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eastAsia="Times New Roman" w:hAnsi="Times New Roman" w:cs="Times New Roman"/>
          <w:sz w:val="20"/>
          <w:szCs w:val="20"/>
          <w:lang w:val="en-GB" w:eastAsia="en-GB"/>
        </w:rPr>
        <w:id w:val="1166982648"/>
        <w:docPartObj>
          <w:docPartGallery w:val="Cover Pages"/>
          <w:docPartUnique/>
        </w:docPartObj>
      </w:sdtPr>
      <w:sdtEndPr>
        <w:rPr>
          <w:rFonts w:ascii="Arial" w:hAnsi="Arial" w:cs="Arial"/>
          <w:sz w:val="72"/>
          <w:szCs w:val="72"/>
        </w:rPr>
      </w:sdtEndPr>
      <w:sdtContent>
        <w:p w14:paraId="5D5A8496" w14:textId="11BF35DA" w:rsidR="00C4103C" w:rsidRDefault="00C4103C">
          <w:pPr>
            <w:pStyle w:val="NoSpacing"/>
          </w:pPr>
          <w:r>
            <w:rPr>
              <w:noProof/>
            </w:rPr>
            <mc:AlternateContent>
              <mc:Choice Requires="wpg">
                <w:drawing>
                  <wp:anchor distT="0" distB="0" distL="114300" distR="114300" simplePos="0" relativeHeight="251660288" behindDoc="1" locked="0" layoutInCell="1" allowOverlap="1" wp14:anchorId="749D6780" wp14:editId="559880C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055A2C01" w14:textId="27642C1A" w:rsidR="00C4103C" w:rsidRDefault="00C4103C">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49D6780" id="Group 2" o:spid="_x0000_s1026" style="position:absolute;margin-left:0;margin-top:0;width:172.8pt;height:718.55pt;z-index:-25165619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055A2C01" w14:textId="27642C1A" w:rsidR="00C4103C" w:rsidRDefault="00C4103C">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2336" behindDoc="0" locked="0" layoutInCell="1" allowOverlap="1" wp14:anchorId="56902B47" wp14:editId="73D9215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0AC4F7" w14:textId="327C9891" w:rsidR="00C4103C" w:rsidRDefault="00C4103C">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6902B47" id="_x0000_t202" coordsize="21600,21600" o:spt="202" path="m,l,21600r21600,l21600,xe">
                    <v:stroke joinstyle="miter"/>
                    <v:path gradientshapeok="t" o:connecttype="rect"/>
                  </v:shapetype>
                  <v:shape id="Text Box 32" o:spid="_x0000_s1055" type="#_x0000_t202" style="position:absolute;margin-left:0;margin-top:0;width:4in;height:28.8pt;z-index:25166233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2F0AC4F7" w14:textId="327C9891" w:rsidR="00C4103C" w:rsidRDefault="00C4103C">
                          <w:pPr>
                            <w:pStyle w:val="NoSpacing"/>
                            <w:rPr>
                              <w:color w:val="595959" w:themeColor="text1" w:themeTint="A6"/>
                              <w:sz w:val="20"/>
                              <w:szCs w:val="20"/>
                            </w:rPr>
                          </w:pPr>
                        </w:p>
                      </w:txbxContent>
                    </v:textbox>
                    <w10:wrap anchorx="page" anchory="page"/>
                  </v:shape>
                </w:pict>
              </mc:Fallback>
            </mc:AlternateContent>
          </w:r>
        </w:p>
        <w:p w14:paraId="1F2E710A" w14:textId="4894CE7D" w:rsidR="00C4103C" w:rsidRDefault="00C4103C" w:rsidP="00C4103C">
          <w:pPr>
            <w:spacing w:after="160" w:line="259" w:lineRule="auto"/>
            <w:rPr>
              <w:rFonts w:ascii="Arial" w:hAnsi="Arial" w:cs="Arial"/>
              <w:sz w:val="72"/>
              <w:szCs w:val="72"/>
            </w:rPr>
          </w:pPr>
        </w:p>
        <w:p w14:paraId="232190A2" w14:textId="56FDD08A" w:rsidR="00C4103C" w:rsidRDefault="00C4103C" w:rsidP="00C4103C">
          <w:pPr>
            <w:spacing w:after="160" w:line="259" w:lineRule="auto"/>
            <w:rPr>
              <w:rFonts w:ascii="Arial" w:hAnsi="Arial" w:cs="Arial"/>
              <w:sz w:val="72"/>
              <w:szCs w:val="72"/>
            </w:rPr>
          </w:pPr>
        </w:p>
        <w:p w14:paraId="43E36C71" w14:textId="13050616" w:rsidR="00C4103C" w:rsidRDefault="00C4103C" w:rsidP="00C4103C">
          <w:pPr>
            <w:spacing w:after="160" w:line="259" w:lineRule="auto"/>
            <w:rPr>
              <w:rFonts w:ascii="Arial" w:hAnsi="Arial" w:cs="Arial"/>
              <w:sz w:val="72"/>
              <w:szCs w:val="72"/>
            </w:rPr>
          </w:pPr>
        </w:p>
        <w:p w14:paraId="2A9A5DE1" w14:textId="42C72A79" w:rsidR="00C4103C" w:rsidRDefault="00C4103C" w:rsidP="00C4103C">
          <w:pPr>
            <w:spacing w:after="160" w:line="259" w:lineRule="auto"/>
            <w:rPr>
              <w:rFonts w:ascii="Arial" w:hAnsi="Arial" w:cs="Arial"/>
              <w:sz w:val="72"/>
              <w:szCs w:val="72"/>
            </w:rPr>
          </w:pPr>
          <w:r>
            <w:rPr>
              <w:noProof/>
            </w:rPr>
            <mc:AlternateContent>
              <mc:Choice Requires="wps">
                <w:drawing>
                  <wp:anchor distT="0" distB="0" distL="114300" distR="114300" simplePos="0" relativeHeight="251661312" behindDoc="0" locked="0" layoutInCell="1" allowOverlap="1" wp14:anchorId="6BE15C60" wp14:editId="141B1184">
                    <wp:simplePos x="0" y="0"/>
                    <wp:positionH relativeFrom="margin">
                      <wp:posOffset>581985</wp:posOffset>
                    </wp:positionH>
                    <wp:positionV relativeFrom="page">
                      <wp:posOffset>3172538</wp:posOffset>
                    </wp:positionV>
                    <wp:extent cx="5317066" cy="1069340"/>
                    <wp:effectExtent l="0" t="0" r="0" b="3810"/>
                    <wp:wrapNone/>
                    <wp:docPr id="11" name="Text Box 11"/>
                    <wp:cNvGraphicFramePr/>
                    <a:graphic xmlns:a="http://schemas.openxmlformats.org/drawingml/2006/main">
                      <a:graphicData uri="http://schemas.microsoft.com/office/word/2010/wordprocessingShape">
                        <wps:wsp>
                          <wps:cNvSpPr txBox="1"/>
                          <wps:spPr>
                            <a:xfrm>
                              <a:off x="0" y="0"/>
                              <a:ext cx="5317066"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64DF1F" w14:textId="77777777" w:rsidR="00C4103C" w:rsidRPr="00C24C1D" w:rsidRDefault="00C4103C" w:rsidP="00C4103C">
                                <w:pPr>
                                  <w:jc w:val="center"/>
                                  <w:rPr>
                                    <w:rFonts w:ascii="Arial" w:hAnsi="Arial" w:cs="Arial"/>
                                    <w:sz w:val="80"/>
                                    <w:szCs w:val="80"/>
                                    <w:u w:val="single"/>
                                  </w:rPr>
                                </w:pPr>
                                <w:r w:rsidRPr="00C24C1D">
                                  <w:rPr>
                                    <w:rFonts w:ascii="Arial" w:hAnsi="Arial" w:cs="Arial"/>
                                    <w:sz w:val="80"/>
                                    <w:szCs w:val="80"/>
                                    <w:u w:val="single"/>
                                  </w:rPr>
                                  <w:t>Should Corporate Social Responsibility be Voluntary or Mandatory?</w:t>
                                </w:r>
                              </w:p>
                              <w:p w14:paraId="173663BF" w14:textId="6D6F8C43" w:rsidR="00C4103C" w:rsidRDefault="00C4103C">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6BE15C60" id="Text Box 11" o:spid="_x0000_s1056" type="#_x0000_t202" style="position:absolute;margin-left:45.85pt;margin-top:249.8pt;width:418.65pt;height:84.2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" filled="f" stroked="f" strokeweight=".5pt">
                    <v:textbox style="mso-fit-shape-to-text:t" inset="0,0,0,0">
                      <w:txbxContent>
                        <w:p w14:paraId="6B64DF1F" w14:textId="77777777" w:rsidR="00C4103C" w:rsidRPr="00C24C1D" w:rsidRDefault="00C4103C" w:rsidP="00C4103C">
                          <w:pPr>
                            <w:jc w:val="center"/>
                            <w:rPr>
                              <w:rFonts w:ascii="Arial" w:hAnsi="Arial" w:cs="Arial"/>
                              <w:sz w:val="80"/>
                              <w:szCs w:val="80"/>
                              <w:u w:val="single"/>
                            </w:rPr>
                          </w:pPr>
                          <w:r w:rsidRPr="00C24C1D">
                            <w:rPr>
                              <w:rFonts w:ascii="Arial" w:hAnsi="Arial" w:cs="Arial"/>
                              <w:sz w:val="80"/>
                              <w:szCs w:val="80"/>
                              <w:u w:val="single"/>
                            </w:rPr>
                            <w:t>Should Corporate Social Responsibility be Voluntary or Mandatory?</w:t>
                          </w:r>
                        </w:p>
                        <w:p w14:paraId="173663BF" w14:textId="6D6F8C43" w:rsidR="00C4103C" w:rsidRDefault="00C4103C">
                          <w:pPr>
                            <w:spacing w:before="120"/>
                            <w:rPr>
                              <w:color w:val="404040" w:themeColor="text1" w:themeTint="BF"/>
                              <w:sz w:val="36"/>
                              <w:szCs w:val="36"/>
                            </w:rPr>
                          </w:pPr>
                        </w:p>
                      </w:txbxContent>
                    </v:textbox>
                    <w10:wrap anchorx="margin" anchory="page"/>
                  </v:shape>
                </w:pict>
              </mc:Fallback>
            </mc:AlternateContent>
          </w:r>
        </w:p>
        <w:p w14:paraId="2EAC9141" w14:textId="77777777" w:rsidR="00C4103C" w:rsidRDefault="00C4103C" w:rsidP="00C4103C">
          <w:pPr>
            <w:spacing w:after="160" w:line="259" w:lineRule="auto"/>
            <w:rPr>
              <w:rFonts w:ascii="Arial" w:hAnsi="Arial" w:cs="Arial"/>
              <w:sz w:val="72"/>
              <w:szCs w:val="72"/>
            </w:rPr>
          </w:pPr>
        </w:p>
        <w:p w14:paraId="04E98E9D" w14:textId="77777777" w:rsidR="00C4103C" w:rsidRDefault="00C4103C" w:rsidP="00C4103C">
          <w:pPr>
            <w:spacing w:after="160" w:line="259" w:lineRule="auto"/>
            <w:rPr>
              <w:rFonts w:ascii="Arial" w:hAnsi="Arial" w:cs="Arial"/>
              <w:sz w:val="72"/>
              <w:szCs w:val="72"/>
            </w:rPr>
          </w:pPr>
        </w:p>
        <w:p w14:paraId="1458350A" w14:textId="6E196999" w:rsidR="00C4103C" w:rsidRDefault="00C4103C" w:rsidP="00C4103C">
          <w:pPr>
            <w:spacing w:after="160" w:line="259" w:lineRule="auto"/>
            <w:rPr>
              <w:rFonts w:ascii="Arial" w:hAnsi="Arial" w:cs="Arial"/>
              <w:sz w:val="72"/>
              <w:szCs w:val="72"/>
            </w:rPr>
          </w:pPr>
        </w:p>
        <w:p w14:paraId="2F2B1C77" w14:textId="73C48CDC" w:rsidR="00C4103C" w:rsidRDefault="00C4103C" w:rsidP="00C4103C">
          <w:pPr>
            <w:spacing w:after="160" w:line="259" w:lineRule="auto"/>
            <w:rPr>
              <w:rFonts w:ascii="Arial" w:hAnsi="Arial" w:cs="Arial"/>
              <w:sz w:val="72"/>
              <w:szCs w:val="72"/>
            </w:rPr>
          </w:pPr>
        </w:p>
        <w:p w14:paraId="4107F1FE" w14:textId="77777777" w:rsidR="00C4103C" w:rsidRDefault="00C4103C" w:rsidP="00C4103C">
          <w:pPr>
            <w:spacing w:after="160" w:line="259" w:lineRule="auto"/>
            <w:rPr>
              <w:rFonts w:ascii="Arial" w:hAnsi="Arial" w:cs="Arial"/>
              <w:sz w:val="72"/>
              <w:szCs w:val="72"/>
            </w:rPr>
          </w:pPr>
        </w:p>
        <w:p w14:paraId="43E602B2" w14:textId="5879E7B7" w:rsidR="00C4103C" w:rsidRDefault="00C4103C" w:rsidP="00C4103C">
          <w:pPr>
            <w:spacing w:after="160" w:line="259" w:lineRule="auto"/>
            <w:rPr>
              <w:rFonts w:ascii="Arial" w:hAnsi="Arial" w:cs="Arial"/>
              <w:sz w:val="72"/>
              <w:szCs w:val="72"/>
            </w:rPr>
          </w:pPr>
        </w:p>
        <w:p w14:paraId="79F6D023" w14:textId="0F628E8C" w:rsidR="00920804" w:rsidRPr="00920804" w:rsidRDefault="004C7279" w:rsidP="00C4103C">
          <w:pPr>
            <w:spacing w:after="160" w:line="259" w:lineRule="auto"/>
            <w:rPr>
              <w:rFonts w:ascii="Arial" w:hAnsi="Arial" w:cs="Arial"/>
              <w:sz w:val="72"/>
              <w:szCs w:val="72"/>
            </w:rPr>
          </w:pPr>
        </w:p>
      </w:sdtContent>
    </w:sdt>
    <w:p w14:paraId="511916D1" w14:textId="55B9B12E" w:rsidR="00850668" w:rsidRDefault="00850668" w:rsidP="00F53A61">
      <w:pPr>
        <w:jc w:val="both"/>
        <w:rPr>
          <w:rFonts w:ascii="Arial" w:hAnsi="Arial" w:cs="Arial"/>
          <w:sz w:val="24"/>
          <w:szCs w:val="24"/>
        </w:rPr>
      </w:pPr>
    </w:p>
    <w:p w14:paraId="24D89241" w14:textId="3EEF53A0" w:rsidR="00850668" w:rsidRDefault="00850668" w:rsidP="00F53A61">
      <w:pPr>
        <w:jc w:val="both"/>
        <w:rPr>
          <w:rFonts w:ascii="Arial" w:hAnsi="Arial" w:cs="Arial"/>
          <w:sz w:val="24"/>
          <w:szCs w:val="24"/>
        </w:rPr>
      </w:pPr>
    </w:p>
    <w:p w14:paraId="0C74F21C" w14:textId="50A83D33" w:rsidR="00850668" w:rsidRDefault="00850668" w:rsidP="00F53A61">
      <w:pPr>
        <w:jc w:val="both"/>
        <w:rPr>
          <w:rFonts w:ascii="Arial" w:hAnsi="Arial" w:cs="Arial"/>
          <w:sz w:val="24"/>
          <w:szCs w:val="24"/>
        </w:rPr>
      </w:pPr>
    </w:p>
    <w:p w14:paraId="1F1EE0D7" w14:textId="57BB4B78" w:rsidR="00850668" w:rsidRDefault="00C4103C" w:rsidP="00F53A61">
      <w:pPr>
        <w:jc w:val="both"/>
        <w:rPr>
          <w:rFonts w:ascii="Arial" w:hAnsi="Arial" w:cs="Arial"/>
          <w:sz w:val="24"/>
          <w:szCs w:val="24"/>
        </w:rPr>
      </w:pPr>
      <w:r w:rsidRPr="00C4103C">
        <w:rPr>
          <w:rFonts w:ascii="Arial" w:hAnsi="Arial" w:cs="Arial"/>
          <w:noProof/>
          <w:sz w:val="24"/>
          <w:szCs w:val="24"/>
        </w:rPr>
        <mc:AlternateContent>
          <mc:Choice Requires="wps">
            <w:drawing>
              <wp:anchor distT="45720" distB="45720" distL="114300" distR="114300" simplePos="0" relativeHeight="251664384" behindDoc="0" locked="0" layoutInCell="1" allowOverlap="1" wp14:anchorId="2BEF8530" wp14:editId="0290D923">
                <wp:simplePos x="0" y="0"/>
                <wp:positionH relativeFrom="margin">
                  <wp:align>center</wp:align>
                </wp:positionH>
                <wp:positionV relativeFrom="paragraph">
                  <wp:posOffset>17780</wp:posOffset>
                </wp:positionV>
                <wp:extent cx="3488055" cy="1404620"/>
                <wp:effectExtent l="0" t="0" r="0" b="25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88055" cy="1404620"/>
                        </a:xfrm>
                        <a:prstGeom prst="rect">
                          <a:avLst/>
                        </a:prstGeom>
                        <a:solidFill>
                          <a:srgbClr val="FFFFFF"/>
                        </a:solidFill>
                        <a:ln w="9525">
                          <a:noFill/>
                          <a:miter lim="800000"/>
                          <a:headEnd/>
                          <a:tailEnd/>
                        </a:ln>
                      </wps:spPr>
                      <wps:txbx>
                        <w:txbxContent>
                          <w:p w14:paraId="4375B687" w14:textId="77777777" w:rsidR="00C4103C" w:rsidRPr="00C24C1D" w:rsidRDefault="00C4103C" w:rsidP="00C4103C">
                            <w:pPr>
                              <w:jc w:val="center"/>
                              <w:rPr>
                                <w:rFonts w:ascii="Arial" w:hAnsi="Arial" w:cs="Arial"/>
                                <w:sz w:val="52"/>
                                <w:szCs w:val="52"/>
                                <w:u w:val="single"/>
                              </w:rPr>
                            </w:pPr>
                            <w:r w:rsidRPr="00C24C1D">
                              <w:rPr>
                                <w:rFonts w:ascii="Arial" w:hAnsi="Arial" w:cs="Arial"/>
                                <w:sz w:val="52"/>
                                <w:szCs w:val="52"/>
                                <w:u w:val="single"/>
                              </w:rPr>
                              <w:t>Chloe Wilson</w:t>
                            </w:r>
                          </w:p>
                          <w:p w14:paraId="2573C023" w14:textId="48ECE764" w:rsidR="00C4103C" w:rsidRDefault="00C4103C"/>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BEF8530" id="Text Box 2" o:spid="_x0000_s1057" type="#_x0000_t202" style="position:absolute;left:0;text-align:left;margin-left:0;margin-top:1.4pt;width:274.65pt;height:110.6pt;z-index:25166438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" stroked="f">
                <v:textbox style="mso-fit-shape-to-text:t">
                  <w:txbxContent>
                    <w:p w14:paraId="4375B687" w14:textId="77777777" w:rsidR="00C4103C" w:rsidRPr="00C24C1D" w:rsidRDefault="00C4103C" w:rsidP="00C4103C">
                      <w:pPr>
                        <w:jc w:val="center"/>
                        <w:rPr>
                          <w:rFonts w:ascii="Arial" w:hAnsi="Arial" w:cs="Arial"/>
                          <w:sz w:val="52"/>
                          <w:szCs w:val="52"/>
                          <w:u w:val="single"/>
                        </w:rPr>
                      </w:pPr>
                      <w:r w:rsidRPr="00C24C1D">
                        <w:rPr>
                          <w:rFonts w:ascii="Arial" w:hAnsi="Arial" w:cs="Arial"/>
                          <w:sz w:val="52"/>
                          <w:szCs w:val="52"/>
                          <w:u w:val="single"/>
                        </w:rPr>
                        <w:t>Chloe Wilson</w:t>
                      </w:r>
                    </w:p>
                    <w:p w14:paraId="2573C023" w14:textId="48ECE764" w:rsidR="00C4103C" w:rsidRDefault="00C4103C"/>
                  </w:txbxContent>
                </v:textbox>
                <w10:wrap type="square" anchorx="margin"/>
              </v:shape>
            </w:pict>
          </mc:Fallback>
        </mc:AlternateContent>
      </w:r>
    </w:p>
    <w:p w14:paraId="0324C014" w14:textId="77777777" w:rsidR="00850668" w:rsidRDefault="00850668" w:rsidP="00F53A61">
      <w:pPr>
        <w:jc w:val="both"/>
        <w:rPr>
          <w:rFonts w:ascii="Arial" w:hAnsi="Arial" w:cs="Arial"/>
          <w:sz w:val="24"/>
          <w:szCs w:val="24"/>
        </w:rPr>
      </w:pPr>
    </w:p>
    <w:p w14:paraId="5B0CA531" w14:textId="77777777" w:rsidR="00F739F1" w:rsidRDefault="00F739F1" w:rsidP="00F53A61">
      <w:pPr>
        <w:jc w:val="both"/>
        <w:rPr>
          <w:rFonts w:ascii="Arial" w:hAnsi="Arial" w:cs="Arial"/>
          <w:sz w:val="24"/>
          <w:szCs w:val="24"/>
        </w:rPr>
      </w:pPr>
    </w:p>
    <w:sdt>
      <w:sdtPr>
        <w:rPr>
          <w:rFonts w:ascii="Times New Roman" w:eastAsia="Times New Roman" w:hAnsi="Times New Roman" w:cs="Times New Roman"/>
          <w:color w:val="auto"/>
          <w:sz w:val="20"/>
          <w:szCs w:val="20"/>
          <w:lang w:val="en-GB" w:eastAsia="en-GB"/>
        </w:rPr>
        <w:id w:val="83812464"/>
        <w:docPartObj>
          <w:docPartGallery w:val="Table of Contents"/>
          <w:docPartUnique/>
        </w:docPartObj>
      </w:sdtPr>
      <w:sdtEndPr>
        <w:rPr>
          <w:b/>
          <w:bCs/>
          <w:noProof/>
        </w:rPr>
      </w:sdtEndPr>
      <w:sdtContent>
        <w:p w14:paraId="239E5552" w14:textId="77777777" w:rsidR="008C7927" w:rsidRPr="00C0703B" w:rsidRDefault="008C7927">
          <w:pPr>
            <w:pStyle w:val="TOCHeading"/>
            <w:rPr>
              <w:rFonts w:ascii="Arial" w:hAnsi="Arial" w:cs="Arial"/>
              <w:b/>
              <w:bCs/>
              <w:color w:val="auto"/>
              <w:sz w:val="28"/>
              <w:szCs w:val="28"/>
              <w:u w:val="single"/>
            </w:rPr>
          </w:pPr>
          <w:r w:rsidRPr="00C0703B">
            <w:rPr>
              <w:rFonts w:ascii="Arial" w:hAnsi="Arial" w:cs="Arial"/>
              <w:b/>
              <w:bCs/>
              <w:color w:val="auto"/>
              <w:sz w:val="28"/>
              <w:szCs w:val="28"/>
              <w:u w:val="single"/>
            </w:rPr>
            <w:t>Contents</w:t>
          </w:r>
        </w:p>
        <w:p w14:paraId="02B8F721" w14:textId="77777777" w:rsidR="000A2665" w:rsidRPr="00B9662B" w:rsidRDefault="000A2665" w:rsidP="000A2665">
          <w:pPr>
            <w:rPr>
              <w:rFonts w:ascii="Arial" w:hAnsi="Arial" w:cs="Arial"/>
              <w:sz w:val="24"/>
              <w:szCs w:val="24"/>
              <w:lang w:val="en-US" w:eastAsia="en-US"/>
            </w:rPr>
          </w:pPr>
        </w:p>
        <w:p w14:paraId="7B473AC4" w14:textId="653838A5" w:rsidR="00B9662B" w:rsidRDefault="008C7927">
          <w:pPr>
            <w:pStyle w:val="TOC1"/>
            <w:tabs>
              <w:tab w:val="right" w:leader="dot" w:pos="9016"/>
            </w:tabs>
            <w:rPr>
              <w:rStyle w:val="Hyperlink"/>
              <w:rFonts w:ascii="Arial" w:hAnsi="Arial" w:cs="Arial"/>
              <w:noProof/>
              <w:sz w:val="24"/>
              <w:szCs w:val="24"/>
            </w:rPr>
          </w:pPr>
          <w:r w:rsidRPr="00B9662B">
            <w:rPr>
              <w:rFonts w:ascii="Arial" w:hAnsi="Arial" w:cs="Arial"/>
              <w:sz w:val="24"/>
              <w:szCs w:val="24"/>
            </w:rPr>
            <w:fldChar w:fldCharType="begin"/>
          </w:r>
          <w:r w:rsidRPr="00B9662B">
            <w:rPr>
              <w:rFonts w:ascii="Arial" w:hAnsi="Arial" w:cs="Arial"/>
              <w:sz w:val="24"/>
              <w:szCs w:val="24"/>
            </w:rPr>
            <w:instrText xml:space="preserve"> TOC \o "1-3" \h \z \u </w:instrText>
          </w:r>
          <w:r w:rsidRPr="00B9662B">
            <w:rPr>
              <w:rFonts w:ascii="Arial" w:hAnsi="Arial" w:cs="Arial"/>
              <w:sz w:val="24"/>
              <w:szCs w:val="24"/>
            </w:rPr>
            <w:fldChar w:fldCharType="separate"/>
          </w:r>
          <w:hyperlink w:anchor="_Toc60683127" w:history="1">
            <w:r w:rsidR="00B9662B" w:rsidRPr="00B9662B">
              <w:rPr>
                <w:rStyle w:val="Hyperlink"/>
                <w:rFonts w:ascii="Arial" w:hAnsi="Arial" w:cs="Arial"/>
                <w:b/>
                <w:bCs/>
                <w:noProof/>
                <w:sz w:val="24"/>
                <w:szCs w:val="24"/>
              </w:rPr>
              <w:t>1.0.Introduction</w:t>
            </w:r>
            <w:r w:rsidR="00B9662B" w:rsidRPr="00B9662B">
              <w:rPr>
                <w:rFonts w:ascii="Arial" w:hAnsi="Arial" w:cs="Arial"/>
                <w:noProof/>
                <w:webHidden/>
                <w:sz w:val="24"/>
                <w:szCs w:val="24"/>
              </w:rPr>
              <w:tab/>
            </w:r>
            <w:r w:rsidR="00B9662B" w:rsidRPr="00B9662B">
              <w:rPr>
                <w:rFonts w:ascii="Arial" w:hAnsi="Arial" w:cs="Arial"/>
                <w:noProof/>
                <w:webHidden/>
                <w:sz w:val="24"/>
                <w:szCs w:val="24"/>
              </w:rPr>
              <w:fldChar w:fldCharType="begin"/>
            </w:r>
            <w:r w:rsidR="00B9662B" w:rsidRPr="00B9662B">
              <w:rPr>
                <w:rFonts w:ascii="Arial" w:hAnsi="Arial" w:cs="Arial"/>
                <w:noProof/>
                <w:webHidden/>
                <w:sz w:val="24"/>
                <w:szCs w:val="24"/>
              </w:rPr>
              <w:instrText xml:space="preserve"> PAGEREF _Toc60683127 \h </w:instrText>
            </w:r>
            <w:r w:rsidR="00B9662B" w:rsidRPr="00B9662B">
              <w:rPr>
                <w:rFonts w:ascii="Arial" w:hAnsi="Arial" w:cs="Arial"/>
                <w:noProof/>
                <w:webHidden/>
                <w:sz w:val="24"/>
                <w:szCs w:val="24"/>
              </w:rPr>
            </w:r>
            <w:r w:rsidR="00B9662B" w:rsidRPr="00B9662B">
              <w:rPr>
                <w:rFonts w:ascii="Arial" w:hAnsi="Arial" w:cs="Arial"/>
                <w:noProof/>
                <w:webHidden/>
                <w:sz w:val="24"/>
                <w:szCs w:val="24"/>
              </w:rPr>
              <w:fldChar w:fldCharType="separate"/>
            </w:r>
            <w:r w:rsidR="00DF69D9">
              <w:rPr>
                <w:rFonts w:ascii="Arial" w:hAnsi="Arial" w:cs="Arial"/>
                <w:noProof/>
                <w:webHidden/>
                <w:sz w:val="24"/>
                <w:szCs w:val="24"/>
              </w:rPr>
              <w:t>2</w:t>
            </w:r>
            <w:r w:rsidR="00B9662B" w:rsidRPr="00B9662B">
              <w:rPr>
                <w:rFonts w:ascii="Arial" w:hAnsi="Arial" w:cs="Arial"/>
                <w:noProof/>
                <w:webHidden/>
                <w:sz w:val="24"/>
                <w:szCs w:val="24"/>
              </w:rPr>
              <w:fldChar w:fldCharType="end"/>
            </w:r>
          </w:hyperlink>
        </w:p>
        <w:p w14:paraId="30A0D49D" w14:textId="14501DE8" w:rsidR="00B9662B" w:rsidRPr="00B9662B" w:rsidRDefault="00B9662B" w:rsidP="00B9662B">
          <w:pPr>
            <w:rPr>
              <w:rFonts w:eastAsiaTheme="minorEastAsia"/>
              <w:noProof/>
            </w:rPr>
          </w:pPr>
        </w:p>
        <w:p w14:paraId="4D587CDD" w14:textId="4ED1614F" w:rsidR="00B9662B" w:rsidRPr="00B9662B" w:rsidRDefault="00B9662B" w:rsidP="00B9662B">
          <w:pPr>
            <w:pStyle w:val="TOC1"/>
            <w:tabs>
              <w:tab w:val="right" w:leader="dot" w:pos="9016"/>
            </w:tabs>
            <w:rPr>
              <w:rFonts w:ascii="Arial" w:hAnsi="Arial" w:cs="Arial"/>
              <w:noProof/>
              <w:color w:val="0563C1" w:themeColor="hyperlink"/>
              <w:sz w:val="24"/>
              <w:szCs w:val="24"/>
              <w:u w:val="single"/>
            </w:rPr>
          </w:pPr>
          <w:hyperlink w:anchor="_Toc60683128" w:history="1">
            <w:r w:rsidRPr="00B9662B">
              <w:rPr>
                <w:rStyle w:val="Hyperlink"/>
                <w:rFonts w:ascii="Arial" w:hAnsi="Arial" w:cs="Arial"/>
                <w:b/>
                <w:bCs/>
                <w:noProof/>
                <w:sz w:val="24"/>
                <w:szCs w:val="24"/>
              </w:rPr>
              <w:t>2.0.Background</w:t>
            </w:r>
            <w:r w:rsidRPr="00B9662B">
              <w:rPr>
                <w:rFonts w:ascii="Arial" w:hAnsi="Arial" w:cs="Arial"/>
                <w:noProof/>
                <w:webHidden/>
                <w:sz w:val="24"/>
                <w:szCs w:val="24"/>
              </w:rPr>
              <w:tab/>
            </w:r>
            <w:r w:rsidRPr="00B9662B">
              <w:rPr>
                <w:rFonts w:ascii="Arial" w:hAnsi="Arial" w:cs="Arial"/>
                <w:noProof/>
                <w:webHidden/>
                <w:sz w:val="24"/>
                <w:szCs w:val="24"/>
              </w:rPr>
              <w:fldChar w:fldCharType="begin"/>
            </w:r>
            <w:r w:rsidRPr="00B9662B">
              <w:rPr>
                <w:rFonts w:ascii="Arial" w:hAnsi="Arial" w:cs="Arial"/>
                <w:noProof/>
                <w:webHidden/>
                <w:sz w:val="24"/>
                <w:szCs w:val="24"/>
              </w:rPr>
              <w:instrText xml:space="preserve"> PAGEREF _Toc60683128 \h </w:instrText>
            </w:r>
            <w:r w:rsidRPr="00B9662B">
              <w:rPr>
                <w:rFonts w:ascii="Arial" w:hAnsi="Arial" w:cs="Arial"/>
                <w:noProof/>
                <w:webHidden/>
                <w:sz w:val="24"/>
                <w:szCs w:val="24"/>
              </w:rPr>
            </w:r>
            <w:r w:rsidRPr="00B9662B">
              <w:rPr>
                <w:rFonts w:ascii="Arial" w:hAnsi="Arial" w:cs="Arial"/>
                <w:noProof/>
                <w:webHidden/>
                <w:sz w:val="24"/>
                <w:szCs w:val="24"/>
              </w:rPr>
              <w:fldChar w:fldCharType="separate"/>
            </w:r>
            <w:r w:rsidR="00DF69D9">
              <w:rPr>
                <w:rFonts w:ascii="Arial" w:hAnsi="Arial" w:cs="Arial"/>
                <w:noProof/>
                <w:webHidden/>
                <w:sz w:val="24"/>
                <w:szCs w:val="24"/>
              </w:rPr>
              <w:t>2</w:t>
            </w:r>
            <w:r w:rsidRPr="00B9662B">
              <w:rPr>
                <w:rFonts w:ascii="Arial" w:hAnsi="Arial" w:cs="Arial"/>
                <w:noProof/>
                <w:webHidden/>
                <w:sz w:val="24"/>
                <w:szCs w:val="24"/>
              </w:rPr>
              <w:fldChar w:fldCharType="end"/>
            </w:r>
          </w:hyperlink>
        </w:p>
        <w:p w14:paraId="69A17CCD" w14:textId="751E8313" w:rsidR="00B9662B" w:rsidRPr="00B9662B" w:rsidRDefault="00B9662B">
          <w:pPr>
            <w:pStyle w:val="TOC2"/>
            <w:tabs>
              <w:tab w:val="right" w:leader="dot" w:pos="9016"/>
            </w:tabs>
            <w:rPr>
              <w:rFonts w:ascii="Arial" w:hAnsi="Arial" w:cs="Arial"/>
              <w:noProof/>
              <w:sz w:val="24"/>
              <w:szCs w:val="24"/>
              <w:lang w:val="en-GB" w:eastAsia="en-GB"/>
            </w:rPr>
          </w:pPr>
          <w:hyperlink w:anchor="_Toc60683129" w:history="1">
            <w:r w:rsidRPr="00B9662B">
              <w:rPr>
                <w:rStyle w:val="Hyperlink"/>
                <w:rFonts w:ascii="Arial" w:hAnsi="Arial" w:cs="Arial"/>
                <w:noProof/>
                <w:sz w:val="24"/>
                <w:szCs w:val="24"/>
              </w:rPr>
              <w:t>2.1.Corporate Social Responsibility (CSR)</w:t>
            </w:r>
            <w:r w:rsidRPr="00B9662B">
              <w:rPr>
                <w:rFonts w:ascii="Arial" w:hAnsi="Arial" w:cs="Arial"/>
                <w:noProof/>
                <w:webHidden/>
                <w:sz w:val="24"/>
                <w:szCs w:val="24"/>
              </w:rPr>
              <w:tab/>
            </w:r>
            <w:r w:rsidRPr="00B9662B">
              <w:rPr>
                <w:rFonts w:ascii="Arial" w:hAnsi="Arial" w:cs="Arial"/>
                <w:noProof/>
                <w:webHidden/>
                <w:sz w:val="24"/>
                <w:szCs w:val="24"/>
              </w:rPr>
              <w:fldChar w:fldCharType="begin"/>
            </w:r>
            <w:r w:rsidRPr="00B9662B">
              <w:rPr>
                <w:rFonts w:ascii="Arial" w:hAnsi="Arial" w:cs="Arial"/>
                <w:noProof/>
                <w:webHidden/>
                <w:sz w:val="24"/>
                <w:szCs w:val="24"/>
              </w:rPr>
              <w:instrText xml:space="preserve"> PAGEREF _Toc60683129 \h </w:instrText>
            </w:r>
            <w:r w:rsidRPr="00B9662B">
              <w:rPr>
                <w:rFonts w:ascii="Arial" w:hAnsi="Arial" w:cs="Arial"/>
                <w:noProof/>
                <w:webHidden/>
                <w:sz w:val="24"/>
                <w:szCs w:val="24"/>
              </w:rPr>
            </w:r>
            <w:r w:rsidRPr="00B9662B">
              <w:rPr>
                <w:rFonts w:ascii="Arial" w:hAnsi="Arial" w:cs="Arial"/>
                <w:noProof/>
                <w:webHidden/>
                <w:sz w:val="24"/>
                <w:szCs w:val="24"/>
              </w:rPr>
              <w:fldChar w:fldCharType="separate"/>
            </w:r>
            <w:r w:rsidR="00DF69D9">
              <w:rPr>
                <w:rFonts w:ascii="Arial" w:hAnsi="Arial" w:cs="Arial"/>
                <w:noProof/>
                <w:webHidden/>
                <w:sz w:val="24"/>
                <w:szCs w:val="24"/>
              </w:rPr>
              <w:t>3</w:t>
            </w:r>
            <w:r w:rsidRPr="00B9662B">
              <w:rPr>
                <w:rFonts w:ascii="Arial" w:hAnsi="Arial" w:cs="Arial"/>
                <w:noProof/>
                <w:webHidden/>
                <w:sz w:val="24"/>
                <w:szCs w:val="24"/>
              </w:rPr>
              <w:fldChar w:fldCharType="end"/>
            </w:r>
          </w:hyperlink>
        </w:p>
        <w:p w14:paraId="733DC678" w14:textId="025E5170" w:rsidR="00B9662B" w:rsidRDefault="00B9662B">
          <w:pPr>
            <w:pStyle w:val="TOC2"/>
            <w:tabs>
              <w:tab w:val="right" w:leader="dot" w:pos="9016"/>
            </w:tabs>
            <w:rPr>
              <w:rStyle w:val="Hyperlink"/>
              <w:rFonts w:ascii="Arial" w:hAnsi="Arial" w:cs="Arial"/>
              <w:noProof/>
              <w:sz w:val="24"/>
              <w:szCs w:val="24"/>
            </w:rPr>
          </w:pPr>
          <w:hyperlink w:anchor="_Toc60683130" w:history="1">
            <w:r w:rsidRPr="00B9662B">
              <w:rPr>
                <w:rStyle w:val="Hyperlink"/>
                <w:rFonts w:ascii="Arial" w:hAnsi="Arial" w:cs="Arial"/>
                <w:noProof/>
                <w:sz w:val="24"/>
                <w:szCs w:val="24"/>
                <w:shd w:val="clear" w:color="auto" w:fill="FFFFFF"/>
              </w:rPr>
              <w:t>2.2.Sustainability</w:t>
            </w:r>
            <w:r w:rsidRPr="00B9662B">
              <w:rPr>
                <w:rFonts w:ascii="Arial" w:hAnsi="Arial" w:cs="Arial"/>
                <w:noProof/>
                <w:webHidden/>
                <w:sz w:val="24"/>
                <w:szCs w:val="24"/>
              </w:rPr>
              <w:tab/>
            </w:r>
            <w:r w:rsidRPr="00B9662B">
              <w:rPr>
                <w:rFonts w:ascii="Arial" w:hAnsi="Arial" w:cs="Arial"/>
                <w:noProof/>
                <w:webHidden/>
                <w:sz w:val="24"/>
                <w:szCs w:val="24"/>
              </w:rPr>
              <w:fldChar w:fldCharType="begin"/>
            </w:r>
            <w:r w:rsidRPr="00B9662B">
              <w:rPr>
                <w:rFonts w:ascii="Arial" w:hAnsi="Arial" w:cs="Arial"/>
                <w:noProof/>
                <w:webHidden/>
                <w:sz w:val="24"/>
                <w:szCs w:val="24"/>
              </w:rPr>
              <w:instrText xml:space="preserve"> PAGEREF _Toc60683130 \h </w:instrText>
            </w:r>
            <w:r w:rsidRPr="00B9662B">
              <w:rPr>
                <w:rFonts w:ascii="Arial" w:hAnsi="Arial" w:cs="Arial"/>
                <w:noProof/>
                <w:webHidden/>
                <w:sz w:val="24"/>
                <w:szCs w:val="24"/>
              </w:rPr>
            </w:r>
            <w:r w:rsidRPr="00B9662B">
              <w:rPr>
                <w:rFonts w:ascii="Arial" w:hAnsi="Arial" w:cs="Arial"/>
                <w:noProof/>
                <w:webHidden/>
                <w:sz w:val="24"/>
                <w:szCs w:val="24"/>
              </w:rPr>
              <w:fldChar w:fldCharType="separate"/>
            </w:r>
            <w:r w:rsidR="00DF69D9">
              <w:rPr>
                <w:rFonts w:ascii="Arial" w:hAnsi="Arial" w:cs="Arial"/>
                <w:noProof/>
                <w:webHidden/>
                <w:sz w:val="24"/>
                <w:szCs w:val="24"/>
              </w:rPr>
              <w:t>3</w:t>
            </w:r>
            <w:r w:rsidRPr="00B9662B">
              <w:rPr>
                <w:rFonts w:ascii="Arial" w:hAnsi="Arial" w:cs="Arial"/>
                <w:noProof/>
                <w:webHidden/>
                <w:sz w:val="24"/>
                <w:szCs w:val="24"/>
              </w:rPr>
              <w:fldChar w:fldCharType="end"/>
            </w:r>
          </w:hyperlink>
        </w:p>
        <w:p w14:paraId="6503BAAD" w14:textId="77777777" w:rsidR="00B9662B" w:rsidRPr="00B9662B" w:rsidRDefault="00B9662B" w:rsidP="00B9662B">
          <w:pPr>
            <w:rPr>
              <w:noProof/>
              <w:lang w:val="en-US" w:eastAsia="en-US"/>
            </w:rPr>
          </w:pPr>
        </w:p>
        <w:p w14:paraId="23F3EF6B" w14:textId="444D87F0" w:rsidR="00B9662B" w:rsidRPr="00B9662B" w:rsidRDefault="00B9662B">
          <w:pPr>
            <w:pStyle w:val="TOC1"/>
            <w:tabs>
              <w:tab w:val="right" w:leader="dot" w:pos="9016"/>
            </w:tabs>
            <w:rPr>
              <w:rFonts w:ascii="Arial" w:eastAsiaTheme="minorEastAsia" w:hAnsi="Arial" w:cs="Arial"/>
              <w:noProof/>
              <w:sz w:val="24"/>
              <w:szCs w:val="24"/>
            </w:rPr>
          </w:pPr>
          <w:hyperlink w:anchor="_Toc60683131" w:history="1">
            <w:r w:rsidRPr="00B9662B">
              <w:rPr>
                <w:rStyle w:val="Hyperlink"/>
                <w:rFonts w:ascii="Arial" w:hAnsi="Arial" w:cs="Arial"/>
                <w:b/>
                <w:bCs/>
                <w:noProof/>
                <w:sz w:val="24"/>
                <w:szCs w:val="24"/>
              </w:rPr>
              <w:t>3.0.Voluntary</w:t>
            </w:r>
            <w:r w:rsidRPr="00B9662B">
              <w:rPr>
                <w:rFonts w:ascii="Arial" w:hAnsi="Arial" w:cs="Arial"/>
                <w:noProof/>
                <w:webHidden/>
                <w:sz w:val="24"/>
                <w:szCs w:val="24"/>
              </w:rPr>
              <w:tab/>
            </w:r>
            <w:r w:rsidRPr="00B9662B">
              <w:rPr>
                <w:rFonts w:ascii="Arial" w:hAnsi="Arial" w:cs="Arial"/>
                <w:noProof/>
                <w:webHidden/>
                <w:sz w:val="24"/>
                <w:szCs w:val="24"/>
              </w:rPr>
              <w:fldChar w:fldCharType="begin"/>
            </w:r>
            <w:r w:rsidRPr="00B9662B">
              <w:rPr>
                <w:rFonts w:ascii="Arial" w:hAnsi="Arial" w:cs="Arial"/>
                <w:noProof/>
                <w:webHidden/>
                <w:sz w:val="24"/>
                <w:szCs w:val="24"/>
              </w:rPr>
              <w:instrText xml:space="preserve"> PAGEREF _Toc60683131 \h </w:instrText>
            </w:r>
            <w:r w:rsidRPr="00B9662B">
              <w:rPr>
                <w:rFonts w:ascii="Arial" w:hAnsi="Arial" w:cs="Arial"/>
                <w:noProof/>
                <w:webHidden/>
                <w:sz w:val="24"/>
                <w:szCs w:val="24"/>
              </w:rPr>
            </w:r>
            <w:r w:rsidRPr="00B9662B">
              <w:rPr>
                <w:rFonts w:ascii="Arial" w:hAnsi="Arial" w:cs="Arial"/>
                <w:noProof/>
                <w:webHidden/>
                <w:sz w:val="24"/>
                <w:szCs w:val="24"/>
              </w:rPr>
              <w:fldChar w:fldCharType="separate"/>
            </w:r>
            <w:r w:rsidR="00DF69D9">
              <w:rPr>
                <w:rFonts w:ascii="Arial" w:hAnsi="Arial" w:cs="Arial"/>
                <w:noProof/>
                <w:webHidden/>
                <w:sz w:val="24"/>
                <w:szCs w:val="24"/>
              </w:rPr>
              <w:t>4</w:t>
            </w:r>
            <w:r w:rsidRPr="00B9662B">
              <w:rPr>
                <w:rFonts w:ascii="Arial" w:hAnsi="Arial" w:cs="Arial"/>
                <w:noProof/>
                <w:webHidden/>
                <w:sz w:val="24"/>
                <w:szCs w:val="24"/>
              </w:rPr>
              <w:fldChar w:fldCharType="end"/>
            </w:r>
          </w:hyperlink>
        </w:p>
        <w:p w14:paraId="60349F3B" w14:textId="51540A79" w:rsidR="00B9662B" w:rsidRPr="00B9662B" w:rsidRDefault="00B9662B">
          <w:pPr>
            <w:pStyle w:val="TOC2"/>
            <w:tabs>
              <w:tab w:val="right" w:leader="dot" w:pos="9016"/>
            </w:tabs>
            <w:rPr>
              <w:rFonts w:ascii="Arial" w:hAnsi="Arial" w:cs="Arial"/>
              <w:noProof/>
              <w:sz w:val="24"/>
              <w:szCs w:val="24"/>
              <w:lang w:val="en-GB" w:eastAsia="en-GB"/>
            </w:rPr>
          </w:pPr>
          <w:hyperlink w:anchor="_Toc60683132" w:history="1">
            <w:r w:rsidRPr="00B9662B">
              <w:rPr>
                <w:rStyle w:val="Hyperlink"/>
                <w:rFonts w:ascii="Arial" w:hAnsi="Arial" w:cs="Arial"/>
                <w:noProof/>
                <w:sz w:val="24"/>
                <w:szCs w:val="24"/>
              </w:rPr>
              <w:t>3.1.Soft Laws</w:t>
            </w:r>
            <w:r w:rsidRPr="00B9662B">
              <w:rPr>
                <w:rFonts w:ascii="Arial" w:hAnsi="Arial" w:cs="Arial"/>
                <w:noProof/>
                <w:webHidden/>
                <w:sz w:val="24"/>
                <w:szCs w:val="24"/>
              </w:rPr>
              <w:tab/>
            </w:r>
            <w:r w:rsidRPr="00B9662B">
              <w:rPr>
                <w:rFonts w:ascii="Arial" w:hAnsi="Arial" w:cs="Arial"/>
                <w:noProof/>
                <w:webHidden/>
                <w:sz w:val="24"/>
                <w:szCs w:val="24"/>
              </w:rPr>
              <w:fldChar w:fldCharType="begin"/>
            </w:r>
            <w:r w:rsidRPr="00B9662B">
              <w:rPr>
                <w:rFonts w:ascii="Arial" w:hAnsi="Arial" w:cs="Arial"/>
                <w:noProof/>
                <w:webHidden/>
                <w:sz w:val="24"/>
                <w:szCs w:val="24"/>
              </w:rPr>
              <w:instrText xml:space="preserve"> PAGEREF _Toc60683132 \h </w:instrText>
            </w:r>
            <w:r w:rsidRPr="00B9662B">
              <w:rPr>
                <w:rFonts w:ascii="Arial" w:hAnsi="Arial" w:cs="Arial"/>
                <w:noProof/>
                <w:webHidden/>
                <w:sz w:val="24"/>
                <w:szCs w:val="24"/>
              </w:rPr>
            </w:r>
            <w:r w:rsidRPr="00B9662B">
              <w:rPr>
                <w:rFonts w:ascii="Arial" w:hAnsi="Arial" w:cs="Arial"/>
                <w:noProof/>
                <w:webHidden/>
                <w:sz w:val="24"/>
                <w:szCs w:val="24"/>
              </w:rPr>
              <w:fldChar w:fldCharType="separate"/>
            </w:r>
            <w:r w:rsidR="00DF69D9">
              <w:rPr>
                <w:rFonts w:ascii="Arial" w:hAnsi="Arial" w:cs="Arial"/>
                <w:noProof/>
                <w:webHidden/>
                <w:sz w:val="24"/>
                <w:szCs w:val="24"/>
              </w:rPr>
              <w:t>4</w:t>
            </w:r>
            <w:r w:rsidRPr="00B9662B">
              <w:rPr>
                <w:rFonts w:ascii="Arial" w:hAnsi="Arial" w:cs="Arial"/>
                <w:noProof/>
                <w:webHidden/>
                <w:sz w:val="24"/>
                <w:szCs w:val="24"/>
              </w:rPr>
              <w:fldChar w:fldCharType="end"/>
            </w:r>
          </w:hyperlink>
        </w:p>
        <w:p w14:paraId="5DCD7F96" w14:textId="6C375F54" w:rsidR="00B9662B" w:rsidRPr="00B9662B" w:rsidRDefault="00B9662B">
          <w:pPr>
            <w:pStyle w:val="TOC2"/>
            <w:tabs>
              <w:tab w:val="right" w:leader="dot" w:pos="9016"/>
            </w:tabs>
            <w:rPr>
              <w:rFonts w:ascii="Arial" w:hAnsi="Arial" w:cs="Arial"/>
              <w:noProof/>
              <w:sz w:val="24"/>
              <w:szCs w:val="24"/>
              <w:lang w:val="en-GB" w:eastAsia="en-GB"/>
            </w:rPr>
          </w:pPr>
          <w:hyperlink w:anchor="_Toc60683133" w:history="1">
            <w:r w:rsidRPr="00B9662B">
              <w:rPr>
                <w:rStyle w:val="Hyperlink"/>
                <w:rFonts w:ascii="Arial" w:hAnsi="Arial" w:cs="Arial"/>
                <w:noProof/>
                <w:sz w:val="24"/>
                <w:szCs w:val="24"/>
              </w:rPr>
              <w:t>3.2.The Sustainability Journey</w:t>
            </w:r>
            <w:r w:rsidRPr="00B9662B">
              <w:rPr>
                <w:rFonts w:ascii="Arial" w:hAnsi="Arial" w:cs="Arial"/>
                <w:noProof/>
                <w:webHidden/>
                <w:sz w:val="24"/>
                <w:szCs w:val="24"/>
              </w:rPr>
              <w:tab/>
            </w:r>
            <w:r w:rsidRPr="00B9662B">
              <w:rPr>
                <w:rFonts w:ascii="Arial" w:hAnsi="Arial" w:cs="Arial"/>
                <w:noProof/>
                <w:webHidden/>
                <w:sz w:val="24"/>
                <w:szCs w:val="24"/>
              </w:rPr>
              <w:fldChar w:fldCharType="begin"/>
            </w:r>
            <w:r w:rsidRPr="00B9662B">
              <w:rPr>
                <w:rFonts w:ascii="Arial" w:hAnsi="Arial" w:cs="Arial"/>
                <w:noProof/>
                <w:webHidden/>
                <w:sz w:val="24"/>
                <w:szCs w:val="24"/>
              </w:rPr>
              <w:instrText xml:space="preserve"> PAGEREF _Toc60683133 \h </w:instrText>
            </w:r>
            <w:r w:rsidRPr="00B9662B">
              <w:rPr>
                <w:rFonts w:ascii="Arial" w:hAnsi="Arial" w:cs="Arial"/>
                <w:noProof/>
                <w:webHidden/>
                <w:sz w:val="24"/>
                <w:szCs w:val="24"/>
              </w:rPr>
            </w:r>
            <w:r w:rsidRPr="00B9662B">
              <w:rPr>
                <w:rFonts w:ascii="Arial" w:hAnsi="Arial" w:cs="Arial"/>
                <w:noProof/>
                <w:webHidden/>
                <w:sz w:val="24"/>
                <w:szCs w:val="24"/>
              </w:rPr>
              <w:fldChar w:fldCharType="separate"/>
            </w:r>
            <w:r w:rsidR="00DF69D9">
              <w:rPr>
                <w:rFonts w:ascii="Arial" w:hAnsi="Arial" w:cs="Arial"/>
                <w:noProof/>
                <w:webHidden/>
                <w:sz w:val="24"/>
                <w:szCs w:val="24"/>
              </w:rPr>
              <w:t>4</w:t>
            </w:r>
            <w:r w:rsidRPr="00B9662B">
              <w:rPr>
                <w:rFonts w:ascii="Arial" w:hAnsi="Arial" w:cs="Arial"/>
                <w:noProof/>
                <w:webHidden/>
                <w:sz w:val="24"/>
                <w:szCs w:val="24"/>
              </w:rPr>
              <w:fldChar w:fldCharType="end"/>
            </w:r>
          </w:hyperlink>
        </w:p>
        <w:p w14:paraId="2FA47F93" w14:textId="784645BE" w:rsidR="00B9662B" w:rsidRPr="00B9662B" w:rsidRDefault="00B9662B">
          <w:pPr>
            <w:pStyle w:val="TOC2"/>
            <w:tabs>
              <w:tab w:val="right" w:leader="dot" w:pos="9016"/>
            </w:tabs>
            <w:rPr>
              <w:rFonts w:ascii="Arial" w:hAnsi="Arial" w:cs="Arial"/>
              <w:noProof/>
              <w:sz w:val="24"/>
              <w:szCs w:val="24"/>
              <w:lang w:val="en-GB" w:eastAsia="en-GB"/>
            </w:rPr>
          </w:pPr>
          <w:hyperlink w:anchor="_Toc60683134" w:history="1">
            <w:r w:rsidRPr="00B9662B">
              <w:rPr>
                <w:rStyle w:val="Hyperlink"/>
                <w:rFonts w:ascii="Arial" w:hAnsi="Arial" w:cs="Arial"/>
                <w:noProof/>
                <w:sz w:val="24"/>
                <w:szCs w:val="24"/>
              </w:rPr>
              <w:t>3.3.Opinion of Stakeholders</w:t>
            </w:r>
            <w:r w:rsidRPr="00B9662B">
              <w:rPr>
                <w:rFonts w:ascii="Arial" w:hAnsi="Arial" w:cs="Arial"/>
                <w:noProof/>
                <w:webHidden/>
                <w:sz w:val="24"/>
                <w:szCs w:val="24"/>
              </w:rPr>
              <w:tab/>
            </w:r>
            <w:r w:rsidRPr="00B9662B">
              <w:rPr>
                <w:rFonts w:ascii="Arial" w:hAnsi="Arial" w:cs="Arial"/>
                <w:noProof/>
                <w:webHidden/>
                <w:sz w:val="24"/>
                <w:szCs w:val="24"/>
              </w:rPr>
              <w:fldChar w:fldCharType="begin"/>
            </w:r>
            <w:r w:rsidRPr="00B9662B">
              <w:rPr>
                <w:rFonts w:ascii="Arial" w:hAnsi="Arial" w:cs="Arial"/>
                <w:noProof/>
                <w:webHidden/>
                <w:sz w:val="24"/>
                <w:szCs w:val="24"/>
              </w:rPr>
              <w:instrText xml:space="preserve"> PAGEREF _Toc60683134 \h </w:instrText>
            </w:r>
            <w:r w:rsidRPr="00B9662B">
              <w:rPr>
                <w:rFonts w:ascii="Arial" w:hAnsi="Arial" w:cs="Arial"/>
                <w:noProof/>
                <w:webHidden/>
                <w:sz w:val="24"/>
                <w:szCs w:val="24"/>
              </w:rPr>
            </w:r>
            <w:r w:rsidRPr="00B9662B">
              <w:rPr>
                <w:rFonts w:ascii="Arial" w:hAnsi="Arial" w:cs="Arial"/>
                <w:noProof/>
                <w:webHidden/>
                <w:sz w:val="24"/>
                <w:szCs w:val="24"/>
              </w:rPr>
              <w:fldChar w:fldCharType="separate"/>
            </w:r>
            <w:r w:rsidR="00DF69D9">
              <w:rPr>
                <w:rFonts w:ascii="Arial" w:hAnsi="Arial" w:cs="Arial"/>
                <w:noProof/>
                <w:webHidden/>
                <w:sz w:val="24"/>
                <w:szCs w:val="24"/>
              </w:rPr>
              <w:t>5</w:t>
            </w:r>
            <w:r w:rsidRPr="00B9662B">
              <w:rPr>
                <w:rFonts w:ascii="Arial" w:hAnsi="Arial" w:cs="Arial"/>
                <w:noProof/>
                <w:webHidden/>
                <w:sz w:val="24"/>
                <w:szCs w:val="24"/>
              </w:rPr>
              <w:fldChar w:fldCharType="end"/>
            </w:r>
          </w:hyperlink>
        </w:p>
        <w:p w14:paraId="54BEFB53" w14:textId="6DC37306" w:rsidR="00B9662B" w:rsidRDefault="00B9662B">
          <w:pPr>
            <w:pStyle w:val="TOC2"/>
            <w:tabs>
              <w:tab w:val="right" w:leader="dot" w:pos="9016"/>
            </w:tabs>
            <w:rPr>
              <w:rStyle w:val="Hyperlink"/>
              <w:rFonts w:ascii="Arial" w:hAnsi="Arial" w:cs="Arial"/>
              <w:noProof/>
              <w:sz w:val="24"/>
              <w:szCs w:val="24"/>
            </w:rPr>
          </w:pPr>
          <w:hyperlink w:anchor="_Toc60683135" w:history="1">
            <w:r w:rsidRPr="00B9662B">
              <w:rPr>
                <w:rStyle w:val="Hyperlink"/>
                <w:rFonts w:ascii="Arial" w:hAnsi="Arial" w:cs="Arial"/>
                <w:noProof/>
                <w:sz w:val="24"/>
                <w:szCs w:val="24"/>
              </w:rPr>
              <w:t>3.4.Market-driven and Competitive</w:t>
            </w:r>
            <w:r w:rsidRPr="00B9662B">
              <w:rPr>
                <w:rFonts w:ascii="Arial" w:hAnsi="Arial" w:cs="Arial"/>
                <w:noProof/>
                <w:webHidden/>
                <w:sz w:val="24"/>
                <w:szCs w:val="24"/>
              </w:rPr>
              <w:tab/>
            </w:r>
            <w:r w:rsidRPr="00B9662B">
              <w:rPr>
                <w:rFonts w:ascii="Arial" w:hAnsi="Arial" w:cs="Arial"/>
                <w:noProof/>
                <w:webHidden/>
                <w:sz w:val="24"/>
                <w:szCs w:val="24"/>
              </w:rPr>
              <w:fldChar w:fldCharType="begin"/>
            </w:r>
            <w:r w:rsidRPr="00B9662B">
              <w:rPr>
                <w:rFonts w:ascii="Arial" w:hAnsi="Arial" w:cs="Arial"/>
                <w:noProof/>
                <w:webHidden/>
                <w:sz w:val="24"/>
                <w:szCs w:val="24"/>
              </w:rPr>
              <w:instrText xml:space="preserve"> PAGEREF _Toc60683135 \h </w:instrText>
            </w:r>
            <w:r w:rsidRPr="00B9662B">
              <w:rPr>
                <w:rFonts w:ascii="Arial" w:hAnsi="Arial" w:cs="Arial"/>
                <w:noProof/>
                <w:webHidden/>
                <w:sz w:val="24"/>
                <w:szCs w:val="24"/>
              </w:rPr>
            </w:r>
            <w:r w:rsidRPr="00B9662B">
              <w:rPr>
                <w:rFonts w:ascii="Arial" w:hAnsi="Arial" w:cs="Arial"/>
                <w:noProof/>
                <w:webHidden/>
                <w:sz w:val="24"/>
                <w:szCs w:val="24"/>
              </w:rPr>
              <w:fldChar w:fldCharType="separate"/>
            </w:r>
            <w:r w:rsidR="00DF69D9">
              <w:rPr>
                <w:rFonts w:ascii="Arial" w:hAnsi="Arial" w:cs="Arial"/>
                <w:noProof/>
                <w:webHidden/>
                <w:sz w:val="24"/>
                <w:szCs w:val="24"/>
              </w:rPr>
              <w:t>5</w:t>
            </w:r>
            <w:r w:rsidRPr="00B9662B">
              <w:rPr>
                <w:rFonts w:ascii="Arial" w:hAnsi="Arial" w:cs="Arial"/>
                <w:noProof/>
                <w:webHidden/>
                <w:sz w:val="24"/>
                <w:szCs w:val="24"/>
              </w:rPr>
              <w:fldChar w:fldCharType="end"/>
            </w:r>
          </w:hyperlink>
        </w:p>
        <w:p w14:paraId="10F9DCF0" w14:textId="77777777" w:rsidR="00B9662B" w:rsidRPr="00B9662B" w:rsidRDefault="00B9662B" w:rsidP="00B9662B">
          <w:pPr>
            <w:rPr>
              <w:noProof/>
              <w:lang w:val="en-US" w:eastAsia="en-US"/>
            </w:rPr>
          </w:pPr>
        </w:p>
        <w:p w14:paraId="3DBC7F96" w14:textId="42782AA9" w:rsidR="00B9662B" w:rsidRPr="00B9662B" w:rsidRDefault="00B9662B">
          <w:pPr>
            <w:pStyle w:val="TOC1"/>
            <w:tabs>
              <w:tab w:val="right" w:leader="dot" w:pos="9016"/>
            </w:tabs>
            <w:rPr>
              <w:rFonts w:ascii="Arial" w:eastAsiaTheme="minorEastAsia" w:hAnsi="Arial" w:cs="Arial"/>
              <w:noProof/>
              <w:sz w:val="24"/>
              <w:szCs w:val="24"/>
            </w:rPr>
          </w:pPr>
          <w:hyperlink w:anchor="_Toc60683136" w:history="1">
            <w:r w:rsidRPr="00B9662B">
              <w:rPr>
                <w:rStyle w:val="Hyperlink"/>
                <w:rFonts w:ascii="Arial" w:hAnsi="Arial" w:cs="Arial"/>
                <w:b/>
                <w:bCs/>
                <w:noProof/>
                <w:sz w:val="24"/>
                <w:szCs w:val="24"/>
              </w:rPr>
              <w:t>4.0.Mandatory</w:t>
            </w:r>
            <w:r w:rsidRPr="00B9662B">
              <w:rPr>
                <w:rFonts w:ascii="Arial" w:hAnsi="Arial" w:cs="Arial"/>
                <w:noProof/>
                <w:webHidden/>
                <w:sz w:val="24"/>
                <w:szCs w:val="24"/>
              </w:rPr>
              <w:tab/>
            </w:r>
            <w:r w:rsidRPr="00B9662B">
              <w:rPr>
                <w:rFonts w:ascii="Arial" w:hAnsi="Arial" w:cs="Arial"/>
                <w:noProof/>
                <w:webHidden/>
                <w:sz w:val="24"/>
                <w:szCs w:val="24"/>
              </w:rPr>
              <w:fldChar w:fldCharType="begin"/>
            </w:r>
            <w:r w:rsidRPr="00B9662B">
              <w:rPr>
                <w:rFonts w:ascii="Arial" w:hAnsi="Arial" w:cs="Arial"/>
                <w:noProof/>
                <w:webHidden/>
                <w:sz w:val="24"/>
                <w:szCs w:val="24"/>
              </w:rPr>
              <w:instrText xml:space="preserve"> PAGEREF _Toc60683136 \h </w:instrText>
            </w:r>
            <w:r w:rsidRPr="00B9662B">
              <w:rPr>
                <w:rFonts w:ascii="Arial" w:hAnsi="Arial" w:cs="Arial"/>
                <w:noProof/>
                <w:webHidden/>
                <w:sz w:val="24"/>
                <w:szCs w:val="24"/>
              </w:rPr>
            </w:r>
            <w:r w:rsidRPr="00B9662B">
              <w:rPr>
                <w:rFonts w:ascii="Arial" w:hAnsi="Arial" w:cs="Arial"/>
                <w:noProof/>
                <w:webHidden/>
                <w:sz w:val="24"/>
                <w:szCs w:val="24"/>
              </w:rPr>
              <w:fldChar w:fldCharType="separate"/>
            </w:r>
            <w:r w:rsidR="00DF69D9">
              <w:rPr>
                <w:rFonts w:ascii="Arial" w:hAnsi="Arial" w:cs="Arial"/>
                <w:noProof/>
                <w:webHidden/>
                <w:sz w:val="24"/>
                <w:szCs w:val="24"/>
              </w:rPr>
              <w:t>6</w:t>
            </w:r>
            <w:r w:rsidRPr="00B9662B">
              <w:rPr>
                <w:rFonts w:ascii="Arial" w:hAnsi="Arial" w:cs="Arial"/>
                <w:noProof/>
                <w:webHidden/>
                <w:sz w:val="24"/>
                <w:szCs w:val="24"/>
              </w:rPr>
              <w:fldChar w:fldCharType="end"/>
            </w:r>
          </w:hyperlink>
        </w:p>
        <w:p w14:paraId="03776E92" w14:textId="626A0688" w:rsidR="00B9662B" w:rsidRPr="00B9662B" w:rsidRDefault="00B9662B">
          <w:pPr>
            <w:pStyle w:val="TOC2"/>
            <w:tabs>
              <w:tab w:val="right" w:leader="dot" w:pos="9016"/>
            </w:tabs>
            <w:rPr>
              <w:rFonts w:ascii="Arial" w:hAnsi="Arial" w:cs="Arial"/>
              <w:noProof/>
              <w:sz w:val="24"/>
              <w:szCs w:val="24"/>
              <w:lang w:val="en-GB" w:eastAsia="en-GB"/>
            </w:rPr>
          </w:pPr>
          <w:hyperlink w:anchor="_Toc60683137" w:history="1">
            <w:r w:rsidRPr="00B9662B">
              <w:rPr>
                <w:rStyle w:val="Hyperlink"/>
                <w:rFonts w:ascii="Arial" w:hAnsi="Arial" w:cs="Arial"/>
                <w:noProof/>
                <w:sz w:val="24"/>
                <w:szCs w:val="24"/>
              </w:rPr>
              <w:t>4.1.Level Playing Field</w:t>
            </w:r>
            <w:r w:rsidRPr="00B9662B">
              <w:rPr>
                <w:rFonts w:ascii="Arial" w:hAnsi="Arial" w:cs="Arial"/>
                <w:noProof/>
                <w:webHidden/>
                <w:sz w:val="24"/>
                <w:szCs w:val="24"/>
              </w:rPr>
              <w:tab/>
            </w:r>
            <w:r w:rsidRPr="00B9662B">
              <w:rPr>
                <w:rFonts w:ascii="Arial" w:hAnsi="Arial" w:cs="Arial"/>
                <w:noProof/>
                <w:webHidden/>
                <w:sz w:val="24"/>
                <w:szCs w:val="24"/>
              </w:rPr>
              <w:fldChar w:fldCharType="begin"/>
            </w:r>
            <w:r w:rsidRPr="00B9662B">
              <w:rPr>
                <w:rFonts w:ascii="Arial" w:hAnsi="Arial" w:cs="Arial"/>
                <w:noProof/>
                <w:webHidden/>
                <w:sz w:val="24"/>
                <w:szCs w:val="24"/>
              </w:rPr>
              <w:instrText xml:space="preserve"> PAGEREF _Toc60683137 \h </w:instrText>
            </w:r>
            <w:r w:rsidRPr="00B9662B">
              <w:rPr>
                <w:rFonts w:ascii="Arial" w:hAnsi="Arial" w:cs="Arial"/>
                <w:noProof/>
                <w:webHidden/>
                <w:sz w:val="24"/>
                <w:szCs w:val="24"/>
              </w:rPr>
            </w:r>
            <w:r w:rsidRPr="00B9662B">
              <w:rPr>
                <w:rFonts w:ascii="Arial" w:hAnsi="Arial" w:cs="Arial"/>
                <w:noProof/>
                <w:webHidden/>
                <w:sz w:val="24"/>
                <w:szCs w:val="24"/>
              </w:rPr>
              <w:fldChar w:fldCharType="separate"/>
            </w:r>
            <w:r w:rsidR="00DF69D9">
              <w:rPr>
                <w:rFonts w:ascii="Arial" w:hAnsi="Arial" w:cs="Arial"/>
                <w:noProof/>
                <w:webHidden/>
                <w:sz w:val="24"/>
                <w:szCs w:val="24"/>
              </w:rPr>
              <w:t>6</w:t>
            </w:r>
            <w:r w:rsidRPr="00B9662B">
              <w:rPr>
                <w:rFonts w:ascii="Arial" w:hAnsi="Arial" w:cs="Arial"/>
                <w:noProof/>
                <w:webHidden/>
                <w:sz w:val="24"/>
                <w:szCs w:val="24"/>
              </w:rPr>
              <w:fldChar w:fldCharType="end"/>
            </w:r>
          </w:hyperlink>
        </w:p>
        <w:p w14:paraId="17D978AF" w14:textId="6F1AF391" w:rsidR="00B9662B" w:rsidRPr="00B9662B" w:rsidRDefault="00B9662B">
          <w:pPr>
            <w:pStyle w:val="TOC2"/>
            <w:tabs>
              <w:tab w:val="right" w:leader="dot" w:pos="9016"/>
            </w:tabs>
            <w:rPr>
              <w:rFonts w:ascii="Arial" w:hAnsi="Arial" w:cs="Arial"/>
              <w:noProof/>
              <w:sz w:val="24"/>
              <w:szCs w:val="24"/>
              <w:lang w:val="en-GB" w:eastAsia="en-GB"/>
            </w:rPr>
          </w:pPr>
          <w:hyperlink w:anchor="_Toc60683138" w:history="1">
            <w:r w:rsidRPr="00B9662B">
              <w:rPr>
                <w:rStyle w:val="Hyperlink"/>
                <w:rFonts w:ascii="Arial" w:hAnsi="Arial" w:cs="Arial"/>
                <w:noProof/>
                <w:sz w:val="24"/>
                <w:szCs w:val="24"/>
              </w:rPr>
              <w:t>4.3.One Governing Body is Required</w:t>
            </w:r>
            <w:r w:rsidRPr="00B9662B">
              <w:rPr>
                <w:rFonts w:ascii="Arial" w:hAnsi="Arial" w:cs="Arial"/>
                <w:noProof/>
                <w:webHidden/>
                <w:sz w:val="24"/>
                <w:szCs w:val="24"/>
              </w:rPr>
              <w:tab/>
            </w:r>
            <w:r w:rsidRPr="00B9662B">
              <w:rPr>
                <w:rFonts w:ascii="Arial" w:hAnsi="Arial" w:cs="Arial"/>
                <w:noProof/>
                <w:webHidden/>
                <w:sz w:val="24"/>
                <w:szCs w:val="24"/>
              </w:rPr>
              <w:fldChar w:fldCharType="begin"/>
            </w:r>
            <w:r w:rsidRPr="00B9662B">
              <w:rPr>
                <w:rFonts w:ascii="Arial" w:hAnsi="Arial" w:cs="Arial"/>
                <w:noProof/>
                <w:webHidden/>
                <w:sz w:val="24"/>
                <w:szCs w:val="24"/>
              </w:rPr>
              <w:instrText xml:space="preserve"> PAGEREF _Toc60683138 \h </w:instrText>
            </w:r>
            <w:r w:rsidRPr="00B9662B">
              <w:rPr>
                <w:rFonts w:ascii="Arial" w:hAnsi="Arial" w:cs="Arial"/>
                <w:noProof/>
                <w:webHidden/>
                <w:sz w:val="24"/>
                <w:szCs w:val="24"/>
              </w:rPr>
            </w:r>
            <w:r w:rsidRPr="00B9662B">
              <w:rPr>
                <w:rFonts w:ascii="Arial" w:hAnsi="Arial" w:cs="Arial"/>
                <w:noProof/>
                <w:webHidden/>
                <w:sz w:val="24"/>
                <w:szCs w:val="24"/>
              </w:rPr>
              <w:fldChar w:fldCharType="separate"/>
            </w:r>
            <w:r w:rsidR="00DF69D9">
              <w:rPr>
                <w:rFonts w:ascii="Arial" w:hAnsi="Arial" w:cs="Arial"/>
                <w:noProof/>
                <w:webHidden/>
                <w:sz w:val="24"/>
                <w:szCs w:val="24"/>
              </w:rPr>
              <w:t>7</w:t>
            </w:r>
            <w:r w:rsidRPr="00B9662B">
              <w:rPr>
                <w:rFonts w:ascii="Arial" w:hAnsi="Arial" w:cs="Arial"/>
                <w:noProof/>
                <w:webHidden/>
                <w:sz w:val="24"/>
                <w:szCs w:val="24"/>
              </w:rPr>
              <w:fldChar w:fldCharType="end"/>
            </w:r>
          </w:hyperlink>
        </w:p>
        <w:p w14:paraId="0CF79A68" w14:textId="0BD8736C" w:rsidR="00B9662B" w:rsidRPr="00B9662B" w:rsidRDefault="00B9662B">
          <w:pPr>
            <w:pStyle w:val="TOC2"/>
            <w:tabs>
              <w:tab w:val="right" w:leader="dot" w:pos="9016"/>
            </w:tabs>
            <w:rPr>
              <w:rFonts w:ascii="Arial" w:hAnsi="Arial" w:cs="Arial"/>
              <w:noProof/>
              <w:sz w:val="24"/>
              <w:szCs w:val="24"/>
              <w:lang w:val="en-GB" w:eastAsia="en-GB"/>
            </w:rPr>
          </w:pPr>
          <w:hyperlink w:anchor="_Toc60683139" w:history="1">
            <w:r w:rsidRPr="00B9662B">
              <w:rPr>
                <w:rStyle w:val="Hyperlink"/>
                <w:rFonts w:ascii="Arial" w:hAnsi="Arial" w:cs="Arial"/>
                <w:noProof/>
                <w:sz w:val="24"/>
                <w:szCs w:val="24"/>
              </w:rPr>
              <w:t>4.4.Unify the business purpose</w:t>
            </w:r>
            <w:r w:rsidRPr="00B9662B">
              <w:rPr>
                <w:rFonts w:ascii="Arial" w:hAnsi="Arial" w:cs="Arial"/>
                <w:noProof/>
                <w:webHidden/>
                <w:sz w:val="24"/>
                <w:szCs w:val="24"/>
              </w:rPr>
              <w:tab/>
            </w:r>
            <w:r w:rsidRPr="00B9662B">
              <w:rPr>
                <w:rFonts w:ascii="Arial" w:hAnsi="Arial" w:cs="Arial"/>
                <w:noProof/>
                <w:webHidden/>
                <w:sz w:val="24"/>
                <w:szCs w:val="24"/>
              </w:rPr>
              <w:fldChar w:fldCharType="begin"/>
            </w:r>
            <w:r w:rsidRPr="00B9662B">
              <w:rPr>
                <w:rFonts w:ascii="Arial" w:hAnsi="Arial" w:cs="Arial"/>
                <w:noProof/>
                <w:webHidden/>
                <w:sz w:val="24"/>
                <w:szCs w:val="24"/>
              </w:rPr>
              <w:instrText xml:space="preserve"> PAGEREF _Toc60683139 \h </w:instrText>
            </w:r>
            <w:r w:rsidRPr="00B9662B">
              <w:rPr>
                <w:rFonts w:ascii="Arial" w:hAnsi="Arial" w:cs="Arial"/>
                <w:noProof/>
                <w:webHidden/>
                <w:sz w:val="24"/>
                <w:szCs w:val="24"/>
              </w:rPr>
            </w:r>
            <w:r w:rsidRPr="00B9662B">
              <w:rPr>
                <w:rFonts w:ascii="Arial" w:hAnsi="Arial" w:cs="Arial"/>
                <w:noProof/>
                <w:webHidden/>
                <w:sz w:val="24"/>
                <w:szCs w:val="24"/>
              </w:rPr>
              <w:fldChar w:fldCharType="separate"/>
            </w:r>
            <w:r w:rsidR="00DF69D9">
              <w:rPr>
                <w:rFonts w:ascii="Arial" w:hAnsi="Arial" w:cs="Arial"/>
                <w:noProof/>
                <w:webHidden/>
                <w:sz w:val="24"/>
                <w:szCs w:val="24"/>
              </w:rPr>
              <w:t>7</w:t>
            </w:r>
            <w:r w:rsidRPr="00B9662B">
              <w:rPr>
                <w:rFonts w:ascii="Arial" w:hAnsi="Arial" w:cs="Arial"/>
                <w:noProof/>
                <w:webHidden/>
                <w:sz w:val="24"/>
                <w:szCs w:val="24"/>
              </w:rPr>
              <w:fldChar w:fldCharType="end"/>
            </w:r>
          </w:hyperlink>
        </w:p>
        <w:p w14:paraId="11EB508A" w14:textId="248D027B" w:rsidR="00B9662B" w:rsidRDefault="00B9662B">
          <w:pPr>
            <w:pStyle w:val="TOC2"/>
            <w:tabs>
              <w:tab w:val="right" w:leader="dot" w:pos="9016"/>
            </w:tabs>
            <w:rPr>
              <w:rStyle w:val="Hyperlink"/>
              <w:rFonts w:ascii="Arial" w:hAnsi="Arial" w:cs="Arial"/>
              <w:noProof/>
              <w:sz w:val="24"/>
              <w:szCs w:val="24"/>
            </w:rPr>
          </w:pPr>
          <w:hyperlink w:anchor="_Toc60683140" w:history="1">
            <w:r w:rsidRPr="00B9662B">
              <w:rPr>
                <w:rStyle w:val="Hyperlink"/>
                <w:rFonts w:ascii="Arial" w:hAnsi="Arial" w:cs="Arial"/>
                <w:noProof/>
                <w:sz w:val="24"/>
                <w:szCs w:val="24"/>
              </w:rPr>
              <w:t>4.5.Mandated CSR in India</w:t>
            </w:r>
            <w:r w:rsidRPr="00B9662B">
              <w:rPr>
                <w:rFonts w:ascii="Arial" w:hAnsi="Arial" w:cs="Arial"/>
                <w:noProof/>
                <w:webHidden/>
                <w:sz w:val="24"/>
                <w:szCs w:val="24"/>
              </w:rPr>
              <w:tab/>
            </w:r>
            <w:r w:rsidRPr="00B9662B">
              <w:rPr>
                <w:rFonts w:ascii="Arial" w:hAnsi="Arial" w:cs="Arial"/>
                <w:noProof/>
                <w:webHidden/>
                <w:sz w:val="24"/>
                <w:szCs w:val="24"/>
              </w:rPr>
              <w:fldChar w:fldCharType="begin"/>
            </w:r>
            <w:r w:rsidRPr="00B9662B">
              <w:rPr>
                <w:rFonts w:ascii="Arial" w:hAnsi="Arial" w:cs="Arial"/>
                <w:noProof/>
                <w:webHidden/>
                <w:sz w:val="24"/>
                <w:szCs w:val="24"/>
              </w:rPr>
              <w:instrText xml:space="preserve"> PAGEREF _Toc60683140 \h </w:instrText>
            </w:r>
            <w:r w:rsidRPr="00B9662B">
              <w:rPr>
                <w:rFonts w:ascii="Arial" w:hAnsi="Arial" w:cs="Arial"/>
                <w:noProof/>
                <w:webHidden/>
                <w:sz w:val="24"/>
                <w:szCs w:val="24"/>
              </w:rPr>
            </w:r>
            <w:r w:rsidRPr="00B9662B">
              <w:rPr>
                <w:rFonts w:ascii="Arial" w:hAnsi="Arial" w:cs="Arial"/>
                <w:noProof/>
                <w:webHidden/>
                <w:sz w:val="24"/>
                <w:szCs w:val="24"/>
              </w:rPr>
              <w:fldChar w:fldCharType="separate"/>
            </w:r>
            <w:r w:rsidR="00DF69D9">
              <w:rPr>
                <w:rFonts w:ascii="Arial" w:hAnsi="Arial" w:cs="Arial"/>
                <w:noProof/>
                <w:webHidden/>
                <w:sz w:val="24"/>
                <w:szCs w:val="24"/>
              </w:rPr>
              <w:t>7</w:t>
            </w:r>
            <w:r w:rsidRPr="00B9662B">
              <w:rPr>
                <w:rFonts w:ascii="Arial" w:hAnsi="Arial" w:cs="Arial"/>
                <w:noProof/>
                <w:webHidden/>
                <w:sz w:val="24"/>
                <w:szCs w:val="24"/>
              </w:rPr>
              <w:fldChar w:fldCharType="end"/>
            </w:r>
          </w:hyperlink>
        </w:p>
        <w:p w14:paraId="27502AE9" w14:textId="77777777" w:rsidR="00B9662B" w:rsidRPr="00B9662B" w:rsidRDefault="00B9662B" w:rsidP="00B9662B">
          <w:pPr>
            <w:rPr>
              <w:noProof/>
              <w:lang w:val="en-US" w:eastAsia="en-US"/>
            </w:rPr>
          </w:pPr>
        </w:p>
        <w:p w14:paraId="0B7D7FEC" w14:textId="63BAF33B" w:rsidR="00B9662B" w:rsidRDefault="00B9662B">
          <w:pPr>
            <w:pStyle w:val="TOC1"/>
            <w:tabs>
              <w:tab w:val="right" w:leader="dot" w:pos="9016"/>
            </w:tabs>
            <w:rPr>
              <w:rStyle w:val="Hyperlink"/>
              <w:rFonts w:ascii="Arial" w:hAnsi="Arial" w:cs="Arial"/>
              <w:noProof/>
              <w:sz w:val="24"/>
              <w:szCs w:val="24"/>
            </w:rPr>
          </w:pPr>
          <w:hyperlink w:anchor="_Toc60683141" w:history="1">
            <w:r w:rsidRPr="00B9662B">
              <w:rPr>
                <w:rStyle w:val="Hyperlink"/>
                <w:rFonts w:ascii="Arial" w:hAnsi="Arial" w:cs="Arial"/>
                <w:b/>
                <w:bCs/>
                <w:noProof/>
                <w:sz w:val="24"/>
                <w:szCs w:val="24"/>
              </w:rPr>
              <w:t>5.0.Voluntary or Mandatory?</w:t>
            </w:r>
            <w:r w:rsidRPr="00B9662B">
              <w:rPr>
                <w:rFonts w:ascii="Arial" w:hAnsi="Arial" w:cs="Arial"/>
                <w:noProof/>
                <w:webHidden/>
                <w:sz w:val="24"/>
                <w:szCs w:val="24"/>
              </w:rPr>
              <w:tab/>
            </w:r>
            <w:r w:rsidRPr="00B9662B">
              <w:rPr>
                <w:rFonts w:ascii="Arial" w:hAnsi="Arial" w:cs="Arial"/>
                <w:noProof/>
                <w:webHidden/>
                <w:sz w:val="24"/>
                <w:szCs w:val="24"/>
              </w:rPr>
              <w:fldChar w:fldCharType="begin"/>
            </w:r>
            <w:r w:rsidRPr="00B9662B">
              <w:rPr>
                <w:rFonts w:ascii="Arial" w:hAnsi="Arial" w:cs="Arial"/>
                <w:noProof/>
                <w:webHidden/>
                <w:sz w:val="24"/>
                <w:szCs w:val="24"/>
              </w:rPr>
              <w:instrText xml:space="preserve"> PAGEREF _Toc60683141 \h </w:instrText>
            </w:r>
            <w:r w:rsidRPr="00B9662B">
              <w:rPr>
                <w:rFonts w:ascii="Arial" w:hAnsi="Arial" w:cs="Arial"/>
                <w:noProof/>
                <w:webHidden/>
                <w:sz w:val="24"/>
                <w:szCs w:val="24"/>
              </w:rPr>
            </w:r>
            <w:r w:rsidRPr="00B9662B">
              <w:rPr>
                <w:rFonts w:ascii="Arial" w:hAnsi="Arial" w:cs="Arial"/>
                <w:noProof/>
                <w:webHidden/>
                <w:sz w:val="24"/>
                <w:szCs w:val="24"/>
              </w:rPr>
              <w:fldChar w:fldCharType="separate"/>
            </w:r>
            <w:r w:rsidR="00DF69D9">
              <w:rPr>
                <w:rFonts w:ascii="Arial" w:hAnsi="Arial" w:cs="Arial"/>
                <w:noProof/>
                <w:webHidden/>
                <w:sz w:val="24"/>
                <w:szCs w:val="24"/>
              </w:rPr>
              <w:t>8</w:t>
            </w:r>
            <w:r w:rsidRPr="00B9662B">
              <w:rPr>
                <w:rFonts w:ascii="Arial" w:hAnsi="Arial" w:cs="Arial"/>
                <w:noProof/>
                <w:webHidden/>
                <w:sz w:val="24"/>
                <w:szCs w:val="24"/>
              </w:rPr>
              <w:fldChar w:fldCharType="end"/>
            </w:r>
          </w:hyperlink>
        </w:p>
        <w:p w14:paraId="736DECC5" w14:textId="77777777" w:rsidR="00B9662B" w:rsidRPr="00B9662B" w:rsidRDefault="00B9662B" w:rsidP="00B9662B">
          <w:pPr>
            <w:rPr>
              <w:rFonts w:eastAsiaTheme="minorEastAsia"/>
              <w:noProof/>
            </w:rPr>
          </w:pPr>
        </w:p>
        <w:p w14:paraId="68A146A4" w14:textId="4E4B3A9D" w:rsidR="00B9662B" w:rsidRDefault="00B9662B">
          <w:pPr>
            <w:pStyle w:val="TOC1"/>
            <w:tabs>
              <w:tab w:val="right" w:leader="dot" w:pos="9016"/>
            </w:tabs>
            <w:rPr>
              <w:rStyle w:val="Hyperlink"/>
              <w:rFonts w:ascii="Arial" w:hAnsi="Arial" w:cs="Arial"/>
              <w:noProof/>
              <w:sz w:val="24"/>
              <w:szCs w:val="24"/>
            </w:rPr>
          </w:pPr>
          <w:hyperlink w:anchor="_Toc60683142" w:history="1">
            <w:r w:rsidRPr="00B9662B">
              <w:rPr>
                <w:rStyle w:val="Hyperlink"/>
                <w:rFonts w:ascii="Arial" w:hAnsi="Arial" w:cs="Arial"/>
                <w:b/>
                <w:bCs/>
                <w:noProof/>
                <w:sz w:val="24"/>
                <w:szCs w:val="24"/>
              </w:rPr>
              <w:t>6.0.Conclusion</w:t>
            </w:r>
            <w:r w:rsidRPr="00B9662B">
              <w:rPr>
                <w:rFonts w:ascii="Arial" w:hAnsi="Arial" w:cs="Arial"/>
                <w:noProof/>
                <w:webHidden/>
                <w:sz w:val="24"/>
                <w:szCs w:val="24"/>
              </w:rPr>
              <w:tab/>
            </w:r>
            <w:r w:rsidRPr="00B9662B">
              <w:rPr>
                <w:rFonts w:ascii="Arial" w:hAnsi="Arial" w:cs="Arial"/>
                <w:noProof/>
                <w:webHidden/>
                <w:sz w:val="24"/>
                <w:szCs w:val="24"/>
              </w:rPr>
              <w:fldChar w:fldCharType="begin"/>
            </w:r>
            <w:r w:rsidRPr="00B9662B">
              <w:rPr>
                <w:rFonts w:ascii="Arial" w:hAnsi="Arial" w:cs="Arial"/>
                <w:noProof/>
                <w:webHidden/>
                <w:sz w:val="24"/>
                <w:szCs w:val="24"/>
              </w:rPr>
              <w:instrText xml:space="preserve"> PAGEREF _Toc60683142 \h </w:instrText>
            </w:r>
            <w:r w:rsidRPr="00B9662B">
              <w:rPr>
                <w:rFonts w:ascii="Arial" w:hAnsi="Arial" w:cs="Arial"/>
                <w:noProof/>
                <w:webHidden/>
                <w:sz w:val="24"/>
                <w:szCs w:val="24"/>
              </w:rPr>
            </w:r>
            <w:r w:rsidRPr="00B9662B">
              <w:rPr>
                <w:rFonts w:ascii="Arial" w:hAnsi="Arial" w:cs="Arial"/>
                <w:noProof/>
                <w:webHidden/>
                <w:sz w:val="24"/>
                <w:szCs w:val="24"/>
              </w:rPr>
              <w:fldChar w:fldCharType="separate"/>
            </w:r>
            <w:r w:rsidR="00DF69D9">
              <w:rPr>
                <w:rFonts w:ascii="Arial" w:hAnsi="Arial" w:cs="Arial"/>
                <w:noProof/>
                <w:webHidden/>
                <w:sz w:val="24"/>
                <w:szCs w:val="24"/>
              </w:rPr>
              <w:t>9</w:t>
            </w:r>
            <w:r w:rsidRPr="00B9662B">
              <w:rPr>
                <w:rFonts w:ascii="Arial" w:hAnsi="Arial" w:cs="Arial"/>
                <w:noProof/>
                <w:webHidden/>
                <w:sz w:val="24"/>
                <w:szCs w:val="24"/>
              </w:rPr>
              <w:fldChar w:fldCharType="end"/>
            </w:r>
          </w:hyperlink>
        </w:p>
        <w:p w14:paraId="25B6F662" w14:textId="77777777" w:rsidR="00B9662B" w:rsidRPr="00B9662B" w:rsidRDefault="00B9662B" w:rsidP="00B9662B">
          <w:pPr>
            <w:rPr>
              <w:rFonts w:eastAsiaTheme="minorEastAsia"/>
              <w:noProof/>
            </w:rPr>
          </w:pPr>
        </w:p>
        <w:p w14:paraId="0E1FED7A" w14:textId="26BB8AB9" w:rsidR="00B9662B" w:rsidRPr="00B9662B" w:rsidRDefault="00B9662B">
          <w:pPr>
            <w:pStyle w:val="TOC1"/>
            <w:tabs>
              <w:tab w:val="right" w:leader="dot" w:pos="9016"/>
            </w:tabs>
            <w:rPr>
              <w:rFonts w:ascii="Arial" w:eastAsiaTheme="minorEastAsia" w:hAnsi="Arial" w:cs="Arial"/>
              <w:b/>
              <w:bCs/>
              <w:noProof/>
              <w:sz w:val="24"/>
              <w:szCs w:val="24"/>
            </w:rPr>
          </w:pPr>
          <w:hyperlink w:anchor="_Toc60683143" w:history="1">
            <w:r w:rsidRPr="00B9662B">
              <w:rPr>
                <w:rStyle w:val="Hyperlink"/>
                <w:rFonts w:ascii="Arial" w:hAnsi="Arial" w:cs="Arial"/>
                <w:b/>
                <w:bCs/>
                <w:noProof/>
                <w:sz w:val="24"/>
                <w:szCs w:val="24"/>
              </w:rPr>
              <w:t>7.0.Bibliography</w:t>
            </w:r>
            <w:r w:rsidRPr="00B9662B">
              <w:rPr>
                <w:rFonts w:ascii="Arial" w:hAnsi="Arial" w:cs="Arial"/>
                <w:noProof/>
                <w:webHidden/>
                <w:sz w:val="24"/>
                <w:szCs w:val="24"/>
              </w:rPr>
              <w:tab/>
            </w:r>
            <w:r w:rsidRPr="00B9662B">
              <w:rPr>
                <w:rFonts w:ascii="Arial" w:hAnsi="Arial" w:cs="Arial"/>
                <w:noProof/>
                <w:webHidden/>
                <w:sz w:val="24"/>
                <w:szCs w:val="24"/>
              </w:rPr>
              <w:fldChar w:fldCharType="begin"/>
            </w:r>
            <w:r w:rsidRPr="00B9662B">
              <w:rPr>
                <w:rFonts w:ascii="Arial" w:hAnsi="Arial" w:cs="Arial"/>
                <w:noProof/>
                <w:webHidden/>
                <w:sz w:val="24"/>
                <w:szCs w:val="24"/>
              </w:rPr>
              <w:instrText xml:space="preserve"> PAGEREF _Toc60683143 \h </w:instrText>
            </w:r>
            <w:r w:rsidRPr="00B9662B">
              <w:rPr>
                <w:rFonts w:ascii="Arial" w:hAnsi="Arial" w:cs="Arial"/>
                <w:noProof/>
                <w:webHidden/>
                <w:sz w:val="24"/>
                <w:szCs w:val="24"/>
              </w:rPr>
            </w:r>
            <w:r w:rsidRPr="00B9662B">
              <w:rPr>
                <w:rFonts w:ascii="Arial" w:hAnsi="Arial" w:cs="Arial"/>
                <w:noProof/>
                <w:webHidden/>
                <w:sz w:val="24"/>
                <w:szCs w:val="24"/>
              </w:rPr>
              <w:fldChar w:fldCharType="separate"/>
            </w:r>
            <w:r w:rsidR="00DF69D9">
              <w:rPr>
                <w:rFonts w:ascii="Arial" w:hAnsi="Arial" w:cs="Arial"/>
                <w:noProof/>
                <w:webHidden/>
                <w:sz w:val="24"/>
                <w:szCs w:val="24"/>
              </w:rPr>
              <w:t>10</w:t>
            </w:r>
            <w:r w:rsidRPr="00B9662B">
              <w:rPr>
                <w:rFonts w:ascii="Arial" w:hAnsi="Arial" w:cs="Arial"/>
                <w:noProof/>
                <w:webHidden/>
                <w:sz w:val="24"/>
                <w:szCs w:val="24"/>
              </w:rPr>
              <w:fldChar w:fldCharType="end"/>
            </w:r>
          </w:hyperlink>
        </w:p>
        <w:p w14:paraId="0C3BFA37" w14:textId="79E62A5F" w:rsidR="008C7927" w:rsidRDefault="008C7927">
          <w:r w:rsidRPr="00B9662B">
            <w:rPr>
              <w:rFonts w:ascii="Arial" w:hAnsi="Arial" w:cs="Arial"/>
              <w:b/>
              <w:bCs/>
              <w:noProof/>
              <w:sz w:val="24"/>
              <w:szCs w:val="24"/>
            </w:rPr>
            <w:fldChar w:fldCharType="end"/>
          </w:r>
        </w:p>
      </w:sdtContent>
    </w:sdt>
    <w:p w14:paraId="61683DC1" w14:textId="74564A5C" w:rsidR="00F739F1" w:rsidRDefault="00F739F1" w:rsidP="00F53A61">
      <w:pPr>
        <w:jc w:val="both"/>
        <w:rPr>
          <w:rFonts w:ascii="Arial" w:hAnsi="Arial" w:cs="Arial"/>
          <w:sz w:val="24"/>
          <w:szCs w:val="24"/>
        </w:rPr>
      </w:pPr>
    </w:p>
    <w:p w14:paraId="20712D52" w14:textId="77777777" w:rsidR="00F739F1" w:rsidRDefault="00F739F1" w:rsidP="00F53A61">
      <w:pPr>
        <w:jc w:val="both"/>
        <w:rPr>
          <w:rFonts w:ascii="Arial" w:hAnsi="Arial" w:cs="Arial"/>
          <w:sz w:val="24"/>
          <w:szCs w:val="24"/>
        </w:rPr>
      </w:pPr>
    </w:p>
    <w:p w14:paraId="47BF0779" w14:textId="77777777" w:rsidR="00F739F1" w:rsidRDefault="00F739F1" w:rsidP="00F53A61">
      <w:pPr>
        <w:jc w:val="both"/>
        <w:rPr>
          <w:rFonts w:ascii="Arial" w:hAnsi="Arial" w:cs="Arial"/>
          <w:sz w:val="24"/>
          <w:szCs w:val="24"/>
        </w:rPr>
      </w:pPr>
    </w:p>
    <w:p w14:paraId="233DE426" w14:textId="77777777" w:rsidR="00F739F1" w:rsidRDefault="00F739F1" w:rsidP="00F53A61">
      <w:pPr>
        <w:jc w:val="both"/>
        <w:rPr>
          <w:rFonts w:ascii="Arial" w:hAnsi="Arial" w:cs="Arial"/>
          <w:sz w:val="24"/>
          <w:szCs w:val="24"/>
        </w:rPr>
      </w:pPr>
    </w:p>
    <w:p w14:paraId="2614C0CB" w14:textId="77777777" w:rsidR="00F739F1" w:rsidRDefault="00F739F1" w:rsidP="00F53A61">
      <w:pPr>
        <w:jc w:val="both"/>
        <w:rPr>
          <w:rFonts w:ascii="Arial" w:hAnsi="Arial" w:cs="Arial"/>
          <w:sz w:val="24"/>
          <w:szCs w:val="24"/>
        </w:rPr>
      </w:pPr>
    </w:p>
    <w:p w14:paraId="5C3B7326" w14:textId="77777777" w:rsidR="00F739F1" w:rsidRDefault="00F739F1" w:rsidP="00F53A61">
      <w:pPr>
        <w:jc w:val="both"/>
        <w:rPr>
          <w:rFonts w:ascii="Arial" w:hAnsi="Arial" w:cs="Arial"/>
          <w:sz w:val="24"/>
          <w:szCs w:val="24"/>
        </w:rPr>
      </w:pPr>
    </w:p>
    <w:p w14:paraId="4E88450F" w14:textId="77777777" w:rsidR="00F739F1" w:rsidRDefault="00F739F1" w:rsidP="00F53A61">
      <w:pPr>
        <w:jc w:val="both"/>
        <w:rPr>
          <w:rFonts w:ascii="Arial" w:hAnsi="Arial" w:cs="Arial"/>
          <w:sz w:val="24"/>
          <w:szCs w:val="24"/>
        </w:rPr>
      </w:pPr>
    </w:p>
    <w:p w14:paraId="6D9D9A84" w14:textId="6352B6D7" w:rsidR="00F739F1" w:rsidRDefault="00F739F1" w:rsidP="00F53A61">
      <w:pPr>
        <w:jc w:val="both"/>
        <w:rPr>
          <w:rFonts w:ascii="Arial" w:hAnsi="Arial" w:cs="Arial"/>
          <w:sz w:val="24"/>
          <w:szCs w:val="24"/>
        </w:rPr>
      </w:pPr>
    </w:p>
    <w:p w14:paraId="773D4DEA" w14:textId="77777777" w:rsidR="000A2665" w:rsidRDefault="000A2665" w:rsidP="00F53A61">
      <w:pPr>
        <w:jc w:val="both"/>
        <w:rPr>
          <w:rFonts w:ascii="Arial" w:hAnsi="Arial" w:cs="Arial"/>
          <w:sz w:val="24"/>
          <w:szCs w:val="24"/>
        </w:rPr>
      </w:pPr>
    </w:p>
    <w:p w14:paraId="2332B844" w14:textId="77777777" w:rsidR="00F739F1" w:rsidRDefault="00F739F1" w:rsidP="00F53A61">
      <w:pPr>
        <w:jc w:val="both"/>
        <w:rPr>
          <w:rFonts w:ascii="Arial" w:hAnsi="Arial" w:cs="Arial"/>
          <w:sz w:val="24"/>
          <w:szCs w:val="24"/>
        </w:rPr>
      </w:pPr>
    </w:p>
    <w:p w14:paraId="376245CD" w14:textId="77777777" w:rsidR="00F739F1" w:rsidRDefault="00F739F1" w:rsidP="00F53A61">
      <w:pPr>
        <w:jc w:val="both"/>
        <w:rPr>
          <w:rFonts w:ascii="Arial" w:hAnsi="Arial" w:cs="Arial"/>
          <w:sz w:val="24"/>
          <w:szCs w:val="24"/>
        </w:rPr>
      </w:pPr>
    </w:p>
    <w:p w14:paraId="7721F52D" w14:textId="77777777" w:rsidR="00F739F1" w:rsidRDefault="00F739F1" w:rsidP="00F53A61">
      <w:pPr>
        <w:jc w:val="both"/>
        <w:rPr>
          <w:rFonts w:ascii="Arial" w:hAnsi="Arial" w:cs="Arial"/>
          <w:sz w:val="24"/>
          <w:szCs w:val="24"/>
        </w:rPr>
      </w:pPr>
    </w:p>
    <w:p w14:paraId="476B0631" w14:textId="7F6F4BF4" w:rsidR="00F739F1" w:rsidRDefault="00F739F1" w:rsidP="00F53A61">
      <w:pPr>
        <w:jc w:val="both"/>
        <w:rPr>
          <w:rFonts w:ascii="Arial" w:hAnsi="Arial" w:cs="Arial"/>
          <w:sz w:val="24"/>
          <w:szCs w:val="24"/>
        </w:rPr>
      </w:pPr>
    </w:p>
    <w:p w14:paraId="6BC1C50D" w14:textId="03B175D8" w:rsidR="00B9662B" w:rsidRDefault="00B9662B" w:rsidP="00F53A61">
      <w:pPr>
        <w:jc w:val="both"/>
        <w:rPr>
          <w:rFonts w:ascii="Arial" w:hAnsi="Arial" w:cs="Arial"/>
          <w:sz w:val="24"/>
          <w:szCs w:val="24"/>
        </w:rPr>
      </w:pPr>
    </w:p>
    <w:p w14:paraId="4A028528" w14:textId="5DBB3761" w:rsidR="00B9662B" w:rsidRDefault="00B9662B" w:rsidP="00F53A61">
      <w:pPr>
        <w:jc w:val="both"/>
        <w:rPr>
          <w:rFonts w:ascii="Arial" w:hAnsi="Arial" w:cs="Arial"/>
          <w:sz w:val="24"/>
          <w:szCs w:val="24"/>
        </w:rPr>
      </w:pPr>
    </w:p>
    <w:p w14:paraId="72487AFF" w14:textId="61A38504" w:rsidR="00B9662B" w:rsidRDefault="00B9662B" w:rsidP="00F53A61">
      <w:pPr>
        <w:jc w:val="both"/>
        <w:rPr>
          <w:rFonts w:ascii="Arial" w:hAnsi="Arial" w:cs="Arial"/>
          <w:sz w:val="24"/>
          <w:szCs w:val="24"/>
        </w:rPr>
      </w:pPr>
    </w:p>
    <w:p w14:paraId="5932D85F" w14:textId="0EA3A043" w:rsidR="00B9662B" w:rsidRDefault="00B9662B" w:rsidP="00F53A61">
      <w:pPr>
        <w:jc w:val="both"/>
        <w:rPr>
          <w:rFonts w:ascii="Arial" w:hAnsi="Arial" w:cs="Arial"/>
          <w:sz w:val="24"/>
          <w:szCs w:val="24"/>
        </w:rPr>
      </w:pPr>
    </w:p>
    <w:p w14:paraId="154399AD" w14:textId="77777777" w:rsidR="00CF3B95" w:rsidRDefault="00CF3B95" w:rsidP="00CF3B95">
      <w:pPr>
        <w:rPr>
          <w:rFonts w:ascii="Arial" w:hAnsi="Arial" w:cs="Arial"/>
          <w:sz w:val="24"/>
          <w:szCs w:val="24"/>
        </w:rPr>
      </w:pPr>
    </w:p>
    <w:p w14:paraId="0A2C1D06" w14:textId="5D6B3D7D" w:rsidR="00E45BA2" w:rsidRPr="001016C2" w:rsidRDefault="002C6C2E" w:rsidP="00CF3B95">
      <w:pPr>
        <w:jc w:val="center"/>
        <w:rPr>
          <w:rFonts w:ascii="Arial" w:hAnsi="Arial" w:cs="Arial"/>
          <w:sz w:val="32"/>
          <w:szCs w:val="32"/>
        </w:rPr>
      </w:pPr>
      <w:r w:rsidRPr="001016C2">
        <w:rPr>
          <w:rFonts w:ascii="Arial" w:hAnsi="Arial" w:cs="Arial"/>
          <w:sz w:val="32"/>
          <w:szCs w:val="32"/>
        </w:rPr>
        <w:lastRenderedPageBreak/>
        <w:t>‘Business social responsibility should not be coerced;</w:t>
      </w:r>
    </w:p>
    <w:p w14:paraId="25AA2F44" w14:textId="77777777" w:rsidR="00E45BA2" w:rsidRPr="001016C2" w:rsidRDefault="002C6C2E" w:rsidP="00CF3B95">
      <w:pPr>
        <w:jc w:val="center"/>
        <w:rPr>
          <w:rFonts w:ascii="Arial" w:hAnsi="Arial" w:cs="Arial"/>
          <w:sz w:val="32"/>
          <w:szCs w:val="32"/>
        </w:rPr>
      </w:pPr>
      <w:r w:rsidRPr="001016C2">
        <w:rPr>
          <w:rFonts w:ascii="Arial" w:hAnsi="Arial" w:cs="Arial"/>
          <w:sz w:val="32"/>
          <w:szCs w:val="32"/>
        </w:rPr>
        <w:t>it is a voluntary decision that the entrepreneurial leadership</w:t>
      </w:r>
    </w:p>
    <w:p w14:paraId="55316A97" w14:textId="7EC37613" w:rsidR="002C6C2E" w:rsidRPr="001016C2" w:rsidRDefault="002C6C2E" w:rsidP="00CF3B95">
      <w:pPr>
        <w:jc w:val="center"/>
        <w:rPr>
          <w:rFonts w:ascii="Arial" w:hAnsi="Arial" w:cs="Arial"/>
          <w:sz w:val="32"/>
          <w:szCs w:val="32"/>
        </w:rPr>
      </w:pPr>
      <w:r w:rsidRPr="001016C2">
        <w:rPr>
          <w:rFonts w:ascii="Arial" w:hAnsi="Arial" w:cs="Arial"/>
          <w:sz w:val="32"/>
          <w:szCs w:val="32"/>
        </w:rPr>
        <w:t>of every company must make on its own.’</w:t>
      </w:r>
    </w:p>
    <w:p w14:paraId="46870219" w14:textId="14941E47" w:rsidR="003D0C7A" w:rsidRPr="001016C2" w:rsidRDefault="002C6C2E" w:rsidP="00CF3B95">
      <w:pPr>
        <w:jc w:val="center"/>
        <w:rPr>
          <w:rFonts w:ascii="Arial" w:hAnsi="Arial" w:cs="Arial"/>
          <w:sz w:val="32"/>
          <w:szCs w:val="32"/>
        </w:rPr>
      </w:pPr>
      <w:r w:rsidRPr="001016C2">
        <w:rPr>
          <w:rFonts w:ascii="Arial" w:hAnsi="Arial" w:cs="Arial"/>
          <w:sz w:val="32"/>
          <w:szCs w:val="32"/>
        </w:rPr>
        <w:t>John Mackey, Whole Foods Market CEO</w:t>
      </w:r>
    </w:p>
    <w:p w14:paraId="115A58D8" w14:textId="77777777" w:rsidR="001016C2" w:rsidRPr="00644D9C" w:rsidRDefault="001016C2" w:rsidP="001A069E">
      <w:pPr>
        <w:jc w:val="center"/>
        <w:rPr>
          <w:rFonts w:ascii="Arial" w:hAnsi="Arial" w:cs="Arial"/>
          <w:sz w:val="24"/>
          <w:szCs w:val="24"/>
        </w:rPr>
      </w:pPr>
    </w:p>
    <w:p w14:paraId="4A551E85" w14:textId="0423828A" w:rsidR="00FF151F" w:rsidRPr="00C0116E" w:rsidRDefault="0081496A" w:rsidP="0081496A">
      <w:pPr>
        <w:pStyle w:val="Heading1"/>
        <w:rPr>
          <w:rFonts w:ascii="Arial" w:hAnsi="Arial" w:cs="Arial"/>
          <w:b/>
          <w:bCs/>
          <w:color w:val="auto"/>
          <w:sz w:val="28"/>
          <w:szCs w:val="28"/>
          <w:u w:val="single"/>
        </w:rPr>
      </w:pPr>
      <w:bookmarkStart w:id="0" w:name="_Toc60596041"/>
      <w:bookmarkStart w:id="1" w:name="_Toc60683127"/>
      <w:r w:rsidRPr="00C0116E">
        <w:rPr>
          <w:rFonts w:ascii="Arial" w:hAnsi="Arial" w:cs="Arial"/>
          <w:b/>
          <w:bCs/>
          <w:color w:val="auto"/>
          <w:sz w:val="28"/>
          <w:szCs w:val="28"/>
          <w:u w:val="single"/>
        </w:rPr>
        <w:t>1.0</w:t>
      </w:r>
      <w:r w:rsidR="00C0116E">
        <w:rPr>
          <w:rFonts w:ascii="Arial" w:hAnsi="Arial" w:cs="Arial"/>
          <w:b/>
          <w:bCs/>
          <w:color w:val="auto"/>
          <w:sz w:val="28"/>
          <w:szCs w:val="28"/>
          <w:u w:val="single"/>
        </w:rPr>
        <w:t>.</w:t>
      </w:r>
      <w:r w:rsidR="00B65FDB" w:rsidRPr="00C0116E">
        <w:rPr>
          <w:rFonts w:ascii="Arial" w:hAnsi="Arial" w:cs="Arial"/>
          <w:b/>
          <w:bCs/>
          <w:color w:val="auto"/>
          <w:sz w:val="28"/>
          <w:szCs w:val="28"/>
          <w:u w:val="single"/>
        </w:rPr>
        <w:t>Introduction</w:t>
      </w:r>
      <w:bookmarkEnd w:id="0"/>
      <w:bookmarkEnd w:id="1"/>
      <w:r w:rsidR="00B65FDB" w:rsidRPr="00C0116E">
        <w:rPr>
          <w:rFonts w:ascii="Arial" w:hAnsi="Arial" w:cs="Arial"/>
          <w:b/>
          <w:bCs/>
          <w:color w:val="auto"/>
          <w:sz w:val="28"/>
          <w:szCs w:val="28"/>
          <w:u w:val="single"/>
        </w:rPr>
        <w:t xml:space="preserve"> </w:t>
      </w:r>
    </w:p>
    <w:p w14:paraId="2D5F875D" w14:textId="77777777" w:rsidR="00840DDC" w:rsidRPr="00840DDC" w:rsidRDefault="00840DDC" w:rsidP="00F53A61">
      <w:pPr>
        <w:jc w:val="both"/>
        <w:rPr>
          <w:rFonts w:ascii="Arial" w:hAnsi="Arial" w:cs="Arial"/>
          <w:sz w:val="24"/>
          <w:szCs w:val="24"/>
          <w:u w:val="single"/>
        </w:rPr>
      </w:pPr>
    </w:p>
    <w:p w14:paraId="548945D2" w14:textId="32E2B391" w:rsidR="00283A2A" w:rsidRPr="00840DDC" w:rsidRDefault="00B97B55" w:rsidP="00F53A61">
      <w:pPr>
        <w:jc w:val="both"/>
        <w:rPr>
          <w:rFonts w:ascii="Arial" w:hAnsi="Arial" w:cs="Arial"/>
          <w:sz w:val="24"/>
          <w:szCs w:val="24"/>
        </w:rPr>
      </w:pPr>
      <w:r w:rsidRPr="00840DDC">
        <w:rPr>
          <w:rFonts w:ascii="Arial" w:hAnsi="Arial" w:cs="Arial"/>
          <w:sz w:val="24"/>
          <w:szCs w:val="24"/>
        </w:rPr>
        <w:t xml:space="preserve">This </w:t>
      </w:r>
      <w:r w:rsidR="00CB5959">
        <w:rPr>
          <w:rFonts w:ascii="Arial" w:hAnsi="Arial" w:cs="Arial"/>
          <w:sz w:val="24"/>
          <w:szCs w:val="24"/>
        </w:rPr>
        <w:t xml:space="preserve">essay </w:t>
      </w:r>
      <w:r w:rsidRPr="00840DDC">
        <w:rPr>
          <w:rFonts w:ascii="Arial" w:hAnsi="Arial" w:cs="Arial"/>
          <w:sz w:val="24"/>
          <w:szCs w:val="24"/>
        </w:rPr>
        <w:t>will</w:t>
      </w:r>
      <w:r w:rsidR="00C56657" w:rsidRPr="00840DDC">
        <w:rPr>
          <w:rFonts w:ascii="Arial" w:hAnsi="Arial" w:cs="Arial"/>
          <w:sz w:val="24"/>
          <w:szCs w:val="24"/>
        </w:rPr>
        <w:t xml:space="preserve"> </w:t>
      </w:r>
      <w:r w:rsidR="00C630FC" w:rsidRPr="00840DDC">
        <w:rPr>
          <w:rFonts w:ascii="Arial" w:hAnsi="Arial" w:cs="Arial"/>
          <w:sz w:val="24"/>
          <w:szCs w:val="24"/>
        </w:rPr>
        <w:t xml:space="preserve">critically analyse </w:t>
      </w:r>
      <w:r w:rsidR="005A2EDD" w:rsidRPr="00840DDC">
        <w:rPr>
          <w:rFonts w:ascii="Arial" w:hAnsi="Arial" w:cs="Arial"/>
          <w:sz w:val="24"/>
          <w:szCs w:val="24"/>
        </w:rPr>
        <w:t xml:space="preserve">whether </w:t>
      </w:r>
      <w:r w:rsidR="00310E85" w:rsidRPr="00840DDC">
        <w:rPr>
          <w:rFonts w:ascii="Arial" w:hAnsi="Arial" w:cs="Arial"/>
          <w:sz w:val="24"/>
          <w:szCs w:val="24"/>
        </w:rPr>
        <w:t>C</w:t>
      </w:r>
      <w:r w:rsidR="005A2EDD" w:rsidRPr="00840DDC">
        <w:rPr>
          <w:rFonts w:ascii="Arial" w:hAnsi="Arial" w:cs="Arial"/>
          <w:sz w:val="24"/>
          <w:szCs w:val="24"/>
        </w:rPr>
        <w:t xml:space="preserve">orporate </w:t>
      </w:r>
      <w:r w:rsidR="00310E85" w:rsidRPr="00840DDC">
        <w:rPr>
          <w:rFonts w:ascii="Arial" w:hAnsi="Arial" w:cs="Arial"/>
          <w:sz w:val="24"/>
          <w:szCs w:val="24"/>
        </w:rPr>
        <w:t>S</w:t>
      </w:r>
      <w:r w:rsidR="005A2EDD" w:rsidRPr="00840DDC">
        <w:rPr>
          <w:rFonts w:ascii="Arial" w:hAnsi="Arial" w:cs="Arial"/>
          <w:sz w:val="24"/>
          <w:szCs w:val="24"/>
        </w:rPr>
        <w:t xml:space="preserve">ocial </w:t>
      </w:r>
      <w:r w:rsidR="00310E85" w:rsidRPr="00840DDC">
        <w:rPr>
          <w:rFonts w:ascii="Arial" w:hAnsi="Arial" w:cs="Arial"/>
          <w:sz w:val="24"/>
          <w:szCs w:val="24"/>
        </w:rPr>
        <w:t>R</w:t>
      </w:r>
      <w:r w:rsidR="005A2EDD" w:rsidRPr="00840DDC">
        <w:rPr>
          <w:rFonts w:ascii="Arial" w:hAnsi="Arial" w:cs="Arial"/>
          <w:sz w:val="24"/>
          <w:szCs w:val="24"/>
        </w:rPr>
        <w:t xml:space="preserve">esponsibility </w:t>
      </w:r>
      <w:r w:rsidR="00310E85" w:rsidRPr="00840DDC">
        <w:rPr>
          <w:rFonts w:ascii="Arial" w:hAnsi="Arial" w:cs="Arial"/>
          <w:sz w:val="24"/>
          <w:szCs w:val="24"/>
        </w:rPr>
        <w:t xml:space="preserve">(CSR) </w:t>
      </w:r>
      <w:r w:rsidR="005A2EDD" w:rsidRPr="00840DDC">
        <w:rPr>
          <w:rFonts w:ascii="Arial" w:hAnsi="Arial" w:cs="Arial"/>
          <w:sz w:val="24"/>
          <w:szCs w:val="24"/>
        </w:rPr>
        <w:t>should</w:t>
      </w:r>
      <w:r w:rsidR="007E0EDE" w:rsidRPr="00840DDC">
        <w:rPr>
          <w:rFonts w:ascii="Arial" w:hAnsi="Arial" w:cs="Arial"/>
          <w:sz w:val="24"/>
          <w:szCs w:val="24"/>
        </w:rPr>
        <w:t xml:space="preserve"> </w:t>
      </w:r>
      <w:r w:rsidR="00C630FC" w:rsidRPr="00840DDC">
        <w:rPr>
          <w:rFonts w:ascii="Arial" w:hAnsi="Arial" w:cs="Arial"/>
          <w:sz w:val="24"/>
          <w:szCs w:val="24"/>
        </w:rPr>
        <w:t xml:space="preserve">be </w:t>
      </w:r>
      <w:r w:rsidR="00A2623C" w:rsidRPr="00840DDC">
        <w:rPr>
          <w:rFonts w:ascii="Arial" w:hAnsi="Arial" w:cs="Arial"/>
          <w:sz w:val="24"/>
          <w:szCs w:val="24"/>
        </w:rPr>
        <w:t>voluntary</w:t>
      </w:r>
      <w:r w:rsidR="000C067D" w:rsidRPr="00840DDC">
        <w:rPr>
          <w:rFonts w:ascii="Arial" w:hAnsi="Arial" w:cs="Arial"/>
          <w:sz w:val="24"/>
          <w:szCs w:val="24"/>
        </w:rPr>
        <w:t xml:space="preserve"> </w:t>
      </w:r>
      <w:r w:rsidR="00291E6E" w:rsidRPr="00840DDC">
        <w:rPr>
          <w:rFonts w:ascii="Arial" w:hAnsi="Arial" w:cs="Arial"/>
          <w:sz w:val="24"/>
          <w:szCs w:val="24"/>
        </w:rPr>
        <w:t xml:space="preserve">or </w:t>
      </w:r>
      <w:r w:rsidR="000C067D" w:rsidRPr="00840DDC">
        <w:rPr>
          <w:rFonts w:ascii="Arial" w:hAnsi="Arial" w:cs="Arial"/>
          <w:sz w:val="24"/>
          <w:szCs w:val="24"/>
        </w:rPr>
        <w:t xml:space="preserve">mandated. </w:t>
      </w:r>
      <w:r w:rsidR="00153162" w:rsidRPr="00840DDC">
        <w:rPr>
          <w:rFonts w:ascii="Arial" w:hAnsi="Arial" w:cs="Arial"/>
          <w:sz w:val="24"/>
          <w:szCs w:val="24"/>
        </w:rPr>
        <w:t xml:space="preserve">This will be </w:t>
      </w:r>
      <w:r w:rsidR="000C030B" w:rsidRPr="00840DDC">
        <w:rPr>
          <w:rFonts w:ascii="Arial" w:hAnsi="Arial" w:cs="Arial"/>
          <w:sz w:val="24"/>
          <w:szCs w:val="24"/>
        </w:rPr>
        <w:t>achieved by evaluating</w:t>
      </w:r>
      <w:r w:rsidR="00283A2A" w:rsidRPr="00840DDC">
        <w:rPr>
          <w:rFonts w:ascii="Arial" w:hAnsi="Arial" w:cs="Arial"/>
          <w:sz w:val="24"/>
          <w:szCs w:val="24"/>
        </w:rPr>
        <w:t xml:space="preserve"> the advantages and disadvantages </w:t>
      </w:r>
      <w:r w:rsidR="003E008A" w:rsidRPr="00840DDC">
        <w:rPr>
          <w:rFonts w:ascii="Arial" w:hAnsi="Arial" w:cs="Arial"/>
          <w:sz w:val="24"/>
          <w:szCs w:val="24"/>
        </w:rPr>
        <w:t xml:space="preserve">of both options using </w:t>
      </w:r>
      <w:r w:rsidR="00763884" w:rsidRPr="00840DDC">
        <w:rPr>
          <w:rFonts w:ascii="Arial" w:hAnsi="Arial" w:cs="Arial"/>
          <w:sz w:val="24"/>
          <w:szCs w:val="24"/>
        </w:rPr>
        <w:t>theoretical frameworks</w:t>
      </w:r>
      <w:r w:rsidR="000C030B" w:rsidRPr="00840DDC">
        <w:rPr>
          <w:rFonts w:ascii="Arial" w:hAnsi="Arial" w:cs="Arial"/>
          <w:sz w:val="24"/>
          <w:szCs w:val="24"/>
        </w:rPr>
        <w:t xml:space="preserve">. </w:t>
      </w:r>
    </w:p>
    <w:p w14:paraId="5A2596A2" w14:textId="77777777" w:rsidR="003D0C7A" w:rsidRPr="00840DDC" w:rsidRDefault="003D0C7A" w:rsidP="00F53A61">
      <w:pPr>
        <w:jc w:val="both"/>
        <w:rPr>
          <w:rFonts w:ascii="Arial" w:hAnsi="Arial" w:cs="Arial"/>
          <w:sz w:val="24"/>
          <w:szCs w:val="24"/>
          <w:u w:val="single"/>
        </w:rPr>
      </w:pPr>
    </w:p>
    <w:p w14:paraId="00D9FDCD" w14:textId="08DEF43B" w:rsidR="00F40A8B" w:rsidRPr="00C0116E" w:rsidRDefault="0081496A" w:rsidP="0081496A">
      <w:pPr>
        <w:pStyle w:val="Heading1"/>
        <w:rPr>
          <w:rFonts w:ascii="Arial" w:hAnsi="Arial" w:cs="Arial"/>
          <w:b/>
          <w:bCs/>
          <w:color w:val="auto"/>
          <w:sz w:val="28"/>
          <w:szCs w:val="28"/>
          <w:u w:val="single"/>
        </w:rPr>
      </w:pPr>
      <w:bookmarkStart w:id="2" w:name="_Toc60596042"/>
      <w:bookmarkStart w:id="3" w:name="_Toc60683128"/>
      <w:r w:rsidRPr="00C0116E">
        <w:rPr>
          <w:rFonts w:ascii="Arial" w:hAnsi="Arial" w:cs="Arial"/>
          <w:b/>
          <w:bCs/>
          <w:color w:val="auto"/>
          <w:sz w:val="28"/>
          <w:szCs w:val="28"/>
          <w:u w:val="single"/>
        </w:rPr>
        <w:t>2.0</w:t>
      </w:r>
      <w:r w:rsidR="00C0116E">
        <w:rPr>
          <w:rFonts w:ascii="Arial" w:hAnsi="Arial" w:cs="Arial"/>
          <w:b/>
          <w:bCs/>
          <w:color w:val="auto"/>
          <w:sz w:val="28"/>
          <w:szCs w:val="28"/>
          <w:u w:val="single"/>
        </w:rPr>
        <w:t>.</w:t>
      </w:r>
      <w:r w:rsidR="00B65FDB" w:rsidRPr="00C0116E">
        <w:rPr>
          <w:rFonts w:ascii="Arial" w:hAnsi="Arial" w:cs="Arial"/>
          <w:b/>
          <w:bCs/>
          <w:color w:val="auto"/>
          <w:sz w:val="28"/>
          <w:szCs w:val="28"/>
          <w:u w:val="single"/>
        </w:rPr>
        <w:t>Background</w:t>
      </w:r>
      <w:bookmarkEnd w:id="2"/>
      <w:bookmarkEnd w:id="3"/>
      <w:r w:rsidR="00B7689D" w:rsidRPr="00C0116E">
        <w:rPr>
          <w:rFonts w:ascii="Arial" w:hAnsi="Arial" w:cs="Arial"/>
          <w:b/>
          <w:bCs/>
          <w:color w:val="auto"/>
          <w:sz w:val="28"/>
          <w:szCs w:val="28"/>
          <w:u w:val="single"/>
        </w:rPr>
        <w:t xml:space="preserve"> </w:t>
      </w:r>
    </w:p>
    <w:p w14:paraId="757B1F13" w14:textId="344E9A1D" w:rsidR="006C5FBD" w:rsidRPr="00D90F3A" w:rsidRDefault="006C5FBD" w:rsidP="00F53A61">
      <w:pPr>
        <w:jc w:val="both"/>
        <w:rPr>
          <w:rFonts w:ascii="Arial" w:hAnsi="Arial" w:cs="Arial"/>
          <w:b/>
          <w:bCs/>
          <w:sz w:val="24"/>
          <w:szCs w:val="24"/>
        </w:rPr>
      </w:pPr>
    </w:p>
    <w:p w14:paraId="32C85650" w14:textId="5672F42E" w:rsidR="00DC7E22" w:rsidRPr="00840DDC" w:rsidRDefault="007025D0" w:rsidP="00F53A61">
      <w:pPr>
        <w:jc w:val="both"/>
        <w:rPr>
          <w:rFonts w:ascii="Arial" w:hAnsi="Arial" w:cs="Arial"/>
          <w:sz w:val="24"/>
          <w:szCs w:val="24"/>
        </w:rPr>
      </w:pPr>
      <w:r w:rsidRPr="00840DDC">
        <w:rPr>
          <w:rFonts w:ascii="Arial" w:hAnsi="Arial" w:cs="Arial"/>
          <w:sz w:val="24"/>
          <w:szCs w:val="24"/>
        </w:rPr>
        <w:t xml:space="preserve">In 1970 Friedman </w:t>
      </w:r>
      <w:r w:rsidR="00020BA9" w:rsidRPr="00840DDC">
        <w:rPr>
          <w:rFonts w:ascii="Arial" w:hAnsi="Arial" w:cs="Arial"/>
          <w:sz w:val="24"/>
          <w:szCs w:val="24"/>
        </w:rPr>
        <w:t>declared</w:t>
      </w:r>
      <w:r w:rsidR="006C0598" w:rsidRPr="00840DDC">
        <w:rPr>
          <w:rFonts w:ascii="Arial" w:hAnsi="Arial" w:cs="Arial"/>
          <w:sz w:val="24"/>
          <w:szCs w:val="24"/>
        </w:rPr>
        <w:t xml:space="preserve"> that </w:t>
      </w:r>
      <w:r w:rsidR="00155762" w:rsidRPr="00840DDC">
        <w:rPr>
          <w:rFonts w:ascii="Arial" w:hAnsi="Arial" w:cs="Arial"/>
          <w:sz w:val="24"/>
          <w:szCs w:val="24"/>
        </w:rPr>
        <w:t xml:space="preserve">there </w:t>
      </w:r>
      <w:r w:rsidR="004639A9" w:rsidRPr="00840DDC">
        <w:rPr>
          <w:rFonts w:ascii="Arial" w:hAnsi="Arial" w:cs="Arial"/>
          <w:sz w:val="24"/>
          <w:szCs w:val="24"/>
        </w:rPr>
        <w:t>was</w:t>
      </w:r>
      <w:r w:rsidR="00155762" w:rsidRPr="00840DDC">
        <w:rPr>
          <w:rFonts w:ascii="Arial" w:hAnsi="Arial" w:cs="Arial"/>
          <w:sz w:val="24"/>
          <w:szCs w:val="24"/>
        </w:rPr>
        <w:t xml:space="preserve"> only one</w:t>
      </w:r>
      <w:r w:rsidR="00034528" w:rsidRPr="00840DDC">
        <w:rPr>
          <w:rFonts w:ascii="Arial" w:hAnsi="Arial" w:cs="Arial"/>
          <w:sz w:val="24"/>
          <w:szCs w:val="24"/>
        </w:rPr>
        <w:t xml:space="preserve"> social </w:t>
      </w:r>
      <w:r w:rsidR="003961CC" w:rsidRPr="00840DDC">
        <w:rPr>
          <w:rFonts w:ascii="Arial" w:hAnsi="Arial" w:cs="Arial"/>
          <w:sz w:val="24"/>
          <w:szCs w:val="24"/>
        </w:rPr>
        <w:t xml:space="preserve">responsibility </w:t>
      </w:r>
      <w:r w:rsidR="002369FF" w:rsidRPr="00840DDC">
        <w:rPr>
          <w:rFonts w:ascii="Arial" w:hAnsi="Arial" w:cs="Arial"/>
          <w:sz w:val="24"/>
          <w:szCs w:val="24"/>
        </w:rPr>
        <w:t>in</w:t>
      </w:r>
      <w:r w:rsidR="003961CC" w:rsidRPr="00840DDC">
        <w:rPr>
          <w:rFonts w:ascii="Arial" w:hAnsi="Arial" w:cs="Arial"/>
          <w:sz w:val="24"/>
          <w:szCs w:val="24"/>
        </w:rPr>
        <w:t xml:space="preserve"> business</w:t>
      </w:r>
      <w:r w:rsidR="00020BA9" w:rsidRPr="00840DDC">
        <w:rPr>
          <w:rFonts w:ascii="Arial" w:hAnsi="Arial" w:cs="Arial"/>
          <w:sz w:val="24"/>
          <w:szCs w:val="24"/>
        </w:rPr>
        <w:t xml:space="preserve"> which</w:t>
      </w:r>
      <w:r w:rsidR="003E44EC" w:rsidRPr="00840DDC">
        <w:rPr>
          <w:rFonts w:ascii="Arial" w:hAnsi="Arial" w:cs="Arial"/>
          <w:sz w:val="24"/>
          <w:szCs w:val="24"/>
        </w:rPr>
        <w:t xml:space="preserve"> was</w:t>
      </w:r>
      <w:r w:rsidR="003961CC" w:rsidRPr="00840DDC">
        <w:rPr>
          <w:rFonts w:ascii="Arial" w:hAnsi="Arial" w:cs="Arial"/>
          <w:sz w:val="24"/>
          <w:szCs w:val="24"/>
        </w:rPr>
        <w:t xml:space="preserve"> </w:t>
      </w:r>
      <w:r w:rsidR="006D0FE6" w:rsidRPr="00840DDC">
        <w:rPr>
          <w:rFonts w:ascii="Arial" w:hAnsi="Arial" w:cs="Arial"/>
          <w:sz w:val="24"/>
          <w:szCs w:val="24"/>
        </w:rPr>
        <w:t xml:space="preserve">to </w:t>
      </w:r>
      <w:r w:rsidR="003961CC" w:rsidRPr="00840DDC">
        <w:rPr>
          <w:rFonts w:ascii="Arial" w:hAnsi="Arial" w:cs="Arial"/>
          <w:sz w:val="24"/>
          <w:szCs w:val="24"/>
        </w:rPr>
        <w:t>maximise profits</w:t>
      </w:r>
      <w:r w:rsidR="00F434A1">
        <w:rPr>
          <w:rFonts w:ascii="Arial" w:hAnsi="Arial" w:cs="Arial"/>
          <w:sz w:val="24"/>
          <w:szCs w:val="24"/>
        </w:rPr>
        <w:t>,</w:t>
      </w:r>
      <w:r w:rsidR="003961CC" w:rsidRPr="00840DDC">
        <w:rPr>
          <w:rFonts w:ascii="Arial" w:hAnsi="Arial" w:cs="Arial"/>
          <w:sz w:val="24"/>
          <w:szCs w:val="24"/>
        </w:rPr>
        <w:t xml:space="preserve"> </w:t>
      </w:r>
      <w:r w:rsidR="002C3442">
        <w:rPr>
          <w:rFonts w:ascii="Arial" w:hAnsi="Arial" w:cs="Arial"/>
          <w:sz w:val="24"/>
          <w:szCs w:val="24"/>
        </w:rPr>
        <w:t>(</w:t>
      </w:r>
      <w:r w:rsidR="002E0D32">
        <w:rPr>
          <w:rFonts w:ascii="Arial" w:hAnsi="Arial" w:cs="Arial"/>
          <w:sz w:val="24"/>
          <w:szCs w:val="24"/>
        </w:rPr>
        <w:t xml:space="preserve">known as the </w:t>
      </w:r>
      <w:r w:rsidR="003961CC" w:rsidRPr="00840DDC">
        <w:rPr>
          <w:rFonts w:ascii="Arial" w:hAnsi="Arial" w:cs="Arial"/>
          <w:sz w:val="24"/>
          <w:szCs w:val="24"/>
        </w:rPr>
        <w:t>shareholder</w:t>
      </w:r>
      <w:r w:rsidR="002E0D32">
        <w:rPr>
          <w:rFonts w:ascii="Arial" w:hAnsi="Arial" w:cs="Arial"/>
          <w:sz w:val="24"/>
          <w:szCs w:val="24"/>
        </w:rPr>
        <w:t xml:space="preserve"> theory</w:t>
      </w:r>
      <w:r w:rsidR="002C3442">
        <w:rPr>
          <w:rFonts w:ascii="Arial" w:hAnsi="Arial" w:cs="Arial"/>
          <w:sz w:val="24"/>
          <w:szCs w:val="24"/>
        </w:rPr>
        <w:t>)</w:t>
      </w:r>
      <w:r w:rsidR="004639A9" w:rsidRPr="00840DDC">
        <w:rPr>
          <w:rFonts w:ascii="Arial" w:hAnsi="Arial" w:cs="Arial"/>
          <w:sz w:val="24"/>
          <w:szCs w:val="24"/>
        </w:rPr>
        <w:t>,</w:t>
      </w:r>
      <w:r w:rsidR="00B65C9A" w:rsidRPr="00840DDC">
        <w:rPr>
          <w:rFonts w:ascii="Arial" w:hAnsi="Arial" w:cs="Arial"/>
          <w:sz w:val="24"/>
          <w:szCs w:val="24"/>
        </w:rPr>
        <w:t xml:space="preserve"> </w:t>
      </w:r>
      <w:r w:rsidR="008E2007" w:rsidRPr="00840DDC">
        <w:rPr>
          <w:rFonts w:ascii="Arial" w:hAnsi="Arial" w:cs="Arial"/>
          <w:sz w:val="24"/>
          <w:szCs w:val="24"/>
        </w:rPr>
        <w:t>so</w:t>
      </w:r>
      <w:r w:rsidR="00B65C9A" w:rsidRPr="00840DDC">
        <w:rPr>
          <w:rFonts w:ascii="Arial" w:hAnsi="Arial" w:cs="Arial"/>
          <w:sz w:val="24"/>
          <w:szCs w:val="24"/>
        </w:rPr>
        <w:t xml:space="preserve"> long as it stay</w:t>
      </w:r>
      <w:r w:rsidR="009A79A0" w:rsidRPr="00840DDC">
        <w:rPr>
          <w:rFonts w:ascii="Arial" w:hAnsi="Arial" w:cs="Arial"/>
          <w:sz w:val="24"/>
          <w:szCs w:val="24"/>
        </w:rPr>
        <w:t>ed</w:t>
      </w:r>
      <w:r w:rsidR="00B65C9A" w:rsidRPr="00840DDC">
        <w:rPr>
          <w:rFonts w:ascii="Arial" w:hAnsi="Arial" w:cs="Arial"/>
          <w:sz w:val="24"/>
          <w:szCs w:val="24"/>
        </w:rPr>
        <w:t xml:space="preserve"> within the rules of the game</w:t>
      </w:r>
      <w:r w:rsidR="00283E82" w:rsidRPr="00840DDC">
        <w:rPr>
          <w:rFonts w:ascii="Arial" w:hAnsi="Arial" w:cs="Arial"/>
          <w:sz w:val="24"/>
          <w:szCs w:val="24"/>
        </w:rPr>
        <w:t xml:space="preserve"> (Friedman,1970).</w:t>
      </w:r>
      <w:r w:rsidR="0002242D" w:rsidRPr="00840DDC">
        <w:rPr>
          <w:rFonts w:ascii="Arial" w:hAnsi="Arial" w:cs="Arial"/>
          <w:sz w:val="24"/>
          <w:szCs w:val="24"/>
        </w:rPr>
        <w:t xml:space="preserve"> </w:t>
      </w:r>
      <w:r w:rsidR="00FD61A5" w:rsidRPr="00840DDC">
        <w:rPr>
          <w:rFonts w:ascii="Arial" w:hAnsi="Arial" w:cs="Arial"/>
          <w:sz w:val="24"/>
          <w:szCs w:val="24"/>
        </w:rPr>
        <w:t xml:space="preserve">However, </w:t>
      </w:r>
      <w:r w:rsidR="00316E3A" w:rsidRPr="00840DDC">
        <w:rPr>
          <w:rFonts w:ascii="Arial" w:hAnsi="Arial" w:cs="Arial"/>
          <w:sz w:val="24"/>
          <w:szCs w:val="24"/>
        </w:rPr>
        <w:t xml:space="preserve">Freeman interestingly </w:t>
      </w:r>
      <w:r w:rsidR="00CC3AB4" w:rsidRPr="00840DDC">
        <w:rPr>
          <w:rFonts w:ascii="Arial" w:hAnsi="Arial" w:cs="Arial"/>
          <w:sz w:val="24"/>
          <w:szCs w:val="24"/>
        </w:rPr>
        <w:t>connects</w:t>
      </w:r>
      <w:r w:rsidR="007928C0" w:rsidRPr="00840DDC">
        <w:rPr>
          <w:rFonts w:ascii="Arial" w:hAnsi="Arial" w:cs="Arial"/>
          <w:sz w:val="24"/>
          <w:szCs w:val="24"/>
        </w:rPr>
        <w:t xml:space="preserve"> </w:t>
      </w:r>
      <w:r w:rsidR="00544896" w:rsidRPr="00840DDC">
        <w:rPr>
          <w:rFonts w:ascii="Arial" w:hAnsi="Arial" w:cs="Arial"/>
          <w:sz w:val="24"/>
          <w:szCs w:val="24"/>
        </w:rPr>
        <w:t xml:space="preserve">profit to </w:t>
      </w:r>
      <w:r w:rsidR="00EA5DA2" w:rsidRPr="00840DDC">
        <w:rPr>
          <w:rFonts w:ascii="Arial" w:hAnsi="Arial" w:cs="Arial"/>
          <w:sz w:val="24"/>
          <w:szCs w:val="24"/>
        </w:rPr>
        <w:t>red blood cells</w:t>
      </w:r>
      <w:r w:rsidR="008B3223" w:rsidRPr="00840DDC">
        <w:rPr>
          <w:rFonts w:ascii="Arial" w:hAnsi="Arial" w:cs="Arial"/>
          <w:sz w:val="24"/>
          <w:szCs w:val="24"/>
        </w:rPr>
        <w:t xml:space="preserve"> and states</w:t>
      </w:r>
      <w:r w:rsidR="00CC3AB4" w:rsidRPr="00840DDC">
        <w:rPr>
          <w:rFonts w:ascii="Arial" w:hAnsi="Arial" w:cs="Arial"/>
          <w:sz w:val="24"/>
          <w:szCs w:val="24"/>
        </w:rPr>
        <w:t xml:space="preserve"> that </w:t>
      </w:r>
      <w:r w:rsidR="0029198B" w:rsidRPr="00840DDC">
        <w:rPr>
          <w:rFonts w:ascii="Arial" w:hAnsi="Arial" w:cs="Arial"/>
          <w:sz w:val="24"/>
          <w:szCs w:val="24"/>
        </w:rPr>
        <w:t>humans rely on red blood cells to survive</w:t>
      </w:r>
      <w:r w:rsidR="00AF4B9E" w:rsidRPr="00840DDC">
        <w:rPr>
          <w:rFonts w:ascii="Arial" w:hAnsi="Arial" w:cs="Arial"/>
          <w:sz w:val="24"/>
          <w:szCs w:val="24"/>
        </w:rPr>
        <w:t>, however,</w:t>
      </w:r>
      <w:r w:rsidR="0029198B" w:rsidRPr="00840DDC">
        <w:rPr>
          <w:rFonts w:ascii="Arial" w:hAnsi="Arial" w:cs="Arial"/>
          <w:sz w:val="24"/>
          <w:szCs w:val="24"/>
        </w:rPr>
        <w:t xml:space="preserve"> this is not the purpose of life</w:t>
      </w:r>
      <w:r w:rsidR="00283E82" w:rsidRPr="00840DDC">
        <w:rPr>
          <w:rFonts w:ascii="Arial" w:hAnsi="Arial" w:cs="Arial"/>
          <w:sz w:val="24"/>
          <w:szCs w:val="24"/>
        </w:rPr>
        <w:t xml:space="preserve"> (TEDx,2014).</w:t>
      </w:r>
      <w:r w:rsidR="0029198B" w:rsidRPr="00840DDC">
        <w:rPr>
          <w:rFonts w:ascii="Arial" w:hAnsi="Arial" w:cs="Arial"/>
          <w:sz w:val="24"/>
          <w:szCs w:val="24"/>
        </w:rPr>
        <w:t xml:space="preserve"> </w:t>
      </w:r>
      <w:r w:rsidR="006764C7" w:rsidRPr="00840DDC">
        <w:rPr>
          <w:rFonts w:ascii="Arial" w:hAnsi="Arial" w:cs="Arial"/>
          <w:sz w:val="24"/>
          <w:szCs w:val="24"/>
        </w:rPr>
        <w:t>Freeman further went on to explain that entrepreneurs</w:t>
      </w:r>
      <w:r w:rsidR="003375C7">
        <w:rPr>
          <w:rFonts w:ascii="Arial" w:hAnsi="Arial" w:cs="Arial"/>
          <w:sz w:val="24"/>
          <w:szCs w:val="24"/>
        </w:rPr>
        <w:t xml:space="preserve"> often</w:t>
      </w:r>
      <w:r w:rsidR="006D6AF0" w:rsidRPr="00840DDC">
        <w:rPr>
          <w:rFonts w:ascii="Arial" w:hAnsi="Arial" w:cs="Arial"/>
          <w:sz w:val="24"/>
          <w:szCs w:val="24"/>
        </w:rPr>
        <w:t xml:space="preserve"> </w:t>
      </w:r>
      <w:r w:rsidR="00C95280" w:rsidRPr="00840DDC">
        <w:rPr>
          <w:rFonts w:ascii="Arial" w:hAnsi="Arial" w:cs="Arial"/>
          <w:sz w:val="24"/>
          <w:szCs w:val="24"/>
        </w:rPr>
        <w:t xml:space="preserve">start </w:t>
      </w:r>
      <w:r w:rsidR="00DD17B6" w:rsidRPr="00840DDC">
        <w:rPr>
          <w:rFonts w:ascii="Arial" w:hAnsi="Arial" w:cs="Arial"/>
          <w:sz w:val="24"/>
          <w:szCs w:val="24"/>
        </w:rPr>
        <w:t>a</w:t>
      </w:r>
      <w:r w:rsidR="00C95280" w:rsidRPr="00840DDC">
        <w:rPr>
          <w:rFonts w:ascii="Arial" w:hAnsi="Arial" w:cs="Arial"/>
          <w:sz w:val="24"/>
          <w:szCs w:val="24"/>
        </w:rPr>
        <w:t xml:space="preserve"> business </w:t>
      </w:r>
      <w:r w:rsidR="00DD17B6" w:rsidRPr="00840DDC">
        <w:rPr>
          <w:rFonts w:ascii="Arial" w:hAnsi="Arial" w:cs="Arial"/>
          <w:sz w:val="24"/>
          <w:szCs w:val="24"/>
        </w:rPr>
        <w:t xml:space="preserve">because of a </w:t>
      </w:r>
      <w:r w:rsidR="009B4C43" w:rsidRPr="00840DDC">
        <w:rPr>
          <w:rFonts w:ascii="Arial" w:hAnsi="Arial" w:cs="Arial"/>
          <w:sz w:val="24"/>
          <w:szCs w:val="24"/>
        </w:rPr>
        <w:t xml:space="preserve">remarkable </w:t>
      </w:r>
      <w:r w:rsidR="007B735D" w:rsidRPr="00840DDC">
        <w:rPr>
          <w:rFonts w:ascii="Arial" w:hAnsi="Arial" w:cs="Arial"/>
          <w:sz w:val="24"/>
          <w:szCs w:val="24"/>
        </w:rPr>
        <w:t>concept</w:t>
      </w:r>
      <w:r w:rsidR="00873884" w:rsidRPr="00840DDC">
        <w:rPr>
          <w:rFonts w:ascii="Arial" w:hAnsi="Arial" w:cs="Arial"/>
          <w:sz w:val="24"/>
          <w:szCs w:val="24"/>
        </w:rPr>
        <w:t>, not just to make a profit</w:t>
      </w:r>
      <w:r w:rsidR="00525871" w:rsidRPr="00840DDC">
        <w:rPr>
          <w:rFonts w:ascii="Arial" w:hAnsi="Arial" w:cs="Arial"/>
          <w:sz w:val="24"/>
          <w:szCs w:val="24"/>
        </w:rPr>
        <w:t xml:space="preserve"> (IBID).</w:t>
      </w:r>
      <w:r w:rsidR="00A043ED" w:rsidRPr="00840DDC">
        <w:rPr>
          <w:rFonts w:ascii="Arial" w:hAnsi="Arial" w:cs="Arial"/>
          <w:sz w:val="24"/>
          <w:szCs w:val="24"/>
        </w:rPr>
        <w:t xml:space="preserve"> </w:t>
      </w:r>
      <w:r w:rsidR="00240A3F">
        <w:rPr>
          <w:rFonts w:ascii="Arial" w:hAnsi="Arial" w:cs="Arial"/>
          <w:sz w:val="24"/>
          <w:szCs w:val="24"/>
        </w:rPr>
        <w:t>Myers (2016</w:t>
      </w:r>
      <w:r w:rsidR="00BA08D3">
        <w:rPr>
          <w:rFonts w:ascii="Arial" w:hAnsi="Arial" w:cs="Arial"/>
          <w:sz w:val="24"/>
          <w:szCs w:val="24"/>
        </w:rPr>
        <w:t>)</w:t>
      </w:r>
      <w:r w:rsidR="00240A3F">
        <w:rPr>
          <w:rFonts w:ascii="Arial" w:hAnsi="Arial" w:cs="Arial"/>
          <w:sz w:val="24"/>
          <w:szCs w:val="24"/>
        </w:rPr>
        <w:t xml:space="preserve"> goes further by </w:t>
      </w:r>
      <w:r w:rsidR="008F51C5">
        <w:rPr>
          <w:rFonts w:ascii="Arial" w:hAnsi="Arial" w:cs="Arial"/>
          <w:sz w:val="24"/>
          <w:szCs w:val="24"/>
        </w:rPr>
        <w:t xml:space="preserve">saying </w:t>
      </w:r>
      <w:r w:rsidR="00B65C9A" w:rsidRPr="00840DDC">
        <w:rPr>
          <w:rFonts w:ascii="Arial" w:hAnsi="Arial" w:cs="Arial"/>
          <w:sz w:val="24"/>
          <w:szCs w:val="24"/>
        </w:rPr>
        <w:t xml:space="preserve">Friedman’s statement has become </w:t>
      </w:r>
      <w:r w:rsidR="00A043ED" w:rsidRPr="00840DDC">
        <w:rPr>
          <w:rFonts w:ascii="Arial" w:hAnsi="Arial" w:cs="Arial"/>
          <w:sz w:val="24"/>
          <w:szCs w:val="24"/>
        </w:rPr>
        <w:t>irrelevant</w:t>
      </w:r>
      <w:r w:rsidR="009D0D64" w:rsidRPr="00840DDC">
        <w:rPr>
          <w:rFonts w:ascii="Arial" w:hAnsi="Arial" w:cs="Arial"/>
          <w:sz w:val="24"/>
          <w:szCs w:val="24"/>
        </w:rPr>
        <w:t xml:space="preserve"> and </w:t>
      </w:r>
      <w:r w:rsidR="00DA0F1B" w:rsidRPr="00840DDC">
        <w:rPr>
          <w:rFonts w:ascii="Arial" w:hAnsi="Arial" w:cs="Arial"/>
          <w:sz w:val="24"/>
          <w:szCs w:val="24"/>
        </w:rPr>
        <w:t xml:space="preserve">organisations </w:t>
      </w:r>
      <w:r w:rsidR="00C16F96" w:rsidRPr="00840DDC">
        <w:rPr>
          <w:rFonts w:ascii="Arial" w:hAnsi="Arial" w:cs="Arial"/>
          <w:sz w:val="24"/>
          <w:szCs w:val="24"/>
        </w:rPr>
        <w:t xml:space="preserve">that only </w:t>
      </w:r>
      <w:r w:rsidR="00DA0F1B" w:rsidRPr="00840DDC">
        <w:rPr>
          <w:rFonts w:ascii="Arial" w:hAnsi="Arial" w:cs="Arial"/>
          <w:sz w:val="24"/>
          <w:szCs w:val="24"/>
        </w:rPr>
        <w:t>focus on profit maximisation will ultimately fa</w:t>
      </w:r>
      <w:r w:rsidR="00102647">
        <w:rPr>
          <w:rFonts w:ascii="Arial" w:hAnsi="Arial" w:cs="Arial"/>
          <w:sz w:val="24"/>
          <w:szCs w:val="24"/>
        </w:rPr>
        <w:t>il</w:t>
      </w:r>
      <w:r w:rsidR="008F51C5">
        <w:rPr>
          <w:rFonts w:ascii="Arial" w:hAnsi="Arial" w:cs="Arial"/>
          <w:sz w:val="24"/>
          <w:szCs w:val="24"/>
        </w:rPr>
        <w:t xml:space="preserve">. </w:t>
      </w:r>
      <w:r w:rsidR="001303CE" w:rsidRPr="00840DDC">
        <w:rPr>
          <w:rFonts w:ascii="Arial" w:hAnsi="Arial" w:cs="Arial"/>
          <w:sz w:val="24"/>
          <w:szCs w:val="24"/>
        </w:rPr>
        <w:t>As</w:t>
      </w:r>
      <w:r w:rsidR="00456719" w:rsidRPr="00840DDC">
        <w:rPr>
          <w:rFonts w:ascii="Arial" w:hAnsi="Arial" w:cs="Arial"/>
          <w:sz w:val="24"/>
          <w:szCs w:val="24"/>
        </w:rPr>
        <w:t xml:space="preserve"> </w:t>
      </w:r>
      <w:r w:rsidR="007C78BB" w:rsidRPr="00840DDC">
        <w:rPr>
          <w:rFonts w:ascii="Arial" w:hAnsi="Arial" w:cs="Arial"/>
          <w:sz w:val="24"/>
          <w:szCs w:val="24"/>
        </w:rPr>
        <w:t>S</w:t>
      </w:r>
      <w:r w:rsidR="00456719" w:rsidRPr="00840DDC">
        <w:rPr>
          <w:rFonts w:ascii="Arial" w:hAnsi="Arial" w:cs="Arial"/>
          <w:sz w:val="24"/>
          <w:szCs w:val="24"/>
        </w:rPr>
        <w:t xml:space="preserve">ociety </w:t>
      </w:r>
      <w:r w:rsidR="007C78BB" w:rsidRPr="00840DDC">
        <w:rPr>
          <w:rFonts w:ascii="Arial" w:hAnsi="Arial" w:cs="Arial"/>
          <w:sz w:val="24"/>
          <w:szCs w:val="24"/>
        </w:rPr>
        <w:t>and</w:t>
      </w:r>
      <w:r w:rsidR="00CE728E" w:rsidRPr="00840DDC">
        <w:rPr>
          <w:rFonts w:ascii="Arial" w:hAnsi="Arial" w:cs="Arial"/>
          <w:sz w:val="24"/>
          <w:szCs w:val="24"/>
        </w:rPr>
        <w:t xml:space="preserve"> </w:t>
      </w:r>
      <w:r w:rsidR="00CE728E" w:rsidRPr="000A2771">
        <w:rPr>
          <w:rFonts w:ascii="Arial" w:hAnsi="Arial" w:cs="Arial"/>
          <w:sz w:val="24"/>
          <w:szCs w:val="24"/>
        </w:rPr>
        <w:t xml:space="preserve">Friedman’s ‘rules of the game’ </w:t>
      </w:r>
      <w:r w:rsidR="007C78BB" w:rsidRPr="000A2771">
        <w:rPr>
          <w:rFonts w:ascii="Arial" w:hAnsi="Arial" w:cs="Arial"/>
          <w:sz w:val="24"/>
          <w:szCs w:val="24"/>
        </w:rPr>
        <w:t>are changing</w:t>
      </w:r>
      <w:r w:rsidR="005D07B8" w:rsidRPr="000A2771">
        <w:rPr>
          <w:rFonts w:ascii="Arial" w:hAnsi="Arial" w:cs="Arial"/>
          <w:sz w:val="24"/>
          <w:szCs w:val="24"/>
        </w:rPr>
        <w:t>,</w:t>
      </w:r>
      <w:r w:rsidR="00D3608F" w:rsidRPr="000A2771">
        <w:rPr>
          <w:rFonts w:ascii="Arial" w:hAnsi="Arial" w:cs="Arial"/>
          <w:sz w:val="24"/>
          <w:szCs w:val="24"/>
        </w:rPr>
        <w:t xml:space="preserve"> </w:t>
      </w:r>
      <w:r w:rsidR="00A03745" w:rsidRPr="000A2771">
        <w:rPr>
          <w:rFonts w:ascii="Arial" w:hAnsi="Arial" w:cs="Arial"/>
          <w:sz w:val="24"/>
          <w:szCs w:val="24"/>
        </w:rPr>
        <w:t xml:space="preserve">organisations need to </w:t>
      </w:r>
      <w:r w:rsidR="004713A6" w:rsidRPr="000A2771">
        <w:rPr>
          <w:rFonts w:ascii="Arial" w:hAnsi="Arial" w:cs="Arial"/>
          <w:sz w:val="24"/>
          <w:szCs w:val="24"/>
        </w:rPr>
        <w:t>consider</w:t>
      </w:r>
      <w:r w:rsidR="00692FD4" w:rsidRPr="000A2771">
        <w:rPr>
          <w:rFonts w:ascii="Arial" w:hAnsi="Arial" w:cs="Arial"/>
          <w:sz w:val="24"/>
          <w:szCs w:val="24"/>
        </w:rPr>
        <w:t xml:space="preserve"> the social impact of their decisions</w:t>
      </w:r>
      <w:r w:rsidR="00102647">
        <w:rPr>
          <w:rFonts w:ascii="Arial" w:hAnsi="Arial" w:cs="Arial"/>
          <w:sz w:val="24"/>
          <w:szCs w:val="24"/>
        </w:rPr>
        <w:t xml:space="preserve"> (IBID). </w:t>
      </w:r>
      <w:r w:rsidR="00DC7E22" w:rsidRPr="000A2771">
        <w:rPr>
          <w:rFonts w:ascii="Arial" w:hAnsi="Arial" w:cs="Arial"/>
          <w:sz w:val="24"/>
          <w:szCs w:val="24"/>
        </w:rPr>
        <w:t xml:space="preserve">This </w:t>
      </w:r>
      <w:r w:rsidR="00DC7E22" w:rsidRPr="00840DDC">
        <w:rPr>
          <w:rFonts w:ascii="Arial" w:hAnsi="Arial" w:cs="Arial"/>
          <w:sz w:val="24"/>
          <w:szCs w:val="24"/>
        </w:rPr>
        <w:t>perspective is related to the stakeholder theory</w:t>
      </w:r>
      <w:r w:rsidR="00243F24" w:rsidRPr="00840DDC">
        <w:rPr>
          <w:rFonts w:ascii="Arial" w:hAnsi="Arial" w:cs="Arial"/>
          <w:sz w:val="24"/>
          <w:szCs w:val="24"/>
        </w:rPr>
        <w:t xml:space="preserve"> which re</w:t>
      </w:r>
      <w:r w:rsidR="00DF7950" w:rsidRPr="00840DDC">
        <w:rPr>
          <w:rFonts w:ascii="Arial" w:hAnsi="Arial" w:cs="Arial"/>
          <w:sz w:val="24"/>
          <w:szCs w:val="24"/>
        </w:rPr>
        <w:t xml:space="preserve">cognises that </w:t>
      </w:r>
      <w:r w:rsidR="00153C15" w:rsidRPr="00840DDC">
        <w:rPr>
          <w:rFonts w:ascii="Arial" w:hAnsi="Arial" w:cs="Arial"/>
          <w:sz w:val="24"/>
          <w:szCs w:val="24"/>
        </w:rPr>
        <w:t xml:space="preserve">organisations need to create a strategy </w:t>
      </w:r>
      <w:r w:rsidR="00E61E66" w:rsidRPr="00840DDC">
        <w:rPr>
          <w:rFonts w:ascii="Arial" w:hAnsi="Arial" w:cs="Arial"/>
          <w:sz w:val="24"/>
          <w:szCs w:val="24"/>
        </w:rPr>
        <w:t xml:space="preserve">that is </w:t>
      </w:r>
      <w:r w:rsidR="008902CD" w:rsidRPr="00840DDC">
        <w:rPr>
          <w:rFonts w:ascii="Arial" w:hAnsi="Arial" w:cs="Arial"/>
          <w:sz w:val="24"/>
          <w:szCs w:val="24"/>
        </w:rPr>
        <w:t>aligned</w:t>
      </w:r>
      <w:r w:rsidR="00D25BDB" w:rsidRPr="00840DDC">
        <w:rPr>
          <w:rFonts w:ascii="Arial" w:hAnsi="Arial" w:cs="Arial"/>
          <w:sz w:val="24"/>
          <w:szCs w:val="24"/>
        </w:rPr>
        <w:t xml:space="preserve"> </w:t>
      </w:r>
      <w:r w:rsidR="00E61E66" w:rsidRPr="00840DDC">
        <w:rPr>
          <w:rFonts w:ascii="Arial" w:hAnsi="Arial" w:cs="Arial"/>
          <w:sz w:val="24"/>
          <w:szCs w:val="24"/>
        </w:rPr>
        <w:t>with stakeholder needs</w:t>
      </w:r>
      <w:r w:rsidR="00D25BDB" w:rsidRPr="00840DDC">
        <w:rPr>
          <w:rFonts w:ascii="Arial" w:hAnsi="Arial" w:cs="Arial"/>
          <w:sz w:val="24"/>
          <w:szCs w:val="24"/>
        </w:rPr>
        <w:t xml:space="preserve"> (Calabrese, et al</w:t>
      </w:r>
      <w:r w:rsidR="00016A5B">
        <w:rPr>
          <w:rFonts w:ascii="Arial" w:hAnsi="Arial" w:cs="Arial"/>
          <w:sz w:val="24"/>
          <w:szCs w:val="24"/>
        </w:rPr>
        <w:t xml:space="preserve"> </w:t>
      </w:r>
      <w:r w:rsidR="00D25BDB" w:rsidRPr="00840DDC">
        <w:rPr>
          <w:rFonts w:ascii="Arial" w:hAnsi="Arial" w:cs="Arial"/>
          <w:sz w:val="24"/>
          <w:szCs w:val="24"/>
        </w:rPr>
        <w:t>2013).</w:t>
      </w:r>
    </w:p>
    <w:p w14:paraId="0D17A590" w14:textId="19394415" w:rsidR="00F36F03" w:rsidRPr="00840DDC" w:rsidRDefault="00F36F03" w:rsidP="00F53A61">
      <w:pPr>
        <w:jc w:val="both"/>
        <w:rPr>
          <w:rFonts w:ascii="Arial" w:hAnsi="Arial" w:cs="Arial"/>
          <w:sz w:val="24"/>
          <w:szCs w:val="24"/>
        </w:rPr>
      </w:pPr>
    </w:p>
    <w:p w14:paraId="3DFE6B77" w14:textId="541379C2" w:rsidR="00C10992" w:rsidRPr="00840DDC" w:rsidRDefault="009B017B" w:rsidP="00F53A61">
      <w:pPr>
        <w:jc w:val="both"/>
        <w:rPr>
          <w:rFonts w:ascii="Arial" w:hAnsi="Arial" w:cs="Arial"/>
          <w:sz w:val="24"/>
          <w:szCs w:val="24"/>
        </w:rPr>
      </w:pPr>
      <w:r>
        <w:rPr>
          <w:rFonts w:ascii="Arial" w:hAnsi="Arial" w:cs="Arial"/>
          <w:sz w:val="24"/>
          <w:szCs w:val="24"/>
        </w:rPr>
        <w:t>O</w:t>
      </w:r>
      <w:r w:rsidR="00F36F03" w:rsidRPr="00840DDC">
        <w:rPr>
          <w:rFonts w:ascii="Arial" w:hAnsi="Arial" w:cs="Arial"/>
          <w:sz w:val="24"/>
          <w:szCs w:val="24"/>
        </w:rPr>
        <w:t xml:space="preserve">rganisations have a duty </w:t>
      </w:r>
      <w:r w:rsidR="00D33E80" w:rsidRPr="00840DDC">
        <w:rPr>
          <w:rFonts w:ascii="Arial" w:hAnsi="Arial" w:cs="Arial"/>
          <w:sz w:val="24"/>
          <w:szCs w:val="24"/>
        </w:rPr>
        <w:t>to act responsib</w:t>
      </w:r>
      <w:r w:rsidR="004E5591" w:rsidRPr="00840DDC">
        <w:rPr>
          <w:rFonts w:ascii="Arial" w:hAnsi="Arial" w:cs="Arial"/>
          <w:sz w:val="24"/>
          <w:szCs w:val="24"/>
        </w:rPr>
        <w:t>ly</w:t>
      </w:r>
      <w:r w:rsidR="00D33E80" w:rsidRPr="00840DDC">
        <w:rPr>
          <w:rFonts w:ascii="Arial" w:hAnsi="Arial" w:cs="Arial"/>
          <w:sz w:val="24"/>
          <w:szCs w:val="24"/>
        </w:rPr>
        <w:t xml:space="preserve"> </w:t>
      </w:r>
      <w:r w:rsidR="0078420B">
        <w:rPr>
          <w:rFonts w:ascii="Arial" w:hAnsi="Arial" w:cs="Arial"/>
          <w:sz w:val="24"/>
          <w:szCs w:val="24"/>
        </w:rPr>
        <w:t xml:space="preserve">especially </w:t>
      </w:r>
      <w:r w:rsidR="000E3421" w:rsidRPr="00840DDC">
        <w:rPr>
          <w:rFonts w:ascii="Arial" w:hAnsi="Arial" w:cs="Arial"/>
          <w:sz w:val="24"/>
          <w:szCs w:val="24"/>
        </w:rPr>
        <w:t xml:space="preserve">with </w:t>
      </w:r>
      <w:r w:rsidR="00F64428" w:rsidRPr="00840DDC">
        <w:rPr>
          <w:rFonts w:ascii="Arial" w:hAnsi="Arial" w:cs="Arial"/>
          <w:sz w:val="24"/>
          <w:szCs w:val="24"/>
        </w:rPr>
        <w:t>a</w:t>
      </w:r>
      <w:r w:rsidR="0078420B">
        <w:rPr>
          <w:rFonts w:ascii="Arial" w:hAnsi="Arial" w:cs="Arial"/>
          <w:sz w:val="24"/>
          <w:szCs w:val="24"/>
        </w:rPr>
        <w:t xml:space="preserve"> rapidly </w:t>
      </w:r>
      <w:r w:rsidR="00AC18B5" w:rsidRPr="00840DDC">
        <w:rPr>
          <w:rFonts w:ascii="Arial" w:hAnsi="Arial" w:cs="Arial"/>
          <w:sz w:val="24"/>
          <w:szCs w:val="24"/>
        </w:rPr>
        <w:t>changing</w:t>
      </w:r>
      <w:r w:rsidR="00C6078E">
        <w:rPr>
          <w:rFonts w:ascii="Arial" w:hAnsi="Arial" w:cs="Arial"/>
          <w:sz w:val="24"/>
          <w:szCs w:val="24"/>
        </w:rPr>
        <w:t xml:space="preserve"> business</w:t>
      </w:r>
      <w:r w:rsidR="00AC18B5" w:rsidRPr="00840DDC">
        <w:rPr>
          <w:rFonts w:ascii="Arial" w:hAnsi="Arial" w:cs="Arial"/>
          <w:sz w:val="24"/>
          <w:szCs w:val="24"/>
        </w:rPr>
        <w:t xml:space="preserve"> environment.</w:t>
      </w:r>
      <w:r w:rsidR="000E0AD7" w:rsidRPr="00840DDC">
        <w:rPr>
          <w:rFonts w:ascii="Arial" w:hAnsi="Arial" w:cs="Arial"/>
          <w:sz w:val="24"/>
          <w:szCs w:val="24"/>
        </w:rPr>
        <w:t xml:space="preserve"> </w:t>
      </w:r>
      <w:r w:rsidR="00C10992" w:rsidRPr="00840DDC">
        <w:rPr>
          <w:rFonts w:ascii="Arial" w:hAnsi="Arial" w:cs="Arial"/>
          <w:sz w:val="24"/>
          <w:szCs w:val="24"/>
        </w:rPr>
        <w:t xml:space="preserve">For example, global population </w:t>
      </w:r>
      <w:r w:rsidR="00474456">
        <w:rPr>
          <w:rFonts w:ascii="Arial" w:hAnsi="Arial" w:cs="Arial"/>
          <w:sz w:val="24"/>
          <w:szCs w:val="24"/>
        </w:rPr>
        <w:t>growth and</w:t>
      </w:r>
      <w:r w:rsidR="00C10992" w:rsidRPr="00840DDC">
        <w:rPr>
          <w:rFonts w:ascii="Arial" w:hAnsi="Arial" w:cs="Arial"/>
          <w:sz w:val="24"/>
          <w:szCs w:val="24"/>
        </w:rPr>
        <w:t xml:space="preserve"> a rising middle class in emerging markets </w:t>
      </w:r>
      <w:r w:rsidR="00474456">
        <w:rPr>
          <w:rFonts w:ascii="Arial" w:hAnsi="Arial" w:cs="Arial"/>
          <w:sz w:val="24"/>
          <w:szCs w:val="24"/>
        </w:rPr>
        <w:t xml:space="preserve">has </w:t>
      </w:r>
      <w:r w:rsidR="00C10992" w:rsidRPr="00840DDC">
        <w:rPr>
          <w:rFonts w:ascii="Arial" w:hAnsi="Arial" w:cs="Arial"/>
          <w:sz w:val="24"/>
          <w:szCs w:val="24"/>
        </w:rPr>
        <w:t>result</w:t>
      </w:r>
      <w:r w:rsidR="00474456">
        <w:rPr>
          <w:rFonts w:ascii="Arial" w:hAnsi="Arial" w:cs="Arial"/>
          <w:sz w:val="24"/>
          <w:szCs w:val="24"/>
        </w:rPr>
        <w:t>ed</w:t>
      </w:r>
      <w:r w:rsidR="00C10992" w:rsidRPr="00840DDC">
        <w:rPr>
          <w:rFonts w:ascii="Arial" w:hAnsi="Arial" w:cs="Arial"/>
          <w:sz w:val="24"/>
          <w:szCs w:val="24"/>
        </w:rPr>
        <w:t xml:space="preserve"> in rapid urbanisation</w:t>
      </w:r>
      <w:r w:rsidR="00D25BDB" w:rsidRPr="00840DDC">
        <w:rPr>
          <w:rFonts w:ascii="Arial" w:hAnsi="Arial" w:cs="Arial"/>
          <w:sz w:val="24"/>
          <w:szCs w:val="24"/>
        </w:rPr>
        <w:t xml:space="preserve"> (Duke University,2017)</w:t>
      </w:r>
      <w:r w:rsidR="00D85108">
        <w:rPr>
          <w:rFonts w:ascii="Arial" w:hAnsi="Arial" w:cs="Arial"/>
          <w:sz w:val="24"/>
          <w:szCs w:val="24"/>
        </w:rPr>
        <w:t xml:space="preserve"> and </w:t>
      </w:r>
      <w:r w:rsidR="00C10992" w:rsidRPr="00840DDC">
        <w:rPr>
          <w:rFonts w:ascii="Arial" w:hAnsi="Arial" w:cs="Arial"/>
          <w:sz w:val="24"/>
          <w:szCs w:val="24"/>
        </w:rPr>
        <w:t>a higher demand for consumer goods including energy, water and food</w:t>
      </w:r>
      <w:r w:rsidR="003E1014">
        <w:rPr>
          <w:rFonts w:ascii="Arial" w:hAnsi="Arial" w:cs="Arial"/>
          <w:sz w:val="24"/>
          <w:szCs w:val="24"/>
        </w:rPr>
        <w:t xml:space="preserve">. </w:t>
      </w:r>
      <w:r w:rsidR="009C4BA4">
        <w:rPr>
          <w:rFonts w:ascii="Arial" w:hAnsi="Arial" w:cs="Arial"/>
          <w:sz w:val="24"/>
          <w:szCs w:val="24"/>
        </w:rPr>
        <w:t>Satisfying a predicted</w:t>
      </w:r>
      <w:r w:rsidR="00FC32F4" w:rsidRPr="00840DDC">
        <w:rPr>
          <w:rFonts w:ascii="Arial" w:hAnsi="Arial" w:cs="Arial"/>
          <w:sz w:val="24"/>
          <w:szCs w:val="24"/>
        </w:rPr>
        <w:t xml:space="preserve"> global population </w:t>
      </w:r>
      <w:r w:rsidR="00714CDD">
        <w:rPr>
          <w:rFonts w:ascii="Arial" w:hAnsi="Arial" w:cs="Arial"/>
          <w:sz w:val="24"/>
          <w:szCs w:val="24"/>
        </w:rPr>
        <w:t>of</w:t>
      </w:r>
      <w:r w:rsidR="00FC32F4" w:rsidRPr="00840DDC">
        <w:rPr>
          <w:rFonts w:ascii="Arial" w:hAnsi="Arial" w:cs="Arial"/>
          <w:sz w:val="24"/>
          <w:szCs w:val="24"/>
        </w:rPr>
        <w:t xml:space="preserve"> </w:t>
      </w:r>
      <w:r w:rsidR="003D62AB" w:rsidRPr="00840DDC">
        <w:rPr>
          <w:rFonts w:ascii="Arial" w:hAnsi="Arial" w:cs="Arial"/>
          <w:sz w:val="24"/>
          <w:szCs w:val="24"/>
        </w:rPr>
        <w:t xml:space="preserve">9 billion </w:t>
      </w:r>
      <w:r w:rsidR="00714CDD">
        <w:rPr>
          <w:rFonts w:ascii="Arial" w:hAnsi="Arial" w:cs="Arial"/>
          <w:sz w:val="24"/>
          <w:szCs w:val="24"/>
        </w:rPr>
        <w:t>in</w:t>
      </w:r>
      <w:r w:rsidR="003D62AB" w:rsidRPr="00840DDC">
        <w:rPr>
          <w:rFonts w:ascii="Arial" w:hAnsi="Arial" w:cs="Arial"/>
          <w:sz w:val="24"/>
          <w:szCs w:val="24"/>
        </w:rPr>
        <w:t xml:space="preserve"> 2050 </w:t>
      </w:r>
      <w:r w:rsidR="00FD36DC" w:rsidRPr="00840DDC">
        <w:rPr>
          <w:rFonts w:ascii="Arial" w:hAnsi="Arial" w:cs="Arial"/>
          <w:sz w:val="24"/>
          <w:szCs w:val="24"/>
        </w:rPr>
        <w:t>(United Nations,2017)</w:t>
      </w:r>
      <w:r w:rsidR="00714CDD">
        <w:rPr>
          <w:rFonts w:ascii="Arial" w:hAnsi="Arial" w:cs="Arial"/>
          <w:sz w:val="24"/>
          <w:szCs w:val="24"/>
        </w:rPr>
        <w:t xml:space="preserve"> makes</w:t>
      </w:r>
      <w:r w:rsidR="00C10992" w:rsidRPr="00840DDC">
        <w:rPr>
          <w:rFonts w:ascii="Arial" w:hAnsi="Arial" w:cs="Arial"/>
          <w:sz w:val="24"/>
          <w:szCs w:val="24"/>
        </w:rPr>
        <w:t xml:space="preserve"> it vital </w:t>
      </w:r>
      <w:r w:rsidR="00334ACA">
        <w:rPr>
          <w:rFonts w:ascii="Arial" w:hAnsi="Arial" w:cs="Arial"/>
          <w:sz w:val="24"/>
          <w:szCs w:val="24"/>
        </w:rPr>
        <w:t>that</w:t>
      </w:r>
      <w:r w:rsidR="00C10992" w:rsidRPr="00840DDC">
        <w:rPr>
          <w:rFonts w:ascii="Arial" w:hAnsi="Arial" w:cs="Arial"/>
          <w:sz w:val="24"/>
          <w:szCs w:val="24"/>
        </w:rPr>
        <w:t xml:space="preserve"> businesses</w:t>
      </w:r>
      <w:r w:rsidR="00834E4C" w:rsidRPr="00840DDC">
        <w:rPr>
          <w:rFonts w:ascii="Arial" w:hAnsi="Arial" w:cs="Arial"/>
          <w:sz w:val="24"/>
          <w:szCs w:val="24"/>
        </w:rPr>
        <w:t xml:space="preserve"> mitigate risks and </w:t>
      </w:r>
      <w:r w:rsidR="0094347D" w:rsidRPr="00840DDC">
        <w:rPr>
          <w:rFonts w:ascii="Arial" w:hAnsi="Arial" w:cs="Arial"/>
          <w:sz w:val="24"/>
          <w:szCs w:val="24"/>
        </w:rPr>
        <w:t>recognise innovative</w:t>
      </w:r>
      <w:r w:rsidR="00856B7C" w:rsidRPr="00840DDC">
        <w:rPr>
          <w:rFonts w:ascii="Arial" w:hAnsi="Arial" w:cs="Arial"/>
          <w:sz w:val="24"/>
          <w:szCs w:val="24"/>
        </w:rPr>
        <w:t xml:space="preserve"> opportunities</w:t>
      </w:r>
      <w:r w:rsidR="0094347D" w:rsidRPr="00840DDC">
        <w:rPr>
          <w:rFonts w:ascii="Arial" w:hAnsi="Arial" w:cs="Arial"/>
          <w:sz w:val="24"/>
          <w:szCs w:val="24"/>
        </w:rPr>
        <w:t xml:space="preserve">, </w:t>
      </w:r>
      <w:r w:rsidR="00C10992" w:rsidRPr="00840DDC">
        <w:rPr>
          <w:rFonts w:ascii="Arial" w:hAnsi="Arial" w:cs="Arial"/>
          <w:sz w:val="24"/>
          <w:szCs w:val="24"/>
        </w:rPr>
        <w:t>to find sustainable solutions</w:t>
      </w:r>
      <w:r w:rsidR="00380BFC" w:rsidRPr="00840DDC">
        <w:rPr>
          <w:rFonts w:ascii="Arial" w:hAnsi="Arial" w:cs="Arial"/>
          <w:sz w:val="24"/>
          <w:szCs w:val="24"/>
        </w:rPr>
        <w:t xml:space="preserve"> (Duke University,2017). </w:t>
      </w:r>
    </w:p>
    <w:p w14:paraId="55282B8D" w14:textId="011B9C8A" w:rsidR="00ED467A" w:rsidRPr="00840DDC" w:rsidRDefault="00ED467A" w:rsidP="00F53A61">
      <w:pPr>
        <w:jc w:val="both"/>
        <w:rPr>
          <w:rFonts w:ascii="Arial" w:hAnsi="Arial" w:cs="Arial"/>
          <w:sz w:val="24"/>
          <w:szCs w:val="24"/>
        </w:rPr>
      </w:pPr>
    </w:p>
    <w:p w14:paraId="3C8C67D3" w14:textId="23B61ADB" w:rsidR="00BF2B77" w:rsidRPr="00840DDC" w:rsidRDefault="004D6453" w:rsidP="00F53A61">
      <w:pPr>
        <w:jc w:val="both"/>
        <w:rPr>
          <w:rFonts w:ascii="Arial" w:hAnsi="Arial" w:cs="Arial"/>
          <w:sz w:val="24"/>
          <w:szCs w:val="24"/>
        </w:rPr>
      </w:pPr>
      <w:r w:rsidRPr="00840DDC">
        <w:rPr>
          <w:rFonts w:ascii="Arial" w:hAnsi="Arial" w:cs="Arial"/>
          <w:sz w:val="24"/>
          <w:szCs w:val="24"/>
        </w:rPr>
        <w:t>Carroll</w:t>
      </w:r>
      <w:r w:rsidR="006D3760" w:rsidRPr="00840DDC">
        <w:rPr>
          <w:rFonts w:ascii="Arial" w:hAnsi="Arial" w:cs="Arial"/>
          <w:sz w:val="24"/>
          <w:szCs w:val="24"/>
        </w:rPr>
        <w:t xml:space="preserve">, et al (2006) </w:t>
      </w:r>
      <w:r w:rsidR="00786794" w:rsidRPr="00840DDC">
        <w:rPr>
          <w:rFonts w:ascii="Arial" w:hAnsi="Arial" w:cs="Arial"/>
          <w:sz w:val="24"/>
          <w:szCs w:val="24"/>
        </w:rPr>
        <w:t>established</w:t>
      </w:r>
      <w:r w:rsidR="004E35D2" w:rsidRPr="00840DDC">
        <w:rPr>
          <w:rFonts w:ascii="Arial" w:hAnsi="Arial" w:cs="Arial"/>
          <w:sz w:val="24"/>
          <w:szCs w:val="24"/>
        </w:rPr>
        <w:t xml:space="preserve"> a framework called </w:t>
      </w:r>
      <w:r w:rsidR="007739BE" w:rsidRPr="00840DDC">
        <w:rPr>
          <w:rFonts w:ascii="Arial" w:hAnsi="Arial" w:cs="Arial"/>
          <w:sz w:val="24"/>
          <w:szCs w:val="24"/>
        </w:rPr>
        <w:t xml:space="preserve">the Pyramid of Corporate Social </w:t>
      </w:r>
      <w:r w:rsidR="00786794" w:rsidRPr="00840DDC">
        <w:rPr>
          <w:rFonts w:ascii="Arial" w:hAnsi="Arial" w:cs="Arial"/>
          <w:sz w:val="24"/>
          <w:szCs w:val="24"/>
        </w:rPr>
        <w:t>Responsibility</w:t>
      </w:r>
      <w:r w:rsidR="007739BE" w:rsidRPr="00840DDC">
        <w:rPr>
          <w:rFonts w:ascii="Arial" w:hAnsi="Arial" w:cs="Arial"/>
          <w:sz w:val="24"/>
          <w:szCs w:val="24"/>
        </w:rPr>
        <w:t xml:space="preserve"> </w:t>
      </w:r>
      <w:r w:rsidR="00F46F30" w:rsidRPr="00840DDC">
        <w:rPr>
          <w:rFonts w:ascii="Arial" w:hAnsi="Arial" w:cs="Arial"/>
          <w:sz w:val="24"/>
          <w:szCs w:val="24"/>
        </w:rPr>
        <w:t>which</w:t>
      </w:r>
      <w:r w:rsidR="007739BE" w:rsidRPr="00840DDC">
        <w:rPr>
          <w:rFonts w:ascii="Arial" w:hAnsi="Arial" w:cs="Arial"/>
          <w:sz w:val="24"/>
          <w:szCs w:val="24"/>
        </w:rPr>
        <w:t xml:space="preserve"> recognise</w:t>
      </w:r>
      <w:r w:rsidR="00F46F30" w:rsidRPr="00840DDC">
        <w:rPr>
          <w:rFonts w:ascii="Arial" w:hAnsi="Arial" w:cs="Arial"/>
          <w:sz w:val="24"/>
          <w:szCs w:val="24"/>
        </w:rPr>
        <w:t>s</w:t>
      </w:r>
      <w:r w:rsidR="007739BE" w:rsidRPr="00840DDC">
        <w:rPr>
          <w:rFonts w:ascii="Arial" w:hAnsi="Arial" w:cs="Arial"/>
          <w:sz w:val="24"/>
          <w:szCs w:val="24"/>
        </w:rPr>
        <w:t xml:space="preserve"> that organisations have</w:t>
      </w:r>
      <w:r w:rsidR="00786794" w:rsidRPr="00840DDC">
        <w:rPr>
          <w:rFonts w:ascii="Arial" w:hAnsi="Arial" w:cs="Arial"/>
          <w:sz w:val="24"/>
          <w:szCs w:val="24"/>
        </w:rPr>
        <w:t xml:space="preserve"> </w:t>
      </w:r>
      <w:r w:rsidR="000C782E" w:rsidRPr="00840DDC">
        <w:rPr>
          <w:rFonts w:ascii="Arial" w:hAnsi="Arial" w:cs="Arial"/>
          <w:sz w:val="24"/>
          <w:szCs w:val="24"/>
        </w:rPr>
        <w:t xml:space="preserve">economic, legal, </w:t>
      </w:r>
      <w:r w:rsidR="00194ED5" w:rsidRPr="00840DDC">
        <w:rPr>
          <w:rFonts w:ascii="Arial" w:hAnsi="Arial" w:cs="Arial"/>
          <w:sz w:val="24"/>
          <w:szCs w:val="24"/>
        </w:rPr>
        <w:t xml:space="preserve">ethical </w:t>
      </w:r>
      <w:r w:rsidR="000C782E" w:rsidRPr="00840DDC">
        <w:rPr>
          <w:rFonts w:ascii="Arial" w:hAnsi="Arial" w:cs="Arial"/>
          <w:sz w:val="24"/>
          <w:szCs w:val="24"/>
        </w:rPr>
        <w:t>and dis</w:t>
      </w:r>
      <w:r w:rsidR="00194ED5" w:rsidRPr="00840DDC">
        <w:rPr>
          <w:rFonts w:ascii="Arial" w:hAnsi="Arial" w:cs="Arial"/>
          <w:sz w:val="24"/>
          <w:szCs w:val="24"/>
        </w:rPr>
        <w:t>cretionary</w:t>
      </w:r>
      <w:r w:rsidR="00786794" w:rsidRPr="00840DDC">
        <w:rPr>
          <w:rFonts w:ascii="Arial" w:hAnsi="Arial" w:cs="Arial"/>
          <w:sz w:val="24"/>
          <w:szCs w:val="24"/>
        </w:rPr>
        <w:t xml:space="preserve"> </w:t>
      </w:r>
      <w:r w:rsidR="00007745">
        <w:rPr>
          <w:rFonts w:ascii="Arial" w:hAnsi="Arial" w:cs="Arial"/>
          <w:sz w:val="24"/>
          <w:szCs w:val="24"/>
        </w:rPr>
        <w:t xml:space="preserve">responsibilities </w:t>
      </w:r>
      <w:r w:rsidR="00786794" w:rsidRPr="00840DDC">
        <w:rPr>
          <w:rFonts w:ascii="Arial" w:hAnsi="Arial" w:cs="Arial"/>
          <w:sz w:val="24"/>
          <w:szCs w:val="24"/>
        </w:rPr>
        <w:t>(see fig</w:t>
      </w:r>
      <w:r w:rsidR="00FD36DC" w:rsidRPr="00840DDC">
        <w:rPr>
          <w:rFonts w:ascii="Arial" w:hAnsi="Arial" w:cs="Arial"/>
          <w:sz w:val="24"/>
          <w:szCs w:val="24"/>
        </w:rPr>
        <w:t xml:space="preserve"> 1</w:t>
      </w:r>
      <w:r w:rsidR="00786794" w:rsidRPr="00840DDC">
        <w:rPr>
          <w:rFonts w:ascii="Arial" w:hAnsi="Arial" w:cs="Arial"/>
          <w:sz w:val="24"/>
          <w:szCs w:val="24"/>
        </w:rPr>
        <w:t>)</w:t>
      </w:r>
      <w:r w:rsidR="00F46F30" w:rsidRPr="00840DDC">
        <w:rPr>
          <w:rFonts w:ascii="Arial" w:hAnsi="Arial" w:cs="Arial"/>
          <w:sz w:val="24"/>
          <w:szCs w:val="24"/>
        </w:rPr>
        <w:t xml:space="preserve">. </w:t>
      </w:r>
      <w:r w:rsidR="00305934" w:rsidRPr="00840DDC">
        <w:rPr>
          <w:rFonts w:ascii="Arial" w:hAnsi="Arial" w:cs="Arial"/>
          <w:sz w:val="24"/>
          <w:szCs w:val="24"/>
        </w:rPr>
        <w:t xml:space="preserve">Firstly, an organisation has a responsibility </w:t>
      </w:r>
      <w:r w:rsidR="00C74999" w:rsidRPr="00840DDC">
        <w:rPr>
          <w:rFonts w:ascii="Arial" w:hAnsi="Arial" w:cs="Arial"/>
          <w:sz w:val="24"/>
          <w:szCs w:val="24"/>
        </w:rPr>
        <w:t xml:space="preserve">to </w:t>
      </w:r>
      <w:r w:rsidR="00A55424" w:rsidRPr="00840DDC">
        <w:rPr>
          <w:rFonts w:ascii="Arial" w:hAnsi="Arial" w:cs="Arial"/>
          <w:sz w:val="24"/>
          <w:szCs w:val="24"/>
        </w:rPr>
        <w:t>generate profits</w:t>
      </w:r>
      <w:r w:rsidR="00522D24" w:rsidRPr="00840DDC">
        <w:rPr>
          <w:rFonts w:ascii="Arial" w:hAnsi="Arial" w:cs="Arial"/>
          <w:sz w:val="24"/>
          <w:szCs w:val="24"/>
        </w:rPr>
        <w:t xml:space="preserve">, secondly to </w:t>
      </w:r>
      <w:r w:rsidR="00812C27" w:rsidRPr="00840DDC">
        <w:rPr>
          <w:rFonts w:ascii="Arial" w:hAnsi="Arial" w:cs="Arial"/>
          <w:sz w:val="24"/>
          <w:szCs w:val="24"/>
        </w:rPr>
        <w:t xml:space="preserve">comply </w:t>
      </w:r>
      <w:r w:rsidR="00074BAC">
        <w:rPr>
          <w:rFonts w:ascii="Arial" w:hAnsi="Arial" w:cs="Arial"/>
          <w:sz w:val="24"/>
          <w:szCs w:val="24"/>
        </w:rPr>
        <w:t>with</w:t>
      </w:r>
      <w:r w:rsidR="00812C27" w:rsidRPr="00840DDC">
        <w:rPr>
          <w:rFonts w:ascii="Arial" w:hAnsi="Arial" w:cs="Arial"/>
          <w:sz w:val="24"/>
          <w:szCs w:val="24"/>
        </w:rPr>
        <w:t xml:space="preserve"> </w:t>
      </w:r>
      <w:r w:rsidR="00031604" w:rsidRPr="00840DDC">
        <w:rPr>
          <w:rFonts w:ascii="Arial" w:hAnsi="Arial" w:cs="Arial"/>
          <w:sz w:val="24"/>
          <w:szCs w:val="24"/>
        </w:rPr>
        <w:t xml:space="preserve">legal requirements, thirdly </w:t>
      </w:r>
      <w:r w:rsidR="00713428" w:rsidRPr="00840DDC">
        <w:rPr>
          <w:rFonts w:ascii="Arial" w:hAnsi="Arial" w:cs="Arial"/>
          <w:sz w:val="24"/>
          <w:szCs w:val="24"/>
        </w:rPr>
        <w:t>to</w:t>
      </w:r>
      <w:r w:rsidR="00374F78" w:rsidRPr="00840DDC">
        <w:rPr>
          <w:rFonts w:ascii="Arial" w:hAnsi="Arial" w:cs="Arial"/>
          <w:sz w:val="24"/>
          <w:szCs w:val="24"/>
        </w:rPr>
        <w:t xml:space="preserve"> </w:t>
      </w:r>
      <w:r w:rsidR="000A2749" w:rsidRPr="00840DDC">
        <w:rPr>
          <w:rFonts w:ascii="Arial" w:hAnsi="Arial" w:cs="Arial"/>
          <w:sz w:val="24"/>
          <w:szCs w:val="24"/>
        </w:rPr>
        <w:t xml:space="preserve">voluntarily </w:t>
      </w:r>
      <w:r w:rsidR="00374F78" w:rsidRPr="00840DDC">
        <w:rPr>
          <w:rFonts w:ascii="Arial" w:hAnsi="Arial" w:cs="Arial"/>
          <w:sz w:val="24"/>
          <w:szCs w:val="24"/>
        </w:rPr>
        <w:t>follow ethical</w:t>
      </w:r>
      <w:r w:rsidR="00EF4AC0" w:rsidRPr="00840DDC">
        <w:rPr>
          <w:rFonts w:ascii="Arial" w:hAnsi="Arial" w:cs="Arial"/>
          <w:sz w:val="24"/>
          <w:szCs w:val="24"/>
        </w:rPr>
        <w:t xml:space="preserve"> and moral</w:t>
      </w:r>
      <w:r w:rsidR="00374F78" w:rsidRPr="00840DDC">
        <w:rPr>
          <w:rFonts w:ascii="Arial" w:hAnsi="Arial" w:cs="Arial"/>
          <w:sz w:val="24"/>
          <w:szCs w:val="24"/>
        </w:rPr>
        <w:t xml:space="preserve"> practices and </w:t>
      </w:r>
      <w:r w:rsidR="00596F4C">
        <w:rPr>
          <w:rFonts w:ascii="Arial" w:hAnsi="Arial" w:cs="Arial"/>
          <w:sz w:val="24"/>
          <w:szCs w:val="24"/>
        </w:rPr>
        <w:t>finally</w:t>
      </w:r>
      <w:r w:rsidR="00374F78" w:rsidRPr="00840DDC">
        <w:rPr>
          <w:rFonts w:ascii="Arial" w:hAnsi="Arial" w:cs="Arial"/>
          <w:sz w:val="24"/>
          <w:szCs w:val="24"/>
        </w:rPr>
        <w:t xml:space="preserve"> to </w:t>
      </w:r>
      <w:r w:rsidR="00EF4AC0" w:rsidRPr="00840DDC">
        <w:rPr>
          <w:rFonts w:ascii="Arial" w:hAnsi="Arial" w:cs="Arial"/>
          <w:sz w:val="24"/>
          <w:szCs w:val="24"/>
        </w:rPr>
        <w:t xml:space="preserve">contribute </w:t>
      </w:r>
      <w:r w:rsidR="00BF2B77" w:rsidRPr="00840DDC">
        <w:rPr>
          <w:rFonts w:ascii="Arial" w:hAnsi="Arial" w:cs="Arial"/>
          <w:sz w:val="24"/>
          <w:szCs w:val="24"/>
        </w:rPr>
        <w:t>t</w:t>
      </w:r>
      <w:r w:rsidR="002E0FA0" w:rsidRPr="00840DDC">
        <w:rPr>
          <w:rFonts w:ascii="Arial" w:hAnsi="Arial" w:cs="Arial"/>
          <w:sz w:val="24"/>
          <w:szCs w:val="24"/>
        </w:rPr>
        <w:t>o society</w:t>
      </w:r>
      <w:r w:rsidR="00BF2B77" w:rsidRPr="00840DDC">
        <w:rPr>
          <w:rFonts w:ascii="Arial" w:hAnsi="Arial" w:cs="Arial"/>
          <w:sz w:val="24"/>
          <w:szCs w:val="24"/>
        </w:rPr>
        <w:t xml:space="preserve">. </w:t>
      </w:r>
    </w:p>
    <w:p w14:paraId="4C16115B" w14:textId="2A0EF096" w:rsidR="0048396B" w:rsidRPr="00840DDC" w:rsidRDefault="0048396B" w:rsidP="00F53A61">
      <w:pPr>
        <w:jc w:val="both"/>
        <w:rPr>
          <w:rFonts w:ascii="Arial" w:hAnsi="Arial" w:cs="Arial"/>
          <w:sz w:val="24"/>
          <w:szCs w:val="24"/>
        </w:rPr>
      </w:pPr>
    </w:p>
    <w:p w14:paraId="195BAB20" w14:textId="437FA14A" w:rsidR="0048396B" w:rsidRPr="00840DDC" w:rsidRDefault="0048396B" w:rsidP="00F53A61">
      <w:pPr>
        <w:jc w:val="both"/>
        <w:rPr>
          <w:rFonts w:ascii="Arial" w:hAnsi="Arial" w:cs="Arial"/>
          <w:sz w:val="24"/>
          <w:szCs w:val="24"/>
        </w:rPr>
      </w:pPr>
    </w:p>
    <w:p w14:paraId="29B96C17" w14:textId="296AA356" w:rsidR="007B502D" w:rsidRDefault="007B502D" w:rsidP="00F53A61">
      <w:pPr>
        <w:jc w:val="both"/>
        <w:rPr>
          <w:rFonts w:ascii="Arial" w:hAnsi="Arial" w:cs="Arial"/>
          <w:sz w:val="24"/>
          <w:szCs w:val="24"/>
        </w:rPr>
      </w:pPr>
    </w:p>
    <w:p w14:paraId="139FFA1C" w14:textId="025145F2" w:rsidR="007B502D" w:rsidRDefault="007B502D" w:rsidP="00F53A61">
      <w:pPr>
        <w:jc w:val="both"/>
        <w:rPr>
          <w:rFonts w:ascii="Arial" w:hAnsi="Arial" w:cs="Arial"/>
          <w:sz w:val="24"/>
          <w:szCs w:val="24"/>
        </w:rPr>
      </w:pPr>
    </w:p>
    <w:p w14:paraId="7F11EED7" w14:textId="4805636B" w:rsidR="007B502D" w:rsidRDefault="007B502D" w:rsidP="00F53A61">
      <w:pPr>
        <w:jc w:val="both"/>
        <w:rPr>
          <w:rFonts w:ascii="Arial" w:hAnsi="Arial" w:cs="Arial"/>
          <w:sz w:val="24"/>
          <w:szCs w:val="24"/>
        </w:rPr>
      </w:pPr>
    </w:p>
    <w:p w14:paraId="44666108" w14:textId="2CBCB58B" w:rsidR="007B502D" w:rsidRDefault="007B502D" w:rsidP="00F53A61">
      <w:pPr>
        <w:jc w:val="both"/>
        <w:rPr>
          <w:rFonts w:ascii="Arial" w:hAnsi="Arial" w:cs="Arial"/>
          <w:sz w:val="24"/>
          <w:szCs w:val="24"/>
        </w:rPr>
      </w:pPr>
    </w:p>
    <w:p w14:paraId="06DE5B7D" w14:textId="7107FD9D" w:rsidR="007B502D" w:rsidRDefault="007B502D" w:rsidP="00F53A61">
      <w:pPr>
        <w:jc w:val="both"/>
        <w:rPr>
          <w:rFonts w:ascii="Arial" w:hAnsi="Arial" w:cs="Arial"/>
          <w:sz w:val="24"/>
          <w:szCs w:val="24"/>
        </w:rPr>
      </w:pPr>
    </w:p>
    <w:p w14:paraId="4291DACC" w14:textId="47F9ED99" w:rsidR="007B502D" w:rsidRDefault="001F6024" w:rsidP="00F53A61">
      <w:pPr>
        <w:jc w:val="both"/>
        <w:rPr>
          <w:rFonts w:ascii="Arial" w:hAnsi="Arial" w:cs="Arial"/>
          <w:sz w:val="24"/>
          <w:szCs w:val="24"/>
        </w:rPr>
      </w:pPr>
      <w:r w:rsidRPr="00840DDC">
        <w:rPr>
          <w:rFonts w:ascii="Arial" w:hAnsi="Arial" w:cs="Arial"/>
          <w:noProof/>
          <w:sz w:val="24"/>
          <w:szCs w:val="24"/>
        </w:rPr>
        <w:lastRenderedPageBreak/>
        <w:drawing>
          <wp:anchor distT="0" distB="0" distL="114300" distR="114300" simplePos="0" relativeHeight="251658240" behindDoc="1" locked="0" layoutInCell="1" allowOverlap="1" wp14:anchorId="00630578" wp14:editId="55B00D36">
            <wp:simplePos x="0" y="0"/>
            <wp:positionH relativeFrom="margin">
              <wp:align>center</wp:align>
            </wp:positionH>
            <wp:positionV relativeFrom="paragraph">
              <wp:posOffset>0</wp:posOffset>
            </wp:positionV>
            <wp:extent cx="3806825" cy="1666875"/>
            <wp:effectExtent l="0" t="0" r="3175" b="9525"/>
            <wp:wrapTight wrapText="bothSides">
              <wp:wrapPolygon edited="0">
                <wp:start x="0" y="0"/>
                <wp:lineTo x="0" y="21477"/>
                <wp:lineTo x="21510" y="21477"/>
                <wp:lineTo x="2151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t="-673" r="6142" b="16349"/>
                    <a:stretch/>
                  </pic:blipFill>
                  <pic:spPr bwMode="auto">
                    <a:xfrm>
                      <a:off x="0" y="0"/>
                      <a:ext cx="3806825" cy="1666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A38F122" w14:textId="37CAD603" w:rsidR="001016C2" w:rsidRDefault="001016C2" w:rsidP="00F53A61">
      <w:pPr>
        <w:jc w:val="both"/>
        <w:rPr>
          <w:rFonts w:ascii="Arial" w:hAnsi="Arial" w:cs="Arial"/>
          <w:sz w:val="24"/>
          <w:szCs w:val="24"/>
        </w:rPr>
      </w:pPr>
    </w:p>
    <w:p w14:paraId="16C8F346" w14:textId="779270AF" w:rsidR="001016C2" w:rsidRDefault="001016C2" w:rsidP="00F53A61">
      <w:pPr>
        <w:jc w:val="both"/>
        <w:rPr>
          <w:rFonts w:ascii="Arial" w:hAnsi="Arial" w:cs="Arial"/>
          <w:sz w:val="24"/>
          <w:szCs w:val="24"/>
        </w:rPr>
      </w:pPr>
    </w:p>
    <w:p w14:paraId="712602B9" w14:textId="77777777" w:rsidR="001016C2" w:rsidRDefault="001016C2" w:rsidP="00F53A61">
      <w:pPr>
        <w:jc w:val="both"/>
        <w:rPr>
          <w:rFonts w:ascii="Arial" w:hAnsi="Arial" w:cs="Arial"/>
          <w:sz w:val="24"/>
          <w:szCs w:val="24"/>
        </w:rPr>
      </w:pPr>
    </w:p>
    <w:p w14:paraId="0EE066E8" w14:textId="77777777" w:rsidR="001016C2" w:rsidRDefault="001016C2" w:rsidP="00F53A61">
      <w:pPr>
        <w:jc w:val="both"/>
        <w:rPr>
          <w:rFonts w:ascii="Arial" w:hAnsi="Arial" w:cs="Arial"/>
          <w:sz w:val="24"/>
          <w:szCs w:val="24"/>
        </w:rPr>
      </w:pPr>
    </w:p>
    <w:p w14:paraId="7DAC7152" w14:textId="77777777" w:rsidR="001016C2" w:rsidRDefault="001016C2" w:rsidP="00F53A61">
      <w:pPr>
        <w:jc w:val="both"/>
        <w:rPr>
          <w:rFonts w:ascii="Arial" w:hAnsi="Arial" w:cs="Arial"/>
          <w:sz w:val="24"/>
          <w:szCs w:val="24"/>
        </w:rPr>
      </w:pPr>
    </w:p>
    <w:p w14:paraId="006030B6" w14:textId="77777777" w:rsidR="001016C2" w:rsidRDefault="001016C2" w:rsidP="00F53A61">
      <w:pPr>
        <w:jc w:val="both"/>
        <w:rPr>
          <w:rFonts w:ascii="Arial" w:hAnsi="Arial" w:cs="Arial"/>
          <w:sz w:val="24"/>
          <w:szCs w:val="24"/>
        </w:rPr>
      </w:pPr>
    </w:p>
    <w:p w14:paraId="04197A7A" w14:textId="77777777" w:rsidR="001016C2" w:rsidRDefault="001016C2" w:rsidP="00F53A61">
      <w:pPr>
        <w:jc w:val="both"/>
        <w:rPr>
          <w:rFonts w:ascii="Arial" w:hAnsi="Arial" w:cs="Arial"/>
          <w:sz w:val="24"/>
          <w:szCs w:val="24"/>
        </w:rPr>
      </w:pPr>
    </w:p>
    <w:p w14:paraId="1C592BF4" w14:textId="77777777" w:rsidR="001016C2" w:rsidRDefault="001016C2" w:rsidP="00F53A61">
      <w:pPr>
        <w:jc w:val="both"/>
        <w:rPr>
          <w:rFonts w:ascii="Arial" w:hAnsi="Arial" w:cs="Arial"/>
          <w:sz w:val="24"/>
          <w:szCs w:val="24"/>
        </w:rPr>
      </w:pPr>
    </w:p>
    <w:p w14:paraId="7AB38655" w14:textId="77777777" w:rsidR="001016C2" w:rsidRDefault="001016C2" w:rsidP="00F53A61">
      <w:pPr>
        <w:jc w:val="both"/>
        <w:rPr>
          <w:rFonts w:ascii="Arial" w:hAnsi="Arial" w:cs="Arial"/>
          <w:sz w:val="24"/>
          <w:szCs w:val="24"/>
        </w:rPr>
      </w:pPr>
    </w:p>
    <w:p w14:paraId="1CCA9F73" w14:textId="77777777" w:rsidR="001016C2" w:rsidRDefault="001016C2" w:rsidP="00F53A61">
      <w:pPr>
        <w:jc w:val="both"/>
        <w:rPr>
          <w:rFonts w:ascii="Arial" w:hAnsi="Arial" w:cs="Arial"/>
          <w:sz w:val="24"/>
          <w:szCs w:val="24"/>
        </w:rPr>
      </w:pPr>
    </w:p>
    <w:p w14:paraId="1B510538" w14:textId="797EEA96" w:rsidR="00ED467A" w:rsidRPr="00840DDC" w:rsidRDefault="00732F9E" w:rsidP="00F53A61">
      <w:pPr>
        <w:jc w:val="both"/>
        <w:rPr>
          <w:rFonts w:ascii="Arial" w:hAnsi="Arial" w:cs="Arial"/>
          <w:sz w:val="24"/>
          <w:szCs w:val="24"/>
        </w:rPr>
      </w:pPr>
      <w:r w:rsidRPr="00840DDC">
        <w:rPr>
          <w:rFonts w:ascii="Arial" w:hAnsi="Arial" w:cs="Arial"/>
          <w:sz w:val="24"/>
          <w:szCs w:val="24"/>
        </w:rPr>
        <w:t>(Carroll, et al</w:t>
      </w:r>
      <w:r w:rsidR="00016A5B">
        <w:rPr>
          <w:rFonts w:ascii="Arial" w:hAnsi="Arial" w:cs="Arial"/>
          <w:sz w:val="24"/>
          <w:szCs w:val="24"/>
        </w:rPr>
        <w:t xml:space="preserve"> </w:t>
      </w:r>
      <w:r w:rsidRPr="00840DDC">
        <w:rPr>
          <w:rFonts w:ascii="Arial" w:hAnsi="Arial" w:cs="Arial"/>
          <w:sz w:val="24"/>
          <w:szCs w:val="24"/>
        </w:rPr>
        <w:t xml:space="preserve">2006) </w:t>
      </w:r>
      <w:r w:rsidR="00FD36DC" w:rsidRPr="00840DDC">
        <w:rPr>
          <w:rFonts w:ascii="Arial" w:hAnsi="Arial" w:cs="Arial"/>
          <w:sz w:val="24"/>
          <w:szCs w:val="24"/>
        </w:rPr>
        <w:t>(Fig 1)</w:t>
      </w:r>
      <w:r w:rsidR="00786794" w:rsidRPr="00840DDC">
        <w:rPr>
          <w:rFonts w:ascii="Arial" w:hAnsi="Arial" w:cs="Arial"/>
          <w:sz w:val="24"/>
          <w:szCs w:val="24"/>
        </w:rPr>
        <w:t xml:space="preserve"> </w:t>
      </w:r>
    </w:p>
    <w:p w14:paraId="3109C663" w14:textId="43002424" w:rsidR="00FD36DC" w:rsidRPr="00840DDC" w:rsidRDefault="00FD36DC" w:rsidP="00F53A61">
      <w:pPr>
        <w:jc w:val="both"/>
        <w:rPr>
          <w:rFonts w:ascii="Arial" w:hAnsi="Arial" w:cs="Arial"/>
          <w:sz w:val="24"/>
          <w:szCs w:val="24"/>
        </w:rPr>
      </w:pPr>
    </w:p>
    <w:p w14:paraId="4C348113" w14:textId="14E57753" w:rsidR="00A172AA" w:rsidRPr="00CC5167" w:rsidRDefault="00164D6E" w:rsidP="00F53A61">
      <w:pPr>
        <w:jc w:val="both"/>
        <w:rPr>
          <w:rFonts w:ascii="Arial" w:hAnsi="Arial" w:cs="Arial"/>
          <w:spacing w:val="-2"/>
          <w:sz w:val="24"/>
          <w:szCs w:val="24"/>
          <w:shd w:val="clear" w:color="auto" w:fill="FFFFFF"/>
        </w:rPr>
      </w:pPr>
      <w:r w:rsidRPr="00840DDC">
        <w:rPr>
          <w:rFonts w:ascii="Arial" w:hAnsi="Arial" w:cs="Arial"/>
          <w:sz w:val="24"/>
          <w:szCs w:val="24"/>
        </w:rPr>
        <w:t xml:space="preserve">Werther, et al (2006), </w:t>
      </w:r>
      <w:r w:rsidR="00D17C15" w:rsidRPr="00840DDC">
        <w:rPr>
          <w:rFonts w:ascii="Arial" w:hAnsi="Arial" w:cs="Arial"/>
          <w:sz w:val="24"/>
          <w:szCs w:val="24"/>
        </w:rPr>
        <w:t xml:space="preserve">highlight that in today’s changing environment the ethical </w:t>
      </w:r>
      <w:r w:rsidR="002D0FB8" w:rsidRPr="00840DDC">
        <w:rPr>
          <w:rFonts w:ascii="Arial" w:hAnsi="Arial" w:cs="Arial"/>
          <w:sz w:val="24"/>
          <w:szCs w:val="24"/>
        </w:rPr>
        <w:t xml:space="preserve">and discretionary </w:t>
      </w:r>
      <w:r w:rsidR="00D17C15" w:rsidRPr="00840DDC">
        <w:rPr>
          <w:rFonts w:ascii="Arial" w:hAnsi="Arial" w:cs="Arial"/>
          <w:sz w:val="24"/>
          <w:szCs w:val="24"/>
        </w:rPr>
        <w:t xml:space="preserve">responsibilities of an organisation are becoming increasingly important. </w:t>
      </w:r>
      <w:r w:rsidR="002D0FB8" w:rsidRPr="00840DDC">
        <w:rPr>
          <w:rFonts w:ascii="Arial" w:hAnsi="Arial" w:cs="Arial"/>
          <w:sz w:val="24"/>
          <w:szCs w:val="24"/>
        </w:rPr>
        <w:t>These</w:t>
      </w:r>
      <w:r w:rsidR="00D17C15" w:rsidRPr="00840DDC">
        <w:rPr>
          <w:rFonts w:ascii="Arial" w:hAnsi="Arial" w:cs="Arial"/>
          <w:sz w:val="24"/>
          <w:szCs w:val="24"/>
        </w:rPr>
        <w:t xml:space="preserve"> responsibilities are viewed as valuable component</w:t>
      </w:r>
      <w:r w:rsidR="00522665" w:rsidRPr="00840DDC">
        <w:rPr>
          <w:rFonts w:ascii="Arial" w:hAnsi="Arial" w:cs="Arial"/>
          <w:sz w:val="24"/>
          <w:szCs w:val="24"/>
        </w:rPr>
        <w:t>s</w:t>
      </w:r>
      <w:r w:rsidR="00D17C15" w:rsidRPr="00840DDC">
        <w:rPr>
          <w:rFonts w:ascii="Arial" w:hAnsi="Arial" w:cs="Arial"/>
          <w:sz w:val="24"/>
          <w:szCs w:val="24"/>
        </w:rPr>
        <w:t xml:space="preserve"> that contribute to the success of an organisation</w:t>
      </w:r>
      <w:r w:rsidRPr="00840DDC">
        <w:rPr>
          <w:rFonts w:ascii="Arial" w:hAnsi="Arial" w:cs="Arial"/>
          <w:sz w:val="24"/>
          <w:szCs w:val="24"/>
        </w:rPr>
        <w:t xml:space="preserve">. </w:t>
      </w:r>
      <w:r w:rsidR="004113E1" w:rsidRPr="00840DDC">
        <w:rPr>
          <w:rFonts w:ascii="Arial" w:hAnsi="Arial" w:cs="Arial"/>
          <w:sz w:val="24"/>
          <w:szCs w:val="24"/>
        </w:rPr>
        <w:t xml:space="preserve">Ethics </w:t>
      </w:r>
      <w:r w:rsidR="00F75A32" w:rsidRPr="00840DDC">
        <w:rPr>
          <w:rFonts w:ascii="Arial" w:hAnsi="Arial" w:cs="Arial"/>
          <w:sz w:val="24"/>
          <w:szCs w:val="24"/>
        </w:rPr>
        <w:t>can be defined as a system of moral principles</w:t>
      </w:r>
      <w:r w:rsidR="00EC55B3" w:rsidRPr="00840DDC">
        <w:rPr>
          <w:rFonts w:ascii="Arial" w:hAnsi="Arial" w:cs="Arial"/>
          <w:sz w:val="24"/>
          <w:szCs w:val="24"/>
        </w:rPr>
        <w:t xml:space="preserve"> which </w:t>
      </w:r>
      <w:r w:rsidR="00504BF6" w:rsidRPr="00840DDC">
        <w:rPr>
          <w:rFonts w:ascii="Arial" w:hAnsi="Arial" w:cs="Arial"/>
          <w:sz w:val="24"/>
          <w:szCs w:val="24"/>
        </w:rPr>
        <w:t xml:space="preserve">have an impact on how </w:t>
      </w:r>
      <w:r w:rsidR="001B2AB2" w:rsidRPr="00840DDC">
        <w:rPr>
          <w:rFonts w:ascii="Arial" w:hAnsi="Arial" w:cs="Arial"/>
          <w:sz w:val="24"/>
          <w:szCs w:val="24"/>
        </w:rPr>
        <w:t>organisations make choices</w:t>
      </w:r>
      <w:r w:rsidR="00D01ED8" w:rsidRPr="00840DDC">
        <w:rPr>
          <w:rFonts w:ascii="Arial" w:hAnsi="Arial" w:cs="Arial"/>
          <w:sz w:val="24"/>
          <w:szCs w:val="24"/>
        </w:rPr>
        <w:t xml:space="preserve"> (BBC,2014)</w:t>
      </w:r>
      <w:r w:rsidR="00F905AD">
        <w:rPr>
          <w:rFonts w:ascii="Arial" w:hAnsi="Arial" w:cs="Arial"/>
          <w:sz w:val="24"/>
          <w:szCs w:val="24"/>
        </w:rPr>
        <w:t xml:space="preserve"> and i</w:t>
      </w:r>
      <w:r w:rsidR="00242C7D" w:rsidRPr="00840DDC">
        <w:rPr>
          <w:rFonts w:ascii="Arial" w:hAnsi="Arial" w:cs="Arial"/>
          <w:spacing w:val="-2"/>
          <w:sz w:val="24"/>
          <w:szCs w:val="24"/>
          <w:shd w:val="clear" w:color="auto" w:fill="FFFFFF"/>
        </w:rPr>
        <w:t xml:space="preserve">t is vital for </w:t>
      </w:r>
      <w:r w:rsidR="00635046" w:rsidRPr="00840DDC">
        <w:rPr>
          <w:rFonts w:ascii="Arial" w:hAnsi="Arial" w:cs="Arial"/>
          <w:spacing w:val="-2"/>
          <w:sz w:val="24"/>
          <w:szCs w:val="24"/>
          <w:shd w:val="clear" w:color="auto" w:fill="FFFFFF"/>
        </w:rPr>
        <w:t>businesses to have ethic</w:t>
      </w:r>
      <w:r w:rsidR="00D25A1D">
        <w:rPr>
          <w:rFonts w:ascii="Arial" w:hAnsi="Arial" w:cs="Arial"/>
          <w:spacing w:val="-2"/>
          <w:sz w:val="24"/>
          <w:szCs w:val="24"/>
          <w:shd w:val="clear" w:color="auto" w:fill="FFFFFF"/>
        </w:rPr>
        <w:t>s</w:t>
      </w:r>
      <w:r w:rsidR="00635046" w:rsidRPr="00840DDC">
        <w:rPr>
          <w:rFonts w:ascii="Arial" w:hAnsi="Arial" w:cs="Arial"/>
          <w:spacing w:val="-2"/>
          <w:sz w:val="24"/>
          <w:szCs w:val="24"/>
          <w:shd w:val="clear" w:color="auto" w:fill="FFFFFF"/>
        </w:rPr>
        <w:t xml:space="preserve"> </w:t>
      </w:r>
      <w:r w:rsidR="00D25A1D">
        <w:rPr>
          <w:rFonts w:ascii="Arial" w:hAnsi="Arial" w:cs="Arial"/>
          <w:spacing w:val="-2"/>
          <w:sz w:val="24"/>
          <w:szCs w:val="24"/>
          <w:shd w:val="clear" w:color="auto" w:fill="FFFFFF"/>
        </w:rPr>
        <w:t>which</w:t>
      </w:r>
      <w:r w:rsidR="00635046" w:rsidRPr="00840DDC">
        <w:rPr>
          <w:rFonts w:ascii="Arial" w:hAnsi="Arial" w:cs="Arial"/>
          <w:spacing w:val="-2"/>
          <w:sz w:val="24"/>
          <w:szCs w:val="24"/>
          <w:shd w:val="clear" w:color="auto" w:fill="FFFFFF"/>
        </w:rPr>
        <w:t xml:space="preserve"> meet stakeholder expectatio</w:t>
      </w:r>
      <w:r w:rsidR="00DD05D9">
        <w:rPr>
          <w:rFonts w:ascii="Arial" w:hAnsi="Arial" w:cs="Arial"/>
          <w:spacing w:val="-2"/>
          <w:sz w:val="24"/>
          <w:szCs w:val="24"/>
          <w:shd w:val="clear" w:color="auto" w:fill="FFFFFF"/>
        </w:rPr>
        <w:t xml:space="preserve">ns </w:t>
      </w:r>
      <w:r w:rsidR="00CC5167">
        <w:rPr>
          <w:rFonts w:ascii="Arial" w:hAnsi="Arial" w:cs="Arial"/>
          <w:spacing w:val="-2"/>
          <w:sz w:val="24"/>
          <w:szCs w:val="24"/>
          <w:shd w:val="clear" w:color="auto" w:fill="FFFFFF"/>
        </w:rPr>
        <w:t xml:space="preserve">(Mitchell,2016). </w:t>
      </w:r>
    </w:p>
    <w:p w14:paraId="7D6A9587" w14:textId="77777777" w:rsidR="00910CBE" w:rsidRDefault="00910CBE" w:rsidP="00CF78B0">
      <w:pPr>
        <w:pStyle w:val="Heading2"/>
        <w:rPr>
          <w:rFonts w:ascii="Arial" w:hAnsi="Arial" w:cs="Arial"/>
          <w:color w:val="auto"/>
          <w:sz w:val="24"/>
          <w:szCs w:val="24"/>
          <w:u w:val="single"/>
        </w:rPr>
      </w:pPr>
    </w:p>
    <w:p w14:paraId="37FC95AC" w14:textId="77777777" w:rsidR="00910CBE" w:rsidRDefault="00910CBE" w:rsidP="00CF78B0">
      <w:pPr>
        <w:pStyle w:val="Heading2"/>
        <w:rPr>
          <w:rFonts w:ascii="Arial" w:hAnsi="Arial" w:cs="Arial"/>
          <w:color w:val="auto"/>
          <w:sz w:val="24"/>
          <w:szCs w:val="24"/>
          <w:u w:val="single"/>
        </w:rPr>
      </w:pPr>
    </w:p>
    <w:p w14:paraId="24B37E77" w14:textId="7CF7581F" w:rsidR="00FF6BAD" w:rsidRPr="00C0116E" w:rsidRDefault="0081496A" w:rsidP="00CF78B0">
      <w:pPr>
        <w:pStyle w:val="Heading2"/>
        <w:rPr>
          <w:rFonts w:ascii="Arial" w:hAnsi="Arial" w:cs="Arial"/>
          <w:color w:val="auto"/>
          <w:sz w:val="24"/>
          <w:szCs w:val="24"/>
          <w:u w:val="single"/>
        </w:rPr>
      </w:pPr>
      <w:bookmarkStart w:id="4" w:name="_Toc60683129"/>
      <w:r w:rsidRPr="00C0116E">
        <w:rPr>
          <w:rFonts w:ascii="Arial" w:hAnsi="Arial" w:cs="Arial"/>
          <w:color w:val="auto"/>
          <w:sz w:val="24"/>
          <w:szCs w:val="24"/>
          <w:u w:val="single"/>
        </w:rPr>
        <w:t>2.1</w:t>
      </w:r>
      <w:r w:rsidR="00C0116E" w:rsidRPr="00C0116E">
        <w:rPr>
          <w:rFonts w:ascii="Arial" w:hAnsi="Arial" w:cs="Arial"/>
          <w:color w:val="auto"/>
          <w:sz w:val="24"/>
          <w:szCs w:val="24"/>
          <w:u w:val="single"/>
        </w:rPr>
        <w:t>.</w:t>
      </w:r>
      <w:r w:rsidR="00852AE5" w:rsidRPr="00C0116E">
        <w:rPr>
          <w:rFonts w:ascii="Arial" w:hAnsi="Arial" w:cs="Arial"/>
          <w:color w:val="auto"/>
          <w:sz w:val="24"/>
          <w:szCs w:val="24"/>
          <w:u w:val="single"/>
        </w:rPr>
        <w:t>Corporate Social Responsibility (CSR)</w:t>
      </w:r>
      <w:bookmarkEnd w:id="4"/>
    </w:p>
    <w:p w14:paraId="110D6FE2" w14:textId="77777777" w:rsidR="007101A5" w:rsidRPr="00840DDC" w:rsidRDefault="007101A5" w:rsidP="00F53A61">
      <w:pPr>
        <w:jc w:val="both"/>
        <w:rPr>
          <w:rFonts w:ascii="Arial" w:hAnsi="Arial" w:cs="Arial"/>
          <w:sz w:val="24"/>
          <w:szCs w:val="24"/>
          <w:u w:val="single"/>
        </w:rPr>
      </w:pPr>
    </w:p>
    <w:p w14:paraId="50B0DDE3" w14:textId="3C034453" w:rsidR="001843F3" w:rsidRPr="00840DDC" w:rsidRDefault="00537E74" w:rsidP="00F53A61">
      <w:pPr>
        <w:jc w:val="both"/>
        <w:rPr>
          <w:rFonts w:ascii="Arial" w:hAnsi="Arial" w:cs="Arial"/>
          <w:sz w:val="24"/>
          <w:szCs w:val="24"/>
        </w:rPr>
      </w:pPr>
      <w:r>
        <w:rPr>
          <w:rFonts w:ascii="Arial" w:hAnsi="Arial" w:cs="Arial"/>
          <w:sz w:val="24"/>
          <w:szCs w:val="24"/>
        </w:rPr>
        <w:t xml:space="preserve">When the term </w:t>
      </w:r>
      <w:r w:rsidR="00132F53" w:rsidRPr="00840DDC">
        <w:rPr>
          <w:rFonts w:ascii="Arial" w:hAnsi="Arial" w:cs="Arial"/>
          <w:sz w:val="24"/>
          <w:szCs w:val="24"/>
        </w:rPr>
        <w:t>CSR</w:t>
      </w:r>
      <w:r w:rsidR="001171C6" w:rsidRPr="00840DDC">
        <w:rPr>
          <w:rFonts w:ascii="Arial" w:hAnsi="Arial" w:cs="Arial"/>
          <w:sz w:val="24"/>
          <w:szCs w:val="24"/>
        </w:rPr>
        <w:t xml:space="preserve"> </w:t>
      </w:r>
      <w:r w:rsidR="002F541C" w:rsidRPr="00840DDC">
        <w:rPr>
          <w:rFonts w:ascii="Arial" w:hAnsi="Arial" w:cs="Arial"/>
          <w:sz w:val="24"/>
          <w:szCs w:val="24"/>
        </w:rPr>
        <w:t xml:space="preserve">was </w:t>
      </w:r>
      <w:r w:rsidR="007B2F38">
        <w:rPr>
          <w:rFonts w:ascii="Arial" w:hAnsi="Arial" w:cs="Arial"/>
          <w:sz w:val="24"/>
          <w:szCs w:val="24"/>
        </w:rPr>
        <w:t>coined it was</w:t>
      </w:r>
      <w:r w:rsidR="002F541C" w:rsidRPr="00840DDC">
        <w:rPr>
          <w:rFonts w:ascii="Arial" w:hAnsi="Arial" w:cs="Arial"/>
          <w:sz w:val="24"/>
          <w:szCs w:val="24"/>
        </w:rPr>
        <w:t xml:space="preserve"> associated with </w:t>
      </w:r>
      <w:r w:rsidR="004978CE" w:rsidRPr="00840DDC">
        <w:rPr>
          <w:rFonts w:ascii="Arial" w:hAnsi="Arial" w:cs="Arial"/>
          <w:sz w:val="24"/>
          <w:szCs w:val="24"/>
        </w:rPr>
        <w:t xml:space="preserve">charitable and philanthropic </w:t>
      </w:r>
      <w:r w:rsidR="0073771A" w:rsidRPr="00840DDC">
        <w:rPr>
          <w:rFonts w:ascii="Arial" w:hAnsi="Arial" w:cs="Arial"/>
          <w:sz w:val="24"/>
          <w:szCs w:val="24"/>
        </w:rPr>
        <w:t xml:space="preserve">actions </w:t>
      </w:r>
      <w:r w:rsidR="00935674" w:rsidRPr="00840DDC">
        <w:rPr>
          <w:rFonts w:ascii="Arial" w:hAnsi="Arial" w:cs="Arial"/>
          <w:sz w:val="24"/>
          <w:szCs w:val="24"/>
        </w:rPr>
        <w:t>voluntarily</w:t>
      </w:r>
      <w:r w:rsidR="0073771A" w:rsidRPr="00840DDC">
        <w:rPr>
          <w:rFonts w:ascii="Arial" w:hAnsi="Arial" w:cs="Arial"/>
          <w:sz w:val="24"/>
          <w:szCs w:val="24"/>
        </w:rPr>
        <w:t xml:space="preserve"> </w:t>
      </w:r>
      <w:r w:rsidR="00811F2E" w:rsidRPr="00840DDC">
        <w:rPr>
          <w:rFonts w:ascii="Arial" w:hAnsi="Arial" w:cs="Arial"/>
          <w:sz w:val="24"/>
          <w:szCs w:val="24"/>
        </w:rPr>
        <w:t xml:space="preserve">pursed </w:t>
      </w:r>
      <w:r w:rsidR="0073771A" w:rsidRPr="00840DDC">
        <w:rPr>
          <w:rFonts w:ascii="Arial" w:hAnsi="Arial" w:cs="Arial"/>
          <w:sz w:val="24"/>
          <w:szCs w:val="24"/>
        </w:rPr>
        <w:t xml:space="preserve">by </w:t>
      </w:r>
      <w:r w:rsidR="00811F2E" w:rsidRPr="00840DDC">
        <w:rPr>
          <w:rFonts w:ascii="Arial" w:hAnsi="Arial" w:cs="Arial"/>
          <w:sz w:val="24"/>
          <w:szCs w:val="24"/>
        </w:rPr>
        <w:t>organisations</w:t>
      </w:r>
      <w:r w:rsidR="00E97195" w:rsidRPr="00840DDC">
        <w:rPr>
          <w:rFonts w:ascii="Arial" w:hAnsi="Arial" w:cs="Arial"/>
          <w:sz w:val="24"/>
          <w:szCs w:val="24"/>
        </w:rPr>
        <w:t xml:space="preserve"> (Justo, et al 2019). </w:t>
      </w:r>
      <w:r w:rsidR="00BC4BE8" w:rsidRPr="00840DDC">
        <w:rPr>
          <w:rFonts w:ascii="Arial" w:hAnsi="Arial" w:cs="Arial"/>
          <w:sz w:val="24"/>
          <w:szCs w:val="24"/>
        </w:rPr>
        <w:t>However,</w:t>
      </w:r>
      <w:r w:rsidR="007D7235">
        <w:rPr>
          <w:rFonts w:ascii="Arial" w:hAnsi="Arial" w:cs="Arial"/>
          <w:sz w:val="24"/>
          <w:szCs w:val="24"/>
        </w:rPr>
        <w:t xml:space="preserve"> as</w:t>
      </w:r>
      <w:r w:rsidR="00BC4BE8" w:rsidRPr="00840DDC">
        <w:rPr>
          <w:rFonts w:ascii="Arial" w:hAnsi="Arial" w:cs="Arial"/>
          <w:sz w:val="24"/>
          <w:szCs w:val="24"/>
        </w:rPr>
        <w:t xml:space="preserve"> </w:t>
      </w:r>
      <w:r w:rsidR="00F06596" w:rsidRPr="00840DDC">
        <w:rPr>
          <w:rFonts w:ascii="Arial" w:hAnsi="Arial" w:cs="Arial"/>
          <w:sz w:val="24"/>
          <w:szCs w:val="24"/>
        </w:rPr>
        <w:t xml:space="preserve">Beschorner </w:t>
      </w:r>
      <w:r w:rsidR="00341CAD" w:rsidRPr="00840DDC">
        <w:rPr>
          <w:rFonts w:ascii="Arial" w:hAnsi="Arial" w:cs="Arial"/>
          <w:sz w:val="24"/>
          <w:szCs w:val="24"/>
        </w:rPr>
        <w:t xml:space="preserve">(2012) </w:t>
      </w:r>
      <w:r w:rsidR="00F06596" w:rsidRPr="00840DDC">
        <w:rPr>
          <w:rFonts w:ascii="Arial" w:hAnsi="Arial" w:cs="Arial"/>
          <w:sz w:val="24"/>
          <w:szCs w:val="24"/>
        </w:rPr>
        <w:t xml:space="preserve">states organisations need to follow moral practices and it is not just about systemic change to donate to charity or create a charity foundation. Instead, </w:t>
      </w:r>
      <w:r w:rsidR="00132F53" w:rsidRPr="00840DDC">
        <w:rPr>
          <w:rFonts w:ascii="Arial" w:hAnsi="Arial" w:cs="Arial"/>
          <w:sz w:val="24"/>
          <w:szCs w:val="24"/>
        </w:rPr>
        <w:t>CSR</w:t>
      </w:r>
      <w:r w:rsidR="00F06596" w:rsidRPr="00840DDC">
        <w:rPr>
          <w:rFonts w:ascii="Arial" w:hAnsi="Arial" w:cs="Arial"/>
          <w:sz w:val="24"/>
          <w:szCs w:val="24"/>
        </w:rPr>
        <w:t xml:space="preserve"> is about, ‘how companies </w:t>
      </w:r>
      <w:r w:rsidR="006F3E72" w:rsidRPr="00840DDC">
        <w:rPr>
          <w:rFonts w:ascii="Arial" w:hAnsi="Arial" w:cs="Arial"/>
          <w:sz w:val="24"/>
          <w:szCs w:val="24"/>
        </w:rPr>
        <w:t xml:space="preserve">earn </w:t>
      </w:r>
      <w:r w:rsidR="00F06596" w:rsidRPr="00840DDC">
        <w:rPr>
          <w:rFonts w:ascii="Arial" w:hAnsi="Arial" w:cs="Arial"/>
          <w:sz w:val="24"/>
          <w:szCs w:val="24"/>
        </w:rPr>
        <w:t>a profit, not how they spend them’</w:t>
      </w:r>
      <w:r w:rsidR="00895920">
        <w:rPr>
          <w:rFonts w:ascii="Arial" w:hAnsi="Arial" w:cs="Arial"/>
          <w:sz w:val="24"/>
          <w:szCs w:val="24"/>
        </w:rPr>
        <w:t xml:space="preserve"> (IBID).</w:t>
      </w:r>
    </w:p>
    <w:p w14:paraId="3FF8E4C7" w14:textId="77777777" w:rsidR="003B1A0D" w:rsidRPr="00840DDC" w:rsidRDefault="003B1A0D" w:rsidP="00F53A61">
      <w:pPr>
        <w:jc w:val="both"/>
        <w:rPr>
          <w:rFonts w:ascii="Arial" w:hAnsi="Arial" w:cs="Arial"/>
          <w:sz w:val="24"/>
          <w:szCs w:val="24"/>
        </w:rPr>
      </w:pPr>
    </w:p>
    <w:p w14:paraId="02949486" w14:textId="4CD30115" w:rsidR="00607754" w:rsidRDefault="005D6498" w:rsidP="00AB1043">
      <w:pPr>
        <w:jc w:val="both"/>
        <w:rPr>
          <w:rFonts w:ascii="Arial" w:hAnsi="Arial" w:cs="Arial"/>
          <w:sz w:val="24"/>
          <w:szCs w:val="24"/>
          <w:shd w:val="clear" w:color="auto" w:fill="FFFFFF"/>
        </w:rPr>
      </w:pPr>
      <w:r w:rsidRPr="00840DDC">
        <w:rPr>
          <w:rFonts w:ascii="Arial" w:hAnsi="Arial" w:cs="Arial"/>
          <w:sz w:val="24"/>
          <w:szCs w:val="24"/>
        </w:rPr>
        <w:t>W</w:t>
      </w:r>
      <w:r w:rsidR="00280B22" w:rsidRPr="00840DDC">
        <w:rPr>
          <w:rFonts w:ascii="Arial" w:hAnsi="Arial" w:cs="Arial"/>
          <w:sz w:val="24"/>
          <w:szCs w:val="24"/>
        </w:rPr>
        <w:t xml:space="preserve">hen organisations achieve a balance between economic, </w:t>
      </w:r>
      <w:r w:rsidR="00792C1D" w:rsidRPr="00840DDC">
        <w:rPr>
          <w:rFonts w:ascii="Arial" w:hAnsi="Arial" w:cs="Arial"/>
          <w:sz w:val="24"/>
          <w:szCs w:val="24"/>
        </w:rPr>
        <w:t>environmental</w:t>
      </w:r>
      <w:r w:rsidR="00DB1AFE" w:rsidRPr="00840DDC">
        <w:rPr>
          <w:rFonts w:ascii="Arial" w:hAnsi="Arial" w:cs="Arial"/>
          <w:sz w:val="24"/>
          <w:szCs w:val="24"/>
        </w:rPr>
        <w:t xml:space="preserve"> </w:t>
      </w:r>
      <w:r w:rsidR="00280B22" w:rsidRPr="00840DDC">
        <w:rPr>
          <w:rFonts w:ascii="Arial" w:hAnsi="Arial" w:cs="Arial"/>
          <w:sz w:val="24"/>
          <w:szCs w:val="24"/>
        </w:rPr>
        <w:t xml:space="preserve">and social goals </w:t>
      </w:r>
      <w:r w:rsidR="001C360A" w:rsidRPr="00840DDC">
        <w:rPr>
          <w:rFonts w:ascii="Arial" w:hAnsi="Arial" w:cs="Arial"/>
          <w:sz w:val="24"/>
          <w:szCs w:val="24"/>
        </w:rPr>
        <w:t xml:space="preserve">in their operation and meet shareholder and stakeholder </w:t>
      </w:r>
      <w:r w:rsidR="00961D6D" w:rsidRPr="00840DDC">
        <w:rPr>
          <w:rFonts w:ascii="Arial" w:hAnsi="Arial" w:cs="Arial"/>
          <w:sz w:val="24"/>
          <w:szCs w:val="24"/>
        </w:rPr>
        <w:t>objectives</w:t>
      </w:r>
      <w:r w:rsidR="001C360A" w:rsidRPr="00840DDC">
        <w:rPr>
          <w:rFonts w:ascii="Arial" w:hAnsi="Arial" w:cs="Arial"/>
          <w:sz w:val="24"/>
          <w:szCs w:val="24"/>
        </w:rPr>
        <w:t>, this is known as C</w:t>
      </w:r>
      <w:r w:rsidR="00132F53" w:rsidRPr="00840DDC">
        <w:rPr>
          <w:rFonts w:ascii="Arial" w:hAnsi="Arial" w:cs="Arial"/>
          <w:sz w:val="24"/>
          <w:szCs w:val="24"/>
        </w:rPr>
        <w:t>SR</w:t>
      </w:r>
      <w:r w:rsidR="006809E0">
        <w:rPr>
          <w:rFonts w:ascii="Arial" w:hAnsi="Arial" w:cs="Arial"/>
          <w:sz w:val="24"/>
          <w:szCs w:val="24"/>
        </w:rPr>
        <w:t xml:space="preserve"> (UNIDO,2020</w:t>
      </w:r>
      <w:r w:rsidR="00C01559">
        <w:rPr>
          <w:rFonts w:ascii="Arial" w:hAnsi="Arial" w:cs="Arial"/>
          <w:sz w:val="24"/>
          <w:szCs w:val="24"/>
        </w:rPr>
        <w:t xml:space="preserve">). </w:t>
      </w:r>
      <w:r w:rsidR="00DB7EDD" w:rsidRPr="00840DDC">
        <w:rPr>
          <w:rFonts w:ascii="Arial" w:hAnsi="Arial" w:cs="Arial"/>
          <w:sz w:val="24"/>
          <w:szCs w:val="24"/>
          <w:shd w:val="clear" w:color="auto" w:fill="FFFFFF"/>
        </w:rPr>
        <w:t>E</w:t>
      </w:r>
      <w:r w:rsidR="00C3428E" w:rsidRPr="00840DDC">
        <w:rPr>
          <w:rFonts w:ascii="Arial" w:hAnsi="Arial" w:cs="Arial"/>
          <w:sz w:val="24"/>
          <w:szCs w:val="24"/>
          <w:shd w:val="clear" w:color="auto" w:fill="FFFFFF"/>
        </w:rPr>
        <w:t>lkington’s term, ‘triple bottom line’</w:t>
      </w:r>
      <w:r w:rsidR="00792C1D" w:rsidRPr="00840DDC">
        <w:rPr>
          <w:rFonts w:ascii="Arial" w:hAnsi="Arial" w:cs="Arial"/>
          <w:sz w:val="24"/>
          <w:szCs w:val="24"/>
          <w:shd w:val="clear" w:color="auto" w:fill="FFFFFF"/>
        </w:rPr>
        <w:t xml:space="preserve"> takes this further by</w:t>
      </w:r>
      <w:r w:rsidR="00C3428E" w:rsidRPr="00840DDC">
        <w:rPr>
          <w:rFonts w:ascii="Arial" w:hAnsi="Arial" w:cs="Arial"/>
          <w:sz w:val="24"/>
          <w:szCs w:val="24"/>
          <w:shd w:val="clear" w:color="auto" w:fill="FFFFFF"/>
        </w:rPr>
        <w:t xml:space="preserve"> </w:t>
      </w:r>
      <w:r w:rsidR="0063459C" w:rsidRPr="00840DDC">
        <w:rPr>
          <w:rFonts w:ascii="Arial" w:hAnsi="Arial" w:cs="Arial"/>
          <w:sz w:val="24"/>
          <w:szCs w:val="24"/>
          <w:shd w:val="clear" w:color="auto" w:fill="FFFFFF"/>
        </w:rPr>
        <w:t>introduc</w:t>
      </w:r>
      <w:r w:rsidR="00792C1D" w:rsidRPr="00840DDC">
        <w:rPr>
          <w:rFonts w:ascii="Arial" w:hAnsi="Arial" w:cs="Arial"/>
          <w:sz w:val="24"/>
          <w:szCs w:val="24"/>
          <w:shd w:val="clear" w:color="auto" w:fill="FFFFFF"/>
        </w:rPr>
        <w:t>ing</w:t>
      </w:r>
      <w:r w:rsidR="0063459C" w:rsidRPr="00840DDC">
        <w:rPr>
          <w:rFonts w:ascii="Arial" w:hAnsi="Arial" w:cs="Arial"/>
          <w:sz w:val="24"/>
          <w:szCs w:val="24"/>
          <w:shd w:val="clear" w:color="auto" w:fill="FFFFFF"/>
        </w:rPr>
        <w:t xml:space="preserve"> the notion of measuring </w:t>
      </w:r>
      <w:r w:rsidR="0061408F" w:rsidRPr="00840DDC">
        <w:rPr>
          <w:rFonts w:ascii="Arial" w:hAnsi="Arial" w:cs="Arial"/>
          <w:sz w:val="24"/>
          <w:szCs w:val="24"/>
          <w:shd w:val="clear" w:color="auto" w:fill="FFFFFF"/>
        </w:rPr>
        <w:t xml:space="preserve">an organisations environmental and social impact and </w:t>
      </w:r>
      <w:r w:rsidR="00504CFC" w:rsidRPr="00840DDC">
        <w:rPr>
          <w:rFonts w:ascii="Arial" w:hAnsi="Arial" w:cs="Arial"/>
          <w:sz w:val="24"/>
          <w:szCs w:val="24"/>
          <w:shd w:val="clear" w:color="auto" w:fill="FFFFFF"/>
        </w:rPr>
        <w:t xml:space="preserve">presenting the </w:t>
      </w:r>
      <w:r w:rsidR="009129C6" w:rsidRPr="00840DDC">
        <w:rPr>
          <w:rFonts w:ascii="Arial" w:hAnsi="Arial" w:cs="Arial"/>
          <w:sz w:val="24"/>
          <w:szCs w:val="24"/>
          <w:shd w:val="clear" w:color="auto" w:fill="FFFFFF"/>
        </w:rPr>
        <w:t>value alongside profit and shareholder value</w:t>
      </w:r>
      <w:r w:rsidR="00A96385" w:rsidRPr="00840DDC">
        <w:rPr>
          <w:rFonts w:ascii="Arial" w:hAnsi="Arial" w:cs="Arial"/>
          <w:sz w:val="24"/>
          <w:szCs w:val="24"/>
          <w:shd w:val="clear" w:color="auto" w:fill="FFFFFF"/>
        </w:rPr>
        <w:t xml:space="preserve"> </w:t>
      </w:r>
      <w:sdt>
        <w:sdtPr>
          <w:rPr>
            <w:rFonts w:ascii="Arial" w:hAnsi="Arial" w:cs="Arial"/>
            <w:sz w:val="24"/>
            <w:szCs w:val="24"/>
            <w:shd w:val="clear" w:color="auto" w:fill="FFFFFF"/>
          </w:rPr>
          <w:id w:val="64076912"/>
          <w:citation/>
        </w:sdtPr>
        <w:sdtEndPr/>
        <w:sdtContent>
          <w:r w:rsidR="00A96385" w:rsidRPr="00840DDC">
            <w:rPr>
              <w:rFonts w:ascii="Arial" w:hAnsi="Arial" w:cs="Arial"/>
              <w:sz w:val="24"/>
              <w:szCs w:val="24"/>
              <w:shd w:val="clear" w:color="auto" w:fill="FFFFFF"/>
            </w:rPr>
            <w:fldChar w:fldCharType="begin"/>
          </w:r>
          <w:r w:rsidR="00A96385" w:rsidRPr="00840DDC">
            <w:rPr>
              <w:rFonts w:ascii="Arial" w:hAnsi="Arial" w:cs="Arial"/>
              <w:sz w:val="24"/>
              <w:szCs w:val="24"/>
              <w:shd w:val="clear" w:color="auto" w:fill="FFFFFF"/>
            </w:rPr>
            <w:instrText xml:space="preserve"> CITATION Kra19 \l 2057 </w:instrText>
          </w:r>
          <w:r w:rsidR="00A96385" w:rsidRPr="00840DDC">
            <w:rPr>
              <w:rFonts w:ascii="Arial" w:hAnsi="Arial" w:cs="Arial"/>
              <w:sz w:val="24"/>
              <w:szCs w:val="24"/>
              <w:shd w:val="clear" w:color="auto" w:fill="FFFFFF"/>
            </w:rPr>
            <w:fldChar w:fldCharType="separate"/>
          </w:r>
          <w:r w:rsidR="001F2861" w:rsidRPr="001F2861">
            <w:rPr>
              <w:rFonts w:ascii="Arial" w:hAnsi="Arial" w:cs="Arial"/>
              <w:noProof/>
              <w:sz w:val="24"/>
              <w:szCs w:val="24"/>
              <w:shd w:val="clear" w:color="auto" w:fill="FFFFFF"/>
            </w:rPr>
            <w:t>(Kraaijenbrink, 2019)</w:t>
          </w:r>
          <w:r w:rsidR="00A96385" w:rsidRPr="00840DDC">
            <w:rPr>
              <w:rFonts w:ascii="Arial" w:hAnsi="Arial" w:cs="Arial"/>
              <w:sz w:val="24"/>
              <w:szCs w:val="24"/>
              <w:shd w:val="clear" w:color="auto" w:fill="FFFFFF"/>
            </w:rPr>
            <w:fldChar w:fldCharType="end"/>
          </w:r>
        </w:sdtContent>
      </w:sdt>
      <w:r w:rsidR="00A96385" w:rsidRPr="00840DDC">
        <w:rPr>
          <w:rFonts w:ascii="Arial" w:hAnsi="Arial" w:cs="Arial"/>
          <w:sz w:val="24"/>
          <w:szCs w:val="24"/>
          <w:shd w:val="clear" w:color="auto" w:fill="FFFFFF"/>
        </w:rPr>
        <w:t>.</w:t>
      </w:r>
    </w:p>
    <w:p w14:paraId="4426D6BF" w14:textId="77777777" w:rsidR="00AB1043" w:rsidRPr="00AB1043" w:rsidRDefault="00AB1043" w:rsidP="00AB1043">
      <w:pPr>
        <w:jc w:val="both"/>
        <w:rPr>
          <w:rFonts w:ascii="Arial" w:hAnsi="Arial" w:cs="Arial"/>
          <w:sz w:val="24"/>
          <w:szCs w:val="24"/>
          <w:shd w:val="clear" w:color="auto" w:fill="FFFFFF"/>
        </w:rPr>
      </w:pPr>
    </w:p>
    <w:p w14:paraId="4D9DE58C" w14:textId="77777777" w:rsidR="00910CBE" w:rsidRDefault="00910CBE" w:rsidP="00F55244">
      <w:pPr>
        <w:pStyle w:val="Heading2"/>
        <w:rPr>
          <w:rFonts w:ascii="Arial" w:hAnsi="Arial" w:cs="Arial"/>
          <w:color w:val="auto"/>
          <w:sz w:val="24"/>
          <w:szCs w:val="24"/>
          <w:u w:val="single"/>
          <w:shd w:val="clear" w:color="auto" w:fill="FFFFFF"/>
        </w:rPr>
      </w:pPr>
    </w:p>
    <w:p w14:paraId="4F41813E" w14:textId="7006BD6D" w:rsidR="000D2AA5" w:rsidRDefault="0081496A" w:rsidP="00F55244">
      <w:pPr>
        <w:pStyle w:val="Heading2"/>
        <w:rPr>
          <w:rFonts w:ascii="Arial" w:hAnsi="Arial" w:cs="Arial"/>
          <w:color w:val="auto"/>
          <w:sz w:val="24"/>
          <w:szCs w:val="24"/>
          <w:u w:val="single"/>
          <w:shd w:val="clear" w:color="auto" w:fill="FFFFFF"/>
        </w:rPr>
      </w:pPr>
      <w:bookmarkStart w:id="5" w:name="_Toc60683130"/>
      <w:r w:rsidRPr="00C0116E">
        <w:rPr>
          <w:rFonts w:ascii="Arial" w:hAnsi="Arial" w:cs="Arial"/>
          <w:color w:val="auto"/>
          <w:sz w:val="24"/>
          <w:szCs w:val="24"/>
          <w:u w:val="single"/>
          <w:shd w:val="clear" w:color="auto" w:fill="FFFFFF"/>
        </w:rPr>
        <w:t>2.2</w:t>
      </w:r>
      <w:r w:rsidR="00C0116E" w:rsidRPr="00C0116E">
        <w:rPr>
          <w:rFonts w:ascii="Arial" w:hAnsi="Arial" w:cs="Arial"/>
          <w:color w:val="auto"/>
          <w:sz w:val="24"/>
          <w:szCs w:val="24"/>
          <w:u w:val="single"/>
          <w:shd w:val="clear" w:color="auto" w:fill="FFFFFF"/>
        </w:rPr>
        <w:t>.</w:t>
      </w:r>
      <w:r w:rsidR="000D2AA5" w:rsidRPr="00C0116E">
        <w:rPr>
          <w:rFonts w:ascii="Arial" w:hAnsi="Arial" w:cs="Arial"/>
          <w:color w:val="auto"/>
          <w:sz w:val="24"/>
          <w:szCs w:val="24"/>
          <w:u w:val="single"/>
          <w:shd w:val="clear" w:color="auto" w:fill="FFFFFF"/>
        </w:rPr>
        <w:t>Sustainability</w:t>
      </w:r>
      <w:bookmarkEnd w:id="5"/>
    </w:p>
    <w:p w14:paraId="39E62EC6" w14:textId="77777777" w:rsidR="00607754" w:rsidRPr="00607754" w:rsidRDefault="00607754" w:rsidP="00607754"/>
    <w:p w14:paraId="6EED3C2C" w14:textId="073BC9E0" w:rsidR="001F2861" w:rsidRDefault="002816EE" w:rsidP="00A00654">
      <w:pPr>
        <w:jc w:val="both"/>
        <w:rPr>
          <w:rFonts w:ascii="Arial" w:hAnsi="Arial" w:cs="Arial"/>
          <w:sz w:val="24"/>
          <w:szCs w:val="24"/>
          <w:shd w:val="clear" w:color="auto" w:fill="FFFFFF"/>
        </w:rPr>
      </w:pPr>
      <w:r w:rsidRPr="00840DDC">
        <w:rPr>
          <w:rFonts w:ascii="Arial" w:hAnsi="Arial" w:cs="Arial"/>
          <w:sz w:val="24"/>
          <w:szCs w:val="24"/>
          <w:shd w:val="clear" w:color="auto" w:fill="FFFFFF"/>
        </w:rPr>
        <w:t xml:space="preserve">Sustainability is one aspect </w:t>
      </w:r>
      <w:r w:rsidR="00CF71AE">
        <w:rPr>
          <w:rFonts w:ascii="Arial" w:hAnsi="Arial" w:cs="Arial"/>
          <w:sz w:val="24"/>
          <w:szCs w:val="24"/>
          <w:shd w:val="clear" w:color="auto" w:fill="FFFFFF"/>
        </w:rPr>
        <w:t>of</w:t>
      </w:r>
      <w:r w:rsidRPr="00840DDC">
        <w:rPr>
          <w:rFonts w:ascii="Arial" w:hAnsi="Arial" w:cs="Arial"/>
          <w:sz w:val="24"/>
          <w:szCs w:val="24"/>
          <w:shd w:val="clear" w:color="auto" w:fill="FFFFFF"/>
        </w:rPr>
        <w:t xml:space="preserve"> CSR and can be defined as “meeting the needs of the present without compromising the ability of future generations to meet their own needs”</w:t>
      </w:r>
      <w:r w:rsidR="004753C1">
        <w:rPr>
          <w:rFonts w:ascii="Arial" w:hAnsi="Arial" w:cs="Arial"/>
          <w:sz w:val="24"/>
          <w:szCs w:val="24"/>
          <w:shd w:val="clear" w:color="auto" w:fill="FFFFFF"/>
        </w:rPr>
        <w:t xml:space="preserve"> (U</w:t>
      </w:r>
      <w:r w:rsidR="00FA6962">
        <w:rPr>
          <w:rFonts w:ascii="Arial" w:hAnsi="Arial" w:cs="Arial"/>
          <w:sz w:val="24"/>
          <w:szCs w:val="24"/>
          <w:shd w:val="clear" w:color="auto" w:fill="FFFFFF"/>
        </w:rPr>
        <w:t>N</w:t>
      </w:r>
      <w:r w:rsidR="004753C1">
        <w:rPr>
          <w:rFonts w:ascii="Arial" w:hAnsi="Arial" w:cs="Arial"/>
          <w:sz w:val="24"/>
          <w:szCs w:val="24"/>
          <w:shd w:val="clear" w:color="auto" w:fill="FFFFFF"/>
        </w:rPr>
        <w:t>,2020).</w:t>
      </w:r>
      <w:r w:rsidRPr="00840DDC">
        <w:rPr>
          <w:rFonts w:ascii="Arial" w:hAnsi="Arial" w:cs="Arial"/>
          <w:sz w:val="24"/>
          <w:szCs w:val="24"/>
          <w:shd w:val="clear" w:color="auto" w:fill="FFFFFF"/>
        </w:rPr>
        <w:t xml:space="preserve"> </w:t>
      </w:r>
      <w:r w:rsidRPr="00840DDC">
        <w:rPr>
          <w:rFonts w:ascii="Arial" w:hAnsi="Arial" w:cs="Arial"/>
          <w:sz w:val="24"/>
          <w:szCs w:val="24"/>
        </w:rPr>
        <w:t xml:space="preserve">The Future Generations Act is an example of a sustainable development law in Wales. The act requires public bodies to achieve seven well-being goals by improving their economic, social, environmental and cultural well-being impacts </w:t>
      </w:r>
      <w:sdt>
        <w:sdtPr>
          <w:rPr>
            <w:rFonts w:ascii="Arial" w:hAnsi="Arial" w:cs="Arial"/>
            <w:sz w:val="24"/>
            <w:szCs w:val="24"/>
          </w:rPr>
          <w:id w:val="2100671686"/>
          <w:citation/>
        </w:sdtPr>
        <w:sdtEndPr/>
        <w:sdtContent>
          <w:r w:rsidRPr="00840DDC">
            <w:rPr>
              <w:rFonts w:ascii="Arial" w:hAnsi="Arial" w:cs="Arial"/>
              <w:sz w:val="24"/>
              <w:szCs w:val="24"/>
            </w:rPr>
            <w:fldChar w:fldCharType="begin"/>
          </w:r>
          <w:r w:rsidRPr="00840DDC">
            <w:rPr>
              <w:rFonts w:ascii="Arial" w:hAnsi="Arial" w:cs="Arial"/>
              <w:sz w:val="24"/>
              <w:szCs w:val="24"/>
            </w:rPr>
            <w:instrText xml:space="preserve"> CITATION Fut20 \l 2057 </w:instrText>
          </w:r>
          <w:r w:rsidRPr="00840DDC">
            <w:rPr>
              <w:rFonts w:ascii="Arial" w:hAnsi="Arial" w:cs="Arial"/>
              <w:sz w:val="24"/>
              <w:szCs w:val="24"/>
            </w:rPr>
            <w:fldChar w:fldCharType="separate"/>
          </w:r>
          <w:r w:rsidR="001F2861" w:rsidRPr="001F2861">
            <w:rPr>
              <w:rFonts w:ascii="Arial" w:hAnsi="Arial" w:cs="Arial"/>
              <w:noProof/>
              <w:sz w:val="24"/>
              <w:szCs w:val="24"/>
            </w:rPr>
            <w:t>(Future Generations Commissioner for Wales, 2020)</w:t>
          </w:r>
          <w:r w:rsidRPr="00840DDC">
            <w:rPr>
              <w:rFonts w:ascii="Arial" w:hAnsi="Arial" w:cs="Arial"/>
              <w:sz w:val="24"/>
              <w:szCs w:val="24"/>
            </w:rPr>
            <w:fldChar w:fldCharType="end"/>
          </w:r>
        </w:sdtContent>
      </w:sdt>
      <w:r w:rsidRPr="00840DDC">
        <w:rPr>
          <w:rFonts w:ascii="Arial" w:hAnsi="Arial" w:cs="Arial"/>
          <w:sz w:val="24"/>
          <w:szCs w:val="24"/>
        </w:rPr>
        <w:t xml:space="preserve">. </w:t>
      </w:r>
    </w:p>
    <w:p w14:paraId="1BBC3D45" w14:textId="759D97D3" w:rsidR="00A00654" w:rsidRDefault="00A00654" w:rsidP="00A00654">
      <w:pPr>
        <w:jc w:val="both"/>
        <w:rPr>
          <w:rFonts w:ascii="Arial" w:hAnsi="Arial" w:cs="Arial"/>
          <w:sz w:val="24"/>
          <w:szCs w:val="24"/>
          <w:shd w:val="clear" w:color="auto" w:fill="FFFFFF"/>
        </w:rPr>
      </w:pPr>
    </w:p>
    <w:p w14:paraId="39D677FB" w14:textId="73C5BB9C" w:rsidR="00742CA8" w:rsidRDefault="00742CA8" w:rsidP="00A00654">
      <w:pPr>
        <w:jc w:val="both"/>
        <w:rPr>
          <w:rFonts w:ascii="Arial" w:hAnsi="Arial" w:cs="Arial"/>
          <w:sz w:val="24"/>
          <w:szCs w:val="24"/>
          <w:shd w:val="clear" w:color="auto" w:fill="FFFFFF"/>
        </w:rPr>
      </w:pPr>
    </w:p>
    <w:p w14:paraId="03BB514D" w14:textId="77777777" w:rsidR="00742CA8" w:rsidRPr="00A00654" w:rsidRDefault="00742CA8" w:rsidP="00A00654">
      <w:pPr>
        <w:jc w:val="both"/>
        <w:rPr>
          <w:rFonts w:ascii="Arial" w:hAnsi="Arial" w:cs="Arial"/>
          <w:sz w:val="24"/>
          <w:szCs w:val="24"/>
          <w:shd w:val="clear" w:color="auto" w:fill="FFFFFF"/>
        </w:rPr>
      </w:pPr>
    </w:p>
    <w:p w14:paraId="3EDB0D2F" w14:textId="77777777" w:rsidR="001F2861" w:rsidRPr="001F2861" w:rsidRDefault="001F2861" w:rsidP="001F2861"/>
    <w:p w14:paraId="37736EDC" w14:textId="0D410045" w:rsidR="006C5FBD" w:rsidRPr="00C0116E" w:rsidRDefault="00F55244" w:rsidP="00F55244">
      <w:pPr>
        <w:pStyle w:val="Heading1"/>
        <w:rPr>
          <w:rFonts w:ascii="Arial" w:hAnsi="Arial" w:cs="Arial"/>
          <w:b/>
          <w:bCs/>
          <w:color w:val="auto"/>
          <w:sz w:val="28"/>
          <w:szCs w:val="28"/>
          <w:u w:val="single"/>
        </w:rPr>
      </w:pPr>
      <w:bookmarkStart w:id="6" w:name="_Toc60683131"/>
      <w:r w:rsidRPr="00C0116E">
        <w:rPr>
          <w:rFonts w:ascii="Arial" w:hAnsi="Arial" w:cs="Arial"/>
          <w:b/>
          <w:bCs/>
          <w:color w:val="auto"/>
          <w:sz w:val="28"/>
          <w:szCs w:val="28"/>
          <w:u w:val="single"/>
        </w:rPr>
        <w:lastRenderedPageBreak/>
        <w:t>3.0</w:t>
      </w:r>
      <w:r w:rsidR="00C0116E">
        <w:rPr>
          <w:rFonts w:ascii="Arial" w:hAnsi="Arial" w:cs="Arial"/>
          <w:b/>
          <w:bCs/>
          <w:color w:val="auto"/>
          <w:sz w:val="28"/>
          <w:szCs w:val="28"/>
          <w:u w:val="single"/>
        </w:rPr>
        <w:t>.</w:t>
      </w:r>
      <w:r w:rsidR="006C5FBD" w:rsidRPr="00C0116E">
        <w:rPr>
          <w:rFonts w:ascii="Arial" w:hAnsi="Arial" w:cs="Arial"/>
          <w:b/>
          <w:bCs/>
          <w:color w:val="auto"/>
          <w:sz w:val="28"/>
          <w:szCs w:val="28"/>
          <w:u w:val="single"/>
        </w:rPr>
        <w:t>Voluntary</w:t>
      </w:r>
      <w:bookmarkEnd w:id="6"/>
      <w:r w:rsidR="006C5FBD" w:rsidRPr="00C0116E">
        <w:rPr>
          <w:rFonts w:ascii="Arial" w:hAnsi="Arial" w:cs="Arial"/>
          <w:b/>
          <w:bCs/>
          <w:color w:val="auto"/>
          <w:sz w:val="28"/>
          <w:szCs w:val="28"/>
          <w:u w:val="single"/>
        </w:rPr>
        <w:t xml:space="preserve"> </w:t>
      </w:r>
    </w:p>
    <w:p w14:paraId="5CB58DBC" w14:textId="77777777" w:rsidR="00474794" w:rsidRPr="00840DDC" w:rsidRDefault="00474794" w:rsidP="00F53A61">
      <w:pPr>
        <w:jc w:val="both"/>
        <w:rPr>
          <w:rFonts w:ascii="Arial" w:hAnsi="Arial" w:cs="Arial"/>
          <w:b/>
          <w:bCs/>
          <w:sz w:val="24"/>
          <w:szCs w:val="24"/>
          <w:u w:val="single"/>
        </w:rPr>
      </w:pPr>
    </w:p>
    <w:p w14:paraId="222905A5" w14:textId="5C4E5F8E" w:rsidR="00742CA8" w:rsidRPr="00840DDC" w:rsidRDefault="00DC664E" w:rsidP="00F53A61">
      <w:pPr>
        <w:jc w:val="both"/>
        <w:rPr>
          <w:rFonts w:ascii="Arial" w:hAnsi="Arial" w:cs="Arial"/>
          <w:sz w:val="24"/>
          <w:szCs w:val="24"/>
        </w:rPr>
      </w:pPr>
      <w:r w:rsidRPr="00840DDC">
        <w:rPr>
          <w:rFonts w:ascii="Arial" w:hAnsi="Arial" w:cs="Arial"/>
          <w:sz w:val="24"/>
          <w:szCs w:val="24"/>
        </w:rPr>
        <w:t>Teleological and deontological ethics are normative ethical theories and are recognised as significant in modern-day ethics (Ismail, et al 2018).</w:t>
      </w:r>
      <w:r w:rsidR="001B58A0" w:rsidRPr="00840DDC">
        <w:rPr>
          <w:rFonts w:ascii="Arial" w:hAnsi="Arial" w:cs="Arial"/>
          <w:sz w:val="24"/>
          <w:szCs w:val="24"/>
        </w:rPr>
        <w:t xml:space="preserve"> </w:t>
      </w:r>
      <w:r w:rsidR="00A5153B" w:rsidRPr="00840DDC">
        <w:rPr>
          <w:rFonts w:ascii="Arial" w:hAnsi="Arial" w:cs="Arial"/>
          <w:sz w:val="24"/>
          <w:szCs w:val="24"/>
        </w:rPr>
        <w:t xml:space="preserve">The voluntary approach to CSR is part of </w:t>
      </w:r>
      <w:r w:rsidR="00387AF5" w:rsidRPr="00840DDC">
        <w:rPr>
          <w:rFonts w:ascii="Arial" w:hAnsi="Arial" w:cs="Arial"/>
          <w:sz w:val="24"/>
          <w:szCs w:val="24"/>
        </w:rPr>
        <w:t>teleological</w:t>
      </w:r>
      <w:r w:rsidR="00A5153B" w:rsidRPr="00840DDC">
        <w:rPr>
          <w:rFonts w:ascii="Arial" w:hAnsi="Arial" w:cs="Arial"/>
          <w:sz w:val="24"/>
          <w:szCs w:val="24"/>
        </w:rPr>
        <w:t xml:space="preserve"> ethics, first </w:t>
      </w:r>
      <w:r w:rsidR="001D43B9" w:rsidRPr="00840DDC">
        <w:rPr>
          <w:rFonts w:ascii="Arial" w:hAnsi="Arial" w:cs="Arial"/>
          <w:sz w:val="24"/>
          <w:szCs w:val="24"/>
        </w:rPr>
        <w:t>introduced by Jeremy Bentham</w:t>
      </w:r>
      <w:r w:rsidR="00FE76CF" w:rsidRPr="00840DDC">
        <w:rPr>
          <w:rFonts w:ascii="Arial" w:hAnsi="Arial" w:cs="Arial"/>
          <w:sz w:val="24"/>
          <w:szCs w:val="24"/>
        </w:rPr>
        <w:t xml:space="preserve"> (Hasa,2019). </w:t>
      </w:r>
      <w:r w:rsidR="007D57A9" w:rsidRPr="00840DDC">
        <w:rPr>
          <w:rFonts w:ascii="Arial" w:hAnsi="Arial" w:cs="Arial"/>
          <w:sz w:val="24"/>
          <w:szCs w:val="24"/>
        </w:rPr>
        <w:t>Teleological ethics</w:t>
      </w:r>
      <w:r w:rsidR="001D337A" w:rsidRPr="00840DDC">
        <w:rPr>
          <w:rFonts w:ascii="Arial" w:hAnsi="Arial" w:cs="Arial"/>
          <w:sz w:val="24"/>
          <w:szCs w:val="24"/>
        </w:rPr>
        <w:t xml:space="preserve"> </w:t>
      </w:r>
      <w:r w:rsidR="008B66C4" w:rsidRPr="00840DDC">
        <w:rPr>
          <w:rFonts w:ascii="Arial" w:hAnsi="Arial" w:cs="Arial"/>
          <w:sz w:val="24"/>
          <w:szCs w:val="24"/>
        </w:rPr>
        <w:t xml:space="preserve">focuses on </w:t>
      </w:r>
      <w:r w:rsidR="0088233E" w:rsidRPr="00840DDC">
        <w:rPr>
          <w:rFonts w:ascii="Arial" w:hAnsi="Arial" w:cs="Arial"/>
          <w:sz w:val="24"/>
          <w:szCs w:val="24"/>
        </w:rPr>
        <w:t xml:space="preserve">the </w:t>
      </w:r>
      <w:r w:rsidR="00ED4F94" w:rsidRPr="00840DDC">
        <w:rPr>
          <w:rFonts w:ascii="Arial" w:hAnsi="Arial" w:cs="Arial"/>
          <w:sz w:val="24"/>
          <w:szCs w:val="24"/>
        </w:rPr>
        <w:t>behaviours of a situation by assessing the consequences</w:t>
      </w:r>
      <w:r w:rsidR="00E772EE" w:rsidRPr="00840DDC">
        <w:rPr>
          <w:rFonts w:ascii="Arial" w:hAnsi="Arial" w:cs="Arial"/>
          <w:sz w:val="24"/>
          <w:szCs w:val="24"/>
        </w:rPr>
        <w:t xml:space="preserve"> (Caldero, et al</w:t>
      </w:r>
      <w:r w:rsidR="00016A5B">
        <w:rPr>
          <w:rFonts w:ascii="Arial" w:hAnsi="Arial" w:cs="Arial"/>
          <w:sz w:val="24"/>
          <w:szCs w:val="24"/>
        </w:rPr>
        <w:t xml:space="preserve"> </w:t>
      </w:r>
      <w:r w:rsidR="00E772EE" w:rsidRPr="00840DDC">
        <w:rPr>
          <w:rFonts w:ascii="Arial" w:hAnsi="Arial" w:cs="Arial"/>
          <w:sz w:val="24"/>
          <w:szCs w:val="24"/>
        </w:rPr>
        <w:t xml:space="preserve">2014). </w:t>
      </w:r>
    </w:p>
    <w:p w14:paraId="5908B112" w14:textId="77777777" w:rsidR="00910CBE" w:rsidRDefault="00910CBE" w:rsidP="00F55244">
      <w:pPr>
        <w:pStyle w:val="Heading2"/>
        <w:rPr>
          <w:rFonts w:ascii="Arial" w:hAnsi="Arial" w:cs="Arial"/>
          <w:color w:val="auto"/>
          <w:sz w:val="24"/>
          <w:szCs w:val="24"/>
          <w:u w:val="single"/>
        </w:rPr>
      </w:pPr>
    </w:p>
    <w:p w14:paraId="206DCB63" w14:textId="77777777" w:rsidR="00910CBE" w:rsidRDefault="00910CBE" w:rsidP="00F55244">
      <w:pPr>
        <w:pStyle w:val="Heading2"/>
        <w:rPr>
          <w:rFonts w:ascii="Arial" w:hAnsi="Arial" w:cs="Arial"/>
          <w:color w:val="auto"/>
          <w:sz w:val="24"/>
          <w:szCs w:val="24"/>
          <w:u w:val="single"/>
        </w:rPr>
      </w:pPr>
    </w:p>
    <w:p w14:paraId="41A6E576" w14:textId="3D7DDC00" w:rsidR="00715849" w:rsidRPr="00C0116E" w:rsidRDefault="00F55244" w:rsidP="00F55244">
      <w:pPr>
        <w:pStyle w:val="Heading2"/>
        <w:rPr>
          <w:rFonts w:ascii="Arial" w:hAnsi="Arial" w:cs="Arial"/>
          <w:color w:val="auto"/>
          <w:sz w:val="24"/>
          <w:szCs w:val="24"/>
          <w:u w:val="single"/>
        </w:rPr>
      </w:pPr>
      <w:bookmarkStart w:id="7" w:name="_Toc60683132"/>
      <w:r w:rsidRPr="00C0116E">
        <w:rPr>
          <w:rFonts w:ascii="Arial" w:hAnsi="Arial" w:cs="Arial"/>
          <w:color w:val="auto"/>
          <w:sz w:val="24"/>
          <w:szCs w:val="24"/>
          <w:u w:val="single"/>
        </w:rPr>
        <w:t>3.1</w:t>
      </w:r>
      <w:r w:rsidR="00C0116E">
        <w:rPr>
          <w:rFonts w:ascii="Arial" w:hAnsi="Arial" w:cs="Arial"/>
          <w:color w:val="auto"/>
          <w:sz w:val="24"/>
          <w:szCs w:val="24"/>
          <w:u w:val="single"/>
        </w:rPr>
        <w:t>.</w:t>
      </w:r>
      <w:r w:rsidR="00715849" w:rsidRPr="00C0116E">
        <w:rPr>
          <w:rFonts w:ascii="Arial" w:hAnsi="Arial" w:cs="Arial"/>
          <w:color w:val="auto"/>
          <w:sz w:val="24"/>
          <w:szCs w:val="24"/>
          <w:u w:val="single"/>
        </w:rPr>
        <w:t xml:space="preserve">Soft </w:t>
      </w:r>
      <w:r w:rsidR="00AB3876" w:rsidRPr="00C0116E">
        <w:rPr>
          <w:rFonts w:ascii="Arial" w:hAnsi="Arial" w:cs="Arial"/>
          <w:color w:val="auto"/>
          <w:sz w:val="24"/>
          <w:szCs w:val="24"/>
          <w:u w:val="single"/>
        </w:rPr>
        <w:t>L</w:t>
      </w:r>
      <w:r w:rsidR="00715849" w:rsidRPr="00C0116E">
        <w:rPr>
          <w:rFonts w:ascii="Arial" w:hAnsi="Arial" w:cs="Arial"/>
          <w:color w:val="auto"/>
          <w:sz w:val="24"/>
          <w:szCs w:val="24"/>
          <w:u w:val="single"/>
        </w:rPr>
        <w:t>aws</w:t>
      </w:r>
      <w:bookmarkEnd w:id="7"/>
      <w:r w:rsidR="00715849" w:rsidRPr="00C0116E">
        <w:rPr>
          <w:rFonts w:ascii="Arial" w:hAnsi="Arial" w:cs="Arial"/>
          <w:color w:val="auto"/>
          <w:sz w:val="24"/>
          <w:szCs w:val="24"/>
          <w:u w:val="single"/>
        </w:rPr>
        <w:t xml:space="preserve"> </w:t>
      </w:r>
    </w:p>
    <w:p w14:paraId="7A2C44BF" w14:textId="77777777" w:rsidR="00BC721B" w:rsidRPr="00840DDC" w:rsidRDefault="00BC721B" w:rsidP="00F53A61">
      <w:pPr>
        <w:jc w:val="both"/>
        <w:rPr>
          <w:rFonts w:ascii="Arial" w:hAnsi="Arial" w:cs="Arial"/>
          <w:sz w:val="24"/>
          <w:szCs w:val="24"/>
          <w:u w:val="single"/>
        </w:rPr>
      </w:pPr>
    </w:p>
    <w:p w14:paraId="3F05908D" w14:textId="2E1F631F" w:rsidR="00B55BDA" w:rsidRPr="00840DDC" w:rsidRDefault="00585893" w:rsidP="00F53A61">
      <w:pPr>
        <w:jc w:val="both"/>
        <w:rPr>
          <w:rFonts w:ascii="Arial" w:hAnsi="Arial" w:cs="Arial"/>
          <w:sz w:val="24"/>
          <w:szCs w:val="24"/>
        </w:rPr>
      </w:pPr>
      <w:r w:rsidRPr="00840DDC">
        <w:rPr>
          <w:rFonts w:ascii="Arial" w:hAnsi="Arial" w:cs="Arial"/>
          <w:sz w:val="24"/>
          <w:szCs w:val="24"/>
        </w:rPr>
        <w:t>Today</w:t>
      </w:r>
      <w:r w:rsidR="00715849" w:rsidRPr="00840DDC">
        <w:rPr>
          <w:rFonts w:ascii="Arial" w:hAnsi="Arial" w:cs="Arial"/>
          <w:sz w:val="24"/>
          <w:szCs w:val="24"/>
        </w:rPr>
        <w:t xml:space="preserve"> there are already a variety of soft laws which attemp</w:t>
      </w:r>
      <w:r w:rsidR="00DB769A">
        <w:rPr>
          <w:rFonts w:ascii="Arial" w:hAnsi="Arial" w:cs="Arial"/>
          <w:sz w:val="24"/>
          <w:szCs w:val="24"/>
        </w:rPr>
        <w:t>t</w:t>
      </w:r>
      <w:r w:rsidR="00715849" w:rsidRPr="00840DDC">
        <w:rPr>
          <w:rFonts w:ascii="Arial" w:hAnsi="Arial" w:cs="Arial"/>
          <w:sz w:val="24"/>
          <w:szCs w:val="24"/>
        </w:rPr>
        <w:t xml:space="preserve"> </w:t>
      </w:r>
      <w:r w:rsidR="005808B5" w:rsidRPr="00840DDC">
        <w:rPr>
          <w:rFonts w:ascii="Arial" w:hAnsi="Arial" w:cs="Arial"/>
          <w:sz w:val="24"/>
          <w:szCs w:val="24"/>
        </w:rPr>
        <w:t xml:space="preserve">to </w:t>
      </w:r>
      <w:r w:rsidR="00715849" w:rsidRPr="00840DDC">
        <w:rPr>
          <w:rFonts w:ascii="Arial" w:hAnsi="Arial" w:cs="Arial"/>
          <w:sz w:val="24"/>
          <w:szCs w:val="24"/>
        </w:rPr>
        <w:t>encourag</w:t>
      </w:r>
      <w:r w:rsidR="005808B5" w:rsidRPr="00840DDC">
        <w:rPr>
          <w:rFonts w:ascii="Arial" w:hAnsi="Arial" w:cs="Arial"/>
          <w:sz w:val="24"/>
          <w:szCs w:val="24"/>
        </w:rPr>
        <w:t>e</w:t>
      </w:r>
      <w:r w:rsidR="00715849" w:rsidRPr="00840DDC">
        <w:rPr>
          <w:rFonts w:ascii="Arial" w:hAnsi="Arial" w:cs="Arial"/>
          <w:sz w:val="24"/>
          <w:szCs w:val="24"/>
        </w:rPr>
        <w:t xml:space="preserve"> countries and organisations to disclose on </w:t>
      </w:r>
      <w:r w:rsidR="00132F53" w:rsidRPr="00840DDC">
        <w:rPr>
          <w:rFonts w:ascii="Arial" w:hAnsi="Arial" w:cs="Arial"/>
          <w:sz w:val="24"/>
          <w:szCs w:val="24"/>
        </w:rPr>
        <w:t>CSR</w:t>
      </w:r>
      <w:r w:rsidR="00930F73">
        <w:rPr>
          <w:rFonts w:ascii="Arial" w:hAnsi="Arial" w:cs="Arial"/>
          <w:sz w:val="24"/>
          <w:szCs w:val="24"/>
        </w:rPr>
        <w:t>, however, these</w:t>
      </w:r>
      <w:r w:rsidR="00715849" w:rsidRPr="00840DDC">
        <w:rPr>
          <w:rFonts w:ascii="Arial" w:hAnsi="Arial" w:cs="Arial"/>
          <w:sz w:val="24"/>
          <w:szCs w:val="24"/>
        </w:rPr>
        <w:t xml:space="preserve"> </w:t>
      </w:r>
      <w:r w:rsidR="00ED1B84" w:rsidRPr="00840DDC">
        <w:rPr>
          <w:rFonts w:ascii="Arial" w:hAnsi="Arial" w:cs="Arial"/>
          <w:sz w:val="24"/>
          <w:szCs w:val="24"/>
        </w:rPr>
        <w:t>are voluntary agreements a</w:t>
      </w:r>
      <w:r w:rsidR="00930F73">
        <w:rPr>
          <w:rFonts w:ascii="Arial" w:hAnsi="Arial" w:cs="Arial"/>
          <w:sz w:val="24"/>
          <w:szCs w:val="24"/>
        </w:rPr>
        <w:t>nd</w:t>
      </w:r>
      <w:r w:rsidR="00ED1B84" w:rsidRPr="00840DDC">
        <w:rPr>
          <w:rFonts w:ascii="Arial" w:hAnsi="Arial" w:cs="Arial"/>
          <w:sz w:val="24"/>
          <w:szCs w:val="24"/>
        </w:rPr>
        <w:t xml:space="preserve"> not legally binding</w:t>
      </w:r>
      <w:r w:rsidR="00E96394" w:rsidRPr="00840DDC">
        <w:rPr>
          <w:rFonts w:ascii="Arial" w:hAnsi="Arial" w:cs="Arial"/>
          <w:sz w:val="24"/>
          <w:szCs w:val="24"/>
        </w:rPr>
        <w:t xml:space="preserve"> (ECCHR,</w:t>
      </w:r>
      <w:r w:rsidR="00233A4E" w:rsidRPr="00840DDC">
        <w:rPr>
          <w:rFonts w:ascii="Arial" w:hAnsi="Arial" w:cs="Arial"/>
          <w:sz w:val="24"/>
          <w:szCs w:val="24"/>
        </w:rPr>
        <w:t>2020).</w:t>
      </w:r>
      <w:r w:rsidR="00B17CAA" w:rsidRPr="00840DDC">
        <w:rPr>
          <w:rFonts w:ascii="Arial" w:hAnsi="Arial" w:cs="Arial"/>
          <w:sz w:val="24"/>
          <w:szCs w:val="24"/>
        </w:rPr>
        <w:t xml:space="preserve"> </w:t>
      </w:r>
      <w:r w:rsidR="0061167F">
        <w:rPr>
          <w:rFonts w:ascii="Arial" w:hAnsi="Arial" w:cs="Arial"/>
          <w:sz w:val="24"/>
          <w:szCs w:val="24"/>
        </w:rPr>
        <w:t>O</w:t>
      </w:r>
      <w:r w:rsidR="00ED1B84" w:rsidRPr="00840DDC">
        <w:rPr>
          <w:rFonts w:ascii="Arial" w:hAnsi="Arial" w:cs="Arial"/>
          <w:sz w:val="24"/>
          <w:szCs w:val="24"/>
        </w:rPr>
        <w:t xml:space="preserve">nce a country or organisation </w:t>
      </w:r>
      <w:r w:rsidR="009B59FA" w:rsidRPr="00840DDC">
        <w:rPr>
          <w:rFonts w:ascii="Arial" w:hAnsi="Arial" w:cs="Arial"/>
          <w:sz w:val="24"/>
          <w:szCs w:val="24"/>
        </w:rPr>
        <w:t>ha</w:t>
      </w:r>
      <w:r w:rsidR="00ED1B84" w:rsidRPr="00840DDC">
        <w:rPr>
          <w:rFonts w:ascii="Arial" w:hAnsi="Arial" w:cs="Arial"/>
          <w:sz w:val="24"/>
          <w:szCs w:val="24"/>
        </w:rPr>
        <w:t xml:space="preserve">s </w:t>
      </w:r>
      <w:r w:rsidR="005A643D" w:rsidRPr="00840DDC">
        <w:rPr>
          <w:rFonts w:ascii="Arial" w:hAnsi="Arial" w:cs="Arial"/>
          <w:sz w:val="24"/>
          <w:szCs w:val="24"/>
        </w:rPr>
        <w:t>committed</w:t>
      </w:r>
      <w:r w:rsidR="009B59FA" w:rsidRPr="00840DDC">
        <w:rPr>
          <w:rFonts w:ascii="Arial" w:hAnsi="Arial" w:cs="Arial"/>
          <w:sz w:val="24"/>
          <w:szCs w:val="24"/>
        </w:rPr>
        <w:t xml:space="preserve"> to soft law</w:t>
      </w:r>
      <w:r w:rsidR="003D489A" w:rsidRPr="00840DDC">
        <w:rPr>
          <w:rFonts w:ascii="Arial" w:hAnsi="Arial" w:cs="Arial"/>
          <w:sz w:val="24"/>
          <w:szCs w:val="24"/>
        </w:rPr>
        <w:t>s</w:t>
      </w:r>
      <w:r w:rsidR="005A643D" w:rsidRPr="00840DDC">
        <w:rPr>
          <w:rFonts w:ascii="Arial" w:hAnsi="Arial" w:cs="Arial"/>
          <w:sz w:val="24"/>
          <w:szCs w:val="24"/>
        </w:rPr>
        <w:t>,</w:t>
      </w:r>
      <w:r w:rsidR="00ED1B84" w:rsidRPr="00840DDC">
        <w:rPr>
          <w:rFonts w:ascii="Arial" w:hAnsi="Arial" w:cs="Arial"/>
          <w:sz w:val="24"/>
          <w:szCs w:val="24"/>
        </w:rPr>
        <w:t xml:space="preserve"> </w:t>
      </w:r>
      <w:r w:rsidR="005A643D" w:rsidRPr="00840DDC">
        <w:rPr>
          <w:rFonts w:ascii="Arial" w:hAnsi="Arial" w:cs="Arial"/>
          <w:sz w:val="24"/>
          <w:szCs w:val="24"/>
        </w:rPr>
        <w:t>they are expected to comply with certain social and ecological standards</w:t>
      </w:r>
      <w:r w:rsidR="00A47FA0" w:rsidRPr="00840DDC">
        <w:rPr>
          <w:rFonts w:ascii="Arial" w:hAnsi="Arial" w:cs="Arial"/>
          <w:sz w:val="24"/>
          <w:szCs w:val="24"/>
        </w:rPr>
        <w:t xml:space="preserve"> (Beschorner,2012). Ahmed, et al</w:t>
      </w:r>
      <w:r w:rsidR="00454932" w:rsidRPr="00840DDC">
        <w:rPr>
          <w:rFonts w:ascii="Arial" w:hAnsi="Arial" w:cs="Arial"/>
          <w:sz w:val="24"/>
          <w:szCs w:val="24"/>
        </w:rPr>
        <w:t xml:space="preserve"> (2016),</w:t>
      </w:r>
      <w:r w:rsidR="00B55BDA" w:rsidRPr="00840DDC">
        <w:rPr>
          <w:rFonts w:ascii="Arial" w:hAnsi="Arial" w:cs="Arial"/>
          <w:sz w:val="24"/>
          <w:szCs w:val="24"/>
        </w:rPr>
        <w:t xml:space="preserve"> highlight an emergence of sustainability soft laws and that these mechanisms are vital</w:t>
      </w:r>
      <w:r w:rsidR="00454932" w:rsidRPr="00840DDC">
        <w:rPr>
          <w:rFonts w:ascii="Arial" w:hAnsi="Arial" w:cs="Arial"/>
          <w:sz w:val="24"/>
          <w:szCs w:val="24"/>
        </w:rPr>
        <w:t>.</w:t>
      </w:r>
    </w:p>
    <w:p w14:paraId="23BC92EE" w14:textId="4CD20A23" w:rsidR="00426868" w:rsidRPr="00840DDC" w:rsidRDefault="00426868" w:rsidP="00F53A61">
      <w:pPr>
        <w:jc w:val="both"/>
        <w:rPr>
          <w:rFonts w:ascii="Arial" w:hAnsi="Arial" w:cs="Arial"/>
          <w:sz w:val="24"/>
          <w:szCs w:val="24"/>
        </w:rPr>
      </w:pPr>
    </w:p>
    <w:p w14:paraId="0BDD3000" w14:textId="4DE1B3A7" w:rsidR="00C35F61" w:rsidRDefault="00AE2B0B" w:rsidP="00F53A61">
      <w:pPr>
        <w:jc w:val="both"/>
        <w:rPr>
          <w:rFonts w:ascii="Arial" w:hAnsi="Arial" w:cs="Arial"/>
          <w:color w:val="FF0000"/>
          <w:sz w:val="24"/>
          <w:szCs w:val="24"/>
        </w:rPr>
      </w:pPr>
      <w:r w:rsidRPr="00840DDC">
        <w:rPr>
          <w:rFonts w:ascii="Arial" w:hAnsi="Arial" w:cs="Arial"/>
          <w:sz w:val="24"/>
          <w:szCs w:val="24"/>
        </w:rPr>
        <w:t xml:space="preserve">The </w:t>
      </w:r>
      <w:r w:rsidR="005A643D" w:rsidRPr="00840DDC">
        <w:rPr>
          <w:rFonts w:ascii="Arial" w:hAnsi="Arial" w:cs="Arial"/>
          <w:sz w:val="24"/>
          <w:szCs w:val="24"/>
        </w:rPr>
        <w:t xml:space="preserve">UN Global Compact </w:t>
      </w:r>
      <w:r w:rsidR="00DC5FCF" w:rsidRPr="00840DDC">
        <w:rPr>
          <w:rFonts w:ascii="Arial" w:hAnsi="Arial" w:cs="Arial"/>
          <w:sz w:val="24"/>
          <w:szCs w:val="24"/>
        </w:rPr>
        <w:t>is the world’s largest corporate sustainability initiativ</w:t>
      </w:r>
      <w:r w:rsidR="005B7E50">
        <w:rPr>
          <w:rFonts w:ascii="Arial" w:hAnsi="Arial" w:cs="Arial"/>
          <w:sz w:val="24"/>
          <w:szCs w:val="24"/>
        </w:rPr>
        <w:t>e and requires</w:t>
      </w:r>
      <w:r w:rsidR="009F5EFE" w:rsidRPr="00840DDC">
        <w:rPr>
          <w:rFonts w:ascii="Arial" w:hAnsi="Arial" w:cs="Arial"/>
          <w:sz w:val="24"/>
          <w:szCs w:val="24"/>
        </w:rPr>
        <w:t xml:space="preserve"> 157 countries to </w:t>
      </w:r>
      <w:r w:rsidR="00ED2B45" w:rsidRPr="00840DDC">
        <w:rPr>
          <w:rFonts w:ascii="Arial" w:hAnsi="Arial" w:cs="Arial"/>
          <w:sz w:val="24"/>
          <w:szCs w:val="24"/>
        </w:rPr>
        <w:t xml:space="preserve">adopt and </w:t>
      </w:r>
      <w:r w:rsidR="009F5EFE" w:rsidRPr="00840DDC">
        <w:rPr>
          <w:rFonts w:ascii="Arial" w:hAnsi="Arial" w:cs="Arial"/>
          <w:sz w:val="24"/>
          <w:szCs w:val="24"/>
        </w:rPr>
        <w:t xml:space="preserve">align </w:t>
      </w:r>
      <w:r w:rsidR="00C712BC" w:rsidRPr="00840DDC">
        <w:rPr>
          <w:rFonts w:ascii="Arial" w:hAnsi="Arial" w:cs="Arial"/>
          <w:sz w:val="24"/>
          <w:szCs w:val="24"/>
        </w:rPr>
        <w:t xml:space="preserve">sustainable </w:t>
      </w:r>
      <w:r w:rsidR="009F5EFE" w:rsidRPr="00840DDC">
        <w:rPr>
          <w:rFonts w:ascii="Arial" w:hAnsi="Arial" w:cs="Arial"/>
          <w:sz w:val="24"/>
          <w:szCs w:val="24"/>
        </w:rPr>
        <w:t>practices with</w:t>
      </w:r>
      <w:r w:rsidR="00ED2B45" w:rsidRPr="00840DDC">
        <w:rPr>
          <w:rFonts w:ascii="Arial" w:hAnsi="Arial" w:cs="Arial"/>
          <w:sz w:val="24"/>
          <w:szCs w:val="24"/>
        </w:rPr>
        <w:t xml:space="preserve"> ten </w:t>
      </w:r>
      <w:r w:rsidR="00C712BC" w:rsidRPr="00840DDC">
        <w:rPr>
          <w:rFonts w:ascii="Arial" w:hAnsi="Arial" w:cs="Arial"/>
          <w:sz w:val="24"/>
          <w:szCs w:val="24"/>
        </w:rPr>
        <w:t>universal</w:t>
      </w:r>
      <w:r w:rsidR="00ED2B45" w:rsidRPr="00840DDC">
        <w:rPr>
          <w:rFonts w:ascii="Arial" w:hAnsi="Arial" w:cs="Arial"/>
          <w:sz w:val="24"/>
          <w:szCs w:val="24"/>
        </w:rPr>
        <w:t xml:space="preserve"> principles on </w:t>
      </w:r>
      <w:bookmarkStart w:id="8" w:name="_Hlk60520797"/>
      <w:r w:rsidR="00C712BC" w:rsidRPr="00840DDC">
        <w:rPr>
          <w:rFonts w:ascii="Arial" w:hAnsi="Arial" w:cs="Arial"/>
          <w:sz w:val="24"/>
          <w:szCs w:val="24"/>
        </w:rPr>
        <w:t xml:space="preserve">human rights, labour, the </w:t>
      </w:r>
      <w:r w:rsidR="00E86395" w:rsidRPr="00840DDC">
        <w:rPr>
          <w:rFonts w:ascii="Arial" w:hAnsi="Arial" w:cs="Arial"/>
          <w:sz w:val="24"/>
          <w:szCs w:val="24"/>
        </w:rPr>
        <w:t xml:space="preserve">environment </w:t>
      </w:r>
      <w:r w:rsidR="00C712BC" w:rsidRPr="00840DDC">
        <w:rPr>
          <w:rFonts w:ascii="Arial" w:hAnsi="Arial" w:cs="Arial"/>
          <w:sz w:val="24"/>
          <w:szCs w:val="24"/>
        </w:rPr>
        <w:t>and anti-corruption</w:t>
      </w:r>
      <w:r w:rsidR="00DB3219">
        <w:rPr>
          <w:rFonts w:ascii="Arial" w:hAnsi="Arial" w:cs="Arial"/>
          <w:sz w:val="24"/>
          <w:szCs w:val="24"/>
        </w:rPr>
        <w:t xml:space="preserve"> (UNCC,2020).</w:t>
      </w:r>
      <w:bookmarkEnd w:id="8"/>
      <w:r w:rsidR="00DB3219">
        <w:rPr>
          <w:rFonts w:ascii="Arial" w:hAnsi="Arial" w:cs="Arial"/>
          <w:sz w:val="24"/>
          <w:szCs w:val="24"/>
        </w:rPr>
        <w:t xml:space="preserve"> </w:t>
      </w:r>
      <w:r w:rsidR="002303C4" w:rsidRPr="00840DDC">
        <w:rPr>
          <w:rFonts w:ascii="Arial" w:hAnsi="Arial" w:cs="Arial"/>
          <w:sz w:val="24"/>
          <w:szCs w:val="24"/>
        </w:rPr>
        <w:t>In 2010 72% of CEO’s believed that education was one of the critical development issues for the future success of their busine</w:t>
      </w:r>
      <w:r w:rsidR="000D65A7">
        <w:rPr>
          <w:rFonts w:ascii="Arial" w:hAnsi="Arial" w:cs="Arial"/>
          <w:sz w:val="24"/>
          <w:szCs w:val="24"/>
        </w:rPr>
        <w:t>ss (U</w:t>
      </w:r>
      <w:r w:rsidR="00B501C0">
        <w:rPr>
          <w:rFonts w:ascii="Arial" w:hAnsi="Arial" w:cs="Arial"/>
          <w:sz w:val="24"/>
          <w:szCs w:val="24"/>
        </w:rPr>
        <w:t>N</w:t>
      </w:r>
      <w:r w:rsidR="000D65A7">
        <w:rPr>
          <w:rFonts w:ascii="Arial" w:hAnsi="Arial" w:cs="Arial"/>
          <w:sz w:val="24"/>
          <w:szCs w:val="24"/>
        </w:rPr>
        <w:t>, 2010)</w:t>
      </w:r>
      <w:r w:rsidR="000C55FB">
        <w:rPr>
          <w:rFonts w:ascii="Arial" w:hAnsi="Arial" w:cs="Arial"/>
          <w:sz w:val="24"/>
          <w:szCs w:val="24"/>
        </w:rPr>
        <w:t>,</w:t>
      </w:r>
      <w:r w:rsidR="00FC2B68" w:rsidRPr="00FC2B68">
        <w:rPr>
          <w:rFonts w:ascii="Arial" w:hAnsi="Arial" w:cs="Arial"/>
          <w:sz w:val="24"/>
          <w:szCs w:val="24"/>
        </w:rPr>
        <w:t xml:space="preserve"> </w:t>
      </w:r>
      <w:r w:rsidR="009B2278">
        <w:rPr>
          <w:rFonts w:ascii="Arial" w:hAnsi="Arial" w:cs="Arial"/>
          <w:sz w:val="24"/>
          <w:szCs w:val="24"/>
        </w:rPr>
        <w:t>however</w:t>
      </w:r>
      <w:r w:rsidR="00AC062E">
        <w:rPr>
          <w:rFonts w:ascii="Arial" w:hAnsi="Arial" w:cs="Arial"/>
          <w:sz w:val="24"/>
          <w:szCs w:val="24"/>
        </w:rPr>
        <w:t>,</w:t>
      </w:r>
      <w:r w:rsidR="009B2278">
        <w:rPr>
          <w:rFonts w:ascii="Arial" w:hAnsi="Arial" w:cs="Arial"/>
          <w:sz w:val="24"/>
          <w:szCs w:val="24"/>
        </w:rPr>
        <w:t xml:space="preserve"> by 2019 i</w:t>
      </w:r>
      <w:r w:rsidR="00FC2B68" w:rsidRPr="00840DDC">
        <w:rPr>
          <w:rFonts w:ascii="Arial" w:hAnsi="Arial" w:cs="Arial"/>
          <w:sz w:val="24"/>
          <w:szCs w:val="24"/>
        </w:rPr>
        <w:t>t was highlighted that only 47% of businesses were taking action to improve educatio</w:t>
      </w:r>
      <w:r w:rsidR="00726123">
        <w:rPr>
          <w:rFonts w:ascii="Arial" w:hAnsi="Arial" w:cs="Arial"/>
          <w:sz w:val="24"/>
          <w:szCs w:val="24"/>
        </w:rPr>
        <w:t>n</w:t>
      </w:r>
      <w:r w:rsidR="00FC2B68">
        <w:rPr>
          <w:rFonts w:ascii="Arial" w:hAnsi="Arial" w:cs="Arial"/>
          <w:sz w:val="24"/>
          <w:szCs w:val="24"/>
        </w:rPr>
        <w:t xml:space="preserve"> (UN,2019)</w:t>
      </w:r>
      <w:r w:rsidR="00726123">
        <w:rPr>
          <w:rFonts w:ascii="Arial" w:hAnsi="Arial" w:cs="Arial"/>
          <w:sz w:val="24"/>
          <w:szCs w:val="24"/>
        </w:rPr>
        <w:t>. T</w:t>
      </w:r>
      <w:r w:rsidR="00C35F61" w:rsidRPr="00840DDC">
        <w:rPr>
          <w:rFonts w:ascii="Arial" w:hAnsi="Arial" w:cs="Arial"/>
          <w:sz w:val="24"/>
          <w:szCs w:val="24"/>
        </w:rPr>
        <w:t xml:space="preserve">he Accenture </w:t>
      </w:r>
      <w:r w:rsidR="00C36DC6" w:rsidRPr="00840DDC">
        <w:rPr>
          <w:rFonts w:ascii="Arial" w:hAnsi="Arial" w:cs="Arial"/>
          <w:sz w:val="24"/>
          <w:szCs w:val="24"/>
        </w:rPr>
        <w:t>R</w:t>
      </w:r>
      <w:r w:rsidR="00C35F61" w:rsidRPr="00840DDC">
        <w:rPr>
          <w:rFonts w:ascii="Arial" w:hAnsi="Arial" w:cs="Arial"/>
          <w:sz w:val="24"/>
          <w:szCs w:val="24"/>
        </w:rPr>
        <w:t xml:space="preserve">eports from 2016 and 2019 show that CEO’s do not have the same level of determination to the global goals </w:t>
      </w:r>
      <w:r w:rsidR="00076C53">
        <w:rPr>
          <w:rFonts w:ascii="Arial" w:hAnsi="Arial" w:cs="Arial"/>
          <w:sz w:val="24"/>
          <w:szCs w:val="24"/>
        </w:rPr>
        <w:t>w</w:t>
      </w:r>
      <w:r w:rsidR="007B5125">
        <w:rPr>
          <w:rFonts w:ascii="Arial" w:hAnsi="Arial" w:cs="Arial"/>
          <w:sz w:val="24"/>
          <w:szCs w:val="24"/>
        </w:rPr>
        <w:t>ith</w:t>
      </w:r>
      <w:r w:rsidR="007C0FFB">
        <w:rPr>
          <w:rFonts w:ascii="Arial" w:hAnsi="Arial" w:cs="Arial"/>
          <w:sz w:val="24"/>
          <w:szCs w:val="24"/>
        </w:rPr>
        <w:t xml:space="preserve"> </w:t>
      </w:r>
      <w:r w:rsidR="00C35F61" w:rsidRPr="00840DDC">
        <w:rPr>
          <w:rFonts w:ascii="Arial" w:hAnsi="Arial" w:cs="Arial"/>
          <w:sz w:val="24"/>
          <w:szCs w:val="24"/>
        </w:rPr>
        <w:t>only 21% fe</w:t>
      </w:r>
      <w:r w:rsidR="00A55EDB">
        <w:rPr>
          <w:rFonts w:ascii="Arial" w:hAnsi="Arial" w:cs="Arial"/>
          <w:sz w:val="24"/>
          <w:szCs w:val="24"/>
        </w:rPr>
        <w:t>eling</w:t>
      </w:r>
      <w:r w:rsidR="00C35F61" w:rsidRPr="00840DDC">
        <w:rPr>
          <w:rFonts w:ascii="Arial" w:hAnsi="Arial" w:cs="Arial"/>
          <w:sz w:val="24"/>
          <w:szCs w:val="24"/>
        </w:rPr>
        <w:t xml:space="preserve"> the</w:t>
      </w:r>
      <w:r w:rsidR="00A55EDB">
        <w:rPr>
          <w:rFonts w:ascii="Arial" w:hAnsi="Arial" w:cs="Arial"/>
          <w:sz w:val="24"/>
          <w:szCs w:val="24"/>
        </w:rPr>
        <w:t>ir</w:t>
      </w:r>
      <w:r w:rsidR="00C35F61" w:rsidRPr="00840DDC">
        <w:rPr>
          <w:rFonts w:ascii="Arial" w:hAnsi="Arial" w:cs="Arial"/>
          <w:sz w:val="24"/>
          <w:szCs w:val="24"/>
        </w:rPr>
        <w:t xml:space="preserve"> business was currently playing a critical role</w:t>
      </w:r>
      <w:r w:rsidR="00CB3756" w:rsidRPr="00840DDC">
        <w:rPr>
          <w:rFonts w:ascii="Arial" w:hAnsi="Arial" w:cs="Arial"/>
          <w:sz w:val="24"/>
          <w:szCs w:val="24"/>
        </w:rPr>
        <w:t xml:space="preserve"> </w:t>
      </w:r>
      <w:r w:rsidR="003A12BC">
        <w:rPr>
          <w:rFonts w:ascii="Arial" w:hAnsi="Arial" w:cs="Arial"/>
          <w:sz w:val="24"/>
          <w:szCs w:val="24"/>
        </w:rPr>
        <w:t>(IBID).</w:t>
      </w:r>
    </w:p>
    <w:p w14:paraId="581D28DF" w14:textId="61771A85" w:rsidR="00197F14" w:rsidRPr="00840DDC" w:rsidRDefault="00197F14" w:rsidP="00F53A61">
      <w:pPr>
        <w:jc w:val="both"/>
        <w:rPr>
          <w:rFonts w:ascii="Arial" w:hAnsi="Arial" w:cs="Arial"/>
          <w:sz w:val="24"/>
          <w:szCs w:val="24"/>
        </w:rPr>
      </w:pPr>
    </w:p>
    <w:p w14:paraId="07CDC141" w14:textId="33D7EAB6" w:rsidR="00E60E41" w:rsidRPr="00840DDC" w:rsidRDefault="009573BF" w:rsidP="00F53A61">
      <w:pPr>
        <w:jc w:val="both"/>
        <w:rPr>
          <w:rFonts w:ascii="Arial" w:hAnsi="Arial" w:cs="Arial"/>
          <w:sz w:val="24"/>
          <w:szCs w:val="24"/>
          <w:shd w:val="clear" w:color="auto" w:fill="FFFFFF"/>
        </w:rPr>
      </w:pPr>
      <w:r w:rsidRPr="00840DDC">
        <w:rPr>
          <w:rFonts w:ascii="Arial" w:hAnsi="Arial" w:cs="Arial"/>
          <w:sz w:val="24"/>
          <w:szCs w:val="24"/>
        </w:rPr>
        <w:t>T</w:t>
      </w:r>
      <w:r w:rsidR="005A643D" w:rsidRPr="00840DDC">
        <w:rPr>
          <w:rFonts w:ascii="Arial" w:hAnsi="Arial" w:cs="Arial"/>
          <w:sz w:val="24"/>
          <w:szCs w:val="24"/>
        </w:rPr>
        <w:t xml:space="preserve">he Paris Agreement is another example of a soft law which aims to fight the climate crisis. In 2015, 195 </w:t>
      </w:r>
      <w:r w:rsidR="00DC5FCF" w:rsidRPr="00840DDC">
        <w:rPr>
          <w:rFonts w:ascii="Arial" w:hAnsi="Arial" w:cs="Arial"/>
          <w:sz w:val="24"/>
          <w:szCs w:val="24"/>
        </w:rPr>
        <w:t>countries</w:t>
      </w:r>
      <w:r w:rsidR="005A643D" w:rsidRPr="00840DDC">
        <w:rPr>
          <w:rFonts w:ascii="Arial" w:hAnsi="Arial" w:cs="Arial"/>
          <w:sz w:val="24"/>
          <w:szCs w:val="24"/>
        </w:rPr>
        <w:t xml:space="preserve"> agreed to </w:t>
      </w:r>
      <w:r w:rsidR="00C712BC" w:rsidRPr="00840DDC">
        <w:rPr>
          <w:rFonts w:ascii="Arial" w:hAnsi="Arial" w:cs="Arial"/>
          <w:sz w:val="24"/>
          <w:szCs w:val="24"/>
        </w:rPr>
        <w:t xml:space="preserve">keep global warming below </w:t>
      </w:r>
      <w:r w:rsidR="0018103E" w:rsidRPr="00840DDC">
        <w:rPr>
          <w:rFonts w:ascii="Arial" w:hAnsi="Arial" w:cs="Arial"/>
          <w:sz w:val="24"/>
          <w:szCs w:val="24"/>
        </w:rPr>
        <w:t>2</w:t>
      </w:r>
      <w:r w:rsidR="0018103E" w:rsidRPr="00840DDC">
        <w:rPr>
          <w:rFonts w:ascii="Arial" w:hAnsi="Arial" w:cs="Arial"/>
          <w:sz w:val="24"/>
          <w:szCs w:val="24"/>
          <w:shd w:val="clear" w:color="auto" w:fill="FFFFFF"/>
        </w:rPr>
        <w:t>°c</w:t>
      </w:r>
      <w:r w:rsidR="00CD1130">
        <w:rPr>
          <w:rFonts w:ascii="Arial" w:hAnsi="Arial" w:cs="Arial"/>
          <w:sz w:val="24"/>
          <w:szCs w:val="24"/>
          <w:shd w:val="clear" w:color="auto" w:fill="FFFFFF"/>
        </w:rPr>
        <w:t xml:space="preserve"> (WWF,2020).</w:t>
      </w:r>
      <w:r w:rsidR="006B0CE5" w:rsidRPr="00840DDC">
        <w:rPr>
          <w:rFonts w:ascii="Arial" w:hAnsi="Arial" w:cs="Arial"/>
          <w:sz w:val="24"/>
          <w:szCs w:val="24"/>
          <w:shd w:val="clear" w:color="auto" w:fill="FFFFFF"/>
        </w:rPr>
        <w:t xml:space="preserve"> </w:t>
      </w:r>
      <w:r w:rsidR="002B3635" w:rsidRPr="00840DDC">
        <w:rPr>
          <w:rFonts w:ascii="Arial" w:hAnsi="Arial" w:cs="Arial"/>
          <w:sz w:val="24"/>
          <w:szCs w:val="24"/>
        </w:rPr>
        <w:t xml:space="preserve">However, </w:t>
      </w:r>
      <w:r w:rsidR="005A00A1" w:rsidRPr="00840DDC">
        <w:rPr>
          <w:rFonts w:ascii="Arial" w:hAnsi="Arial" w:cs="Arial"/>
          <w:sz w:val="24"/>
          <w:szCs w:val="24"/>
        </w:rPr>
        <w:t xml:space="preserve">America </w:t>
      </w:r>
      <w:r w:rsidR="002B3635" w:rsidRPr="00840DDC">
        <w:rPr>
          <w:rFonts w:ascii="Arial" w:hAnsi="Arial" w:cs="Arial"/>
          <w:sz w:val="24"/>
          <w:szCs w:val="24"/>
        </w:rPr>
        <w:t xml:space="preserve">formally </w:t>
      </w:r>
      <w:r w:rsidR="00C23295" w:rsidRPr="00840DDC">
        <w:rPr>
          <w:rFonts w:ascii="Arial" w:hAnsi="Arial" w:cs="Arial"/>
          <w:sz w:val="24"/>
          <w:szCs w:val="24"/>
        </w:rPr>
        <w:t>withdrew in 2020</w:t>
      </w:r>
      <w:r w:rsidR="00D82BE4" w:rsidRPr="00840DDC">
        <w:rPr>
          <w:rFonts w:ascii="Arial" w:hAnsi="Arial" w:cs="Arial"/>
          <w:sz w:val="24"/>
          <w:szCs w:val="24"/>
        </w:rPr>
        <w:t xml:space="preserve"> </w:t>
      </w:r>
      <w:r w:rsidR="00454932" w:rsidRPr="00840DDC">
        <w:rPr>
          <w:rFonts w:ascii="Arial" w:hAnsi="Arial" w:cs="Arial"/>
          <w:sz w:val="24"/>
          <w:szCs w:val="24"/>
        </w:rPr>
        <w:t>(McGrath,2020)</w:t>
      </w:r>
      <w:r w:rsidR="004106A0" w:rsidRPr="00840DDC">
        <w:rPr>
          <w:rFonts w:ascii="Arial" w:hAnsi="Arial" w:cs="Arial"/>
          <w:sz w:val="24"/>
          <w:szCs w:val="24"/>
        </w:rPr>
        <w:t>.</w:t>
      </w:r>
      <w:r w:rsidR="00454932" w:rsidRPr="00840DDC">
        <w:rPr>
          <w:rFonts w:ascii="Arial" w:hAnsi="Arial" w:cs="Arial"/>
          <w:sz w:val="24"/>
          <w:szCs w:val="24"/>
        </w:rPr>
        <w:t xml:space="preserve"> </w:t>
      </w:r>
      <w:r w:rsidR="002B2B96" w:rsidRPr="00840DDC">
        <w:rPr>
          <w:rFonts w:ascii="Arial" w:hAnsi="Arial" w:cs="Arial"/>
          <w:sz w:val="24"/>
          <w:szCs w:val="24"/>
        </w:rPr>
        <w:t xml:space="preserve">It </w:t>
      </w:r>
      <w:r w:rsidR="000231EE" w:rsidRPr="00840DDC">
        <w:rPr>
          <w:rFonts w:ascii="Arial" w:hAnsi="Arial" w:cs="Arial"/>
          <w:sz w:val="24"/>
          <w:szCs w:val="24"/>
        </w:rPr>
        <w:t xml:space="preserve">has been </w:t>
      </w:r>
      <w:r w:rsidR="002B2B96" w:rsidRPr="00840DDC">
        <w:rPr>
          <w:rFonts w:ascii="Arial" w:hAnsi="Arial" w:cs="Arial"/>
          <w:sz w:val="24"/>
          <w:szCs w:val="24"/>
        </w:rPr>
        <w:t xml:space="preserve">suggested that America withdrew from the Paris Agreement because of </w:t>
      </w:r>
      <w:r w:rsidR="00081BD5" w:rsidRPr="00840DDC">
        <w:rPr>
          <w:rFonts w:ascii="Arial" w:hAnsi="Arial" w:cs="Arial"/>
          <w:sz w:val="24"/>
          <w:szCs w:val="24"/>
        </w:rPr>
        <w:t xml:space="preserve">lobbyist groups. </w:t>
      </w:r>
      <w:r w:rsidR="0064481C" w:rsidRPr="00840DDC">
        <w:rPr>
          <w:rFonts w:ascii="Arial" w:hAnsi="Arial" w:cs="Arial"/>
          <w:sz w:val="24"/>
          <w:szCs w:val="24"/>
        </w:rPr>
        <w:t xml:space="preserve">Lobbying against </w:t>
      </w:r>
      <w:r w:rsidR="004D0ABF" w:rsidRPr="00840DDC">
        <w:rPr>
          <w:rFonts w:ascii="Arial" w:hAnsi="Arial" w:cs="Arial"/>
          <w:sz w:val="24"/>
          <w:szCs w:val="24"/>
        </w:rPr>
        <w:t xml:space="preserve">sustainable practices contravenes </w:t>
      </w:r>
      <w:r w:rsidR="00132F53" w:rsidRPr="00840DDC">
        <w:rPr>
          <w:rFonts w:ascii="Arial" w:hAnsi="Arial" w:cs="Arial"/>
          <w:sz w:val="24"/>
          <w:szCs w:val="24"/>
        </w:rPr>
        <w:t>CSR</w:t>
      </w:r>
      <w:r w:rsidR="006D2A84" w:rsidRPr="00840DDC">
        <w:rPr>
          <w:rFonts w:ascii="Arial" w:hAnsi="Arial" w:cs="Arial"/>
          <w:sz w:val="24"/>
          <w:szCs w:val="24"/>
        </w:rPr>
        <w:t>.</w:t>
      </w:r>
      <w:r w:rsidR="002F7D88" w:rsidRPr="00840DDC">
        <w:rPr>
          <w:rFonts w:ascii="Arial" w:hAnsi="Arial" w:cs="Arial"/>
          <w:sz w:val="24"/>
          <w:szCs w:val="24"/>
        </w:rPr>
        <w:t xml:space="preserve"> T</w:t>
      </w:r>
      <w:r w:rsidR="006D2A84" w:rsidRPr="00840DDC">
        <w:rPr>
          <w:rFonts w:ascii="Arial" w:hAnsi="Arial" w:cs="Arial"/>
          <w:sz w:val="24"/>
          <w:szCs w:val="24"/>
        </w:rPr>
        <w:t xml:space="preserve">his is recognised as </w:t>
      </w:r>
      <w:r w:rsidR="004A24B9" w:rsidRPr="00840DDC">
        <w:rPr>
          <w:rFonts w:ascii="Arial" w:hAnsi="Arial" w:cs="Arial"/>
          <w:sz w:val="24"/>
          <w:szCs w:val="24"/>
        </w:rPr>
        <w:t>a</w:t>
      </w:r>
      <w:r w:rsidR="00705888">
        <w:rPr>
          <w:rFonts w:ascii="Arial" w:hAnsi="Arial" w:cs="Arial"/>
          <w:sz w:val="24"/>
          <w:szCs w:val="24"/>
        </w:rPr>
        <w:t>n</w:t>
      </w:r>
      <w:r w:rsidR="004A24B9" w:rsidRPr="00840DDC">
        <w:rPr>
          <w:rFonts w:ascii="Arial" w:hAnsi="Arial" w:cs="Arial"/>
          <w:sz w:val="24"/>
          <w:szCs w:val="24"/>
        </w:rPr>
        <w:t xml:space="preserve"> issue in America as several companies</w:t>
      </w:r>
      <w:r w:rsidR="005D30CD" w:rsidRPr="00840DDC">
        <w:rPr>
          <w:rFonts w:ascii="Arial" w:hAnsi="Arial" w:cs="Arial"/>
          <w:sz w:val="24"/>
          <w:szCs w:val="24"/>
        </w:rPr>
        <w:t xml:space="preserve"> </w:t>
      </w:r>
      <w:r w:rsidR="008A22B2" w:rsidRPr="00840DDC">
        <w:rPr>
          <w:rFonts w:ascii="Arial" w:hAnsi="Arial" w:cs="Arial"/>
          <w:sz w:val="24"/>
          <w:szCs w:val="24"/>
        </w:rPr>
        <w:t xml:space="preserve">actively lobby for changes </w:t>
      </w:r>
      <w:r w:rsidR="00106548" w:rsidRPr="00840DDC">
        <w:rPr>
          <w:rFonts w:ascii="Arial" w:hAnsi="Arial" w:cs="Arial"/>
          <w:sz w:val="24"/>
          <w:szCs w:val="24"/>
        </w:rPr>
        <w:t xml:space="preserve">in </w:t>
      </w:r>
      <w:r w:rsidR="00DD1B50" w:rsidRPr="00840DDC">
        <w:rPr>
          <w:rFonts w:ascii="Arial" w:hAnsi="Arial" w:cs="Arial"/>
          <w:sz w:val="24"/>
          <w:szCs w:val="24"/>
        </w:rPr>
        <w:t>policies</w:t>
      </w:r>
      <w:r w:rsidR="00454932" w:rsidRPr="00840DDC">
        <w:rPr>
          <w:rFonts w:ascii="Arial" w:hAnsi="Arial" w:cs="Arial"/>
          <w:sz w:val="24"/>
          <w:szCs w:val="24"/>
        </w:rPr>
        <w:t xml:space="preserve"> (</w:t>
      </w:r>
      <w:r w:rsidR="00781E20" w:rsidRPr="00840DDC">
        <w:rPr>
          <w:rFonts w:ascii="Arial" w:hAnsi="Arial" w:cs="Arial"/>
          <w:sz w:val="24"/>
          <w:szCs w:val="24"/>
        </w:rPr>
        <w:t>Slob, et al 2010)</w:t>
      </w:r>
      <w:r w:rsidR="00106548" w:rsidRPr="00840DDC">
        <w:rPr>
          <w:rFonts w:ascii="Arial" w:hAnsi="Arial" w:cs="Arial"/>
          <w:sz w:val="24"/>
          <w:szCs w:val="24"/>
        </w:rPr>
        <w:t xml:space="preserve"> </w:t>
      </w:r>
      <w:r w:rsidR="00BC587E" w:rsidRPr="00840DDC">
        <w:rPr>
          <w:rFonts w:ascii="Arial" w:hAnsi="Arial" w:cs="Arial"/>
          <w:sz w:val="24"/>
          <w:szCs w:val="24"/>
        </w:rPr>
        <w:t>w</w:t>
      </w:r>
      <w:r w:rsidR="002F7D88" w:rsidRPr="00840DDC">
        <w:rPr>
          <w:rFonts w:ascii="Arial" w:hAnsi="Arial" w:cs="Arial"/>
          <w:sz w:val="24"/>
          <w:szCs w:val="24"/>
        </w:rPr>
        <w:t xml:space="preserve">hich </w:t>
      </w:r>
      <w:r w:rsidR="000049EE" w:rsidRPr="00840DDC">
        <w:rPr>
          <w:rFonts w:ascii="Arial" w:hAnsi="Arial" w:cs="Arial"/>
          <w:sz w:val="24"/>
          <w:szCs w:val="24"/>
        </w:rPr>
        <w:t xml:space="preserve">delays </w:t>
      </w:r>
      <w:r w:rsidR="007D62E0" w:rsidRPr="00840DDC">
        <w:rPr>
          <w:rFonts w:ascii="Arial" w:hAnsi="Arial" w:cs="Arial"/>
          <w:sz w:val="24"/>
          <w:szCs w:val="24"/>
        </w:rPr>
        <w:t>any progress towards</w:t>
      </w:r>
      <w:r w:rsidR="008163E9" w:rsidRPr="00840DDC">
        <w:rPr>
          <w:rFonts w:ascii="Arial" w:hAnsi="Arial" w:cs="Arial"/>
          <w:sz w:val="24"/>
          <w:szCs w:val="24"/>
        </w:rPr>
        <w:t xml:space="preserve"> a more sustainable future</w:t>
      </w:r>
      <w:r w:rsidR="00E60E41" w:rsidRPr="00840DDC">
        <w:rPr>
          <w:rFonts w:ascii="Arial" w:hAnsi="Arial" w:cs="Arial"/>
          <w:sz w:val="24"/>
          <w:szCs w:val="24"/>
        </w:rPr>
        <w:t xml:space="preserve">. </w:t>
      </w:r>
    </w:p>
    <w:p w14:paraId="332EDBF0" w14:textId="77777777" w:rsidR="00E60E41" w:rsidRPr="00840DDC" w:rsidRDefault="00E60E41" w:rsidP="00F53A61">
      <w:pPr>
        <w:jc w:val="both"/>
        <w:rPr>
          <w:rFonts w:ascii="Arial" w:hAnsi="Arial" w:cs="Arial"/>
          <w:sz w:val="24"/>
          <w:szCs w:val="24"/>
        </w:rPr>
      </w:pPr>
    </w:p>
    <w:p w14:paraId="47670E7E" w14:textId="459E7126" w:rsidR="00D34252" w:rsidRPr="00FF1459" w:rsidRDefault="00A104F2" w:rsidP="00F53A61">
      <w:pPr>
        <w:jc w:val="both"/>
        <w:rPr>
          <w:rFonts w:ascii="Arial" w:hAnsi="Arial" w:cs="Arial"/>
          <w:sz w:val="24"/>
          <w:szCs w:val="24"/>
        </w:rPr>
      </w:pPr>
      <w:r w:rsidRPr="00FF1459">
        <w:rPr>
          <w:rFonts w:ascii="Arial" w:hAnsi="Arial" w:cs="Arial"/>
          <w:sz w:val="24"/>
          <w:szCs w:val="24"/>
        </w:rPr>
        <w:t>S</w:t>
      </w:r>
      <w:r w:rsidR="00A651D9" w:rsidRPr="00FF1459">
        <w:rPr>
          <w:rFonts w:ascii="Arial" w:hAnsi="Arial" w:cs="Arial"/>
          <w:sz w:val="24"/>
          <w:szCs w:val="24"/>
        </w:rPr>
        <w:t>oft laws</w:t>
      </w:r>
      <w:r w:rsidR="00D34252" w:rsidRPr="00FF1459">
        <w:rPr>
          <w:rFonts w:ascii="Arial" w:hAnsi="Arial" w:cs="Arial"/>
          <w:sz w:val="24"/>
          <w:szCs w:val="24"/>
        </w:rPr>
        <w:t xml:space="preserve"> are voluntary frameworks </w:t>
      </w:r>
      <w:r w:rsidR="00A651D9" w:rsidRPr="00FF1459">
        <w:rPr>
          <w:rFonts w:ascii="Arial" w:hAnsi="Arial" w:cs="Arial"/>
          <w:sz w:val="24"/>
          <w:szCs w:val="24"/>
        </w:rPr>
        <w:t xml:space="preserve">and the evidence above </w:t>
      </w:r>
      <w:r w:rsidR="00D34252" w:rsidRPr="00FF1459">
        <w:rPr>
          <w:rFonts w:ascii="Arial" w:hAnsi="Arial" w:cs="Arial"/>
          <w:sz w:val="24"/>
          <w:szCs w:val="24"/>
        </w:rPr>
        <w:t xml:space="preserve">highlights that </w:t>
      </w:r>
      <w:r w:rsidR="00747839" w:rsidRPr="00FF1459">
        <w:rPr>
          <w:rFonts w:ascii="Arial" w:hAnsi="Arial" w:cs="Arial"/>
          <w:sz w:val="24"/>
          <w:szCs w:val="24"/>
        </w:rPr>
        <w:t xml:space="preserve">they can be </w:t>
      </w:r>
      <w:r w:rsidR="001E6D60" w:rsidRPr="00FF1459">
        <w:rPr>
          <w:rFonts w:ascii="Arial" w:hAnsi="Arial" w:cs="Arial"/>
          <w:sz w:val="24"/>
          <w:szCs w:val="24"/>
        </w:rPr>
        <w:t xml:space="preserve">inadequate as </w:t>
      </w:r>
      <w:r w:rsidR="00D34252" w:rsidRPr="00FF1459">
        <w:rPr>
          <w:rFonts w:ascii="Arial" w:hAnsi="Arial" w:cs="Arial"/>
          <w:sz w:val="24"/>
          <w:szCs w:val="24"/>
        </w:rPr>
        <w:t>there are no penalties for noncompliance</w:t>
      </w:r>
      <w:r w:rsidR="002616E7" w:rsidRPr="00FF1459">
        <w:rPr>
          <w:rFonts w:ascii="Arial" w:hAnsi="Arial" w:cs="Arial"/>
          <w:sz w:val="24"/>
          <w:szCs w:val="24"/>
        </w:rPr>
        <w:t xml:space="preserve"> </w:t>
      </w:r>
      <w:r w:rsidR="001E6D60" w:rsidRPr="00FF1459">
        <w:rPr>
          <w:rFonts w:ascii="Arial" w:hAnsi="Arial" w:cs="Arial"/>
          <w:sz w:val="24"/>
          <w:szCs w:val="24"/>
        </w:rPr>
        <w:t xml:space="preserve">and countries and organisations can </w:t>
      </w:r>
      <w:r w:rsidR="00FF1459" w:rsidRPr="00FF1459">
        <w:rPr>
          <w:rFonts w:ascii="Arial" w:hAnsi="Arial" w:cs="Arial"/>
          <w:sz w:val="24"/>
          <w:szCs w:val="24"/>
        </w:rPr>
        <w:t>withdraw their support</w:t>
      </w:r>
      <w:r w:rsidR="002616E7" w:rsidRPr="00FF1459">
        <w:rPr>
          <w:rFonts w:ascii="Arial" w:hAnsi="Arial" w:cs="Arial"/>
          <w:sz w:val="24"/>
          <w:szCs w:val="24"/>
        </w:rPr>
        <w:t>.</w:t>
      </w:r>
    </w:p>
    <w:p w14:paraId="66440C06" w14:textId="77777777" w:rsidR="00910CBE" w:rsidRDefault="00910CBE" w:rsidP="00BF0192">
      <w:pPr>
        <w:pStyle w:val="Heading2"/>
      </w:pPr>
    </w:p>
    <w:p w14:paraId="797ED353" w14:textId="77777777" w:rsidR="00910CBE" w:rsidRDefault="00910CBE" w:rsidP="00BF0192">
      <w:pPr>
        <w:pStyle w:val="Heading2"/>
      </w:pPr>
    </w:p>
    <w:p w14:paraId="1C484531" w14:textId="5B8E3472" w:rsidR="001F5D3D" w:rsidRPr="00C0116E" w:rsidRDefault="00BF0192" w:rsidP="00BF0192">
      <w:pPr>
        <w:pStyle w:val="Heading2"/>
        <w:rPr>
          <w:rFonts w:ascii="Arial" w:hAnsi="Arial" w:cs="Arial"/>
          <w:color w:val="auto"/>
          <w:sz w:val="24"/>
          <w:szCs w:val="24"/>
          <w:u w:val="single"/>
        </w:rPr>
      </w:pPr>
      <w:bookmarkStart w:id="9" w:name="_Toc60683133"/>
      <w:r w:rsidRPr="00C0116E">
        <w:rPr>
          <w:rFonts w:ascii="Arial" w:hAnsi="Arial" w:cs="Arial"/>
          <w:color w:val="auto"/>
          <w:sz w:val="24"/>
          <w:szCs w:val="24"/>
          <w:u w:val="single"/>
        </w:rPr>
        <w:t>3.2</w:t>
      </w:r>
      <w:r w:rsidR="00C0116E">
        <w:rPr>
          <w:rFonts w:ascii="Arial" w:hAnsi="Arial" w:cs="Arial"/>
          <w:color w:val="auto"/>
          <w:sz w:val="24"/>
          <w:szCs w:val="24"/>
          <w:u w:val="single"/>
        </w:rPr>
        <w:t>.</w:t>
      </w:r>
      <w:r w:rsidR="006B09B9">
        <w:rPr>
          <w:rFonts w:ascii="Arial" w:hAnsi="Arial" w:cs="Arial"/>
          <w:color w:val="auto"/>
          <w:sz w:val="24"/>
          <w:szCs w:val="24"/>
          <w:u w:val="single"/>
        </w:rPr>
        <w:t>The Sustainability Journey</w:t>
      </w:r>
      <w:bookmarkEnd w:id="9"/>
      <w:r w:rsidR="001F5D3D" w:rsidRPr="00C0116E">
        <w:rPr>
          <w:rFonts w:ascii="Arial" w:hAnsi="Arial" w:cs="Arial"/>
          <w:color w:val="auto"/>
          <w:sz w:val="24"/>
          <w:szCs w:val="24"/>
          <w:u w:val="single"/>
        </w:rPr>
        <w:t xml:space="preserve"> </w:t>
      </w:r>
    </w:p>
    <w:p w14:paraId="0D3DF8B4" w14:textId="77777777" w:rsidR="006C10C0" w:rsidRPr="00840DDC" w:rsidRDefault="006C10C0" w:rsidP="00F53A61">
      <w:pPr>
        <w:jc w:val="both"/>
        <w:rPr>
          <w:rFonts w:ascii="Arial" w:hAnsi="Arial" w:cs="Arial"/>
          <w:color w:val="FF0000"/>
          <w:sz w:val="24"/>
          <w:szCs w:val="24"/>
          <w:u w:val="single"/>
        </w:rPr>
      </w:pPr>
    </w:p>
    <w:p w14:paraId="1612EA91" w14:textId="0C5E0FA8" w:rsidR="00A96CF0" w:rsidRPr="00840DDC" w:rsidRDefault="00120E04" w:rsidP="00F53A61">
      <w:pPr>
        <w:jc w:val="both"/>
        <w:rPr>
          <w:rFonts w:ascii="Arial" w:hAnsi="Arial" w:cs="Arial"/>
          <w:sz w:val="24"/>
          <w:szCs w:val="24"/>
        </w:rPr>
      </w:pPr>
      <w:r w:rsidRPr="00840DDC">
        <w:rPr>
          <w:rFonts w:ascii="Arial" w:hAnsi="Arial" w:cs="Arial"/>
          <w:sz w:val="24"/>
          <w:szCs w:val="24"/>
        </w:rPr>
        <w:t xml:space="preserve">Willard </w:t>
      </w:r>
      <w:r w:rsidR="00E7123F" w:rsidRPr="00840DDC">
        <w:rPr>
          <w:rFonts w:ascii="Arial" w:hAnsi="Arial" w:cs="Arial"/>
          <w:sz w:val="24"/>
          <w:szCs w:val="24"/>
        </w:rPr>
        <w:t xml:space="preserve">(2013) </w:t>
      </w:r>
      <w:r w:rsidR="00C2767B" w:rsidRPr="00840DDC">
        <w:rPr>
          <w:rFonts w:ascii="Arial" w:hAnsi="Arial" w:cs="Arial"/>
          <w:sz w:val="24"/>
          <w:szCs w:val="24"/>
        </w:rPr>
        <w:t xml:space="preserve">highlights </w:t>
      </w:r>
      <w:r w:rsidR="006C10C0" w:rsidRPr="00840DDC">
        <w:rPr>
          <w:rFonts w:ascii="Arial" w:hAnsi="Arial" w:cs="Arial"/>
          <w:sz w:val="24"/>
          <w:szCs w:val="24"/>
        </w:rPr>
        <w:t xml:space="preserve">The </w:t>
      </w:r>
      <w:r w:rsidR="00461952" w:rsidRPr="00840DDC">
        <w:rPr>
          <w:rFonts w:ascii="Arial" w:hAnsi="Arial" w:cs="Arial"/>
          <w:sz w:val="24"/>
          <w:szCs w:val="24"/>
        </w:rPr>
        <w:t>F</w:t>
      </w:r>
      <w:r w:rsidR="006C10C0" w:rsidRPr="00840DDC">
        <w:rPr>
          <w:rFonts w:ascii="Arial" w:hAnsi="Arial" w:cs="Arial"/>
          <w:sz w:val="24"/>
          <w:szCs w:val="24"/>
        </w:rPr>
        <w:t>ive-</w:t>
      </w:r>
      <w:r w:rsidR="00EC012A" w:rsidRPr="00840DDC">
        <w:rPr>
          <w:rFonts w:ascii="Arial" w:hAnsi="Arial" w:cs="Arial"/>
          <w:sz w:val="24"/>
          <w:szCs w:val="24"/>
        </w:rPr>
        <w:t>S</w:t>
      </w:r>
      <w:r w:rsidR="006C10C0" w:rsidRPr="00840DDC">
        <w:rPr>
          <w:rFonts w:ascii="Arial" w:hAnsi="Arial" w:cs="Arial"/>
          <w:sz w:val="24"/>
          <w:szCs w:val="24"/>
        </w:rPr>
        <w:t xml:space="preserve">tage </w:t>
      </w:r>
      <w:r w:rsidR="00461952" w:rsidRPr="00840DDC">
        <w:rPr>
          <w:rFonts w:ascii="Arial" w:hAnsi="Arial" w:cs="Arial"/>
          <w:sz w:val="24"/>
          <w:szCs w:val="24"/>
        </w:rPr>
        <w:t>S</w:t>
      </w:r>
      <w:r w:rsidR="006C10C0" w:rsidRPr="00840DDC">
        <w:rPr>
          <w:rFonts w:ascii="Arial" w:hAnsi="Arial" w:cs="Arial"/>
          <w:sz w:val="24"/>
          <w:szCs w:val="24"/>
        </w:rPr>
        <w:t>ustainability Jou</w:t>
      </w:r>
      <w:r w:rsidR="00461952" w:rsidRPr="00840DDC">
        <w:rPr>
          <w:rFonts w:ascii="Arial" w:hAnsi="Arial" w:cs="Arial"/>
          <w:sz w:val="24"/>
          <w:szCs w:val="24"/>
        </w:rPr>
        <w:t xml:space="preserve">rney </w:t>
      </w:r>
      <w:r w:rsidR="0029011F" w:rsidRPr="00840DDC">
        <w:rPr>
          <w:rFonts w:ascii="Arial" w:hAnsi="Arial" w:cs="Arial"/>
          <w:sz w:val="24"/>
          <w:szCs w:val="24"/>
        </w:rPr>
        <w:t xml:space="preserve">which </w:t>
      </w:r>
      <w:r w:rsidR="009367CF" w:rsidRPr="00840DDC">
        <w:rPr>
          <w:rFonts w:ascii="Arial" w:hAnsi="Arial" w:cs="Arial"/>
          <w:sz w:val="24"/>
          <w:szCs w:val="24"/>
        </w:rPr>
        <w:t xml:space="preserve">positions an </w:t>
      </w:r>
      <w:r w:rsidR="00C85CE1" w:rsidRPr="00840DDC">
        <w:rPr>
          <w:rFonts w:ascii="Arial" w:hAnsi="Arial" w:cs="Arial"/>
          <w:sz w:val="24"/>
          <w:szCs w:val="24"/>
        </w:rPr>
        <w:t>organisations</w:t>
      </w:r>
      <w:r w:rsidR="009367CF" w:rsidRPr="00840DDC">
        <w:rPr>
          <w:rFonts w:ascii="Arial" w:hAnsi="Arial" w:cs="Arial"/>
          <w:sz w:val="24"/>
          <w:szCs w:val="24"/>
        </w:rPr>
        <w:t xml:space="preserve"> business model</w:t>
      </w:r>
      <w:r w:rsidR="00C322A4" w:rsidRPr="00840DDC">
        <w:rPr>
          <w:rFonts w:ascii="Arial" w:hAnsi="Arial" w:cs="Arial"/>
          <w:sz w:val="24"/>
          <w:szCs w:val="24"/>
        </w:rPr>
        <w:t>. These stages consist of pre</w:t>
      </w:r>
      <w:r w:rsidR="00A01D08" w:rsidRPr="00840DDC">
        <w:rPr>
          <w:rFonts w:ascii="Arial" w:hAnsi="Arial" w:cs="Arial"/>
          <w:sz w:val="24"/>
          <w:szCs w:val="24"/>
        </w:rPr>
        <w:t xml:space="preserve">-compliance, compliance, beyond compliance, </w:t>
      </w:r>
      <w:r w:rsidR="00E673F9" w:rsidRPr="00840DDC">
        <w:rPr>
          <w:rFonts w:ascii="Arial" w:hAnsi="Arial" w:cs="Arial"/>
          <w:sz w:val="24"/>
          <w:szCs w:val="24"/>
        </w:rPr>
        <w:t xml:space="preserve">integrated strategy and </w:t>
      </w:r>
      <w:r w:rsidR="00E673F9" w:rsidRPr="004D6148">
        <w:rPr>
          <w:rFonts w:ascii="Arial" w:hAnsi="Arial" w:cs="Arial"/>
          <w:sz w:val="24"/>
          <w:szCs w:val="24"/>
        </w:rPr>
        <w:t>passion and purpos</w:t>
      </w:r>
      <w:r w:rsidR="001F5F9B" w:rsidRPr="004D6148">
        <w:rPr>
          <w:rFonts w:ascii="Arial" w:hAnsi="Arial" w:cs="Arial"/>
          <w:sz w:val="24"/>
          <w:szCs w:val="24"/>
        </w:rPr>
        <w:t>e</w:t>
      </w:r>
      <w:r w:rsidR="00E7123F" w:rsidRPr="004D6148">
        <w:rPr>
          <w:rFonts w:ascii="Arial" w:hAnsi="Arial" w:cs="Arial"/>
          <w:sz w:val="24"/>
          <w:szCs w:val="24"/>
        </w:rPr>
        <w:t xml:space="preserve">. </w:t>
      </w:r>
      <w:r w:rsidR="00626174" w:rsidRPr="004D6148">
        <w:rPr>
          <w:rFonts w:ascii="Arial" w:hAnsi="Arial" w:cs="Arial"/>
          <w:sz w:val="24"/>
          <w:szCs w:val="24"/>
        </w:rPr>
        <w:t>Within</w:t>
      </w:r>
      <w:r w:rsidR="00870BF7">
        <w:rPr>
          <w:rFonts w:ascii="Arial" w:hAnsi="Arial" w:cs="Arial"/>
          <w:sz w:val="24"/>
          <w:szCs w:val="24"/>
        </w:rPr>
        <w:t xml:space="preserve"> </w:t>
      </w:r>
      <w:r w:rsidR="001428A7" w:rsidRPr="004D6148">
        <w:rPr>
          <w:rFonts w:ascii="Arial" w:hAnsi="Arial" w:cs="Arial"/>
          <w:sz w:val="24"/>
          <w:szCs w:val="24"/>
        </w:rPr>
        <w:t>stages</w:t>
      </w:r>
      <w:r w:rsidR="00870BF7">
        <w:rPr>
          <w:rFonts w:ascii="Arial" w:hAnsi="Arial" w:cs="Arial"/>
          <w:sz w:val="24"/>
          <w:szCs w:val="24"/>
        </w:rPr>
        <w:t xml:space="preserve"> four and five</w:t>
      </w:r>
      <w:r w:rsidR="001428A7" w:rsidRPr="004D6148">
        <w:rPr>
          <w:rFonts w:ascii="Arial" w:hAnsi="Arial" w:cs="Arial"/>
          <w:sz w:val="24"/>
          <w:szCs w:val="24"/>
        </w:rPr>
        <w:t xml:space="preserve">, organisations </w:t>
      </w:r>
      <w:r w:rsidR="005C15B9" w:rsidRPr="004D6148">
        <w:rPr>
          <w:rFonts w:ascii="Arial" w:hAnsi="Arial" w:cs="Arial"/>
          <w:sz w:val="24"/>
          <w:szCs w:val="24"/>
        </w:rPr>
        <w:t xml:space="preserve">are unique </w:t>
      </w:r>
      <w:r w:rsidR="0056563D" w:rsidRPr="004D6148">
        <w:rPr>
          <w:rFonts w:ascii="Arial" w:hAnsi="Arial" w:cs="Arial"/>
          <w:sz w:val="24"/>
          <w:szCs w:val="24"/>
        </w:rPr>
        <w:t>as the</w:t>
      </w:r>
      <w:r w:rsidR="00EA6B07" w:rsidRPr="004D6148">
        <w:rPr>
          <w:rFonts w:ascii="Arial" w:hAnsi="Arial" w:cs="Arial"/>
          <w:sz w:val="24"/>
          <w:szCs w:val="24"/>
        </w:rPr>
        <w:t xml:space="preserve">y have a </w:t>
      </w:r>
      <w:r w:rsidR="0024787E" w:rsidRPr="004D6148">
        <w:rPr>
          <w:rFonts w:ascii="Arial" w:hAnsi="Arial" w:cs="Arial"/>
          <w:sz w:val="24"/>
          <w:szCs w:val="24"/>
        </w:rPr>
        <w:t xml:space="preserve">valuable and sustainable business model </w:t>
      </w:r>
      <w:r w:rsidR="00DA19B0" w:rsidRPr="004D6148">
        <w:rPr>
          <w:rFonts w:ascii="Arial" w:hAnsi="Arial" w:cs="Arial"/>
          <w:sz w:val="24"/>
          <w:szCs w:val="24"/>
        </w:rPr>
        <w:t>that benefits all stakeholders</w:t>
      </w:r>
      <w:r w:rsidR="00DA19B0" w:rsidRPr="00840DDC">
        <w:rPr>
          <w:rFonts w:ascii="Arial" w:hAnsi="Arial" w:cs="Arial"/>
          <w:sz w:val="24"/>
          <w:szCs w:val="24"/>
        </w:rPr>
        <w:t xml:space="preserve">. </w:t>
      </w:r>
    </w:p>
    <w:p w14:paraId="68D58153" w14:textId="77777777" w:rsidR="00BA2BF9" w:rsidRPr="00840DDC" w:rsidRDefault="00BA2BF9" w:rsidP="00F53A61">
      <w:pPr>
        <w:jc w:val="both"/>
        <w:rPr>
          <w:rFonts w:ascii="Arial" w:hAnsi="Arial" w:cs="Arial"/>
          <w:sz w:val="24"/>
          <w:szCs w:val="24"/>
        </w:rPr>
      </w:pPr>
    </w:p>
    <w:p w14:paraId="42851318" w14:textId="12757E8F" w:rsidR="004421DC" w:rsidRDefault="00402B87" w:rsidP="00F53A61">
      <w:pPr>
        <w:jc w:val="both"/>
        <w:rPr>
          <w:rFonts w:ascii="Arial" w:hAnsi="Arial" w:cs="Arial"/>
          <w:color w:val="222222"/>
          <w:sz w:val="24"/>
          <w:szCs w:val="24"/>
          <w:shd w:val="clear" w:color="auto" w:fill="FCFCFC"/>
        </w:rPr>
      </w:pPr>
      <w:r w:rsidRPr="00840DDC">
        <w:rPr>
          <w:rFonts w:ascii="Arial" w:hAnsi="Arial" w:cs="Arial"/>
          <w:sz w:val="24"/>
          <w:szCs w:val="24"/>
        </w:rPr>
        <w:lastRenderedPageBreak/>
        <w:t xml:space="preserve">Tesler is a company that is </w:t>
      </w:r>
      <w:r w:rsidR="00C16EEC">
        <w:rPr>
          <w:rFonts w:ascii="Arial" w:hAnsi="Arial" w:cs="Arial"/>
          <w:sz w:val="24"/>
          <w:szCs w:val="24"/>
        </w:rPr>
        <w:t>at</w:t>
      </w:r>
      <w:r w:rsidR="00733F36" w:rsidRPr="00840DDC">
        <w:rPr>
          <w:rFonts w:ascii="Arial" w:hAnsi="Arial" w:cs="Arial"/>
          <w:sz w:val="24"/>
          <w:szCs w:val="24"/>
        </w:rPr>
        <w:t xml:space="preserve"> stage</w:t>
      </w:r>
      <w:r w:rsidR="00D915B1">
        <w:rPr>
          <w:rFonts w:ascii="Arial" w:hAnsi="Arial" w:cs="Arial"/>
          <w:sz w:val="24"/>
          <w:szCs w:val="24"/>
        </w:rPr>
        <w:t xml:space="preserve"> </w:t>
      </w:r>
      <w:r w:rsidR="00C16EEC">
        <w:rPr>
          <w:rFonts w:ascii="Arial" w:hAnsi="Arial" w:cs="Arial"/>
          <w:sz w:val="24"/>
          <w:szCs w:val="24"/>
        </w:rPr>
        <w:t xml:space="preserve">five </w:t>
      </w:r>
      <w:r w:rsidR="00D915B1">
        <w:rPr>
          <w:rFonts w:ascii="Arial" w:hAnsi="Arial" w:cs="Arial"/>
          <w:sz w:val="24"/>
          <w:szCs w:val="24"/>
        </w:rPr>
        <w:t>and is</w:t>
      </w:r>
      <w:r w:rsidR="00B00B1D" w:rsidRPr="00840DDC">
        <w:rPr>
          <w:rFonts w:ascii="Arial" w:eastAsiaTheme="minorHAnsi" w:hAnsi="Arial" w:cs="Arial"/>
          <w:sz w:val="24"/>
          <w:szCs w:val="24"/>
          <w:lang w:eastAsia="en-US"/>
        </w:rPr>
        <w:t xml:space="preserve"> </w:t>
      </w:r>
      <w:r w:rsidR="00F401BD" w:rsidRPr="00840DDC">
        <w:rPr>
          <w:rFonts w:ascii="Arial" w:eastAsiaTheme="minorHAnsi" w:hAnsi="Arial" w:cs="Arial"/>
          <w:sz w:val="24"/>
          <w:szCs w:val="24"/>
          <w:lang w:eastAsia="en-US"/>
        </w:rPr>
        <w:t xml:space="preserve">recognised as </w:t>
      </w:r>
      <w:r w:rsidR="00B00B1D" w:rsidRPr="00840DDC">
        <w:rPr>
          <w:rFonts w:ascii="Arial" w:eastAsiaTheme="minorHAnsi" w:hAnsi="Arial" w:cs="Arial"/>
          <w:sz w:val="24"/>
          <w:szCs w:val="24"/>
          <w:lang w:eastAsia="en-US"/>
        </w:rPr>
        <w:t xml:space="preserve">the world’s most valuable car company </w:t>
      </w:r>
      <w:r w:rsidR="007C6C41" w:rsidRPr="00840DDC">
        <w:rPr>
          <w:rFonts w:ascii="Arial" w:eastAsiaTheme="minorHAnsi" w:hAnsi="Arial" w:cs="Arial"/>
          <w:sz w:val="24"/>
          <w:szCs w:val="24"/>
          <w:lang w:eastAsia="en-US"/>
        </w:rPr>
        <w:t xml:space="preserve">with a $208 billion </w:t>
      </w:r>
      <w:r w:rsidR="008257B7" w:rsidRPr="00840DDC">
        <w:rPr>
          <w:rFonts w:ascii="Arial" w:eastAsiaTheme="minorHAnsi" w:hAnsi="Arial" w:cs="Arial"/>
          <w:sz w:val="24"/>
          <w:szCs w:val="24"/>
          <w:lang w:eastAsia="en-US"/>
        </w:rPr>
        <w:t>valuation</w:t>
      </w:r>
      <w:r w:rsidR="004A3511" w:rsidRPr="00840DDC">
        <w:rPr>
          <w:rFonts w:ascii="Arial" w:eastAsiaTheme="minorHAnsi" w:hAnsi="Arial" w:cs="Arial"/>
          <w:sz w:val="24"/>
          <w:szCs w:val="24"/>
          <w:lang w:eastAsia="en-US"/>
        </w:rPr>
        <w:t xml:space="preserve"> </w:t>
      </w:r>
      <w:r w:rsidR="002700BC" w:rsidRPr="00840DDC">
        <w:rPr>
          <w:rFonts w:ascii="Arial" w:eastAsiaTheme="minorHAnsi" w:hAnsi="Arial" w:cs="Arial"/>
          <w:sz w:val="24"/>
          <w:szCs w:val="24"/>
          <w:lang w:eastAsia="en-US"/>
        </w:rPr>
        <w:t>(Klebnikov,2020)</w:t>
      </w:r>
      <w:r w:rsidR="00632C63">
        <w:rPr>
          <w:rFonts w:ascii="Arial" w:eastAsiaTheme="minorHAnsi" w:hAnsi="Arial" w:cs="Arial"/>
          <w:sz w:val="24"/>
          <w:szCs w:val="24"/>
          <w:lang w:eastAsia="en-US"/>
        </w:rPr>
        <w:t xml:space="preserve"> although</w:t>
      </w:r>
      <w:r w:rsidR="008257B7" w:rsidRPr="00840DDC">
        <w:rPr>
          <w:rFonts w:ascii="Arial" w:eastAsiaTheme="minorHAnsi" w:hAnsi="Arial" w:cs="Arial"/>
          <w:sz w:val="24"/>
          <w:szCs w:val="24"/>
          <w:lang w:eastAsia="en-US"/>
        </w:rPr>
        <w:t xml:space="preserve"> has</w:t>
      </w:r>
      <w:r w:rsidR="00632C63">
        <w:rPr>
          <w:rFonts w:ascii="Arial" w:eastAsiaTheme="minorHAnsi" w:hAnsi="Arial" w:cs="Arial"/>
          <w:sz w:val="24"/>
          <w:szCs w:val="24"/>
          <w:lang w:eastAsia="en-US"/>
        </w:rPr>
        <w:t xml:space="preserve"> manufactured</w:t>
      </w:r>
      <w:r w:rsidR="0078276B">
        <w:rPr>
          <w:rFonts w:ascii="Arial" w:eastAsiaTheme="minorHAnsi" w:hAnsi="Arial" w:cs="Arial"/>
          <w:sz w:val="24"/>
          <w:szCs w:val="24"/>
          <w:lang w:eastAsia="en-US"/>
        </w:rPr>
        <w:t xml:space="preserve"> fewer</w:t>
      </w:r>
      <w:r w:rsidR="006B4277" w:rsidRPr="00840DDC">
        <w:rPr>
          <w:rFonts w:ascii="Arial" w:eastAsiaTheme="minorHAnsi" w:hAnsi="Arial" w:cs="Arial"/>
          <w:sz w:val="24"/>
          <w:szCs w:val="24"/>
          <w:lang w:eastAsia="en-US"/>
        </w:rPr>
        <w:t xml:space="preserve"> cars </w:t>
      </w:r>
      <w:r w:rsidR="0078276B">
        <w:rPr>
          <w:rFonts w:ascii="Arial" w:eastAsiaTheme="minorHAnsi" w:hAnsi="Arial" w:cs="Arial"/>
          <w:sz w:val="24"/>
          <w:szCs w:val="24"/>
          <w:lang w:eastAsia="en-US"/>
        </w:rPr>
        <w:t>than</w:t>
      </w:r>
      <w:r w:rsidR="006B4277" w:rsidRPr="00840DDC">
        <w:rPr>
          <w:rFonts w:ascii="Arial" w:eastAsiaTheme="minorHAnsi" w:hAnsi="Arial" w:cs="Arial"/>
          <w:sz w:val="24"/>
          <w:szCs w:val="24"/>
          <w:lang w:eastAsia="en-US"/>
        </w:rPr>
        <w:t xml:space="preserve"> </w:t>
      </w:r>
      <w:r w:rsidR="00BC52D7" w:rsidRPr="00840DDC">
        <w:rPr>
          <w:rFonts w:ascii="Arial" w:eastAsiaTheme="minorHAnsi" w:hAnsi="Arial" w:cs="Arial"/>
          <w:sz w:val="24"/>
          <w:szCs w:val="24"/>
          <w:lang w:eastAsia="en-US"/>
        </w:rPr>
        <w:t>its rivals</w:t>
      </w:r>
      <w:r w:rsidR="00044201" w:rsidRPr="00840DDC">
        <w:rPr>
          <w:rFonts w:ascii="Arial" w:eastAsiaTheme="minorHAnsi" w:hAnsi="Arial" w:cs="Arial"/>
          <w:sz w:val="24"/>
          <w:szCs w:val="24"/>
          <w:lang w:eastAsia="en-US"/>
        </w:rPr>
        <w:t xml:space="preserve">. </w:t>
      </w:r>
      <w:r w:rsidR="00BC52D7" w:rsidRPr="00840DDC">
        <w:rPr>
          <w:rFonts w:ascii="Arial" w:eastAsiaTheme="minorHAnsi" w:hAnsi="Arial" w:cs="Arial"/>
          <w:sz w:val="24"/>
          <w:szCs w:val="24"/>
          <w:lang w:eastAsia="en-US"/>
        </w:rPr>
        <w:t>T</w:t>
      </w:r>
      <w:r w:rsidR="00B64634" w:rsidRPr="00840DDC">
        <w:rPr>
          <w:rFonts w:ascii="Arial" w:eastAsiaTheme="minorHAnsi" w:hAnsi="Arial" w:cs="Arial"/>
          <w:sz w:val="24"/>
          <w:szCs w:val="24"/>
          <w:lang w:eastAsia="en-US"/>
        </w:rPr>
        <w:t>his</w:t>
      </w:r>
      <w:r w:rsidR="00BC52D7" w:rsidRPr="00840DDC">
        <w:rPr>
          <w:rFonts w:ascii="Arial" w:eastAsiaTheme="minorHAnsi" w:hAnsi="Arial" w:cs="Arial"/>
          <w:sz w:val="24"/>
          <w:szCs w:val="24"/>
          <w:lang w:eastAsia="en-US"/>
        </w:rPr>
        <w:t xml:space="preserve"> has </w:t>
      </w:r>
      <w:r w:rsidR="00B64634" w:rsidRPr="00840DDC">
        <w:rPr>
          <w:rFonts w:ascii="Arial" w:eastAsiaTheme="minorHAnsi" w:hAnsi="Arial" w:cs="Arial"/>
          <w:sz w:val="24"/>
          <w:szCs w:val="24"/>
          <w:lang w:eastAsia="en-US"/>
        </w:rPr>
        <w:t xml:space="preserve">been </w:t>
      </w:r>
      <w:r w:rsidR="00BC52D7" w:rsidRPr="00840DDC">
        <w:rPr>
          <w:rFonts w:ascii="Arial" w:eastAsiaTheme="minorHAnsi" w:hAnsi="Arial" w:cs="Arial"/>
          <w:sz w:val="24"/>
          <w:szCs w:val="24"/>
          <w:lang w:eastAsia="en-US"/>
        </w:rPr>
        <w:t xml:space="preserve">achieved </w:t>
      </w:r>
      <w:r w:rsidR="00041872">
        <w:rPr>
          <w:rFonts w:ascii="Arial" w:eastAsiaTheme="minorHAnsi" w:hAnsi="Arial" w:cs="Arial"/>
          <w:sz w:val="24"/>
          <w:szCs w:val="24"/>
          <w:lang w:eastAsia="en-US"/>
        </w:rPr>
        <w:t>by</w:t>
      </w:r>
      <w:r w:rsidR="0072752F" w:rsidRPr="00840DDC">
        <w:rPr>
          <w:rFonts w:ascii="Arial" w:eastAsiaTheme="minorHAnsi" w:hAnsi="Arial" w:cs="Arial"/>
          <w:sz w:val="24"/>
          <w:szCs w:val="24"/>
          <w:lang w:eastAsia="en-US"/>
        </w:rPr>
        <w:t xml:space="preserve"> </w:t>
      </w:r>
      <w:r w:rsidR="00B64634" w:rsidRPr="00840DDC">
        <w:rPr>
          <w:rFonts w:ascii="Arial" w:eastAsiaTheme="minorHAnsi" w:hAnsi="Arial" w:cs="Arial"/>
          <w:sz w:val="24"/>
          <w:szCs w:val="24"/>
          <w:lang w:eastAsia="en-US"/>
        </w:rPr>
        <w:t>Tesler</w:t>
      </w:r>
      <w:r w:rsidR="001C0C87" w:rsidRPr="00840DDC">
        <w:rPr>
          <w:rFonts w:ascii="Arial" w:eastAsiaTheme="minorHAnsi" w:hAnsi="Arial" w:cs="Arial"/>
          <w:sz w:val="24"/>
          <w:szCs w:val="24"/>
          <w:lang w:eastAsia="en-US"/>
        </w:rPr>
        <w:t>’</w:t>
      </w:r>
      <w:r w:rsidR="00B64634" w:rsidRPr="00840DDC">
        <w:rPr>
          <w:rFonts w:ascii="Arial" w:eastAsiaTheme="minorHAnsi" w:hAnsi="Arial" w:cs="Arial"/>
          <w:sz w:val="24"/>
          <w:szCs w:val="24"/>
          <w:lang w:eastAsia="en-US"/>
        </w:rPr>
        <w:t>s</w:t>
      </w:r>
      <w:r w:rsidR="0072752F" w:rsidRPr="00840DDC">
        <w:rPr>
          <w:rFonts w:ascii="Arial" w:eastAsiaTheme="minorHAnsi" w:hAnsi="Arial" w:cs="Arial"/>
          <w:sz w:val="24"/>
          <w:szCs w:val="24"/>
          <w:lang w:eastAsia="en-US"/>
        </w:rPr>
        <w:t xml:space="preserve"> </w:t>
      </w:r>
      <w:r w:rsidR="00392F47" w:rsidRPr="00840DDC">
        <w:rPr>
          <w:rFonts w:ascii="Arial" w:eastAsiaTheme="minorHAnsi" w:hAnsi="Arial" w:cs="Arial"/>
          <w:sz w:val="24"/>
          <w:szCs w:val="24"/>
          <w:lang w:eastAsia="en-US"/>
        </w:rPr>
        <w:t>unique</w:t>
      </w:r>
      <w:r w:rsidR="006B7495">
        <w:rPr>
          <w:rFonts w:ascii="Arial" w:eastAsiaTheme="minorHAnsi" w:hAnsi="Arial" w:cs="Arial"/>
          <w:sz w:val="24"/>
          <w:szCs w:val="24"/>
          <w:lang w:eastAsia="en-US"/>
        </w:rPr>
        <w:t xml:space="preserve">, </w:t>
      </w:r>
      <w:r w:rsidR="0072752F" w:rsidRPr="00840DDC">
        <w:rPr>
          <w:rFonts w:ascii="Arial" w:eastAsiaTheme="minorHAnsi" w:hAnsi="Arial" w:cs="Arial"/>
          <w:sz w:val="24"/>
          <w:szCs w:val="24"/>
          <w:lang w:eastAsia="en-US"/>
        </w:rPr>
        <w:t>sustainable business practices</w:t>
      </w:r>
      <w:r w:rsidR="00044201" w:rsidRPr="00840DDC">
        <w:rPr>
          <w:rFonts w:ascii="Arial" w:eastAsiaTheme="minorHAnsi" w:hAnsi="Arial" w:cs="Arial"/>
          <w:sz w:val="24"/>
          <w:szCs w:val="24"/>
          <w:lang w:eastAsia="en-US"/>
        </w:rPr>
        <w:t xml:space="preserve"> which </w:t>
      </w:r>
      <w:r w:rsidR="001303BB" w:rsidRPr="00840DDC">
        <w:rPr>
          <w:rFonts w:ascii="Arial" w:eastAsiaTheme="minorHAnsi" w:hAnsi="Arial" w:cs="Arial"/>
          <w:sz w:val="24"/>
          <w:szCs w:val="24"/>
          <w:lang w:eastAsia="en-US"/>
        </w:rPr>
        <w:t>use</w:t>
      </w:r>
      <w:r w:rsidR="00321F8B" w:rsidRPr="00840DDC">
        <w:rPr>
          <w:rFonts w:ascii="Arial" w:eastAsiaTheme="minorHAnsi" w:hAnsi="Arial" w:cs="Arial"/>
          <w:sz w:val="24"/>
          <w:szCs w:val="24"/>
          <w:lang w:eastAsia="en-US"/>
        </w:rPr>
        <w:t xml:space="preserve"> </w:t>
      </w:r>
      <w:r w:rsidR="001303BB" w:rsidRPr="00840DDC">
        <w:rPr>
          <w:rFonts w:ascii="Arial" w:eastAsiaTheme="minorHAnsi" w:hAnsi="Arial" w:cs="Arial"/>
          <w:sz w:val="24"/>
          <w:szCs w:val="24"/>
          <w:lang w:eastAsia="en-US"/>
        </w:rPr>
        <w:t>renewable energy</w:t>
      </w:r>
      <w:r w:rsidR="007F1A93" w:rsidRPr="00840DDC">
        <w:rPr>
          <w:rFonts w:ascii="Arial" w:eastAsiaTheme="minorHAnsi" w:hAnsi="Arial" w:cs="Arial"/>
          <w:sz w:val="24"/>
          <w:szCs w:val="24"/>
          <w:lang w:eastAsia="en-US"/>
        </w:rPr>
        <w:t>. According to</w:t>
      </w:r>
      <w:r w:rsidR="00CC4F6D" w:rsidRPr="00840DDC">
        <w:rPr>
          <w:rFonts w:ascii="Arial" w:eastAsiaTheme="minorHAnsi" w:hAnsi="Arial" w:cs="Arial"/>
          <w:sz w:val="24"/>
          <w:szCs w:val="24"/>
          <w:lang w:eastAsia="en-US"/>
        </w:rPr>
        <w:t xml:space="preserve"> </w:t>
      </w:r>
      <w:r w:rsidR="009D2FD8" w:rsidRPr="00840DDC">
        <w:rPr>
          <w:rFonts w:ascii="Arial" w:eastAsiaTheme="minorHAnsi" w:hAnsi="Arial" w:cs="Arial"/>
          <w:sz w:val="24"/>
          <w:szCs w:val="24"/>
          <w:lang w:eastAsia="en-US"/>
        </w:rPr>
        <w:t>Bishop (2020)</w:t>
      </w:r>
      <w:r w:rsidR="007F1A93" w:rsidRPr="00840DDC">
        <w:rPr>
          <w:rFonts w:ascii="Arial" w:eastAsiaTheme="minorHAnsi" w:hAnsi="Arial" w:cs="Arial"/>
          <w:sz w:val="24"/>
          <w:szCs w:val="24"/>
          <w:lang w:eastAsia="en-US"/>
        </w:rPr>
        <w:t xml:space="preserve">, </w:t>
      </w:r>
      <w:r w:rsidR="00CB1798" w:rsidRPr="00840DDC">
        <w:rPr>
          <w:rFonts w:ascii="Arial" w:eastAsiaTheme="minorHAnsi" w:hAnsi="Arial" w:cs="Arial"/>
          <w:sz w:val="24"/>
          <w:szCs w:val="24"/>
          <w:lang w:eastAsia="en-US"/>
        </w:rPr>
        <w:t>‘i</w:t>
      </w:r>
      <w:r w:rsidR="00CD3D59" w:rsidRPr="00840DDC">
        <w:rPr>
          <w:rFonts w:ascii="Arial" w:hAnsi="Arial" w:cs="Arial"/>
          <w:color w:val="222222"/>
          <w:sz w:val="24"/>
          <w:szCs w:val="24"/>
          <w:shd w:val="clear" w:color="auto" w:fill="FCFCFC"/>
        </w:rPr>
        <w:t xml:space="preserve">n the world of automobiles, innovation </w:t>
      </w:r>
      <w:r w:rsidR="000B5F87">
        <w:rPr>
          <w:rFonts w:ascii="Arial" w:hAnsi="Arial" w:cs="Arial"/>
          <w:color w:val="222222"/>
          <w:sz w:val="24"/>
          <w:szCs w:val="24"/>
          <w:shd w:val="clear" w:color="auto" w:fill="FCFCFC"/>
        </w:rPr>
        <w:t>is</w:t>
      </w:r>
      <w:r w:rsidR="00CD3D59" w:rsidRPr="00840DDC">
        <w:rPr>
          <w:rFonts w:ascii="Arial" w:hAnsi="Arial" w:cs="Arial"/>
          <w:color w:val="222222"/>
          <w:sz w:val="24"/>
          <w:szCs w:val="24"/>
          <w:shd w:val="clear" w:color="auto" w:fill="FCFCFC"/>
        </w:rPr>
        <w:t xml:space="preserve"> mandatory</w:t>
      </w:r>
      <w:r w:rsidR="006C7B4E" w:rsidRPr="00840DDC">
        <w:rPr>
          <w:rFonts w:ascii="Arial" w:hAnsi="Arial" w:cs="Arial"/>
          <w:color w:val="222222"/>
          <w:sz w:val="24"/>
          <w:szCs w:val="24"/>
          <w:shd w:val="clear" w:color="auto" w:fill="FCFCFC"/>
        </w:rPr>
        <w:t>’</w:t>
      </w:r>
      <w:r w:rsidR="009D2FD8" w:rsidRPr="00840DDC">
        <w:rPr>
          <w:rFonts w:ascii="Arial" w:hAnsi="Arial" w:cs="Arial"/>
          <w:color w:val="222222"/>
          <w:sz w:val="24"/>
          <w:szCs w:val="24"/>
          <w:shd w:val="clear" w:color="auto" w:fill="FCFCFC"/>
        </w:rPr>
        <w:t xml:space="preserve">. </w:t>
      </w:r>
    </w:p>
    <w:p w14:paraId="3DEB40E6" w14:textId="0525821D" w:rsidR="004D0F94" w:rsidRPr="00840DDC" w:rsidRDefault="004D0F94" w:rsidP="00F53A61">
      <w:pPr>
        <w:jc w:val="both"/>
        <w:rPr>
          <w:rFonts w:ascii="Arial" w:hAnsi="Arial" w:cs="Arial"/>
          <w:sz w:val="24"/>
          <w:szCs w:val="24"/>
        </w:rPr>
      </w:pPr>
    </w:p>
    <w:p w14:paraId="2476EC0E" w14:textId="1E48A4A5" w:rsidR="00F678D4" w:rsidRPr="00840DDC" w:rsidRDefault="000525D9" w:rsidP="00F678D4">
      <w:pPr>
        <w:jc w:val="both"/>
        <w:rPr>
          <w:rFonts w:ascii="Arial" w:hAnsi="Arial" w:cs="Arial"/>
          <w:sz w:val="24"/>
          <w:szCs w:val="24"/>
        </w:rPr>
      </w:pPr>
      <w:r w:rsidRPr="00840DDC">
        <w:rPr>
          <w:rFonts w:ascii="Arial" w:hAnsi="Arial" w:cs="Arial"/>
          <w:sz w:val="24"/>
          <w:szCs w:val="24"/>
        </w:rPr>
        <w:t xml:space="preserve">It </w:t>
      </w:r>
      <w:r w:rsidR="00BA6A6D">
        <w:rPr>
          <w:rFonts w:ascii="Arial" w:hAnsi="Arial" w:cs="Arial"/>
          <w:sz w:val="24"/>
          <w:szCs w:val="24"/>
        </w:rPr>
        <w:t>has</w:t>
      </w:r>
      <w:r w:rsidRPr="00840DDC">
        <w:rPr>
          <w:rFonts w:ascii="Arial" w:hAnsi="Arial" w:cs="Arial"/>
          <w:sz w:val="24"/>
          <w:szCs w:val="24"/>
        </w:rPr>
        <w:t xml:space="preserve"> be</w:t>
      </w:r>
      <w:r w:rsidR="00BA6A6D">
        <w:rPr>
          <w:rFonts w:ascii="Arial" w:hAnsi="Arial" w:cs="Arial"/>
          <w:sz w:val="24"/>
          <w:szCs w:val="24"/>
        </w:rPr>
        <w:t>en</w:t>
      </w:r>
      <w:r w:rsidRPr="00840DDC">
        <w:rPr>
          <w:rFonts w:ascii="Arial" w:hAnsi="Arial" w:cs="Arial"/>
          <w:sz w:val="24"/>
          <w:szCs w:val="24"/>
        </w:rPr>
        <w:t xml:space="preserve"> argued</w:t>
      </w:r>
      <w:r w:rsidR="009A1361">
        <w:rPr>
          <w:rFonts w:ascii="Arial" w:hAnsi="Arial" w:cs="Arial"/>
          <w:sz w:val="24"/>
          <w:szCs w:val="24"/>
        </w:rPr>
        <w:t xml:space="preserve"> </w:t>
      </w:r>
      <w:r w:rsidR="00715168">
        <w:rPr>
          <w:rFonts w:ascii="Arial" w:hAnsi="Arial" w:cs="Arial"/>
          <w:sz w:val="24"/>
          <w:szCs w:val="24"/>
        </w:rPr>
        <w:t xml:space="preserve">by </w:t>
      </w:r>
      <w:r w:rsidR="00631FEC">
        <w:rPr>
          <w:rFonts w:ascii="Arial" w:hAnsi="Arial" w:cs="Arial"/>
          <w:sz w:val="24"/>
          <w:szCs w:val="24"/>
        </w:rPr>
        <w:t xml:space="preserve">Zhao (2017) </w:t>
      </w:r>
      <w:r w:rsidRPr="00840DDC">
        <w:rPr>
          <w:rFonts w:ascii="Arial" w:hAnsi="Arial" w:cs="Arial"/>
          <w:sz w:val="24"/>
          <w:szCs w:val="24"/>
        </w:rPr>
        <w:t xml:space="preserve">that if CSR was mandated </w:t>
      </w:r>
      <w:r w:rsidR="003A61E8" w:rsidRPr="00840DDC">
        <w:rPr>
          <w:rFonts w:ascii="Arial" w:hAnsi="Arial" w:cs="Arial"/>
          <w:sz w:val="24"/>
          <w:szCs w:val="24"/>
        </w:rPr>
        <w:t>then</w:t>
      </w:r>
      <w:r w:rsidR="00173F43">
        <w:rPr>
          <w:rFonts w:ascii="Arial" w:hAnsi="Arial" w:cs="Arial"/>
          <w:sz w:val="24"/>
          <w:szCs w:val="24"/>
        </w:rPr>
        <w:t xml:space="preserve"> it stifles</w:t>
      </w:r>
      <w:r w:rsidR="00715168">
        <w:rPr>
          <w:rFonts w:ascii="Arial" w:hAnsi="Arial" w:cs="Arial"/>
          <w:sz w:val="24"/>
          <w:szCs w:val="24"/>
        </w:rPr>
        <w:t xml:space="preserve"> innovation and</w:t>
      </w:r>
      <w:r w:rsidR="00B35ACB" w:rsidRPr="00840DDC">
        <w:rPr>
          <w:rFonts w:ascii="Arial" w:hAnsi="Arial" w:cs="Arial"/>
          <w:sz w:val="24"/>
          <w:szCs w:val="24"/>
        </w:rPr>
        <w:t xml:space="preserve"> companies would </w:t>
      </w:r>
      <w:r w:rsidR="00631FEC">
        <w:rPr>
          <w:rFonts w:ascii="Arial" w:hAnsi="Arial" w:cs="Arial"/>
          <w:sz w:val="24"/>
          <w:szCs w:val="24"/>
        </w:rPr>
        <w:t>lose</w:t>
      </w:r>
      <w:r w:rsidR="00BA6A6D">
        <w:rPr>
          <w:rFonts w:ascii="Arial" w:hAnsi="Arial" w:cs="Arial"/>
          <w:sz w:val="24"/>
          <w:szCs w:val="24"/>
        </w:rPr>
        <w:t xml:space="preserve"> thei</w:t>
      </w:r>
      <w:r w:rsidR="00EF3C3D">
        <w:rPr>
          <w:rFonts w:ascii="Arial" w:hAnsi="Arial" w:cs="Arial"/>
          <w:sz w:val="24"/>
          <w:szCs w:val="24"/>
        </w:rPr>
        <w:t xml:space="preserve">r uniqueness. </w:t>
      </w:r>
      <w:r w:rsidR="00F678D4" w:rsidRPr="00840DDC">
        <w:rPr>
          <w:rFonts w:ascii="Arial" w:hAnsi="Arial" w:cs="Arial"/>
          <w:sz w:val="24"/>
          <w:szCs w:val="24"/>
        </w:rPr>
        <w:t xml:space="preserve">Similarly, Toal, et al (2020) state that a compulsory CSR law could also have a negative impact on businesses that already apply CSR voluntarily. </w:t>
      </w:r>
    </w:p>
    <w:p w14:paraId="77F8111E" w14:textId="77777777" w:rsidR="00F678D4" w:rsidRDefault="00F678D4" w:rsidP="00F53A61">
      <w:pPr>
        <w:jc w:val="both"/>
        <w:rPr>
          <w:rFonts w:ascii="Arial" w:hAnsi="Arial" w:cs="Arial"/>
          <w:sz w:val="24"/>
          <w:szCs w:val="24"/>
        </w:rPr>
      </w:pPr>
    </w:p>
    <w:p w14:paraId="3FC980B5" w14:textId="3575A382" w:rsidR="009854E9" w:rsidRPr="00840DDC" w:rsidRDefault="00EF3C3D" w:rsidP="00F53A61">
      <w:pPr>
        <w:jc w:val="both"/>
        <w:rPr>
          <w:rFonts w:ascii="Arial" w:hAnsi="Arial" w:cs="Arial"/>
          <w:sz w:val="24"/>
          <w:szCs w:val="24"/>
        </w:rPr>
      </w:pPr>
      <w:r>
        <w:rPr>
          <w:rFonts w:ascii="Arial" w:hAnsi="Arial" w:cs="Arial"/>
          <w:sz w:val="24"/>
          <w:szCs w:val="24"/>
        </w:rPr>
        <w:t xml:space="preserve">It could </w:t>
      </w:r>
      <w:r w:rsidR="00B35ACB" w:rsidRPr="00840DDC">
        <w:rPr>
          <w:rFonts w:ascii="Arial" w:hAnsi="Arial" w:cs="Arial"/>
          <w:sz w:val="24"/>
          <w:szCs w:val="24"/>
        </w:rPr>
        <w:t xml:space="preserve">be </w:t>
      </w:r>
      <w:r>
        <w:rPr>
          <w:rFonts w:ascii="Arial" w:hAnsi="Arial" w:cs="Arial"/>
          <w:sz w:val="24"/>
          <w:szCs w:val="24"/>
        </w:rPr>
        <w:t>arg</w:t>
      </w:r>
      <w:r w:rsidR="000D3294">
        <w:rPr>
          <w:rFonts w:ascii="Arial" w:hAnsi="Arial" w:cs="Arial"/>
          <w:sz w:val="24"/>
          <w:szCs w:val="24"/>
        </w:rPr>
        <w:t>ued</w:t>
      </w:r>
      <w:r w:rsidR="00DC5A4B" w:rsidRPr="00840DDC">
        <w:rPr>
          <w:rFonts w:ascii="Arial" w:hAnsi="Arial" w:cs="Arial"/>
          <w:sz w:val="24"/>
          <w:szCs w:val="24"/>
        </w:rPr>
        <w:t xml:space="preserve"> t</w:t>
      </w:r>
      <w:r w:rsidR="00144E21">
        <w:rPr>
          <w:rFonts w:ascii="Arial" w:hAnsi="Arial" w:cs="Arial"/>
          <w:sz w:val="24"/>
          <w:szCs w:val="24"/>
        </w:rPr>
        <w:t>hat laws create the</w:t>
      </w:r>
      <w:r w:rsidR="00DC5A4B" w:rsidRPr="00840DDC">
        <w:rPr>
          <w:rFonts w:ascii="Arial" w:hAnsi="Arial" w:cs="Arial"/>
          <w:sz w:val="24"/>
          <w:szCs w:val="24"/>
        </w:rPr>
        <w:t xml:space="preserve"> compliance stag</w:t>
      </w:r>
      <w:r w:rsidR="00201329" w:rsidRPr="00840DDC">
        <w:rPr>
          <w:rFonts w:ascii="Arial" w:hAnsi="Arial" w:cs="Arial"/>
          <w:sz w:val="24"/>
          <w:szCs w:val="24"/>
        </w:rPr>
        <w:t>e which would still allow organisations with integrated and passion and purpose strategies</w:t>
      </w:r>
      <w:r w:rsidR="002559D0">
        <w:rPr>
          <w:rFonts w:ascii="Arial" w:hAnsi="Arial" w:cs="Arial"/>
          <w:sz w:val="24"/>
          <w:szCs w:val="24"/>
        </w:rPr>
        <w:t>, such as Tesler,</w:t>
      </w:r>
      <w:r w:rsidR="00201329" w:rsidRPr="00840DDC">
        <w:rPr>
          <w:rFonts w:ascii="Arial" w:hAnsi="Arial" w:cs="Arial"/>
          <w:sz w:val="24"/>
          <w:szCs w:val="24"/>
        </w:rPr>
        <w:t xml:space="preserve"> to achieve </w:t>
      </w:r>
      <w:r w:rsidR="00FC7DC6" w:rsidRPr="00840DDC">
        <w:rPr>
          <w:rFonts w:ascii="Arial" w:hAnsi="Arial" w:cs="Arial"/>
          <w:sz w:val="24"/>
          <w:szCs w:val="24"/>
        </w:rPr>
        <w:t xml:space="preserve">uniqueness. </w:t>
      </w:r>
      <w:r w:rsidR="000525D9" w:rsidRPr="00840DDC">
        <w:rPr>
          <w:rFonts w:ascii="Arial" w:hAnsi="Arial" w:cs="Arial"/>
          <w:sz w:val="24"/>
          <w:szCs w:val="24"/>
        </w:rPr>
        <w:t xml:space="preserve"> </w:t>
      </w:r>
    </w:p>
    <w:p w14:paraId="6D652F05" w14:textId="77777777" w:rsidR="00910CBE" w:rsidRDefault="00910CBE" w:rsidP="00BF0192">
      <w:pPr>
        <w:pStyle w:val="Heading2"/>
        <w:rPr>
          <w:rFonts w:ascii="Arial" w:hAnsi="Arial" w:cs="Arial"/>
          <w:color w:val="auto"/>
          <w:sz w:val="24"/>
          <w:szCs w:val="24"/>
          <w:u w:val="single"/>
        </w:rPr>
      </w:pPr>
    </w:p>
    <w:p w14:paraId="2357F110" w14:textId="77777777" w:rsidR="00910CBE" w:rsidRDefault="00910CBE" w:rsidP="00BF0192">
      <w:pPr>
        <w:pStyle w:val="Heading2"/>
        <w:rPr>
          <w:rFonts w:ascii="Arial" w:hAnsi="Arial" w:cs="Arial"/>
          <w:color w:val="auto"/>
          <w:sz w:val="24"/>
          <w:szCs w:val="24"/>
          <w:u w:val="single"/>
        </w:rPr>
      </w:pPr>
    </w:p>
    <w:p w14:paraId="3F496D27" w14:textId="5DC9D75D" w:rsidR="00392F47" w:rsidRPr="00C0116E" w:rsidRDefault="00BF0192" w:rsidP="00BF0192">
      <w:pPr>
        <w:pStyle w:val="Heading2"/>
        <w:rPr>
          <w:rFonts w:ascii="Arial" w:hAnsi="Arial" w:cs="Arial"/>
          <w:color w:val="FF0000"/>
          <w:u w:val="single"/>
        </w:rPr>
      </w:pPr>
      <w:bookmarkStart w:id="10" w:name="_Toc60683134"/>
      <w:r w:rsidRPr="00C0116E">
        <w:rPr>
          <w:rFonts w:ascii="Arial" w:hAnsi="Arial" w:cs="Arial"/>
          <w:color w:val="auto"/>
          <w:sz w:val="24"/>
          <w:szCs w:val="24"/>
          <w:u w:val="single"/>
        </w:rPr>
        <w:t>3.3</w:t>
      </w:r>
      <w:r w:rsidR="00C0116E" w:rsidRPr="00C0116E">
        <w:rPr>
          <w:rFonts w:ascii="Arial" w:hAnsi="Arial" w:cs="Arial"/>
          <w:color w:val="auto"/>
          <w:sz w:val="24"/>
          <w:szCs w:val="24"/>
          <w:u w:val="single"/>
        </w:rPr>
        <w:t>.</w:t>
      </w:r>
      <w:r w:rsidR="00392F47" w:rsidRPr="00C0116E">
        <w:rPr>
          <w:rFonts w:ascii="Arial" w:hAnsi="Arial" w:cs="Arial"/>
          <w:color w:val="auto"/>
          <w:sz w:val="24"/>
          <w:szCs w:val="24"/>
          <w:u w:val="single"/>
        </w:rPr>
        <w:t>Opinion of Stakeholders</w:t>
      </w:r>
      <w:bookmarkEnd w:id="10"/>
      <w:r w:rsidR="00392F47" w:rsidRPr="00C0116E">
        <w:rPr>
          <w:rFonts w:ascii="Arial" w:hAnsi="Arial" w:cs="Arial"/>
          <w:color w:val="auto"/>
          <w:sz w:val="24"/>
          <w:szCs w:val="24"/>
          <w:u w:val="single"/>
        </w:rPr>
        <w:t xml:space="preserve"> </w:t>
      </w:r>
    </w:p>
    <w:p w14:paraId="7EED4037" w14:textId="77777777" w:rsidR="00392F47" w:rsidRPr="00840DDC" w:rsidRDefault="00392F47" w:rsidP="00F53A61">
      <w:pPr>
        <w:jc w:val="both"/>
        <w:rPr>
          <w:rFonts w:ascii="Arial" w:hAnsi="Arial" w:cs="Arial"/>
          <w:sz w:val="24"/>
          <w:szCs w:val="24"/>
        </w:rPr>
      </w:pPr>
    </w:p>
    <w:p w14:paraId="47A32FF4" w14:textId="2BFC4960" w:rsidR="00450BFA" w:rsidRDefault="00F33A30" w:rsidP="00F53A61">
      <w:pPr>
        <w:jc w:val="both"/>
        <w:rPr>
          <w:rFonts w:ascii="Arial" w:hAnsi="Arial" w:cs="Arial"/>
          <w:sz w:val="24"/>
          <w:szCs w:val="24"/>
        </w:rPr>
      </w:pPr>
      <w:r>
        <w:rPr>
          <w:rFonts w:ascii="Arial" w:hAnsi="Arial" w:cs="Arial"/>
          <w:sz w:val="24"/>
          <w:szCs w:val="24"/>
        </w:rPr>
        <w:t>The</w:t>
      </w:r>
      <w:r w:rsidR="00392F47" w:rsidRPr="00840DDC">
        <w:rPr>
          <w:rFonts w:ascii="Arial" w:hAnsi="Arial" w:cs="Arial"/>
          <w:sz w:val="24"/>
          <w:szCs w:val="24"/>
        </w:rPr>
        <w:t xml:space="preserve"> </w:t>
      </w:r>
      <w:r w:rsidR="00392F47" w:rsidRPr="004D6148">
        <w:rPr>
          <w:rFonts w:ascii="Arial" w:hAnsi="Arial" w:cs="Arial"/>
          <w:sz w:val="24"/>
          <w:szCs w:val="24"/>
        </w:rPr>
        <w:t>voluntary reporting o</w:t>
      </w:r>
      <w:r w:rsidR="006C1407">
        <w:rPr>
          <w:rFonts w:ascii="Arial" w:hAnsi="Arial" w:cs="Arial"/>
          <w:sz w:val="24"/>
          <w:szCs w:val="24"/>
        </w:rPr>
        <w:t>f</w:t>
      </w:r>
      <w:r w:rsidR="00392F47" w:rsidRPr="004D6148">
        <w:rPr>
          <w:rFonts w:ascii="Arial" w:hAnsi="Arial" w:cs="Arial"/>
          <w:sz w:val="24"/>
          <w:szCs w:val="24"/>
        </w:rPr>
        <w:t xml:space="preserve"> CSR is increasing at an extraordinary rate</w:t>
      </w:r>
      <w:r w:rsidR="00524E84">
        <w:rPr>
          <w:rFonts w:ascii="Arial" w:hAnsi="Arial" w:cs="Arial"/>
          <w:sz w:val="24"/>
          <w:szCs w:val="24"/>
        </w:rPr>
        <w:t xml:space="preserve"> and because of this</w:t>
      </w:r>
      <w:r w:rsidR="00392F47" w:rsidRPr="004D6148">
        <w:rPr>
          <w:rFonts w:ascii="Arial" w:hAnsi="Arial" w:cs="Arial"/>
          <w:sz w:val="24"/>
          <w:szCs w:val="24"/>
        </w:rPr>
        <w:t xml:space="preserve"> Baily believes that the need for mandatory reporting is irrelevant as the pressure from stakeholders is enough for </w:t>
      </w:r>
      <w:r w:rsidR="00392F47" w:rsidRPr="00840DDC">
        <w:rPr>
          <w:rFonts w:ascii="Arial" w:hAnsi="Arial" w:cs="Arial"/>
          <w:sz w:val="24"/>
          <w:szCs w:val="24"/>
        </w:rPr>
        <w:t xml:space="preserve">organisations to voluntarily decide </w:t>
      </w:r>
      <w:r w:rsidR="00E518CE">
        <w:rPr>
          <w:rFonts w:ascii="Arial" w:hAnsi="Arial" w:cs="Arial"/>
          <w:sz w:val="24"/>
          <w:szCs w:val="24"/>
        </w:rPr>
        <w:t xml:space="preserve">(University of Oxford, 2018). </w:t>
      </w:r>
    </w:p>
    <w:p w14:paraId="1B84EAA7" w14:textId="77777777" w:rsidR="00450BFA" w:rsidRDefault="00450BFA" w:rsidP="00F53A61">
      <w:pPr>
        <w:jc w:val="both"/>
        <w:rPr>
          <w:rFonts w:ascii="Arial" w:hAnsi="Arial" w:cs="Arial"/>
          <w:sz w:val="24"/>
          <w:szCs w:val="24"/>
        </w:rPr>
      </w:pPr>
    </w:p>
    <w:p w14:paraId="2D7CBF7F" w14:textId="57268F3D" w:rsidR="00E927FA" w:rsidRDefault="00392F47" w:rsidP="00F53A61">
      <w:pPr>
        <w:jc w:val="both"/>
        <w:rPr>
          <w:rFonts w:ascii="Arial" w:hAnsi="Arial" w:cs="Arial"/>
          <w:sz w:val="24"/>
          <w:szCs w:val="24"/>
        </w:rPr>
      </w:pPr>
      <w:r w:rsidRPr="00840DDC">
        <w:rPr>
          <w:rFonts w:ascii="Arial" w:hAnsi="Arial" w:cs="Arial"/>
          <w:sz w:val="24"/>
          <w:szCs w:val="24"/>
        </w:rPr>
        <w:t>A report fr</w:t>
      </w:r>
      <w:r w:rsidR="00CB4AEC">
        <w:rPr>
          <w:rFonts w:ascii="Arial" w:hAnsi="Arial" w:cs="Arial"/>
          <w:sz w:val="24"/>
          <w:szCs w:val="24"/>
        </w:rPr>
        <w:t>om N</w:t>
      </w:r>
      <w:r w:rsidR="00366264">
        <w:rPr>
          <w:rFonts w:ascii="Arial" w:hAnsi="Arial" w:cs="Arial"/>
          <w:sz w:val="24"/>
          <w:szCs w:val="24"/>
        </w:rPr>
        <w:t>ielsen (2014)</w:t>
      </w:r>
      <w:r w:rsidRPr="00840DDC">
        <w:rPr>
          <w:rFonts w:ascii="Arial" w:hAnsi="Arial" w:cs="Arial"/>
          <w:sz w:val="24"/>
          <w:szCs w:val="24"/>
        </w:rPr>
        <w:t xml:space="preserve"> highlighted that consumers are becoming increasingly concerned about an organisation’s CSR practices. For example, 55% of consumers stated that they would pay more for products or services from organisations that are committed to improving their social and environmental impact</w:t>
      </w:r>
      <w:r w:rsidR="00366264">
        <w:rPr>
          <w:rFonts w:ascii="Arial" w:hAnsi="Arial" w:cs="Arial"/>
          <w:sz w:val="24"/>
          <w:szCs w:val="24"/>
        </w:rPr>
        <w:t>.</w:t>
      </w:r>
      <w:r w:rsidRPr="00840DDC">
        <w:rPr>
          <w:rFonts w:ascii="Arial" w:hAnsi="Arial" w:cs="Arial"/>
          <w:sz w:val="24"/>
          <w:szCs w:val="24"/>
        </w:rPr>
        <w:t xml:space="preserve"> Additionally, 67% of consumers said they would prefer to be an employee for a socially responsible business (IBID)</w:t>
      </w:r>
      <w:r w:rsidR="00974153">
        <w:rPr>
          <w:rFonts w:ascii="Arial" w:hAnsi="Arial" w:cs="Arial"/>
          <w:sz w:val="24"/>
          <w:szCs w:val="24"/>
        </w:rPr>
        <w:t>, h</w:t>
      </w:r>
      <w:r w:rsidR="00A6287C">
        <w:rPr>
          <w:rFonts w:ascii="Arial" w:hAnsi="Arial" w:cs="Arial"/>
          <w:sz w:val="24"/>
          <w:szCs w:val="24"/>
        </w:rPr>
        <w:t xml:space="preserve">owever, evidence shows that </w:t>
      </w:r>
      <w:r w:rsidR="00E9131E">
        <w:rPr>
          <w:rFonts w:ascii="Arial" w:hAnsi="Arial" w:cs="Arial"/>
          <w:sz w:val="24"/>
          <w:szCs w:val="24"/>
        </w:rPr>
        <w:t xml:space="preserve">only 26% of consumers </w:t>
      </w:r>
      <w:r w:rsidR="00B94003">
        <w:rPr>
          <w:rFonts w:ascii="Arial" w:hAnsi="Arial" w:cs="Arial"/>
          <w:sz w:val="24"/>
          <w:szCs w:val="24"/>
        </w:rPr>
        <w:t>actually do</w:t>
      </w:r>
      <w:r w:rsidR="0021686A">
        <w:rPr>
          <w:rFonts w:ascii="Arial" w:hAnsi="Arial" w:cs="Arial"/>
          <w:sz w:val="24"/>
          <w:szCs w:val="24"/>
        </w:rPr>
        <w:t xml:space="preserve"> (Whi</w:t>
      </w:r>
      <w:r w:rsidR="005D7AE3">
        <w:rPr>
          <w:rFonts w:ascii="Arial" w:hAnsi="Arial" w:cs="Arial"/>
          <w:sz w:val="24"/>
          <w:szCs w:val="24"/>
        </w:rPr>
        <w:t>te, et al</w:t>
      </w:r>
      <w:r w:rsidR="00016A5B">
        <w:rPr>
          <w:rFonts w:ascii="Arial" w:hAnsi="Arial" w:cs="Arial"/>
          <w:sz w:val="24"/>
          <w:szCs w:val="24"/>
        </w:rPr>
        <w:t xml:space="preserve"> </w:t>
      </w:r>
      <w:r w:rsidR="005D7AE3">
        <w:rPr>
          <w:rFonts w:ascii="Arial" w:hAnsi="Arial" w:cs="Arial"/>
          <w:sz w:val="24"/>
          <w:szCs w:val="24"/>
        </w:rPr>
        <w:t>2019)</w:t>
      </w:r>
      <w:r w:rsidR="00974153">
        <w:rPr>
          <w:rFonts w:ascii="Arial" w:hAnsi="Arial" w:cs="Arial"/>
          <w:sz w:val="24"/>
          <w:szCs w:val="24"/>
        </w:rPr>
        <w:t>.</w:t>
      </w:r>
      <w:r w:rsidR="005D7AE3">
        <w:rPr>
          <w:rFonts w:ascii="Arial" w:hAnsi="Arial" w:cs="Arial"/>
          <w:sz w:val="24"/>
          <w:szCs w:val="24"/>
        </w:rPr>
        <w:t xml:space="preserve"> </w:t>
      </w:r>
      <w:r w:rsidR="00974153">
        <w:rPr>
          <w:rFonts w:ascii="Arial" w:hAnsi="Arial" w:cs="Arial"/>
          <w:sz w:val="24"/>
          <w:szCs w:val="24"/>
        </w:rPr>
        <w:t>This</w:t>
      </w:r>
      <w:r w:rsidR="00E557E8">
        <w:rPr>
          <w:rFonts w:ascii="Arial" w:hAnsi="Arial" w:cs="Arial"/>
          <w:sz w:val="24"/>
          <w:szCs w:val="24"/>
        </w:rPr>
        <w:t xml:space="preserve"> gives </w:t>
      </w:r>
      <w:r w:rsidR="00B94003">
        <w:rPr>
          <w:rFonts w:ascii="Arial" w:hAnsi="Arial" w:cs="Arial"/>
          <w:sz w:val="24"/>
          <w:szCs w:val="24"/>
        </w:rPr>
        <w:t>companies</w:t>
      </w:r>
      <w:r w:rsidR="00E557E8">
        <w:rPr>
          <w:rFonts w:ascii="Arial" w:hAnsi="Arial" w:cs="Arial"/>
          <w:sz w:val="24"/>
          <w:szCs w:val="24"/>
        </w:rPr>
        <w:t xml:space="preserve"> justification for </w:t>
      </w:r>
      <w:r w:rsidR="0031014A">
        <w:rPr>
          <w:rFonts w:ascii="Arial" w:hAnsi="Arial" w:cs="Arial"/>
          <w:sz w:val="24"/>
          <w:szCs w:val="24"/>
        </w:rPr>
        <w:t>not following sustainable practices</w:t>
      </w:r>
      <w:r w:rsidR="00557DD0">
        <w:rPr>
          <w:rFonts w:ascii="Arial" w:hAnsi="Arial" w:cs="Arial"/>
          <w:sz w:val="24"/>
          <w:szCs w:val="24"/>
        </w:rPr>
        <w:t xml:space="preserve"> and </w:t>
      </w:r>
      <w:r w:rsidR="0021686A">
        <w:rPr>
          <w:rFonts w:ascii="Arial" w:hAnsi="Arial" w:cs="Arial"/>
          <w:sz w:val="24"/>
          <w:szCs w:val="24"/>
        </w:rPr>
        <w:t>highlight</w:t>
      </w:r>
      <w:r w:rsidR="00557DD0">
        <w:rPr>
          <w:rFonts w:ascii="Arial" w:hAnsi="Arial" w:cs="Arial"/>
          <w:sz w:val="24"/>
          <w:szCs w:val="24"/>
        </w:rPr>
        <w:t>s</w:t>
      </w:r>
      <w:r w:rsidR="0021686A">
        <w:rPr>
          <w:rFonts w:ascii="Arial" w:hAnsi="Arial" w:cs="Arial"/>
          <w:sz w:val="24"/>
          <w:szCs w:val="24"/>
        </w:rPr>
        <w:t xml:space="preserve"> the need for legislation</w:t>
      </w:r>
      <w:r w:rsidR="00450BFA">
        <w:rPr>
          <w:rFonts w:ascii="Arial" w:hAnsi="Arial" w:cs="Arial"/>
          <w:sz w:val="24"/>
          <w:szCs w:val="24"/>
        </w:rPr>
        <w:t>.</w:t>
      </w:r>
    </w:p>
    <w:p w14:paraId="027E4724" w14:textId="1F0F6B69" w:rsidR="00910CBE" w:rsidRDefault="00910CBE" w:rsidP="00F53A61">
      <w:pPr>
        <w:jc w:val="both"/>
        <w:rPr>
          <w:rFonts w:ascii="Arial" w:hAnsi="Arial" w:cs="Arial"/>
          <w:sz w:val="24"/>
          <w:szCs w:val="24"/>
        </w:rPr>
      </w:pPr>
    </w:p>
    <w:p w14:paraId="2D98573D" w14:textId="77777777" w:rsidR="00910CBE" w:rsidRPr="00910CBE" w:rsidRDefault="00910CBE" w:rsidP="00F53A61">
      <w:pPr>
        <w:jc w:val="both"/>
        <w:rPr>
          <w:rFonts w:ascii="Arial" w:hAnsi="Arial" w:cs="Arial"/>
          <w:sz w:val="24"/>
          <w:szCs w:val="24"/>
        </w:rPr>
      </w:pPr>
    </w:p>
    <w:p w14:paraId="26B419FA" w14:textId="75EA1C04" w:rsidR="001D5A90" w:rsidRPr="00C0116E" w:rsidRDefault="00BF0192" w:rsidP="00BF0192">
      <w:pPr>
        <w:pStyle w:val="Heading2"/>
        <w:rPr>
          <w:rFonts w:ascii="Arial" w:hAnsi="Arial" w:cs="Arial"/>
          <w:color w:val="auto"/>
          <w:sz w:val="24"/>
          <w:szCs w:val="24"/>
          <w:u w:val="single"/>
        </w:rPr>
      </w:pPr>
      <w:bookmarkStart w:id="11" w:name="_Toc60683135"/>
      <w:r w:rsidRPr="00C0116E">
        <w:rPr>
          <w:rFonts w:ascii="Arial" w:hAnsi="Arial" w:cs="Arial"/>
          <w:color w:val="auto"/>
          <w:sz w:val="24"/>
          <w:szCs w:val="24"/>
          <w:u w:val="single"/>
        </w:rPr>
        <w:t>3.4</w:t>
      </w:r>
      <w:r w:rsidR="00C0116E" w:rsidRPr="00C0116E">
        <w:rPr>
          <w:rFonts w:ascii="Arial" w:hAnsi="Arial" w:cs="Arial"/>
          <w:color w:val="auto"/>
          <w:sz w:val="24"/>
          <w:szCs w:val="24"/>
          <w:u w:val="single"/>
        </w:rPr>
        <w:t>.</w:t>
      </w:r>
      <w:r w:rsidR="00F76A75" w:rsidRPr="00C0116E">
        <w:rPr>
          <w:rFonts w:ascii="Arial" w:hAnsi="Arial" w:cs="Arial"/>
          <w:color w:val="auto"/>
          <w:sz w:val="24"/>
          <w:szCs w:val="24"/>
          <w:u w:val="single"/>
        </w:rPr>
        <w:t>Market</w:t>
      </w:r>
      <w:r w:rsidR="00733FEA" w:rsidRPr="00C0116E">
        <w:rPr>
          <w:rFonts w:ascii="Arial" w:hAnsi="Arial" w:cs="Arial"/>
          <w:color w:val="auto"/>
          <w:sz w:val="24"/>
          <w:szCs w:val="24"/>
          <w:u w:val="single"/>
        </w:rPr>
        <w:t>-</w:t>
      </w:r>
      <w:r w:rsidR="00F76A75" w:rsidRPr="00C0116E">
        <w:rPr>
          <w:rFonts w:ascii="Arial" w:hAnsi="Arial" w:cs="Arial"/>
          <w:color w:val="auto"/>
          <w:sz w:val="24"/>
          <w:szCs w:val="24"/>
          <w:u w:val="single"/>
        </w:rPr>
        <w:t xml:space="preserve">driven and </w:t>
      </w:r>
      <w:r w:rsidR="00A05F6D" w:rsidRPr="00C0116E">
        <w:rPr>
          <w:rFonts w:ascii="Arial" w:hAnsi="Arial" w:cs="Arial"/>
          <w:color w:val="auto"/>
          <w:sz w:val="24"/>
          <w:szCs w:val="24"/>
          <w:u w:val="single"/>
        </w:rPr>
        <w:t>C</w:t>
      </w:r>
      <w:r w:rsidR="00F76A75" w:rsidRPr="00C0116E">
        <w:rPr>
          <w:rFonts w:ascii="Arial" w:hAnsi="Arial" w:cs="Arial"/>
          <w:color w:val="auto"/>
          <w:sz w:val="24"/>
          <w:szCs w:val="24"/>
          <w:u w:val="single"/>
        </w:rPr>
        <w:t>ompetitive</w:t>
      </w:r>
      <w:bookmarkEnd w:id="11"/>
      <w:r w:rsidR="00F76A75" w:rsidRPr="00C0116E">
        <w:rPr>
          <w:rFonts w:ascii="Arial" w:hAnsi="Arial" w:cs="Arial"/>
          <w:color w:val="auto"/>
          <w:sz w:val="24"/>
          <w:szCs w:val="24"/>
          <w:u w:val="single"/>
        </w:rPr>
        <w:t xml:space="preserve"> </w:t>
      </w:r>
    </w:p>
    <w:p w14:paraId="3641A46E" w14:textId="50927576" w:rsidR="00521E23" w:rsidRPr="00840DDC" w:rsidRDefault="00521E23" w:rsidP="00F53A61">
      <w:pPr>
        <w:jc w:val="both"/>
        <w:rPr>
          <w:rFonts w:ascii="Arial" w:hAnsi="Arial" w:cs="Arial"/>
          <w:sz w:val="24"/>
          <w:szCs w:val="24"/>
          <w:u w:val="single"/>
        </w:rPr>
      </w:pPr>
    </w:p>
    <w:p w14:paraId="79EC40FC" w14:textId="043CD7FD" w:rsidR="00742CA8" w:rsidRDefault="00521E23" w:rsidP="00910CBE">
      <w:pPr>
        <w:jc w:val="both"/>
        <w:rPr>
          <w:rFonts w:ascii="Arial" w:hAnsi="Arial" w:cs="Arial"/>
          <w:sz w:val="24"/>
          <w:szCs w:val="24"/>
        </w:rPr>
      </w:pPr>
      <w:r w:rsidRPr="00840DDC">
        <w:rPr>
          <w:rFonts w:ascii="Arial" w:hAnsi="Arial" w:cs="Arial"/>
          <w:sz w:val="24"/>
          <w:szCs w:val="24"/>
        </w:rPr>
        <w:t xml:space="preserve">According to </w:t>
      </w:r>
      <w:r w:rsidR="000602CB" w:rsidRPr="00840DDC">
        <w:rPr>
          <w:rFonts w:ascii="Arial" w:hAnsi="Arial" w:cs="Arial"/>
          <w:sz w:val="24"/>
          <w:szCs w:val="24"/>
        </w:rPr>
        <w:t>Industry Today (2020)</w:t>
      </w:r>
      <w:r w:rsidR="00B677F1" w:rsidRPr="00840DDC">
        <w:rPr>
          <w:rFonts w:ascii="Arial" w:hAnsi="Arial" w:cs="Arial"/>
          <w:sz w:val="24"/>
          <w:szCs w:val="24"/>
        </w:rPr>
        <w:t>,</w:t>
      </w:r>
      <w:r w:rsidR="00740D49" w:rsidRPr="00840DDC">
        <w:rPr>
          <w:rFonts w:ascii="Arial" w:hAnsi="Arial" w:cs="Arial"/>
          <w:sz w:val="24"/>
          <w:szCs w:val="24"/>
        </w:rPr>
        <w:t xml:space="preserve"> </w:t>
      </w:r>
      <w:r w:rsidR="008872E0" w:rsidRPr="00840DDC">
        <w:rPr>
          <w:rFonts w:ascii="Arial" w:hAnsi="Arial" w:cs="Arial"/>
          <w:sz w:val="24"/>
          <w:szCs w:val="24"/>
        </w:rPr>
        <w:t>voluntary</w:t>
      </w:r>
      <w:r w:rsidR="00740D49" w:rsidRPr="00840DDC">
        <w:rPr>
          <w:rFonts w:ascii="Arial" w:hAnsi="Arial" w:cs="Arial"/>
          <w:sz w:val="24"/>
          <w:szCs w:val="24"/>
        </w:rPr>
        <w:t xml:space="preserve"> CSR</w:t>
      </w:r>
      <w:r w:rsidR="008872E0" w:rsidRPr="00840DDC">
        <w:rPr>
          <w:rFonts w:ascii="Arial" w:hAnsi="Arial" w:cs="Arial"/>
          <w:sz w:val="24"/>
          <w:szCs w:val="24"/>
        </w:rPr>
        <w:t xml:space="preserve"> reporting is market-driven and </w:t>
      </w:r>
      <w:r w:rsidR="005A6A05" w:rsidRPr="00840DDC">
        <w:rPr>
          <w:rFonts w:ascii="Arial" w:hAnsi="Arial" w:cs="Arial"/>
          <w:sz w:val="24"/>
          <w:szCs w:val="24"/>
        </w:rPr>
        <w:t xml:space="preserve">gives </w:t>
      </w:r>
      <w:r w:rsidR="001E2ADA">
        <w:rPr>
          <w:rFonts w:ascii="Arial" w:hAnsi="Arial" w:cs="Arial"/>
          <w:sz w:val="24"/>
          <w:szCs w:val="24"/>
        </w:rPr>
        <w:t xml:space="preserve">organisations </w:t>
      </w:r>
      <w:r w:rsidR="005A6A05" w:rsidRPr="00840DDC">
        <w:rPr>
          <w:rFonts w:ascii="Arial" w:hAnsi="Arial" w:cs="Arial"/>
          <w:sz w:val="24"/>
          <w:szCs w:val="24"/>
        </w:rPr>
        <w:t>a competitive advantage</w:t>
      </w:r>
      <w:r w:rsidR="00395D93">
        <w:rPr>
          <w:rFonts w:ascii="Arial" w:hAnsi="Arial" w:cs="Arial"/>
          <w:sz w:val="24"/>
          <w:szCs w:val="24"/>
        </w:rPr>
        <w:t>,</w:t>
      </w:r>
      <w:r w:rsidR="00AA1613" w:rsidRPr="00840DDC">
        <w:rPr>
          <w:rFonts w:ascii="Arial" w:hAnsi="Arial" w:cs="Arial"/>
          <w:sz w:val="24"/>
          <w:szCs w:val="24"/>
        </w:rPr>
        <w:t xml:space="preserve"> because it highlights an organisations passion to participate</w:t>
      </w:r>
      <w:r w:rsidR="00726904" w:rsidRPr="00840DDC">
        <w:rPr>
          <w:rFonts w:ascii="Arial" w:hAnsi="Arial" w:cs="Arial"/>
          <w:sz w:val="24"/>
          <w:szCs w:val="24"/>
        </w:rPr>
        <w:t xml:space="preserve"> which potentially gains </w:t>
      </w:r>
      <w:r w:rsidR="00197818" w:rsidRPr="00840DDC">
        <w:rPr>
          <w:rFonts w:ascii="Arial" w:hAnsi="Arial" w:cs="Arial"/>
          <w:sz w:val="24"/>
          <w:szCs w:val="24"/>
        </w:rPr>
        <w:t>society recognition and enhances corporate reputation</w:t>
      </w:r>
      <w:r w:rsidR="000602CB" w:rsidRPr="00840DDC">
        <w:rPr>
          <w:rFonts w:ascii="Arial" w:hAnsi="Arial" w:cs="Arial"/>
          <w:sz w:val="24"/>
          <w:szCs w:val="24"/>
        </w:rPr>
        <w:t xml:space="preserve"> (Guo, et al 2019).</w:t>
      </w:r>
      <w:r w:rsidR="00700350" w:rsidRPr="00840DDC">
        <w:rPr>
          <w:rFonts w:ascii="Arial" w:hAnsi="Arial" w:cs="Arial"/>
          <w:sz w:val="24"/>
          <w:szCs w:val="24"/>
        </w:rPr>
        <w:t xml:space="preserve"> </w:t>
      </w:r>
      <w:r w:rsidR="00AA09A7" w:rsidRPr="00840DDC">
        <w:rPr>
          <w:rFonts w:ascii="Arial" w:hAnsi="Arial" w:cs="Arial"/>
          <w:sz w:val="24"/>
          <w:szCs w:val="24"/>
        </w:rPr>
        <w:t>It could be argued that i</w:t>
      </w:r>
      <w:r w:rsidR="008031C5" w:rsidRPr="00840DDC">
        <w:rPr>
          <w:rFonts w:ascii="Arial" w:hAnsi="Arial" w:cs="Arial"/>
          <w:sz w:val="24"/>
          <w:szCs w:val="24"/>
        </w:rPr>
        <w:t xml:space="preserve">f CSR was </w:t>
      </w:r>
      <w:r w:rsidR="0013232D" w:rsidRPr="00840DDC">
        <w:rPr>
          <w:rFonts w:ascii="Arial" w:hAnsi="Arial" w:cs="Arial"/>
          <w:sz w:val="24"/>
          <w:szCs w:val="24"/>
        </w:rPr>
        <w:t>mandated,</w:t>
      </w:r>
      <w:r w:rsidR="008031C5" w:rsidRPr="00840DDC">
        <w:rPr>
          <w:rFonts w:ascii="Arial" w:hAnsi="Arial" w:cs="Arial"/>
          <w:sz w:val="24"/>
          <w:szCs w:val="24"/>
        </w:rPr>
        <w:t xml:space="preserve"> </w:t>
      </w:r>
      <w:r w:rsidR="00B00256">
        <w:rPr>
          <w:rFonts w:ascii="Arial" w:hAnsi="Arial" w:cs="Arial"/>
          <w:sz w:val="24"/>
          <w:szCs w:val="24"/>
        </w:rPr>
        <w:t>then b</w:t>
      </w:r>
      <w:r w:rsidR="00A82963" w:rsidRPr="00840DDC">
        <w:rPr>
          <w:rFonts w:ascii="Arial" w:hAnsi="Arial" w:cs="Arial"/>
          <w:sz w:val="24"/>
          <w:szCs w:val="24"/>
        </w:rPr>
        <w:t>usinesses would</w:t>
      </w:r>
      <w:r w:rsidR="00B441D2" w:rsidRPr="00840DDC">
        <w:rPr>
          <w:rFonts w:ascii="Arial" w:hAnsi="Arial" w:cs="Arial"/>
          <w:sz w:val="24"/>
          <w:szCs w:val="24"/>
        </w:rPr>
        <w:t xml:space="preserve"> </w:t>
      </w:r>
      <w:r w:rsidR="00451A17" w:rsidRPr="00840DDC">
        <w:rPr>
          <w:rFonts w:ascii="Arial" w:hAnsi="Arial" w:cs="Arial"/>
          <w:sz w:val="24"/>
          <w:szCs w:val="24"/>
        </w:rPr>
        <w:t xml:space="preserve">potentially </w:t>
      </w:r>
      <w:r w:rsidR="00B441D2" w:rsidRPr="00840DDC">
        <w:rPr>
          <w:rFonts w:ascii="Arial" w:hAnsi="Arial" w:cs="Arial"/>
          <w:sz w:val="24"/>
          <w:szCs w:val="24"/>
        </w:rPr>
        <w:t xml:space="preserve">only ‘tick the boxes’ as they </w:t>
      </w:r>
      <w:r w:rsidR="009C5C40" w:rsidRPr="00840DDC">
        <w:rPr>
          <w:rFonts w:ascii="Arial" w:hAnsi="Arial" w:cs="Arial"/>
          <w:sz w:val="24"/>
          <w:szCs w:val="24"/>
        </w:rPr>
        <w:t xml:space="preserve">would be compelled to implement </w:t>
      </w:r>
      <w:r w:rsidR="00B03655" w:rsidRPr="00840DDC">
        <w:rPr>
          <w:rFonts w:ascii="Arial" w:hAnsi="Arial" w:cs="Arial"/>
          <w:sz w:val="24"/>
          <w:szCs w:val="24"/>
        </w:rPr>
        <w:t xml:space="preserve">CSR </w:t>
      </w:r>
      <w:r w:rsidR="00B441D2" w:rsidRPr="00840DDC">
        <w:rPr>
          <w:rFonts w:ascii="Arial" w:hAnsi="Arial" w:cs="Arial"/>
          <w:sz w:val="24"/>
          <w:szCs w:val="24"/>
        </w:rPr>
        <w:t>by la</w:t>
      </w:r>
      <w:r w:rsidR="0035731C" w:rsidRPr="00840DDC">
        <w:rPr>
          <w:rFonts w:ascii="Arial" w:hAnsi="Arial" w:cs="Arial"/>
          <w:sz w:val="24"/>
          <w:szCs w:val="24"/>
        </w:rPr>
        <w:t>w and not voluntarily</w:t>
      </w:r>
      <w:r w:rsidR="000602CB" w:rsidRPr="00840DDC">
        <w:rPr>
          <w:rFonts w:ascii="Arial" w:hAnsi="Arial" w:cs="Arial"/>
          <w:sz w:val="24"/>
          <w:szCs w:val="24"/>
        </w:rPr>
        <w:t xml:space="preserve"> (Justo, et al 2019).</w:t>
      </w:r>
      <w:r w:rsidR="00801A83" w:rsidRPr="00840DDC">
        <w:rPr>
          <w:rFonts w:ascii="Arial" w:hAnsi="Arial" w:cs="Arial"/>
          <w:sz w:val="24"/>
          <w:szCs w:val="24"/>
        </w:rPr>
        <w:t xml:space="preserve"> </w:t>
      </w:r>
    </w:p>
    <w:p w14:paraId="2D36AAE6" w14:textId="254716EB" w:rsidR="00910CBE" w:rsidRDefault="00910CBE" w:rsidP="00910CBE">
      <w:pPr>
        <w:jc w:val="both"/>
        <w:rPr>
          <w:rFonts w:ascii="Arial" w:hAnsi="Arial" w:cs="Arial"/>
          <w:sz w:val="24"/>
          <w:szCs w:val="24"/>
        </w:rPr>
      </w:pPr>
    </w:p>
    <w:p w14:paraId="3346F549" w14:textId="443CC909" w:rsidR="00910CBE" w:rsidRDefault="00910CBE" w:rsidP="00910CBE">
      <w:pPr>
        <w:jc w:val="both"/>
        <w:rPr>
          <w:rFonts w:ascii="Arial" w:hAnsi="Arial" w:cs="Arial"/>
          <w:sz w:val="24"/>
          <w:szCs w:val="24"/>
        </w:rPr>
      </w:pPr>
    </w:p>
    <w:p w14:paraId="6AF93E1A" w14:textId="76D0517F" w:rsidR="00910CBE" w:rsidRDefault="00910CBE" w:rsidP="00910CBE">
      <w:pPr>
        <w:jc w:val="both"/>
        <w:rPr>
          <w:rFonts w:ascii="Arial" w:hAnsi="Arial" w:cs="Arial"/>
          <w:sz w:val="24"/>
          <w:szCs w:val="24"/>
        </w:rPr>
      </w:pPr>
    </w:p>
    <w:p w14:paraId="30D35E43" w14:textId="37D4042F" w:rsidR="00910CBE" w:rsidRDefault="00910CBE" w:rsidP="00910CBE">
      <w:pPr>
        <w:jc w:val="both"/>
        <w:rPr>
          <w:rFonts w:ascii="Arial" w:hAnsi="Arial" w:cs="Arial"/>
          <w:sz w:val="24"/>
          <w:szCs w:val="24"/>
        </w:rPr>
      </w:pPr>
    </w:p>
    <w:p w14:paraId="5BB162BA" w14:textId="3F2569BD" w:rsidR="00910CBE" w:rsidRDefault="00910CBE" w:rsidP="00910CBE">
      <w:pPr>
        <w:jc w:val="both"/>
        <w:rPr>
          <w:rFonts w:ascii="Arial" w:hAnsi="Arial" w:cs="Arial"/>
          <w:sz w:val="24"/>
          <w:szCs w:val="24"/>
        </w:rPr>
      </w:pPr>
    </w:p>
    <w:p w14:paraId="19564E48" w14:textId="1F05D2BC" w:rsidR="00910CBE" w:rsidRDefault="00910CBE" w:rsidP="00910CBE">
      <w:pPr>
        <w:jc w:val="both"/>
        <w:rPr>
          <w:rFonts w:ascii="Arial" w:hAnsi="Arial" w:cs="Arial"/>
          <w:sz w:val="24"/>
          <w:szCs w:val="24"/>
        </w:rPr>
      </w:pPr>
    </w:p>
    <w:p w14:paraId="3D724113" w14:textId="77777777" w:rsidR="00910CBE" w:rsidRDefault="00910CBE" w:rsidP="00910CBE">
      <w:pPr>
        <w:jc w:val="both"/>
      </w:pPr>
    </w:p>
    <w:p w14:paraId="0A6AB225" w14:textId="0A68E43F" w:rsidR="00742CA8" w:rsidRDefault="00742CA8" w:rsidP="00742CA8"/>
    <w:p w14:paraId="7B8FE4AE" w14:textId="5B74DF09" w:rsidR="00AD75BD" w:rsidRPr="00C0116E" w:rsidRDefault="00BF0192" w:rsidP="00BF0192">
      <w:pPr>
        <w:pStyle w:val="Heading1"/>
        <w:rPr>
          <w:rFonts w:ascii="Arial" w:hAnsi="Arial" w:cs="Arial"/>
          <w:b/>
          <w:bCs/>
          <w:color w:val="auto"/>
          <w:u w:val="single"/>
        </w:rPr>
      </w:pPr>
      <w:bookmarkStart w:id="12" w:name="_Toc60683136"/>
      <w:r w:rsidRPr="00C0116E">
        <w:rPr>
          <w:rFonts w:ascii="Arial" w:hAnsi="Arial" w:cs="Arial"/>
          <w:b/>
          <w:bCs/>
          <w:color w:val="auto"/>
          <w:u w:val="single"/>
        </w:rPr>
        <w:lastRenderedPageBreak/>
        <w:t>4.0</w:t>
      </w:r>
      <w:r w:rsidR="00C0116E">
        <w:rPr>
          <w:rFonts w:ascii="Arial" w:hAnsi="Arial" w:cs="Arial"/>
          <w:b/>
          <w:bCs/>
          <w:color w:val="auto"/>
          <w:u w:val="single"/>
        </w:rPr>
        <w:t>.</w:t>
      </w:r>
      <w:r w:rsidR="006C5FBD" w:rsidRPr="00C0116E">
        <w:rPr>
          <w:rFonts w:ascii="Arial" w:hAnsi="Arial" w:cs="Arial"/>
          <w:b/>
          <w:bCs/>
          <w:color w:val="auto"/>
          <w:u w:val="single"/>
        </w:rPr>
        <w:t>Mandatory</w:t>
      </w:r>
      <w:bookmarkEnd w:id="12"/>
      <w:r w:rsidR="006C5FBD" w:rsidRPr="00C0116E">
        <w:rPr>
          <w:rFonts w:ascii="Arial" w:hAnsi="Arial" w:cs="Arial"/>
          <w:b/>
          <w:bCs/>
          <w:color w:val="auto"/>
          <w:u w:val="single"/>
        </w:rPr>
        <w:t xml:space="preserve"> </w:t>
      </w:r>
    </w:p>
    <w:p w14:paraId="6E94F9EB" w14:textId="77777777" w:rsidR="00312208" w:rsidRPr="00840DDC" w:rsidRDefault="00312208" w:rsidP="00F53A61">
      <w:pPr>
        <w:jc w:val="both"/>
        <w:rPr>
          <w:rFonts w:ascii="Arial" w:hAnsi="Arial" w:cs="Arial"/>
          <w:b/>
          <w:bCs/>
          <w:sz w:val="24"/>
          <w:szCs w:val="24"/>
          <w:u w:val="single"/>
        </w:rPr>
      </w:pPr>
    </w:p>
    <w:p w14:paraId="24426BC1" w14:textId="0741E789" w:rsidR="009722A2" w:rsidRPr="001E3E8A" w:rsidRDefault="001D7DD7" w:rsidP="00F53A61">
      <w:pPr>
        <w:jc w:val="both"/>
        <w:rPr>
          <w:rFonts w:ascii="Arial" w:hAnsi="Arial" w:cs="Arial"/>
          <w:sz w:val="24"/>
          <w:szCs w:val="24"/>
        </w:rPr>
      </w:pPr>
      <w:r w:rsidRPr="00840DDC">
        <w:rPr>
          <w:rFonts w:ascii="Arial" w:hAnsi="Arial" w:cs="Arial"/>
          <w:sz w:val="24"/>
          <w:szCs w:val="24"/>
        </w:rPr>
        <w:t xml:space="preserve">The mandatory </w:t>
      </w:r>
      <w:r w:rsidR="004B4771" w:rsidRPr="00840DDC">
        <w:rPr>
          <w:rFonts w:ascii="Arial" w:hAnsi="Arial" w:cs="Arial"/>
          <w:sz w:val="24"/>
          <w:szCs w:val="24"/>
        </w:rPr>
        <w:t xml:space="preserve">approach to CSR is part of </w:t>
      </w:r>
      <w:r w:rsidR="00627272" w:rsidRPr="00840DDC">
        <w:rPr>
          <w:rFonts w:ascii="Arial" w:hAnsi="Arial" w:cs="Arial"/>
          <w:sz w:val="24"/>
          <w:szCs w:val="24"/>
        </w:rPr>
        <w:t>deontological</w:t>
      </w:r>
      <w:r w:rsidR="004B4771" w:rsidRPr="00840DDC">
        <w:rPr>
          <w:rFonts w:ascii="Arial" w:hAnsi="Arial" w:cs="Arial"/>
          <w:sz w:val="24"/>
          <w:szCs w:val="24"/>
        </w:rPr>
        <w:t xml:space="preserve"> ethics, first defined by Immanuel Kant</w:t>
      </w:r>
      <w:r w:rsidR="008C7890" w:rsidRPr="00840DDC">
        <w:rPr>
          <w:rFonts w:ascii="Arial" w:hAnsi="Arial" w:cs="Arial"/>
          <w:sz w:val="24"/>
          <w:szCs w:val="24"/>
        </w:rPr>
        <w:t xml:space="preserve">. These are actions which are right or wrong according to moral law </w:t>
      </w:r>
      <w:r w:rsidR="001273FF">
        <w:rPr>
          <w:rFonts w:ascii="Arial" w:hAnsi="Arial" w:cs="Arial"/>
          <w:sz w:val="24"/>
          <w:szCs w:val="24"/>
        </w:rPr>
        <w:t xml:space="preserve">(Waluchow,2003). </w:t>
      </w:r>
    </w:p>
    <w:p w14:paraId="2BC53994" w14:textId="77777777" w:rsidR="00910CBE" w:rsidRDefault="00910CBE" w:rsidP="00BF0192">
      <w:pPr>
        <w:pStyle w:val="Heading2"/>
        <w:rPr>
          <w:rFonts w:ascii="Arial" w:hAnsi="Arial" w:cs="Arial"/>
          <w:color w:val="auto"/>
          <w:sz w:val="24"/>
          <w:szCs w:val="24"/>
          <w:u w:val="single"/>
        </w:rPr>
      </w:pPr>
    </w:p>
    <w:p w14:paraId="2701F893" w14:textId="77777777" w:rsidR="00910CBE" w:rsidRDefault="00910CBE" w:rsidP="00BF0192">
      <w:pPr>
        <w:pStyle w:val="Heading2"/>
        <w:rPr>
          <w:rFonts w:ascii="Arial" w:hAnsi="Arial" w:cs="Arial"/>
          <w:color w:val="auto"/>
          <w:sz w:val="24"/>
          <w:szCs w:val="24"/>
          <w:u w:val="single"/>
        </w:rPr>
      </w:pPr>
    </w:p>
    <w:p w14:paraId="18049D63" w14:textId="483EA9B9" w:rsidR="00DA686E" w:rsidRPr="00C0116E" w:rsidRDefault="00BF0192" w:rsidP="00BF0192">
      <w:pPr>
        <w:pStyle w:val="Heading2"/>
        <w:rPr>
          <w:rFonts w:ascii="Arial" w:hAnsi="Arial" w:cs="Arial"/>
          <w:color w:val="auto"/>
          <w:sz w:val="24"/>
          <w:szCs w:val="24"/>
          <w:u w:val="single"/>
          <w:shd w:val="clear" w:color="auto" w:fill="FFFFFF"/>
        </w:rPr>
      </w:pPr>
      <w:bookmarkStart w:id="13" w:name="_Toc60683137"/>
      <w:r w:rsidRPr="00C0116E">
        <w:rPr>
          <w:rFonts w:ascii="Arial" w:hAnsi="Arial" w:cs="Arial"/>
          <w:color w:val="auto"/>
          <w:sz w:val="24"/>
          <w:szCs w:val="24"/>
          <w:u w:val="single"/>
        </w:rPr>
        <w:t>4.1</w:t>
      </w:r>
      <w:r w:rsidR="00C0116E">
        <w:rPr>
          <w:rFonts w:ascii="Arial" w:hAnsi="Arial" w:cs="Arial"/>
          <w:color w:val="auto"/>
          <w:sz w:val="24"/>
          <w:szCs w:val="24"/>
          <w:u w:val="single"/>
        </w:rPr>
        <w:t>.</w:t>
      </w:r>
      <w:r w:rsidR="00E04659" w:rsidRPr="00C0116E">
        <w:rPr>
          <w:rFonts w:ascii="Arial" w:hAnsi="Arial" w:cs="Arial"/>
          <w:color w:val="auto"/>
          <w:sz w:val="24"/>
          <w:szCs w:val="24"/>
          <w:u w:val="single"/>
        </w:rPr>
        <w:t xml:space="preserve">Level </w:t>
      </w:r>
      <w:r w:rsidR="00A05F6D" w:rsidRPr="00C0116E">
        <w:rPr>
          <w:rFonts w:ascii="Arial" w:hAnsi="Arial" w:cs="Arial"/>
          <w:color w:val="auto"/>
          <w:sz w:val="24"/>
          <w:szCs w:val="24"/>
          <w:u w:val="single"/>
        </w:rPr>
        <w:t>P</w:t>
      </w:r>
      <w:r w:rsidR="00E04659" w:rsidRPr="00C0116E">
        <w:rPr>
          <w:rFonts w:ascii="Arial" w:hAnsi="Arial" w:cs="Arial"/>
          <w:color w:val="auto"/>
          <w:sz w:val="24"/>
          <w:szCs w:val="24"/>
          <w:u w:val="single"/>
        </w:rPr>
        <w:t xml:space="preserve">laying </w:t>
      </w:r>
      <w:r w:rsidR="00A05F6D" w:rsidRPr="00C0116E">
        <w:rPr>
          <w:rFonts w:ascii="Arial" w:hAnsi="Arial" w:cs="Arial"/>
          <w:color w:val="auto"/>
          <w:sz w:val="24"/>
          <w:szCs w:val="24"/>
          <w:u w:val="single"/>
        </w:rPr>
        <w:t>F</w:t>
      </w:r>
      <w:r w:rsidR="00E04659" w:rsidRPr="00C0116E">
        <w:rPr>
          <w:rFonts w:ascii="Arial" w:hAnsi="Arial" w:cs="Arial"/>
          <w:color w:val="auto"/>
          <w:sz w:val="24"/>
          <w:szCs w:val="24"/>
          <w:u w:val="single"/>
        </w:rPr>
        <w:t>ield</w:t>
      </w:r>
      <w:bookmarkEnd w:id="13"/>
      <w:r w:rsidR="00DA686E" w:rsidRPr="00C0116E">
        <w:rPr>
          <w:rFonts w:ascii="Arial" w:hAnsi="Arial" w:cs="Arial"/>
          <w:color w:val="auto"/>
          <w:sz w:val="24"/>
          <w:szCs w:val="24"/>
          <w:u w:val="single"/>
          <w:shd w:val="clear" w:color="auto" w:fill="FFFFFF"/>
        </w:rPr>
        <w:t xml:space="preserve"> </w:t>
      </w:r>
    </w:p>
    <w:p w14:paraId="361F5D4C" w14:textId="77777777" w:rsidR="00312208" w:rsidRPr="00840DDC" w:rsidRDefault="00312208" w:rsidP="00F53A61">
      <w:pPr>
        <w:jc w:val="both"/>
        <w:rPr>
          <w:rFonts w:ascii="Arial" w:hAnsi="Arial" w:cs="Arial"/>
          <w:color w:val="666666"/>
          <w:sz w:val="24"/>
          <w:szCs w:val="24"/>
          <w:shd w:val="clear" w:color="auto" w:fill="FFFFFF"/>
        </w:rPr>
      </w:pPr>
    </w:p>
    <w:p w14:paraId="015E6144" w14:textId="2217F6AC" w:rsidR="00F51E37" w:rsidRPr="00840DDC" w:rsidRDefault="00A8515C" w:rsidP="00F53A61">
      <w:pPr>
        <w:jc w:val="both"/>
        <w:rPr>
          <w:rFonts w:ascii="Arial" w:hAnsi="Arial" w:cs="Arial"/>
          <w:color w:val="666666"/>
          <w:sz w:val="24"/>
          <w:szCs w:val="24"/>
          <w:shd w:val="clear" w:color="auto" w:fill="FFFFFF"/>
        </w:rPr>
      </w:pPr>
      <w:r w:rsidRPr="00840DDC">
        <w:rPr>
          <w:rFonts w:ascii="Arial" w:hAnsi="Arial" w:cs="Arial"/>
          <w:sz w:val="24"/>
          <w:szCs w:val="24"/>
          <w:shd w:val="clear" w:color="auto" w:fill="FFFFFF"/>
        </w:rPr>
        <w:t>At a</w:t>
      </w:r>
      <w:r w:rsidR="00C76DB0">
        <w:rPr>
          <w:rFonts w:ascii="Arial" w:hAnsi="Arial" w:cs="Arial"/>
          <w:sz w:val="24"/>
          <w:szCs w:val="24"/>
          <w:shd w:val="clear" w:color="auto" w:fill="FFFFFF"/>
        </w:rPr>
        <w:t xml:space="preserve"> </w:t>
      </w:r>
      <w:r w:rsidRPr="00840DDC">
        <w:rPr>
          <w:rFonts w:ascii="Arial" w:hAnsi="Arial" w:cs="Arial"/>
          <w:sz w:val="24"/>
          <w:szCs w:val="24"/>
          <w:shd w:val="clear" w:color="auto" w:fill="FFFFFF"/>
        </w:rPr>
        <w:t>University of Oxfor</w:t>
      </w:r>
      <w:r w:rsidR="006D7192">
        <w:rPr>
          <w:rFonts w:ascii="Arial" w:hAnsi="Arial" w:cs="Arial"/>
          <w:sz w:val="24"/>
          <w:szCs w:val="24"/>
          <w:shd w:val="clear" w:color="auto" w:fill="FFFFFF"/>
        </w:rPr>
        <w:t>d</w:t>
      </w:r>
      <w:r w:rsidR="00915A44" w:rsidRPr="00840DDC">
        <w:rPr>
          <w:rFonts w:ascii="Arial" w:hAnsi="Arial" w:cs="Arial"/>
          <w:sz w:val="24"/>
          <w:szCs w:val="24"/>
          <w:shd w:val="clear" w:color="auto" w:fill="FFFFFF"/>
        </w:rPr>
        <w:t xml:space="preserve"> debate</w:t>
      </w:r>
      <w:r w:rsidR="006D7192">
        <w:rPr>
          <w:rFonts w:ascii="Arial" w:hAnsi="Arial" w:cs="Arial"/>
          <w:sz w:val="24"/>
          <w:szCs w:val="24"/>
          <w:shd w:val="clear" w:color="auto" w:fill="FFFFFF"/>
        </w:rPr>
        <w:t xml:space="preserve"> (2018)</w:t>
      </w:r>
      <w:r w:rsidR="00915A44" w:rsidRPr="00840DDC">
        <w:rPr>
          <w:rFonts w:ascii="Arial" w:hAnsi="Arial" w:cs="Arial"/>
          <w:sz w:val="24"/>
          <w:szCs w:val="24"/>
          <w:shd w:val="clear" w:color="auto" w:fill="FFFFFF"/>
        </w:rPr>
        <w:t>,</w:t>
      </w:r>
      <w:r w:rsidR="00F76436">
        <w:rPr>
          <w:rFonts w:ascii="Arial" w:hAnsi="Arial" w:cs="Arial"/>
          <w:sz w:val="24"/>
          <w:szCs w:val="24"/>
          <w:shd w:val="clear" w:color="auto" w:fill="FFFFFF"/>
        </w:rPr>
        <w:t xml:space="preserve"> </w:t>
      </w:r>
      <w:r w:rsidR="00915A44" w:rsidRPr="00840DDC">
        <w:rPr>
          <w:rFonts w:ascii="Arial" w:hAnsi="Arial" w:cs="Arial"/>
          <w:sz w:val="24"/>
          <w:szCs w:val="24"/>
          <w:shd w:val="clear" w:color="auto" w:fill="FFFFFF"/>
        </w:rPr>
        <w:t xml:space="preserve">Simpson stated </w:t>
      </w:r>
      <w:r w:rsidR="00A815FB" w:rsidRPr="00840DDC">
        <w:rPr>
          <w:rFonts w:ascii="Arial" w:hAnsi="Arial" w:cs="Arial"/>
          <w:sz w:val="24"/>
          <w:szCs w:val="24"/>
        </w:rPr>
        <w:t xml:space="preserve">that it is </w:t>
      </w:r>
      <w:r w:rsidR="00A815FB" w:rsidRPr="00314035">
        <w:rPr>
          <w:rFonts w:ascii="Arial" w:hAnsi="Arial" w:cs="Arial"/>
          <w:sz w:val="24"/>
          <w:szCs w:val="24"/>
        </w:rPr>
        <w:t>unfair</w:t>
      </w:r>
      <w:r w:rsidR="00A815FB" w:rsidRPr="002B0397">
        <w:rPr>
          <w:rFonts w:ascii="Arial" w:hAnsi="Arial" w:cs="Arial"/>
          <w:color w:val="FF0000"/>
          <w:sz w:val="24"/>
          <w:szCs w:val="24"/>
        </w:rPr>
        <w:t xml:space="preserve"> </w:t>
      </w:r>
      <w:r w:rsidR="00A815FB" w:rsidRPr="00840DDC">
        <w:rPr>
          <w:rFonts w:ascii="Arial" w:hAnsi="Arial" w:cs="Arial"/>
          <w:sz w:val="24"/>
          <w:szCs w:val="24"/>
        </w:rPr>
        <w:t xml:space="preserve">for organisations who report on their </w:t>
      </w:r>
      <w:r w:rsidR="00132F53" w:rsidRPr="00840DDC">
        <w:rPr>
          <w:rFonts w:ascii="Arial" w:hAnsi="Arial" w:cs="Arial"/>
          <w:sz w:val="24"/>
          <w:szCs w:val="24"/>
        </w:rPr>
        <w:t>CSR</w:t>
      </w:r>
      <w:r w:rsidR="00A815FB" w:rsidRPr="00840DDC">
        <w:rPr>
          <w:rFonts w:ascii="Arial" w:hAnsi="Arial" w:cs="Arial"/>
          <w:sz w:val="24"/>
          <w:szCs w:val="24"/>
        </w:rPr>
        <w:t xml:space="preserve"> </w:t>
      </w:r>
      <w:r w:rsidR="009D2A59" w:rsidRPr="00840DDC">
        <w:rPr>
          <w:rFonts w:ascii="Arial" w:hAnsi="Arial" w:cs="Arial"/>
          <w:sz w:val="24"/>
          <w:szCs w:val="24"/>
        </w:rPr>
        <w:t xml:space="preserve">practices </w:t>
      </w:r>
      <w:r w:rsidR="00A815FB" w:rsidRPr="00840DDC">
        <w:rPr>
          <w:rFonts w:ascii="Arial" w:hAnsi="Arial" w:cs="Arial"/>
          <w:sz w:val="24"/>
          <w:szCs w:val="24"/>
        </w:rPr>
        <w:t>compared to other</w:t>
      </w:r>
      <w:r w:rsidR="006A3484" w:rsidRPr="00840DDC">
        <w:rPr>
          <w:rFonts w:ascii="Arial" w:hAnsi="Arial" w:cs="Arial"/>
          <w:sz w:val="24"/>
          <w:szCs w:val="24"/>
        </w:rPr>
        <w:t xml:space="preserve"> organisation </w:t>
      </w:r>
      <w:r w:rsidR="00A815FB" w:rsidRPr="00840DDC">
        <w:rPr>
          <w:rFonts w:ascii="Arial" w:hAnsi="Arial" w:cs="Arial"/>
          <w:sz w:val="24"/>
          <w:szCs w:val="24"/>
        </w:rPr>
        <w:t>that do not</w:t>
      </w:r>
      <w:r w:rsidR="00A75132" w:rsidRPr="00840DDC">
        <w:rPr>
          <w:rFonts w:ascii="Arial" w:hAnsi="Arial" w:cs="Arial"/>
          <w:sz w:val="24"/>
          <w:szCs w:val="24"/>
        </w:rPr>
        <w:t xml:space="preserve"> and</w:t>
      </w:r>
      <w:r w:rsidR="00A815FB" w:rsidRPr="00840DDC">
        <w:rPr>
          <w:rFonts w:ascii="Arial" w:hAnsi="Arial" w:cs="Arial"/>
          <w:sz w:val="24"/>
          <w:szCs w:val="24"/>
        </w:rPr>
        <w:t xml:space="preserve"> highlighted the need for a level playing fie</w:t>
      </w:r>
      <w:r w:rsidR="002349B0" w:rsidRPr="00840DDC">
        <w:rPr>
          <w:rFonts w:ascii="Arial" w:hAnsi="Arial" w:cs="Arial"/>
          <w:sz w:val="24"/>
          <w:szCs w:val="24"/>
        </w:rPr>
        <w:t>l</w:t>
      </w:r>
      <w:r w:rsidR="00F917E7" w:rsidRPr="00840DDC">
        <w:rPr>
          <w:rFonts w:ascii="Arial" w:hAnsi="Arial" w:cs="Arial"/>
          <w:sz w:val="24"/>
          <w:szCs w:val="24"/>
        </w:rPr>
        <w:t>d</w:t>
      </w:r>
      <w:r w:rsidR="00A815FB" w:rsidRPr="00840DDC">
        <w:rPr>
          <w:rFonts w:ascii="Arial" w:hAnsi="Arial" w:cs="Arial"/>
          <w:sz w:val="24"/>
          <w:szCs w:val="24"/>
        </w:rPr>
        <w:t>.</w:t>
      </w:r>
      <w:r w:rsidR="00AE7C41" w:rsidRPr="00840DDC">
        <w:rPr>
          <w:rFonts w:ascii="Arial" w:hAnsi="Arial" w:cs="Arial"/>
          <w:sz w:val="24"/>
          <w:szCs w:val="24"/>
          <w:shd w:val="clear" w:color="auto" w:fill="FFFFFF"/>
        </w:rPr>
        <w:t xml:space="preserve"> </w:t>
      </w:r>
      <w:r w:rsidR="00D442DC" w:rsidRPr="00840DDC">
        <w:rPr>
          <w:rFonts w:ascii="Arial" w:hAnsi="Arial" w:cs="Arial"/>
          <w:sz w:val="24"/>
          <w:szCs w:val="24"/>
          <w:shd w:val="clear" w:color="auto" w:fill="FFFFFF"/>
        </w:rPr>
        <w:t xml:space="preserve">The concept of a level playing field would ensure all businesses </w:t>
      </w:r>
      <w:r w:rsidR="00702369" w:rsidRPr="00840DDC">
        <w:rPr>
          <w:rFonts w:ascii="Arial" w:hAnsi="Arial" w:cs="Arial"/>
          <w:sz w:val="24"/>
          <w:szCs w:val="24"/>
          <w:shd w:val="clear" w:color="auto" w:fill="FFFFFF"/>
        </w:rPr>
        <w:t>played by the same set of rules to achieve fairne</w:t>
      </w:r>
      <w:r w:rsidR="009507CC">
        <w:rPr>
          <w:rFonts w:ascii="Arial" w:hAnsi="Arial" w:cs="Arial"/>
          <w:sz w:val="24"/>
          <w:szCs w:val="24"/>
          <w:shd w:val="clear" w:color="auto" w:fill="FFFFFF"/>
        </w:rPr>
        <w:t>ss (Morris,2020).</w:t>
      </w:r>
    </w:p>
    <w:p w14:paraId="0D1E0ABA" w14:textId="77777777" w:rsidR="00945949" w:rsidRPr="00840DDC" w:rsidRDefault="00945949" w:rsidP="00F53A61">
      <w:pPr>
        <w:jc w:val="both"/>
        <w:rPr>
          <w:rFonts w:ascii="Arial" w:hAnsi="Arial" w:cs="Arial"/>
          <w:sz w:val="24"/>
          <w:szCs w:val="24"/>
        </w:rPr>
      </w:pPr>
    </w:p>
    <w:p w14:paraId="46422AD1" w14:textId="2D8ED39C" w:rsidR="00B227E2" w:rsidRPr="00A43C1F" w:rsidRDefault="002E7C43" w:rsidP="00F53A61">
      <w:pPr>
        <w:jc w:val="both"/>
        <w:rPr>
          <w:rFonts w:ascii="Arial" w:hAnsi="Arial" w:cs="Arial"/>
          <w:sz w:val="24"/>
          <w:szCs w:val="24"/>
        </w:rPr>
      </w:pPr>
      <w:r w:rsidRPr="00840DDC">
        <w:rPr>
          <w:rFonts w:ascii="Arial" w:hAnsi="Arial" w:cs="Arial"/>
          <w:sz w:val="24"/>
          <w:szCs w:val="24"/>
        </w:rPr>
        <w:t>Certified B Corp</w:t>
      </w:r>
      <w:r w:rsidR="00233A12" w:rsidRPr="00840DDC">
        <w:rPr>
          <w:rFonts w:ascii="Arial" w:hAnsi="Arial" w:cs="Arial"/>
          <w:sz w:val="24"/>
          <w:szCs w:val="24"/>
        </w:rPr>
        <w:t>oration</w:t>
      </w:r>
      <w:r w:rsidRPr="00840DDC">
        <w:rPr>
          <w:rFonts w:ascii="Arial" w:hAnsi="Arial" w:cs="Arial"/>
          <w:sz w:val="24"/>
          <w:szCs w:val="24"/>
        </w:rPr>
        <w:t xml:space="preserve"> </w:t>
      </w:r>
      <w:r w:rsidR="00412E74" w:rsidRPr="00840DDC">
        <w:rPr>
          <w:rFonts w:ascii="Arial" w:hAnsi="Arial" w:cs="Arial"/>
          <w:sz w:val="24"/>
          <w:szCs w:val="24"/>
        </w:rPr>
        <w:t xml:space="preserve">is an example of an </w:t>
      </w:r>
      <w:r w:rsidRPr="00840DDC">
        <w:rPr>
          <w:rFonts w:ascii="Arial" w:hAnsi="Arial" w:cs="Arial"/>
          <w:sz w:val="24"/>
          <w:szCs w:val="24"/>
        </w:rPr>
        <w:t>international</w:t>
      </w:r>
      <w:r w:rsidR="00743743" w:rsidRPr="00840DDC">
        <w:rPr>
          <w:rFonts w:ascii="Arial" w:hAnsi="Arial" w:cs="Arial"/>
          <w:sz w:val="24"/>
          <w:szCs w:val="24"/>
        </w:rPr>
        <w:t xml:space="preserve"> </w:t>
      </w:r>
      <w:r w:rsidRPr="00840DDC">
        <w:rPr>
          <w:rFonts w:ascii="Arial" w:hAnsi="Arial" w:cs="Arial"/>
          <w:sz w:val="24"/>
          <w:szCs w:val="24"/>
        </w:rPr>
        <w:t>group</w:t>
      </w:r>
      <w:r w:rsidR="00743743" w:rsidRPr="00840DDC">
        <w:rPr>
          <w:rFonts w:ascii="Arial" w:hAnsi="Arial" w:cs="Arial"/>
          <w:sz w:val="24"/>
          <w:szCs w:val="24"/>
        </w:rPr>
        <w:t xml:space="preserve"> of business leaders</w:t>
      </w:r>
      <w:r w:rsidR="00C52967" w:rsidRPr="00840DDC">
        <w:rPr>
          <w:rFonts w:ascii="Arial" w:hAnsi="Arial" w:cs="Arial"/>
          <w:sz w:val="24"/>
          <w:szCs w:val="24"/>
        </w:rPr>
        <w:t xml:space="preserve"> </w:t>
      </w:r>
      <w:r w:rsidR="00294053">
        <w:rPr>
          <w:rFonts w:ascii="Arial" w:hAnsi="Arial" w:cs="Arial"/>
          <w:sz w:val="24"/>
          <w:szCs w:val="24"/>
        </w:rPr>
        <w:t>who</w:t>
      </w:r>
      <w:r w:rsidR="00C52967" w:rsidRPr="00840DDC">
        <w:rPr>
          <w:rFonts w:ascii="Arial" w:hAnsi="Arial" w:cs="Arial"/>
          <w:sz w:val="24"/>
          <w:szCs w:val="24"/>
        </w:rPr>
        <w:t xml:space="preserve"> are attempting to </w:t>
      </w:r>
      <w:r w:rsidR="00412E74" w:rsidRPr="00840DDC">
        <w:rPr>
          <w:rFonts w:ascii="Arial" w:hAnsi="Arial" w:cs="Arial"/>
          <w:sz w:val="24"/>
          <w:szCs w:val="24"/>
        </w:rPr>
        <w:t>establish a level playing field</w:t>
      </w:r>
      <w:r w:rsidR="009D501E">
        <w:rPr>
          <w:rFonts w:ascii="Arial" w:hAnsi="Arial" w:cs="Arial"/>
          <w:sz w:val="24"/>
          <w:szCs w:val="24"/>
        </w:rPr>
        <w:t xml:space="preserve"> by</w:t>
      </w:r>
      <w:r w:rsidR="00884982" w:rsidRPr="00840DDC">
        <w:rPr>
          <w:rFonts w:ascii="Arial" w:hAnsi="Arial" w:cs="Arial"/>
          <w:sz w:val="24"/>
          <w:szCs w:val="24"/>
        </w:rPr>
        <w:t xml:space="preserve"> measur</w:t>
      </w:r>
      <w:r w:rsidR="009D501E">
        <w:rPr>
          <w:rFonts w:ascii="Arial" w:hAnsi="Arial" w:cs="Arial"/>
          <w:sz w:val="24"/>
          <w:szCs w:val="24"/>
        </w:rPr>
        <w:t>ing</w:t>
      </w:r>
      <w:r w:rsidR="00884982" w:rsidRPr="00840DDC">
        <w:rPr>
          <w:rFonts w:ascii="Arial" w:hAnsi="Arial" w:cs="Arial"/>
          <w:sz w:val="24"/>
          <w:szCs w:val="24"/>
        </w:rPr>
        <w:t xml:space="preserve"> </w:t>
      </w:r>
      <w:r w:rsidR="00884982" w:rsidRPr="004613AA">
        <w:rPr>
          <w:rFonts w:ascii="Arial" w:hAnsi="Arial" w:cs="Arial"/>
          <w:sz w:val="24"/>
          <w:szCs w:val="24"/>
        </w:rPr>
        <w:t>and manag</w:t>
      </w:r>
      <w:r w:rsidR="009D501E">
        <w:rPr>
          <w:rFonts w:ascii="Arial" w:hAnsi="Arial" w:cs="Arial"/>
          <w:sz w:val="24"/>
          <w:szCs w:val="24"/>
        </w:rPr>
        <w:t>ing</w:t>
      </w:r>
      <w:r w:rsidR="00884982" w:rsidRPr="004613AA">
        <w:rPr>
          <w:rFonts w:ascii="Arial" w:hAnsi="Arial" w:cs="Arial"/>
          <w:sz w:val="24"/>
          <w:szCs w:val="24"/>
        </w:rPr>
        <w:t xml:space="preserve"> their social and environmental impact</w:t>
      </w:r>
      <w:r w:rsidR="00B42E38" w:rsidRPr="004613AA">
        <w:rPr>
          <w:rFonts w:ascii="Arial" w:hAnsi="Arial" w:cs="Arial"/>
          <w:sz w:val="24"/>
          <w:szCs w:val="24"/>
        </w:rPr>
        <w:t>s</w:t>
      </w:r>
      <w:r w:rsidR="00884982" w:rsidRPr="004613AA">
        <w:rPr>
          <w:rFonts w:ascii="Arial" w:hAnsi="Arial" w:cs="Arial"/>
          <w:sz w:val="24"/>
          <w:szCs w:val="24"/>
        </w:rPr>
        <w:t xml:space="preserve"> as readily as they do </w:t>
      </w:r>
      <w:r w:rsidR="00331DA9" w:rsidRPr="004613AA">
        <w:rPr>
          <w:rFonts w:ascii="Arial" w:hAnsi="Arial" w:cs="Arial"/>
          <w:sz w:val="24"/>
          <w:szCs w:val="24"/>
        </w:rPr>
        <w:t>profitability</w:t>
      </w:r>
      <w:r w:rsidR="00460E96" w:rsidRPr="004613AA">
        <w:rPr>
          <w:rFonts w:ascii="Arial" w:hAnsi="Arial" w:cs="Arial"/>
          <w:sz w:val="24"/>
          <w:szCs w:val="24"/>
        </w:rPr>
        <w:t xml:space="preserve"> (B Lab, 2020).</w:t>
      </w:r>
      <w:r w:rsidR="00D723B7" w:rsidRPr="004613AA">
        <w:rPr>
          <w:rFonts w:ascii="Arial" w:hAnsi="Arial" w:cs="Arial"/>
          <w:sz w:val="24"/>
          <w:szCs w:val="24"/>
        </w:rPr>
        <w:t xml:space="preserve"> </w:t>
      </w:r>
      <w:r w:rsidR="0010329D" w:rsidRPr="004613AA">
        <w:rPr>
          <w:rFonts w:ascii="Arial" w:hAnsi="Arial" w:cs="Arial"/>
          <w:sz w:val="24"/>
          <w:szCs w:val="24"/>
        </w:rPr>
        <w:t xml:space="preserve">Organisations will use </w:t>
      </w:r>
      <w:r w:rsidR="007C0829" w:rsidRPr="004613AA">
        <w:rPr>
          <w:rFonts w:ascii="Arial" w:hAnsi="Arial" w:cs="Arial"/>
          <w:sz w:val="24"/>
          <w:szCs w:val="24"/>
        </w:rPr>
        <w:t xml:space="preserve">The B Impact Assessment to </w:t>
      </w:r>
      <w:r w:rsidR="005B5724" w:rsidRPr="004613AA">
        <w:rPr>
          <w:rFonts w:ascii="Arial" w:hAnsi="Arial" w:cs="Arial"/>
          <w:sz w:val="24"/>
          <w:szCs w:val="24"/>
        </w:rPr>
        <w:t>assess</w:t>
      </w:r>
      <w:r w:rsidR="007C0829" w:rsidRPr="004613AA">
        <w:rPr>
          <w:rFonts w:ascii="Arial" w:hAnsi="Arial" w:cs="Arial"/>
          <w:sz w:val="24"/>
          <w:szCs w:val="24"/>
        </w:rPr>
        <w:t xml:space="preserve"> </w:t>
      </w:r>
      <w:r w:rsidR="00271282" w:rsidRPr="004613AA">
        <w:rPr>
          <w:rFonts w:ascii="Arial" w:hAnsi="Arial" w:cs="Arial"/>
          <w:sz w:val="24"/>
          <w:szCs w:val="24"/>
        </w:rPr>
        <w:t xml:space="preserve">their </w:t>
      </w:r>
      <w:r w:rsidR="006C779B" w:rsidRPr="004613AA">
        <w:rPr>
          <w:rFonts w:ascii="Arial" w:hAnsi="Arial" w:cs="Arial"/>
          <w:sz w:val="24"/>
          <w:szCs w:val="24"/>
        </w:rPr>
        <w:t xml:space="preserve">environmental and social </w:t>
      </w:r>
      <w:r w:rsidR="00F208F6" w:rsidRPr="004613AA">
        <w:rPr>
          <w:rFonts w:ascii="Arial" w:hAnsi="Arial" w:cs="Arial"/>
          <w:sz w:val="24"/>
          <w:szCs w:val="24"/>
        </w:rPr>
        <w:t>impacts</w:t>
      </w:r>
      <w:r w:rsidR="005B5724" w:rsidRPr="004613AA">
        <w:rPr>
          <w:rFonts w:ascii="Arial" w:hAnsi="Arial" w:cs="Arial"/>
          <w:sz w:val="24"/>
          <w:szCs w:val="24"/>
        </w:rPr>
        <w:t xml:space="preserve">. This information then allows organisations to </w:t>
      </w:r>
      <w:r w:rsidR="00A04878" w:rsidRPr="004613AA">
        <w:rPr>
          <w:rFonts w:ascii="Arial" w:hAnsi="Arial" w:cs="Arial"/>
          <w:sz w:val="24"/>
          <w:szCs w:val="24"/>
        </w:rPr>
        <w:t>benchmark</w:t>
      </w:r>
      <w:r w:rsidR="005B5724" w:rsidRPr="004613AA">
        <w:rPr>
          <w:rFonts w:ascii="Arial" w:hAnsi="Arial" w:cs="Arial"/>
          <w:sz w:val="24"/>
          <w:szCs w:val="24"/>
        </w:rPr>
        <w:t xml:space="preserve"> </w:t>
      </w:r>
      <w:r w:rsidR="00667864" w:rsidRPr="00840DDC">
        <w:rPr>
          <w:rFonts w:ascii="Arial" w:hAnsi="Arial" w:cs="Arial"/>
          <w:sz w:val="24"/>
          <w:szCs w:val="24"/>
        </w:rPr>
        <w:t xml:space="preserve">against competitors </w:t>
      </w:r>
      <w:r w:rsidR="00A04878" w:rsidRPr="00840DDC">
        <w:rPr>
          <w:rFonts w:ascii="Arial" w:hAnsi="Arial" w:cs="Arial"/>
          <w:sz w:val="24"/>
          <w:szCs w:val="24"/>
        </w:rPr>
        <w:t>which</w:t>
      </w:r>
      <w:r w:rsidR="00667864" w:rsidRPr="00840DDC">
        <w:rPr>
          <w:rFonts w:ascii="Arial" w:hAnsi="Arial" w:cs="Arial"/>
          <w:sz w:val="24"/>
          <w:szCs w:val="24"/>
        </w:rPr>
        <w:t xml:space="preserve"> ultimately highlights areas for improvemen</w:t>
      </w:r>
      <w:r w:rsidR="00FD3193" w:rsidRPr="00840DDC">
        <w:rPr>
          <w:rFonts w:ascii="Arial" w:hAnsi="Arial" w:cs="Arial"/>
          <w:sz w:val="24"/>
          <w:szCs w:val="24"/>
        </w:rPr>
        <w:t xml:space="preserve">t. </w:t>
      </w:r>
      <w:r w:rsidR="001F745D" w:rsidRPr="00840DDC">
        <w:rPr>
          <w:rFonts w:ascii="Arial" w:hAnsi="Arial" w:cs="Arial"/>
          <w:sz w:val="24"/>
          <w:szCs w:val="24"/>
        </w:rPr>
        <w:t>O</w:t>
      </w:r>
      <w:r w:rsidR="00233A12" w:rsidRPr="00840DDC">
        <w:rPr>
          <w:rFonts w:ascii="Arial" w:hAnsi="Arial" w:cs="Arial"/>
          <w:sz w:val="24"/>
          <w:szCs w:val="24"/>
        </w:rPr>
        <w:t>rganisation</w:t>
      </w:r>
      <w:r w:rsidR="001F745D" w:rsidRPr="00840DDC">
        <w:rPr>
          <w:rFonts w:ascii="Arial" w:hAnsi="Arial" w:cs="Arial"/>
          <w:sz w:val="24"/>
          <w:szCs w:val="24"/>
        </w:rPr>
        <w:t>s that</w:t>
      </w:r>
      <w:r w:rsidR="00233A12" w:rsidRPr="00840DDC">
        <w:rPr>
          <w:rFonts w:ascii="Arial" w:hAnsi="Arial" w:cs="Arial"/>
          <w:sz w:val="24"/>
          <w:szCs w:val="24"/>
        </w:rPr>
        <w:t xml:space="preserve"> </w:t>
      </w:r>
      <w:r w:rsidR="001F745D" w:rsidRPr="00840DDC">
        <w:rPr>
          <w:rFonts w:ascii="Arial" w:hAnsi="Arial" w:cs="Arial"/>
          <w:sz w:val="24"/>
          <w:szCs w:val="24"/>
        </w:rPr>
        <w:t>certify as a B Corp</w:t>
      </w:r>
      <w:r w:rsidR="005717E0" w:rsidRPr="00840DDC">
        <w:rPr>
          <w:rFonts w:ascii="Arial" w:hAnsi="Arial" w:cs="Arial"/>
          <w:sz w:val="24"/>
          <w:szCs w:val="24"/>
        </w:rPr>
        <w:t xml:space="preserve">oration are recognised as </w:t>
      </w:r>
      <w:r w:rsidR="00E743B0" w:rsidRPr="00840DDC">
        <w:rPr>
          <w:rFonts w:ascii="Arial" w:hAnsi="Arial" w:cs="Arial"/>
          <w:sz w:val="24"/>
          <w:szCs w:val="24"/>
        </w:rPr>
        <w:t xml:space="preserve">having the highest standards of </w:t>
      </w:r>
      <w:r w:rsidR="00132F53" w:rsidRPr="00840DDC">
        <w:rPr>
          <w:rFonts w:ascii="Arial" w:hAnsi="Arial" w:cs="Arial"/>
          <w:sz w:val="24"/>
          <w:szCs w:val="24"/>
        </w:rPr>
        <w:t>CSR</w:t>
      </w:r>
      <w:r w:rsidR="00E743B0" w:rsidRPr="00840DDC">
        <w:rPr>
          <w:rFonts w:ascii="Arial" w:hAnsi="Arial" w:cs="Arial"/>
          <w:sz w:val="24"/>
          <w:szCs w:val="24"/>
        </w:rPr>
        <w:t xml:space="preserve"> performance. For example, </w:t>
      </w:r>
      <w:r w:rsidR="00797084" w:rsidRPr="00840DDC">
        <w:rPr>
          <w:rFonts w:ascii="Arial" w:hAnsi="Arial" w:cs="Arial"/>
          <w:sz w:val="24"/>
          <w:szCs w:val="24"/>
        </w:rPr>
        <w:t>Pat</w:t>
      </w:r>
      <w:r w:rsidR="006D61C0" w:rsidRPr="00840DDC">
        <w:rPr>
          <w:rFonts w:ascii="Arial" w:hAnsi="Arial" w:cs="Arial"/>
          <w:sz w:val="24"/>
          <w:szCs w:val="24"/>
        </w:rPr>
        <w:t xml:space="preserve">agonia has been </w:t>
      </w:r>
      <w:r w:rsidR="00690112" w:rsidRPr="00840DDC">
        <w:rPr>
          <w:rFonts w:ascii="Arial" w:hAnsi="Arial" w:cs="Arial"/>
          <w:sz w:val="24"/>
          <w:szCs w:val="24"/>
        </w:rPr>
        <w:t>certified</w:t>
      </w:r>
      <w:r w:rsidR="006D61C0" w:rsidRPr="00840DDC">
        <w:rPr>
          <w:rFonts w:ascii="Arial" w:hAnsi="Arial" w:cs="Arial"/>
          <w:sz w:val="24"/>
          <w:szCs w:val="24"/>
        </w:rPr>
        <w:t xml:space="preserve"> since 2011</w:t>
      </w:r>
      <w:r w:rsidR="0084474B">
        <w:rPr>
          <w:rFonts w:ascii="Arial" w:hAnsi="Arial" w:cs="Arial"/>
          <w:sz w:val="24"/>
          <w:szCs w:val="24"/>
        </w:rPr>
        <w:t xml:space="preserve"> and</w:t>
      </w:r>
      <w:r w:rsidR="007E0BCA">
        <w:rPr>
          <w:rFonts w:ascii="Arial" w:hAnsi="Arial" w:cs="Arial"/>
          <w:sz w:val="24"/>
          <w:szCs w:val="24"/>
        </w:rPr>
        <w:t xml:space="preserve"> achieved an overall B impact score of </w:t>
      </w:r>
      <w:r w:rsidR="00A43C1F">
        <w:rPr>
          <w:rFonts w:ascii="Arial" w:hAnsi="Arial" w:cs="Arial"/>
          <w:sz w:val="24"/>
          <w:szCs w:val="24"/>
        </w:rPr>
        <w:t xml:space="preserve">107.3 </w:t>
      </w:r>
      <w:r w:rsidR="00E0142B">
        <w:rPr>
          <w:rFonts w:ascii="Arial" w:hAnsi="Arial" w:cs="Arial"/>
          <w:sz w:val="24"/>
          <w:szCs w:val="24"/>
        </w:rPr>
        <w:t>with</w:t>
      </w:r>
      <w:r w:rsidR="0087367B" w:rsidRPr="00840DDC">
        <w:rPr>
          <w:rFonts w:ascii="Arial" w:hAnsi="Arial" w:cs="Arial"/>
          <w:sz w:val="24"/>
          <w:szCs w:val="24"/>
        </w:rPr>
        <w:t xml:space="preserve"> this figure increas</w:t>
      </w:r>
      <w:r w:rsidR="00E0142B">
        <w:rPr>
          <w:rFonts w:ascii="Arial" w:hAnsi="Arial" w:cs="Arial"/>
          <w:sz w:val="24"/>
          <w:szCs w:val="24"/>
        </w:rPr>
        <w:t>ing</w:t>
      </w:r>
      <w:r w:rsidR="0087367B" w:rsidRPr="00840DDC">
        <w:rPr>
          <w:rFonts w:ascii="Arial" w:hAnsi="Arial" w:cs="Arial"/>
          <w:sz w:val="24"/>
          <w:szCs w:val="24"/>
        </w:rPr>
        <w:t xml:space="preserve"> </w:t>
      </w:r>
      <w:r w:rsidR="00227021" w:rsidRPr="00840DDC">
        <w:rPr>
          <w:rFonts w:ascii="Arial" w:hAnsi="Arial" w:cs="Arial"/>
          <w:sz w:val="24"/>
          <w:szCs w:val="24"/>
        </w:rPr>
        <w:t>to 151.4 in 2019</w:t>
      </w:r>
      <w:r w:rsidR="006B247B" w:rsidRPr="00840DDC">
        <w:rPr>
          <w:rFonts w:ascii="Arial" w:hAnsi="Arial" w:cs="Arial"/>
          <w:sz w:val="24"/>
          <w:szCs w:val="24"/>
        </w:rPr>
        <w:t>, highlight</w:t>
      </w:r>
      <w:r w:rsidR="00DC44FB" w:rsidRPr="00840DDC">
        <w:rPr>
          <w:rFonts w:ascii="Arial" w:hAnsi="Arial" w:cs="Arial"/>
          <w:sz w:val="24"/>
          <w:szCs w:val="24"/>
        </w:rPr>
        <w:t>ing</w:t>
      </w:r>
      <w:r w:rsidR="006B247B" w:rsidRPr="00840DDC">
        <w:rPr>
          <w:rFonts w:ascii="Arial" w:hAnsi="Arial" w:cs="Arial"/>
          <w:sz w:val="24"/>
          <w:szCs w:val="24"/>
        </w:rPr>
        <w:t xml:space="preserve"> that they are improving their </w:t>
      </w:r>
      <w:r w:rsidR="003D2364" w:rsidRPr="00840DDC">
        <w:rPr>
          <w:rFonts w:ascii="Arial" w:hAnsi="Arial" w:cs="Arial"/>
          <w:sz w:val="24"/>
          <w:szCs w:val="24"/>
        </w:rPr>
        <w:t>business practices</w:t>
      </w:r>
      <w:r w:rsidR="00410FAA" w:rsidRPr="00840DDC">
        <w:rPr>
          <w:rFonts w:ascii="Arial" w:hAnsi="Arial" w:cs="Arial"/>
          <w:sz w:val="24"/>
          <w:szCs w:val="24"/>
        </w:rPr>
        <w:t xml:space="preserve"> (IBID).</w:t>
      </w:r>
    </w:p>
    <w:p w14:paraId="72561D10" w14:textId="77777777" w:rsidR="00233A12" w:rsidRPr="00840DDC" w:rsidRDefault="00233A12" w:rsidP="00F53A61">
      <w:pPr>
        <w:jc w:val="both"/>
        <w:rPr>
          <w:rFonts w:ascii="Arial" w:hAnsi="Arial" w:cs="Arial"/>
          <w:sz w:val="24"/>
          <w:szCs w:val="24"/>
        </w:rPr>
      </w:pPr>
    </w:p>
    <w:p w14:paraId="7B6CCBCD" w14:textId="77777777" w:rsidR="00E55B6B" w:rsidRDefault="00823D9A" w:rsidP="00F53A61">
      <w:pPr>
        <w:jc w:val="both"/>
        <w:rPr>
          <w:rFonts w:ascii="Arial" w:hAnsi="Arial" w:cs="Arial"/>
          <w:sz w:val="24"/>
          <w:szCs w:val="24"/>
        </w:rPr>
      </w:pPr>
      <w:r w:rsidRPr="00840DDC">
        <w:rPr>
          <w:rFonts w:ascii="Arial" w:hAnsi="Arial" w:cs="Arial"/>
          <w:sz w:val="24"/>
          <w:szCs w:val="24"/>
        </w:rPr>
        <w:t xml:space="preserve">If all </w:t>
      </w:r>
      <w:r w:rsidR="00145C38" w:rsidRPr="00840DDC">
        <w:rPr>
          <w:rFonts w:ascii="Arial" w:hAnsi="Arial" w:cs="Arial"/>
          <w:sz w:val="24"/>
          <w:szCs w:val="24"/>
        </w:rPr>
        <w:t xml:space="preserve">businesses </w:t>
      </w:r>
      <w:r w:rsidR="00B625E3" w:rsidRPr="00840DDC">
        <w:rPr>
          <w:rFonts w:ascii="Arial" w:hAnsi="Arial" w:cs="Arial"/>
          <w:sz w:val="24"/>
          <w:szCs w:val="24"/>
        </w:rPr>
        <w:t xml:space="preserve">were involved </w:t>
      </w:r>
      <w:r w:rsidR="00EA002F" w:rsidRPr="00840DDC">
        <w:rPr>
          <w:rFonts w:ascii="Arial" w:hAnsi="Arial" w:cs="Arial"/>
          <w:sz w:val="24"/>
          <w:szCs w:val="24"/>
        </w:rPr>
        <w:t>with Certified B Corporation then there would be a level playing field with equal opportunities t</w:t>
      </w:r>
      <w:r w:rsidR="00D667D9" w:rsidRPr="00840DDC">
        <w:rPr>
          <w:rFonts w:ascii="Arial" w:hAnsi="Arial" w:cs="Arial"/>
          <w:sz w:val="24"/>
          <w:szCs w:val="24"/>
        </w:rPr>
        <w:t>hat would encourage businesses to</w:t>
      </w:r>
      <w:r w:rsidR="00EA002F" w:rsidRPr="00840DDC">
        <w:rPr>
          <w:rFonts w:ascii="Arial" w:hAnsi="Arial" w:cs="Arial"/>
          <w:sz w:val="24"/>
          <w:szCs w:val="24"/>
        </w:rPr>
        <w:t xml:space="preserve"> compete </w:t>
      </w:r>
      <w:r w:rsidR="00882C36" w:rsidRPr="00840DDC">
        <w:rPr>
          <w:rFonts w:ascii="Arial" w:hAnsi="Arial" w:cs="Arial"/>
          <w:sz w:val="24"/>
          <w:szCs w:val="24"/>
        </w:rPr>
        <w:t xml:space="preserve">to achieve the </w:t>
      </w:r>
      <w:r w:rsidR="009B3A9C" w:rsidRPr="00840DDC">
        <w:rPr>
          <w:rFonts w:ascii="Arial" w:hAnsi="Arial" w:cs="Arial"/>
          <w:sz w:val="24"/>
          <w:szCs w:val="24"/>
        </w:rPr>
        <w:t xml:space="preserve">highest </w:t>
      </w:r>
      <w:r w:rsidR="00DC35C7" w:rsidRPr="00840DDC">
        <w:rPr>
          <w:rFonts w:ascii="Arial" w:hAnsi="Arial" w:cs="Arial"/>
          <w:sz w:val="24"/>
          <w:szCs w:val="24"/>
        </w:rPr>
        <w:t>B impact sco</w:t>
      </w:r>
      <w:r w:rsidR="005F4CDC" w:rsidRPr="00840DDC">
        <w:rPr>
          <w:rFonts w:ascii="Arial" w:hAnsi="Arial" w:cs="Arial"/>
          <w:sz w:val="24"/>
          <w:szCs w:val="24"/>
        </w:rPr>
        <w:t>re.</w:t>
      </w:r>
    </w:p>
    <w:p w14:paraId="3DE229DD" w14:textId="77777777" w:rsidR="00910CBE" w:rsidRDefault="005F4CDC" w:rsidP="00910CBE">
      <w:pPr>
        <w:jc w:val="both"/>
        <w:rPr>
          <w:rFonts w:ascii="Arial" w:hAnsi="Arial" w:cs="Arial"/>
          <w:sz w:val="24"/>
          <w:szCs w:val="24"/>
        </w:rPr>
      </w:pPr>
      <w:r w:rsidRPr="00840DDC">
        <w:rPr>
          <w:rFonts w:ascii="Arial" w:hAnsi="Arial" w:cs="Arial"/>
          <w:sz w:val="24"/>
          <w:szCs w:val="24"/>
        </w:rPr>
        <w:t xml:space="preserve"> </w:t>
      </w:r>
    </w:p>
    <w:p w14:paraId="7315AA2C" w14:textId="77777777" w:rsidR="00910CBE" w:rsidRDefault="00910CBE" w:rsidP="00910CBE">
      <w:pPr>
        <w:jc w:val="both"/>
        <w:rPr>
          <w:rFonts w:ascii="Arial" w:hAnsi="Arial" w:cs="Arial"/>
          <w:sz w:val="24"/>
          <w:szCs w:val="24"/>
        </w:rPr>
      </w:pPr>
    </w:p>
    <w:p w14:paraId="0937419A" w14:textId="286CDAE1" w:rsidR="00DD3822" w:rsidRPr="00910CBE" w:rsidRDefault="00BF0192" w:rsidP="00910CBE">
      <w:pPr>
        <w:jc w:val="both"/>
        <w:rPr>
          <w:rFonts w:ascii="Arial" w:hAnsi="Arial" w:cs="Arial"/>
          <w:sz w:val="24"/>
          <w:szCs w:val="24"/>
        </w:rPr>
      </w:pPr>
      <w:r w:rsidRPr="00387438">
        <w:rPr>
          <w:rFonts w:ascii="Arial" w:hAnsi="Arial" w:cs="Arial"/>
          <w:sz w:val="24"/>
          <w:szCs w:val="24"/>
          <w:u w:val="single"/>
        </w:rPr>
        <w:t>4.2</w:t>
      </w:r>
      <w:r w:rsidR="00387438">
        <w:rPr>
          <w:rFonts w:ascii="Arial" w:hAnsi="Arial" w:cs="Arial"/>
          <w:sz w:val="24"/>
          <w:szCs w:val="24"/>
          <w:u w:val="single"/>
        </w:rPr>
        <w:t>.</w:t>
      </w:r>
      <w:r w:rsidR="00DD3822" w:rsidRPr="00387438">
        <w:rPr>
          <w:rFonts w:ascii="Arial" w:hAnsi="Arial" w:cs="Arial"/>
          <w:sz w:val="24"/>
          <w:szCs w:val="24"/>
          <w:u w:val="single"/>
        </w:rPr>
        <w:t>Ecosystem</w:t>
      </w:r>
    </w:p>
    <w:p w14:paraId="27DC659F" w14:textId="77777777" w:rsidR="00DD3822" w:rsidRPr="00840DDC" w:rsidRDefault="00DD3822" w:rsidP="00F53A61">
      <w:pPr>
        <w:jc w:val="both"/>
        <w:rPr>
          <w:rFonts w:ascii="Arial" w:hAnsi="Arial" w:cs="Arial"/>
          <w:sz w:val="24"/>
          <w:szCs w:val="24"/>
          <w:u w:val="single"/>
        </w:rPr>
      </w:pPr>
    </w:p>
    <w:p w14:paraId="4D3352D6" w14:textId="417F4DBB" w:rsidR="00DD3822" w:rsidRPr="00840DDC" w:rsidRDefault="00DD3822" w:rsidP="00F53A61">
      <w:pPr>
        <w:jc w:val="both"/>
        <w:rPr>
          <w:rFonts w:ascii="Arial" w:hAnsi="Arial" w:cs="Arial"/>
          <w:sz w:val="24"/>
          <w:szCs w:val="24"/>
        </w:rPr>
      </w:pPr>
      <w:r w:rsidRPr="00840DDC">
        <w:rPr>
          <w:rFonts w:ascii="Arial" w:hAnsi="Arial" w:cs="Arial"/>
          <w:sz w:val="24"/>
          <w:szCs w:val="24"/>
        </w:rPr>
        <w:t>Friedman (1970) believed that profit maximisation was the only social responsibility of a business.</w:t>
      </w:r>
      <w:r w:rsidRPr="00840DDC">
        <w:rPr>
          <w:rFonts w:ascii="Arial" w:hAnsi="Arial" w:cs="Arial"/>
          <w:color w:val="FF0000"/>
          <w:sz w:val="24"/>
          <w:szCs w:val="24"/>
        </w:rPr>
        <w:t xml:space="preserve"> </w:t>
      </w:r>
      <w:r w:rsidRPr="00840DDC">
        <w:rPr>
          <w:rFonts w:ascii="Arial" w:hAnsi="Arial" w:cs="Arial"/>
          <w:sz w:val="24"/>
          <w:szCs w:val="24"/>
        </w:rPr>
        <w:t>However, Duque argues, that organisations cannot think of economic success if they are d</w:t>
      </w:r>
      <w:r w:rsidR="005F67AE">
        <w:rPr>
          <w:rFonts w:ascii="Arial" w:hAnsi="Arial" w:cs="Arial"/>
          <w:sz w:val="24"/>
          <w:szCs w:val="24"/>
        </w:rPr>
        <w:t>amaging</w:t>
      </w:r>
      <w:r w:rsidRPr="00840DDC">
        <w:rPr>
          <w:rFonts w:ascii="Arial" w:hAnsi="Arial" w:cs="Arial"/>
          <w:sz w:val="24"/>
          <w:szCs w:val="24"/>
        </w:rPr>
        <w:t xml:space="preserve"> the environment. Similarly, Bannon highlighted that there is a new concept of business which is focused on solving social and environmental issues and is not only focused on maximising profit</w:t>
      </w:r>
      <w:r w:rsidR="00A040DF">
        <w:rPr>
          <w:rFonts w:ascii="Arial" w:hAnsi="Arial" w:cs="Arial"/>
          <w:sz w:val="24"/>
          <w:szCs w:val="24"/>
        </w:rPr>
        <w:t xml:space="preserve"> (WWF,2019).</w:t>
      </w:r>
      <w:r w:rsidR="00A040DF" w:rsidRPr="00840DDC">
        <w:rPr>
          <w:rFonts w:ascii="Arial" w:hAnsi="Arial" w:cs="Arial"/>
          <w:sz w:val="24"/>
          <w:szCs w:val="24"/>
        </w:rPr>
        <w:t xml:space="preserve"> </w:t>
      </w:r>
      <w:r w:rsidRPr="00840DDC">
        <w:rPr>
          <w:rFonts w:ascii="Arial" w:hAnsi="Arial" w:cs="Arial"/>
          <w:sz w:val="24"/>
          <w:szCs w:val="24"/>
        </w:rPr>
        <w:t xml:space="preserve">It is believed that our planet is broken and that ‘humanity is waging a suicidal war on the natural world’ (Rowlatt,2020). </w:t>
      </w:r>
      <w:r w:rsidRPr="00840DDC">
        <w:rPr>
          <w:rFonts w:ascii="Arial" w:hAnsi="Arial" w:cs="Arial"/>
          <w:kern w:val="36"/>
          <w:sz w:val="24"/>
          <w:szCs w:val="24"/>
        </w:rPr>
        <w:t xml:space="preserve">For example, an article extracted from BBC News stated that the weight of human-made objects </w:t>
      </w:r>
      <w:r w:rsidRPr="004613AA">
        <w:rPr>
          <w:rFonts w:ascii="Arial" w:hAnsi="Arial" w:cs="Arial"/>
          <w:kern w:val="36"/>
          <w:sz w:val="24"/>
          <w:szCs w:val="24"/>
        </w:rPr>
        <w:t xml:space="preserve">will exceed all animals and plants on the earth for the first time. Additionally, we are experiencing a new geological age called the ‘Anthropocene’ which means humanity’s impacts on earth will be visible in sediments </w:t>
      </w:r>
      <w:r w:rsidR="00B132DB">
        <w:rPr>
          <w:rFonts w:ascii="Arial" w:hAnsi="Arial" w:cs="Arial"/>
          <w:kern w:val="36"/>
          <w:sz w:val="24"/>
          <w:szCs w:val="24"/>
        </w:rPr>
        <w:t xml:space="preserve">in </w:t>
      </w:r>
      <w:r w:rsidRPr="004613AA">
        <w:rPr>
          <w:rFonts w:ascii="Arial" w:hAnsi="Arial" w:cs="Arial"/>
          <w:kern w:val="36"/>
          <w:sz w:val="24"/>
          <w:szCs w:val="24"/>
        </w:rPr>
        <w:t>millions of years (</w:t>
      </w:r>
      <w:r w:rsidRPr="00840DDC">
        <w:rPr>
          <w:rFonts w:ascii="Arial" w:hAnsi="Arial" w:cs="Arial"/>
          <w:kern w:val="36"/>
          <w:sz w:val="24"/>
          <w:szCs w:val="24"/>
        </w:rPr>
        <w:t xml:space="preserve">Briggs,2020). This highlights that organisations have a significant responsibility to nurture the ecosystem and reduce the level of human-made objects which could potentially be enforced through mandatory requirements. </w:t>
      </w:r>
    </w:p>
    <w:p w14:paraId="44FDBFEC" w14:textId="77777777" w:rsidR="00DD3822" w:rsidRPr="00840DDC" w:rsidRDefault="00DD3822" w:rsidP="00F53A61">
      <w:pPr>
        <w:jc w:val="both"/>
        <w:rPr>
          <w:rFonts w:ascii="Arial" w:hAnsi="Arial" w:cs="Arial"/>
          <w:color w:val="3F3F42"/>
          <w:sz w:val="24"/>
          <w:szCs w:val="24"/>
          <w:shd w:val="clear" w:color="auto" w:fill="FFFFFF"/>
        </w:rPr>
      </w:pPr>
      <w:r w:rsidRPr="00840DDC">
        <w:rPr>
          <w:rFonts w:ascii="Arial" w:hAnsi="Arial" w:cs="Arial"/>
          <w:color w:val="3F3F42"/>
          <w:sz w:val="24"/>
          <w:szCs w:val="24"/>
          <w:shd w:val="clear" w:color="auto" w:fill="FFFFFF"/>
        </w:rPr>
        <w:t xml:space="preserve"> </w:t>
      </w:r>
    </w:p>
    <w:p w14:paraId="253734C7" w14:textId="75A17A2B" w:rsidR="00DD3822" w:rsidRDefault="00DD3822" w:rsidP="00F53A61">
      <w:pPr>
        <w:jc w:val="both"/>
        <w:rPr>
          <w:rFonts w:ascii="Arial" w:hAnsi="Arial" w:cs="Arial"/>
          <w:sz w:val="24"/>
          <w:szCs w:val="24"/>
          <w:u w:val="single"/>
        </w:rPr>
      </w:pPr>
    </w:p>
    <w:p w14:paraId="4ED8B4D6" w14:textId="6A9E6143" w:rsidR="00742CA8" w:rsidRDefault="00742CA8" w:rsidP="00F53A61">
      <w:pPr>
        <w:jc w:val="both"/>
        <w:rPr>
          <w:rFonts w:ascii="Arial" w:hAnsi="Arial" w:cs="Arial"/>
          <w:sz w:val="24"/>
          <w:szCs w:val="24"/>
          <w:u w:val="single"/>
        </w:rPr>
      </w:pPr>
    </w:p>
    <w:p w14:paraId="0F589944" w14:textId="2B117540" w:rsidR="00DD3822" w:rsidRPr="00387438" w:rsidRDefault="00BF0192" w:rsidP="00BF0192">
      <w:pPr>
        <w:pStyle w:val="Heading2"/>
        <w:rPr>
          <w:rFonts w:ascii="Arial" w:hAnsi="Arial" w:cs="Arial"/>
          <w:color w:val="auto"/>
          <w:sz w:val="24"/>
          <w:szCs w:val="24"/>
          <w:u w:val="single"/>
        </w:rPr>
      </w:pPr>
      <w:bookmarkStart w:id="14" w:name="_Toc60683138"/>
      <w:r w:rsidRPr="00387438">
        <w:rPr>
          <w:rFonts w:ascii="Arial" w:hAnsi="Arial" w:cs="Arial"/>
          <w:color w:val="auto"/>
          <w:sz w:val="24"/>
          <w:szCs w:val="24"/>
          <w:u w:val="single"/>
        </w:rPr>
        <w:lastRenderedPageBreak/>
        <w:t>4.3</w:t>
      </w:r>
      <w:r w:rsidR="00387438">
        <w:rPr>
          <w:rFonts w:ascii="Arial" w:hAnsi="Arial" w:cs="Arial"/>
          <w:color w:val="auto"/>
          <w:sz w:val="24"/>
          <w:szCs w:val="24"/>
          <w:u w:val="single"/>
        </w:rPr>
        <w:t>.</w:t>
      </w:r>
      <w:r w:rsidR="00DD3822" w:rsidRPr="00387438">
        <w:rPr>
          <w:rFonts w:ascii="Arial" w:hAnsi="Arial" w:cs="Arial"/>
          <w:color w:val="auto"/>
          <w:sz w:val="24"/>
          <w:szCs w:val="24"/>
          <w:u w:val="single"/>
        </w:rPr>
        <w:t>One Governing Body is Required</w:t>
      </w:r>
      <w:bookmarkEnd w:id="14"/>
      <w:r w:rsidR="00DD3822" w:rsidRPr="00387438">
        <w:rPr>
          <w:rFonts w:ascii="Arial" w:hAnsi="Arial" w:cs="Arial"/>
          <w:color w:val="auto"/>
          <w:sz w:val="24"/>
          <w:szCs w:val="24"/>
          <w:u w:val="single"/>
        </w:rPr>
        <w:t xml:space="preserve">  </w:t>
      </w:r>
    </w:p>
    <w:p w14:paraId="11CB036A" w14:textId="77777777" w:rsidR="00312208" w:rsidRPr="00840DDC" w:rsidRDefault="00312208" w:rsidP="00F53A61">
      <w:pPr>
        <w:jc w:val="both"/>
        <w:rPr>
          <w:rFonts w:ascii="Arial" w:hAnsi="Arial" w:cs="Arial"/>
          <w:sz w:val="24"/>
          <w:szCs w:val="24"/>
          <w:u w:val="single"/>
        </w:rPr>
      </w:pPr>
    </w:p>
    <w:p w14:paraId="54FC8D09" w14:textId="7D520A06" w:rsidR="00DD3822" w:rsidRPr="00840DDC" w:rsidRDefault="00DD3822" w:rsidP="00F53A61">
      <w:pPr>
        <w:jc w:val="both"/>
        <w:rPr>
          <w:rFonts w:ascii="Arial" w:hAnsi="Arial" w:cs="Arial"/>
          <w:color w:val="FF0000"/>
          <w:sz w:val="24"/>
          <w:szCs w:val="24"/>
        </w:rPr>
      </w:pPr>
      <w:r w:rsidRPr="00840DDC">
        <w:rPr>
          <w:rFonts w:ascii="Arial" w:hAnsi="Arial" w:cs="Arial"/>
          <w:sz w:val="24"/>
          <w:szCs w:val="24"/>
        </w:rPr>
        <w:t>In 2016, a report stated that there had been an increase in sustainability reporting frameworks, which totalled 400 frameworks in 64 countries (Bartels, et al 2016). However, each sustainability framework require</w:t>
      </w:r>
      <w:r w:rsidR="004F38DA">
        <w:rPr>
          <w:rFonts w:ascii="Arial" w:hAnsi="Arial" w:cs="Arial"/>
          <w:sz w:val="24"/>
          <w:szCs w:val="24"/>
        </w:rPr>
        <w:t>d</w:t>
      </w:r>
      <w:r w:rsidRPr="00840DDC">
        <w:rPr>
          <w:rFonts w:ascii="Arial" w:hAnsi="Arial" w:cs="Arial"/>
          <w:sz w:val="24"/>
          <w:szCs w:val="24"/>
        </w:rPr>
        <w:t xml:space="preserve"> their own approach to how organisations materiality should be determined, reported and assessed and if an organisation was to follow a variety of frameworks they may be conflicting and incompatible (Leinaweaver,2015). Similarly, Mackintosh states that sustainability reporting is confusing and ineffective as it is being conducted in a variety of different forma</w:t>
      </w:r>
      <w:r w:rsidR="00632F36">
        <w:rPr>
          <w:rFonts w:ascii="Arial" w:hAnsi="Arial" w:cs="Arial"/>
          <w:sz w:val="24"/>
          <w:szCs w:val="24"/>
        </w:rPr>
        <w:t>ts</w:t>
      </w:r>
      <w:r w:rsidR="00B628D7">
        <w:rPr>
          <w:rFonts w:ascii="Arial" w:hAnsi="Arial" w:cs="Arial"/>
          <w:sz w:val="24"/>
          <w:szCs w:val="24"/>
        </w:rPr>
        <w:t xml:space="preserve"> (University of Oxford, 2018).</w:t>
      </w:r>
    </w:p>
    <w:p w14:paraId="77BB691C" w14:textId="77777777" w:rsidR="00DD3822" w:rsidRPr="00840DDC" w:rsidRDefault="00DD3822" w:rsidP="00F53A61">
      <w:pPr>
        <w:jc w:val="both"/>
        <w:rPr>
          <w:rFonts w:ascii="Arial" w:hAnsi="Arial" w:cs="Arial"/>
          <w:color w:val="FF0000"/>
          <w:sz w:val="24"/>
          <w:szCs w:val="24"/>
        </w:rPr>
      </w:pPr>
    </w:p>
    <w:p w14:paraId="6BBC4504" w14:textId="62A9A189" w:rsidR="00DD3822" w:rsidRDefault="00DD3822" w:rsidP="00F53A61">
      <w:pPr>
        <w:jc w:val="both"/>
        <w:rPr>
          <w:rFonts w:ascii="Arial" w:hAnsi="Arial" w:cs="Arial"/>
          <w:sz w:val="24"/>
          <w:szCs w:val="24"/>
        </w:rPr>
      </w:pPr>
      <w:r w:rsidRPr="00840DDC">
        <w:rPr>
          <w:rFonts w:ascii="Arial" w:hAnsi="Arial" w:cs="Arial"/>
          <w:sz w:val="24"/>
          <w:szCs w:val="24"/>
        </w:rPr>
        <w:t>The major concern is that various framework providers for example, Sustainability Accounting Standards Board (SASB), Global Reporting Initiative (GRI) and Task Force on Climate-related Financial Disclosures (TCFD), are competing against each other which has resulted in reporting being</w:t>
      </w:r>
      <w:r w:rsidRPr="00696874">
        <w:rPr>
          <w:rFonts w:ascii="Arial" w:hAnsi="Arial" w:cs="Arial"/>
          <w:sz w:val="24"/>
          <w:szCs w:val="24"/>
        </w:rPr>
        <w:t xml:space="preserve"> undervalued </w:t>
      </w:r>
      <w:r w:rsidRPr="00840DDC">
        <w:rPr>
          <w:rFonts w:ascii="Arial" w:hAnsi="Arial" w:cs="Arial"/>
          <w:sz w:val="24"/>
          <w:szCs w:val="24"/>
        </w:rPr>
        <w:t xml:space="preserve">(Pavoni,2020). It can be </w:t>
      </w:r>
      <w:r w:rsidR="009D34A3">
        <w:rPr>
          <w:rFonts w:ascii="Arial" w:hAnsi="Arial" w:cs="Arial"/>
          <w:sz w:val="24"/>
          <w:szCs w:val="24"/>
        </w:rPr>
        <w:t>suggested</w:t>
      </w:r>
      <w:r w:rsidRPr="00840DDC">
        <w:rPr>
          <w:rFonts w:ascii="Arial" w:hAnsi="Arial" w:cs="Arial"/>
          <w:sz w:val="24"/>
          <w:szCs w:val="24"/>
        </w:rPr>
        <w:t xml:space="preserve"> that sustainability reporting</w:t>
      </w:r>
      <w:r w:rsidRPr="00696874">
        <w:rPr>
          <w:rFonts w:ascii="Arial" w:hAnsi="Arial" w:cs="Arial"/>
          <w:sz w:val="24"/>
          <w:szCs w:val="24"/>
        </w:rPr>
        <w:t xml:space="preserve">, as well as CSR, </w:t>
      </w:r>
      <w:r w:rsidRPr="00840DDC">
        <w:rPr>
          <w:rFonts w:ascii="Arial" w:hAnsi="Arial" w:cs="Arial"/>
          <w:sz w:val="24"/>
          <w:szCs w:val="24"/>
        </w:rPr>
        <w:t>needs reinve</w:t>
      </w:r>
      <w:r w:rsidR="00F42BC2" w:rsidRPr="00840DDC">
        <w:rPr>
          <w:rFonts w:ascii="Arial" w:hAnsi="Arial" w:cs="Arial"/>
          <w:sz w:val="24"/>
          <w:szCs w:val="24"/>
        </w:rPr>
        <w:t>n</w:t>
      </w:r>
      <w:r w:rsidRPr="00840DDC">
        <w:rPr>
          <w:rFonts w:ascii="Arial" w:hAnsi="Arial" w:cs="Arial"/>
          <w:sz w:val="24"/>
          <w:szCs w:val="24"/>
        </w:rPr>
        <w:t xml:space="preserve">ting due to the proliferation of frameworks. This could potentially be achieved through one governing body. </w:t>
      </w:r>
    </w:p>
    <w:p w14:paraId="34C6F1E0" w14:textId="77777777" w:rsidR="00910CBE" w:rsidRDefault="00910CBE" w:rsidP="00BF0192">
      <w:pPr>
        <w:pStyle w:val="Heading2"/>
        <w:rPr>
          <w:rFonts w:ascii="Arial" w:hAnsi="Arial" w:cs="Arial"/>
          <w:color w:val="auto"/>
          <w:sz w:val="24"/>
          <w:szCs w:val="24"/>
          <w:u w:val="single"/>
        </w:rPr>
      </w:pPr>
    </w:p>
    <w:p w14:paraId="7B48066E" w14:textId="77777777" w:rsidR="00910CBE" w:rsidRDefault="00910CBE" w:rsidP="00BF0192">
      <w:pPr>
        <w:pStyle w:val="Heading2"/>
        <w:rPr>
          <w:rFonts w:ascii="Arial" w:hAnsi="Arial" w:cs="Arial"/>
          <w:color w:val="auto"/>
          <w:sz w:val="24"/>
          <w:szCs w:val="24"/>
          <w:u w:val="single"/>
        </w:rPr>
      </w:pPr>
    </w:p>
    <w:p w14:paraId="1472A7F2" w14:textId="4F39E661" w:rsidR="00762B59" w:rsidRPr="00387438" w:rsidRDefault="00BF0192" w:rsidP="00BF0192">
      <w:pPr>
        <w:pStyle w:val="Heading2"/>
        <w:rPr>
          <w:rFonts w:ascii="Arial" w:hAnsi="Arial" w:cs="Arial"/>
          <w:color w:val="auto"/>
          <w:sz w:val="24"/>
          <w:szCs w:val="24"/>
          <w:u w:val="single"/>
        </w:rPr>
      </w:pPr>
      <w:bookmarkStart w:id="15" w:name="_Toc60683139"/>
      <w:r w:rsidRPr="00387438">
        <w:rPr>
          <w:rFonts w:ascii="Arial" w:hAnsi="Arial" w:cs="Arial"/>
          <w:color w:val="auto"/>
          <w:sz w:val="24"/>
          <w:szCs w:val="24"/>
          <w:u w:val="single"/>
        </w:rPr>
        <w:t>4.4</w:t>
      </w:r>
      <w:r w:rsidR="00387438">
        <w:rPr>
          <w:rFonts w:ascii="Arial" w:hAnsi="Arial" w:cs="Arial"/>
          <w:color w:val="auto"/>
          <w:sz w:val="24"/>
          <w:szCs w:val="24"/>
          <w:u w:val="single"/>
        </w:rPr>
        <w:t>.</w:t>
      </w:r>
      <w:r w:rsidR="00AF6F7A" w:rsidRPr="00387438">
        <w:rPr>
          <w:rFonts w:ascii="Arial" w:hAnsi="Arial" w:cs="Arial"/>
          <w:color w:val="auto"/>
          <w:sz w:val="24"/>
          <w:szCs w:val="24"/>
          <w:u w:val="single"/>
        </w:rPr>
        <w:t>Unify the business purpose</w:t>
      </w:r>
      <w:bookmarkEnd w:id="15"/>
      <w:r w:rsidR="003D1F12" w:rsidRPr="00387438">
        <w:rPr>
          <w:rFonts w:ascii="Arial" w:hAnsi="Arial" w:cs="Arial"/>
          <w:color w:val="auto"/>
          <w:sz w:val="24"/>
          <w:szCs w:val="24"/>
          <w:u w:val="single"/>
        </w:rPr>
        <w:t xml:space="preserve"> </w:t>
      </w:r>
    </w:p>
    <w:p w14:paraId="77070B97" w14:textId="6848657C" w:rsidR="00132C42" w:rsidRPr="00840DDC" w:rsidRDefault="00132C42" w:rsidP="00F53A61">
      <w:pPr>
        <w:jc w:val="both"/>
        <w:rPr>
          <w:rFonts w:ascii="Arial" w:hAnsi="Arial" w:cs="Arial"/>
          <w:sz w:val="24"/>
          <w:szCs w:val="24"/>
        </w:rPr>
      </w:pPr>
    </w:p>
    <w:p w14:paraId="249D769C" w14:textId="2BB94FDA" w:rsidR="005F70A6" w:rsidRPr="00BA570A" w:rsidRDefault="00CD7A05" w:rsidP="00344250">
      <w:pPr>
        <w:jc w:val="both"/>
        <w:rPr>
          <w:rFonts w:ascii="Arial" w:hAnsi="Arial" w:cs="Arial"/>
          <w:sz w:val="24"/>
          <w:szCs w:val="24"/>
          <w:shd w:val="clear" w:color="auto" w:fill="FFFFFF"/>
        </w:rPr>
      </w:pPr>
      <w:r>
        <w:rPr>
          <w:rFonts w:ascii="Arial" w:hAnsi="Arial" w:cs="Arial"/>
          <w:sz w:val="24"/>
          <w:szCs w:val="24"/>
        </w:rPr>
        <w:t>Business</w:t>
      </w:r>
      <w:r w:rsidR="00F56E04">
        <w:rPr>
          <w:rFonts w:ascii="Arial" w:hAnsi="Arial" w:cs="Arial"/>
          <w:sz w:val="24"/>
          <w:szCs w:val="24"/>
        </w:rPr>
        <w:t xml:space="preserve"> r</w:t>
      </w:r>
      <w:r w:rsidR="00762B59" w:rsidRPr="00840DDC">
        <w:rPr>
          <w:rFonts w:ascii="Arial" w:hAnsi="Arial" w:cs="Arial"/>
          <w:sz w:val="24"/>
          <w:szCs w:val="24"/>
        </w:rPr>
        <w:t xml:space="preserve">eporting has always been focused on profit and this has become a significant issue as various stakeholders are expecting organisations to </w:t>
      </w:r>
      <w:r w:rsidR="00762B59" w:rsidRPr="00B35AF0">
        <w:rPr>
          <w:rFonts w:ascii="Arial" w:hAnsi="Arial" w:cs="Arial"/>
          <w:sz w:val="24"/>
          <w:szCs w:val="24"/>
        </w:rPr>
        <w:t xml:space="preserve">disclose on non-financial information </w:t>
      </w:r>
      <w:r w:rsidR="00762B59" w:rsidRPr="008D2332">
        <w:rPr>
          <w:rFonts w:ascii="Arial" w:hAnsi="Arial" w:cs="Arial"/>
          <w:sz w:val="24"/>
          <w:szCs w:val="24"/>
        </w:rPr>
        <w:t>an</w:t>
      </w:r>
      <w:r w:rsidR="002B5E10">
        <w:rPr>
          <w:rFonts w:ascii="Arial" w:hAnsi="Arial" w:cs="Arial"/>
          <w:sz w:val="24"/>
          <w:szCs w:val="24"/>
        </w:rPr>
        <w:t>d</w:t>
      </w:r>
      <w:r w:rsidR="00AC5018" w:rsidRPr="008D2332">
        <w:rPr>
          <w:rFonts w:ascii="Arial" w:hAnsi="Arial" w:cs="Arial"/>
          <w:sz w:val="24"/>
          <w:szCs w:val="24"/>
        </w:rPr>
        <w:t xml:space="preserve"> CSR practices</w:t>
      </w:r>
      <w:r w:rsidR="00522953" w:rsidRPr="008D2332">
        <w:rPr>
          <w:rFonts w:ascii="Arial" w:hAnsi="Arial" w:cs="Arial"/>
          <w:sz w:val="24"/>
          <w:szCs w:val="24"/>
        </w:rPr>
        <w:t xml:space="preserve"> (Webber,2017).</w:t>
      </w:r>
      <w:r w:rsidR="0049101C" w:rsidRPr="008D2332">
        <w:rPr>
          <w:rFonts w:ascii="Arial" w:hAnsi="Arial" w:cs="Arial"/>
          <w:sz w:val="24"/>
          <w:szCs w:val="24"/>
        </w:rPr>
        <w:t xml:space="preserve"> </w:t>
      </w:r>
      <w:r w:rsidR="00944484" w:rsidRPr="008D2332">
        <w:rPr>
          <w:rFonts w:ascii="Arial" w:hAnsi="Arial" w:cs="Arial"/>
          <w:sz w:val="24"/>
          <w:szCs w:val="24"/>
        </w:rPr>
        <w:t xml:space="preserve">For example, </w:t>
      </w:r>
      <w:r w:rsidR="00931243" w:rsidRPr="008D2332">
        <w:rPr>
          <w:rFonts w:ascii="Arial" w:hAnsi="Arial" w:cs="Arial"/>
          <w:sz w:val="24"/>
          <w:szCs w:val="24"/>
          <w:shd w:val="clear" w:color="auto" w:fill="FFFFFF"/>
        </w:rPr>
        <w:t>under</w:t>
      </w:r>
      <w:r w:rsidR="00944484" w:rsidRPr="008D2332">
        <w:rPr>
          <w:rFonts w:ascii="Arial" w:hAnsi="Arial" w:cs="Arial"/>
          <w:sz w:val="24"/>
          <w:szCs w:val="24"/>
          <w:shd w:val="clear" w:color="auto" w:fill="FFFFFF"/>
        </w:rPr>
        <w:t xml:space="preserve"> sustainable and responsible investing (SRI</w:t>
      </w:r>
      <w:r w:rsidR="00365CCB">
        <w:rPr>
          <w:rFonts w:ascii="Arial" w:hAnsi="Arial" w:cs="Arial"/>
          <w:sz w:val="24"/>
          <w:szCs w:val="24"/>
          <w:shd w:val="clear" w:color="auto" w:fill="FFFFFF"/>
        </w:rPr>
        <w:t xml:space="preserve">) </w:t>
      </w:r>
      <w:r w:rsidR="00944484" w:rsidRPr="008D2332">
        <w:rPr>
          <w:rFonts w:ascii="Arial" w:hAnsi="Arial" w:cs="Arial"/>
          <w:sz w:val="24"/>
          <w:szCs w:val="24"/>
          <w:shd w:val="clear" w:color="auto" w:fill="FFFFFF"/>
        </w:rPr>
        <w:t xml:space="preserve">principles, investors apply various CSR criteria in their investment analysis. It has been reported that SRI </w:t>
      </w:r>
      <w:r w:rsidR="009A1B64" w:rsidRPr="008D2332">
        <w:rPr>
          <w:rFonts w:ascii="Arial" w:hAnsi="Arial" w:cs="Arial"/>
          <w:sz w:val="24"/>
          <w:szCs w:val="24"/>
          <w:shd w:val="clear" w:color="auto" w:fill="FFFFFF"/>
        </w:rPr>
        <w:t>increase</w:t>
      </w:r>
      <w:r w:rsidR="00885096">
        <w:rPr>
          <w:rFonts w:ascii="Arial" w:hAnsi="Arial" w:cs="Arial"/>
          <w:sz w:val="24"/>
          <w:szCs w:val="24"/>
          <w:shd w:val="clear" w:color="auto" w:fill="FFFFFF"/>
        </w:rPr>
        <w:t>d</w:t>
      </w:r>
      <w:r w:rsidR="009A1B64" w:rsidRPr="008D2332">
        <w:rPr>
          <w:rFonts w:ascii="Arial" w:hAnsi="Arial" w:cs="Arial"/>
          <w:sz w:val="24"/>
          <w:szCs w:val="24"/>
          <w:shd w:val="clear" w:color="auto" w:fill="FFFFFF"/>
        </w:rPr>
        <w:t xml:space="preserve"> to </w:t>
      </w:r>
      <w:r w:rsidR="00471055" w:rsidRPr="008D2332">
        <w:rPr>
          <w:rFonts w:ascii="Arial" w:hAnsi="Arial" w:cs="Arial"/>
          <w:sz w:val="24"/>
          <w:szCs w:val="24"/>
          <w:shd w:val="clear" w:color="auto" w:fill="FFFFFF"/>
        </w:rPr>
        <w:t>$12 trillion in 201</w:t>
      </w:r>
      <w:r w:rsidR="00BA570A">
        <w:rPr>
          <w:rFonts w:ascii="Arial" w:hAnsi="Arial" w:cs="Arial"/>
          <w:sz w:val="24"/>
          <w:szCs w:val="24"/>
          <w:shd w:val="clear" w:color="auto" w:fill="FFFFFF"/>
        </w:rPr>
        <w:t xml:space="preserve">8 </w:t>
      </w:r>
      <w:sdt>
        <w:sdtPr>
          <w:rPr>
            <w:rFonts w:ascii="Arial" w:hAnsi="Arial" w:cs="Arial"/>
            <w:sz w:val="24"/>
            <w:szCs w:val="24"/>
            <w:shd w:val="clear" w:color="auto" w:fill="FFFFFF"/>
          </w:rPr>
          <w:id w:val="1237138693"/>
          <w:citation/>
        </w:sdtPr>
        <w:sdtContent>
          <w:r w:rsidR="00BA570A">
            <w:rPr>
              <w:rFonts w:ascii="Arial" w:hAnsi="Arial" w:cs="Arial"/>
              <w:sz w:val="24"/>
              <w:szCs w:val="24"/>
              <w:shd w:val="clear" w:color="auto" w:fill="FFFFFF"/>
            </w:rPr>
            <w:fldChar w:fldCharType="begin"/>
          </w:r>
          <w:r w:rsidR="00BA570A">
            <w:rPr>
              <w:rFonts w:ascii="Arial" w:hAnsi="Arial" w:cs="Arial"/>
              <w:sz w:val="24"/>
              <w:szCs w:val="24"/>
              <w:shd w:val="clear" w:color="auto" w:fill="FFFFFF"/>
            </w:rPr>
            <w:instrText xml:space="preserve"> CITATION Sus19 \l 2057 </w:instrText>
          </w:r>
          <w:r w:rsidR="00BA570A">
            <w:rPr>
              <w:rFonts w:ascii="Arial" w:hAnsi="Arial" w:cs="Arial"/>
              <w:sz w:val="24"/>
              <w:szCs w:val="24"/>
              <w:shd w:val="clear" w:color="auto" w:fill="FFFFFF"/>
            </w:rPr>
            <w:fldChar w:fldCharType="separate"/>
          </w:r>
          <w:r w:rsidR="001F2861" w:rsidRPr="001F2861">
            <w:rPr>
              <w:rFonts w:ascii="Arial" w:hAnsi="Arial" w:cs="Arial"/>
              <w:noProof/>
              <w:sz w:val="24"/>
              <w:szCs w:val="24"/>
              <w:shd w:val="clear" w:color="auto" w:fill="FFFFFF"/>
            </w:rPr>
            <w:t>(Sustainable Investing , 2019)</w:t>
          </w:r>
          <w:r w:rsidR="00BA570A">
            <w:rPr>
              <w:rFonts w:ascii="Arial" w:hAnsi="Arial" w:cs="Arial"/>
              <w:sz w:val="24"/>
              <w:szCs w:val="24"/>
              <w:shd w:val="clear" w:color="auto" w:fill="FFFFFF"/>
            </w:rPr>
            <w:fldChar w:fldCharType="end"/>
          </w:r>
        </w:sdtContent>
      </w:sdt>
      <w:r w:rsidR="00BA570A">
        <w:rPr>
          <w:rFonts w:ascii="Arial" w:hAnsi="Arial" w:cs="Arial"/>
          <w:sz w:val="24"/>
          <w:szCs w:val="24"/>
          <w:shd w:val="clear" w:color="auto" w:fill="FFFFFF"/>
        </w:rPr>
        <w:t xml:space="preserve">. </w:t>
      </w:r>
      <w:r w:rsidR="00BB043D" w:rsidRPr="008D2332">
        <w:rPr>
          <w:rFonts w:ascii="Arial" w:hAnsi="Arial" w:cs="Arial"/>
          <w:sz w:val="24"/>
          <w:szCs w:val="24"/>
        </w:rPr>
        <w:t xml:space="preserve">SASB is an example of an organisation that, ‘connects businesses and investors on the financial impacts of sustainability’. The main aim of SASB is to assist organisations globally on controlling and reporting on sustainability matters that are crucial to their investors </w:t>
      </w:r>
      <w:sdt>
        <w:sdtPr>
          <w:rPr>
            <w:rFonts w:ascii="Arial" w:hAnsi="Arial" w:cs="Arial"/>
            <w:sz w:val="24"/>
            <w:szCs w:val="24"/>
          </w:rPr>
          <w:id w:val="1136914608"/>
          <w:citation/>
        </w:sdtPr>
        <w:sdtContent>
          <w:r w:rsidR="00BB043D" w:rsidRPr="008D2332">
            <w:rPr>
              <w:rFonts w:ascii="Arial" w:hAnsi="Arial" w:cs="Arial"/>
              <w:sz w:val="24"/>
              <w:szCs w:val="24"/>
            </w:rPr>
            <w:fldChar w:fldCharType="begin"/>
          </w:r>
          <w:r w:rsidR="00BB043D" w:rsidRPr="008D2332">
            <w:rPr>
              <w:rFonts w:ascii="Arial" w:hAnsi="Arial" w:cs="Arial"/>
              <w:sz w:val="24"/>
              <w:szCs w:val="24"/>
            </w:rPr>
            <w:instrText xml:space="preserve"> CITATION SAS20 \l 2057 </w:instrText>
          </w:r>
          <w:r w:rsidR="00BB043D" w:rsidRPr="008D2332">
            <w:rPr>
              <w:rFonts w:ascii="Arial" w:hAnsi="Arial" w:cs="Arial"/>
              <w:sz w:val="24"/>
              <w:szCs w:val="24"/>
            </w:rPr>
            <w:fldChar w:fldCharType="separate"/>
          </w:r>
          <w:r w:rsidR="001F2861" w:rsidRPr="001F2861">
            <w:rPr>
              <w:rFonts w:ascii="Arial" w:hAnsi="Arial" w:cs="Arial"/>
              <w:noProof/>
              <w:sz w:val="24"/>
              <w:szCs w:val="24"/>
            </w:rPr>
            <w:t>(SASB, 2020)</w:t>
          </w:r>
          <w:r w:rsidR="00BB043D" w:rsidRPr="008D2332">
            <w:rPr>
              <w:rFonts w:ascii="Arial" w:hAnsi="Arial" w:cs="Arial"/>
              <w:sz w:val="24"/>
              <w:szCs w:val="24"/>
            </w:rPr>
            <w:fldChar w:fldCharType="end"/>
          </w:r>
        </w:sdtContent>
      </w:sdt>
      <w:r w:rsidR="00BB043D" w:rsidRPr="008D2332">
        <w:rPr>
          <w:rFonts w:ascii="Arial" w:hAnsi="Arial" w:cs="Arial"/>
          <w:sz w:val="24"/>
          <w:szCs w:val="24"/>
        </w:rPr>
        <w:t>.</w:t>
      </w:r>
      <w:r w:rsidR="00BB043D" w:rsidRPr="00840DDC">
        <w:rPr>
          <w:rFonts w:ascii="Arial" w:hAnsi="Arial" w:cs="Arial"/>
          <w:sz w:val="24"/>
          <w:szCs w:val="24"/>
        </w:rPr>
        <w:t xml:space="preserve"> </w:t>
      </w:r>
      <w:r w:rsidR="0064715A" w:rsidRPr="00B35AF0">
        <w:rPr>
          <w:rFonts w:ascii="Arial" w:hAnsi="Arial" w:cs="Arial"/>
          <w:sz w:val="24"/>
          <w:szCs w:val="24"/>
        </w:rPr>
        <w:t xml:space="preserve">If every business was </w:t>
      </w:r>
      <w:r w:rsidR="00C44765" w:rsidRPr="00B35AF0">
        <w:rPr>
          <w:rFonts w:ascii="Arial" w:hAnsi="Arial" w:cs="Arial"/>
          <w:sz w:val="24"/>
          <w:szCs w:val="24"/>
        </w:rPr>
        <w:t xml:space="preserve">required </w:t>
      </w:r>
      <w:r w:rsidR="00B778E2" w:rsidRPr="00B35AF0">
        <w:rPr>
          <w:rFonts w:ascii="Arial" w:hAnsi="Arial" w:cs="Arial"/>
          <w:sz w:val="24"/>
          <w:szCs w:val="24"/>
        </w:rPr>
        <w:t xml:space="preserve">to report on CSR </w:t>
      </w:r>
      <w:r w:rsidR="00BA3C23" w:rsidRPr="00B35AF0">
        <w:rPr>
          <w:rFonts w:ascii="Arial" w:hAnsi="Arial" w:cs="Arial"/>
          <w:sz w:val="24"/>
          <w:szCs w:val="24"/>
        </w:rPr>
        <w:t>then it would be easier for investors to compa</w:t>
      </w:r>
      <w:r w:rsidR="00EC28C6">
        <w:rPr>
          <w:rFonts w:ascii="Arial" w:hAnsi="Arial" w:cs="Arial"/>
          <w:sz w:val="24"/>
          <w:szCs w:val="24"/>
        </w:rPr>
        <w:t xml:space="preserve">re </w:t>
      </w:r>
      <w:r w:rsidR="00726F52">
        <w:rPr>
          <w:rFonts w:ascii="Arial" w:hAnsi="Arial" w:cs="Arial"/>
          <w:sz w:val="24"/>
          <w:szCs w:val="24"/>
        </w:rPr>
        <w:t xml:space="preserve">organisations </w:t>
      </w:r>
      <w:r w:rsidR="00EC28C6">
        <w:rPr>
          <w:rFonts w:ascii="Arial" w:hAnsi="Arial" w:cs="Arial"/>
          <w:sz w:val="24"/>
          <w:szCs w:val="24"/>
        </w:rPr>
        <w:t xml:space="preserve">(Noked,2013). </w:t>
      </w:r>
    </w:p>
    <w:p w14:paraId="5CEDE194" w14:textId="77777777" w:rsidR="005F70A6" w:rsidRDefault="005F70A6" w:rsidP="00344250">
      <w:pPr>
        <w:jc w:val="both"/>
        <w:rPr>
          <w:rFonts w:ascii="Arial" w:hAnsi="Arial" w:cs="Arial"/>
          <w:sz w:val="24"/>
          <w:szCs w:val="24"/>
        </w:rPr>
      </w:pPr>
    </w:p>
    <w:p w14:paraId="0EF7AFAB" w14:textId="7C81C233" w:rsidR="00E07917" w:rsidRDefault="005F70A6" w:rsidP="00344250">
      <w:pPr>
        <w:jc w:val="both"/>
        <w:rPr>
          <w:rFonts w:ascii="Arial" w:hAnsi="Arial" w:cs="Arial"/>
          <w:sz w:val="24"/>
          <w:szCs w:val="24"/>
        </w:rPr>
      </w:pPr>
      <w:r>
        <w:rPr>
          <w:rFonts w:ascii="Arial" w:hAnsi="Arial" w:cs="Arial"/>
          <w:sz w:val="24"/>
          <w:szCs w:val="24"/>
        </w:rPr>
        <w:t>I</w:t>
      </w:r>
      <w:r w:rsidR="00B5115D" w:rsidRPr="00840DDC">
        <w:rPr>
          <w:rFonts w:ascii="Arial" w:hAnsi="Arial" w:cs="Arial"/>
          <w:sz w:val="24"/>
          <w:szCs w:val="24"/>
        </w:rPr>
        <w:t>t c</w:t>
      </w:r>
      <w:r>
        <w:rPr>
          <w:rFonts w:ascii="Arial" w:hAnsi="Arial" w:cs="Arial"/>
          <w:sz w:val="24"/>
          <w:szCs w:val="24"/>
        </w:rPr>
        <w:t xml:space="preserve">ould be argued </w:t>
      </w:r>
      <w:r w:rsidR="00B5115D" w:rsidRPr="00840DDC">
        <w:rPr>
          <w:rFonts w:ascii="Arial" w:hAnsi="Arial" w:cs="Arial"/>
          <w:sz w:val="24"/>
          <w:szCs w:val="24"/>
        </w:rPr>
        <w:t xml:space="preserve">that </w:t>
      </w:r>
      <w:r w:rsidR="00132F53" w:rsidRPr="00840DDC">
        <w:rPr>
          <w:rFonts w:ascii="Arial" w:hAnsi="Arial" w:cs="Arial"/>
          <w:sz w:val="24"/>
          <w:szCs w:val="24"/>
        </w:rPr>
        <w:t>CSR</w:t>
      </w:r>
      <w:r w:rsidR="00B5115D" w:rsidRPr="00840DDC">
        <w:rPr>
          <w:rFonts w:ascii="Arial" w:hAnsi="Arial" w:cs="Arial"/>
          <w:sz w:val="24"/>
          <w:szCs w:val="24"/>
        </w:rPr>
        <w:t xml:space="preserve"> covers a range of </w:t>
      </w:r>
      <w:r w:rsidR="00C33232" w:rsidRPr="00840DDC">
        <w:rPr>
          <w:rFonts w:ascii="Arial" w:hAnsi="Arial" w:cs="Arial"/>
          <w:sz w:val="24"/>
          <w:szCs w:val="24"/>
        </w:rPr>
        <w:t>issues including human rights, labour, the environment and anti-corruption</w:t>
      </w:r>
      <w:r w:rsidR="00B110A7" w:rsidRPr="00840DDC">
        <w:rPr>
          <w:rFonts w:ascii="Arial" w:hAnsi="Arial" w:cs="Arial"/>
          <w:sz w:val="24"/>
          <w:szCs w:val="24"/>
        </w:rPr>
        <w:t xml:space="preserve">. This </w:t>
      </w:r>
      <w:r w:rsidR="00B5115D" w:rsidRPr="00840DDC">
        <w:rPr>
          <w:rFonts w:ascii="Arial" w:hAnsi="Arial" w:cs="Arial"/>
          <w:sz w:val="24"/>
          <w:szCs w:val="24"/>
        </w:rPr>
        <w:t>makes it challenging to decide whether it should be mandated</w:t>
      </w:r>
      <w:r w:rsidR="00093775" w:rsidRPr="00840DDC">
        <w:rPr>
          <w:rFonts w:ascii="Arial" w:hAnsi="Arial" w:cs="Arial"/>
          <w:sz w:val="24"/>
          <w:szCs w:val="24"/>
        </w:rPr>
        <w:t xml:space="preserve"> (Justo, et al</w:t>
      </w:r>
      <w:r w:rsidR="00016A5B">
        <w:rPr>
          <w:rFonts w:ascii="Arial" w:hAnsi="Arial" w:cs="Arial"/>
          <w:sz w:val="24"/>
          <w:szCs w:val="24"/>
        </w:rPr>
        <w:t xml:space="preserve"> </w:t>
      </w:r>
      <w:r w:rsidR="00093775" w:rsidRPr="00840DDC">
        <w:rPr>
          <w:rFonts w:ascii="Arial" w:hAnsi="Arial" w:cs="Arial"/>
          <w:sz w:val="24"/>
          <w:szCs w:val="24"/>
        </w:rPr>
        <w:t>2019).</w:t>
      </w:r>
      <w:r w:rsidR="007A4C2C" w:rsidRPr="00840DDC">
        <w:rPr>
          <w:rFonts w:ascii="Arial" w:hAnsi="Arial" w:cs="Arial"/>
          <w:sz w:val="24"/>
          <w:szCs w:val="24"/>
        </w:rPr>
        <w:t xml:space="preserve"> </w:t>
      </w:r>
      <w:r w:rsidR="00B5115D" w:rsidRPr="00840DDC">
        <w:rPr>
          <w:rFonts w:ascii="Arial" w:hAnsi="Arial" w:cs="Arial"/>
          <w:sz w:val="24"/>
          <w:szCs w:val="24"/>
        </w:rPr>
        <w:t>This is because each issue needs to be addressed individually</w:t>
      </w:r>
      <w:r w:rsidR="00786B53" w:rsidRPr="00840DDC">
        <w:rPr>
          <w:rFonts w:ascii="Arial" w:hAnsi="Arial" w:cs="Arial"/>
          <w:sz w:val="24"/>
          <w:szCs w:val="24"/>
        </w:rPr>
        <w:t xml:space="preserve"> which makes it difficult to measure. </w:t>
      </w:r>
    </w:p>
    <w:p w14:paraId="36136CDA" w14:textId="77777777" w:rsidR="005F70A6" w:rsidRPr="00387438" w:rsidRDefault="005F70A6" w:rsidP="00344250">
      <w:pPr>
        <w:jc w:val="both"/>
        <w:rPr>
          <w:rFonts w:ascii="Arial" w:hAnsi="Arial" w:cs="Arial"/>
          <w:sz w:val="22"/>
          <w:szCs w:val="22"/>
          <w:u w:val="single"/>
        </w:rPr>
      </w:pPr>
    </w:p>
    <w:p w14:paraId="449C7C7E" w14:textId="77777777" w:rsidR="00910CBE" w:rsidRDefault="00910CBE" w:rsidP="00C32E6A">
      <w:pPr>
        <w:pStyle w:val="Heading2"/>
        <w:rPr>
          <w:rFonts w:ascii="Arial" w:hAnsi="Arial" w:cs="Arial"/>
          <w:color w:val="auto"/>
          <w:sz w:val="24"/>
          <w:szCs w:val="24"/>
          <w:u w:val="single"/>
        </w:rPr>
      </w:pPr>
    </w:p>
    <w:p w14:paraId="1F588B04" w14:textId="152B9915" w:rsidR="00D875CD" w:rsidRPr="00387438" w:rsidRDefault="00C32E6A" w:rsidP="00C32E6A">
      <w:pPr>
        <w:pStyle w:val="Heading2"/>
        <w:rPr>
          <w:rFonts w:ascii="Arial" w:hAnsi="Arial" w:cs="Arial"/>
          <w:color w:val="auto"/>
          <w:sz w:val="24"/>
          <w:szCs w:val="24"/>
          <w:u w:val="single"/>
        </w:rPr>
      </w:pPr>
      <w:bookmarkStart w:id="16" w:name="_Toc60683140"/>
      <w:r w:rsidRPr="00387438">
        <w:rPr>
          <w:rFonts w:ascii="Arial" w:hAnsi="Arial" w:cs="Arial"/>
          <w:color w:val="auto"/>
          <w:sz w:val="24"/>
          <w:szCs w:val="24"/>
          <w:u w:val="single"/>
        </w:rPr>
        <w:t>4.5</w:t>
      </w:r>
      <w:r w:rsidR="00387438">
        <w:rPr>
          <w:rFonts w:ascii="Arial" w:hAnsi="Arial" w:cs="Arial"/>
          <w:color w:val="auto"/>
          <w:sz w:val="24"/>
          <w:szCs w:val="24"/>
          <w:u w:val="single"/>
        </w:rPr>
        <w:t>.</w:t>
      </w:r>
      <w:r w:rsidR="00F231EC" w:rsidRPr="00387438">
        <w:rPr>
          <w:rFonts w:ascii="Arial" w:hAnsi="Arial" w:cs="Arial"/>
          <w:color w:val="auto"/>
          <w:sz w:val="24"/>
          <w:szCs w:val="24"/>
          <w:u w:val="single"/>
        </w:rPr>
        <w:t>Mandated CSR in India</w:t>
      </w:r>
      <w:bookmarkEnd w:id="16"/>
    </w:p>
    <w:p w14:paraId="1903D48A" w14:textId="77777777" w:rsidR="00D875CD" w:rsidRPr="00840DDC" w:rsidRDefault="00D875CD" w:rsidP="00F53A61">
      <w:pPr>
        <w:jc w:val="both"/>
        <w:rPr>
          <w:rFonts w:ascii="Arial" w:hAnsi="Arial" w:cs="Arial"/>
          <w:sz w:val="24"/>
          <w:szCs w:val="24"/>
          <w:u w:val="single"/>
        </w:rPr>
      </w:pPr>
    </w:p>
    <w:p w14:paraId="29665BD4" w14:textId="4260BAA6" w:rsidR="00B04242" w:rsidRDefault="00B2270C" w:rsidP="00F53A61">
      <w:pPr>
        <w:jc w:val="both"/>
        <w:rPr>
          <w:rFonts w:ascii="Arial" w:hAnsi="Arial" w:cs="Arial"/>
          <w:sz w:val="24"/>
          <w:szCs w:val="24"/>
        </w:rPr>
      </w:pPr>
      <w:r>
        <w:rPr>
          <w:rFonts w:ascii="Arial" w:hAnsi="Arial" w:cs="Arial"/>
          <w:sz w:val="24"/>
          <w:szCs w:val="24"/>
        </w:rPr>
        <w:t>I</w:t>
      </w:r>
      <w:r w:rsidR="00B35A58">
        <w:rPr>
          <w:rFonts w:ascii="Arial" w:hAnsi="Arial" w:cs="Arial"/>
          <w:sz w:val="24"/>
          <w:szCs w:val="24"/>
        </w:rPr>
        <w:t xml:space="preserve">n 2013 the Government of India made steps towards making CSR reporting legally binding and transformed its Companies Act. </w:t>
      </w:r>
      <w:r w:rsidR="00B80115" w:rsidRPr="00840DDC">
        <w:rPr>
          <w:rFonts w:ascii="Arial" w:hAnsi="Arial" w:cs="Arial"/>
          <w:sz w:val="24"/>
          <w:szCs w:val="24"/>
        </w:rPr>
        <w:t xml:space="preserve">The new law requires </w:t>
      </w:r>
      <w:r w:rsidR="0061694E" w:rsidRPr="00840DDC">
        <w:rPr>
          <w:rFonts w:ascii="Arial" w:hAnsi="Arial" w:cs="Arial"/>
          <w:sz w:val="24"/>
          <w:szCs w:val="24"/>
        </w:rPr>
        <w:t xml:space="preserve">companies with a net profit of </w:t>
      </w:r>
      <w:r w:rsidR="00642B4E" w:rsidRPr="00FA4791">
        <w:rPr>
          <w:rFonts w:ascii="Arial" w:hAnsi="Arial" w:cs="Arial"/>
          <w:sz w:val="24"/>
          <w:szCs w:val="24"/>
        </w:rPr>
        <w:t>over</w:t>
      </w:r>
      <w:r w:rsidR="00642B4E" w:rsidRPr="00FA4791">
        <w:rPr>
          <w:rFonts w:ascii="Arial" w:hAnsi="Arial" w:cs="Arial"/>
          <w:color w:val="FF0000"/>
          <w:sz w:val="24"/>
          <w:szCs w:val="24"/>
        </w:rPr>
        <w:t xml:space="preserve"> </w:t>
      </w:r>
      <w:r w:rsidR="00FA4791" w:rsidRPr="00FA4791">
        <w:rPr>
          <w:rFonts w:ascii="Arial" w:hAnsi="Arial" w:cs="Arial"/>
          <w:color w:val="333333"/>
          <w:sz w:val="24"/>
          <w:szCs w:val="24"/>
          <w:shd w:val="clear" w:color="auto" w:fill="FFFFFF"/>
        </w:rPr>
        <w:t>$70</w:t>
      </w:r>
      <w:r w:rsidR="00FA4791" w:rsidRPr="00FA4791">
        <w:rPr>
          <w:rFonts w:ascii="Arial" w:hAnsi="Arial" w:cs="Arial"/>
          <w:color w:val="333333"/>
          <w:sz w:val="24"/>
          <w:szCs w:val="24"/>
          <w:shd w:val="clear" w:color="auto" w:fill="FFFFFF"/>
        </w:rPr>
        <w:t>m</w:t>
      </w:r>
      <w:r w:rsidR="00642B4E" w:rsidRPr="00840DDC">
        <w:rPr>
          <w:rFonts w:ascii="Arial" w:hAnsi="Arial" w:cs="Arial"/>
          <w:color w:val="FF0000"/>
          <w:sz w:val="24"/>
          <w:szCs w:val="24"/>
        </w:rPr>
        <w:t xml:space="preserve"> </w:t>
      </w:r>
      <w:r w:rsidR="00642B4E" w:rsidRPr="00840DDC">
        <w:rPr>
          <w:rFonts w:ascii="Arial" w:hAnsi="Arial" w:cs="Arial"/>
          <w:sz w:val="24"/>
          <w:szCs w:val="24"/>
        </w:rPr>
        <w:t xml:space="preserve">to </w:t>
      </w:r>
      <w:r w:rsidR="008D2989" w:rsidRPr="00840DDC">
        <w:rPr>
          <w:rFonts w:ascii="Arial" w:hAnsi="Arial" w:cs="Arial"/>
          <w:sz w:val="24"/>
          <w:szCs w:val="24"/>
        </w:rPr>
        <w:t>spend</w:t>
      </w:r>
      <w:r w:rsidR="00AA0032" w:rsidRPr="00840DDC">
        <w:rPr>
          <w:rFonts w:ascii="Arial" w:hAnsi="Arial" w:cs="Arial"/>
          <w:sz w:val="24"/>
          <w:szCs w:val="24"/>
        </w:rPr>
        <w:t xml:space="preserve"> and invest</w:t>
      </w:r>
      <w:r w:rsidR="008D2989" w:rsidRPr="00840DDC">
        <w:rPr>
          <w:rFonts w:ascii="Arial" w:hAnsi="Arial" w:cs="Arial"/>
          <w:sz w:val="24"/>
          <w:szCs w:val="24"/>
        </w:rPr>
        <w:t xml:space="preserve"> an average of </w:t>
      </w:r>
      <w:r w:rsidR="00AA0032" w:rsidRPr="00840DDC">
        <w:rPr>
          <w:rFonts w:ascii="Arial" w:hAnsi="Arial" w:cs="Arial"/>
          <w:sz w:val="24"/>
          <w:szCs w:val="24"/>
        </w:rPr>
        <w:t>2</w:t>
      </w:r>
      <w:r w:rsidR="008D2989" w:rsidRPr="00840DDC">
        <w:rPr>
          <w:rFonts w:ascii="Arial" w:hAnsi="Arial" w:cs="Arial"/>
          <w:sz w:val="24"/>
          <w:szCs w:val="24"/>
        </w:rPr>
        <w:t xml:space="preserve">% of their profits </w:t>
      </w:r>
      <w:r w:rsidR="00AA0032" w:rsidRPr="00840DDC">
        <w:rPr>
          <w:rFonts w:ascii="Arial" w:hAnsi="Arial" w:cs="Arial"/>
          <w:sz w:val="24"/>
          <w:szCs w:val="24"/>
        </w:rPr>
        <w:t>on education, poverty, gen</w:t>
      </w:r>
      <w:r w:rsidR="00C71F28" w:rsidRPr="00840DDC">
        <w:rPr>
          <w:rFonts w:ascii="Arial" w:hAnsi="Arial" w:cs="Arial"/>
          <w:sz w:val="24"/>
          <w:szCs w:val="24"/>
        </w:rPr>
        <w:t>der equality and hunger</w:t>
      </w:r>
      <w:r w:rsidR="007D4D32" w:rsidRPr="00840DDC">
        <w:rPr>
          <w:rFonts w:ascii="Arial" w:hAnsi="Arial" w:cs="Arial"/>
          <w:sz w:val="24"/>
          <w:szCs w:val="24"/>
        </w:rPr>
        <w:t xml:space="preserve"> (Gatti, et al 2019).</w:t>
      </w:r>
      <w:r w:rsidR="00416B37" w:rsidRPr="00840DDC">
        <w:rPr>
          <w:rFonts w:ascii="Arial" w:hAnsi="Arial" w:cs="Arial"/>
          <w:sz w:val="24"/>
          <w:szCs w:val="24"/>
        </w:rPr>
        <w:t xml:space="preserve"> </w:t>
      </w:r>
      <w:r w:rsidR="000A5233" w:rsidRPr="00840DDC">
        <w:rPr>
          <w:rFonts w:ascii="Arial" w:hAnsi="Arial" w:cs="Arial"/>
          <w:sz w:val="24"/>
          <w:szCs w:val="24"/>
        </w:rPr>
        <w:t xml:space="preserve">However, </w:t>
      </w:r>
      <w:r w:rsidR="00EA0728">
        <w:rPr>
          <w:rFonts w:ascii="Arial" w:hAnsi="Arial" w:cs="Arial"/>
          <w:sz w:val="24"/>
          <w:szCs w:val="24"/>
        </w:rPr>
        <w:t>several</w:t>
      </w:r>
      <w:r w:rsidR="003C3C84" w:rsidRPr="00840DDC">
        <w:rPr>
          <w:rFonts w:ascii="Arial" w:hAnsi="Arial" w:cs="Arial"/>
          <w:sz w:val="24"/>
          <w:szCs w:val="24"/>
        </w:rPr>
        <w:t xml:space="preserve"> Indian companies </w:t>
      </w:r>
      <w:r w:rsidR="00C84E08" w:rsidRPr="00840DDC">
        <w:rPr>
          <w:rFonts w:ascii="Arial" w:hAnsi="Arial" w:cs="Arial"/>
          <w:sz w:val="24"/>
          <w:szCs w:val="24"/>
        </w:rPr>
        <w:t>believe</w:t>
      </w:r>
      <w:r w:rsidR="006D33A4" w:rsidRPr="00840DDC">
        <w:rPr>
          <w:rFonts w:ascii="Arial" w:hAnsi="Arial" w:cs="Arial"/>
          <w:sz w:val="24"/>
          <w:szCs w:val="24"/>
        </w:rPr>
        <w:t xml:space="preserve"> that the new law </w:t>
      </w:r>
      <w:r w:rsidR="00E74A6B" w:rsidRPr="00840DDC">
        <w:rPr>
          <w:rFonts w:ascii="Arial" w:hAnsi="Arial" w:cs="Arial"/>
          <w:sz w:val="24"/>
          <w:szCs w:val="24"/>
        </w:rPr>
        <w:t xml:space="preserve">is </w:t>
      </w:r>
      <w:r w:rsidR="006426DF" w:rsidRPr="00840DDC">
        <w:rPr>
          <w:rFonts w:ascii="Arial" w:hAnsi="Arial" w:cs="Arial"/>
          <w:sz w:val="24"/>
          <w:szCs w:val="24"/>
        </w:rPr>
        <w:t xml:space="preserve">only </w:t>
      </w:r>
      <w:r w:rsidR="00E74A6B" w:rsidRPr="00840DDC">
        <w:rPr>
          <w:rFonts w:ascii="Arial" w:hAnsi="Arial" w:cs="Arial"/>
          <w:sz w:val="24"/>
          <w:szCs w:val="24"/>
        </w:rPr>
        <w:t xml:space="preserve">focused on a </w:t>
      </w:r>
      <w:r w:rsidR="00E72E4A" w:rsidRPr="00840DDC">
        <w:rPr>
          <w:rFonts w:ascii="Arial" w:hAnsi="Arial" w:cs="Arial"/>
          <w:sz w:val="24"/>
          <w:szCs w:val="24"/>
        </w:rPr>
        <w:t>company’s</w:t>
      </w:r>
      <w:r w:rsidR="00E74A6B" w:rsidRPr="00840DDC">
        <w:rPr>
          <w:rFonts w:ascii="Arial" w:hAnsi="Arial" w:cs="Arial"/>
          <w:sz w:val="24"/>
          <w:szCs w:val="24"/>
        </w:rPr>
        <w:t xml:space="preserve"> philanthropy </w:t>
      </w:r>
      <w:r w:rsidR="00E74A6B" w:rsidRPr="001E1E1A">
        <w:rPr>
          <w:rFonts w:ascii="Arial" w:hAnsi="Arial" w:cs="Arial"/>
          <w:sz w:val="24"/>
          <w:szCs w:val="24"/>
        </w:rPr>
        <w:t xml:space="preserve">efforts </w:t>
      </w:r>
      <w:r w:rsidR="00766652" w:rsidRPr="001E1E1A">
        <w:rPr>
          <w:rFonts w:ascii="Arial" w:hAnsi="Arial" w:cs="Arial"/>
          <w:sz w:val="24"/>
          <w:szCs w:val="24"/>
        </w:rPr>
        <w:t xml:space="preserve">and donations </w:t>
      </w:r>
      <w:r w:rsidR="00E74A6B" w:rsidRPr="001E1E1A">
        <w:rPr>
          <w:rFonts w:ascii="Arial" w:hAnsi="Arial" w:cs="Arial"/>
          <w:sz w:val="24"/>
          <w:szCs w:val="24"/>
        </w:rPr>
        <w:t xml:space="preserve">and </w:t>
      </w:r>
      <w:r w:rsidR="006426DF" w:rsidRPr="001E1E1A">
        <w:rPr>
          <w:rFonts w:ascii="Arial" w:hAnsi="Arial" w:cs="Arial"/>
          <w:sz w:val="24"/>
          <w:szCs w:val="24"/>
        </w:rPr>
        <w:t>that it ignore</w:t>
      </w:r>
      <w:r w:rsidR="00D34519" w:rsidRPr="001E1E1A">
        <w:rPr>
          <w:rFonts w:ascii="Arial" w:hAnsi="Arial" w:cs="Arial"/>
          <w:sz w:val="24"/>
          <w:szCs w:val="24"/>
        </w:rPr>
        <w:t>s</w:t>
      </w:r>
      <w:r w:rsidR="006426DF" w:rsidRPr="001E1E1A">
        <w:rPr>
          <w:rFonts w:ascii="Arial" w:hAnsi="Arial" w:cs="Arial"/>
          <w:sz w:val="24"/>
          <w:szCs w:val="24"/>
        </w:rPr>
        <w:t xml:space="preserve"> </w:t>
      </w:r>
      <w:r w:rsidR="00D34519" w:rsidRPr="001E1E1A">
        <w:rPr>
          <w:rFonts w:ascii="Arial" w:hAnsi="Arial" w:cs="Arial"/>
          <w:sz w:val="24"/>
          <w:szCs w:val="24"/>
        </w:rPr>
        <w:t>h</w:t>
      </w:r>
      <w:r w:rsidR="006832C3" w:rsidRPr="001E1E1A">
        <w:rPr>
          <w:rFonts w:ascii="Arial" w:hAnsi="Arial" w:cs="Arial"/>
          <w:sz w:val="24"/>
          <w:szCs w:val="24"/>
        </w:rPr>
        <w:t xml:space="preserve">ow a company </w:t>
      </w:r>
      <w:r w:rsidR="0071086D" w:rsidRPr="001E1E1A">
        <w:rPr>
          <w:rFonts w:ascii="Arial" w:hAnsi="Arial" w:cs="Arial"/>
          <w:sz w:val="24"/>
          <w:szCs w:val="24"/>
        </w:rPr>
        <w:t xml:space="preserve">has </w:t>
      </w:r>
      <w:r w:rsidR="000D43F4" w:rsidRPr="001E1E1A">
        <w:rPr>
          <w:rFonts w:ascii="Arial" w:hAnsi="Arial" w:cs="Arial"/>
          <w:sz w:val="24"/>
          <w:szCs w:val="24"/>
        </w:rPr>
        <w:t>achieved</w:t>
      </w:r>
      <w:r w:rsidR="0071086D" w:rsidRPr="001E1E1A">
        <w:rPr>
          <w:rFonts w:ascii="Arial" w:hAnsi="Arial" w:cs="Arial"/>
          <w:sz w:val="24"/>
          <w:szCs w:val="24"/>
        </w:rPr>
        <w:t xml:space="preserve"> those pr</w:t>
      </w:r>
      <w:r w:rsidR="00E72E4A" w:rsidRPr="001E1E1A">
        <w:rPr>
          <w:rFonts w:ascii="Arial" w:hAnsi="Arial" w:cs="Arial"/>
          <w:sz w:val="24"/>
          <w:szCs w:val="24"/>
        </w:rPr>
        <w:t>ofits</w:t>
      </w:r>
      <w:r w:rsidR="003B0FE8" w:rsidRPr="001E1E1A">
        <w:rPr>
          <w:rFonts w:ascii="Arial" w:hAnsi="Arial" w:cs="Arial"/>
          <w:sz w:val="24"/>
          <w:szCs w:val="24"/>
        </w:rPr>
        <w:t xml:space="preserve"> </w:t>
      </w:r>
      <w:r w:rsidR="0023719A" w:rsidRPr="001E1E1A">
        <w:rPr>
          <w:rFonts w:ascii="Arial" w:hAnsi="Arial" w:cs="Arial"/>
          <w:sz w:val="24"/>
          <w:szCs w:val="24"/>
        </w:rPr>
        <w:t>possibl</w:t>
      </w:r>
      <w:r w:rsidR="001E1E1A" w:rsidRPr="001E1E1A">
        <w:rPr>
          <w:rFonts w:ascii="Arial" w:hAnsi="Arial" w:cs="Arial"/>
          <w:sz w:val="24"/>
          <w:szCs w:val="24"/>
        </w:rPr>
        <w:t xml:space="preserve">y </w:t>
      </w:r>
      <w:r w:rsidR="003B0FE8" w:rsidRPr="001E1E1A">
        <w:rPr>
          <w:rFonts w:ascii="Arial" w:hAnsi="Arial" w:cs="Arial"/>
          <w:sz w:val="24"/>
          <w:szCs w:val="24"/>
        </w:rPr>
        <w:t>through un</w:t>
      </w:r>
      <w:r w:rsidR="001D0301" w:rsidRPr="001E1E1A">
        <w:rPr>
          <w:rFonts w:ascii="Arial" w:hAnsi="Arial" w:cs="Arial"/>
          <w:sz w:val="24"/>
          <w:szCs w:val="24"/>
        </w:rPr>
        <w:t>ethical</w:t>
      </w:r>
      <w:r w:rsidR="003B0FE8" w:rsidRPr="001E1E1A">
        <w:rPr>
          <w:rFonts w:ascii="Arial" w:hAnsi="Arial" w:cs="Arial"/>
          <w:sz w:val="24"/>
          <w:szCs w:val="24"/>
        </w:rPr>
        <w:t xml:space="preserve"> practices</w:t>
      </w:r>
      <w:r w:rsidR="00886D03" w:rsidRPr="001D0301">
        <w:rPr>
          <w:rFonts w:ascii="Arial" w:hAnsi="Arial" w:cs="Arial"/>
          <w:sz w:val="24"/>
          <w:szCs w:val="24"/>
        </w:rPr>
        <w:t xml:space="preserve"> </w:t>
      </w:r>
      <w:r w:rsidR="00886D03" w:rsidRPr="00840DDC">
        <w:rPr>
          <w:rFonts w:ascii="Arial" w:hAnsi="Arial" w:cs="Arial"/>
          <w:sz w:val="24"/>
          <w:szCs w:val="24"/>
        </w:rPr>
        <w:t>(Balch,2016).</w:t>
      </w:r>
      <w:r w:rsidR="00D34519" w:rsidRPr="00840DDC">
        <w:rPr>
          <w:rFonts w:ascii="Arial" w:hAnsi="Arial" w:cs="Arial"/>
          <w:sz w:val="24"/>
          <w:szCs w:val="24"/>
        </w:rPr>
        <w:t xml:space="preserve"> </w:t>
      </w:r>
      <w:r w:rsidR="00363FB2" w:rsidRPr="00840DDC">
        <w:rPr>
          <w:rFonts w:ascii="Arial" w:hAnsi="Arial" w:cs="Arial"/>
          <w:sz w:val="24"/>
          <w:szCs w:val="24"/>
        </w:rPr>
        <w:t>Additionally,</w:t>
      </w:r>
      <w:r w:rsidR="000B0EE6" w:rsidRPr="00840DDC">
        <w:rPr>
          <w:rFonts w:ascii="Arial" w:hAnsi="Arial" w:cs="Arial"/>
          <w:sz w:val="24"/>
          <w:szCs w:val="24"/>
        </w:rPr>
        <w:t xml:space="preserve"> </w:t>
      </w:r>
      <w:r w:rsidR="00346FD1" w:rsidRPr="00840DDC">
        <w:rPr>
          <w:rFonts w:ascii="Arial" w:hAnsi="Arial" w:cs="Arial"/>
          <w:sz w:val="24"/>
          <w:szCs w:val="24"/>
        </w:rPr>
        <w:t xml:space="preserve">it is stated </w:t>
      </w:r>
      <w:r w:rsidR="00346FD1" w:rsidRPr="00840DDC">
        <w:rPr>
          <w:rFonts w:ascii="Arial" w:hAnsi="Arial" w:cs="Arial"/>
          <w:sz w:val="24"/>
          <w:szCs w:val="24"/>
        </w:rPr>
        <w:lastRenderedPageBreak/>
        <w:t xml:space="preserve">that </w:t>
      </w:r>
      <w:r w:rsidR="00E45BC2" w:rsidRPr="00840DDC">
        <w:rPr>
          <w:rFonts w:ascii="Arial" w:hAnsi="Arial" w:cs="Arial"/>
          <w:sz w:val="24"/>
          <w:szCs w:val="24"/>
        </w:rPr>
        <w:t xml:space="preserve">voluntary </w:t>
      </w:r>
      <w:r w:rsidR="0091140C" w:rsidRPr="00840DDC">
        <w:rPr>
          <w:rFonts w:ascii="Arial" w:hAnsi="Arial" w:cs="Arial"/>
          <w:sz w:val="24"/>
          <w:szCs w:val="24"/>
        </w:rPr>
        <w:t>discretionary</w:t>
      </w:r>
      <w:r w:rsidR="000B0EE6" w:rsidRPr="00840DDC">
        <w:rPr>
          <w:rFonts w:ascii="Arial" w:hAnsi="Arial" w:cs="Arial"/>
          <w:sz w:val="24"/>
          <w:szCs w:val="24"/>
        </w:rPr>
        <w:t xml:space="preserve"> </w:t>
      </w:r>
      <w:r w:rsidR="0091140C" w:rsidRPr="00840DDC">
        <w:rPr>
          <w:rFonts w:ascii="Arial" w:hAnsi="Arial" w:cs="Arial"/>
          <w:sz w:val="24"/>
          <w:szCs w:val="24"/>
        </w:rPr>
        <w:t>activities</w:t>
      </w:r>
      <w:r w:rsidR="00E21426" w:rsidRPr="00840DDC">
        <w:rPr>
          <w:rFonts w:ascii="Arial" w:hAnsi="Arial" w:cs="Arial"/>
          <w:sz w:val="24"/>
          <w:szCs w:val="24"/>
        </w:rPr>
        <w:t xml:space="preserve"> helped </w:t>
      </w:r>
      <w:r w:rsidR="00346FD1" w:rsidRPr="00840DDC">
        <w:rPr>
          <w:rFonts w:ascii="Arial" w:hAnsi="Arial" w:cs="Arial"/>
          <w:sz w:val="24"/>
          <w:szCs w:val="24"/>
        </w:rPr>
        <w:t xml:space="preserve">several companies </w:t>
      </w:r>
      <w:r w:rsidR="00956BFC" w:rsidRPr="00840DDC">
        <w:rPr>
          <w:rFonts w:ascii="Arial" w:hAnsi="Arial" w:cs="Arial"/>
          <w:sz w:val="24"/>
          <w:szCs w:val="24"/>
        </w:rPr>
        <w:t xml:space="preserve">increase brand reputation, however, it is now </w:t>
      </w:r>
      <w:r w:rsidR="0091140C" w:rsidRPr="00840DDC">
        <w:rPr>
          <w:rFonts w:ascii="Arial" w:hAnsi="Arial" w:cs="Arial"/>
          <w:sz w:val="24"/>
          <w:szCs w:val="24"/>
        </w:rPr>
        <w:t>about legal compliance</w:t>
      </w:r>
      <w:r w:rsidR="00886D03" w:rsidRPr="00840DDC">
        <w:rPr>
          <w:rFonts w:ascii="Arial" w:hAnsi="Arial" w:cs="Arial"/>
          <w:sz w:val="24"/>
          <w:szCs w:val="24"/>
        </w:rPr>
        <w:t xml:space="preserve"> (IBID). </w:t>
      </w:r>
    </w:p>
    <w:p w14:paraId="13E55A15" w14:textId="77777777" w:rsidR="00910CBE" w:rsidRDefault="00910CBE" w:rsidP="00F53A61">
      <w:pPr>
        <w:jc w:val="both"/>
        <w:rPr>
          <w:rFonts w:ascii="Arial" w:hAnsi="Arial" w:cs="Arial"/>
          <w:sz w:val="24"/>
          <w:szCs w:val="24"/>
        </w:rPr>
      </w:pPr>
    </w:p>
    <w:p w14:paraId="1310B5A3" w14:textId="50A27A0E" w:rsidR="00B04242" w:rsidRPr="007F336C" w:rsidRDefault="00C32E6A" w:rsidP="00C32E6A">
      <w:pPr>
        <w:pStyle w:val="Heading1"/>
        <w:rPr>
          <w:rFonts w:ascii="Arial" w:hAnsi="Arial" w:cs="Arial"/>
          <w:b/>
          <w:bCs/>
          <w:color w:val="auto"/>
          <w:sz w:val="28"/>
          <w:szCs w:val="28"/>
          <w:u w:val="single"/>
        </w:rPr>
      </w:pPr>
      <w:bookmarkStart w:id="17" w:name="_Toc60683141"/>
      <w:r w:rsidRPr="007F336C">
        <w:rPr>
          <w:rFonts w:ascii="Arial" w:hAnsi="Arial" w:cs="Arial"/>
          <w:b/>
          <w:bCs/>
          <w:color w:val="auto"/>
          <w:sz w:val="28"/>
          <w:szCs w:val="28"/>
          <w:u w:val="single"/>
        </w:rPr>
        <w:t>5.0</w:t>
      </w:r>
      <w:r w:rsidR="007F336C" w:rsidRPr="007F336C">
        <w:rPr>
          <w:rFonts w:ascii="Arial" w:hAnsi="Arial" w:cs="Arial"/>
          <w:b/>
          <w:bCs/>
          <w:color w:val="auto"/>
          <w:sz w:val="28"/>
          <w:szCs w:val="28"/>
          <w:u w:val="single"/>
        </w:rPr>
        <w:t>.</w:t>
      </w:r>
      <w:r w:rsidR="00B63792" w:rsidRPr="007F336C">
        <w:rPr>
          <w:rFonts w:ascii="Arial" w:hAnsi="Arial" w:cs="Arial"/>
          <w:b/>
          <w:bCs/>
          <w:color w:val="auto"/>
          <w:sz w:val="28"/>
          <w:szCs w:val="28"/>
          <w:u w:val="single"/>
        </w:rPr>
        <w:t xml:space="preserve">Voluntary or </w:t>
      </w:r>
      <w:r w:rsidR="00CD0883" w:rsidRPr="007F336C">
        <w:rPr>
          <w:rFonts w:ascii="Arial" w:hAnsi="Arial" w:cs="Arial"/>
          <w:b/>
          <w:bCs/>
          <w:color w:val="auto"/>
          <w:sz w:val="28"/>
          <w:szCs w:val="28"/>
          <w:u w:val="single"/>
        </w:rPr>
        <w:t>M</w:t>
      </w:r>
      <w:r w:rsidR="00B63792" w:rsidRPr="007F336C">
        <w:rPr>
          <w:rFonts w:ascii="Arial" w:hAnsi="Arial" w:cs="Arial"/>
          <w:b/>
          <w:bCs/>
          <w:color w:val="auto"/>
          <w:sz w:val="28"/>
          <w:szCs w:val="28"/>
          <w:u w:val="single"/>
        </w:rPr>
        <w:t>andatory?</w:t>
      </w:r>
      <w:bookmarkEnd w:id="17"/>
      <w:r w:rsidR="008B40D2" w:rsidRPr="007F336C">
        <w:rPr>
          <w:rFonts w:ascii="Arial" w:hAnsi="Arial" w:cs="Arial"/>
          <w:b/>
          <w:bCs/>
          <w:color w:val="auto"/>
          <w:sz w:val="28"/>
          <w:szCs w:val="28"/>
          <w:u w:val="single"/>
        </w:rPr>
        <w:t xml:space="preserve"> </w:t>
      </w:r>
    </w:p>
    <w:p w14:paraId="36A2B7ED" w14:textId="77777777" w:rsidR="00A1161E" w:rsidRPr="00840DDC" w:rsidRDefault="00A1161E" w:rsidP="00F53A61">
      <w:pPr>
        <w:jc w:val="both"/>
        <w:rPr>
          <w:rFonts w:ascii="Arial" w:hAnsi="Arial" w:cs="Arial"/>
          <w:sz w:val="24"/>
          <w:szCs w:val="24"/>
          <w:u w:val="single"/>
        </w:rPr>
      </w:pPr>
    </w:p>
    <w:p w14:paraId="67E26202" w14:textId="6C91363E" w:rsidR="006A7960" w:rsidRPr="00840DDC" w:rsidRDefault="00BA52CF" w:rsidP="00F53A61">
      <w:pPr>
        <w:jc w:val="both"/>
        <w:rPr>
          <w:rFonts w:ascii="Arial" w:hAnsi="Arial" w:cs="Arial"/>
          <w:sz w:val="24"/>
          <w:szCs w:val="24"/>
        </w:rPr>
      </w:pPr>
      <w:r w:rsidRPr="00840DDC">
        <w:rPr>
          <w:rFonts w:ascii="Arial" w:hAnsi="Arial" w:cs="Arial"/>
          <w:sz w:val="24"/>
          <w:szCs w:val="24"/>
        </w:rPr>
        <w:t>Ma</w:t>
      </w:r>
      <w:r w:rsidR="00CF65CF" w:rsidRPr="00840DDC">
        <w:rPr>
          <w:rFonts w:ascii="Arial" w:hAnsi="Arial" w:cs="Arial"/>
          <w:sz w:val="24"/>
          <w:szCs w:val="24"/>
        </w:rPr>
        <w:t xml:space="preserve">ckey </w:t>
      </w:r>
      <w:r w:rsidR="000721A2" w:rsidRPr="00840DDC">
        <w:rPr>
          <w:rFonts w:ascii="Arial" w:hAnsi="Arial" w:cs="Arial"/>
          <w:sz w:val="24"/>
          <w:szCs w:val="24"/>
        </w:rPr>
        <w:t>believes</w:t>
      </w:r>
      <w:r w:rsidR="00CF65CF" w:rsidRPr="00840DDC">
        <w:rPr>
          <w:rFonts w:ascii="Arial" w:hAnsi="Arial" w:cs="Arial"/>
          <w:sz w:val="24"/>
          <w:szCs w:val="24"/>
        </w:rPr>
        <w:t xml:space="preserve"> that CSR</w:t>
      </w:r>
      <w:r w:rsidR="007225CF" w:rsidRPr="00840DDC">
        <w:rPr>
          <w:rFonts w:ascii="Arial" w:hAnsi="Arial" w:cs="Arial"/>
          <w:sz w:val="24"/>
          <w:szCs w:val="24"/>
        </w:rPr>
        <w:t xml:space="preserve"> should be a voluntary decision </w:t>
      </w:r>
      <w:r w:rsidR="00851100" w:rsidRPr="00840DDC">
        <w:rPr>
          <w:rFonts w:ascii="Arial" w:hAnsi="Arial" w:cs="Arial"/>
          <w:sz w:val="24"/>
          <w:szCs w:val="24"/>
        </w:rPr>
        <w:t xml:space="preserve">made by the </w:t>
      </w:r>
      <w:r w:rsidR="007225CF" w:rsidRPr="00840DDC">
        <w:rPr>
          <w:rFonts w:ascii="Arial" w:hAnsi="Arial" w:cs="Arial"/>
          <w:sz w:val="24"/>
          <w:szCs w:val="24"/>
        </w:rPr>
        <w:t>entre</w:t>
      </w:r>
      <w:r w:rsidR="00C27D47" w:rsidRPr="00840DDC">
        <w:rPr>
          <w:rFonts w:ascii="Arial" w:hAnsi="Arial" w:cs="Arial"/>
          <w:sz w:val="24"/>
          <w:szCs w:val="24"/>
        </w:rPr>
        <w:t>preneurial leader of every com</w:t>
      </w:r>
      <w:r w:rsidR="00851100" w:rsidRPr="00840DDC">
        <w:rPr>
          <w:rFonts w:ascii="Arial" w:hAnsi="Arial" w:cs="Arial"/>
          <w:sz w:val="24"/>
          <w:szCs w:val="24"/>
        </w:rPr>
        <w:t xml:space="preserve">pany. </w:t>
      </w:r>
      <w:r w:rsidR="00E46C31">
        <w:rPr>
          <w:rFonts w:ascii="Arial" w:hAnsi="Arial" w:cs="Arial"/>
          <w:sz w:val="24"/>
          <w:szCs w:val="24"/>
        </w:rPr>
        <w:t>It has been identified above</w:t>
      </w:r>
      <w:r w:rsidR="00CD4AC4">
        <w:rPr>
          <w:rFonts w:ascii="Arial" w:hAnsi="Arial" w:cs="Arial"/>
          <w:sz w:val="24"/>
          <w:szCs w:val="24"/>
        </w:rPr>
        <w:t xml:space="preserve"> </w:t>
      </w:r>
      <w:r w:rsidR="00E46C31">
        <w:rPr>
          <w:rFonts w:ascii="Arial" w:hAnsi="Arial" w:cs="Arial"/>
          <w:sz w:val="24"/>
          <w:szCs w:val="24"/>
        </w:rPr>
        <w:t>that th</w:t>
      </w:r>
      <w:r w:rsidR="000A1C9F">
        <w:rPr>
          <w:rFonts w:ascii="Arial" w:hAnsi="Arial" w:cs="Arial"/>
          <w:sz w:val="24"/>
          <w:szCs w:val="24"/>
        </w:rPr>
        <w:t>is</w:t>
      </w:r>
      <w:r w:rsidR="00851100" w:rsidRPr="00840DDC">
        <w:rPr>
          <w:rFonts w:ascii="Arial" w:hAnsi="Arial" w:cs="Arial"/>
          <w:sz w:val="24"/>
          <w:szCs w:val="24"/>
        </w:rPr>
        <w:t xml:space="preserve"> teleological </w:t>
      </w:r>
      <w:r w:rsidR="00851100" w:rsidRPr="005C67CF">
        <w:rPr>
          <w:rFonts w:ascii="Arial" w:hAnsi="Arial" w:cs="Arial"/>
          <w:sz w:val="24"/>
          <w:szCs w:val="24"/>
        </w:rPr>
        <w:t xml:space="preserve">approach </w:t>
      </w:r>
      <w:r w:rsidR="007117CE">
        <w:rPr>
          <w:rFonts w:ascii="Arial" w:hAnsi="Arial" w:cs="Arial"/>
          <w:sz w:val="24"/>
          <w:szCs w:val="24"/>
        </w:rPr>
        <w:t>to</w:t>
      </w:r>
      <w:r w:rsidR="00851100" w:rsidRPr="005C67CF">
        <w:rPr>
          <w:rFonts w:ascii="Arial" w:hAnsi="Arial" w:cs="Arial"/>
          <w:sz w:val="24"/>
          <w:szCs w:val="24"/>
        </w:rPr>
        <w:t xml:space="preserve"> CSR</w:t>
      </w:r>
      <w:r w:rsidR="0010202F" w:rsidRPr="005C67CF">
        <w:rPr>
          <w:rFonts w:ascii="Arial" w:hAnsi="Arial" w:cs="Arial"/>
          <w:sz w:val="24"/>
          <w:szCs w:val="24"/>
        </w:rPr>
        <w:t xml:space="preserve"> </w:t>
      </w:r>
      <w:r w:rsidR="001A011E">
        <w:rPr>
          <w:rFonts w:ascii="Arial" w:hAnsi="Arial" w:cs="Arial"/>
          <w:sz w:val="24"/>
          <w:szCs w:val="24"/>
        </w:rPr>
        <w:t>has its limitations</w:t>
      </w:r>
      <w:r w:rsidR="004149BB">
        <w:rPr>
          <w:rFonts w:ascii="Arial" w:hAnsi="Arial" w:cs="Arial"/>
          <w:sz w:val="24"/>
          <w:szCs w:val="24"/>
        </w:rPr>
        <w:t xml:space="preserve">. There is evidence that soft laws </w:t>
      </w:r>
      <w:r w:rsidR="007E10C4">
        <w:rPr>
          <w:rFonts w:ascii="Arial" w:hAnsi="Arial" w:cs="Arial"/>
          <w:sz w:val="24"/>
          <w:szCs w:val="24"/>
        </w:rPr>
        <w:t>do</w:t>
      </w:r>
      <w:r w:rsidR="00454C70">
        <w:rPr>
          <w:rFonts w:ascii="Arial" w:hAnsi="Arial" w:cs="Arial"/>
          <w:sz w:val="24"/>
          <w:szCs w:val="24"/>
        </w:rPr>
        <w:t xml:space="preserve"> not</w:t>
      </w:r>
      <w:r w:rsidR="007E10C4">
        <w:rPr>
          <w:rFonts w:ascii="Arial" w:hAnsi="Arial" w:cs="Arial"/>
          <w:sz w:val="24"/>
          <w:szCs w:val="24"/>
        </w:rPr>
        <w:t xml:space="preserve"> work</w:t>
      </w:r>
      <w:r w:rsidR="00B65AFF">
        <w:rPr>
          <w:rFonts w:ascii="Arial" w:hAnsi="Arial" w:cs="Arial"/>
          <w:sz w:val="24"/>
          <w:szCs w:val="24"/>
        </w:rPr>
        <w:t xml:space="preserve"> </w:t>
      </w:r>
      <w:r w:rsidR="00DC19E0">
        <w:rPr>
          <w:rFonts w:ascii="Arial" w:hAnsi="Arial" w:cs="Arial"/>
          <w:sz w:val="24"/>
          <w:szCs w:val="24"/>
        </w:rPr>
        <w:t>as you can withdraw without penalty for noncompliance</w:t>
      </w:r>
      <w:r w:rsidR="00C46E8E">
        <w:rPr>
          <w:rFonts w:ascii="Arial" w:hAnsi="Arial" w:cs="Arial"/>
          <w:sz w:val="24"/>
          <w:szCs w:val="24"/>
        </w:rPr>
        <w:t xml:space="preserve"> and </w:t>
      </w:r>
      <w:r w:rsidR="00A6787F">
        <w:rPr>
          <w:rFonts w:ascii="Arial" w:hAnsi="Arial" w:cs="Arial"/>
          <w:sz w:val="24"/>
          <w:szCs w:val="24"/>
        </w:rPr>
        <w:t>pressure from customers</w:t>
      </w:r>
      <w:r w:rsidR="00747A50">
        <w:rPr>
          <w:rFonts w:ascii="Arial" w:hAnsi="Arial" w:cs="Arial"/>
          <w:sz w:val="24"/>
          <w:szCs w:val="24"/>
        </w:rPr>
        <w:t xml:space="preserve"> is confli</w:t>
      </w:r>
      <w:r w:rsidR="000641B3">
        <w:rPr>
          <w:rFonts w:ascii="Arial" w:hAnsi="Arial" w:cs="Arial"/>
          <w:sz w:val="24"/>
          <w:szCs w:val="24"/>
        </w:rPr>
        <w:t>cting</w:t>
      </w:r>
      <w:r w:rsidR="00C46E8E">
        <w:rPr>
          <w:rFonts w:ascii="Arial" w:hAnsi="Arial" w:cs="Arial"/>
          <w:sz w:val="24"/>
          <w:szCs w:val="24"/>
        </w:rPr>
        <w:t>.</w:t>
      </w:r>
      <w:r w:rsidR="003A0855">
        <w:rPr>
          <w:rFonts w:ascii="Arial" w:hAnsi="Arial" w:cs="Arial"/>
          <w:sz w:val="24"/>
          <w:szCs w:val="24"/>
        </w:rPr>
        <w:t xml:space="preserve"> </w:t>
      </w:r>
      <w:r w:rsidR="000830E1">
        <w:rPr>
          <w:rFonts w:ascii="Arial" w:hAnsi="Arial" w:cs="Arial"/>
          <w:sz w:val="24"/>
          <w:szCs w:val="24"/>
        </w:rPr>
        <w:t>A</w:t>
      </w:r>
      <w:r w:rsidR="00BE1B83" w:rsidRPr="00840DDC">
        <w:rPr>
          <w:rFonts w:ascii="Arial" w:hAnsi="Arial" w:cs="Arial"/>
          <w:sz w:val="24"/>
          <w:szCs w:val="24"/>
        </w:rPr>
        <w:t xml:space="preserve">s </w:t>
      </w:r>
      <w:r w:rsidR="0035570A" w:rsidRPr="00840DDC">
        <w:rPr>
          <w:rFonts w:ascii="Arial" w:hAnsi="Arial" w:cs="Arial"/>
          <w:sz w:val="24"/>
          <w:szCs w:val="24"/>
        </w:rPr>
        <w:t>Clay (2007)</w:t>
      </w:r>
      <w:r w:rsidR="00BE1B83" w:rsidRPr="00840DDC">
        <w:rPr>
          <w:rFonts w:ascii="Arial" w:hAnsi="Arial" w:cs="Arial"/>
          <w:sz w:val="24"/>
          <w:szCs w:val="24"/>
        </w:rPr>
        <w:t xml:space="preserve"> states</w:t>
      </w:r>
      <w:r w:rsidR="004F7C37" w:rsidRPr="00840DDC">
        <w:rPr>
          <w:rFonts w:ascii="Arial" w:hAnsi="Arial" w:cs="Arial"/>
          <w:sz w:val="24"/>
          <w:szCs w:val="24"/>
        </w:rPr>
        <w:t>,</w:t>
      </w:r>
      <w:r w:rsidR="00BE1B83" w:rsidRPr="00840DDC">
        <w:rPr>
          <w:rFonts w:ascii="Arial" w:hAnsi="Arial" w:cs="Arial"/>
          <w:sz w:val="24"/>
          <w:szCs w:val="24"/>
        </w:rPr>
        <w:t xml:space="preserve"> what if all leaders were to </w:t>
      </w:r>
      <w:r w:rsidR="004472DA" w:rsidRPr="00840DDC">
        <w:rPr>
          <w:rFonts w:ascii="Arial" w:hAnsi="Arial" w:cs="Arial"/>
          <w:sz w:val="24"/>
          <w:szCs w:val="24"/>
        </w:rPr>
        <w:t xml:space="preserve">operate with flexible </w:t>
      </w:r>
      <w:r w:rsidR="004B2ACF" w:rsidRPr="00840DDC">
        <w:rPr>
          <w:rFonts w:ascii="Arial" w:hAnsi="Arial" w:cs="Arial"/>
          <w:sz w:val="24"/>
          <w:szCs w:val="24"/>
        </w:rPr>
        <w:t>standards</w:t>
      </w:r>
      <w:r w:rsidR="00095E87">
        <w:rPr>
          <w:rFonts w:ascii="Arial" w:hAnsi="Arial" w:cs="Arial"/>
          <w:sz w:val="24"/>
          <w:szCs w:val="24"/>
        </w:rPr>
        <w:t>,</w:t>
      </w:r>
      <w:r w:rsidR="00D67AEA" w:rsidRPr="00840DDC">
        <w:rPr>
          <w:rFonts w:ascii="Arial" w:hAnsi="Arial" w:cs="Arial"/>
          <w:sz w:val="24"/>
          <w:szCs w:val="24"/>
        </w:rPr>
        <w:t xml:space="preserve"> </w:t>
      </w:r>
      <w:r w:rsidR="00095E87">
        <w:rPr>
          <w:rFonts w:ascii="Arial" w:hAnsi="Arial" w:cs="Arial"/>
          <w:sz w:val="24"/>
          <w:szCs w:val="24"/>
        </w:rPr>
        <w:t>f</w:t>
      </w:r>
      <w:r w:rsidR="004749B8">
        <w:rPr>
          <w:rFonts w:ascii="Arial" w:hAnsi="Arial" w:cs="Arial"/>
          <w:sz w:val="24"/>
          <w:szCs w:val="24"/>
        </w:rPr>
        <w:t xml:space="preserve">or </w:t>
      </w:r>
      <w:r w:rsidR="00762F50">
        <w:rPr>
          <w:rFonts w:ascii="Arial" w:hAnsi="Arial" w:cs="Arial"/>
          <w:sz w:val="24"/>
          <w:szCs w:val="24"/>
        </w:rPr>
        <w:t>example,</w:t>
      </w:r>
      <w:r w:rsidR="004749B8">
        <w:rPr>
          <w:rFonts w:ascii="Arial" w:hAnsi="Arial" w:cs="Arial"/>
          <w:sz w:val="24"/>
          <w:szCs w:val="24"/>
        </w:rPr>
        <w:t xml:space="preserve"> </w:t>
      </w:r>
      <w:r w:rsidR="00762F50">
        <w:rPr>
          <w:rFonts w:ascii="Arial" w:hAnsi="Arial" w:cs="Arial"/>
          <w:sz w:val="24"/>
          <w:szCs w:val="24"/>
        </w:rPr>
        <w:t>as shown with America leaving The Paris Agreement</w:t>
      </w:r>
      <w:r w:rsidR="00095E87">
        <w:rPr>
          <w:rFonts w:ascii="Arial" w:hAnsi="Arial" w:cs="Arial"/>
          <w:sz w:val="24"/>
          <w:szCs w:val="24"/>
        </w:rPr>
        <w:t>?</w:t>
      </w:r>
      <w:r w:rsidR="00762F50">
        <w:rPr>
          <w:rFonts w:ascii="Arial" w:hAnsi="Arial" w:cs="Arial"/>
          <w:sz w:val="24"/>
          <w:szCs w:val="24"/>
        </w:rPr>
        <w:t xml:space="preserve"> </w:t>
      </w:r>
      <w:r w:rsidR="006A7960" w:rsidRPr="00840DDC">
        <w:rPr>
          <w:rFonts w:ascii="Arial" w:hAnsi="Arial" w:cs="Arial"/>
          <w:sz w:val="24"/>
          <w:szCs w:val="24"/>
        </w:rPr>
        <w:t xml:space="preserve">By </w:t>
      </w:r>
      <w:r w:rsidR="0081499C" w:rsidRPr="00840DDC">
        <w:rPr>
          <w:rFonts w:ascii="Arial" w:hAnsi="Arial" w:cs="Arial"/>
          <w:sz w:val="24"/>
          <w:szCs w:val="24"/>
        </w:rPr>
        <w:t>voluntarily reporting on CSR</w:t>
      </w:r>
      <w:r w:rsidR="006A7960" w:rsidRPr="00840DDC">
        <w:rPr>
          <w:rFonts w:ascii="Arial" w:hAnsi="Arial" w:cs="Arial"/>
          <w:sz w:val="24"/>
          <w:szCs w:val="24"/>
        </w:rPr>
        <w:t>, businesses have too much scope to decide how responsible they wish to be a</w:t>
      </w:r>
      <w:r w:rsidR="00512B7E" w:rsidRPr="00840DDC">
        <w:rPr>
          <w:rFonts w:ascii="Arial" w:hAnsi="Arial" w:cs="Arial"/>
          <w:sz w:val="24"/>
          <w:szCs w:val="24"/>
        </w:rPr>
        <w:t xml:space="preserve">s they are </w:t>
      </w:r>
      <w:r w:rsidR="006A7960" w:rsidRPr="00840DDC">
        <w:rPr>
          <w:rFonts w:ascii="Arial" w:hAnsi="Arial" w:cs="Arial"/>
          <w:sz w:val="24"/>
          <w:szCs w:val="24"/>
        </w:rPr>
        <w:t>not legally obliged to implement CSR practices</w:t>
      </w:r>
      <w:r w:rsidR="009C190B" w:rsidRPr="00840DDC">
        <w:rPr>
          <w:rFonts w:ascii="Arial" w:hAnsi="Arial" w:cs="Arial"/>
          <w:sz w:val="24"/>
          <w:szCs w:val="24"/>
        </w:rPr>
        <w:t xml:space="preserve"> (Justo</w:t>
      </w:r>
      <w:r w:rsidR="000D6790" w:rsidRPr="00840DDC">
        <w:rPr>
          <w:rFonts w:ascii="Arial" w:hAnsi="Arial" w:cs="Arial"/>
          <w:sz w:val="24"/>
          <w:szCs w:val="24"/>
        </w:rPr>
        <w:t>, et al</w:t>
      </w:r>
      <w:r w:rsidR="00016A5B">
        <w:rPr>
          <w:rFonts w:ascii="Arial" w:hAnsi="Arial" w:cs="Arial"/>
          <w:sz w:val="24"/>
          <w:szCs w:val="24"/>
        </w:rPr>
        <w:t xml:space="preserve"> </w:t>
      </w:r>
      <w:r w:rsidR="00093775" w:rsidRPr="00840DDC">
        <w:rPr>
          <w:rFonts w:ascii="Arial" w:hAnsi="Arial" w:cs="Arial"/>
          <w:sz w:val="24"/>
          <w:szCs w:val="24"/>
        </w:rPr>
        <w:t>2019)</w:t>
      </w:r>
      <w:r w:rsidR="007B63BD">
        <w:rPr>
          <w:rFonts w:ascii="Arial" w:hAnsi="Arial" w:cs="Arial"/>
          <w:sz w:val="24"/>
          <w:szCs w:val="24"/>
        </w:rPr>
        <w:t xml:space="preserve"> as </w:t>
      </w:r>
      <w:r w:rsidR="0000649A">
        <w:rPr>
          <w:rFonts w:ascii="Arial" w:hAnsi="Arial" w:cs="Arial"/>
          <w:sz w:val="24"/>
          <w:szCs w:val="24"/>
        </w:rPr>
        <w:t xml:space="preserve">highlighted </w:t>
      </w:r>
      <w:r w:rsidR="00CB5A1F">
        <w:rPr>
          <w:rFonts w:ascii="Arial" w:hAnsi="Arial" w:cs="Arial"/>
          <w:sz w:val="24"/>
          <w:szCs w:val="24"/>
        </w:rPr>
        <w:t xml:space="preserve">from the </w:t>
      </w:r>
      <w:r w:rsidR="0013249A">
        <w:rPr>
          <w:rFonts w:ascii="Arial" w:hAnsi="Arial" w:cs="Arial"/>
          <w:sz w:val="24"/>
          <w:szCs w:val="24"/>
        </w:rPr>
        <w:t>comparison between the</w:t>
      </w:r>
      <w:r w:rsidR="007B7BE3">
        <w:rPr>
          <w:rFonts w:ascii="Arial" w:hAnsi="Arial" w:cs="Arial"/>
          <w:sz w:val="24"/>
          <w:szCs w:val="24"/>
        </w:rPr>
        <w:t xml:space="preserve"> </w:t>
      </w:r>
      <w:r w:rsidR="00CB5A1F">
        <w:rPr>
          <w:rFonts w:ascii="Arial" w:hAnsi="Arial" w:cs="Arial"/>
          <w:sz w:val="24"/>
          <w:szCs w:val="24"/>
        </w:rPr>
        <w:t xml:space="preserve">2010 and 2019 Accenture Reports on the </w:t>
      </w:r>
      <w:r w:rsidR="00634184">
        <w:rPr>
          <w:rFonts w:ascii="Arial" w:hAnsi="Arial" w:cs="Arial"/>
          <w:sz w:val="24"/>
          <w:szCs w:val="24"/>
        </w:rPr>
        <w:t>UN Global Compact.</w:t>
      </w:r>
      <w:r w:rsidR="007B63BD">
        <w:rPr>
          <w:rFonts w:ascii="Arial" w:hAnsi="Arial" w:cs="Arial"/>
          <w:sz w:val="24"/>
          <w:szCs w:val="24"/>
        </w:rPr>
        <w:t xml:space="preserve"> </w:t>
      </w:r>
    </w:p>
    <w:p w14:paraId="72D6E4C1" w14:textId="5B3B8CE8" w:rsidR="006A7960" w:rsidRDefault="006A7960" w:rsidP="00F53A61">
      <w:pPr>
        <w:jc w:val="both"/>
        <w:rPr>
          <w:rFonts w:ascii="Arial" w:hAnsi="Arial" w:cs="Arial"/>
          <w:sz w:val="24"/>
          <w:szCs w:val="24"/>
          <w:u w:val="single"/>
        </w:rPr>
      </w:pPr>
    </w:p>
    <w:p w14:paraId="16999878" w14:textId="6E63E037" w:rsidR="00BA641E" w:rsidRDefault="00BA641E" w:rsidP="00F53A61">
      <w:pPr>
        <w:jc w:val="both"/>
        <w:rPr>
          <w:rFonts w:ascii="Arial" w:hAnsi="Arial" w:cs="Arial"/>
          <w:sz w:val="24"/>
          <w:szCs w:val="24"/>
        </w:rPr>
      </w:pPr>
      <w:r w:rsidRPr="00BA641E">
        <w:rPr>
          <w:rFonts w:ascii="Arial" w:hAnsi="Arial" w:cs="Arial"/>
          <w:sz w:val="24"/>
          <w:szCs w:val="24"/>
        </w:rPr>
        <w:t>The alternative to Mackey</w:t>
      </w:r>
      <w:r w:rsidR="000F239D">
        <w:rPr>
          <w:rFonts w:ascii="Arial" w:hAnsi="Arial" w:cs="Arial"/>
          <w:sz w:val="24"/>
          <w:szCs w:val="24"/>
        </w:rPr>
        <w:t xml:space="preserve">’s perspective </w:t>
      </w:r>
      <w:r>
        <w:rPr>
          <w:rFonts w:ascii="Arial" w:hAnsi="Arial" w:cs="Arial"/>
          <w:sz w:val="24"/>
          <w:szCs w:val="24"/>
        </w:rPr>
        <w:t xml:space="preserve">would </w:t>
      </w:r>
      <w:r w:rsidR="000F239D">
        <w:rPr>
          <w:rFonts w:ascii="Arial" w:hAnsi="Arial" w:cs="Arial"/>
          <w:sz w:val="24"/>
          <w:szCs w:val="24"/>
        </w:rPr>
        <w:t>be the mandatory or deontological approach</w:t>
      </w:r>
      <w:r w:rsidR="008242B3">
        <w:rPr>
          <w:rFonts w:ascii="Arial" w:hAnsi="Arial" w:cs="Arial"/>
          <w:sz w:val="24"/>
          <w:szCs w:val="24"/>
        </w:rPr>
        <w:t xml:space="preserve"> which also has it’s limitations. </w:t>
      </w:r>
      <w:r w:rsidR="005948FA">
        <w:rPr>
          <w:rFonts w:ascii="Arial" w:hAnsi="Arial" w:cs="Arial"/>
          <w:sz w:val="24"/>
          <w:szCs w:val="24"/>
        </w:rPr>
        <w:t>U</w:t>
      </w:r>
      <w:r w:rsidR="008242B3">
        <w:rPr>
          <w:rFonts w:ascii="Arial" w:hAnsi="Arial" w:cs="Arial"/>
          <w:sz w:val="24"/>
          <w:szCs w:val="24"/>
        </w:rPr>
        <w:t>nless</w:t>
      </w:r>
      <w:r w:rsidR="005948FA">
        <w:rPr>
          <w:rFonts w:ascii="Arial" w:hAnsi="Arial" w:cs="Arial"/>
          <w:sz w:val="24"/>
          <w:szCs w:val="24"/>
        </w:rPr>
        <w:t xml:space="preserve"> a global level playing field</w:t>
      </w:r>
      <w:r w:rsidR="00734DFA">
        <w:rPr>
          <w:rFonts w:ascii="Arial" w:hAnsi="Arial" w:cs="Arial"/>
          <w:sz w:val="24"/>
          <w:szCs w:val="24"/>
        </w:rPr>
        <w:t xml:space="preserve">, with one governing body can be established there will always be </w:t>
      </w:r>
      <w:r w:rsidR="00AD3DEC">
        <w:rPr>
          <w:rFonts w:ascii="Arial" w:hAnsi="Arial" w:cs="Arial"/>
          <w:sz w:val="24"/>
          <w:szCs w:val="24"/>
        </w:rPr>
        <w:t xml:space="preserve">inequalities </w:t>
      </w:r>
      <w:r w:rsidR="00A47320">
        <w:rPr>
          <w:rFonts w:ascii="Arial" w:hAnsi="Arial" w:cs="Arial"/>
          <w:sz w:val="24"/>
          <w:szCs w:val="24"/>
        </w:rPr>
        <w:t>as can be seen in</w:t>
      </w:r>
      <w:r w:rsidR="00636704">
        <w:rPr>
          <w:rFonts w:ascii="Arial" w:hAnsi="Arial" w:cs="Arial"/>
          <w:sz w:val="24"/>
          <w:szCs w:val="24"/>
        </w:rPr>
        <w:t xml:space="preserve"> the case study below:</w:t>
      </w:r>
      <w:r w:rsidR="00A47320">
        <w:rPr>
          <w:rFonts w:ascii="Arial" w:hAnsi="Arial" w:cs="Arial"/>
          <w:sz w:val="24"/>
          <w:szCs w:val="24"/>
        </w:rPr>
        <w:t xml:space="preserve"> </w:t>
      </w:r>
    </w:p>
    <w:p w14:paraId="4B2199C5" w14:textId="6314EA97" w:rsidR="00A47320" w:rsidRDefault="00A47320" w:rsidP="00F53A61">
      <w:pPr>
        <w:jc w:val="both"/>
        <w:rPr>
          <w:rFonts w:ascii="Arial" w:hAnsi="Arial" w:cs="Arial"/>
          <w:sz w:val="24"/>
          <w:szCs w:val="24"/>
        </w:rPr>
      </w:pPr>
    </w:p>
    <w:p w14:paraId="34787C65" w14:textId="0F777A45" w:rsidR="00A47320" w:rsidRPr="00636704" w:rsidRDefault="00A47320" w:rsidP="00F53A61">
      <w:pPr>
        <w:jc w:val="both"/>
        <w:rPr>
          <w:rFonts w:ascii="Arial" w:hAnsi="Arial" w:cs="Arial"/>
          <w:i/>
          <w:iCs/>
          <w:sz w:val="24"/>
          <w:szCs w:val="24"/>
        </w:rPr>
      </w:pPr>
      <w:r w:rsidRPr="00636704">
        <w:rPr>
          <w:rFonts w:ascii="Arial" w:hAnsi="Arial" w:cs="Arial"/>
          <w:i/>
          <w:iCs/>
          <w:spacing w:val="-2"/>
          <w:sz w:val="24"/>
          <w:szCs w:val="24"/>
          <w:shd w:val="clear" w:color="auto" w:fill="FFFFFF"/>
        </w:rPr>
        <w:t xml:space="preserve">Diamond Offshore, a global drilling firm, have been accused of acting unethically and following inadequate CSR practices when they </w:t>
      </w:r>
      <w:r w:rsidRPr="00636704">
        <w:rPr>
          <w:rFonts w:ascii="Arial" w:hAnsi="Arial" w:cs="Arial"/>
          <w:i/>
          <w:iCs/>
          <w:sz w:val="24"/>
          <w:szCs w:val="24"/>
        </w:rPr>
        <w:t>sold obsolete rigs to Global Marketing Systems (GMS). The rigs ended up in a shipbreaking yard in Alang, India and a beach nearby became littered in waste. Further to this, employees were found to lack protective equipment and were paid poorly. Shipbreaking yards in India are cheaper than those in Europe that are heavily regulated. Diamond Offshore stated that as they sold the retired rigs previously, they could not comment on what had happened (Daly,2020).</w:t>
      </w:r>
    </w:p>
    <w:p w14:paraId="3C6DCC18" w14:textId="77777777" w:rsidR="00BA641E" w:rsidRPr="00397EBF" w:rsidRDefault="00BA641E" w:rsidP="00F53A61">
      <w:pPr>
        <w:jc w:val="both"/>
        <w:rPr>
          <w:rFonts w:ascii="Arial" w:hAnsi="Arial" w:cs="Arial"/>
          <w:sz w:val="24"/>
          <w:szCs w:val="24"/>
          <w:u w:val="single"/>
        </w:rPr>
      </w:pPr>
    </w:p>
    <w:p w14:paraId="534B193E" w14:textId="0E08010D" w:rsidR="00EE4D5E" w:rsidRDefault="00C34D26" w:rsidP="00F53A61">
      <w:pPr>
        <w:jc w:val="both"/>
        <w:rPr>
          <w:rFonts w:ascii="Arial" w:hAnsi="Arial" w:cs="Arial"/>
          <w:sz w:val="24"/>
          <w:szCs w:val="24"/>
        </w:rPr>
      </w:pPr>
      <w:r w:rsidRPr="00840DDC">
        <w:rPr>
          <w:rFonts w:ascii="Arial" w:hAnsi="Arial" w:cs="Arial"/>
          <w:sz w:val="24"/>
          <w:szCs w:val="24"/>
        </w:rPr>
        <w:t xml:space="preserve">If the Government was to enforce CSR </w:t>
      </w:r>
      <w:r w:rsidR="00294A0C" w:rsidRPr="00840DDC">
        <w:rPr>
          <w:rFonts w:ascii="Arial" w:hAnsi="Arial" w:cs="Arial"/>
          <w:sz w:val="24"/>
          <w:szCs w:val="24"/>
        </w:rPr>
        <w:t>legally then this produces its own set of issues</w:t>
      </w:r>
      <w:r w:rsidR="005A7262">
        <w:rPr>
          <w:rFonts w:ascii="Arial" w:hAnsi="Arial" w:cs="Arial"/>
          <w:sz w:val="24"/>
          <w:szCs w:val="24"/>
        </w:rPr>
        <w:t xml:space="preserve"> (Kanji,</w:t>
      </w:r>
      <w:r w:rsidR="00EE2844">
        <w:rPr>
          <w:rFonts w:ascii="Arial" w:hAnsi="Arial" w:cs="Arial"/>
          <w:sz w:val="24"/>
          <w:szCs w:val="24"/>
        </w:rPr>
        <w:t xml:space="preserve">2019). </w:t>
      </w:r>
      <w:r w:rsidR="009C10FF" w:rsidRPr="00840DDC">
        <w:rPr>
          <w:rFonts w:ascii="Arial" w:hAnsi="Arial" w:cs="Arial"/>
          <w:sz w:val="24"/>
          <w:szCs w:val="24"/>
        </w:rPr>
        <w:t>Governments are only able to govern their own areas and in the global economy this presents a</w:t>
      </w:r>
      <w:r w:rsidR="00B22D63" w:rsidRPr="00840DDC">
        <w:rPr>
          <w:rFonts w:ascii="Arial" w:hAnsi="Arial" w:cs="Arial"/>
          <w:sz w:val="24"/>
          <w:szCs w:val="24"/>
        </w:rPr>
        <w:t>n issue</w:t>
      </w:r>
      <w:r w:rsidR="00C276F5">
        <w:rPr>
          <w:rFonts w:ascii="Arial" w:hAnsi="Arial" w:cs="Arial"/>
          <w:sz w:val="24"/>
          <w:szCs w:val="24"/>
        </w:rPr>
        <w:t xml:space="preserve"> with an uneven playing field.</w:t>
      </w:r>
      <w:r w:rsidR="005C4F97">
        <w:rPr>
          <w:rFonts w:ascii="Arial" w:hAnsi="Arial" w:cs="Arial"/>
          <w:sz w:val="24"/>
          <w:szCs w:val="24"/>
        </w:rPr>
        <w:t xml:space="preserve"> </w:t>
      </w:r>
      <w:r w:rsidR="00B62A7D">
        <w:rPr>
          <w:rFonts w:ascii="Arial" w:hAnsi="Arial" w:cs="Arial"/>
          <w:sz w:val="24"/>
          <w:szCs w:val="24"/>
        </w:rPr>
        <w:t xml:space="preserve">Whilst India has mandated this has become a limited ‘tick box’, tax raising </w:t>
      </w:r>
      <w:r w:rsidR="00AD2BE5">
        <w:rPr>
          <w:rFonts w:ascii="Arial" w:hAnsi="Arial" w:cs="Arial"/>
          <w:sz w:val="24"/>
          <w:szCs w:val="24"/>
        </w:rPr>
        <w:t xml:space="preserve">law that does not consider </w:t>
      </w:r>
      <w:r w:rsidR="00DD063D">
        <w:rPr>
          <w:rFonts w:ascii="Arial" w:hAnsi="Arial" w:cs="Arial"/>
          <w:sz w:val="24"/>
          <w:szCs w:val="24"/>
        </w:rPr>
        <w:t xml:space="preserve">a company’s CSR practices. </w:t>
      </w:r>
      <w:r w:rsidR="005C4F97">
        <w:rPr>
          <w:rFonts w:ascii="Arial" w:hAnsi="Arial" w:cs="Arial"/>
          <w:sz w:val="24"/>
          <w:szCs w:val="24"/>
        </w:rPr>
        <w:t>Additionally</w:t>
      </w:r>
      <w:r w:rsidR="00094A0D" w:rsidRPr="00840DDC">
        <w:rPr>
          <w:rFonts w:ascii="Arial" w:hAnsi="Arial" w:cs="Arial"/>
          <w:sz w:val="24"/>
          <w:szCs w:val="24"/>
        </w:rPr>
        <w:t xml:space="preserve">, it needs to be considered that countries have different cultures and societies and </w:t>
      </w:r>
      <w:r w:rsidR="00023F03" w:rsidRPr="00840DDC">
        <w:rPr>
          <w:rFonts w:ascii="Arial" w:hAnsi="Arial" w:cs="Arial"/>
          <w:sz w:val="24"/>
          <w:szCs w:val="24"/>
        </w:rPr>
        <w:t xml:space="preserve">a </w:t>
      </w:r>
      <w:r w:rsidR="00094A0D" w:rsidRPr="00840DDC">
        <w:rPr>
          <w:rFonts w:ascii="Arial" w:hAnsi="Arial" w:cs="Arial"/>
          <w:sz w:val="24"/>
          <w:szCs w:val="24"/>
        </w:rPr>
        <w:t>deontological approach to CSR would potentially be inflexible as ethical principles will vary</w:t>
      </w:r>
      <w:r w:rsidR="00652A75" w:rsidRPr="00840DDC">
        <w:rPr>
          <w:rFonts w:ascii="Arial" w:hAnsi="Arial" w:cs="Arial"/>
          <w:sz w:val="24"/>
          <w:szCs w:val="24"/>
        </w:rPr>
        <w:t xml:space="preserve"> </w:t>
      </w:r>
      <w:sdt>
        <w:sdtPr>
          <w:rPr>
            <w:rFonts w:ascii="Arial" w:hAnsi="Arial" w:cs="Arial"/>
            <w:sz w:val="24"/>
            <w:szCs w:val="24"/>
          </w:rPr>
          <w:id w:val="258338928"/>
          <w:citation/>
        </w:sdtPr>
        <w:sdtEndPr/>
        <w:sdtContent>
          <w:r w:rsidR="00652A75" w:rsidRPr="00840DDC">
            <w:rPr>
              <w:rFonts w:ascii="Arial" w:hAnsi="Arial" w:cs="Arial"/>
              <w:sz w:val="24"/>
              <w:szCs w:val="24"/>
            </w:rPr>
            <w:fldChar w:fldCharType="begin"/>
          </w:r>
          <w:r w:rsidR="00652A75" w:rsidRPr="00840DDC">
            <w:rPr>
              <w:rFonts w:ascii="Arial" w:hAnsi="Arial" w:cs="Arial"/>
              <w:sz w:val="24"/>
              <w:szCs w:val="24"/>
            </w:rPr>
            <w:instrText xml:space="preserve"> CITATION PHD20 \l 2057 </w:instrText>
          </w:r>
          <w:r w:rsidR="00652A75" w:rsidRPr="00840DDC">
            <w:rPr>
              <w:rFonts w:ascii="Arial" w:hAnsi="Arial" w:cs="Arial"/>
              <w:sz w:val="24"/>
              <w:szCs w:val="24"/>
            </w:rPr>
            <w:fldChar w:fldCharType="separate"/>
          </w:r>
          <w:r w:rsidR="001F2861" w:rsidRPr="001F2861">
            <w:rPr>
              <w:rFonts w:ascii="Arial" w:hAnsi="Arial" w:cs="Arial"/>
              <w:noProof/>
              <w:sz w:val="24"/>
              <w:szCs w:val="24"/>
            </w:rPr>
            <w:t>(PHD Essay, 2020)</w:t>
          </w:r>
          <w:r w:rsidR="00652A75" w:rsidRPr="00840DDC">
            <w:rPr>
              <w:rFonts w:ascii="Arial" w:hAnsi="Arial" w:cs="Arial"/>
              <w:sz w:val="24"/>
              <w:szCs w:val="24"/>
            </w:rPr>
            <w:fldChar w:fldCharType="end"/>
          </w:r>
        </w:sdtContent>
      </w:sdt>
      <w:r w:rsidR="00652A75" w:rsidRPr="00840DDC">
        <w:rPr>
          <w:rFonts w:ascii="Arial" w:hAnsi="Arial" w:cs="Arial"/>
          <w:sz w:val="24"/>
          <w:szCs w:val="24"/>
        </w:rPr>
        <w:t xml:space="preserve">. </w:t>
      </w:r>
    </w:p>
    <w:p w14:paraId="184080B5" w14:textId="5B8C9B69" w:rsidR="00706B7F" w:rsidRDefault="00706B7F" w:rsidP="00F53A61">
      <w:pPr>
        <w:jc w:val="both"/>
        <w:rPr>
          <w:rFonts w:ascii="Arial" w:hAnsi="Arial" w:cs="Arial"/>
          <w:sz w:val="24"/>
          <w:szCs w:val="24"/>
        </w:rPr>
      </w:pPr>
    </w:p>
    <w:p w14:paraId="3C32EA87" w14:textId="085C1FA7" w:rsidR="00CE7B81" w:rsidRDefault="00CE7B81" w:rsidP="00F53A61">
      <w:pPr>
        <w:jc w:val="both"/>
        <w:rPr>
          <w:rFonts w:ascii="Arial" w:hAnsi="Arial" w:cs="Arial"/>
          <w:sz w:val="24"/>
          <w:szCs w:val="24"/>
        </w:rPr>
      </w:pPr>
    </w:p>
    <w:p w14:paraId="5136FEA4" w14:textId="057A5962" w:rsidR="00CE7B81" w:rsidRDefault="00CE7B81" w:rsidP="00F53A61">
      <w:pPr>
        <w:jc w:val="both"/>
        <w:rPr>
          <w:rFonts w:ascii="Arial" w:hAnsi="Arial" w:cs="Arial"/>
          <w:sz w:val="24"/>
          <w:szCs w:val="24"/>
        </w:rPr>
      </w:pPr>
    </w:p>
    <w:p w14:paraId="41C3B049" w14:textId="584ADEE7" w:rsidR="00CE7B81" w:rsidRDefault="00CE7B81" w:rsidP="00F53A61">
      <w:pPr>
        <w:jc w:val="both"/>
        <w:rPr>
          <w:rFonts w:ascii="Arial" w:hAnsi="Arial" w:cs="Arial"/>
          <w:sz w:val="24"/>
          <w:szCs w:val="24"/>
        </w:rPr>
      </w:pPr>
    </w:p>
    <w:p w14:paraId="4B5624A6" w14:textId="646E330B" w:rsidR="00CE7B81" w:rsidRDefault="00CE7B81" w:rsidP="00F53A61">
      <w:pPr>
        <w:jc w:val="both"/>
        <w:rPr>
          <w:rFonts w:ascii="Arial" w:hAnsi="Arial" w:cs="Arial"/>
          <w:sz w:val="24"/>
          <w:szCs w:val="24"/>
        </w:rPr>
      </w:pPr>
    </w:p>
    <w:p w14:paraId="72A90E07" w14:textId="07D760FE" w:rsidR="00CE7B81" w:rsidRDefault="00CE7B81" w:rsidP="00F53A61">
      <w:pPr>
        <w:jc w:val="both"/>
        <w:rPr>
          <w:rFonts w:ascii="Arial" w:hAnsi="Arial" w:cs="Arial"/>
          <w:sz w:val="24"/>
          <w:szCs w:val="24"/>
        </w:rPr>
      </w:pPr>
    </w:p>
    <w:p w14:paraId="6CB0949C" w14:textId="52972564" w:rsidR="00CE7B81" w:rsidRDefault="00CE7B81" w:rsidP="00F53A61">
      <w:pPr>
        <w:jc w:val="both"/>
        <w:rPr>
          <w:rFonts w:ascii="Arial" w:hAnsi="Arial" w:cs="Arial"/>
          <w:sz w:val="24"/>
          <w:szCs w:val="24"/>
        </w:rPr>
      </w:pPr>
    </w:p>
    <w:p w14:paraId="0B824E10" w14:textId="33300A18" w:rsidR="00CE7B81" w:rsidRDefault="00CE7B81" w:rsidP="00F53A61">
      <w:pPr>
        <w:jc w:val="both"/>
        <w:rPr>
          <w:rFonts w:ascii="Arial" w:hAnsi="Arial" w:cs="Arial"/>
          <w:sz w:val="24"/>
          <w:szCs w:val="24"/>
        </w:rPr>
      </w:pPr>
    </w:p>
    <w:p w14:paraId="55001BC0" w14:textId="71B86DDC" w:rsidR="00CE7B81" w:rsidRDefault="00CE7B81" w:rsidP="00F53A61">
      <w:pPr>
        <w:jc w:val="both"/>
        <w:rPr>
          <w:rFonts w:ascii="Arial" w:hAnsi="Arial" w:cs="Arial"/>
          <w:sz w:val="24"/>
          <w:szCs w:val="24"/>
        </w:rPr>
      </w:pPr>
    </w:p>
    <w:p w14:paraId="4B5B7241" w14:textId="77777777" w:rsidR="00CE7B81" w:rsidRDefault="00CE7B81" w:rsidP="00F53A61">
      <w:pPr>
        <w:jc w:val="both"/>
        <w:rPr>
          <w:rFonts w:ascii="Arial" w:hAnsi="Arial" w:cs="Arial"/>
          <w:sz w:val="24"/>
          <w:szCs w:val="24"/>
        </w:rPr>
      </w:pPr>
    </w:p>
    <w:p w14:paraId="1A6D07F2" w14:textId="5263BF69" w:rsidR="00E02294" w:rsidRPr="007F336C" w:rsidRDefault="00C32E6A" w:rsidP="00C32E6A">
      <w:pPr>
        <w:pStyle w:val="Heading1"/>
        <w:rPr>
          <w:rFonts w:ascii="Arial" w:hAnsi="Arial" w:cs="Arial"/>
          <w:b/>
          <w:bCs/>
          <w:color w:val="auto"/>
          <w:sz w:val="28"/>
          <w:szCs w:val="28"/>
          <w:u w:val="single"/>
        </w:rPr>
      </w:pPr>
      <w:bookmarkStart w:id="18" w:name="_Toc60683142"/>
      <w:r w:rsidRPr="007F336C">
        <w:rPr>
          <w:rFonts w:ascii="Arial" w:hAnsi="Arial" w:cs="Arial"/>
          <w:b/>
          <w:bCs/>
          <w:color w:val="auto"/>
          <w:sz w:val="28"/>
          <w:szCs w:val="28"/>
          <w:u w:val="single"/>
        </w:rPr>
        <w:lastRenderedPageBreak/>
        <w:t>6.0</w:t>
      </w:r>
      <w:r w:rsidR="007F336C">
        <w:rPr>
          <w:rFonts w:ascii="Arial" w:hAnsi="Arial" w:cs="Arial"/>
          <w:b/>
          <w:bCs/>
          <w:color w:val="auto"/>
          <w:sz w:val="28"/>
          <w:szCs w:val="28"/>
          <w:u w:val="single"/>
        </w:rPr>
        <w:t>.</w:t>
      </w:r>
      <w:r w:rsidR="00E02294" w:rsidRPr="007F336C">
        <w:rPr>
          <w:rFonts w:ascii="Arial" w:hAnsi="Arial" w:cs="Arial"/>
          <w:b/>
          <w:bCs/>
          <w:color w:val="auto"/>
          <w:sz w:val="28"/>
          <w:szCs w:val="28"/>
          <w:u w:val="single"/>
        </w:rPr>
        <w:t>Conclusion</w:t>
      </w:r>
      <w:bookmarkEnd w:id="18"/>
      <w:r w:rsidR="00E02294" w:rsidRPr="007F336C">
        <w:rPr>
          <w:rFonts w:ascii="Arial" w:hAnsi="Arial" w:cs="Arial"/>
          <w:b/>
          <w:bCs/>
          <w:color w:val="auto"/>
          <w:sz w:val="28"/>
          <w:szCs w:val="28"/>
          <w:u w:val="single"/>
        </w:rPr>
        <w:t xml:space="preserve"> </w:t>
      </w:r>
    </w:p>
    <w:p w14:paraId="346445A4" w14:textId="77777777" w:rsidR="003F20F6" w:rsidRPr="003F20F6" w:rsidRDefault="003F20F6" w:rsidP="003F20F6"/>
    <w:p w14:paraId="1021331C" w14:textId="3A34414A" w:rsidR="00925AAE" w:rsidRDefault="00EF33D7" w:rsidP="00F53A61">
      <w:pPr>
        <w:jc w:val="both"/>
        <w:rPr>
          <w:rFonts w:ascii="Arial" w:hAnsi="Arial" w:cs="Arial"/>
          <w:sz w:val="24"/>
          <w:szCs w:val="24"/>
        </w:rPr>
      </w:pPr>
      <w:r w:rsidRPr="00D2767C">
        <w:rPr>
          <w:rFonts w:ascii="Arial" w:hAnsi="Arial" w:cs="Arial"/>
          <w:sz w:val="24"/>
          <w:szCs w:val="24"/>
        </w:rPr>
        <w:t xml:space="preserve">In conclusion, it is </w:t>
      </w:r>
      <w:r w:rsidR="00C65E64" w:rsidRPr="00D2767C">
        <w:rPr>
          <w:rFonts w:ascii="Arial" w:hAnsi="Arial" w:cs="Arial"/>
          <w:sz w:val="24"/>
          <w:szCs w:val="24"/>
        </w:rPr>
        <w:t>believed</w:t>
      </w:r>
      <w:r w:rsidRPr="00D2767C">
        <w:rPr>
          <w:rFonts w:ascii="Arial" w:hAnsi="Arial" w:cs="Arial"/>
          <w:sz w:val="24"/>
          <w:szCs w:val="24"/>
        </w:rPr>
        <w:t xml:space="preserve"> that</w:t>
      </w:r>
      <w:r w:rsidR="00FA0501" w:rsidRPr="00D2767C">
        <w:rPr>
          <w:rFonts w:ascii="Arial" w:hAnsi="Arial" w:cs="Arial"/>
          <w:sz w:val="24"/>
          <w:szCs w:val="24"/>
        </w:rPr>
        <w:t xml:space="preserve"> CSR should be</w:t>
      </w:r>
      <w:r w:rsidR="00906062" w:rsidRPr="00D2767C">
        <w:rPr>
          <w:rFonts w:ascii="Arial" w:hAnsi="Arial" w:cs="Arial"/>
          <w:sz w:val="24"/>
          <w:szCs w:val="24"/>
        </w:rPr>
        <w:t xml:space="preserve"> </w:t>
      </w:r>
      <w:r w:rsidR="00E14801" w:rsidRPr="00D2767C">
        <w:rPr>
          <w:rFonts w:ascii="Arial" w:hAnsi="Arial" w:cs="Arial"/>
          <w:sz w:val="24"/>
          <w:szCs w:val="24"/>
        </w:rPr>
        <w:t xml:space="preserve">mandated </w:t>
      </w:r>
      <w:r w:rsidR="005F7239">
        <w:rPr>
          <w:rFonts w:ascii="Arial" w:hAnsi="Arial" w:cs="Arial"/>
          <w:sz w:val="24"/>
          <w:szCs w:val="24"/>
        </w:rPr>
        <w:t>because of</w:t>
      </w:r>
      <w:r w:rsidR="00203839" w:rsidRPr="00D2767C">
        <w:rPr>
          <w:rFonts w:ascii="Arial" w:hAnsi="Arial" w:cs="Arial"/>
          <w:sz w:val="24"/>
          <w:szCs w:val="24"/>
        </w:rPr>
        <w:t xml:space="preserve"> </w:t>
      </w:r>
      <w:r w:rsidR="00276A13" w:rsidRPr="00D2767C">
        <w:rPr>
          <w:rFonts w:ascii="Arial" w:hAnsi="Arial" w:cs="Arial"/>
          <w:sz w:val="24"/>
          <w:szCs w:val="24"/>
        </w:rPr>
        <w:t>the increasing concerns of th</w:t>
      </w:r>
      <w:r w:rsidR="00FE7FBB" w:rsidRPr="00D2767C">
        <w:rPr>
          <w:rFonts w:ascii="Arial" w:hAnsi="Arial" w:cs="Arial"/>
          <w:sz w:val="24"/>
          <w:szCs w:val="24"/>
        </w:rPr>
        <w:t>e e</w:t>
      </w:r>
      <w:r w:rsidR="00E14801" w:rsidRPr="00D2767C">
        <w:rPr>
          <w:rFonts w:ascii="Arial" w:hAnsi="Arial" w:cs="Arial"/>
          <w:sz w:val="24"/>
          <w:szCs w:val="24"/>
        </w:rPr>
        <w:t>cosystem</w:t>
      </w:r>
      <w:r w:rsidR="00AF73DB" w:rsidRPr="00D2767C">
        <w:rPr>
          <w:rFonts w:ascii="Arial" w:hAnsi="Arial" w:cs="Arial"/>
          <w:sz w:val="24"/>
          <w:szCs w:val="24"/>
        </w:rPr>
        <w:t xml:space="preserve">, the </w:t>
      </w:r>
      <w:r w:rsidR="003759AF" w:rsidRPr="00D2767C">
        <w:rPr>
          <w:rFonts w:ascii="Arial" w:hAnsi="Arial" w:cs="Arial"/>
          <w:sz w:val="24"/>
          <w:szCs w:val="24"/>
        </w:rPr>
        <w:t>proliferation</w:t>
      </w:r>
      <w:r w:rsidR="00AF73DB" w:rsidRPr="00D2767C">
        <w:rPr>
          <w:rFonts w:ascii="Arial" w:hAnsi="Arial" w:cs="Arial"/>
          <w:sz w:val="24"/>
          <w:szCs w:val="24"/>
        </w:rPr>
        <w:t xml:space="preserve"> of </w:t>
      </w:r>
      <w:r w:rsidR="003759AF" w:rsidRPr="00D2767C">
        <w:rPr>
          <w:rFonts w:ascii="Arial" w:hAnsi="Arial" w:cs="Arial"/>
          <w:sz w:val="24"/>
          <w:szCs w:val="24"/>
        </w:rPr>
        <w:t>frameworks</w:t>
      </w:r>
      <w:r w:rsidR="00AF73DB" w:rsidRPr="00D2767C">
        <w:rPr>
          <w:rFonts w:ascii="Arial" w:hAnsi="Arial" w:cs="Arial"/>
          <w:sz w:val="24"/>
          <w:szCs w:val="24"/>
        </w:rPr>
        <w:t xml:space="preserve"> </w:t>
      </w:r>
      <w:r w:rsidR="003759AF" w:rsidRPr="00D2767C">
        <w:rPr>
          <w:rFonts w:ascii="Arial" w:hAnsi="Arial" w:cs="Arial"/>
          <w:sz w:val="24"/>
          <w:szCs w:val="24"/>
        </w:rPr>
        <w:t xml:space="preserve">which has resulted in reporting being undervalued and </w:t>
      </w:r>
      <w:r w:rsidR="00AE758C" w:rsidRPr="00D2767C">
        <w:rPr>
          <w:rFonts w:ascii="Arial" w:hAnsi="Arial" w:cs="Arial"/>
          <w:sz w:val="24"/>
          <w:szCs w:val="24"/>
        </w:rPr>
        <w:t>conflicting</w:t>
      </w:r>
      <w:r w:rsidR="00B25061">
        <w:rPr>
          <w:rFonts w:ascii="Arial" w:hAnsi="Arial" w:cs="Arial"/>
          <w:sz w:val="24"/>
          <w:szCs w:val="24"/>
        </w:rPr>
        <w:t>,</w:t>
      </w:r>
      <w:r w:rsidR="00D75488" w:rsidRPr="00D2767C">
        <w:rPr>
          <w:rFonts w:ascii="Arial" w:hAnsi="Arial" w:cs="Arial"/>
          <w:sz w:val="24"/>
          <w:szCs w:val="24"/>
        </w:rPr>
        <w:t xml:space="preserve"> as well as the need to </w:t>
      </w:r>
      <w:r w:rsidR="00E576D5" w:rsidRPr="00D2767C">
        <w:rPr>
          <w:rFonts w:ascii="Arial" w:hAnsi="Arial" w:cs="Arial"/>
          <w:sz w:val="24"/>
          <w:szCs w:val="24"/>
        </w:rPr>
        <w:t>achieve a level playing field</w:t>
      </w:r>
      <w:r w:rsidR="003759AF" w:rsidRPr="00D2767C">
        <w:rPr>
          <w:rFonts w:ascii="Arial" w:hAnsi="Arial" w:cs="Arial"/>
          <w:sz w:val="24"/>
          <w:szCs w:val="24"/>
        </w:rPr>
        <w:t xml:space="preserve">. </w:t>
      </w:r>
    </w:p>
    <w:p w14:paraId="01B99285" w14:textId="77777777" w:rsidR="00742CA8" w:rsidRDefault="00742CA8" w:rsidP="00F53A61">
      <w:pPr>
        <w:jc w:val="both"/>
        <w:rPr>
          <w:rFonts w:ascii="Arial" w:hAnsi="Arial" w:cs="Arial"/>
          <w:sz w:val="24"/>
          <w:szCs w:val="24"/>
        </w:rPr>
      </w:pPr>
    </w:p>
    <w:p w14:paraId="201A3EAC" w14:textId="12B5F9BF" w:rsidR="00EE13F5" w:rsidRPr="00FE20E2" w:rsidRDefault="00F57BC8" w:rsidP="00F53A61">
      <w:pPr>
        <w:jc w:val="both"/>
        <w:rPr>
          <w:rFonts w:ascii="Arial" w:hAnsi="Arial" w:cs="Arial"/>
          <w:sz w:val="24"/>
          <w:szCs w:val="24"/>
        </w:rPr>
      </w:pPr>
      <w:r>
        <w:rPr>
          <w:rFonts w:ascii="Arial" w:hAnsi="Arial" w:cs="Arial"/>
          <w:sz w:val="24"/>
          <w:szCs w:val="24"/>
        </w:rPr>
        <w:t xml:space="preserve">The Paris Agreement and the UN Global Compact </w:t>
      </w:r>
      <w:r w:rsidR="00BA5C7A">
        <w:rPr>
          <w:rFonts w:ascii="Arial" w:hAnsi="Arial" w:cs="Arial"/>
          <w:sz w:val="24"/>
          <w:szCs w:val="24"/>
        </w:rPr>
        <w:t>shows that globally there is an appetite for CSR</w:t>
      </w:r>
      <w:r w:rsidR="00E031EF">
        <w:rPr>
          <w:rFonts w:ascii="Arial" w:hAnsi="Arial" w:cs="Arial"/>
          <w:sz w:val="24"/>
          <w:szCs w:val="24"/>
        </w:rPr>
        <w:t xml:space="preserve">, however, the world is at </w:t>
      </w:r>
      <w:r w:rsidR="00131FDC">
        <w:rPr>
          <w:rFonts w:ascii="Arial" w:hAnsi="Arial" w:cs="Arial"/>
          <w:sz w:val="24"/>
          <w:szCs w:val="24"/>
        </w:rPr>
        <w:t>Willard’s</w:t>
      </w:r>
      <w:r w:rsidR="00E031EF">
        <w:rPr>
          <w:rFonts w:ascii="Arial" w:hAnsi="Arial" w:cs="Arial"/>
          <w:sz w:val="24"/>
          <w:szCs w:val="24"/>
        </w:rPr>
        <w:t xml:space="preserve"> pre-compliance stage</w:t>
      </w:r>
      <w:r w:rsidR="00131FDC">
        <w:rPr>
          <w:rFonts w:ascii="Arial" w:hAnsi="Arial" w:cs="Arial"/>
          <w:sz w:val="24"/>
          <w:szCs w:val="24"/>
        </w:rPr>
        <w:t xml:space="preserve">. There is a need to </w:t>
      </w:r>
      <w:r w:rsidR="003F24FB">
        <w:rPr>
          <w:rFonts w:ascii="Arial" w:hAnsi="Arial" w:cs="Arial"/>
          <w:sz w:val="24"/>
          <w:szCs w:val="24"/>
        </w:rPr>
        <w:t>be at</w:t>
      </w:r>
      <w:r w:rsidR="00E739C7">
        <w:rPr>
          <w:rFonts w:ascii="Arial" w:hAnsi="Arial" w:cs="Arial"/>
          <w:sz w:val="24"/>
          <w:szCs w:val="24"/>
        </w:rPr>
        <w:t xml:space="preserve"> Willard’s second</w:t>
      </w:r>
      <w:r w:rsidR="00D17C4E">
        <w:rPr>
          <w:rFonts w:ascii="Arial" w:hAnsi="Arial" w:cs="Arial"/>
          <w:sz w:val="24"/>
          <w:szCs w:val="24"/>
        </w:rPr>
        <w:t xml:space="preserve"> or</w:t>
      </w:r>
      <w:r w:rsidR="00E739C7">
        <w:rPr>
          <w:rFonts w:ascii="Arial" w:hAnsi="Arial" w:cs="Arial"/>
          <w:sz w:val="24"/>
          <w:szCs w:val="24"/>
        </w:rPr>
        <w:t xml:space="preserve"> </w:t>
      </w:r>
      <w:r w:rsidR="003F24FB">
        <w:rPr>
          <w:rFonts w:ascii="Arial" w:hAnsi="Arial" w:cs="Arial"/>
          <w:sz w:val="24"/>
          <w:szCs w:val="24"/>
        </w:rPr>
        <w:t xml:space="preserve">compliance stage by </w:t>
      </w:r>
      <w:r w:rsidR="00784F33">
        <w:rPr>
          <w:rFonts w:ascii="Arial" w:hAnsi="Arial" w:cs="Arial"/>
          <w:sz w:val="24"/>
          <w:szCs w:val="24"/>
        </w:rPr>
        <w:t>implementing</w:t>
      </w:r>
      <w:r w:rsidR="003F24FB">
        <w:rPr>
          <w:rFonts w:ascii="Arial" w:hAnsi="Arial" w:cs="Arial"/>
          <w:sz w:val="24"/>
          <w:szCs w:val="24"/>
        </w:rPr>
        <w:t xml:space="preserve"> global laws</w:t>
      </w:r>
      <w:r w:rsidR="00784F33">
        <w:rPr>
          <w:rFonts w:ascii="Arial" w:hAnsi="Arial" w:cs="Arial"/>
          <w:sz w:val="24"/>
          <w:szCs w:val="24"/>
        </w:rPr>
        <w:t>. Alongside this</w:t>
      </w:r>
      <w:r w:rsidR="00822E72">
        <w:rPr>
          <w:rFonts w:ascii="Arial" w:hAnsi="Arial" w:cs="Arial"/>
          <w:sz w:val="24"/>
          <w:szCs w:val="24"/>
        </w:rPr>
        <w:t xml:space="preserve"> law there needs to be a global CSR </w:t>
      </w:r>
      <w:r w:rsidR="00CE2A9F">
        <w:rPr>
          <w:rFonts w:ascii="Arial" w:hAnsi="Arial" w:cs="Arial"/>
          <w:sz w:val="24"/>
          <w:szCs w:val="24"/>
        </w:rPr>
        <w:t xml:space="preserve">measuring model </w:t>
      </w:r>
      <w:r w:rsidR="00FE20E2">
        <w:rPr>
          <w:rFonts w:ascii="Arial" w:hAnsi="Arial" w:cs="Arial"/>
          <w:sz w:val="24"/>
          <w:szCs w:val="24"/>
        </w:rPr>
        <w:t xml:space="preserve">along the lines of </w:t>
      </w:r>
      <w:r w:rsidR="00E56DB1" w:rsidRPr="00840DDC">
        <w:rPr>
          <w:rFonts w:ascii="Arial" w:hAnsi="Arial" w:cs="Arial"/>
          <w:sz w:val="24"/>
          <w:szCs w:val="24"/>
          <w:shd w:val="clear" w:color="auto" w:fill="F8F9FA"/>
        </w:rPr>
        <w:t>Certified B Corporation</w:t>
      </w:r>
      <w:r w:rsidR="00FE20E2">
        <w:rPr>
          <w:rFonts w:ascii="Arial" w:hAnsi="Arial" w:cs="Arial"/>
          <w:sz w:val="24"/>
          <w:szCs w:val="24"/>
          <w:shd w:val="clear" w:color="auto" w:fill="F8F9FA"/>
        </w:rPr>
        <w:t>.</w:t>
      </w:r>
      <w:r w:rsidR="00E56DB1" w:rsidRPr="00840DDC">
        <w:rPr>
          <w:rFonts w:ascii="Arial" w:hAnsi="Arial" w:cs="Arial"/>
          <w:sz w:val="24"/>
          <w:szCs w:val="24"/>
          <w:shd w:val="clear" w:color="auto" w:fill="F8F9FA"/>
        </w:rPr>
        <w:t xml:space="preserve"> </w:t>
      </w:r>
      <w:r w:rsidR="006166BA" w:rsidRPr="00840DDC">
        <w:rPr>
          <w:rFonts w:ascii="Arial" w:hAnsi="Arial" w:cs="Arial"/>
          <w:sz w:val="24"/>
          <w:szCs w:val="24"/>
          <w:shd w:val="clear" w:color="auto" w:fill="F8F9FA"/>
        </w:rPr>
        <w:t xml:space="preserve">This has been selected </w:t>
      </w:r>
      <w:r w:rsidR="003D76BF" w:rsidRPr="00840DDC">
        <w:rPr>
          <w:rFonts w:ascii="Arial" w:hAnsi="Arial" w:cs="Arial"/>
          <w:sz w:val="24"/>
          <w:szCs w:val="24"/>
          <w:shd w:val="clear" w:color="auto" w:fill="F8F9FA"/>
        </w:rPr>
        <w:t xml:space="preserve">as it </w:t>
      </w:r>
      <w:r w:rsidR="002309AD" w:rsidRPr="00840DDC">
        <w:rPr>
          <w:rFonts w:ascii="Arial" w:hAnsi="Arial" w:cs="Arial"/>
          <w:sz w:val="24"/>
          <w:szCs w:val="24"/>
          <w:shd w:val="clear" w:color="auto" w:fill="F8F9FA"/>
        </w:rPr>
        <w:t>establishes a level playing field,</w:t>
      </w:r>
      <w:r w:rsidR="00A207D8" w:rsidRPr="00840DDC">
        <w:rPr>
          <w:rFonts w:ascii="Arial" w:hAnsi="Arial" w:cs="Arial"/>
          <w:sz w:val="24"/>
          <w:szCs w:val="24"/>
          <w:shd w:val="clear" w:color="auto" w:fill="F8F9FA"/>
        </w:rPr>
        <w:t xml:space="preserve"> allows organisations to benchmark</w:t>
      </w:r>
      <w:r w:rsidR="00963242" w:rsidRPr="00840DDC">
        <w:rPr>
          <w:rFonts w:ascii="Arial" w:hAnsi="Arial" w:cs="Arial"/>
          <w:sz w:val="24"/>
          <w:szCs w:val="24"/>
          <w:shd w:val="clear" w:color="auto" w:fill="F8F9FA"/>
        </w:rPr>
        <w:t xml:space="preserve"> and </w:t>
      </w:r>
      <w:r w:rsidR="00BA07FC" w:rsidRPr="00840DDC">
        <w:rPr>
          <w:rFonts w:ascii="Arial" w:hAnsi="Arial" w:cs="Arial"/>
          <w:sz w:val="24"/>
          <w:szCs w:val="24"/>
          <w:shd w:val="clear" w:color="auto" w:fill="F8F9FA"/>
        </w:rPr>
        <w:t xml:space="preserve">encourages </w:t>
      </w:r>
      <w:r w:rsidR="00963242" w:rsidRPr="00840DDC">
        <w:rPr>
          <w:rFonts w:ascii="Arial" w:hAnsi="Arial" w:cs="Arial"/>
          <w:sz w:val="24"/>
          <w:szCs w:val="24"/>
          <w:shd w:val="clear" w:color="auto" w:fill="F8F9FA"/>
        </w:rPr>
        <w:t xml:space="preserve">businesses </w:t>
      </w:r>
      <w:r w:rsidR="00BA07FC" w:rsidRPr="00840DDC">
        <w:rPr>
          <w:rFonts w:ascii="Arial" w:hAnsi="Arial" w:cs="Arial"/>
          <w:sz w:val="24"/>
          <w:szCs w:val="24"/>
          <w:shd w:val="clear" w:color="auto" w:fill="F8F9FA"/>
        </w:rPr>
        <w:t xml:space="preserve">to compete to become the most </w:t>
      </w:r>
      <w:r w:rsidR="00F16EB0" w:rsidRPr="00840DDC">
        <w:rPr>
          <w:rFonts w:ascii="Arial" w:hAnsi="Arial" w:cs="Arial"/>
          <w:sz w:val="24"/>
          <w:szCs w:val="24"/>
          <w:shd w:val="clear" w:color="auto" w:fill="F8F9FA"/>
        </w:rPr>
        <w:t>sustainabl</w:t>
      </w:r>
      <w:r w:rsidR="00BF506C" w:rsidRPr="00840DDC">
        <w:rPr>
          <w:rFonts w:ascii="Arial" w:hAnsi="Arial" w:cs="Arial"/>
          <w:sz w:val="24"/>
          <w:szCs w:val="24"/>
          <w:shd w:val="clear" w:color="auto" w:fill="F8F9FA"/>
        </w:rPr>
        <w:t xml:space="preserve">e </w:t>
      </w:r>
      <w:r w:rsidR="0004371B">
        <w:rPr>
          <w:rFonts w:ascii="Arial" w:hAnsi="Arial" w:cs="Arial"/>
          <w:sz w:val="24"/>
          <w:szCs w:val="24"/>
          <w:shd w:val="clear" w:color="auto" w:fill="F8F9FA"/>
        </w:rPr>
        <w:t xml:space="preserve">and </w:t>
      </w:r>
      <w:r w:rsidR="00BF506C" w:rsidRPr="00840DDC">
        <w:rPr>
          <w:rFonts w:ascii="Arial" w:hAnsi="Arial" w:cs="Arial"/>
          <w:sz w:val="24"/>
          <w:szCs w:val="24"/>
          <w:shd w:val="clear" w:color="auto" w:fill="F8F9FA"/>
        </w:rPr>
        <w:t>unique</w:t>
      </w:r>
      <w:r w:rsidR="00963242" w:rsidRPr="00840DDC">
        <w:rPr>
          <w:rFonts w:ascii="Arial" w:hAnsi="Arial" w:cs="Arial"/>
          <w:sz w:val="24"/>
          <w:szCs w:val="24"/>
          <w:shd w:val="clear" w:color="auto" w:fill="F8F9FA"/>
        </w:rPr>
        <w:t xml:space="preserve">. However, it would be essential </w:t>
      </w:r>
      <w:r w:rsidR="0007231D" w:rsidRPr="00840DDC">
        <w:rPr>
          <w:rFonts w:ascii="Arial" w:hAnsi="Arial" w:cs="Arial"/>
          <w:sz w:val="24"/>
          <w:szCs w:val="24"/>
          <w:shd w:val="clear" w:color="auto" w:fill="F8F9FA"/>
        </w:rPr>
        <w:t xml:space="preserve">for </w:t>
      </w:r>
      <w:r w:rsidR="004B6550" w:rsidRPr="00840DDC">
        <w:rPr>
          <w:rFonts w:ascii="Arial" w:hAnsi="Arial" w:cs="Arial"/>
          <w:sz w:val="24"/>
          <w:szCs w:val="24"/>
          <w:shd w:val="clear" w:color="auto" w:fill="F8F9FA"/>
        </w:rPr>
        <w:t xml:space="preserve">the model </w:t>
      </w:r>
      <w:r w:rsidR="0007231D" w:rsidRPr="00840DDC">
        <w:rPr>
          <w:rFonts w:ascii="Arial" w:hAnsi="Arial" w:cs="Arial"/>
          <w:sz w:val="24"/>
          <w:szCs w:val="24"/>
          <w:shd w:val="clear" w:color="auto" w:fill="F8F9FA"/>
        </w:rPr>
        <w:t>to include all aspects of CS</w:t>
      </w:r>
      <w:r w:rsidR="00BF6981">
        <w:rPr>
          <w:rFonts w:ascii="Arial" w:hAnsi="Arial" w:cs="Arial"/>
          <w:sz w:val="24"/>
          <w:szCs w:val="24"/>
          <w:shd w:val="clear" w:color="auto" w:fill="F8F9FA"/>
        </w:rPr>
        <w:t xml:space="preserve">R </w:t>
      </w:r>
      <w:r w:rsidR="007B2E96">
        <w:rPr>
          <w:rFonts w:ascii="Arial" w:hAnsi="Arial" w:cs="Arial"/>
          <w:sz w:val="24"/>
          <w:szCs w:val="24"/>
          <w:shd w:val="clear" w:color="auto" w:fill="F8F9FA"/>
        </w:rPr>
        <w:t>including</w:t>
      </w:r>
      <w:r w:rsidR="00BF6981">
        <w:rPr>
          <w:rFonts w:ascii="Arial" w:hAnsi="Arial" w:cs="Arial"/>
          <w:sz w:val="24"/>
          <w:szCs w:val="24"/>
          <w:shd w:val="clear" w:color="auto" w:fill="F8F9FA"/>
        </w:rPr>
        <w:t xml:space="preserve"> </w:t>
      </w:r>
      <w:r w:rsidR="007B2E96" w:rsidRPr="00840DDC">
        <w:rPr>
          <w:rFonts w:ascii="Arial" w:hAnsi="Arial" w:cs="Arial"/>
          <w:sz w:val="24"/>
          <w:szCs w:val="24"/>
        </w:rPr>
        <w:t>human rights, labour, the environment and anti-corruption</w:t>
      </w:r>
      <w:r w:rsidR="007B2E96">
        <w:rPr>
          <w:rFonts w:ascii="Arial" w:hAnsi="Arial" w:cs="Arial"/>
          <w:sz w:val="24"/>
          <w:szCs w:val="24"/>
        </w:rPr>
        <w:t>.</w:t>
      </w:r>
      <w:r w:rsidR="00D84277">
        <w:rPr>
          <w:rFonts w:ascii="Arial" w:hAnsi="Arial" w:cs="Arial"/>
          <w:sz w:val="24"/>
          <w:szCs w:val="24"/>
        </w:rPr>
        <w:t xml:space="preserve"> </w:t>
      </w:r>
    </w:p>
    <w:p w14:paraId="05B30456" w14:textId="3FB9FB6F" w:rsidR="00EE13F5" w:rsidRDefault="00EE13F5" w:rsidP="00F53A61">
      <w:pPr>
        <w:jc w:val="both"/>
        <w:rPr>
          <w:rFonts w:ascii="Arial" w:hAnsi="Arial" w:cs="Arial"/>
          <w:sz w:val="24"/>
          <w:szCs w:val="24"/>
          <w:shd w:val="clear" w:color="auto" w:fill="F8F9FA"/>
        </w:rPr>
      </w:pPr>
    </w:p>
    <w:p w14:paraId="5CEFA0E6" w14:textId="6FFC6DA5" w:rsidR="00EE13F5" w:rsidRDefault="00EE13F5" w:rsidP="00F53A61">
      <w:pPr>
        <w:jc w:val="both"/>
        <w:rPr>
          <w:rFonts w:ascii="Arial" w:hAnsi="Arial" w:cs="Arial"/>
          <w:sz w:val="24"/>
          <w:szCs w:val="24"/>
          <w:shd w:val="clear" w:color="auto" w:fill="F8F9FA"/>
        </w:rPr>
      </w:pPr>
    </w:p>
    <w:p w14:paraId="420747D4" w14:textId="2C5B77A5" w:rsidR="00EE13F5" w:rsidRDefault="00EE13F5" w:rsidP="00F53A61">
      <w:pPr>
        <w:jc w:val="both"/>
        <w:rPr>
          <w:rFonts w:ascii="Arial" w:hAnsi="Arial" w:cs="Arial"/>
          <w:sz w:val="24"/>
          <w:szCs w:val="24"/>
          <w:shd w:val="clear" w:color="auto" w:fill="F8F9FA"/>
        </w:rPr>
      </w:pPr>
    </w:p>
    <w:p w14:paraId="4C09B06F" w14:textId="2AC274B5" w:rsidR="00EE13F5" w:rsidRDefault="00EE13F5" w:rsidP="00F53A61">
      <w:pPr>
        <w:jc w:val="both"/>
        <w:rPr>
          <w:rFonts w:ascii="Arial" w:hAnsi="Arial" w:cs="Arial"/>
          <w:sz w:val="24"/>
          <w:szCs w:val="24"/>
          <w:shd w:val="clear" w:color="auto" w:fill="F8F9FA"/>
        </w:rPr>
      </w:pPr>
    </w:p>
    <w:p w14:paraId="01040A31" w14:textId="1307A364" w:rsidR="00EE13F5" w:rsidRDefault="00EE13F5" w:rsidP="00F53A61">
      <w:pPr>
        <w:jc w:val="both"/>
        <w:rPr>
          <w:rFonts w:ascii="Arial" w:hAnsi="Arial" w:cs="Arial"/>
          <w:sz w:val="24"/>
          <w:szCs w:val="24"/>
          <w:shd w:val="clear" w:color="auto" w:fill="F8F9FA"/>
        </w:rPr>
      </w:pPr>
    </w:p>
    <w:p w14:paraId="2713DF8A" w14:textId="4073768E" w:rsidR="00EE13F5" w:rsidRDefault="00EE13F5" w:rsidP="00F53A61">
      <w:pPr>
        <w:jc w:val="both"/>
        <w:rPr>
          <w:rFonts w:ascii="Arial" w:hAnsi="Arial" w:cs="Arial"/>
          <w:sz w:val="24"/>
          <w:szCs w:val="24"/>
          <w:shd w:val="clear" w:color="auto" w:fill="F8F9FA"/>
        </w:rPr>
      </w:pPr>
    </w:p>
    <w:p w14:paraId="2897F75F" w14:textId="68F9C822" w:rsidR="00EE13F5" w:rsidRDefault="00EE13F5" w:rsidP="00F53A61">
      <w:pPr>
        <w:jc w:val="both"/>
        <w:rPr>
          <w:rFonts w:ascii="Arial" w:hAnsi="Arial" w:cs="Arial"/>
          <w:sz w:val="24"/>
          <w:szCs w:val="24"/>
          <w:shd w:val="clear" w:color="auto" w:fill="F8F9FA"/>
        </w:rPr>
      </w:pPr>
    </w:p>
    <w:p w14:paraId="517FAB46" w14:textId="29DA7DFD" w:rsidR="00EE13F5" w:rsidRDefault="00EE13F5" w:rsidP="00F53A61">
      <w:pPr>
        <w:jc w:val="both"/>
        <w:rPr>
          <w:rFonts w:ascii="Arial" w:hAnsi="Arial" w:cs="Arial"/>
          <w:sz w:val="24"/>
          <w:szCs w:val="24"/>
          <w:shd w:val="clear" w:color="auto" w:fill="F8F9FA"/>
        </w:rPr>
      </w:pPr>
    </w:p>
    <w:p w14:paraId="3E20196B" w14:textId="707BF4C9" w:rsidR="00EE13F5" w:rsidRDefault="00EE13F5" w:rsidP="00F53A61">
      <w:pPr>
        <w:jc w:val="both"/>
        <w:rPr>
          <w:rFonts w:ascii="Arial" w:hAnsi="Arial" w:cs="Arial"/>
          <w:sz w:val="24"/>
          <w:szCs w:val="24"/>
          <w:shd w:val="clear" w:color="auto" w:fill="F8F9FA"/>
        </w:rPr>
      </w:pPr>
    </w:p>
    <w:p w14:paraId="5E6AB7D5" w14:textId="3F1B471D" w:rsidR="00EE13F5" w:rsidRDefault="00EE13F5" w:rsidP="00F53A61">
      <w:pPr>
        <w:jc w:val="both"/>
        <w:rPr>
          <w:rFonts w:ascii="Arial" w:hAnsi="Arial" w:cs="Arial"/>
          <w:sz w:val="24"/>
          <w:szCs w:val="24"/>
          <w:shd w:val="clear" w:color="auto" w:fill="F8F9FA"/>
        </w:rPr>
      </w:pPr>
    </w:p>
    <w:p w14:paraId="1483EA1F" w14:textId="23B95EC9" w:rsidR="00EE13F5" w:rsidRDefault="00EE13F5" w:rsidP="00F53A61">
      <w:pPr>
        <w:jc w:val="both"/>
        <w:rPr>
          <w:rFonts w:ascii="Arial" w:hAnsi="Arial" w:cs="Arial"/>
          <w:sz w:val="24"/>
          <w:szCs w:val="24"/>
          <w:shd w:val="clear" w:color="auto" w:fill="F8F9FA"/>
        </w:rPr>
      </w:pPr>
    </w:p>
    <w:p w14:paraId="19760F5A" w14:textId="6137AA5D" w:rsidR="00EE13F5" w:rsidRDefault="00EE13F5" w:rsidP="00F53A61">
      <w:pPr>
        <w:jc w:val="both"/>
        <w:rPr>
          <w:rFonts w:ascii="Arial" w:hAnsi="Arial" w:cs="Arial"/>
          <w:sz w:val="24"/>
          <w:szCs w:val="24"/>
          <w:shd w:val="clear" w:color="auto" w:fill="F8F9FA"/>
        </w:rPr>
      </w:pPr>
    </w:p>
    <w:p w14:paraId="2F8F943E" w14:textId="3236DBED" w:rsidR="00EE13F5" w:rsidRDefault="00EE13F5" w:rsidP="00F53A61">
      <w:pPr>
        <w:jc w:val="both"/>
        <w:rPr>
          <w:rFonts w:ascii="Arial" w:hAnsi="Arial" w:cs="Arial"/>
          <w:sz w:val="24"/>
          <w:szCs w:val="24"/>
          <w:shd w:val="clear" w:color="auto" w:fill="F8F9FA"/>
        </w:rPr>
      </w:pPr>
    </w:p>
    <w:p w14:paraId="7D9FDEEC" w14:textId="7937FD0A" w:rsidR="00EE13F5" w:rsidRDefault="00EE13F5" w:rsidP="00F53A61">
      <w:pPr>
        <w:jc w:val="both"/>
        <w:rPr>
          <w:rFonts w:ascii="Arial" w:hAnsi="Arial" w:cs="Arial"/>
          <w:sz w:val="24"/>
          <w:szCs w:val="24"/>
          <w:shd w:val="clear" w:color="auto" w:fill="F8F9FA"/>
        </w:rPr>
      </w:pPr>
    </w:p>
    <w:p w14:paraId="73F36BD4" w14:textId="5C7CA651" w:rsidR="00EE13F5" w:rsidRDefault="00EE13F5" w:rsidP="00F53A61">
      <w:pPr>
        <w:jc w:val="both"/>
        <w:rPr>
          <w:rFonts w:ascii="Arial" w:hAnsi="Arial" w:cs="Arial"/>
          <w:sz w:val="24"/>
          <w:szCs w:val="24"/>
          <w:shd w:val="clear" w:color="auto" w:fill="F8F9FA"/>
        </w:rPr>
      </w:pPr>
    </w:p>
    <w:p w14:paraId="35054678" w14:textId="266D49A7" w:rsidR="00EE13F5" w:rsidRDefault="00EE13F5" w:rsidP="00F53A61">
      <w:pPr>
        <w:jc w:val="both"/>
        <w:rPr>
          <w:rFonts w:ascii="Arial" w:hAnsi="Arial" w:cs="Arial"/>
          <w:sz w:val="24"/>
          <w:szCs w:val="24"/>
          <w:shd w:val="clear" w:color="auto" w:fill="F8F9FA"/>
        </w:rPr>
      </w:pPr>
    </w:p>
    <w:p w14:paraId="49AF6043" w14:textId="680CC6F3" w:rsidR="00EE13F5" w:rsidRDefault="00EE13F5" w:rsidP="00F53A61">
      <w:pPr>
        <w:jc w:val="both"/>
        <w:rPr>
          <w:rFonts w:ascii="Arial" w:hAnsi="Arial" w:cs="Arial"/>
          <w:sz w:val="24"/>
          <w:szCs w:val="24"/>
          <w:shd w:val="clear" w:color="auto" w:fill="F8F9FA"/>
        </w:rPr>
      </w:pPr>
    </w:p>
    <w:p w14:paraId="4D394599" w14:textId="292FD8F3" w:rsidR="00EE13F5" w:rsidRDefault="00EE13F5" w:rsidP="00F53A61">
      <w:pPr>
        <w:jc w:val="both"/>
        <w:rPr>
          <w:rFonts w:ascii="Arial" w:hAnsi="Arial" w:cs="Arial"/>
          <w:sz w:val="24"/>
          <w:szCs w:val="24"/>
          <w:shd w:val="clear" w:color="auto" w:fill="F8F9FA"/>
        </w:rPr>
      </w:pPr>
    </w:p>
    <w:p w14:paraId="2BA29801" w14:textId="17AE1AE8" w:rsidR="00EE13F5" w:rsidRDefault="00EE13F5" w:rsidP="00F53A61">
      <w:pPr>
        <w:jc w:val="both"/>
        <w:rPr>
          <w:rFonts w:ascii="Arial" w:hAnsi="Arial" w:cs="Arial"/>
          <w:sz w:val="24"/>
          <w:szCs w:val="24"/>
          <w:shd w:val="clear" w:color="auto" w:fill="F8F9FA"/>
        </w:rPr>
      </w:pPr>
    </w:p>
    <w:p w14:paraId="0D4B0722" w14:textId="125D5675" w:rsidR="00EE13F5" w:rsidRDefault="00EE13F5" w:rsidP="00F53A61">
      <w:pPr>
        <w:jc w:val="both"/>
        <w:rPr>
          <w:rFonts w:ascii="Arial" w:hAnsi="Arial" w:cs="Arial"/>
          <w:sz w:val="24"/>
          <w:szCs w:val="24"/>
          <w:shd w:val="clear" w:color="auto" w:fill="F8F9FA"/>
        </w:rPr>
      </w:pPr>
    </w:p>
    <w:p w14:paraId="21CA7556" w14:textId="6F042BDF" w:rsidR="00EE13F5" w:rsidRDefault="00EE13F5" w:rsidP="00F53A61">
      <w:pPr>
        <w:jc w:val="both"/>
        <w:rPr>
          <w:rFonts w:ascii="Arial" w:hAnsi="Arial" w:cs="Arial"/>
          <w:sz w:val="24"/>
          <w:szCs w:val="24"/>
          <w:shd w:val="clear" w:color="auto" w:fill="F8F9FA"/>
        </w:rPr>
      </w:pPr>
    </w:p>
    <w:p w14:paraId="0E13FCBB" w14:textId="2FD34902" w:rsidR="00EE13F5" w:rsidRDefault="00EE13F5" w:rsidP="00F53A61">
      <w:pPr>
        <w:jc w:val="both"/>
        <w:rPr>
          <w:rFonts w:ascii="Arial" w:hAnsi="Arial" w:cs="Arial"/>
          <w:sz w:val="24"/>
          <w:szCs w:val="24"/>
          <w:shd w:val="clear" w:color="auto" w:fill="F8F9FA"/>
        </w:rPr>
      </w:pPr>
    </w:p>
    <w:p w14:paraId="57A4989C" w14:textId="607F6C11" w:rsidR="00EE13F5" w:rsidRDefault="00EE13F5" w:rsidP="00F53A61">
      <w:pPr>
        <w:jc w:val="both"/>
        <w:rPr>
          <w:rFonts w:ascii="Arial" w:hAnsi="Arial" w:cs="Arial"/>
          <w:sz w:val="24"/>
          <w:szCs w:val="24"/>
          <w:shd w:val="clear" w:color="auto" w:fill="F8F9FA"/>
        </w:rPr>
      </w:pPr>
    </w:p>
    <w:p w14:paraId="1361A863" w14:textId="24859A22" w:rsidR="00EE13F5" w:rsidRDefault="00EE13F5" w:rsidP="00F53A61">
      <w:pPr>
        <w:jc w:val="both"/>
        <w:rPr>
          <w:rFonts w:ascii="Arial" w:hAnsi="Arial" w:cs="Arial"/>
          <w:sz w:val="24"/>
          <w:szCs w:val="24"/>
          <w:shd w:val="clear" w:color="auto" w:fill="F8F9FA"/>
        </w:rPr>
      </w:pPr>
    </w:p>
    <w:p w14:paraId="3476DEB9" w14:textId="4F4B26EA" w:rsidR="00EE13F5" w:rsidRDefault="00EE13F5" w:rsidP="00F53A61">
      <w:pPr>
        <w:jc w:val="both"/>
        <w:rPr>
          <w:rFonts w:ascii="Arial" w:hAnsi="Arial" w:cs="Arial"/>
          <w:sz w:val="24"/>
          <w:szCs w:val="24"/>
          <w:shd w:val="clear" w:color="auto" w:fill="F8F9FA"/>
        </w:rPr>
      </w:pPr>
    </w:p>
    <w:p w14:paraId="1120B255" w14:textId="2E6619C2" w:rsidR="00EE13F5" w:rsidRDefault="00EE13F5" w:rsidP="00F53A61">
      <w:pPr>
        <w:jc w:val="both"/>
        <w:rPr>
          <w:rFonts w:ascii="Arial" w:hAnsi="Arial" w:cs="Arial"/>
          <w:sz w:val="24"/>
          <w:szCs w:val="24"/>
          <w:shd w:val="clear" w:color="auto" w:fill="F8F9FA"/>
        </w:rPr>
      </w:pPr>
    </w:p>
    <w:p w14:paraId="1DF6E7C4" w14:textId="24261E33" w:rsidR="00EE13F5" w:rsidRDefault="00EE13F5" w:rsidP="00F53A61">
      <w:pPr>
        <w:jc w:val="both"/>
        <w:rPr>
          <w:rFonts w:ascii="Arial" w:hAnsi="Arial" w:cs="Arial"/>
          <w:sz w:val="24"/>
          <w:szCs w:val="24"/>
          <w:shd w:val="clear" w:color="auto" w:fill="F8F9FA"/>
        </w:rPr>
      </w:pPr>
    </w:p>
    <w:p w14:paraId="656155C1" w14:textId="6223B509" w:rsidR="00EE13F5" w:rsidRDefault="00EE13F5" w:rsidP="00F53A61">
      <w:pPr>
        <w:jc w:val="both"/>
        <w:rPr>
          <w:rFonts w:ascii="Arial" w:hAnsi="Arial" w:cs="Arial"/>
          <w:sz w:val="24"/>
          <w:szCs w:val="24"/>
          <w:shd w:val="clear" w:color="auto" w:fill="F8F9FA"/>
        </w:rPr>
      </w:pPr>
    </w:p>
    <w:p w14:paraId="0EE51801" w14:textId="13D731AF" w:rsidR="00EE13F5" w:rsidRDefault="00EE13F5" w:rsidP="00F53A61">
      <w:pPr>
        <w:jc w:val="both"/>
        <w:rPr>
          <w:rFonts w:ascii="Arial" w:hAnsi="Arial" w:cs="Arial"/>
          <w:sz w:val="24"/>
          <w:szCs w:val="24"/>
          <w:shd w:val="clear" w:color="auto" w:fill="F8F9FA"/>
        </w:rPr>
      </w:pPr>
    </w:p>
    <w:p w14:paraId="4199C417" w14:textId="43048511" w:rsidR="007C1141" w:rsidRDefault="007C1141" w:rsidP="00F53A61">
      <w:pPr>
        <w:jc w:val="both"/>
        <w:rPr>
          <w:rFonts w:ascii="Arial" w:hAnsi="Arial" w:cs="Arial"/>
          <w:sz w:val="24"/>
          <w:szCs w:val="24"/>
          <w:shd w:val="clear" w:color="auto" w:fill="F8F9FA"/>
        </w:rPr>
      </w:pPr>
    </w:p>
    <w:p w14:paraId="2B0768BD" w14:textId="5649E896" w:rsidR="00910CBE" w:rsidRDefault="00910CBE" w:rsidP="00F53A61">
      <w:pPr>
        <w:jc w:val="both"/>
        <w:rPr>
          <w:rFonts w:ascii="Arial" w:hAnsi="Arial" w:cs="Arial"/>
          <w:sz w:val="24"/>
          <w:szCs w:val="24"/>
          <w:shd w:val="clear" w:color="auto" w:fill="F8F9FA"/>
        </w:rPr>
      </w:pPr>
    </w:p>
    <w:p w14:paraId="6C6C98BB" w14:textId="77777777" w:rsidR="00910CBE" w:rsidRDefault="00910CBE" w:rsidP="00F53A61">
      <w:pPr>
        <w:jc w:val="both"/>
        <w:rPr>
          <w:rFonts w:ascii="Arial" w:hAnsi="Arial" w:cs="Arial"/>
          <w:sz w:val="24"/>
          <w:szCs w:val="24"/>
          <w:shd w:val="clear" w:color="auto" w:fill="F8F9FA"/>
        </w:rPr>
      </w:pPr>
    </w:p>
    <w:p w14:paraId="3333F568" w14:textId="6B5A6DEC" w:rsidR="00EE13F5" w:rsidRDefault="00EE13F5" w:rsidP="00F53A61">
      <w:pPr>
        <w:jc w:val="both"/>
        <w:rPr>
          <w:rFonts w:ascii="Arial" w:hAnsi="Arial" w:cs="Arial"/>
          <w:sz w:val="24"/>
          <w:szCs w:val="24"/>
          <w:shd w:val="clear" w:color="auto" w:fill="F8F9FA"/>
        </w:rPr>
      </w:pPr>
    </w:p>
    <w:p w14:paraId="0341FC7A" w14:textId="77777777" w:rsidR="00B9662B" w:rsidRDefault="00B9662B" w:rsidP="00F53A61">
      <w:pPr>
        <w:jc w:val="both"/>
        <w:rPr>
          <w:rFonts w:ascii="Arial" w:hAnsi="Arial" w:cs="Arial"/>
          <w:sz w:val="24"/>
          <w:szCs w:val="24"/>
        </w:rPr>
      </w:pPr>
    </w:p>
    <w:p w14:paraId="7E6DEF1A" w14:textId="157F92F7" w:rsidR="00A96385" w:rsidRPr="00FA26E6" w:rsidRDefault="00B9662B" w:rsidP="00B9662B">
      <w:pPr>
        <w:pStyle w:val="Heading1"/>
        <w:rPr>
          <w:rFonts w:ascii="Arial" w:hAnsi="Arial" w:cs="Arial"/>
          <w:b/>
          <w:bCs/>
          <w:color w:val="auto"/>
          <w:sz w:val="28"/>
          <w:szCs w:val="28"/>
          <w:u w:val="single"/>
        </w:rPr>
      </w:pPr>
      <w:bookmarkStart w:id="19" w:name="_Toc60683143"/>
      <w:r w:rsidRPr="00FA26E6">
        <w:rPr>
          <w:rFonts w:ascii="Arial" w:hAnsi="Arial" w:cs="Arial"/>
          <w:b/>
          <w:bCs/>
          <w:color w:val="auto"/>
          <w:sz w:val="28"/>
          <w:szCs w:val="28"/>
          <w:u w:val="single"/>
        </w:rPr>
        <w:lastRenderedPageBreak/>
        <w:t>7.0.Bibliography</w:t>
      </w:r>
      <w:bookmarkEnd w:id="19"/>
      <w:r w:rsidRPr="00FA26E6">
        <w:rPr>
          <w:rFonts w:ascii="Arial" w:hAnsi="Arial" w:cs="Arial"/>
          <w:b/>
          <w:bCs/>
          <w:color w:val="auto"/>
          <w:sz w:val="28"/>
          <w:szCs w:val="28"/>
          <w:u w:val="single"/>
        </w:rPr>
        <w:t xml:space="preserve"> </w:t>
      </w:r>
    </w:p>
    <w:p w14:paraId="5A35C9E3" w14:textId="77777777" w:rsidR="00B9662B" w:rsidRPr="00840DDC" w:rsidRDefault="00B9662B" w:rsidP="00F53A61">
      <w:pPr>
        <w:jc w:val="both"/>
        <w:rPr>
          <w:rFonts w:ascii="Arial" w:hAnsi="Arial" w:cs="Arial"/>
          <w:sz w:val="24"/>
          <w:szCs w:val="24"/>
        </w:rPr>
      </w:pPr>
    </w:p>
    <w:sdt>
      <w:sdtPr>
        <w:rPr>
          <w:rFonts w:ascii="Arial" w:hAnsi="Arial" w:cs="Arial"/>
          <w:sz w:val="24"/>
          <w:szCs w:val="24"/>
        </w:rPr>
        <w:id w:val="1222172688"/>
        <w:docPartObj>
          <w:docPartGallery w:val="Bibliographies"/>
          <w:docPartUnique/>
        </w:docPartObj>
      </w:sdtPr>
      <w:sdtEndPr/>
      <w:sdtContent>
        <w:sdt>
          <w:sdtPr>
            <w:rPr>
              <w:rFonts w:ascii="Arial" w:hAnsi="Arial" w:cs="Arial"/>
              <w:sz w:val="24"/>
              <w:szCs w:val="24"/>
            </w:rPr>
            <w:id w:val="111145805"/>
            <w:bibliography/>
          </w:sdtPr>
          <w:sdtEndPr/>
          <w:sdtContent>
            <w:p w14:paraId="65E99E22" w14:textId="0856823E" w:rsidR="001F2861" w:rsidRPr="001F2861" w:rsidRDefault="00A96385" w:rsidP="00B9662B">
              <w:pPr>
                <w:jc w:val="both"/>
                <w:rPr>
                  <w:rFonts w:ascii="Arial" w:hAnsi="Arial" w:cs="Arial"/>
                  <w:noProof/>
                  <w:sz w:val="24"/>
                  <w:szCs w:val="24"/>
                </w:rPr>
              </w:pPr>
              <w:r w:rsidRPr="001F2861">
                <w:rPr>
                  <w:rFonts w:ascii="Arial" w:hAnsi="Arial" w:cs="Arial"/>
                  <w:sz w:val="24"/>
                  <w:szCs w:val="24"/>
                </w:rPr>
                <w:fldChar w:fldCharType="begin"/>
              </w:r>
              <w:r w:rsidRPr="001F2861">
                <w:rPr>
                  <w:rFonts w:ascii="Arial" w:hAnsi="Arial" w:cs="Arial"/>
                  <w:sz w:val="24"/>
                  <w:szCs w:val="24"/>
                </w:rPr>
                <w:instrText xml:space="preserve"> BIBLIOGRAPHY </w:instrText>
              </w:r>
              <w:r w:rsidRPr="001F2861">
                <w:rPr>
                  <w:rFonts w:ascii="Arial" w:hAnsi="Arial" w:cs="Arial"/>
                  <w:sz w:val="24"/>
                  <w:szCs w:val="24"/>
                </w:rPr>
                <w:fldChar w:fldCharType="separate"/>
              </w:r>
              <w:r w:rsidR="001F2861" w:rsidRPr="001F2861">
                <w:rPr>
                  <w:rFonts w:ascii="Arial" w:hAnsi="Arial" w:cs="Arial"/>
                  <w:noProof/>
                  <w:sz w:val="24"/>
                  <w:szCs w:val="24"/>
                </w:rPr>
                <w:t xml:space="preserve">Ahmed, A., &amp; Mustofa, J. (2016). ROLE OF SOFT LAW IN ENVIRONMENTAL PROTECTION: AN OVERVIEW. </w:t>
              </w:r>
              <w:r w:rsidR="001F2861" w:rsidRPr="001F2861">
                <w:rPr>
                  <w:rFonts w:ascii="Arial" w:hAnsi="Arial" w:cs="Arial"/>
                  <w:i/>
                  <w:iCs/>
                  <w:noProof/>
                  <w:sz w:val="24"/>
                  <w:szCs w:val="24"/>
                </w:rPr>
                <w:t>Global Journal of Politics and Law Research</w:t>
              </w:r>
              <w:r w:rsidR="001F2861" w:rsidRPr="001F2861">
                <w:rPr>
                  <w:rFonts w:ascii="Arial" w:hAnsi="Arial" w:cs="Arial"/>
                  <w:noProof/>
                  <w:sz w:val="24"/>
                  <w:szCs w:val="24"/>
                </w:rPr>
                <w:t>, 1-18.</w:t>
              </w:r>
            </w:p>
            <w:p w14:paraId="4E647470"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B Lab . (n.d.). </w:t>
              </w:r>
              <w:r w:rsidRPr="001F2861">
                <w:rPr>
                  <w:rFonts w:ascii="Arial" w:hAnsi="Arial" w:cs="Arial"/>
                  <w:i/>
                  <w:iCs/>
                  <w:noProof/>
                  <w:sz w:val="24"/>
                  <w:szCs w:val="24"/>
                </w:rPr>
                <w:t>About B Corps</w:t>
              </w:r>
              <w:r w:rsidRPr="001F2861">
                <w:rPr>
                  <w:rFonts w:ascii="Arial" w:hAnsi="Arial" w:cs="Arial"/>
                  <w:noProof/>
                  <w:sz w:val="24"/>
                  <w:szCs w:val="24"/>
                </w:rPr>
                <w:t>. Retrieved from Certified B Corporation: https://bcorporation.net/about-b-corps#:~:text=Certified%20B%20Corporations%20are%20businesses%20that%20meet%20the,and%20build%20a%20more%20inclusive%20and%20sustainable%20economy.</w:t>
              </w:r>
            </w:p>
            <w:p w14:paraId="7ED3D0B7"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Balch, O. (2016, April 05). </w:t>
              </w:r>
              <w:r w:rsidRPr="001F2861">
                <w:rPr>
                  <w:rFonts w:ascii="Arial" w:hAnsi="Arial" w:cs="Arial"/>
                  <w:i/>
                  <w:iCs/>
                  <w:noProof/>
                  <w:sz w:val="24"/>
                  <w:szCs w:val="24"/>
                </w:rPr>
                <w:t>Indian law requires companies to give 2% of profits to charity. Is it working?</w:t>
              </w:r>
              <w:r w:rsidRPr="001F2861">
                <w:rPr>
                  <w:rFonts w:ascii="Arial" w:hAnsi="Arial" w:cs="Arial"/>
                  <w:noProof/>
                  <w:sz w:val="24"/>
                  <w:szCs w:val="24"/>
                </w:rPr>
                <w:t xml:space="preserve"> Retrieved from The Guardian : https://www.theguardian.com/sustainable-business/2016/apr/05/india-csr-law-requires-companies-profits-to-charity-is-it-working</w:t>
              </w:r>
            </w:p>
            <w:p w14:paraId="1EFAE921"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Bartels, W., Fogelberg, T., Hoballah, A., &amp; Lugt , C. (2016). </w:t>
              </w:r>
              <w:r w:rsidRPr="001F2861">
                <w:rPr>
                  <w:rFonts w:ascii="Arial" w:hAnsi="Arial" w:cs="Arial"/>
                  <w:i/>
                  <w:iCs/>
                  <w:noProof/>
                  <w:sz w:val="24"/>
                  <w:szCs w:val="24"/>
                </w:rPr>
                <w:t>Carrots and Sticks Global trends in sustainability reporting regulation and policy</w:t>
              </w:r>
              <w:r w:rsidRPr="001F2861">
                <w:rPr>
                  <w:rFonts w:ascii="Arial" w:hAnsi="Arial" w:cs="Arial"/>
                  <w:noProof/>
                  <w:sz w:val="24"/>
                  <w:szCs w:val="24"/>
                </w:rPr>
                <w:t>. Retrieved from Carrots and Sticks: https://assets.kpmg/content/dam/kpmg/pdf/2016/05/carrots-and-sticks-may-2016.pdf</w:t>
              </w:r>
            </w:p>
            <w:p w14:paraId="1ACE5927"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BBC. (2014). </w:t>
              </w:r>
              <w:r w:rsidRPr="001F2861">
                <w:rPr>
                  <w:rFonts w:ascii="Arial" w:hAnsi="Arial" w:cs="Arial"/>
                  <w:i/>
                  <w:iCs/>
                  <w:noProof/>
                  <w:sz w:val="24"/>
                  <w:szCs w:val="24"/>
                </w:rPr>
                <w:t>Ethics: a general introduction</w:t>
              </w:r>
              <w:r w:rsidRPr="001F2861">
                <w:rPr>
                  <w:rFonts w:ascii="Arial" w:hAnsi="Arial" w:cs="Arial"/>
                  <w:noProof/>
                  <w:sz w:val="24"/>
                  <w:szCs w:val="24"/>
                </w:rPr>
                <w:t>. Retrieved from BBC: http://www.bbc.co.uk/ethics/introduction/intro_1.shtml</w:t>
              </w:r>
            </w:p>
            <w:p w14:paraId="793EEF8D"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Beschorner , T. (2012, October 01). </w:t>
              </w:r>
              <w:r w:rsidRPr="001F2861">
                <w:rPr>
                  <w:rFonts w:ascii="Arial" w:hAnsi="Arial" w:cs="Arial"/>
                  <w:i/>
                  <w:iCs/>
                  <w:noProof/>
                  <w:sz w:val="24"/>
                  <w:szCs w:val="24"/>
                </w:rPr>
                <w:t>What is Corporate Social Responsibility (CSR)?</w:t>
              </w:r>
              <w:r w:rsidRPr="001F2861">
                <w:rPr>
                  <w:rFonts w:ascii="Arial" w:hAnsi="Arial" w:cs="Arial"/>
                  <w:noProof/>
                  <w:sz w:val="24"/>
                  <w:szCs w:val="24"/>
                </w:rPr>
                <w:t xml:space="preserve"> Retrieved from YouTube: https://www.bing.com/videos/search?q=what+is+CSR+professor+thomas+beschorner&amp;ru=%2fvideos%2fsearch%3fq%3dwhat%2bis%2bCSR%2bprofessor%2bthomas%2bbeschorner%26FORM%3dHDRSC4&amp;view=detail&amp;mid=33B027754024515B54DD33B027754024515B54DD&amp;&amp;FORM=VDRVRV</w:t>
              </w:r>
            </w:p>
            <w:p w14:paraId="7E78F1E0"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Bishop, E. (2020, November 09). </w:t>
              </w:r>
              <w:r w:rsidRPr="001F2861">
                <w:rPr>
                  <w:rFonts w:ascii="Arial" w:hAnsi="Arial" w:cs="Arial"/>
                  <w:i/>
                  <w:iCs/>
                  <w:noProof/>
                  <w:sz w:val="24"/>
                  <w:szCs w:val="24"/>
                </w:rPr>
                <w:t>How Tesla Changed the Auto Industry Forever</w:t>
              </w:r>
              <w:r w:rsidRPr="001F2861">
                <w:rPr>
                  <w:rFonts w:ascii="Arial" w:hAnsi="Arial" w:cs="Arial"/>
                  <w:noProof/>
                  <w:sz w:val="24"/>
                  <w:szCs w:val="24"/>
                </w:rPr>
                <w:t>. Retrieved from Market Business News : https://marketbusinessnews.com/how-tesla-changed-the-auto-industry-forever/250905/</w:t>
              </w:r>
            </w:p>
            <w:p w14:paraId="00E40FBF"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Briggs , H. (2020, December 09). </w:t>
              </w:r>
              <w:r w:rsidRPr="001F2861">
                <w:rPr>
                  <w:rFonts w:ascii="Arial" w:hAnsi="Arial" w:cs="Arial"/>
                  <w:i/>
                  <w:iCs/>
                  <w:noProof/>
                  <w:sz w:val="24"/>
                  <w:szCs w:val="24"/>
                </w:rPr>
                <w:t>Human-made objects to outweigh living things</w:t>
              </w:r>
              <w:r w:rsidRPr="001F2861">
                <w:rPr>
                  <w:rFonts w:ascii="Arial" w:hAnsi="Arial" w:cs="Arial"/>
                  <w:noProof/>
                  <w:sz w:val="24"/>
                  <w:szCs w:val="24"/>
                </w:rPr>
                <w:t>. Retrieved from BBC News: https://www.bbc.co.uk/news/science-environment-55239668</w:t>
              </w:r>
            </w:p>
            <w:p w14:paraId="483CBF1E"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Business School, University of Oxford. (2018, Decemeber 18). </w:t>
              </w:r>
              <w:r w:rsidRPr="001F2861">
                <w:rPr>
                  <w:rFonts w:ascii="Arial" w:hAnsi="Arial" w:cs="Arial"/>
                  <w:i/>
                  <w:iCs/>
                  <w:noProof/>
                  <w:sz w:val="24"/>
                  <w:szCs w:val="24"/>
                </w:rPr>
                <w:t>Should Corporate Sustainability Reporting Be Mandated?</w:t>
              </w:r>
              <w:r w:rsidRPr="001F2861">
                <w:rPr>
                  <w:rFonts w:ascii="Arial" w:hAnsi="Arial" w:cs="Arial"/>
                  <w:noProof/>
                  <w:sz w:val="24"/>
                  <w:szCs w:val="24"/>
                </w:rPr>
                <w:t xml:space="preserve"> Retrieved from YouTube: https://www.bing.com/videos/search?q=should+corporate+sustainability+reporting+be+mandated+oxford+debate&amp;&amp;view=detail&amp;mid=49D3D9D894920D49EA2649D3D9D894920D49EA26&amp;&amp;FORM=VRDGAR&amp;ru=%2Fvideos%2Fsearch%3Fq%3Dshould%2Bcorporate%2Bsustainability%2Breporting%2Bb</w:t>
              </w:r>
            </w:p>
            <w:p w14:paraId="5D7CCC99"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Calabrese, A., Costa, R., Menichini, T., Rosati, F., &amp; Sanfelice, G. (2013). Turning Corporate Social Responsibility - driven Opportunities in Competitive Advantages: a Two-dimensional Model. </w:t>
              </w:r>
              <w:r w:rsidRPr="001F2861">
                <w:rPr>
                  <w:rFonts w:ascii="Arial" w:hAnsi="Arial" w:cs="Arial"/>
                  <w:i/>
                  <w:iCs/>
                  <w:noProof/>
                  <w:sz w:val="24"/>
                  <w:szCs w:val="24"/>
                </w:rPr>
                <w:t>Knowledge and Process Management</w:t>
              </w:r>
              <w:r w:rsidRPr="001F2861">
                <w:rPr>
                  <w:rFonts w:ascii="Arial" w:hAnsi="Arial" w:cs="Arial"/>
                  <w:noProof/>
                  <w:sz w:val="24"/>
                  <w:szCs w:val="24"/>
                </w:rPr>
                <w:t>, 50-58.</w:t>
              </w:r>
            </w:p>
            <w:p w14:paraId="17C1E1B3"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Caldero, M., &amp; Crank, J. (2014). </w:t>
              </w:r>
              <w:r w:rsidRPr="001F2861">
                <w:rPr>
                  <w:rFonts w:ascii="Arial" w:hAnsi="Arial" w:cs="Arial"/>
                  <w:i/>
                  <w:iCs/>
                  <w:noProof/>
                  <w:sz w:val="24"/>
                  <w:szCs w:val="24"/>
                </w:rPr>
                <w:t>Police Ethics.</w:t>
              </w:r>
              <w:r w:rsidRPr="001F2861">
                <w:rPr>
                  <w:rFonts w:ascii="Arial" w:hAnsi="Arial" w:cs="Arial"/>
                  <w:noProof/>
                  <w:sz w:val="24"/>
                  <w:szCs w:val="24"/>
                </w:rPr>
                <w:t xml:space="preserve"> England: Taylor &amp; Francis.</w:t>
              </w:r>
            </w:p>
            <w:p w14:paraId="03FC5AE2"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Carroll, A., &amp; Buchholtz , A. (2006). </w:t>
              </w:r>
              <w:r w:rsidRPr="001F2861">
                <w:rPr>
                  <w:rFonts w:ascii="Arial" w:hAnsi="Arial" w:cs="Arial"/>
                  <w:i/>
                  <w:iCs/>
                  <w:noProof/>
                  <w:sz w:val="24"/>
                  <w:szCs w:val="24"/>
                </w:rPr>
                <w:t>Business &amp; Society: Ethics and Stakeholder Management.</w:t>
              </w:r>
              <w:r w:rsidRPr="001F2861">
                <w:rPr>
                  <w:rFonts w:ascii="Arial" w:hAnsi="Arial" w:cs="Arial"/>
                  <w:noProof/>
                  <w:sz w:val="24"/>
                  <w:szCs w:val="24"/>
                </w:rPr>
                <w:t xml:space="preserve"> United States of America : Thomson/South-Western.</w:t>
              </w:r>
            </w:p>
            <w:p w14:paraId="03375531"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Clay, B. (2007, April 09). </w:t>
              </w:r>
              <w:r w:rsidRPr="001F2861">
                <w:rPr>
                  <w:rFonts w:ascii="Arial" w:hAnsi="Arial" w:cs="Arial"/>
                  <w:i/>
                  <w:iCs/>
                  <w:noProof/>
                  <w:sz w:val="24"/>
                  <w:szCs w:val="24"/>
                </w:rPr>
                <w:t>Teleological and Deontological Ethics</w:t>
              </w:r>
              <w:r w:rsidRPr="001F2861">
                <w:rPr>
                  <w:rFonts w:ascii="Arial" w:hAnsi="Arial" w:cs="Arial"/>
                  <w:noProof/>
                  <w:sz w:val="24"/>
                  <w:szCs w:val="24"/>
                </w:rPr>
                <w:t>. Retrieved from Philosophy Things : http://www.beckyclay.com/philosophy/essays/teleological-deontological/</w:t>
              </w:r>
            </w:p>
            <w:p w14:paraId="7CCBD80B"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lastRenderedPageBreak/>
                <w:t xml:space="preserve">Daly, M. (2020, March 16). </w:t>
              </w:r>
              <w:r w:rsidRPr="001F2861">
                <w:rPr>
                  <w:rFonts w:ascii="Arial" w:hAnsi="Arial" w:cs="Arial"/>
                  <w:i/>
                  <w:iCs/>
                  <w:noProof/>
                  <w:sz w:val="24"/>
                  <w:szCs w:val="24"/>
                </w:rPr>
                <w:t>North Sea oil firm accused of profiting from deadly industry</w:t>
              </w:r>
              <w:r w:rsidRPr="001F2861">
                <w:rPr>
                  <w:rFonts w:ascii="Arial" w:hAnsi="Arial" w:cs="Arial"/>
                  <w:noProof/>
                  <w:sz w:val="24"/>
                  <w:szCs w:val="24"/>
                </w:rPr>
                <w:t>. Retrieved from BBC News: North Sea oil firm accused of profiting from deadly industry - BBC News</w:t>
              </w:r>
            </w:p>
            <w:p w14:paraId="332C1463"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Duke University . (2017, December 08). </w:t>
              </w:r>
              <w:r w:rsidRPr="001F2861">
                <w:rPr>
                  <w:rFonts w:ascii="Arial" w:hAnsi="Arial" w:cs="Arial"/>
                  <w:i/>
                  <w:iCs/>
                  <w:noProof/>
                  <w:sz w:val="24"/>
                  <w:szCs w:val="24"/>
                </w:rPr>
                <w:t>Sustainability: The Next Wave of Growth in Business</w:t>
              </w:r>
              <w:r w:rsidRPr="001F2861">
                <w:rPr>
                  <w:rFonts w:ascii="Arial" w:hAnsi="Arial" w:cs="Arial"/>
                  <w:noProof/>
                  <w:sz w:val="24"/>
                  <w:szCs w:val="24"/>
                </w:rPr>
                <w:t>. Retrieved from YouTube: https://www.youtube.com/watch?v=jNh1ZCR6YJ4</w:t>
              </w:r>
            </w:p>
            <w:p w14:paraId="3D16E438"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EUROPEAN CENTER FOR CONSTITUTIONAL AND HUMAN RIGHT. (2020). </w:t>
              </w:r>
              <w:r w:rsidRPr="001F2861">
                <w:rPr>
                  <w:rFonts w:ascii="Arial" w:hAnsi="Arial" w:cs="Arial"/>
                  <w:i/>
                  <w:iCs/>
                  <w:noProof/>
                  <w:sz w:val="24"/>
                  <w:szCs w:val="24"/>
                </w:rPr>
                <w:t>HARD LAW/SOFT LAW</w:t>
              </w:r>
              <w:r w:rsidRPr="001F2861">
                <w:rPr>
                  <w:rFonts w:ascii="Arial" w:hAnsi="Arial" w:cs="Arial"/>
                  <w:noProof/>
                  <w:sz w:val="24"/>
                  <w:szCs w:val="24"/>
                </w:rPr>
                <w:t>. Retrieved from EUROPEAN CENTER FOR CONSTITUTIONAL AND HUMAN RIGHTS : https://www.ecchr.eu/en/glossary/hard-law-soft-law/</w:t>
              </w:r>
            </w:p>
            <w:p w14:paraId="323E1269"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Friedman, M. (1970, September 13). </w:t>
              </w:r>
              <w:r w:rsidRPr="001F2861">
                <w:rPr>
                  <w:rFonts w:ascii="Arial" w:hAnsi="Arial" w:cs="Arial"/>
                  <w:i/>
                  <w:iCs/>
                  <w:noProof/>
                  <w:sz w:val="24"/>
                  <w:szCs w:val="24"/>
                </w:rPr>
                <w:t>A Friedman doctrine</w:t>
              </w:r>
              <w:r w:rsidRPr="001F2861">
                <w:rPr>
                  <w:rFonts w:ascii="Cambria Math" w:hAnsi="Cambria Math" w:cs="Cambria Math"/>
                  <w:i/>
                  <w:iCs/>
                  <w:noProof/>
                  <w:sz w:val="24"/>
                  <w:szCs w:val="24"/>
                </w:rPr>
                <w:t>‐</w:t>
              </w:r>
              <w:r w:rsidRPr="001F2861">
                <w:rPr>
                  <w:rFonts w:ascii="Arial" w:hAnsi="Arial" w:cs="Arial"/>
                  <w:i/>
                  <w:iCs/>
                  <w:noProof/>
                  <w:sz w:val="24"/>
                  <w:szCs w:val="24"/>
                </w:rPr>
                <w:t>- The Social Responsibility Of Business Is to Increase Its Profits</w:t>
              </w:r>
              <w:r w:rsidRPr="001F2861">
                <w:rPr>
                  <w:rFonts w:ascii="Arial" w:hAnsi="Arial" w:cs="Arial"/>
                  <w:noProof/>
                  <w:sz w:val="24"/>
                  <w:szCs w:val="24"/>
                </w:rPr>
                <w:t>. Retrieved from The New York Times: https://www.nytimes.com/1970/09/13/archives/a-friedman-doctrine-the-social-responsibility-of-business-is-to.html</w:t>
              </w:r>
            </w:p>
            <w:p w14:paraId="1255065C"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Future Generations Commissioner for Wales. (2020). </w:t>
              </w:r>
              <w:r w:rsidRPr="001F2861">
                <w:rPr>
                  <w:rFonts w:ascii="Arial" w:hAnsi="Arial" w:cs="Arial"/>
                  <w:i/>
                  <w:iCs/>
                  <w:noProof/>
                  <w:sz w:val="24"/>
                  <w:szCs w:val="24"/>
                </w:rPr>
                <w:t>Well-being of Future Generations (Wales) Act 2015</w:t>
              </w:r>
              <w:r w:rsidRPr="001F2861">
                <w:rPr>
                  <w:rFonts w:ascii="Arial" w:hAnsi="Arial" w:cs="Arial"/>
                  <w:noProof/>
                  <w:sz w:val="24"/>
                  <w:szCs w:val="24"/>
                </w:rPr>
                <w:t>. Retrieved from https://www.futuregenerations.wales/about-us/future-generations-act/#:~:text=Well-being%20of%20Future%20Generations%20%28Wales%29%20Act%202015.%20The,improve%20our%20social%2C%20cultural%2C%20environmental%20and%20economic%20well-being.</w:t>
              </w:r>
            </w:p>
            <w:p w14:paraId="62E1C472"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Gatti, L., Vishwanath, B., Seele, P., &amp; Cottier, B. (2019). Are We Moving Beyond Voluntary CSR? Exploring Theoretical and Managerial Implications of Mandatory CSR Resulting from the New Indian Companies Act. </w:t>
              </w:r>
              <w:r w:rsidRPr="001F2861">
                <w:rPr>
                  <w:rFonts w:ascii="Arial" w:hAnsi="Arial" w:cs="Arial"/>
                  <w:i/>
                  <w:iCs/>
                  <w:noProof/>
                  <w:sz w:val="24"/>
                  <w:szCs w:val="24"/>
                </w:rPr>
                <w:t>Journal of Business Ethics</w:t>
              </w:r>
              <w:r w:rsidRPr="001F2861">
                <w:rPr>
                  <w:rFonts w:ascii="Arial" w:hAnsi="Arial" w:cs="Arial"/>
                  <w:noProof/>
                  <w:sz w:val="24"/>
                  <w:szCs w:val="24"/>
                </w:rPr>
                <w:t>, 961-972.</w:t>
              </w:r>
            </w:p>
            <w:p w14:paraId="0A3A3F21"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Guo, M., &amp; Shen, S. (2019). Managerial Shareholding and CSR: Does Internal. </w:t>
              </w:r>
              <w:r w:rsidRPr="001F2861">
                <w:rPr>
                  <w:rFonts w:ascii="Arial" w:hAnsi="Arial" w:cs="Arial"/>
                  <w:i/>
                  <w:iCs/>
                  <w:noProof/>
                  <w:sz w:val="24"/>
                  <w:szCs w:val="24"/>
                </w:rPr>
                <w:t>Sustainability</w:t>
              </w:r>
              <w:r w:rsidRPr="001F2861">
                <w:rPr>
                  <w:rFonts w:ascii="Arial" w:hAnsi="Arial" w:cs="Arial"/>
                  <w:noProof/>
                  <w:sz w:val="24"/>
                  <w:szCs w:val="24"/>
                </w:rPr>
                <w:t>, 1-21.</w:t>
              </w:r>
            </w:p>
            <w:p w14:paraId="7794962C"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Hasa . (2019, February 07 ). </w:t>
              </w:r>
              <w:r w:rsidRPr="001F2861">
                <w:rPr>
                  <w:rFonts w:ascii="Arial" w:hAnsi="Arial" w:cs="Arial"/>
                  <w:i/>
                  <w:iCs/>
                  <w:noProof/>
                  <w:sz w:val="24"/>
                  <w:szCs w:val="24"/>
                </w:rPr>
                <w:t>Difference Between Teleological and Deontological</w:t>
              </w:r>
              <w:r w:rsidRPr="001F2861">
                <w:rPr>
                  <w:rFonts w:ascii="Arial" w:hAnsi="Arial" w:cs="Arial"/>
                  <w:noProof/>
                  <w:sz w:val="24"/>
                  <w:szCs w:val="24"/>
                </w:rPr>
                <w:t>. Retrieved from Difference Between : https://www.differencebetween.com/difference-between-teleological-and-deontological/#:~:text=Teleological%20and%20deontological%20ethics%20are%20two%20opposing%20ethical,of%20the%20action%20by%20examining%20the%20action%20itself.</w:t>
              </w:r>
            </w:p>
            <w:p w14:paraId="1A52173D"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Industry Today . (2020, April 15). </w:t>
              </w:r>
              <w:r w:rsidRPr="001F2861">
                <w:rPr>
                  <w:rFonts w:ascii="Arial" w:hAnsi="Arial" w:cs="Arial"/>
                  <w:i/>
                  <w:iCs/>
                  <w:noProof/>
                  <w:sz w:val="24"/>
                  <w:szCs w:val="24"/>
                </w:rPr>
                <w:t>Mandatory Sustainability Reporting</w:t>
              </w:r>
              <w:r w:rsidRPr="001F2861">
                <w:rPr>
                  <w:rFonts w:ascii="Arial" w:hAnsi="Arial" w:cs="Arial"/>
                  <w:noProof/>
                  <w:sz w:val="24"/>
                  <w:szCs w:val="24"/>
                </w:rPr>
                <w:t>. Retrieved from Industry Today: https://industrytoday.com/mandatory-sustainability-reporting/#:~:text=The%20lack%20of%20consensus%3A%20There%20is%20still%20much,gives%20a%20competitive%20advantage%20to%20the%20reporting%20companies</w:t>
              </w:r>
            </w:p>
            <w:p w14:paraId="5A523F5F"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Ismail, N., &amp; Benlahcene, A. (2018, July). </w:t>
              </w:r>
              <w:r w:rsidRPr="001F2861">
                <w:rPr>
                  <w:rFonts w:ascii="Arial" w:hAnsi="Arial" w:cs="Arial"/>
                  <w:i/>
                  <w:iCs/>
                  <w:noProof/>
                  <w:sz w:val="24"/>
                  <w:szCs w:val="24"/>
                </w:rPr>
                <w:t>A Narrative Review Of Ethics Theories: Teleological &amp; Deontological Ethics</w:t>
              </w:r>
              <w:r w:rsidRPr="001F2861">
                <w:rPr>
                  <w:rFonts w:ascii="Arial" w:hAnsi="Arial" w:cs="Arial"/>
                  <w:noProof/>
                  <w:sz w:val="24"/>
                  <w:szCs w:val="24"/>
                </w:rPr>
                <w:t>. Retrieved from ResearchGate: https://www.researchgate.net/publication/326539144_A_Narrative_Review_Of_Ethics_Theories_Teleological_Deontological_Ethics/link/5dd1d10292851c382f46a659/download</w:t>
              </w:r>
            </w:p>
            <w:p w14:paraId="205612E7"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Justo, A., &amp; Justo, M. (2019, May). </w:t>
              </w:r>
              <w:r w:rsidRPr="001F2861">
                <w:rPr>
                  <w:rFonts w:ascii="Arial" w:hAnsi="Arial" w:cs="Arial"/>
                  <w:i/>
                  <w:iCs/>
                  <w:noProof/>
                  <w:sz w:val="24"/>
                  <w:szCs w:val="24"/>
                </w:rPr>
                <w:t>Should CSR be mandatory, voluntary or both?</w:t>
              </w:r>
              <w:r w:rsidRPr="001F2861">
                <w:rPr>
                  <w:rFonts w:ascii="Arial" w:hAnsi="Arial" w:cs="Arial"/>
                  <w:noProof/>
                  <w:sz w:val="24"/>
                  <w:szCs w:val="24"/>
                </w:rPr>
                <w:t xml:space="preserve"> Retrieved from ResearchGate: https://www.researchgate.net/publication/333161843_Should_CSR_be_mandatory_voluntary_or_both</w:t>
              </w:r>
            </w:p>
            <w:p w14:paraId="211FF745"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Kanji, T. (2019). Do multi-stakeholder initiatives make for better CSR? </w:t>
              </w:r>
              <w:r w:rsidRPr="001F2861">
                <w:rPr>
                  <w:rFonts w:ascii="Arial" w:hAnsi="Arial" w:cs="Arial"/>
                  <w:i/>
                  <w:iCs/>
                  <w:noProof/>
                  <w:sz w:val="24"/>
                  <w:szCs w:val="24"/>
                </w:rPr>
                <w:t>Corporate governance</w:t>
              </w:r>
              <w:r w:rsidRPr="001F2861">
                <w:rPr>
                  <w:rFonts w:ascii="Arial" w:hAnsi="Arial" w:cs="Arial"/>
                  <w:noProof/>
                  <w:sz w:val="24"/>
                  <w:szCs w:val="24"/>
                </w:rPr>
                <w:t>, 704-716.</w:t>
              </w:r>
            </w:p>
            <w:p w14:paraId="625DD341"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lastRenderedPageBreak/>
                <w:t xml:space="preserve">Klebnikov, S. (2020, July 01). </w:t>
              </w:r>
              <w:r w:rsidRPr="001F2861">
                <w:rPr>
                  <w:rFonts w:ascii="Arial" w:hAnsi="Arial" w:cs="Arial"/>
                  <w:i/>
                  <w:iCs/>
                  <w:noProof/>
                  <w:sz w:val="24"/>
                  <w:szCs w:val="24"/>
                </w:rPr>
                <w:t>Tesla Is Now The World’s Most Valuable Car Company With A $208 Billion Valuation</w:t>
              </w:r>
              <w:r w:rsidRPr="001F2861">
                <w:rPr>
                  <w:rFonts w:ascii="Arial" w:hAnsi="Arial" w:cs="Arial"/>
                  <w:noProof/>
                  <w:sz w:val="24"/>
                  <w:szCs w:val="24"/>
                </w:rPr>
                <w:t>. Retrieved from Forbes: https://www.forbes.com/sites/sergeiklebnikov/2020/07/01/tesla-is-now-the-worlds-most-valuable-car-company-with-a-valuation-of-208-billion/?sh=1a5ed8945334</w:t>
              </w:r>
            </w:p>
            <w:p w14:paraId="447E3F80"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Kraaijenbrink, J. (2019, December 10). </w:t>
              </w:r>
              <w:r w:rsidRPr="001F2861">
                <w:rPr>
                  <w:rFonts w:ascii="Arial" w:hAnsi="Arial" w:cs="Arial"/>
                  <w:i/>
                  <w:iCs/>
                  <w:noProof/>
                  <w:sz w:val="24"/>
                  <w:szCs w:val="24"/>
                </w:rPr>
                <w:t>What The 3Ps Of The Triple Bottom Line Really Mean</w:t>
              </w:r>
              <w:r w:rsidRPr="001F2861">
                <w:rPr>
                  <w:rFonts w:ascii="Arial" w:hAnsi="Arial" w:cs="Arial"/>
                  <w:noProof/>
                  <w:sz w:val="24"/>
                  <w:szCs w:val="24"/>
                </w:rPr>
                <w:t>. Retrieved from Forbes: https://www.forbes.com/sites/jeroenkraaijenbrink/2019/12/10/what-the-3ps-of-the-triple-bottom-line-really-mean/?sh=17c9bbd65143</w:t>
              </w:r>
            </w:p>
            <w:p w14:paraId="3A56F801"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Leinaweaver, J. (2015, January 06). </w:t>
              </w:r>
              <w:r w:rsidRPr="001F2861">
                <w:rPr>
                  <w:rFonts w:ascii="Arial" w:hAnsi="Arial" w:cs="Arial"/>
                  <w:i/>
                  <w:iCs/>
                  <w:noProof/>
                  <w:sz w:val="24"/>
                  <w:szCs w:val="24"/>
                </w:rPr>
                <w:t>Is corporate sustainability reporting a great waste of time?</w:t>
              </w:r>
              <w:r w:rsidRPr="001F2861">
                <w:rPr>
                  <w:rFonts w:ascii="Arial" w:hAnsi="Arial" w:cs="Arial"/>
                  <w:noProof/>
                  <w:sz w:val="24"/>
                  <w:szCs w:val="24"/>
                </w:rPr>
                <w:t xml:space="preserve"> Retrieved from The Guardian: https://www.theguardian.com/sustainable-business/2015/jan/06/corporate-sustainability-reporting-waste-time</w:t>
              </w:r>
            </w:p>
            <w:p w14:paraId="3575046C"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McGrath, M. (2020, November 4). </w:t>
              </w:r>
              <w:r w:rsidRPr="001F2861">
                <w:rPr>
                  <w:rFonts w:ascii="Arial" w:hAnsi="Arial" w:cs="Arial"/>
                  <w:i/>
                  <w:iCs/>
                  <w:noProof/>
                  <w:sz w:val="24"/>
                  <w:szCs w:val="24"/>
                </w:rPr>
                <w:t>Climate change: US formally withdraws from Paris agreement</w:t>
              </w:r>
              <w:r w:rsidRPr="001F2861">
                <w:rPr>
                  <w:rFonts w:ascii="Arial" w:hAnsi="Arial" w:cs="Arial"/>
                  <w:noProof/>
                  <w:sz w:val="24"/>
                  <w:szCs w:val="24"/>
                </w:rPr>
                <w:t>. Retrieved from BBC News: https://www.bbc.co.uk/news/science-environment-54797743</w:t>
              </w:r>
            </w:p>
            <w:p w14:paraId="653776B4"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Mitchell , R. (2016, December 21). </w:t>
              </w:r>
              <w:r w:rsidRPr="001F2861">
                <w:rPr>
                  <w:rFonts w:ascii="Arial" w:hAnsi="Arial" w:cs="Arial"/>
                  <w:i/>
                  <w:iCs/>
                  <w:noProof/>
                  <w:sz w:val="24"/>
                  <w:szCs w:val="24"/>
                </w:rPr>
                <w:t>Business Ethics and Stakeholders</w:t>
              </w:r>
              <w:r w:rsidRPr="001F2861">
                <w:rPr>
                  <w:rFonts w:ascii="Arial" w:hAnsi="Arial" w:cs="Arial"/>
                  <w:noProof/>
                  <w:sz w:val="24"/>
                  <w:szCs w:val="24"/>
                </w:rPr>
                <w:t>. Retrieved from Brigham Young University: https://wheatley.byu.edu/business-ethics-stakeholders/</w:t>
              </w:r>
            </w:p>
            <w:p w14:paraId="1BD1BE92"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Morris, C. (2020, December 31). </w:t>
              </w:r>
              <w:r w:rsidRPr="001F2861">
                <w:rPr>
                  <w:rFonts w:ascii="Arial" w:hAnsi="Arial" w:cs="Arial"/>
                  <w:i/>
                  <w:iCs/>
                  <w:noProof/>
                  <w:sz w:val="24"/>
                  <w:szCs w:val="24"/>
                </w:rPr>
                <w:t>Brexit: What is a level playing field?</w:t>
              </w:r>
              <w:r w:rsidRPr="001F2861">
                <w:rPr>
                  <w:rFonts w:ascii="Arial" w:hAnsi="Arial" w:cs="Arial"/>
                  <w:noProof/>
                  <w:sz w:val="24"/>
                  <w:szCs w:val="24"/>
                </w:rPr>
                <w:t xml:space="preserve"> Retrieved from BBC News: https://www.bbc.co.uk/news/51180282</w:t>
              </w:r>
            </w:p>
            <w:p w14:paraId="58889F16"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Myers, C. (2016, August 30). </w:t>
              </w:r>
              <w:r w:rsidRPr="001F2861">
                <w:rPr>
                  <w:rFonts w:ascii="Arial" w:hAnsi="Arial" w:cs="Arial"/>
                  <w:i/>
                  <w:iCs/>
                  <w:noProof/>
                  <w:sz w:val="24"/>
                  <w:szCs w:val="24"/>
                </w:rPr>
                <w:t>The New 'Rules Of The Game': Balancing Profits And Social Responsibility In The 21st Century</w:t>
              </w:r>
              <w:r w:rsidRPr="001F2861">
                <w:rPr>
                  <w:rFonts w:ascii="Arial" w:hAnsi="Arial" w:cs="Arial"/>
                  <w:noProof/>
                  <w:sz w:val="24"/>
                  <w:szCs w:val="24"/>
                </w:rPr>
                <w:t>. Retrieved from Forbes: https://www.forbes.com/sites/chrismyers/2016/08/30/the-new-rules-of-the-game-balancing-profits-and-social-responsibility-in-the-21st-century/?sh=52845e6f3afb</w:t>
              </w:r>
            </w:p>
            <w:p w14:paraId="0C4BE3BD"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Nielsen. (2014, June). </w:t>
              </w:r>
              <w:r w:rsidRPr="001F2861">
                <w:rPr>
                  <w:rFonts w:ascii="Arial" w:hAnsi="Arial" w:cs="Arial"/>
                  <w:i/>
                  <w:iCs/>
                  <w:noProof/>
                  <w:sz w:val="24"/>
                  <w:szCs w:val="24"/>
                </w:rPr>
                <w:t>Doing Well By Doing Good</w:t>
              </w:r>
              <w:r w:rsidRPr="001F2861">
                <w:rPr>
                  <w:rFonts w:ascii="Arial" w:hAnsi="Arial" w:cs="Arial"/>
                  <w:noProof/>
                  <w:sz w:val="24"/>
                  <w:szCs w:val="24"/>
                </w:rPr>
                <w:t>. Retrieved from Nielsen: https://www.nielsen.com/wp-content/uploads/sites/3/2019/04/global-corporate-social-responsibility-report-june-2014.pdf</w:t>
              </w:r>
            </w:p>
            <w:p w14:paraId="566C8DD8"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Noked, N. (2013, December 28). </w:t>
              </w:r>
              <w:r w:rsidRPr="001F2861">
                <w:rPr>
                  <w:rFonts w:ascii="Arial" w:hAnsi="Arial" w:cs="Arial"/>
                  <w:i/>
                  <w:iCs/>
                  <w:noProof/>
                  <w:sz w:val="24"/>
                  <w:szCs w:val="24"/>
                </w:rPr>
                <w:t>The Corporate Social Responsibility Report and Effective Stakeholder Engagement</w:t>
              </w:r>
              <w:r w:rsidRPr="001F2861">
                <w:rPr>
                  <w:rFonts w:ascii="Arial" w:hAnsi="Arial" w:cs="Arial"/>
                  <w:noProof/>
                  <w:sz w:val="24"/>
                  <w:szCs w:val="24"/>
                </w:rPr>
                <w:t>. Retrieved from Harvard Law School Forum on Corporate Governance: https://corpgov.law.harvard.edu/2013/12/28/the-corporate-social-responsibility-report-and-effective-stakeholder-engagement/</w:t>
              </w:r>
            </w:p>
            <w:p w14:paraId="1D8A7C8D"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Pavoni, S. (2020, May 11). </w:t>
              </w:r>
              <w:r w:rsidRPr="001F2861">
                <w:rPr>
                  <w:rFonts w:ascii="Arial" w:hAnsi="Arial" w:cs="Arial"/>
                  <w:i/>
                  <w:iCs/>
                  <w:noProof/>
                  <w:sz w:val="24"/>
                  <w:szCs w:val="24"/>
                </w:rPr>
                <w:t>Proliferation of demands risks ‘sustainability reporting fatigue’</w:t>
              </w:r>
              <w:r w:rsidRPr="001F2861">
                <w:rPr>
                  <w:rFonts w:ascii="Arial" w:hAnsi="Arial" w:cs="Arial"/>
                  <w:noProof/>
                  <w:sz w:val="24"/>
                  <w:szCs w:val="24"/>
                </w:rPr>
                <w:t>. Retrieved from Financial Times: https://www.ft.com/content/9692adda-5d73-11ea-ac5e-df00963c20e6</w:t>
              </w:r>
            </w:p>
            <w:p w14:paraId="64D8E1F8"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PHD Essay. (2020, June 16). </w:t>
              </w:r>
              <w:r w:rsidRPr="001F2861">
                <w:rPr>
                  <w:rFonts w:ascii="Arial" w:hAnsi="Arial" w:cs="Arial"/>
                  <w:i/>
                  <w:iCs/>
                  <w:noProof/>
                  <w:sz w:val="24"/>
                  <w:szCs w:val="24"/>
                </w:rPr>
                <w:t>Deontology Should Govern Decision Making in Business</w:t>
              </w:r>
              <w:r w:rsidRPr="001F2861">
                <w:rPr>
                  <w:rFonts w:ascii="Arial" w:hAnsi="Arial" w:cs="Arial"/>
                  <w:noProof/>
                  <w:sz w:val="24"/>
                  <w:szCs w:val="24"/>
                </w:rPr>
                <w:t>. Retrieved from https://phdessay.com/deontology-should-govern-decision-making-in-business/</w:t>
              </w:r>
            </w:p>
            <w:p w14:paraId="6F61E280"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Rowlatt, J. (2020, December 02). </w:t>
              </w:r>
              <w:r w:rsidRPr="001F2861">
                <w:rPr>
                  <w:rFonts w:ascii="Arial" w:hAnsi="Arial" w:cs="Arial"/>
                  <w:i/>
                  <w:iCs/>
                  <w:noProof/>
                  <w:sz w:val="24"/>
                  <w:szCs w:val="24"/>
                </w:rPr>
                <w:t>Humans waging 'suicidal war' on nature - UN chief Antonio Guterres</w:t>
              </w:r>
              <w:r w:rsidRPr="001F2861">
                <w:rPr>
                  <w:rFonts w:ascii="Arial" w:hAnsi="Arial" w:cs="Arial"/>
                  <w:noProof/>
                  <w:sz w:val="24"/>
                  <w:szCs w:val="24"/>
                </w:rPr>
                <w:t>. Retrieved from BBC News: https://www.bbc.co.uk/news/science-environment-55147647</w:t>
              </w:r>
            </w:p>
            <w:p w14:paraId="193B2890"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SASB. (2020). </w:t>
              </w:r>
              <w:r w:rsidRPr="001F2861">
                <w:rPr>
                  <w:rFonts w:ascii="Arial" w:hAnsi="Arial" w:cs="Arial"/>
                  <w:i/>
                  <w:iCs/>
                  <w:noProof/>
                  <w:sz w:val="24"/>
                  <w:szCs w:val="24"/>
                </w:rPr>
                <w:t xml:space="preserve">The Value Reporting Foundation </w:t>
              </w:r>
              <w:r w:rsidRPr="001F2861">
                <w:rPr>
                  <w:rFonts w:ascii="Arial" w:hAnsi="Arial" w:cs="Arial"/>
                  <w:noProof/>
                  <w:sz w:val="24"/>
                  <w:szCs w:val="24"/>
                </w:rPr>
                <w:t>. Retrieved from SASB: https://www.sasb.org/</w:t>
              </w:r>
            </w:p>
            <w:p w14:paraId="0D8FCAB2"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Slob, B., &amp; Weyzig, F. (2010). </w:t>
              </w:r>
              <w:r w:rsidRPr="001F2861">
                <w:rPr>
                  <w:rFonts w:ascii="Arial" w:hAnsi="Arial" w:cs="Arial"/>
                  <w:i/>
                  <w:iCs/>
                  <w:noProof/>
                  <w:sz w:val="24"/>
                  <w:szCs w:val="24"/>
                </w:rPr>
                <w:t>Corporate Lobbying and Corporate Social Responsibility: Aligning Contradictory Agendas</w:t>
              </w:r>
              <w:r w:rsidRPr="001F2861">
                <w:rPr>
                  <w:rFonts w:ascii="Arial" w:hAnsi="Arial" w:cs="Arial"/>
                  <w:noProof/>
                  <w:sz w:val="24"/>
                  <w:szCs w:val="24"/>
                </w:rPr>
                <w:t>. Retrieved from ResearchGate: https://www.researchgate.net/publication/280653077_Corporate_Lobbying_and_Corporate_Social_Responsibility_Aligning_Contradictory_Agendas</w:t>
              </w:r>
            </w:p>
            <w:p w14:paraId="605FD2D9"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lastRenderedPageBreak/>
                <w:t xml:space="preserve">Sustainable Investing . (2019, January 25). </w:t>
              </w:r>
              <w:r w:rsidRPr="001F2861">
                <w:rPr>
                  <w:rFonts w:ascii="Arial" w:hAnsi="Arial" w:cs="Arial"/>
                  <w:i/>
                  <w:iCs/>
                  <w:noProof/>
                  <w:sz w:val="24"/>
                  <w:szCs w:val="24"/>
                </w:rPr>
                <w:t>Sustainable Investing Trends in 2019 and 2018 ESG Performance</w:t>
              </w:r>
              <w:r w:rsidRPr="001F2861">
                <w:rPr>
                  <w:rFonts w:ascii="Arial" w:hAnsi="Arial" w:cs="Arial"/>
                  <w:noProof/>
                  <w:sz w:val="24"/>
                  <w:szCs w:val="24"/>
                </w:rPr>
                <w:t>. Retrieved from https://www.sustainableinvest.com/2019-esg-investing-trends/</w:t>
              </w:r>
            </w:p>
            <w:p w14:paraId="5728B3E9"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TEDx. (2014, January 25). </w:t>
              </w:r>
              <w:r w:rsidRPr="001F2861">
                <w:rPr>
                  <w:rFonts w:ascii="Arial" w:hAnsi="Arial" w:cs="Arial"/>
                  <w:i/>
                  <w:iCs/>
                  <w:noProof/>
                  <w:sz w:val="24"/>
                  <w:szCs w:val="24"/>
                </w:rPr>
                <w:t>Business is about purpose</w:t>
              </w:r>
              <w:r w:rsidRPr="001F2861">
                <w:rPr>
                  <w:rFonts w:ascii="Arial" w:hAnsi="Arial" w:cs="Arial"/>
                  <w:noProof/>
                  <w:sz w:val="24"/>
                  <w:szCs w:val="24"/>
                </w:rPr>
                <w:t>. Retrieved from YouTube: https://www.youtube.com/watch?v=7dugfwJthBY</w:t>
              </w:r>
            </w:p>
            <w:p w14:paraId="4F8ACCC2"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Toal , B., &amp; Broomes, V. (2020). </w:t>
              </w:r>
              <w:r w:rsidRPr="001F2861">
                <w:rPr>
                  <w:rFonts w:ascii="Arial" w:hAnsi="Arial" w:cs="Arial"/>
                  <w:i/>
                  <w:iCs/>
                  <w:noProof/>
                  <w:sz w:val="24"/>
                  <w:szCs w:val="24"/>
                </w:rPr>
                <w:t>Legislation and regulations relevant to CSR</w:t>
              </w:r>
              <w:r w:rsidRPr="001F2861">
                <w:rPr>
                  <w:rFonts w:ascii="Arial" w:hAnsi="Arial" w:cs="Arial"/>
                  <w:noProof/>
                  <w:sz w:val="24"/>
                  <w:szCs w:val="24"/>
                </w:rPr>
                <w:t>. Retrieved from PEOPLE ALCHEMY LTD: https://www.alchemyassistant.com/topics/iLd3HjQDVDMwjZT3.html</w:t>
              </w:r>
            </w:p>
            <w:p w14:paraId="1ADE0386"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United Nations . (2010, June). </w:t>
              </w:r>
              <w:r w:rsidRPr="001F2861">
                <w:rPr>
                  <w:rFonts w:ascii="Arial" w:hAnsi="Arial" w:cs="Arial"/>
                  <w:i/>
                  <w:iCs/>
                  <w:noProof/>
                  <w:sz w:val="24"/>
                  <w:szCs w:val="24"/>
                </w:rPr>
                <w:t>A New Era of Sustainability: UN Global Compact-Accenture CEO Study 2010</w:t>
              </w:r>
              <w:r w:rsidRPr="001F2861">
                <w:rPr>
                  <w:rFonts w:ascii="Arial" w:hAnsi="Arial" w:cs="Arial"/>
                  <w:noProof/>
                  <w:sz w:val="24"/>
                  <w:szCs w:val="24"/>
                </w:rPr>
                <w:t>. Retrieved from https://d306pr3pise04h.cloudfront.net/docs/news_events%2F8.1%2FUNGC_Accenture_CEO_Study_2010.pdf</w:t>
              </w:r>
            </w:p>
            <w:p w14:paraId="5239E560"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United Nations . (2017, June 21). </w:t>
              </w:r>
              <w:r w:rsidRPr="001F2861">
                <w:rPr>
                  <w:rFonts w:ascii="Arial" w:hAnsi="Arial" w:cs="Arial"/>
                  <w:i/>
                  <w:iCs/>
                  <w:noProof/>
                  <w:sz w:val="24"/>
                  <w:szCs w:val="24"/>
                </w:rPr>
                <w:t>World population projected to reach 9.8 billion in 2050, and 11.2 billion in 2100 – says UN</w:t>
              </w:r>
              <w:r w:rsidRPr="001F2861">
                <w:rPr>
                  <w:rFonts w:ascii="Arial" w:hAnsi="Arial" w:cs="Arial"/>
                  <w:noProof/>
                  <w:sz w:val="24"/>
                  <w:szCs w:val="24"/>
                </w:rPr>
                <w:t>. Retrieved from United Nations: https://www.un.org/sustainabledevelopment/blog/2017/06/world-population-projected-to-reach-9-8-billion-in-2050-and-11-2-billion-in-2100-says-un/</w:t>
              </w:r>
            </w:p>
            <w:p w14:paraId="12216879"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United Nations . (2019, September). </w:t>
              </w:r>
              <w:r w:rsidRPr="001F2861">
                <w:rPr>
                  <w:rFonts w:ascii="Arial" w:hAnsi="Arial" w:cs="Arial"/>
                  <w:i/>
                  <w:iCs/>
                  <w:noProof/>
                  <w:sz w:val="24"/>
                  <w:szCs w:val="24"/>
                </w:rPr>
                <w:t>UN Global Compact-Accenture Strategy 2019 CEO Study – The Decade to Deliver: A Call to Business Action</w:t>
              </w:r>
              <w:r w:rsidRPr="001F2861">
                <w:rPr>
                  <w:rFonts w:ascii="Arial" w:hAnsi="Arial" w:cs="Arial"/>
                  <w:noProof/>
                  <w:sz w:val="24"/>
                  <w:szCs w:val="24"/>
                </w:rPr>
                <w:t>. Retrieved from https://www.unglobalcompact.org/library/5715</w:t>
              </w:r>
            </w:p>
            <w:p w14:paraId="26B1A035"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United Nations . (2020). </w:t>
              </w:r>
              <w:r w:rsidRPr="001F2861">
                <w:rPr>
                  <w:rFonts w:ascii="Arial" w:hAnsi="Arial" w:cs="Arial"/>
                  <w:i/>
                  <w:iCs/>
                  <w:noProof/>
                  <w:sz w:val="24"/>
                  <w:szCs w:val="24"/>
                </w:rPr>
                <w:t>Sustainability</w:t>
              </w:r>
              <w:r w:rsidRPr="001F2861">
                <w:rPr>
                  <w:rFonts w:ascii="Arial" w:hAnsi="Arial" w:cs="Arial"/>
                  <w:noProof/>
                  <w:sz w:val="24"/>
                  <w:szCs w:val="24"/>
                </w:rPr>
                <w:t>. Retrieved from Academic Impact : https://academicimpact.un.org/content/sustainability#:~:text=In%201987,%20the%20United%20Nations%20Brundtland%20Commission%20defined,of%20future%20generations%20to%20meet%20their%20own%20needs.%E2%80%9D</w:t>
              </w:r>
            </w:p>
            <w:p w14:paraId="075BD837"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United Nations Global Compact . (2020). </w:t>
              </w:r>
              <w:r w:rsidRPr="001F2861">
                <w:rPr>
                  <w:rFonts w:ascii="Arial" w:hAnsi="Arial" w:cs="Arial"/>
                  <w:i/>
                  <w:iCs/>
                  <w:noProof/>
                  <w:sz w:val="24"/>
                  <w:szCs w:val="24"/>
                </w:rPr>
                <w:t>The Worlds Largest Corporate Sustainability Initiative</w:t>
              </w:r>
              <w:r w:rsidRPr="001F2861">
                <w:rPr>
                  <w:rFonts w:ascii="Arial" w:hAnsi="Arial" w:cs="Arial"/>
                  <w:noProof/>
                  <w:sz w:val="24"/>
                  <w:szCs w:val="24"/>
                </w:rPr>
                <w:t>. Retrieved from https://www.unglobalcompact.org/what-is-gc</w:t>
              </w:r>
            </w:p>
            <w:p w14:paraId="698269FA"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United Nations Industrial Development Organisation. (2020). </w:t>
              </w:r>
              <w:r w:rsidRPr="001F2861">
                <w:rPr>
                  <w:rFonts w:ascii="Arial" w:hAnsi="Arial" w:cs="Arial"/>
                  <w:i/>
                  <w:iCs/>
                  <w:noProof/>
                  <w:sz w:val="24"/>
                  <w:szCs w:val="24"/>
                </w:rPr>
                <w:t>What is CSR?</w:t>
              </w:r>
              <w:r w:rsidRPr="001F2861">
                <w:rPr>
                  <w:rFonts w:ascii="Arial" w:hAnsi="Arial" w:cs="Arial"/>
                  <w:noProof/>
                  <w:sz w:val="24"/>
                  <w:szCs w:val="24"/>
                </w:rPr>
                <w:t xml:space="preserve"> Retrieved from United Nations Industrial Development Organisation: https://www.unido.org/our-focus/advancing-economic-competitiveness/competitive-trade-capacities-and-corporate-responsibility/corporate-social-responsibility-market-integration/what-csr#:~:text=Corporate%20Social%20Responsibility%20is%20a%20management%20co</w:t>
              </w:r>
            </w:p>
            <w:p w14:paraId="4B289E45"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Waluchow , W. (2003). </w:t>
              </w:r>
              <w:r w:rsidRPr="001F2861">
                <w:rPr>
                  <w:rFonts w:ascii="Arial" w:hAnsi="Arial" w:cs="Arial"/>
                  <w:i/>
                  <w:iCs/>
                  <w:noProof/>
                  <w:sz w:val="24"/>
                  <w:szCs w:val="24"/>
                </w:rPr>
                <w:t>The Dimensions of Ethics: An Introduction to Ethical Theory.</w:t>
              </w:r>
              <w:r w:rsidRPr="001F2861">
                <w:rPr>
                  <w:rFonts w:ascii="Arial" w:hAnsi="Arial" w:cs="Arial"/>
                  <w:noProof/>
                  <w:sz w:val="24"/>
                  <w:szCs w:val="24"/>
                </w:rPr>
                <w:t xml:space="preserve"> Canada : Broadview Press.</w:t>
              </w:r>
            </w:p>
            <w:p w14:paraId="704C9FF8"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Webber, D. (2017, February). </w:t>
              </w:r>
              <w:r w:rsidRPr="001F2861">
                <w:rPr>
                  <w:rFonts w:ascii="Arial" w:hAnsi="Arial" w:cs="Arial"/>
                  <w:i/>
                  <w:iCs/>
                  <w:noProof/>
                  <w:sz w:val="24"/>
                  <w:szCs w:val="24"/>
                </w:rPr>
                <w:t>GLOBAL REPORTING INITATIVE (GRI) STANDARDS</w:t>
              </w:r>
              <w:r w:rsidRPr="001F2861">
                <w:rPr>
                  <w:rFonts w:ascii="Arial" w:hAnsi="Arial" w:cs="Arial"/>
                  <w:noProof/>
                  <w:sz w:val="24"/>
                  <w:szCs w:val="24"/>
                </w:rPr>
                <w:t>. Retrieved from WSP: http://cdn.wsp-pb.com/jg8fkm/gri-standards-white-paper_web.pdf</w:t>
              </w:r>
            </w:p>
            <w:p w14:paraId="46A1E44E"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Werther, W., &amp; Chandler, D. (2006). </w:t>
              </w:r>
              <w:r w:rsidRPr="001F2861">
                <w:rPr>
                  <w:rFonts w:ascii="Arial" w:hAnsi="Arial" w:cs="Arial"/>
                  <w:i/>
                  <w:iCs/>
                  <w:noProof/>
                  <w:sz w:val="24"/>
                  <w:szCs w:val="24"/>
                </w:rPr>
                <w:t>Strategic Corporate Social Responsibility: Stakeholders in a Global Environment.</w:t>
              </w:r>
              <w:r w:rsidRPr="001F2861">
                <w:rPr>
                  <w:rFonts w:ascii="Arial" w:hAnsi="Arial" w:cs="Arial"/>
                  <w:noProof/>
                  <w:sz w:val="24"/>
                  <w:szCs w:val="24"/>
                </w:rPr>
                <w:t xml:space="preserve"> America : SAGE Publications.</w:t>
              </w:r>
            </w:p>
            <w:p w14:paraId="4BC05DE0"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White, K., Hardisty, D., &amp; Hab, R. (2019, July ). </w:t>
              </w:r>
              <w:r w:rsidRPr="001F2861">
                <w:rPr>
                  <w:rFonts w:ascii="Arial" w:hAnsi="Arial" w:cs="Arial"/>
                  <w:i/>
                  <w:iCs/>
                  <w:noProof/>
                  <w:sz w:val="24"/>
                  <w:szCs w:val="24"/>
                </w:rPr>
                <w:t>The Elusive Green Consumer</w:t>
              </w:r>
              <w:r w:rsidRPr="001F2861">
                <w:rPr>
                  <w:rFonts w:ascii="Arial" w:hAnsi="Arial" w:cs="Arial"/>
                  <w:noProof/>
                  <w:sz w:val="24"/>
                  <w:szCs w:val="24"/>
                </w:rPr>
                <w:t>. Retrieved from Harvard Business Review: https://hbr.org/2019/07/the-elusive-green-consumer</w:t>
              </w:r>
            </w:p>
            <w:p w14:paraId="2DDE368A"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Willard , B. (2013, June 18). </w:t>
              </w:r>
              <w:r w:rsidRPr="001F2861">
                <w:rPr>
                  <w:rFonts w:ascii="Arial" w:hAnsi="Arial" w:cs="Arial"/>
                  <w:i/>
                  <w:iCs/>
                  <w:noProof/>
                  <w:sz w:val="24"/>
                  <w:szCs w:val="24"/>
                </w:rPr>
                <w:t>Bob Willard - The Business Case for Sustainability</w:t>
              </w:r>
              <w:r w:rsidRPr="001F2861">
                <w:rPr>
                  <w:rFonts w:ascii="Arial" w:hAnsi="Arial" w:cs="Arial"/>
                  <w:noProof/>
                  <w:sz w:val="24"/>
                  <w:szCs w:val="24"/>
                </w:rPr>
                <w:t>. Retrieved from YouTube: https://www.youtube.com/watch?v=TWOVY1Q_otA</w:t>
              </w:r>
            </w:p>
            <w:p w14:paraId="40DF0FA5"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World Wildlife Fund. (2020). </w:t>
              </w:r>
              <w:r w:rsidRPr="001F2861">
                <w:rPr>
                  <w:rFonts w:ascii="Arial" w:hAnsi="Arial" w:cs="Arial"/>
                  <w:i/>
                  <w:iCs/>
                  <w:noProof/>
                  <w:sz w:val="24"/>
                  <w:szCs w:val="24"/>
                </w:rPr>
                <w:t>Paris Climate Agreement</w:t>
              </w:r>
              <w:r w:rsidRPr="001F2861">
                <w:rPr>
                  <w:rFonts w:ascii="Arial" w:hAnsi="Arial" w:cs="Arial"/>
                  <w:noProof/>
                  <w:sz w:val="24"/>
                  <w:szCs w:val="24"/>
                </w:rPr>
                <w:t>. Retrieved from World Wildlife Fund: https://www.worldwildlife.org/pages/paris-climate-agreement</w:t>
              </w:r>
            </w:p>
            <w:p w14:paraId="4867F9AB"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WWF International . (2019, May 16). </w:t>
              </w:r>
              <w:r w:rsidRPr="001F2861">
                <w:rPr>
                  <w:rFonts w:ascii="Arial" w:hAnsi="Arial" w:cs="Arial"/>
                  <w:i/>
                  <w:iCs/>
                  <w:noProof/>
                  <w:sz w:val="24"/>
                  <w:szCs w:val="24"/>
                </w:rPr>
                <w:t>Sustainability: The Only Business Plan For Our Planet</w:t>
              </w:r>
              <w:r w:rsidRPr="001F2861">
                <w:rPr>
                  <w:rFonts w:ascii="Arial" w:hAnsi="Arial" w:cs="Arial"/>
                  <w:noProof/>
                  <w:sz w:val="24"/>
                  <w:szCs w:val="24"/>
                </w:rPr>
                <w:t xml:space="preserve">. Retrieved from YouTube : </w:t>
              </w:r>
              <w:r w:rsidRPr="001F2861">
                <w:rPr>
                  <w:rFonts w:ascii="Arial" w:hAnsi="Arial" w:cs="Arial"/>
                  <w:noProof/>
                  <w:sz w:val="24"/>
                  <w:szCs w:val="24"/>
                </w:rPr>
                <w:lastRenderedPageBreak/>
                <w:t>https://www.bing.com/videos/search?q=wwf+sustainability%3a+the+only+business+plan+that+matters&amp;&amp;view=detail&amp;mid=0245545372E90597C1420245545372E90597C142&amp;&amp;FORM=VRDGAR</w:t>
              </w:r>
            </w:p>
            <w:p w14:paraId="57E1EEF5" w14:textId="77777777" w:rsidR="001F2861" w:rsidRPr="001F2861" w:rsidRDefault="001F2861" w:rsidP="001F2861">
              <w:pPr>
                <w:pStyle w:val="Bibliography"/>
                <w:ind w:left="720" w:hanging="720"/>
                <w:rPr>
                  <w:rFonts w:ascii="Arial" w:hAnsi="Arial" w:cs="Arial"/>
                  <w:noProof/>
                  <w:sz w:val="24"/>
                  <w:szCs w:val="24"/>
                </w:rPr>
              </w:pPr>
              <w:r w:rsidRPr="001F2861">
                <w:rPr>
                  <w:rFonts w:ascii="Arial" w:hAnsi="Arial" w:cs="Arial"/>
                  <w:noProof/>
                  <w:sz w:val="24"/>
                  <w:szCs w:val="24"/>
                </w:rPr>
                <w:t xml:space="preserve">Zhao, J. (2017). Promoting More Socially Responsibly Corporations through a Corporate Law Regulatory Framework. </w:t>
              </w:r>
              <w:r w:rsidRPr="001F2861">
                <w:rPr>
                  <w:rFonts w:ascii="Arial" w:hAnsi="Arial" w:cs="Arial"/>
                  <w:i/>
                  <w:iCs/>
                  <w:noProof/>
                  <w:sz w:val="24"/>
                  <w:szCs w:val="24"/>
                </w:rPr>
                <w:t>Legal Studies</w:t>
              </w:r>
              <w:r w:rsidRPr="001F2861">
                <w:rPr>
                  <w:rFonts w:ascii="Arial" w:hAnsi="Arial" w:cs="Arial"/>
                  <w:noProof/>
                  <w:sz w:val="24"/>
                  <w:szCs w:val="24"/>
                </w:rPr>
                <w:t>, 103-136.</w:t>
              </w:r>
            </w:p>
            <w:p w14:paraId="27514D48" w14:textId="10937CAE" w:rsidR="00A96385" w:rsidRPr="00E104E3" w:rsidRDefault="00A96385" w:rsidP="001F2861">
              <w:pPr>
                <w:jc w:val="both"/>
                <w:rPr>
                  <w:rFonts w:ascii="Arial" w:hAnsi="Arial" w:cs="Arial"/>
                  <w:sz w:val="24"/>
                  <w:szCs w:val="24"/>
                </w:rPr>
              </w:pPr>
              <w:r w:rsidRPr="001F2861">
                <w:rPr>
                  <w:rFonts w:ascii="Arial" w:hAnsi="Arial" w:cs="Arial"/>
                  <w:b/>
                  <w:bCs/>
                  <w:noProof/>
                  <w:sz w:val="24"/>
                  <w:szCs w:val="24"/>
                </w:rPr>
                <w:fldChar w:fldCharType="end"/>
              </w:r>
            </w:p>
          </w:sdtContent>
        </w:sdt>
      </w:sdtContent>
    </w:sdt>
    <w:p w14:paraId="3A2DF5A3" w14:textId="77777777" w:rsidR="00A96385" w:rsidRPr="00E104E3" w:rsidRDefault="00A96385" w:rsidP="00F53A61">
      <w:pPr>
        <w:jc w:val="both"/>
        <w:rPr>
          <w:rFonts w:ascii="Arial" w:hAnsi="Arial" w:cs="Arial"/>
          <w:sz w:val="24"/>
          <w:szCs w:val="24"/>
        </w:rPr>
      </w:pPr>
    </w:p>
    <w:sectPr w:rsidR="00A96385" w:rsidRPr="00E104E3" w:rsidSect="00C4103C">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9C9993" w14:textId="77777777" w:rsidR="004C7279" w:rsidRDefault="004C7279" w:rsidP="00850668">
      <w:r>
        <w:separator/>
      </w:r>
    </w:p>
  </w:endnote>
  <w:endnote w:type="continuationSeparator" w:id="0">
    <w:p w14:paraId="317AD2F5" w14:textId="77777777" w:rsidR="004C7279" w:rsidRDefault="004C7279" w:rsidP="008506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4550651"/>
      <w:docPartObj>
        <w:docPartGallery w:val="Page Numbers (Bottom of Page)"/>
        <w:docPartUnique/>
      </w:docPartObj>
    </w:sdtPr>
    <w:sdtEndPr>
      <w:rPr>
        <w:noProof/>
      </w:rPr>
    </w:sdtEndPr>
    <w:sdtContent>
      <w:p w14:paraId="48AD3007" w14:textId="3D7CEAD7" w:rsidR="00850668" w:rsidRDefault="0085066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A841FB" w14:textId="77777777" w:rsidR="00850668" w:rsidRDefault="008506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9EDFEB" w14:textId="77777777" w:rsidR="004C7279" w:rsidRDefault="004C7279" w:rsidP="00850668">
      <w:r>
        <w:separator/>
      </w:r>
    </w:p>
  </w:footnote>
  <w:footnote w:type="continuationSeparator" w:id="0">
    <w:p w14:paraId="28EFA79A" w14:textId="77777777" w:rsidR="004C7279" w:rsidRDefault="004C7279" w:rsidP="008506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F74818"/>
    <w:multiLevelType w:val="multilevel"/>
    <w:tmpl w:val="1394666A"/>
    <w:lvl w:ilvl="0">
      <w:start w:val="1"/>
      <w:numFmt w:val="decimal"/>
      <w:lvlText w:val="%1.0"/>
      <w:lvlJc w:val="left"/>
      <w:pPr>
        <w:ind w:left="396" w:hanging="396"/>
      </w:pPr>
      <w:rPr>
        <w:rFonts w:hint="default"/>
      </w:rPr>
    </w:lvl>
    <w:lvl w:ilvl="1">
      <w:start w:val="1"/>
      <w:numFmt w:val="decimal"/>
      <w:lvlText w:val="%1.%2"/>
      <w:lvlJc w:val="left"/>
      <w:pPr>
        <w:ind w:left="1116" w:hanging="396"/>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3E895B4A"/>
    <w:multiLevelType w:val="hybridMultilevel"/>
    <w:tmpl w:val="DC28A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791527"/>
    <w:multiLevelType w:val="hybridMultilevel"/>
    <w:tmpl w:val="9F449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6C2E"/>
    <w:rsid w:val="00001284"/>
    <w:rsid w:val="0000486B"/>
    <w:rsid w:val="000049EE"/>
    <w:rsid w:val="000051DD"/>
    <w:rsid w:val="00005319"/>
    <w:rsid w:val="00006403"/>
    <w:rsid w:val="0000649A"/>
    <w:rsid w:val="00007745"/>
    <w:rsid w:val="00010657"/>
    <w:rsid w:val="00011191"/>
    <w:rsid w:val="00014330"/>
    <w:rsid w:val="00015A6F"/>
    <w:rsid w:val="00015C5A"/>
    <w:rsid w:val="00016A5B"/>
    <w:rsid w:val="00020BA9"/>
    <w:rsid w:val="000221DF"/>
    <w:rsid w:val="0002242D"/>
    <w:rsid w:val="00022FD5"/>
    <w:rsid w:val="0002301A"/>
    <w:rsid w:val="000231EE"/>
    <w:rsid w:val="00023246"/>
    <w:rsid w:val="00023F03"/>
    <w:rsid w:val="00023F25"/>
    <w:rsid w:val="000259F4"/>
    <w:rsid w:val="000260F4"/>
    <w:rsid w:val="00027ACE"/>
    <w:rsid w:val="0003030D"/>
    <w:rsid w:val="000307AF"/>
    <w:rsid w:val="000313E1"/>
    <w:rsid w:val="00031604"/>
    <w:rsid w:val="00032176"/>
    <w:rsid w:val="00032A5F"/>
    <w:rsid w:val="00033903"/>
    <w:rsid w:val="00034528"/>
    <w:rsid w:val="000354AA"/>
    <w:rsid w:val="0003720A"/>
    <w:rsid w:val="00040867"/>
    <w:rsid w:val="00041872"/>
    <w:rsid w:val="0004371B"/>
    <w:rsid w:val="000441EB"/>
    <w:rsid w:val="00044201"/>
    <w:rsid w:val="00045E03"/>
    <w:rsid w:val="000525D9"/>
    <w:rsid w:val="00057F67"/>
    <w:rsid w:val="000602AF"/>
    <w:rsid w:val="000602CB"/>
    <w:rsid w:val="000616A0"/>
    <w:rsid w:val="00064054"/>
    <w:rsid w:val="000641B3"/>
    <w:rsid w:val="000652F2"/>
    <w:rsid w:val="0006610C"/>
    <w:rsid w:val="000668BD"/>
    <w:rsid w:val="0006714A"/>
    <w:rsid w:val="000721A2"/>
    <w:rsid w:val="0007231D"/>
    <w:rsid w:val="00072B2B"/>
    <w:rsid w:val="00073038"/>
    <w:rsid w:val="00074396"/>
    <w:rsid w:val="000745FB"/>
    <w:rsid w:val="00074BAC"/>
    <w:rsid w:val="00076C53"/>
    <w:rsid w:val="00076EC9"/>
    <w:rsid w:val="00077A6A"/>
    <w:rsid w:val="000800E5"/>
    <w:rsid w:val="00080373"/>
    <w:rsid w:val="00081111"/>
    <w:rsid w:val="00081BD5"/>
    <w:rsid w:val="000830E1"/>
    <w:rsid w:val="00083E7A"/>
    <w:rsid w:val="000842A0"/>
    <w:rsid w:val="00085028"/>
    <w:rsid w:val="00087A99"/>
    <w:rsid w:val="0009082E"/>
    <w:rsid w:val="00091A89"/>
    <w:rsid w:val="00093775"/>
    <w:rsid w:val="00094A0D"/>
    <w:rsid w:val="00095E87"/>
    <w:rsid w:val="000961A4"/>
    <w:rsid w:val="000A0804"/>
    <w:rsid w:val="000A1C9F"/>
    <w:rsid w:val="000A1F67"/>
    <w:rsid w:val="000A2665"/>
    <w:rsid w:val="000A2749"/>
    <w:rsid w:val="000A2771"/>
    <w:rsid w:val="000A2DB9"/>
    <w:rsid w:val="000A4551"/>
    <w:rsid w:val="000A5233"/>
    <w:rsid w:val="000A71D3"/>
    <w:rsid w:val="000A7CC7"/>
    <w:rsid w:val="000B0EE6"/>
    <w:rsid w:val="000B13A8"/>
    <w:rsid w:val="000B1A70"/>
    <w:rsid w:val="000B24B7"/>
    <w:rsid w:val="000B39C2"/>
    <w:rsid w:val="000B4B2A"/>
    <w:rsid w:val="000B5C88"/>
    <w:rsid w:val="000B5F87"/>
    <w:rsid w:val="000B7669"/>
    <w:rsid w:val="000C030B"/>
    <w:rsid w:val="000C067D"/>
    <w:rsid w:val="000C1421"/>
    <w:rsid w:val="000C143D"/>
    <w:rsid w:val="000C34E5"/>
    <w:rsid w:val="000C51AF"/>
    <w:rsid w:val="000C5565"/>
    <w:rsid w:val="000C55FB"/>
    <w:rsid w:val="000C632B"/>
    <w:rsid w:val="000C68BB"/>
    <w:rsid w:val="000C73F1"/>
    <w:rsid w:val="000C782E"/>
    <w:rsid w:val="000D2AA5"/>
    <w:rsid w:val="000D3294"/>
    <w:rsid w:val="000D3B58"/>
    <w:rsid w:val="000D43F4"/>
    <w:rsid w:val="000D65A7"/>
    <w:rsid w:val="000D6790"/>
    <w:rsid w:val="000D6A80"/>
    <w:rsid w:val="000D7032"/>
    <w:rsid w:val="000D778D"/>
    <w:rsid w:val="000E07C5"/>
    <w:rsid w:val="000E07CD"/>
    <w:rsid w:val="000E0AD7"/>
    <w:rsid w:val="000E3421"/>
    <w:rsid w:val="000F01D0"/>
    <w:rsid w:val="000F239D"/>
    <w:rsid w:val="000F3E78"/>
    <w:rsid w:val="000F6B1A"/>
    <w:rsid w:val="000F733C"/>
    <w:rsid w:val="001016C2"/>
    <w:rsid w:val="0010202F"/>
    <w:rsid w:val="00102173"/>
    <w:rsid w:val="00102277"/>
    <w:rsid w:val="00102647"/>
    <w:rsid w:val="0010329D"/>
    <w:rsid w:val="00106548"/>
    <w:rsid w:val="00110D3B"/>
    <w:rsid w:val="0011117B"/>
    <w:rsid w:val="00111F5C"/>
    <w:rsid w:val="0011234A"/>
    <w:rsid w:val="00114778"/>
    <w:rsid w:val="00116C58"/>
    <w:rsid w:val="001171C6"/>
    <w:rsid w:val="00120E04"/>
    <w:rsid w:val="00121427"/>
    <w:rsid w:val="0012167E"/>
    <w:rsid w:val="001232AE"/>
    <w:rsid w:val="001242E4"/>
    <w:rsid w:val="00124DB6"/>
    <w:rsid w:val="00125AD4"/>
    <w:rsid w:val="001273FF"/>
    <w:rsid w:val="001303BB"/>
    <w:rsid w:val="001303CE"/>
    <w:rsid w:val="0013186A"/>
    <w:rsid w:val="00131FDC"/>
    <w:rsid w:val="0013232D"/>
    <w:rsid w:val="0013249A"/>
    <w:rsid w:val="00132C42"/>
    <w:rsid w:val="00132F53"/>
    <w:rsid w:val="0013314A"/>
    <w:rsid w:val="00133EB1"/>
    <w:rsid w:val="00134033"/>
    <w:rsid w:val="00135869"/>
    <w:rsid w:val="00141155"/>
    <w:rsid w:val="001428A7"/>
    <w:rsid w:val="00144AEB"/>
    <w:rsid w:val="00144E21"/>
    <w:rsid w:val="00145C38"/>
    <w:rsid w:val="00147356"/>
    <w:rsid w:val="00147B91"/>
    <w:rsid w:val="00150045"/>
    <w:rsid w:val="001500E2"/>
    <w:rsid w:val="0015290B"/>
    <w:rsid w:val="00153162"/>
    <w:rsid w:val="00153C0B"/>
    <w:rsid w:val="00153C15"/>
    <w:rsid w:val="00155762"/>
    <w:rsid w:val="00155795"/>
    <w:rsid w:val="00155A8E"/>
    <w:rsid w:val="0015774D"/>
    <w:rsid w:val="00161450"/>
    <w:rsid w:val="0016176F"/>
    <w:rsid w:val="00162970"/>
    <w:rsid w:val="00162F26"/>
    <w:rsid w:val="001644E6"/>
    <w:rsid w:val="00164D6E"/>
    <w:rsid w:val="00165758"/>
    <w:rsid w:val="00166BEE"/>
    <w:rsid w:val="00167F2A"/>
    <w:rsid w:val="00173278"/>
    <w:rsid w:val="00173A6C"/>
    <w:rsid w:val="00173F43"/>
    <w:rsid w:val="001742A4"/>
    <w:rsid w:val="001757D1"/>
    <w:rsid w:val="00175AB8"/>
    <w:rsid w:val="0017705A"/>
    <w:rsid w:val="001775E1"/>
    <w:rsid w:val="00180218"/>
    <w:rsid w:val="0018103E"/>
    <w:rsid w:val="00181E80"/>
    <w:rsid w:val="0018371E"/>
    <w:rsid w:val="001843F3"/>
    <w:rsid w:val="00186212"/>
    <w:rsid w:val="00193B11"/>
    <w:rsid w:val="001944EC"/>
    <w:rsid w:val="00194505"/>
    <w:rsid w:val="00194ED5"/>
    <w:rsid w:val="0019608A"/>
    <w:rsid w:val="001977DB"/>
    <w:rsid w:val="00197818"/>
    <w:rsid w:val="00197F14"/>
    <w:rsid w:val="001A011E"/>
    <w:rsid w:val="001A069E"/>
    <w:rsid w:val="001A0E6E"/>
    <w:rsid w:val="001A4A71"/>
    <w:rsid w:val="001A503B"/>
    <w:rsid w:val="001A765F"/>
    <w:rsid w:val="001B2AB2"/>
    <w:rsid w:val="001B564C"/>
    <w:rsid w:val="001B58A0"/>
    <w:rsid w:val="001C0239"/>
    <w:rsid w:val="001C0C87"/>
    <w:rsid w:val="001C0E34"/>
    <w:rsid w:val="001C2F6E"/>
    <w:rsid w:val="001C360A"/>
    <w:rsid w:val="001C5C68"/>
    <w:rsid w:val="001C6858"/>
    <w:rsid w:val="001C71F5"/>
    <w:rsid w:val="001D0301"/>
    <w:rsid w:val="001D2924"/>
    <w:rsid w:val="001D337A"/>
    <w:rsid w:val="001D43B9"/>
    <w:rsid w:val="001D4469"/>
    <w:rsid w:val="001D5A90"/>
    <w:rsid w:val="001D5F35"/>
    <w:rsid w:val="001D7DD7"/>
    <w:rsid w:val="001E19B0"/>
    <w:rsid w:val="001E1E1A"/>
    <w:rsid w:val="001E2ADA"/>
    <w:rsid w:val="001E2CB9"/>
    <w:rsid w:val="001E311A"/>
    <w:rsid w:val="001E3464"/>
    <w:rsid w:val="001E3E8A"/>
    <w:rsid w:val="001E3FF7"/>
    <w:rsid w:val="001E52CE"/>
    <w:rsid w:val="001E556C"/>
    <w:rsid w:val="001E6502"/>
    <w:rsid w:val="001E6D60"/>
    <w:rsid w:val="001F0BF2"/>
    <w:rsid w:val="001F1400"/>
    <w:rsid w:val="001F22DA"/>
    <w:rsid w:val="001F2592"/>
    <w:rsid w:val="001F2608"/>
    <w:rsid w:val="001F2861"/>
    <w:rsid w:val="001F3AD2"/>
    <w:rsid w:val="001F5D3D"/>
    <w:rsid w:val="001F5F9B"/>
    <w:rsid w:val="001F6024"/>
    <w:rsid w:val="001F6455"/>
    <w:rsid w:val="001F69AF"/>
    <w:rsid w:val="001F743D"/>
    <w:rsid w:val="001F745D"/>
    <w:rsid w:val="001F75AF"/>
    <w:rsid w:val="00201329"/>
    <w:rsid w:val="00201DA0"/>
    <w:rsid w:val="00202DC3"/>
    <w:rsid w:val="002036A3"/>
    <w:rsid w:val="00203839"/>
    <w:rsid w:val="002100DD"/>
    <w:rsid w:val="002127F4"/>
    <w:rsid w:val="002129A9"/>
    <w:rsid w:val="002129D7"/>
    <w:rsid w:val="002166EE"/>
    <w:rsid w:val="0021686A"/>
    <w:rsid w:val="002168B3"/>
    <w:rsid w:val="00216B91"/>
    <w:rsid w:val="002176D1"/>
    <w:rsid w:val="00221842"/>
    <w:rsid w:val="0022502C"/>
    <w:rsid w:val="00227021"/>
    <w:rsid w:val="002303C4"/>
    <w:rsid w:val="002309AD"/>
    <w:rsid w:val="00230BB8"/>
    <w:rsid w:val="002326E4"/>
    <w:rsid w:val="00233A12"/>
    <w:rsid w:val="00233A4E"/>
    <w:rsid w:val="002349B0"/>
    <w:rsid w:val="00234DD3"/>
    <w:rsid w:val="002369FF"/>
    <w:rsid w:val="002370BB"/>
    <w:rsid w:val="0023719A"/>
    <w:rsid w:val="002377D2"/>
    <w:rsid w:val="00240A3F"/>
    <w:rsid w:val="00241072"/>
    <w:rsid w:val="002411A3"/>
    <w:rsid w:val="00241C84"/>
    <w:rsid w:val="00242C7D"/>
    <w:rsid w:val="00243F24"/>
    <w:rsid w:val="0024472C"/>
    <w:rsid w:val="00246DE6"/>
    <w:rsid w:val="0024787E"/>
    <w:rsid w:val="002500C4"/>
    <w:rsid w:val="0025112D"/>
    <w:rsid w:val="002517E2"/>
    <w:rsid w:val="00252A83"/>
    <w:rsid w:val="00254039"/>
    <w:rsid w:val="002559D0"/>
    <w:rsid w:val="002567E0"/>
    <w:rsid w:val="00257A66"/>
    <w:rsid w:val="002616E7"/>
    <w:rsid w:val="002677B3"/>
    <w:rsid w:val="002700BC"/>
    <w:rsid w:val="00271282"/>
    <w:rsid w:val="0027639F"/>
    <w:rsid w:val="00276A13"/>
    <w:rsid w:val="002777AC"/>
    <w:rsid w:val="00280B22"/>
    <w:rsid w:val="002816EE"/>
    <w:rsid w:val="0028225F"/>
    <w:rsid w:val="00282F67"/>
    <w:rsid w:val="002833A0"/>
    <w:rsid w:val="00283A2A"/>
    <w:rsid w:val="00283E82"/>
    <w:rsid w:val="0028521B"/>
    <w:rsid w:val="00286B96"/>
    <w:rsid w:val="0029011F"/>
    <w:rsid w:val="00291451"/>
    <w:rsid w:val="0029198B"/>
    <w:rsid w:val="00291E6E"/>
    <w:rsid w:val="0029297E"/>
    <w:rsid w:val="00293617"/>
    <w:rsid w:val="00294053"/>
    <w:rsid w:val="00294A0C"/>
    <w:rsid w:val="00297D5B"/>
    <w:rsid w:val="002A015C"/>
    <w:rsid w:val="002A0964"/>
    <w:rsid w:val="002A0A66"/>
    <w:rsid w:val="002A15FC"/>
    <w:rsid w:val="002A339B"/>
    <w:rsid w:val="002A38D8"/>
    <w:rsid w:val="002A4CEE"/>
    <w:rsid w:val="002A4D51"/>
    <w:rsid w:val="002A7EF0"/>
    <w:rsid w:val="002B0397"/>
    <w:rsid w:val="002B2B96"/>
    <w:rsid w:val="002B3635"/>
    <w:rsid w:val="002B5E10"/>
    <w:rsid w:val="002B795B"/>
    <w:rsid w:val="002C02E3"/>
    <w:rsid w:val="002C21EC"/>
    <w:rsid w:val="002C2A12"/>
    <w:rsid w:val="002C2EE5"/>
    <w:rsid w:val="002C3442"/>
    <w:rsid w:val="002C661A"/>
    <w:rsid w:val="002C6C2E"/>
    <w:rsid w:val="002D0FB8"/>
    <w:rsid w:val="002D1000"/>
    <w:rsid w:val="002D50A8"/>
    <w:rsid w:val="002D65D6"/>
    <w:rsid w:val="002E0200"/>
    <w:rsid w:val="002E0D32"/>
    <w:rsid w:val="002E0FA0"/>
    <w:rsid w:val="002E17FD"/>
    <w:rsid w:val="002E4A1F"/>
    <w:rsid w:val="002E5CAC"/>
    <w:rsid w:val="002E5D02"/>
    <w:rsid w:val="002E6414"/>
    <w:rsid w:val="002E6DEF"/>
    <w:rsid w:val="002E7C43"/>
    <w:rsid w:val="002F33C4"/>
    <w:rsid w:val="002F4B9D"/>
    <w:rsid w:val="002F541C"/>
    <w:rsid w:val="002F75E9"/>
    <w:rsid w:val="002F7D88"/>
    <w:rsid w:val="00300F76"/>
    <w:rsid w:val="0030122D"/>
    <w:rsid w:val="0030151A"/>
    <w:rsid w:val="00302664"/>
    <w:rsid w:val="00303357"/>
    <w:rsid w:val="00305934"/>
    <w:rsid w:val="0031014A"/>
    <w:rsid w:val="00310E85"/>
    <w:rsid w:val="00312208"/>
    <w:rsid w:val="00314035"/>
    <w:rsid w:val="003140ED"/>
    <w:rsid w:val="00314BA0"/>
    <w:rsid w:val="00316E3A"/>
    <w:rsid w:val="0031797A"/>
    <w:rsid w:val="00321F8B"/>
    <w:rsid w:val="003221AC"/>
    <w:rsid w:val="00322911"/>
    <w:rsid w:val="00324142"/>
    <w:rsid w:val="00324560"/>
    <w:rsid w:val="00325DD8"/>
    <w:rsid w:val="00330D14"/>
    <w:rsid w:val="00331DA9"/>
    <w:rsid w:val="00334ACA"/>
    <w:rsid w:val="00335449"/>
    <w:rsid w:val="00336436"/>
    <w:rsid w:val="003375C7"/>
    <w:rsid w:val="00337DF5"/>
    <w:rsid w:val="003402D0"/>
    <w:rsid w:val="003409AF"/>
    <w:rsid w:val="003417C6"/>
    <w:rsid w:val="00341CAD"/>
    <w:rsid w:val="00342AA0"/>
    <w:rsid w:val="00343696"/>
    <w:rsid w:val="00343CE6"/>
    <w:rsid w:val="003440CC"/>
    <w:rsid w:val="00344250"/>
    <w:rsid w:val="00346FD1"/>
    <w:rsid w:val="0035056A"/>
    <w:rsid w:val="00353BD7"/>
    <w:rsid w:val="003555B4"/>
    <w:rsid w:val="0035570A"/>
    <w:rsid w:val="0035731C"/>
    <w:rsid w:val="003577CB"/>
    <w:rsid w:val="00363FB2"/>
    <w:rsid w:val="00364EC4"/>
    <w:rsid w:val="00365495"/>
    <w:rsid w:val="00365CCB"/>
    <w:rsid w:val="00366264"/>
    <w:rsid w:val="00366A6B"/>
    <w:rsid w:val="003674DA"/>
    <w:rsid w:val="00367954"/>
    <w:rsid w:val="00371A74"/>
    <w:rsid w:val="00372187"/>
    <w:rsid w:val="00372917"/>
    <w:rsid w:val="00373454"/>
    <w:rsid w:val="003735B7"/>
    <w:rsid w:val="003739CB"/>
    <w:rsid w:val="003749E8"/>
    <w:rsid w:val="00374F78"/>
    <w:rsid w:val="0037551C"/>
    <w:rsid w:val="003759AF"/>
    <w:rsid w:val="00376B0D"/>
    <w:rsid w:val="00380BFC"/>
    <w:rsid w:val="00384EDA"/>
    <w:rsid w:val="00385446"/>
    <w:rsid w:val="00386A81"/>
    <w:rsid w:val="00387438"/>
    <w:rsid w:val="00387935"/>
    <w:rsid w:val="00387AF5"/>
    <w:rsid w:val="00387C76"/>
    <w:rsid w:val="0039092C"/>
    <w:rsid w:val="00390D53"/>
    <w:rsid w:val="003915C9"/>
    <w:rsid w:val="003924B2"/>
    <w:rsid w:val="00392F47"/>
    <w:rsid w:val="0039323D"/>
    <w:rsid w:val="003935CA"/>
    <w:rsid w:val="00394E7F"/>
    <w:rsid w:val="00395D93"/>
    <w:rsid w:val="003961CC"/>
    <w:rsid w:val="00397189"/>
    <w:rsid w:val="003977A0"/>
    <w:rsid w:val="00397EBF"/>
    <w:rsid w:val="003A0855"/>
    <w:rsid w:val="003A0B86"/>
    <w:rsid w:val="003A12BC"/>
    <w:rsid w:val="003A20B1"/>
    <w:rsid w:val="003A40A7"/>
    <w:rsid w:val="003A4148"/>
    <w:rsid w:val="003A4D0B"/>
    <w:rsid w:val="003A4E92"/>
    <w:rsid w:val="003A5E70"/>
    <w:rsid w:val="003A61E8"/>
    <w:rsid w:val="003A7E52"/>
    <w:rsid w:val="003B0275"/>
    <w:rsid w:val="003B051D"/>
    <w:rsid w:val="003B09B1"/>
    <w:rsid w:val="003B0FE8"/>
    <w:rsid w:val="003B1A0D"/>
    <w:rsid w:val="003B2539"/>
    <w:rsid w:val="003B460D"/>
    <w:rsid w:val="003B60E3"/>
    <w:rsid w:val="003C024A"/>
    <w:rsid w:val="003C02BF"/>
    <w:rsid w:val="003C20A7"/>
    <w:rsid w:val="003C2A54"/>
    <w:rsid w:val="003C3C84"/>
    <w:rsid w:val="003C4473"/>
    <w:rsid w:val="003C65A2"/>
    <w:rsid w:val="003C7B3B"/>
    <w:rsid w:val="003D0C7A"/>
    <w:rsid w:val="003D1F12"/>
    <w:rsid w:val="003D2364"/>
    <w:rsid w:val="003D2E26"/>
    <w:rsid w:val="003D4022"/>
    <w:rsid w:val="003D46E5"/>
    <w:rsid w:val="003D47A5"/>
    <w:rsid w:val="003D489A"/>
    <w:rsid w:val="003D4E0A"/>
    <w:rsid w:val="003D5D37"/>
    <w:rsid w:val="003D62AB"/>
    <w:rsid w:val="003D6478"/>
    <w:rsid w:val="003D76BF"/>
    <w:rsid w:val="003D779E"/>
    <w:rsid w:val="003E008A"/>
    <w:rsid w:val="003E1014"/>
    <w:rsid w:val="003E15B6"/>
    <w:rsid w:val="003E286D"/>
    <w:rsid w:val="003E373D"/>
    <w:rsid w:val="003E379C"/>
    <w:rsid w:val="003E44EC"/>
    <w:rsid w:val="003E4697"/>
    <w:rsid w:val="003E4A0D"/>
    <w:rsid w:val="003E5901"/>
    <w:rsid w:val="003E6A97"/>
    <w:rsid w:val="003E7B96"/>
    <w:rsid w:val="003F0B7F"/>
    <w:rsid w:val="003F16E9"/>
    <w:rsid w:val="003F1EF5"/>
    <w:rsid w:val="003F20F6"/>
    <w:rsid w:val="003F24FB"/>
    <w:rsid w:val="003F2849"/>
    <w:rsid w:val="003F2B79"/>
    <w:rsid w:val="003F4BD5"/>
    <w:rsid w:val="003F4F98"/>
    <w:rsid w:val="003F520C"/>
    <w:rsid w:val="003F6D79"/>
    <w:rsid w:val="00402B87"/>
    <w:rsid w:val="00403E4D"/>
    <w:rsid w:val="00405092"/>
    <w:rsid w:val="00405E36"/>
    <w:rsid w:val="00406CD1"/>
    <w:rsid w:val="0040721C"/>
    <w:rsid w:val="004106A0"/>
    <w:rsid w:val="00410FAA"/>
    <w:rsid w:val="004113E1"/>
    <w:rsid w:val="00412347"/>
    <w:rsid w:val="00412B0B"/>
    <w:rsid w:val="00412E74"/>
    <w:rsid w:val="004137FC"/>
    <w:rsid w:val="00413BD5"/>
    <w:rsid w:val="004149BB"/>
    <w:rsid w:val="00414B0E"/>
    <w:rsid w:val="00414BA5"/>
    <w:rsid w:val="00416480"/>
    <w:rsid w:val="00416B37"/>
    <w:rsid w:val="00416BD8"/>
    <w:rsid w:val="004221D9"/>
    <w:rsid w:val="00422643"/>
    <w:rsid w:val="004263AB"/>
    <w:rsid w:val="00426868"/>
    <w:rsid w:val="00427559"/>
    <w:rsid w:val="004275B8"/>
    <w:rsid w:val="00431EC5"/>
    <w:rsid w:val="00431EEB"/>
    <w:rsid w:val="00432552"/>
    <w:rsid w:val="004326EF"/>
    <w:rsid w:val="0043420F"/>
    <w:rsid w:val="0043437A"/>
    <w:rsid w:val="00434DA1"/>
    <w:rsid w:val="00435912"/>
    <w:rsid w:val="0043615C"/>
    <w:rsid w:val="004376A7"/>
    <w:rsid w:val="00437F48"/>
    <w:rsid w:val="0044005E"/>
    <w:rsid w:val="004412DE"/>
    <w:rsid w:val="004421DC"/>
    <w:rsid w:val="004435B4"/>
    <w:rsid w:val="004440E9"/>
    <w:rsid w:val="00444ACF"/>
    <w:rsid w:val="00445441"/>
    <w:rsid w:val="00445EB6"/>
    <w:rsid w:val="00446C43"/>
    <w:rsid w:val="004472DA"/>
    <w:rsid w:val="00447AF3"/>
    <w:rsid w:val="00450BFA"/>
    <w:rsid w:val="00451A17"/>
    <w:rsid w:val="004531D3"/>
    <w:rsid w:val="004542D5"/>
    <w:rsid w:val="00454932"/>
    <w:rsid w:val="00454C70"/>
    <w:rsid w:val="004559FC"/>
    <w:rsid w:val="00456719"/>
    <w:rsid w:val="00457050"/>
    <w:rsid w:val="00460C18"/>
    <w:rsid w:val="00460E96"/>
    <w:rsid w:val="00461068"/>
    <w:rsid w:val="004613AA"/>
    <w:rsid w:val="00461952"/>
    <w:rsid w:val="00462BD6"/>
    <w:rsid w:val="00462E62"/>
    <w:rsid w:val="004639A9"/>
    <w:rsid w:val="00466FCD"/>
    <w:rsid w:val="00467578"/>
    <w:rsid w:val="00470E13"/>
    <w:rsid w:val="00471055"/>
    <w:rsid w:val="004713A6"/>
    <w:rsid w:val="004729B4"/>
    <w:rsid w:val="00473F5F"/>
    <w:rsid w:val="00474456"/>
    <w:rsid w:val="00474794"/>
    <w:rsid w:val="004749B8"/>
    <w:rsid w:val="004753C1"/>
    <w:rsid w:val="00475863"/>
    <w:rsid w:val="00475E8B"/>
    <w:rsid w:val="00475F56"/>
    <w:rsid w:val="0047688A"/>
    <w:rsid w:val="004774A9"/>
    <w:rsid w:val="00480D91"/>
    <w:rsid w:val="00481184"/>
    <w:rsid w:val="00482780"/>
    <w:rsid w:val="0048396B"/>
    <w:rsid w:val="00484062"/>
    <w:rsid w:val="00484628"/>
    <w:rsid w:val="004859A5"/>
    <w:rsid w:val="00486258"/>
    <w:rsid w:val="00490728"/>
    <w:rsid w:val="00490C5A"/>
    <w:rsid w:val="0049101C"/>
    <w:rsid w:val="00492222"/>
    <w:rsid w:val="00492875"/>
    <w:rsid w:val="00494986"/>
    <w:rsid w:val="004978CE"/>
    <w:rsid w:val="00497926"/>
    <w:rsid w:val="004A19ED"/>
    <w:rsid w:val="004A1EA0"/>
    <w:rsid w:val="004A24B9"/>
    <w:rsid w:val="004A32AC"/>
    <w:rsid w:val="004A3511"/>
    <w:rsid w:val="004A4EFB"/>
    <w:rsid w:val="004A555C"/>
    <w:rsid w:val="004A750E"/>
    <w:rsid w:val="004B0920"/>
    <w:rsid w:val="004B2ACF"/>
    <w:rsid w:val="004B2BE3"/>
    <w:rsid w:val="004B366C"/>
    <w:rsid w:val="004B440F"/>
    <w:rsid w:val="004B4771"/>
    <w:rsid w:val="004B64D4"/>
    <w:rsid w:val="004B6550"/>
    <w:rsid w:val="004B6856"/>
    <w:rsid w:val="004B6883"/>
    <w:rsid w:val="004C1043"/>
    <w:rsid w:val="004C342A"/>
    <w:rsid w:val="004C3726"/>
    <w:rsid w:val="004C4CAB"/>
    <w:rsid w:val="004C7279"/>
    <w:rsid w:val="004D0407"/>
    <w:rsid w:val="004D0ABF"/>
    <w:rsid w:val="004D0F94"/>
    <w:rsid w:val="004D12DA"/>
    <w:rsid w:val="004D1D38"/>
    <w:rsid w:val="004D1E2A"/>
    <w:rsid w:val="004D3E2F"/>
    <w:rsid w:val="004D4E36"/>
    <w:rsid w:val="004D6148"/>
    <w:rsid w:val="004D6453"/>
    <w:rsid w:val="004E2044"/>
    <w:rsid w:val="004E35D2"/>
    <w:rsid w:val="004E53A3"/>
    <w:rsid w:val="004E5591"/>
    <w:rsid w:val="004E6786"/>
    <w:rsid w:val="004E690B"/>
    <w:rsid w:val="004E70C8"/>
    <w:rsid w:val="004F2238"/>
    <w:rsid w:val="004F2AE2"/>
    <w:rsid w:val="004F38DA"/>
    <w:rsid w:val="004F62C3"/>
    <w:rsid w:val="004F6EC6"/>
    <w:rsid w:val="004F7C37"/>
    <w:rsid w:val="004F7ECD"/>
    <w:rsid w:val="0050153D"/>
    <w:rsid w:val="0050386B"/>
    <w:rsid w:val="00504BF6"/>
    <w:rsid w:val="00504CFC"/>
    <w:rsid w:val="0050535B"/>
    <w:rsid w:val="00505859"/>
    <w:rsid w:val="00507CCF"/>
    <w:rsid w:val="00512B7E"/>
    <w:rsid w:val="00512C02"/>
    <w:rsid w:val="00512FAB"/>
    <w:rsid w:val="00513EA1"/>
    <w:rsid w:val="005162FD"/>
    <w:rsid w:val="0051668F"/>
    <w:rsid w:val="005167DE"/>
    <w:rsid w:val="005202DF"/>
    <w:rsid w:val="00521E23"/>
    <w:rsid w:val="00522665"/>
    <w:rsid w:val="00522953"/>
    <w:rsid w:val="00522D24"/>
    <w:rsid w:val="00524C8A"/>
    <w:rsid w:val="00524E84"/>
    <w:rsid w:val="005257E6"/>
    <w:rsid w:val="00525871"/>
    <w:rsid w:val="005265E9"/>
    <w:rsid w:val="00530996"/>
    <w:rsid w:val="005317F7"/>
    <w:rsid w:val="0053277B"/>
    <w:rsid w:val="00532EB9"/>
    <w:rsid w:val="0053430D"/>
    <w:rsid w:val="00535BF8"/>
    <w:rsid w:val="00537E74"/>
    <w:rsid w:val="00543B9C"/>
    <w:rsid w:val="00543FB9"/>
    <w:rsid w:val="005445ED"/>
    <w:rsid w:val="00544896"/>
    <w:rsid w:val="0054709C"/>
    <w:rsid w:val="00551DD4"/>
    <w:rsid w:val="00552439"/>
    <w:rsid w:val="0055500A"/>
    <w:rsid w:val="00557608"/>
    <w:rsid w:val="00557B7B"/>
    <w:rsid w:val="00557DD0"/>
    <w:rsid w:val="0056131B"/>
    <w:rsid w:val="00562077"/>
    <w:rsid w:val="0056563D"/>
    <w:rsid w:val="005661B7"/>
    <w:rsid w:val="005717E0"/>
    <w:rsid w:val="00572B77"/>
    <w:rsid w:val="00574547"/>
    <w:rsid w:val="005748AD"/>
    <w:rsid w:val="00574FBA"/>
    <w:rsid w:val="005750C2"/>
    <w:rsid w:val="005769D5"/>
    <w:rsid w:val="00577D87"/>
    <w:rsid w:val="005808B5"/>
    <w:rsid w:val="00580946"/>
    <w:rsid w:val="005811D1"/>
    <w:rsid w:val="005816D0"/>
    <w:rsid w:val="00582077"/>
    <w:rsid w:val="005831B8"/>
    <w:rsid w:val="00584A9D"/>
    <w:rsid w:val="00585893"/>
    <w:rsid w:val="00586923"/>
    <w:rsid w:val="00591169"/>
    <w:rsid w:val="0059208D"/>
    <w:rsid w:val="0059266C"/>
    <w:rsid w:val="00593281"/>
    <w:rsid w:val="0059455D"/>
    <w:rsid w:val="005945E2"/>
    <w:rsid w:val="005947C0"/>
    <w:rsid w:val="005948FA"/>
    <w:rsid w:val="005949CA"/>
    <w:rsid w:val="00595E66"/>
    <w:rsid w:val="00596F4C"/>
    <w:rsid w:val="005A00A1"/>
    <w:rsid w:val="005A0FB1"/>
    <w:rsid w:val="005A14C4"/>
    <w:rsid w:val="005A26F1"/>
    <w:rsid w:val="005A2BD4"/>
    <w:rsid w:val="005A2EDD"/>
    <w:rsid w:val="005A3723"/>
    <w:rsid w:val="005A6118"/>
    <w:rsid w:val="005A643D"/>
    <w:rsid w:val="005A6A05"/>
    <w:rsid w:val="005A71EA"/>
    <w:rsid w:val="005A7262"/>
    <w:rsid w:val="005B10CF"/>
    <w:rsid w:val="005B3092"/>
    <w:rsid w:val="005B31BE"/>
    <w:rsid w:val="005B3485"/>
    <w:rsid w:val="005B37CA"/>
    <w:rsid w:val="005B389A"/>
    <w:rsid w:val="005B3D53"/>
    <w:rsid w:val="005B5724"/>
    <w:rsid w:val="005B60C4"/>
    <w:rsid w:val="005B7E50"/>
    <w:rsid w:val="005C15B9"/>
    <w:rsid w:val="005C37F1"/>
    <w:rsid w:val="005C3D73"/>
    <w:rsid w:val="005C4F97"/>
    <w:rsid w:val="005C518C"/>
    <w:rsid w:val="005C5675"/>
    <w:rsid w:val="005C5937"/>
    <w:rsid w:val="005C67CF"/>
    <w:rsid w:val="005C707E"/>
    <w:rsid w:val="005D07B8"/>
    <w:rsid w:val="005D1884"/>
    <w:rsid w:val="005D19F3"/>
    <w:rsid w:val="005D30CD"/>
    <w:rsid w:val="005D3C2F"/>
    <w:rsid w:val="005D4DAD"/>
    <w:rsid w:val="005D6126"/>
    <w:rsid w:val="005D6498"/>
    <w:rsid w:val="005D7A6A"/>
    <w:rsid w:val="005D7AE3"/>
    <w:rsid w:val="005E1FD2"/>
    <w:rsid w:val="005E4AC0"/>
    <w:rsid w:val="005E51F3"/>
    <w:rsid w:val="005E76FE"/>
    <w:rsid w:val="005E7711"/>
    <w:rsid w:val="005F0A2D"/>
    <w:rsid w:val="005F2235"/>
    <w:rsid w:val="005F237C"/>
    <w:rsid w:val="005F2AC5"/>
    <w:rsid w:val="005F320A"/>
    <w:rsid w:val="005F40B5"/>
    <w:rsid w:val="005F4CDC"/>
    <w:rsid w:val="005F4EC4"/>
    <w:rsid w:val="005F67AE"/>
    <w:rsid w:val="005F70A6"/>
    <w:rsid w:val="005F7239"/>
    <w:rsid w:val="00600BAD"/>
    <w:rsid w:val="00604885"/>
    <w:rsid w:val="00604A8C"/>
    <w:rsid w:val="00605315"/>
    <w:rsid w:val="00605FEF"/>
    <w:rsid w:val="00607754"/>
    <w:rsid w:val="0061167F"/>
    <w:rsid w:val="00611EDA"/>
    <w:rsid w:val="00612254"/>
    <w:rsid w:val="0061262F"/>
    <w:rsid w:val="006130B4"/>
    <w:rsid w:val="0061408F"/>
    <w:rsid w:val="006152DD"/>
    <w:rsid w:val="006159A0"/>
    <w:rsid w:val="006166BA"/>
    <w:rsid w:val="0061694E"/>
    <w:rsid w:val="00617687"/>
    <w:rsid w:val="00617B1B"/>
    <w:rsid w:val="0062076C"/>
    <w:rsid w:val="00621206"/>
    <w:rsid w:val="00621F4B"/>
    <w:rsid w:val="006230C4"/>
    <w:rsid w:val="0062389A"/>
    <w:rsid w:val="006244A8"/>
    <w:rsid w:val="00624D51"/>
    <w:rsid w:val="00625709"/>
    <w:rsid w:val="00626174"/>
    <w:rsid w:val="00626607"/>
    <w:rsid w:val="00627272"/>
    <w:rsid w:val="00630095"/>
    <w:rsid w:val="006302F0"/>
    <w:rsid w:val="00631FEC"/>
    <w:rsid w:val="00632C63"/>
    <w:rsid w:val="00632F36"/>
    <w:rsid w:val="00634184"/>
    <w:rsid w:val="0063459C"/>
    <w:rsid w:val="00635046"/>
    <w:rsid w:val="00635078"/>
    <w:rsid w:val="00635974"/>
    <w:rsid w:val="00636126"/>
    <w:rsid w:val="00636704"/>
    <w:rsid w:val="0064062B"/>
    <w:rsid w:val="00641171"/>
    <w:rsid w:val="00641F94"/>
    <w:rsid w:val="006426DF"/>
    <w:rsid w:val="00642B4E"/>
    <w:rsid w:val="006436D1"/>
    <w:rsid w:val="0064481C"/>
    <w:rsid w:val="00644D9C"/>
    <w:rsid w:val="0064715A"/>
    <w:rsid w:val="00650D7C"/>
    <w:rsid w:val="0065108F"/>
    <w:rsid w:val="00652A75"/>
    <w:rsid w:val="006544B7"/>
    <w:rsid w:val="00655136"/>
    <w:rsid w:val="006572FE"/>
    <w:rsid w:val="0065793C"/>
    <w:rsid w:val="00661BD9"/>
    <w:rsid w:val="00662047"/>
    <w:rsid w:val="00662954"/>
    <w:rsid w:val="00663B9B"/>
    <w:rsid w:val="00665750"/>
    <w:rsid w:val="0066668F"/>
    <w:rsid w:val="00667864"/>
    <w:rsid w:val="0067201F"/>
    <w:rsid w:val="006727C3"/>
    <w:rsid w:val="00674826"/>
    <w:rsid w:val="00674B6E"/>
    <w:rsid w:val="0067596E"/>
    <w:rsid w:val="006764C7"/>
    <w:rsid w:val="006768EB"/>
    <w:rsid w:val="006809E0"/>
    <w:rsid w:val="00681274"/>
    <w:rsid w:val="00681396"/>
    <w:rsid w:val="006832C3"/>
    <w:rsid w:val="00685CAD"/>
    <w:rsid w:val="00690112"/>
    <w:rsid w:val="00690342"/>
    <w:rsid w:val="00692FD4"/>
    <w:rsid w:val="00693C07"/>
    <w:rsid w:val="00696874"/>
    <w:rsid w:val="006A1276"/>
    <w:rsid w:val="006A2FFB"/>
    <w:rsid w:val="006A3484"/>
    <w:rsid w:val="006A37C1"/>
    <w:rsid w:val="006A3AF2"/>
    <w:rsid w:val="006A65D9"/>
    <w:rsid w:val="006A719F"/>
    <w:rsid w:val="006A7960"/>
    <w:rsid w:val="006A7CE4"/>
    <w:rsid w:val="006B0689"/>
    <w:rsid w:val="006B09B9"/>
    <w:rsid w:val="006B0B46"/>
    <w:rsid w:val="006B0CE5"/>
    <w:rsid w:val="006B247B"/>
    <w:rsid w:val="006B4277"/>
    <w:rsid w:val="006B4AAD"/>
    <w:rsid w:val="006B7223"/>
    <w:rsid w:val="006B7495"/>
    <w:rsid w:val="006B7981"/>
    <w:rsid w:val="006C0598"/>
    <w:rsid w:val="006C087C"/>
    <w:rsid w:val="006C10C0"/>
    <w:rsid w:val="006C1407"/>
    <w:rsid w:val="006C480E"/>
    <w:rsid w:val="006C57DD"/>
    <w:rsid w:val="006C594F"/>
    <w:rsid w:val="006C5FBD"/>
    <w:rsid w:val="006C779B"/>
    <w:rsid w:val="006C795A"/>
    <w:rsid w:val="006C7B4E"/>
    <w:rsid w:val="006D028B"/>
    <w:rsid w:val="006D0FE6"/>
    <w:rsid w:val="006D2A84"/>
    <w:rsid w:val="006D33A4"/>
    <w:rsid w:val="006D3760"/>
    <w:rsid w:val="006D3F23"/>
    <w:rsid w:val="006D405E"/>
    <w:rsid w:val="006D4408"/>
    <w:rsid w:val="006D4EA6"/>
    <w:rsid w:val="006D61C0"/>
    <w:rsid w:val="006D6238"/>
    <w:rsid w:val="006D6AF0"/>
    <w:rsid w:val="006D7192"/>
    <w:rsid w:val="006E1B64"/>
    <w:rsid w:val="006E22F3"/>
    <w:rsid w:val="006E2C2F"/>
    <w:rsid w:val="006E345E"/>
    <w:rsid w:val="006E3938"/>
    <w:rsid w:val="006E52E4"/>
    <w:rsid w:val="006E5EE8"/>
    <w:rsid w:val="006E69F0"/>
    <w:rsid w:val="006E6A0E"/>
    <w:rsid w:val="006E7626"/>
    <w:rsid w:val="006F0176"/>
    <w:rsid w:val="006F0959"/>
    <w:rsid w:val="006F1C78"/>
    <w:rsid w:val="006F24DE"/>
    <w:rsid w:val="006F3E72"/>
    <w:rsid w:val="006F447A"/>
    <w:rsid w:val="006F4D78"/>
    <w:rsid w:val="00700350"/>
    <w:rsid w:val="00700BD9"/>
    <w:rsid w:val="00701FDB"/>
    <w:rsid w:val="00702369"/>
    <w:rsid w:val="007025D0"/>
    <w:rsid w:val="007035C9"/>
    <w:rsid w:val="00704A21"/>
    <w:rsid w:val="00705888"/>
    <w:rsid w:val="00705A4E"/>
    <w:rsid w:val="007060EF"/>
    <w:rsid w:val="00706B7F"/>
    <w:rsid w:val="007101A5"/>
    <w:rsid w:val="0071086D"/>
    <w:rsid w:val="00710B21"/>
    <w:rsid w:val="007117CE"/>
    <w:rsid w:val="007129E0"/>
    <w:rsid w:val="0071308D"/>
    <w:rsid w:val="00713428"/>
    <w:rsid w:val="00714CDD"/>
    <w:rsid w:val="00715168"/>
    <w:rsid w:val="00715849"/>
    <w:rsid w:val="007160F3"/>
    <w:rsid w:val="007202DE"/>
    <w:rsid w:val="0072201B"/>
    <w:rsid w:val="007225CF"/>
    <w:rsid w:val="0072332E"/>
    <w:rsid w:val="0072504D"/>
    <w:rsid w:val="00726123"/>
    <w:rsid w:val="007262DD"/>
    <w:rsid w:val="00726904"/>
    <w:rsid w:val="00726D5C"/>
    <w:rsid w:val="00726F52"/>
    <w:rsid w:val="0072752F"/>
    <w:rsid w:val="00727964"/>
    <w:rsid w:val="007306B5"/>
    <w:rsid w:val="00732F9E"/>
    <w:rsid w:val="00733ABD"/>
    <w:rsid w:val="00733F36"/>
    <w:rsid w:val="00733FEA"/>
    <w:rsid w:val="00734471"/>
    <w:rsid w:val="00734DFA"/>
    <w:rsid w:val="007356AB"/>
    <w:rsid w:val="0073771A"/>
    <w:rsid w:val="00740D49"/>
    <w:rsid w:val="00742CA8"/>
    <w:rsid w:val="00742E89"/>
    <w:rsid w:val="00743743"/>
    <w:rsid w:val="00743921"/>
    <w:rsid w:val="00743962"/>
    <w:rsid w:val="007453CC"/>
    <w:rsid w:val="0074652B"/>
    <w:rsid w:val="00746DFF"/>
    <w:rsid w:val="00747839"/>
    <w:rsid w:val="00747A50"/>
    <w:rsid w:val="00747E11"/>
    <w:rsid w:val="0075433C"/>
    <w:rsid w:val="00754515"/>
    <w:rsid w:val="00754DDC"/>
    <w:rsid w:val="00757A03"/>
    <w:rsid w:val="00760A51"/>
    <w:rsid w:val="00762B59"/>
    <w:rsid w:val="00762F50"/>
    <w:rsid w:val="00763884"/>
    <w:rsid w:val="007642AE"/>
    <w:rsid w:val="00764CA1"/>
    <w:rsid w:val="00766652"/>
    <w:rsid w:val="007668F5"/>
    <w:rsid w:val="00766A7A"/>
    <w:rsid w:val="007672ED"/>
    <w:rsid w:val="007673F3"/>
    <w:rsid w:val="00767FF9"/>
    <w:rsid w:val="007739BE"/>
    <w:rsid w:val="00773D8F"/>
    <w:rsid w:val="00773FB6"/>
    <w:rsid w:val="00775114"/>
    <w:rsid w:val="007756F0"/>
    <w:rsid w:val="00781E20"/>
    <w:rsid w:val="00782293"/>
    <w:rsid w:val="0078233E"/>
    <w:rsid w:val="0078276B"/>
    <w:rsid w:val="007830C0"/>
    <w:rsid w:val="00783446"/>
    <w:rsid w:val="0078420B"/>
    <w:rsid w:val="00784F33"/>
    <w:rsid w:val="00786794"/>
    <w:rsid w:val="00786B53"/>
    <w:rsid w:val="00792232"/>
    <w:rsid w:val="007928C0"/>
    <w:rsid w:val="00792C1D"/>
    <w:rsid w:val="007951AB"/>
    <w:rsid w:val="00796B62"/>
    <w:rsid w:val="00797084"/>
    <w:rsid w:val="00797F98"/>
    <w:rsid w:val="007A14A9"/>
    <w:rsid w:val="007A25C3"/>
    <w:rsid w:val="007A2A0E"/>
    <w:rsid w:val="007A3C80"/>
    <w:rsid w:val="007A4553"/>
    <w:rsid w:val="007A4C2C"/>
    <w:rsid w:val="007A54C0"/>
    <w:rsid w:val="007A5B79"/>
    <w:rsid w:val="007B0A6B"/>
    <w:rsid w:val="007B2E96"/>
    <w:rsid w:val="007B2F38"/>
    <w:rsid w:val="007B3412"/>
    <w:rsid w:val="007B502D"/>
    <w:rsid w:val="007B5125"/>
    <w:rsid w:val="007B63BD"/>
    <w:rsid w:val="007B730C"/>
    <w:rsid w:val="007B735D"/>
    <w:rsid w:val="007B7BE3"/>
    <w:rsid w:val="007C0829"/>
    <w:rsid w:val="007C0FFB"/>
    <w:rsid w:val="007C1141"/>
    <w:rsid w:val="007C3423"/>
    <w:rsid w:val="007C3802"/>
    <w:rsid w:val="007C5493"/>
    <w:rsid w:val="007C6C41"/>
    <w:rsid w:val="007C6FB8"/>
    <w:rsid w:val="007C78BB"/>
    <w:rsid w:val="007D047F"/>
    <w:rsid w:val="007D43AE"/>
    <w:rsid w:val="007D4D32"/>
    <w:rsid w:val="007D57A9"/>
    <w:rsid w:val="007D62E0"/>
    <w:rsid w:val="007D6ECC"/>
    <w:rsid w:val="007D7235"/>
    <w:rsid w:val="007D7990"/>
    <w:rsid w:val="007D7BB3"/>
    <w:rsid w:val="007D7D4D"/>
    <w:rsid w:val="007E0BCA"/>
    <w:rsid w:val="007E0D1E"/>
    <w:rsid w:val="007E0EDE"/>
    <w:rsid w:val="007E10C4"/>
    <w:rsid w:val="007E14BA"/>
    <w:rsid w:val="007E2143"/>
    <w:rsid w:val="007E5110"/>
    <w:rsid w:val="007F1A93"/>
    <w:rsid w:val="007F1EC5"/>
    <w:rsid w:val="007F336C"/>
    <w:rsid w:val="007F70DB"/>
    <w:rsid w:val="0080096E"/>
    <w:rsid w:val="00801A83"/>
    <w:rsid w:val="008031C5"/>
    <w:rsid w:val="008059CC"/>
    <w:rsid w:val="00806DE4"/>
    <w:rsid w:val="008104CB"/>
    <w:rsid w:val="00810F08"/>
    <w:rsid w:val="00811F2E"/>
    <w:rsid w:val="0081263E"/>
    <w:rsid w:val="00812C27"/>
    <w:rsid w:val="0081496A"/>
    <w:rsid w:val="0081499C"/>
    <w:rsid w:val="008163E9"/>
    <w:rsid w:val="00816B60"/>
    <w:rsid w:val="008201E2"/>
    <w:rsid w:val="00820A0E"/>
    <w:rsid w:val="008216EE"/>
    <w:rsid w:val="00822E72"/>
    <w:rsid w:val="008233C3"/>
    <w:rsid w:val="00823D9A"/>
    <w:rsid w:val="008242B3"/>
    <w:rsid w:val="008257B7"/>
    <w:rsid w:val="00825DB4"/>
    <w:rsid w:val="00825E31"/>
    <w:rsid w:val="00832353"/>
    <w:rsid w:val="00832BAE"/>
    <w:rsid w:val="00834E4C"/>
    <w:rsid w:val="00840DDC"/>
    <w:rsid w:val="0084247B"/>
    <w:rsid w:val="00843CEA"/>
    <w:rsid w:val="0084474B"/>
    <w:rsid w:val="00846BD2"/>
    <w:rsid w:val="00850668"/>
    <w:rsid w:val="00851100"/>
    <w:rsid w:val="008518EA"/>
    <w:rsid w:val="00852AE5"/>
    <w:rsid w:val="008542FA"/>
    <w:rsid w:val="00854C3B"/>
    <w:rsid w:val="00855B52"/>
    <w:rsid w:val="00855C5B"/>
    <w:rsid w:val="00856B7C"/>
    <w:rsid w:val="00860FF0"/>
    <w:rsid w:val="008629A2"/>
    <w:rsid w:val="00864DC3"/>
    <w:rsid w:val="008653B5"/>
    <w:rsid w:val="00865563"/>
    <w:rsid w:val="0086740C"/>
    <w:rsid w:val="00870BF7"/>
    <w:rsid w:val="00871205"/>
    <w:rsid w:val="008714D4"/>
    <w:rsid w:val="00871C20"/>
    <w:rsid w:val="0087281E"/>
    <w:rsid w:val="00872E00"/>
    <w:rsid w:val="0087303F"/>
    <w:rsid w:val="00873529"/>
    <w:rsid w:val="0087367B"/>
    <w:rsid w:val="00873884"/>
    <w:rsid w:val="00873D06"/>
    <w:rsid w:val="008777D1"/>
    <w:rsid w:val="0088076F"/>
    <w:rsid w:val="00881532"/>
    <w:rsid w:val="0088233E"/>
    <w:rsid w:val="00882C36"/>
    <w:rsid w:val="00882FC0"/>
    <w:rsid w:val="00884982"/>
    <w:rsid w:val="00884CFC"/>
    <w:rsid w:val="00885096"/>
    <w:rsid w:val="0088565E"/>
    <w:rsid w:val="00886B39"/>
    <w:rsid w:val="00886D03"/>
    <w:rsid w:val="008872E0"/>
    <w:rsid w:val="0088787E"/>
    <w:rsid w:val="00887EBA"/>
    <w:rsid w:val="008902CD"/>
    <w:rsid w:val="00890993"/>
    <w:rsid w:val="00891212"/>
    <w:rsid w:val="00893ECF"/>
    <w:rsid w:val="00895920"/>
    <w:rsid w:val="008A1A79"/>
    <w:rsid w:val="008A22B2"/>
    <w:rsid w:val="008A28B9"/>
    <w:rsid w:val="008A2A3A"/>
    <w:rsid w:val="008A37E2"/>
    <w:rsid w:val="008A4DEF"/>
    <w:rsid w:val="008A673C"/>
    <w:rsid w:val="008B1542"/>
    <w:rsid w:val="008B2B06"/>
    <w:rsid w:val="008B3223"/>
    <w:rsid w:val="008B377A"/>
    <w:rsid w:val="008B40D2"/>
    <w:rsid w:val="008B66C4"/>
    <w:rsid w:val="008B7FF2"/>
    <w:rsid w:val="008C3E75"/>
    <w:rsid w:val="008C7191"/>
    <w:rsid w:val="008C7890"/>
    <w:rsid w:val="008C7927"/>
    <w:rsid w:val="008D2332"/>
    <w:rsid w:val="008D2989"/>
    <w:rsid w:val="008D3BAE"/>
    <w:rsid w:val="008D7004"/>
    <w:rsid w:val="008E0E6B"/>
    <w:rsid w:val="008E168A"/>
    <w:rsid w:val="008E2007"/>
    <w:rsid w:val="008E32E6"/>
    <w:rsid w:val="008E49A8"/>
    <w:rsid w:val="008E6A6B"/>
    <w:rsid w:val="008F0129"/>
    <w:rsid w:val="008F15C2"/>
    <w:rsid w:val="008F187C"/>
    <w:rsid w:val="008F2DC4"/>
    <w:rsid w:val="008F36D1"/>
    <w:rsid w:val="008F495C"/>
    <w:rsid w:val="008F51C5"/>
    <w:rsid w:val="008F5CE0"/>
    <w:rsid w:val="008F6CE4"/>
    <w:rsid w:val="0090578A"/>
    <w:rsid w:val="00905A11"/>
    <w:rsid w:val="00906062"/>
    <w:rsid w:val="00906D1D"/>
    <w:rsid w:val="009105E6"/>
    <w:rsid w:val="00910CBE"/>
    <w:rsid w:val="0091140C"/>
    <w:rsid w:val="009129C6"/>
    <w:rsid w:val="00915A44"/>
    <w:rsid w:val="00917642"/>
    <w:rsid w:val="00920804"/>
    <w:rsid w:val="00920854"/>
    <w:rsid w:val="009209C5"/>
    <w:rsid w:val="00921D36"/>
    <w:rsid w:val="009223E3"/>
    <w:rsid w:val="0092466F"/>
    <w:rsid w:val="00925684"/>
    <w:rsid w:val="009256F0"/>
    <w:rsid w:val="00925AAE"/>
    <w:rsid w:val="0092612D"/>
    <w:rsid w:val="00927CC1"/>
    <w:rsid w:val="00930F73"/>
    <w:rsid w:val="00931070"/>
    <w:rsid w:val="00931243"/>
    <w:rsid w:val="00933AA9"/>
    <w:rsid w:val="00934532"/>
    <w:rsid w:val="00934699"/>
    <w:rsid w:val="00935674"/>
    <w:rsid w:val="009367CF"/>
    <w:rsid w:val="00940E40"/>
    <w:rsid w:val="00942D7A"/>
    <w:rsid w:val="0094347D"/>
    <w:rsid w:val="00944484"/>
    <w:rsid w:val="00945949"/>
    <w:rsid w:val="00946094"/>
    <w:rsid w:val="00947F2B"/>
    <w:rsid w:val="009507CC"/>
    <w:rsid w:val="00952127"/>
    <w:rsid w:val="009522C5"/>
    <w:rsid w:val="00953126"/>
    <w:rsid w:val="00953485"/>
    <w:rsid w:val="00953DA5"/>
    <w:rsid w:val="0095650D"/>
    <w:rsid w:val="00956BFC"/>
    <w:rsid w:val="00956D7F"/>
    <w:rsid w:val="009573BF"/>
    <w:rsid w:val="00961D6D"/>
    <w:rsid w:val="0096221F"/>
    <w:rsid w:val="00963242"/>
    <w:rsid w:val="00966FF6"/>
    <w:rsid w:val="00967A33"/>
    <w:rsid w:val="00971C5E"/>
    <w:rsid w:val="009722A2"/>
    <w:rsid w:val="00974153"/>
    <w:rsid w:val="00974C81"/>
    <w:rsid w:val="009754F5"/>
    <w:rsid w:val="00976017"/>
    <w:rsid w:val="00976B7E"/>
    <w:rsid w:val="00977501"/>
    <w:rsid w:val="00977E9F"/>
    <w:rsid w:val="00981A40"/>
    <w:rsid w:val="00981AAD"/>
    <w:rsid w:val="00981C78"/>
    <w:rsid w:val="009854E9"/>
    <w:rsid w:val="00986725"/>
    <w:rsid w:val="00987782"/>
    <w:rsid w:val="009909C3"/>
    <w:rsid w:val="00991415"/>
    <w:rsid w:val="00993B82"/>
    <w:rsid w:val="00997859"/>
    <w:rsid w:val="009A08EB"/>
    <w:rsid w:val="009A1361"/>
    <w:rsid w:val="009A1B64"/>
    <w:rsid w:val="009A557C"/>
    <w:rsid w:val="009A6E90"/>
    <w:rsid w:val="009A705A"/>
    <w:rsid w:val="009A79A0"/>
    <w:rsid w:val="009B017B"/>
    <w:rsid w:val="009B0E89"/>
    <w:rsid w:val="009B133A"/>
    <w:rsid w:val="009B2278"/>
    <w:rsid w:val="009B26E8"/>
    <w:rsid w:val="009B2E8D"/>
    <w:rsid w:val="009B3A9C"/>
    <w:rsid w:val="009B3E17"/>
    <w:rsid w:val="009B45E8"/>
    <w:rsid w:val="009B4AC3"/>
    <w:rsid w:val="009B4C43"/>
    <w:rsid w:val="009B4D0D"/>
    <w:rsid w:val="009B59FA"/>
    <w:rsid w:val="009B6D51"/>
    <w:rsid w:val="009C10D1"/>
    <w:rsid w:val="009C10FF"/>
    <w:rsid w:val="009C190B"/>
    <w:rsid w:val="009C21C4"/>
    <w:rsid w:val="009C4424"/>
    <w:rsid w:val="009C4BA4"/>
    <w:rsid w:val="009C5331"/>
    <w:rsid w:val="009C5C40"/>
    <w:rsid w:val="009C62B7"/>
    <w:rsid w:val="009C6F99"/>
    <w:rsid w:val="009C72EF"/>
    <w:rsid w:val="009C75DD"/>
    <w:rsid w:val="009D0D64"/>
    <w:rsid w:val="009D15DF"/>
    <w:rsid w:val="009D18BD"/>
    <w:rsid w:val="009D2762"/>
    <w:rsid w:val="009D289C"/>
    <w:rsid w:val="009D2A59"/>
    <w:rsid w:val="009D2FD8"/>
    <w:rsid w:val="009D34A3"/>
    <w:rsid w:val="009D501E"/>
    <w:rsid w:val="009E16C4"/>
    <w:rsid w:val="009E1824"/>
    <w:rsid w:val="009E4525"/>
    <w:rsid w:val="009E6E64"/>
    <w:rsid w:val="009E73F2"/>
    <w:rsid w:val="009E7ABD"/>
    <w:rsid w:val="009F0C70"/>
    <w:rsid w:val="009F5009"/>
    <w:rsid w:val="009F5EFE"/>
    <w:rsid w:val="009F66FC"/>
    <w:rsid w:val="00A005F6"/>
    <w:rsid w:val="00A00654"/>
    <w:rsid w:val="00A015F9"/>
    <w:rsid w:val="00A01D08"/>
    <w:rsid w:val="00A03745"/>
    <w:rsid w:val="00A03C7E"/>
    <w:rsid w:val="00A040DF"/>
    <w:rsid w:val="00A043ED"/>
    <w:rsid w:val="00A04878"/>
    <w:rsid w:val="00A053B6"/>
    <w:rsid w:val="00A05F6D"/>
    <w:rsid w:val="00A061E1"/>
    <w:rsid w:val="00A070A0"/>
    <w:rsid w:val="00A104F2"/>
    <w:rsid w:val="00A10DD4"/>
    <w:rsid w:val="00A1161E"/>
    <w:rsid w:val="00A172AA"/>
    <w:rsid w:val="00A207D8"/>
    <w:rsid w:val="00A2099B"/>
    <w:rsid w:val="00A244FB"/>
    <w:rsid w:val="00A2623C"/>
    <w:rsid w:val="00A30CB7"/>
    <w:rsid w:val="00A3222F"/>
    <w:rsid w:val="00A347F8"/>
    <w:rsid w:val="00A35E7B"/>
    <w:rsid w:val="00A362AF"/>
    <w:rsid w:val="00A41558"/>
    <w:rsid w:val="00A43C1F"/>
    <w:rsid w:val="00A447D6"/>
    <w:rsid w:val="00A44827"/>
    <w:rsid w:val="00A454EC"/>
    <w:rsid w:val="00A465AC"/>
    <w:rsid w:val="00A47320"/>
    <w:rsid w:val="00A47FA0"/>
    <w:rsid w:val="00A50A2B"/>
    <w:rsid w:val="00A5142C"/>
    <w:rsid w:val="00A5153B"/>
    <w:rsid w:val="00A55424"/>
    <w:rsid w:val="00A55EDB"/>
    <w:rsid w:val="00A56E27"/>
    <w:rsid w:val="00A57206"/>
    <w:rsid w:val="00A6167C"/>
    <w:rsid w:val="00A621B9"/>
    <w:rsid w:val="00A6287C"/>
    <w:rsid w:val="00A651D9"/>
    <w:rsid w:val="00A6663B"/>
    <w:rsid w:val="00A66A18"/>
    <w:rsid w:val="00A66BF3"/>
    <w:rsid w:val="00A6787F"/>
    <w:rsid w:val="00A73483"/>
    <w:rsid w:val="00A74E98"/>
    <w:rsid w:val="00A74FA7"/>
    <w:rsid w:val="00A75132"/>
    <w:rsid w:val="00A75926"/>
    <w:rsid w:val="00A815FB"/>
    <w:rsid w:val="00A8179E"/>
    <w:rsid w:val="00A824D8"/>
    <w:rsid w:val="00A82963"/>
    <w:rsid w:val="00A83334"/>
    <w:rsid w:val="00A83A60"/>
    <w:rsid w:val="00A83B6E"/>
    <w:rsid w:val="00A84AA0"/>
    <w:rsid w:val="00A8515C"/>
    <w:rsid w:val="00A8536B"/>
    <w:rsid w:val="00A86C60"/>
    <w:rsid w:val="00A870C0"/>
    <w:rsid w:val="00A91235"/>
    <w:rsid w:val="00A91C8B"/>
    <w:rsid w:val="00A958B3"/>
    <w:rsid w:val="00A96385"/>
    <w:rsid w:val="00A96CF0"/>
    <w:rsid w:val="00A9779D"/>
    <w:rsid w:val="00AA0032"/>
    <w:rsid w:val="00AA09A7"/>
    <w:rsid w:val="00AA1613"/>
    <w:rsid w:val="00AA1777"/>
    <w:rsid w:val="00AA2025"/>
    <w:rsid w:val="00AA2F5B"/>
    <w:rsid w:val="00AA3A86"/>
    <w:rsid w:val="00AA4BBA"/>
    <w:rsid w:val="00AA5C15"/>
    <w:rsid w:val="00AA7466"/>
    <w:rsid w:val="00AB1043"/>
    <w:rsid w:val="00AB2ACB"/>
    <w:rsid w:val="00AB2BD4"/>
    <w:rsid w:val="00AB3876"/>
    <w:rsid w:val="00AB434F"/>
    <w:rsid w:val="00AB7ABF"/>
    <w:rsid w:val="00AC062E"/>
    <w:rsid w:val="00AC1680"/>
    <w:rsid w:val="00AC18B5"/>
    <w:rsid w:val="00AC33BB"/>
    <w:rsid w:val="00AC363B"/>
    <w:rsid w:val="00AC48BF"/>
    <w:rsid w:val="00AC5018"/>
    <w:rsid w:val="00AC5EBC"/>
    <w:rsid w:val="00AC705A"/>
    <w:rsid w:val="00AC78A0"/>
    <w:rsid w:val="00AC7CF3"/>
    <w:rsid w:val="00AD1E14"/>
    <w:rsid w:val="00AD2BE5"/>
    <w:rsid w:val="00AD2F5A"/>
    <w:rsid w:val="00AD384D"/>
    <w:rsid w:val="00AD3DEC"/>
    <w:rsid w:val="00AD5BA0"/>
    <w:rsid w:val="00AD66A0"/>
    <w:rsid w:val="00AD6F0E"/>
    <w:rsid w:val="00AD74C9"/>
    <w:rsid w:val="00AD75BD"/>
    <w:rsid w:val="00AE184F"/>
    <w:rsid w:val="00AE2662"/>
    <w:rsid w:val="00AE26B9"/>
    <w:rsid w:val="00AE2B0B"/>
    <w:rsid w:val="00AE2EA8"/>
    <w:rsid w:val="00AE32F0"/>
    <w:rsid w:val="00AE3875"/>
    <w:rsid w:val="00AE47F4"/>
    <w:rsid w:val="00AE49F6"/>
    <w:rsid w:val="00AE4A71"/>
    <w:rsid w:val="00AE52BB"/>
    <w:rsid w:val="00AE5C50"/>
    <w:rsid w:val="00AE65A4"/>
    <w:rsid w:val="00AE758C"/>
    <w:rsid w:val="00AE7C41"/>
    <w:rsid w:val="00AF4B9E"/>
    <w:rsid w:val="00AF6684"/>
    <w:rsid w:val="00AF6F7A"/>
    <w:rsid w:val="00AF73DB"/>
    <w:rsid w:val="00AF7A39"/>
    <w:rsid w:val="00AF7B2C"/>
    <w:rsid w:val="00B00256"/>
    <w:rsid w:val="00B00266"/>
    <w:rsid w:val="00B00B1A"/>
    <w:rsid w:val="00B00B1D"/>
    <w:rsid w:val="00B02ADF"/>
    <w:rsid w:val="00B03296"/>
    <w:rsid w:val="00B03655"/>
    <w:rsid w:val="00B04242"/>
    <w:rsid w:val="00B073D3"/>
    <w:rsid w:val="00B07579"/>
    <w:rsid w:val="00B10D7B"/>
    <w:rsid w:val="00B110A7"/>
    <w:rsid w:val="00B11F05"/>
    <w:rsid w:val="00B132DB"/>
    <w:rsid w:val="00B16347"/>
    <w:rsid w:val="00B167DB"/>
    <w:rsid w:val="00B17CAA"/>
    <w:rsid w:val="00B2224E"/>
    <w:rsid w:val="00B2270C"/>
    <w:rsid w:val="00B227E2"/>
    <w:rsid w:val="00B22D63"/>
    <w:rsid w:val="00B23627"/>
    <w:rsid w:val="00B248D4"/>
    <w:rsid w:val="00B25061"/>
    <w:rsid w:val="00B265E5"/>
    <w:rsid w:val="00B27861"/>
    <w:rsid w:val="00B27B55"/>
    <w:rsid w:val="00B3146D"/>
    <w:rsid w:val="00B35A58"/>
    <w:rsid w:val="00B35ACB"/>
    <w:rsid w:val="00B35AF0"/>
    <w:rsid w:val="00B410FC"/>
    <w:rsid w:val="00B42E38"/>
    <w:rsid w:val="00B441D2"/>
    <w:rsid w:val="00B45530"/>
    <w:rsid w:val="00B45819"/>
    <w:rsid w:val="00B46931"/>
    <w:rsid w:val="00B47F58"/>
    <w:rsid w:val="00B501C0"/>
    <w:rsid w:val="00B5115D"/>
    <w:rsid w:val="00B518B5"/>
    <w:rsid w:val="00B51D14"/>
    <w:rsid w:val="00B55BDA"/>
    <w:rsid w:val="00B61C6C"/>
    <w:rsid w:val="00B625E3"/>
    <w:rsid w:val="00B628D7"/>
    <w:rsid w:val="00B62A7D"/>
    <w:rsid w:val="00B63792"/>
    <w:rsid w:val="00B64634"/>
    <w:rsid w:val="00B659EB"/>
    <w:rsid w:val="00B65AFF"/>
    <w:rsid w:val="00B65C9A"/>
    <w:rsid w:val="00B65FCC"/>
    <w:rsid w:val="00B65FDB"/>
    <w:rsid w:val="00B66713"/>
    <w:rsid w:val="00B677F1"/>
    <w:rsid w:val="00B70BAD"/>
    <w:rsid w:val="00B71CAA"/>
    <w:rsid w:val="00B72F83"/>
    <w:rsid w:val="00B73615"/>
    <w:rsid w:val="00B74440"/>
    <w:rsid w:val="00B7689D"/>
    <w:rsid w:val="00B7777C"/>
    <w:rsid w:val="00B778E2"/>
    <w:rsid w:val="00B80115"/>
    <w:rsid w:val="00B8024A"/>
    <w:rsid w:val="00B81AC5"/>
    <w:rsid w:val="00B83E02"/>
    <w:rsid w:val="00B84B2A"/>
    <w:rsid w:val="00B85A88"/>
    <w:rsid w:val="00B85C75"/>
    <w:rsid w:val="00B860F1"/>
    <w:rsid w:val="00B8719C"/>
    <w:rsid w:val="00B905E7"/>
    <w:rsid w:val="00B90663"/>
    <w:rsid w:val="00B92759"/>
    <w:rsid w:val="00B94003"/>
    <w:rsid w:val="00B9662B"/>
    <w:rsid w:val="00B97B55"/>
    <w:rsid w:val="00B97CBA"/>
    <w:rsid w:val="00B97D16"/>
    <w:rsid w:val="00BA07FC"/>
    <w:rsid w:val="00BA08D3"/>
    <w:rsid w:val="00BA2662"/>
    <w:rsid w:val="00BA2BF9"/>
    <w:rsid w:val="00BA3C23"/>
    <w:rsid w:val="00BA3FD1"/>
    <w:rsid w:val="00BA4147"/>
    <w:rsid w:val="00BA4755"/>
    <w:rsid w:val="00BA52CF"/>
    <w:rsid w:val="00BA570A"/>
    <w:rsid w:val="00BA5C7A"/>
    <w:rsid w:val="00BA641E"/>
    <w:rsid w:val="00BA6A6D"/>
    <w:rsid w:val="00BA708F"/>
    <w:rsid w:val="00BB043D"/>
    <w:rsid w:val="00BB1195"/>
    <w:rsid w:val="00BB32EE"/>
    <w:rsid w:val="00BB3859"/>
    <w:rsid w:val="00BB399C"/>
    <w:rsid w:val="00BB4743"/>
    <w:rsid w:val="00BB69F6"/>
    <w:rsid w:val="00BB6D8D"/>
    <w:rsid w:val="00BC3026"/>
    <w:rsid w:val="00BC4BE8"/>
    <w:rsid w:val="00BC52D7"/>
    <w:rsid w:val="00BC587E"/>
    <w:rsid w:val="00BC721B"/>
    <w:rsid w:val="00BC767E"/>
    <w:rsid w:val="00BD0216"/>
    <w:rsid w:val="00BD6469"/>
    <w:rsid w:val="00BE00DA"/>
    <w:rsid w:val="00BE1819"/>
    <w:rsid w:val="00BE1B83"/>
    <w:rsid w:val="00BE211B"/>
    <w:rsid w:val="00BE2120"/>
    <w:rsid w:val="00BE5E82"/>
    <w:rsid w:val="00BE7CE5"/>
    <w:rsid w:val="00BF003D"/>
    <w:rsid w:val="00BF0192"/>
    <w:rsid w:val="00BF079C"/>
    <w:rsid w:val="00BF1B2F"/>
    <w:rsid w:val="00BF2B77"/>
    <w:rsid w:val="00BF3F9A"/>
    <w:rsid w:val="00BF422B"/>
    <w:rsid w:val="00BF4678"/>
    <w:rsid w:val="00BF46CF"/>
    <w:rsid w:val="00BF506C"/>
    <w:rsid w:val="00BF6981"/>
    <w:rsid w:val="00C0116E"/>
    <w:rsid w:val="00C01559"/>
    <w:rsid w:val="00C02559"/>
    <w:rsid w:val="00C03822"/>
    <w:rsid w:val="00C06957"/>
    <w:rsid w:val="00C0703B"/>
    <w:rsid w:val="00C10992"/>
    <w:rsid w:val="00C116B6"/>
    <w:rsid w:val="00C1240E"/>
    <w:rsid w:val="00C1504F"/>
    <w:rsid w:val="00C16EEC"/>
    <w:rsid w:val="00C16F96"/>
    <w:rsid w:val="00C17649"/>
    <w:rsid w:val="00C17CBB"/>
    <w:rsid w:val="00C20960"/>
    <w:rsid w:val="00C21483"/>
    <w:rsid w:val="00C214BD"/>
    <w:rsid w:val="00C23295"/>
    <w:rsid w:val="00C23D7E"/>
    <w:rsid w:val="00C24C1D"/>
    <w:rsid w:val="00C255AC"/>
    <w:rsid w:val="00C2576B"/>
    <w:rsid w:val="00C2635A"/>
    <w:rsid w:val="00C2767B"/>
    <w:rsid w:val="00C276F5"/>
    <w:rsid w:val="00C27C68"/>
    <w:rsid w:val="00C27D47"/>
    <w:rsid w:val="00C27EB6"/>
    <w:rsid w:val="00C311E1"/>
    <w:rsid w:val="00C322A4"/>
    <w:rsid w:val="00C32E6A"/>
    <w:rsid w:val="00C33232"/>
    <w:rsid w:val="00C3428E"/>
    <w:rsid w:val="00C34D26"/>
    <w:rsid w:val="00C35F61"/>
    <w:rsid w:val="00C3648D"/>
    <w:rsid w:val="00C36C2E"/>
    <w:rsid w:val="00C36DC6"/>
    <w:rsid w:val="00C403D6"/>
    <w:rsid w:val="00C4103C"/>
    <w:rsid w:val="00C42516"/>
    <w:rsid w:val="00C43F6A"/>
    <w:rsid w:val="00C4422A"/>
    <w:rsid w:val="00C44765"/>
    <w:rsid w:val="00C462A4"/>
    <w:rsid w:val="00C46E8E"/>
    <w:rsid w:val="00C47FAF"/>
    <w:rsid w:val="00C52967"/>
    <w:rsid w:val="00C52F76"/>
    <w:rsid w:val="00C530DD"/>
    <w:rsid w:val="00C559B4"/>
    <w:rsid w:val="00C56657"/>
    <w:rsid w:val="00C56A8B"/>
    <w:rsid w:val="00C6078E"/>
    <w:rsid w:val="00C61603"/>
    <w:rsid w:val="00C630FC"/>
    <w:rsid w:val="00C633CD"/>
    <w:rsid w:val="00C636AA"/>
    <w:rsid w:val="00C63AA6"/>
    <w:rsid w:val="00C648D3"/>
    <w:rsid w:val="00C65E64"/>
    <w:rsid w:val="00C66E72"/>
    <w:rsid w:val="00C712BC"/>
    <w:rsid w:val="00C71F28"/>
    <w:rsid w:val="00C748EA"/>
    <w:rsid w:val="00C74999"/>
    <w:rsid w:val="00C75919"/>
    <w:rsid w:val="00C76107"/>
    <w:rsid w:val="00C76990"/>
    <w:rsid w:val="00C76C17"/>
    <w:rsid w:val="00C76DB0"/>
    <w:rsid w:val="00C77D3F"/>
    <w:rsid w:val="00C806C8"/>
    <w:rsid w:val="00C81841"/>
    <w:rsid w:val="00C82451"/>
    <w:rsid w:val="00C84C47"/>
    <w:rsid w:val="00C84E08"/>
    <w:rsid w:val="00C85CE1"/>
    <w:rsid w:val="00C862C4"/>
    <w:rsid w:val="00C903D2"/>
    <w:rsid w:val="00C908DF"/>
    <w:rsid w:val="00C913E8"/>
    <w:rsid w:val="00C94530"/>
    <w:rsid w:val="00C94553"/>
    <w:rsid w:val="00C94935"/>
    <w:rsid w:val="00C95280"/>
    <w:rsid w:val="00CA0B14"/>
    <w:rsid w:val="00CA0B1C"/>
    <w:rsid w:val="00CA17A7"/>
    <w:rsid w:val="00CA1C56"/>
    <w:rsid w:val="00CA1DA6"/>
    <w:rsid w:val="00CA404B"/>
    <w:rsid w:val="00CA4D78"/>
    <w:rsid w:val="00CA5B2D"/>
    <w:rsid w:val="00CB125E"/>
    <w:rsid w:val="00CB1798"/>
    <w:rsid w:val="00CB1871"/>
    <w:rsid w:val="00CB1A1C"/>
    <w:rsid w:val="00CB3756"/>
    <w:rsid w:val="00CB3E11"/>
    <w:rsid w:val="00CB410C"/>
    <w:rsid w:val="00CB4AEC"/>
    <w:rsid w:val="00CB5959"/>
    <w:rsid w:val="00CB5A1F"/>
    <w:rsid w:val="00CB5D45"/>
    <w:rsid w:val="00CB7F32"/>
    <w:rsid w:val="00CC23F7"/>
    <w:rsid w:val="00CC2938"/>
    <w:rsid w:val="00CC3AB4"/>
    <w:rsid w:val="00CC4F6D"/>
    <w:rsid w:val="00CC5167"/>
    <w:rsid w:val="00CC73B4"/>
    <w:rsid w:val="00CD0883"/>
    <w:rsid w:val="00CD1130"/>
    <w:rsid w:val="00CD3A25"/>
    <w:rsid w:val="00CD3D59"/>
    <w:rsid w:val="00CD48CE"/>
    <w:rsid w:val="00CD4A06"/>
    <w:rsid w:val="00CD4AC4"/>
    <w:rsid w:val="00CD5FE6"/>
    <w:rsid w:val="00CD763A"/>
    <w:rsid w:val="00CD7A05"/>
    <w:rsid w:val="00CD7AFF"/>
    <w:rsid w:val="00CE06B5"/>
    <w:rsid w:val="00CE113F"/>
    <w:rsid w:val="00CE2A9F"/>
    <w:rsid w:val="00CE2F57"/>
    <w:rsid w:val="00CE5C85"/>
    <w:rsid w:val="00CE68C9"/>
    <w:rsid w:val="00CE728E"/>
    <w:rsid w:val="00CE7B46"/>
    <w:rsid w:val="00CE7B81"/>
    <w:rsid w:val="00CF1DBB"/>
    <w:rsid w:val="00CF21FA"/>
    <w:rsid w:val="00CF279F"/>
    <w:rsid w:val="00CF38A1"/>
    <w:rsid w:val="00CF3B95"/>
    <w:rsid w:val="00CF434D"/>
    <w:rsid w:val="00CF65CF"/>
    <w:rsid w:val="00CF71AE"/>
    <w:rsid w:val="00CF74EC"/>
    <w:rsid w:val="00CF78B0"/>
    <w:rsid w:val="00CF7C74"/>
    <w:rsid w:val="00D004E1"/>
    <w:rsid w:val="00D01ED8"/>
    <w:rsid w:val="00D04592"/>
    <w:rsid w:val="00D04C1F"/>
    <w:rsid w:val="00D055B3"/>
    <w:rsid w:val="00D07179"/>
    <w:rsid w:val="00D072D4"/>
    <w:rsid w:val="00D077D0"/>
    <w:rsid w:val="00D07DAD"/>
    <w:rsid w:val="00D112A7"/>
    <w:rsid w:val="00D1220C"/>
    <w:rsid w:val="00D13783"/>
    <w:rsid w:val="00D13EC3"/>
    <w:rsid w:val="00D148E7"/>
    <w:rsid w:val="00D15266"/>
    <w:rsid w:val="00D15934"/>
    <w:rsid w:val="00D15A99"/>
    <w:rsid w:val="00D15C7B"/>
    <w:rsid w:val="00D17C15"/>
    <w:rsid w:val="00D17C4E"/>
    <w:rsid w:val="00D207B3"/>
    <w:rsid w:val="00D211DA"/>
    <w:rsid w:val="00D23C25"/>
    <w:rsid w:val="00D23DDC"/>
    <w:rsid w:val="00D2526E"/>
    <w:rsid w:val="00D25A1D"/>
    <w:rsid w:val="00D25BDB"/>
    <w:rsid w:val="00D26B5D"/>
    <w:rsid w:val="00D27670"/>
    <w:rsid w:val="00D2767C"/>
    <w:rsid w:val="00D30039"/>
    <w:rsid w:val="00D300BD"/>
    <w:rsid w:val="00D33AC3"/>
    <w:rsid w:val="00D33E80"/>
    <w:rsid w:val="00D34252"/>
    <w:rsid w:val="00D34519"/>
    <w:rsid w:val="00D3456F"/>
    <w:rsid w:val="00D34713"/>
    <w:rsid w:val="00D3608F"/>
    <w:rsid w:val="00D42877"/>
    <w:rsid w:val="00D429F7"/>
    <w:rsid w:val="00D442DC"/>
    <w:rsid w:val="00D45FD9"/>
    <w:rsid w:val="00D460A1"/>
    <w:rsid w:val="00D5150F"/>
    <w:rsid w:val="00D51CCD"/>
    <w:rsid w:val="00D52918"/>
    <w:rsid w:val="00D53659"/>
    <w:rsid w:val="00D60003"/>
    <w:rsid w:val="00D61E87"/>
    <w:rsid w:val="00D646C2"/>
    <w:rsid w:val="00D667D9"/>
    <w:rsid w:val="00D66ED0"/>
    <w:rsid w:val="00D67AEA"/>
    <w:rsid w:val="00D722DD"/>
    <w:rsid w:val="00D723B7"/>
    <w:rsid w:val="00D72C05"/>
    <w:rsid w:val="00D75488"/>
    <w:rsid w:val="00D82BE4"/>
    <w:rsid w:val="00D82F22"/>
    <w:rsid w:val="00D8306C"/>
    <w:rsid w:val="00D83AF1"/>
    <w:rsid w:val="00D84277"/>
    <w:rsid w:val="00D85108"/>
    <w:rsid w:val="00D852B4"/>
    <w:rsid w:val="00D875CD"/>
    <w:rsid w:val="00D90F3A"/>
    <w:rsid w:val="00D9106D"/>
    <w:rsid w:val="00D915B1"/>
    <w:rsid w:val="00D91D64"/>
    <w:rsid w:val="00D9209D"/>
    <w:rsid w:val="00D95321"/>
    <w:rsid w:val="00D96DF6"/>
    <w:rsid w:val="00DA0913"/>
    <w:rsid w:val="00DA0F1B"/>
    <w:rsid w:val="00DA19B0"/>
    <w:rsid w:val="00DA1A80"/>
    <w:rsid w:val="00DA337A"/>
    <w:rsid w:val="00DA686E"/>
    <w:rsid w:val="00DA7363"/>
    <w:rsid w:val="00DA74E9"/>
    <w:rsid w:val="00DB1AFE"/>
    <w:rsid w:val="00DB3219"/>
    <w:rsid w:val="00DB3C7A"/>
    <w:rsid w:val="00DB413C"/>
    <w:rsid w:val="00DB769A"/>
    <w:rsid w:val="00DB7EDD"/>
    <w:rsid w:val="00DC14F6"/>
    <w:rsid w:val="00DC19E0"/>
    <w:rsid w:val="00DC2F0F"/>
    <w:rsid w:val="00DC35C7"/>
    <w:rsid w:val="00DC3AC2"/>
    <w:rsid w:val="00DC44FB"/>
    <w:rsid w:val="00DC55D8"/>
    <w:rsid w:val="00DC5A4B"/>
    <w:rsid w:val="00DC5B78"/>
    <w:rsid w:val="00DC5FCF"/>
    <w:rsid w:val="00DC664E"/>
    <w:rsid w:val="00DC68B9"/>
    <w:rsid w:val="00DC7E22"/>
    <w:rsid w:val="00DD05D9"/>
    <w:rsid w:val="00DD063D"/>
    <w:rsid w:val="00DD0BC6"/>
    <w:rsid w:val="00DD133E"/>
    <w:rsid w:val="00DD17B6"/>
    <w:rsid w:val="00DD18F5"/>
    <w:rsid w:val="00DD1B50"/>
    <w:rsid w:val="00DD1B55"/>
    <w:rsid w:val="00DD29B5"/>
    <w:rsid w:val="00DD3210"/>
    <w:rsid w:val="00DD3822"/>
    <w:rsid w:val="00DD5C3B"/>
    <w:rsid w:val="00DD624F"/>
    <w:rsid w:val="00DD72C7"/>
    <w:rsid w:val="00DE088A"/>
    <w:rsid w:val="00DE08D7"/>
    <w:rsid w:val="00DE13AC"/>
    <w:rsid w:val="00DE1AE9"/>
    <w:rsid w:val="00DE204C"/>
    <w:rsid w:val="00DF2101"/>
    <w:rsid w:val="00DF2BEE"/>
    <w:rsid w:val="00DF3624"/>
    <w:rsid w:val="00DF5448"/>
    <w:rsid w:val="00DF5531"/>
    <w:rsid w:val="00DF69D9"/>
    <w:rsid w:val="00DF7950"/>
    <w:rsid w:val="00E00516"/>
    <w:rsid w:val="00E00719"/>
    <w:rsid w:val="00E008F8"/>
    <w:rsid w:val="00E00FA7"/>
    <w:rsid w:val="00E0142B"/>
    <w:rsid w:val="00E01FB4"/>
    <w:rsid w:val="00E02294"/>
    <w:rsid w:val="00E031EF"/>
    <w:rsid w:val="00E033CC"/>
    <w:rsid w:val="00E0364A"/>
    <w:rsid w:val="00E03838"/>
    <w:rsid w:val="00E03CE1"/>
    <w:rsid w:val="00E040FD"/>
    <w:rsid w:val="00E04659"/>
    <w:rsid w:val="00E047D9"/>
    <w:rsid w:val="00E0496B"/>
    <w:rsid w:val="00E056B7"/>
    <w:rsid w:val="00E060BB"/>
    <w:rsid w:val="00E06918"/>
    <w:rsid w:val="00E07917"/>
    <w:rsid w:val="00E104E3"/>
    <w:rsid w:val="00E116D3"/>
    <w:rsid w:val="00E14801"/>
    <w:rsid w:val="00E17A98"/>
    <w:rsid w:val="00E20BCB"/>
    <w:rsid w:val="00E20C7F"/>
    <w:rsid w:val="00E211DC"/>
    <w:rsid w:val="00E21426"/>
    <w:rsid w:val="00E22D7A"/>
    <w:rsid w:val="00E23423"/>
    <w:rsid w:val="00E23B72"/>
    <w:rsid w:val="00E23CCB"/>
    <w:rsid w:val="00E247CD"/>
    <w:rsid w:val="00E24EDC"/>
    <w:rsid w:val="00E24F8D"/>
    <w:rsid w:val="00E25E0B"/>
    <w:rsid w:val="00E26BAD"/>
    <w:rsid w:val="00E27F0B"/>
    <w:rsid w:val="00E30077"/>
    <w:rsid w:val="00E3108F"/>
    <w:rsid w:val="00E32084"/>
    <w:rsid w:val="00E32D70"/>
    <w:rsid w:val="00E365EA"/>
    <w:rsid w:val="00E36B04"/>
    <w:rsid w:val="00E4100C"/>
    <w:rsid w:val="00E419F5"/>
    <w:rsid w:val="00E42938"/>
    <w:rsid w:val="00E43029"/>
    <w:rsid w:val="00E45BA2"/>
    <w:rsid w:val="00E45BC2"/>
    <w:rsid w:val="00E46C31"/>
    <w:rsid w:val="00E4728A"/>
    <w:rsid w:val="00E47BBB"/>
    <w:rsid w:val="00E47C95"/>
    <w:rsid w:val="00E518CE"/>
    <w:rsid w:val="00E51A70"/>
    <w:rsid w:val="00E53526"/>
    <w:rsid w:val="00E5399C"/>
    <w:rsid w:val="00E55236"/>
    <w:rsid w:val="00E5534D"/>
    <w:rsid w:val="00E557E8"/>
    <w:rsid w:val="00E55B6B"/>
    <w:rsid w:val="00E55B90"/>
    <w:rsid w:val="00E56D8C"/>
    <w:rsid w:val="00E56DB1"/>
    <w:rsid w:val="00E576D5"/>
    <w:rsid w:val="00E60E41"/>
    <w:rsid w:val="00E61E66"/>
    <w:rsid w:val="00E622B8"/>
    <w:rsid w:val="00E655EC"/>
    <w:rsid w:val="00E6622F"/>
    <w:rsid w:val="00E66C9A"/>
    <w:rsid w:val="00E673F9"/>
    <w:rsid w:val="00E7123F"/>
    <w:rsid w:val="00E72E4A"/>
    <w:rsid w:val="00E739C7"/>
    <w:rsid w:val="00E743B0"/>
    <w:rsid w:val="00E74A6B"/>
    <w:rsid w:val="00E76112"/>
    <w:rsid w:val="00E766C3"/>
    <w:rsid w:val="00E772EE"/>
    <w:rsid w:val="00E827F0"/>
    <w:rsid w:val="00E83F74"/>
    <w:rsid w:val="00E849B2"/>
    <w:rsid w:val="00E86395"/>
    <w:rsid w:val="00E90C73"/>
    <w:rsid w:val="00E9131E"/>
    <w:rsid w:val="00E913C2"/>
    <w:rsid w:val="00E91C7A"/>
    <w:rsid w:val="00E927FA"/>
    <w:rsid w:val="00E9439D"/>
    <w:rsid w:val="00E945ED"/>
    <w:rsid w:val="00E951D8"/>
    <w:rsid w:val="00E96394"/>
    <w:rsid w:val="00E96EB6"/>
    <w:rsid w:val="00E97195"/>
    <w:rsid w:val="00E97531"/>
    <w:rsid w:val="00E97A46"/>
    <w:rsid w:val="00E97D9C"/>
    <w:rsid w:val="00EA002F"/>
    <w:rsid w:val="00EA0728"/>
    <w:rsid w:val="00EA100F"/>
    <w:rsid w:val="00EA1609"/>
    <w:rsid w:val="00EA21F2"/>
    <w:rsid w:val="00EA25F7"/>
    <w:rsid w:val="00EA5572"/>
    <w:rsid w:val="00EA58EC"/>
    <w:rsid w:val="00EA5D30"/>
    <w:rsid w:val="00EA5DA2"/>
    <w:rsid w:val="00EA6B07"/>
    <w:rsid w:val="00EA7769"/>
    <w:rsid w:val="00EB305E"/>
    <w:rsid w:val="00EB476B"/>
    <w:rsid w:val="00EB602D"/>
    <w:rsid w:val="00EC012A"/>
    <w:rsid w:val="00EC1EF0"/>
    <w:rsid w:val="00EC1FE5"/>
    <w:rsid w:val="00EC28C6"/>
    <w:rsid w:val="00EC4426"/>
    <w:rsid w:val="00EC52CB"/>
    <w:rsid w:val="00EC55B3"/>
    <w:rsid w:val="00EC6986"/>
    <w:rsid w:val="00EC7C5D"/>
    <w:rsid w:val="00ED1B84"/>
    <w:rsid w:val="00ED2B45"/>
    <w:rsid w:val="00ED467A"/>
    <w:rsid w:val="00ED4F94"/>
    <w:rsid w:val="00ED74CF"/>
    <w:rsid w:val="00EE0E91"/>
    <w:rsid w:val="00EE13F5"/>
    <w:rsid w:val="00EE2844"/>
    <w:rsid w:val="00EE2FEF"/>
    <w:rsid w:val="00EE3E87"/>
    <w:rsid w:val="00EE4D5E"/>
    <w:rsid w:val="00EE787C"/>
    <w:rsid w:val="00EF2BF0"/>
    <w:rsid w:val="00EF33D7"/>
    <w:rsid w:val="00EF36F9"/>
    <w:rsid w:val="00EF3C3D"/>
    <w:rsid w:val="00EF4AC0"/>
    <w:rsid w:val="00EF6F6B"/>
    <w:rsid w:val="00EF7DC7"/>
    <w:rsid w:val="00F01C13"/>
    <w:rsid w:val="00F01DB1"/>
    <w:rsid w:val="00F02458"/>
    <w:rsid w:val="00F06596"/>
    <w:rsid w:val="00F10C89"/>
    <w:rsid w:val="00F1311C"/>
    <w:rsid w:val="00F139F5"/>
    <w:rsid w:val="00F16A77"/>
    <w:rsid w:val="00F16EB0"/>
    <w:rsid w:val="00F208F6"/>
    <w:rsid w:val="00F231EC"/>
    <w:rsid w:val="00F23642"/>
    <w:rsid w:val="00F248FE"/>
    <w:rsid w:val="00F24C5B"/>
    <w:rsid w:val="00F250C0"/>
    <w:rsid w:val="00F271A6"/>
    <w:rsid w:val="00F33A30"/>
    <w:rsid w:val="00F33DCD"/>
    <w:rsid w:val="00F35099"/>
    <w:rsid w:val="00F36F03"/>
    <w:rsid w:val="00F401BD"/>
    <w:rsid w:val="00F40A8B"/>
    <w:rsid w:val="00F41795"/>
    <w:rsid w:val="00F41E93"/>
    <w:rsid w:val="00F4263E"/>
    <w:rsid w:val="00F42AD0"/>
    <w:rsid w:val="00F42BC2"/>
    <w:rsid w:val="00F434A1"/>
    <w:rsid w:val="00F44110"/>
    <w:rsid w:val="00F44C9C"/>
    <w:rsid w:val="00F46F30"/>
    <w:rsid w:val="00F512F5"/>
    <w:rsid w:val="00F51E37"/>
    <w:rsid w:val="00F528F6"/>
    <w:rsid w:val="00F52A36"/>
    <w:rsid w:val="00F53A61"/>
    <w:rsid w:val="00F55244"/>
    <w:rsid w:val="00F5524A"/>
    <w:rsid w:val="00F56714"/>
    <w:rsid w:val="00F56E04"/>
    <w:rsid w:val="00F57BC8"/>
    <w:rsid w:val="00F60737"/>
    <w:rsid w:val="00F6167C"/>
    <w:rsid w:val="00F63CCC"/>
    <w:rsid w:val="00F64428"/>
    <w:rsid w:val="00F6496A"/>
    <w:rsid w:val="00F66A85"/>
    <w:rsid w:val="00F66CE7"/>
    <w:rsid w:val="00F67773"/>
    <w:rsid w:val="00F678D4"/>
    <w:rsid w:val="00F70B55"/>
    <w:rsid w:val="00F733DE"/>
    <w:rsid w:val="00F739F1"/>
    <w:rsid w:val="00F73D4B"/>
    <w:rsid w:val="00F7408B"/>
    <w:rsid w:val="00F749AA"/>
    <w:rsid w:val="00F75A32"/>
    <w:rsid w:val="00F76436"/>
    <w:rsid w:val="00F7650C"/>
    <w:rsid w:val="00F767EE"/>
    <w:rsid w:val="00F76861"/>
    <w:rsid w:val="00F76A75"/>
    <w:rsid w:val="00F76CCE"/>
    <w:rsid w:val="00F8023D"/>
    <w:rsid w:val="00F81A07"/>
    <w:rsid w:val="00F83CF5"/>
    <w:rsid w:val="00F83E06"/>
    <w:rsid w:val="00F84A82"/>
    <w:rsid w:val="00F86162"/>
    <w:rsid w:val="00F8735F"/>
    <w:rsid w:val="00F901EC"/>
    <w:rsid w:val="00F9043A"/>
    <w:rsid w:val="00F905AD"/>
    <w:rsid w:val="00F907C2"/>
    <w:rsid w:val="00F917E7"/>
    <w:rsid w:val="00F91A78"/>
    <w:rsid w:val="00F91C1E"/>
    <w:rsid w:val="00F937A9"/>
    <w:rsid w:val="00F967E0"/>
    <w:rsid w:val="00F967EC"/>
    <w:rsid w:val="00F96C00"/>
    <w:rsid w:val="00FA03E2"/>
    <w:rsid w:val="00FA0501"/>
    <w:rsid w:val="00FA07D4"/>
    <w:rsid w:val="00FA1553"/>
    <w:rsid w:val="00FA26E6"/>
    <w:rsid w:val="00FA2D57"/>
    <w:rsid w:val="00FA4791"/>
    <w:rsid w:val="00FA6962"/>
    <w:rsid w:val="00FB0010"/>
    <w:rsid w:val="00FB5D5B"/>
    <w:rsid w:val="00FC0E14"/>
    <w:rsid w:val="00FC2B68"/>
    <w:rsid w:val="00FC31BE"/>
    <w:rsid w:val="00FC32F4"/>
    <w:rsid w:val="00FC39E0"/>
    <w:rsid w:val="00FC4B2B"/>
    <w:rsid w:val="00FC4FA7"/>
    <w:rsid w:val="00FC63A4"/>
    <w:rsid w:val="00FC6486"/>
    <w:rsid w:val="00FC7389"/>
    <w:rsid w:val="00FC7DC6"/>
    <w:rsid w:val="00FD2256"/>
    <w:rsid w:val="00FD23E3"/>
    <w:rsid w:val="00FD3193"/>
    <w:rsid w:val="00FD36DC"/>
    <w:rsid w:val="00FD3F95"/>
    <w:rsid w:val="00FD593B"/>
    <w:rsid w:val="00FD61A5"/>
    <w:rsid w:val="00FD6264"/>
    <w:rsid w:val="00FD63B6"/>
    <w:rsid w:val="00FE0B4D"/>
    <w:rsid w:val="00FE11B1"/>
    <w:rsid w:val="00FE20E2"/>
    <w:rsid w:val="00FE2AF9"/>
    <w:rsid w:val="00FE3BCE"/>
    <w:rsid w:val="00FE622E"/>
    <w:rsid w:val="00FE76CF"/>
    <w:rsid w:val="00FE7FBB"/>
    <w:rsid w:val="00FF0E67"/>
    <w:rsid w:val="00FF1459"/>
    <w:rsid w:val="00FF151F"/>
    <w:rsid w:val="00FF29C6"/>
    <w:rsid w:val="00FF2B26"/>
    <w:rsid w:val="00FF2F71"/>
    <w:rsid w:val="00FF4779"/>
    <w:rsid w:val="00FF5716"/>
    <w:rsid w:val="00FF6B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DB318"/>
  <w15:chartTrackingRefBased/>
  <w15:docId w15:val="{BFE56F9E-A178-4E15-9D4E-96FBB9C31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6C2E"/>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641F9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531D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9106D"/>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C37F1"/>
    <w:rPr>
      <w:color w:val="0563C1" w:themeColor="hyperlink"/>
      <w:u w:val="single"/>
    </w:rPr>
  </w:style>
  <w:style w:type="character" w:styleId="UnresolvedMention">
    <w:name w:val="Unresolved Mention"/>
    <w:basedOn w:val="DefaultParagraphFont"/>
    <w:uiPriority w:val="99"/>
    <w:semiHidden/>
    <w:unhideWhenUsed/>
    <w:rsid w:val="005C37F1"/>
    <w:rPr>
      <w:color w:val="605E5C"/>
      <w:shd w:val="clear" w:color="auto" w:fill="E1DFDD"/>
    </w:rPr>
  </w:style>
  <w:style w:type="character" w:customStyle="1" w:styleId="Heading1Char">
    <w:name w:val="Heading 1 Char"/>
    <w:basedOn w:val="DefaultParagraphFont"/>
    <w:link w:val="Heading1"/>
    <w:uiPriority w:val="9"/>
    <w:rsid w:val="00641F94"/>
    <w:rPr>
      <w:rFonts w:asciiTheme="majorHAnsi" w:eastAsiaTheme="majorEastAsia" w:hAnsiTheme="majorHAnsi" w:cstheme="majorBidi"/>
      <w:color w:val="2F5496" w:themeColor="accent1" w:themeShade="BF"/>
      <w:sz w:val="32"/>
      <w:szCs w:val="32"/>
      <w:lang w:eastAsia="en-GB"/>
    </w:rPr>
  </w:style>
  <w:style w:type="paragraph" w:styleId="NormalWeb">
    <w:name w:val="Normal (Web)"/>
    <w:basedOn w:val="Normal"/>
    <w:uiPriority w:val="99"/>
    <w:unhideWhenUsed/>
    <w:rsid w:val="009105E6"/>
    <w:pPr>
      <w:spacing w:before="100" w:beforeAutospacing="1" w:after="100" w:afterAutospacing="1"/>
    </w:pPr>
    <w:rPr>
      <w:sz w:val="24"/>
      <w:szCs w:val="24"/>
    </w:rPr>
  </w:style>
  <w:style w:type="character" w:styleId="CommentReference">
    <w:name w:val="annotation reference"/>
    <w:basedOn w:val="DefaultParagraphFont"/>
    <w:uiPriority w:val="99"/>
    <w:semiHidden/>
    <w:unhideWhenUsed/>
    <w:rsid w:val="00F06596"/>
    <w:rPr>
      <w:sz w:val="16"/>
      <w:szCs w:val="16"/>
    </w:rPr>
  </w:style>
  <w:style w:type="paragraph" w:styleId="CommentText">
    <w:name w:val="annotation text"/>
    <w:basedOn w:val="Normal"/>
    <w:link w:val="CommentTextChar"/>
    <w:uiPriority w:val="99"/>
    <w:semiHidden/>
    <w:unhideWhenUsed/>
    <w:rsid w:val="00F06596"/>
  </w:style>
  <w:style w:type="character" w:customStyle="1" w:styleId="CommentTextChar">
    <w:name w:val="Comment Text Char"/>
    <w:basedOn w:val="DefaultParagraphFont"/>
    <w:link w:val="CommentText"/>
    <w:uiPriority w:val="99"/>
    <w:semiHidden/>
    <w:rsid w:val="00F06596"/>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F06596"/>
    <w:rPr>
      <w:b/>
      <w:bCs/>
    </w:rPr>
  </w:style>
  <w:style w:type="character" w:customStyle="1" w:styleId="CommentSubjectChar">
    <w:name w:val="Comment Subject Char"/>
    <w:basedOn w:val="CommentTextChar"/>
    <w:link w:val="CommentSubject"/>
    <w:uiPriority w:val="99"/>
    <w:semiHidden/>
    <w:rsid w:val="00F06596"/>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F0659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06596"/>
    <w:rPr>
      <w:rFonts w:ascii="Segoe UI" w:eastAsia="Times New Roman" w:hAnsi="Segoe UI" w:cs="Segoe UI"/>
      <w:sz w:val="18"/>
      <w:szCs w:val="18"/>
      <w:lang w:eastAsia="en-GB"/>
    </w:rPr>
  </w:style>
  <w:style w:type="paragraph" w:styleId="ListParagraph">
    <w:name w:val="List Paragraph"/>
    <w:basedOn w:val="Normal"/>
    <w:uiPriority w:val="34"/>
    <w:qFormat/>
    <w:rsid w:val="00AF6F7A"/>
    <w:pPr>
      <w:spacing w:after="160" w:line="259" w:lineRule="auto"/>
      <w:ind w:left="720"/>
      <w:contextualSpacing/>
    </w:pPr>
    <w:rPr>
      <w:rFonts w:asciiTheme="minorHAnsi" w:eastAsiaTheme="minorHAnsi" w:hAnsiTheme="minorHAnsi" w:cstheme="minorBidi"/>
      <w:sz w:val="22"/>
      <w:szCs w:val="22"/>
      <w:lang w:eastAsia="en-US"/>
    </w:rPr>
  </w:style>
  <w:style w:type="character" w:customStyle="1" w:styleId="Heading2Char">
    <w:name w:val="Heading 2 Char"/>
    <w:basedOn w:val="DefaultParagraphFont"/>
    <w:link w:val="Heading2"/>
    <w:uiPriority w:val="9"/>
    <w:rsid w:val="004531D3"/>
    <w:rPr>
      <w:rFonts w:asciiTheme="majorHAnsi" w:eastAsiaTheme="majorEastAsia" w:hAnsiTheme="majorHAnsi" w:cstheme="majorBidi"/>
      <w:color w:val="2F5496" w:themeColor="accent1" w:themeShade="BF"/>
      <w:sz w:val="26"/>
      <w:szCs w:val="26"/>
      <w:lang w:eastAsia="en-GB"/>
    </w:rPr>
  </w:style>
  <w:style w:type="character" w:styleId="Strong">
    <w:name w:val="Strong"/>
    <w:basedOn w:val="DefaultParagraphFont"/>
    <w:uiPriority w:val="22"/>
    <w:qFormat/>
    <w:rsid w:val="00F70B55"/>
    <w:rPr>
      <w:b/>
      <w:bCs/>
    </w:rPr>
  </w:style>
  <w:style w:type="character" w:styleId="Emphasis">
    <w:name w:val="Emphasis"/>
    <w:basedOn w:val="DefaultParagraphFont"/>
    <w:uiPriority w:val="20"/>
    <w:qFormat/>
    <w:rsid w:val="00E96EB6"/>
    <w:rPr>
      <w:i/>
      <w:iCs/>
    </w:rPr>
  </w:style>
  <w:style w:type="character" w:customStyle="1" w:styleId="Heading3Char">
    <w:name w:val="Heading 3 Char"/>
    <w:basedOn w:val="DefaultParagraphFont"/>
    <w:link w:val="Heading3"/>
    <w:uiPriority w:val="9"/>
    <w:semiHidden/>
    <w:rsid w:val="00D9106D"/>
    <w:rPr>
      <w:rFonts w:asciiTheme="majorHAnsi" w:eastAsiaTheme="majorEastAsia" w:hAnsiTheme="majorHAnsi" w:cstheme="majorBidi"/>
      <w:color w:val="1F3763" w:themeColor="accent1" w:themeShade="7F"/>
      <w:sz w:val="24"/>
      <w:szCs w:val="24"/>
      <w:lang w:eastAsia="en-GB"/>
    </w:rPr>
  </w:style>
  <w:style w:type="paragraph" w:styleId="Bibliography">
    <w:name w:val="Bibliography"/>
    <w:basedOn w:val="Normal"/>
    <w:next w:val="Normal"/>
    <w:uiPriority w:val="37"/>
    <w:unhideWhenUsed/>
    <w:rsid w:val="00A96385"/>
  </w:style>
  <w:style w:type="paragraph" w:styleId="Header">
    <w:name w:val="header"/>
    <w:basedOn w:val="Normal"/>
    <w:link w:val="HeaderChar"/>
    <w:uiPriority w:val="99"/>
    <w:unhideWhenUsed/>
    <w:rsid w:val="00850668"/>
    <w:pPr>
      <w:tabs>
        <w:tab w:val="center" w:pos="4513"/>
        <w:tab w:val="right" w:pos="9026"/>
      </w:tabs>
    </w:pPr>
  </w:style>
  <w:style w:type="character" w:customStyle="1" w:styleId="HeaderChar">
    <w:name w:val="Header Char"/>
    <w:basedOn w:val="DefaultParagraphFont"/>
    <w:link w:val="Header"/>
    <w:uiPriority w:val="99"/>
    <w:rsid w:val="00850668"/>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850668"/>
    <w:pPr>
      <w:tabs>
        <w:tab w:val="center" w:pos="4513"/>
        <w:tab w:val="right" w:pos="9026"/>
      </w:tabs>
    </w:pPr>
  </w:style>
  <w:style w:type="character" w:customStyle="1" w:styleId="FooterChar">
    <w:name w:val="Footer Char"/>
    <w:basedOn w:val="DefaultParagraphFont"/>
    <w:link w:val="Footer"/>
    <w:uiPriority w:val="99"/>
    <w:rsid w:val="00850668"/>
    <w:rPr>
      <w:rFonts w:ascii="Times New Roman" w:eastAsia="Times New Roman" w:hAnsi="Times New Roman" w:cs="Times New Roman"/>
      <w:sz w:val="20"/>
      <w:szCs w:val="20"/>
      <w:lang w:eastAsia="en-GB"/>
    </w:rPr>
  </w:style>
  <w:style w:type="paragraph" w:styleId="Subtitle">
    <w:name w:val="Subtitle"/>
    <w:basedOn w:val="Normal"/>
    <w:next w:val="Normal"/>
    <w:link w:val="SubtitleChar"/>
    <w:uiPriority w:val="11"/>
    <w:qFormat/>
    <w:rsid w:val="0081496A"/>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81496A"/>
    <w:rPr>
      <w:rFonts w:eastAsiaTheme="minorEastAsia"/>
      <w:color w:val="5A5A5A" w:themeColor="text1" w:themeTint="A5"/>
      <w:spacing w:val="15"/>
      <w:lang w:eastAsia="en-GB"/>
    </w:rPr>
  </w:style>
  <w:style w:type="paragraph" w:styleId="TOCHeading">
    <w:name w:val="TOC Heading"/>
    <w:basedOn w:val="Heading1"/>
    <w:next w:val="Normal"/>
    <w:uiPriority w:val="39"/>
    <w:unhideWhenUsed/>
    <w:qFormat/>
    <w:rsid w:val="0081496A"/>
    <w:pPr>
      <w:spacing w:line="259" w:lineRule="auto"/>
      <w:outlineLvl w:val="9"/>
    </w:pPr>
    <w:rPr>
      <w:lang w:val="en-US" w:eastAsia="en-US"/>
    </w:rPr>
  </w:style>
  <w:style w:type="paragraph" w:styleId="TOC1">
    <w:name w:val="toc 1"/>
    <w:basedOn w:val="Normal"/>
    <w:next w:val="Normal"/>
    <w:autoRedefine/>
    <w:uiPriority w:val="39"/>
    <w:unhideWhenUsed/>
    <w:rsid w:val="0081496A"/>
    <w:pPr>
      <w:spacing w:after="100"/>
    </w:pPr>
  </w:style>
  <w:style w:type="paragraph" w:styleId="TOC2">
    <w:name w:val="toc 2"/>
    <w:basedOn w:val="Normal"/>
    <w:next w:val="Normal"/>
    <w:autoRedefine/>
    <w:uiPriority w:val="39"/>
    <w:unhideWhenUsed/>
    <w:rsid w:val="0081496A"/>
    <w:pPr>
      <w:spacing w:after="100" w:line="259" w:lineRule="auto"/>
      <w:ind w:left="220"/>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81496A"/>
    <w:pPr>
      <w:spacing w:after="100" w:line="259" w:lineRule="auto"/>
      <w:ind w:left="440"/>
    </w:pPr>
    <w:rPr>
      <w:rFonts w:asciiTheme="minorHAnsi" w:eastAsiaTheme="minorEastAsia" w:hAnsiTheme="minorHAnsi"/>
      <w:sz w:val="22"/>
      <w:szCs w:val="22"/>
      <w:lang w:val="en-US" w:eastAsia="en-US"/>
    </w:rPr>
  </w:style>
  <w:style w:type="paragraph" w:styleId="NoSpacing">
    <w:name w:val="No Spacing"/>
    <w:link w:val="NoSpacingChar"/>
    <w:uiPriority w:val="1"/>
    <w:qFormat/>
    <w:rsid w:val="00C4103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4103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26400">
      <w:bodyDiv w:val="1"/>
      <w:marLeft w:val="0"/>
      <w:marRight w:val="0"/>
      <w:marTop w:val="0"/>
      <w:marBottom w:val="0"/>
      <w:divBdr>
        <w:top w:val="none" w:sz="0" w:space="0" w:color="auto"/>
        <w:left w:val="none" w:sz="0" w:space="0" w:color="auto"/>
        <w:bottom w:val="none" w:sz="0" w:space="0" w:color="auto"/>
        <w:right w:val="none" w:sz="0" w:space="0" w:color="auto"/>
      </w:divBdr>
    </w:div>
    <w:div w:id="1669890">
      <w:bodyDiv w:val="1"/>
      <w:marLeft w:val="0"/>
      <w:marRight w:val="0"/>
      <w:marTop w:val="0"/>
      <w:marBottom w:val="0"/>
      <w:divBdr>
        <w:top w:val="none" w:sz="0" w:space="0" w:color="auto"/>
        <w:left w:val="none" w:sz="0" w:space="0" w:color="auto"/>
        <w:bottom w:val="none" w:sz="0" w:space="0" w:color="auto"/>
        <w:right w:val="none" w:sz="0" w:space="0" w:color="auto"/>
      </w:divBdr>
    </w:div>
    <w:div w:id="4404098">
      <w:bodyDiv w:val="1"/>
      <w:marLeft w:val="0"/>
      <w:marRight w:val="0"/>
      <w:marTop w:val="0"/>
      <w:marBottom w:val="0"/>
      <w:divBdr>
        <w:top w:val="none" w:sz="0" w:space="0" w:color="auto"/>
        <w:left w:val="none" w:sz="0" w:space="0" w:color="auto"/>
        <w:bottom w:val="none" w:sz="0" w:space="0" w:color="auto"/>
        <w:right w:val="none" w:sz="0" w:space="0" w:color="auto"/>
      </w:divBdr>
    </w:div>
    <w:div w:id="4748487">
      <w:bodyDiv w:val="1"/>
      <w:marLeft w:val="0"/>
      <w:marRight w:val="0"/>
      <w:marTop w:val="0"/>
      <w:marBottom w:val="0"/>
      <w:divBdr>
        <w:top w:val="none" w:sz="0" w:space="0" w:color="auto"/>
        <w:left w:val="none" w:sz="0" w:space="0" w:color="auto"/>
        <w:bottom w:val="none" w:sz="0" w:space="0" w:color="auto"/>
        <w:right w:val="none" w:sz="0" w:space="0" w:color="auto"/>
      </w:divBdr>
    </w:div>
    <w:div w:id="4792347">
      <w:bodyDiv w:val="1"/>
      <w:marLeft w:val="0"/>
      <w:marRight w:val="0"/>
      <w:marTop w:val="0"/>
      <w:marBottom w:val="0"/>
      <w:divBdr>
        <w:top w:val="none" w:sz="0" w:space="0" w:color="auto"/>
        <w:left w:val="none" w:sz="0" w:space="0" w:color="auto"/>
        <w:bottom w:val="none" w:sz="0" w:space="0" w:color="auto"/>
        <w:right w:val="none" w:sz="0" w:space="0" w:color="auto"/>
      </w:divBdr>
    </w:div>
    <w:div w:id="10686428">
      <w:bodyDiv w:val="1"/>
      <w:marLeft w:val="0"/>
      <w:marRight w:val="0"/>
      <w:marTop w:val="0"/>
      <w:marBottom w:val="0"/>
      <w:divBdr>
        <w:top w:val="none" w:sz="0" w:space="0" w:color="auto"/>
        <w:left w:val="none" w:sz="0" w:space="0" w:color="auto"/>
        <w:bottom w:val="none" w:sz="0" w:space="0" w:color="auto"/>
        <w:right w:val="none" w:sz="0" w:space="0" w:color="auto"/>
      </w:divBdr>
    </w:div>
    <w:div w:id="12999701">
      <w:bodyDiv w:val="1"/>
      <w:marLeft w:val="0"/>
      <w:marRight w:val="0"/>
      <w:marTop w:val="0"/>
      <w:marBottom w:val="0"/>
      <w:divBdr>
        <w:top w:val="none" w:sz="0" w:space="0" w:color="auto"/>
        <w:left w:val="none" w:sz="0" w:space="0" w:color="auto"/>
        <w:bottom w:val="none" w:sz="0" w:space="0" w:color="auto"/>
        <w:right w:val="none" w:sz="0" w:space="0" w:color="auto"/>
      </w:divBdr>
    </w:div>
    <w:div w:id="16079921">
      <w:bodyDiv w:val="1"/>
      <w:marLeft w:val="0"/>
      <w:marRight w:val="0"/>
      <w:marTop w:val="0"/>
      <w:marBottom w:val="0"/>
      <w:divBdr>
        <w:top w:val="none" w:sz="0" w:space="0" w:color="auto"/>
        <w:left w:val="none" w:sz="0" w:space="0" w:color="auto"/>
        <w:bottom w:val="none" w:sz="0" w:space="0" w:color="auto"/>
        <w:right w:val="none" w:sz="0" w:space="0" w:color="auto"/>
      </w:divBdr>
    </w:div>
    <w:div w:id="17126560">
      <w:bodyDiv w:val="1"/>
      <w:marLeft w:val="0"/>
      <w:marRight w:val="0"/>
      <w:marTop w:val="0"/>
      <w:marBottom w:val="0"/>
      <w:divBdr>
        <w:top w:val="none" w:sz="0" w:space="0" w:color="auto"/>
        <w:left w:val="none" w:sz="0" w:space="0" w:color="auto"/>
        <w:bottom w:val="none" w:sz="0" w:space="0" w:color="auto"/>
        <w:right w:val="none" w:sz="0" w:space="0" w:color="auto"/>
      </w:divBdr>
    </w:div>
    <w:div w:id="17702914">
      <w:bodyDiv w:val="1"/>
      <w:marLeft w:val="0"/>
      <w:marRight w:val="0"/>
      <w:marTop w:val="0"/>
      <w:marBottom w:val="0"/>
      <w:divBdr>
        <w:top w:val="none" w:sz="0" w:space="0" w:color="auto"/>
        <w:left w:val="none" w:sz="0" w:space="0" w:color="auto"/>
        <w:bottom w:val="none" w:sz="0" w:space="0" w:color="auto"/>
        <w:right w:val="none" w:sz="0" w:space="0" w:color="auto"/>
      </w:divBdr>
    </w:div>
    <w:div w:id="28995247">
      <w:bodyDiv w:val="1"/>
      <w:marLeft w:val="0"/>
      <w:marRight w:val="0"/>
      <w:marTop w:val="0"/>
      <w:marBottom w:val="0"/>
      <w:divBdr>
        <w:top w:val="none" w:sz="0" w:space="0" w:color="auto"/>
        <w:left w:val="none" w:sz="0" w:space="0" w:color="auto"/>
        <w:bottom w:val="none" w:sz="0" w:space="0" w:color="auto"/>
        <w:right w:val="none" w:sz="0" w:space="0" w:color="auto"/>
      </w:divBdr>
    </w:div>
    <w:div w:id="32773122">
      <w:bodyDiv w:val="1"/>
      <w:marLeft w:val="0"/>
      <w:marRight w:val="0"/>
      <w:marTop w:val="0"/>
      <w:marBottom w:val="0"/>
      <w:divBdr>
        <w:top w:val="none" w:sz="0" w:space="0" w:color="auto"/>
        <w:left w:val="none" w:sz="0" w:space="0" w:color="auto"/>
        <w:bottom w:val="none" w:sz="0" w:space="0" w:color="auto"/>
        <w:right w:val="none" w:sz="0" w:space="0" w:color="auto"/>
      </w:divBdr>
    </w:div>
    <w:div w:id="33237531">
      <w:bodyDiv w:val="1"/>
      <w:marLeft w:val="0"/>
      <w:marRight w:val="0"/>
      <w:marTop w:val="0"/>
      <w:marBottom w:val="0"/>
      <w:divBdr>
        <w:top w:val="none" w:sz="0" w:space="0" w:color="auto"/>
        <w:left w:val="none" w:sz="0" w:space="0" w:color="auto"/>
        <w:bottom w:val="none" w:sz="0" w:space="0" w:color="auto"/>
        <w:right w:val="none" w:sz="0" w:space="0" w:color="auto"/>
      </w:divBdr>
    </w:div>
    <w:div w:id="39518311">
      <w:bodyDiv w:val="1"/>
      <w:marLeft w:val="0"/>
      <w:marRight w:val="0"/>
      <w:marTop w:val="0"/>
      <w:marBottom w:val="0"/>
      <w:divBdr>
        <w:top w:val="none" w:sz="0" w:space="0" w:color="auto"/>
        <w:left w:val="none" w:sz="0" w:space="0" w:color="auto"/>
        <w:bottom w:val="none" w:sz="0" w:space="0" w:color="auto"/>
        <w:right w:val="none" w:sz="0" w:space="0" w:color="auto"/>
      </w:divBdr>
    </w:div>
    <w:div w:id="40444497">
      <w:bodyDiv w:val="1"/>
      <w:marLeft w:val="0"/>
      <w:marRight w:val="0"/>
      <w:marTop w:val="0"/>
      <w:marBottom w:val="0"/>
      <w:divBdr>
        <w:top w:val="none" w:sz="0" w:space="0" w:color="auto"/>
        <w:left w:val="none" w:sz="0" w:space="0" w:color="auto"/>
        <w:bottom w:val="none" w:sz="0" w:space="0" w:color="auto"/>
        <w:right w:val="none" w:sz="0" w:space="0" w:color="auto"/>
      </w:divBdr>
    </w:div>
    <w:div w:id="42363521">
      <w:bodyDiv w:val="1"/>
      <w:marLeft w:val="0"/>
      <w:marRight w:val="0"/>
      <w:marTop w:val="0"/>
      <w:marBottom w:val="0"/>
      <w:divBdr>
        <w:top w:val="none" w:sz="0" w:space="0" w:color="auto"/>
        <w:left w:val="none" w:sz="0" w:space="0" w:color="auto"/>
        <w:bottom w:val="none" w:sz="0" w:space="0" w:color="auto"/>
        <w:right w:val="none" w:sz="0" w:space="0" w:color="auto"/>
      </w:divBdr>
    </w:div>
    <w:div w:id="42408235">
      <w:bodyDiv w:val="1"/>
      <w:marLeft w:val="0"/>
      <w:marRight w:val="0"/>
      <w:marTop w:val="0"/>
      <w:marBottom w:val="0"/>
      <w:divBdr>
        <w:top w:val="none" w:sz="0" w:space="0" w:color="auto"/>
        <w:left w:val="none" w:sz="0" w:space="0" w:color="auto"/>
        <w:bottom w:val="none" w:sz="0" w:space="0" w:color="auto"/>
        <w:right w:val="none" w:sz="0" w:space="0" w:color="auto"/>
      </w:divBdr>
    </w:div>
    <w:div w:id="48773663">
      <w:bodyDiv w:val="1"/>
      <w:marLeft w:val="0"/>
      <w:marRight w:val="0"/>
      <w:marTop w:val="0"/>
      <w:marBottom w:val="0"/>
      <w:divBdr>
        <w:top w:val="none" w:sz="0" w:space="0" w:color="auto"/>
        <w:left w:val="none" w:sz="0" w:space="0" w:color="auto"/>
        <w:bottom w:val="none" w:sz="0" w:space="0" w:color="auto"/>
        <w:right w:val="none" w:sz="0" w:space="0" w:color="auto"/>
      </w:divBdr>
    </w:div>
    <w:div w:id="49422182">
      <w:bodyDiv w:val="1"/>
      <w:marLeft w:val="0"/>
      <w:marRight w:val="0"/>
      <w:marTop w:val="0"/>
      <w:marBottom w:val="0"/>
      <w:divBdr>
        <w:top w:val="none" w:sz="0" w:space="0" w:color="auto"/>
        <w:left w:val="none" w:sz="0" w:space="0" w:color="auto"/>
        <w:bottom w:val="none" w:sz="0" w:space="0" w:color="auto"/>
        <w:right w:val="none" w:sz="0" w:space="0" w:color="auto"/>
      </w:divBdr>
    </w:div>
    <w:div w:id="55126314">
      <w:bodyDiv w:val="1"/>
      <w:marLeft w:val="0"/>
      <w:marRight w:val="0"/>
      <w:marTop w:val="0"/>
      <w:marBottom w:val="0"/>
      <w:divBdr>
        <w:top w:val="none" w:sz="0" w:space="0" w:color="auto"/>
        <w:left w:val="none" w:sz="0" w:space="0" w:color="auto"/>
        <w:bottom w:val="none" w:sz="0" w:space="0" w:color="auto"/>
        <w:right w:val="none" w:sz="0" w:space="0" w:color="auto"/>
      </w:divBdr>
    </w:div>
    <w:div w:id="56906945">
      <w:bodyDiv w:val="1"/>
      <w:marLeft w:val="0"/>
      <w:marRight w:val="0"/>
      <w:marTop w:val="0"/>
      <w:marBottom w:val="0"/>
      <w:divBdr>
        <w:top w:val="none" w:sz="0" w:space="0" w:color="auto"/>
        <w:left w:val="none" w:sz="0" w:space="0" w:color="auto"/>
        <w:bottom w:val="none" w:sz="0" w:space="0" w:color="auto"/>
        <w:right w:val="none" w:sz="0" w:space="0" w:color="auto"/>
      </w:divBdr>
    </w:div>
    <w:div w:id="61297829">
      <w:bodyDiv w:val="1"/>
      <w:marLeft w:val="0"/>
      <w:marRight w:val="0"/>
      <w:marTop w:val="0"/>
      <w:marBottom w:val="0"/>
      <w:divBdr>
        <w:top w:val="none" w:sz="0" w:space="0" w:color="auto"/>
        <w:left w:val="none" w:sz="0" w:space="0" w:color="auto"/>
        <w:bottom w:val="none" w:sz="0" w:space="0" w:color="auto"/>
        <w:right w:val="none" w:sz="0" w:space="0" w:color="auto"/>
      </w:divBdr>
    </w:div>
    <w:div w:id="65733794">
      <w:bodyDiv w:val="1"/>
      <w:marLeft w:val="0"/>
      <w:marRight w:val="0"/>
      <w:marTop w:val="0"/>
      <w:marBottom w:val="0"/>
      <w:divBdr>
        <w:top w:val="none" w:sz="0" w:space="0" w:color="auto"/>
        <w:left w:val="none" w:sz="0" w:space="0" w:color="auto"/>
        <w:bottom w:val="none" w:sz="0" w:space="0" w:color="auto"/>
        <w:right w:val="none" w:sz="0" w:space="0" w:color="auto"/>
      </w:divBdr>
    </w:div>
    <w:div w:id="65996350">
      <w:bodyDiv w:val="1"/>
      <w:marLeft w:val="0"/>
      <w:marRight w:val="0"/>
      <w:marTop w:val="0"/>
      <w:marBottom w:val="0"/>
      <w:divBdr>
        <w:top w:val="none" w:sz="0" w:space="0" w:color="auto"/>
        <w:left w:val="none" w:sz="0" w:space="0" w:color="auto"/>
        <w:bottom w:val="none" w:sz="0" w:space="0" w:color="auto"/>
        <w:right w:val="none" w:sz="0" w:space="0" w:color="auto"/>
      </w:divBdr>
    </w:div>
    <w:div w:id="70277239">
      <w:bodyDiv w:val="1"/>
      <w:marLeft w:val="0"/>
      <w:marRight w:val="0"/>
      <w:marTop w:val="0"/>
      <w:marBottom w:val="0"/>
      <w:divBdr>
        <w:top w:val="none" w:sz="0" w:space="0" w:color="auto"/>
        <w:left w:val="none" w:sz="0" w:space="0" w:color="auto"/>
        <w:bottom w:val="none" w:sz="0" w:space="0" w:color="auto"/>
        <w:right w:val="none" w:sz="0" w:space="0" w:color="auto"/>
      </w:divBdr>
    </w:div>
    <w:div w:id="74129734">
      <w:bodyDiv w:val="1"/>
      <w:marLeft w:val="0"/>
      <w:marRight w:val="0"/>
      <w:marTop w:val="0"/>
      <w:marBottom w:val="0"/>
      <w:divBdr>
        <w:top w:val="none" w:sz="0" w:space="0" w:color="auto"/>
        <w:left w:val="none" w:sz="0" w:space="0" w:color="auto"/>
        <w:bottom w:val="none" w:sz="0" w:space="0" w:color="auto"/>
        <w:right w:val="none" w:sz="0" w:space="0" w:color="auto"/>
      </w:divBdr>
    </w:div>
    <w:div w:id="74982599">
      <w:bodyDiv w:val="1"/>
      <w:marLeft w:val="0"/>
      <w:marRight w:val="0"/>
      <w:marTop w:val="0"/>
      <w:marBottom w:val="0"/>
      <w:divBdr>
        <w:top w:val="none" w:sz="0" w:space="0" w:color="auto"/>
        <w:left w:val="none" w:sz="0" w:space="0" w:color="auto"/>
        <w:bottom w:val="none" w:sz="0" w:space="0" w:color="auto"/>
        <w:right w:val="none" w:sz="0" w:space="0" w:color="auto"/>
      </w:divBdr>
    </w:div>
    <w:div w:id="75564403">
      <w:bodyDiv w:val="1"/>
      <w:marLeft w:val="0"/>
      <w:marRight w:val="0"/>
      <w:marTop w:val="0"/>
      <w:marBottom w:val="0"/>
      <w:divBdr>
        <w:top w:val="none" w:sz="0" w:space="0" w:color="auto"/>
        <w:left w:val="none" w:sz="0" w:space="0" w:color="auto"/>
        <w:bottom w:val="none" w:sz="0" w:space="0" w:color="auto"/>
        <w:right w:val="none" w:sz="0" w:space="0" w:color="auto"/>
      </w:divBdr>
    </w:div>
    <w:div w:id="78528578">
      <w:bodyDiv w:val="1"/>
      <w:marLeft w:val="0"/>
      <w:marRight w:val="0"/>
      <w:marTop w:val="0"/>
      <w:marBottom w:val="0"/>
      <w:divBdr>
        <w:top w:val="none" w:sz="0" w:space="0" w:color="auto"/>
        <w:left w:val="none" w:sz="0" w:space="0" w:color="auto"/>
        <w:bottom w:val="none" w:sz="0" w:space="0" w:color="auto"/>
        <w:right w:val="none" w:sz="0" w:space="0" w:color="auto"/>
      </w:divBdr>
    </w:div>
    <w:div w:id="82771998">
      <w:bodyDiv w:val="1"/>
      <w:marLeft w:val="0"/>
      <w:marRight w:val="0"/>
      <w:marTop w:val="0"/>
      <w:marBottom w:val="0"/>
      <w:divBdr>
        <w:top w:val="none" w:sz="0" w:space="0" w:color="auto"/>
        <w:left w:val="none" w:sz="0" w:space="0" w:color="auto"/>
        <w:bottom w:val="none" w:sz="0" w:space="0" w:color="auto"/>
        <w:right w:val="none" w:sz="0" w:space="0" w:color="auto"/>
      </w:divBdr>
    </w:div>
    <w:div w:id="87317087">
      <w:bodyDiv w:val="1"/>
      <w:marLeft w:val="0"/>
      <w:marRight w:val="0"/>
      <w:marTop w:val="0"/>
      <w:marBottom w:val="0"/>
      <w:divBdr>
        <w:top w:val="none" w:sz="0" w:space="0" w:color="auto"/>
        <w:left w:val="none" w:sz="0" w:space="0" w:color="auto"/>
        <w:bottom w:val="none" w:sz="0" w:space="0" w:color="auto"/>
        <w:right w:val="none" w:sz="0" w:space="0" w:color="auto"/>
      </w:divBdr>
    </w:div>
    <w:div w:id="92479329">
      <w:bodyDiv w:val="1"/>
      <w:marLeft w:val="0"/>
      <w:marRight w:val="0"/>
      <w:marTop w:val="0"/>
      <w:marBottom w:val="0"/>
      <w:divBdr>
        <w:top w:val="none" w:sz="0" w:space="0" w:color="auto"/>
        <w:left w:val="none" w:sz="0" w:space="0" w:color="auto"/>
        <w:bottom w:val="none" w:sz="0" w:space="0" w:color="auto"/>
        <w:right w:val="none" w:sz="0" w:space="0" w:color="auto"/>
      </w:divBdr>
    </w:div>
    <w:div w:id="98305062">
      <w:bodyDiv w:val="1"/>
      <w:marLeft w:val="0"/>
      <w:marRight w:val="0"/>
      <w:marTop w:val="0"/>
      <w:marBottom w:val="0"/>
      <w:divBdr>
        <w:top w:val="none" w:sz="0" w:space="0" w:color="auto"/>
        <w:left w:val="none" w:sz="0" w:space="0" w:color="auto"/>
        <w:bottom w:val="none" w:sz="0" w:space="0" w:color="auto"/>
        <w:right w:val="none" w:sz="0" w:space="0" w:color="auto"/>
      </w:divBdr>
    </w:div>
    <w:div w:id="101338986">
      <w:bodyDiv w:val="1"/>
      <w:marLeft w:val="0"/>
      <w:marRight w:val="0"/>
      <w:marTop w:val="0"/>
      <w:marBottom w:val="0"/>
      <w:divBdr>
        <w:top w:val="none" w:sz="0" w:space="0" w:color="auto"/>
        <w:left w:val="none" w:sz="0" w:space="0" w:color="auto"/>
        <w:bottom w:val="none" w:sz="0" w:space="0" w:color="auto"/>
        <w:right w:val="none" w:sz="0" w:space="0" w:color="auto"/>
      </w:divBdr>
    </w:div>
    <w:div w:id="103699032">
      <w:bodyDiv w:val="1"/>
      <w:marLeft w:val="0"/>
      <w:marRight w:val="0"/>
      <w:marTop w:val="0"/>
      <w:marBottom w:val="0"/>
      <w:divBdr>
        <w:top w:val="none" w:sz="0" w:space="0" w:color="auto"/>
        <w:left w:val="none" w:sz="0" w:space="0" w:color="auto"/>
        <w:bottom w:val="none" w:sz="0" w:space="0" w:color="auto"/>
        <w:right w:val="none" w:sz="0" w:space="0" w:color="auto"/>
      </w:divBdr>
    </w:div>
    <w:div w:id="106969294">
      <w:bodyDiv w:val="1"/>
      <w:marLeft w:val="0"/>
      <w:marRight w:val="0"/>
      <w:marTop w:val="0"/>
      <w:marBottom w:val="0"/>
      <w:divBdr>
        <w:top w:val="none" w:sz="0" w:space="0" w:color="auto"/>
        <w:left w:val="none" w:sz="0" w:space="0" w:color="auto"/>
        <w:bottom w:val="none" w:sz="0" w:space="0" w:color="auto"/>
        <w:right w:val="none" w:sz="0" w:space="0" w:color="auto"/>
      </w:divBdr>
    </w:div>
    <w:div w:id="112483171">
      <w:bodyDiv w:val="1"/>
      <w:marLeft w:val="0"/>
      <w:marRight w:val="0"/>
      <w:marTop w:val="0"/>
      <w:marBottom w:val="0"/>
      <w:divBdr>
        <w:top w:val="none" w:sz="0" w:space="0" w:color="auto"/>
        <w:left w:val="none" w:sz="0" w:space="0" w:color="auto"/>
        <w:bottom w:val="none" w:sz="0" w:space="0" w:color="auto"/>
        <w:right w:val="none" w:sz="0" w:space="0" w:color="auto"/>
      </w:divBdr>
    </w:div>
    <w:div w:id="114064738">
      <w:bodyDiv w:val="1"/>
      <w:marLeft w:val="0"/>
      <w:marRight w:val="0"/>
      <w:marTop w:val="0"/>
      <w:marBottom w:val="0"/>
      <w:divBdr>
        <w:top w:val="none" w:sz="0" w:space="0" w:color="auto"/>
        <w:left w:val="none" w:sz="0" w:space="0" w:color="auto"/>
        <w:bottom w:val="none" w:sz="0" w:space="0" w:color="auto"/>
        <w:right w:val="none" w:sz="0" w:space="0" w:color="auto"/>
      </w:divBdr>
    </w:div>
    <w:div w:id="115485922">
      <w:bodyDiv w:val="1"/>
      <w:marLeft w:val="0"/>
      <w:marRight w:val="0"/>
      <w:marTop w:val="0"/>
      <w:marBottom w:val="0"/>
      <w:divBdr>
        <w:top w:val="none" w:sz="0" w:space="0" w:color="auto"/>
        <w:left w:val="none" w:sz="0" w:space="0" w:color="auto"/>
        <w:bottom w:val="none" w:sz="0" w:space="0" w:color="auto"/>
        <w:right w:val="none" w:sz="0" w:space="0" w:color="auto"/>
      </w:divBdr>
    </w:div>
    <w:div w:id="122311722">
      <w:bodyDiv w:val="1"/>
      <w:marLeft w:val="0"/>
      <w:marRight w:val="0"/>
      <w:marTop w:val="0"/>
      <w:marBottom w:val="0"/>
      <w:divBdr>
        <w:top w:val="none" w:sz="0" w:space="0" w:color="auto"/>
        <w:left w:val="none" w:sz="0" w:space="0" w:color="auto"/>
        <w:bottom w:val="none" w:sz="0" w:space="0" w:color="auto"/>
        <w:right w:val="none" w:sz="0" w:space="0" w:color="auto"/>
      </w:divBdr>
    </w:div>
    <w:div w:id="124085134">
      <w:bodyDiv w:val="1"/>
      <w:marLeft w:val="0"/>
      <w:marRight w:val="0"/>
      <w:marTop w:val="0"/>
      <w:marBottom w:val="0"/>
      <w:divBdr>
        <w:top w:val="none" w:sz="0" w:space="0" w:color="auto"/>
        <w:left w:val="none" w:sz="0" w:space="0" w:color="auto"/>
        <w:bottom w:val="none" w:sz="0" w:space="0" w:color="auto"/>
        <w:right w:val="none" w:sz="0" w:space="0" w:color="auto"/>
      </w:divBdr>
    </w:div>
    <w:div w:id="125239745">
      <w:bodyDiv w:val="1"/>
      <w:marLeft w:val="0"/>
      <w:marRight w:val="0"/>
      <w:marTop w:val="0"/>
      <w:marBottom w:val="0"/>
      <w:divBdr>
        <w:top w:val="none" w:sz="0" w:space="0" w:color="auto"/>
        <w:left w:val="none" w:sz="0" w:space="0" w:color="auto"/>
        <w:bottom w:val="none" w:sz="0" w:space="0" w:color="auto"/>
        <w:right w:val="none" w:sz="0" w:space="0" w:color="auto"/>
      </w:divBdr>
    </w:div>
    <w:div w:id="125584879">
      <w:bodyDiv w:val="1"/>
      <w:marLeft w:val="0"/>
      <w:marRight w:val="0"/>
      <w:marTop w:val="0"/>
      <w:marBottom w:val="0"/>
      <w:divBdr>
        <w:top w:val="none" w:sz="0" w:space="0" w:color="auto"/>
        <w:left w:val="none" w:sz="0" w:space="0" w:color="auto"/>
        <w:bottom w:val="none" w:sz="0" w:space="0" w:color="auto"/>
        <w:right w:val="none" w:sz="0" w:space="0" w:color="auto"/>
      </w:divBdr>
    </w:div>
    <w:div w:id="135731755">
      <w:bodyDiv w:val="1"/>
      <w:marLeft w:val="0"/>
      <w:marRight w:val="0"/>
      <w:marTop w:val="0"/>
      <w:marBottom w:val="0"/>
      <w:divBdr>
        <w:top w:val="none" w:sz="0" w:space="0" w:color="auto"/>
        <w:left w:val="none" w:sz="0" w:space="0" w:color="auto"/>
        <w:bottom w:val="none" w:sz="0" w:space="0" w:color="auto"/>
        <w:right w:val="none" w:sz="0" w:space="0" w:color="auto"/>
      </w:divBdr>
    </w:div>
    <w:div w:id="136531625">
      <w:bodyDiv w:val="1"/>
      <w:marLeft w:val="0"/>
      <w:marRight w:val="0"/>
      <w:marTop w:val="0"/>
      <w:marBottom w:val="0"/>
      <w:divBdr>
        <w:top w:val="none" w:sz="0" w:space="0" w:color="auto"/>
        <w:left w:val="none" w:sz="0" w:space="0" w:color="auto"/>
        <w:bottom w:val="none" w:sz="0" w:space="0" w:color="auto"/>
        <w:right w:val="none" w:sz="0" w:space="0" w:color="auto"/>
      </w:divBdr>
    </w:div>
    <w:div w:id="139885198">
      <w:bodyDiv w:val="1"/>
      <w:marLeft w:val="0"/>
      <w:marRight w:val="0"/>
      <w:marTop w:val="0"/>
      <w:marBottom w:val="0"/>
      <w:divBdr>
        <w:top w:val="none" w:sz="0" w:space="0" w:color="auto"/>
        <w:left w:val="none" w:sz="0" w:space="0" w:color="auto"/>
        <w:bottom w:val="none" w:sz="0" w:space="0" w:color="auto"/>
        <w:right w:val="none" w:sz="0" w:space="0" w:color="auto"/>
      </w:divBdr>
    </w:div>
    <w:div w:id="140198481">
      <w:bodyDiv w:val="1"/>
      <w:marLeft w:val="0"/>
      <w:marRight w:val="0"/>
      <w:marTop w:val="0"/>
      <w:marBottom w:val="0"/>
      <w:divBdr>
        <w:top w:val="none" w:sz="0" w:space="0" w:color="auto"/>
        <w:left w:val="none" w:sz="0" w:space="0" w:color="auto"/>
        <w:bottom w:val="none" w:sz="0" w:space="0" w:color="auto"/>
        <w:right w:val="none" w:sz="0" w:space="0" w:color="auto"/>
      </w:divBdr>
    </w:div>
    <w:div w:id="142819456">
      <w:bodyDiv w:val="1"/>
      <w:marLeft w:val="0"/>
      <w:marRight w:val="0"/>
      <w:marTop w:val="0"/>
      <w:marBottom w:val="0"/>
      <w:divBdr>
        <w:top w:val="none" w:sz="0" w:space="0" w:color="auto"/>
        <w:left w:val="none" w:sz="0" w:space="0" w:color="auto"/>
        <w:bottom w:val="none" w:sz="0" w:space="0" w:color="auto"/>
        <w:right w:val="none" w:sz="0" w:space="0" w:color="auto"/>
      </w:divBdr>
    </w:div>
    <w:div w:id="144050527">
      <w:bodyDiv w:val="1"/>
      <w:marLeft w:val="0"/>
      <w:marRight w:val="0"/>
      <w:marTop w:val="0"/>
      <w:marBottom w:val="0"/>
      <w:divBdr>
        <w:top w:val="none" w:sz="0" w:space="0" w:color="auto"/>
        <w:left w:val="none" w:sz="0" w:space="0" w:color="auto"/>
        <w:bottom w:val="none" w:sz="0" w:space="0" w:color="auto"/>
        <w:right w:val="none" w:sz="0" w:space="0" w:color="auto"/>
      </w:divBdr>
    </w:div>
    <w:div w:id="149638446">
      <w:bodyDiv w:val="1"/>
      <w:marLeft w:val="0"/>
      <w:marRight w:val="0"/>
      <w:marTop w:val="0"/>
      <w:marBottom w:val="0"/>
      <w:divBdr>
        <w:top w:val="none" w:sz="0" w:space="0" w:color="auto"/>
        <w:left w:val="none" w:sz="0" w:space="0" w:color="auto"/>
        <w:bottom w:val="none" w:sz="0" w:space="0" w:color="auto"/>
        <w:right w:val="none" w:sz="0" w:space="0" w:color="auto"/>
      </w:divBdr>
    </w:div>
    <w:div w:id="150879326">
      <w:bodyDiv w:val="1"/>
      <w:marLeft w:val="0"/>
      <w:marRight w:val="0"/>
      <w:marTop w:val="0"/>
      <w:marBottom w:val="0"/>
      <w:divBdr>
        <w:top w:val="none" w:sz="0" w:space="0" w:color="auto"/>
        <w:left w:val="none" w:sz="0" w:space="0" w:color="auto"/>
        <w:bottom w:val="none" w:sz="0" w:space="0" w:color="auto"/>
        <w:right w:val="none" w:sz="0" w:space="0" w:color="auto"/>
      </w:divBdr>
    </w:div>
    <w:div w:id="159933593">
      <w:bodyDiv w:val="1"/>
      <w:marLeft w:val="0"/>
      <w:marRight w:val="0"/>
      <w:marTop w:val="0"/>
      <w:marBottom w:val="0"/>
      <w:divBdr>
        <w:top w:val="none" w:sz="0" w:space="0" w:color="auto"/>
        <w:left w:val="none" w:sz="0" w:space="0" w:color="auto"/>
        <w:bottom w:val="none" w:sz="0" w:space="0" w:color="auto"/>
        <w:right w:val="none" w:sz="0" w:space="0" w:color="auto"/>
      </w:divBdr>
    </w:div>
    <w:div w:id="162624597">
      <w:bodyDiv w:val="1"/>
      <w:marLeft w:val="0"/>
      <w:marRight w:val="0"/>
      <w:marTop w:val="0"/>
      <w:marBottom w:val="0"/>
      <w:divBdr>
        <w:top w:val="none" w:sz="0" w:space="0" w:color="auto"/>
        <w:left w:val="none" w:sz="0" w:space="0" w:color="auto"/>
        <w:bottom w:val="none" w:sz="0" w:space="0" w:color="auto"/>
        <w:right w:val="none" w:sz="0" w:space="0" w:color="auto"/>
      </w:divBdr>
    </w:div>
    <w:div w:id="166018947">
      <w:bodyDiv w:val="1"/>
      <w:marLeft w:val="0"/>
      <w:marRight w:val="0"/>
      <w:marTop w:val="0"/>
      <w:marBottom w:val="0"/>
      <w:divBdr>
        <w:top w:val="none" w:sz="0" w:space="0" w:color="auto"/>
        <w:left w:val="none" w:sz="0" w:space="0" w:color="auto"/>
        <w:bottom w:val="none" w:sz="0" w:space="0" w:color="auto"/>
        <w:right w:val="none" w:sz="0" w:space="0" w:color="auto"/>
      </w:divBdr>
    </w:div>
    <w:div w:id="166480285">
      <w:bodyDiv w:val="1"/>
      <w:marLeft w:val="0"/>
      <w:marRight w:val="0"/>
      <w:marTop w:val="0"/>
      <w:marBottom w:val="0"/>
      <w:divBdr>
        <w:top w:val="none" w:sz="0" w:space="0" w:color="auto"/>
        <w:left w:val="none" w:sz="0" w:space="0" w:color="auto"/>
        <w:bottom w:val="none" w:sz="0" w:space="0" w:color="auto"/>
        <w:right w:val="none" w:sz="0" w:space="0" w:color="auto"/>
      </w:divBdr>
    </w:div>
    <w:div w:id="169832237">
      <w:bodyDiv w:val="1"/>
      <w:marLeft w:val="0"/>
      <w:marRight w:val="0"/>
      <w:marTop w:val="0"/>
      <w:marBottom w:val="0"/>
      <w:divBdr>
        <w:top w:val="none" w:sz="0" w:space="0" w:color="auto"/>
        <w:left w:val="none" w:sz="0" w:space="0" w:color="auto"/>
        <w:bottom w:val="none" w:sz="0" w:space="0" w:color="auto"/>
        <w:right w:val="none" w:sz="0" w:space="0" w:color="auto"/>
      </w:divBdr>
    </w:div>
    <w:div w:id="169835980">
      <w:bodyDiv w:val="1"/>
      <w:marLeft w:val="0"/>
      <w:marRight w:val="0"/>
      <w:marTop w:val="0"/>
      <w:marBottom w:val="0"/>
      <w:divBdr>
        <w:top w:val="none" w:sz="0" w:space="0" w:color="auto"/>
        <w:left w:val="none" w:sz="0" w:space="0" w:color="auto"/>
        <w:bottom w:val="none" w:sz="0" w:space="0" w:color="auto"/>
        <w:right w:val="none" w:sz="0" w:space="0" w:color="auto"/>
      </w:divBdr>
    </w:div>
    <w:div w:id="170606095">
      <w:bodyDiv w:val="1"/>
      <w:marLeft w:val="0"/>
      <w:marRight w:val="0"/>
      <w:marTop w:val="0"/>
      <w:marBottom w:val="0"/>
      <w:divBdr>
        <w:top w:val="none" w:sz="0" w:space="0" w:color="auto"/>
        <w:left w:val="none" w:sz="0" w:space="0" w:color="auto"/>
        <w:bottom w:val="none" w:sz="0" w:space="0" w:color="auto"/>
        <w:right w:val="none" w:sz="0" w:space="0" w:color="auto"/>
      </w:divBdr>
    </w:div>
    <w:div w:id="171266979">
      <w:bodyDiv w:val="1"/>
      <w:marLeft w:val="0"/>
      <w:marRight w:val="0"/>
      <w:marTop w:val="0"/>
      <w:marBottom w:val="0"/>
      <w:divBdr>
        <w:top w:val="none" w:sz="0" w:space="0" w:color="auto"/>
        <w:left w:val="none" w:sz="0" w:space="0" w:color="auto"/>
        <w:bottom w:val="none" w:sz="0" w:space="0" w:color="auto"/>
        <w:right w:val="none" w:sz="0" w:space="0" w:color="auto"/>
      </w:divBdr>
    </w:div>
    <w:div w:id="171989439">
      <w:bodyDiv w:val="1"/>
      <w:marLeft w:val="0"/>
      <w:marRight w:val="0"/>
      <w:marTop w:val="0"/>
      <w:marBottom w:val="0"/>
      <w:divBdr>
        <w:top w:val="none" w:sz="0" w:space="0" w:color="auto"/>
        <w:left w:val="none" w:sz="0" w:space="0" w:color="auto"/>
        <w:bottom w:val="none" w:sz="0" w:space="0" w:color="auto"/>
        <w:right w:val="none" w:sz="0" w:space="0" w:color="auto"/>
      </w:divBdr>
    </w:div>
    <w:div w:id="179901400">
      <w:bodyDiv w:val="1"/>
      <w:marLeft w:val="0"/>
      <w:marRight w:val="0"/>
      <w:marTop w:val="0"/>
      <w:marBottom w:val="0"/>
      <w:divBdr>
        <w:top w:val="none" w:sz="0" w:space="0" w:color="auto"/>
        <w:left w:val="none" w:sz="0" w:space="0" w:color="auto"/>
        <w:bottom w:val="none" w:sz="0" w:space="0" w:color="auto"/>
        <w:right w:val="none" w:sz="0" w:space="0" w:color="auto"/>
      </w:divBdr>
    </w:div>
    <w:div w:id="183374012">
      <w:bodyDiv w:val="1"/>
      <w:marLeft w:val="0"/>
      <w:marRight w:val="0"/>
      <w:marTop w:val="0"/>
      <w:marBottom w:val="0"/>
      <w:divBdr>
        <w:top w:val="none" w:sz="0" w:space="0" w:color="auto"/>
        <w:left w:val="none" w:sz="0" w:space="0" w:color="auto"/>
        <w:bottom w:val="none" w:sz="0" w:space="0" w:color="auto"/>
        <w:right w:val="none" w:sz="0" w:space="0" w:color="auto"/>
      </w:divBdr>
      <w:divsChild>
        <w:div w:id="1988392017">
          <w:marLeft w:val="0"/>
          <w:marRight w:val="0"/>
          <w:marTop w:val="0"/>
          <w:marBottom w:val="0"/>
          <w:divBdr>
            <w:top w:val="none" w:sz="0" w:space="0" w:color="auto"/>
            <w:left w:val="none" w:sz="0" w:space="0" w:color="auto"/>
            <w:bottom w:val="none" w:sz="0" w:space="0" w:color="auto"/>
            <w:right w:val="none" w:sz="0" w:space="0" w:color="auto"/>
          </w:divBdr>
          <w:divsChild>
            <w:div w:id="880021611">
              <w:marLeft w:val="0"/>
              <w:marRight w:val="0"/>
              <w:marTop w:val="0"/>
              <w:marBottom w:val="0"/>
              <w:divBdr>
                <w:top w:val="none" w:sz="0" w:space="0" w:color="auto"/>
                <w:left w:val="none" w:sz="0" w:space="0" w:color="auto"/>
                <w:bottom w:val="none" w:sz="0" w:space="0" w:color="auto"/>
                <w:right w:val="none" w:sz="0" w:space="0" w:color="auto"/>
              </w:divBdr>
              <w:divsChild>
                <w:div w:id="433137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4670471">
          <w:marLeft w:val="0"/>
          <w:marRight w:val="0"/>
          <w:marTop w:val="0"/>
          <w:marBottom w:val="0"/>
          <w:divBdr>
            <w:top w:val="none" w:sz="0" w:space="0" w:color="auto"/>
            <w:left w:val="none" w:sz="0" w:space="0" w:color="auto"/>
            <w:bottom w:val="none" w:sz="0" w:space="0" w:color="auto"/>
            <w:right w:val="none" w:sz="0" w:space="0" w:color="auto"/>
          </w:divBdr>
          <w:divsChild>
            <w:div w:id="1966085216">
              <w:marLeft w:val="0"/>
              <w:marRight w:val="0"/>
              <w:marTop w:val="0"/>
              <w:marBottom w:val="0"/>
              <w:divBdr>
                <w:top w:val="none" w:sz="0" w:space="0" w:color="auto"/>
                <w:left w:val="none" w:sz="0" w:space="0" w:color="auto"/>
                <w:bottom w:val="none" w:sz="0" w:space="0" w:color="auto"/>
                <w:right w:val="none" w:sz="0" w:space="0" w:color="auto"/>
              </w:divBdr>
              <w:divsChild>
                <w:div w:id="1051656972">
                  <w:marLeft w:val="0"/>
                  <w:marRight w:val="0"/>
                  <w:marTop w:val="0"/>
                  <w:marBottom w:val="0"/>
                  <w:divBdr>
                    <w:top w:val="none" w:sz="0" w:space="0" w:color="auto"/>
                    <w:left w:val="none" w:sz="0" w:space="0" w:color="auto"/>
                    <w:bottom w:val="none" w:sz="0" w:space="0" w:color="auto"/>
                    <w:right w:val="none" w:sz="0" w:space="0" w:color="auto"/>
                  </w:divBdr>
                  <w:divsChild>
                    <w:div w:id="313065854">
                      <w:marLeft w:val="0"/>
                      <w:marRight w:val="0"/>
                      <w:marTop w:val="0"/>
                      <w:marBottom w:val="0"/>
                      <w:divBdr>
                        <w:top w:val="none" w:sz="0" w:space="0" w:color="auto"/>
                        <w:left w:val="none" w:sz="0" w:space="0" w:color="auto"/>
                        <w:bottom w:val="none" w:sz="0" w:space="0" w:color="auto"/>
                        <w:right w:val="none" w:sz="0" w:space="0" w:color="auto"/>
                      </w:divBdr>
                      <w:divsChild>
                        <w:div w:id="1969621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752613">
      <w:bodyDiv w:val="1"/>
      <w:marLeft w:val="0"/>
      <w:marRight w:val="0"/>
      <w:marTop w:val="0"/>
      <w:marBottom w:val="0"/>
      <w:divBdr>
        <w:top w:val="none" w:sz="0" w:space="0" w:color="auto"/>
        <w:left w:val="none" w:sz="0" w:space="0" w:color="auto"/>
        <w:bottom w:val="none" w:sz="0" w:space="0" w:color="auto"/>
        <w:right w:val="none" w:sz="0" w:space="0" w:color="auto"/>
      </w:divBdr>
    </w:div>
    <w:div w:id="186719780">
      <w:bodyDiv w:val="1"/>
      <w:marLeft w:val="0"/>
      <w:marRight w:val="0"/>
      <w:marTop w:val="0"/>
      <w:marBottom w:val="0"/>
      <w:divBdr>
        <w:top w:val="none" w:sz="0" w:space="0" w:color="auto"/>
        <w:left w:val="none" w:sz="0" w:space="0" w:color="auto"/>
        <w:bottom w:val="none" w:sz="0" w:space="0" w:color="auto"/>
        <w:right w:val="none" w:sz="0" w:space="0" w:color="auto"/>
      </w:divBdr>
    </w:div>
    <w:div w:id="187642507">
      <w:bodyDiv w:val="1"/>
      <w:marLeft w:val="0"/>
      <w:marRight w:val="0"/>
      <w:marTop w:val="0"/>
      <w:marBottom w:val="0"/>
      <w:divBdr>
        <w:top w:val="none" w:sz="0" w:space="0" w:color="auto"/>
        <w:left w:val="none" w:sz="0" w:space="0" w:color="auto"/>
        <w:bottom w:val="none" w:sz="0" w:space="0" w:color="auto"/>
        <w:right w:val="none" w:sz="0" w:space="0" w:color="auto"/>
      </w:divBdr>
    </w:div>
    <w:div w:id="187988634">
      <w:bodyDiv w:val="1"/>
      <w:marLeft w:val="0"/>
      <w:marRight w:val="0"/>
      <w:marTop w:val="0"/>
      <w:marBottom w:val="0"/>
      <w:divBdr>
        <w:top w:val="none" w:sz="0" w:space="0" w:color="auto"/>
        <w:left w:val="none" w:sz="0" w:space="0" w:color="auto"/>
        <w:bottom w:val="none" w:sz="0" w:space="0" w:color="auto"/>
        <w:right w:val="none" w:sz="0" w:space="0" w:color="auto"/>
      </w:divBdr>
    </w:div>
    <w:div w:id="193079052">
      <w:bodyDiv w:val="1"/>
      <w:marLeft w:val="0"/>
      <w:marRight w:val="0"/>
      <w:marTop w:val="0"/>
      <w:marBottom w:val="0"/>
      <w:divBdr>
        <w:top w:val="none" w:sz="0" w:space="0" w:color="auto"/>
        <w:left w:val="none" w:sz="0" w:space="0" w:color="auto"/>
        <w:bottom w:val="none" w:sz="0" w:space="0" w:color="auto"/>
        <w:right w:val="none" w:sz="0" w:space="0" w:color="auto"/>
      </w:divBdr>
    </w:div>
    <w:div w:id="193269610">
      <w:bodyDiv w:val="1"/>
      <w:marLeft w:val="0"/>
      <w:marRight w:val="0"/>
      <w:marTop w:val="0"/>
      <w:marBottom w:val="0"/>
      <w:divBdr>
        <w:top w:val="none" w:sz="0" w:space="0" w:color="auto"/>
        <w:left w:val="none" w:sz="0" w:space="0" w:color="auto"/>
        <w:bottom w:val="none" w:sz="0" w:space="0" w:color="auto"/>
        <w:right w:val="none" w:sz="0" w:space="0" w:color="auto"/>
      </w:divBdr>
    </w:div>
    <w:div w:id="201794523">
      <w:bodyDiv w:val="1"/>
      <w:marLeft w:val="0"/>
      <w:marRight w:val="0"/>
      <w:marTop w:val="0"/>
      <w:marBottom w:val="0"/>
      <w:divBdr>
        <w:top w:val="none" w:sz="0" w:space="0" w:color="auto"/>
        <w:left w:val="none" w:sz="0" w:space="0" w:color="auto"/>
        <w:bottom w:val="none" w:sz="0" w:space="0" w:color="auto"/>
        <w:right w:val="none" w:sz="0" w:space="0" w:color="auto"/>
      </w:divBdr>
    </w:div>
    <w:div w:id="203252169">
      <w:bodyDiv w:val="1"/>
      <w:marLeft w:val="0"/>
      <w:marRight w:val="0"/>
      <w:marTop w:val="0"/>
      <w:marBottom w:val="0"/>
      <w:divBdr>
        <w:top w:val="none" w:sz="0" w:space="0" w:color="auto"/>
        <w:left w:val="none" w:sz="0" w:space="0" w:color="auto"/>
        <w:bottom w:val="none" w:sz="0" w:space="0" w:color="auto"/>
        <w:right w:val="none" w:sz="0" w:space="0" w:color="auto"/>
      </w:divBdr>
    </w:div>
    <w:div w:id="204757300">
      <w:bodyDiv w:val="1"/>
      <w:marLeft w:val="0"/>
      <w:marRight w:val="0"/>
      <w:marTop w:val="0"/>
      <w:marBottom w:val="0"/>
      <w:divBdr>
        <w:top w:val="none" w:sz="0" w:space="0" w:color="auto"/>
        <w:left w:val="none" w:sz="0" w:space="0" w:color="auto"/>
        <w:bottom w:val="none" w:sz="0" w:space="0" w:color="auto"/>
        <w:right w:val="none" w:sz="0" w:space="0" w:color="auto"/>
      </w:divBdr>
    </w:div>
    <w:div w:id="214707426">
      <w:bodyDiv w:val="1"/>
      <w:marLeft w:val="0"/>
      <w:marRight w:val="0"/>
      <w:marTop w:val="0"/>
      <w:marBottom w:val="0"/>
      <w:divBdr>
        <w:top w:val="none" w:sz="0" w:space="0" w:color="auto"/>
        <w:left w:val="none" w:sz="0" w:space="0" w:color="auto"/>
        <w:bottom w:val="none" w:sz="0" w:space="0" w:color="auto"/>
        <w:right w:val="none" w:sz="0" w:space="0" w:color="auto"/>
      </w:divBdr>
    </w:div>
    <w:div w:id="220950067">
      <w:bodyDiv w:val="1"/>
      <w:marLeft w:val="0"/>
      <w:marRight w:val="0"/>
      <w:marTop w:val="0"/>
      <w:marBottom w:val="0"/>
      <w:divBdr>
        <w:top w:val="none" w:sz="0" w:space="0" w:color="auto"/>
        <w:left w:val="none" w:sz="0" w:space="0" w:color="auto"/>
        <w:bottom w:val="none" w:sz="0" w:space="0" w:color="auto"/>
        <w:right w:val="none" w:sz="0" w:space="0" w:color="auto"/>
      </w:divBdr>
    </w:div>
    <w:div w:id="224264289">
      <w:bodyDiv w:val="1"/>
      <w:marLeft w:val="0"/>
      <w:marRight w:val="0"/>
      <w:marTop w:val="0"/>
      <w:marBottom w:val="0"/>
      <w:divBdr>
        <w:top w:val="none" w:sz="0" w:space="0" w:color="auto"/>
        <w:left w:val="none" w:sz="0" w:space="0" w:color="auto"/>
        <w:bottom w:val="none" w:sz="0" w:space="0" w:color="auto"/>
        <w:right w:val="none" w:sz="0" w:space="0" w:color="auto"/>
      </w:divBdr>
    </w:div>
    <w:div w:id="225843338">
      <w:bodyDiv w:val="1"/>
      <w:marLeft w:val="0"/>
      <w:marRight w:val="0"/>
      <w:marTop w:val="0"/>
      <w:marBottom w:val="0"/>
      <w:divBdr>
        <w:top w:val="none" w:sz="0" w:space="0" w:color="auto"/>
        <w:left w:val="none" w:sz="0" w:space="0" w:color="auto"/>
        <w:bottom w:val="none" w:sz="0" w:space="0" w:color="auto"/>
        <w:right w:val="none" w:sz="0" w:space="0" w:color="auto"/>
      </w:divBdr>
    </w:div>
    <w:div w:id="227083148">
      <w:bodyDiv w:val="1"/>
      <w:marLeft w:val="0"/>
      <w:marRight w:val="0"/>
      <w:marTop w:val="0"/>
      <w:marBottom w:val="0"/>
      <w:divBdr>
        <w:top w:val="none" w:sz="0" w:space="0" w:color="auto"/>
        <w:left w:val="none" w:sz="0" w:space="0" w:color="auto"/>
        <w:bottom w:val="none" w:sz="0" w:space="0" w:color="auto"/>
        <w:right w:val="none" w:sz="0" w:space="0" w:color="auto"/>
      </w:divBdr>
    </w:div>
    <w:div w:id="228418908">
      <w:bodyDiv w:val="1"/>
      <w:marLeft w:val="0"/>
      <w:marRight w:val="0"/>
      <w:marTop w:val="0"/>
      <w:marBottom w:val="0"/>
      <w:divBdr>
        <w:top w:val="none" w:sz="0" w:space="0" w:color="auto"/>
        <w:left w:val="none" w:sz="0" w:space="0" w:color="auto"/>
        <w:bottom w:val="none" w:sz="0" w:space="0" w:color="auto"/>
        <w:right w:val="none" w:sz="0" w:space="0" w:color="auto"/>
      </w:divBdr>
    </w:div>
    <w:div w:id="231549220">
      <w:bodyDiv w:val="1"/>
      <w:marLeft w:val="0"/>
      <w:marRight w:val="0"/>
      <w:marTop w:val="0"/>
      <w:marBottom w:val="0"/>
      <w:divBdr>
        <w:top w:val="none" w:sz="0" w:space="0" w:color="auto"/>
        <w:left w:val="none" w:sz="0" w:space="0" w:color="auto"/>
        <w:bottom w:val="none" w:sz="0" w:space="0" w:color="auto"/>
        <w:right w:val="none" w:sz="0" w:space="0" w:color="auto"/>
      </w:divBdr>
    </w:div>
    <w:div w:id="232159114">
      <w:bodyDiv w:val="1"/>
      <w:marLeft w:val="0"/>
      <w:marRight w:val="0"/>
      <w:marTop w:val="0"/>
      <w:marBottom w:val="0"/>
      <w:divBdr>
        <w:top w:val="none" w:sz="0" w:space="0" w:color="auto"/>
        <w:left w:val="none" w:sz="0" w:space="0" w:color="auto"/>
        <w:bottom w:val="none" w:sz="0" w:space="0" w:color="auto"/>
        <w:right w:val="none" w:sz="0" w:space="0" w:color="auto"/>
      </w:divBdr>
    </w:div>
    <w:div w:id="234560144">
      <w:bodyDiv w:val="1"/>
      <w:marLeft w:val="0"/>
      <w:marRight w:val="0"/>
      <w:marTop w:val="0"/>
      <w:marBottom w:val="0"/>
      <w:divBdr>
        <w:top w:val="none" w:sz="0" w:space="0" w:color="auto"/>
        <w:left w:val="none" w:sz="0" w:space="0" w:color="auto"/>
        <w:bottom w:val="none" w:sz="0" w:space="0" w:color="auto"/>
        <w:right w:val="none" w:sz="0" w:space="0" w:color="auto"/>
      </w:divBdr>
    </w:div>
    <w:div w:id="235088514">
      <w:bodyDiv w:val="1"/>
      <w:marLeft w:val="0"/>
      <w:marRight w:val="0"/>
      <w:marTop w:val="0"/>
      <w:marBottom w:val="0"/>
      <w:divBdr>
        <w:top w:val="none" w:sz="0" w:space="0" w:color="auto"/>
        <w:left w:val="none" w:sz="0" w:space="0" w:color="auto"/>
        <w:bottom w:val="none" w:sz="0" w:space="0" w:color="auto"/>
        <w:right w:val="none" w:sz="0" w:space="0" w:color="auto"/>
      </w:divBdr>
    </w:div>
    <w:div w:id="235287470">
      <w:bodyDiv w:val="1"/>
      <w:marLeft w:val="0"/>
      <w:marRight w:val="0"/>
      <w:marTop w:val="0"/>
      <w:marBottom w:val="0"/>
      <w:divBdr>
        <w:top w:val="none" w:sz="0" w:space="0" w:color="auto"/>
        <w:left w:val="none" w:sz="0" w:space="0" w:color="auto"/>
        <w:bottom w:val="none" w:sz="0" w:space="0" w:color="auto"/>
        <w:right w:val="none" w:sz="0" w:space="0" w:color="auto"/>
      </w:divBdr>
    </w:div>
    <w:div w:id="236131802">
      <w:bodyDiv w:val="1"/>
      <w:marLeft w:val="0"/>
      <w:marRight w:val="0"/>
      <w:marTop w:val="0"/>
      <w:marBottom w:val="0"/>
      <w:divBdr>
        <w:top w:val="none" w:sz="0" w:space="0" w:color="auto"/>
        <w:left w:val="none" w:sz="0" w:space="0" w:color="auto"/>
        <w:bottom w:val="none" w:sz="0" w:space="0" w:color="auto"/>
        <w:right w:val="none" w:sz="0" w:space="0" w:color="auto"/>
      </w:divBdr>
    </w:div>
    <w:div w:id="236746715">
      <w:bodyDiv w:val="1"/>
      <w:marLeft w:val="0"/>
      <w:marRight w:val="0"/>
      <w:marTop w:val="0"/>
      <w:marBottom w:val="0"/>
      <w:divBdr>
        <w:top w:val="none" w:sz="0" w:space="0" w:color="auto"/>
        <w:left w:val="none" w:sz="0" w:space="0" w:color="auto"/>
        <w:bottom w:val="none" w:sz="0" w:space="0" w:color="auto"/>
        <w:right w:val="none" w:sz="0" w:space="0" w:color="auto"/>
      </w:divBdr>
    </w:div>
    <w:div w:id="237443844">
      <w:bodyDiv w:val="1"/>
      <w:marLeft w:val="0"/>
      <w:marRight w:val="0"/>
      <w:marTop w:val="0"/>
      <w:marBottom w:val="0"/>
      <w:divBdr>
        <w:top w:val="none" w:sz="0" w:space="0" w:color="auto"/>
        <w:left w:val="none" w:sz="0" w:space="0" w:color="auto"/>
        <w:bottom w:val="none" w:sz="0" w:space="0" w:color="auto"/>
        <w:right w:val="none" w:sz="0" w:space="0" w:color="auto"/>
      </w:divBdr>
    </w:div>
    <w:div w:id="240916325">
      <w:bodyDiv w:val="1"/>
      <w:marLeft w:val="0"/>
      <w:marRight w:val="0"/>
      <w:marTop w:val="0"/>
      <w:marBottom w:val="0"/>
      <w:divBdr>
        <w:top w:val="none" w:sz="0" w:space="0" w:color="auto"/>
        <w:left w:val="none" w:sz="0" w:space="0" w:color="auto"/>
        <w:bottom w:val="none" w:sz="0" w:space="0" w:color="auto"/>
        <w:right w:val="none" w:sz="0" w:space="0" w:color="auto"/>
      </w:divBdr>
    </w:div>
    <w:div w:id="250049193">
      <w:bodyDiv w:val="1"/>
      <w:marLeft w:val="0"/>
      <w:marRight w:val="0"/>
      <w:marTop w:val="0"/>
      <w:marBottom w:val="0"/>
      <w:divBdr>
        <w:top w:val="none" w:sz="0" w:space="0" w:color="auto"/>
        <w:left w:val="none" w:sz="0" w:space="0" w:color="auto"/>
        <w:bottom w:val="none" w:sz="0" w:space="0" w:color="auto"/>
        <w:right w:val="none" w:sz="0" w:space="0" w:color="auto"/>
      </w:divBdr>
    </w:div>
    <w:div w:id="250088229">
      <w:bodyDiv w:val="1"/>
      <w:marLeft w:val="0"/>
      <w:marRight w:val="0"/>
      <w:marTop w:val="0"/>
      <w:marBottom w:val="0"/>
      <w:divBdr>
        <w:top w:val="none" w:sz="0" w:space="0" w:color="auto"/>
        <w:left w:val="none" w:sz="0" w:space="0" w:color="auto"/>
        <w:bottom w:val="none" w:sz="0" w:space="0" w:color="auto"/>
        <w:right w:val="none" w:sz="0" w:space="0" w:color="auto"/>
      </w:divBdr>
    </w:div>
    <w:div w:id="250312425">
      <w:bodyDiv w:val="1"/>
      <w:marLeft w:val="0"/>
      <w:marRight w:val="0"/>
      <w:marTop w:val="0"/>
      <w:marBottom w:val="0"/>
      <w:divBdr>
        <w:top w:val="none" w:sz="0" w:space="0" w:color="auto"/>
        <w:left w:val="none" w:sz="0" w:space="0" w:color="auto"/>
        <w:bottom w:val="none" w:sz="0" w:space="0" w:color="auto"/>
        <w:right w:val="none" w:sz="0" w:space="0" w:color="auto"/>
      </w:divBdr>
    </w:div>
    <w:div w:id="251402182">
      <w:bodyDiv w:val="1"/>
      <w:marLeft w:val="0"/>
      <w:marRight w:val="0"/>
      <w:marTop w:val="0"/>
      <w:marBottom w:val="0"/>
      <w:divBdr>
        <w:top w:val="none" w:sz="0" w:space="0" w:color="auto"/>
        <w:left w:val="none" w:sz="0" w:space="0" w:color="auto"/>
        <w:bottom w:val="none" w:sz="0" w:space="0" w:color="auto"/>
        <w:right w:val="none" w:sz="0" w:space="0" w:color="auto"/>
      </w:divBdr>
    </w:div>
    <w:div w:id="251546195">
      <w:bodyDiv w:val="1"/>
      <w:marLeft w:val="0"/>
      <w:marRight w:val="0"/>
      <w:marTop w:val="0"/>
      <w:marBottom w:val="0"/>
      <w:divBdr>
        <w:top w:val="none" w:sz="0" w:space="0" w:color="auto"/>
        <w:left w:val="none" w:sz="0" w:space="0" w:color="auto"/>
        <w:bottom w:val="none" w:sz="0" w:space="0" w:color="auto"/>
        <w:right w:val="none" w:sz="0" w:space="0" w:color="auto"/>
      </w:divBdr>
    </w:div>
    <w:div w:id="253588788">
      <w:bodyDiv w:val="1"/>
      <w:marLeft w:val="0"/>
      <w:marRight w:val="0"/>
      <w:marTop w:val="0"/>
      <w:marBottom w:val="0"/>
      <w:divBdr>
        <w:top w:val="none" w:sz="0" w:space="0" w:color="auto"/>
        <w:left w:val="none" w:sz="0" w:space="0" w:color="auto"/>
        <w:bottom w:val="none" w:sz="0" w:space="0" w:color="auto"/>
        <w:right w:val="none" w:sz="0" w:space="0" w:color="auto"/>
      </w:divBdr>
    </w:div>
    <w:div w:id="254018078">
      <w:bodyDiv w:val="1"/>
      <w:marLeft w:val="0"/>
      <w:marRight w:val="0"/>
      <w:marTop w:val="0"/>
      <w:marBottom w:val="0"/>
      <w:divBdr>
        <w:top w:val="none" w:sz="0" w:space="0" w:color="auto"/>
        <w:left w:val="none" w:sz="0" w:space="0" w:color="auto"/>
        <w:bottom w:val="none" w:sz="0" w:space="0" w:color="auto"/>
        <w:right w:val="none" w:sz="0" w:space="0" w:color="auto"/>
      </w:divBdr>
    </w:div>
    <w:div w:id="258830690">
      <w:bodyDiv w:val="1"/>
      <w:marLeft w:val="0"/>
      <w:marRight w:val="0"/>
      <w:marTop w:val="0"/>
      <w:marBottom w:val="0"/>
      <w:divBdr>
        <w:top w:val="none" w:sz="0" w:space="0" w:color="auto"/>
        <w:left w:val="none" w:sz="0" w:space="0" w:color="auto"/>
        <w:bottom w:val="none" w:sz="0" w:space="0" w:color="auto"/>
        <w:right w:val="none" w:sz="0" w:space="0" w:color="auto"/>
      </w:divBdr>
    </w:div>
    <w:div w:id="259070176">
      <w:bodyDiv w:val="1"/>
      <w:marLeft w:val="0"/>
      <w:marRight w:val="0"/>
      <w:marTop w:val="0"/>
      <w:marBottom w:val="0"/>
      <w:divBdr>
        <w:top w:val="none" w:sz="0" w:space="0" w:color="auto"/>
        <w:left w:val="none" w:sz="0" w:space="0" w:color="auto"/>
        <w:bottom w:val="none" w:sz="0" w:space="0" w:color="auto"/>
        <w:right w:val="none" w:sz="0" w:space="0" w:color="auto"/>
      </w:divBdr>
    </w:div>
    <w:div w:id="259948464">
      <w:bodyDiv w:val="1"/>
      <w:marLeft w:val="0"/>
      <w:marRight w:val="0"/>
      <w:marTop w:val="0"/>
      <w:marBottom w:val="0"/>
      <w:divBdr>
        <w:top w:val="none" w:sz="0" w:space="0" w:color="auto"/>
        <w:left w:val="none" w:sz="0" w:space="0" w:color="auto"/>
        <w:bottom w:val="none" w:sz="0" w:space="0" w:color="auto"/>
        <w:right w:val="none" w:sz="0" w:space="0" w:color="auto"/>
      </w:divBdr>
    </w:div>
    <w:div w:id="264928364">
      <w:bodyDiv w:val="1"/>
      <w:marLeft w:val="0"/>
      <w:marRight w:val="0"/>
      <w:marTop w:val="0"/>
      <w:marBottom w:val="0"/>
      <w:divBdr>
        <w:top w:val="none" w:sz="0" w:space="0" w:color="auto"/>
        <w:left w:val="none" w:sz="0" w:space="0" w:color="auto"/>
        <w:bottom w:val="none" w:sz="0" w:space="0" w:color="auto"/>
        <w:right w:val="none" w:sz="0" w:space="0" w:color="auto"/>
      </w:divBdr>
    </w:div>
    <w:div w:id="268783185">
      <w:bodyDiv w:val="1"/>
      <w:marLeft w:val="0"/>
      <w:marRight w:val="0"/>
      <w:marTop w:val="0"/>
      <w:marBottom w:val="0"/>
      <w:divBdr>
        <w:top w:val="none" w:sz="0" w:space="0" w:color="auto"/>
        <w:left w:val="none" w:sz="0" w:space="0" w:color="auto"/>
        <w:bottom w:val="none" w:sz="0" w:space="0" w:color="auto"/>
        <w:right w:val="none" w:sz="0" w:space="0" w:color="auto"/>
      </w:divBdr>
    </w:div>
    <w:div w:id="269167975">
      <w:bodyDiv w:val="1"/>
      <w:marLeft w:val="0"/>
      <w:marRight w:val="0"/>
      <w:marTop w:val="0"/>
      <w:marBottom w:val="0"/>
      <w:divBdr>
        <w:top w:val="none" w:sz="0" w:space="0" w:color="auto"/>
        <w:left w:val="none" w:sz="0" w:space="0" w:color="auto"/>
        <w:bottom w:val="none" w:sz="0" w:space="0" w:color="auto"/>
        <w:right w:val="none" w:sz="0" w:space="0" w:color="auto"/>
      </w:divBdr>
    </w:div>
    <w:div w:id="281308969">
      <w:bodyDiv w:val="1"/>
      <w:marLeft w:val="0"/>
      <w:marRight w:val="0"/>
      <w:marTop w:val="0"/>
      <w:marBottom w:val="0"/>
      <w:divBdr>
        <w:top w:val="none" w:sz="0" w:space="0" w:color="auto"/>
        <w:left w:val="none" w:sz="0" w:space="0" w:color="auto"/>
        <w:bottom w:val="none" w:sz="0" w:space="0" w:color="auto"/>
        <w:right w:val="none" w:sz="0" w:space="0" w:color="auto"/>
      </w:divBdr>
    </w:div>
    <w:div w:id="283078974">
      <w:bodyDiv w:val="1"/>
      <w:marLeft w:val="0"/>
      <w:marRight w:val="0"/>
      <w:marTop w:val="0"/>
      <w:marBottom w:val="0"/>
      <w:divBdr>
        <w:top w:val="none" w:sz="0" w:space="0" w:color="auto"/>
        <w:left w:val="none" w:sz="0" w:space="0" w:color="auto"/>
        <w:bottom w:val="none" w:sz="0" w:space="0" w:color="auto"/>
        <w:right w:val="none" w:sz="0" w:space="0" w:color="auto"/>
      </w:divBdr>
    </w:div>
    <w:div w:id="287900285">
      <w:bodyDiv w:val="1"/>
      <w:marLeft w:val="0"/>
      <w:marRight w:val="0"/>
      <w:marTop w:val="0"/>
      <w:marBottom w:val="0"/>
      <w:divBdr>
        <w:top w:val="none" w:sz="0" w:space="0" w:color="auto"/>
        <w:left w:val="none" w:sz="0" w:space="0" w:color="auto"/>
        <w:bottom w:val="none" w:sz="0" w:space="0" w:color="auto"/>
        <w:right w:val="none" w:sz="0" w:space="0" w:color="auto"/>
      </w:divBdr>
    </w:div>
    <w:div w:id="289165672">
      <w:bodyDiv w:val="1"/>
      <w:marLeft w:val="0"/>
      <w:marRight w:val="0"/>
      <w:marTop w:val="0"/>
      <w:marBottom w:val="0"/>
      <w:divBdr>
        <w:top w:val="none" w:sz="0" w:space="0" w:color="auto"/>
        <w:left w:val="none" w:sz="0" w:space="0" w:color="auto"/>
        <w:bottom w:val="none" w:sz="0" w:space="0" w:color="auto"/>
        <w:right w:val="none" w:sz="0" w:space="0" w:color="auto"/>
      </w:divBdr>
    </w:div>
    <w:div w:id="291373173">
      <w:bodyDiv w:val="1"/>
      <w:marLeft w:val="0"/>
      <w:marRight w:val="0"/>
      <w:marTop w:val="0"/>
      <w:marBottom w:val="0"/>
      <w:divBdr>
        <w:top w:val="none" w:sz="0" w:space="0" w:color="auto"/>
        <w:left w:val="none" w:sz="0" w:space="0" w:color="auto"/>
        <w:bottom w:val="none" w:sz="0" w:space="0" w:color="auto"/>
        <w:right w:val="none" w:sz="0" w:space="0" w:color="auto"/>
      </w:divBdr>
    </w:div>
    <w:div w:id="293875777">
      <w:bodyDiv w:val="1"/>
      <w:marLeft w:val="0"/>
      <w:marRight w:val="0"/>
      <w:marTop w:val="0"/>
      <w:marBottom w:val="0"/>
      <w:divBdr>
        <w:top w:val="none" w:sz="0" w:space="0" w:color="auto"/>
        <w:left w:val="none" w:sz="0" w:space="0" w:color="auto"/>
        <w:bottom w:val="none" w:sz="0" w:space="0" w:color="auto"/>
        <w:right w:val="none" w:sz="0" w:space="0" w:color="auto"/>
      </w:divBdr>
    </w:div>
    <w:div w:id="296104705">
      <w:bodyDiv w:val="1"/>
      <w:marLeft w:val="0"/>
      <w:marRight w:val="0"/>
      <w:marTop w:val="0"/>
      <w:marBottom w:val="0"/>
      <w:divBdr>
        <w:top w:val="none" w:sz="0" w:space="0" w:color="auto"/>
        <w:left w:val="none" w:sz="0" w:space="0" w:color="auto"/>
        <w:bottom w:val="none" w:sz="0" w:space="0" w:color="auto"/>
        <w:right w:val="none" w:sz="0" w:space="0" w:color="auto"/>
      </w:divBdr>
    </w:div>
    <w:div w:id="300968408">
      <w:bodyDiv w:val="1"/>
      <w:marLeft w:val="0"/>
      <w:marRight w:val="0"/>
      <w:marTop w:val="0"/>
      <w:marBottom w:val="0"/>
      <w:divBdr>
        <w:top w:val="none" w:sz="0" w:space="0" w:color="auto"/>
        <w:left w:val="none" w:sz="0" w:space="0" w:color="auto"/>
        <w:bottom w:val="none" w:sz="0" w:space="0" w:color="auto"/>
        <w:right w:val="none" w:sz="0" w:space="0" w:color="auto"/>
      </w:divBdr>
    </w:div>
    <w:div w:id="302538651">
      <w:bodyDiv w:val="1"/>
      <w:marLeft w:val="0"/>
      <w:marRight w:val="0"/>
      <w:marTop w:val="0"/>
      <w:marBottom w:val="0"/>
      <w:divBdr>
        <w:top w:val="none" w:sz="0" w:space="0" w:color="auto"/>
        <w:left w:val="none" w:sz="0" w:space="0" w:color="auto"/>
        <w:bottom w:val="none" w:sz="0" w:space="0" w:color="auto"/>
        <w:right w:val="none" w:sz="0" w:space="0" w:color="auto"/>
      </w:divBdr>
    </w:div>
    <w:div w:id="310059649">
      <w:bodyDiv w:val="1"/>
      <w:marLeft w:val="0"/>
      <w:marRight w:val="0"/>
      <w:marTop w:val="0"/>
      <w:marBottom w:val="0"/>
      <w:divBdr>
        <w:top w:val="none" w:sz="0" w:space="0" w:color="auto"/>
        <w:left w:val="none" w:sz="0" w:space="0" w:color="auto"/>
        <w:bottom w:val="none" w:sz="0" w:space="0" w:color="auto"/>
        <w:right w:val="none" w:sz="0" w:space="0" w:color="auto"/>
      </w:divBdr>
    </w:div>
    <w:div w:id="315844813">
      <w:bodyDiv w:val="1"/>
      <w:marLeft w:val="0"/>
      <w:marRight w:val="0"/>
      <w:marTop w:val="0"/>
      <w:marBottom w:val="0"/>
      <w:divBdr>
        <w:top w:val="none" w:sz="0" w:space="0" w:color="auto"/>
        <w:left w:val="none" w:sz="0" w:space="0" w:color="auto"/>
        <w:bottom w:val="none" w:sz="0" w:space="0" w:color="auto"/>
        <w:right w:val="none" w:sz="0" w:space="0" w:color="auto"/>
      </w:divBdr>
    </w:div>
    <w:div w:id="318776338">
      <w:bodyDiv w:val="1"/>
      <w:marLeft w:val="0"/>
      <w:marRight w:val="0"/>
      <w:marTop w:val="0"/>
      <w:marBottom w:val="0"/>
      <w:divBdr>
        <w:top w:val="none" w:sz="0" w:space="0" w:color="auto"/>
        <w:left w:val="none" w:sz="0" w:space="0" w:color="auto"/>
        <w:bottom w:val="none" w:sz="0" w:space="0" w:color="auto"/>
        <w:right w:val="none" w:sz="0" w:space="0" w:color="auto"/>
      </w:divBdr>
    </w:div>
    <w:div w:id="319503363">
      <w:bodyDiv w:val="1"/>
      <w:marLeft w:val="0"/>
      <w:marRight w:val="0"/>
      <w:marTop w:val="0"/>
      <w:marBottom w:val="0"/>
      <w:divBdr>
        <w:top w:val="none" w:sz="0" w:space="0" w:color="auto"/>
        <w:left w:val="none" w:sz="0" w:space="0" w:color="auto"/>
        <w:bottom w:val="none" w:sz="0" w:space="0" w:color="auto"/>
        <w:right w:val="none" w:sz="0" w:space="0" w:color="auto"/>
      </w:divBdr>
    </w:div>
    <w:div w:id="320885751">
      <w:bodyDiv w:val="1"/>
      <w:marLeft w:val="0"/>
      <w:marRight w:val="0"/>
      <w:marTop w:val="0"/>
      <w:marBottom w:val="0"/>
      <w:divBdr>
        <w:top w:val="none" w:sz="0" w:space="0" w:color="auto"/>
        <w:left w:val="none" w:sz="0" w:space="0" w:color="auto"/>
        <w:bottom w:val="none" w:sz="0" w:space="0" w:color="auto"/>
        <w:right w:val="none" w:sz="0" w:space="0" w:color="auto"/>
      </w:divBdr>
    </w:div>
    <w:div w:id="321930689">
      <w:bodyDiv w:val="1"/>
      <w:marLeft w:val="0"/>
      <w:marRight w:val="0"/>
      <w:marTop w:val="0"/>
      <w:marBottom w:val="0"/>
      <w:divBdr>
        <w:top w:val="none" w:sz="0" w:space="0" w:color="auto"/>
        <w:left w:val="none" w:sz="0" w:space="0" w:color="auto"/>
        <w:bottom w:val="none" w:sz="0" w:space="0" w:color="auto"/>
        <w:right w:val="none" w:sz="0" w:space="0" w:color="auto"/>
      </w:divBdr>
    </w:div>
    <w:div w:id="326904131">
      <w:bodyDiv w:val="1"/>
      <w:marLeft w:val="0"/>
      <w:marRight w:val="0"/>
      <w:marTop w:val="0"/>
      <w:marBottom w:val="0"/>
      <w:divBdr>
        <w:top w:val="none" w:sz="0" w:space="0" w:color="auto"/>
        <w:left w:val="none" w:sz="0" w:space="0" w:color="auto"/>
        <w:bottom w:val="none" w:sz="0" w:space="0" w:color="auto"/>
        <w:right w:val="none" w:sz="0" w:space="0" w:color="auto"/>
      </w:divBdr>
    </w:div>
    <w:div w:id="329018286">
      <w:bodyDiv w:val="1"/>
      <w:marLeft w:val="0"/>
      <w:marRight w:val="0"/>
      <w:marTop w:val="0"/>
      <w:marBottom w:val="0"/>
      <w:divBdr>
        <w:top w:val="none" w:sz="0" w:space="0" w:color="auto"/>
        <w:left w:val="none" w:sz="0" w:space="0" w:color="auto"/>
        <w:bottom w:val="none" w:sz="0" w:space="0" w:color="auto"/>
        <w:right w:val="none" w:sz="0" w:space="0" w:color="auto"/>
      </w:divBdr>
    </w:div>
    <w:div w:id="330453669">
      <w:bodyDiv w:val="1"/>
      <w:marLeft w:val="0"/>
      <w:marRight w:val="0"/>
      <w:marTop w:val="0"/>
      <w:marBottom w:val="0"/>
      <w:divBdr>
        <w:top w:val="none" w:sz="0" w:space="0" w:color="auto"/>
        <w:left w:val="none" w:sz="0" w:space="0" w:color="auto"/>
        <w:bottom w:val="none" w:sz="0" w:space="0" w:color="auto"/>
        <w:right w:val="none" w:sz="0" w:space="0" w:color="auto"/>
      </w:divBdr>
    </w:div>
    <w:div w:id="330917554">
      <w:bodyDiv w:val="1"/>
      <w:marLeft w:val="0"/>
      <w:marRight w:val="0"/>
      <w:marTop w:val="0"/>
      <w:marBottom w:val="0"/>
      <w:divBdr>
        <w:top w:val="none" w:sz="0" w:space="0" w:color="auto"/>
        <w:left w:val="none" w:sz="0" w:space="0" w:color="auto"/>
        <w:bottom w:val="none" w:sz="0" w:space="0" w:color="auto"/>
        <w:right w:val="none" w:sz="0" w:space="0" w:color="auto"/>
      </w:divBdr>
    </w:div>
    <w:div w:id="334184453">
      <w:bodyDiv w:val="1"/>
      <w:marLeft w:val="0"/>
      <w:marRight w:val="0"/>
      <w:marTop w:val="0"/>
      <w:marBottom w:val="0"/>
      <w:divBdr>
        <w:top w:val="none" w:sz="0" w:space="0" w:color="auto"/>
        <w:left w:val="none" w:sz="0" w:space="0" w:color="auto"/>
        <w:bottom w:val="none" w:sz="0" w:space="0" w:color="auto"/>
        <w:right w:val="none" w:sz="0" w:space="0" w:color="auto"/>
      </w:divBdr>
    </w:div>
    <w:div w:id="334386245">
      <w:bodyDiv w:val="1"/>
      <w:marLeft w:val="0"/>
      <w:marRight w:val="0"/>
      <w:marTop w:val="0"/>
      <w:marBottom w:val="0"/>
      <w:divBdr>
        <w:top w:val="none" w:sz="0" w:space="0" w:color="auto"/>
        <w:left w:val="none" w:sz="0" w:space="0" w:color="auto"/>
        <w:bottom w:val="none" w:sz="0" w:space="0" w:color="auto"/>
        <w:right w:val="none" w:sz="0" w:space="0" w:color="auto"/>
      </w:divBdr>
    </w:div>
    <w:div w:id="335890455">
      <w:bodyDiv w:val="1"/>
      <w:marLeft w:val="0"/>
      <w:marRight w:val="0"/>
      <w:marTop w:val="0"/>
      <w:marBottom w:val="0"/>
      <w:divBdr>
        <w:top w:val="none" w:sz="0" w:space="0" w:color="auto"/>
        <w:left w:val="none" w:sz="0" w:space="0" w:color="auto"/>
        <w:bottom w:val="none" w:sz="0" w:space="0" w:color="auto"/>
        <w:right w:val="none" w:sz="0" w:space="0" w:color="auto"/>
      </w:divBdr>
    </w:div>
    <w:div w:id="338582071">
      <w:bodyDiv w:val="1"/>
      <w:marLeft w:val="0"/>
      <w:marRight w:val="0"/>
      <w:marTop w:val="0"/>
      <w:marBottom w:val="0"/>
      <w:divBdr>
        <w:top w:val="none" w:sz="0" w:space="0" w:color="auto"/>
        <w:left w:val="none" w:sz="0" w:space="0" w:color="auto"/>
        <w:bottom w:val="none" w:sz="0" w:space="0" w:color="auto"/>
        <w:right w:val="none" w:sz="0" w:space="0" w:color="auto"/>
      </w:divBdr>
    </w:div>
    <w:div w:id="338587142">
      <w:bodyDiv w:val="1"/>
      <w:marLeft w:val="0"/>
      <w:marRight w:val="0"/>
      <w:marTop w:val="0"/>
      <w:marBottom w:val="0"/>
      <w:divBdr>
        <w:top w:val="none" w:sz="0" w:space="0" w:color="auto"/>
        <w:left w:val="none" w:sz="0" w:space="0" w:color="auto"/>
        <w:bottom w:val="none" w:sz="0" w:space="0" w:color="auto"/>
        <w:right w:val="none" w:sz="0" w:space="0" w:color="auto"/>
      </w:divBdr>
    </w:div>
    <w:div w:id="338892145">
      <w:bodyDiv w:val="1"/>
      <w:marLeft w:val="0"/>
      <w:marRight w:val="0"/>
      <w:marTop w:val="0"/>
      <w:marBottom w:val="0"/>
      <w:divBdr>
        <w:top w:val="none" w:sz="0" w:space="0" w:color="auto"/>
        <w:left w:val="none" w:sz="0" w:space="0" w:color="auto"/>
        <w:bottom w:val="none" w:sz="0" w:space="0" w:color="auto"/>
        <w:right w:val="none" w:sz="0" w:space="0" w:color="auto"/>
      </w:divBdr>
    </w:div>
    <w:div w:id="341510660">
      <w:bodyDiv w:val="1"/>
      <w:marLeft w:val="0"/>
      <w:marRight w:val="0"/>
      <w:marTop w:val="0"/>
      <w:marBottom w:val="0"/>
      <w:divBdr>
        <w:top w:val="none" w:sz="0" w:space="0" w:color="auto"/>
        <w:left w:val="none" w:sz="0" w:space="0" w:color="auto"/>
        <w:bottom w:val="none" w:sz="0" w:space="0" w:color="auto"/>
        <w:right w:val="none" w:sz="0" w:space="0" w:color="auto"/>
      </w:divBdr>
    </w:div>
    <w:div w:id="342905238">
      <w:bodyDiv w:val="1"/>
      <w:marLeft w:val="0"/>
      <w:marRight w:val="0"/>
      <w:marTop w:val="0"/>
      <w:marBottom w:val="0"/>
      <w:divBdr>
        <w:top w:val="none" w:sz="0" w:space="0" w:color="auto"/>
        <w:left w:val="none" w:sz="0" w:space="0" w:color="auto"/>
        <w:bottom w:val="none" w:sz="0" w:space="0" w:color="auto"/>
        <w:right w:val="none" w:sz="0" w:space="0" w:color="auto"/>
      </w:divBdr>
    </w:div>
    <w:div w:id="349913461">
      <w:bodyDiv w:val="1"/>
      <w:marLeft w:val="0"/>
      <w:marRight w:val="0"/>
      <w:marTop w:val="0"/>
      <w:marBottom w:val="0"/>
      <w:divBdr>
        <w:top w:val="none" w:sz="0" w:space="0" w:color="auto"/>
        <w:left w:val="none" w:sz="0" w:space="0" w:color="auto"/>
        <w:bottom w:val="none" w:sz="0" w:space="0" w:color="auto"/>
        <w:right w:val="none" w:sz="0" w:space="0" w:color="auto"/>
      </w:divBdr>
    </w:div>
    <w:div w:id="350381731">
      <w:bodyDiv w:val="1"/>
      <w:marLeft w:val="0"/>
      <w:marRight w:val="0"/>
      <w:marTop w:val="0"/>
      <w:marBottom w:val="0"/>
      <w:divBdr>
        <w:top w:val="none" w:sz="0" w:space="0" w:color="auto"/>
        <w:left w:val="none" w:sz="0" w:space="0" w:color="auto"/>
        <w:bottom w:val="none" w:sz="0" w:space="0" w:color="auto"/>
        <w:right w:val="none" w:sz="0" w:space="0" w:color="auto"/>
      </w:divBdr>
    </w:div>
    <w:div w:id="359283814">
      <w:bodyDiv w:val="1"/>
      <w:marLeft w:val="0"/>
      <w:marRight w:val="0"/>
      <w:marTop w:val="0"/>
      <w:marBottom w:val="0"/>
      <w:divBdr>
        <w:top w:val="none" w:sz="0" w:space="0" w:color="auto"/>
        <w:left w:val="none" w:sz="0" w:space="0" w:color="auto"/>
        <w:bottom w:val="none" w:sz="0" w:space="0" w:color="auto"/>
        <w:right w:val="none" w:sz="0" w:space="0" w:color="auto"/>
      </w:divBdr>
    </w:div>
    <w:div w:id="360059264">
      <w:bodyDiv w:val="1"/>
      <w:marLeft w:val="0"/>
      <w:marRight w:val="0"/>
      <w:marTop w:val="0"/>
      <w:marBottom w:val="0"/>
      <w:divBdr>
        <w:top w:val="none" w:sz="0" w:space="0" w:color="auto"/>
        <w:left w:val="none" w:sz="0" w:space="0" w:color="auto"/>
        <w:bottom w:val="none" w:sz="0" w:space="0" w:color="auto"/>
        <w:right w:val="none" w:sz="0" w:space="0" w:color="auto"/>
      </w:divBdr>
    </w:div>
    <w:div w:id="360479238">
      <w:bodyDiv w:val="1"/>
      <w:marLeft w:val="0"/>
      <w:marRight w:val="0"/>
      <w:marTop w:val="0"/>
      <w:marBottom w:val="0"/>
      <w:divBdr>
        <w:top w:val="none" w:sz="0" w:space="0" w:color="auto"/>
        <w:left w:val="none" w:sz="0" w:space="0" w:color="auto"/>
        <w:bottom w:val="none" w:sz="0" w:space="0" w:color="auto"/>
        <w:right w:val="none" w:sz="0" w:space="0" w:color="auto"/>
      </w:divBdr>
    </w:div>
    <w:div w:id="360783444">
      <w:bodyDiv w:val="1"/>
      <w:marLeft w:val="0"/>
      <w:marRight w:val="0"/>
      <w:marTop w:val="0"/>
      <w:marBottom w:val="0"/>
      <w:divBdr>
        <w:top w:val="none" w:sz="0" w:space="0" w:color="auto"/>
        <w:left w:val="none" w:sz="0" w:space="0" w:color="auto"/>
        <w:bottom w:val="none" w:sz="0" w:space="0" w:color="auto"/>
        <w:right w:val="none" w:sz="0" w:space="0" w:color="auto"/>
      </w:divBdr>
    </w:div>
    <w:div w:id="361825913">
      <w:bodyDiv w:val="1"/>
      <w:marLeft w:val="0"/>
      <w:marRight w:val="0"/>
      <w:marTop w:val="0"/>
      <w:marBottom w:val="0"/>
      <w:divBdr>
        <w:top w:val="none" w:sz="0" w:space="0" w:color="auto"/>
        <w:left w:val="none" w:sz="0" w:space="0" w:color="auto"/>
        <w:bottom w:val="none" w:sz="0" w:space="0" w:color="auto"/>
        <w:right w:val="none" w:sz="0" w:space="0" w:color="auto"/>
      </w:divBdr>
    </w:div>
    <w:div w:id="363136048">
      <w:bodyDiv w:val="1"/>
      <w:marLeft w:val="0"/>
      <w:marRight w:val="0"/>
      <w:marTop w:val="0"/>
      <w:marBottom w:val="0"/>
      <w:divBdr>
        <w:top w:val="none" w:sz="0" w:space="0" w:color="auto"/>
        <w:left w:val="none" w:sz="0" w:space="0" w:color="auto"/>
        <w:bottom w:val="none" w:sz="0" w:space="0" w:color="auto"/>
        <w:right w:val="none" w:sz="0" w:space="0" w:color="auto"/>
      </w:divBdr>
    </w:div>
    <w:div w:id="364183948">
      <w:bodyDiv w:val="1"/>
      <w:marLeft w:val="0"/>
      <w:marRight w:val="0"/>
      <w:marTop w:val="0"/>
      <w:marBottom w:val="0"/>
      <w:divBdr>
        <w:top w:val="none" w:sz="0" w:space="0" w:color="auto"/>
        <w:left w:val="none" w:sz="0" w:space="0" w:color="auto"/>
        <w:bottom w:val="none" w:sz="0" w:space="0" w:color="auto"/>
        <w:right w:val="none" w:sz="0" w:space="0" w:color="auto"/>
      </w:divBdr>
    </w:div>
    <w:div w:id="365761694">
      <w:bodyDiv w:val="1"/>
      <w:marLeft w:val="0"/>
      <w:marRight w:val="0"/>
      <w:marTop w:val="0"/>
      <w:marBottom w:val="0"/>
      <w:divBdr>
        <w:top w:val="none" w:sz="0" w:space="0" w:color="auto"/>
        <w:left w:val="none" w:sz="0" w:space="0" w:color="auto"/>
        <w:bottom w:val="none" w:sz="0" w:space="0" w:color="auto"/>
        <w:right w:val="none" w:sz="0" w:space="0" w:color="auto"/>
      </w:divBdr>
    </w:div>
    <w:div w:id="367492611">
      <w:bodyDiv w:val="1"/>
      <w:marLeft w:val="0"/>
      <w:marRight w:val="0"/>
      <w:marTop w:val="0"/>
      <w:marBottom w:val="0"/>
      <w:divBdr>
        <w:top w:val="none" w:sz="0" w:space="0" w:color="auto"/>
        <w:left w:val="none" w:sz="0" w:space="0" w:color="auto"/>
        <w:bottom w:val="none" w:sz="0" w:space="0" w:color="auto"/>
        <w:right w:val="none" w:sz="0" w:space="0" w:color="auto"/>
      </w:divBdr>
    </w:div>
    <w:div w:id="368536289">
      <w:bodyDiv w:val="1"/>
      <w:marLeft w:val="0"/>
      <w:marRight w:val="0"/>
      <w:marTop w:val="0"/>
      <w:marBottom w:val="0"/>
      <w:divBdr>
        <w:top w:val="none" w:sz="0" w:space="0" w:color="auto"/>
        <w:left w:val="none" w:sz="0" w:space="0" w:color="auto"/>
        <w:bottom w:val="none" w:sz="0" w:space="0" w:color="auto"/>
        <w:right w:val="none" w:sz="0" w:space="0" w:color="auto"/>
      </w:divBdr>
    </w:div>
    <w:div w:id="371079214">
      <w:bodyDiv w:val="1"/>
      <w:marLeft w:val="0"/>
      <w:marRight w:val="0"/>
      <w:marTop w:val="0"/>
      <w:marBottom w:val="0"/>
      <w:divBdr>
        <w:top w:val="none" w:sz="0" w:space="0" w:color="auto"/>
        <w:left w:val="none" w:sz="0" w:space="0" w:color="auto"/>
        <w:bottom w:val="none" w:sz="0" w:space="0" w:color="auto"/>
        <w:right w:val="none" w:sz="0" w:space="0" w:color="auto"/>
      </w:divBdr>
    </w:div>
    <w:div w:id="372924267">
      <w:bodyDiv w:val="1"/>
      <w:marLeft w:val="0"/>
      <w:marRight w:val="0"/>
      <w:marTop w:val="0"/>
      <w:marBottom w:val="0"/>
      <w:divBdr>
        <w:top w:val="none" w:sz="0" w:space="0" w:color="auto"/>
        <w:left w:val="none" w:sz="0" w:space="0" w:color="auto"/>
        <w:bottom w:val="none" w:sz="0" w:space="0" w:color="auto"/>
        <w:right w:val="none" w:sz="0" w:space="0" w:color="auto"/>
      </w:divBdr>
    </w:div>
    <w:div w:id="374155951">
      <w:bodyDiv w:val="1"/>
      <w:marLeft w:val="0"/>
      <w:marRight w:val="0"/>
      <w:marTop w:val="0"/>
      <w:marBottom w:val="0"/>
      <w:divBdr>
        <w:top w:val="none" w:sz="0" w:space="0" w:color="auto"/>
        <w:left w:val="none" w:sz="0" w:space="0" w:color="auto"/>
        <w:bottom w:val="none" w:sz="0" w:space="0" w:color="auto"/>
        <w:right w:val="none" w:sz="0" w:space="0" w:color="auto"/>
      </w:divBdr>
    </w:div>
    <w:div w:id="385379797">
      <w:bodyDiv w:val="1"/>
      <w:marLeft w:val="0"/>
      <w:marRight w:val="0"/>
      <w:marTop w:val="0"/>
      <w:marBottom w:val="0"/>
      <w:divBdr>
        <w:top w:val="none" w:sz="0" w:space="0" w:color="auto"/>
        <w:left w:val="none" w:sz="0" w:space="0" w:color="auto"/>
        <w:bottom w:val="none" w:sz="0" w:space="0" w:color="auto"/>
        <w:right w:val="none" w:sz="0" w:space="0" w:color="auto"/>
      </w:divBdr>
    </w:div>
    <w:div w:id="387998124">
      <w:bodyDiv w:val="1"/>
      <w:marLeft w:val="0"/>
      <w:marRight w:val="0"/>
      <w:marTop w:val="0"/>
      <w:marBottom w:val="0"/>
      <w:divBdr>
        <w:top w:val="none" w:sz="0" w:space="0" w:color="auto"/>
        <w:left w:val="none" w:sz="0" w:space="0" w:color="auto"/>
        <w:bottom w:val="none" w:sz="0" w:space="0" w:color="auto"/>
        <w:right w:val="none" w:sz="0" w:space="0" w:color="auto"/>
      </w:divBdr>
    </w:div>
    <w:div w:id="388698275">
      <w:bodyDiv w:val="1"/>
      <w:marLeft w:val="0"/>
      <w:marRight w:val="0"/>
      <w:marTop w:val="0"/>
      <w:marBottom w:val="0"/>
      <w:divBdr>
        <w:top w:val="none" w:sz="0" w:space="0" w:color="auto"/>
        <w:left w:val="none" w:sz="0" w:space="0" w:color="auto"/>
        <w:bottom w:val="none" w:sz="0" w:space="0" w:color="auto"/>
        <w:right w:val="none" w:sz="0" w:space="0" w:color="auto"/>
      </w:divBdr>
    </w:div>
    <w:div w:id="389768268">
      <w:bodyDiv w:val="1"/>
      <w:marLeft w:val="0"/>
      <w:marRight w:val="0"/>
      <w:marTop w:val="0"/>
      <w:marBottom w:val="0"/>
      <w:divBdr>
        <w:top w:val="none" w:sz="0" w:space="0" w:color="auto"/>
        <w:left w:val="none" w:sz="0" w:space="0" w:color="auto"/>
        <w:bottom w:val="none" w:sz="0" w:space="0" w:color="auto"/>
        <w:right w:val="none" w:sz="0" w:space="0" w:color="auto"/>
      </w:divBdr>
    </w:div>
    <w:div w:id="390077694">
      <w:bodyDiv w:val="1"/>
      <w:marLeft w:val="0"/>
      <w:marRight w:val="0"/>
      <w:marTop w:val="0"/>
      <w:marBottom w:val="0"/>
      <w:divBdr>
        <w:top w:val="none" w:sz="0" w:space="0" w:color="auto"/>
        <w:left w:val="none" w:sz="0" w:space="0" w:color="auto"/>
        <w:bottom w:val="none" w:sz="0" w:space="0" w:color="auto"/>
        <w:right w:val="none" w:sz="0" w:space="0" w:color="auto"/>
      </w:divBdr>
    </w:div>
    <w:div w:id="400493980">
      <w:bodyDiv w:val="1"/>
      <w:marLeft w:val="0"/>
      <w:marRight w:val="0"/>
      <w:marTop w:val="0"/>
      <w:marBottom w:val="0"/>
      <w:divBdr>
        <w:top w:val="none" w:sz="0" w:space="0" w:color="auto"/>
        <w:left w:val="none" w:sz="0" w:space="0" w:color="auto"/>
        <w:bottom w:val="none" w:sz="0" w:space="0" w:color="auto"/>
        <w:right w:val="none" w:sz="0" w:space="0" w:color="auto"/>
      </w:divBdr>
    </w:div>
    <w:div w:id="406537437">
      <w:bodyDiv w:val="1"/>
      <w:marLeft w:val="0"/>
      <w:marRight w:val="0"/>
      <w:marTop w:val="0"/>
      <w:marBottom w:val="0"/>
      <w:divBdr>
        <w:top w:val="none" w:sz="0" w:space="0" w:color="auto"/>
        <w:left w:val="none" w:sz="0" w:space="0" w:color="auto"/>
        <w:bottom w:val="none" w:sz="0" w:space="0" w:color="auto"/>
        <w:right w:val="none" w:sz="0" w:space="0" w:color="auto"/>
      </w:divBdr>
    </w:div>
    <w:div w:id="408767886">
      <w:bodyDiv w:val="1"/>
      <w:marLeft w:val="0"/>
      <w:marRight w:val="0"/>
      <w:marTop w:val="0"/>
      <w:marBottom w:val="0"/>
      <w:divBdr>
        <w:top w:val="none" w:sz="0" w:space="0" w:color="auto"/>
        <w:left w:val="none" w:sz="0" w:space="0" w:color="auto"/>
        <w:bottom w:val="none" w:sz="0" w:space="0" w:color="auto"/>
        <w:right w:val="none" w:sz="0" w:space="0" w:color="auto"/>
      </w:divBdr>
    </w:div>
    <w:div w:id="411201605">
      <w:bodyDiv w:val="1"/>
      <w:marLeft w:val="0"/>
      <w:marRight w:val="0"/>
      <w:marTop w:val="0"/>
      <w:marBottom w:val="0"/>
      <w:divBdr>
        <w:top w:val="none" w:sz="0" w:space="0" w:color="auto"/>
        <w:left w:val="none" w:sz="0" w:space="0" w:color="auto"/>
        <w:bottom w:val="none" w:sz="0" w:space="0" w:color="auto"/>
        <w:right w:val="none" w:sz="0" w:space="0" w:color="auto"/>
      </w:divBdr>
    </w:div>
    <w:div w:id="422190035">
      <w:bodyDiv w:val="1"/>
      <w:marLeft w:val="0"/>
      <w:marRight w:val="0"/>
      <w:marTop w:val="0"/>
      <w:marBottom w:val="0"/>
      <w:divBdr>
        <w:top w:val="none" w:sz="0" w:space="0" w:color="auto"/>
        <w:left w:val="none" w:sz="0" w:space="0" w:color="auto"/>
        <w:bottom w:val="none" w:sz="0" w:space="0" w:color="auto"/>
        <w:right w:val="none" w:sz="0" w:space="0" w:color="auto"/>
      </w:divBdr>
    </w:div>
    <w:div w:id="424688538">
      <w:bodyDiv w:val="1"/>
      <w:marLeft w:val="0"/>
      <w:marRight w:val="0"/>
      <w:marTop w:val="0"/>
      <w:marBottom w:val="0"/>
      <w:divBdr>
        <w:top w:val="none" w:sz="0" w:space="0" w:color="auto"/>
        <w:left w:val="none" w:sz="0" w:space="0" w:color="auto"/>
        <w:bottom w:val="none" w:sz="0" w:space="0" w:color="auto"/>
        <w:right w:val="none" w:sz="0" w:space="0" w:color="auto"/>
      </w:divBdr>
    </w:div>
    <w:div w:id="427046403">
      <w:bodyDiv w:val="1"/>
      <w:marLeft w:val="0"/>
      <w:marRight w:val="0"/>
      <w:marTop w:val="0"/>
      <w:marBottom w:val="0"/>
      <w:divBdr>
        <w:top w:val="none" w:sz="0" w:space="0" w:color="auto"/>
        <w:left w:val="none" w:sz="0" w:space="0" w:color="auto"/>
        <w:bottom w:val="none" w:sz="0" w:space="0" w:color="auto"/>
        <w:right w:val="none" w:sz="0" w:space="0" w:color="auto"/>
      </w:divBdr>
    </w:div>
    <w:div w:id="429619240">
      <w:bodyDiv w:val="1"/>
      <w:marLeft w:val="0"/>
      <w:marRight w:val="0"/>
      <w:marTop w:val="0"/>
      <w:marBottom w:val="0"/>
      <w:divBdr>
        <w:top w:val="none" w:sz="0" w:space="0" w:color="auto"/>
        <w:left w:val="none" w:sz="0" w:space="0" w:color="auto"/>
        <w:bottom w:val="none" w:sz="0" w:space="0" w:color="auto"/>
        <w:right w:val="none" w:sz="0" w:space="0" w:color="auto"/>
      </w:divBdr>
    </w:div>
    <w:div w:id="437801009">
      <w:bodyDiv w:val="1"/>
      <w:marLeft w:val="0"/>
      <w:marRight w:val="0"/>
      <w:marTop w:val="0"/>
      <w:marBottom w:val="0"/>
      <w:divBdr>
        <w:top w:val="none" w:sz="0" w:space="0" w:color="auto"/>
        <w:left w:val="none" w:sz="0" w:space="0" w:color="auto"/>
        <w:bottom w:val="none" w:sz="0" w:space="0" w:color="auto"/>
        <w:right w:val="none" w:sz="0" w:space="0" w:color="auto"/>
      </w:divBdr>
    </w:div>
    <w:div w:id="441610819">
      <w:bodyDiv w:val="1"/>
      <w:marLeft w:val="0"/>
      <w:marRight w:val="0"/>
      <w:marTop w:val="0"/>
      <w:marBottom w:val="0"/>
      <w:divBdr>
        <w:top w:val="none" w:sz="0" w:space="0" w:color="auto"/>
        <w:left w:val="none" w:sz="0" w:space="0" w:color="auto"/>
        <w:bottom w:val="none" w:sz="0" w:space="0" w:color="auto"/>
        <w:right w:val="none" w:sz="0" w:space="0" w:color="auto"/>
      </w:divBdr>
    </w:div>
    <w:div w:id="442116755">
      <w:bodyDiv w:val="1"/>
      <w:marLeft w:val="0"/>
      <w:marRight w:val="0"/>
      <w:marTop w:val="0"/>
      <w:marBottom w:val="0"/>
      <w:divBdr>
        <w:top w:val="none" w:sz="0" w:space="0" w:color="auto"/>
        <w:left w:val="none" w:sz="0" w:space="0" w:color="auto"/>
        <w:bottom w:val="none" w:sz="0" w:space="0" w:color="auto"/>
        <w:right w:val="none" w:sz="0" w:space="0" w:color="auto"/>
      </w:divBdr>
    </w:div>
    <w:div w:id="445807472">
      <w:bodyDiv w:val="1"/>
      <w:marLeft w:val="0"/>
      <w:marRight w:val="0"/>
      <w:marTop w:val="0"/>
      <w:marBottom w:val="0"/>
      <w:divBdr>
        <w:top w:val="none" w:sz="0" w:space="0" w:color="auto"/>
        <w:left w:val="none" w:sz="0" w:space="0" w:color="auto"/>
        <w:bottom w:val="none" w:sz="0" w:space="0" w:color="auto"/>
        <w:right w:val="none" w:sz="0" w:space="0" w:color="auto"/>
      </w:divBdr>
    </w:div>
    <w:div w:id="448204546">
      <w:bodyDiv w:val="1"/>
      <w:marLeft w:val="0"/>
      <w:marRight w:val="0"/>
      <w:marTop w:val="0"/>
      <w:marBottom w:val="0"/>
      <w:divBdr>
        <w:top w:val="none" w:sz="0" w:space="0" w:color="auto"/>
        <w:left w:val="none" w:sz="0" w:space="0" w:color="auto"/>
        <w:bottom w:val="none" w:sz="0" w:space="0" w:color="auto"/>
        <w:right w:val="none" w:sz="0" w:space="0" w:color="auto"/>
      </w:divBdr>
    </w:div>
    <w:div w:id="448666795">
      <w:bodyDiv w:val="1"/>
      <w:marLeft w:val="0"/>
      <w:marRight w:val="0"/>
      <w:marTop w:val="0"/>
      <w:marBottom w:val="0"/>
      <w:divBdr>
        <w:top w:val="none" w:sz="0" w:space="0" w:color="auto"/>
        <w:left w:val="none" w:sz="0" w:space="0" w:color="auto"/>
        <w:bottom w:val="none" w:sz="0" w:space="0" w:color="auto"/>
        <w:right w:val="none" w:sz="0" w:space="0" w:color="auto"/>
      </w:divBdr>
    </w:div>
    <w:div w:id="458958152">
      <w:bodyDiv w:val="1"/>
      <w:marLeft w:val="0"/>
      <w:marRight w:val="0"/>
      <w:marTop w:val="0"/>
      <w:marBottom w:val="0"/>
      <w:divBdr>
        <w:top w:val="none" w:sz="0" w:space="0" w:color="auto"/>
        <w:left w:val="none" w:sz="0" w:space="0" w:color="auto"/>
        <w:bottom w:val="none" w:sz="0" w:space="0" w:color="auto"/>
        <w:right w:val="none" w:sz="0" w:space="0" w:color="auto"/>
      </w:divBdr>
    </w:div>
    <w:div w:id="459109708">
      <w:bodyDiv w:val="1"/>
      <w:marLeft w:val="0"/>
      <w:marRight w:val="0"/>
      <w:marTop w:val="0"/>
      <w:marBottom w:val="0"/>
      <w:divBdr>
        <w:top w:val="none" w:sz="0" w:space="0" w:color="auto"/>
        <w:left w:val="none" w:sz="0" w:space="0" w:color="auto"/>
        <w:bottom w:val="none" w:sz="0" w:space="0" w:color="auto"/>
        <w:right w:val="none" w:sz="0" w:space="0" w:color="auto"/>
      </w:divBdr>
    </w:div>
    <w:div w:id="463817889">
      <w:bodyDiv w:val="1"/>
      <w:marLeft w:val="0"/>
      <w:marRight w:val="0"/>
      <w:marTop w:val="0"/>
      <w:marBottom w:val="0"/>
      <w:divBdr>
        <w:top w:val="none" w:sz="0" w:space="0" w:color="auto"/>
        <w:left w:val="none" w:sz="0" w:space="0" w:color="auto"/>
        <w:bottom w:val="none" w:sz="0" w:space="0" w:color="auto"/>
        <w:right w:val="none" w:sz="0" w:space="0" w:color="auto"/>
      </w:divBdr>
    </w:div>
    <w:div w:id="466556514">
      <w:bodyDiv w:val="1"/>
      <w:marLeft w:val="0"/>
      <w:marRight w:val="0"/>
      <w:marTop w:val="0"/>
      <w:marBottom w:val="0"/>
      <w:divBdr>
        <w:top w:val="none" w:sz="0" w:space="0" w:color="auto"/>
        <w:left w:val="none" w:sz="0" w:space="0" w:color="auto"/>
        <w:bottom w:val="none" w:sz="0" w:space="0" w:color="auto"/>
        <w:right w:val="none" w:sz="0" w:space="0" w:color="auto"/>
      </w:divBdr>
    </w:div>
    <w:div w:id="471990935">
      <w:bodyDiv w:val="1"/>
      <w:marLeft w:val="0"/>
      <w:marRight w:val="0"/>
      <w:marTop w:val="0"/>
      <w:marBottom w:val="0"/>
      <w:divBdr>
        <w:top w:val="none" w:sz="0" w:space="0" w:color="auto"/>
        <w:left w:val="none" w:sz="0" w:space="0" w:color="auto"/>
        <w:bottom w:val="none" w:sz="0" w:space="0" w:color="auto"/>
        <w:right w:val="none" w:sz="0" w:space="0" w:color="auto"/>
      </w:divBdr>
    </w:div>
    <w:div w:id="472217239">
      <w:bodyDiv w:val="1"/>
      <w:marLeft w:val="0"/>
      <w:marRight w:val="0"/>
      <w:marTop w:val="0"/>
      <w:marBottom w:val="0"/>
      <w:divBdr>
        <w:top w:val="none" w:sz="0" w:space="0" w:color="auto"/>
        <w:left w:val="none" w:sz="0" w:space="0" w:color="auto"/>
        <w:bottom w:val="none" w:sz="0" w:space="0" w:color="auto"/>
        <w:right w:val="none" w:sz="0" w:space="0" w:color="auto"/>
      </w:divBdr>
    </w:div>
    <w:div w:id="472720027">
      <w:bodyDiv w:val="1"/>
      <w:marLeft w:val="0"/>
      <w:marRight w:val="0"/>
      <w:marTop w:val="0"/>
      <w:marBottom w:val="0"/>
      <w:divBdr>
        <w:top w:val="none" w:sz="0" w:space="0" w:color="auto"/>
        <w:left w:val="none" w:sz="0" w:space="0" w:color="auto"/>
        <w:bottom w:val="none" w:sz="0" w:space="0" w:color="auto"/>
        <w:right w:val="none" w:sz="0" w:space="0" w:color="auto"/>
      </w:divBdr>
    </w:div>
    <w:div w:id="476265269">
      <w:bodyDiv w:val="1"/>
      <w:marLeft w:val="0"/>
      <w:marRight w:val="0"/>
      <w:marTop w:val="0"/>
      <w:marBottom w:val="0"/>
      <w:divBdr>
        <w:top w:val="none" w:sz="0" w:space="0" w:color="auto"/>
        <w:left w:val="none" w:sz="0" w:space="0" w:color="auto"/>
        <w:bottom w:val="none" w:sz="0" w:space="0" w:color="auto"/>
        <w:right w:val="none" w:sz="0" w:space="0" w:color="auto"/>
      </w:divBdr>
    </w:div>
    <w:div w:id="477457120">
      <w:bodyDiv w:val="1"/>
      <w:marLeft w:val="0"/>
      <w:marRight w:val="0"/>
      <w:marTop w:val="0"/>
      <w:marBottom w:val="0"/>
      <w:divBdr>
        <w:top w:val="none" w:sz="0" w:space="0" w:color="auto"/>
        <w:left w:val="none" w:sz="0" w:space="0" w:color="auto"/>
        <w:bottom w:val="none" w:sz="0" w:space="0" w:color="auto"/>
        <w:right w:val="none" w:sz="0" w:space="0" w:color="auto"/>
      </w:divBdr>
    </w:div>
    <w:div w:id="477497856">
      <w:bodyDiv w:val="1"/>
      <w:marLeft w:val="0"/>
      <w:marRight w:val="0"/>
      <w:marTop w:val="0"/>
      <w:marBottom w:val="0"/>
      <w:divBdr>
        <w:top w:val="none" w:sz="0" w:space="0" w:color="auto"/>
        <w:left w:val="none" w:sz="0" w:space="0" w:color="auto"/>
        <w:bottom w:val="none" w:sz="0" w:space="0" w:color="auto"/>
        <w:right w:val="none" w:sz="0" w:space="0" w:color="auto"/>
      </w:divBdr>
    </w:div>
    <w:div w:id="480535828">
      <w:bodyDiv w:val="1"/>
      <w:marLeft w:val="0"/>
      <w:marRight w:val="0"/>
      <w:marTop w:val="0"/>
      <w:marBottom w:val="0"/>
      <w:divBdr>
        <w:top w:val="none" w:sz="0" w:space="0" w:color="auto"/>
        <w:left w:val="none" w:sz="0" w:space="0" w:color="auto"/>
        <w:bottom w:val="none" w:sz="0" w:space="0" w:color="auto"/>
        <w:right w:val="none" w:sz="0" w:space="0" w:color="auto"/>
      </w:divBdr>
    </w:div>
    <w:div w:id="480582616">
      <w:bodyDiv w:val="1"/>
      <w:marLeft w:val="0"/>
      <w:marRight w:val="0"/>
      <w:marTop w:val="0"/>
      <w:marBottom w:val="0"/>
      <w:divBdr>
        <w:top w:val="none" w:sz="0" w:space="0" w:color="auto"/>
        <w:left w:val="none" w:sz="0" w:space="0" w:color="auto"/>
        <w:bottom w:val="none" w:sz="0" w:space="0" w:color="auto"/>
        <w:right w:val="none" w:sz="0" w:space="0" w:color="auto"/>
      </w:divBdr>
    </w:div>
    <w:div w:id="481967754">
      <w:bodyDiv w:val="1"/>
      <w:marLeft w:val="0"/>
      <w:marRight w:val="0"/>
      <w:marTop w:val="0"/>
      <w:marBottom w:val="0"/>
      <w:divBdr>
        <w:top w:val="none" w:sz="0" w:space="0" w:color="auto"/>
        <w:left w:val="none" w:sz="0" w:space="0" w:color="auto"/>
        <w:bottom w:val="none" w:sz="0" w:space="0" w:color="auto"/>
        <w:right w:val="none" w:sz="0" w:space="0" w:color="auto"/>
      </w:divBdr>
    </w:div>
    <w:div w:id="482934861">
      <w:bodyDiv w:val="1"/>
      <w:marLeft w:val="0"/>
      <w:marRight w:val="0"/>
      <w:marTop w:val="0"/>
      <w:marBottom w:val="0"/>
      <w:divBdr>
        <w:top w:val="none" w:sz="0" w:space="0" w:color="auto"/>
        <w:left w:val="none" w:sz="0" w:space="0" w:color="auto"/>
        <w:bottom w:val="none" w:sz="0" w:space="0" w:color="auto"/>
        <w:right w:val="none" w:sz="0" w:space="0" w:color="auto"/>
      </w:divBdr>
    </w:div>
    <w:div w:id="483814675">
      <w:bodyDiv w:val="1"/>
      <w:marLeft w:val="0"/>
      <w:marRight w:val="0"/>
      <w:marTop w:val="0"/>
      <w:marBottom w:val="0"/>
      <w:divBdr>
        <w:top w:val="none" w:sz="0" w:space="0" w:color="auto"/>
        <w:left w:val="none" w:sz="0" w:space="0" w:color="auto"/>
        <w:bottom w:val="none" w:sz="0" w:space="0" w:color="auto"/>
        <w:right w:val="none" w:sz="0" w:space="0" w:color="auto"/>
      </w:divBdr>
    </w:div>
    <w:div w:id="488521521">
      <w:bodyDiv w:val="1"/>
      <w:marLeft w:val="0"/>
      <w:marRight w:val="0"/>
      <w:marTop w:val="0"/>
      <w:marBottom w:val="0"/>
      <w:divBdr>
        <w:top w:val="none" w:sz="0" w:space="0" w:color="auto"/>
        <w:left w:val="none" w:sz="0" w:space="0" w:color="auto"/>
        <w:bottom w:val="none" w:sz="0" w:space="0" w:color="auto"/>
        <w:right w:val="none" w:sz="0" w:space="0" w:color="auto"/>
      </w:divBdr>
    </w:div>
    <w:div w:id="495732297">
      <w:bodyDiv w:val="1"/>
      <w:marLeft w:val="0"/>
      <w:marRight w:val="0"/>
      <w:marTop w:val="0"/>
      <w:marBottom w:val="0"/>
      <w:divBdr>
        <w:top w:val="none" w:sz="0" w:space="0" w:color="auto"/>
        <w:left w:val="none" w:sz="0" w:space="0" w:color="auto"/>
        <w:bottom w:val="none" w:sz="0" w:space="0" w:color="auto"/>
        <w:right w:val="none" w:sz="0" w:space="0" w:color="auto"/>
      </w:divBdr>
    </w:div>
    <w:div w:id="501118924">
      <w:bodyDiv w:val="1"/>
      <w:marLeft w:val="0"/>
      <w:marRight w:val="0"/>
      <w:marTop w:val="0"/>
      <w:marBottom w:val="0"/>
      <w:divBdr>
        <w:top w:val="none" w:sz="0" w:space="0" w:color="auto"/>
        <w:left w:val="none" w:sz="0" w:space="0" w:color="auto"/>
        <w:bottom w:val="none" w:sz="0" w:space="0" w:color="auto"/>
        <w:right w:val="none" w:sz="0" w:space="0" w:color="auto"/>
      </w:divBdr>
    </w:div>
    <w:div w:id="509300739">
      <w:bodyDiv w:val="1"/>
      <w:marLeft w:val="0"/>
      <w:marRight w:val="0"/>
      <w:marTop w:val="0"/>
      <w:marBottom w:val="0"/>
      <w:divBdr>
        <w:top w:val="none" w:sz="0" w:space="0" w:color="auto"/>
        <w:left w:val="none" w:sz="0" w:space="0" w:color="auto"/>
        <w:bottom w:val="none" w:sz="0" w:space="0" w:color="auto"/>
        <w:right w:val="none" w:sz="0" w:space="0" w:color="auto"/>
      </w:divBdr>
    </w:div>
    <w:div w:id="510533176">
      <w:bodyDiv w:val="1"/>
      <w:marLeft w:val="0"/>
      <w:marRight w:val="0"/>
      <w:marTop w:val="0"/>
      <w:marBottom w:val="0"/>
      <w:divBdr>
        <w:top w:val="none" w:sz="0" w:space="0" w:color="auto"/>
        <w:left w:val="none" w:sz="0" w:space="0" w:color="auto"/>
        <w:bottom w:val="none" w:sz="0" w:space="0" w:color="auto"/>
        <w:right w:val="none" w:sz="0" w:space="0" w:color="auto"/>
      </w:divBdr>
    </w:div>
    <w:div w:id="518858528">
      <w:bodyDiv w:val="1"/>
      <w:marLeft w:val="0"/>
      <w:marRight w:val="0"/>
      <w:marTop w:val="0"/>
      <w:marBottom w:val="0"/>
      <w:divBdr>
        <w:top w:val="none" w:sz="0" w:space="0" w:color="auto"/>
        <w:left w:val="none" w:sz="0" w:space="0" w:color="auto"/>
        <w:bottom w:val="none" w:sz="0" w:space="0" w:color="auto"/>
        <w:right w:val="none" w:sz="0" w:space="0" w:color="auto"/>
      </w:divBdr>
    </w:div>
    <w:div w:id="519245418">
      <w:bodyDiv w:val="1"/>
      <w:marLeft w:val="0"/>
      <w:marRight w:val="0"/>
      <w:marTop w:val="0"/>
      <w:marBottom w:val="0"/>
      <w:divBdr>
        <w:top w:val="none" w:sz="0" w:space="0" w:color="auto"/>
        <w:left w:val="none" w:sz="0" w:space="0" w:color="auto"/>
        <w:bottom w:val="none" w:sz="0" w:space="0" w:color="auto"/>
        <w:right w:val="none" w:sz="0" w:space="0" w:color="auto"/>
      </w:divBdr>
    </w:div>
    <w:div w:id="519707051">
      <w:bodyDiv w:val="1"/>
      <w:marLeft w:val="0"/>
      <w:marRight w:val="0"/>
      <w:marTop w:val="0"/>
      <w:marBottom w:val="0"/>
      <w:divBdr>
        <w:top w:val="none" w:sz="0" w:space="0" w:color="auto"/>
        <w:left w:val="none" w:sz="0" w:space="0" w:color="auto"/>
        <w:bottom w:val="none" w:sz="0" w:space="0" w:color="auto"/>
        <w:right w:val="none" w:sz="0" w:space="0" w:color="auto"/>
      </w:divBdr>
    </w:div>
    <w:div w:id="519785385">
      <w:bodyDiv w:val="1"/>
      <w:marLeft w:val="0"/>
      <w:marRight w:val="0"/>
      <w:marTop w:val="0"/>
      <w:marBottom w:val="0"/>
      <w:divBdr>
        <w:top w:val="none" w:sz="0" w:space="0" w:color="auto"/>
        <w:left w:val="none" w:sz="0" w:space="0" w:color="auto"/>
        <w:bottom w:val="none" w:sz="0" w:space="0" w:color="auto"/>
        <w:right w:val="none" w:sz="0" w:space="0" w:color="auto"/>
      </w:divBdr>
    </w:div>
    <w:div w:id="520899482">
      <w:bodyDiv w:val="1"/>
      <w:marLeft w:val="0"/>
      <w:marRight w:val="0"/>
      <w:marTop w:val="0"/>
      <w:marBottom w:val="0"/>
      <w:divBdr>
        <w:top w:val="none" w:sz="0" w:space="0" w:color="auto"/>
        <w:left w:val="none" w:sz="0" w:space="0" w:color="auto"/>
        <w:bottom w:val="none" w:sz="0" w:space="0" w:color="auto"/>
        <w:right w:val="none" w:sz="0" w:space="0" w:color="auto"/>
      </w:divBdr>
    </w:div>
    <w:div w:id="523784134">
      <w:bodyDiv w:val="1"/>
      <w:marLeft w:val="0"/>
      <w:marRight w:val="0"/>
      <w:marTop w:val="0"/>
      <w:marBottom w:val="0"/>
      <w:divBdr>
        <w:top w:val="none" w:sz="0" w:space="0" w:color="auto"/>
        <w:left w:val="none" w:sz="0" w:space="0" w:color="auto"/>
        <w:bottom w:val="none" w:sz="0" w:space="0" w:color="auto"/>
        <w:right w:val="none" w:sz="0" w:space="0" w:color="auto"/>
      </w:divBdr>
    </w:div>
    <w:div w:id="526909450">
      <w:bodyDiv w:val="1"/>
      <w:marLeft w:val="0"/>
      <w:marRight w:val="0"/>
      <w:marTop w:val="0"/>
      <w:marBottom w:val="0"/>
      <w:divBdr>
        <w:top w:val="none" w:sz="0" w:space="0" w:color="auto"/>
        <w:left w:val="none" w:sz="0" w:space="0" w:color="auto"/>
        <w:bottom w:val="none" w:sz="0" w:space="0" w:color="auto"/>
        <w:right w:val="none" w:sz="0" w:space="0" w:color="auto"/>
      </w:divBdr>
    </w:div>
    <w:div w:id="530924769">
      <w:bodyDiv w:val="1"/>
      <w:marLeft w:val="0"/>
      <w:marRight w:val="0"/>
      <w:marTop w:val="0"/>
      <w:marBottom w:val="0"/>
      <w:divBdr>
        <w:top w:val="none" w:sz="0" w:space="0" w:color="auto"/>
        <w:left w:val="none" w:sz="0" w:space="0" w:color="auto"/>
        <w:bottom w:val="none" w:sz="0" w:space="0" w:color="auto"/>
        <w:right w:val="none" w:sz="0" w:space="0" w:color="auto"/>
      </w:divBdr>
    </w:div>
    <w:div w:id="531384351">
      <w:bodyDiv w:val="1"/>
      <w:marLeft w:val="0"/>
      <w:marRight w:val="0"/>
      <w:marTop w:val="0"/>
      <w:marBottom w:val="0"/>
      <w:divBdr>
        <w:top w:val="none" w:sz="0" w:space="0" w:color="auto"/>
        <w:left w:val="none" w:sz="0" w:space="0" w:color="auto"/>
        <w:bottom w:val="none" w:sz="0" w:space="0" w:color="auto"/>
        <w:right w:val="none" w:sz="0" w:space="0" w:color="auto"/>
      </w:divBdr>
    </w:div>
    <w:div w:id="531965559">
      <w:bodyDiv w:val="1"/>
      <w:marLeft w:val="0"/>
      <w:marRight w:val="0"/>
      <w:marTop w:val="0"/>
      <w:marBottom w:val="0"/>
      <w:divBdr>
        <w:top w:val="none" w:sz="0" w:space="0" w:color="auto"/>
        <w:left w:val="none" w:sz="0" w:space="0" w:color="auto"/>
        <w:bottom w:val="none" w:sz="0" w:space="0" w:color="auto"/>
        <w:right w:val="none" w:sz="0" w:space="0" w:color="auto"/>
      </w:divBdr>
    </w:div>
    <w:div w:id="543559404">
      <w:bodyDiv w:val="1"/>
      <w:marLeft w:val="0"/>
      <w:marRight w:val="0"/>
      <w:marTop w:val="0"/>
      <w:marBottom w:val="0"/>
      <w:divBdr>
        <w:top w:val="none" w:sz="0" w:space="0" w:color="auto"/>
        <w:left w:val="none" w:sz="0" w:space="0" w:color="auto"/>
        <w:bottom w:val="none" w:sz="0" w:space="0" w:color="auto"/>
        <w:right w:val="none" w:sz="0" w:space="0" w:color="auto"/>
      </w:divBdr>
    </w:div>
    <w:div w:id="546336703">
      <w:bodyDiv w:val="1"/>
      <w:marLeft w:val="0"/>
      <w:marRight w:val="0"/>
      <w:marTop w:val="0"/>
      <w:marBottom w:val="0"/>
      <w:divBdr>
        <w:top w:val="none" w:sz="0" w:space="0" w:color="auto"/>
        <w:left w:val="none" w:sz="0" w:space="0" w:color="auto"/>
        <w:bottom w:val="none" w:sz="0" w:space="0" w:color="auto"/>
        <w:right w:val="none" w:sz="0" w:space="0" w:color="auto"/>
      </w:divBdr>
    </w:div>
    <w:div w:id="551038929">
      <w:bodyDiv w:val="1"/>
      <w:marLeft w:val="0"/>
      <w:marRight w:val="0"/>
      <w:marTop w:val="0"/>
      <w:marBottom w:val="0"/>
      <w:divBdr>
        <w:top w:val="none" w:sz="0" w:space="0" w:color="auto"/>
        <w:left w:val="none" w:sz="0" w:space="0" w:color="auto"/>
        <w:bottom w:val="none" w:sz="0" w:space="0" w:color="auto"/>
        <w:right w:val="none" w:sz="0" w:space="0" w:color="auto"/>
      </w:divBdr>
    </w:div>
    <w:div w:id="551429471">
      <w:bodyDiv w:val="1"/>
      <w:marLeft w:val="0"/>
      <w:marRight w:val="0"/>
      <w:marTop w:val="0"/>
      <w:marBottom w:val="0"/>
      <w:divBdr>
        <w:top w:val="none" w:sz="0" w:space="0" w:color="auto"/>
        <w:left w:val="none" w:sz="0" w:space="0" w:color="auto"/>
        <w:bottom w:val="none" w:sz="0" w:space="0" w:color="auto"/>
        <w:right w:val="none" w:sz="0" w:space="0" w:color="auto"/>
      </w:divBdr>
    </w:div>
    <w:div w:id="555974644">
      <w:bodyDiv w:val="1"/>
      <w:marLeft w:val="0"/>
      <w:marRight w:val="0"/>
      <w:marTop w:val="0"/>
      <w:marBottom w:val="0"/>
      <w:divBdr>
        <w:top w:val="none" w:sz="0" w:space="0" w:color="auto"/>
        <w:left w:val="none" w:sz="0" w:space="0" w:color="auto"/>
        <w:bottom w:val="none" w:sz="0" w:space="0" w:color="auto"/>
        <w:right w:val="none" w:sz="0" w:space="0" w:color="auto"/>
      </w:divBdr>
    </w:div>
    <w:div w:id="558707275">
      <w:bodyDiv w:val="1"/>
      <w:marLeft w:val="0"/>
      <w:marRight w:val="0"/>
      <w:marTop w:val="0"/>
      <w:marBottom w:val="0"/>
      <w:divBdr>
        <w:top w:val="none" w:sz="0" w:space="0" w:color="auto"/>
        <w:left w:val="none" w:sz="0" w:space="0" w:color="auto"/>
        <w:bottom w:val="none" w:sz="0" w:space="0" w:color="auto"/>
        <w:right w:val="none" w:sz="0" w:space="0" w:color="auto"/>
      </w:divBdr>
    </w:div>
    <w:div w:id="559679666">
      <w:bodyDiv w:val="1"/>
      <w:marLeft w:val="0"/>
      <w:marRight w:val="0"/>
      <w:marTop w:val="0"/>
      <w:marBottom w:val="0"/>
      <w:divBdr>
        <w:top w:val="none" w:sz="0" w:space="0" w:color="auto"/>
        <w:left w:val="none" w:sz="0" w:space="0" w:color="auto"/>
        <w:bottom w:val="none" w:sz="0" w:space="0" w:color="auto"/>
        <w:right w:val="none" w:sz="0" w:space="0" w:color="auto"/>
      </w:divBdr>
    </w:div>
    <w:div w:id="563949266">
      <w:bodyDiv w:val="1"/>
      <w:marLeft w:val="0"/>
      <w:marRight w:val="0"/>
      <w:marTop w:val="0"/>
      <w:marBottom w:val="0"/>
      <w:divBdr>
        <w:top w:val="none" w:sz="0" w:space="0" w:color="auto"/>
        <w:left w:val="none" w:sz="0" w:space="0" w:color="auto"/>
        <w:bottom w:val="none" w:sz="0" w:space="0" w:color="auto"/>
        <w:right w:val="none" w:sz="0" w:space="0" w:color="auto"/>
      </w:divBdr>
    </w:div>
    <w:div w:id="568534833">
      <w:bodyDiv w:val="1"/>
      <w:marLeft w:val="0"/>
      <w:marRight w:val="0"/>
      <w:marTop w:val="0"/>
      <w:marBottom w:val="0"/>
      <w:divBdr>
        <w:top w:val="none" w:sz="0" w:space="0" w:color="auto"/>
        <w:left w:val="none" w:sz="0" w:space="0" w:color="auto"/>
        <w:bottom w:val="none" w:sz="0" w:space="0" w:color="auto"/>
        <w:right w:val="none" w:sz="0" w:space="0" w:color="auto"/>
      </w:divBdr>
    </w:div>
    <w:div w:id="570703569">
      <w:bodyDiv w:val="1"/>
      <w:marLeft w:val="0"/>
      <w:marRight w:val="0"/>
      <w:marTop w:val="0"/>
      <w:marBottom w:val="0"/>
      <w:divBdr>
        <w:top w:val="none" w:sz="0" w:space="0" w:color="auto"/>
        <w:left w:val="none" w:sz="0" w:space="0" w:color="auto"/>
        <w:bottom w:val="none" w:sz="0" w:space="0" w:color="auto"/>
        <w:right w:val="none" w:sz="0" w:space="0" w:color="auto"/>
      </w:divBdr>
    </w:div>
    <w:div w:id="576479364">
      <w:bodyDiv w:val="1"/>
      <w:marLeft w:val="0"/>
      <w:marRight w:val="0"/>
      <w:marTop w:val="0"/>
      <w:marBottom w:val="0"/>
      <w:divBdr>
        <w:top w:val="none" w:sz="0" w:space="0" w:color="auto"/>
        <w:left w:val="none" w:sz="0" w:space="0" w:color="auto"/>
        <w:bottom w:val="none" w:sz="0" w:space="0" w:color="auto"/>
        <w:right w:val="none" w:sz="0" w:space="0" w:color="auto"/>
      </w:divBdr>
    </w:div>
    <w:div w:id="588463679">
      <w:bodyDiv w:val="1"/>
      <w:marLeft w:val="0"/>
      <w:marRight w:val="0"/>
      <w:marTop w:val="0"/>
      <w:marBottom w:val="0"/>
      <w:divBdr>
        <w:top w:val="none" w:sz="0" w:space="0" w:color="auto"/>
        <w:left w:val="none" w:sz="0" w:space="0" w:color="auto"/>
        <w:bottom w:val="none" w:sz="0" w:space="0" w:color="auto"/>
        <w:right w:val="none" w:sz="0" w:space="0" w:color="auto"/>
      </w:divBdr>
    </w:div>
    <w:div w:id="593167107">
      <w:bodyDiv w:val="1"/>
      <w:marLeft w:val="0"/>
      <w:marRight w:val="0"/>
      <w:marTop w:val="0"/>
      <w:marBottom w:val="0"/>
      <w:divBdr>
        <w:top w:val="none" w:sz="0" w:space="0" w:color="auto"/>
        <w:left w:val="none" w:sz="0" w:space="0" w:color="auto"/>
        <w:bottom w:val="none" w:sz="0" w:space="0" w:color="auto"/>
        <w:right w:val="none" w:sz="0" w:space="0" w:color="auto"/>
      </w:divBdr>
    </w:div>
    <w:div w:id="593363751">
      <w:bodyDiv w:val="1"/>
      <w:marLeft w:val="0"/>
      <w:marRight w:val="0"/>
      <w:marTop w:val="0"/>
      <w:marBottom w:val="0"/>
      <w:divBdr>
        <w:top w:val="none" w:sz="0" w:space="0" w:color="auto"/>
        <w:left w:val="none" w:sz="0" w:space="0" w:color="auto"/>
        <w:bottom w:val="none" w:sz="0" w:space="0" w:color="auto"/>
        <w:right w:val="none" w:sz="0" w:space="0" w:color="auto"/>
      </w:divBdr>
    </w:div>
    <w:div w:id="593785317">
      <w:bodyDiv w:val="1"/>
      <w:marLeft w:val="0"/>
      <w:marRight w:val="0"/>
      <w:marTop w:val="0"/>
      <w:marBottom w:val="0"/>
      <w:divBdr>
        <w:top w:val="none" w:sz="0" w:space="0" w:color="auto"/>
        <w:left w:val="none" w:sz="0" w:space="0" w:color="auto"/>
        <w:bottom w:val="none" w:sz="0" w:space="0" w:color="auto"/>
        <w:right w:val="none" w:sz="0" w:space="0" w:color="auto"/>
      </w:divBdr>
    </w:div>
    <w:div w:id="596837715">
      <w:bodyDiv w:val="1"/>
      <w:marLeft w:val="0"/>
      <w:marRight w:val="0"/>
      <w:marTop w:val="0"/>
      <w:marBottom w:val="0"/>
      <w:divBdr>
        <w:top w:val="none" w:sz="0" w:space="0" w:color="auto"/>
        <w:left w:val="none" w:sz="0" w:space="0" w:color="auto"/>
        <w:bottom w:val="none" w:sz="0" w:space="0" w:color="auto"/>
        <w:right w:val="none" w:sz="0" w:space="0" w:color="auto"/>
      </w:divBdr>
    </w:div>
    <w:div w:id="597565763">
      <w:bodyDiv w:val="1"/>
      <w:marLeft w:val="0"/>
      <w:marRight w:val="0"/>
      <w:marTop w:val="0"/>
      <w:marBottom w:val="0"/>
      <w:divBdr>
        <w:top w:val="none" w:sz="0" w:space="0" w:color="auto"/>
        <w:left w:val="none" w:sz="0" w:space="0" w:color="auto"/>
        <w:bottom w:val="none" w:sz="0" w:space="0" w:color="auto"/>
        <w:right w:val="none" w:sz="0" w:space="0" w:color="auto"/>
      </w:divBdr>
    </w:div>
    <w:div w:id="604535283">
      <w:bodyDiv w:val="1"/>
      <w:marLeft w:val="0"/>
      <w:marRight w:val="0"/>
      <w:marTop w:val="0"/>
      <w:marBottom w:val="0"/>
      <w:divBdr>
        <w:top w:val="none" w:sz="0" w:space="0" w:color="auto"/>
        <w:left w:val="none" w:sz="0" w:space="0" w:color="auto"/>
        <w:bottom w:val="none" w:sz="0" w:space="0" w:color="auto"/>
        <w:right w:val="none" w:sz="0" w:space="0" w:color="auto"/>
      </w:divBdr>
    </w:div>
    <w:div w:id="604927870">
      <w:bodyDiv w:val="1"/>
      <w:marLeft w:val="0"/>
      <w:marRight w:val="0"/>
      <w:marTop w:val="0"/>
      <w:marBottom w:val="0"/>
      <w:divBdr>
        <w:top w:val="none" w:sz="0" w:space="0" w:color="auto"/>
        <w:left w:val="none" w:sz="0" w:space="0" w:color="auto"/>
        <w:bottom w:val="none" w:sz="0" w:space="0" w:color="auto"/>
        <w:right w:val="none" w:sz="0" w:space="0" w:color="auto"/>
      </w:divBdr>
    </w:div>
    <w:div w:id="608046404">
      <w:bodyDiv w:val="1"/>
      <w:marLeft w:val="0"/>
      <w:marRight w:val="0"/>
      <w:marTop w:val="0"/>
      <w:marBottom w:val="0"/>
      <w:divBdr>
        <w:top w:val="none" w:sz="0" w:space="0" w:color="auto"/>
        <w:left w:val="none" w:sz="0" w:space="0" w:color="auto"/>
        <w:bottom w:val="none" w:sz="0" w:space="0" w:color="auto"/>
        <w:right w:val="none" w:sz="0" w:space="0" w:color="auto"/>
      </w:divBdr>
    </w:div>
    <w:div w:id="608508559">
      <w:bodyDiv w:val="1"/>
      <w:marLeft w:val="0"/>
      <w:marRight w:val="0"/>
      <w:marTop w:val="0"/>
      <w:marBottom w:val="0"/>
      <w:divBdr>
        <w:top w:val="none" w:sz="0" w:space="0" w:color="auto"/>
        <w:left w:val="none" w:sz="0" w:space="0" w:color="auto"/>
        <w:bottom w:val="none" w:sz="0" w:space="0" w:color="auto"/>
        <w:right w:val="none" w:sz="0" w:space="0" w:color="auto"/>
      </w:divBdr>
    </w:div>
    <w:div w:id="610403980">
      <w:bodyDiv w:val="1"/>
      <w:marLeft w:val="0"/>
      <w:marRight w:val="0"/>
      <w:marTop w:val="0"/>
      <w:marBottom w:val="0"/>
      <w:divBdr>
        <w:top w:val="none" w:sz="0" w:space="0" w:color="auto"/>
        <w:left w:val="none" w:sz="0" w:space="0" w:color="auto"/>
        <w:bottom w:val="none" w:sz="0" w:space="0" w:color="auto"/>
        <w:right w:val="none" w:sz="0" w:space="0" w:color="auto"/>
      </w:divBdr>
    </w:div>
    <w:div w:id="610672919">
      <w:bodyDiv w:val="1"/>
      <w:marLeft w:val="0"/>
      <w:marRight w:val="0"/>
      <w:marTop w:val="0"/>
      <w:marBottom w:val="0"/>
      <w:divBdr>
        <w:top w:val="none" w:sz="0" w:space="0" w:color="auto"/>
        <w:left w:val="none" w:sz="0" w:space="0" w:color="auto"/>
        <w:bottom w:val="none" w:sz="0" w:space="0" w:color="auto"/>
        <w:right w:val="none" w:sz="0" w:space="0" w:color="auto"/>
      </w:divBdr>
    </w:div>
    <w:div w:id="611596478">
      <w:bodyDiv w:val="1"/>
      <w:marLeft w:val="0"/>
      <w:marRight w:val="0"/>
      <w:marTop w:val="0"/>
      <w:marBottom w:val="0"/>
      <w:divBdr>
        <w:top w:val="none" w:sz="0" w:space="0" w:color="auto"/>
        <w:left w:val="none" w:sz="0" w:space="0" w:color="auto"/>
        <w:bottom w:val="none" w:sz="0" w:space="0" w:color="auto"/>
        <w:right w:val="none" w:sz="0" w:space="0" w:color="auto"/>
      </w:divBdr>
    </w:div>
    <w:div w:id="617688149">
      <w:bodyDiv w:val="1"/>
      <w:marLeft w:val="0"/>
      <w:marRight w:val="0"/>
      <w:marTop w:val="0"/>
      <w:marBottom w:val="0"/>
      <w:divBdr>
        <w:top w:val="none" w:sz="0" w:space="0" w:color="auto"/>
        <w:left w:val="none" w:sz="0" w:space="0" w:color="auto"/>
        <w:bottom w:val="none" w:sz="0" w:space="0" w:color="auto"/>
        <w:right w:val="none" w:sz="0" w:space="0" w:color="auto"/>
      </w:divBdr>
    </w:div>
    <w:div w:id="618030491">
      <w:bodyDiv w:val="1"/>
      <w:marLeft w:val="0"/>
      <w:marRight w:val="0"/>
      <w:marTop w:val="0"/>
      <w:marBottom w:val="0"/>
      <w:divBdr>
        <w:top w:val="none" w:sz="0" w:space="0" w:color="auto"/>
        <w:left w:val="none" w:sz="0" w:space="0" w:color="auto"/>
        <w:bottom w:val="none" w:sz="0" w:space="0" w:color="auto"/>
        <w:right w:val="none" w:sz="0" w:space="0" w:color="auto"/>
      </w:divBdr>
    </w:div>
    <w:div w:id="619071806">
      <w:bodyDiv w:val="1"/>
      <w:marLeft w:val="0"/>
      <w:marRight w:val="0"/>
      <w:marTop w:val="0"/>
      <w:marBottom w:val="0"/>
      <w:divBdr>
        <w:top w:val="none" w:sz="0" w:space="0" w:color="auto"/>
        <w:left w:val="none" w:sz="0" w:space="0" w:color="auto"/>
        <w:bottom w:val="none" w:sz="0" w:space="0" w:color="auto"/>
        <w:right w:val="none" w:sz="0" w:space="0" w:color="auto"/>
      </w:divBdr>
    </w:div>
    <w:div w:id="619343529">
      <w:bodyDiv w:val="1"/>
      <w:marLeft w:val="0"/>
      <w:marRight w:val="0"/>
      <w:marTop w:val="0"/>
      <w:marBottom w:val="0"/>
      <w:divBdr>
        <w:top w:val="none" w:sz="0" w:space="0" w:color="auto"/>
        <w:left w:val="none" w:sz="0" w:space="0" w:color="auto"/>
        <w:bottom w:val="none" w:sz="0" w:space="0" w:color="auto"/>
        <w:right w:val="none" w:sz="0" w:space="0" w:color="auto"/>
      </w:divBdr>
    </w:div>
    <w:div w:id="620840133">
      <w:bodyDiv w:val="1"/>
      <w:marLeft w:val="0"/>
      <w:marRight w:val="0"/>
      <w:marTop w:val="0"/>
      <w:marBottom w:val="0"/>
      <w:divBdr>
        <w:top w:val="none" w:sz="0" w:space="0" w:color="auto"/>
        <w:left w:val="none" w:sz="0" w:space="0" w:color="auto"/>
        <w:bottom w:val="none" w:sz="0" w:space="0" w:color="auto"/>
        <w:right w:val="none" w:sz="0" w:space="0" w:color="auto"/>
      </w:divBdr>
    </w:div>
    <w:div w:id="621495746">
      <w:bodyDiv w:val="1"/>
      <w:marLeft w:val="0"/>
      <w:marRight w:val="0"/>
      <w:marTop w:val="0"/>
      <w:marBottom w:val="0"/>
      <w:divBdr>
        <w:top w:val="none" w:sz="0" w:space="0" w:color="auto"/>
        <w:left w:val="none" w:sz="0" w:space="0" w:color="auto"/>
        <w:bottom w:val="none" w:sz="0" w:space="0" w:color="auto"/>
        <w:right w:val="none" w:sz="0" w:space="0" w:color="auto"/>
      </w:divBdr>
    </w:div>
    <w:div w:id="629243128">
      <w:bodyDiv w:val="1"/>
      <w:marLeft w:val="0"/>
      <w:marRight w:val="0"/>
      <w:marTop w:val="0"/>
      <w:marBottom w:val="0"/>
      <w:divBdr>
        <w:top w:val="none" w:sz="0" w:space="0" w:color="auto"/>
        <w:left w:val="none" w:sz="0" w:space="0" w:color="auto"/>
        <w:bottom w:val="none" w:sz="0" w:space="0" w:color="auto"/>
        <w:right w:val="none" w:sz="0" w:space="0" w:color="auto"/>
      </w:divBdr>
    </w:div>
    <w:div w:id="630718882">
      <w:bodyDiv w:val="1"/>
      <w:marLeft w:val="0"/>
      <w:marRight w:val="0"/>
      <w:marTop w:val="0"/>
      <w:marBottom w:val="0"/>
      <w:divBdr>
        <w:top w:val="none" w:sz="0" w:space="0" w:color="auto"/>
        <w:left w:val="none" w:sz="0" w:space="0" w:color="auto"/>
        <w:bottom w:val="none" w:sz="0" w:space="0" w:color="auto"/>
        <w:right w:val="none" w:sz="0" w:space="0" w:color="auto"/>
      </w:divBdr>
    </w:div>
    <w:div w:id="631249197">
      <w:bodyDiv w:val="1"/>
      <w:marLeft w:val="0"/>
      <w:marRight w:val="0"/>
      <w:marTop w:val="0"/>
      <w:marBottom w:val="0"/>
      <w:divBdr>
        <w:top w:val="none" w:sz="0" w:space="0" w:color="auto"/>
        <w:left w:val="none" w:sz="0" w:space="0" w:color="auto"/>
        <w:bottom w:val="none" w:sz="0" w:space="0" w:color="auto"/>
        <w:right w:val="none" w:sz="0" w:space="0" w:color="auto"/>
      </w:divBdr>
    </w:div>
    <w:div w:id="631860008">
      <w:bodyDiv w:val="1"/>
      <w:marLeft w:val="0"/>
      <w:marRight w:val="0"/>
      <w:marTop w:val="0"/>
      <w:marBottom w:val="0"/>
      <w:divBdr>
        <w:top w:val="none" w:sz="0" w:space="0" w:color="auto"/>
        <w:left w:val="none" w:sz="0" w:space="0" w:color="auto"/>
        <w:bottom w:val="none" w:sz="0" w:space="0" w:color="auto"/>
        <w:right w:val="none" w:sz="0" w:space="0" w:color="auto"/>
      </w:divBdr>
    </w:div>
    <w:div w:id="638343967">
      <w:bodyDiv w:val="1"/>
      <w:marLeft w:val="0"/>
      <w:marRight w:val="0"/>
      <w:marTop w:val="0"/>
      <w:marBottom w:val="0"/>
      <w:divBdr>
        <w:top w:val="none" w:sz="0" w:space="0" w:color="auto"/>
        <w:left w:val="none" w:sz="0" w:space="0" w:color="auto"/>
        <w:bottom w:val="none" w:sz="0" w:space="0" w:color="auto"/>
        <w:right w:val="none" w:sz="0" w:space="0" w:color="auto"/>
      </w:divBdr>
    </w:div>
    <w:div w:id="639460039">
      <w:bodyDiv w:val="1"/>
      <w:marLeft w:val="0"/>
      <w:marRight w:val="0"/>
      <w:marTop w:val="0"/>
      <w:marBottom w:val="0"/>
      <w:divBdr>
        <w:top w:val="none" w:sz="0" w:space="0" w:color="auto"/>
        <w:left w:val="none" w:sz="0" w:space="0" w:color="auto"/>
        <w:bottom w:val="none" w:sz="0" w:space="0" w:color="auto"/>
        <w:right w:val="none" w:sz="0" w:space="0" w:color="auto"/>
      </w:divBdr>
    </w:div>
    <w:div w:id="640114256">
      <w:bodyDiv w:val="1"/>
      <w:marLeft w:val="0"/>
      <w:marRight w:val="0"/>
      <w:marTop w:val="0"/>
      <w:marBottom w:val="0"/>
      <w:divBdr>
        <w:top w:val="none" w:sz="0" w:space="0" w:color="auto"/>
        <w:left w:val="none" w:sz="0" w:space="0" w:color="auto"/>
        <w:bottom w:val="none" w:sz="0" w:space="0" w:color="auto"/>
        <w:right w:val="none" w:sz="0" w:space="0" w:color="auto"/>
      </w:divBdr>
    </w:div>
    <w:div w:id="641351266">
      <w:bodyDiv w:val="1"/>
      <w:marLeft w:val="0"/>
      <w:marRight w:val="0"/>
      <w:marTop w:val="0"/>
      <w:marBottom w:val="0"/>
      <w:divBdr>
        <w:top w:val="none" w:sz="0" w:space="0" w:color="auto"/>
        <w:left w:val="none" w:sz="0" w:space="0" w:color="auto"/>
        <w:bottom w:val="none" w:sz="0" w:space="0" w:color="auto"/>
        <w:right w:val="none" w:sz="0" w:space="0" w:color="auto"/>
      </w:divBdr>
    </w:div>
    <w:div w:id="642076953">
      <w:bodyDiv w:val="1"/>
      <w:marLeft w:val="0"/>
      <w:marRight w:val="0"/>
      <w:marTop w:val="0"/>
      <w:marBottom w:val="0"/>
      <w:divBdr>
        <w:top w:val="none" w:sz="0" w:space="0" w:color="auto"/>
        <w:left w:val="none" w:sz="0" w:space="0" w:color="auto"/>
        <w:bottom w:val="none" w:sz="0" w:space="0" w:color="auto"/>
        <w:right w:val="none" w:sz="0" w:space="0" w:color="auto"/>
      </w:divBdr>
    </w:div>
    <w:div w:id="654336337">
      <w:bodyDiv w:val="1"/>
      <w:marLeft w:val="0"/>
      <w:marRight w:val="0"/>
      <w:marTop w:val="0"/>
      <w:marBottom w:val="0"/>
      <w:divBdr>
        <w:top w:val="none" w:sz="0" w:space="0" w:color="auto"/>
        <w:left w:val="none" w:sz="0" w:space="0" w:color="auto"/>
        <w:bottom w:val="none" w:sz="0" w:space="0" w:color="auto"/>
        <w:right w:val="none" w:sz="0" w:space="0" w:color="auto"/>
      </w:divBdr>
    </w:div>
    <w:div w:id="657030609">
      <w:bodyDiv w:val="1"/>
      <w:marLeft w:val="0"/>
      <w:marRight w:val="0"/>
      <w:marTop w:val="0"/>
      <w:marBottom w:val="0"/>
      <w:divBdr>
        <w:top w:val="none" w:sz="0" w:space="0" w:color="auto"/>
        <w:left w:val="none" w:sz="0" w:space="0" w:color="auto"/>
        <w:bottom w:val="none" w:sz="0" w:space="0" w:color="auto"/>
        <w:right w:val="none" w:sz="0" w:space="0" w:color="auto"/>
      </w:divBdr>
    </w:div>
    <w:div w:id="662203154">
      <w:bodyDiv w:val="1"/>
      <w:marLeft w:val="0"/>
      <w:marRight w:val="0"/>
      <w:marTop w:val="0"/>
      <w:marBottom w:val="0"/>
      <w:divBdr>
        <w:top w:val="none" w:sz="0" w:space="0" w:color="auto"/>
        <w:left w:val="none" w:sz="0" w:space="0" w:color="auto"/>
        <w:bottom w:val="none" w:sz="0" w:space="0" w:color="auto"/>
        <w:right w:val="none" w:sz="0" w:space="0" w:color="auto"/>
      </w:divBdr>
    </w:div>
    <w:div w:id="664282282">
      <w:bodyDiv w:val="1"/>
      <w:marLeft w:val="0"/>
      <w:marRight w:val="0"/>
      <w:marTop w:val="0"/>
      <w:marBottom w:val="0"/>
      <w:divBdr>
        <w:top w:val="none" w:sz="0" w:space="0" w:color="auto"/>
        <w:left w:val="none" w:sz="0" w:space="0" w:color="auto"/>
        <w:bottom w:val="none" w:sz="0" w:space="0" w:color="auto"/>
        <w:right w:val="none" w:sz="0" w:space="0" w:color="auto"/>
      </w:divBdr>
    </w:div>
    <w:div w:id="666902136">
      <w:bodyDiv w:val="1"/>
      <w:marLeft w:val="0"/>
      <w:marRight w:val="0"/>
      <w:marTop w:val="0"/>
      <w:marBottom w:val="0"/>
      <w:divBdr>
        <w:top w:val="none" w:sz="0" w:space="0" w:color="auto"/>
        <w:left w:val="none" w:sz="0" w:space="0" w:color="auto"/>
        <w:bottom w:val="none" w:sz="0" w:space="0" w:color="auto"/>
        <w:right w:val="none" w:sz="0" w:space="0" w:color="auto"/>
      </w:divBdr>
    </w:div>
    <w:div w:id="670723524">
      <w:bodyDiv w:val="1"/>
      <w:marLeft w:val="0"/>
      <w:marRight w:val="0"/>
      <w:marTop w:val="0"/>
      <w:marBottom w:val="0"/>
      <w:divBdr>
        <w:top w:val="none" w:sz="0" w:space="0" w:color="auto"/>
        <w:left w:val="none" w:sz="0" w:space="0" w:color="auto"/>
        <w:bottom w:val="none" w:sz="0" w:space="0" w:color="auto"/>
        <w:right w:val="none" w:sz="0" w:space="0" w:color="auto"/>
      </w:divBdr>
    </w:div>
    <w:div w:id="673532847">
      <w:bodyDiv w:val="1"/>
      <w:marLeft w:val="0"/>
      <w:marRight w:val="0"/>
      <w:marTop w:val="0"/>
      <w:marBottom w:val="0"/>
      <w:divBdr>
        <w:top w:val="none" w:sz="0" w:space="0" w:color="auto"/>
        <w:left w:val="none" w:sz="0" w:space="0" w:color="auto"/>
        <w:bottom w:val="none" w:sz="0" w:space="0" w:color="auto"/>
        <w:right w:val="none" w:sz="0" w:space="0" w:color="auto"/>
      </w:divBdr>
    </w:div>
    <w:div w:id="674191201">
      <w:bodyDiv w:val="1"/>
      <w:marLeft w:val="0"/>
      <w:marRight w:val="0"/>
      <w:marTop w:val="0"/>
      <w:marBottom w:val="0"/>
      <w:divBdr>
        <w:top w:val="none" w:sz="0" w:space="0" w:color="auto"/>
        <w:left w:val="none" w:sz="0" w:space="0" w:color="auto"/>
        <w:bottom w:val="none" w:sz="0" w:space="0" w:color="auto"/>
        <w:right w:val="none" w:sz="0" w:space="0" w:color="auto"/>
      </w:divBdr>
    </w:div>
    <w:div w:id="677462199">
      <w:bodyDiv w:val="1"/>
      <w:marLeft w:val="0"/>
      <w:marRight w:val="0"/>
      <w:marTop w:val="0"/>
      <w:marBottom w:val="0"/>
      <w:divBdr>
        <w:top w:val="none" w:sz="0" w:space="0" w:color="auto"/>
        <w:left w:val="none" w:sz="0" w:space="0" w:color="auto"/>
        <w:bottom w:val="none" w:sz="0" w:space="0" w:color="auto"/>
        <w:right w:val="none" w:sz="0" w:space="0" w:color="auto"/>
      </w:divBdr>
    </w:div>
    <w:div w:id="678197404">
      <w:bodyDiv w:val="1"/>
      <w:marLeft w:val="0"/>
      <w:marRight w:val="0"/>
      <w:marTop w:val="0"/>
      <w:marBottom w:val="0"/>
      <w:divBdr>
        <w:top w:val="none" w:sz="0" w:space="0" w:color="auto"/>
        <w:left w:val="none" w:sz="0" w:space="0" w:color="auto"/>
        <w:bottom w:val="none" w:sz="0" w:space="0" w:color="auto"/>
        <w:right w:val="none" w:sz="0" w:space="0" w:color="auto"/>
      </w:divBdr>
    </w:div>
    <w:div w:id="680592537">
      <w:bodyDiv w:val="1"/>
      <w:marLeft w:val="0"/>
      <w:marRight w:val="0"/>
      <w:marTop w:val="0"/>
      <w:marBottom w:val="0"/>
      <w:divBdr>
        <w:top w:val="none" w:sz="0" w:space="0" w:color="auto"/>
        <w:left w:val="none" w:sz="0" w:space="0" w:color="auto"/>
        <w:bottom w:val="none" w:sz="0" w:space="0" w:color="auto"/>
        <w:right w:val="none" w:sz="0" w:space="0" w:color="auto"/>
      </w:divBdr>
    </w:div>
    <w:div w:id="682248417">
      <w:bodyDiv w:val="1"/>
      <w:marLeft w:val="0"/>
      <w:marRight w:val="0"/>
      <w:marTop w:val="0"/>
      <w:marBottom w:val="0"/>
      <w:divBdr>
        <w:top w:val="none" w:sz="0" w:space="0" w:color="auto"/>
        <w:left w:val="none" w:sz="0" w:space="0" w:color="auto"/>
        <w:bottom w:val="none" w:sz="0" w:space="0" w:color="auto"/>
        <w:right w:val="none" w:sz="0" w:space="0" w:color="auto"/>
      </w:divBdr>
    </w:div>
    <w:div w:id="682975699">
      <w:bodyDiv w:val="1"/>
      <w:marLeft w:val="0"/>
      <w:marRight w:val="0"/>
      <w:marTop w:val="0"/>
      <w:marBottom w:val="0"/>
      <w:divBdr>
        <w:top w:val="none" w:sz="0" w:space="0" w:color="auto"/>
        <w:left w:val="none" w:sz="0" w:space="0" w:color="auto"/>
        <w:bottom w:val="none" w:sz="0" w:space="0" w:color="auto"/>
        <w:right w:val="none" w:sz="0" w:space="0" w:color="auto"/>
      </w:divBdr>
    </w:div>
    <w:div w:id="686978798">
      <w:bodyDiv w:val="1"/>
      <w:marLeft w:val="0"/>
      <w:marRight w:val="0"/>
      <w:marTop w:val="0"/>
      <w:marBottom w:val="0"/>
      <w:divBdr>
        <w:top w:val="none" w:sz="0" w:space="0" w:color="auto"/>
        <w:left w:val="none" w:sz="0" w:space="0" w:color="auto"/>
        <w:bottom w:val="none" w:sz="0" w:space="0" w:color="auto"/>
        <w:right w:val="none" w:sz="0" w:space="0" w:color="auto"/>
      </w:divBdr>
    </w:div>
    <w:div w:id="694118232">
      <w:bodyDiv w:val="1"/>
      <w:marLeft w:val="0"/>
      <w:marRight w:val="0"/>
      <w:marTop w:val="0"/>
      <w:marBottom w:val="0"/>
      <w:divBdr>
        <w:top w:val="none" w:sz="0" w:space="0" w:color="auto"/>
        <w:left w:val="none" w:sz="0" w:space="0" w:color="auto"/>
        <w:bottom w:val="none" w:sz="0" w:space="0" w:color="auto"/>
        <w:right w:val="none" w:sz="0" w:space="0" w:color="auto"/>
      </w:divBdr>
    </w:div>
    <w:div w:id="695235278">
      <w:bodyDiv w:val="1"/>
      <w:marLeft w:val="0"/>
      <w:marRight w:val="0"/>
      <w:marTop w:val="0"/>
      <w:marBottom w:val="0"/>
      <w:divBdr>
        <w:top w:val="none" w:sz="0" w:space="0" w:color="auto"/>
        <w:left w:val="none" w:sz="0" w:space="0" w:color="auto"/>
        <w:bottom w:val="none" w:sz="0" w:space="0" w:color="auto"/>
        <w:right w:val="none" w:sz="0" w:space="0" w:color="auto"/>
      </w:divBdr>
    </w:div>
    <w:div w:id="696738164">
      <w:bodyDiv w:val="1"/>
      <w:marLeft w:val="0"/>
      <w:marRight w:val="0"/>
      <w:marTop w:val="0"/>
      <w:marBottom w:val="0"/>
      <w:divBdr>
        <w:top w:val="none" w:sz="0" w:space="0" w:color="auto"/>
        <w:left w:val="none" w:sz="0" w:space="0" w:color="auto"/>
        <w:bottom w:val="none" w:sz="0" w:space="0" w:color="auto"/>
        <w:right w:val="none" w:sz="0" w:space="0" w:color="auto"/>
      </w:divBdr>
    </w:div>
    <w:div w:id="697465345">
      <w:bodyDiv w:val="1"/>
      <w:marLeft w:val="0"/>
      <w:marRight w:val="0"/>
      <w:marTop w:val="0"/>
      <w:marBottom w:val="0"/>
      <w:divBdr>
        <w:top w:val="none" w:sz="0" w:space="0" w:color="auto"/>
        <w:left w:val="none" w:sz="0" w:space="0" w:color="auto"/>
        <w:bottom w:val="none" w:sz="0" w:space="0" w:color="auto"/>
        <w:right w:val="none" w:sz="0" w:space="0" w:color="auto"/>
      </w:divBdr>
    </w:div>
    <w:div w:id="703217300">
      <w:bodyDiv w:val="1"/>
      <w:marLeft w:val="0"/>
      <w:marRight w:val="0"/>
      <w:marTop w:val="0"/>
      <w:marBottom w:val="0"/>
      <w:divBdr>
        <w:top w:val="none" w:sz="0" w:space="0" w:color="auto"/>
        <w:left w:val="none" w:sz="0" w:space="0" w:color="auto"/>
        <w:bottom w:val="none" w:sz="0" w:space="0" w:color="auto"/>
        <w:right w:val="none" w:sz="0" w:space="0" w:color="auto"/>
      </w:divBdr>
    </w:div>
    <w:div w:id="708529882">
      <w:bodyDiv w:val="1"/>
      <w:marLeft w:val="0"/>
      <w:marRight w:val="0"/>
      <w:marTop w:val="0"/>
      <w:marBottom w:val="0"/>
      <w:divBdr>
        <w:top w:val="none" w:sz="0" w:space="0" w:color="auto"/>
        <w:left w:val="none" w:sz="0" w:space="0" w:color="auto"/>
        <w:bottom w:val="none" w:sz="0" w:space="0" w:color="auto"/>
        <w:right w:val="none" w:sz="0" w:space="0" w:color="auto"/>
      </w:divBdr>
    </w:div>
    <w:div w:id="711074179">
      <w:bodyDiv w:val="1"/>
      <w:marLeft w:val="0"/>
      <w:marRight w:val="0"/>
      <w:marTop w:val="0"/>
      <w:marBottom w:val="0"/>
      <w:divBdr>
        <w:top w:val="none" w:sz="0" w:space="0" w:color="auto"/>
        <w:left w:val="none" w:sz="0" w:space="0" w:color="auto"/>
        <w:bottom w:val="none" w:sz="0" w:space="0" w:color="auto"/>
        <w:right w:val="none" w:sz="0" w:space="0" w:color="auto"/>
      </w:divBdr>
    </w:div>
    <w:div w:id="716395184">
      <w:bodyDiv w:val="1"/>
      <w:marLeft w:val="0"/>
      <w:marRight w:val="0"/>
      <w:marTop w:val="0"/>
      <w:marBottom w:val="0"/>
      <w:divBdr>
        <w:top w:val="none" w:sz="0" w:space="0" w:color="auto"/>
        <w:left w:val="none" w:sz="0" w:space="0" w:color="auto"/>
        <w:bottom w:val="none" w:sz="0" w:space="0" w:color="auto"/>
        <w:right w:val="none" w:sz="0" w:space="0" w:color="auto"/>
      </w:divBdr>
    </w:div>
    <w:div w:id="724837961">
      <w:bodyDiv w:val="1"/>
      <w:marLeft w:val="0"/>
      <w:marRight w:val="0"/>
      <w:marTop w:val="0"/>
      <w:marBottom w:val="0"/>
      <w:divBdr>
        <w:top w:val="none" w:sz="0" w:space="0" w:color="auto"/>
        <w:left w:val="none" w:sz="0" w:space="0" w:color="auto"/>
        <w:bottom w:val="none" w:sz="0" w:space="0" w:color="auto"/>
        <w:right w:val="none" w:sz="0" w:space="0" w:color="auto"/>
      </w:divBdr>
    </w:div>
    <w:div w:id="727270166">
      <w:bodyDiv w:val="1"/>
      <w:marLeft w:val="0"/>
      <w:marRight w:val="0"/>
      <w:marTop w:val="0"/>
      <w:marBottom w:val="0"/>
      <w:divBdr>
        <w:top w:val="none" w:sz="0" w:space="0" w:color="auto"/>
        <w:left w:val="none" w:sz="0" w:space="0" w:color="auto"/>
        <w:bottom w:val="none" w:sz="0" w:space="0" w:color="auto"/>
        <w:right w:val="none" w:sz="0" w:space="0" w:color="auto"/>
      </w:divBdr>
    </w:div>
    <w:div w:id="733161895">
      <w:bodyDiv w:val="1"/>
      <w:marLeft w:val="0"/>
      <w:marRight w:val="0"/>
      <w:marTop w:val="0"/>
      <w:marBottom w:val="0"/>
      <w:divBdr>
        <w:top w:val="none" w:sz="0" w:space="0" w:color="auto"/>
        <w:left w:val="none" w:sz="0" w:space="0" w:color="auto"/>
        <w:bottom w:val="none" w:sz="0" w:space="0" w:color="auto"/>
        <w:right w:val="none" w:sz="0" w:space="0" w:color="auto"/>
      </w:divBdr>
    </w:div>
    <w:div w:id="733744365">
      <w:bodyDiv w:val="1"/>
      <w:marLeft w:val="0"/>
      <w:marRight w:val="0"/>
      <w:marTop w:val="0"/>
      <w:marBottom w:val="0"/>
      <w:divBdr>
        <w:top w:val="none" w:sz="0" w:space="0" w:color="auto"/>
        <w:left w:val="none" w:sz="0" w:space="0" w:color="auto"/>
        <w:bottom w:val="none" w:sz="0" w:space="0" w:color="auto"/>
        <w:right w:val="none" w:sz="0" w:space="0" w:color="auto"/>
      </w:divBdr>
    </w:div>
    <w:div w:id="734822085">
      <w:bodyDiv w:val="1"/>
      <w:marLeft w:val="0"/>
      <w:marRight w:val="0"/>
      <w:marTop w:val="0"/>
      <w:marBottom w:val="0"/>
      <w:divBdr>
        <w:top w:val="none" w:sz="0" w:space="0" w:color="auto"/>
        <w:left w:val="none" w:sz="0" w:space="0" w:color="auto"/>
        <w:bottom w:val="none" w:sz="0" w:space="0" w:color="auto"/>
        <w:right w:val="none" w:sz="0" w:space="0" w:color="auto"/>
      </w:divBdr>
    </w:div>
    <w:div w:id="736166538">
      <w:bodyDiv w:val="1"/>
      <w:marLeft w:val="0"/>
      <w:marRight w:val="0"/>
      <w:marTop w:val="0"/>
      <w:marBottom w:val="0"/>
      <w:divBdr>
        <w:top w:val="none" w:sz="0" w:space="0" w:color="auto"/>
        <w:left w:val="none" w:sz="0" w:space="0" w:color="auto"/>
        <w:bottom w:val="none" w:sz="0" w:space="0" w:color="auto"/>
        <w:right w:val="none" w:sz="0" w:space="0" w:color="auto"/>
      </w:divBdr>
    </w:div>
    <w:div w:id="736170534">
      <w:bodyDiv w:val="1"/>
      <w:marLeft w:val="0"/>
      <w:marRight w:val="0"/>
      <w:marTop w:val="0"/>
      <w:marBottom w:val="0"/>
      <w:divBdr>
        <w:top w:val="none" w:sz="0" w:space="0" w:color="auto"/>
        <w:left w:val="none" w:sz="0" w:space="0" w:color="auto"/>
        <w:bottom w:val="none" w:sz="0" w:space="0" w:color="auto"/>
        <w:right w:val="none" w:sz="0" w:space="0" w:color="auto"/>
      </w:divBdr>
    </w:div>
    <w:div w:id="739790220">
      <w:bodyDiv w:val="1"/>
      <w:marLeft w:val="0"/>
      <w:marRight w:val="0"/>
      <w:marTop w:val="0"/>
      <w:marBottom w:val="0"/>
      <w:divBdr>
        <w:top w:val="none" w:sz="0" w:space="0" w:color="auto"/>
        <w:left w:val="none" w:sz="0" w:space="0" w:color="auto"/>
        <w:bottom w:val="none" w:sz="0" w:space="0" w:color="auto"/>
        <w:right w:val="none" w:sz="0" w:space="0" w:color="auto"/>
      </w:divBdr>
    </w:div>
    <w:div w:id="742797918">
      <w:bodyDiv w:val="1"/>
      <w:marLeft w:val="0"/>
      <w:marRight w:val="0"/>
      <w:marTop w:val="0"/>
      <w:marBottom w:val="0"/>
      <w:divBdr>
        <w:top w:val="none" w:sz="0" w:space="0" w:color="auto"/>
        <w:left w:val="none" w:sz="0" w:space="0" w:color="auto"/>
        <w:bottom w:val="none" w:sz="0" w:space="0" w:color="auto"/>
        <w:right w:val="none" w:sz="0" w:space="0" w:color="auto"/>
      </w:divBdr>
    </w:div>
    <w:div w:id="746457623">
      <w:bodyDiv w:val="1"/>
      <w:marLeft w:val="0"/>
      <w:marRight w:val="0"/>
      <w:marTop w:val="0"/>
      <w:marBottom w:val="0"/>
      <w:divBdr>
        <w:top w:val="none" w:sz="0" w:space="0" w:color="auto"/>
        <w:left w:val="none" w:sz="0" w:space="0" w:color="auto"/>
        <w:bottom w:val="none" w:sz="0" w:space="0" w:color="auto"/>
        <w:right w:val="none" w:sz="0" w:space="0" w:color="auto"/>
      </w:divBdr>
    </w:div>
    <w:div w:id="750542073">
      <w:bodyDiv w:val="1"/>
      <w:marLeft w:val="0"/>
      <w:marRight w:val="0"/>
      <w:marTop w:val="0"/>
      <w:marBottom w:val="0"/>
      <w:divBdr>
        <w:top w:val="none" w:sz="0" w:space="0" w:color="auto"/>
        <w:left w:val="none" w:sz="0" w:space="0" w:color="auto"/>
        <w:bottom w:val="none" w:sz="0" w:space="0" w:color="auto"/>
        <w:right w:val="none" w:sz="0" w:space="0" w:color="auto"/>
      </w:divBdr>
    </w:div>
    <w:div w:id="751196928">
      <w:bodyDiv w:val="1"/>
      <w:marLeft w:val="0"/>
      <w:marRight w:val="0"/>
      <w:marTop w:val="0"/>
      <w:marBottom w:val="0"/>
      <w:divBdr>
        <w:top w:val="none" w:sz="0" w:space="0" w:color="auto"/>
        <w:left w:val="none" w:sz="0" w:space="0" w:color="auto"/>
        <w:bottom w:val="none" w:sz="0" w:space="0" w:color="auto"/>
        <w:right w:val="none" w:sz="0" w:space="0" w:color="auto"/>
      </w:divBdr>
    </w:div>
    <w:div w:id="753287214">
      <w:bodyDiv w:val="1"/>
      <w:marLeft w:val="0"/>
      <w:marRight w:val="0"/>
      <w:marTop w:val="0"/>
      <w:marBottom w:val="0"/>
      <w:divBdr>
        <w:top w:val="none" w:sz="0" w:space="0" w:color="auto"/>
        <w:left w:val="none" w:sz="0" w:space="0" w:color="auto"/>
        <w:bottom w:val="none" w:sz="0" w:space="0" w:color="auto"/>
        <w:right w:val="none" w:sz="0" w:space="0" w:color="auto"/>
      </w:divBdr>
    </w:div>
    <w:div w:id="757218944">
      <w:bodyDiv w:val="1"/>
      <w:marLeft w:val="0"/>
      <w:marRight w:val="0"/>
      <w:marTop w:val="0"/>
      <w:marBottom w:val="0"/>
      <w:divBdr>
        <w:top w:val="none" w:sz="0" w:space="0" w:color="auto"/>
        <w:left w:val="none" w:sz="0" w:space="0" w:color="auto"/>
        <w:bottom w:val="none" w:sz="0" w:space="0" w:color="auto"/>
        <w:right w:val="none" w:sz="0" w:space="0" w:color="auto"/>
      </w:divBdr>
    </w:div>
    <w:div w:id="763722668">
      <w:bodyDiv w:val="1"/>
      <w:marLeft w:val="0"/>
      <w:marRight w:val="0"/>
      <w:marTop w:val="0"/>
      <w:marBottom w:val="0"/>
      <w:divBdr>
        <w:top w:val="none" w:sz="0" w:space="0" w:color="auto"/>
        <w:left w:val="none" w:sz="0" w:space="0" w:color="auto"/>
        <w:bottom w:val="none" w:sz="0" w:space="0" w:color="auto"/>
        <w:right w:val="none" w:sz="0" w:space="0" w:color="auto"/>
      </w:divBdr>
    </w:div>
    <w:div w:id="770900950">
      <w:bodyDiv w:val="1"/>
      <w:marLeft w:val="0"/>
      <w:marRight w:val="0"/>
      <w:marTop w:val="0"/>
      <w:marBottom w:val="0"/>
      <w:divBdr>
        <w:top w:val="none" w:sz="0" w:space="0" w:color="auto"/>
        <w:left w:val="none" w:sz="0" w:space="0" w:color="auto"/>
        <w:bottom w:val="none" w:sz="0" w:space="0" w:color="auto"/>
        <w:right w:val="none" w:sz="0" w:space="0" w:color="auto"/>
      </w:divBdr>
    </w:div>
    <w:div w:id="780029606">
      <w:bodyDiv w:val="1"/>
      <w:marLeft w:val="0"/>
      <w:marRight w:val="0"/>
      <w:marTop w:val="0"/>
      <w:marBottom w:val="0"/>
      <w:divBdr>
        <w:top w:val="none" w:sz="0" w:space="0" w:color="auto"/>
        <w:left w:val="none" w:sz="0" w:space="0" w:color="auto"/>
        <w:bottom w:val="none" w:sz="0" w:space="0" w:color="auto"/>
        <w:right w:val="none" w:sz="0" w:space="0" w:color="auto"/>
      </w:divBdr>
    </w:div>
    <w:div w:id="795414768">
      <w:bodyDiv w:val="1"/>
      <w:marLeft w:val="0"/>
      <w:marRight w:val="0"/>
      <w:marTop w:val="0"/>
      <w:marBottom w:val="0"/>
      <w:divBdr>
        <w:top w:val="none" w:sz="0" w:space="0" w:color="auto"/>
        <w:left w:val="none" w:sz="0" w:space="0" w:color="auto"/>
        <w:bottom w:val="none" w:sz="0" w:space="0" w:color="auto"/>
        <w:right w:val="none" w:sz="0" w:space="0" w:color="auto"/>
      </w:divBdr>
    </w:div>
    <w:div w:id="797838925">
      <w:bodyDiv w:val="1"/>
      <w:marLeft w:val="0"/>
      <w:marRight w:val="0"/>
      <w:marTop w:val="0"/>
      <w:marBottom w:val="0"/>
      <w:divBdr>
        <w:top w:val="none" w:sz="0" w:space="0" w:color="auto"/>
        <w:left w:val="none" w:sz="0" w:space="0" w:color="auto"/>
        <w:bottom w:val="none" w:sz="0" w:space="0" w:color="auto"/>
        <w:right w:val="none" w:sz="0" w:space="0" w:color="auto"/>
      </w:divBdr>
    </w:div>
    <w:div w:id="800809444">
      <w:bodyDiv w:val="1"/>
      <w:marLeft w:val="0"/>
      <w:marRight w:val="0"/>
      <w:marTop w:val="0"/>
      <w:marBottom w:val="0"/>
      <w:divBdr>
        <w:top w:val="none" w:sz="0" w:space="0" w:color="auto"/>
        <w:left w:val="none" w:sz="0" w:space="0" w:color="auto"/>
        <w:bottom w:val="none" w:sz="0" w:space="0" w:color="auto"/>
        <w:right w:val="none" w:sz="0" w:space="0" w:color="auto"/>
      </w:divBdr>
    </w:div>
    <w:div w:id="802115051">
      <w:bodyDiv w:val="1"/>
      <w:marLeft w:val="0"/>
      <w:marRight w:val="0"/>
      <w:marTop w:val="0"/>
      <w:marBottom w:val="0"/>
      <w:divBdr>
        <w:top w:val="none" w:sz="0" w:space="0" w:color="auto"/>
        <w:left w:val="none" w:sz="0" w:space="0" w:color="auto"/>
        <w:bottom w:val="none" w:sz="0" w:space="0" w:color="auto"/>
        <w:right w:val="none" w:sz="0" w:space="0" w:color="auto"/>
      </w:divBdr>
    </w:div>
    <w:div w:id="804466826">
      <w:bodyDiv w:val="1"/>
      <w:marLeft w:val="0"/>
      <w:marRight w:val="0"/>
      <w:marTop w:val="0"/>
      <w:marBottom w:val="0"/>
      <w:divBdr>
        <w:top w:val="none" w:sz="0" w:space="0" w:color="auto"/>
        <w:left w:val="none" w:sz="0" w:space="0" w:color="auto"/>
        <w:bottom w:val="none" w:sz="0" w:space="0" w:color="auto"/>
        <w:right w:val="none" w:sz="0" w:space="0" w:color="auto"/>
      </w:divBdr>
    </w:div>
    <w:div w:id="808011223">
      <w:bodyDiv w:val="1"/>
      <w:marLeft w:val="0"/>
      <w:marRight w:val="0"/>
      <w:marTop w:val="0"/>
      <w:marBottom w:val="0"/>
      <w:divBdr>
        <w:top w:val="none" w:sz="0" w:space="0" w:color="auto"/>
        <w:left w:val="none" w:sz="0" w:space="0" w:color="auto"/>
        <w:bottom w:val="none" w:sz="0" w:space="0" w:color="auto"/>
        <w:right w:val="none" w:sz="0" w:space="0" w:color="auto"/>
      </w:divBdr>
    </w:div>
    <w:div w:id="808016187">
      <w:bodyDiv w:val="1"/>
      <w:marLeft w:val="0"/>
      <w:marRight w:val="0"/>
      <w:marTop w:val="0"/>
      <w:marBottom w:val="0"/>
      <w:divBdr>
        <w:top w:val="none" w:sz="0" w:space="0" w:color="auto"/>
        <w:left w:val="none" w:sz="0" w:space="0" w:color="auto"/>
        <w:bottom w:val="none" w:sz="0" w:space="0" w:color="auto"/>
        <w:right w:val="none" w:sz="0" w:space="0" w:color="auto"/>
      </w:divBdr>
    </w:div>
    <w:div w:id="808866188">
      <w:bodyDiv w:val="1"/>
      <w:marLeft w:val="0"/>
      <w:marRight w:val="0"/>
      <w:marTop w:val="0"/>
      <w:marBottom w:val="0"/>
      <w:divBdr>
        <w:top w:val="none" w:sz="0" w:space="0" w:color="auto"/>
        <w:left w:val="none" w:sz="0" w:space="0" w:color="auto"/>
        <w:bottom w:val="none" w:sz="0" w:space="0" w:color="auto"/>
        <w:right w:val="none" w:sz="0" w:space="0" w:color="auto"/>
      </w:divBdr>
    </w:div>
    <w:div w:id="811824025">
      <w:bodyDiv w:val="1"/>
      <w:marLeft w:val="0"/>
      <w:marRight w:val="0"/>
      <w:marTop w:val="0"/>
      <w:marBottom w:val="0"/>
      <w:divBdr>
        <w:top w:val="none" w:sz="0" w:space="0" w:color="auto"/>
        <w:left w:val="none" w:sz="0" w:space="0" w:color="auto"/>
        <w:bottom w:val="none" w:sz="0" w:space="0" w:color="auto"/>
        <w:right w:val="none" w:sz="0" w:space="0" w:color="auto"/>
      </w:divBdr>
    </w:div>
    <w:div w:id="820923672">
      <w:bodyDiv w:val="1"/>
      <w:marLeft w:val="0"/>
      <w:marRight w:val="0"/>
      <w:marTop w:val="0"/>
      <w:marBottom w:val="0"/>
      <w:divBdr>
        <w:top w:val="none" w:sz="0" w:space="0" w:color="auto"/>
        <w:left w:val="none" w:sz="0" w:space="0" w:color="auto"/>
        <w:bottom w:val="none" w:sz="0" w:space="0" w:color="auto"/>
        <w:right w:val="none" w:sz="0" w:space="0" w:color="auto"/>
      </w:divBdr>
    </w:div>
    <w:div w:id="822311108">
      <w:bodyDiv w:val="1"/>
      <w:marLeft w:val="0"/>
      <w:marRight w:val="0"/>
      <w:marTop w:val="0"/>
      <w:marBottom w:val="0"/>
      <w:divBdr>
        <w:top w:val="none" w:sz="0" w:space="0" w:color="auto"/>
        <w:left w:val="none" w:sz="0" w:space="0" w:color="auto"/>
        <w:bottom w:val="none" w:sz="0" w:space="0" w:color="auto"/>
        <w:right w:val="none" w:sz="0" w:space="0" w:color="auto"/>
      </w:divBdr>
    </w:div>
    <w:div w:id="824664223">
      <w:bodyDiv w:val="1"/>
      <w:marLeft w:val="0"/>
      <w:marRight w:val="0"/>
      <w:marTop w:val="0"/>
      <w:marBottom w:val="0"/>
      <w:divBdr>
        <w:top w:val="none" w:sz="0" w:space="0" w:color="auto"/>
        <w:left w:val="none" w:sz="0" w:space="0" w:color="auto"/>
        <w:bottom w:val="none" w:sz="0" w:space="0" w:color="auto"/>
        <w:right w:val="none" w:sz="0" w:space="0" w:color="auto"/>
      </w:divBdr>
    </w:div>
    <w:div w:id="842621156">
      <w:bodyDiv w:val="1"/>
      <w:marLeft w:val="0"/>
      <w:marRight w:val="0"/>
      <w:marTop w:val="0"/>
      <w:marBottom w:val="0"/>
      <w:divBdr>
        <w:top w:val="none" w:sz="0" w:space="0" w:color="auto"/>
        <w:left w:val="none" w:sz="0" w:space="0" w:color="auto"/>
        <w:bottom w:val="none" w:sz="0" w:space="0" w:color="auto"/>
        <w:right w:val="none" w:sz="0" w:space="0" w:color="auto"/>
      </w:divBdr>
    </w:div>
    <w:div w:id="842664875">
      <w:bodyDiv w:val="1"/>
      <w:marLeft w:val="0"/>
      <w:marRight w:val="0"/>
      <w:marTop w:val="0"/>
      <w:marBottom w:val="0"/>
      <w:divBdr>
        <w:top w:val="none" w:sz="0" w:space="0" w:color="auto"/>
        <w:left w:val="none" w:sz="0" w:space="0" w:color="auto"/>
        <w:bottom w:val="none" w:sz="0" w:space="0" w:color="auto"/>
        <w:right w:val="none" w:sz="0" w:space="0" w:color="auto"/>
      </w:divBdr>
    </w:div>
    <w:div w:id="846406266">
      <w:bodyDiv w:val="1"/>
      <w:marLeft w:val="0"/>
      <w:marRight w:val="0"/>
      <w:marTop w:val="0"/>
      <w:marBottom w:val="0"/>
      <w:divBdr>
        <w:top w:val="none" w:sz="0" w:space="0" w:color="auto"/>
        <w:left w:val="none" w:sz="0" w:space="0" w:color="auto"/>
        <w:bottom w:val="none" w:sz="0" w:space="0" w:color="auto"/>
        <w:right w:val="none" w:sz="0" w:space="0" w:color="auto"/>
      </w:divBdr>
    </w:div>
    <w:div w:id="846556815">
      <w:bodyDiv w:val="1"/>
      <w:marLeft w:val="0"/>
      <w:marRight w:val="0"/>
      <w:marTop w:val="0"/>
      <w:marBottom w:val="0"/>
      <w:divBdr>
        <w:top w:val="none" w:sz="0" w:space="0" w:color="auto"/>
        <w:left w:val="none" w:sz="0" w:space="0" w:color="auto"/>
        <w:bottom w:val="none" w:sz="0" w:space="0" w:color="auto"/>
        <w:right w:val="none" w:sz="0" w:space="0" w:color="auto"/>
      </w:divBdr>
    </w:div>
    <w:div w:id="847718523">
      <w:bodyDiv w:val="1"/>
      <w:marLeft w:val="0"/>
      <w:marRight w:val="0"/>
      <w:marTop w:val="0"/>
      <w:marBottom w:val="0"/>
      <w:divBdr>
        <w:top w:val="none" w:sz="0" w:space="0" w:color="auto"/>
        <w:left w:val="none" w:sz="0" w:space="0" w:color="auto"/>
        <w:bottom w:val="none" w:sz="0" w:space="0" w:color="auto"/>
        <w:right w:val="none" w:sz="0" w:space="0" w:color="auto"/>
      </w:divBdr>
    </w:div>
    <w:div w:id="847788476">
      <w:bodyDiv w:val="1"/>
      <w:marLeft w:val="0"/>
      <w:marRight w:val="0"/>
      <w:marTop w:val="0"/>
      <w:marBottom w:val="0"/>
      <w:divBdr>
        <w:top w:val="none" w:sz="0" w:space="0" w:color="auto"/>
        <w:left w:val="none" w:sz="0" w:space="0" w:color="auto"/>
        <w:bottom w:val="none" w:sz="0" w:space="0" w:color="auto"/>
        <w:right w:val="none" w:sz="0" w:space="0" w:color="auto"/>
      </w:divBdr>
    </w:div>
    <w:div w:id="848064310">
      <w:bodyDiv w:val="1"/>
      <w:marLeft w:val="0"/>
      <w:marRight w:val="0"/>
      <w:marTop w:val="0"/>
      <w:marBottom w:val="0"/>
      <w:divBdr>
        <w:top w:val="none" w:sz="0" w:space="0" w:color="auto"/>
        <w:left w:val="none" w:sz="0" w:space="0" w:color="auto"/>
        <w:bottom w:val="none" w:sz="0" w:space="0" w:color="auto"/>
        <w:right w:val="none" w:sz="0" w:space="0" w:color="auto"/>
      </w:divBdr>
    </w:div>
    <w:div w:id="852383915">
      <w:bodyDiv w:val="1"/>
      <w:marLeft w:val="0"/>
      <w:marRight w:val="0"/>
      <w:marTop w:val="0"/>
      <w:marBottom w:val="0"/>
      <w:divBdr>
        <w:top w:val="none" w:sz="0" w:space="0" w:color="auto"/>
        <w:left w:val="none" w:sz="0" w:space="0" w:color="auto"/>
        <w:bottom w:val="none" w:sz="0" w:space="0" w:color="auto"/>
        <w:right w:val="none" w:sz="0" w:space="0" w:color="auto"/>
      </w:divBdr>
    </w:div>
    <w:div w:id="863130166">
      <w:bodyDiv w:val="1"/>
      <w:marLeft w:val="0"/>
      <w:marRight w:val="0"/>
      <w:marTop w:val="0"/>
      <w:marBottom w:val="0"/>
      <w:divBdr>
        <w:top w:val="none" w:sz="0" w:space="0" w:color="auto"/>
        <w:left w:val="none" w:sz="0" w:space="0" w:color="auto"/>
        <w:bottom w:val="none" w:sz="0" w:space="0" w:color="auto"/>
        <w:right w:val="none" w:sz="0" w:space="0" w:color="auto"/>
      </w:divBdr>
    </w:div>
    <w:div w:id="864094449">
      <w:bodyDiv w:val="1"/>
      <w:marLeft w:val="0"/>
      <w:marRight w:val="0"/>
      <w:marTop w:val="0"/>
      <w:marBottom w:val="0"/>
      <w:divBdr>
        <w:top w:val="none" w:sz="0" w:space="0" w:color="auto"/>
        <w:left w:val="none" w:sz="0" w:space="0" w:color="auto"/>
        <w:bottom w:val="none" w:sz="0" w:space="0" w:color="auto"/>
        <w:right w:val="none" w:sz="0" w:space="0" w:color="auto"/>
      </w:divBdr>
    </w:div>
    <w:div w:id="868643041">
      <w:bodyDiv w:val="1"/>
      <w:marLeft w:val="0"/>
      <w:marRight w:val="0"/>
      <w:marTop w:val="0"/>
      <w:marBottom w:val="0"/>
      <w:divBdr>
        <w:top w:val="none" w:sz="0" w:space="0" w:color="auto"/>
        <w:left w:val="none" w:sz="0" w:space="0" w:color="auto"/>
        <w:bottom w:val="none" w:sz="0" w:space="0" w:color="auto"/>
        <w:right w:val="none" w:sz="0" w:space="0" w:color="auto"/>
      </w:divBdr>
    </w:div>
    <w:div w:id="869339497">
      <w:bodyDiv w:val="1"/>
      <w:marLeft w:val="0"/>
      <w:marRight w:val="0"/>
      <w:marTop w:val="0"/>
      <w:marBottom w:val="0"/>
      <w:divBdr>
        <w:top w:val="none" w:sz="0" w:space="0" w:color="auto"/>
        <w:left w:val="none" w:sz="0" w:space="0" w:color="auto"/>
        <w:bottom w:val="none" w:sz="0" w:space="0" w:color="auto"/>
        <w:right w:val="none" w:sz="0" w:space="0" w:color="auto"/>
      </w:divBdr>
    </w:div>
    <w:div w:id="875317859">
      <w:bodyDiv w:val="1"/>
      <w:marLeft w:val="0"/>
      <w:marRight w:val="0"/>
      <w:marTop w:val="0"/>
      <w:marBottom w:val="0"/>
      <w:divBdr>
        <w:top w:val="none" w:sz="0" w:space="0" w:color="auto"/>
        <w:left w:val="none" w:sz="0" w:space="0" w:color="auto"/>
        <w:bottom w:val="none" w:sz="0" w:space="0" w:color="auto"/>
        <w:right w:val="none" w:sz="0" w:space="0" w:color="auto"/>
      </w:divBdr>
    </w:div>
    <w:div w:id="877397225">
      <w:bodyDiv w:val="1"/>
      <w:marLeft w:val="0"/>
      <w:marRight w:val="0"/>
      <w:marTop w:val="0"/>
      <w:marBottom w:val="0"/>
      <w:divBdr>
        <w:top w:val="none" w:sz="0" w:space="0" w:color="auto"/>
        <w:left w:val="none" w:sz="0" w:space="0" w:color="auto"/>
        <w:bottom w:val="none" w:sz="0" w:space="0" w:color="auto"/>
        <w:right w:val="none" w:sz="0" w:space="0" w:color="auto"/>
      </w:divBdr>
    </w:div>
    <w:div w:id="889194999">
      <w:bodyDiv w:val="1"/>
      <w:marLeft w:val="0"/>
      <w:marRight w:val="0"/>
      <w:marTop w:val="0"/>
      <w:marBottom w:val="0"/>
      <w:divBdr>
        <w:top w:val="none" w:sz="0" w:space="0" w:color="auto"/>
        <w:left w:val="none" w:sz="0" w:space="0" w:color="auto"/>
        <w:bottom w:val="none" w:sz="0" w:space="0" w:color="auto"/>
        <w:right w:val="none" w:sz="0" w:space="0" w:color="auto"/>
      </w:divBdr>
    </w:div>
    <w:div w:id="890002424">
      <w:bodyDiv w:val="1"/>
      <w:marLeft w:val="0"/>
      <w:marRight w:val="0"/>
      <w:marTop w:val="0"/>
      <w:marBottom w:val="0"/>
      <w:divBdr>
        <w:top w:val="none" w:sz="0" w:space="0" w:color="auto"/>
        <w:left w:val="none" w:sz="0" w:space="0" w:color="auto"/>
        <w:bottom w:val="none" w:sz="0" w:space="0" w:color="auto"/>
        <w:right w:val="none" w:sz="0" w:space="0" w:color="auto"/>
      </w:divBdr>
    </w:div>
    <w:div w:id="892693348">
      <w:bodyDiv w:val="1"/>
      <w:marLeft w:val="0"/>
      <w:marRight w:val="0"/>
      <w:marTop w:val="0"/>
      <w:marBottom w:val="0"/>
      <w:divBdr>
        <w:top w:val="none" w:sz="0" w:space="0" w:color="auto"/>
        <w:left w:val="none" w:sz="0" w:space="0" w:color="auto"/>
        <w:bottom w:val="none" w:sz="0" w:space="0" w:color="auto"/>
        <w:right w:val="none" w:sz="0" w:space="0" w:color="auto"/>
      </w:divBdr>
    </w:div>
    <w:div w:id="897785861">
      <w:bodyDiv w:val="1"/>
      <w:marLeft w:val="0"/>
      <w:marRight w:val="0"/>
      <w:marTop w:val="0"/>
      <w:marBottom w:val="0"/>
      <w:divBdr>
        <w:top w:val="none" w:sz="0" w:space="0" w:color="auto"/>
        <w:left w:val="none" w:sz="0" w:space="0" w:color="auto"/>
        <w:bottom w:val="none" w:sz="0" w:space="0" w:color="auto"/>
        <w:right w:val="none" w:sz="0" w:space="0" w:color="auto"/>
      </w:divBdr>
    </w:div>
    <w:div w:id="901984881">
      <w:bodyDiv w:val="1"/>
      <w:marLeft w:val="0"/>
      <w:marRight w:val="0"/>
      <w:marTop w:val="0"/>
      <w:marBottom w:val="0"/>
      <w:divBdr>
        <w:top w:val="none" w:sz="0" w:space="0" w:color="auto"/>
        <w:left w:val="none" w:sz="0" w:space="0" w:color="auto"/>
        <w:bottom w:val="none" w:sz="0" w:space="0" w:color="auto"/>
        <w:right w:val="none" w:sz="0" w:space="0" w:color="auto"/>
      </w:divBdr>
    </w:div>
    <w:div w:id="908543033">
      <w:bodyDiv w:val="1"/>
      <w:marLeft w:val="0"/>
      <w:marRight w:val="0"/>
      <w:marTop w:val="0"/>
      <w:marBottom w:val="0"/>
      <w:divBdr>
        <w:top w:val="none" w:sz="0" w:space="0" w:color="auto"/>
        <w:left w:val="none" w:sz="0" w:space="0" w:color="auto"/>
        <w:bottom w:val="none" w:sz="0" w:space="0" w:color="auto"/>
        <w:right w:val="none" w:sz="0" w:space="0" w:color="auto"/>
      </w:divBdr>
    </w:div>
    <w:div w:id="911234663">
      <w:bodyDiv w:val="1"/>
      <w:marLeft w:val="0"/>
      <w:marRight w:val="0"/>
      <w:marTop w:val="0"/>
      <w:marBottom w:val="0"/>
      <w:divBdr>
        <w:top w:val="none" w:sz="0" w:space="0" w:color="auto"/>
        <w:left w:val="none" w:sz="0" w:space="0" w:color="auto"/>
        <w:bottom w:val="none" w:sz="0" w:space="0" w:color="auto"/>
        <w:right w:val="none" w:sz="0" w:space="0" w:color="auto"/>
      </w:divBdr>
    </w:div>
    <w:div w:id="911549619">
      <w:bodyDiv w:val="1"/>
      <w:marLeft w:val="0"/>
      <w:marRight w:val="0"/>
      <w:marTop w:val="0"/>
      <w:marBottom w:val="0"/>
      <w:divBdr>
        <w:top w:val="none" w:sz="0" w:space="0" w:color="auto"/>
        <w:left w:val="none" w:sz="0" w:space="0" w:color="auto"/>
        <w:bottom w:val="none" w:sz="0" w:space="0" w:color="auto"/>
        <w:right w:val="none" w:sz="0" w:space="0" w:color="auto"/>
      </w:divBdr>
    </w:div>
    <w:div w:id="912856368">
      <w:bodyDiv w:val="1"/>
      <w:marLeft w:val="0"/>
      <w:marRight w:val="0"/>
      <w:marTop w:val="0"/>
      <w:marBottom w:val="0"/>
      <w:divBdr>
        <w:top w:val="none" w:sz="0" w:space="0" w:color="auto"/>
        <w:left w:val="none" w:sz="0" w:space="0" w:color="auto"/>
        <w:bottom w:val="none" w:sz="0" w:space="0" w:color="auto"/>
        <w:right w:val="none" w:sz="0" w:space="0" w:color="auto"/>
      </w:divBdr>
    </w:div>
    <w:div w:id="914701922">
      <w:bodyDiv w:val="1"/>
      <w:marLeft w:val="0"/>
      <w:marRight w:val="0"/>
      <w:marTop w:val="0"/>
      <w:marBottom w:val="0"/>
      <w:divBdr>
        <w:top w:val="none" w:sz="0" w:space="0" w:color="auto"/>
        <w:left w:val="none" w:sz="0" w:space="0" w:color="auto"/>
        <w:bottom w:val="none" w:sz="0" w:space="0" w:color="auto"/>
        <w:right w:val="none" w:sz="0" w:space="0" w:color="auto"/>
      </w:divBdr>
    </w:div>
    <w:div w:id="917714906">
      <w:bodyDiv w:val="1"/>
      <w:marLeft w:val="0"/>
      <w:marRight w:val="0"/>
      <w:marTop w:val="0"/>
      <w:marBottom w:val="0"/>
      <w:divBdr>
        <w:top w:val="none" w:sz="0" w:space="0" w:color="auto"/>
        <w:left w:val="none" w:sz="0" w:space="0" w:color="auto"/>
        <w:bottom w:val="none" w:sz="0" w:space="0" w:color="auto"/>
        <w:right w:val="none" w:sz="0" w:space="0" w:color="auto"/>
      </w:divBdr>
    </w:div>
    <w:div w:id="917789075">
      <w:bodyDiv w:val="1"/>
      <w:marLeft w:val="0"/>
      <w:marRight w:val="0"/>
      <w:marTop w:val="0"/>
      <w:marBottom w:val="0"/>
      <w:divBdr>
        <w:top w:val="none" w:sz="0" w:space="0" w:color="auto"/>
        <w:left w:val="none" w:sz="0" w:space="0" w:color="auto"/>
        <w:bottom w:val="none" w:sz="0" w:space="0" w:color="auto"/>
        <w:right w:val="none" w:sz="0" w:space="0" w:color="auto"/>
      </w:divBdr>
    </w:div>
    <w:div w:id="919367291">
      <w:bodyDiv w:val="1"/>
      <w:marLeft w:val="0"/>
      <w:marRight w:val="0"/>
      <w:marTop w:val="0"/>
      <w:marBottom w:val="0"/>
      <w:divBdr>
        <w:top w:val="none" w:sz="0" w:space="0" w:color="auto"/>
        <w:left w:val="none" w:sz="0" w:space="0" w:color="auto"/>
        <w:bottom w:val="none" w:sz="0" w:space="0" w:color="auto"/>
        <w:right w:val="none" w:sz="0" w:space="0" w:color="auto"/>
      </w:divBdr>
    </w:div>
    <w:div w:id="921065427">
      <w:bodyDiv w:val="1"/>
      <w:marLeft w:val="0"/>
      <w:marRight w:val="0"/>
      <w:marTop w:val="0"/>
      <w:marBottom w:val="0"/>
      <w:divBdr>
        <w:top w:val="none" w:sz="0" w:space="0" w:color="auto"/>
        <w:left w:val="none" w:sz="0" w:space="0" w:color="auto"/>
        <w:bottom w:val="none" w:sz="0" w:space="0" w:color="auto"/>
        <w:right w:val="none" w:sz="0" w:space="0" w:color="auto"/>
      </w:divBdr>
    </w:div>
    <w:div w:id="929922728">
      <w:bodyDiv w:val="1"/>
      <w:marLeft w:val="0"/>
      <w:marRight w:val="0"/>
      <w:marTop w:val="0"/>
      <w:marBottom w:val="0"/>
      <w:divBdr>
        <w:top w:val="none" w:sz="0" w:space="0" w:color="auto"/>
        <w:left w:val="none" w:sz="0" w:space="0" w:color="auto"/>
        <w:bottom w:val="none" w:sz="0" w:space="0" w:color="auto"/>
        <w:right w:val="none" w:sz="0" w:space="0" w:color="auto"/>
      </w:divBdr>
    </w:div>
    <w:div w:id="934168573">
      <w:bodyDiv w:val="1"/>
      <w:marLeft w:val="0"/>
      <w:marRight w:val="0"/>
      <w:marTop w:val="0"/>
      <w:marBottom w:val="0"/>
      <w:divBdr>
        <w:top w:val="none" w:sz="0" w:space="0" w:color="auto"/>
        <w:left w:val="none" w:sz="0" w:space="0" w:color="auto"/>
        <w:bottom w:val="none" w:sz="0" w:space="0" w:color="auto"/>
        <w:right w:val="none" w:sz="0" w:space="0" w:color="auto"/>
      </w:divBdr>
    </w:div>
    <w:div w:id="948052082">
      <w:bodyDiv w:val="1"/>
      <w:marLeft w:val="0"/>
      <w:marRight w:val="0"/>
      <w:marTop w:val="0"/>
      <w:marBottom w:val="0"/>
      <w:divBdr>
        <w:top w:val="none" w:sz="0" w:space="0" w:color="auto"/>
        <w:left w:val="none" w:sz="0" w:space="0" w:color="auto"/>
        <w:bottom w:val="none" w:sz="0" w:space="0" w:color="auto"/>
        <w:right w:val="none" w:sz="0" w:space="0" w:color="auto"/>
      </w:divBdr>
    </w:div>
    <w:div w:id="950671687">
      <w:bodyDiv w:val="1"/>
      <w:marLeft w:val="0"/>
      <w:marRight w:val="0"/>
      <w:marTop w:val="0"/>
      <w:marBottom w:val="0"/>
      <w:divBdr>
        <w:top w:val="none" w:sz="0" w:space="0" w:color="auto"/>
        <w:left w:val="none" w:sz="0" w:space="0" w:color="auto"/>
        <w:bottom w:val="none" w:sz="0" w:space="0" w:color="auto"/>
        <w:right w:val="none" w:sz="0" w:space="0" w:color="auto"/>
      </w:divBdr>
    </w:div>
    <w:div w:id="952981803">
      <w:bodyDiv w:val="1"/>
      <w:marLeft w:val="0"/>
      <w:marRight w:val="0"/>
      <w:marTop w:val="0"/>
      <w:marBottom w:val="0"/>
      <w:divBdr>
        <w:top w:val="none" w:sz="0" w:space="0" w:color="auto"/>
        <w:left w:val="none" w:sz="0" w:space="0" w:color="auto"/>
        <w:bottom w:val="none" w:sz="0" w:space="0" w:color="auto"/>
        <w:right w:val="none" w:sz="0" w:space="0" w:color="auto"/>
      </w:divBdr>
    </w:div>
    <w:div w:id="958102601">
      <w:bodyDiv w:val="1"/>
      <w:marLeft w:val="0"/>
      <w:marRight w:val="0"/>
      <w:marTop w:val="0"/>
      <w:marBottom w:val="0"/>
      <w:divBdr>
        <w:top w:val="none" w:sz="0" w:space="0" w:color="auto"/>
        <w:left w:val="none" w:sz="0" w:space="0" w:color="auto"/>
        <w:bottom w:val="none" w:sz="0" w:space="0" w:color="auto"/>
        <w:right w:val="none" w:sz="0" w:space="0" w:color="auto"/>
      </w:divBdr>
    </w:div>
    <w:div w:id="969092747">
      <w:bodyDiv w:val="1"/>
      <w:marLeft w:val="0"/>
      <w:marRight w:val="0"/>
      <w:marTop w:val="0"/>
      <w:marBottom w:val="0"/>
      <w:divBdr>
        <w:top w:val="none" w:sz="0" w:space="0" w:color="auto"/>
        <w:left w:val="none" w:sz="0" w:space="0" w:color="auto"/>
        <w:bottom w:val="none" w:sz="0" w:space="0" w:color="auto"/>
        <w:right w:val="none" w:sz="0" w:space="0" w:color="auto"/>
      </w:divBdr>
    </w:div>
    <w:div w:id="971329283">
      <w:bodyDiv w:val="1"/>
      <w:marLeft w:val="0"/>
      <w:marRight w:val="0"/>
      <w:marTop w:val="0"/>
      <w:marBottom w:val="0"/>
      <w:divBdr>
        <w:top w:val="none" w:sz="0" w:space="0" w:color="auto"/>
        <w:left w:val="none" w:sz="0" w:space="0" w:color="auto"/>
        <w:bottom w:val="none" w:sz="0" w:space="0" w:color="auto"/>
        <w:right w:val="none" w:sz="0" w:space="0" w:color="auto"/>
      </w:divBdr>
    </w:div>
    <w:div w:id="971443975">
      <w:bodyDiv w:val="1"/>
      <w:marLeft w:val="0"/>
      <w:marRight w:val="0"/>
      <w:marTop w:val="0"/>
      <w:marBottom w:val="0"/>
      <w:divBdr>
        <w:top w:val="none" w:sz="0" w:space="0" w:color="auto"/>
        <w:left w:val="none" w:sz="0" w:space="0" w:color="auto"/>
        <w:bottom w:val="none" w:sz="0" w:space="0" w:color="auto"/>
        <w:right w:val="none" w:sz="0" w:space="0" w:color="auto"/>
      </w:divBdr>
    </w:div>
    <w:div w:id="972562886">
      <w:bodyDiv w:val="1"/>
      <w:marLeft w:val="0"/>
      <w:marRight w:val="0"/>
      <w:marTop w:val="0"/>
      <w:marBottom w:val="0"/>
      <w:divBdr>
        <w:top w:val="none" w:sz="0" w:space="0" w:color="auto"/>
        <w:left w:val="none" w:sz="0" w:space="0" w:color="auto"/>
        <w:bottom w:val="none" w:sz="0" w:space="0" w:color="auto"/>
        <w:right w:val="none" w:sz="0" w:space="0" w:color="auto"/>
      </w:divBdr>
    </w:div>
    <w:div w:id="975455866">
      <w:bodyDiv w:val="1"/>
      <w:marLeft w:val="0"/>
      <w:marRight w:val="0"/>
      <w:marTop w:val="0"/>
      <w:marBottom w:val="0"/>
      <w:divBdr>
        <w:top w:val="none" w:sz="0" w:space="0" w:color="auto"/>
        <w:left w:val="none" w:sz="0" w:space="0" w:color="auto"/>
        <w:bottom w:val="none" w:sz="0" w:space="0" w:color="auto"/>
        <w:right w:val="none" w:sz="0" w:space="0" w:color="auto"/>
      </w:divBdr>
    </w:div>
    <w:div w:id="976031279">
      <w:bodyDiv w:val="1"/>
      <w:marLeft w:val="0"/>
      <w:marRight w:val="0"/>
      <w:marTop w:val="0"/>
      <w:marBottom w:val="0"/>
      <w:divBdr>
        <w:top w:val="none" w:sz="0" w:space="0" w:color="auto"/>
        <w:left w:val="none" w:sz="0" w:space="0" w:color="auto"/>
        <w:bottom w:val="none" w:sz="0" w:space="0" w:color="auto"/>
        <w:right w:val="none" w:sz="0" w:space="0" w:color="auto"/>
      </w:divBdr>
    </w:div>
    <w:div w:id="987439670">
      <w:bodyDiv w:val="1"/>
      <w:marLeft w:val="0"/>
      <w:marRight w:val="0"/>
      <w:marTop w:val="0"/>
      <w:marBottom w:val="0"/>
      <w:divBdr>
        <w:top w:val="none" w:sz="0" w:space="0" w:color="auto"/>
        <w:left w:val="none" w:sz="0" w:space="0" w:color="auto"/>
        <w:bottom w:val="none" w:sz="0" w:space="0" w:color="auto"/>
        <w:right w:val="none" w:sz="0" w:space="0" w:color="auto"/>
      </w:divBdr>
    </w:div>
    <w:div w:id="987711541">
      <w:bodyDiv w:val="1"/>
      <w:marLeft w:val="0"/>
      <w:marRight w:val="0"/>
      <w:marTop w:val="0"/>
      <w:marBottom w:val="0"/>
      <w:divBdr>
        <w:top w:val="none" w:sz="0" w:space="0" w:color="auto"/>
        <w:left w:val="none" w:sz="0" w:space="0" w:color="auto"/>
        <w:bottom w:val="none" w:sz="0" w:space="0" w:color="auto"/>
        <w:right w:val="none" w:sz="0" w:space="0" w:color="auto"/>
      </w:divBdr>
    </w:div>
    <w:div w:id="998459559">
      <w:bodyDiv w:val="1"/>
      <w:marLeft w:val="0"/>
      <w:marRight w:val="0"/>
      <w:marTop w:val="0"/>
      <w:marBottom w:val="0"/>
      <w:divBdr>
        <w:top w:val="none" w:sz="0" w:space="0" w:color="auto"/>
        <w:left w:val="none" w:sz="0" w:space="0" w:color="auto"/>
        <w:bottom w:val="none" w:sz="0" w:space="0" w:color="auto"/>
        <w:right w:val="none" w:sz="0" w:space="0" w:color="auto"/>
      </w:divBdr>
    </w:div>
    <w:div w:id="1002661984">
      <w:bodyDiv w:val="1"/>
      <w:marLeft w:val="0"/>
      <w:marRight w:val="0"/>
      <w:marTop w:val="0"/>
      <w:marBottom w:val="0"/>
      <w:divBdr>
        <w:top w:val="none" w:sz="0" w:space="0" w:color="auto"/>
        <w:left w:val="none" w:sz="0" w:space="0" w:color="auto"/>
        <w:bottom w:val="none" w:sz="0" w:space="0" w:color="auto"/>
        <w:right w:val="none" w:sz="0" w:space="0" w:color="auto"/>
      </w:divBdr>
    </w:div>
    <w:div w:id="1003364032">
      <w:bodyDiv w:val="1"/>
      <w:marLeft w:val="0"/>
      <w:marRight w:val="0"/>
      <w:marTop w:val="0"/>
      <w:marBottom w:val="0"/>
      <w:divBdr>
        <w:top w:val="none" w:sz="0" w:space="0" w:color="auto"/>
        <w:left w:val="none" w:sz="0" w:space="0" w:color="auto"/>
        <w:bottom w:val="none" w:sz="0" w:space="0" w:color="auto"/>
        <w:right w:val="none" w:sz="0" w:space="0" w:color="auto"/>
      </w:divBdr>
    </w:div>
    <w:div w:id="1013142430">
      <w:bodyDiv w:val="1"/>
      <w:marLeft w:val="0"/>
      <w:marRight w:val="0"/>
      <w:marTop w:val="0"/>
      <w:marBottom w:val="0"/>
      <w:divBdr>
        <w:top w:val="none" w:sz="0" w:space="0" w:color="auto"/>
        <w:left w:val="none" w:sz="0" w:space="0" w:color="auto"/>
        <w:bottom w:val="none" w:sz="0" w:space="0" w:color="auto"/>
        <w:right w:val="none" w:sz="0" w:space="0" w:color="auto"/>
      </w:divBdr>
    </w:div>
    <w:div w:id="1016613092">
      <w:bodyDiv w:val="1"/>
      <w:marLeft w:val="0"/>
      <w:marRight w:val="0"/>
      <w:marTop w:val="0"/>
      <w:marBottom w:val="0"/>
      <w:divBdr>
        <w:top w:val="none" w:sz="0" w:space="0" w:color="auto"/>
        <w:left w:val="none" w:sz="0" w:space="0" w:color="auto"/>
        <w:bottom w:val="none" w:sz="0" w:space="0" w:color="auto"/>
        <w:right w:val="none" w:sz="0" w:space="0" w:color="auto"/>
      </w:divBdr>
    </w:div>
    <w:div w:id="1020206069">
      <w:bodyDiv w:val="1"/>
      <w:marLeft w:val="0"/>
      <w:marRight w:val="0"/>
      <w:marTop w:val="0"/>
      <w:marBottom w:val="0"/>
      <w:divBdr>
        <w:top w:val="none" w:sz="0" w:space="0" w:color="auto"/>
        <w:left w:val="none" w:sz="0" w:space="0" w:color="auto"/>
        <w:bottom w:val="none" w:sz="0" w:space="0" w:color="auto"/>
        <w:right w:val="none" w:sz="0" w:space="0" w:color="auto"/>
      </w:divBdr>
    </w:div>
    <w:div w:id="1024526385">
      <w:bodyDiv w:val="1"/>
      <w:marLeft w:val="0"/>
      <w:marRight w:val="0"/>
      <w:marTop w:val="0"/>
      <w:marBottom w:val="0"/>
      <w:divBdr>
        <w:top w:val="none" w:sz="0" w:space="0" w:color="auto"/>
        <w:left w:val="none" w:sz="0" w:space="0" w:color="auto"/>
        <w:bottom w:val="none" w:sz="0" w:space="0" w:color="auto"/>
        <w:right w:val="none" w:sz="0" w:space="0" w:color="auto"/>
      </w:divBdr>
    </w:div>
    <w:div w:id="1029838572">
      <w:bodyDiv w:val="1"/>
      <w:marLeft w:val="0"/>
      <w:marRight w:val="0"/>
      <w:marTop w:val="0"/>
      <w:marBottom w:val="0"/>
      <w:divBdr>
        <w:top w:val="none" w:sz="0" w:space="0" w:color="auto"/>
        <w:left w:val="none" w:sz="0" w:space="0" w:color="auto"/>
        <w:bottom w:val="none" w:sz="0" w:space="0" w:color="auto"/>
        <w:right w:val="none" w:sz="0" w:space="0" w:color="auto"/>
      </w:divBdr>
    </w:div>
    <w:div w:id="1034234226">
      <w:bodyDiv w:val="1"/>
      <w:marLeft w:val="0"/>
      <w:marRight w:val="0"/>
      <w:marTop w:val="0"/>
      <w:marBottom w:val="0"/>
      <w:divBdr>
        <w:top w:val="none" w:sz="0" w:space="0" w:color="auto"/>
        <w:left w:val="none" w:sz="0" w:space="0" w:color="auto"/>
        <w:bottom w:val="none" w:sz="0" w:space="0" w:color="auto"/>
        <w:right w:val="none" w:sz="0" w:space="0" w:color="auto"/>
      </w:divBdr>
    </w:div>
    <w:div w:id="1034380182">
      <w:bodyDiv w:val="1"/>
      <w:marLeft w:val="0"/>
      <w:marRight w:val="0"/>
      <w:marTop w:val="0"/>
      <w:marBottom w:val="0"/>
      <w:divBdr>
        <w:top w:val="none" w:sz="0" w:space="0" w:color="auto"/>
        <w:left w:val="none" w:sz="0" w:space="0" w:color="auto"/>
        <w:bottom w:val="none" w:sz="0" w:space="0" w:color="auto"/>
        <w:right w:val="none" w:sz="0" w:space="0" w:color="auto"/>
      </w:divBdr>
    </w:div>
    <w:div w:id="1034963669">
      <w:bodyDiv w:val="1"/>
      <w:marLeft w:val="0"/>
      <w:marRight w:val="0"/>
      <w:marTop w:val="0"/>
      <w:marBottom w:val="0"/>
      <w:divBdr>
        <w:top w:val="none" w:sz="0" w:space="0" w:color="auto"/>
        <w:left w:val="none" w:sz="0" w:space="0" w:color="auto"/>
        <w:bottom w:val="none" w:sz="0" w:space="0" w:color="auto"/>
        <w:right w:val="none" w:sz="0" w:space="0" w:color="auto"/>
      </w:divBdr>
    </w:div>
    <w:div w:id="1035542437">
      <w:bodyDiv w:val="1"/>
      <w:marLeft w:val="0"/>
      <w:marRight w:val="0"/>
      <w:marTop w:val="0"/>
      <w:marBottom w:val="0"/>
      <w:divBdr>
        <w:top w:val="none" w:sz="0" w:space="0" w:color="auto"/>
        <w:left w:val="none" w:sz="0" w:space="0" w:color="auto"/>
        <w:bottom w:val="none" w:sz="0" w:space="0" w:color="auto"/>
        <w:right w:val="none" w:sz="0" w:space="0" w:color="auto"/>
      </w:divBdr>
    </w:div>
    <w:div w:id="1042486764">
      <w:bodyDiv w:val="1"/>
      <w:marLeft w:val="0"/>
      <w:marRight w:val="0"/>
      <w:marTop w:val="0"/>
      <w:marBottom w:val="0"/>
      <w:divBdr>
        <w:top w:val="none" w:sz="0" w:space="0" w:color="auto"/>
        <w:left w:val="none" w:sz="0" w:space="0" w:color="auto"/>
        <w:bottom w:val="none" w:sz="0" w:space="0" w:color="auto"/>
        <w:right w:val="none" w:sz="0" w:space="0" w:color="auto"/>
      </w:divBdr>
    </w:div>
    <w:div w:id="1044594793">
      <w:bodyDiv w:val="1"/>
      <w:marLeft w:val="0"/>
      <w:marRight w:val="0"/>
      <w:marTop w:val="0"/>
      <w:marBottom w:val="0"/>
      <w:divBdr>
        <w:top w:val="none" w:sz="0" w:space="0" w:color="auto"/>
        <w:left w:val="none" w:sz="0" w:space="0" w:color="auto"/>
        <w:bottom w:val="none" w:sz="0" w:space="0" w:color="auto"/>
        <w:right w:val="none" w:sz="0" w:space="0" w:color="auto"/>
      </w:divBdr>
    </w:div>
    <w:div w:id="1045059180">
      <w:bodyDiv w:val="1"/>
      <w:marLeft w:val="0"/>
      <w:marRight w:val="0"/>
      <w:marTop w:val="0"/>
      <w:marBottom w:val="0"/>
      <w:divBdr>
        <w:top w:val="none" w:sz="0" w:space="0" w:color="auto"/>
        <w:left w:val="none" w:sz="0" w:space="0" w:color="auto"/>
        <w:bottom w:val="none" w:sz="0" w:space="0" w:color="auto"/>
        <w:right w:val="none" w:sz="0" w:space="0" w:color="auto"/>
      </w:divBdr>
    </w:div>
    <w:div w:id="1045564170">
      <w:bodyDiv w:val="1"/>
      <w:marLeft w:val="0"/>
      <w:marRight w:val="0"/>
      <w:marTop w:val="0"/>
      <w:marBottom w:val="0"/>
      <w:divBdr>
        <w:top w:val="none" w:sz="0" w:space="0" w:color="auto"/>
        <w:left w:val="none" w:sz="0" w:space="0" w:color="auto"/>
        <w:bottom w:val="none" w:sz="0" w:space="0" w:color="auto"/>
        <w:right w:val="none" w:sz="0" w:space="0" w:color="auto"/>
      </w:divBdr>
    </w:div>
    <w:div w:id="1050111003">
      <w:bodyDiv w:val="1"/>
      <w:marLeft w:val="0"/>
      <w:marRight w:val="0"/>
      <w:marTop w:val="0"/>
      <w:marBottom w:val="0"/>
      <w:divBdr>
        <w:top w:val="none" w:sz="0" w:space="0" w:color="auto"/>
        <w:left w:val="none" w:sz="0" w:space="0" w:color="auto"/>
        <w:bottom w:val="none" w:sz="0" w:space="0" w:color="auto"/>
        <w:right w:val="none" w:sz="0" w:space="0" w:color="auto"/>
      </w:divBdr>
    </w:div>
    <w:div w:id="1052341987">
      <w:bodyDiv w:val="1"/>
      <w:marLeft w:val="0"/>
      <w:marRight w:val="0"/>
      <w:marTop w:val="0"/>
      <w:marBottom w:val="0"/>
      <w:divBdr>
        <w:top w:val="none" w:sz="0" w:space="0" w:color="auto"/>
        <w:left w:val="none" w:sz="0" w:space="0" w:color="auto"/>
        <w:bottom w:val="none" w:sz="0" w:space="0" w:color="auto"/>
        <w:right w:val="none" w:sz="0" w:space="0" w:color="auto"/>
      </w:divBdr>
    </w:div>
    <w:div w:id="1053579183">
      <w:bodyDiv w:val="1"/>
      <w:marLeft w:val="0"/>
      <w:marRight w:val="0"/>
      <w:marTop w:val="0"/>
      <w:marBottom w:val="0"/>
      <w:divBdr>
        <w:top w:val="none" w:sz="0" w:space="0" w:color="auto"/>
        <w:left w:val="none" w:sz="0" w:space="0" w:color="auto"/>
        <w:bottom w:val="none" w:sz="0" w:space="0" w:color="auto"/>
        <w:right w:val="none" w:sz="0" w:space="0" w:color="auto"/>
      </w:divBdr>
    </w:div>
    <w:div w:id="1056316274">
      <w:bodyDiv w:val="1"/>
      <w:marLeft w:val="0"/>
      <w:marRight w:val="0"/>
      <w:marTop w:val="0"/>
      <w:marBottom w:val="0"/>
      <w:divBdr>
        <w:top w:val="none" w:sz="0" w:space="0" w:color="auto"/>
        <w:left w:val="none" w:sz="0" w:space="0" w:color="auto"/>
        <w:bottom w:val="none" w:sz="0" w:space="0" w:color="auto"/>
        <w:right w:val="none" w:sz="0" w:space="0" w:color="auto"/>
      </w:divBdr>
    </w:div>
    <w:div w:id="1058481468">
      <w:bodyDiv w:val="1"/>
      <w:marLeft w:val="0"/>
      <w:marRight w:val="0"/>
      <w:marTop w:val="0"/>
      <w:marBottom w:val="0"/>
      <w:divBdr>
        <w:top w:val="none" w:sz="0" w:space="0" w:color="auto"/>
        <w:left w:val="none" w:sz="0" w:space="0" w:color="auto"/>
        <w:bottom w:val="none" w:sz="0" w:space="0" w:color="auto"/>
        <w:right w:val="none" w:sz="0" w:space="0" w:color="auto"/>
      </w:divBdr>
    </w:div>
    <w:div w:id="1059942621">
      <w:bodyDiv w:val="1"/>
      <w:marLeft w:val="0"/>
      <w:marRight w:val="0"/>
      <w:marTop w:val="0"/>
      <w:marBottom w:val="0"/>
      <w:divBdr>
        <w:top w:val="none" w:sz="0" w:space="0" w:color="auto"/>
        <w:left w:val="none" w:sz="0" w:space="0" w:color="auto"/>
        <w:bottom w:val="none" w:sz="0" w:space="0" w:color="auto"/>
        <w:right w:val="none" w:sz="0" w:space="0" w:color="auto"/>
      </w:divBdr>
    </w:div>
    <w:div w:id="1062286559">
      <w:bodyDiv w:val="1"/>
      <w:marLeft w:val="0"/>
      <w:marRight w:val="0"/>
      <w:marTop w:val="0"/>
      <w:marBottom w:val="0"/>
      <w:divBdr>
        <w:top w:val="none" w:sz="0" w:space="0" w:color="auto"/>
        <w:left w:val="none" w:sz="0" w:space="0" w:color="auto"/>
        <w:bottom w:val="none" w:sz="0" w:space="0" w:color="auto"/>
        <w:right w:val="none" w:sz="0" w:space="0" w:color="auto"/>
      </w:divBdr>
    </w:div>
    <w:div w:id="1062287812">
      <w:bodyDiv w:val="1"/>
      <w:marLeft w:val="0"/>
      <w:marRight w:val="0"/>
      <w:marTop w:val="0"/>
      <w:marBottom w:val="0"/>
      <w:divBdr>
        <w:top w:val="none" w:sz="0" w:space="0" w:color="auto"/>
        <w:left w:val="none" w:sz="0" w:space="0" w:color="auto"/>
        <w:bottom w:val="none" w:sz="0" w:space="0" w:color="auto"/>
        <w:right w:val="none" w:sz="0" w:space="0" w:color="auto"/>
      </w:divBdr>
    </w:div>
    <w:div w:id="1062366746">
      <w:bodyDiv w:val="1"/>
      <w:marLeft w:val="0"/>
      <w:marRight w:val="0"/>
      <w:marTop w:val="0"/>
      <w:marBottom w:val="0"/>
      <w:divBdr>
        <w:top w:val="none" w:sz="0" w:space="0" w:color="auto"/>
        <w:left w:val="none" w:sz="0" w:space="0" w:color="auto"/>
        <w:bottom w:val="none" w:sz="0" w:space="0" w:color="auto"/>
        <w:right w:val="none" w:sz="0" w:space="0" w:color="auto"/>
      </w:divBdr>
    </w:div>
    <w:div w:id="1069498672">
      <w:bodyDiv w:val="1"/>
      <w:marLeft w:val="0"/>
      <w:marRight w:val="0"/>
      <w:marTop w:val="0"/>
      <w:marBottom w:val="0"/>
      <w:divBdr>
        <w:top w:val="none" w:sz="0" w:space="0" w:color="auto"/>
        <w:left w:val="none" w:sz="0" w:space="0" w:color="auto"/>
        <w:bottom w:val="none" w:sz="0" w:space="0" w:color="auto"/>
        <w:right w:val="none" w:sz="0" w:space="0" w:color="auto"/>
      </w:divBdr>
    </w:div>
    <w:div w:id="1074550327">
      <w:bodyDiv w:val="1"/>
      <w:marLeft w:val="0"/>
      <w:marRight w:val="0"/>
      <w:marTop w:val="0"/>
      <w:marBottom w:val="0"/>
      <w:divBdr>
        <w:top w:val="none" w:sz="0" w:space="0" w:color="auto"/>
        <w:left w:val="none" w:sz="0" w:space="0" w:color="auto"/>
        <w:bottom w:val="none" w:sz="0" w:space="0" w:color="auto"/>
        <w:right w:val="none" w:sz="0" w:space="0" w:color="auto"/>
      </w:divBdr>
    </w:div>
    <w:div w:id="1079214025">
      <w:bodyDiv w:val="1"/>
      <w:marLeft w:val="0"/>
      <w:marRight w:val="0"/>
      <w:marTop w:val="0"/>
      <w:marBottom w:val="0"/>
      <w:divBdr>
        <w:top w:val="none" w:sz="0" w:space="0" w:color="auto"/>
        <w:left w:val="none" w:sz="0" w:space="0" w:color="auto"/>
        <w:bottom w:val="none" w:sz="0" w:space="0" w:color="auto"/>
        <w:right w:val="none" w:sz="0" w:space="0" w:color="auto"/>
      </w:divBdr>
    </w:div>
    <w:div w:id="1080256758">
      <w:bodyDiv w:val="1"/>
      <w:marLeft w:val="0"/>
      <w:marRight w:val="0"/>
      <w:marTop w:val="0"/>
      <w:marBottom w:val="0"/>
      <w:divBdr>
        <w:top w:val="none" w:sz="0" w:space="0" w:color="auto"/>
        <w:left w:val="none" w:sz="0" w:space="0" w:color="auto"/>
        <w:bottom w:val="none" w:sz="0" w:space="0" w:color="auto"/>
        <w:right w:val="none" w:sz="0" w:space="0" w:color="auto"/>
      </w:divBdr>
    </w:div>
    <w:div w:id="1088572638">
      <w:bodyDiv w:val="1"/>
      <w:marLeft w:val="0"/>
      <w:marRight w:val="0"/>
      <w:marTop w:val="0"/>
      <w:marBottom w:val="0"/>
      <w:divBdr>
        <w:top w:val="none" w:sz="0" w:space="0" w:color="auto"/>
        <w:left w:val="none" w:sz="0" w:space="0" w:color="auto"/>
        <w:bottom w:val="none" w:sz="0" w:space="0" w:color="auto"/>
        <w:right w:val="none" w:sz="0" w:space="0" w:color="auto"/>
      </w:divBdr>
    </w:div>
    <w:div w:id="1096439539">
      <w:bodyDiv w:val="1"/>
      <w:marLeft w:val="0"/>
      <w:marRight w:val="0"/>
      <w:marTop w:val="0"/>
      <w:marBottom w:val="0"/>
      <w:divBdr>
        <w:top w:val="none" w:sz="0" w:space="0" w:color="auto"/>
        <w:left w:val="none" w:sz="0" w:space="0" w:color="auto"/>
        <w:bottom w:val="none" w:sz="0" w:space="0" w:color="auto"/>
        <w:right w:val="none" w:sz="0" w:space="0" w:color="auto"/>
      </w:divBdr>
    </w:div>
    <w:div w:id="1098452030">
      <w:bodyDiv w:val="1"/>
      <w:marLeft w:val="0"/>
      <w:marRight w:val="0"/>
      <w:marTop w:val="0"/>
      <w:marBottom w:val="0"/>
      <w:divBdr>
        <w:top w:val="none" w:sz="0" w:space="0" w:color="auto"/>
        <w:left w:val="none" w:sz="0" w:space="0" w:color="auto"/>
        <w:bottom w:val="none" w:sz="0" w:space="0" w:color="auto"/>
        <w:right w:val="none" w:sz="0" w:space="0" w:color="auto"/>
      </w:divBdr>
    </w:div>
    <w:div w:id="1107700599">
      <w:bodyDiv w:val="1"/>
      <w:marLeft w:val="0"/>
      <w:marRight w:val="0"/>
      <w:marTop w:val="0"/>
      <w:marBottom w:val="0"/>
      <w:divBdr>
        <w:top w:val="none" w:sz="0" w:space="0" w:color="auto"/>
        <w:left w:val="none" w:sz="0" w:space="0" w:color="auto"/>
        <w:bottom w:val="none" w:sz="0" w:space="0" w:color="auto"/>
        <w:right w:val="none" w:sz="0" w:space="0" w:color="auto"/>
      </w:divBdr>
    </w:div>
    <w:div w:id="1111127481">
      <w:bodyDiv w:val="1"/>
      <w:marLeft w:val="0"/>
      <w:marRight w:val="0"/>
      <w:marTop w:val="0"/>
      <w:marBottom w:val="0"/>
      <w:divBdr>
        <w:top w:val="none" w:sz="0" w:space="0" w:color="auto"/>
        <w:left w:val="none" w:sz="0" w:space="0" w:color="auto"/>
        <w:bottom w:val="none" w:sz="0" w:space="0" w:color="auto"/>
        <w:right w:val="none" w:sz="0" w:space="0" w:color="auto"/>
      </w:divBdr>
    </w:div>
    <w:div w:id="1118061339">
      <w:bodyDiv w:val="1"/>
      <w:marLeft w:val="0"/>
      <w:marRight w:val="0"/>
      <w:marTop w:val="0"/>
      <w:marBottom w:val="0"/>
      <w:divBdr>
        <w:top w:val="none" w:sz="0" w:space="0" w:color="auto"/>
        <w:left w:val="none" w:sz="0" w:space="0" w:color="auto"/>
        <w:bottom w:val="none" w:sz="0" w:space="0" w:color="auto"/>
        <w:right w:val="none" w:sz="0" w:space="0" w:color="auto"/>
      </w:divBdr>
    </w:div>
    <w:div w:id="1120957723">
      <w:bodyDiv w:val="1"/>
      <w:marLeft w:val="0"/>
      <w:marRight w:val="0"/>
      <w:marTop w:val="0"/>
      <w:marBottom w:val="0"/>
      <w:divBdr>
        <w:top w:val="none" w:sz="0" w:space="0" w:color="auto"/>
        <w:left w:val="none" w:sz="0" w:space="0" w:color="auto"/>
        <w:bottom w:val="none" w:sz="0" w:space="0" w:color="auto"/>
        <w:right w:val="none" w:sz="0" w:space="0" w:color="auto"/>
      </w:divBdr>
    </w:div>
    <w:div w:id="1121340386">
      <w:bodyDiv w:val="1"/>
      <w:marLeft w:val="0"/>
      <w:marRight w:val="0"/>
      <w:marTop w:val="0"/>
      <w:marBottom w:val="0"/>
      <w:divBdr>
        <w:top w:val="none" w:sz="0" w:space="0" w:color="auto"/>
        <w:left w:val="none" w:sz="0" w:space="0" w:color="auto"/>
        <w:bottom w:val="none" w:sz="0" w:space="0" w:color="auto"/>
        <w:right w:val="none" w:sz="0" w:space="0" w:color="auto"/>
      </w:divBdr>
    </w:div>
    <w:div w:id="1131631431">
      <w:bodyDiv w:val="1"/>
      <w:marLeft w:val="0"/>
      <w:marRight w:val="0"/>
      <w:marTop w:val="0"/>
      <w:marBottom w:val="0"/>
      <w:divBdr>
        <w:top w:val="none" w:sz="0" w:space="0" w:color="auto"/>
        <w:left w:val="none" w:sz="0" w:space="0" w:color="auto"/>
        <w:bottom w:val="none" w:sz="0" w:space="0" w:color="auto"/>
        <w:right w:val="none" w:sz="0" w:space="0" w:color="auto"/>
      </w:divBdr>
    </w:div>
    <w:div w:id="1139609657">
      <w:bodyDiv w:val="1"/>
      <w:marLeft w:val="0"/>
      <w:marRight w:val="0"/>
      <w:marTop w:val="0"/>
      <w:marBottom w:val="0"/>
      <w:divBdr>
        <w:top w:val="none" w:sz="0" w:space="0" w:color="auto"/>
        <w:left w:val="none" w:sz="0" w:space="0" w:color="auto"/>
        <w:bottom w:val="none" w:sz="0" w:space="0" w:color="auto"/>
        <w:right w:val="none" w:sz="0" w:space="0" w:color="auto"/>
      </w:divBdr>
    </w:div>
    <w:div w:id="1140346443">
      <w:bodyDiv w:val="1"/>
      <w:marLeft w:val="0"/>
      <w:marRight w:val="0"/>
      <w:marTop w:val="0"/>
      <w:marBottom w:val="0"/>
      <w:divBdr>
        <w:top w:val="none" w:sz="0" w:space="0" w:color="auto"/>
        <w:left w:val="none" w:sz="0" w:space="0" w:color="auto"/>
        <w:bottom w:val="none" w:sz="0" w:space="0" w:color="auto"/>
        <w:right w:val="none" w:sz="0" w:space="0" w:color="auto"/>
      </w:divBdr>
    </w:div>
    <w:div w:id="1141964958">
      <w:bodyDiv w:val="1"/>
      <w:marLeft w:val="0"/>
      <w:marRight w:val="0"/>
      <w:marTop w:val="0"/>
      <w:marBottom w:val="0"/>
      <w:divBdr>
        <w:top w:val="none" w:sz="0" w:space="0" w:color="auto"/>
        <w:left w:val="none" w:sz="0" w:space="0" w:color="auto"/>
        <w:bottom w:val="none" w:sz="0" w:space="0" w:color="auto"/>
        <w:right w:val="none" w:sz="0" w:space="0" w:color="auto"/>
      </w:divBdr>
    </w:div>
    <w:div w:id="1145972623">
      <w:bodyDiv w:val="1"/>
      <w:marLeft w:val="0"/>
      <w:marRight w:val="0"/>
      <w:marTop w:val="0"/>
      <w:marBottom w:val="0"/>
      <w:divBdr>
        <w:top w:val="none" w:sz="0" w:space="0" w:color="auto"/>
        <w:left w:val="none" w:sz="0" w:space="0" w:color="auto"/>
        <w:bottom w:val="none" w:sz="0" w:space="0" w:color="auto"/>
        <w:right w:val="none" w:sz="0" w:space="0" w:color="auto"/>
      </w:divBdr>
    </w:div>
    <w:div w:id="1152869063">
      <w:bodyDiv w:val="1"/>
      <w:marLeft w:val="0"/>
      <w:marRight w:val="0"/>
      <w:marTop w:val="0"/>
      <w:marBottom w:val="0"/>
      <w:divBdr>
        <w:top w:val="none" w:sz="0" w:space="0" w:color="auto"/>
        <w:left w:val="none" w:sz="0" w:space="0" w:color="auto"/>
        <w:bottom w:val="none" w:sz="0" w:space="0" w:color="auto"/>
        <w:right w:val="none" w:sz="0" w:space="0" w:color="auto"/>
      </w:divBdr>
    </w:div>
    <w:div w:id="1157039018">
      <w:bodyDiv w:val="1"/>
      <w:marLeft w:val="0"/>
      <w:marRight w:val="0"/>
      <w:marTop w:val="0"/>
      <w:marBottom w:val="0"/>
      <w:divBdr>
        <w:top w:val="none" w:sz="0" w:space="0" w:color="auto"/>
        <w:left w:val="none" w:sz="0" w:space="0" w:color="auto"/>
        <w:bottom w:val="none" w:sz="0" w:space="0" w:color="auto"/>
        <w:right w:val="none" w:sz="0" w:space="0" w:color="auto"/>
      </w:divBdr>
    </w:div>
    <w:div w:id="1161697820">
      <w:bodyDiv w:val="1"/>
      <w:marLeft w:val="0"/>
      <w:marRight w:val="0"/>
      <w:marTop w:val="0"/>
      <w:marBottom w:val="0"/>
      <w:divBdr>
        <w:top w:val="none" w:sz="0" w:space="0" w:color="auto"/>
        <w:left w:val="none" w:sz="0" w:space="0" w:color="auto"/>
        <w:bottom w:val="none" w:sz="0" w:space="0" w:color="auto"/>
        <w:right w:val="none" w:sz="0" w:space="0" w:color="auto"/>
      </w:divBdr>
    </w:div>
    <w:div w:id="1162962146">
      <w:bodyDiv w:val="1"/>
      <w:marLeft w:val="0"/>
      <w:marRight w:val="0"/>
      <w:marTop w:val="0"/>
      <w:marBottom w:val="0"/>
      <w:divBdr>
        <w:top w:val="none" w:sz="0" w:space="0" w:color="auto"/>
        <w:left w:val="none" w:sz="0" w:space="0" w:color="auto"/>
        <w:bottom w:val="none" w:sz="0" w:space="0" w:color="auto"/>
        <w:right w:val="none" w:sz="0" w:space="0" w:color="auto"/>
      </w:divBdr>
    </w:div>
    <w:div w:id="1165130232">
      <w:bodyDiv w:val="1"/>
      <w:marLeft w:val="0"/>
      <w:marRight w:val="0"/>
      <w:marTop w:val="0"/>
      <w:marBottom w:val="0"/>
      <w:divBdr>
        <w:top w:val="none" w:sz="0" w:space="0" w:color="auto"/>
        <w:left w:val="none" w:sz="0" w:space="0" w:color="auto"/>
        <w:bottom w:val="none" w:sz="0" w:space="0" w:color="auto"/>
        <w:right w:val="none" w:sz="0" w:space="0" w:color="auto"/>
      </w:divBdr>
    </w:div>
    <w:div w:id="1168908054">
      <w:bodyDiv w:val="1"/>
      <w:marLeft w:val="0"/>
      <w:marRight w:val="0"/>
      <w:marTop w:val="0"/>
      <w:marBottom w:val="0"/>
      <w:divBdr>
        <w:top w:val="none" w:sz="0" w:space="0" w:color="auto"/>
        <w:left w:val="none" w:sz="0" w:space="0" w:color="auto"/>
        <w:bottom w:val="none" w:sz="0" w:space="0" w:color="auto"/>
        <w:right w:val="none" w:sz="0" w:space="0" w:color="auto"/>
      </w:divBdr>
    </w:div>
    <w:div w:id="1172645304">
      <w:bodyDiv w:val="1"/>
      <w:marLeft w:val="0"/>
      <w:marRight w:val="0"/>
      <w:marTop w:val="0"/>
      <w:marBottom w:val="0"/>
      <w:divBdr>
        <w:top w:val="none" w:sz="0" w:space="0" w:color="auto"/>
        <w:left w:val="none" w:sz="0" w:space="0" w:color="auto"/>
        <w:bottom w:val="none" w:sz="0" w:space="0" w:color="auto"/>
        <w:right w:val="none" w:sz="0" w:space="0" w:color="auto"/>
      </w:divBdr>
    </w:div>
    <w:div w:id="1174808502">
      <w:bodyDiv w:val="1"/>
      <w:marLeft w:val="0"/>
      <w:marRight w:val="0"/>
      <w:marTop w:val="0"/>
      <w:marBottom w:val="0"/>
      <w:divBdr>
        <w:top w:val="none" w:sz="0" w:space="0" w:color="auto"/>
        <w:left w:val="none" w:sz="0" w:space="0" w:color="auto"/>
        <w:bottom w:val="none" w:sz="0" w:space="0" w:color="auto"/>
        <w:right w:val="none" w:sz="0" w:space="0" w:color="auto"/>
      </w:divBdr>
    </w:div>
    <w:div w:id="1175532346">
      <w:bodyDiv w:val="1"/>
      <w:marLeft w:val="0"/>
      <w:marRight w:val="0"/>
      <w:marTop w:val="0"/>
      <w:marBottom w:val="0"/>
      <w:divBdr>
        <w:top w:val="none" w:sz="0" w:space="0" w:color="auto"/>
        <w:left w:val="none" w:sz="0" w:space="0" w:color="auto"/>
        <w:bottom w:val="none" w:sz="0" w:space="0" w:color="auto"/>
        <w:right w:val="none" w:sz="0" w:space="0" w:color="auto"/>
      </w:divBdr>
    </w:div>
    <w:div w:id="1182739411">
      <w:bodyDiv w:val="1"/>
      <w:marLeft w:val="0"/>
      <w:marRight w:val="0"/>
      <w:marTop w:val="0"/>
      <w:marBottom w:val="0"/>
      <w:divBdr>
        <w:top w:val="none" w:sz="0" w:space="0" w:color="auto"/>
        <w:left w:val="none" w:sz="0" w:space="0" w:color="auto"/>
        <w:bottom w:val="none" w:sz="0" w:space="0" w:color="auto"/>
        <w:right w:val="none" w:sz="0" w:space="0" w:color="auto"/>
      </w:divBdr>
    </w:div>
    <w:div w:id="1185246096">
      <w:bodyDiv w:val="1"/>
      <w:marLeft w:val="0"/>
      <w:marRight w:val="0"/>
      <w:marTop w:val="0"/>
      <w:marBottom w:val="0"/>
      <w:divBdr>
        <w:top w:val="none" w:sz="0" w:space="0" w:color="auto"/>
        <w:left w:val="none" w:sz="0" w:space="0" w:color="auto"/>
        <w:bottom w:val="none" w:sz="0" w:space="0" w:color="auto"/>
        <w:right w:val="none" w:sz="0" w:space="0" w:color="auto"/>
      </w:divBdr>
    </w:div>
    <w:div w:id="1186595000">
      <w:bodyDiv w:val="1"/>
      <w:marLeft w:val="0"/>
      <w:marRight w:val="0"/>
      <w:marTop w:val="0"/>
      <w:marBottom w:val="0"/>
      <w:divBdr>
        <w:top w:val="none" w:sz="0" w:space="0" w:color="auto"/>
        <w:left w:val="none" w:sz="0" w:space="0" w:color="auto"/>
        <w:bottom w:val="none" w:sz="0" w:space="0" w:color="auto"/>
        <w:right w:val="none" w:sz="0" w:space="0" w:color="auto"/>
      </w:divBdr>
    </w:div>
    <w:div w:id="1189179956">
      <w:bodyDiv w:val="1"/>
      <w:marLeft w:val="0"/>
      <w:marRight w:val="0"/>
      <w:marTop w:val="0"/>
      <w:marBottom w:val="0"/>
      <w:divBdr>
        <w:top w:val="none" w:sz="0" w:space="0" w:color="auto"/>
        <w:left w:val="none" w:sz="0" w:space="0" w:color="auto"/>
        <w:bottom w:val="none" w:sz="0" w:space="0" w:color="auto"/>
        <w:right w:val="none" w:sz="0" w:space="0" w:color="auto"/>
      </w:divBdr>
    </w:div>
    <w:div w:id="1190490581">
      <w:bodyDiv w:val="1"/>
      <w:marLeft w:val="0"/>
      <w:marRight w:val="0"/>
      <w:marTop w:val="0"/>
      <w:marBottom w:val="0"/>
      <w:divBdr>
        <w:top w:val="none" w:sz="0" w:space="0" w:color="auto"/>
        <w:left w:val="none" w:sz="0" w:space="0" w:color="auto"/>
        <w:bottom w:val="none" w:sz="0" w:space="0" w:color="auto"/>
        <w:right w:val="none" w:sz="0" w:space="0" w:color="auto"/>
      </w:divBdr>
    </w:div>
    <w:div w:id="1190602091">
      <w:bodyDiv w:val="1"/>
      <w:marLeft w:val="0"/>
      <w:marRight w:val="0"/>
      <w:marTop w:val="0"/>
      <w:marBottom w:val="0"/>
      <w:divBdr>
        <w:top w:val="none" w:sz="0" w:space="0" w:color="auto"/>
        <w:left w:val="none" w:sz="0" w:space="0" w:color="auto"/>
        <w:bottom w:val="none" w:sz="0" w:space="0" w:color="auto"/>
        <w:right w:val="none" w:sz="0" w:space="0" w:color="auto"/>
      </w:divBdr>
    </w:div>
    <w:div w:id="1190871652">
      <w:bodyDiv w:val="1"/>
      <w:marLeft w:val="0"/>
      <w:marRight w:val="0"/>
      <w:marTop w:val="0"/>
      <w:marBottom w:val="0"/>
      <w:divBdr>
        <w:top w:val="none" w:sz="0" w:space="0" w:color="auto"/>
        <w:left w:val="none" w:sz="0" w:space="0" w:color="auto"/>
        <w:bottom w:val="none" w:sz="0" w:space="0" w:color="auto"/>
        <w:right w:val="none" w:sz="0" w:space="0" w:color="auto"/>
      </w:divBdr>
    </w:div>
    <w:div w:id="1191529484">
      <w:bodyDiv w:val="1"/>
      <w:marLeft w:val="0"/>
      <w:marRight w:val="0"/>
      <w:marTop w:val="0"/>
      <w:marBottom w:val="0"/>
      <w:divBdr>
        <w:top w:val="none" w:sz="0" w:space="0" w:color="auto"/>
        <w:left w:val="none" w:sz="0" w:space="0" w:color="auto"/>
        <w:bottom w:val="none" w:sz="0" w:space="0" w:color="auto"/>
        <w:right w:val="none" w:sz="0" w:space="0" w:color="auto"/>
      </w:divBdr>
    </w:div>
    <w:div w:id="1194535581">
      <w:bodyDiv w:val="1"/>
      <w:marLeft w:val="0"/>
      <w:marRight w:val="0"/>
      <w:marTop w:val="0"/>
      <w:marBottom w:val="0"/>
      <w:divBdr>
        <w:top w:val="none" w:sz="0" w:space="0" w:color="auto"/>
        <w:left w:val="none" w:sz="0" w:space="0" w:color="auto"/>
        <w:bottom w:val="none" w:sz="0" w:space="0" w:color="auto"/>
        <w:right w:val="none" w:sz="0" w:space="0" w:color="auto"/>
      </w:divBdr>
    </w:div>
    <w:div w:id="1197698730">
      <w:bodyDiv w:val="1"/>
      <w:marLeft w:val="0"/>
      <w:marRight w:val="0"/>
      <w:marTop w:val="0"/>
      <w:marBottom w:val="0"/>
      <w:divBdr>
        <w:top w:val="none" w:sz="0" w:space="0" w:color="auto"/>
        <w:left w:val="none" w:sz="0" w:space="0" w:color="auto"/>
        <w:bottom w:val="none" w:sz="0" w:space="0" w:color="auto"/>
        <w:right w:val="none" w:sz="0" w:space="0" w:color="auto"/>
      </w:divBdr>
    </w:div>
    <w:div w:id="1203446499">
      <w:bodyDiv w:val="1"/>
      <w:marLeft w:val="0"/>
      <w:marRight w:val="0"/>
      <w:marTop w:val="0"/>
      <w:marBottom w:val="0"/>
      <w:divBdr>
        <w:top w:val="none" w:sz="0" w:space="0" w:color="auto"/>
        <w:left w:val="none" w:sz="0" w:space="0" w:color="auto"/>
        <w:bottom w:val="none" w:sz="0" w:space="0" w:color="auto"/>
        <w:right w:val="none" w:sz="0" w:space="0" w:color="auto"/>
      </w:divBdr>
    </w:div>
    <w:div w:id="1206722820">
      <w:bodyDiv w:val="1"/>
      <w:marLeft w:val="0"/>
      <w:marRight w:val="0"/>
      <w:marTop w:val="0"/>
      <w:marBottom w:val="0"/>
      <w:divBdr>
        <w:top w:val="none" w:sz="0" w:space="0" w:color="auto"/>
        <w:left w:val="none" w:sz="0" w:space="0" w:color="auto"/>
        <w:bottom w:val="none" w:sz="0" w:space="0" w:color="auto"/>
        <w:right w:val="none" w:sz="0" w:space="0" w:color="auto"/>
      </w:divBdr>
    </w:div>
    <w:div w:id="1209999484">
      <w:bodyDiv w:val="1"/>
      <w:marLeft w:val="0"/>
      <w:marRight w:val="0"/>
      <w:marTop w:val="0"/>
      <w:marBottom w:val="0"/>
      <w:divBdr>
        <w:top w:val="none" w:sz="0" w:space="0" w:color="auto"/>
        <w:left w:val="none" w:sz="0" w:space="0" w:color="auto"/>
        <w:bottom w:val="none" w:sz="0" w:space="0" w:color="auto"/>
        <w:right w:val="none" w:sz="0" w:space="0" w:color="auto"/>
      </w:divBdr>
    </w:div>
    <w:div w:id="1211654630">
      <w:bodyDiv w:val="1"/>
      <w:marLeft w:val="0"/>
      <w:marRight w:val="0"/>
      <w:marTop w:val="0"/>
      <w:marBottom w:val="0"/>
      <w:divBdr>
        <w:top w:val="none" w:sz="0" w:space="0" w:color="auto"/>
        <w:left w:val="none" w:sz="0" w:space="0" w:color="auto"/>
        <w:bottom w:val="none" w:sz="0" w:space="0" w:color="auto"/>
        <w:right w:val="none" w:sz="0" w:space="0" w:color="auto"/>
      </w:divBdr>
    </w:div>
    <w:div w:id="1211697157">
      <w:bodyDiv w:val="1"/>
      <w:marLeft w:val="0"/>
      <w:marRight w:val="0"/>
      <w:marTop w:val="0"/>
      <w:marBottom w:val="0"/>
      <w:divBdr>
        <w:top w:val="none" w:sz="0" w:space="0" w:color="auto"/>
        <w:left w:val="none" w:sz="0" w:space="0" w:color="auto"/>
        <w:bottom w:val="none" w:sz="0" w:space="0" w:color="auto"/>
        <w:right w:val="none" w:sz="0" w:space="0" w:color="auto"/>
      </w:divBdr>
    </w:div>
    <w:div w:id="1220896227">
      <w:bodyDiv w:val="1"/>
      <w:marLeft w:val="0"/>
      <w:marRight w:val="0"/>
      <w:marTop w:val="0"/>
      <w:marBottom w:val="0"/>
      <w:divBdr>
        <w:top w:val="none" w:sz="0" w:space="0" w:color="auto"/>
        <w:left w:val="none" w:sz="0" w:space="0" w:color="auto"/>
        <w:bottom w:val="none" w:sz="0" w:space="0" w:color="auto"/>
        <w:right w:val="none" w:sz="0" w:space="0" w:color="auto"/>
      </w:divBdr>
    </w:div>
    <w:div w:id="1221597693">
      <w:bodyDiv w:val="1"/>
      <w:marLeft w:val="0"/>
      <w:marRight w:val="0"/>
      <w:marTop w:val="0"/>
      <w:marBottom w:val="0"/>
      <w:divBdr>
        <w:top w:val="none" w:sz="0" w:space="0" w:color="auto"/>
        <w:left w:val="none" w:sz="0" w:space="0" w:color="auto"/>
        <w:bottom w:val="none" w:sz="0" w:space="0" w:color="auto"/>
        <w:right w:val="none" w:sz="0" w:space="0" w:color="auto"/>
      </w:divBdr>
    </w:div>
    <w:div w:id="1227256541">
      <w:bodyDiv w:val="1"/>
      <w:marLeft w:val="0"/>
      <w:marRight w:val="0"/>
      <w:marTop w:val="0"/>
      <w:marBottom w:val="0"/>
      <w:divBdr>
        <w:top w:val="none" w:sz="0" w:space="0" w:color="auto"/>
        <w:left w:val="none" w:sz="0" w:space="0" w:color="auto"/>
        <w:bottom w:val="none" w:sz="0" w:space="0" w:color="auto"/>
        <w:right w:val="none" w:sz="0" w:space="0" w:color="auto"/>
      </w:divBdr>
    </w:div>
    <w:div w:id="1228881541">
      <w:bodyDiv w:val="1"/>
      <w:marLeft w:val="0"/>
      <w:marRight w:val="0"/>
      <w:marTop w:val="0"/>
      <w:marBottom w:val="0"/>
      <w:divBdr>
        <w:top w:val="none" w:sz="0" w:space="0" w:color="auto"/>
        <w:left w:val="none" w:sz="0" w:space="0" w:color="auto"/>
        <w:bottom w:val="none" w:sz="0" w:space="0" w:color="auto"/>
        <w:right w:val="none" w:sz="0" w:space="0" w:color="auto"/>
      </w:divBdr>
    </w:div>
    <w:div w:id="1231112320">
      <w:bodyDiv w:val="1"/>
      <w:marLeft w:val="0"/>
      <w:marRight w:val="0"/>
      <w:marTop w:val="0"/>
      <w:marBottom w:val="0"/>
      <w:divBdr>
        <w:top w:val="none" w:sz="0" w:space="0" w:color="auto"/>
        <w:left w:val="none" w:sz="0" w:space="0" w:color="auto"/>
        <w:bottom w:val="none" w:sz="0" w:space="0" w:color="auto"/>
        <w:right w:val="none" w:sz="0" w:space="0" w:color="auto"/>
      </w:divBdr>
    </w:div>
    <w:div w:id="1231383334">
      <w:bodyDiv w:val="1"/>
      <w:marLeft w:val="0"/>
      <w:marRight w:val="0"/>
      <w:marTop w:val="0"/>
      <w:marBottom w:val="0"/>
      <w:divBdr>
        <w:top w:val="none" w:sz="0" w:space="0" w:color="auto"/>
        <w:left w:val="none" w:sz="0" w:space="0" w:color="auto"/>
        <w:bottom w:val="none" w:sz="0" w:space="0" w:color="auto"/>
        <w:right w:val="none" w:sz="0" w:space="0" w:color="auto"/>
      </w:divBdr>
    </w:div>
    <w:div w:id="1232233073">
      <w:bodyDiv w:val="1"/>
      <w:marLeft w:val="0"/>
      <w:marRight w:val="0"/>
      <w:marTop w:val="0"/>
      <w:marBottom w:val="0"/>
      <w:divBdr>
        <w:top w:val="none" w:sz="0" w:space="0" w:color="auto"/>
        <w:left w:val="none" w:sz="0" w:space="0" w:color="auto"/>
        <w:bottom w:val="none" w:sz="0" w:space="0" w:color="auto"/>
        <w:right w:val="none" w:sz="0" w:space="0" w:color="auto"/>
      </w:divBdr>
    </w:div>
    <w:div w:id="1232616084">
      <w:bodyDiv w:val="1"/>
      <w:marLeft w:val="0"/>
      <w:marRight w:val="0"/>
      <w:marTop w:val="0"/>
      <w:marBottom w:val="0"/>
      <w:divBdr>
        <w:top w:val="none" w:sz="0" w:space="0" w:color="auto"/>
        <w:left w:val="none" w:sz="0" w:space="0" w:color="auto"/>
        <w:bottom w:val="none" w:sz="0" w:space="0" w:color="auto"/>
        <w:right w:val="none" w:sz="0" w:space="0" w:color="auto"/>
      </w:divBdr>
    </w:div>
    <w:div w:id="1236478824">
      <w:bodyDiv w:val="1"/>
      <w:marLeft w:val="0"/>
      <w:marRight w:val="0"/>
      <w:marTop w:val="0"/>
      <w:marBottom w:val="0"/>
      <w:divBdr>
        <w:top w:val="none" w:sz="0" w:space="0" w:color="auto"/>
        <w:left w:val="none" w:sz="0" w:space="0" w:color="auto"/>
        <w:bottom w:val="none" w:sz="0" w:space="0" w:color="auto"/>
        <w:right w:val="none" w:sz="0" w:space="0" w:color="auto"/>
      </w:divBdr>
    </w:div>
    <w:div w:id="1241791115">
      <w:bodyDiv w:val="1"/>
      <w:marLeft w:val="0"/>
      <w:marRight w:val="0"/>
      <w:marTop w:val="0"/>
      <w:marBottom w:val="0"/>
      <w:divBdr>
        <w:top w:val="none" w:sz="0" w:space="0" w:color="auto"/>
        <w:left w:val="none" w:sz="0" w:space="0" w:color="auto"/>
        <w:bottom w:val="none" w:sz="0" w:space="0" w:color="auto"/>
        <w:right w:val="none" w:sz="0" w:space="0" w:color="auto"/>
      </w:divBdr>
    </w:div>
    <w:div w:id="1247375944">
      <w:bodyDiv w:val="1"/>
      <w:marLeft w:val="0"/>
      <w:marRight w:val="0"/>
      <w:marTop w:val="0"/>
      <w:marBottom w:val="0"/>
      <w:divBdr>
        <w:top w:val="none" w:sz="0" w:space="0" w:color="auto"/>
        <w:left w:val="none" w:sz="0" w:space="0" w:color="auto"/>
        <w:bottom w:val="none" w:sz="0" w:space="0" w:color="auto"/>
        <w:right w:val="none" w:sz="0" w:space="0" w:color="auto"/>
      </w:divBdr>
    </w:div>
    <w:div w:id="1250043910">
      <w:bodyDiv w:val="1"/>
      <w:marLeft w:val="0"/>
      <w:marRight w:val="0"/>
      <w:marTop w:val="0"/>
      <w:marBottom w:val="0"/>
      <w:divBdr>
        <w:top w:val="none" w:sz="0" w:space="0" w:color="auto"/>
        <w:left w:val="none" w:sz="0" w:space="0" w:color="auto"/>
        <w:bottom w:val="none" w:sz="0" w:space="0" w:color="auto"/>
        <w:right w:val="none" w:sz="0" w:space="0" w:color="auto"/>
      </w:divBdr>
    </w:div>
    <w:div w:id="1253852341">
      <w:bodyDiv w:val="1"/>
      <w:marLeft w:val="0"/>
      <w:marRight w:val="0"/>
      <w:marTop w:val="0"/>
      <w:marBottom w:val="0"/>
      <w:divBdr>
        <w:top w:val="none" w:sz="0" w:space="0" w:color="auto"/>
        <w:left w:val="none" w:sz="0" w:space="0" w:color="auto"/>
        <w:bottom w:val="none" w:sz="0" w:space="0" w:color="auto"/>
        <w:right w:val="none" w:sz="0" w:space="0" w:color="auto"/>
      </w:divBdr>
    </w:div>
    <w:div w:id="1254168006">
      <w:bodyDiv w:val="1"/>
      <w:marLeft w:val="0"/>
      <w:marRight w:val="0"/>
      <w:marTop w:val="0"/>
      <w:marBottom w:val="0"/>
      <w:divBdr>
        <w:top w:val="none" w:sz="0" w:space="0" w:color="auto"/>
        <w:left w:val="none" w:sz="0" w:space="0" w:color="auto"/>
        <w:bottom w:val="none" w:sz="0" w:space="0" w:color="auto"/>
        <w:right w:val="none" w:sz="0" w:space="0" w:color="auto"/>
      </w:divBdr>
    </w:div>
    <w:div w:id="1256863230">
      <w:bodyDiv w:val="1"/>
      <w:marLeft w:val="0"/>
      <w:marRight w:val="0"/>
      <w:marTop w:val="0"/>
      <w:marBottom w:val="0"/>
      <w:divBdr>
        <w:top w:val="none" w:sz="0" w:space="0" w:color="auto"/>
        <w:left w:val="none" w:sz="0" w:space="0" w:color="auto"/>
        <w:bottom w:val="none" w:sz="0" w:space="0" w:color="auto"/>
        <w:right w:val="none" w:sz="0" w:space="0" w:color="auto"/>
      </w:divBdr>
    </w:div>
    <w:div w:id="1260260133">
      <w:bodyDiv w:val="1"/>
      <w:marLeft w:val="0"/>
      <w:marRight w:val="0"/>
      <w:marTop w:val="0"/>
      <w:marBottom w:val="0"/>
      <w:divBdr>
        <w:top w:val="none" w:sz="0" w:space="0" w:color="auto"/>
        <w:left w:val="none" w:sz="0" w:space="0" w:color="auto"/>
        <w:bottom w:val="none" w:sz="0" w:space="0" w:color="auto"/>
        <w:right w:val="none" w:sz="0" w:space="0" w:color="auto"/>
      </w:divBdr>
    </w:div>
    <w:div w:id="1262880863">
      <w:bodyDiv w:val="1"/>
      <w:marLeft w:val="0"/>
      <w:marRight w:val="0"/>
      <w:marTop w:val="0"/>
      <w:marBottom w:val="0"/>
      <w:divBdr>
        <w:top w:val="none" w:sz="0" w:space="0" w:color="auto"/>
        <w:left w:val="none" w:sz="0" w:space="0" w:color="auto"/>
        <w:bottom w:val="none" w:sz="0" w:space="0" w:color="auto"/>
        <w:right w:val="none" w:sz="0" w:space="0" w:color="auto"/>
      </w:divBdr>
    </w:div>
    <w:div w:id="1263145437">
      <w:bodyDiv w:val="1"/>
      <w:marLeft w:val="0"/>
      <w:marRight w:val="0"/>
      <w:marTop w:val="0"/>
      <w:marBottom w:val="0"/>
      <w:divBdr>
        <w:top w:val="none" w:sz="0" w:space="0" w:color="auto"/>
        <w:left w:val="none" w:sz="0" w:space="0" w:color="auto"/>
        <w:bottom w:val="none" w:sz="0" w:space="0" w:color="auto"/>
        <w:right w:val="none" w:sz="0" w:space="0" w:color="auto"/>
      </w:divBdr>
    </w:div>
    <w:div w:id="1269315439">
      <w:bodyDiv w:val="1"/>
      <w:marLeft w:val="0"/>
      <w:marRight w:val="0"/>
      <w:marTop w:val="0"/>
      <w:marBottom w:val="0"/>
      <w:divBdr>
        <w:top w:val="none" w:sz="0" w:space="0" w:color="auto"/>
        <w:left w:val="none" w:sz="0" w:space="0" w:color="auto"/>
        <w:bottom w:val="none" w:sz="0" w:space="0" w:color="auto"/>
        <w:right w:val="none" w:sz="0" w:space="0" w:color="auto"/>
      </w:divBdr>
    </w:div>
    <w:div w:id="1270426385">
      <w:bodyDiv w:val="1"/>
      <w:marLeft w:val="0"/>
      <w:marRight w:val="0"/>
      <w:marTop w:val="0"/>
      <w:marBottom w:val="0"/>
      <w:divBdr>
        <w:top w:val="none" w:sz="0" w:space="0" w:color="auto"/>
        <w:left w:val="none" w:sz="0" w:space="0" w:color="auto"/>
        <w:bottom w:val="none" w:sz="0" w:space="0" w:color="auto"/>
        <w:right w:val="none" w:sz="0" w:space="0" w:color="auto"/>
      </w:divBdr>
    </w:div>
    <w:div w:id="1277980999">
      <w:bodyDiv w:val="1"/>
      <w:marLeft w:val="0"/>
      <w:marRight w:val="0"/>
      <w:marTop w:val="0"/>
      <w:marBottom w:val="0"/>
      <w:divBdr>
        <w:top w:val="none" w:sz="0" w:space="0" w:color="auto"/>
        <w:left w:val="none" w:sz="0" w:space="0" w:color="auto"/>
        <w:bottom w:val="none" w:sz="0" w:space="0" w:color="auto"/>
        <w:right w:val="none" w:sz="0" w:space="0" w:color="auto"/>
      </w:divBdr>
    </w:div>
    <w:div w:id="1280146924">
      <w:bodyDiv w:val="1"/>
      <w:marLeft w:val="0"/>
      <w:marRight w:val="0"/>
      <w:marTop w:val="0"/>
      <w:marBottom w:val="0"/>
      <w:divBdr>
        <w:top w:val="none" w:sz="0" w:space="0" w:color="auto"/>
        <w:left w:val="none" w:sz="0" w:space="0" w:color="auto"/>
        <w:bottom w:val="none" w:sz="0" w:space="0" w:color="auto"/>
        <w:right w:val="none" w:sz="0" w:space="0" w:color="auto"/>
      </w:divBdr>
    </w:div>
    <w:div w:id="1283539236">
      <w:bodyDiv w:val="1"/>
      <w:marLeft w:val="0"/>
      <w:marRight w:val="0"/>
      <w:marTop w:val="0"/>
      <w:marBottom w:val="0"/>
      <w:divBdr>
        <w:top w:val="none" w:sz="0" w:space="0" w:color="auto"/>
        <w:left w:val="none" w:sz="0" w:space="0" w:color="auto"/>
        <w:bottom w:val="none" w:sz="0" w:space="0" w:color="auto"/>
        <w:right w:val="none" w:sz="0" w:space="0" w:color="auto"/>
      </w:divBdr>
    </w:div>
    <w:div w:id="1286154506">
      <w:bodyDiv w:val="1"/>
      <w:marLeft w:val="0"/>
      <w:marRight w:val="0"/>
      <w:marTop w:val="0"/>
      <w:marBottom w:val="0"/>
      <w:divBdr>
        <w:top w:val="none" w:sz="0" w:space="0" w:color="auto"/>
        <w:left w:val="none" w:sz="0" w:space="0" w:color="auto"/>
        <w:bottom w:val="none" w:sz="0" w:space="0" w:color="auto"/>
        <w:right w:val="none" w:sz="0" w:space="0" w:color="auto"/>
      </w:divBdr>
    </w:div>
    <w:div w:id="1288243658">
      <w:bodyDiv w:val="1"/>
      <w:marLeft w:val="0"/>
      <w:marRight w:val="0"/>
      <w:marTop w:val="0"/>
      <w:marBottom w:val="0"/>
      <w:divBdr>
        <w:top w:val="none" w:sz="0" w:space="0" w:color="auto"/>
        <w:left w:val="none" w:sz="0" w:space="0" w:color="auto"/>
        <w:bottom w:val="none" w:sz="0" w:space="0" w:color="auto"/>
        <w:right w:val="none" w:sz="0" w:space="0" w:color="auto"/>
      </w:divBdr>
    </w:div>
    <w:div w:id="1289968130">
      <w:bodyDiv w:val="1"/>
      <w:marLeft w:val="0"/>
      <w:marRight w:val="0"/>
      <w:marTop w:val="0"/>
      <w:marBottom w:val="0"/>
      <w:divBdr>
        <w:top w:val="none" w:sz="0" w:space="0" w:color="auto"/>
        <w:left w:val="none" w:sz="0" w:space="0" w:color="auto"/>
        <w:bottom w:val="none" w:sz="0" w:space="0" w:color="auto"/>
        <w:right w:val="none" w:sz="0" w:space="0" w:color="auto"/>
      </w:divBdr>
    </w:div>
    <w:div w:id="1290164671">
      <w:bodyDiv w:val="1"/>
      <w:marLeft w:val="0"/>
      <w:marRight w:val="0"/>
      <w:marTop w:val="0"/>
      <w:marBottom w:val="0"/>
      <w:divBdr>
        <w:top w:val="none" w:sz="0" w:space="0" w:color="auto"/>
        <w:left w:val="none" w:sz="0" w:space="0" w:color="auto"/>
        <w:bottom w:val="none" w:sz="0" w:space="0" w:color="auto"/>
        <w:right w:val="none" w:sz="0" w:space="0" w:color="auto"/>
      </w:divBdr>
    </w:div>
    <w:div w:id="1290164723">
      <w:bodyDiv w:val="1"/>
      <w:marLeft w:val="0"/>
      <w:marRight w:val="0"/>
      <w:marTop w:val="0"/>
      <w:marBottom w:val="0"/>
      <w:divBdr>
        <w:top w:val="none" w:sz="0" w:space="0" w:color="auto"/>
        <w:left w:val="none" w:sz="0" w:space="0" w:color="auto"/>
        <w:bottom w:val="none" w:sz="0" w:space="0" w:color="auto"/>
        <w:right w:val="none" w:sz="0" w:space="0" w:color="auto"/>
      </w:divBdr>
    </w:div>
    <w:div w:id="1294286122">
      <w:bodyDiv w:val="1"/>
      <w:marLeft w:val="0"/>
      <w:marRight w:val="0"/>
      <w:marTop w:val="0"/>
      <w:marBottom w:val="0"/>
      <w:divBdr>
        <w:top w:val="none" w:sz="0" w:space="0" w:color="auto"/>
        <w:left w:val="none" w:sz="0" w:space="0" w:color="auto"/>
        <w:bottom w:val="none" w:sz="0" w:space="0" w:color="auto"/>
        <w:right w:val="none" w:sz="0" w:space="0" w:color="auto"/>
      </w:divBdr>
    </w:div>
    <w:div w:id="1298146500">
      <w:bodyDiv w:val="1"/>
      <w:marLeft w:val="0"/>
      <w:marRight w:val="0"/>
      <w:marTop w:val="0"/>
      <w:marBottom w:val="0"/>
      <w:divBdr>
        <w:top w:val="none" w:sz="0" w:space="0" w:color="auto"/>
        <w:left w:val="none" w:sz="0" w:space="0" w:color="auto"/>
        <w:bottom w:val="none" w:sz="0" w:space="0" w:color="auto"/>
        <w:right w:val="none" w:sz="0" w:space="0" w:color="auto"/>
      </w:divBdr>
    </w:div>
    <w:div w:id="1311517835">
      <w:bodyDiv w:val="1"/>
      <w:marLeft w:val="0"/>
      <w:marRight w:val="0"/>
      <w:marTop w:val="0"/>
      <w:marBottom w:val="0"/>
      <w:divBdr>
        <w:top w:val="none" w:sz="0" w:space="0" w:color="auto"/>
        <w:left w:val="none" w:sz="0" w:space="0" w:color="auto"/>
        <w:bottom w:val="none" w:sz="0" w:space="0" w:color="auto"/>
        <w:right w:val="none" w:sz="0" w:space="0" w:color="auto"/>
      </w:divBdr>
    </w:div>
    <w:div w:id="1312247045">
      <w:bodyDiv w:val="1"/>
      <w:marLeft w:val="0"/>
      <w:marRight w:val="0"/>
      <w:marTop w:val="0"/>
      <w:marBottom w:val="0"/>
      <w:divBdr>
        <w:top w:val="none" w:sz="0" w:space="0" w:color="auto"/>
        <w:left w:val="none" w:sz="0" w:space="0" w:color="auto"/>
        <w:bottom w:val="none" w:sz="0" w:space="0" w:color="auto"/>
        <w:right w:val="none" w:sz="0" w:space="0" w:color="auto"/>
      </w:divBdr>
    </w:div>
    <w:div w:id="1312254623">
      <w:bodyDiv w:val="1"/>
      <w:marLeft w:val="0"/>
      <w:marRight w:val="0"/>
      <w:marTop w:val="0"/>
      <w:marBottom w:val="0"/>
      <w:divBdr>
        <w:top w:val="none" w:sz="0" w:space="0" w:color="auto"/>
        <w:left w:val="none" w:sz="0" w:space="0" w:color="auto"/>
        <w:bottom w:val="none" w:sz="0" w:space="0" w:color="auto"/>
        <w:right w:val="none" w:sz="0" w:space="0" w:color="auto"/>
      </w:divBdr>
    </w:div>
    <w:div w:id="1314329527">
      <w:bodyDiv w:val="1"/>
      <w:marLeft w:val="0"/>
      <w:marRight w:val="0"/>
      <w:marTop w:val="0"/>
      <w:marBottom w:val="0"/>
      <w:divBdr>
        <w:top w:val="none" w:sz="0" w:space="0" w:color="auto"/>
        <w:left w:val="none" w:sz="0" w:space="0" w:color="auto"/>
        <w:bottom w:val="none" w:sz="0" w:space="0" w:color="auto"/>
        <w:right w:val="none" w:sz="0" w:space="0" w:color="auto"/>
      </w:divBdr>
    </w:div>
    <w:div w:id="1322543897">
      <w:bodyDiv w:val="1"/>
      <w:marLeft w:val="0"/>
      <w:marRight w:val="0"/>
      <w:marTop w:val="0"/>
      <w:marBottom w:val="0"/>
      <w:divBdr>
        <w:top w:val="none" w:sz="0" w:space="0" w:color="auto"/>
        <w:left w:val="none" w:sz="0" w:space="0" w:color="auto"/>
        <w:bottom w:val="none" w:sz="0" w:space="0" w:color="auto"/>
        <w:right w:val="none" w:sz="0" w:space="0" w:color="auto"/>
      </w:divBdr>
    </w:div>
    <w:div w:id="1326592388">
      <w:bodyDiv w:val="1"/>
      <w:marLeft w:val="0"/>
      <w:marRight w:val="0"/>
      <w:marTop w:val="0"/>
      <w:marBottom w:val="0"/>
      <w:divBdr>
        <w:top w:val="none" w:sz="0" w:space="0" w:color="auto"/>
        <w:left w:val="none" w:sz="0" w:space="0" w:color="auto"/>
        <w:bottom w:val="none" w:sz="0" w:space="0" w:color="auto"/>
        <w:right w:val="none" w:sz="0" w:space="0" w:color="auto"/>
      </w:divBdr>
    </w:div>
    <w:div w:id="1333141479">
      <w:bodyDiv w:val="1"/>
      <w:marLeft w:val="0"/>
      <w:marRight w:val="0"/>
      <w:marTop w:val="0"/>
      <w:marBottom w:val="0"/>
      <w:divBdr>
        <w:top w:val="none" w:sz="0" w:space="0" w:color="auto"/>
        <w:left w:val="none" w:sz="0" w:space="0" w:color="auto"/>
        <w:bottom w:val="none" w:sz="0" w:space="0" w:color="auto"/>
        <w:right w:val="none" w:sz="0" w:space="0" w:color="auto"/>
      </w:divBdr>
    </w:div>
    <w:div w:id="1335524924">
      <w:bodyDiv w:val="1"/>
      <w:marLeft w:val="0"/>
      <w:marRight w:val="0"/>
      <w:marTop w:val="0"/>
      <w:marBottom w:val="0"/>
      <w:divBdr>
        <w:top w:val="none" w:sz="0" w:space="0" w:color="auto"/>
        <w:left w:val="none" w:sz="0" w:space="0" w:color="auto"/>
        <w:bottom w:val="none" w:sz="0" w:space="0" w:color="auto"/>
        <w:right w:val="none" w:sz="0" w:space="0" w:color="auto"/>
      </w:divBdr>
    </w:div>
    <w:div w:id="1338652591">
      <w:bodyDiv w:val="1"/>
      <w:marLeft w:val="0"/>
      <w:marRight w:val="0"/>
      <w:marTop w:val="0"/>
      <w:marBottom w:val="0"/>
      <w:divBdr>
        <w:top w:val="none" w:sz="0" w:space="0" w:color="auto"/>
        <w:left w:val="none" w:sz="0" w:space="0" w:color="auto"/>
        <w:bottom w:val="none" w:sz="0" w:space="0" w:color="auto"/>
        <w:right w:val="none" w:sz="0" w:space="0" w:color="auto"/>
      </w:divBdr>
    </w:div>
    <w:div w:id="1340932570">
      <w:bodyDiv w:val="1"/>
      <w:marLeft w:val="0"/>
      <w:marRight w:val="0"/>
      <w:marTop w:val="0"/>
      <w:marBottom w:val="0"/>
      <w:divBdr>
        <w:top w:val="none" w:sz="0" w:space="0" w:color="auto"/>
        <w:left w:val="none" w:sz="0" w:space="0" w:color="auto"/>
        <w:bottom w:val="none" w:sz="0" w:space="0" w:color="auto"/>
        <w:right w:val="none" w:sz="0" w:space="0" w:color="auto"/>
      </w:divBdr>
    </w:div>
    <w:div w:id="1346437817">
      <w:bodyDiv w:val="1"/>
      <w:marLeft w:val="0"/>
      <w:marRight w:val="0"/>
      <w:marTop w:val="0"/>
      <w:marBottom w:val="0"/>
      <w:divBdr>
        <w:top w:val="none" w:sz="0" w:space="0" w:color="auto"/>
        <w:left w:val="none" w:sz="0" w:space="0" w:color="auto"/>
        <w:bottom w:val="none" w:sz="0" w:space="0" w:color="auto"/>
        <w:right w:val="none" w:sz="0" w:space="0" w:color="auto"/>
      </w:divBdr>
    </w:div>
    <w:div w:id="1352992450">
      <w:bodyDiv w:val="1"/>
      <w:marLeft w:val="0"/>
      <w:marRight w:val="0"/>
      <w:marTop w:val="0"/>
      <w:marBottom w:val="0"/>
      <w:divBdr>
        <w:top w:val="none" w:sz="0" w:space="0" w:color="auto"/>
        <w:left w:val="none" w:sz="0" w:space="0" w:color="auto"/>
        <w:bottom w:val="none" w:sz="0" w:space="0" w:color="auto"/>
        <w:right w:val="none" w:sz="0" w:space="0" w:color="auto"/>
      </w:divBdr>
    </w:div>
    <w:div w:id="1353218920">
      <w:bodyDiv w:val="1"/>
      <w:marLeft w:val="0"/>
      <w:marRight w:val="0"/>
      <w:marTop w:val="0"/>
      <w:marBottom w:val="0"/>
      <w:divBdr>
        <w:top w:val="none" w:sz="0" w:space="0" w:color="auto"/>
        <w:left w:val="none" w:sz="0" w:space="0" w:color="auto"/>
        <w:bottom w:val="none" w:sz="0" w:space="0" w:color="auto"/>
        <w:right w:val="none" w:sz="0" w:space="0" w:color="auto"/>
      </w:divBdr>
    </w:div>
    <w:div w:id="1356344863">
      <w:bodyDiv w:val="1"/>
      <w:marLeft w:val="0"/>
      <w:marRight w:val="0"/>
      <w:marTop w:val="0"/>
      <w:marBottom w:val="0"/>
      <w:divBdr>
        <w:top w:val="none" w:sz="0" w:space="0" w:color="auto"/>
        <w:left w:val="none" w:sz="0" w:space="0" w:color="auto"/>
        <w:bottom w:val="none" w:sz="0" w:space="0" w:color="auto"/>
        <w:right w:val="none" w:sz="0" w:space="0" w:color="auto"/>
      </w:divBdr>
    </w:div>
    <w:div w:id="1356424309">
      <w:bodyDiv w:val="1"/>
      <w:marLeft w:val="0"/>
      <w:marRight w:val="0"/>
      <w:marTop w:val="0"/>
      <w:marBottom w:val="0"/>
      <w:divBdr>
        <w:top w:val="none" w:sz="0" w:space="0" w:color="auto"/>
        <w:left w:val="none" w:sz="0" w:space="0" w:color="auto"/>
        <w:bottom w:val="none" w:sz="0" w:space="0" w:color="auto"/>
        <w:right w:val="none" w:sz="0" w:space="0" w:color="auto"/>
      </w:divBdr>
    </w:div>
    <w:div w:id="1357731716">
      <w:bodyDiv w:val="1"/>
      <w:marLeft w:val="0"/>
      <w:marRight w:val="0"/>
      <w:marTop w:val="0"/>
      <w:marBottom w:val="0"/>
      <w:divBdr>
        <w:top w:val="none" w:sz="0" w:space="0" w:color="auto"/>
        <w:left w:val="none" w:sz="0" w:space="0" w:color="auto"/>
        <w:bottom w:val="none" w:sz="0" w:space="0" w:color="auto"/>
        <w:right w:val="none" w:sz="0" w:space="0" w:color="auto"/>
      </w:divBdr>
    </w:div>
    <w:div w:id="1359157555">
      <w:bodyDiv w:val="1"/>
      <w:marLeft w:val="0"/>
      <w:marRight w:val="0"/>
      <w:marTop w:val="0"/>
      <w:marBottom w:val="0"/>
      <w:divBdr>
        <w:top w:val="none" w:sz="0" w:space="0" w:color="auto"/>
        <w:left w:val="none" w:sz="0" w:space="0" w:color="auto"/>
        <w:bottom w:val="none" w:sz="0" w:space="0" w:color="auto"/>
        <w:right w:val="none" w:sz="0" w:space="0" w:color="auto"/>
      </w:divBdr>
    </w:div>
    <w:div w:id="1360160374">
      <w:bodyDiv w:val="1"/>
      <w:marLeft w:val="0"/>
      <w:marRight w:val="0"/>
      <w:marTop w:val="0"/>
      <w:marBottom w:val="0"/>
      <w:divBdr>
        <w:top w:val="none" w:sz="0" w:space="0" w:color="auto"/>
        <w:left w:val="none" w:sz="0" w:space="0" w:color="auto"/>
        <w:bottom w:val="none" w:sz="0" w:space="0" w:color="auto"/>
        <w:right w:val="none" w:sz="0" w:space="0" w:color="auto"/>
      </w:divBdr>
    </w:div>
    <w:div w:id="1370177904">
      <w:bodyDiv w:val="1"/>
      <w:marLeft w:val="0"/>
      <w:marRight w:val="0"/>
      <w:marTop w:val="0"/>
      <w:marBottom w:val="0"/>
      <w:divBdr>
        <w:top w:val="none" w:sz="0" w:space="0" w:color="auto"/>
        <w:left w:val="none" w:sz="0" w:space="0" w:color="auto"/>
        <w:bottom w:val="none" w:sz="0" w:space="0" w:color="auto"/>
        <w:right w:val="none" w:sz="0" w:space="0" w:color="auto"/>
      </w:divBdr>
    </w:div>
    <w:div w:id="1371764597">
      <w:bodyDiv w:val="1"/>
      <w:marLeft w:val="0"/>
      <w:marRight w:val="0"/>
      <w:marTop w:val="0"/>
      <w:marBottom w:val="0"/>
      <w:divBdr>
        <w:top w:val="none" w:sz="0" w:space="0" w:color="auto"/>
        <w:left w:val="none" w:sz="0" w:space="0" w:color="auto"/>
        <w:bottom w:val="none" w:sz="0" w:space="0" w:color="auto"/>
        <w:right w:val="none" w:sz="0" w:space="0" w:color="auto"/>
      </w:divBdr>
    </w:div>
    <w:div w:id="1380785589">
      <w:bodyDiv w:val="1"/>
      <w:marLeft w:val="0"/>
      <w:marRight w:val="0"/>
      <w:marTop w:val="0"/>
      <w:marBottom w:val="0"/>
      <w:divBdr>
        <w:top w:val="none" w:sz="0" w:space="0" w:color="auto"/>
        <w:left w:val="none" w:sz="0" w:space="0" w:color="auto"/>
        <w:bottom w:val="none" w:sz="0" w:space="0" w:color="auto"/>
        <w:right w:val="none" w:sz="0" w:space="0" w:color="auto"/>
      </w:divBdr>
    </w:div>
    <w:div w:id="1380976054">
      <w:bodyDiv w:val="1"/>
      <w:marLeft w:val="0"/>
      <w:marRight w:val="0"/>
      <w:marTop w:val="0"/>
      <w:marBottom w:val="0"/>
      <w:divBdr>
        <w:top w:val="none" w:sz="0" w:space="0" w:color="auto"/>
        <w:left w:val="none" w:sz="0" w:space="0" w:color="auto"/>
        <w:bottom w:val="none" w:sz="0" w:space="0" w:color="auto"/>
        <w:right w:val="none" w:sz="0" w:space="0" w:color="auto"/>
      </w:divBdr>
    </w:div>
    <w:div w:id="1382751070">
      <w:bodyDiv w:val="1"/>
      <w:marLeft w:val="0"/>
      <w:marRight w:val="0"/>
      <w:marTop w:val="0"/>
      <w:marBottom w:val="0"/>
      <w:divBdr>
        <w:top w:val="none" w:sz="0" w:space="0" w:color="auto"/>
        <w:left w:val="none" w:sz="0" w:space="0" w:color="auto"/>
        <w:bottom w:val="none" w:sz="0" w:space="0" w:color="auto"/>
        <w:right w:val="none" w:sz="0" w:space="0" w:color="auto"/>
      </w:divBdr>
    </w:div>
    <w:div w:id="1391927472">
      <w:bodyDiv w:val="1"/>
      <w:marLeft w:val="0"/>
      <w:marRight w:val="0"/>
      <w:marTop w:val="0"/>
      <w:marBottom w:val="0"/>
      <w:divBdr>
        <w:top w:val="none" w:sz="0" w:space="0" w:color="auto"/>
        <w:left w:val="none" w:sz="0" w:space="0" w:color="auto"/>
        <w:bottom w:val="none" w:sz="0" w:space="0" w:color="auto"/>
        <w:right w:val="none" w:sz="0" w:space="0" w:color="auto"/>
      </w:divBdr>
    </w:div>
    <w:div w:id="1395813981">
      <w:bodyDiv w:val="1"/>
      <w:marLeft w:val="0"/>
      <w:marRight w:val="0"/>
      <w:marTop w:val="0"/>
      <w:marBottom w:val="0"/>
      <w:divBdr>
        <w:top w:val="none" w:sz="0" w:space="0" w:color="auto"/>
        <w:left w:val="none" w:sz="0" w:space="0" w:color="auto"/>
        <w:bottom w:val="none" w:sz="0" w:space="0" w:color="auto"/>
        <w:right w:val="none" w:sz="0" w:space="0" w:color="auto"/>
      </w:divBdr>
    </w:div>
    <w:div w:id="1404837079">
      <w:bodyDiv w:val="1"/>
      <w:marLeft w:val="0"/>
      <w:marRight w:val="0"/>
      <w:marTop w:val="0"/>
      <w:marBottom w:val="0"/>
      <w:divBdr>
        <w:top w:val="none" w:sz="0" w:space="0" w:color="auto"/>
        <w:left w:val="none" w:sz="0" w:space="0" w:color="auto"/>
        <w:bottom w:val="none" w:sz="0" w:space="0" w:color="auto"/>
        <w:right w:val="none" w:sz="0" w:space="0" w:color="auto"/>
      </w:divBdr>
    </w:div>
    <w:div w:id="1407990341">
      <w:bodyDiv w:val="1"/>
      <w:marLeft w:val="0"/>
      <w:marRight w:val="0"/>
      <w:marTop w:val="0"/>
      <w:marBottom w:val="0"/>
      <w:divBdr>
        <w:top w:val="none" w:sz="0" w:space="0" w:color="auto"/>
        <w:left w:val="none" w:sz="0" w:space="0" w:color="auto"/>
        <w:bottom w:val="none" w:sz="0" w:space="0" w:color="auto"/>
        <w:right w:val="none" w:sz="0" w:space="0" w:color="auto"/>
      </w:divBdr>
    </w:div>
    <w:div w:id="1417283531">
      <w:bodyDiv w:val="1"/>
      <w:marLeft w:val="0"/>
      <w:marRight w:val="0"/>
      <w:marTop w:val="0"/>
      <w:marBottom w:val="0"/>
      <w:divBdr>
        <w:top w:val="none" w:sz="0" w:space="0" w:color="auto"/>
        <w:left w:val="none" w:sz="0" w:space="0" w:color="auto"/>
        <w:bottom w:val="none" w:sz="0" w:space="0" w:color="auto"/>
        <w:right w:val="none" w:sz="0" w:space="0" w:color="auto"/>
      </w:divBdr>
    </w:div>
    <w:div w:id="1420255480">
      <w:bodyDiv w:val="1"/>
      <w:marLeft w:val="0"/>
      <w:marRight w:val="0"/>
      <w:marTop w:val="0"/>
      <w:marBottom w:val="0"/>
      <w:divBdr>
        <w:top w:val="none" w:sz="0" w:space="0" w:color="auto"/>
        <w:left w:val="none" w:sz="0" w:space="0" w:color="auto"/>
        <w:bottom w:val="none" w:sz="0" w:space="0" w:color="auto"/>
        <w:right w:val="none" w:sz="0" w:space="0" w:color="auto"/>
      </w:divBdr>
    </w:div>
    <w:div w:id="1421027662">
      <w:bodyDiv w:val="1"/>
      <w:marLeft w:val="0"/>
      <w:marRight w:val="0"/>
      <w:marTop w:val="0"/>
      <w:marBottom w:val="0"/>
      <w:divBdr>
        <w:top w:val="none" w:sz="0" w:space="0" w:color="auto"/>
        <w:left w:val="none" w:sz="0" w:space="0" w:color="auto"/>
        <w:bottom w:val="none" w:sz="0" w:space="0" w:color="auto"/>
        <w:right w:val="none" w:sz="0" w:space="0" w:color="auto"/>
      </w:divBdr>
    </w:div>
    <w:div w:id="1421029375">
      <w:bodyDiv w:val="1"/>
      <w:marLeft w:val="0"/>
      <w:marRight w:val="0"/>
      <w:marTop w:val="0"/>
      <w:marBottom w:val="0"/>
      <w:divBdr>
        <w:top w:val="none" w:sz="0" w:space="0" w:color="auto"/>
        <w:left w:val="none" w:sz="0" w:space="0" w:color="auto"/>
        <w:bottom w:val="none" w:sz="0" w:space="0" w:color="auto"/>
        <w:right w:val="none" w:sz="0" w:space="0" w:color="auto"/>
      </w:divBdr>
    </w:div>
    <w:div w:id="1422726512">
      <w:bodyDiv w:val="1"/>
      <w:marLeft w:val="0"/>
      <w:marRight w:val="0"/>
      <w:marTop w:val="0"/>
      <w:marBottom w:val="0"/>
      <w:divBdr>
        <w:top w:val="none" w:sz="0" w:space="0" w:color="auto"/>
        <w:left w:val="none" w:sz="0" w:space="0" w:color="auto"/>
        <w:bottom w:val="none" w:sz="0" w:space="0" w:color="auto"/>
        <w:right w:val="none" w:sz="0" w:space="0" w:color="auto"/>
      </w:divBdr>
    </w:div>
    <w:div w:id="1425033638">
      <w:bodyDiv w:val="1"/>
      <w:marLeft w:val="0"/>
      <w:marRight w:val="0"/>
      <w:marTop w:val="0"/>
      <w:marBottom w:val="0"/>
      <w:divBdr>
        <w:top w:val="none" w:sz="0" w:space="0" w:color="auto"/>
        <w:left w:val="none" w:sz="0" w:space="0" w:color="auto"/>
        <w:bottom w:val="none" w:sz="0" w:space="0" w:color="auto"/>
        <w:right w:val="none" w:sz="0" w:space="0" w:color="auto"/>
      </w:divBdr>
    </w:div>
    <w:div w:id="1432509931">
      <w:bodyDiv w:val="1"/>
      <w:marLeft w:val="0"/>
      <w:marRight w:val="0"/>
      <w:marTop w:val="0"/>
      <w:marBottom w:val="0"/>
      <w:divBdr>
        <w:top w:val="none" w:sz="0" w:space="0" w:color="auto"/>
        <w:left w:val="none" w:sz="0" w:space="0" w:color="auto"/>
        <w:bottom w:val="none" w:sz="0" w:space="0" w:color="auto"/>
        <w:right w:val="none" w:sz="0" w:space="0" w:color="auto"/>
      </w:divBdr>
    </w:div>
    <w:div w:id="1432974912">
      <w:bodyDiv w:val="1"/>
      <w:marLeft w:val="0"/>
      <w:marRight w:val="0"/>
      <w:marTop w:val="0"/>
      <w:marBottom w:val="0"/>
      <w:divBdr>
        <w:top w:val="none" w:sz="0" w:space="0" w:color="auto"/>
        <w:left w:val="none" w:sz="0" w:space="0" w:color="auto"/>
        <w:bottom w:val="none" w:sz="0" w:space="0" w:color="auto"/>
        <w:right w:val="none" w:sz="0" w:space="0" w:color="auto"/>
      </w:divBdr>
    </w:div>
    <w:div w:id="1438911347">
      <w:bodyDiv w:val="1"/>
      <w:marLeft w:val="0"/>
      <w:marRight w:val="0"/>
      <w:marTop w:val="0"/>
      <w:marBottom w:val="0"/>
      <w:divBdr>
        <w:top w:val="none" w:sz="0" w:space="0" w:color="auto"/>
        <w:left w:val="none" w:sz="0" w:space="0" w:color="auto"/>
        <w:bottom w:val="none" w:sz="0" w:space="0" w:color="auto"/>
        <w:right w:val="none" w:sz="0" w:space="0" w:color="auto"/>
      </w:divBdr>
    </w:div>
    <w:div w:id="1443498345">
      <w:bodyDiv w:val="1"/>
      <w:marLeft w:val="0"/>
      <w:marRight w:val="0"/>
      <w:marTop w:val="0"/>
      <w:marBottom w:val="0"/>
      <w:divBdr>
        <w:top w:val="none" w:sz="0" w:space="0" w:color="auto"/>
        <w:left w:val="none" w:sz="0" w:space="0" w:color="auto"/>
        <w:bottom w:val="none" w:sz="0" w:space="0" w:color="auto"/>
        <w:right w:val="none" w:sz="0" w:space="0" w:color="auto"/>
      </w:divBdr>
    </w:div>
    <w:div w:id="1447848653">
      <w:bodyDiv w:val="1"/>
      <w:marLeft w:val="0"/>
      <w:marRight w:val="0"/>
      <w:marTop w:val="0"/>
      <w:marBottom w:val="0"/>
      <w:divBdr>
        <w:top w:val="none" w:sz="0" w:space="0" w:color="auto"/>
        <w:left w:val="none" w:sz="0" w:space="0" w:color="auto"/>
        <w:bottom w:val="none" w:sz="0" w:space="0" w:color="auto"/>
        <w:right w:val="none" w:sz="0" w:space="0" w:color="auto"/>
      </w:divBdr>
    </w:div>
    <w:div w:id="1449279964">
      <w:bodyDiv w:val="1"/>
      <w:marLeft w:val="0"/>
      <w:marRight w:val="0"/>
      <w:marTop w:val="0"/>
      <w:marBottom w:val="0"/>
      <w:divBdr>
        <w:top w:val="none" w:sz="0" w:space="0" w:color="auto"/>
        <w:left w:val="none" w:sz="0" w:space="0" w:color="auto"/>
        <w:bottom w:val="none" w:sz="0" w:space="0" w:color="auto"/>
        <w:right w:val="none" w:sz="0" w:space="0" w:color="auto"/>
      </w:divBdr>
    </w:div>
    <w:div w:id="1452893775">
      <w:bodyDiv w:val="1"/>
      <w:marLeft w:val="0"/>
      <w:marRight w:val="0"/>
      <w:marTop w:val="0"/>
      <w:marBottom w:val="0"/>
      <w:divBdr>
        <w:top w:val="none" w:sz="0" w:space="0" w:color="auto"/>
        <w:left w:val="none" w:sz="0" w:space="0" w:color="auto"/>
        <w:bottom w:val="none" w:sz="0" w:space="0" w:color="auto"/>
        <w:right w:val="none" w:sz="0" w:space="0" w:color="auto"/>
      </w:divBdr>
    </w:div>
    <w:div w:id="1453397891">
      <w:bodyDiv w:val="1"/>
      <w:marLeft w:val="0"/>
      <w:marRight w:val="0"/>
      <w:marTop w:val="0"/>
      <w:marBottom w:val="0"/>
      <w:divBdr>
        <w:top w:val="none" w:sz="0" w:space="0" w:color="auto"/>
        <w:left w:val="none" w:sz="0" w:space="0" w:color="auto"/>
        <w:bottom w:val="none" w:sz="0" w:space="0" w:color="auto"/>
        <w:right w:val="none" w:sz="0" w:space="0" w:color="auto"/>
      </w:divBdr>
    </w:div>
    <w:div w:id="1453553991">
      <w:bodyDiv w:val="1"/>
      <w:marLeft w:val="0"/>
      <w:marRight w:val="0"/>
      <w:marTop w:val="0"/>
      <w:marBottom w:val="0"/>
      <w:divBdr>
        <w:top w:val="none" w:sz="0" w:space="0" w:color="auto"/>
        <w:left w:val="none" w:sz="0" w:space="0" w:color="auto"/>
        <w:bottom w:val="none" w:sz="0" w:space="0" w:color="auto"/>
        <w:right w:val="none" w:sz="0" w:space="0" w:color="auto"/>
      </w:divBdr>
    </w:div>
    <w:div w:id="1454908271">
      <w:bodyDiv w:val="1"/>
      <w:marLeft w:val="0"/>
      <w:marRight w:val="0"/>
      <w:marTop w:val="0"/>
      <w:marBottom w:val="0"/>
      <w:divBdr>
        <w:top w:val="none" w:sz="0" w:space="0" w:color="auto"/>
        <w:left w:val="none" w:sz="0" w:space="0" w:color="auto"/>
        <w:bottom w:val="none" w:sz="0" w:space="0" w:color="auto"/>
        <w:right w:val="none" w:sz="0" w:space="0" w:color="auto"/>
      </w:divBdr>
    </w:div>
    <w:div w:id="1461076103">
      <w:bodyDiv w:val="1"/>
      <w:marLeft w:val="0"/>
      <w:marRight w:val="0"/>
      <w:marTop w:val="0"/>
      <w:marBottom w:val="0"/>
      <w:divBdr>
        <w:top w:val="none" w:sz="0" w:space="0" w:color="auto"/>
        <w:left w:val="none" w:sz="0" w:space="0" w:color="auto"/>
        <w:bottom w:val="none" w:sz="0" w:space="0" w:color="auto"/>
        <w:right w:val="none" w:sz="0" w:space="0" w:color="auto"/>
      </w:divBdr>
    </w:div>
    <w:div w:id="1461990870">
      <w:bodyDiv w:val="1"/>
      <w:marLeft w:val="0"/>
      <w:marRight w:val="0"/>
      <w:marTop w:val="0"/>
      <w:marBottom w:val="0"/>
      <w:divBdr>
        <w:top w:val="none" w:sz="0" w:space="0" w:color="auto"/>
        <w:left w:val="none" w:sz="0" w:space="0" w:color="auto"/>
        <w:bottom w:val="none" w:sz="0" w:space="0" w:color="auto"/>
        <w:right w:val="none" w:sz="0" w:space="0" w:color="auto"/>
      </w:divBdr>
    </w:div>
    <w:div w:id="1462915772">
      <w:bodyDiv w:val="1"/>
      <w:marLeft w:val="0"/>
      <w:marRight w:val="0"/>
      <w:marTop w:val="0"/>
      <w:marBottom w:val="0"/>
      <w:divBdr>
        <w:top w:val="none" w:sz="0" w:space="0" w:color="auto"/>
        <w:left w:val="none" w:sz="0" w:space="0" w:color="auto"/>
        <w:bottom w:val="none" w:sz="0" w:space="0" w:color="auto"/>
        <w:right w:val="none" w:sz="0" w:space="0" w:color="auto"/>
      </w:divBdr>
    </w:div>
    <w:div w:id="1463694616">
      <w:bodyDiv w:val="1"/>
      <w:marLeft w:val="0"/>
      <w:marRight w:val="0"/>
      <w:marTop w:val="0"/>
      <w:marBottom w:val="0"/>
      <w:divBdr>
        <w:top w:val="none" w:sz="0" w:space="0" w:color="auto"/>
        <w:left w:val="none" w:sz="0" w:space="0" w:color="auto"/>
        <w:bottom w:val="none" w:sz="0" w:space="0" w:color="auto"/>
        <w:right w:val="none" w:sz="0" w:space="0" w:color="auto"/>
      </w:divBdr>
    </w:div>
    <w:div w:id="1466854679">
      <w:bodyDiv w:val="1"/>
      <w:marLeft w:val="0"/>
      <w:marRight w:val="0"/>
      <w:marTop w:val="0"/>
      <w:marBottom w:val="0"/>
      <w:divBdr>
        <w:top w:val="none" w:sz="0" w:space="0" w:color="auto"/>
        <w:left w:val="none" w:sz="0" w:space="0" w:color="auto"/>
        <w:bottom w:val="none" w:sz="0" w:space="0" w:color="auto"/>
        <w:right w:val="none" w:sz="0" w:space="0" w:color="auto"/>
      </w:divBdr>
    </w:div>
    <w:div w:id="1469014835">
      <w:bodyDiv w:val="1"/>
      <w:marLeft w:val="0"/>
      <w:marRight w:val="0"/>
      <w:marTop w:val="0"/>
      <w:marBottom w:val="0"/>
      <w:divBdr>
        <w:top w:val="none" w:sz="0" w:space="0" w:color="auto"/>
        <w:left w:val="none" w:sz="0" w:space="0" w:color="auto"/>
        <w:bottom w:val="none" w:sz="0" w:space="0" w:color="auto"/>
        <w:right w:val="none" w:sz="0" w:space="0" w:color="auto"/>
      </w:divBdr>
    </w:div>
    <w:div w:id="1478952403">
      <w:bodyDiv w:val="1"/>
      <w:marLeft w:val="0"/>
      <w:marRight w:val="0"/>
      <w:marTop w:val="0"/>
      <w:marBottom w:val="0"/>
      <w:divBdr>
        <w:top w:val="none" w:sz="0" w:space="0" w:color="auto"/>
        <w:left w:val="none" w:sz="0" w:space="0" w:color="auto"/>
        <w:bottom w:val="none" w:sz="0" w:space="0" w:color="auto"/>
        <w:right w:val="none" w:sz="0" w:space="0" w:color="auto"/>
      </w:divBdr>
    </w:div>
    <w:div w:id="1480339240">
      <w:bodyDiv w:val="1"/>
      <w:marLeft w:val="0"/>
      <w:marRight w:val="0"/>
      <w:marTop w:val="0"/>
      <w:marBottom w:val="0"/>
      <w:divBdr>
        <w:top w:val="none" w:sz="0" w:space="0" w:color="auto"/>
        <w:left w:val="none" w:sz="0" w:space="0" w:color="auto"/>
        <w:bottom w:val="none" w:sz="0" w:space="0" w:color="auto"/>
        <w:right w:val="none" w:sz="0" w:space="0" w:color="auto"/>
      </w:divBdr>
    </w:div>
    <w:div w:id="1481387501">
      <w:bodyDiv w:val="1"/>
      <w:marLeft w:val="0"/>
      <w:marRight w:val="0"/>
      <w:marTop w:val="0"/>
      <w:marBottom w:val="0"/>
      <w:divBdr>
        <w:top w:val="none" w:sz="0" w:space="0" w:color="auto"/>
        <w:left w:val="none" w:sz="0" w:space="0" w:color="auto"/>
        <w:bottom w:val="none" w:sz="0" w:space="0" w:color="auto"/>
        <w:right w:val="none" w:sz="0" w:space="0" w:color="auto"/>
      </w:divBdr>
    </w:div>
    <w:div w:id="1484546088">
      <w:bodyDiv w:val="1"/>
      <w:marLeft w:val="0"/>
      <w:marRight w:val="0"/>
      <w:marTop w:val="0"/>
      <w:marBottom w:val="0"/>
      <w:divBdr>
        <w:top w:val="none" w:sz="0" w:space="0" w:color="auto"/>
        <w:left w:val="none" w:sz="0" w:space="0" w:color="auto"/>
        <w:bottom w:val="none" w:sz="0" w:space="0" w:color="auto"/>
        <w:right w:val="none" w:sz="0" w:space="0" w:color="auto"/>
      </w:divBdr>
    </w:div>
    <w:div w:id="1490949844">
      <w:bodyDiv w:val="1"/>
      <w:marLeft w:val="0"/>
      <w:marRight w:val="0"/>
      <w:marTop w:val="0"/>
      <w:marBottom w:val="0"/>
      <w:divBdr>
        <w:top w:val="none" w:sz="0" w:space="0" w:color="auto"/>
        <w:left w:val="none" w:sz="0" w:space="0" w:color="auto"/>
        <w:bottom w:val="none" w:sz="0" w:space="0" w:color="auto"/>
        <w:right w:val="none" w:sz="0" w:space="0" w:color="auto"/>
      </w:divBdr>
    </w:div>
    <w:div w:id="1493835537">
      <w:bodyDiv w:val="1"/>
      <w:marLeft w:val="0"/>
      <w:marRight w:val="0"/>
      <w:marTop w:val="0"/>
      <w:marBottom w:val="0"/>
      <w:divBdr>
        <w:top w:val="none" w:sz="0" w:space="0" w:color="auto"/>
        <w:left w:val="none" w:sz="0" w:space="0" w:color="auto"/>
        <w:bottom w:val="none" w:sz="0" w:space="0" w:color="auto"/>
        <w:right w:val="none" w:sz="0" w:space="0" w:color="auto"/>
      </w:divBdr>
    </w:div>
    <w:div w:id="1499732738">
      <w:bodyDiv w:val="1"/>
      <w:marLeft w:val="0"/>
      <w:marRight w:val="0"/>
      <w:marTop w:val="0"/>
      <w:marBottom w:val="0"/>
      <w:divBdr>
        <w:top w:val="none" w:sz="0" w:space="0" w:color="auto"/>
        <w:left w:val="none" w:sz="0" w:space="0" w:color="auto"/>
        <w:bottom w:val="none" w:sz="0" w:space="0" w:color="auto"/>
        <w:right w:val="none" w:sz="0" w:space="0" w:color="auto"/>
      </w:divBdr>
    </w:div>
    <w:div w:id="1500540580">
      <w:bodyDiv w:val="1"/>
      <w:marLeft w:val="0"/>
      <w:marRight w:val="0"/>
      <w:marTop w:val="0"/>
      <w:marBottom w:val="0"/>
      <w:divBdr>
        <w:top w:val="none" w:sz="0" w:space="0" w:color="auto"/>
        <w:left w:val="none" w:sz="0" w:space="0" w:color="auto"/>
        <w:bottom w:val="none" w:sz="0" w:space="0" w:color="auto"/>
        <w:right w:val="none" w:sz="0" w:space="0" w:color="auto"/>
      </w:divBdr>
    </w:div>
    <w:div w:id="1520894546">
      <w:bodyDiv w:val="1"/>
      <w:marLeft w:val="0"/>
      <w:marRight w:val="0"/>
      <w:marTop w:val="0"/>
      <w:marBottom w:val="0"/>
      <w:divBdr>
        <w:top w:val="none" w:sz="0" w:space="0" w:color="auto"/>
        <w:left w:val="none" w:sz="0" w:space="0" w:color="auto"/>
        <w:bottom w:val="none" w:sz="0" w:space="0" w:color="auto"/>
        <w:right w:val="none" w:sz="0" w:space="0" w:color="auto"/>
      </w:divBdr>
    </w:div>
    <w:div w:id="1520971991">
      <w:bodyDiv w:val="1"/>
      <w:marLeft w:val="0"/>
      <w:marRight w:val="0"/>
      <w:marTop w:val="0"/>
      <w:marBottom w:val="0"/>
      <w:divBdr>
        <w:top w:val="none" w:sz="0" w:space="0" w:color="auto"/>
        <w:left w:val="none" w:sz="0" w:space="0" w:color="auto"/>
        <w:bottom w:val="none" w:sz="0" w:space="0" w:color="auto"/>
        <w:right w:val="none" w:sz="0" w:space="0" w:color="auto"/>
      </w:divBdr>
    </w:div>
    <w:div w:id="1528642033">
      <w:bodyDiv w:val="1"/>
      <w:marLeft w:val="0"/>
      <w:marRight w:val="0"/>
      <w:marTop w:val="0"/>
      <w:marBottom w:val="0"/>
      <w:divBdr>
        <w:top w:val="none" w:sz="0" w:space="0" w:color="auto"/>
        <w:left w:val="none" w:sz="0" w:space="0" w:color="auto"/>
        <w:bottom w:val="none" w:sz="0" w:space="0" w:color="auto"/>
        <w:right w:val="none" w:sz="0" w:space="0" w:color="auto"/>
      </w:divBdr>
    </w:div>
    <w:div w:id="1529567270">
      <w:bodyDiv w:val="1"/>
      <w:marLeft w:val="0"/>
      <w:marRight w:val="0"/>
      <w:marTop w:val="0"/>
      <w:marBottom w:val="0"/>
      <w:divBdr>
        <w:top w:val="none" w:sz="0" w:space="0" w:color="auto"/>
        <w:left w:val="none" w:sz="0" w:space="0" w:color="auto"/>
        <w:bottom w:val="none" w:sz="0" w:space="0" w:color="auto"/>
        <w:right w:val="none" w:sz="0" w:space="0" w:color="auto"/>
      </w:divBdr>
    </w:div>
    <w:div w:id="1532104952">
      <w:bodyDiv w:val="1"/>
      <w:marLeft w:val="0"/>
      <w:marRight w:val="0"/>
      <w:marTop w:val="0"/>
      <w:marBottom w:val="0"/>
      <w:divBdr>
        <w:top w:val="none" w:sz="0" w:space="0" w:color="auto"/>
        <w:left w:val="none" w:sz="0" w:space="0" w:color="auto"/>
        <w:bottom w:val="none" w:sz="0" w:space="0" w:color="auto"/>
        <w:right w:val="none" w:sz="0" w:space="0" w:color="auto"/>
      </w:divBdr>
    </w:div>
    <w:div w:id="1535075919">
      <w:bodyDiv w:val="1"/>
      <w:marLeft w:val="0"/>
      <w:marRight w:val="0"/>
      <w:marTop w:val="0"/>
      <w:marBottom w:val="0"/>
      <w:divBdr>
        <w:top w:val="none" w:sz="0" w:space="0" w:color="auto"/>
        <w:left w:val="none" w:sz="0" w:space="0" w:color="auto"/>
        <w:bottom w:val="none" w:sz="0" w:space="0" w:color="auto"/>
        <w:right w:val="none" w:sz="0" w:space="0" w:color="auto"/>
      </w:divBdr>
    </w:div>
    <w:div w:id="1539125767">
      <w:bodyDiv w:val="1"/>
      <w:marLeft w:val="0"/>
      <w:marRight w:val="0"/>
      <w:marTop w:val="0"/>
      <w:marBottom w:val="0"/>
      <w:divBdr>
        <w:top w:val="none" w:sz="0" w:space="0" w:color="auto"/>
        <w:left w:val="none" w:sz="0" w:space="0" w:color="auto"/>
        <w:bottom w:val="none" w:sz="0" w:space="0" w:color="auto"/>
        <w:right w:val="none" w:sz="0" w:space="0" w:color="auto"/>
      </w:divBdr>
    </w:div>
    <w:div w:id="1540388044">
      <w:bodyDiv w:val="1"/>
      <w:marLeft w:val="0"/>
      <w:marRight w:val="0"/>
      <w:marTop w:val="0"/>
      <w:marBottom w:val="0"/>
      <w:divBdr>
        <w:top w:val="none" w:sz="0" w:space="0" w:color="auto"/>
        <w:left w:val="none" w:sz="0" w:space="0" w:color="auto"/>
        <w:bottom w:val="none" w:sz="0" w:space="0" w:color="auto"/>
        <w:right w:val="none" w:sz="0" w:space="0" w:color="auto"/>
      </w:divBdr>
    </w:div>
    <w:div w:id="1540970399">
      <w:bodyDiv w:val="1"/>
      <w:marLeft w:val="0"/>
      <w:marRight w:val="0"/>
      <w:marTop w:val="0"/>
      <w:marBottom w:val="0"/>
      <w:divBdr>
        <w:top w:val="none" w:sz="0" w:space="0" w:color="auto"/>
        <w:left w:val="none" w:sz="0" w:space="0" w:color="auto"/>
        <w:bottom w:val="none" w:sz="0" w:space="0" w:color="auto"/>
        <w:right w:val="none" w:sz="0" w:space="0" w:color="auto"/>
      </w:divBdr>
    </w:div>
    <w:div w:id="1552956232">
      <w:bodyDiv w:val="1"/>
      <w:marLeft w:val="0"/>
      <w:marRight w:val="0"/>
      <w:marTop w:val="0"/>
      <w:marBottom w:val="0"/>
      <w:divBdr>
        <w:top w:val="none" w:sz="0" w:space="0" w:color="auto"/>
        <w:left w:val="none" w:sz="0" w:space="0" w:color="auto"/>
        <w:bottom w:val="none" w:sz="0" w:space="0" w:color="auto"/>
        <w:right w:val="none" w:sz="0" w:space="0" w:color="auto"/>
      </w:divBdr>
    </w:div>
    <w:div w:id="1555390839">
      <w:bodyDiv w:val="1"/>
      <w:marLeft w:val="0"/>
      <w:marRight w:val="0"/>
      <w:marTop w:val="0"/>
      <w:marBottom w:val="0"/>
      <w:divBdr>
        <w:top w:val="none" w:sz="0" w:space="0" w:color="auto"/>
        <w:left w:val="none" w:sz="0" w:space="0" w:color="auto"/>
        <w:bottom w:val="none" w:sz="0" w:space="0" w:color="auto"/>
        <w:right w:val="none" w:sz="0" w:space="0" w:color="auto"/>
      </w:divBdr>
    </w:div>
    <w:div w:id="1556087975">
      <w:bodyDiv w:val="1"/>
      <w:marLeft w:val="0"/>
      <w:marRight w:val="0"/>
      <w:marTop w:val="0"/>
      <w:marBottom w:val="0"/>
      <w:divBdr>
        <w:top w:val="none" w:sz="0" w:space="0" w:color="auto"/>
        <w:left w:val="none" w:sz="0" w:space="0" w:color="auto"/>
        <w:bottom w:val="none" w:sz="0" w:space="0" w:color="auto"/>
        <w:right w:val="none" w:sz="0" w:space="0" w:color="auto"/>
      </w:divBdr>
    </w:div>
    <w:div w:id="1556433500">
      <w:bodyDiv w:val="1"/>
      <w:marLeft w:val="0"/>
      <w:marRight w:val="0"/>
      <w:marTop w:val="0"/>
      <w:marBottom w:val="0"/>
      <w:divBdr>
        <w:top w:val="none" w:sz="0" w:space="0" w:color="auto"/>
        <w:left w:val="none" w:sz="0" w:space="0" w:color="auto"/>
        <w:bottom w:val="none" w:sz="0" w:space="0" w:color="auto"/>
        <w:right w:val="none" w:sz="0" w:space="0" w:color="auto"/>
      </w:divBdr>
    </w:div>
    <w:div w:id="1556703028">
      <w:bodyDiv w:val="1"/>
      <w:marLeft w:val="0"/>
      <w:marRight w:val="0"/>
      <w:marTop w:val="0"/>
      <w:marBottom w:val="0"/>
      <w:divBdr>
        <w:top w:val="none" w:sz="0" w:space="0" w:color="auto"/>
        <w:left w:val="none" w:sz="0" w:space="0" w:color="auto"/>
        <w:bottom w:val="none" w:sz="0" w:space="0" w:color="auto"/>
        <w:right w:val="none" w:sz="0" w:space="0" w:color="auto"/>
      </w:divBdr>
    </w:div>
    <w:div w:id="1557934758">
      <w:bodyDiv w:val="1"/>
      <w:marLeft w:val="0"/>
      <w:marRight w:val="0"/>
      <w:marTop w:val="0"/>
      <w:marBottom w:val="0"/>
      <w:divBdr>
        <w:top w:val="none" w:sz="0" w:space="0" w:color="auto"/>
        <w:left w:val="none" w:sz="0" w:space="0" w:color="auto"/>
        <w:bottom w:val="none" w:sz="0" w:space="0" w:color="auto"/>
        <w:right w:val="none" w:sz="0" w:space="0" w:color="auto"/>
      </w:divBdr>
    </w:div>
    <w:div w:id="1564097790">
      <w:bodyDiv w:val="1"/>
      <w:marLeft w:val="0"/>
      <w:marRight w:val="0"/>
      <w:marTop w:val="0"/>
      <w:marBottom w:val="0"/>
      <w:divBdr>
        <w:top w:val="none" w:sz="0" w:space="0" w:color="auto"/>
        <w:left w:val="none" w:sz="0" w:space="0" w:color="auto"/>
        <w:bottom w:val="none" w:sz="0" w:space="0" w:color="auto"/>
        <w:right w:val="none" w:sz="0" w:space="0" w:color="auto"/>
      </w:divBdr>
    </w:div>
    <w:div w:id="1565797485">
      <w:bodyDiv w:val="1"/>
      <w:marLeft w:val="0"/>
      <w:marRight w:val="0"/>
      <w:marTop w:val="0"/>
      <w:marBottom w:val="0"/>
      <w:divBdr>
        <w:top w:val="none" w:sz="0" w:space="0" w:color="auto"/>
        <w:left w:val="none" w:sz="0" w:space="0" w:color="auto"/>
        <w:bottom w:val="none" w:sz="0" w:space="0" w:color="auto"/>
        <w:right w:val="none" w:sz="0" w:space="0" w:color="auto"/>
      </w:divBdr>
    </w:div>
    <w:div w:id="1570383586">
      <w:bodyDiv w:val="1"/>
      <w:marLeft w:val="0"/>
      <w:marRight w:val="0"/>
      <w:marTop w:val="0"/>
      <w:marBottom w:val="0"/>
      <w:divBdr>
        <w:top w:val="none" w:sz="0" w:space="0" w:color="auto"/>
        <w:left w:val="none" w:sz="0" w:space="0" w:color="auto"/>
        <w:bottom w:val="none" w:sz="0" w:space="0" w:color="auto"/>
        <w:right w:val="none" w:sz="0" w:space="0" w:color="auto"/>
      </w:divBdr>
    </w:div>
    <w:div w:id="1574120587">
      <w:bodyDiv w:val="1"/>
      <w:marLeft w:val="0"/>
      <w:marRight w:val="0"/>
      <w:marTop w:val="0"/>
      <w:marBottom w:val="0"/>
      <w:divBdr>
        <w:top w:val="none" w:sz="0" w:space="0" w:color="auto"/>
        <w:left w:val="none" w:sz="0" w:space="0" w:color="auto"/>
        <w:bottom w:val="none" w:sz="0" w:space="0" w:color="auto"/>
        <w:right w:val="none" w:sz="0" w:space="0" w:color="auto"/>
      </w:divBdr>
    </w:div>
    <w:div w:id="1575504131">
      <w:bodyDiv w:val="1"/>
      <w:marLeft w:val="0"/>
      <w:marRight w:val="0"/>
      <w:marTop w:val="0"/>
      <w:marBottom w:val="0"/>
      <w:divBdr>
        <w:top w:val="none" w:sz="0" w:space="0" w:color="auto"/>
        <w:left w:val="none" w:sz="0" w:space="0" w:color="auto"/>
        <w:bottom w:val="none" w:sz="0" w:space="0" w:color="auto"/>
        <w:right w:val="none" w:sz="0" w:space="0" w:color="auto"/>
      </w:divBdr>
    </w:div>
    <w:div w:id="1578057047">
      <w:bodyDiv w:val="1"/>
      <w:marLeft w:val="0"/>
      <w:marRight w:val="0"/>
      <w:marTop w:val="0"/>
      <w:marBottom w:val="0"/>
      <w:divBdr>
        <w:top w:val="none" w:sz="0" w:space="0" w:color="auto"/>
        <w:left w:val="none" w:sz="0" w:space="0" w:color="auto"/>
        <w:bottom w:val="none" w:sz="0" w:space="0" w:color="auto"/>
        <w:right w:val="none" w:sz="0" w:space="0" w:color="auto"/>
      </w:divBdr>
    </w:div>
    <w:div w:id="1585528559">
      <w:bodyDiv w:val="1"/>
      <w:marLeft w:val="0"/>
      <w:marRight w:val="0"/>
      <w:marTop w:val="0"/>
      <w:marBottom w:val="0"/>
      <w:divBdr>
        <w:top w:val="none" w:sz="0" w:space="0" w:color="auto"/>
        <w:left w:val="none" w:sz="0" w:space="0" w:color="auto"/>
        <w:bottom w:val="none" w:sz="0" w:space="0" w:color="auto"/>
        <w:right w:val="none" w:sz="0" w:space="0" w:color="auto"/>
      </w:divBdr>
    </w:div>
    <w:div w:id="1589922505">
      <w:bodyDiv w:val="1"/>
      <w:marLeft w:val="0"/>
      <w:marRight w:val="0"/>
      <w:marTop w:val="0"/>
      <w:marBottom w:val="0"/>
      <w:divBdr>
        <w:top w:val="none" w:sz="0" w:space="0" w:color="auto"/>
        <w:left w:val="none" w:sz="0" w:space="0" w:color="auto"/>
        <w:bottom w:val="none" w:sz="0" w:space="0" w:color="auto"/>
        <w:right w:val="none" w:sz="0" w:space="0" w:color="auto"/>
      </w:divBdr>
    </w:div>
    <w:div w:id="1590583028">
      <w:bodyDiv w:val="1"/>
      <w:marLeft w:val="0"/>
      <w:marRight w:val="0"/>
      <w:marTop w:val="0"/>
      <w:marBottom w:val="0"/>
      <w:divBdr>
        <w:top w:val="none" w:sz="0" w:space="0" w:color="auto"/>
        <w:left w:val="none" w:sz="0" w:space="0" w:color="auto"/>
        <w:bottom w:val="none" w:sz="0" w:space="0" w:color="auto"/>
        <w:right w:val="none" w:sz="0" w:space="0" w:color="auto"/>
      </w:divBdr>
    </w:div>
    <w:div w:id="1594897310">
      <w:bodyDiv w:val="1"/>
      <w:marLeft w:val="0"/>
      <w:marRight w:val="0"/>
      <w:marTop w:val="0"/>
      <w:marBottom w:val="0"/>
      <w:divBdr>
        <w:top w:val="none" w:sz="0" w:space="0" w:color="auto"/>
        <w:left w:val="none" w:sz="0" w:space="0" w:color="auto"/>
        <w:bottom w:val="none" w:sz="0" w:space="0" w:color="auto"/>
        <w:right w:val="none" w:sz="0" w:space="0" w:color="auto"/>
      </w:divBdr>
    </w:div>
    <w:div w:id="1598712672">
      <w:bodyDiv w:val="1"/>
      <w:marLeft w:val="0"/>
      <w:marRight w:val="0"/>
      <w:marTop w:val="0"/>
      <w:marBottom w:val="0"/>
      <w:divBdr>
        <w:top w:val="none" w:sz="0" w:space="0" w:color="auto"/>
        <w:left w:val="none" w:sz="0" w:space="0" w:color="auto"/>
        <w:bottom w:val="none" w:sz="0" w:space="0" w:color="auto"/>
        <w:right w:val="none" w:sz="0" w:space="0" w:color="auto"/>
      </w:divBdr>
    </w:div>
    <w:div w:id="1607930094">
      <w:bodyDiv w:val="1"/>
      <w:marLeft w:val="0"/>
      <w:marRight w:val="0"/>
      <w:marTop w:val="0"/>
      <w:marBottom w:val="0"/>
      <w:divBdr>
        <w:top w:val="none" w:sz="0" w:space="0" w:color="auto"/>
        <w:left w:val="none" w:sz="0" w:space="0" w:color="auto"/>
        <w:bottom w:val="none" w:sz="0" w:space="0" w:color="auto"/>
        <w:right w:val="none" w:sz="0" w:space="0" w:color="auto"/>
      </w:divBdr>
    </w:div>
    <w:div w:id="1612589224">
      <w:bodyDiv w:val="1"/>
      <w:marLeft w:val="0"/>
      <w:marRight w:val="0"/>
      <w:marTop w:val="0"/>
      <w:marBottom w:val="0"/>
      <w:divBdr>
        <w:top w:val="none" w:sz="0" w:space="0" w:color="auto"/>
        <w:left w:val="none" w:sz="0" w:space="0" w:color="auto"/>
        <w:bottom w:val="none" w:sz="0" w:space="0" w:color="auto"/>
        <w:right w:val="none" w:sz="0" w:space="0" w:color="auto"/>
      </w:divBdr>
    </w:div>
    <w:div w:id="1613636283">
      <w:bodyDiv w:val="1"/>
      <w:marLeft w:val="0"/>
      <w:marRight w:val="0"/>
      <w:marTop w:val="0"/>
      <w:marBottom w:val="0"/>
      <w:divBdr>
        <w:top w:val="none" w:sz="0" w:space="0" w:color="auto"/>
        <w:left w:val="none" w:sz="0" w:space="0" w:color="auto"/>
        <w:bottom w:val="none" w:sz="0" w:space="0" w:color="auto"/>
        <w:right w:val="none" w:sz="0" w:space="0" w:color="auto"/>
      </w:divBdr>
    </w:div>
    <w:div w:id="1616132550">
      <w:bodyDiv w:val="1"/>
      <w:marLeft w:val="0"/>
      <w:marRight w:val="0"/>
      <w:marTop w:val="0"/>
      <w:marBottom w:val="0"/>
      <w:divBdr>
        <w:top w:val="none" w:sz="0" w:space="0" w:color="auto"/>
        <w:left w:val="none" w:sz="0" w:space="0" w:color="auto"/>
        <w:bottom w:val="none" w:sz="0" w:space="0" w:color="auto"/>
        <w:right w:val="none" w:sz="0" w:space="0" w:color="auto"/>
      </w:divBdr>
    </w:div>
    <w:div w:id="1621913116">
      <w:bodyDiv w:val="1"/>
      <w:marLeft w:val="0"/>
      <w:marRight w:val="0"/>
      <w:marTop w:val="0"/>
      <w:marBottom w:val="0"/>
      <w:divBdr>
        <w:top w:val="none" w:sz="0" w:space="0" w:color="auto"/>
        <w:left w:val="none" w:sz="0" w:space="0" w:color="auto"/>
        <w:bottom w:val="none" w:sz="0" w:space="0" w:color="auto"/>
        <w:right w:val="none" w:sz="0" w:space="0" w:color="auto"/>
      </w:divBdr>
    </w:div>
    <w:div w:id="1624459144">
      <w:bodyDiv w:val="1"/>
      <w:marLeft w:val="0"/>
      <w:marRight w:val="0"/>
      <w:marTop w:val="0"/>
      <w:marBottom w:val="0"/>
      <w:divBdr>
        <w:top w:val="none" w:sz="0" w:space="0" w:color="auto"/>
        <w:left w:val="none" w:sz="0" w:space="0" w:color="auto"/>
        <w:bottom w:val="none" w:sz="0" w:space="0" w:color="auto"/>
        <w:right w:val="none" w:sz="0" w:space="0" w:color="auto"/>
      </w:divBdr>
    </w:div>
    <w:div w:id="1626227530">
      <w:bodyDiv w:val="1"/>
      <w:marLeft w:val="0"/>
      <w:marRight w:val="0"/>
      <w:marTop w:val="0"/>
      <w:marBottom w:val="0"/>
      <w:divBdr>
        <w:top w:val="none" w:sz="0" w:space="0" w:color="auto"/>
        <w:left w:val="none" w:sz="0" w:space="0" w:color="auto"/>
        <w:bottom w:val="none" w:sz="0" w:space="0" w:color="auto"/>
        <w:right w:val="none" w:sz="0" w:space="0" w:color="auto"/>
      </w:divBdr>
    </w:div>
    <w:div w:id="1627540065">
      <w:bodyDiv w:val="1"/>
      <w:marLeft w:val="0"/>
      <w:marRight w:val="0"/>
      <w:marTop w:val="0"/>
      <w:marBottom w:val="0"/>
      <w:divBdr>
        <w:top w:val="none" w:sz="0" w:space="0" w:color="auto"/>
        <w:left w:val="none" w:sz="0" w:space="0" w:color="auto"/>
        <w:bottom w:val="none" w:sz="0" w:space="0" w:color="auto"/>
        <w:right w:val="none" w:sz="0" w:space="0" w:color="auto"/>
      </w:divBdr>
    </w:div>
    <w:div w:id="1631596577">
      <w:bodyDiv w:val="1"/>
      <w:marLeft w:val="0"/>
      <w:marRight w:val="0"/>
      <w:marTop w:val="0"/>
      <w:marBottom w:val="0"/>
      <w:divBdr>
        <w:top w:val="none" w:sz="0" w:space="0" w:color="auto"/>
        <w:left w:val="none" w:sz="0" w:space="0" w:color="auto"/>
        <w:bottom w:val="none" w:sz="0" w:space="0" w:color="auto"/>
        <w:right w:val="none" w:sz="0" w:space="0" w:color="auto"/>
      </w:divBdr>
    </w:div>
    <w:div w:id="1636527860">
      <w:bodyDiv w:val="1"/>
      <w:marLeft w:val="0"/>
      <w:marRight w:val="0"/>
      <w:marTop w:val="0"/>
      <w:marBottom w:val="0"/>
      <w:divBdr>
        <w:top w:val="none" w:sz="0" w:space="0" w:color="auto"/>
        <w:left w:val="none" w:sz="0" w:space="0" w:color="auto"/>
        <w:bottom w:val="none" w:sz="0" w:space="0" w:color="auto"/>
        <w:right w:val="none" w:sz="0" w:space="0" w:color="auto"/>
      </w:divBdr>
    </w:div>
    <w:div w:id="1645112646">
      <w:bodyDiv w:val="1"/>
      <w:marLeft w:val="0"/>
      <w:marRight w:val="0"/>
      <w:marTop w:val="0"/>
      <w:marBottom w:val="0"/>
      <w:divBdr>
        <w:top w:val="none" w:sz="0" w:space="0" w:color="auto"/>
        <w:left w:val="none" w:sz="0" w:space="0" w:color="auto"/>
        <w:bottom w:val="none" w:sz="0" w:space="0" w:color="auto"/>
        <w:right w:val="none" w:sz="0" w:space="0" w:color="auto"/>
      </w:divBdr>
    </w:div>
    <w:div w:id="1654527261">
      <w:bodyDiv w:val="1"/>
      <w:marLeft w:val="0"/>
      <w:marRight w:val="0"/>
      <w:marTop w:val="0"/>
      <w:marBottom w:val="0"/>
      <w:divBdr>
        <w:top w:val="none" w:sz="0" w:space="0" w:color="auto"/>
        <w:left w:val="none" w:sz="0" w:space="0" w:color="auto"/>
        <w:bottom w:val="none" w:sz="0" w:space="0" w:color="auto"/>
        <w:right w:val="none" w:sz="0" w:space="0" w:color="auto"/>
      </w:divBdr>
    </w:div>
    <w:div w:id="1658412507">
      <w:bodyDiv w:val="1"/>
      <w:marLeft w:val="0"/>
      <w:marRight w:val="0"/>
      <w:marTop w:val="0"/>
      <w:marBottom w:val="0"/>
      <w:divBdr>
        <w:top w:val="none" w:sz="0" w:space="0" w:color="auto"/>
        <w:left w:val="none" w:sz="0" w:space="0" w:color="auto"/>
        <w:bottom w:val="none" w:sz="0" w:space="0" w:color="auto"/>
        <w:right w:val="none" w:sz="0" w:space="0" w:color="auto"/>
      </w:divBdr>
    </w:div>
    <w:div w:id="1661886725">
      <w:bodyDiv w:val="1"/>
      <w:marLeft w:val="0"/>
      <w:marRight w:val="0"/>
      <w:marTop w:val="0"/>
      <w:marBottom w:val="0"/>
      <w:divBdr>
        <w:top w:val="none" w:sz="0" w:space="0" w:color="auto"/>
        <w:left w:val="none" w:sz="0" w:space="0" w:color="auto"/>
        <w:bottom w:val="none" w:sz="0" w:space="0" w:color="auto"/>
        <w:right w:val="none" w:sz="0" w:space="0" w:color="auto"/>
      </w:divBdr>
    </w:div>
    <w:div w:id="1665428614">
      <w:bodyDiv w:val="1"/>
      <w:marLeft w:val="0"/>
      <w:marRight w:val="0"/>
      <w:marTop w:val="0"/>
      <w:marBottom w:val="0"/>
      <w:divBdr>
        <w:top w:val="none" w:sz="0" w:space="0" w:color="auto"/>
        <w:left w:val="none" w:sz="0" w:space="0" w:color="auto"/>
        <w:bottom w:val="none" w:sz="0" w:space="0" w:color="auto"/>
        <w:right w:val="none" w:sz="0" w:space="0" w:color="auto"/>
      </w:divBdr>
    </w:div>
    <w:div w:id="1665741789">
      <w:bodyDiv w:val="1"/>
      <w:marLeft w:val="0"/>
      <w:marRight w:val="0"/>
      <w:marTop w:val="0"/>
      <w:marBottom w:val="0"/>
      <w:divBdr>
        <w:top w:val="none" w:sz="0" w:space="0" w:color="auto"/>
        <w:left w:val="none" w:sz="0" w:space="0" w:color="auto"/>
        <w:bottom w:val="none" w:sz="0" w:space="0" w:color="auto"/>
        <w:right w:val="none" w:sz="0" w:space="0" w:color="auto"/>
      </w:divBdr>
    </w:div>
    <w:div w:id="1680421592">
      <w:bodyDiv w:val="1"/>
      <w:marLeft w:val="0"/>
      <w:marRight w:val="0"/>
      <w:marTop w:val="0"/>
      <w:marBottom w:val="0"/>
      <w:divBdr>
        <w:top w:val="none" w:sz="0" w:space="0" w:color="auto"/>
        <w:left w:val="none" w:sz="0" w:space="0" w:color="auto"/>
        <w:bottom w:val="none" w:sz="0" w:space="0" w:color="auto"/>
        <w:right w:val="none" w:sz="0" w:space="0" w:color="auto"/>
      </w:divBdr>
    </w:div>
    <w:div w:id="1696341272">
      <w:bodyDiv w:val="1"/>
      <w:marLeft w:val="0"/>
      <w:marRight w:val="0"/>
      <w:marTop w:val="0"/>
      <w:marBottom w:val="0"/>
      <w:divBdr>
        <w:top w:val="none" w:sz="0" w:space="0" w:color="auto"/>
        <w:left w:val="none" w:sz="0" w:space="0" w:color="auto"/>
        <w:bottom w:val="none" w:sz="0" w:space="0" w:color="auto"/>
        <w:right w:val="none" w:sz="0" w:space="0" w:color="auto"/>
      </w:divBdr>
    </w:div>
    <w:div w:id="1699813690">
      <w:bodyDiv w:val="1"/>
      <w:marLeft w:val="0"/>
      <w:marRight w:val="0"/>
      <w:marTop w:val="0"/>
      <w:marBottom w:val="0"/>
      <w:divBdr>
        <w:top w:val="none" w:sz="0" w:space="0" w:color="auto"/>
        <w:left w:val="none" w:sz="0" w:space="0" w:color="auto"/>
        <w:bottom w:val="none" w:sz="0" w:space="0" w:color="auto"/>
        <w:right w:val="none" w:sz="0" w:space="0" w:color="auto"/>
      </w:divBdr>
    </w:div>
    <w:div w:id="1700400097">
      <w:bodyDiv w:val="1"/>
      <w:marLeft w:val="0"/>
      <w:marRight w:val="0"/>
      <w:marTop w:val="0"/>
      <w:marBottom w:val="0"/>
      <w:divBdr>
        <w:top w:val="none" w:sz="0" w:space="0" w:color="auto"/>
        <w:left w:val="none" w:sz="0" w:space="0" w:color="auto"/>
        <w:bottom w:val="none" w:sz="0" w:space="0" w:color="auto"/>
        <w:right w:val="none" w:sz="0" w:space="0" w:color="auto"/>
      </w:divBdr>
    </w:div>
    <w:div w:id="1708866759">
      <w:bodyDiv w:val="1"/>
      <w:marLeft w:val="0"/>
      <w:marRight w:val="0"/>
      <w:marTop w:val="0"/>
      <w:marBottom w:val="0"/>
      <w:divBdr>
        <w:top w:val="none" w:sz="0" w:space="0" w:color="auto"/>
        <w:left w:val="none" w:sz="0" w:space="0" w:color="auto"/>
        <w:bottom w:val="none" w:sz="0" w:space="0" w:color="auto"/>
        <w:right w:val="none" w:sz="0" w:space="0" w:color="auto"/>
      </w:divBdr>
    </w:div>
    <w:div w:id="1709989581">
      <w:bodyDiv w:val="1"/>
      <w:marLeft w:val="0"/>
      <w:marRight w:val="0"/>
      <w:marTop w:val="0"/>
      <w:marBottom w:val="0"/>
      <w:divBdr>
        <w:top w:val="none" w:sz="0" w:space="0" w:color="auto"/>
        <w:left w:val="none" w:sz="0" w:space="0" w:color="auto"/>
        <w:bottom w:val="none" w:sz="0" w:space="0" w:color="auto"/>
        <w:right w:val="none" w:sz="0" w:space="0" w:color="auto"/>
      </w:divBdr>
    </w:div>
    <w:div w:id="1716544579">
      <w:bodyDiv w:val="1"/>
      <w:marLeft w:val="0"/>
      <w:marRight w:val="0"/>
      <w:marTop w:val="0"/>
      <w:marBottom w:val="0"/>
      <w:divBdr>
        <w:top w:val="none" w:sz="0" w:space="0" w:color="auto"/>
        <w:left w:val="none" w:sz="0" w:space="0" w:color="auto"/>
        <w:bottom w:val="none" w:sz="0" w:space="0" w:color="auto"/>
        <w:right w:val="none" w:sz="0" w:space="0" w:color="auto"/>
      </w:divBdr>
    </w:div>
    <w:div w:id="1717119727">
      <w:bodyDiv w:val="1"/>
      <w:marLeft w:val="0"/>
      <w:marRight w:val="0"/>
      <w:marTop w:val="0"/>
      <w:marBottom w:val="0"/>
      <w:divBdr>
        <w:top w:val="none" w:sz="0" w:space="0" w:color="auto"/>
        <w:left w:val="none" w:sz="0" w:space="0" w:color="auto"/>
        <w:bottom w:val="none" w:sz="0" w:space="0" w:color="auto"/>
        <w:right w:val="none" w:sz="0" w:space="0" w:color="auto"/>
      </w:divBdr>
    </w:div>
    <w:div w:id="1721250194">
      <w:bodyDiv w:val="1"/>
      <w:marLeft w:val="0"/>
      <w:marRight w:val="0"/>
      <w:marTop w:val="0"/>
      <w:marBottom w:val="0"/>
      <w:divBdr>
        <w:top w:val="none" w:sz="0" w:space="0" w:color="auto"/>
        <w:left w:val="none" w:sz="0" w:space="0" w:color="auto"/>
        <w:bottom w:val="none" w:sz="0" w:space="0" w:color="auto"/>
        <w:right w:val="none" w:sz="0" w:space="0" w:color="auto"/>
      </w:divBdr>
    </w:div>
    <w:div w:id="1721896747">
      <w:bodyDiv w:val="1"/>
      <w:marLeft w:val="0"/>
      <w:marRight w:val="0"/>
      <w:marTop w:val="0"/>
      <w:marBottom w:val="0"/>
      <w:divBdr>
        <w:top w:val="none" w:sz="0" w:space="0" w:color="auto"/>
        <w:left w:val="none" w:sz="0" w:space="0" w:color="auto"/>
        <w:bottom w:val="none" w:sz="0" w:space="0" w:color="auto"/>
        <w:right w:val="none" w:sz="0" w:space="0" w:color="auto"/>
      </w:divBdr>
    </w:div>
    <w:div w:id="1730347428">
      <w:bodyDiv w:val="1"/>
      <w:marLeft w:val="0"/>
      <w:marRight w:val="0"/>
      <w:marTop w:val="0"/>
      <w:marBottom w:val="0"/>
      <w:divBdr>
        <w:top w:val="none" w:sz="0" w:space="0" w:color="auto"/>
        <w:left w:val="none" w:sz="0" w:space="0" w:color="auto"/>
        <w:bottom w:val="none" w:sz="0" w:space="0" w:color="auto"/>
        <w:right w:val="none" w:sz="0" w:space="0" w:color="auto"/>
      </w:divBdr>
    </w:div>
    <w:div w:id="1737584911">
      <w:bodyDiv w:val="1"/>
      <w:marLeft w:val="0"/>
      <w:marRight w:val="0"/>
      <w:marTop w:val="0"/>
      <w:marBottom w:val="0"/>
      <w:divBdr>
        <w:top w:val="none" w:sz="0" w:space="0" w:color="auto"/>
        <w:left w:val="none" w:sz="0" w:space="0" w:color="auto"/>
        <w:bottom w:val="none" w:sz="0" w:space="0" w:color="auto"/>
        <w:right w:val="none" w:sz="0" w:space="0" w:color="auto"/>
      </w:divBdr>
    </w:div>
    <w:div w:id="1743017426">
      <w:bodyDiv w:val="1"/>
      <w:marLeft w:val="0"/>
      <w:marRight w:val="0"/>
      <w:marTop w:val="0"/>
      <w:marBottom w:val="0"/>
      <w:divBdr>
        <w:top w:val="none" w:sz="0" w:space="0" w:color="auto"/>
        <w:left w:val="none" w:sz="0" w:space="0" w:color="auto"/>
        <w:bottom w:val="none" w:sz="0" w:space="0" w:color="auto"/>
        <w:right w:val="none" w:sz="0" w:space="0" w:color="auto"/>
      </w:divBdr>
    </w:div>
    <w:div w:id="1743747051">
      <w:bodyDiv w:val="1"/>
      <w:marLeft w:val="0"/>
      <w:marRight w:val="0"/>
      <w:marTop w:val="0"/>
      <w:marBottom w:val="0"/>
      <w:divBdr>
        <w:top w:val="none" w:sz="0" w:space="0" w:color="auto"/>
        <w:left w:val="none" w:sz="0" w:space="0" w:color="auto"/>
        <w:bottom w:val="none" w:sz="0" w:space="0" w:color="auto"/>
        <w:right w:val="none" w:sz="0" w:space="0" w:color="auto"/>
      </w:divBdr>
    </w:div>
    <w:div w:id="1747461917">
      <w:bodyDiv w:val="1"/>
      <w:marLeft w:val="0"/>
      <w:marRight w:val="0"/>
      <w:marTop w:val="0"/>
      <w:marBottom w:val="0"/>
      <w:divBdr>
        <w:top w:val="none" w:sz="0" w:space="0" w:color="auto"/>
        <w:left w:val="none" w:sz="0" w:space="0" w:color="auto"/>
        <w:bottom w:val="none" w:sz="0" w:space="0" w:color="auto"/>
        <w:right w:val="none" w:sz="0" w:space="0" w:color="auto"/>
      </w:divBdr>
    </w:div>
    <w:div w:id="1750077228">
      <w:bodyDiv w:val="1"/>
      <w:marLeft w:val="0"/>
      <w:marRight w:val="0"/>
      <w:marTop w:val="0"/>
      <w:marBottom w:val="0"/>
      <w:divBdr>
        <w:top w:val="none" w:sz="0" w:space="0" w:color="auto"/>
        <w:left w:val="none" w:sz="0" w:space="0" w:color="auto"/>
        <w:bottom w:val="none" w:sz="0" w:space="0" w:color="auto"/>
        <w:right w:val="none" w:sz="0" w:space="0" w:color="auto"/>
      </w:divBdr>
    </w:div>
    <w:div w:id="1751922795">
      <w:bodyDiv w:val="1"/>
      <w:marLeft w:val="0"/>
      <w:marRight w:val="0"/>
      <w:marTop w:val="0"/>
      <w:marBottom w:val="0"/>
      <w:divBdr>
        <w:top w:val="none" w:sz="0" w:space="0" w:color="auto"/>
        <w:left w:val="none" w:sz="0" w:space="0" w:color="auto"/>
        <w:bottom w:val="none" w:sz="0" w:space="0" w:color="auto"/>
        <w:right w:val="none" w:sz="0" w:space="0" w:color="auto"/>
      </w:divBdr>
    </w:div>
    <w:div w:id="1754399957">
      <w:bodyDiv w:val="1"/>
      <w:marLeft w:val="0"/>
      <w:marRight w:val="0"/>
      <w:marTop w:val="0"/>
      <w:marBottom w:val="0"/>
      <w:divBdr>
        <w:top w:val="none" w:sz="0" w:space="0" w:color="auto"/>
        <w:left w:val="none" w:sz="0" w:space="0" w:color="auto"/>
        <w:bottom w:val="none" w:sz="0" w:space="0" w:color="auto"/>
        <w:right w:val="none" w:sz="0" w:space="0" w:color="auto"/>
      </w:divBdr>
    </w:div>
    <w:div w:id="1757483234">
      <w:bodyDiv w:val="1"/>
      <w:marLeft w:val="0"/>
      <w:marRight w:val="0"/>
      <w:marTop w:val="0"/>
      <w:marBottom w:val="0"/>
      <w:divBdr>
        <w:top w:val="none" w:sz="0" w:space="0" w:color="auto"/>
        <w:left w:val="none" w:sz="0" w:space="0" w:color="auto"/>
        <w:bottom w:val="none" w:sz="0" w:space="0" w:color="auto"/>
        <w:right w:val="none" w:sz="0" w:space="0" w:color="auto"/>
      </w:divBdr>
    </w:div>
    <w:div w:id="1761832434">
      <w:bodyDiv w:val="1"/>
      <w:marLeft w:val="0"/>
      <w:marRight w:val="0"/>
      <w:marTop w:val="0"/>
      <w:marBottom w:val="0"/>
      <w:divBdr>
        <w:top w:val="none" w:sz="0" w:space="0" w:color="auto"/>
        <w:left w:val="none" w:sz="0" w:space="0" w:color="auto"/>
        <w:bottom w:val="none" w:sz="0" w:space="0" w:color="auto"/>
        <w:right w:val="none" w:sz="0" w:space="0" w:color="auto"/>
      </w:divBdr>
    </w:div>
    <w:div w:id="1762412669">
      <w:bodyDiv w:val="1"/>
      <w:marLeft w:val="0"/>
      <w:marRight w:val="0"/>
      <w:marTop w:val="0"/>
      <w:marBottom w:val="0"/>
      <w:divBdr>
        <w:top w:val="none" w:sz="0" w:space="0" w:color="auto"/>
        <w:left w:val="none" w:sz="0" w:space="0" w:color="auto"/>
        <w:bottom w:val="none" w:sz="0" w:space="0" w:color="auto"/>
        <w:right w:val="none" w:sz="0" w:space="0" w:color="auto"/>
      </w:divBdr>
    </w:div>
    <w:div w:id="1770930139">
      <w:bodyDiv w:val="1"/>
      <w:marLeft w:val="0"/>
      <w:marRight w:val="0"/>
      <w:marTop w:val="0"/>
      <w:marBottom w:val="0"/>
      <w:divBdr>
        <w:top w:val="none" w:sz="0" w:space="0" w:color="auto"/>
        <w:left w:val="none" w:sz="0" w:space="0" w:color="auto"/>
        <w:bottom w:val="none" w:sz="0" w:space="0" w:color="auto"/>
        <w:right w:val="none" w:sz="0" w:space="0" w:color="auto"/>
      </w:divBdr>
    </w:div>
    <w:div w:id="1771192546">
      <w:bodyDiv w:val="1"/>
      <w:marLeft w:val="0"/>
      <w:marRight w:val="0"/>
      <w:marTop w:val="0"/>
      <w:marBottom w:val="0"/>
      <w:divBdr>
        <w:top w:val="none" w:sz="0" w:space="0" w:color="auto"/>
        <w:left w:val="none" w:sz="0" w:space="0" w:color="auto"/>
        <w:bottom w:val="none" w:sz="0" w:space="0" w:color="auto"/>
        <w:right w:val="none" w:sz="0" w:space="0" w:color="auto"/>
      </w:divBdr>
    </w:div>
    <w:div w:id="1776123800">
      <w:bodyDiv w:val="1"/>
      <w:marLeft w:val="0"/>
      <w:marRight w:val="0"/>
      <w:marTop w:val="0"/>
      <w:marBottom w:val="0"/>
      <w:divBdr>
        <w:top w:val="none" w:sz="0" w:space="0" w:color="auto"/>
        <w:left w:val="none" w:sz="0" w:space="0" w:color="auto"/>
        <w:bottom w:val="none" w:sz="0" w:space="0" w:color="auto"/>
        <w:right w:val="none" w:sz="0" w:space="0" w:color="auto"/>
      </w:divBdr>
    </w:div>
    <w:div w:id="1779715040">
      <w:bodyDiv w:val="1"/>
      <w:marLeft w:val="0"/>
      <w:marRight w:val="0"/>
      <w:marTop w:val="0"/>
      <w:marBottom w:val="0"/>
      <w:divBdr>
        <w:top w:val="none" w:sz="0" w:space="0" w:color="auto"/>
        <w:left w:val="none" w:sz="0" w:space="0" w:color="auto"/>
        <w:bottom w:val="none" w:sz="0" w:space="0" w:color="auto"/>
        <w:right w:val="none" w:sz="0" w:space="0" w:color="auto"/>
      </w:divBdr>
    </w:div>
    <w:div w:id="1780102597">
      <w:bodyDiv w:val="1"/>
      <w:marLeft w:val="0"/>
      <w:marRight w:val="0"/>
      <w:marTop w:val="0"/>
      <w:marBottom w:val="0"/>
      <w:divBdr>
        <w:top w:val="none" w:sz="0" w:space="0" w:color="auto"/>
        <w:left w:val="none" w:sz="0" w:space="0" w:color="auto"/>
        <w:bottom w:val="none" w:sz="0" w:space="0" w:color="auto"/>
        <w:right w:val="none" w:sz="0" w:space="0" w:color="auto"/>
      </w:divBdr>
    </w:div>
    <w:div w:id="1785685313">
      <w:bodyDiv w:val="1"/>
      <w:marLeft w:val="0"/>
      <w:marRight w:val="0"/>
      <w:marTop w:val="0"/>
      <w:marBottom w:val="0"/>
      <w:divBdr>
        <w:top w:val="none" w:sz="0" w:space="0" w:color="auto"/>
        <w:left w:val="none" w:sz="0" w:space="0" w:color="auto"/>
        <w:bottom w:val="none" w:sz="0" w:space="0" w:color="auto"/>
        <w:right w:val="none" w:sz="0" w:space="0" w:color="auto"/>
      </w:divBdr>
    </w:div>
    <w:div w:id="1787575004">
      <w:bodyDiv w:val="1"/>
      <w:marLeft w:val="0"/>
      <w:marRight w:val="0"/>
      <w:marTop w:val="0"/>
      <w:marBottom w:val="0"/>
      <w:divBdr>
        <w:top w:val="none" w:sz="0" w:space="0" w:color="auto"/>
        <w:left w:val="none" w:sz="0" w:space="0" w:color="auto"/>
        <w:bottom w:val="none" w:sz="0" w:space="0" w:color="auto"/>
        <w:right w:val="none" w:sz="0" w:space="0" w:color="auto"/>
      </w:divBdr>
    </w:div>
    <w:div w:id="1796173299">
      <w:bodyDiv w:val="1"/>
      <w:marLeft w:val="0"/>
      <w:marRight w:val="0"/>
      <w:marTop w:val="0"/>
      <w:marBottom w:val="0"/>
      <w:divBdr>
        <w:top w:val="none" w:sz="0" w:space="0" w:color="auto"/>
        <w:left w:val="none" w:sz="0" w:space="0" w:color="auto"/>
        <w:bottom w:val="none" w:sz="0" w:space="0" w:color="auto"/>
        <w:right w:val="none" w:sz="0" w:space="0" w:color="auto"/>
      </w:divBdr>
    </w:div>
    <w:div w:id="1798260541">
      <w:bodyDiv w:val="1"/>
      <w:marLeft w:val="0"/>
      <w:marRight w:val="0"/>
      <w:marTop w:val="0"/>
      <w:marBottom w:val="0"/>
      <w:divBdr>
        <w:top w:val="none" w:sz="0" w:space="0" w:color="auto"/>
        <w:left w:val="none" w:sz="0" w:space="0" w:color="auto"/>
        <w:bottom w:val="none" w:sz="0" w:space="0" w:color="auto"/>
        <w:right w:val="none" w:sz="0" w:space="0" w:color="auto"/>
      </w:divBdr>
    </w:div>
    <w:div w:id="1806389178">
      <w:bodyDiv w:val="1"/>
      <w:marLeft w:val="0"/>
      <w:marRight w:val="0"/>
      <w:marTop w:val="0"/>
      <w:marBottom w:val="0"/>
      <w:divBdr>
        <w:top w:val="none" w:sz="0" w:space="0" w:color="auto"/>
        <w:left w:val="none" w:sz="0" w:space="0" w:color="auto"/>
        <w:bottom w:val="none" w:sz="0" w:space="0" w:color="auto"/>
        <w:right w:val="none" w:sz="0" w:space="0" w:color="auto"/>
      </w:divBdr>
    </w:div>
    <w:div w:id="1810509581">
      <w:bodyDiv w:val="1"/>
      <w:marLeft w:val="0"/>
      <w:marRight w:val="0"/>
      <w:marTop w:val="0"/>
      <w:marBottom w:val="0"/>
      <w:divBdr>
        <w:top w:val="none" w:sz="0" w:space="0" w:color="auto"/>
        <w:left w:val="none" w:sz="0" w:space="0" w:color="auto"/>
        <w:bottom w:val="none" w:sz="0" w:space="0" w:color="auto"/>
        <w:right w:val="none" w:sz="0" w:space="0" w:color="auto"/>
      </w:divBdr>
    </w:div>
    <w:div w:id="1813713531">
      <w:bodyDiv w:val="1"/>
      <w:marLeft w:val="0"/>
      <w:marRight w:val="0"/>
      <w:marTop w:val="0"/>
      <w:marBottom w:val="0"/>
      <w:divBdr>
        <w:top w:val="none" w:sz="0" w:space="0" w:color="auto"/>
        <w:left w:val="none" w:sz="0" w:space="0" w:color="auto"/>
        <w:bottom w:val="none" w:sz="0" w:space="0" w:color="auto"/>
        <w:right w:val="none" w:sz="0" w:space="0" w:color="auto"/>
      </w:divBdr>
    </w:div>
    <w:div w:id="1822189726">
      <w:bodyDiv w:val="1"/>
      <w:marLeft w:val="0"/>
      <w:marRight w:val="0"/>
      <w:marTop w:val="0"/>
      <w:marBottom w:val="0"/>
      <w:divBdr>
        <w:top w:val="none" w:sz="0" w:space="0" w:color="auto"/>
        <w:left w:val="none" w:sz="0" w:space="0" w:color="auto"/>
        <w:bottom w:val="none" w:sz="0" w:space="0" w:color="auto"/>
        <w:right w:val="none" w:sz="0" w:space="0" w:color="auto"/>
      </w:divBdr>
    </w:div>
    <w:div w:id="1827937222">
      <w:bodyDiv w:val="1"/>
      <w:marLeft w:val="0"/>
      <w:marRight w:val="0"/>
      <w:marTop w:val="0"/>
      <w:marBottom w:val="0"/>
      <w:divBdr>
        <w:top w:val="none" w:sz="0" w:space="0" w:color="auto"/>
        <w:left w:val="none" w:sz="0" w:space="0" w:color="auto"/>
        <w:bottom w:val="none" w:sz="0" w:space="0" w:color="auto"/>
        <w:right w:val="none" w:sz="0" w:space="0" w:color="auto"/>
      </w:divBdr>
    </w:div>
    <w:div w:id="1828865861">
      <w:bodyDiv w:val="1"/>
      <w:marLeft w:val="0"/>
      <w:marRight w:val="0"/>
      <w:marTop w:val="0"/>
      <w:marBottom w:val="0"/>
      <w:divBdr>
        <w:top w:val="none" w:sz="0" w:space="0" w:color="auto"/>
        <w:left w:val="none" w:sz="0" w:space="0" w:color="auto"/>
        <w:bottom w:val="none" w:sz="0" w:space="0" w:color="auto"/>
        <w:right w:val="none" w:sz="0" w:space="0" w:color="auto"/>
      </w:divBdr>
    </w:div>
    <w:div w:id="1829710152">
      <w:bodyDiv w:val="1"/>
      <w:marLeft w:val="0"/>
      <w:marRight w:val="0"/>
      <w:marTop w:val="0"/>
      <w:marBottom w:val="0"/>
      <w:divBdr>
        <w:top w:val="none" w:sz="0" w:space="0" w:color="auto"/>
        <w:left w:val="none" w:sz="0" w:space="0" w:color="auto"/>
        <w:bottom w:val="none" w:sz="0" w:space="0" w:color="auto"/>
        <w:right w:val="none" w:sz="0" w:space="0" w:color="auto"/>
      </w:divBdr>
    </w:div>
    <w:div w:id="1835336544">
      <w:bodyDiv w:val="1"/>
      <w:marLeft w:val="0"/>
      <w:marRight w:val="0"/>
      <w:marTop w:val="0"/>
      <w:marBottom w:val="0"/>
      <w:divBdr>
        <w:top w:val="none" w:sz="0" w:space="0" w:color="auto"/>
        <w:left w:val="none" w:sz="0" w:space="0" w:color="auto"/>
        <w:bottom w:val="none" w:sz="0" w:space="0" w:color="auto"/>
        <w:right w:val="none" w:sz="0" w:space="0" w:color="auto"/>
      </w:divBdr>
    </w:div>
    <w:div w:id="1837721818">
      <w:bodyDiv w:val="1"/>
      <w:marLeft w:val="0"/>
      <w:marRight w:val="0"/>
      <w:marTop w:val="0"/>
      <w:marBottom w:val="0"/>
      <w:divBdr>
        <w:top w:val="none" w:sz="0" w:space="0" w:color="auto"/>
        <w:left w:val="none" w:sz="0" w:space="0" w:color="auto"/>
        <w:bottom w:val="none" w:sz="0" w:space="0" w:color="auto"/>
        <w:right w:val="none" w:sz="0" w:space="0" w:color="auto"/>
      </w:divBdr>
    </w:div>
    <w:div w:id="1842741595">
      <w:bodyDiv w:val="1"/>
      <w:marLeft w:val="0"/>
      <w:marRight w:val="0"/>
      <w:marTop w:val="0"/>
      <w:marBottom w:val="0"/>
      <w:divBdr>
        <w:top w:val="none" w:sz="0" w:space="0" w:color="auto"/>
        <w:left w:val="none" w:sz="0" w:space="0" w:color="auto"/>
        <w:bottom w:val="none" w:sz="0" w:space="0" w:color="auto"/>
        <w:right w:val="none" w:sz="0" w:space="0" w:color="auto"/>
      </w:divBdr>
    </w:div>
    <w:div w:id="1846899022">
      <w:bodyDiv w:val="1"/>
      <w:marLeft w:val="0"/>
      <w:marRight w:val="0"/>
      <w:marTop w:val="0"/>
      <w:marBottom w:val="0"/>
      <w:divBdr>
        <w:top w:val="none" w:sz="0" w:space="0" w:color="auto"/>
        <w:left w:val="none" w:sz="0" w:space="0" w:color="auto"/>
        <w:bottom w:val="none" w:sz="0" w:space="0" w:color="auto"/>
        <w:right w:val="none" w:sz="0" w:space="0" w:color="auto"/>
      </w:divBdr>
    </w:div>
    <w:div w:id="1847868595">
      <w:bodyDiv w:val="1"/>
      <w:marLeft w:val="0"/>
      <w:marRight w:val="0"/>
      <w:marTop w:val="0"/>
      <w:marBottom w:val="0"/>
      <w:divBdr>
        <w:top w:val="none" w:sz="0" w:space="0" w:color="auto"/>
        <w:left w:val="none" w:sz="0" w:space="0" w:color="auto"/>
        <w:bottom w:val="none" w:sz="0" w:space="0" w:color="auto"/>
        <w:right w:val="none" w:sz="0" w:space="0" w:color="auto"/>
      </w:divBdr>
    </w:div>
    <w:div w:id="1853378910">
      <w:bodyDiv w:val="1"/>
      <w:marLeft w:val="0"/>
      <w:marRight w:val="0"/>
      <w:marTop w:val="0"/>
      <w:marBottom w:val="0"/>
      <w:divBdr>
        <w:top w:val="none" w:sz="0" w:space="0" w:color="auto"/>
        <w:left w:val="none" w:sz="0" w:space="0" w:color="auto"/>
        <w:bottom w:val="none" w:sz="0" w:space="0" w:color="auto"/>
        <w:right w:val="none" w:sz="0" w:space="0" w:color="auto"/>
      </w:divBdr>
    </w:div>
    <w:div w:id="1856112948">
      <w:bodyDiv w:val="1"/>
      <w:marLeft w:val="0"/>
      <w:marRight w:val="0"/>
      <w:marTop w:val="0"/>
      <w:marBottom w:val="0"/>
      <w:divBdr>
        <w:top w:val="none" w:sz="0" w:space="0" w:color="auto"/>
        <w:left w:val="none" w:sz="0" w:space="0" w:color="auto"/>
        <w:bottom w:val="none" w:sz="0" w:space="0" w:color="auto"/>
        <w:right w:val="none" w:sz="0" w:space="0" w:color="auto"/>
      </w:divBdr>
    </w:div>
    <w:div w:id="1858300845">
      <w:bodyDiv w:val="1"/>
      <w:marLeft w:val="0"/>
      <w:marRight w:val="0"/>
      <w:marTop w:val="0"/>
      <w:marBottom w:val="0"/>
      <w:divBdr>
        <w:top w:val="none" w:sz="0" w:space="0" w:color="auto"/>
        <w:left w:val="none" w:sz="0" w:space="0" w:color="auto"/>
        <w:bottom w:val="none" w:sz="0" w:space="0" w:color="auto"/>
        <w:right w:val="none" w:sz="0" w:space="0" w:color="auto"/>
      </w:divBdr>
    </w:div>
    <w:div w:id="1860242543">
      <w:bodyDiv w:val="1"/>
      <w:marLeft w:val="0"/>
      <w:marRight w:val="0"/>
      <w:marTop w:val="0"/>
      <w:marBottom w:val="0"/>
      <w:divBdr>
        <w:top w:val="none" w:sz="0" w:space="0" w:color="auto"/>
        <w:left w:val="none" w:sz="0" w:space="0" w:color="auto"/>
        <w:bottom w:val="none" w:sz="0" w:space="0" w:color="auto"/>
        <w:right w:val="none" w:sz="0" w:space="0" w:color="auto"/>
      </w:divBdr>
    </w:div>
    <w:div w:id="1863475470">
      <w:bodyDiv w:val="1"/>
      <w:marLeft w:val="0"/>
      <w:marRight w:val="0"/>
      <w:marTop w:val="0"/>
      <w:marBottom w:val="0"/>
      <w:divBdr>
        <w:top w:val="none" w:sz="0" w:space="0" w:color="auto"/>
        <w:left w:val="none" w:sz="0" w:space="0" w:color="auto"/>
        <w:bottom w:val="none" w:sz="0" w:space="0" w:color="auto"/>
        <w:right w:val="none" w:sz="0" w:space="0" w:color="auto"/>
      </w:divBdr>
    </w:div>
    <w:div w:id="1863663574">
      <w:bodyDiv w:val="1"/>
      <w:marLeft w:val="0"/>
      <w:marRight w:val="0"/>
      <w:marTop w:val="0"/>
      <w:marBottom w:val="0"/>
      <w:divBdr>
        <w:top w:val="none" w:sz="0" w:space="0" w:color="auto"/>
        <w:left w:val="none" w:sz="0" w:space="0" w:color="auto"/>
        <w:bottom w:val="none" w:sz="0" w:space="0" w:color="auto"/>
        <w:right w:val="none" w:sz="0" w:space="0" w:color="auto"/>
      </w:divBdr>
    </w:div>
    <w:div w:id="1865091815">
      <w:bodyDiv w:val="1"/>
      <w:marLeft w:val="0"/>
      <w:marRight w:val="0"/>
      <w:marTop w:val="0"/>
      <w:marBottom w:val="0"/>
      <w:divBdr>
        <w:top w:val="none" w:sz="0" w:space="0" w:color="auto"/>
        <w:left w:val="none" w:sz="0" w:space="0" w:color="auto"/>
        <w:bottom w:val="none" w:sz="0" w:space="0" w:color="auto"/>
        <w:right w:val="none" w:sz="0" w:space="0" w:color="auto"/>
      </w:divBdr>
    </w:div>
    <w:div w:id="1877422101">
      <w:bodyDiv w:val="1"/>
      <w:marLeft w:val="0"/>
      <w:marRight w:val="0"/>
      <w:marTop w:val="0"/>
      <w:marBottom w:val="0"/>
      <w:divBdr>
        <w:top w:val="none" w:sz="0" w:space="0" w:color="auto"/>
        <w:left w:val="none" w:sz="0" w:space="0" w:color="auto"/>
        <w:bottom w:val="none" w:sz="0" w:space="0" w:color="auto"/>
        <w:right w:val="none" w:sz="0" w:space="0" w:color="auto"/>
      </w:divBdr>
    </w:div>
    <w:div w:id="1880505071">
      <w:bodyDiv w:val="1"/>
      <w:marLeft w:val="0"/>
      <w:marRight w:val="0"/>
      <w:marTop w:val="0"/>
      <w:marBottom w:val="0"/>
      <w:divBdr>
        <w:top w:val="none" w:sz="0" w:space="0" w:color="auto"/>
        <w:left w:val="none" w:sz="0" w:space="0" w:color="auto"/>
        <w:bottom w:val="none" w:sz="0" w:space="0" w:color="auto"/>
        <w:right w:val="none" w:sz="0" w:space="0" w:color="auto"/>
      </w:divBdr>
    </w:div>
    <w:div w:id="1881017490">
      <w:bodyDiv w:val="1"/>
      <w:marLeft w:val="0"/>
      <w:marRight w:val="0"/>
      <w:marTop w:val="0"/>
      <w:marBottom w:val="0"/>
      <w:divBdr>
        <w:top w:val="none" w:sz="0" w:space="0" w:color="auto"/>
        <w:left w:val="none" w:sz="0" w:space="0" w:color="auto"/>
        <w:bottom w:val="none" w:sz="0" w:space="0" w:color="auto"/>
        <w:right w:val="none" w:sz="0" w:space="0" w:color="auto"/>
      </w:divBdr>
    </w:div>
    <w:div w:id="1885094072">
      <w:bodyDiv w:val="1"/>
      <w:marLeft w:val="0"/>
      <w:marRight w:val="0"/>
      <w:marTop w:val="0"/>
      <w:marBottom w:val="0"/>
      <w:divBdr>
        <w:top w:val="none" w:sz="0" w:space="0" w:color="auto"/>
        <w:left w:val="none" w:sz="0" w:space="0" w:color="auto"/>
        <w:bottom w:val="none" w:sz="0" w:space="0" w:color="auto"/>
        <w:right w:val="none" w:sz="0" w:space="0" w:color="auto"/>
      </w:divBdr>
    </w:div>
    <w:div w:id="1897010936">
      <w:bodyDiv w:val="1"/>
      <w:marLeft w:val="0"/>
      <w:marRight w:val="0"/>
      <w:marTop w:val="0"/>
      <w:marBottom w:val="0"/>
      <w:divBdr>
        <w:top w:val="none" w:sz="0" w:space="0" w:color="auto"/>
        <w:left w:val="none" w:sz="0" w:space="0" w:color="auto"/>
        <w:bottom w:val="none" w:sz="0" w:space="0" w:color="auto"/>
        <w:right w:val="none" w:sz="0" w:space="0" w:color="auto"/>
      </w:divBdr>
    </w:div>
    <w:div w:id="1903056208">
      <w:bodyDiv w:val="1"/>
      <w:marLeft w:val="0"/>
      <w:marRight w:val="0"/>
      <w:marTop w:val="0"/>
      <w:marBottom w:val="0"/>
      <w:divBdr>
        <w:top w:val="none" w:sz="0" w:space="0" w:color="auto"/>
        <w:left w:val="none" w:sz="0" w:space="0" w:color="auto"/>
        <w:bottom w:val="none" w:sz="0" w:space="0" w:color="auto"/>
        <w:right w:val="none" w:sz="0" w:space="0" w:color="auto"/>
      </w:divBdr>
    </w:div>
    <w:div w:id="1907102324">
      <w:bodyDiv w:val="1"/>
      <w:marLeft w:val="0"/>
      <w:marRight w:val="0"/>
      <w:marTop w:val="0"/>
      <w:marBottom w:val="0"/>
      <w:divBdr>
        <w:top w:val="none" w:sz="0" w:space="0" w:color="auto"/>
        <w:left w:val="none" w:sz="0" w:space="0" w:color="auto"/>
        <w:bottom w:val="none" w:sz="0" w:space="0" w:color="auto"/>
        <w:right w:val="none" w:sz="0" w:space="0" w:color="auto"/>
      </w:divBdr>
    </w:div>
    <w:div w:id="1909268216">
      <w:bodyDiv w:val="1"/>
      <w:marLeft w:val="0"/>
      <w:marRight w:val="0"/>
      <w:marTop w:val="0"/>
      <w:marBottom w:val="0"/>
      <w:divBdr>
        <w:top w:val="none" w:sz="0" w:space="0" w:color="auto"/>
        <w:left w:val="none" w:sz="0" w:space="0" w:color="auto"/>
        <w:bottom w:val="none" w:sz="0" w:space="0" w:color="auto"/>
        <w:right w:val="none" w:sz="0" w:space="0" w:color="auto"/>
      </w:divBdr>
    </w:div>
    <w:div w:id="1911885958">
      <w:bodyDiv w:val="1"/>
      <w:marLeft w:val="0"/>
      <w:marRight w:val="0"/>
      <w:marTop w:val="0"/>
      <w:marBottom w:val="0"/>
      <w:divBdr>
        <w:top w:val="none" w:sz="0" w:space="0" w:color="auto"/>
        <w:left w:val="none" w:sz="0" w:space="0" w:color="auto"/>
        <w:bottom w:val="none" w:sz="0" w:space="0" w:color="auto"/>
        <w:right w:val="none" w:sz="0" w:space="0" w:color="auto"/>
      </w:divBdr>
    </w:div>
    <w:div w:id="1918585936">
      <w:bodyDiv w:val="1"/>
      <w:marLeft w:val="0"/>
      <w:marRight w:val="0"/>
      <w:marTop w:val="0"/>
      <w:marBottom w:val="0"/>
      <w:divBdr>
        <w:top w:val="none" w:sz="0" w:space="0" w:color="auto"/>
        <w:left w:val="none" w:sz="0" w:space="0" w:color="auto"/>
        <w:bottom w:val="none" w:sz="0" w:space="0" w:color="auto"/>
        <w:right w:val="none" w:sz="0" w:space="0" w:color="auto"/>
      </w:divBdr>
    </w:div>
    <w:div w:id="1918703426">
      <w:bodyDiv w:val="1"/>
      <w:marLeft w:val="0"/>
      <w:marRight w:val="0"/>
      <w:marTop w:val="0"/>
      <w:marBottom w:val="0"/>
      <w:divBdr>
        <w:top w:val="none" w:sz="0" w:space="0" w:color="auto"/>
        <w:left w:val="none" w:sz="0" w:space="0" w:color="auto"/>
        <w:bottom w:val="none" w:sz="0" w:space="0" w:color="auto"/>
        <w:right w:val="none" w:sz="0" w:space="0" w:color="auto"/>
      </w:divBdr>
    </w:div>
    <w:div w:id="1923224029">
      <w:bodyDiv w:val="1"/>
      <w:marLeft w:val="0"/>
      <w:marRight w:val="0"/>
      <w:marTop w:val="0"/>
      <w:marBottom w:val="0"/>
      <w:divBdr>
        <w:top w:val="none" w:sz="0" w:space="0" w:color="auto"/>
        <w:left w:val="none" w:sz="0" w:space="0" w:color="auto"/>
        <w:bottom w:val="none" w:sz="0" w:space="0" w:color="auto"/>
        <w:right w:val="none" w:sz="0" w:space="0" w:color="auto"/>
      </w:divBdr>
    </w:div>
    <w:div w:id="1926957726">
      <w:bodyDiv w:val="1"/>
      <w:marLeft w:val="0"/>
      <w:marRight w:val="0"/>
      <w:marTop w:val="0"/>
      <w:marBottom w:val="0"/>
      <w:divBdr>
        <w:top w:val="none" w:sz="0" w:space="0" w:color="auto"/>
        <w:left w:val="none" w:sz="0" w:space="0" w:color="auto"/>
        <w:bottom w:val="none" w:sz="0" w:space="0" w:color="auto"/>
        <w:right w:val="none" w:sz="0" w:space="0" w:color="auto"/>
      </w:divBdr>
    </w:div>
    <w:div w:id="1929190739">
      <w:bodyDiv w:val="1"/>
      <w:marLeft w:val="0"/>
      <w:marRight w:val="0"/>
      <w:marTop w:val="0"/>
      <w:marBottom w:val="0"/>
      <w:divBdr>
        <w:top w:val="none" w:sz="0" w:space="0" w:color="auto"/>
        <w:left w:val="none" w:sz="0" w:space="0" w:color="auto"/>
        <w:bottom w:val="none" w:sz="0" w:space="0" w:color="auto"/>
        <w:right w:val="none" w:sz="0" w:space="0" w:color="auto"/>
      </w:divBdr>
    </w:div>
    <w:div w:id="1929342715">
      <w:bodyDiv w:val="1"/>
      <w:marLeft w:val="0"/>
      <w:marRight w:val="0"/>
      <w:marTop w:val="0"/>
      <w:marBottom w:val="0"/>
      <w:divBdr>
        <w:top w:val="none" w:sz="0" w:space="0" w:color="auto"/>
        <w:left w:val="none" w:sz="0" w:space="0" w:color="auto"/>
        <w:bottom w:val="none" w:sz="0" w:space="0" w:color="auto"/>
        <w:right w:val="none" w:sz="0" w:space="0" w:color="auto"/>
      </w:divBdr>
    </w:div>
    <w:div w:id="1929534561">
      <w:bodyDiv w:val="1"/>
      <w:marLeft w:val="0"/>
      <w:marRight w:val="0"/>
      <w:marTop w:val="0"/>
      <w:marBottom w:val="0"/>
      <w:divBdr>
        <w:top w:val="none" w:sz="0" w:space="0" w:color="auto"/>
        <w:left w:val="none" w:sz="0" w:space="0" w:color="auto"/>
        <w:bottom w:val="none" w:sz="0" w:space="0" w:color="auto"/>
        <w:right w:val="none" w:sz="0" w:space="0" w:color="auto"/>
      </w:divBdr>
    </w:div>
    <w:div w:id="1930383908">
      <w:bodyDiv w:val="1"/>
      <w:marLeft w:val="0"/>
      <w:marRight w:val="0"/>
      <w:marTop w:val="0"/>
      <w:marBottom w:val="0"/>
      <w:divBdr>
        <w:top w:val="none" w:sz="0" w:space="0" w:color="auto"/>
        <w:left w:val="none" w:sz="0" w:space="0" w:color="auto"/>
        <w:bottom w:val="none" w:sz="0" w:space="0" w:color="auto"/>
        <w:right w:val="none" w:sz="0" w:space="0" w:color="auto"/>
      </w:divBdr>
    </w:div>
    <w:div w:id="1930772650">
      <w:bodyDiv w:val="1"/>
      <w:marLeft w:val="0"/>
      <w:marRight w:val="0"/>
      <w:marTop w:val="0"/>
      <w:marBottom w:val="0"/>
      <w:divBdr>
        <w:top w:val="none" w:sz="0" w:space="0" w:color="auto"/>
        <w:left w:val="none" w:sz="0" w:space="0" w:color="auto"/>
        <w:bottom w:val="none" w:sz="0" w:space="0" w:color="auto"/>
        <w:right w:val="none" w:sz="0" w:space="0" w:color="auto"/>
      </w:divBdr>
    </w:div>
    <w:div w:id="1931766359">
      <w:bodyDiv w:val="1"/>
      <w:marLeft w:val="0"/>
      <w:marRight w:val="0"/>
      <w:marTop w:val="0"/>
      <w:marBottom w:val="0"/>
      <w:divBdr>
        <w:top w:val="none" w:sz="0" w:space="0" w:color="auto"/>
        <w:left w:val="none" w:sz="0" w:space="0" w:color="auto"/>
        <w:bottom w:val="none" w:sz="0" w:space="0" w:color="auto"/>
        <w:right w:val="none" w:sz="0" w:space="0" w:color="auto"/>
      </w:divBdr>
    </w:div>
    <w:div w:id="1931890045">
      <w:bodyDiv w:val="1"/>
      <w:marLeft w:val="0"/>
      <w:marRight w:val="0"/>
      <w:marTop w:val="0"/>
      <w:marBottom w:val="0"/>
      <w:divBdr>
        <w:top w:val="none" w:sz="0" w:space="0" w:color="auto"/>
        <w:left w:val="none" w:sz="0" w:space="0" w:color="auto"/>
        <w:bottom w:val="none" w:sz="0" w:space="0" w:color="auto"/>
        <w:right w:val="none" w:sz="0" w:space="0" w:color="auto"/>
      </w:divBdr>
    </w:div>
    <w:div w:id="1935743035">
      <w:bodyDiv w:val="1"/>
      <w:marLeft w:val="0"/>
      <w:marRight w:val="0"/>
      <w:marTop w:val="0"/>
      <w:marBottom w:val="0"/>
      <w:divBdr>
        <w:top w:val="none" w:sz="0" w:space="0" w:color="auto"/>
        <w:left w:val="none" w:sz="0" w:space="0" w:color="auto"/>
        <w:bottom w:val="none" w:sz="0" w:space="0" w:color="auto"/>
        <w:right w:val="none" w:sz="0" w:space="0" w:color="auto"/>
      </w:divBdr>
    </w:div>
    <w:div w:id="1937471965">
      <w:bodyDiv w:val="1"/>
      <w:marLeft w:val="0"/>
      <w:marRight w:val="0"/>
      <w:marTop w:val="0"/>
      <w:marBottom w:val="0"/>
      <w:divBdr>
        <w:top w:val="none" w:sz="0" w:space="0" w:color="auto"/>
        <w:left w:val="none" w:sz="0" w:space="0" w:color="auto"/>
        <w:bottom w:val="none" w:sz="0" w:space="0" w:color="auto"/>
        <w:right w:val="none" w:sz="0" w:space="0" w:color="auto"/>
      </w:divBdr>
    </w:div>
    <w:div w:id="1948343257">
      <w:bodyDiv w:val="1"/>
      <w:marLeft w:val="0"/>
      <w:marRight w:val="0"/>
      <w:marTop w:val="0"/>
      <w:marBottom w:val="0"/>
      <w:divBdr>
        <w:top w:val="none" w:sz="0" w:space="0" w:color="auto"/>
        <w:left w:val="none" w:sz="0" w:space="0" w:color="auto"/>
        <w:bottom w:val="none" w:sz="0" w:space="0" w:color="auto"/>
        <w:right w:val="none" w:sz="0" w:space="0" w:color="auto"/>
      </w:divBdr>
    </w:div>
    <w:div w:id="1951814372">
      <w:bodyDiv w:val="1"/>
      <w:marLeft w:val="0"/>
      <w:marRight w:val="0"/>
      <w:marTop w:val="0"/>
      <w:marBottom w:val="0"/>
      <w:divBdr>
        <w:top w:val="none" w:sz="0" w:space="0" w:color="auto"/>
        <w:left w:val="none" w:sz="0" w:space="0" w:color="auto"/>
        <w:bottom w:val="none" w:sz="0" w:space="0" w:color="auto"/>
        <w:right w:val="none" w:sz="0" w:space="0" w:color="auto"/>
      </w:divBdr>
    </w:div>
    <w:div w:id="1951818209">
      <w:bodyDiv w:val="1"/>
      <w:marLeft w:val="0"/>
      <w:marRight w:val="0"/>
      <w:marTop w:val="0"/>
      <w:marBottom w:val="0"/>
      <w:divBdr>
        <w:top w:val="none" w:sz="0" w:space="0" w:color="auto"/>
        <w:left w:val="none" w:sz="0" w:space="0" w:color="auto"/>
        <w:bottom w:val="none" w:sz="0" w:space="0" w:color="auto"/>
        <w:right w:val="none" w:sz="0" w:space="0" w:color="auto"/>
      </w:divBdr>
    </w:div>
    <w:div w:id="1955935816">
      <w:bodyDiv w:val="1"/>
      <w:marLeft w:val="0"/>
      <w:marRight w:val="0"/>
      <w:marTop w:val="0"/>
      <w:marBottom w:val="0"/>
      <w:divBdr>
        <w:top w:val="none" w:sz="0" w:space="0" w:color="auto"/>
        <w:left w:val="none" w:sz="0" w:space="0" w:color="auto"/>
        <w:bottom w:val="none" w:sz="0" w:space="0" w:color="auto"/>
        <w:right w:val="none" w:sz="0" w:space="0" w:color="auto"/>
      </w:divBdr>
    </w:div>
    <w:div w:id="1958831245">
      <w:bodyDiv w:val="1"/>
      <w:marLeft w:val="0"/>
      <w:marRight w:val="0"/>
      <w:marTop w:val="0"/>
      <w:marBottom w:val="0"/>
      <w:divBdr>
        <w:top w:val="none" w:sz="0" w:space="0" w:color="auto"/>
        <w:left w:val="none" w:sz="0" w:space="0" w:color="auto"/>
        <w:bottom w:val="none" w:sz="0" w:space="0" w:color="auto"/>
        <w:right w:val="none" w:sz="0" w:space="0" w:color="auto"/>
      </w:divBdr>
    </w:div>
    <w:div w:id="1962345163">
      <w:bodyDiv w:val="1"/>
      <w:marLeft w:val="0"/>
      <w:marRight w:val="0"/>
      <w:marTop w:val="0"/>
      <w:marBottom w:val="0"/>
      <w:divBdr>
        <w:top w:val="none" w:sz="0" w:space="0" w:color="auto"/>
        <w:left w:val="none" w:sz="0" w:space="0" w:color="auto"/>
        <w:bottom w:val="none" w:sz="0" w:space="0" w:color="auto"/>
        <w:right w:val="none" w:sz="0" w:space="0" w:color="auto"/>
      </w:divBdr>
    </w:div>
    <w:div w:id="1963145727">
      <w:bodyDiv w:val="1"/>
      <w:marLeft w:val="0"/>
      <w:marRight w:val="0"/>
      <w:marTop w:val="0"/>
      <w:marBottom w:val="0"/>
      <w:divBdr>
        <w:top w:val="none" w:sz="0" w:space="0" w:color="auto"/>
        <w:left w:val="none" w:sz="0" w:space="0" w:color="auto"/>
        <w:bottom w:val="none" w:sz="0" w:space="0" w:color="auto"/>
        <w:right w:val="none" w:sz="0" w:space="0" w:color="auto"/>
      </w:divBdr>
    </w:div>
    <w:div w:id="1963804952">
      <w:bodyDiv w:val="1"/>
      <w:marLeft w:val="0"/>
      <w:marRight w:val="0"/>
      <w:marTop w:val="0"/>
      <w:marBottom w:val="0"/>
      <w:divBdr>
        <w:top w:val="none" w:sz="0" w:space="0" w:color="auto"/>
        <w:left w:val="none" w:sz="0" w:space="0" w:color="auto"/>
        <w:bottom w:val="none" w:sz="0" w:space="0" w:color="auto"/>
        <w:right w:val="none" w:sz="0" w:space="0" w:color="auto"/>
      </w:divBdr>
    </w:div>
    <w:div w:id="1967467004">
      <w:bodyDiv w:val="1"/>
      <w:marLeft w:val="0"/>
      <w:marRight w:val="0"/>
      <w:marTop w:val="0"/>
      <w:marBottom w:val="0"/>
      <w:divBdr>
        <w:top w:val="none" w:sz="0" w:space="0" w:color="auto"/>
        <w:left w:val="none" w:sz="0" w:space="0" w:color="auto"/>
        <w:bottom w:val="none" w:sz="0" w:space="0" w:color="auto"/>
        <w:right w:val="none" w:sz="0" w:space="0" w:color="auto"/>
      </w:divBdr>
    </w:div>
    <w:div w:id="1968467749">
      <w:bodyDiv w:val="1"/>
      <w:marLeft w:val="0"/>
      <w:marRight w:val="0"/>
      <w:marTop w:val="0"/>
      <w:marBottom w:val="0"/>
      <w:divBdr>
        <w:top w:val="none" w:sz="0" w:space="0" w:color="auto"/>
        <w:left w:val="none" w:sz="0" w:space="0" w:color="auto"/>
        <w:bottom w:val="none" w:sz="0" w:space="0" w:color="auto"/>
        <w:right w:val="none" w:sz="0" w:space="0" w:color="auto"/>
      </w:divBdr>
    </w:div>
    <w:div w:id="1969162508">
      <w:bodyDiv w:val="1"/>
      <w:marLeft w:val="0"/>
      <w:marRight w:val="0"/>
      <w:marTop w:val="0"/>
      <w:marBottom w:val="0"/>
      <w:divBdr>
        <w:top w:val="none" w:sz="0" w:space="0" w:color="auto"/>
        <w:left w:val="none" w:sz="0" w:space="0" w:color="auto"/>
        <w:bottom w:val="none" w:sz="0" w:space="0" w:color="auto"/>
        <w:right w:val="none" w:sz="0" w:space="0" w:color="auto"/>
      </w:divBdr>
    </w:div>
    <w:div w:id="1969510823">
      <w:bodyDiv w:val="1"/>
      <w:marLeft w:val="0"/>
      <w:marRight w:val="0"/>
      <w:marTop w:val="0"/>
      <w:marBottom w:val="0"/>
      <w:divBdr>
        <w:top w:val="none" w:sz="0" w:space="0" w:color="auto"/>
        <w:left w:val="none" w:sz="0" w:space="0" w:color="auto"/>
        <w:bottom w:val="none" w:sz="0" w:space="0" w:color="auto"/>
        <w:right w:val="none" w:sz="0" w:space="0" w:color="auto"/>
      </w:divBdr>
    </w:div>
    <w:div w:id="1970932431">
      <w:bodyDiv w:val="1"/>
      <w:marLeft w:val="0"/>
      <w:marRight w:val="0"/>
      <w:marTop w:val="0"/>
      <w:marBottom w:val="0"/>
      <w:divBdr>
        <w:top w:val="none" w:sz="0" w:space="0" w:color="auto"/>
        <w:left w:val="none" w:sz="0" w:space="0" w:color="auto"/>
        <w:bottom w:val="none" w:sz="0" w:space="0" w:color="auto"/>
        <w:right w:val="none" w:sz="0" w:space="0" w:color="auto"/>
      </w:divBdr>
    </w:div>
    <w:div w:id="1975207887">
      <w:bodyDiv w:val="1"/>
      <w:marLeft w:val="0"/>
      <w:marRight w:val="0"/>
      <w:marTop w:val="0"/>
      <w:marBottom w:val="0"/>
      <w:divBdr>
        <w:top w:val="none" w:sz="0" w:space="0" w:color="auto"/>
        <w:left w:val="none" w:sz="0" w:space="0" w:color="auto"/>
        <w:bottom w:val="none" w:sz="0" w:space="0" w:color="auto"/>
        <w:right w:val="none" w:sz="0" w:space="0" w:color="auto"/>
      </w:divBdr>
    </w:div>
    <w:div w:id="1975285829">
      <w:bodyDiv w:val="1"/>
      <w:marLeft w:val="0"/>
      <w:marRight w:val="0"/>
      <w:marTop w:val="0"/>
      <w:marBottom w:val="0"/>
      <w:divBdr>
        <w:top w:val="none" w:sz="0" w:space="0" w:color="auto"/>
        <w:left w:val="none" w:sz="0" w:space="0" w:color="auto"/>
        <w:bottom w:val="none" w:sz="0" w:space="0" w:color="auto"/>
        <w:right w:val="none" w:sz="0" w:space="0" w:color="auto"/>
      </w:divBdr>
    </w:div>
    <w:div w:id="1977447619">
      <w:bodyDiv w:val="1"/>
      <w:marLeft w:val="0"/>
      <w:marRight w:val="0"/>
      <w:marTop w:val="0"/>
      <w:marBottom w:val="0"/>
      <w:divBdr>
        <w:top w:val="none" w:sz="0" w:space="0" w:color="auto"/>
        <w:left w:val="none" w:sz="0" w:space="0" w:color="auto"/>
        <w:bottom w:val="none" w:sz="0" w:space="0" w:color="auto"/>
        <w:right w:val="none" w:sz="0" w:space="0" w:color="auto"/>
      </w:divBdr>
    </w:div>
    <w:div w:id="1981642179">
      <w:bodyDiv w:val="1"/>
      <w:marLeft w:val="0"/>
      <w:marRight w:val="0"/>
      <w:marTop w:val="0"/>
      <w:marBottom w:val="0"/>
      <w:divBdr>
        <w:top w:val="none" w:sz="0" w:space="0" w:color="auto"/>
        <w:left w:val="none" w:sz="0" w:space="0" w:color="auto"/>
        <w:bottom w:val="none" w:sz="0" w:space="0" w:color="auto"/>
        <w:right w:val="none" w:sz="0" w:space="0" w:color="auto"/>
      </w:divBdr>
    </w:div>
    <w:div w:id="1983533665">
      <w:bodyDiv w:val="1"/>
      <w:marLeft w:val="0"/>
      <w:marRight w:val="0"/>
      <w:marTop w:val="0"/>
      <w:marBottom w:val="0"/>
      <w:divBdr>
        <w:top w:val="none" w:sz="0" w:space="0" w:color="auto"/>
        <w:left w:val="none" w:sz="0" w:space="0" w:color="auto"/>
        <w:bottom w:val="none" w:sz="0" w:space="0" w:color="auto"/>
        <w:right w:val="none" w:sz="0" w:space="0" w:color="auto"/>
      </w:divBdr>
    </w:div>
    <w:div w:id="1984311470">
      <w:bodyDiv w:val="1"/>
      <w:marLeft w:val="0"/>
      <w:marRight w:val="0"/>
      <w:marTop w:val="0"/>
      <w:marBottom w:val="0"/>
      <w:divBdr>
        <w:top w:val="none" w:sz="0" w:space="0" w:color="auto"/>
        <w:left w:val="none" w:sz="0" w:space="0" w:color="auto"/>
        <w:bottom w:val="none" w:sz="0" w:space="0" w:color="auto"/>
        <w:right w:val="none" w:sz="0" w:space="0" w:color="auto"/>
      </w:divBdr>
    </w:div>
    <w:div w:id="1989287180">
      <w:bodyDiv w:val="1"/>
      <w:marLeft w:val="0"/>
      <w:marRight w:val="0"/>
      <w:marTop w:val="0"/>
      <w:marBottom w:val="0"/>
      <w:divBdr>
        <w:top w:val="none" w:sz="0" w:space="0" w:color="auto"/>
        <w:left w:val="none" w:sz="0" w:space="0" w:color="auto"/>
        <w:bottom w:val="none" w:sz="0" w:space="0" w:color="auto"/>
        <w:right w:val="none" w:sz="0" w:space="0" w:color="auto"/>
      </w:divBdr>
    </w:div>
    <w:div w:id="1989700000">
      <w:bodyDiv w:val="1"/>
      <w:marLeft w:val="0"/>
      <w:marRight w:val="0"/>
      <w:marTop w:val="0"/>
      <w:marBottom w:val="0"/>
      <w:divBdr>
        <w:top w:val="none" w:sz="0" w:space="0" w:color="auto"/>
        <w:left w:val="none" w:sz="0" w:space="0" w:color="auto"/>
        <w:bottom w:val="none" w:sz="0" w:space="0" w:color="auto"/>
        <w:right w:val="none" w:sz="0" w:space="0" w:color="auto"/>
      </w:divBdr>
    </w:div>
    <w:div w:id="1990666051">
      <w:bodyDiv w:val="1"/>
      <w:marLeft w:val="0"/>
      <w:marRight w:val="0"/>
      <w:marTop w:val="0"/>
      <w:marBottom w:val="0"/>
      <w:divBdr>
        <w:top w:val="none" w:sz="0" w:space="0" w:color="auto"/>
        <w:left w:val="none" w:sz="0" w:space="0" w:color="auto"/>
        <w:bottom w:val="none" w:sz="0" w:space="0" w:color="auto"/>
        <w:right w:val="none" w:sz="0" w:space="0" w:color="auto"/>
      </w:divBdr>
    </w:div>
    <w:div w:id="1992951692">
      <w:bodyDiv w:val="1"/>
      <w:marLeft w:val="0"/>
      <w:marRight w:val="0"/>
      <w:marTop w:val="0"/>
      <w:marBottom w:val="0"/>
      <w:divBdr>
        <w:top w:val="none" w:sz="0" w:space="0" w:color="auto"/>
        <w:left w:val="none" w:sz="0" w:space="0" w:color="auto"/>
        <w:bottom w:val="none" w:sz="0" w:space="0" w:color="auto"/>
        <w:right w:val="none" w:sz="0" w:space="0" w:color="auto"/>
      </w:divBdr>
    </w:div>
    <w:div w:id="1995522508">
      <w:bodyDiv w:val="1"/>
      <w:marLeft w:val="0"/>
      <w:marRight w:val="0"/>
      <w:marTop w:val="0"/>
      <w:marBottom w:val="0"/>
      <w:divBdr>
        <w:top w:val="none" w:sz="0" w:space="0" w:color="auto"/>
        <w:left w:val="none" w:sz="0" w:space="0" w:color="auto"/>
        <w:bottom w:val="none" w:sz="0" w:space="0" w:color="auto"/>
        <w:right w:val="none" w:sz="0" w:space="0" w:color="auto"/>
      </w:divBdr>
    </w:div>
    <w:div w:id="1996106707">
      <w:bodyDiv w:val="1"/>
      <w:marLeft w:val="0"/>
      <w:marRight w:val="0"/>
      <w:marTop w:val="0"/>
      <w:marBottom w:val="0"/>
      <w:divBdr>
        <w:top w:val="none" w:sz="0" w:space="0" w:color="auto"/>
        <w:left w:val="none" w:sz="0" w:space="0" w:color="auto"/>
        <w:bottom w:val="none" w:sz="0" w:space="0" w:color="auto"/>
        <w:right w:val="none" w:sz="0" w:space="0" w:color="auto"/>
      </w:divBdr>
    </w:div>
    <w:div w:id="2001302299">
      <w:bodyDiv w:val="1"/>
      <w:marLeft w:val="0"/>
      <w:marRight w:val="0"/>
      <w:marTop w:val="0"/>
      <w:marBottom w:val="0"/>
      <w:divBdr>
        <w:top w:val="none" w:sz="0" w:space="0" w:color="auto"/>
        <w:left w:val="none" w:sz="0" w:space="0" w:color="auto"/>
        <w:bottom w:val="none" w:sz="0" w:space="0" w:color="auto"/>
        <w:right w:val="none" w:sz="0" w:space="0" w:color="auto"/>
      </w:divBdr>
    </w:div>
    <w:div w:id="2005276148">
      <w:bodyDiv w:val="1"/>
      <w:marLeft w:val="0"/>
      <w:marRight w:val="0"/>
      <w:marTop w:val="0"/>
      <w:marBottom w:val="0"/>
      <w:divBdr>
        <w:top w:val="none" w:sz="0" w:space="0" w:color="auto"/>
        <w:left w:val="none" w:sz="0" w:space="0" w:color="auto"/>
        <w:bottom w:val="none" w:sz="0" w:space="0" w:color="auto"/>
        <w:right w:val="none" w:sz="0" w:space="0" w:color="auto"/>
      </w:divBdr>
    </w:div>
    <w:div w:id="2013335634">
      <w:bodyDiv w:val="1"/>
      <w:marLeft w:val="0"/>
      <w:marRight w:val="0"/>
      <w:marTop w:val="0"/>
      <w:marBottom w:val="0"/>
      <w:divBdr>
        <w:top w:val="none" w:sz="0" w:space="0" w:color="auto"/>
        <w:left w:val="none" w:sz="0" w:space="0" w:color="auto"/>
        <w:bottom w:val="none" w:sz="0" w:space="0" w:color="auto"/>
        <w:right w:val="none" w:sz="0" w:space="0" w:color="auto"/>
      </w:divBdr>
    </w:div>
    <w:div w:id="2013873106">
      <w:bodyDiv w:val="1"/>
      <w:marLeft w:val="0"/>
      <w:marRight w:val="0"/>
      <w:marTop w:val="0"/>
      <w:marBottom w:val="0"/>
      <w:divBdr>
        <w:top w:val="none" w:sz="0" w:space="0" w:color="auto"/>
        <w:left w:val="none" w:sz="0" w:space="0" w:color="auto"/>
        <w:bottom w:val="none" w:sz="0" w:space="0" w:color="auto"/>
        <w:right w:val="none" w:sz="0" w:space="0" w:color="auto"/>
      </w:divBdr>
    </w:div>
    <w:div w:id="2017418715">
      <w:bodyDiv w:val="1"/>
      <w:marLeft w:val="0"/>
      <w:marRight w:val="0"/>
      <w:marTop w:val="0"/>
      <w:marBottom w:val="0"/>
      <w:divBdr>
        <w:top w:val="none" w:sz="0" w:space="0" w:color="auto"/>
        <w:left w:val="none" w:sz="0" w:space="0" w:color="auto"/>
        <w:bottom w:val="none" w:sz="0" w:space="0" w:color="auto"/>
        <w:right w:val="none" w:sz="0" w:space="0" w:color="auto"/>
      </w:divBdr>
    </w:div>
    <w:div w:id="2021396711">
      <w:bodyDiv w:val="1"/>
      <w:marLeft w:val="0"/>
      <w:marRight w:val="0"/>
      <w:marTop w:val="0"/>
      <w:marBottom w:val="0"/>
      <w:divBdr>
        <w:top w:val="none" w:sz="0" w:space="0" w:color="auto"/>
        <w:left w:val="none" w:sz="0" w:space="0" w:color="auto"/>
        <w:bottom w:val="none" w:sz="0" w:space="0" w:color="auto"/>
        <w:right w:val="none" w:sz="0" w:space="0" w:color="auto"/>
      </w:divBdr>
    </w:div>
    <w:div w:id="2021656497">
      <w:bodyDiv w:val="1"/>
      <w:marLeft w:val="0"/>
      <w:marRight w:val="0"/>
      <w:marTop w:val="0"/>
      <w:marBottom w:val="0"/>
      <w:divBdr>
        <w:top w:val="none" w:sz="0" w:space="0" w:color="auto"/>
        <w:left w:val="none" w:sz="0" w:space="0" w:color="auto"/>
        <w:bottom w:val="none" w:sz="0" w:space="0" w:color="auto"/>
        <w:right w:val="none" w:sz="0" w:space="0" w:color="auto"/>
      </w:divBdr>
    </w:div>
    <w:div w:id="2028094722">
      <w:bodyDiv w:val="1"/>
      <w:marLeft w:val="0"/>
      <w:marRight w:val="0"/>
      <w:marTop w:val="0"/>
      <w:marBottom w:val="0"/>
      <w:divBdr>
        <w:top w:val="none" w:sz="0" w:space="0" w:color="auto"/>
        <w:left w:val="none" w:sz="0" w:space="0" w:color="auto"/>
        <w:bottom w:val="none" w:sz="0" w:space="0" w:color="auto"/>
        <w:right w:val="none" w:sz="0" w:space="0" w:color="auto"/>
      </w:divBdr>
    </w:div>
    <w:div w:id="2032875113">
      <w:bodyDiv w:val="1"/>
      <w:marLeft w:val="0"/>
      <w:marRight w:val="0"/>
      <w:marTop w:val="0"/>
      <w:marBottom w:val="0"/>
      <w:divBdr>
        <w:top w:val="none" w:sz="0" w:space="0" w:color="auto"/>
        <w:left w:val="none" w:sz="0" w:space="0" w:color="auto"/>
        <w:bottom w:val="none" w:sz="0" w:space="0" w:color="auto"/>
        <w:right w:val="none" w:sz="0" w:space="0" w:color="auto"/>
      </w:divBdr>
    </w:div>
    <w:div w:id="2034912306">
      <w:bodyDiv w:val="1"/>
      <w:marLeft w:val="0"/>
      <w:marRight w:val="0"/>
      <w:marTop w:val="0"/>
      <w:marBottom w:val="0"/>
      <w:divBdr>
        <w:top w:val="none" w:sz="0" w:space="0" w:color="auto"/>
        <w:left w:val="none" w:sz="0" w:space="0" w:color="auto"/>
        <w:bottom w:val="none" w:sz="0" w:space="0" w:color="auto"/>
        <w:right w:val="none" w:sz="0" w:space="0" w:color="auto"/>
      </w:divBdr>
    </w:div>
    <w:div w:id="2038581910">
      <w:bodyDiv w:val="1"/>
      <w:marLeft w:val="0"/>
      <w:marRight w:val="0"/>
      <w:marTop w:val="0"/>
      <w:marBottom w:val="0"/>
      <w:divBdr>
        <w:top w:val="none" w:sz="0" w:space="0" w:color="auto"/>
        <w:left w:val="none" w:sz="0" w:space="0" w:color="auto"/>
        <w:bottom w:val="none" w:sz="0" w:space="0" w:color="auto"/>
        <w:right w:val="none" w:sz="0" w:space="0" w:color="auto"/>
      </w:divBdr>
    </w:div>
    <w:div w:id="2039038340">
      <w:bodyDiv w:val="1"/>
      <w:marLeft w:val="0"/>
      <w:marRight w:val="0"/>
      <w:marTop w:val="0"/>
      <w:marBottom w:val="0"/>
      <w:divBdr>
        <w:top w:val="none" w:sz="0" w:space="0" w:color="auto"/>
        <w:left w:val="none" w:sz="0" w:space="0" w:color="auto"/>
        <w:bottom w:val="none" w:sz="0" w:space="0" w:color="auto"/>
        <w:right w:val="none" w:sz="0" w:space="0" w:color="auto"/>
      </w:divBdr>
    </w:div>
    <w:div w:id="2039504289">
      <w:bodyDiv w:val="1"/>
      <w:marLeft w:val="0"/>
      <w:marRight w:val="0"/>
      <w:marTop w:val="0"/>
      <w:marBottom w:val="0"/>
      <w:divBdr>
        <w:top w:val="none" w:sz="0" w:space="0" w:color="auto"/>
        <w:left w:val="none" w:sz="0" w:space="0" w:color="auto"/>
        <w:bottom w:val="none" w:sz="0" w:space="0" w:color="auto"/>
        <w:right w:val="none" w:sz="0" w:space="0" w:color="auto"/>
      </w:divBdr>
    </w:div>
    <w:div w:id="2040933375">
      <w:bodyDiv w:val="1"/>
      <w:marLeft w:val="0"/>
      <w:marRight w:val="0"/>
      <w:marTop w:val="0"/>
      <w:marBottom w:val="0"/>
      <w:divBdr>
        <w:top w:val="none" w:sz="0" w:space="0" w:color="auto"/>
        <w:left w:val="none" w:sz="0" w:space="0" w:color="auto"/>
        <w:bottom w:val="none" w:sz="0" w:space="0" w:color="auto"/>
        <w:right w:val="none" w:sz="0" w:space="0" w:color="auto"/>
      </w:divBdr>
    </w:div>
    <w:div w:id="2042630501">
      <w:bodyDiv w:val="1"/>
      <w:marLeft w:val="0"/>
      <w:marRight w:val="0"/>
      <w:marTop w:val="0"/>
      <w:marBottom w:val="0"/>
      <w:divBdr>
        <w:top w:val="none" w:sz="0" w:space="0" w:color="auto"/>
        <w:left w:val="none" w:sz="0" w:space="0" w:color="auto"/>
        <w:bottom w:val="none" w:sz="0" w:space="0" w:color="auto"/>
        <w:right w:val="none" w:sz="0" w:space="0" w:color="auto"/>
      </w:divBdr>
    </w:div>
    <w:div w:id="2042973565">
      <w:bodyDiv w:val="1"/>
      <w:marLeft w:val="0"/>
      <w:marRight w:val="0"/>
      <w:marTop w:val="0"/>
      <w:marBottom w:val="0"/>
      <w:divBdr>
        <w:top w:val="none" w:sz="0" w:space="0" w:color="auto"/>
        <w:left w:val="none" w:sz="0" w:space="0" w:color="auto"/>
        <w:bottom w:val="none" w:sz="0" w:space="0" w:color="auto"/>
        <w:right w:val="none" w:sz="0" w:space="0" w:color="auto"/>
      </w:divBdr>
    </w:div>
    <w:div w:id="2046252950">
      <w:bodyDiv w:val="1"/>
      <w:marLeft w:val="0"/>
      <w:marRight w:val="0"/>
      <w:marTop w:val="0"/>
      <w:marBottom w:val="0"/>
      <w:divBdr>
        <w:top w:val="none" w:sz="0" w:space="0" w:color="auto"/>
        <w:left w:val="none" w:sz="0" w:space="0" w:color="auto"/>
        <w:bottom w:val="none" w:sz="0" w:space="0" w:color="auto"/>
        <w:right w:val="none" w:sz="0" w:space="0" w:color="auto"/>
      </w:divBdr>
    </w:div>
    <w:div w:id="2054504225">
      <w:bodyDiv w:val="1"/>
      <w:marLeft w:val="0"/>
      <w:marRight w:val="0"/>
      <w:marTop w:val="0"/>
      <w:marBottom w:val="0"/>
      <w:divBdr>
        <w:top w:val="none" w:sz="0" w:space="0" w:color="auto"/>
        <w:left w:val="none" w:sz="0" w:space="0" w:color="auto"/>
        <w:bottom w:val="none" w:sz="0" w:space="0" w:color="auto"/>
        <w:right w:val="none" w:sz="0" w:space="0" w:color="auto"/>
      </w:divBdr>
    </w:div>
    <w:div w:id="2062511098">
      <w:bodyDiv w:val="1"/>
      <w:marLeft w:val="0"/>
      <w:marRight w:val="0"/>
      <w:marTop w:val="0"/>
      <w:marBottom w:val="0"/>
      <w:divBdr>
        <w:top w:val="none" w:sz="0" w:space="0" w:color="auto"/>
        <w:left w:val="none" w:sz="0" w:space="0" w:color="auto"/>
        <w:bottom w:val="none" w:sz="0" w:space="0" w:color="auto"/>
        <w:right w:val="none" w:sz="0" w:space="0" w:color="auto"/>
      </w:divBdr>
    </w:div>
    <w:div w:id="2065058627">
      <w:bodyDiv w:val="1"/>
      <w:marLeft w:val="0"/>
      <w:marRight w:val="0"/>
      <w:marTop w:val="0"/>
      <w:marBottom w:val="0"/>
      <w:divBdr>
        <w:top w:val="none" w:sz="0" w:space="0" w:color="auto"/>
        <w:left w:val="none" w:sz="0" w:space="0" w:color="auto"/>
        <w:bottom w:val="none" w:sz="0" w:space="0" w:color="auto"/>
        <w:right w:val="none" w:sz="0" w:space="0" w:color="auto"/>
      </w:divBdr>
    </w:div>
    <w:div w:id="2066827616">
      <w:bodyDiv w:val="1"/>
      <w:marLeft w:val="0"/>
      <w:marRight w:val="0"/>
      <w:marTop w:val="0"/>
      <w:marBottom w:val="0"/>
      <w:divBdr>
        <w:top w:val="none" w:sz="0" w:space="0" w:color="auto"/>
        <w:left w:val="none" w:sz="0" w:space="0" w:color="auto"/>
        <w:bottom w:val="none" w:sz="0" w:space="0" w:color="auto"/>
        <w:right w:val="none" w:sz="0" w:space="0" w:color="auto"/>
      </w:divBdr>
    </w:div>
    <w:div w:id="2068650766">
      <w:bodyDiv w:val="1"/>
      <w:marLeft w:val="0"/>
      <w:marRight w:val="0"/>
      <w:marTop w:val="0"/>
      <w:marBottom w:val="0"/>
      <w:divBdr>
        <w:top w:val="none" w:sz="0" w:space="0" w:color="auto"/>
        <w:left w:val="none" w:sz="0" w:space="0" w:color="auto"/>
        <w:bottom w:val="none" w:sz="0" w:space="0" w:color="auto"/>
        <w:right w:val="none" w:sz="0" w:space="0" w:color="auto"/>
      </w:divBdr>
    </w:div>
    <w:div w:id="2075008393">
      <w:bodyDiv w:val="1"/>
      <w:marLeft w:val="0"/>
      <w:marRight w:val="0"/>
      <w:marTop w:val="0"/>
      <w:marBottom w:val="0"/>
      <w:divBdr>
        <w:top w:val="none" w:sz="0" w:space="0" w:color="auto"/>
        <w:left w:val="none" w:sz="0" w:space="0" w:color="auto"/>
        <w:bottom w:val="none" w:sz="0" w:space="0" w:color="auto"/>
        <w:right w:val="none" w:sz="0" w:space="0" w:color="auto"/>
      </w:divBdr>
    </w:div>
    <w:div w:id="2075540722">
      <w:bodyDiv w:val="1"/>
      <w:marLeft w:val="0"/>
      <w:marRight w:val="0"/>
      <w:marTop w:val="0"/>
      <w:marBottom w:val="0"/>
      <w:divBdr>
        <w:top w:val="none" w:sz="0" w:space="0" w:color="auto"/>
        <w:left w:val="none" w:sz="0" w:space="0" w:color="auto"/>
        <w:bottom w:val="none" w:sz="0" w:space="0" w:color="auto"/>
        <w:right w:val="none" w:sz="0" w:space="0" w:color="auto"/>
      </w:divBdr>
    </w:div>
    <w:div w:id="2076589204">
      <w:bodyDiv w:val="1"/>
      <w:marLeft w:val="0"/>
      <w:marRight w:val="0"/>
      <w:marTop w:val="0"/>
      <w:marBottom w:val="0"/>
      <w:divBdr>
        <w:top w:val="none" w:sz="0" w:space="0" w:color="auto"/>
        <w:left w:val="none" w:sz="0" w:space="0" w:color="auto"/>
        <w:bottom w:val="none" w:sz="0" w:space="0" w:color="auto"/>
        <w:right w:val="none" w:sz="0" w:space="0" w:color="auto"/>
      </w:divBdr>
    </w:div>
    <w:div w:id="2092040312">
      <w:bodyDiv w:val="1"/>
      <w:marLeft w:val="0"/>
      <w:marRight w:val="0"/>
      <w:marTop w:val="0"/>
      <w:marBottom w:val="0"/>
      <w:divBdr>
        <w:top w:val="none" w:sz="0" w:space="0" w:color="auto"/>
        <w:left w:val="none" w:sz="0" w:space="0" w:color="auto"/>
        <w:bottom w:val="none" w:sz="0" w:space="0" w:color="auto"/>
        <w:right w:val="none" w:sz="0" w:space="0" w:color="auto"/>
      </w:divBdr>
    </w:div>
    <w:div w:id="2093965239">
      <w:bodyDiv w:val="1"/>
      <w:marLeft w:val="0"/>
      <w:marRight w:val="0"/>
      <w:marTop w:val="0"/>
      <w:marBottom w:val="0"/>
      <w:divBdr>
        <w:top w:val="none" w:sz="0" w:space="0" w:color="auto"/>
        <w:left w:val="none" w:sz="0" w:space="0" w:color="auto"/>
        <w:bottom w:val="none" w:sz="0" w:space="0" w:color="auto"/>
        <w:right w:val="none" w:sz="0" w:space="0" w:color="auto"/>
      </w:divBdr>
    </w:div>
    <w:div w:id="2103797241">
      <w:bodyDiv w:val="1"/>
      <w:marLeft w:val="0"/>
      <w:marRight w:val="0"/>
      <w:marTop w:val="0"/>
      <w:marBottom w:val="0"/>
      <w:divBdr>
        <w:top w:val="none" w:sz="0" w:space="0" w:color="auto"/>
        <w:left w:val="none" w:sz="0" w:space="0" w:color="auto"/>
        <w:bottom w:val="none" w:sz="0" w:space="0" w:color="auto"/>
        <w:right w:val="none" w:sz="0" w:space="0" w:color="auto"/>
      </w:divBdr>
    </w:div>
    <w:div w:id="2104912399">
      <w:bodyDiv w:val="1"/>
      <w:marLeft w:val="0"/>
      <w:marRight w:val="0"/>
      <w:marTop w:val="0"/>
      <w:marBottom w:val="0"/>
      <w:divBdr>
        <w:top w:val="none" w:sz="0" w:space="0" w:color="auto"/>
        <w:left w:val="none" w:sz="0" w:space="0" w:color="auto"/>
        <w:bottom w:val="none" w:sz="0" w:space="0" w:color="auto"/>
        <w:right w:val="none" w:sz="0" w:space="0" w:color="auto"/>
      </w:divBdr>
    </w:div>
    <w:div w:id="2108840023">
      <w:bodyDiv w:val="1"/>
      <w:marLeft w:val="0"/>
      <w:marRight w:val="0"/>
      <w:marTop w:val="0"/>
      <w:marBottom w:val="0"/>
      <w:divBdr>
        <w:top w:val="none" w:sz="0" w:space="0" w:color="auto"/>
        <w:left w:val="none" w:sz="0" w:space="0" w:color="auto"/>
        <w:bottom w:val="none" w:sz="0" w:space="0" w:color="auto"/>
        <w:right w:val="none" w:sz="0" w:space="0" w:color="auto"/>
      </w:divBdr>
    </w:div>
    <w:div w:id="2109227478">
      <w:bodyDiv w:val="1"/>
      <w:marLeft w:val="0"/>
      <w:marRight w:val="0"/>
      <w:marTop w:val="0"/>
      <w:marBottom w:val="0"/>
      <w:divBdr>
        <w:top w:val="none" w:sz="0" w:space="0" w:color="auto"/>
        <w:left w:val="none" w:sz="0" w:space="0" w:color="auto"/>
        <w:bottom w:val="none" w:sz="0" w:space="0" w:color="auto"/>
        <w:right w:val="none" w:sz="0" w:space="0" w:color="auto"/>
      </w:divBdr>
    </w:div>
    <w:div w:id="2110152138">
      <w:bodyDiv w:val="1"/>
      <w:marLeft w:val="0"/>
      <w:marRight w:val="0"/>
      <w:marTop w:val="0"/>
      <w:marBottom w:val="0"/>
      <w:divBdr>
        <w:top w:val="none" w:sz="0" w:space="0" w:color="auto"/>
        <w:left w:val="none" w:sz="0" w:space="0" w:color="auto"/>
        <w:bottom w:val="none" w:sz="0" w:space="0" w:color="auto"/>
        <w:right w:val="none" w:sz="0" w:space="0" w:color="auto"/>
      </w:divBdr>
    </w:div>
    <w:div w:id="2119182318">
      <w:bodyDiv w:val="1"/>
      <w:marLeft w:val="0"/>
      <w:marRight w:val="0"/>
      <w:marTop w:val="0"/>
      <w:marBottom w:val="0"/>
      <w:divBdr>
        <w:top w:val="none" w:sz="0" w:space="0" w:color="auto"/>
        <w:left w:val="none" w:sz="0" w:space="0" w:color="auto"/>
        <w:bottom w:val="none" w:sz="0" w:space="0" w:color="auto"/>
        <w:right w:val="none" w:sz="0" w:space="0" w:color="auto"/>
      </w:divBdr>
    </w:div>
    <w:div w:id="2121216778">
      <w:bodyDiv w:val="1"/>
      <w:marLeft w:val="0"/>
      <w:marRight w:val="0"/>
      <w:marTop w:val="0"/>
      <w:marBottom w:val="0"/>
      <w:divBdr>
        <w:top w:val="none" w:sz="0" w:space="0" w:color="auto"/>
        <w:left w:val="none" w:sz="0" w:space="0" w:color="auto"/>
        <w:bottom w:val="none" w:sz="0" w:space="0" w:color="auto"/>
        <w:right w:val="none" w:sz="0" w:space="0" w:color="auto"/>
      </w:divBdr>
    </w:div>
    <w:div w:id="2136285874">
      <w:bodyDiv w:val="1"/>
      <w:marLeft w:val="0"/>
      <w:marRight w:val="0"/>
      <w:marTop w:val="0"/>
      <w:marBottom w:val="0"/>
      <w:divBdr>
        <w:top w:val="none" w:sz="0" w:space="0" w:color="auto"/>
        <w:left w:val="none" w:sz="0" w:space="0" w:color="auto"/>
        <w:bottom w:val="none" w:sz="0" w:space="0" w:color="auto"/>
        <w:right w:val="none" w:sz="0" w:space="0" w:color="auto"/>
      </w:divBdr>
    </w:div>
    <w:div w:id="2137481742">
      <w:bodyDiv w:val="1"/>
      <w:marLeft w:val="0"/>
      <w:marRight w:val="0"/>
      <w:marTop w:val="0"/>
      <w:marBottom w:val="0"/>
      <w:divBdr>
        <w:top w:val="none" w:sz="0" w:space="0" w:color="auto"/>
        <w:left w:val="none" w:sz="0" w:space="0" w:color="auto"/>
        <w:bottom w:val="none" w:sz="0" w:space="0" w:color="auto"/>
        <w:right w:val="none" w:sz="0" w:space="0" w:color="auto"/>
      </w:divBdr>
    </w:div>
    <w:div w:id="2138643623">
      <w:bodyDiv w:val="1"/>
      <w:marLeft w:val="0"/>
      <w:marRight w:val="0"/>
      <w:marTop w:val="0"/>
      <w:marBottom w:val="0"/>
      <w:divBdr>
        <w:top w:val="none" w:sz="0" w:space="0" w:color="auto"/>
        <w:left w:val="none" w:sz="0" w:space="0" w:color="auto"/>
        <w:bottom w:val="none" w:sz="0" w:space="0" w:color="auto"/>
        <w:right w:val="none" w:sz="0" w:space="0" w:color="auto"/>
      </w:divBdr>
    </w:div>
    <w:div w:id="2142650871">
      <w:bodyDiv w:val="1"/>
      <w:marLeft w:val="0"/>
      <w:marRight w:val="0"/>
      <w:marTop w:val="0"/>
      <w:marBottom w:val="0"/>
      <w:divBdr>
        <w:top w:val="none" w:sz="0" w:space="0" w:color="auto"/>
        <w:left w:val="none" w:sz="0" w:space="0" w:color="auto"/>
        <w:bottom w:val="none" w:sz="0" w:space="0" w:color="auto"/>
        <w:right w:val="none" w:sz="0" w:space="0" w:color="auto"/>
      </w:divBdr>
    </w:div>
    <w:div w:id="2145155057">
      <w:bodyDiv w:val="1"/>
      <w:marLeft w:val="0"/>
      <w:marRight w:val="0"/>
      <w:marTop w:val="0"/>
      <w:marBottom w:val="0"/>
      <w:divBdr>
        <w:top w:val="none" w:sz="0" w:space="0" w:color="auto"/>
        <w:left w:val="none" w:sz="0" w:space="0" w:color="auto"/>
        <w:bottom w:val="none" w:sz="0" w:space="0" w:color="auto"/>
        <w:right w:val="none" w:sz="0" w:space="0" w:color="auto"/>
      </w:divBdr>
    </w:div>
    <w:div w:id="2147354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TED14</b:Tag>
    <b:SourceType>InternetSite</b:SourceType>
    <b:Guid>{6FF1C423-70ED-4AB3-8A19-816BC8DA6486}</b:Guid>
    <b:Author>
      <b:Author>
        <b:NameList>
          <b:Person>
            <b:Last>TEDx</b:Last>
          </b:Person>
        </b:NameList>
      </b:Author>
    </b:Author>
    <b:Title>Business is about purpose</b:Title>
    <b:InternetSiteTitle>YouTube</b:InternetSiteTitle>
    <b:Year>2014</b:Year>
    <b:Month>January</b:Month>
    <b:Day>25</b:Day>
    <b:URL>https://www.youtube.com/watch?v=7dugfwJthBY</b:URL>
    <b:RefOrder>6</b:RefOrder>
  </b:Source>
  <b:Source>
    <b:Tag>Mye16</b:Tag>
    <b:SourceType>InternetSite</b:SourceType>
    <b:Guid>{C189BC05-6038-4B86-BD2F-0962BC3C4B63}</b:Guid>
    <b:Title>The New 'Rules Of The Game': Balancing Profits And Social Responsibility In The 21st Century</b:Title>
    <b:InternetSiteTitle>Forbes</b:InternetSiteTitle>
    <b:Year>2016</b:Year>
    <b:Month>August </b:Month>
    <b:Day>30</b:Day>
    <b:URL>https://www.forbes.com/sites/chrismyers/2016/08/30/the-new-rules-of-the-game-balancing-profits-and-social-responsibility-in-the-21st-century/?sh=52845e6f3afb</b:URL>
    <b:Author>
      <b:Author>
        <b:NameList>
          <b:Person>
            <b:Last>Myers</b:Last>
            <b:First>Chris </b:First>
          </b:Person>
        </b:NameList>
      </b:Author>
    </b:Author>
    <b:RefOrder>7</b:RefOrder>
  </b:Source>
  <b:Source>
    <b:Tag>Ism18</b:Tag>
    <b:SourceType>InternetSite</b:SourceType>
    <b:Guid>{6A0E0761-856F-4680-A682-4A3A21D0465E}</b:Guid>
    <b:Title>A Narrative Review Of Ethics Theories: Teleological &amp; Deontological Ethics</b:Title>
    <b:InternetSiteTitle>ResearchGate</b:InternetSiteTitle>
    <b:Year>2018</b:Year>
    <b:Month>July</b:Month>
    <b:URL>https://www.researchgate.net/publication/326539144_A_Narrative_Review_Of_Ethics_Theories_Teleological_Deontological_Ethics/link/5dd1d10292851c382f46a659/download</b:URL>
    <b:Author>
      <b:Author>
        <b:NameList>
          <b:Person>
            <b:Last>Ismail</b:Last>
            <b:First>Nur </b:First>
          </b:Person>
          <b:Person>
            <b:Last>Benlahcene</b:Last>
            <b:First>Abderrahmane </b:First>
          </b:Person>
        </b:NameList>
      </b:Author>
    </b:Author>
    <b:RefOrder>8</b:RefOrder>
  </b:Source>
  <b:Source>
    <b:Tag>Dal20</b:Tag>
    <b:SourceType>InternetSite</b:SourceType>
    <b:Guid>{C5669C9A-3899-4DFA-9321-40CD58B1F5E2}</b:Guid>
    <b:Title>North Sea oil firm accused of profiting from deadly industry</b:Title>
    <b:InternetSiteTitle>BBC News</b:InternetSiteTitle>
    <b:Year>2020</b:Year>
    <b:Month>March</b:Month>
    <b:Day>16</b:Day>
    <b:URL>North Sea oil firm accused of profiting from deadly industry - BBC News</b:URL>
    <b:Author>
      <b:Author>
        <b:NameList>
          <b:Person>
            <b:Last>Daly</b:Last>
            <b:First>Mark</b:First>
          </b:Person>
        </b:NameList>
      </b:Author>
    </b:Author>
    <b:RefOrder>9</b:RefOrder>
  </b:Source>
  <b:Source>
    <b:Tag>Uni20</b:Tag>
    <b:SourceType>InternetSite</b:SourceType>
    <b:Guid>{1AAEEF6E-3C0E-4CA6-B829-5EA355797FBC}</b:Guid>
    <b:Title>What is CSR?</b:Title>
    <b:InternetSiteTitle>United Nations Industrial Development Organisation</b:InternetSiteTitle>
    <b:Year>2020</b:Year>
    <b:URL>https://www.unido.org/our-focus/advancing-economic-competitiveness/competitive-trade-capacities-and-corporate-responsibility/corporate-social-responsibility-market-integration/what-csr#:~:text=Corporate%20Social%20Responsibility%20is%20a%20management%20co</b:URL>
    <b:Author>
      <b:Author>
        <b:NameList>
          <b:Person>
            <b:Last>United Nations Industrial Development Organisation</b:Last>
          </b:Person>
        </b:NameList>
      </b:Author>
    </b:Author>
    <b:RefOrder>10</b:RefOrder>
  </b:Source>
  <b:Source>
    <b:Tag>Kra19</b:Tag>
    <b:SourceType>InternetSite</b:SourceType>
    <b:Guid>{76D5A0D1-D086-43E2-8282-42B480E1B930}</b:Guid>
    <b:Title>What The 3Ps Of The Triple Bottom Line Really Mean</b:Title>
    <b:InternetSiteTitle>Forbes</b:InternetSiteTitle>
    <b:Year>2019</b:Year>
    <b:Month>December </b:Month>
    <b:Day>10</b:Day>
    <b:URL>https://www.forbes.com/sites/jeroenkraaijenbrink/2019/12/10/what-the-3ps-of-the-triple-bottom-line-really-mean/?sh=17c9bbd65143</b:URL>
    <b:Author>
      <b:Author>
        <b:NameList>
          <b:Person>
            <b:Last>Kraaijenbrink</b:Last>
            <b:First>Jeroen </b:First>
          </b:Person>
        </b:NameList>
      </b:Author>
    </b:Author>
    <b:RefOrder>1</b:RefOrder>
  </b:Source>
  <b:Source>
    <b:Tag>Ahm16</b:Tag>
    <b:SourceType>JournalArticle</b:SourceType>
    <b:Guid>{07EB7633-3FBA-4935-B616-C3980FB2911A}</b:Guid>
    <b:Title>ROLE OF SOFT LAW IN ENVIRONMENTAL PROTECTION: AN OVERVIEW</b:Title>
    <b:Year>2016</b:Year>
    <b:JournalName>Global Journal of Politics and Law Research</b:JournalName>
    <b:Pages>1-18</b:Pages>
    <b:Author>
      <b:Author>
        <b:NameList>
          <b:Person>
            <b:Last>Ahmed</b:Last>
            <b:First>Arif </b:First>
          </b:Person>
          <b:Person>
            <b:Last>Mustofa</b:Last>
            <b:First>Jahid </b:First>
          </b:Person>
        </b:NameList>
      </b:Author>
    </b:Author>
    <b:RefOrder>11</b:RefOrder>
  </b:Source>
  <b:Source>
    <b:Tag>Uni201</b:Tag>
    <b:SourceType>InternetSite</b:SourceType>
    <b:Guid>{8EEAED91-2DDD-494E-B624-C09EA225F4AB}</b:Guid>
    <b:Title>The Worlds Largest Corporate Sustainability Initiative</b:Title>
    <b:Year>2020</b:Year>
    <b:URL>https://www.unglobalcompact.org/what-is-gc</b:URL>
    <b:Author>
      <b:Author>
        <b:NameList>
          <b:Person>
            <b:Last>United Nations Global Compact </b:Last>
          </b:Person>
        </b:NameList>
      </b:Author>
    </b:Author>
    <b:RefOrder>12</b:RefOrder>
  </b:Source>
  <b:Source>
    <b:Tag>Wor20</b:Tag>
    <b:SourceType>InternetSite</b:SourceType>
    <b:Guid>{EC3F0755-C939-4841-84DC-6EDAF4E44B39}</b:Guid>
    <b:Title>Paris Climate Agreement</b:Title>
    <b:InternetSiteTitle>World Wildlife Fund</b:InternetSiteTitle>
    <b:Year>2020</b:Year>
    <b:URL>https://www.worldwildlife.org/pages/paris-climate-agreement</b:URL>
    <b:Author>
      <b:Author>
        <b:NameList>
          <b:Person>
            <b:Last>World Wildlife Fund</b:Last>
          </b:Person>
        </b:NameList>
      </b:Author>
    </b:Author>
    <b:RefOrder>13</b:RefOrder>
  </b:Source>
  <b:Source>
    <b:Tag>McG20</b:Tag>
    <b:SourceType>InternetSite</b:SourceType>
    <b:Guid>{2A1DA829-89AC-43AF-8E40-D06E6292FC0E}</b:Guid>
    <b:Title>Climate change: US formally withdraws from Paris agreement</b:Title>
    <b:InternetSiteTitle>BBC News</b:InternetSiteTitle>
    <b:Year>2020</b:Year>
    <b:Month>November</b:Month>
    <b:Day>4</b:Day>
    <b:URL>https://www.bbc.co.uk/news/science-environment-54797743</b:URL>
    <b:Author>
      <b:Author>
        <b:NameList>
          <b:Person>
            <b:Last>McGrath</b:Last>
            <b:First>Matt </b:First>
          </b:Person>
        </b:NameList>
      </b:Author>
    </b:Author>
    <b:RefOrder>14</b:RefOrder>
  </b:Source>
  <b:Source>
    <b:Tag>Slo10</b:Tag>
    <b:SourceType>InternetSite</b:SourceType>
    <b:Guid>{D043F3A1-BA22-4F07-BC12-2DCB47BCBEE1}</b:Guid>
    <b:Title>Corporate Lobbying and Corporate Social Responsibility: Aligning Contradictory Agendas</b:Title>
    <b:InternetSiteTitle>ResearchGate</b:InternetSiteTitle>
    <b:Year>2010</b:Year>
    <b:URL>https://www.researchgate.net/publication/280653077_Corporate_Lobbying_and_Corporate_Social_Responsibility_Aligning_Contradictory_Agendas</b:URL>
    <b:Author>
      <b:Author>
        <b:NameList>
          <b:Person>
            <b:Last>Slob</b:Last>
            <b:First>Bart</b:First>
          </b:Person>
          <b:Person>
            <b:Last>Weyzig</b:Last>
            <b:First>Francis </b:First>
          </b:Person>
        </b:NameList>
      </b:Author>
    </b:Author>
    <b:RefOrder>15</b:RefOrder>
  </b:Source>
  <b:Source>
    <b:Tag>Nie14</b:Tag>
    <b:SourceType>InternetSite</b:SourceType>
    <b:Guid>{47BA62EC-2B1E-43A5-BE37-4FC59F567A99}</b:Guid>
    <b:Title>Doing Well By Doing Good</b:Title>
    <b:InternetSiteTitle>Nielsen</b:InternetSiteTitle>
    <b:Year>2014</b:Year>
    <b:Month>June</b:Month>
    <b:URL>https://www.nielsen.com/wp-content/uploads/sites/3/2019/04/global-corporate-social-responsibility-report-june-2014.pdf</b:URL>
    <b:Author>
      <b:Author>
        <b:NameList>
          <b:Person>
            <b:Last>Nielsen</b:Last>
          </b:Person>
        </b:NameList>
      </b:Author>
    </b:Author>
    <b:RefOrder>16</b:RefOrder>
  </b:Source>
  <b:Source>
    <b:Tag>SAS20</b:Tag>
    <b:SourceType>InternetSite</b:SourceType>
    <b:Guid>{18C494FF-6386-4DDF-8954-B7FBCE1EDE2E}</b:Guid>
    <b:Title>The Value Reporting Foundation </b:Title>
    <b:InternetSiteTitle>SASB</b:InternetSiteTitle>
    <b:Year>2020</b:Year>
    <b:URL>https://www.sasb.org/</b:URL>
    <b:Author>
      <b:Author>
        <b:NameList>
          <b:Person>
            <b:Last>SASB</b:Last>
          </b:Person>
        </b:NameList>
      </b:Author>
    </b:Author>
    <b:RefOrder>4</b:RefOrder>
  </b:Source>
  <b:Source>
    <b:Tag>Jus19</b:Tag>
    <b:SourceType>InternetSite</b:SourceType>
    <b:Guid>{794FCB64-FBD8-451E-BAAC-578136EF5E87}</b:Guid>
    <b:Title>Should CSR be mandatory, voluntary or both?</b:Title>
    <b:InternetSiteTitle>ResearchGate</b:InternetSiteTitle>
    <b:Year>2019</b:Year>
    <b:Month>May</b:Month>
    <b:URL>https://www.researchgate.net/publication/333161843_Should_CSR_be_mandatory_voluntary_or_both</b:URL>
    <b:Author>
      <b:Author>
        <b:NameList>
          <b:Person>
            <b:Last>Justo</b:Last>
            <b:First>Alejandra</b:First>
          </b:Person>
          <b:Person>
            <b:Last>Justo</b:Last>
            <b:First>Montiel </b:First>
          </b:Person>
        </b:NameList>
      </b:Author>
    </b:Author>
    <b:RefOrder>17</b:RefOrder>
  </b:Source>
  <b:Source>
    <b:Tag>BLa</b:Tag>
    <b:SourceType>InternetSite</b:SourceType>
    <b:Guid>{5026A3B4-1D45-4B5B-BF79-A1C12C7B65DE}</b:Guid>
    <b:Title>About B Corps</b:Title>
    <b:InternetSiteTitle>Certified B Corporation</b:InternetSiteTitle>
    <b:Day>2020</b:Day>
    <b:URL>https://bcorporation.net/about-b-corps#:~:text=Certified%20B%20Corporations%20are%20businesses%20that%20meet%20the,and%20build%20a%20more%20inclusive%20and%20sustainable%20economy.</b:URL>
    <b:Author>
      <b:Author>
        <b:NameList>
          <b:Person>
            <b:Last>B Lab </b:Last>
          </b:Person>
        </b:NameList>
      </b:Author>
    </b:Author>
    <b:RefOrder>18</b:RefOrder>
  </b:Source>
  <b:Source>
    <b:Tag>Web17</b:Tag>
    <b:SourceType>InternetSite</b:SourceType>
    <b:Guid>{28996314-65E5-48E0-AD66-EB735EED90EE}</b:Guid>
    <b:Title>GLOBAL REPORTING INITATIVE (GRI) STANDARDS</b:Title>
    <b:InternetSiteTitle>WSP</b:InternetSiteTitle>
    <b:Year>2017</b:Year>
    <b:Month>February</b:Month>
    <b:URL>http://cdn.wsp-pb.com/jg8fkm/gri-standards-white-paper_web.pdf</b:URL>
    <b:Author>
      <b:Author>
        <b:NameList>
          <b:Person>
            <b:Last>Webber</b:Last>
            <b:First>Douglas </b:First>
          </b:Person>
        </b:NameList>
      </b:Author>
    </b:Author>
    <b:RefOrder>19</b:RefOrder>
  </b:Source>
  <b:Source>
    <b:Tag>Wer06</b:Tag>
    <b:SourceType>Book</b:SourceType>
    <b:Guid>{34B7C5A9-360C-4879-A41F-5F95B48EC704}</b:Guid>
    <b:Title>Strategic Corporate Social Responsibility: Stakeholders in a Global Environment</b:Title>
    <b:Year>2006</b:Year>
    <b:City>America </b:City>
    <b:Publisher>SAGE Publications</b:Publisher>
    <b:Author>
      <b:Author>
        <b:NameList>
          <b:Person>
            <b:Last>Werther</b:Last>
            <b:First>William </b:First>
          </b:Person>
          <b:Person>
            <b:Last>Chandler</b:Last>
            <b:First>David </b:First>
          </b:Person>
        </b:NameList>
      </b:Author>
    </b:Author>
    <b:RefOrder>20</b:RefOrder>
  </b:Source>
  <b:Source>
    <b:Tag>Wil131</b:Tag>
    <b:SourceType>InternetSite</b:SourceType>
    <b:Guid>{6B63562E-6CC1-47CE-ACD8-260B83430CC7}</b:Guid>
    <b:Title>Bob Willard - The Business Case for Sustainability</b:Title>
    <b:Year>2013</b:Year>
    <b:InternetSiteTitle>YouTube</b:InternetSiteTitle>
    <b:Month>June</b:Month>
    <b:Day>18</b:Day>
    <b:URL>https://www.youtube.com/watch?v=TWOVY1Q_otA</b:URL>
    <b:Author>
      <b:Author>
        <b:NameList>
          <b:Person>
            <b:Last>Willard </b:Last>
            <b:First>Bob </b:First>
          </b:Person>
        </b:NameList>
      </b:Author>
    </b:Author>
    <b:RefOrder>21</b:RefOrder>
  </b:Source>
  <b:Source>
    <b:Tag>Bes12</b:Tag>
    <b:SourceType>InternetSite</b:SourceType>
    <b:Guid>{F086BB30-62A8-4ED4-9D6C-647A32683480}</b:Guid>
    <b:Title>What is Corporate Social Responsibility (CSR)?</b:Title>
    <b:InternetSiteTitle>YouTube</b:InternetSiteTitle>
    <b:Year>2012</b:Year>
    <b:Month>October</b:Month>
    <b:Day>01</b:Day>
    <b:URL>https://www.bing.com/videos/search?q=what+is+CSR+professor+thomas+beschorner&amp;ru=%2fvideos%2fsearch%3fq%3dwhat%2bis%2bCSR%2bprofessor%2bthomas%2bbeschorner%26FORM%3dHDRSC4&amp;view=detail&amp;mid=33B027754024515B54DD33B027754024515B54DD&amp;&amp;FORM=VDRVRV</b:URL>
    <b:Author>
      <b:Author>
        <b:NameList>
          <b:Person>
            <b:Last>Beschorner </b:Last>
            <b:First>Thomas</b:First>
          </b:Person>
        </b:NameList>
      </b:Author>
    </b:Author>
    <b:RefOrder>22</b:RefOrder>
  </b:Source>
  <b:Source>
    <b:Tag>Fut20</b:Tag>
    <b:SourceType>InternetSite</b:SourceType>
    <b:Guid>{514F7715-E098-4FBC-A107-89B9E0E6FF57}</b:Guid>
    <b:Title>Well-being of Future Generations (Wales) Act 2015</b:Title>
    <b:Year>2020</b:Year>
    <b:URL>https://www.futuregenerations.wales/about-us/future-generations-act/#:~:text=Well-being%20of%20Future%20Generations%20%28Wales%29%20Act%202015.%20The,improve%20our%20social%2C%20cultural%2C%20environmental%20and%20economic%20well-being.</b:URL>
    <b:Author>
      <b:Author>
        <b:NameList>
          <b:Person>
            <b:Last>Future Generations Commissioner for Wales</b:Last>
          </b:Person>
        </b:NameList>
      </b:Author>
    </b:Author>
    <b:RefOrder>2</b:RefOrder>
  </b:Source>
  <b:Source>
    <b:Tag>Bus18</b:Tag>
    <b:SourceType>InternetSite</b:SourceType>
    <b:Guid>{B20035A6-BC64-46B4-810B-33C27923AA68}</b:Guid>
    <b:Title>Should Corporate Sustainability Reporting Be Mandated?</b:Title>
    <b:InternetSiteTitle>YouTube</b:InternetSiteTitle>
    <b:Year>2018</b:Year>
    <b:Month>Decemeber</b:Month>
    <b:Day>18</b:Day>
    <b:URL>https://www.bing.com/videos/search?q=should+corporate+sustainability+reporting+be+mandated+oxford+debate&amp;&amp;view=detail&amp;mid=49D3D9D894920D49EA2649D3D9D894920D49EA26&amp;&amp;FORM=VRDGAR&amp;ru=%2Fvideos%2Fsearch%3Fq%3Dshould%2Bcorporate%2Bsustainability%2Breporting%2Bb</b:URL>
    <b:Author>
      <b:Author>
        <b:NameList>
          <b:Person>
            <b:Last>Business School, University of Oxford</b:Last>
          </b:Person>
        </b:NameList>
      </b:Author>
    </b:Author>
    <b:RefOrder>23</b:RefOrder>
  </b:Source>
  <b:Source>
    <b:Tag>Kle20</b:Tag>
    <b:SourceType>InternetSite</b:SourceType>
    <b:Guid>{C4FEA8BB-8CAD-47B6-87F0-96E1BE86DCA7}</b:Guid>
    <b:Title>Tesla Is Now The World’s Most Valuable Car Company With A $208 Billion Valuation</b:Title>
    <b:InternetSiteTitle>Forbes</b:InternetSiteTitle>
    <b:Year>2020</b:Year>
    <b:Month>July</b:Month>
    <b:Day>01</b:Day>
    <b:URL>https://www.forbes.com/sites/sergeiklebnikov/2020/07/01/tesla-is-now-the-worlds-most-valuable-car-company-with-a-valuation-of-208-billion/?sh=1a5ed8945334</b:URL>
    <b:Author>
      <b:Author>
        <b:NameList>
          <b:Person>
            <b:Last>Klebnikov</b:Last>
            <b:First>Sergei </b:First>
          </b:Person>
        </b:NameList>
      </b:Author>
    </b:Author>
    <b:RefOrder>24</b:RefOrder>
  </b:Source>
  <b:Source>
    <b:Tag>Fri70</b:Tag>
    <b:SourceType>InternetSite</b:SourceType>
    <b:Guid>{AA50ABF5-D98F-47EF-ACC2-77C95DC5A72A}</b:Guid>
    <b:Title>A Friedman doctrine‐- The Social Responsibility Of Business Is to Increase Its Profits</b:Title>
    <b:InternetSiteTitle>The New York Times</b:InternetSiteTitle>
    <b:Year>1970</b:Year>
    <b:Month>September</b:Month>
    <b:Day>13</b:Day>
    <b:URL>https://www.nytimes.com/1970/09/13/archives/a-friedman-doctrine-the-social-responsibility-of-business-is-to.html</b:URL>
    <b:Author>
      <b:Author>
        <b:NameList>
          <b:Person>
            <b:Last>Friedman</b:Last>
            <b:First>Milton</b:First>
          </b:Person>
        </b:NameList>
      </b:Author>
    </b:Author>
    <b:RefOrder>25</b:RefOrder>
  </b:Source>
  <b:Source>
    <b:Tag>Uni17</b:Tag>
    <b:SourceType>InternetSite</b:SourceType>
    <b:Guid>{5410C752-11EE-46D4-BAE1-D0F063010D0B}</b:Guid>
    <b:Title>World population projected to reach 9.8 billion in 2050, and 11.2 billion in 2100 – says UN</b:Title>
    <b:InternetSiteTitle>United Nations</b:InternetSiteTitle>
    <b:Year>2017</b:Year>
    <b:Month>June </b:Month>
    <b:Day>21</b:Day>
    <b:URL>https://www.un.org/sustainabledevelopment/blog/2017/06/world-population-projected-to-reach-9-8-billion-in-2050-and-11-2-billion-in-2100-says-un/</b:URL>
    <b:Author>
      <b:Author>
        <b:NameList>
          <b:Person>
            <b:Last>United Nations </b:Last>
          </b:Person>
        </b:NameList>
      </b:Author>
    </b:Author>
    <b:RefOrder>26</b:RefOrder>
  </b:Source>
  <b:Source>
    <b:Tag>Toa20</b:Tag>
    <b:SourceType>InternetSite</b:SourceType>
    <b:Guid>{9C72B91D-7D34-4F57-834B-75A9D49B6580}</b:Guid>
    <b:Title>Legislation and regulations relevant to CSR</b:Title>
    <b:InternetSiteTitle>PEOPLE ALCHEMY LTD</b:InternetSiteTitle>
    <b:Year>2020</b:Year>
    <b:URL>https://www.alchemyassistant.com/topics/iLd3HjQDVDMwjZT3.html</b:URL>
    <b:Author>
      <b:Author>
        <b:NameList>
          <b:Person>
            <b:Last>Toal </b:Last>
            <b:First>Becky</b:First>
          </b:Person>
          <b:Person>
            <b:Last>Broomes</b:Last>
            <b:First>Veronica </b:First>
          </b:Person>
        </b:NameList>
      </b:Author>
    </b:Author>
    <b:RefOrder>27</b:RefOrder>
  </b:Source>
  <b:Source>
    <b:Tag>Guo19</b:Tag>
    <b:SourceType>JournalArticle</b:SourceType>
    <b:Guid>{E9DD4D4D-0A6E-4323-9247-2000D8AF4BDA}</b:Guid>
    <b:Title>Managerial Shareholding and CSR: Does Internal</b:Title>
    <b:Year>2019</b:Year>
    <b:JournalName>Sustainability</b:JournalName>
    <b:Pages>1-21</b:Pages>
    <b:Author>
      <b:Author>
        <b:NameList>
          <b:Person>
            <b:Last>Guo</b:Last>
            <b:First>Mingyuan </b:First>
          </b:Person>
          <b:Person>
            <b:Last>Shen</b:Last>
            <b:First>Shuyu </b:First>
          </b:Person>
        </b:NameList>
      </b:Author>
    </b:Author>
    <b:RefOrder>28</b:RefOrder>
  </b:Source>
  <b:Source>
    <b:Tag>Gat19</b:Tag>
    <b:SourceType>JournalArticle</b:SourceType>
    <b:Guid>{907A1B4C-BAA8-469D-80FB-8F7A5EDCBAE0}</b:Guid>
    <b:Title>Are We Moving Beyond Voluntary CSR? Exploring Theoretical and Managerial Implications of Mandatory CSR Resulting from the New Indian Companies Act</b:Title>
    <b:JournalName>Journal of Business Ethics</b:JournalName>
    <b:Year>2019</b:Year>
    <b:Pages>961-972</b:Pages>
    <b:Author>
      <b:Author>
        <b:NameList>
          <b:Person>
            <b:Last>Gatti</b:Last>
            <b:First>Lucia </b:First>
          </b:Person>
          <b:Person>
            <b:Last>Vishwanath</b:Last>
            <b:First>Babitha </b:First>
          </b:Person>
          <b:Person>
            <b:Last>Seele</b:Last>
            <b:First>Peter </b:First>
          </b:Person>
          <b:Person>
            <b:Last>Cottier</b:Last>
            <b:First>Bertil </b:First>
          </b:Person>
        </b:NameList>
      </b:Author>
    </b:Author>
    <b:RefOrder>29</b:RefOrder>
  </b:Source>
  <b:Source>
    <b:Tag>Ind20</b:Tag>
    <b:SourceType>InternetSite</b:SourceType>
    <b:Guid>{4BDFE977-DE3C-4131-AFD6-CF4FE2C9535D}</b:Guid>
    <b:Title>Mandatory Sustainability Reporting</b:Title>
    <b:Year>2020</b:Year>
    <b:InternetSiteTitle>Industry Today</b:InternetSiteTitle>
    <b:Month>April</b:Month>
    <b:Day>15</b:Day>
    <b:URL>https://industrytoday.com/mandatory-sustainability-reporting/#:~:text=The%20lack%20of%20consensus%3A%20There%20is%20still%20much,gives%20a%20competitive%20advantage%20to%20the%20reporting%20companies</b:URL>
    <b:Author>
      <b:Author>
        <b:NameList>
          <b:Person>
            <b:Last>Industry Today </b:Last>
          </b:Person>
        </b:NameList>
      </b:Author>
    </b:Author>
    <b:RefOrder>30</b:RefOrder>
  </b:Source>
  <b:Source>
    <b:Tag>Bis20</b:Tag>
    <b:SourceType>InternetSite</b:SourceType>
    <b:Guid>{1885F5DC-4191-49E3-AC2D-1509A15ED8A0}</b:Guid>
    <b:Title>How Tesla Changed the Auto Industry Forever</b:Title>
    <b:InternetSiteTitle>Market Business News </b:InternetSiteTitle>
    <b:Year>2020</b:Year>
    <b:Month>November </b:Month>
    <b:Day>09</b:Day>
    <b:URL>https://marketbusinessnews.com/how-tesla-changed-the-auto-industry-forever/250905/</b:URL>
    <b:Author>
      <b:Author>
        <b:NameList>
          <b:Person>
            <b:Last>Bishop</b:Last>
            <b:First>Edward </b:First>
          </b:Person>
        </b:NameList>
      </b:Author>
    </b:Author>
    <b:RefOrder>31</b:RefOrder>
  </b:Source>
  <b:Source>
    <b:Tag>EUR20</b:Tag>
    <b:SourceType>InternetSite</b:SourceType>
    <b:Guid>{1CC86032-9C33-41A8-8E62-7FAACE295CF4}</b:Guid>
    <b:Title>HARD LAW/SOFT LAW</b:Title>
    <b:InternetSiteTitle>EUROPEAN CENTER FOR CONSTITUTIONAL AND HUMAN RIGHTS </b:InternetSiteTitle>
    <b:Year>2020</b:Year>
    <b:URL>https://www.ecchr.eu/en/glossary/hard-law-soft-law/</b:URL>
    <b:Author>
      <b:Author>
        <b:NameList>
          <b:Person>
            <b:Last>EUROPEAN CENTER FOR CONSTITUTIONAL AND HUMAN RIGHT</b:Last>
          </b:Person>
        </b:NameList>
      </b:Author>
    </b:Author>
    <b:RefOrder>32</b:RefOrder>
  </b:Source>
  <b:Source>
    <b:Tag>Cal13</b:Tag>
    <b:SourceType>JournalArticle</b:SourceType>
    <b:Guid>{598E6AEF-BC63-48E6-9E81-F1ED823374A6}</b:Guid>
    <b:Title>Turning Corporate Social Responsibility - driven Opportunities in Competitive Advantages: a Two-dimensional Model</b:Title>
    <b:Year>2013</b:Year>
    <b:JournalName>Knowledge and Process Management</b:JournalName>
    <b:Pages>50-58</b:Pages>
    <b:Author>
      <b:Author>
        <b:NameList>
          <b:Person>
            <b:Last>Calabrese</b:Last>
            <b:First>Armando </b:First>
          </b:Person>
          <b:Person>
            <b:Last>Costa</b:Last>
            <b:First> Roberta </b:First>
          </b:Person>
          <b:Person>
            <b:Last>Menichini</b:Last>
            <b:First>Tamara</b:First>
          </b:Person>
          <b:Person>
            <b:Last>Rosati</b:Last>
            <b:First>Francesco </b:First>
          </b:Person>
          <b:Person>
            <b:Last>Sanfelice</b:Last>
            <b:First>Gaetano</b:First>
          </b:Person>
        </b:NameList>
      </b:Author>
    </b:Author>
    <b:RefOrder>33</b:RefOrder>
  </b:Source>
  <b:Source>
    <b:Tag>Uni202</b:Tag>
    <b:SourceType>InternetSite</b:SourceType>
    <b:Guid>{BF12425A-A68A-4FD0-9A42-187D5B0E417F}</b:Guid>
    <b:Title>Sustainability</b:Title>
    <b:Year>2020</b:Year>
    <b:InternetSiteTitle>Academic Impact </b:InternetSiteTitle>
    <b:URL>https://academicimpact.un.org/content/sustainability#:~:text=In%201987,%20the%20United%20Nations%20Brundtland%20Commission%20defined,of%20future%20generations%20to%20meet%20their%20own%20needs.%E2%80%9D</b:URL>
    <b:Author>
      <b:Author>
        <b:NameList>
          <b:Person>
            <b:Last>United Nations </b:Last>
          </b:Person>
        </b:NameList>
      </b:Author>
    </b:Author>
    <b:RefOrder>34</b:RefOrder>
  </b:Source>
  <b:Source>
    <b:Tag>Bri201</b:Tag>
    <b:SourceType>InternetSite</b:SourceType>
    <b:Guid>{195215D0-3334-411E-B8DF-73E74AD93B39}</b:Guid>
    <b:Title>Human-made objects to outweigh living things</b:Title>
    <b:InternetSiteTitle>BBC News</b:InternetSiteTitle>
    <b:Year>2020</b:Year>
    <b:Month>December </b:Month>
    <b:Day>09</b:Day>
    <b:URL>https://www.bbc.co.uk/news/science-environment-55239668</b:URL>
    <b:Author>
      <b:Author>
        <b:NameList>
          <b:Person>
            <b:Last>Briggs </b:Last>
            <b:First>Helen</b:First>
          </b:Person>
        </b:NameList>
      </b:Author>
    </b:Author>
    <b:RefOrder>35</b:RefOrder>
  </b:Source>
  <b:Source>
    <b:Tag>Row20</b:Tag>
    <b:SourceType>InternetSite</b:SourceType>
    <b:Guid>{C22AC0DD-5308-4615-86ED-FF5FFDA339E5}</b:Guid>
    <b:Title>Humans waging 'suicidal war' on nature - UN chief Antonio Guterres</b:Title>
    <b:InternetSiteTitle>BBC News</b:InternetSiteTitle>
    <b:Year>2020</b:Year>
    <b:Month>December</b:Month>
    <b:Day>02</b:Day>
    <b:URL>https://www.bbc.co.uk/news/science-environment-55147647</b:URL>
    <b:Author>
      <b:Author>
        <b:NameList>
          <b:Person>
            <b:Last>Rowlatt</b:Last>
            <b:First>Justin </b:First>
          </b:Person>
        </b:NameList>
      </b:Author>
    </b:Author>
    <b:RefOrder>36</b:RefOrder>
  </b:Source>
  <b:Source>
    <b:Tag>Lei15</b:Tag>
    <b:SourceType>InternetSite</b:SourceType>
    <b:Guid>{903C2A5B-375D-4949-A4F1-837EE4E2FFC1}</b:Guid>
    <b:Title>Is corporate sustainability reporting a great waste of time?</b:Title>
    <b:InternetSiteTitle>The Guardian</b:InternetSiteTitle>
    <b:Year>2015</b:Year>
    <b:Month>January</b:Month>
    <b:Day>06</b:Day>
    <b:URL>https://www.theguardian.com/sustainable-business/2015/jan/06/corporate-sustainability-reporting-waste-time</b:URL>
    <b:Author>
      <b:Author>
        <b:NameList>
          <b:Person>
            <b:Last>Leinaweaver</b:Last>
            <b:First>Jeff</b:First>
          </b:Person>
        </b:NameList>
      </b:Author>
    </b:Author>
    <b:RefOrder>37</b:RefOrder>
  </b:Source>
  <b:Source>
    <b:Tag>Bar16</b:Tag>
    <b:SourceType>InternetSite</b:SourceType>
    <b:Guid>{E62CCD6B-D1FB-438F-9AF1-D80155D006C4}</b:Guid>
    <b:Title>Carrots and Sticks Global trends in sustainability reporting regulation and policy</b:Title>
    <b:InternetSiteTitle>Carrots and Sticks</b:InternetSiteTitle>
    <b:Year>2016</b:Year>
    <b:URL>https://assets.kpmg/content/dam/kpmg/pdf/2016/05/carrots-and-sticks-may-2016.pdf</b:URL>
    <b:Author>
      <b:Author>
        <b:NameList>
          <b:Person>
            <b:Last>Bartels</b:Last>
            <b:First>Wim</b:First>
          </b:Person>
          <b:Person>
            <b:Last>Fogelberg</b:Last>
            <b:First>Teresa </b:First>
          </b:Person>
          <b:Person>
            <b:Last>Hoballah</b:Last>
            <b:First>Arab </b:First>
          </b:Person>
          <b:Person>
            <b:Last>Lugt </b:Last>
            <b:First>Cornelis</b:First>
          </b:Person>
        </b:NameList>
      </b:Author>
    </b:Author>
    <b:RefOrder>38</b:RefOrder>
  </b:Source>
  <b:Source>
    <b:Tag>Pav20</b:Tag>
    <b:SourceType>InternetSite</b:SourceType>
    <b:Guid>{77E3FA3E-6244-4D94-8AEA-A2CDD0F38511}</b:Guid>
    <b:Title>Proliferation of demands risks ‘sustainability reporting fatigue’</b:Title>
    <b:InternetSiteTitle>Financial Times</b:InternetSiteTitle>
    <b:Year>2020</b:Year>
    <b:Month>May</b:Month>
    <b:Day>11</b:Day>
    <b:URL>https://www.ft.com/content/9692adda-5d73-11ea-ac5e-df00963c20e6</b:URL>
    <b:Author>
      <b:Author>
        <b:NameList>
          <b:Person>
            <b:Last>Pavoni</b:Last>
            <b:First>Silvia </b:First>
          </b:Person>
        </b:NameList>
      </b:Author>
    </b:Author>
    <b:RefOrder>39</b:RefOrder>
  </b:Source>
  <b:Source>
    <b:Tag>Duk17</b:Tag>
    <b:SourceType>InternetSite</b:SourceType>
    <b:Guid>{A3B4D775-BAE1-449A-81EA-1F5FABAC50D9}</b:Guid>
    <b:Title>Sustainability: The Next Wave of Growth in Business</b:Title>
    <b:InternetSiteTitle>YouTube</b:InternetSiteTitle>
    <b:Year>2017</b:Year>
    <b:Month>December</b:Month>
    <b:Day>08</b:Day>
    <b:URL>https://www.youtube.com/watch?v=jNh1ZCR6YJ4</b:URL>
    <b:Author>
      <b:Author>
        <b:NameList>
          <b:Person>
            <b:Last>Duke University </b:Last>
          </b:Person>
        </b:NameList>
      </b:Author>
    </b:Author>
    <b:RefOrder>40</b:RefOrder>
  </b:Source>
  <b:Source>
    <b:Tag>PHD20</b:Tag>
    <b:SourceType>InternetSite</b:SourceType>
    <b:Guid>{6CB8D14B-CBAF-46BA-92F4-A3AFFA1DE8D0}</b:Guid>
    <b:Title>Deontology Should Govern Decision Making in Business</b:Title>
    <b:Year>2020</b:Year>
    <b:Month>June</b:Month>
    <b:Day>16</b:Day>
    <b:URL>https://phdessay.com/deontology-should-govern-decision-making-in-business/</b:URL>
    <b:Author>
      <b:Author>
        <b:NameList>
          <b:Person>
            <b:Last>PHD Essay</b:Last>
          </b:Person>
        </b:NameList>
      </b:Author>
    </b:Author>
    <b:RefOrder>5</b:RefOrder>
  </b:Source>
  <b:Source>
    <b:Tag>Kan19</b:Tag>
    <b:SourceType>JournalArticle</b:SourceType>
    <b:Guid>{37CF8560-E78B-4613-8526-96CEA91BEE3E}</b:Guid>
    <b:Title>Do multi-stakeholder initiatives make for better CSR?</b:Title>
    <b:Year>2019</b:Year>
    <b:JournalName>Corporate governance</b:JournalName>
    <b:Pages>704-716</b:Pages>
    <b:Author>
      <b:Author>
        <b:NameList>
          <b:Person>
            <b:Last>Kanji</b:Last>
            <b:First>Tanimoto</b:First>
          </b:Person>
        </b:NameList>
      </b:Author>
    </b:Author>
    <b:RefOrder>41</b:RefOrder>
  </b:Source>
  <b:Source>
    <b:Tag>WWF19</b:Tag>
    <b:SourceType>InternetSite</b:SourceType>
    <b:Guid>{73F3F74D-4405-452A-B1B8-BD0FFAEA0132}</b:Guid>
    <b:Title>Sustainability: The Only Business Plan For Our Planet</b:Title>
    <b:Year>2019</b:Year>
    <b:InternetSiteTitle>YouTube </b:InternetSiteTitle>
    <b:Month>May </b:Month>
    <b:Day>16</b:Day>
    <b:URL>https://www.bing.com/videos/search?q=wwf+sustainability%3a+the+only+business+plan+that+matters&amp;&amp;view=detail&amp;mid=0245545372E90597C1420245545372E90597C142&amp;&amp;FORM=VRDGAR</b:URL>
    <b:Author>
      <b:Author>
        <b:NameList>
          <b:Person>
            <b:Last>WWF International </b:Last>
          </b:Person>
        </b:NameList>
      </b:Author>
    </b:Author>
    <b:RefOrder>42</b:RefOrder>
  </b:Source>
  <b:Source>
    <b:Tag>Bal16</b:Tag>
    <b:SourceType>InternetSite</b:SourceType>
    <b:Guid>{4E2D031B-BF76-45CC-A25F-717E74F80C1D}</b:Guid>
    <b:Title>Indian law requires companies to give 2% of profits to charity. Is it working?</b:Title>
    <b:InternetSiteTitle>The Guardian </b:InternetSiteTitle>
    <b:Year>2016</b:Year>
    <b:Month>April</b:Month>
    <b:Day>05</b:Day>
    <b:URL>https://www.theguardian.com/sustainable-business/2016/apr/05/india-csr-law-requires-companies-profits-to-charity-is-it-working</b:URL>
    <b:Author>
      <b:Author>
        <b:NameList>
          <b:Person>
            <b:Last>Balch</b:Last>
            <b:First>Oliver </b:First>
          </b:Person>
        </b:NameList>
      </b:Author>
    </b:Author>
    <b:RefOrder>43</b:RefOrder>
  </b:Source>
  <b:Source>
    <b:Tag>Cla07</b:Tag>
    <b:SourceType>InternetSite</b:SourceType>
    <b:Guid>{3A14614E-EFFD-4830-8384-3A4FBC32C810}</b:Guid>
    <b:Title>Teleological and Deontological Ethics</b:Title>
    <b:InternetSiteTitle>Philosophy Things </b:InternetSiteTitle>
    <b:Year>2007</b:Year>
    <b:Month>April</b:Month>
    <b:Day>09</b:Day>
    <b:URL>http://www.beckyclay.com/philosophy/essays/teleological-deontological/</b:URL>
    <b:Author>
      <b:Author>
        <b:NameList>
          <b:Person>
            <b:Last>Clay</b:Last>
            <b:First>Becky </b:First>
          </b:Person>
        </b:NameList>
      </b:Author>
    </b:Author>
    <b:RefOrder>44</b:RefOrder>
  </b:Source>
  <b:Source>
    <b:Tag>Car06</b:Tag>
    <b:SourceType>Book</b:SourceType>
    <b:Guid>{7B9A5DD4-D39D-4F91-BACF-A7CF550FAA62}</b:Guid>
    <b:Title>Business &amp; Society: Ethics and Stakeholder Management</b:Title>
    <b:Year>2006</b:Year>
    <b:City>United States of America </b:City>
    <b:Publisher>Thomson/South-Western</b:Publisher>
    <b:Author>
      <b:Author>
        <b:NameList>
          <b:Person>
            <b:Last>Carroll</b:Last>
            <b:First>Archie </b:First>
          </b:Person>
          <b:Person>
            <b:Last>Buchholtz </b:Last>
            <b:First>Ann</b:First>
          </b:Person>
        </b:NameList>
      </b:Author>
    </b:Author>
    <b:RefOrder>45</b:RefOrder>
  </b:Source>
  <b:Source>
    <b:Tag>Has19</b:Tag>
    <b:SourceType>InternetSite</b:SourceType>
    <b:Guid>{9C92C157-1EAD-4E74-802C-B369A0F9EC53}</b:Guid>
    <b:Title>Difference Between Teleological and Deontological</b:Title>
    <b:Year>2019</b:Year>
    <b:InternetSiteTitle>Difference Between </b:InternetSiteTitle>
    <b:Month>February </b:Month>
    <b:Day>07 </b:Day>
    <b:URL>https://www.differencebetween.com/difference-between-teleological-and-deontological/#:~:text=Teleological%20and%20deontological%20ethics%20are%20two%20opposing%20ethical,of%20the%20action%20by%20examining%20the%20action%20itself.</b:URL>
    <b:Author>
      <b:Author>
        <b:NameList>
          <b:Person>
            <b:Last>Hasa </b:Last>
          </b:Person>
        </b:NameList>
      </b:Author>
    </b:Author>
    <b:RefOrder>46</b:RefOrder>
  </b:Source>
  <b:Source>
    <b:Tag>Cal14</b:Tag>
    <b:SourceType>Book</b:SourceType>
    <b:Guid>{8E07D3BC-2F71-45C1-9B2F-D96F16FBE0A9}</b:Guid>
    <b:Title>Police Ethics</b:Title>
    <b:Year>2014</b:Year>
    <b:City>England</b:City>
    <b:Publisher>Taylor &amp; Francis</b:Publisher>
    <b:Author>
      <b:Author>
        <b:NameList>
          <b:Person>
            <b:Last>Caldero</b:Last>
            <b:First>Michael </b:First>
          </b:Person>
          <b:Person>
            <b:Last>Crank</b:Last>
            <b:First>John</b:First>
          </b:Person>
        </b:NameList>
      </b:Author>
    </b:Author>
    <b:RefOrder>47</b:RefOrder>
  </b:Source>
  <b:Source>
    <b:Tag>BBC14</b:Tag>
    <b:SourceType>InternetSite</b:SourceType>
    <b:Guid>{671B3AED-DFB0-4FA1-B2D1-8F45F184CF81}</b:Guid>
    <b:Title>Ethics: a general introduction</b:Title>
    <b:Year>2014</b:Year>
    <b:InternetSiteTitle>BBC</b:InternetSiteTitle>
    <b:URL>http://www.bbc.co.uk/ethics/introduction/intro_1.shtml</b:URL>
    <b:Author>
      <b:Author>
        <b:NameList>
          <b:Person>
            <b:Last>BBC</b:Last>
          </b:Person>
        </b:NameList>
      </b:Author>
    </b:Author>
    <b:RefOrder>48</b:RefOrder>
  </b:Source>
  <b:Source>
    <b:Tag>Mor20</b:Tag>
    <b:SourceType>InternetSite</b:SourceType>
    <b:Guid>{DE7B7E61-3651-4CA3-AE65-1B05B1A7AFE6}</b:Guid>
    <b:Title>Brexit: What is a level playing field?</b:Title>
    <b:InternetSiteTitle>BBC News</b:InternetSiteTitle>
    <b:Year>2020</b:Year>
    <b:Month>December</b:Month>
    <b:Day>31</b:Day>
    <b:URL>https://www.bbc.co.uk/news/51180282</b:URL>
    <b:Author>
      <b:Author>
        <b:NameList>
          <b:Person>
            <b:Last>Morris</b:Last>
            <b:First>Chris </b:First>
          </b:Person>
        </b:NameList>
      </b:Author>
    </b:Author>
    <b:RefOrder>49</b:RefOrder>
  </b:Source>
  <b:Source>
    <b:Tag>Uni10</b:Tag>
    <b:SourceType>InternetSite</b:SourceType>
    <b:Guid>{61C1380C-BBC4-4B73-8A24-8CA0003AB9AD}</b:Guid>
    <b:Title>A New Era of Sustainability: UN Global Compact-Accenture CEO Study 2010</b:Title>
    <b:Year>2010</b:Year>
    <b:Month>June</b:Month>
    <b:URL>https://d306pr3pise04h.cloudfront.net/docs/news_events%2F8.1%2FUNGC_Accenture_CEO_Study_2010.pdf</b:URL>
    <b:Author>
      <b:Author>
        <b:NameList>
          <b:Person>
            <b:Last>United Nations </b:Last>
          </b:Person>
        </b:NameList>
      </b:Author>
    </b:Author>
    <b:RefOrder>50</b:RefOrder>
  </b:Source>
  <b:Source>
    <b:Tag>Uni19</b:Tag>
    <b:SourceType>InternetSite</b:SourceType>
    <b:Guid>{538331B0-6D8D-4EF4-8884-1C2E0465B752}</b:Guid>
    <b:Title>UN Global Compact-Accenture Strategy 2019 CEO Study – The Decade to Deliver: A Call to Business Action</b:Title>
    <b:Year>2019</b:Year>
    <b:Month>September</b:Month>
    <b:URL>https://www.unglobalcompact.org/library/5715</b:URL>
    <b:Author>
      <b:Author>
        <b:NameList>
          <b:Person>
            <b:Last>United Nations </b:Last>
          </b:Person>
        </b:NameList>
      </b:Author>
    </b:Author>
    <b:RefOrder>51</b:RefOrder>
  </b:Source>
  <b:Source>
    <b:Tag>Wal03</b:Tag>
    <b:SourceType>Book</b:SourceType>
    <b:Guid>{69EF25E1-531D-4407-B2DE-E12A7B5FD342}</b:Guid>
    <b:Title>The Dimensions of Ethics: An Introduction to Ethical Theory</b:Title>
    <b:Year>2003</b:Year>
    <b:City>Canada </b:City>
    <b:Publisher>Broadview Press</b:Publisher>
    <b:Author>
      <b:Author>
        <b:NameList>
          <b:Person>
            <b:Last>Waluchow </b:Last>
            <b:First>Wilfrid </b:First>
          </b:Person>
        </b:NameList>
      </b:Author>
    </b:Author>
    <b:RefOrder>52</b:RefOrder>
  </b:Source>
  <b:Source>
    <b:Tag>Mit16</b:Tag>
    <b:SourceType>InternetSite</b:SourceType>
    <b:Guid>{F184A21B-5D96-494C-86D4-65B38ADFF960}</b:Guid>
    <b:Title>Business Ethics and Stakeholders</b:Title>
    <b:Year>2016</b:Year>
    <b:InternetSiteTitle>Brigham Young University</b:InternetSiteTitle>
    <b:Month>December</b:Month>
    <b:Day>21</b:Day>
    <b:URL>https://wheatley.byu.edu/business-ethics-stakeholders/</b:URL>
    <b:Author>
      <b:Author>
        <b:NameList>
          <b:Person>
            <b:Last>Mitchell </b:Last>
            <b:First>Ronald</b:First>
          </b:Person>
        </b:NameList>
      </b:Author>
    </b:Author>
    <b:RefOrder>53</b:RefOrder>
  </b:Source>
  <b:Source>
    <b:Tag>Nok13</b:Tag>
    <b:SourceType>InternetSite</b:SourceType>
    <b:Guid>{65924363-CB2C-425D-82AA-736BAB1D743C}</b:Guid>
    <b:Title>The Corporate Social Responsibility Report and Effective Stakeholder Engagement</b:Title>
    <b:InternetSiteTitle>Harvard Law School Forum on Corporate Governance</b:InternetSiteTitle>
    <b:Year>2013</b:Year>
    <b:Month>December </b:Month>
    <b:Day>28</b:Day>
    <b:URL>https://corpgov.law.harvard.edu/2013/12/28/the-corporate-social-responsibility-report-and-effective-stakeholder-engagement/</b:URL>
    <b:Author>
      <b:Author>
        <b:NameList>
          <b:Person>
            <b:Last>Noked</b:Last>
            <b:First>Noam </b:First>
          </b:Person>
        </b:NameList>
      </b:Author>
    </b:Author>
    <b:RefOrder>54</b:RefOrder>
  </b:Source>
  <b:Source>
    <b:Tag>Zha17</b:Tag>
    <b:SourceType>JournalArticle</b:SourceType>
    <b:Guid>{BD40879D-7895-4D4D-98D9-56254E9B235C}</b:Guid>
    <b:Title>Promoting More Socially Responsibly Corporations through a Corporate Law Regulatory Framework</b:Title>
    <b:Year>2017</b:Year>
    <b:JournalName>Legal Studies</b:JournalName>
    <b:Pages>103-136</b:Pages>
    <b:Author>
      <b:Author>
        <b:NameList>
          <b:Person>
            <b:Last>Zhao</b:Last>
            <b:First>Jingchen</b:First>
          </b:Person>
        </b:NameList>
      </b:Author>
    </b:Author>
    <b:RefOrder>55</b:RefOrder>
  </b:Source>
  <b:Source>
    <b:Tag>Whi19</b:Tag>
    <b:SourceType>InternetSite</b:SourceType>
    <b:Guid>{1BB56B38-EC47-4A95-8407-D3763ED6CA86}</b:Guid>
    <b:Title>The Elusive Green Consumer</b:Title>
    <b:Year>2019</b:Year>
    <b:InternetSiteTitle>Harvard Business Review</b:InternetSiteTitle>
    <b:Month>July </b:Month>
    <b:URL>https://hbr.org/2019/07/the-elusive-green-consumer</b:URL>
    <b:Author>
      <b:Author>
        <b:NameList>
          <b:Person>
            <b:Last>White</b:Last>
            <b:First>Katherine </b:First>
          </b:Person>
          <b:Person>
            <b:Last>Hardisty</b:Last>
            <b:First>David </b:First>
          </b:Person>
          <b:Person>
            <b:Last>Hab</b:Last>
            <b:First>Rishad </b:First>
          </b:Person>
        </b:NameList>
      </b:Author>
    </b:Author>
    <b:RefOrder>56</b:RefOrder>
  </b:Source>
  <b:Source>
    <b:Tag>Sus19</b:Tag>
    <b:SourceType>InternetSite</b:SourceType>
    <b:Guid>{82F51F02-A9A3-4242-BC77-CCF6124A63F1}</b:Guid>
    <b:Title>Sustainable Investing Trends in 2019 and 2018 ESG Performance</b:Title>
    <b:Year>2019</b:Year>
    <b:Month>January</b:Month>
    <b:Day>25</b:Day>
    <b:URL>https://www.sustainableinvest.com/2019-esg-investing-trends/</b:URL>
    <b:Author>
      <b:Author>
        <b:NameList>
          <b:Person>
            <b:Last>Sustainable Investing </b:Last>
          </b:Person>
        </b:NameList>
      </b:Author>
    </b:Author>
    <b:RefOrder>3</b:RefOrder>
  </b:Source>
</b:Sources>
</file>

<file path=customXml/itemProps1.xml><?xml version="1.0" encoding="utf-8"?>
<ds:datastoreItem xmlns:ds="http://schemas.openxmlformats.org/officeDocument/2006/customXml" ds:itemID="{1D364E9B-7D6F-42AD-B94E-E0A0913B68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17224</TotalTime>
  <Pages>15</Pages>
  <Words>4787</Words>
  <Characters>27288</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chloewilson09@yahoo.co.uk</dc:creator>
  <cp:keywords/>
  <dc:description/>
  <cp:lastModifiedBy>chloewilson09@yahoo.co.uk</cp:lastModifiedBy>
  <cp:revision>2258</cp:revision>
  <dcterms:created xsi:type="dcterms:W3CDTF">2020-12-06T11:56:00Z</dcterms:created>
  <dcterms:modified xsi:type="dcterms:W3CDTF">2021-01-04T20:51:00Z</dcterms:modified>
</cp:coreProperties>
</file>