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5820882" w14:textId="39BE5BD5" w:rsidR="00883DA0" w:rsidRPr="00883DA0" w:rsidRDefault="003F55A4" w:rsidP="00883DA0">
      <w:pPr>
        <w:spacing w:before="100" w:beforeAutospacing="1" w:after="100" w:afterAutospacing="1"/>
        <w:outlineLvl w:val="1"/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lang w:eastAsia="en-GB"/>
        </w:rPr>
      </w:pPr>
      <w:proofErr w:type="spellStart"/>
      <w:r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lang w:eastAsia="en-GB"/>
        </w:rPr>
        <w:t>FinSecure</w:t>
      </w:r>
      <w:proofErr w:type="spellEnd"/>
      <w:r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lang w:eastAsia="en-GB"/>
        </w:rPr>
        <w:t xml:space="preserve"> Ltd.</w:t>
      </w:r>
      <w:r w:rsidR="00883DA0" w:rsidRPr="00883DA0"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lang w:eastAsia="en-GB"/>
        </w:rPr>
        <w:t xml:space="preserve"> </w:t>
      </w:r>
      <w:r w:rsidR="00EB13D4"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lang w:eastAsia="en-GB"/>
        </w:rPr>
        <w:t xml:space="preserve">(FSL) </w:t>
      </w:r>
      <w:r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lang w:eastAsia="en-GB"/>
        </w:rPr>
        <w:t>Cybers</w:t>
      </w:r>
      <w:r w:rsidR="00883DA0" w:rsidRPr="00883DA0"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lang w:eastAsia="en-GB"/>
        </w:rPr>
        <w:t>ecurity Policy</w:t>
      </w:r>
    </w:p>
    <w:p w14:paraId="41761CAD" w14:textId="6CA91799" w:rsidR="003F55A4" w:rsidRDefault="00883DA0" w:rsidP="003F55A4">
      <w:p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883DA0">
        <w:rPr>
          <w:rFonts w:ascii="Times New Roman" w:eastAsia="Times New Roman" w:hAnsi="Times New Roman" w:cs="Times New Roman"/>
          <w:b/>
          <w:bCs/>
          <w:color w:val="000000"/>
          <w:lang w:eastAsia="en-GB"/>
        </w:rPr>
        <w:t>Version:</w:t>
      </w: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> 1.0</w:t>
      </w: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br/>
      </w:r>
      <w:r w:rsidRPr="00883DA0">
        <w:rPr>
          <w:rFonts w:ascii="Times New Roman" w:eastAsia="Times New Roman" w:hAnsi="Times New Roman" w:cs="Times New Roman"/>
          <w:b/>
          <w:bCs/>
          <w:color w:val="000000"/>
          <w:lang w:eastAsia="en-GB"/>
        </w:rPr>
        <w:t>Effective Date:</w:t>
      </w: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> </w:t>
      </w:r>
      <w:r w:rsidR="003F55A4">
        <w:rPr>
          <w:rFonts w:ascii="Times New Roman" w:eastAsia="Times New Roman" w:hAnsi="Times New Roman" w:cs="Times New Roman"/>
          <w:color w:val="000000"/>
          <w:lang w:eastAsia="en-GB"/>
        </w:rPr>
        <w:t>May 2025</w:t>
      </w: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br/>
      </w:r>
      <w:r w:rsidRPr="00883DA0">
        <w:rPr>
          <w:rFonts w:ascii="Times New Roman" w:eastAsia="Times New Roman" w:hAnsi="Times New Roman" w:cs="Times New Roman"/>
          <w:b/>
          <w:bCs/>
          <w:color w:val="000000"/>
          <w:lang w:eastAsia="en-GB"/>
        </w:rPr>
        <w:t>Review Cycle:</w:t>
      </w: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> Annual</w:t>
      </w: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br/>
      </w:r>
      <w:r w:rsidRPr="00883DA0">
        <w:rPr>
          <w:rFonts w:ascii="Times New Roman" w:eastAsia="Times New Roman" w:hAnsi="Times New Roman" w:cs="Times New Roman"/>
          <w:b/>
          <w:bCs/>
          <w:color w:val="000000"/>
          <w:lang w:eastAsia="en-GB"/>
        </w:rPr>
        <w:t>Owner:</w:t>
      </w: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> Chief Information Security Officer (CISO)</w:t>
      </w:r>
      <w:r w:rsidR="00386C88" w:rsidRPr="00883DA0">
        <w:rPr>
          <w:rFonts w:ascii="Times New Roman" w:eastAsia="Times New Roman" w:hAnsi="Times New Roman" w:cs="Times New Roman"/>
          <w:noProof/>
          <w:lang w:eastAsia="en-GB"/>
        </w:rPr>
        <w:pict w14:anchorId="267E99F9">
          <v:rect id="_x0000_i1031" alt="" style="width:450.85pt;height:.05pt;mso-width-percent:0;mso-height-percent:0;mso-width-percent:0;mso-height-percent:0" o:hrpct="999" o:hralign="center" o:hrstd="t" o:hr="t" fillcolor="#a0a0a0" stroked="f"/>
        </w:pict>
      </w:r>
    </w:p>
    <w:p w14:paraId="5CEAD1BC" w14:textId="00E3E288" w:rsidR="00883DA0" w:rsidRPr="00883DA0" w:rsidRDefault="00883DA0" w:rsidP="003F55A4">
      <w:pPr>
        <w:spacing w:before="100" w:beforeAutospacing="1" w:after="100" w:afterAutospacing="1"/>
        <w:rPr>
          <w:rFonts w:ascii="Times New Roman" w:eastAsia="Times New Roman" w:hAnsi="Times New Roman" w:cs="Times New Roman"/>
          <w:b/>
          <w:bCs/>
          <w:color w:val="000000"/>
          <w:sz w:val="27"/>
          <w:szCs w:val="27"/>
          <w:lang w:eastAsia="en-GB"/>
        </w:rPr>
      </w:pPr>
      <w:r w:rsidRPr="00883DA0">
        <w:rPr>
          <w:rFonts w:ascii="Times New Roman" w:eastAsia="Times New Roman" w:hAnsi="Times New Roman" w:cs="Times New Roman"/>
          <w:b/>
          <w:bCs/>
          <w:color w:val="000000"/>
          <w:sz w:val="27"/>
          <w:szCs w:val="27"/>
          <w:lang w:eastAsia="en-GB"/>
        </w:rPr>
        <w:t>1. Purpose</w:t>
      </w:r>
    </w:p>
    <w:p w14:paraId="377CF0F7" w14:textId="77777777" w:rsidR="00883DA0" w:rsidRPr="00883DA0" w:rsidRDefault="00883DA0" w:rsidP="00883DA0">
      <w:p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>The purpose of this policy is to establish a framework for protecting the organisation’s IT systems, networks, and data from cyber threats, in accordance with industry standards and regulatory requirements.</w:t>
      </w:r>
    </w:p>
    <w:p w14:paraId="4F34FB23" w14:textId="77777777" w:rsidR="00883DA0" w:rsidRPr="00883DA0" w:rsidRDefault="00386C88" w:rsidP="00883DA0">
      <w:pPr>
        <w:rPr>
          <w:rFonts w:ascii="Times New Roman" w:eastAsia="Times New Roman" w:hAnsi="Times New Roman" w:cs="Times New Roman"/>
          <w:lang w:eastAsia="en-GB"/>
        </w:rPr>
      </w:pPr>
      <w:r w:rsidRPr="00883DA0">
        <w:rPr>
          <w:rFonts w:ascii="Times New Roman" w:eastAsia="Times New Roman" w:hAnsi="Times New Roman" w:cs="Times New Roman"/>
          <w:noProof/>
          <w:lang w:eastAsia="en-GB"/>
        </w:rPr>
        <w:pict w14:anchorId="61E5A333">
          <v:rect id="_x0000_i1030" alt="" style="width:450.85pt;height:.05pt;mso-width-percent:0;mso-height-percent:0;mso-width-percent:0;mso-height-percent:0" o:hrpct="999" o:hralign="center" o:hrstd="t" o:hr="t" fillcolor="#a0a0a0" stroked="f"/>
        </w:pict>
      </w:r>
    </w:p>
    <w:p w14:paraId="3E934B87" w14:textId="77777777" w:rsidR="00883DA0" w:rsidRPr="00883DA0" w:rsidRDefault="00883DA0" w:rsidP="00883DA0">
      <w:pPr>
        <w:spacing w:before="100" w:beforeAutospacing="1" w:after="100" w:afterAutospacing="1"/>
        <w:outlineLvl w:val="2"/>
        <w:rPr>
          <w:rFonts w:ascii="Times New Roman" w:eastAsia="Times New Roman" w:hAnsi="Times New Roman" w:cs="Times New Roman"/>
          <w:b/>
          <w:bCs/>
          <w:color w:val="000000"/>
          <w:sz w:val="27"/>
          <w:szCs w:val="27"/>
          <w:lang w:eastAsia="en-GB"/>
        </w:rPr>
      </w:pPr>
      <w:r w:rsidRPr="00883DA0">
        <w:rPr>
          <w:rFonts w:ascii="Times New Roman" w:eastAsia="Times New Roman" w:hAnsi="Times New Roman" w:cs="Times New Roman"/>
          <w:b/>
          <w:bCs/>
          <w:color w:val="000000"/>
          <w:sz w:val="27"/>
          <w:szCs w:val="27"/>
          <w:lang w:eastAsia="en-GB"/>
        </w:rPr>
        <w:t>2. Scope</w:t>
      </w:r>
    </w:p>
    <w:p w14:paraId="33C53D68" w14:textId="77777777" w:rsidR="00883DA0" w:rsidRPr="00883DA0" w:rsidRDefault="00883DA0" w:rsidP="00883DA0">
      <w:p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>This policy applies to all employees, contractors, and third parties who access or manage the organisation’s IT resources, whether on-site or remotely.</w:t>
      </w:r>
    </w:p>
    <w:p w14:paraId="30D17D93" w14:textId="77777777" w:rsidR="00883DA0" w:rsidRPr="00883DA0" w:rsidRDefault="00386C88" w:rsidP="00883DA0">
      <w:pPr>
        <w:rPr>
          <w:rFonts w:ascii="Times New Roman" w:eastAsia="Times New Roman" w:hAnsi="Times New Roman" w:cs="Times New Roman"/>
          <w:lang w:eastAsia="en-GB"/>
        </w:rPr>
      </w:pPr>
      <w:r w:rsidRPr="00883DA0">
        <w:rPr>
          <w:rFonts w:ascii="Times New Roman" w:eastAsia="Times New Roman" w:hAnsi="Times New Roman" w:cs="Times New Roman"/>
          <w:noProof/>
          <w:lang w:eastAsia="en-GB"/>
        </w:rPr>
        <w:pict w14:anchorId="41B2B448">
          <v:rect id="_x0000_i1029" alt="" style="width:450.85pt;height:.05pt;mso-width-percent:0;mso-height-percent:0;mso-width-percent:0;mso-height-percent:0" o:hrpct="999" o:hralign="center" o:hrstd="t" o:hr="t" fillcolor="#a0a0a0" stroked="f"/>
        </w:pict>
      </w:r>
    </w:p>
    <w:p w14:paraId="6FCB2C1E" w14:textId="77777777" w:rsidR="00883DA0" w:rsidRPr="00883DA0" w:rsidRDefault="00883DA0" w:rsidP="00883DA0">
      <w:pPr>
        <w:spacing w:before="100" w:beforeAutospacing="1" w:after="100" w:afterAutospacing="1"/>
        <w:outlineLvl w:val="2"/>
        <w:rPr>
          <w:rFonts w:ascii="Times New Roman" w:eastAsia="Times New Roman" w:hAnsi="Times New Roman" w:cs="Times New Roman"/>
          <w:b/>
          <w:bCs/>
          <w:color w:val="000000"/>
          <w:sz w:val="27"/>
          <w:szCs w:val="27"/>
          <w:lang w:eastAsia="en-GB"/>
        </w:rPr>
      </w:pPr>
      <w:r w:rsidRPr="00883DA0">
        <w:rPr>
          <w:rFonts w:ascii="Times New Roman" w:eastAsia="Times New Roman" w:hAnsi="Times New Roman" w:cs="Times New Roman"/>
          <w:b/>
          <w:bCs/>
          <w:color w:val="000000"/>
          <w:sz w:val="27"/>
          <w:szCs w:val="27"/>
          <w:lang w:eastAsia="en-GB"/>
        </w:rPr>
        <w:t>3. Policy Statements</w:t>
      </w:r>
    </w:p>
    <w:p w14:paraId="6068722F" w14:textId="77777777" w:rsidR="00883DA0" w:rsidRPr="00883DA0" w:rsidRDefault="00883DA0" w:rsidP="00883DA0">
      <w:pPr>
        <w:spacing w:before="100" w:beforeAutospacing="1" w:after="100" w:afterAutospacing="1"/>
        <w:outlineLvl w:val="3"/>
        <w:rPr>
          <w:rFonts w:ascii="Times New Roman" w:eastAsia="Times New Roman" w:hAnsi="Times New Roman" w:cs="Times New Roman"/>
          <w:b/>
          <w:bCs/>
          <w:color w:val="000000"/>
          <w:lang w:eastAsia="en-GB"/>
        </w:rPr>
      </w:pPr>
      <w:r w:rsidRPr="00883DA0">
        <w:rPr>
          <w:rFonts w:ascii="Times New Roman" w:eastAsia="Times New Roman" w:hAnsi="Times New Roman" w:cs="Times New Roman"/>
          <w:b/>
          <w:bCs/>
          <w:color w:val="000000"/>
          <w:lang w:eastAsia="en-GB"/>
        </w:rPr>
        <w:t>3.1 Access Control</w:t>
      </w:r>
    </w:p>
    <w:p w14:paraId="21F15582" w14:textId="6B78C447" w:rsidR="00883DA0" w:rsidRPr="00883DA0" w:rsidRDefault="00883DA0" w:rsidP="00883DA0">
      <w:pPr>
        <w:numPr>
          <w:ilvl w:val="0"/>
          <w:numId w:val="7"/>
        </w:num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 xml:space="preserve">Access to systems </w:t>
      </w:r>
      <w:r w:rsidR="00EB13D4">
        <w:rPr>
          <w:rFonts w:ascii="Times New Roman" w:eastAsia="Times New Roman" w:hAnsi="Times New Roman" w:cs="Times New Roman"/>
          <w:color w:val="000000"/>
          <w:lang w:eastAsia="en-GB"/>
        </w:rPr>
        <w:t>to</w:t>
      </w: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 xml:space="preserve"> follow the principle of least privilege.</w:t>
      </w:r>
    </w:p>
    <w:p w14:paraId="426A2D4D" w14:textId="07D192C9" w:rsidR="00883DA0" w:rsidRPr="00883DA0" w:rsidRDefault="00883DA0" w:rsidP="00883DA0">
      <w:pPr>
        <w:numPr>
          <w:ilvl w:val="0"/>
          <w:numId w:val="7"/>
        </w:num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>Role-based access enforced and reviewed quarterly.</w:t>
      </w:r>
    </w:p>
    <w:p w14:paraId="7E58AAFA" w14:textId="70984A67" w:rsidR="00883DA0" w:rsidRPr="00883DA0" w:rsidRDefault="00883DA0" w:rsidP="00883DA0">
      <w:pPr>
        <w:numPr>
          <w:ilvl w:val="0"/>
          <w:numId w:val="7"/>
        </w:num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>MFA mandatory for all remote and administrative access.</w:t>
      </w:r>
    </w:p>
    <w:p w14:paraId="2AA42804" w14:textId="77777777" w:rsidR="00883DA0" w:rsidRPr="00883DA0" w:rsidRDefault="00883DA0" w:rsidP="00883DA0">
      <w:pPr>
        <w:spacing w:before="100" w:beforeAutospacing="1" w:after="100" w:afterAutospacing="1"/>
        <w:outlineLvl w:val="3"/>
        <w:rPr>
          <w:rFonts w:ascii="Times New Roman" w:eastAsia="Times New Roman" w:hAnsi="Times New Roman" w:cs="Times New Roman"/>
          <w:b/>
          <w:bCs/>
          <w:color w:val="000000"/>
          <w:lang w:eastAsia="en-GB"/>
        </w:rPr>
      </w:pPr>
      <w:r w:rsidRPr="00883DA0">
        <w:rPr>
          <w:rFonts w:ascii="Times New Roman" w:eastAsia="Times New Roman" w:hAnsi="Times New Roman" w:cs="Times New Roman"/>
          <w:b/>
          <w:bCs/>
          <w:color w:val="000000"/>
          <w:lang w:eastAsia="en-GB"/>
        </w:rPr>
        <w:t>3.2 Network Security</w:t>
      </w:r>
    </w:p>
    <w:p w14:paraId="769FEA35" w14:textId="44A29966" w:rsidR="00883DA0" w:rsidRPr="00883DA0" w:rsidRDefault="00EB13D4" w:rsidP="00883DA0">
      <w:pPr>
        <w:numPr>
          <w:ilvl w:val="0"/>
          <w:numId w:val="8"/>
        </w:num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>
        <w:rPr>
          <w:rFonts w:ascii="Times New Roman" w:eastAsia="Times New Roman" w:hAnsi="Times New Roman" w:cs="Times New Roman"/>
          <w:color w:val="000000"/>
          <w:lang w:eastAsia="en-GB"/>
        </w:rPr>
        <w:t>I</w:t>
      </w:r>
      <w:r w:rsidR="00883DA0" w:rsidRPr="00883DA0">
        <w:rPr>
          <w:rFonts w:ascii="Times New Roman" w:eastAsia="Times New Roman" w:hAnsi="Times New Roman" w:cs="Times New Roman"/>
          <w:color w:val="000000"/>
          <w:lang w:eastAsia="en-GB"/>
        </w:rPr>
        <w:t>nternal and external network traffic must be monitored using firewalls</w:t>
      </w:r>
      <w:r>
        <w:rPr>
          <w:rFonts w:ascii="Times New Roman" w:eastAsia="Times New Roman" w:hAnsi="Times New Roman" w:cs="Times New Roman"/>
          <w:color w:val="000000"/>
          <w:lang w:eastAsia="en-GB"/>
        </w:rPr>
        <w:t>.</w:t>
      </w:r>
    </w:p>
    <w:p w14:paraId="6FE8DB67" w14:textId="0FF55107" w:rsidR="00883DA0" w:rsidRPr="00883DA0" w:rsidRDefault="00883DA0" w:rsidP="00883DA0">
      <w:pPr>
        <w:numPr>
          <w:ilvl w:val="0"/>
          <w:numId w:val="8"/>
        </w:num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>Segmentation must be used to isolate sensitive systems and data</w:t>
      </w:r>
      <w:r w:rsidR="00EB13D4">
        <w:rPr>
          <w:rFonts w:ascii="Times New Roman" w:eastAsia="Times New Roman" w:hAnsi="Times New Roman" w:cs="Times New Roman"/>
          <w:color w:val="000000"/>
          <w:lang w:eastAsia="en-GB"/>
        </w:rPr>
        <w:t>.</w:t>
      </w:r>
    </w:p>
    <w:p w14:paraId="5335EAD7" w14:textId="77777777" w:rsidR="00883DA0" w:rsidRPr="00883DA0" w:rsidRDefault="00883DA0" w:rsidP="00883DA0">
      <w:pPr>
        <w:numPr>
          <w:ilvl w:val="0"/>
          <w:numId w:val="8"/>
        </w:num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>VPNs must be used for all remote access.</w:t>
      </w:r>
    </w:p>
    <w:p w14:paraId="567F0DA6" w14:textId="7A4169BB" w:rsidR="00883DA0" w:rsidRPr="00883DA0" w:rsidRDefault="00883DA0" w:rsidP="00883DA0">
      <w:pPr>
        <w:spacing w:before="100" w:beforeAutospacing="1" w:after="100" w:afterAutospacing="1"/>
        <w:outlineLvl w:val="3"/>
        <w:rPr>
          <w:rFonts w:ascii="Times New Roman" w:eastAsia="Times New Roman" w:hAnsi="Times New Roman" w:cs="Times New Roman"/>
          <w:b/>
          <w:bCs/>
          <w:color w:val="000000"/>
          <w:lang w:eastAsia="en-GB"/>
        </w:rPr>
      </w:pPr>
      <w:r w:rsidRPr="00883DA0">
        <w:rPr>
          <w:rFonts w:ascii="Times New Roman" w:eastAsia="Times New Roman" w:hAnsi="Times New Roman" w:cs="Times New Roman"/>
          <w:b/>
          <w:bCs/>
          <w:color w:val="000000"/>
          <w:lang w:eastAsia="en-GB"/>
        </w:rPr>
        <w:t>3.3 End</w:t>
      </w:r>
      <w:r w:rsidR="00EB13D4">
        <w:rPr>
          <w:rFonts w:ascii="Times New Roman" w:eastAsia="Times New Roman" w:hAnsi="Times New Roman" w:cs="Times New Roman"/>
          <w:b/>
          <w:bCs/>
          <w:color w:val="000000"/>
          <w:lang w:eastAsia="en-GB"/>
        </w:rPr>
        <w:t xml:space="preserve"> Device</w:t>
      </w:r>
      <w:r w:rsidRPr="00883DA0">
        <w:rPr>
          <w:rFonts w:ascii="Times New Roman" w:eastAsia="Times New Roman" w:hAnsi="Times New Roman" w:cs="Times New Roman"/>
          <w:b/>
          <w:bCs/>
          <w:color w:val="000000"/>
          <w:lang w:eastAsia="en-GB"/>
        </w:rPr>
        <w:t xml:space="preserve"> Security</w:t>
      </w:r>
    </w:p>
    <w:p w14:paraId="633B8773" w14:textId="38668032" w:rsidR="00883DA0" w:rsidRPr="00883DA0" w:rsidRDefault="00883DA0" w:rsidP="00883DA0">
      <w:pPr>
        <w:numPr>
          <w:ilvl w:val="0"/>
          <w:numId w:val="9"/>
        </w:num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>All end</w:t>
      </w:r>
      <w:r w:rsidR="00EB13D4">
        <w:rPr>
          <w:rFonts w:ascii="Times New Roman" w:eastAsia="Times New Roman" w:hAnsi="Times New Roman" w:cs="Times New Roman"/>
          <w:color w:val="000000"/>
          <w:lang w:eastAsia="en-GB"/>
        </w:rPr>
        <w:t xml:space="preserve"> devices </w:t>
      </w: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>must have u</w:t>
      </w:r>
      <w:r w:rsidR="00EB13D4">
        <w:rPr>
          <w:rFonts w:ascii="Times New Roman" w:eastAsia="Times New Roman" w:hAnsi="Times New Roman" w:cs="Times New Roman"/>
          <w:color w:val="000000"/>
          <w:lang w:eastAsia="en-GB"/>
        </w:rPr>
        <w:t>pdated</w:t>
      </w: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 xml:space="preserve"> anti-malware and protection.</w:t>
      </w:r>
    </w:p>
    <w:p w14:paraId="7DC82110" w14:textId="0F2BED3D" w:rsidR="00883DA0" w:rsidRPr="00883DA0" w:rsidRDefault="00883DA0" w:rsidP="00883DA0">
      <w:pPr>
        <w:numPr>
          <w:ilvl w:val="0"/>
          <w:numId w:val="9"/>
        </w:num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 xml:space="preserve">Devices </w:t>
      </w:r>
      <w:r w:rsidR="00EB13D4">
        <w:rPr>
          <w:rFonts w:ascii="Times New Roman" w:eastAsia="Times New Roman" w:hAnsi="Times New Roman" w:cs="Times New Roman"/>
          <w:color w:val="000000"/>
          <w:lang w:eastAsia="en-GB"/>
        </w:rPr>
        <w:t>to</w:t>
      </w: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 xml:space="preserve"> be encrypted and auto-lock after a period of inactivity.</w:t>
      </w:r>
    </w:p>
    <w:p w14:paraId="01A95E4C" w14:textId="1BBD69AE" w:rsidR="00883DA0" w:rsidRPr="00883DA0" w:rsidRDefault="00883DA0" w:rsidP="00883DA0">
      <w:pPr>
        <w:numPr>
          <w:ilvl w:val="0"/>
          <w:numId w:val="9"/>
        </w:num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>Only authorised devices may connect to network.</w:t>
      </w:r>
    </w:p>
    <w:p w14:paraId="59934A45" w14:textId="77777777" w:rsidR="00883DA0" w:rsidRPr="00883DA0" w:rsidRDefault="00883DA0" w:rsidP="00883DA0">
      <w:pPr>
        <w:spacing w:before="100" w:beforeAutospacing="1" w:after="100" w:afterAutospacing="1"/>
        <w:outlineLvl w:val="3"/>
        <w:rPr>
          <w:rFonts w:ascii="Times New Roman" w:eastAsia="Times New Roman" w:hAnsi="Times New Roman" w:cs="Times New Roman"/>
          <w:b/>
          <w:bCs/>
          <w:color w:val="000000"/>
          <w:lang w:eastAsia="en-GB"/>
        </w:rPr>
      </w:pPr>
      <w:r w:rsidRPr="00883DA0">
        <w:rPr>
          <w:rFonts w:ascii="Times New Roman" w:eastAsia="Times New Roman" w:hAnsi="Times New Roman" w:cs="Times New Roman"/>
          <w:b/>
          <w:bCs/>
          <w:color w:val="000000"/>
          <w:lang w:eastAsia="en-GB"/>
        </w:rPr>
        <w:t>3.4 Data Protection</w:t>
      </w:r>
    </w:p>
    <w:p w14:paraId="02952FE8" w14:textId="22F8D01E" w:rsidR="00883DA0" w:rsidRPr="00883DA0" w:rsidRDefault="00883DA0" w:rsidP="00883DA0">
      <w:pPr>
        <w:numPr>
          <w:ilvl w:val="0"/>
          <w:numId w:val="10"/>
        </w:num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>All sensitive data must be classified, encrypted in transit and</w:t>
      </w:r>
      <w:r w:rsidR="00EB13D4"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>rest.</w:t>
      </w:r>
    </w:p>
    <w:p w14:paraId="305B995F" w14:textId="556F0CE7" w:rsidR="00883DA0" w:rsidRPr="00883DA0" w:rsidRDefault="00883DA0" w:rsidP="00883DA0">
      <w:pPr>
        <w:numPr>
          <w:ilvl w:val="0"/>
          <w:numId w:val="10"/>
        </w:num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>Backups performed regularly</w:t>
      </w:r>
      <w:r w:rsidR="00EB13D4">
        <w:rPr>
          <w:rFonts w:ascii="Times New Roman" w:eastAsia="Times New Roman" w:hAnsi="Times New Roman" w:cs="Times New Roman"/>
          <w:color w:val="000000"/>
          <w:lang w:eastAsia="en-GB"/>
        </w:rPr>
        <w:t>,</w:t>
      </w: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 xml:space="preserve"> stored securely</w:t>
      </w:r>
      <w:r w:rsidR="00EB13D4">
        <w:rPr>
          <w:rFonts w:ascii="Times New Roman" w:eastAsia="Times New Roman" w:hAnsi="Times New Roman" w:cs="Times New Roman"/>
          <w:color w:val="000000"/>
          <w:lang w:eastAsia="en-GB"/>
        </w:rPr>
        <w:t xml:space="preserve"> and tested.</w:t>
      </w:r>
    </w:p>
    <w:p w14:paraId="45178CEF" w14:textId="77777777" w:rsidR="00883DA0" w:rsidRPr="00883DA0" w:rsidRDefault="00883DA0" w:rsidP="00883DA0">
      <w:pPr>
        <w:numPr>
          <w:ilvl w:val="0"/>
          <w:numId w:val="10"/>
        </w:num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>Data retention and disposal must follow legal and regulatory requirements.</w:t>
      </w:r>
    </w:p>
    <w:p w14:paraId="338678E1" w14:textId="77777777" w:rsidR="00883DA0" w:rsidRPr="00883DA0" w:rsidRDefault="00883DA0" w:rsidP="00883DA0">
      <w:pPr>
        <w:spacing w:before="100" w:beforeAutospacing="1" w:after="100" w:afterAutospacing="1"/>
        <w:outlineLvl w:val="3"/>
        <w:rPr>
          <w:rFonts w:ascii="Times New Roman" w:eastAsia="Times New Roman" w:hAnsi="Times New Roman" w:cs="Times New Roman"/>
          <w:b/>
          <w:bCs/>
          <w:color w:val="000000"/>
          <w:lang w:eastAsia="en-GB"/>
        </w:rPr>
      </w:pPr>
      <w:r w:rsidRPr="00883DA0">
        <w:rPr>
          <w:rFonts w:ascii="Times New Roman" w:eastAsia="Times New Roman" w:hAnsi="Times New Roman" w:cs="Times New Roman"/>
          <w:b/>
          <w:bCs/>
          <w:color w:val="000000"/>
          <w:lang w:eastAsia="en-GB"/>
        </w:rPr>
        <w:lastRenderedPageBreak/>
        <w:t>3.5 Patch and Vulnerability Management</w:t>
      </w:r>
    </w:p>
    <w:p w14:paraId="48D8113A" w14:textId="07C1510A" w:rsidR="00883DA0" w:rsidRPr="00883DA0" w:rsidRDefault="00883DA0" w:rsidP="00883DA0">
      <w:pPr>
        <w:numPr>
          <w:ilvl w:val="0"/>
          <w:numId w:val="11"/>
        </w:num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>Operating systems and applications must be updated regularly with patches.</w:t>
      </w:r>
    </w:p>
    <w:p w14:paraId="2419AE78" w14:textId="3DB5AD30" w:rsidR="00883DA0" w:rsidRPr="00883DA0" w:rsidRDefault="00883DA0" w:rsidP="00883DA0">
      <w:pPr>
        <w:numPr>
          <w:ilvl w:val="0"/>
          <w:numId w:val="11"/>
        </w:num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>Vulnerability scans</w:t>
      </w:r>
      <w:r w:rsidR="00EB13D4"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>conducted monthly, critical vulnerabilities remedi</w:t>
      </w:r>
      <w:r w:rsidR="00EB13D4">
        <w:rPr>
          <w:rFonts w:ascii="Times New Roman" w:eastAsia="Times New Roman" w:hAnsi="Times New Roman" w:cs="Times New Roman"/>
          <w:color w:val="000000"/>
          <w:lang w:eastAsia="en-GB"/>
        </w:rPr>
        <w:t xml:space="preserve">ed </w:t>
      </w: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>within 7 days.</w:t>
      </w:r>
    </w:p>
    <w:p w14:paraId="0847079D" w14:textId="77777777" w:rsidR="00883DA0" w:rsidRPr="00883DA0" w:rsidRDefault="00883DA0" w:rsidP="00883DA0">
      <w:pPr>
        <w:spacing w:before="100" w:beforeAutospacing="1" w:after="100" w:afterAutospacing="1"/>
        <w:outlineLvl w:val="3"/>
        <w:rPr>
          <w:rFonts w:ascii="Times New Roman" w:eastAsia="Times New Roman" w:hAnsi="Times New Roman" w:cs="Times New Roman"/>
          <w:b/>
          <w:bCs/>
          <w:color w:val="000000"/>
          <w:lang w:eastAsia="en-GB"/>
        </w:rPr>
      </w:pPr>
      <w:r w:rsidRPr="00883DA0">
        <w:rPr>
          <w:rFonts w:ascii="Times New Roman" w:eastAsia="Times New Roman" w:hAnsi="Times New Roman" w:cs="Times New Roman"/>
          <w:b/>
          <w:bCs/>
          <w:color w:val="000000"/>
          <w:lang w:eastAsia="en-GB"/>
        </w:rPr>
        <w:t>3.6 Security Awareness and Training</w:t>
      </w:r>
    </w:p>
    <w:p w14:paraId="27FBD998" w14:textId="39F7DF67" w:rsidR="00883DA0" w:rsidRPr="00883DA0" w:rsidRDefault="00EB13D4" w:rsidP="00883DA0">
      <w:pPr>
        <w:numPr>
          <w:ilvl w:val="0"/>
          <w:numId w:val="12"/>
        </w:num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>
        <w:rPr>
          <w:rFonts w:ascii="Times New Roman" w:eastAsia="Times New Roman" w:hAnsi="Times New Roman" w:cs="Times New Roman"/>
          <w:color w:val="000000"/>
          <w:lang w:eastAsia="en-GB"/>
        </w:rPr>
        <w:t>Staff</w:t>
      </w:r>
      <w:r w:rsidR="00883DA0" w:rsidRPr="00883DA0">
        <w:rPr>
          <w:rFonts w:ascii="Times New Roman" w:eastAsia="Times New Roman" w:hAnsi="Times New Roman" w:cs="Times New Roman"/>
          <w:color w:val="000000"/>
          <w:lang w:eastAsia="en-GB"/>
        </w:rPr>
        <w:t xml:space="preserve"> must complete annual cybersecurity awareness training.</w:t>
      </w:r>
    </w:p>
    <w:p w14:paraId="03D7619B" w14:textId="67E2E049" w:rsidR="00883DA0" w:rsidRPr="00883DA0" w:rsidRDefault="00883DA0" w:rsidP="00883DA0">
      <w:pPr>
        <w:numPr>
          <w:ilvl w:val="0"/>
          <w:numId w:val="12"/>
        </w:num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>Phishing simulations</w:t>
      </w:r>
      <w:r w:rsidR="00EB13D4"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>conducted quarterly to test user awareness.</w:t>
      </w:r>
    </w:p>
    <w:p w14:paraId="78C8326D" w14:textId="1A09378E" w:rsidR="00883DA0" w:rsidRPr="00883DA0" w:rsidRDefault="00883DA0" w:rsidP="00883DA0">
      <w:pPr>
        <w:numPr>
          <w:ilvl w:val="0"/>
          <w:numId w:val="12"/>
        </w:num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 xml:space="preserve">Employees </w:t>
      </w:r>
      <w:r w:rsidR="00EB13D4">
        <w:rPr>
          <w:rFonts w:ascii="Times New Roman" w:eastAsia="Times New Roman" w:hAnsi="Times New Roman" w:cs="Times New Roman"/>
          <w:color w:val="000000"/>
          <w:lang w:eastAsia="en-GB"/>
        </w:rPr>
        <w:t xml:space="preserve">to </w:t>
      </w: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>report suspicious activity or potential breaches immediately.</w:t>
      </w:r>
    </w:p>
    <w:p w14:paraId="33436580" w14:textId="77777777" w:rsidR="00883DA0" w:rsidRPr="00883DA0" w:rsidRDefault="00883DA0" w:rsidP="00883DA0">
      <w:pPr>
        <w:spacing w:before="100" w:beforeAutospacing="1" w:after="100" w:afterAutospacing="1"/>
        <w:outlineLvl w:val="3"/>
        <w:rPr>
          <w:rFonts w:ascii="Times New Roman" w:eastAsia="Times New Roman" w:hAnsi="Times New Roman" w:cs="Times New Roman"/>
          <w:b/>
          <w:bCs/>
          <w:color w:val="000000"/>
          <w:lang w:eastAsia="en-GB"/>
        </w:rPr>
      </w:pPr>
      <w:r w:rsidRPr="00883DA0">
        <w:rPr>
          <w:rFonts w:ascii="Times New Roman" w:eastAsia="Times New Roman" w:hAnsi="Times New Roman" w:cs="Times New Roman"/>
          <w:b/>
          <w:bCs/>
          <w:color w:val="000000"/>
          <w:lang w:eastAsia="en-GB"/>
        </w:rPr>
        <w:t>3.7 Incident Response</w:t>
      </w:r>
    </w:p>
    <w:p w14:paraId="3B99BA8A" w14:textId="13716757" w:rsidR="00883DA0" w:rsidRPr="00883DA0" w:rsidRDefault="00883DA0" w:rsidP="00883DA0">
      <w:pPr>
        <w:numPr>
          <w:ilvl w:val="0"/>
          <w:numId w:val="13"/>
        </w:num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 xml:space="preserve">A documented Incident Response Plan </w:t>
      </w:r>
      <w:r w:rsidR="00EB13D4">
        <w:rPr>
          <w:rFonts w:ascii="Times New Roman" w:eastAsia="Times New Roman" w:hAnsi="Times New Roman" w:cs="Times New Roman"/>
          <w:color w:val="000000"/>
          <w:lang w:eastAsia="en-GB"/>
        </w:rPr>
        <w:t>to</w:t>
      </w: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 xml:space="preserve"> be maintained and tested annually.</w:t>
      </w:r>
    </w:p>
    <w:p w14:paraId="13960E36" w14:textId="7D26719D" w:rsidR="00883DA0" w:rsidRPr="00883DA0" w:rsidRDefault="00883DA0" w:rsidP="00883DA0">
      <w:pPr>
        <w:numPr>
          <w:ilvl w:val="0"/>
          <w:numId w:val="13"/>
        </w:num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 xml:space="preserve">Security incidents </w:t>
      </w:r>
      <w:r w:rsidR="00EB13D4">
        <w:rPr>
          <w:rFonts w:ascii="Times New Roman" w:eastAsia="Times New Roman" w:hAnsi="Times New Roman" w:cs="Times New Roman"/>
          <w:color w:val="000000"/>
          <w:lang w:eastAsia="en-GB"/>
        </w:rPr>
        <w:t>to</w:t>
      </w: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 xml:space="preserve"> be logged, assessed, escalated according to defined procedures.</w:t>
      </w:r>
    </w:p>
    <w:p w14:paraId="7EABEB6E" w14:textId="4888624C" w:rsidR="00883DA0" w:rsidRPr="00883DA0" w:rsidRDefault="00883DA0" w:rsidP="00883DA0">
      <w:pPr>
        <w:numPr>
          <w:ilvl w:val="0"/>
          <w:numId w:val="13"/>
        </w:num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 xml:space="preserve">Lessons learned from incidents </w:t>
      </w:r>
      <w:r w:rsidR="00EB13D4">
        <w:rPr>
          <w:rFonts w:ascii="Times New Roman" w:eastAsia="Times New Roman" w:hAnsi="Times New Roman" w:cs="Times New Roman"/>
          <w:color w:val="000000"/>
          <w:lang w:eastAsia="en-GB"/>
        </w:rPr>
        <w:t>to</w:t>
      </w: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 xml:space="preserve"> be incorporated into updated controls and training.</w:t>
      </w:r>
    </w:p>
    <w:p w14:paraId="2473D58C" w14:textId="77777777" w:rsidR="00883DA0" w:rsidRPr="00883DA0" w:rsidRDefault="00883DA0" w:rsidP="00883DA0">
      <w:pPr>
        <w:spacing w:before="100" w:beforeAutospacing="1" w:after="100" w:afterAutospacing="1"/>
        <w:outlineLvl w:val="3"/>
        <w:rPr>
          <w:rFonts w:ascii="Times New Roman" w:eastAsia="Times New Roman" w:hAnsi="Times New Roman" w:cs="Times New Roman"/>
          <w:b/>
          <w:bCs/>
          <w:color w:val="000000"/>
          <w:lang w:eastAsia="en-GB"/>
        </w:rPr>
      </w:pPr>
      <w:r w:rsidRPr="00883DA0">
        <w:rPr>
          <w:rFonts w:ascii="Times New Roman" w:eastAsia="Times New Roman" w:hAnsi="Times New Roman" w:cs="Times New Roman"/>
          <w:b/>
          <w:bCs/>
          <w:color w:val="000000"/>
          <w:lang w:eastAsia="en-GB"/>
        </w:rPr>
        <w:t>3.8 Third-Party Security</w:t>
      </w:r>
    </w:p>
    <w:p w14:paraId="0AD415A2" w14:textId="4AD92B8F" w:rsidR="00883DA0" w:rsidRPr="00883DA0" w:rsidRDefault="00883DA0" w:rsidP="00883DA0">
      <w:pPr>
        <w:numPr>
          <w:ilvl w:val="0"/>
          <w:numId w:val="14"/>
        </w:num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 xml:space="preserve">Third-party vendors </w:t>
      </w:r>
      <w:r w:rsidR="00EB13D4">
        <w:rPr>
          <w:rFonts w:ascii="Times New Roman" w:eastAsia="Times New Roman" w:hAnsi="Times New Roman" w:cs="Times New Roman"/>
          <w:color w:val="000000"/>
          <w:lang w:eastAsia="en-GB"/>
        </w:rPr>
        <w:t>to</w:t>
      </w: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 xml:space="preserve"> undergo security risk assessment before gaining access to systems or data.</w:t>
      </w:r>
    </w:p>
    <w:p w14:paraId="054E9D0E" w14:textId="79168DC5" w:rsidR="00883DA0" w:rsidRPr="00883DA0" w:rsidRDefault="00883DA0" w:rsidP="00883DA0">
      <w:pPr>
        <w:numPr>
          <w:ilvl w:val="0"/>
          <w:numId w:val="14"/>
        </w:num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>Contracts must include data protection clauses.</w:t>
      </w:r>
    </w:p>
    <w:p w14:paraId="33EBD437" w14:textId="68EB1DF1" w:rsidR="00883DA0" w:rsidRPr="00883DA0" w:rsidRDefault="00883DA0" w:rsidP="00883DA0">
      <w:pPr>
        <w:numPr>
          <w:ilvl w:val="0"/>
          <w:numId w:val="14"/>
        </w:num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 xml:space="preserve">Access </w:t>
      </w:r>
      <w:r w:rsidR="00EB13D4">
        <w:rPr>
          <w:rFonts w:ascii="Times New Roman" w:eastAsia="Times New Roman" w:hAnsi="Times New Roman" w:cs="Times New Roman"/>
          <w:color w:val="000000"/>
          <w:lang w:eastAsia="en-GB"/>
        </w:rPr>
        <w:t>to</w:t>
      </w: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 xml:space="preserve"> be limited and regularly reviewed.</w:t>
      </w:r>
    </w:p>
    <w:p w14:paraId="7939094F" w14:textId="77777777" w:rsidR="00883DA0" w:rsidRPr="00883DA0" w:rsidRDefault="00883DA0" w:rsidP="00883DA0">
      <w:pPr>
        <w:spacing w:before="100" w:beforeAutospacing="1" w:after="100" w:afterAutospacing="1"/>
        <w:outlineLvl w:val="3"/>
        <w:rPr>
          <w:rFonts w:ascii="Times New Roman" w:eastAsia="Times New Roman" w:hAnsi="Times New Roman" w:cs="Times New Roman"/>
          <w:b/>
          <w:bCs/>
          <w:color w:val="000000"/>
          <w:lang w:eastAsia="en-GB"/>
        </w:rPr>
      </w:pPr>
      <w:r w:rsidRPr="00883DA0">
        <w:rPr>
          <w:rFonts w:ascii="Times New Roman" w:eastAsia="Times New Roman" w:hAnsi="Times New Roman" w:cs="Times New Roman"/>
          <w:b/>
          <w:bCs/>
          <w:color w:val="000000"/>
          <w:lang w:eastAsia="en-GB"/>
        </w:rPr>
        <w:t>3.9 Compliance</w:t>
      </w:r>
    </w:p>
    <w:p w14:paraId="1C2718E8" w14:textId="299D89F8" w:rsidR="00883DA0" w:rsidRPr="00883DA0" w:rsidRDefault="00883DA0" w:rsidP="00883DA0">
      <w:pPr>
        <w:numPr>
          <w:ilvl w:val="0"/>
          <w:numId w:val="15"/>
        </w:num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>The organisation must maintain compliance with relevant regulations (e.g., GDPR, ISO/IEC 27001).</w:t>
      </w:r>
    </w:p>
    <w:p w14:paraId="22F343D7" w14:textId="77777777" w:rsidR="00883DA0" w:rsidRPr="00883DA0" w:rsidRDefault="00883DA0" w:rsidP="00883DA0">
      <w:pPr>
        <w:numPr>
          <w:ilvl w:val="0"/>
          <w:numId w:val="15"/>
        </w:num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>Regular internal and external audits must be conducted to ensure adherence.</w:t>
      </w:r>
    </w:p>
    <w:p w14:paraId="697E547D" w14:textId="77777777" w:rsidR="00883DA0" w:rsidRPr="00883DA0" w:rsidRDefault="00386C88" w:rsidP="00883DA0">
      <w:pPr>
        <w:rPr>
          <w:rFonts w:ascii="Times New Roman" w:eastAsia="Times New Roman" w:hAnsi="Times New Roman" w:cs="Times New Roman"/>
          <w:lang w:eastAsia="en-GB"/>
        </w:rPr>
      </w:pPr>
      <w:r w:rsidRPr="00883DA0">
        <w:rPr>
          <w:rFonts w:ascii="Times New Roman" w:eastAsia="Times New Roman" w:hAnsi="Times New Roman" w:cs="Times New Roman"/>
          <w:noProof/>
          <w:lang w:eastAsia="en-GB"/>
        </w:rPr>
        <w:pict w14:anchorId="7FBAFABB">
          <v:rect id="_x0000_i1028" alt="" style="width:450.85pt;height:.05pt;mso-width-percent:0;mso-height-percent:0;mso-width-percent:0;mso-height-percent:0" o:hrpct="999" o:hralign="center" o:hrstd="t" o:hr="t" fillcolor="#a0a0a0" stroked="f"/>
        </w:pict>
      </w:r>
    </w:p>
    <w:p w14:paraId="2E7C20E5" w14:textId="77777777" w:rsidR="00883DA0" w:rsidRPr="00883DA0" w:rsidRDefault="00883DA0" w:rsidP="00883DA0">
      <w:pPr>
        <w:spacing w:before="100" w:beforeAutospacing="1" w:after="100" w:afterAutospacing="1"/>
        <w:outlineLvl w:val="2"/>
        <w:rPr>
          <w:rFonts w:ascii="Times New Roman" w:eastAsia="Times New Roman" w:hAnsi="Times New Roman" w:cs="Times New Roman"/>
          <w:b/>
          <w:bCs/>
          <w:color w:val="000000"/>
          <w:sz w:val="27"/>
          <w:szCs w:val="27"/>
          <w:lang w:eastAsia="en-GB"/>
        </w:rPr>
      </w:pPr>
      <w:r w:rsidRPr="00883DA0">
        <w:rPr>
          <w:rFonts w:ascii="Times New Roman" w:eastAsia="Times New Roman" w:hAnsi="Times New Roman" w:cs="Times New Roman"/>
          <w:b/>
          <w:bCs/>
          <w:color w:val="000000"/>
          <w:sz w:val="27"/>
          <w:szCs w:val="27"/>
          <w:lang w:eastAsia="en-GB"/>
        </w:rPr>
        <w:t>4. Enforcement</w:t>
      </w:r>
    </w:p>
    <w:p w14:paraId="6B06B0BA" w14:textId="77777777" w:rsidR="00883DA0" w:rsidRPr="00883DA0" w:rsidRDefault="00883DA0" w:rsidP="00883DA0">
      <w:p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>Any employee or contractor found to be in violation of this policy may be subject to disciplinary action, including termination of employment or contract.</w:t>
      </w:r>
    </w:p>
    <w:p w14:paraId="7AB6D0F8" w14:textId="77777777" w:rsidR="00883DA0" w:rsidRPr="00883DA0" w:rsidRDefault="00386C88" w:rsidP="00883DA0">
      <w:pPr>
        <w:rPr>
          <w:rFonts w:ascii="Times New Roman" w:eastAsia="Times New Roman" w:hAnsi="Times New Roman" w:cs="Times New Roman"/>
          <w:lang w:eastAsia="en-GB"/>
        </w:rPr>
      </w:pPr>
      <w:r w:rsidRPr="00883DA0">
        <w:rPr>
          <w:rFonts w:ascii="Times New Roman" w:eastAsia="Times New Roman" w:hAnsi="Times New Roman" w:cs="Times New Roman"/>
          <w:noProof/>
          <w:lang w:eastAsia="en-GB"/>
        </w:rPr>
        <w:pict w14:anchorId="4331CA33">
          <v:rect id="_x0000_i1027" alt="" style="width:450.85pt;height:.05pt;mso-width-percent:0;mso-height-percent:0;mso-width-percent:0;mso-height-percent:0" o:hrpct="999" o:hralign="center" o:hrstd="t" o:hr="t" fillcolor="#a0a0a0" stroked="f"/>
        </w:pict>
      </w:r>
    </w:p>
    <w:p w14:paraId="527BAE9B" w14:textId="77777777" w:rsidR="00883DA0" w:rsidRPr="00883DA0" w:rsidRDefault="00883DA0" w:rsidP="00883DA0">
      <w:pPr>
        <w:spacing w:before="100" w:beforeAutospacing="1" w:after="100" w:afterAutospacing="1"/>
        <w:outlineLvl w:val="2"/>
        <w:rPr>
          <w:rFonts w:ascii="Times New Roman" w:eastAsia="Times New Roman" w:hAnsi="Times New Roman" w:cs="Times New Roman"/>
          <w:b/>
          <w:bCs/>
          <w:color w:val="000000"/>
          <w:sz w:val="27"/>
          <w:szCs w:val="27"/>
          <w:lang w:eastAsia="en-GB"/>
        </w:rPr>
      </w:pPr>
      <w:r w:rsidRPr="00883DA0">
        <w:rPr>
          <w:rFonts w:ascii="Times New Roman" w:eastAsia="Times New Roman" w:hAnsi="Times New Roman" w:cs="Times New Roman"/>
          <w:b/>
          <w:bCs/>
          <w:color w:val="000000"/>
          <w:sz w:val="27"/>
          <w:szCs w:val="27"/>
          <w:lang w:eastAsia="en-GB"/>
        </w:rPr>
        <w:t>5. Review and Updates</w:t>
      </w:r>
    </w:p>
    <w:p w14:paraId="05F0245B" w14:textId="77777777" w:rsidR="00EB13D4" w:rsidRDefault="00883DA0" w:rsidP="00EB13D4">
      <w:p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>This policy will be reviewed at least annually or following significant changes in technology, regulatory requirements, or threat landscape.</w:t>
      </w:r>
    </w:p>
    <w:p w14:paraId="1B336075" w14:textId="2A11BF99" w:rsidR="00883DA0" w:rsidRDefault="00386C88" w:rsidP="00EB13D4">
      <w:p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883DA0">
        <w:rPr>
          <w:rFonts w:ascii="Times New Roman" w:eastAsia="Times New Roman" w:hAnsi="Times New Roman" w:cs="Times New Roman"/>
          <w:noProof/>
          <w:lang w:eastAsia="en-GB"/>
        </w:rPr>
        <w:pict w14:anchorId="6AB404B5">
          <v:rect id="_x0000_i1026" alt="" style="width:450.85pt;height:.05pt;mso-width-percent:0;mso-height-percent:0;mso-width-percent:0;mso-height-percent:0" o:hrpct="999" o:hralign="center" o:hrstd="t" o:hr="t" fillcolor="#a0a0a0" stroked="f"/>
        </w:pict>
      </w:r>
    </w:p>
    <w:p w14:paraId="2D041687" w14:textId="77777777" w:rsidR="00EB13D4" w:rsidRPr="00883DA0" w:rsidRDefault="00EB13D4" w:rsidP="00EB13D4">
      <w:p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</w:p>
    <w:p w14:paraId="1D0825DF" w14:textId="572F8504" w:rsidR="00883DA0" w:rsidRPr="00883DA0" w:rsidRDefault="00883DA0" w:rsidP="00883DA0">
      <w:pPr>
        <w:spacing w:before="100" w:beforeAutospacing="1" w:after="100" w:afterAutospacing="1"/>
        <w:outlineLvl w:val="1"/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lang w:eastAsia="en-GB"/>
        </w:rPr>
      </w:pPr>
      <w:r w:rsidRPr="00883DA0"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lang w:eastAsia="en-GB"/>
        </w:rPr>
        <w:lastRenderedPageBreak/>
        <w:t xml:space="preserve">B. </w:t>
      </w:r>
      <w:r w:rsidR="00EB13D4"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lang w:eastAsia="en-GB"/>
        </w:rPr>
        <w:t xml:space="preserve">FSL </w:t>
      </w:r>
      <w:r w:rsidRPr="00883DA0"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lang w:eastAsia="en-GB"/>
        </w:rPr>
        <w:t>Cybersecurity Risk Register</w:t>
      </w:r>
    </w:p>
    <w:tbl>
      <w:tblPr>
        <w:tblW w:w="0" w:type="auto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612"/>
        <w:gridCol w:w="1506"/>
        <w:gridCol w:w="1435"/>
        <w:gridCol w:w="1186"/>
        <w:gridCol w:w="1210"/>
        <w:gridCol w:w="2113"/>
        <w:gridCol w:w="948"/>
      </w:tblGrid>
      <w:tr w:rsidR="00EB13D4" w:rsidRPr="00883DA0" w14:paraId="36E9A298" w14:textId="77777777" w:rsidTr="00EB13D4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5CA1ACC8" w14:textId="77777777" w:rsidR="00883DA0" w:rsidRPr="00883DA0" w:rsidRDefault="00883DA0" w:rsidP="00883DA0">
            <w:pPr>
              <w:jc w:val="center"/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</w:pPr>
            <w:r w:rsidRPr="00883DA0"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  <w:t>Risk ID</w:t>
            </w:r>
          </w:p>
        </w:tc>
        <w:tc>
          <w:tcPr>
            <w:tcW w:w="1476" w:type="dxa"/>
            <w:vAlign w:val="center"/>
            <w:hideMark/>
          </w:tcPr>
          <w:p w14:paraId="416E6D84" w14:textId="77777777" w:rsidR="00883DA0" w:rsidRPr="00883DA0" w:rsidRDefault="00883DA0" w:rsidP="00883DA0">
            <w:pPr>
              <w:jc w:val="center"/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</w:pPr>
            <w:r w:rsidRPr="00883DA0"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  <w:t>Risk Description</w:t>
            </w:r>
          </w:p>
        </w:tc>
        <w:tc>
          <w:tcPr>
            <w:tcW w:w="1405" w:type="dxa"/>
            <w:vAlign w:val="center"/>
            <w:hideMark/>
          </w:tcPr>
          <w:p w14:paraId="446C3A45" w14:textId="77777777" w:rsidR="00883DA0" w:rsidRPr="00883DA0" w:rsidRDefault="00883DA0" w:rsidP="00883DA0">
            <w:pPr>
              <w:jc w:val="center"/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</w:pPr>
            <w:r w:rsidRPr="00883DA0"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  <w:t>Likelihood</w:t>
            </w:r>
          </w:p>
        </w:tc>
        <w:tc>
          <w:tcPr>
            <w:tcW w:w="0" w:type="auto"/>
            <w:vAlign w:val="center"/>
            <w:hideMark/>
          </w:tcPr>
          <w:p w14:paraId="07043054" w14:textId="77777777" w:rsidR="00883DA0" w:rsidRPr="00883DA0" w:rsidRDefault="00883DA0" w:rsidP="00883DA0">
            <w:pPr>
              <w:jc w:val="center"/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</w:pPr>
            <w:r w:rsidRPr="00883DA0"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  <w:t>Impact</w:t>
            </w:r>
          </w:p>
        </w:tc>
        <w:tc>
          <w:tcPr>
            <w:tcW w:w="1180" w:type="dxa"/>
            <w:vAlign w:val="center"/>
            <w:hideMark/>
          </w:tcPr>
          <w:p w14:paraId="46BEB007" w14:textId="77777777" w:rsidR="00883DA0" w:rsidRPr="00883DA0" w:rsidRDefault="00883DA0" w:rsidP="00883DA0">
            <w:pPr>
              <w:jc w:val="center"/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</w:pPr>
            <w:r w:rsidRPr="00883DA0"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  <w:t>Risk Level</w:t>
            </w:r>
          </w:p>
        </w:tc>
        <w:tc>
          <w:tcPr>
            <w:tcW w:w="2083" w:type="dxa"/>
            <w:vAlign w:val="center"/>
            <w:hideMark/>
          </w:tcPr>
          <w:p w14:paraId="1C73C826" w14:textId="77777777" w:rsidR="00883DA0" w:rsidRPr="00883DA0" w:rsidRDefault="00883DA0" w:rsidP="00883DA0">
            <w:pPr>
              <w:jc w:val="center"/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</w:pPr>
            <w:r w:rsidRPr="00883DA0"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  <w:t>Mitigation Measures</w:t>
            </w:r>
          </w:p>
        </w:tc>
        <w:tc>
          <w:tcPr>
            <w:tcW w:w="903" w:type="dxa"/>
            <w:vAlign w:val="center"/>
            <w:hideMark/>
          </w:tcPr>
          <w:p w14:paraId="20D217D9" w14:textId="77777777" w:rsidR="00883DA0" w:rsidRPr="00883DA0" w:rsidRDefault="00883DA0" w:rsidP="00883DA0">
            <w:pPr>
              <w:jc w:val="center"/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</w:pPr>
            <w:r w:rsidRPr="00883DA0"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  <w:t>Owner</w:t>
            </w:r>
          </w:p>
        </w:tc>
      </w:tr>
      <w:tr w:rsidR="00EB13D4" w:rsidRPr="00883DA0" w14:paraId="3CB92FDE" w14:textId="77777777" w:rsidTr="00EB13D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C0F74FD" w14:textId="77777777" w:rsidR="00883DA0" w:rsidRPr="00883DA0" w:rsidRDefault="00883DA0" w:rsidP="00883DA0">
            <w:pPr>
              <w:rPr>
                <w:rFonts w:ascii="Times New Roman" w:eastAsia="Times New Roman" w:hAnsi="Times New Roman" w:cs="Times New Roman"/>
                <w:lang w:eastAsia="en-GB"/>
              </w:rPr>
            </w:pPr>
            <w:r w:rsidRPr="00883DA0">
              <w:rPr>
                <w:rFonts w:ascii="Times New Roman" w:eastAsia="Times New Roman" w:hAnsi="Times New Roman" w:cs="Times New Roman"/>
                <w:lang w:eastAsia="en-GB"/>
              </w:rPr>
              <w:t>R01</w:t>
            </w:r>
          </w:p>
        </w:tc>
        <w:tc>
          <w:tcPr>
            <w:tcW w:w="1476" w:type="dxa"/>
            <w:vAlign w:val="center"/>
            <w:hideMark/>
          </w:tcPr>
          <w:p w14:paraId="3807EA99" w14:textId="4BCF8003" w:rsidR="00883DA0" w:rsidRPr="00883DA0" w:rsidRDefault="00EB13D4" w:rsidP="00883DA0">
            <w:pPr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lang w:eastAsia="en-GB"/>
              </w:rPr>
              <w:t>Ransomware  risk example</w:t>
            </w:r>
          </w:p>
        </w:tc>
        <w:tc>
          <w:tcPr>
            <w:tcW w:w="1405" w:type="dxa"/>
            <w:vAlign w:val="center"/>
            <w:hideMark/>
          </w:tcPr>
          <w:p w14:paraId="4C164E8A" w14:textId="77777777" w:rsidR="00EB13D4" w:rsidRDefault="00883DA0" w:rsidP="00883DA0">
            <w:pPr>
              <w:rPr>
                <w:rFonts w:ascii="Times New Roman" w:eastAsia="Times New Roman" w:hAnsi="Times New Roman" w:cs="Times New Roman"/>
                <w:lang w:eastAsia="en-GB"/>
              </w:rPr>
            </w:pPr>
            <w:r w:rsidRPr="00883DA0">
              <w:rPr>
                <w:rFonts w:ascii="Times New Roman" w:eastAsia="Times New Roman" w:hAnsi="Times New Roman" w:cs="Times New Roman"/>
                <w:lang w:eastAsia="en-GB"/>
              </w:rPr>
              <w:t>M</w:t>
            </w:r>
            <w:r w:rsidR="00EB13D4">
              <w:rPr>
                <w:rFonts w:ascii="Times New Roman" w:eastAsia="Times New Roman" w:hAnsi="Times New Roman" w:cs="Times New Roman"/>
                <w:lang w:eastAsia="en-GB"/>
              </w:rPr>
              <w:t xml:space="preserve">oderate </w:t>
            </w:r>
          </w:p>
          <w:p w14:paraId="22BFBD82" w14:textId="6E68F89B" w:rsidR="00883DA0" w:rsidRPr="00883DA0" w:rsidRDefault="00EB13D4" w:rsidP="00883DA0">
            <w:pPr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lang w:eastAsia="en-GB"/>
              </w:rPr>
              <w:t>(3)</w:t>
            </w:r>
          </w:p>
        </w:tc>
        <w:tc>
          <w:tcPr>
            <w:tcW w:w="0" w:type="auto"/>
            <w:vAlign w:val="center"/>
            <w:hideMark/>
          </w:tcPr>
          <w:p w14:paraId="690B37CF" w14:textId="77777777" w:rsidR="00EB13D4" w:rsidRDefault="00EB13D4" w:rsidP="00883DA0">
            <w:pPr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lang w:eastAsia="en-GB"/>
              </w:rPr>
              <w:t xml:space="preserve">Major </w:t>
            </w:r>
          </w:p>
          <w:p w14:paraId="30D5FA78" w14:textId="12EEAA62" w:rsidR="00883DA0" w:rsidRPr="00883DA0" w:rsidRDefault="00EB13D4" w:rsidP="00883DA0">
            <w:pPr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lang w:eastAsia="en-GB"/>
              </w:rPr>
              <w:t>(4)</w:t>
            </w:r>
          </w:p>
        </w:tc>
        <w:tc>
          <w:tcPr>
            <w:tcW w:w="1180" w:type="dxa"/>
            <w:vAlign w:val="center"/>
            <w:hideMark/>
          </w:tcPr>
          <w:p w14:paraId="59A954B6" w14:textId="77777777" w:rsidR="00EB13D4" w:rsidRDefault="00EB13D4" w:rsidP="00883DA0">
            <w:pPr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lang w:eastAsia="en-GB"/>
              </w:rPr>
              <w:t xml:space="preserve">High </w:t>
            </w:r>
          </w:p>
          <w:p w14:paraId="1BF6AA0F" w14:textId="65F3EBC8" w:rsidR="00883DA0" w:rsidRPr="00883DA0" w:rsidRDefault="00EB13D4" w:rsidP="00883DA0">
            <w:pPr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lang w:eastAsia="en-GB"/>
              </w:rPr>
              <w:t>(3x4 = 12)</w:t>
            </w:r>
          </w:p>
        </w:tc>
        <w:tc>
          <w:tcPr>
            <w:tcW w:w="2083" w:type="dxa"/>
            <w:vAlign w:val="center"/>
            <w:hideMark/>
          </w:tcPr>
          <w:p w14:paraId="60E6BA78" w14:textId="134B8475" w:rsidR="00883DA0" w:rsidRPr="00883DA0" w:rsidRDefault="00EB13D4" w:rsidP="00883DA0">
            <w:pPr>
              <w:rPr>
                <w:rFonts w:ascii="Times New Roman" w:eastAsia="Times New Roman" w:hAnsi="Times New Roman" w:cs="Times New Roman"/>
                <w:lang w:eastAsia="en-GB"/>
              </w:rPr>
            </w:pPr>
            <w:r w:rsidRPr="00883DA0">
              <w:rPr>
                <w:rFonts w:ascii="Times New Roman" w:eastAsia="Times New Roman" w:hAnsi="Times New Roman" w:cs="Times New Roman"/>
                <w:lang w:eastAsia="en-GB"/>
              </w:rPr>
              <w:t>Maintain regular backups; apply security patches; restrict admin access</w:t>
            </w:r>
          </w:p>
        </w:tc>
        <w:tc>
          <w:tcPr>
            <w:tcW w:w="903" w:type="dxa"/>
            <w:vAlign w:val="center"/>
            <w:hideMark/>
          </w:tcPr>
          <w:p w14:paraId="0E8C7034" w14:textId="77777777" w:rsidR="00883DA0" w:rsidRPr="00883DA0" w:rsidRDefault="00883DA0" w:rsidP="00883DA0">
            <w:pPr>
              <w:rPr>
                <w:rFonts w:ascii="Times New Roman" w:eastAsia="Times New Roman" w:hAnsi="Times New Roman" w:cs="Times New Roman"/>
                <w:lang w:eastAsia="en-GB"/>
              </w:rPr>
            </w:pPr>
            <w:r w:rsidRPr="00883DA0">
              <w:rPr>
                <w:rFonts w:ascii="Times New Roman" w:eastAsia="Times New Roman" w:hAnsi="Times New Roman" w:cs="Times New Roman"/>
                <w:lang w:eastAsia="en-GB"/>
              </w:rPr>
              <w:t>IT Security Manager</w:t>
            </w:r>
          </w:p>
        </w:tc>
      </w:tr>
      <w:tr w:rsidR="00EB13D4" w:rsidRPr="00883DA0" w14:paraId="4590317F" w14:textId="77777777" w:rsidTr="00EB13D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76E1B3C" w14:textId="77777777" w:rsidR="00883DA0" w:rsidRPr="00883DA0" w:rsidRDefault="00883DA0" w:rsidP="00883DA0">
            <w:pPr>
              <w:rPr>
                <w:rFonts w:ascii="Times New Roman" w:eastAsia="Times New Roman" w:hAnsi="Times New Roman" w:cs="Times New Roman"/>
                <w:lang w:eastAsia="en-GB"/>
              </w:rPr>
            </w:pPr>
            <w:r w:rsidRPr="00883DA0">
              <w:rPr>
                <w:rFonts w:ascii="Times New Roman" w:eastAsia="Times New Roman" w:hAnsi="Times New Roman" w:cs="Times New Roman"/>
                <w:lang w:eastAsia="en-GB"/>
              </w:rPr>
              <w:t>R02</w:t>
            </w:r>
          </w:p>
        </w:tc>
        <w:tc>
          <w:tcPr>
            <w:tcW w:w="1476" w:type="dxa"/>
            <w:vAlign w:val="center"/>
            <w:hideMark/>
          </w:tcPr>
          <w:p w14:paraId="4617A07E" w14:textId="77777777" w:rsidR="00883DA0" w:rsidRPr="00883DA0" w:rsidRDefault="00883DA0" w:rsidP="00883DA0">
            <w:pPr>
              <w:rPr>
                <w:rFonts w:ascii="Times New Roman" w:eastAsia="Times New Roman" w:hAnsi="Times New Roman" w:cs="Times New Roman"/>
                <w:lang w:eastAsia="en-GB"/>
              </w:rPr>
            </w:pPr>
            <w:r w:rsidRPr="00883DA0">
              <w:rPr>
                <w:rFonts w:ascii="Times New Roman" w:eastAsia="Times New Roman" w:hAnsi="Times New Roman" w:cs="Times New Roman"/>
                <w:lang w:eastAsia="en-GB"/>
              </w:rPr>
              <w:t>Insider threat (malicious or accidental)</w:t>
            </w:r>
          </w:p>
        </w:tc>
        <w:tc>
          <w:tcPr>
            <w:tcW w:w="1405" w:type="dxa"/>
            <w:vAlign w:val="center"/>
            <w:hideMark/>
          </w:tcPr>
          <w:p w14:paraId="5874E044" w14:textId="77777777" w:rsidR="00EB13D4" w:rsidRDefault="00EB13D4" w:rsidP="00883DA0">
            <w:pPr>
              <w:rPr>
                <w:rFonts w:ascii="Times New Roman" w:eastAsia="Times New Roman" w:hAnsi="Times New Roman" w:cs="Times New Roman"/>
                <w:lang w:eastAsia="en-GB"/>
              </w:rPr>
            </w:pPr>
            <w:r w:rsidRPr="00883DA0">
              <w:rPr>
                <w:rFonts w:ascii="Times New Roman" w:eastAsia="Times New Roman" w:hAnsi="Times New Roman" w:cs="Times New Roman"/>
                <w:lang w:eastAsia="en-GB"/>
              </w:rPr>
              <w:t>M</w:t>
            </w:r>
            <w:r>
              <w:rPr>
                <w:rFonts w:ascii="Times New Roman" w:eastAsia="Times New Roman" w:hAnsi="Times New Roman" w:cs="Times New Roman"/>
                <w:lang w:eastAsia="en-GB"/>
              </w:rPr>
              <w:t xml:space="preserve">oderate </w:t>
            </w:r>
          </w:p>
          <w:p w14:paraId="1374D77F" w14:textId="0ECFE445" w:rsidR="00883DA0" w:rsidRPr="00883DA0" w:rsidRDefault="00EB13D4" w:rsidP="00883DA0">
            <w:pPr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lang w:eastAsia="en-GB"/>
              </w:rPr>
              <w:t>(3)</w:t>
            </w:r>
          </w:p>
        </w:tc>
        <w:tc>
          <w:tcPr>
            <w:tcW w:w="0" w:type="auto"/>
            <w:vAlign w:val="center"/>
            <w:hideMark/>
          </w:tcPr>
          <w:p w14:paraId="047BCED3" w14:textId="6A25BB8A" w:rsidR="00883DA0" w:rsidRPr="00883DA0" w:rsidRDefault="00EB13D4" w:rsidP="00883DA0">
            <w:pPr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lang w:eastAsia="en-GB"/>
              </w:rPr>
              <w:t>Significant (3)</w:t>
            </w:r>
          </w:p>
        </w:tc>
        <w:tc>
          <w:tcPr>
            <w:tcW w:w="1180" w:type="dxa"/>
            <w:vAlign w:val="center"/>
            <w:hideMark/>
          </w:tcPr>
          <w:p w14:paraId="1CBA2429" w14:textId="1D396081" w:rsidR="00883DA0" w:rsidRPr="00883DA0" w:rsidRDefault="00883DA0" w:rsidP="00883DA0">
            <w:pPr>
              <w:rPr>
                <w:rFonts w:ascii="Times New Roman" w:eastAsia="Times New Roman" w:hAnsi="Times New Roman" w:cs="Times New Roman"/>
                <w:lang w:eastAsia="en-GB"/>
              </w:rPr>
            </w:pPr>
            <w:r w:rsidRPr="00883DA0">
              <w:rPr>
                <w:rFonts w:ascii="Times New Roman" w:eastAsia="Times New Roman" w:hAnsi="Times New Roman" w:cs="Times New Roman"/>
                <w:lang w:eastAsia="en-GB"/>
              </w:rPr>
              <w:t>Medium</w:t>
            </w:r>
            <w:r w:rsidR="00EB13D4">
              <w:rPr>
                <w:rFonts w:ascii="Times New Roman" w:eastAsia="Times New Roman" w:hAnsi="Times New Roman" w:cs="Times New Roman"/>
                <w:lang w:eastAsia="en-GB"/>
              </w:rPr>
              <w:t xml:space="preserve"> (3x3 = 9)</w:t>
            </w:r>
          </w:p>
        </w:tc>
        <w:tc>
          <w:tcPr>
            <w:tcW w:w="2083" w:type="dxa"/>
            <w:vAlign w:val="center"/>
            <w:hideMark/>
          </w:tcPr>
          <w:p w14:paraId="2C09F284" w14:textId="77777777" w:rsidR="00883DA0" w:rsidRPr="00883DA0" w:rsidRDefault="00883DA0" w:rsidP="00883DA0">
            <w:pPr>
              <w:rPr>
                <w:rFonts w:ascii="Times New Roman" w:eastAsia="Times New Roman" w:hAnsi="Times New Roman" w:cs="Times New Roman"/>
                <w:lang w:eastAsia="en-GB"/>
              </w:rPr>
            </w:pPr>
            <w:r w:rsidRPr="00883DA0">
              <w:rPr>
                <w:rFonts w:ascii="Times New Roman" w:eastAsia="Times New Roman" w:hAnsi="Times New Roman" w:cs="Times New Roman"/>
                <w:lang w:eastAsia="en-GB"/>
              </w:rPr>
              <w:t>Implement access controls; provide ongoing awareness training</w:t>
            </w:r>
          </w:p>
        </w:tc>
        <w:tc>
          <w:tcPr>
            <w:tcW w:w="903" w:type="dxa"/>
            <w:vAlign w:val="center"/>
            <w:hideMark/>
          </w:tcPr>
          <w:p w14:paraId="14A97F95" w14:textId="77777777" w:rsidR="00883DA0" w:rsidRPr="00883DA0" w:rsidRDefault="00883DA0" w:rsidP="00883DA0">
            <w:pPr>
              <w:rPr>
                <w:rFonts w:ascii="Times New Roman" w:eastAsia="Times New Roman" w:hAnsi="Times New Roman" w:cs="Times New Roman"/>
                <w:lang w:eastAsia="en-GB"/>
              </w:rPr>
            </w:pPr>
            <w:r w:rsidRPr="00883DA0">
              <w:rPr>
                <w:rFonts w:ascii="Times New Roman" w:eastAsia="Times New Roman" w:hAnsi="Times New Roman" w:cs="Times New Roman"/>
                <w:lang w:eastAsia="en-GB"/>
              </w:rPr>
              <w:t>HR / IT</w:t>
            </w:r>
          </w:p>
        </w:tc>
      </w:tr>
    </w:tbl>
    <w:p w14:paraId="795ACA82" w14:textId="77777777" w:rsidR="00883DA0" w:rsidRPr="00883DA0" w:rsidRDefault="00386C88" w:rsidP="00883DA0">
      <w:pPr>
        <w:rPr>
          <w:rFonts w:ascii="Times New Roman" w:eastAsia="Times New Roman" w:hAnsi="Times New Roman" w:cs="Times New Roman"/>
          <w:lang w:eastAsia="en-GB"/>
        </w:rPr>
      </w:pPr>
      <w:r w:rsidRPr="00883DA0">
        <w:rPr>
          <w:rFonts w:ascii="Times New Roman" w:eastAsia="Times New Roman" w:hAnsi="Times New Roman" w:cs="Times New Roman"/>
          <w:noProof/>
          <w:lang w:eastAsia="en-GB"/>
        </w:rPr>
        <w:pict w14:anchorId="17258593">
          <v:rect id="_x0000_i1025" alt="" style="width:450.85pt;height:.05pt;mso-width-percent:0;mso-height-percent:0;mso-width-percent:0;mso-height-percent:0" o:hrpct="999" o:hralign="center" o:hrstd="t" o:hr="t" fillcolor="#a0a0a0" stroked="f"/>
        </w:pict>
      </w:r>
    </w:p>
    <w:p w14:paraId="4B09742F" w14:textId="77777777" w:rsidR="00EB13D4" w:rsidRDefault="00EB13D4" w:rsidP="00883DA0">
      <w:pPr>
        <w:spacing w:before="100" w:beforeAutospacing="1" w:after="100" w:afterAutospacing="1"/>
        <w:outlineLvl w:val="1"/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lang w:eastAsia="en-GB"/>
        </w:rPr>
      </w:pPr>
    </w:p>
    <w:p w14:paraId="558B739A" w14:textId="77777777" w:rsidR="00EB13D4" w:rsidRDefault="00EB13D4">
      <w:pPr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lang w:eastAsia="en-GB"/>
        </w:rPr>
      </w:pPr>
      <w:r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lang w:eastAsia="en-GB"/>
        </w:rPr>
        <w:br w:type="page"/>
      </w:r>
    </w:p>
    <w:p w14:paraId="2B17D018" w14:textId="3682AF47" w:rsidR="00883DA0" w:rsidRPr="00883DA0" w:rsidRDefault="00883DA0" w:rsidP="00883DA0">
      <w:pPr>
        <w:spacing w:before="100" w:beforeAutospacing="1" w:after="100" w:afterAutospacing="1"/>
        <w:outlineLvl w:val="1"/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lang w:eastAsia="en-GB"/>
        </w:rPr>
      </w:pPr>
      <w:r w:rsidRPr="00883DA0"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lang w:eastAsia="en-GB"/>
        </w:rPr>
        <w:lastRenderedPageBreak/>
        <w:t xml:space="preserve">C. </w:t>
      </w:r>
      <w:r w:rsidR="00EB13D4"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lang w:eastAsia="en-GB"/>
        </w:rPr>
        <w:t xml:space="preserve">FSL </w:t>
      </w:r>
      <w:r w:rsidRPr="00883DA0"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lang w:eastAsia="en-GB"/>
        </w:rPr>
        <w:t>Incident Response Checklist</w:t>
      </w:r>
    </w:p>
    <w:p w14:paraId="4B96EDBA" w14:textId="77777777" w:rsidR="00883DA0" w:rsidRPr="00883DA0" w:rsidRDefault="00883DA0" w:rsidP="00883DA0">
      <w:pPr>
        <w:spacing w:before="100" w:beforeAutospacing="1" w:after="100" w:afterAutospacing="1"/>
        <w:outlineLvl w:val="2"/>
        <w:rPr>
          <w:rFonts w:ascii="Times New Roman" w:eastAsia="Times New Roman" w:hAnsi="Times New Roman" w:cs="Times New Roman"/>
          <w:b/>
          <w:bCs/>
          <w:color w:val="000000"/>
          <w:sz w:val="27"/>
          <w:szCs w:val="27"/>
          <w:lang w:eastAsia="en-GB"/>
        </w:rPr>
      </w:pPr>
      <w:r w:rsidRPr="00883DA0">
        <w:rPr>
          <w:rFonts w:ascii="Times New Roman" w:eastAsia="Times New Roman" w:hAnsi="Times New Roman" w:cs="Times New Roman"/>
          <w:b/>
          <w:bCs/>
          <w:color w:val="000000"/>
          <w:sz w:val="27"/>
          <w:szCs w:val="27"/>
          <w:lang w:eastAsia="en-GB"/>
        </w:rPr>
        <w:t>Preparation</w:t>
      </w:r>
    </w:p>
    <w:p w14:paraId="782ADD92" w14:textId="18FB41BC" w:rsidR="00883DA0" w:rsidRPr="00883DA0" w:rsidRDefault="00883DA0" w:rsidP="00883DA0">
      <w:pPr>
        <w:numPr>
          <w:ilvl w:val="0"/>
          <w:numId w:val="1"/>
        </w:num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> Ensure Incident Response Plan is documented and accessible.</w:t>
      </w:r>
    </w:p>
    <w:p w14:paraId="1F83248D" w14:textId="77777777" w:rsidR="00883DA0" w:rsidRPr="00883DA0" w:rsidRDefault="00883DA0" w:rsidP="00883DA0">
      <w:pPr>
        <w:numPr>
          <w:ilvl w:val="0"/>
          <w:numId w:val="1"/>
        </w:num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> Maintain an updated contact list for IR team and key stakeholders.</w:t>
      </w:r>
    </w:p>
    <w:p w14:paraId="051DE81A" w14:textId="77777777" w:rsidR="00883DA0" w:rsidRPr="00883DA0" w:rsidRDefault="00883DA0" w:rsidP="00883DA0">
      <w:pPr>
        <w:numPr>
          <w:ilvl w:val="0"/>
          <w:numId w:val="1"/>
        </w:num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> Conduct regular training and simulation exercises.</w:t>
      </w:r>
    </w:p>
    <w:p w14:paraId="675DEDBB" w14:textId="77777777" w:rsidR="00883DA0" w:rsidRPr="00883DA0" w:rsidRDefault="00883DA0" w:rsidP="00883DA0">
      <w:pPr>
        <w:spacing w:before="100" w:beforeAutospacing="1" w:after="100" w:afterAutospacing="1"/>
        <w:outlineLvl w:val="2"/>
        <w:rPr>
          <w:rFonts w:ascii="Times New Roman" w:eastAsia="Times New Roman" w:hAnsi="Times New Roman" w:cs="Times New Roman"/>
          <w:b/>
          <w:bCs/>
          <w:color w:val="000000"/>
          <w:sz w:val="27"/>
          <w:szCs w:val="27"/>
          <w:lang w:eastAsia="en-GB"/>
        </w:rPr>
      </w:pPr>
      <w:r w:rsidRPr="00883DA0">
        <w:rPr>
          <w:rFonts w:ascii="Times New Roman" w:eastAsia="Times New Roman" w:hAnsi="Times New Roman" w:cs="Times New Roman"/>
          <w:b/>
          <w:bCs/>
          <w:color w:val="000000"/>
          <w:sz w:val="27"/>
          <w:szCs w:val="27"/>
          <w:lang w:eastAsia="en-GB"/>
        </w:rPr>
        <w:t>Identification</w:t>
      </w:r>
    </w:p>
    <w:p w14:paraId="1976194B" w14:textId="0456CA42" w:rsidR="00883DA0" w:rsidRPr="00883DA0" w:rsidRDefault="00883DA0" w:rsidP="00883DA0">
      <w:pPr>
        <w:numPr>
          <w:ilvl w:val="0"/>
          <w:numId w:val="2"/>
        </w:num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> Confirm incident type</w:t>
      </w:r>
    </w:p>
    <w:p w14:paraId="62B51D79" w14:textId="77777777" w:rsidR="00883DA0" w:rsidRPr="00883DA0" w:rsidRDefault="00883DA0" w:rsidP="00883DA0">
      <w:pPr>
        <w:numPr>
          <w:ilvl w:val="0"/>
          <w:numId w:val="2"/>
        </w:num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> Record when, how, and by whom the incident was discovered.</w:t>
      </w:r>
    </w:p>
    <w:p w14:paraId="593892E2" w14:textId="77777777" w:rsidR="00883DA0" w:rsidRPr="00883DA0" w:rsidRDefault="00883DA0" w:rsidP="00883DA0">
      <w:pPr>
        <w:numPr>
          <w:ilvl w:val="0"/>
          <w:numId w:val="2"/>
        </w:num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> Determine scope and severity.</w:t>
      </w:r>
    </w:p>
    <w:p w14:paraId="6A67BF77" w14:textId="119FE63B" w:rsidR="00883DA0" w:rsidRPr="00883DA0" w:rsidRDefault="00883DA0" w:rsidP="00883DA0">
      <w:pPr>
        <w:numPr>
          <w:ilvl w:val="0"/>
          <w:numId w:val="2"/>
        </w:num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 xml:space="preserve"> Notify </w:t>
      </w:r>
      <w:r w:rsidR="00EB13D4">
        <w:rPr>
          <w:rFonts w:ascii="Times New Roman" w:eastAsia="Times New Roman" w:hAnsi="Times New Roman" w:cs="Times New Roman"/>
          <w:color w:val="000000"/>
          <w:lang w:eastAsia="en-GB"/>
        </w:rPr>
        <w:t xml:space="preserve">cyber team </w:t>
      </w: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>immediately.</w:t>
      </w:r>
    </w:p>
    <w:p w14:paraId="2929307E" w14:textId="77777777" w:rsidR="00883DA0" w:rsidRPr="00883DA0" w:rsidRDefault="00883DA0" w:rsidP="00883DA0">
      <w:pPr>
        <w:spacing w:before="100" w:beforeAutospacing="1" w:after="100" w:afterAutospacing="1"/>
        <w:outlineLvl w:val="2"/>
        <w:rPr>
          <w:rFonts w:ascii="Times New Roman" w:eastAsia="Times New Roman" w:hAnsi="Times New Roman" w:cs="Times New Roman"/>
          <w:b/>
          <w:bCs/>
          <w:color w:val="000000"/>
          <w:sz w:val="27"/>
          <w:szCs w:val="27"/>
          <w:lang w:eastAsia="en-GB"/>
        </w:rPr>
      </w:pPr>
      <w:r w:rsidRPr="00883DA0">
        <w:rPr>
          <w:rFonts w:ascii="Times New Roman" w:eastAsia="Times New Roman" w:hAnsi="Times New Roman" w:cs="Times New Roman"/>
          <w:b/>
          <w:bCs/>
          <w:color w:val="000000"/>
          <w:sz w:val="27"/>
          <w:szCs w:val="27"/>
          <w:lang w:eastAsia="en-GB"/>
        </w:rPr>
        <w:t>Containment</w:t>
      </w:r>
    </w:p>
    <w:p w14:paraId="2C3619B5" w14:textId="77777777" w:rsidR="00883DA0" w:rsidRPr="00883DA0" w:rsidRDefault="00883DA0" w:rsidP="00883DA0">
      <w:pPr>
        <w:numPr>
          <w:ilvl w:val="0"/>
          <w:numId w:val="3"/>
        </w:num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> Disconnect affected systems from the network (if needed).</w:t>
      </w:r>
    </w:p>
    <w:p w14:paraId="3284F69E" w14:textId="77777777" w:rsidR="00883DA0" w:rsidRPr="00883DA0" w:rsidRDefault="00883DA0" w:rsidP="00883DA0">
      <w:pPr>
        <w:numPr>
          <w:ilvl w:val="0"/>
          <w:numId w:val="3"/>
        </w:num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> Change passwords for compromised accounts.</w:t>
      </w:r>
    </w:p>
    <w:p w14:paraId="31F5D847" w14:textId="77777777" w:rsidR="00883DA0" w:rsidRPr="00883DA0" w:rsidRDefault="00883DA0" w:rsidP="00883DA0">
      <w:pPr>
        <w:numPr>
          <w:ilvl w:val="0"/>
          <w:numId w:val="3"/>
        </w:num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> Preserve system logs and evidence.</w:t>
      </w:r>
    </w:p>
    <w:p w14:paraId="3F76DD35" w14:textId="77777777" w:rsidR="00883DA0" w:rsidRPr="00883DA0" w:rsidRDefault="00883DA0" w:rsidP="00883DA0">
      <w:pPr>
        <w:numPr>
          <w:ilvl w:val="0"/>
          <w:numId w:val="3"/>
        </w:num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> Apply short-term containment measures (e.g., firewall rules).</w:t>
      </w:r>
    </w:p>
    <w:p w14:paraId="4E1103AF" w14:textId="77777777" w:rsidR="00883DA0" w:rsidRPr="00883DA0" w:rsidRDefault="00883DA0" w:rsidP="00883DA0">
      <w:pPr>
        <w:spacing w:before="100" w:beforeAutospacing="1" w:after="100" w:afterAutospacing="1"/>
        <w:outlineLvl w:val="2"/>
        <w:rPr>
          <w:rFonts w:ascii="Times New Roman" w:eastAsia="Times New Roman" w:hAnsi="Times New Roman" w:cs="Times New Roman"/>
          <w:b/>
          <w:bCs/>
          <w:color w:val="000000"/>
          <w:sz w:val="27"/>
          <w:szCs w:val="27"/>
          <w:lang w:eastAsia="en-GB"/>
        </w:rPr>
      </w:pPr>
      <w:r w:rsidRPr="00883DA0">
        <w:rPr>
          <w:rFonts w:ascii="Times New Roman" w:eastAsia="Times New Roman" w:hAnsi="Times New Roman" w:cs="Times New Roman"/>
          <w:b/>
          <w:bCs/>
          <w:color w:val="000000"/>
          <w:sz w:val="27"/>
          <w:szCs w:val="27"/>
          <w:lang w:eastAsia="en-GB"/>
        </w:rPr>
        <w:t>Eradication</w:t>
      </w:r>
    </w:p>
    <w:p w14:paraId="7DC72AB6" w14:textId="722ADA90" w:rsidR="00883DA0" w:rsidRPr="00883DA0" w:rsidRDefault="00883DA0" w:rsidP="00883DA0">
      <w:pPr>
        <w:numPr>
          <w:ilvl w:val="0"/>
          <w:numId w:val="4"/>
        </w:num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> Remove malware, unauthori</w:t>
      </w:r>
      <w:r w:rsidR="00EB13D4">
        <w:rPr>
          <w:rFonts w:ascii="Times New Roman" w:eastAsia="Times New Roman" w:hAnsi="Times New Roman" w:cs="Times New Roman"/>
          <w:color w:val="000000"/>
          <w:lang w:eastAsia="en-GB"/>
        </w:rPr>
        <w:t>s</w:t>
      </w: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>ed access, corrupted data.</w:t>
      </w:r>
    </w:p>
    <w:p w14:paraId="5CBE75A9" w14:textId="77777777" w:rsidR="00883DA0" w:rsidRPr="00883DA0" w:rsidRDefault="00883DA0" w:rsidP="00883DA0">
      <w:pPr>
        <w:numPr>
          <w:ilvl w:val="0"/>
          <w:numId w:val="4"/>
        </w:num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> Patch vulnerabilities or misconfigurations.</w:t>
      </w:r>
    </w:p>
    <w:p w14:paraId="11B4C3D1" w14:textId="77777777" w:rsidR="00883DA0" w:rsidRPr="00883DA0" w:rsidRDefault="00883DA0" w:rsidP="00883DA0">
      <w:pPr>
        <w:numPr>
          <w:ilvl w:val="0"/>
          <w:numId w:val="4"/>
        </w:num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> Validate all systems are clean before reconnecting.</w:t>
      </w:r>
    </w:p>
    <w:p w14:paraId="5EC8E039" w14:textId="77777777" w:rsidR="00883DA0" w:rsidRPr="00883DA0" w:rsidRDefault="00883DA0" w:rsidP="00883DA0">
      <w:pPr>
        <w:spacing w:before="100" w:beforeAutospacing="1" w:after="100" w:afterAutospacing="1"/>
        <w:outlineLvl w:val="2"/>
        <w:rPr>
          <w:rFonts w:ascii="Times New Roman" w:eastAsia="Times New Roman" w:hAnsi="Times New Roman" w:cs="Times New Roman"/>
          <w:b/>
          <w:bCs/>
          <w:color w:val="000000"/>
          <w:sz w:val="27"/>
          <w:szCs w:val="27"/>
          <w:lang w:eastAsia="en-GB"/>
        </w:rPr>
      </w:pPr>
      <w:r w:rsidRPr="00883DA0">
        <w:rPr>
          <w:rFonts w:ascii="Times New Roman" w:eastAsia="Times New Roman" w:hAnsi="Times New Roman" w:cs="Times New Roman"/>
          <w:b/>
          <w:bCs/>
          <w:color w:val="000000"/>
          <w:sz w:val="27"/>
          <w:szCs w:val="27"/>
          <w:lang w:eastAsia="en-GB"/>
        </w:rPr>
        <w:t>Recovery</w:t>
      </w:r>
    </w:p>
    <w:p w14:paraId="5B4EC67E" w14:textId="77777777" w:rsidR="00883DA0" w:rsidRPr="00883DA0" w:rsidRDefault="00883DA0" w:rsidP="00883DA0">
      <w:pPr>
        <w:numPr>
          <w:ilvl w:val="0"/>
          <w:numId w:val="5"/>
        </w:num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> Restore data and services from backups.</w:t>
      </w:r>
    </w:p>
    <w:p w14:paraId="7821BD2A" w14:textId="77777777" w:rsidR="00883DA0" w:rsidRPr="00883DA0" w:rsidRDefault="00883DA0" w:rsidP="00883DA0">
      <w:pPr>
        <w:numPr>
          <w:ilvl w:val="0"/>
          <w:numId w:val="5"/>
        </w:num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> Monitor systems for signs of reinfection or compromise.</w:t>
      </w:r>
    </w:p>
    <w:p w14:paraId="4162FBF4" w14:textId="77777777" w:rsidR="00883DA0" w:rsidRPr="00883DA0" w:rsidRDefault="00883DA0" w:rsidP="00883DA0">
      <w:pPr>
        <w:numPr>
          <w:ilvl w:val="0"/>
          <w:numId w:val="5"/>
        </w:num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> Notify external stakeholders or regulators if required.</w:t>
      </w:r>
    </w:p>
    <w:p w14:paraId="0D6897AF" w14:textId="77777777" w:rsidR="00883DA0" w:rsidRPr="00883DA0" w:rsidRDefault="00883DA0" w:rsidP="00883DA0">
      <w:pPr>
        <w:spacing w:before="100" w:beforeAutospacing="1" w:after="100" w:afterAutospacing="1"/>
        <w:outlineLvl w:val="2"/>
        <w:rPr>
          <w:rFonts w:ascii="Times New Roman" w:eastAsia="Times New Roman" w:hAnsi="Times New Roman" w:cs="Times New Roman"/>
          <w:b/>
          <w:bCs/>
          <w:color w:val="000000"/>
          <w:sz w:val="27"/>
          <w:szCs w:val="27"/>
          <w:lang w:eastAsia="en-GB"/>
        </w:rPr>
      </w:pPr>
      <w:r w:rsidRPr="00883DA0">
        <w:rPr>
          <w:rFonts w:ascii="Times New Roman" w:eastAsia="Times New Roman" w:hAnsi="Times New Roman" w:cs="Times New Roman"/>
          <w:b/>
          <w:bCs/>
          <w:color w:val="000000"/>
          <w:sz w:val="27"/>
          <w:szCs w:val="27"/>
          <w:lang w:eastAsia="en-GB"/>
        </w:rPr>
        <w:t>Lessons Learned</w:t>
      </w:r>
    </w:p>
    <w:p w14:paraId="008FD877" w14:textId="77777777" w:rsidR="00883DA0" w:rsidRPr="00883DA0" w:rsidRDefault="00883DA0" w:rsidP="00883DA0">
      <w:pPr>
        <w:numPr>
          <w:ilvl w:val="0"/>
          <w:numId w:val="6"/>
        </w:num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> Conduct a post-incident review.</w:t>
      </w:r>
    </w:p>
    <w:p w14:paraId="296FF013" w14:textId="77777777" w:rsidR="00883DA0" w:rsidRPr="00883DA0" w:rsidRDefault="00883DA0" w:rsidP="00883DA0">
      <w:pPr>
        <w:numPr>
          <w:ilvl w:val="0"/>
          <w:numId w:val="6"/>
        </w:num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> Document what went wrong and what worked well.</w:t>
      </w:r>
    </w:p>
    <w:p w14:paraId="17F5B40B" w14:textId="7A277060" w:rsidR="00303AE2" w:rsidRPr="00EB13D4" w:rsidRDefault="00883DA0" w:rsidP="00CC2B68">
      <w:pPr>
        <w:numPr>
          <w:ilvl w:val="0"/>
          <w:numId w:val="6"/>
        </w:num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 xml:space="preserve"> Update </w:t>
      </w:r>
      <w:r w:rsidR="00EB13D4" w:rsidRPr="00EB13D4">
        <w:rPr>
          <w:rFonts w:ascii="Times New Roman" w:eastAsia="Times New Roman" w:hAnsi="Times New Roman" w:cs="Times New Roman"/>
          <w:color w:val="000000"/>
          <w:lang w:eastAsia="en-GB"/>
        </w:rPr>
        <w:t>plan</w:t>
      </w:r>
      <w:r w:rsidRPr="00883DA0">
        <w:rPr>
          <w:rFonts w:ascii="Times New Roman" w:eastAsia="Times New Roman" w:hAnsi="Times New Roman" w:cs="Times New Roman"/>
          <w:color w:val="000000"/>
          <w:lang w:eastAsia="en-GB"/>
        </w:rPr>
        <w:t>, training, and security controls as needed.</w:t>
      </w:r>
    </w:p>
    <w:sectPr w:rsidR="00303AE2" w:rsidRPr="00EB13D4" w:rsidSect="00C443F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EF10F8"/>
    <w:multiLevelType w:val="multilevel"/>
    <w:tmpl w:val="66C04B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6022E62"/>
    <w:multiLevelType w:val="multilevel"/>
    <w:tmpl w:val="5C0004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FC07296"/>
    <w:multiLevelType w:val="multilevel"/>
    <w:tmpl w:val="5718BB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5B07A78"/>
    <w:multiLevelType w:val="multilevel"/>
    <w:tmpl w:val="229615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9137222"/>
    <w:multiLevelType w:val="multilevel"/>
    <w:tmpl w:val="AAD422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28D1A83"/>
    <w:multiLevelType w:val="multilevel"/>
    <w:tmpl w:val="B1B84D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8FE23E5"/>
    <w:multiLevelType w:val="multilevel"/>
    <w:tmpl w:val="664CF8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CC50128"/>
    <w:multiLevelType w:val="multilevel"/>
    <w:tmpl w:val="FF121F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A4E5F86"/>
    <w:multiLevelType w:val="multilevel"/>
    <w:tmpl w:val="E5488E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DF62622"/>
    <w:multiLevelType w:val="multilevel"/>
    <w:tmpl w:val="5D3648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2275EB9"/>
    <w:multiLevelType w:val="multilevel"/>
    <w:tmpl w:val="63FAC9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4B467F2"/>
    <w:multiLevelType w:val="multilevel"/>
    <w:tmpl w:val="F5DA3E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77A018F8"/>
    <w:multiLevelType w:val="multilevel"/>
    <w:tmpl w:val="218C3B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7AA272A9"/>
    <w:multiLevelType w:val="multilevel"/>
    <w:tmpl w:val="00CC09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7DEC12B2"/>
    <w:multiLevelType w:val="multilevel"/>
    <w:tmpl w:val="AF969B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532693644">
    <w:abstractNumId w:val="2"/>
  </w:num>
  <w:num w:numId="2" w16cid:durableId="1151487079">
    <w:abstractNumId w:val="7"/>
  </w:num>
  <w:num w:numId="3" w16cid:durableId="2119376061">
    <w:abstractNumId w:val="9"/>
  </w:num>
  <w:num w:numId="4" w16cid:durableId="1583568951">
    <w:abstractNumId w:val="3"/>
  </w:num>
  <w:num w:numId="5" w16cid:durableId="1223129664">
    <w:abstractNumId w:val="1"/>
  </w:num>
  <w:num w:numId="6" w16cid:durableId="1931624680">
    <w:abstractNumId w:val="4"/>
  </w:num>
  <w:num w:numId="7" w16cid:durableId="223949769">
    <w:abstractNumId w:val="0"/>
  </w:num>
  <w:num w:numId="8" w16cid:durableId="1631742754">
    <w:abstractNumId w:val="10"/>
  </w:num>
  <w:num w:numId="9" w16cid:durableId="650794447">
    <w:abstractNumId w:val="6"/>
  </w:num>
  <w:num w:numId="10" w16cid:durableId="1732733435">
    <w:abstractNumId w:val="5"/>
  </w:num>
  <w:num w:numId="11" w16cid:durableId="1559051329">
    <w:abstractNumId w:val="14"/>
  </w:num>
  <w:num w:numId="12" w16cid:durableId="1428307721">
    <w:abstractNumId w:val="8"/>
  </w:num>
  <w:num w:numId="13" w16cid:durableId="787430673">
    <w:abstractNumId w:val="13"/>
  </w:num>
  <w:num w:numId="14" w16cid:durableId="456483812">
    <w:abstractNumId w:val="12"/>
  </w:num>
  <w:num w:numId="15" w16cid:durableId="1770929951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3DA0"/>
    <w:rsid w:val="00303AE2"/>
    <w:rsid w:val="00386C88"/>
    <w:rsid w:val="003F55A4"/>
    <w:rsid w:val="00504EB4"/>
    <w:rsid w:val="008201D8"/>
    <w:rsid w:val="00883DA0"/>
    <w:rsid w:val="00B3790A"/>
    <w:rsid w:val="00C443F2"/>
    <w:rsid w:val="00D93F8A"/>
    <w:rsid w:val="00EB13D4"/>
    <w:rsid w:val="00EE27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896E0F"/>
  <w15:chartTrackingRefBased/>
  <w15:docId w15:val="{71CA58FA-5EA7-2A48-9CF2-1A61A233DA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83DA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83DA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83DA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83DA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83DA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83DA0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83DA0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83DA0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83DA0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83DA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83DA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883DA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883DA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83DA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83DA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83DA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83DA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83DA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83DA0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83DA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83DA0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83DA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83DA0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83DA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83DA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83DA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83DA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83DA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83DA0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883DA0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883DA0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Emphasis">
    <w:name w:val="Emphasis"/>
    <w:basedOn w:val="DefaultParagraphFont"/>
    <w:uiPriority w:val="20"/>
    <w:qFormat/>
    <w:rsid w:val="00883DA0"/>
    <w:rPr>
      <w:i/>
      <w:iCs/>
    </w:rPr>
  </w:style>
  <w:style w:type="character" w:customStyle="1" w:styleId="apple-converted-space">
    <w:name w:val="apple-converted-space"/>
    <w:basedOn w:val="DefaultParagraphFont"/>
    <w:rsid w:val="00883DA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04682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5584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0078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81263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4</Pages>
  <Words>649</Words>
  <Characters>3703</Characters>
  <Application>Microsoft Office Word</Application>
  <DocSecurity>0</DocSecurity>
  <Lines>30</Lines>
  <Paragraphs>8</Paragraphs>
  <ScaleCrop>false</ScaleCrop>
  <Company/>
  <LinksUpToDate>false</LinksUpToDate>
  <CharactersWithSpaces>4344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Sheppard (2306723)</dc:creator>
  <cp:keywords/>
  <dc:description/>
  <cp:lastModifiedBy>David Sheppard (2306723)</cp:lastModifiedBy>
  <cp:revision>3</cp:revision>
  <dcterms:created xsi:type="dcterms:W3CDTF">2025-05-11T13:32:00Z</dcterms:created>
  <dcterms:modified xsi:type="dcterms:W3CDTF">2025-05-11T13:47:00Z</dcterms:modified>
</cp:coreProperties>
</file>