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C21F0" w14:textId="77777777" w:rsidR="002A2E05" w:rsidRPr="005E7F6F" w:rsidRDefault="002A2E05" w:rsidP="002A2E05">
      <w:pPr>
        <w:jc w:val="center"/>
        <w:rPr>
          <w:b/>
          <w:bCs/>
          <w:sz w:val="28"/>
          <w:szCs w:val="28"/>
        </w:rPr>
      </w:pPr>
    </w:p>
    <w:p w14:paraId="4F8D6673" w14:textId="77777777" w:rsidR="002A2E05" w:rsidRPr="005E7F6F" w:rsidRDefault="002A2E05" w:rsidP="002A2E05">
      <w:pPr>
        <w:jc w:val="center"/>
        <w:rPr>
          <w:b/>
          <w:bCs/>
          <w:sz w:val="28"/>
          <w:szCs w:val="28"/>
        </w:rPr>
      </w:pPr>
    </w:p>
    <w:p w14:paraId="61498D25" w14:textId="77777777" w:rsidR="002A2E05" w:rsidRPr="005E7F6F" w:rsidRDefault="002A2E05" w:rsidP="002A2E05">
      <w:pPr>
        <w:jc w:val="center"/>
        <w:rPr>
          <w:b/>
          <w:bCs/>
          <w:sz w:val="28"/>
          <w:szCs w:val="28"/>
        </w:rPr>
      </w:pPr>
    </w:p>
    <w:p w14:paraId="11EFDB8D" w14:textId="77777777" w:rsidR="002A2E05" w:rsidRPr="005E7F6F" w:rsidRDefault="002A2E05" w:rsidP="002A2E05">
      <w:pPr>
        <w:jc w:val="center"/>
        <w:rPr>
          <w:b/>
          <w:bCs/>
          <w:sz w:val="28"/>
          <w:szCs w:val="28"/>
        </w:rPr>
      </w:pPr>
    </w:p>
    <w:p w14:paraId="0C054F07" w14:textId="77777777" w:rsidR="002A2E05" w:rsidRPr="005E7F6F" w:rsidRDefault="002A2E05" w:rsidP="002A2E05">
      <w:pPr>
        <w:jc w:val="center"/>
        <w:rPr>
          <w:b/>
          <w:bCs/>
          <w:sz w:val="28"/>
          <w:szCs w:val="28"/>
        </w:rPr>
      </w:pPr>
    </w:p>
    <w:p w14:paraId="48B0B9F8" w14:textId="77777777" w:rsidR="002A2E05" w:rsidRPr="005E7F6F" w:rsidRDefault="002A2E05" w:rsidP="002A2E05">
      <w:pPr>
        <w:jc w:val="center"/>
        <w:rPr>
          <w:b/>
          <w:bCs/>
          <w:sz w:val="28"/>
          <w:szCs w:val="28"/>
        </w:rPr>
      </w:pPr>
    </w:p>
    <w:p w14:paraId="790D528C" w14:textId="77777777" w:rsidR="002A2E05" w:rsidRPr="005E7F6F" w:rsidRDefault="002A2E05" w:rsidP="002A2E05">
      <w:pPr>
        <w:jc w:val="center"/>
        <w:rPr>
          <w:b/>
          <w:bCs/>
          <w:sz w:val="28"/>
          <w:szCs w:val="28"/>
        </w:rPr>
      </w:pPr>
    </w:p>
    <w:p w14:paraId="5BDF5330" w14:textId="3EDB2AFF" w:rsidR="002A2E05" w:rsidRPr="005E7F6F" w:rsidRDefault="002A2E05" w:rsidP="002A2E05">
      <w:pPr>
        <w:jc w:val="center"/>
        <w:rPr>
          <w:rFonts w:ascii="Arial" w:hAnsi="Arial" w:cs="Arial"/>
          <w:b/>
          <w:bCs/>
          <w:sz w:val="28"/>
          <w:szCs w:val="28"/>
        </w:rPr>
      </w:pPr>
      <w:r w:rsidRPr="005E7F6F">
        <w:rPr>
          <w:rFonts w:ascii="Arial" w:hAnsi="Arial" w:cs="Arial"/>
          <w:b/>
          <w:bCs/>
          <w:sz w:val="28"/>
          <w:szCs w:val="28"/>
        </w:rPr>
        <w:t>Title: component 1: Online Portfolio Of Set Exercises</w:t>
      </w:r>
    </w:p>
    <w:p w14:paraId="218749E2" w14:textId="29FC38E2" w:rsidR="002A2E05" w:rsidRPr="005E7F6F" w:rsidRDefault="002A2E05" w:rsidP="002A2E05">
      <w:pPr>
        <w:jc w:val="center"/>
        <w:rPr>
          <w:rFonts w:ascii="Arial" w:hAnsi="Arial" w:cs="Arial"/>
          <w:b/>
          <w:bCs/>
          <w:sz w:val="28"/>
          <w:szCs w:val="28"/>
        </w:rPr>
      </w:pPr>
      <w:r w:rsidRPr="005E7F6F">
        <w:rPr>
          <w:rFonts w:ascii="Arial" w:hAnsi="Arial" w:cs="Arial"/>
          <w:b/>
          <w:bCs/>
          <w:sz w:val="28"/>
          <w:szCs w:val="28"/>
        </w:rPr>
        <w:t xml:space="preserve">Name: Ulfat Parveen </w:t>
      </w:r>
    </w:p>
    <w:p w14:paraId="5E2A16BA" w14:textId="0F876F0C" w:rsidR="002A2E05" w:rsidRPr="005E7F6F" w:rsidRDefault="002A2E05" w:rsidP="002A2E05">
      <w:pPr>
        <w:jc w:val="center"/>
        <w:rPr>
          <w:rFonts w:ascii="Arial" w:hAnsi="Arial" w:cs="Arial"/>
          <w:b/>
          <w:bCs/>
          <w:sz w:val="28"/>
          <w:szCs w:val="28"/>
        </w:rPr>
      </w:pPr>
      <w:r w:rsidRPr="005E7F6F">
        <w:rPr>
          <w:rFonts w:ascii="Arial" w:hAnsi="Arial" w:cs="Arial"/>
          <w:b/>
          <w:bCs/>
          <w:sz w:val="28"/>
          <w:szCs w:val="28"/>
        </w:rPr>
        <w:t xml:space="preserve">Student Number: </w:t>
      </w:r>
      <w:r w:rsidR="005E7F6F" w:rsidRPr="005E7F6F">
        <w:rPr>
          <w:rFonts w:ascii="Arial" w:hAnsi="Arial" w:cs="Arial"/>
          <w:b/>
          <w:bCs/>
          <w:sz w:val="28"/>
          <w:szCs w:val="28"/>
        </w:rPr>
        <w:t>2310942</w:t>
      </w:r>
    </w:p>
    <w:p w14:paraId="0FB6BD2F" w14:textId="77777777" w:rsidR="002A2E05" w:rsidRPr="005E7F6F" w:rsidRDefault="002A2E05" w:rsidP="002A2E05">
      <w:pPr>
        <w:jc w:val="center"/>
        <w:rPr>
          <w:rFonts w:ascii="Arial" w:hAnsi="Arial" w:cs="Arial"/>
          <w:b/>
          <w:bCs/>
          <w:sz w:val="28"/>
          <w:szCs w:val="28"/>
        </w:rPr>
      </w:pPr>
      <w:r w:rsidRPr="005E7F6F">
        <w:rPr>
          <w:rFonts w:ascii="Arial" w:hAnsi="Arial" w:cs="Arial"/>
          <w:b/>
          <w:bCs/>
          <w:sz w:val="28"/>
          <w:szCs w:val="28"/>
        </w:rPr>
        <w:t>Module: changemakers: Building your personal brand for sustainable employment</w:t>
      </w:r>
    </w:p>
    <w:p w14:paraId="70845EDB" w14:textId="77777777" w:rsidR="002A2E05" w:rsidRPr="005E7F6F" w:rsidRDefault="002A2E05" w:rsidP="002A2E05">
      <w:pPr>
        <w:jc w:val="center"/>
        <w:rPr>
          <w:rFonts w:ascii="Arial" w:hAnsi="Arial" w:cs="Arial"/>
          <w:b/>
          <w:bCs/>
          <w:sz w:val="28"/>
          <w:szCs w:val="28"/>
        </w:rPr>
      </w:pPr>
      <w:r w:rsidRPr="005E7F6F">
        <w:rPr>
          <w:rFonts w:ascii="Arial" w:hAnsi="Arial" w:cs="Arial"/>
          <w:b/>
          <w:bCs/>
          <w:sz w:val="28"/>
          <w:szCs w:val="28"/>
        </w:rPr>
        <w:t>Module Code: BMHP5015</w:t>
      </w:r>
    </w:p>
    <w:p w14:paraId="2137ECE6" w14:textId="2F467540" w:rsidR="002A2E05" w:rsidRPr="005E7F6F" w:rsidRDefault="002A2E05" w:rsidP="002A2E05">
      <w:pPr>
        <w:jc w:val="center"/>
        <w:rPr>
          <w:rFonts w:ascii="Arial" w:hAnsi="Arial" w:cs="Arial"/>
          <w:b/>
          <w:bCs/>
          <w:sz w:val="28"/>
          <w:szCs w:val="28"/>
        </w:rPr>
      </w:pPr>
      <w:r w:rsidRPr="005E7F6F">
        <w:rPr>
          <w:rFonts w:ascii="Arial" w:hAnsi="Arial" w:cs="Arial"/>
          <w:b/>
          <w:bCs/>
          <w:sz w:val="28"/>
          <w:szCs w:val="28"/>
        </w:rPr>
        <w:t xml:space="preserve">Lecturer: </w:t>
      </w:r>
      <w:r w:rsidR="005E7F6F" w:rsidRPr="005E7F6F">
        <w:rPr>
          <w:rFonts w:ascii="Arial" w:hAnsi="Arial" w:cs="Arial"/>
          <w:b/>
          <w:bCs/>
          <w:sz w:val="28"/>
          <w:szCs w:val="28"/>
        </w:rPr>
        <w:t xml:space="preserve">Tiswani </w:t>
      </w:r>
    </w:p>
    <w:p w14:paraId="0BC304A8" w14:textId="77777777" w:rsidR="002A2E05" w:rsidRPr="005E7F6F" w:rsidRDefault="002A2E05" w:rsidP="002A2E05">
      <w:pPr>
        <w:jc w:val="center"/>
        <w:rPr>
          <w:b/>
          <w:bCs/>
          <w:sz w:val="28"/>
          <w:szCs w:val="28"/>
        </w:rPr>
      </w:pPr>
    </w:p>
    <w:p w14:paraId="4931F107" w14:textId="77777777" w:rsidR="002A2E05" w:rsidRPr="005E7F6F" w:rsidRDefault="002A2E05" w:rsidP="002A2E05">
      <w:pPr>
        <w:jc w:val="center"/>
        <w:rPr>
          <w:b/>
          <w:bCs/>
          <w:sz w:val="28"/>
          <w:szCs w:val="28"/>
        </w:rPr>
      </w:pPr>
    </w:p>
    <w:p w14:paraId="107ACAA2" w14:textId="77777777" w:rsidR="002A2E05" w:rsidRPr="005E7F6F" w:rsidRDefault="002A2E05" w:rsidP="002A2E05">
      <w:pPr>
        <w:jc w:val="center"/>
        <w:rPr>
          <w:b/>
          <w:bCs/>
          <w:sz w:val="28"/>
          <w:szCs w:val="28"/>
        </w:rPr>
      </w:pPr>
    </w:p>
    <w:p w14:paraId="418AFB8F" w14:textId="77777777" w:rsidR="002A2E05" w:rsidRPr="005E7F6F" w:rsidRDefault="002A2E05" w:rsidP="002A2E05">
      <w:pPr>
        <w:jc w:val="center"/>
        <w:rPr>
          <w:b/>
          <w:bCs/>
          <w:sz w:val="28"/>
          <w:szCs w:val="28"/>
        </w:rPr>
      </w:pPr>
    </w:p>
    <w:p w14:paraId="643ACDAE" w14:textId="77777777" w:rsidR="002A2E05" w:rsidRPr="005E7F6F" w:rsidRDefault="002A2E05" w:rsidP="002A2E05">
      <w:pPr>
        <w:jc w:val="center"/>
        <w:rPr>
          <w:b/>
          <w:bCs/>
          <w:sz w:val="28"/>
          <w:szCs w:val="28"/>
        </w:rPr>
      </w:pPr>
    </w:p>
    <w:p w14:paraId="52DE391A" w14:textId="77777777" w:rsidR="002A2E05" w:rsidRPr="005E7F6F" w:rsidRDefault="002A2E05" w:rsidP="002A2E05">
      <w:pPr>
        <w:jc w:val="center"/>
        <w:rPr>
          <w:b/>
          <w:bCs/>
          <w:sz w:val="28"/>
          <w:szCs w:val="28"/>
        </w:rPr>
      </w:pPr>
    </w:p>
    <w:p w14:paraId="16642BAF" w14:textId="77777777" w:rsidR="002A2E05" w:rsidRPr="005E7F6F" w:rsidRDefault="002A2E05" w:rsidP="002A2E05">
      <w:pPr>
        <w:jc w:val="center"/>
        <w:rPr>
          <w:b/>
          <w:bCs/>
          <w:sz w:val="28"/>
          <w:szCs w:val="28"/>
        </w:rPr>
      </w:pPr>
    </w:p>
    <w:p w14:paraId="5C94C297" w14:textId="77777777" w:rsidR="002A2E05" w:rsidRPr="005E7F6F" w:rsidRDefault="002A2E05" w:rsidP="002A2E05">
      <w:pPr>
        <w:jc w:val="center"/>
        <w:rPr>
          <w:b/>
          <w:bCs/>
          <w:sz w:val="28"/>
          <w:szCs w:val="28"/>
        </w:rPr>
      </w:pPr>
    </w:p>
    <w:p w14:paraId="01DBCC69" w14:textId="77777777" w:rsidR="002A2E05" w:rsidRPr="005E7F6F" w:rsidRDefault="002A2E05" w:rsidP="002A2E05">
      <w:pPr>
        <w:jc w:val="center"/>
        <w:rPr>
          <w:b/>
          <w:bCs/>
          <w:sz w:val="28"/>
          <w:szCs w:val="28"/>
        </w:rPr>
      </w:pPr>
    </w:p>
    <w:p w14:paraId="1D3EB7A3" w14:textId="77777777" w:rsidR="002A2E05" w:rsidRPr="005E7F6F" w:rsidRDefault="002A2E05" w:rsidP="002A2E05">
      <w:pPr>
        <w:jc w:val="center"/>
        <w:rPr>
          <w:b/>
          <w:bCs/>
          <w:sz w:val="28"/>
          <w:szCs w:val="28"/>
        </w:rPr>
      </w:pPr>
    </w:p>
    <w:p w14:paraId="4677AA14" w14:textId="77777777" w:rsidR="002A2E05" w:rsidRPr="005E7F6F" w:rsidRDefault="002A2E05" w:rsidP="002A2E05">
      <w:pPr>
        <w:jc w:val="center"/>
        <w:rPr>
          <w:b/>
          <w:bCs/>
          <w:sz w:val="28"/>
          <w:szCs w:val="28"/>
        </w:rPr>
      </w:pPr>
    </w:p>
    <w:p w14:paraId="4A010931" w14:textId="77777777" w:rsidR="002A2E05" w:rsidRPr="005E7F6F" w:rsidRDefault="002A2E05" w:rsidP="002A2E05">
      <w:pPr>
        <w:jc w:val="center"/>
        <w:rPr>
          <w:b/>
          <w:bCs/>
          <w:sz w:val="28"/>
          <w:szCs w:val="28"/>
        </w:rPr>
      </w:pPr>
    </w:p>
    <w:p w14:paraId="1EF35BC6" w14:textId="77777777" w:rsidR="002A2E05" w:rsidRPr="005E7F6F" w:rsidRDefault="002A2E05" w:rsidP="002A2E05">
      <w:pPr>
        <w:jc w:val="center"/>
        <w:rPr>
          <w:b/>
          <w:bCs/>
          <w:sz w:val="28"/>
          <w:szCs w:val="28"/>
        </w:rPr>
      </w:pPr>
    </w:p>
    <w:p w14:paraId="21D646B2" w14:textId="46A567D5" w:rsidR="002A2E05" w:rsidRPr="005E7F6F" w:rsidRDefault="002A2E05" w:rsidP="002A2E05">
      <w:pPr>
        <w:jc w:val="center"/>
        <w:rPr>
          <w:b/>
          <w:bCs/>
          <w:sz w:val="28"/>
          <w:szCs w:val="28"/>
        </w:rPr>
      </w:pPr>
      <w:r w:rsidRPr="005E7F6F">
        <w:rPr>
          <w:b/>
          <w:bCs/>
          <w:sz w:val="28"/>
          <w:szCs w:val="28"/>
        </w:rPr>
        <w:lastRenderedPageBreak/>
        <w:t xml:space="preserve">Content Page </w:t>
      </w:r>
    </w:p>
    <w:p w14:paraId="2CC85D63" w14:textId="77777777" w:rsidR="004A6AD5" w:rsidRPr="005E7F6F" w:rsidRDefault="004A6AD5" w:rsidP="004A6AD5">
      <w:pPr>
        <w:pStyle w:val="TOCHeading"/>
        <w:rPr>
          <w:b/>
          <w:bCs/>
          <w:sz w:val="28"/>
          <w:szCs w:val="28"/>
          <w:lang w:val="en-GB"/>
        </w:rPr>
      </w:pPr>
      <w:r w:rsidRPr="005E7F6F">
        <w:rPr>
          <w:b/>
          <w:bCs/>
          <w:sz w:val="28"/>
          <w:szCs w:val="28"/>
          <w:lang w:val="en-GB"/>
        </w:rPr>
        <w:tab/>
      </w:r>
    </w:p>
    <w:sdt>
      <w:sdtPr>
        <w:rPr>
          <w:rFonts w:asciiTheme="minorHAnsi" w:eastAsiaTheme="minorHAnsi" w:hAnsiTheme="minorHAnsi" w:cstheme="minorBidi"/>
          <w:color w:val="auto"/>
          <w:kern w:val="2"/>
          <w:sz w:val="22"/>
          <w:szCs w:val="22"/>
          <w:lang w:val="en-GB"/>
          <w14:ligatures w14:val="standardContextual"/>
        </w:rPr>
        <w:id w:val="-1860270490"/>
        <w:docPartObj>
          <w:docPartGallery w:val="Table of Contents"/>
          <w:docPartUnique/>
        </w:docPartObj>
      </w:sdtPr>
      <w:sdtEndPr>
        <w:rPr>
          <w:b/>
          <w:bCs/>
        </w:rPr>
      </w:sdtEndPr>
      <w:sdtContent>
        <w:p w14:paraId="29835845" w14:textId="2842FBF3" w:rsidR="004A6AD5" w:rsidRPr="005E7F6F" w:rsidRDefault="004A6AD5" w:rsidP="004A6AD5">
          <w:pPr>
            <w:pStyle w:val="TOCHeading"/>
            <w:rPr>
              <w:lang w:val="en-GB"/>
            </w:rPr>
          </w:pPr>
          <w:r w:rsidRPr="005E7F6F">
            <w:rPr>
              <w:lang w:val="en-GB"/>
            </w:rPr>
            <w:t>Contents</w:t>
          </w:r>
        </w:p>
        <w:p w14:paraId="5FFE2BF5" w14:textId="77AE1364" w:rsidR="00A96634" w:rsidRDefault="004A6AD5">
          <w:pPr>
            <w:pStyle w:val="TOC1"/>
            <w:rPr>
              <w:rFonts w:asciiTheme="minorHAnsi" w:eastAsiaTheme="minorEastAsia" w:hAnsiTheme="minorHAnsi" w:cstheme="minorBidi"/>
              <w:sz w:val="24"/>
              <w:szCs w:val="24"/>
              <w:lang w:eastAsia="en-GB"/>
            </w:rPr>
          </w:pPr>
          <w:r w:rsidRPr="005E7F6F">
            <w:rPr>
              <w:noProof w:val="0"/>
            </w:rPr>
            <w:fldChar w:fldCharType="begin"/>
          </w:r>
          <w:r w:rsidRPr="005E7F6F">
            <w:rPr>
              <w:noProof w:val="0"/>
            </w:rPr>
            <w:instrText xml:space="preserve"> TOC \o "1-3" \h \z \u </w:instrText>
          </w:r>
          <w:r w:rsidRPr="005E7F6F">
            <w:rPr>
              <w:noProof w:val="0"/>
            </w:rPr>
            <w:fldChar w:fldCharType="separate"/>
          </w:r>
          <w:hyperlink w:anchor="_Toc225289069" w:history="1">
            <w:r w:rsidR="00A96634" w:rsidRPr="0075080D">
              <w:rPr>
                <w:rStyle w:val="Hyperlink"/>
                <w:b/>
                <w:bCs/>
              </w:rPr>
              <w:t>Task 1- Reflecting on my personal brand</w:t>
            </w:r>
            <w:r w:rsidR="00A96634">
              <w:rPr>
                <w:webHidden/>
              </w:rPr>
              <w:tab/>
            </w:r>
            <w:r w:rsidR="00A96634">
              <w:rPr>
                <w:webHidden/>
              </w:rPr>
              <w:fldChar w:fldCharType="begin"/>
            </w:r>
            <w:r w:rsidR="00A96634">
              <w:rPr>
                <w:webHidden/>
              </w:rPr>
              <w:instrText xml:space="preserve"> PAGEREF _Toc225289069 \h </w:instrText>
            </w:r>
            <w:r w:rsidR="00A96634">
              <w:rPr>
                <w:webHidden/>
              </w:rPr>
            </w:r>
            <w:r w:rsidR="00A96634">
              <w:rPr>
                <w:webHidden/>
              </w:rPr>
              <w:fldChar w:fldCharType="separate"/>
            </w:r>
            <w:r w:rsidR="00A96634">
              <w:rPr>
                <w:webHidden/>
              </w:rPr>
              <w:t>3</w:t>
            </w:r>
            <w:r w:rsidR="00A96634">
              <w:rPr>
                <w:webHidden/>
              </w:rPr>
              <w:fldChar w:fldCharType="end"/>
            </w:r>
          </w:hyperlink>
        </w:p>
        <w:p w14:paraId="34E94E6A" w14:textId="4225E439" w:rsidR="00A96634" w:rsidRDefault="00A96634">
          <w:pPr>
            <w:pStyle w:val="TOC1"/>
            <w:rPr>
              <w:rFonts w:asciiTheme="minorHAnsi" w:eastAsiaTheme="minorEastAsia" w:hAnsiTheme="minorHAnsi" w:cstheme="minorBidi"/>
              <w:sz w:val="24"/>
              <w:szCs w:val="24"/>
              <w:lang w:eastAsia="en-GB"/>
            </w:rPr>
          </w:pPr>
          <w:hyperlink w:anchor="_Toc225289070" w:history="1">
            <w:r w:rsidRPr="0075080D">
              <w:rPr>
                <w:rStyle w:val="Hyperlink"/>
                <w:b/>
                <w:bCs/>
              </w:rPr>
              <w:t>Task 2 - Network Map and Rationale</w:t>
            </w:r>
            <w:r>
              <w:rPr>
                <w:webHidden/>
              </w:rPr>
              <w:tab/>
            </w:r>
            <w:r>
              <w:rPr>
                <w:webHidden/>
              </w:rPr>
              <w:fldChar w:fldCharType="begin"/>
            </w:r>
            <w:r>
              <w:rPr>
                <w:webHidden/>
              </w:rPr>
              <w:instrText xml:space="preserve"> PAGEREF _Toc225289070 \h </w:instrText>
            </w:r>
            <w:r>
              <w:rPr>
                <w:webHidden/>
              </w:rPr>
            </w:r>
            <w:r>
              <w:rPr>
                <w:webHidden/>
              </w:rPr>
              <w:fldChar w:fldCharType="separate"/>
            </w:r>
            <w:r>
              <w:rPr>
                <w:webHidden/>
              </w:rPr>
              <w:t>4</w:t>
            </w:r>
            <w:r>
              <w:rPr>
                <w:webHidden/>
              </w:rPr>
              <w:fldChar w:fldCharType="end"/>
            </w:r>
          </w:hyperlink>
        </w:p>
        <w:p w14:paraId="75720E5F" w14:textId="2382A828" w:rsidR="00A96634" w:rsidRDefault="00A96634">
          <w:pPr>
            <w:pStyle w:val="TOC1"/>
            <w:rPr>
              <w:rFonts w:asciiTheme="minorHAnsi" w:eastAsiaTheme="minorEastAsia" w:hAnsiTheme="minorHAnsi" w:cstheme="minorBidi"/>
              <w:sz w:val="24"/>
              <w:szCs w:val="24"/>
              <w:lang w:eastAsia="en-GB"/>
            </w:rPr>
          </w:pPr>
          <w:hyperlink w:anchor="_Toc225289071" w:history="1">
            <w:r w:rsidRPr="0075080D">
              <w:rPr>
                <w:rStyle w:val="Hyperlink"/>
                <w:b/>
                <w:bCs/>
              </w:rPr>
              <w:t>Task 3- Blog</w:t>
            </w:r>
            <w:r>
              <w:rPr>
                <w:webHidden/>
              </w:rPr>
              <w:tab/>
            </w:r>
            <w:r>
              <w:rPr>
                <w:webHidden/>
              </w:rPr>
              <w:fldChar w:fldCharType="begin"/>
            </w:r>
            <w:r>
              <w:rPr>
                <w:webHidden/>
              </w:rPr>
              <w:instrText xml:space="preserve"> PAGEREF _Toc225289071 \h </w:instrText>
            </w:r>
            <w:r>
              <w:rPr>
                <w:webHidden/>
              </w:rPr>
            </w:r>
            <w:r>
              <w:rPr>
                <w:webHidden/>
              </w:rPr>
              <w:fldChar w:fldCharType="separate"/>
            </w:r>
            <w:r>
              <w:rPr>
                <w:webHidden/>
              </w:rPr>
              <w:t>6</w:t>
            </w:r>
            <w:r>
              <w:rPr>
                <w:webHidden/>
              </w:rPr>
              <w:fldChar w:fldCharType="end"/>
            </w:r>
          </w:hyperlink>
        </w:p>
        <w:p w14:paraId="339E58DC" w14:textId="66DBF0A8" w:rsidR="00A96634" w:rsidRDefault="00A96634">
          <w:pPr>
            <w:pStyle w:val="TOC1"/>
            <w:rPr>
              <w:rFonts w:asciiTheme="minorHAnsi" w:eastAsiaTheme="minorEastAsia" w:hAnsiTheme="minorHAnsi" w:cstheme="minorBidi"/>
              <w:sz w:val="24"/>
              <w:szCs w:val="24"/>
              <w:lang w:eastAsia="en-GB"/>
            </w:rPr>
          </w:pPr>
          <w:hyperlink w:anchor="_Toc225289072" w:history="1">
            <w:r w:rsidRPr="0075080D">
              <w:rPr>
                <w:rStyle w:val="Hyperlink"/>
                <w:b/>
                <w:bCs/>
              </w:rPr>
              <w:t>Task 4- NHS Equality, Diversity and Inclusion Quiz</w:t>
            </w:r>
            <w:r>
              <w:rPr>
                <w:webHidden/>
              </w:rPr>
              <w:tab/>
            </w:r>
            <w:r>
              <w:rPr>
                <w:webHidden/>
              </w:rPr>
              <w:fldChar w:fldCharType="begin"/>
            </w:r>
            <w:r>
              <w:rPr>
                <w:webHidden/>
              </w:rPr>
              <w:instrText xml:space="preserve"> PAGEREF _Toc225289072 \h </w:instrText>
            </w:r>
            <w:r>
              <w:rPr>
                <w:webHidden/>
              </w:rPr>
            </w:r>
            <w:r>
              <w:rPr>
                <w:webHidden/>
              </w:rPr>
              <w:fldChar w:fldCharType="separate"/>
            </w:r>
            <w:r>
              <w:rPr>
                <w:webHidden/>
              </w:rPr>
              <w:t>7</w:t>
            </w:r>
            <w:r>
              <w:rPr>
                <w:webHidden/>
              </w:rPr>
              <w:fldChar w:fldCharType="end"/>
            </w:r>
          </w:hyperlink>
        </w:p>
        <w:p w14:paraId="5CC3BD9F" w14:textId="50ECCD3C" w:rsidR="00A96634" w:rsidRDefault="00A96634">
          <w:pPr>
            <w:pStyle w:val="TOC1"/>
            <w:rPr>
              <w:rFonts w:asciiTheme="minorHAnsi" w:eastAsiaTheme="minorEastAsia" w:hAnsiTheme="minorHAnsi" w:cstheme="minorBidi"/>
              <w:sz w:val="24"/>
              <w:szCs w:val="24"/>
              <w:lang w:eastAsia="en-GB"/>
            </w:rPr>
          </w:pPr>
          <w:hyperlink w:anchor="_Toc225289073" w:history="1">
            <w:r w:rsidRPr="0075080D">
              <w:rPr>
                <w:rStyle w:val="Hyperlink"/>
                <w:b/>
                <w:bCs/>
              </w:rPr>
              <w:t>Task 5- A Letter to Yourself</w:t>
            </w:r>
            <w:r>
              <w:rPr>
                <w:webHidden/>
              </w:rPr>
              <w:tab/>
            </w:r>
            <w:r>
              <w:rPr>
                <w:webHidden/>
              </w:rPr>
              <w:fldChar w:fldCharType="begin"/>
            </w:r>
            <w:r>
              <w:rPr>
                <w:webHidden/>
              </w:rPr>
              <w:instrText xml:space="preserve"> PAGEREF _Toc225289073 \h </w:instrText>
            </w:r>
            <w:r>
              <w:rPr>
                <w:webHidden/>
              </w:rPr>
            </w:r>
            <w:r>
              <w:rPr>
                <w:webHidden/>
              </w:rPr>
              <w:fldChar w:fldCharType="separate"/>
            </w:r>
            <w:r>
              <w:rPr>
                <w:webHidden/>
              </w:rPr>
              <w:t>9</w:t>
            </w:r>
            <w:r>
              <w:rPr>
                <w:webHidden/>
              </w:rPr>
              <w:fldChar w:fldCharType="end"/>
            </w:r>
          </w:hyperlink>
        </w:p>
        <w:p w14:paraId="5C4E6476" w14:textId="7F361B0A" w:rsidR="00A96634" w:rsidRDefault="00A96634">
          <w:pPr>
            <w:pStyle w:val="TOC1"/>
            <w:rPr>
              <w:rFonts w:asciiTheme="minorHAnsi" w:eastAsiaTheme="minorEastAsia" w:hAnsiTheme="minorHAnsi" w:cstheme="minorBidi"/>
              <w:sz w:val="24"/>
              <w:szCs w:val="24"/>
              <w:lang w:eastAsia="en-GB"/>
            </w:rPr>
          </w:pPr>
          <w:hyperlink w:anchor="_Toc225289074" w:history="1">
            <w:r w:rsidRPr="0075080D">
              <w:rPr>
                <w:rStyle w:val="Hyperlink"/>
                <w:b/>
                <w:bCs/>
              </w:rPr>
              <w:t>Task 6 GANNT chart</w:t>
            </w:r>
            <w:r>
              <w:rPr>
                <w:webHidden/>
              </w:rPr>
              <w:tab/>
            </w:r>
            <w:r>
              <w:rPr>
                <w:webHidden/>
              </w:rPr>
              <w:fldChar w:fldCharType="begin"/>
            </w:r>
            <w:r>
              <w:rPr>
                <w:webHidden/>
              </w:rPr>
              <w:instrText xml:space="preserve"> PAGEREF _Toc225289074 \h </w:instrText>
            </w:r>
            <w:r>
              <w:rPr>
                <w:webHidden/>
              </w:rPr>
            </w:r>
            <w:r>
              <w:rPr>
                <w:webHidden/>
              </w:rPr>
              <w:fldChar w:fldCharType="separate"/>
            </w:r>
            <w:r>
              <w:rPr>
                <w:webHidden/>
              </w:rPr>
              <w:t>10</w:t>
            </w:r>
            <w:r>
              <w:rPr>
                <w:webHidden/>
              </w:rPr>
              <w:fldChar w:fldCharType="end"/>
            </w:r>
          </w:hyperlink>
        </w:p>
        <w:p w14:paraId="4670EBB1" w14:textId="0F33B3CD" w:rsidR="00A96634" w:rsidRDefault="00A96634">
          <w:pPr>
            <w:pStyle w:val="TOC1"/>
            <w:rPr>
              <w:rFonts w:asciiTheme="minorHAnsi" w:eastAsiaTheme="minorEastAsia" w:hAnsiTheme="minorHAnsi" w:cstheme="minorBidi"/>
              <w:sz w:val="24"/>
              <w:szCs w:val="24"/>
              <w:lang w:eastAsia="en-GB"/>
            </w:rPr>
          </w:pPr>
          <w:hyperlink w:anchor="_Toc225289075" w:history="1">
            <w:r w:rsidRPr="0075080D">
              <w:rPr>
                <w:rStyle w:val="Hyperlink"/>
                <w:b/>
                <w:bCs/>
              </w:rPr>
              <w:t>Task 7- Making Changes- Report</w:t>
            </w:r>
            <w:r>
              <w:rPr>
                <w:webHidden/>
              </w:rPr>
              <w:tab/>
            </w:r>
            <w:r>
              <w:rPr>
                <w:webHidden/>
              </w:rPr>
              <w:fldChar w:fldCharType="begin"/>
            </w:r>
            <w:r>
              <w:rPr>
                <w:webHidden/>
              </w:rPr>
              <w:instrText xml:space="preserve"> PAGEREF _Toc225289075 \h </w:instrText>
            </w:r>
            <w:r>
              <w:rPr>
                <w:webHidden/>
              </w:rPr>
            </w:r>
            <w:r>
              <w:rPr>
                <w:webHidden/>
              </w:rPr>
              <w:fldChar w:fldCharType="separate"/>
            </w:r>
            <w:r>
              <w:rPr>
                <w:webHidden/>
              </w:rPr>
              <w:t>12</w:t>
            </w:r>
            <w:r>
              <w:rPr>
                <w:webHidden/>
              </w:rPr>
              <w:fldChar w:fldCharType="end"/>
            </w:r>
          </w:hyperlink>
        </w:p>
        <w:p w14:paraId="750EC38F" w14:textId="16242898" w:rsidR="00A96634" w:rsidRDefault="00A96634">
          <w:pPr>
            <w:pStyle w:val="TOC1"/>
            <w:rPr>
              <w:rFonts w:asciiTheme="minorHAnsi" w:eastAsiaTheme="minorEastAsia" w:hAnsiTheme="minorHAnsi" w:cstheme="minorBidi"/>
              <w:sz w:val="24"/>
              <w:szCs w:val="24"/>
              <w:lang w:eastAsia="en-GB"/>
            </w:rPr>
          </w:pPr>
          <w:hyperlink w:anchor="_Toc225289076" w:history="1">
            <w:r w:rsidRPr="0075080D">
              <w:rPr>
                <w:rStyle w:val="Hyperlink"/>
                <w:b/>
                <w:bCs/>
              </w:rPr>
              <w:t>Task 8- Self-Reflection</w:t>
            </w:r>
            <w:r>
              <w:rPr>
                <w:webHidden/>
              </w:rPr>
              <w:tab/>
            </w:r>
            <w:r>
              <w:rPr>
                <w:webHidden/>
              </w:rPr>
              <w:fldChar w:fldCharType="begin"/>
            </w:r>
            <w:r>
              <w:rPr>
                <w:webHidden/>
              </w:rPr>
              <w:instrText xml:space="preserve"> PAGEREF _Toc225289076 \h </w:instrText>
            </w:r>
            <w:r>
              <w:rPr>
                <w:webHidden/>
              </w:rPr>
            </w:r>
            <w:r>
              <w:rPr>
                <w:webHidden/>
              </w:rPr>
              <w:fldChar w:fldCharType="separate"/>
            </w:r>
            <w:r>
              <w:rPr>
                <w:webHidden/>
              </w:rPr>
              <w:t>13</w:t>
            </w:r>
            <w:r>
              <w:rPr>
                <w:webHidden/>
              </w:rPr>
              <w:fldChar w:fldCharType="end"/>
            </w:r>
          </w:hyperlink>
        </w:p>
        <w:p w14:paraId="5271321E" w14:textId="2A8A7060" w:rsidR="00A96634" w:rsidRDefault="00A96634">
          <w:pPr>
            <w:pStyle w:val="TOC1"/>
            <w:rPr>
              <w:rFonts w:asciiTheme="minorHAnsi" w:eastAsiaTheme="minorEastAsia" w:hAnsiTheme="minorHAnsi" w:cstheme="minorBidi"/>
              <w:sz w:val="24"/>
              <w:szCs w:val="24"/>
              <w:lang w:eastAsia="en-GB"/>
            </w:rPr>
          </w:pPr>
          <w:hyperlink w:anchor="_Toc225289077" w:history="1">
            <w:r w:rsidRPr="0075080D">
              <w:rPr>
                <w:rStyle w:val="Hyperlink"/>
                <w:b/>
                <w:bCs/>
              </w:rPr>
              <w:t>Reference List</w:t>
            </w:r>
            <w:r>
              <w:rPr>
                <w:webHidden/>
              </w:rPr>
              <w:tab/>
            </w:r>
            <w:r>
              <w:rPr>
                <w:webHidden/>
              </w:rPr>
              <w:fldChar w:fldCharType="begin"/>
            </w:r>
            <w:r>
              <w:rPr>
                <w:webHidden/>
              </w:rPr>
              <w:instrText xml:space="preserve"> PAGEREF _Toc225289077 \h </w:instrText>
            </w:r>
            <w:r>
              <w:rPr>
                <w:webHidden/>
              </w:rPr>
            </w:r>
            <w:r>
              <w:rPr>
                <w:webHidden/>
              </w:rPr>
              <w:fldChar w:fldCharType="separate"/>
            </w:r>
            <w:r>
              <w:rPr>
                <w:webHidden/>
              </w:rPr>
              <w:t>15</w:t>
            </w:r>
            <w:r>
              <w:rPr>
                <w:webHidden/>
              </w:rPr>
              <w:fldChar w:fldCharType="end"/>
            </w:r>
          </w:hyperlink>
        </w:p>
        <w:p w14:paraId="6605BB33" w14:textId="5B9C9BC3" w:rsidR="004A6AD5" w:rsidRPr="005E7F6F" w:rsidRDefault="004A6AD5" w:rsidP="004A6AD5">
          <w:r w:rsidRPr="005E7F6F">
            <w:rPr>
              <w:b/>
              <w:bCs/>
            </w:rPr>
            <w:fldChar w:fldCharType="end"/>
          </w:r>
        </w:p>
      </w:sdtContent>
    </w:sdt>
    <w:p w14:paraId="04EB8FB0" w14:textId="77777777" w:rsidR="004A6AD5" w:rsidRPr="005E7F6F" w:rsidRDefault="004A6AD5" w:rsidP="004A6AD5">
      <w:pPr>
        <w:spacing w:line="360" w:lineRule="auto"/>
        <w:rPr>
          <w:rFonts w:ascii="Arial" w:eastAsia="Arial Nova" w:hAnsi="Arial" w:cs="Arial"/>
          <w:b/>
          <w:bCs/>
          <w:color w:val="000000" w:themeColor="text1"/>
        </w:rPr>
      </w:pPr>
    </w:p>
    <w:p w14:paraId="1026077F" w14:textId="5BF40596" w:rsidR="002A2E05" w:rsidRPr="005E7F6F" w:rsidRDefault="002A2E05" w:rsidP="004A6AD5">
      <w:pPr>
        <w:tabs>
          <w:tab w:val="left" w:pos="709"/>
        </w:tabs>
        <w:rPr>
          <w:b/>
          <w:bCs/>
          <w:sz w:val="28"/>
          <w:szCs w:val="28"/>
        </w:rPr>
      </w:pPr>
    </w:p>
    <w:p w14:paraId="291CDC8C" w14:textId="77777777" w:rsidR="002A2E05" w:rsidRPr="005E7F6F" w:rsidRDefault="002A2E05" w:rsidP="002A2E05">
      <w:pPr>
        <w:jc w:val="center"/>
        <w:rPr>
          <w:b/>
          <w:bCs/>
          <w:sz w:val="28"/>
          <w:szCs w:val="28"/>
        </w:rPr>
      </w:pPr>
    </w:p>
    <w:p w14:paraId="35D066C5" w14:textId="77777777" w:rsidR="002A2E05" w:rsidRPr="005E7F6F" w:rsidRDefault="002A2E05" w:rsidP="002A2E05">
      <w:pPr>
        <w:jc w:val="center"/>
        <w:rPr>
          <w:b/>
          <w:bCs/>
          <w:sz w:val="28"/>
          <w:szCs w:val="28"/>
        </w:rPr>
      </w:pPr>
    </w:p>
    <w:p w14:paraId="77D9D3D9" w14:textId="77777777" w:rsidR="002A2E05" w:rsidRPr="005E7F6F" w:rsidRDefault="002A2E05" w:rsidP="002A2E05">
      <w:pPr>
        <w:jc w:val="center"/>
        <w:rPr>
          <w:b/>
          <w:bCs/>
          <w:sz w:val="28"/>
          <w:szCs w:val="28"/>
        </w:rPr>
      </w:pPr>
    </w:p>
    <w:p w14:paraId="61036C80" w14:textId="77777777" w:rsidR="002A2E05" w:rsidRPr="005E7F6F" w:rsidRDefault="002A2E05" w:rsidP="004A6AD5">
      <w:pPr>
        <w:rPr>
          <w:b/>
          <w:bCs/>
          <w:sz w:val="28"/>
          <w:szCs w:val="28"/>
        </w:rPr>
      </w:pPr>
    </w:p>
    <w:p w14:paraId="3202F962" w14:textId="77777777" w:rsidR="004A6AD5" w:rsidRPr="005E7F6F" w:rsidRDefault="004A6AD5" w:rsidP="004A6AD5">
      <w:pPr>
        <w:rPr>
          <w:b/>
          <w:bCs/>
          <w:sz w:val="28"/>
          <w:szCs w:val="28"/>
        </w:rPr>
      </w:pPr>
    </w:p>
    <w:p w14:paraId="00D3A731" w14:textId="77777777" w:rsidR="002A2E05" w:rsidRPr="005E7F6F" w:rsidRDefault="002A2E05" w:rsidP="002A2E05">
      <w:pPr>
        <w:jc w:val="center"/>
        <w:rPr>
          <w:b/>
          <w:bCs/>
          <w:sz w:val="28"/>
          <w:szCs w:val="28"/>
        </w:rPr>
      </w:pPr>
    </w:p>
    <w:p w14:paraId="6AAEA828" w14:textId="77777777" w:rsidR="002A2E05" w:rsidRPr="005E7F6F" w:rsidRDefault="002A2E05" w:rsidP="002A2E05">
      <w:pPr>
        <w:jc w:val="center"/>
        <w:rPr>
          <w:b/>
          <w:bCs/>
          <w:sz w:val="28"/>
          <w:szCs w:val="28"/>
        </w:rPr>
      </w:pPr>
    </w:p>
    <w:p w14:paraId="4CE7EEC2" w14:textId="77777777" w:rsidR="002A2E05" w:rsidRPr="005E7F6F" w:rsidRDefault="002A2E05" w:rsidP="002A2E05">
      <w:pPr>
        <w:jc w:val="center"/>
        <w:rPr>
          <w:b/>
          <w:bCs/>
          <w:sz w:val="28"/>
          <w:szCs w:val="28"/>
        </w:rPr>
      </w:pPr>
    </w:p>
    <w:p w14:paraId="6081F6BA" w14:textId="77777777" w:rsidR="002A2E05" w:rsidRPr="005E7F6F" w:rsidRDefault="002A2E05" w:rsidP="002A2E05">
      <w:pPr>
        <w:jc w:val="center"/>
        <w:rPr>
          <w:b/>
          <w:bCs/>
          <w:sz w:val="28"/>
          <w:szCs w:val="28"/>
        </w:rPr>
      </w:pPr>
    </w:p>
    <w:p w14:paraId="48E8D317" w14:textId="77777777" w:rsidR="002A2E05" w:rsidRPr="005E7F6F" w:rsidRDefault="002A2E05" w:rsidP="002A2E05">
      <w:pPr>
        <w:jc w:val="center"/>
        <w:rPr>
          <w:b/>
          <w:bCs/>
          <w:sz w:val="28"/>
          <w:szCs w:val="28"/>
        </w:rPr>
      </w:pPr>
    </w:p>
    <w:p w14:paraId="6A8C1A74" w14:textId="77777777" w:rsidR="002A2E05" w:rsidRPr="005E7F6F" w:rsidRDefault="002A2E05" w:rsidP="002A2E05">
      <w:pPr>
        <w:jc w:val="center"/>
        <w:rPr>
          <w:b/>
          <w:bCs/>
          <w:sz w:val="28"/>
          <w:szCs w:val="28"/>
        </w:rPr>
      </w:pPr>
    </w:p>
    <w:p w14:paraId="74DC45E5" w14:textId="77777777" w:rsidR="002A2E05" w:rsidRPr="005E7F6F" w:rsidRDefault="002A2E05" w:rsidP="002A2E05">
      <w:pPr>
        <w:jc w:val="center"/>
        <w:rPr>
          <w:b/>
          <w:bCs/>
          <w:sz w:val="28"/>
          <w:szCs w:val="28"/>
        </w:rPr>
      </w:pPr>
    </w:p>
    <w:p w14:paraId="3D70708D" w14:textId="60BAE35E" w:rsidR="00A22641" w:rsidRPr="005E7F6F" w:rsidRDefault="00F42246" w:rsidP="005E7F6F">
      <w:pPr>
        <w:pStyle w:val="Heading1"/>
        <w:spacing w:line="360" w:lineRule="auto"/>
        <w:jc w:val="center"/>
        <w:rPr>
          <w:rFonts w:ascii="Arial" w:hAnsi="Arial" w:cs="Arial"/>
          <w:b/>
          <w:bCs/>
          <w:color w:val="auto"/>
          <w:sz w:val="22"/>
          <w:szCs w:val="22"/>
        </w:rPr>
      </w:pPr>
      <w:bookmarkStart w:id="0" w:name="_Toc225289069"/>
      <w:r w:rsidRPr="005E7F6F">
        <w:rPr>
          <w:rFonts w:ascii="Arial" w:hAnsi="Arial" w:cs="Arial"/>
          <w:b/>
          <w:bCs/>
          <w:color w:val="auto"/>
          <w:sz w:val="22"/>
          <w:szCs w:val="22"/>
        </w:rPr>
        <w:lastRenderedPageBreak/>
        <w:t>Task 1- Reflecting on my personal brand</w:t>
      </w:r>
      <w:bookmarkEnd w:id="0"/>
    </w:p>
    <w:p w14:paraId="15CA3A7B" w14:textId="4BA60202" w:rsidR="00D5779E" w:rsidRPr="005E7F6F" w:rsidRDefault="00D5779E" w:rsidP="005E7F6F">
      <w:pPr>
        <w:spacing w:line="360" w:lineRule="auto"/>
        <w:rPr>
          <w:rFonts w:ascii="Arial" w:hAnsi="Arial" w:cs="Arial"/>
        </w:rPr>
      </w:pPr>
      <w:r w:rsidRPr="005E7F6F">
        <w:rPr>
          <w:rFonts w:ascii="Arial" w:hAnsi="Arial" w:cs="Arial"/>
        </w:rPr>
        <w:t xml:space="preserve">Personal branding is the way I demonstrate my values, abilities and professional attitude when working towards a career in healthcare. It helps shape how others view my professionalism, compassion and reliability. </w:t>
      </w:r>
      <w:r w:rsidR="00A46B95" w:rsidRPr="005E7F6F">
        <w:rPr>
          <w:rFonts w:ascii="Arial" w:hAnsi="Arial" w:cs="Arial"/>
        </w:rPr>
        <w:t xml:space="preserve">Greco </w:t>
      </w:r>
      <w:r w:rsidR="00A46B95" w:rsidRPr="005E7F6F">
        <w:rPr>
          <w:rFonts w:ascii="Arial" w:hAnsi="Arial" w:cs="Arial"/>
          <w:i/>
          <w:iCs/>
        </w:rPr>
        <w:t>et al.,</w:t>
      </w:r>
      <w:r w:rsidR="00A46B95" w:rsidRPr="005E7F6F">
        <w:rPr>
          <w:rFonts w:ascii="Arial" w:hAnsi="Arial" w:cs="Arial"/>
          <w:b/>
          <w:bCs/>
          <w:i/>
          <w:iCs/>
        </w:rPr>
        <w:t xml:space="preserve"> </w:t>
      </w:r>
      <w:r w:rsidR="00A46B95" w:rsidRPr="005E7F6F">
        <w:rPr>
          <w:rFonts w:ascii="Arial" w:hAnsi="Arial" w:cs="Arial"/>
        </w:rPr>
        <w:t>(2025) states i</w:t>
      </w:r>
      <w:r w:rsidRPr="005E7F6F">
        <w:rPr>
          <w:rFonts w:ascii="Arial" w:hAnsi="Arial" w:cs="Arial"/>
        </w:rPr>
        <w:t>n health and social care, especially when supporting vulnerable people, building trust and showing kindness are very important. I aim to develop a personal brand that reflects empathy, patience and responsibility, which are key qualities needed when working with patients and service users.</w:t>
      </w:r>
    </w:p>
    <w:p w14:paraId="0A323549" w14:textId="0527CC62" w:rsidR="00D5779E" w:rsidRPr="005E7F6F" w:rsidRDefault="00D5779E" w:rsidP="005E7F6F">
      <w:pPr>
        <w:spacing w:line="360" w:lineRule="auto"/>
        <w:rPr>
          <w:rFonts w:ascii="Arial" w:hAnsi="Arial" w:cs="Arial"/>
        </w:rPr>
      </w:pPr>
      <w:r w:rsidRPr="005E7F6F">
        <w:rPr>
          <w:rFonts w:ascii="Arial" w:hAnsi="Arial" w:cs="Arial"/>
        </w:rPr>
        <w:t xml:space="preserve">At the moment, I believe my personal brand shows that I am caring, willing to learn and able to adapt to different situations. These qualities will support my future goal of working as a support health worker. However, I understand that I need to further improve my communication skills, teamwork and confidence when interacting with patients and healthcare professionals. The </w:t>
      </w:r>
      <w:r w:rsidR="00EB3675" w:rsidRPr="005E7F6F">
        <w:rPr>
          <w:rFonts w:ascii="Arial" w:hAnsi="Arial" w:cs="Arial"/>
        </w:rPr>
        <w:t xml:space="preserve">Health Foundation, (2024) </w:t>
      </w:r>
      <w:r w:rsidRPr="005E7F6F">
        <w:rPr>
          <w:rFonts w:ascii="Arial" w:hAnsi="Arial" w:cs="Arial"/>
        </w:rPr>
        <w:t>emphasises patient-centred care, professionalism, and respect, which are values I want to demonstrate in my behaviour and work.</w:t>
      </w:r>
    </w:p>
    <w:p w14:paraId="4332F8A0" w14:textId="037E6E4C" w:rsidR="00D5779E" w:rsidRPr="005E7F6F" w:rsidRDefault="00D5779E" w:rsidP="005E7F6F">
      <w:pPr>
        <w:spacing w:line="360" w:lineRule="auto"/>
        <w:rPr>
          <w:rFonts w:ascii="Arial" w:hAnsi="Arial" w:cs="Arial"/>
        </w:rPr>
      </w:pPr>
      <w:r w:rsidRPr="005E7F6F">
        <w:rPr>
          <w:rFonts w:ascii="Arial" w:hAnsi="Arial" w:cs="Arial"/>
        </w:rPr>
        <w:t xml:space="preserve">In addition, continuous learning is important in healthcare. </w:t>
      </w:r>
      <w:r w:rsidR="00EB3675" w:rsidRPr="005E7F6F">
        <w:rPr>
          <w:rFonts w:ascii="Arial" w:hAnsi="Arial" w:cs="Arial"/>
        </w:rPr>
        <w:t>Stein, (2016)</w:t>
      </w:r>
      <w:r w:rsidRPr="005E7F6F">
        <w:rPr>
          <w:rFonts w:ascii="Arial" w:hAnsi="Arial" w:cs="Arial"/>
        </w:rPr>
        <w:t xml:space="preserve"> highlights the importance of developing a competent and motivated health workforce to improve patient wellbeing. To strengthen my personal brand, I will seek learning opportunities, receive feedback from mentors, and improve my communication and teamwork skills. Overall, developing these skills will help me achieve my employment goal in health and social care.</w:t>
      </w:r>
    </w:p>
    <w:p w14:paraId="477E6A04" w14:textId="77777777" w:rsidR="00D5779E" w:rsidRPr="005E7F6F" w:rsidRDefault="00D5779E" w:rsidP="005E7F6F">
      <w:pPr>
        <w:spacing w:line="360" w:lineRule="auto"/>
        <w:jc w:val="center"/>
        <w:rPr>
          <w:rFonts w:ascii="Arial" w:hAnsi="Arial" w:cs="Arial"/>
          <w:b/>
          <w:bCs/>
        </w:rPr>
      </w:pPr>
    </w:p>
    <w:p w14:paraId="246622A8" w14:textId="77777777" w:rsidR="00EB3675" w:rsidRPr="005E7F6F" w:rsidRDefault="00EB3675" w:rsidP="005E7F6F">
      <w:pPr>
        <w:spacing w:line="360" w:lineRule="auto"/>
        <w:jc w:val="center"/>
        <w:rPr>
          <w:rFonts w:ascii="Arial" w:hAnsi="Arial" w:cs="Arial"/>
          <w:b/>
          <w:bCs/>
        </w:rPr>
      </w:pPr>
    </w:p>
    <w:p w14:paraId="72A6854A" w14:textId="77777777" w:rsidR="00EB3675" w:rsidRPr="005E7F6F" w:rsidRDefault="00EB3675" w:rsidP="005E7F6F">
      <w:pPr>
        <w:spacing w:line="360" w:lineRule="auto"/>
        <w:jc w:val="center"/>
        <w:rPr>
          <w:rFonts w:ascii="Arial" w:hAnsi="Arial" w:cs="Arial"/>
          <w:b/>
          <w:bCs/>
        </w:rPr>
      </w:pPr>
    </w:p>
    <w:p w14:paraId="348BF85D" w14:textId="77777777" w:rsidR="00EB3675" w:rsidRPr="005E7F6F" w:rsidRDefault="00EB3675" w:rsidP="005E7F6F">
      <w:pPr>
        <w:spacing w:line="360" w:lineRule="auto"/>
        <w:jc w:val="center"/>
        <w:rPr>
          <w:rFonts w:ascii="Arial" w:hAnsi="Arial" w:cs="Arial"/>
          <w:b/>
          <w:bCs/>
        </w:rPr>
      </w:pPr>
    </w:p>
    <w:p w14:paraId="0BA2A099" w14:textId="77777777" w:rsidR="00EB3675" w:rsidRPr="005E7F6F" w:rsidRDefault="00EB3675" w:rsidP="005E7F6F">
      <w:pPr>
        <w:spacing w:line="360" w:lineRule="auto"/>
        <w:jc w:val="center"/>
        <w:rPr>
          <w:rFonts w:ascii="Arial" w:hAnsi="Arial" w:cs="Arial"/>
          <w:b/>
          <w:bCs/>
        </w:rPr>
      </w:pPr>
    </w:p>
    <w:p w14:paraId="5251BE28" w14:textId="77777777" w:rsidR="00EB3675" w:rsidRPr="005E7F6F" w:rsidRDefault="00EB3675" w:rsidP="005E7F6F">
      <w:pPr>
        <w:spacing w:line="360" w:lineRule="auto"/>
        <w:jc w:val="center"/>
        <w:rPr>
          <w:rFonts w:ascii="Arial" w:hAnsi="Arial" w:cs="Arial"/>
          <w:b/>
          <w:bCs/>
        </w:rPr>
      </w:pPr>
    </w:p>
    <w:p w14:paraId="7C439F7D" w14:textId="77777777" w:rsidR="00EB3675" w:rsidRPr="005E7F6F" w:rsidRDefault="00EB3675" w:rsidP="005E7F6F">
      <w:pPr>
        <w:spacing w:line="360" w:lineRule="auto"/>
        <w:jc w:val="center"/>
        <w:rPr>
          <w:rFonts w:ascii="Arial" w:hAnsi="Arial" w:cs="Arial"/>
          <w:b/>
          <w:bCs/>
        </w:rPr>
      </w:pPr>
    </w:p>
    <w:p w14:paraId="30FB0317" w14:textId="77777777" w:rsidR="00D5779E" w:rsidRPr="005E7F6F" w:rsidRDefault="00D5779E" w:rsidP="005E7F6F">
      <w:pPr>
        <w:spacing w:line="360" w:lineRule="auto"/>
        <w:rPr>
          <w:rFonts w:ascii="Arial" w:hAnsi="Arial" w:cs="Arial"/>
          <w:b/>
          <w:bCs/>
        </w:rPr>
      </w:pPr>
    </w:p>
    <w:p w14:paraId="7869F569" w14:textId="77777777" w:rsidR="002A2E05" w:rsidRPr="005E7F6F" w:rsidRDefault="002A2E05" w:rsidP="005E7F6F">
      <w:pPr>
        <w:spacing w:line="360" w:lineRule="auto"/>
        <w:rPr>
          <w:rFonts w:ascii="Arial" w:hAnsi="Arial" w:cs="Arial"/>
          <w:b/>
          <w:bCs/>
        </w:rPr>
      </w:pPr>
    </w:p>
    <w:p w14:paraId="5C16238B" w14:textId="77777777" w:rsidR="00D5779E" w:rsidRPr="005E7F6F" w:rsidRDefault="00D5779E" w:rsidP="005E7F6F">
      <w:pPr>
        <w:spacing w:line="360" w:lineRule="auto"/>
        <w:jc w:val="center"/>
        <w:rPr>
          <w:rFonts w:ascii="Arial" w:hAnsi="Arial" w:cs="Arial"/>
          <w:b/>
          <w:bCs/>
        </w:rPr>
      </w:pPr>
    </w:p>
    <w:p w14:paraId="3D30AE90" w14:textId="77777777" w:rsidR="00D5779E" w:rsidRPr="005E7F6F" w:rsidRDefault="00D5779E" w:rsidP="005E7F6F">
      <w:pPr>
        <w:spacing w:line="360" w:lineRule="auto"/>
        <w:jc w:val="center"/>
        <w:rPr>
          <w:rFonts w:ascii="Arial" w:hAnsi="Arial" w:cs="Arial"/>
          <w:b/>
          <w:bCs/>
        </w:rPr>
      </w:pPr>
    </w:p>
    <w:p w14:paraId="2A29228D" w14:textId="77777777" w:rsidR="00D5779E" w:rsidRPr="005E7F6F" w:rsidRDefault="00D5779E" w:rsidP="005E7F6F">
      <w:pPr>
        <w:spacing w:line="360" w:lineRule="auto"/>
        <w:jc w:val="center"/>
        <w:rPr>
          <w:rFonts w:ascii="Arial" w:hAnsi="Arial" w:cs="Arial"/>
          <w:b/>
          <w:bCs/>
        </w:rPr>
      </w:pPr>
    </w:p>
    <w:p w14:paraId="4DDBEA25" w14:textId="73C00FC0" w:rsidR="00F42246" w:rsidRPr="005E7F6F" w:rsidRDefault="00D5779E" w:rsidP="005E7F6F">
      <w:pPr>
        <w:pStyle w:val="Heading1"/>
        <w:jc w:val="center"/>
        <w:rPr>
          <w:rFonts w:ascii="Arial" w:hAnsi="Arial" w:cs="Arial"/>
          <w:b/>
          <w:bCs/>
          <w:color w:val="auto"/>
          <w:sz w:val="22"/>
          <w:szCs w:val="22"/>
        </w:rPr>
      </w:pPr>
      <w:bookmarkStart w:id="1" w:name="_Toc225289070"/>
      <w:r w:rsidRPr="005E7F6F">
        <w:rPr>
          <w:rFonts w:ascii="Arial" w:hAnsi="Arial" w:cs="Arial"/>
          <w:b/>
          <w:bCs/>
          <w:color w:val="auto"/>
          <w:sz w:val="22"/>
          <w:szCs w:val="22"/>
        </w:rPr>
        <w:lastRenderedPageBreak/>
        <w:t>Task 2 - Network Map and Rationale</w:t>
      </w:r>
      <w:bookmarkEnd w:id="1"/>
    </w:p>
    <w:p w14:paraId="550CBB25" w14:textId="4573D05E" w:rsidR="00D5779E" w:rsidRPr="005E7F6F" w:rsidRDefault="00D5779E" w:rsidP="005E7F6F">
      <w:pPr>
        <w:spacing w:line="360" w:lineRule="auto"/>
        <w:jc w:val="center"/>
        <w:rPr>
          <w:rFonts w:ascii="Arial" w:hAnsi="Arial" w:cs="Arial"/>
          <w:b/>
          <w:bCs/>
        </w:rPr>
      </w:pPr>
    </w:p>
    <w:p w14:paraId="46DDFB68" w14:textId="5FD91F5F" w:rsidR="00870360" w:rsidRPr="005E7F6F" w:rsidRDefault="00E32DAF" w:rsidP="005E7F6F">
      <w:pPr>
        <w:spacing w:line="360" w:lineRule="auto"/>
        <w:jc w:val="center"/>
        <w:rPr>
          <w:rFonts w:ascii="Arial" w:hAnsi="Arial" w:cs="Arial"/>
          <w:b/>
          <w:bCs/>
        </w:rPr>
      </w:pPr>
      <w:r w:rsidRPr="005E7F6F">
        <w:rPr>
          <w:rFonts w:ascii="Arial" w:hAnsi="Arial" w:cs="Arial"/>
          <w:b/>
          <w:bCs/>
        </w:rPr>
        <mc:AlternateContent>
          <mc:Choice Requires="wps">
            <w:drawing>
              <wp:anchor distT="0" distB="0" distL="114300" distR="114300" simplePos="0" relativeHeight="251689472" behindDoc="0" locked="0" layoutInCell="1" allowOverlap="1" wp14:anchorId="6B07FF8A" wp14:editId="452A5A0B">
                <wp:simplePos x="0" y="0"/>
                <wp:positionH relativeFrom="margin">
                  <wp:posOffset>4674907</wp:posOffset>
                </wp:positionH>
                <wp:positionV relativeFrom="paragraph">
                  <wp:posOffset>207831</wp:posOffset>
                </wp:positionV>
                <wp:extent cx="1470212" cy="260761"/>
                <wp:effectExtent l="0" t="0" r="15875" b="25400"/>
                <wp:wrapNone/>
                <wp:docPr id="1990856450" name="Text Box 5"/>
                <wp:cNvGraphicFramePr/>
                <a:graphic xmlns:a="http://schemas.openxmlformats.org/drawingml/2006/main">
                  <a:graphicData uri="http://schemas.microsoft.com/office/word/2010/wordprocessingShape">
                    <wps:wsp>
                      <wps:cNvSpPr txBox="1"/>
                      <wps:spPr>
                        <a:xfrm>
                          <a:off x="0" y="0"/>
                          <a:ext cx="1470212" cy="260761"/>
                        </a:xfrm>
                        <a:prstGeom prst="rect">
                          <a:avLst/>
                        </a:prstGeom>
                        <a:solidFill>
                          <a:schemeClr val="lt1"/>
                        </a:solidFill>
                        <a:ln w="6350">
                          <a:solidFill>
                            <a:prstClr val="black"/>
                          </a:solidFill>
                        </a:ln>
                      </wps:spPr>
                      <wps:txbx>
                        <w:txbxContent>
                          <w:p w14:paraId="17889D28" w14:textId="5FA79559" w:rsidR="00E32DAF" w:rsidRPr="005E7F6F" w:rsidRDefault="00E32DAF" w:rsidP="00E32DAF">
                            <w:pPr>
                              <w:jc w:val="center"/>
                            </w:pPr>
                            <w:r w:rsidRPr="005E7F6F">
                              <w:t xml:space="preserve">Peer groups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07FF8A" id="_x0000_t202" coordsize="21600,21600" o:spt="202" path="m,l,21600r21600,l21600,xe">
                <v:stroke joinstyle="miter"/>
                <v:path gradientshapeok="t" o:connecttype="rect"/>
              </v:shapetype>
              <v:shape id="Text Box 5" o:spid="_x0000_s1026" type="#_x0000_t202" style="position:absolute;left:0;text-align:left;margin-left:368.1pt;margin-top:16.35pt;width:115.75pt;height:20.5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" fillcolor="white [3201]" strokeweight=".5pt">
                <v:textbox>
                  <w:txbxContent>
                    <w:p w14:paraId="17889D28" w14:textId="5FA79559" w:rsidR="00E32DAF" w:rsidRPr="005E7F6F" w:rsidRDefault="00E32DAF" w:rsidP="00E32DAF">
                      <w:pPr>
                        <w:jc w:val="center"/>
                      </w:pPr>
                      <w:r w:rsidRPr="005E7F6F">
                        <w:t xml:space="preserve">Peer groups </w:t>
                      </w:r>
                    </w:p>
                  </w:txbxContent>
                </v:textbox>
                <w10:wrap anchorx="margin"/>
              </v:shape>
            </w:pict>
          </mc:Fallback>
        </mc:AlternateContent>
      </w:r>
      <w:r w:rsidRPr="005E7F6F">
        <w:rPr>
          <w:rFonts w:ascii="Arial" w:hAnsi="Arial" w:cs="Arial"/>
          <w:b/>
          <w:bCs/>
        </w:rPr>
        <mc:AlternateContent>
          <mc:Choice Requires="wps">
            <w:drawing>
              <wp:anchor distT="0" distB="0" distL="114300" distR="114300" simplePos="0" relativeHeight="251660800" behindDoc="0" locked="0" layoutInCell="1" allowOverlap="1" wp14:anchorId="27D13128" wp14:editId="770E7BAA">
                <wp:simplePos x="0" y="0"/>
                <wp:positionH relativeFrom="margin">
                  <wp:posOffset>121024</wp:posOffset>
                </wp:positionH>
                <wp:positionV relativeFrom="paragraph">
                  <wp:posOffset>81168</wp:posOffset>
                </wp:positionV>
                <wp:extent cx="1470212" cy="260761"/>
                <wp:effectExtent l="0" t="0" r="15875" b="25400"/>
                <wp:wrapNone/>
                <wp:docPr id="912449288" name="Text Box 5"/>
                <wp:cNvGraphicFramePr/>
                <a:graphic xmlns:a="http://schemas.openxmlformats.org/drawingml/2006/main">
                  <a:graphicData uri="http://schemas.microsoft.com/office/word/2010/wordprocessingShape">
                    <wps:wsp>
                      <wps:cNvSpPr txBox="1"/>
                      <wps:spPr>
                        <a:xfrm>
                          <a:off x="0" y="0"/>
                          <a:ext cx="1470212" cy="260761"/>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1F3331F5" w14:textId="1F8A9689" w:rsidR="00E32DAF" w:rsidRPr="005E7F6F" w:rsidRDefault="00E32DAF" w:rsidP="00E32DAF">
                            <w:pPr>
                              <w:jc w:val="center"/>
                              <w:rPr>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7F6F">
                              <w:rPr>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Family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D13128" id="_x0000_s1027" type="#_x0000_t202" style="position:absolute;left:0;text-align:left;margin-left:9.55pt;margin-top:6.4pt;width:115.75pt;height:20.5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" fillcolor="#156082 [3204]" strokecolor="#030e13 [484]" strokeweight="1pt">
                <v:textbox>
                  <w:txbxContent>
                    <w:p w14:paraId="1F3331F5" w14:textId="1F8A9689" w:rsidR="00E32DAF" w:rsidRPr="005E7F6F" w:rsidRDefault="00E32DAF" w:rsidP="00E32DAF">
                      <w:pPr>
                        <w:jc w:val="center"/>
                        <w:rPr>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7F6F">
                        <w:rPr>
                          <w: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Family </w:t>
                      </w:r>
                    </w:p>
                  </w:txbxContent>
                </v:textbox>
                <w10:wrap anchorx="margin"/>
              </v:shape>
            </w:pict>
          </mc:Fallback>
        </mc:AlternateContent>
      </w:r>
    </w:p>
    <w:p w14:paraId="4A0B800E" w14:textId="0AAD7499" w:rsidR="00870360" w:rsidRPr="005E7F6F" w:rsidRDefault="004C13FA" w:rsidP="005E7F6F">
      <w:pPr>
        <w:spacing w:line="360" w:lineRule="auto"/>
        <w:jc w:val="center"/>
        <w:rPr>
          <w:rFonts w:ascii="Arial" w:hAnsi="Arial" w:cs="Arial"/>
          <w:b/>
          <w:bCs/>
        </w:rPr>
      </w:pPr>
      <w:r w:rsidRPr="005E7F6F">
        <w:rPr>
          <w:rFonts w:ascii="Arial" w:hAnsi="Arial" w:cs="Arial"/>
          <w:b/>
          <w:bCs/>
        </w:rPr>
        <mc:AlternateContent>
          <mc:Choice Requires="wps">
            <w:drawing>
              <wp:anchor distT="0" distB="0" distL="114300" distR="114300" simplePos="0" relativeHeight="251718144" behindDoc="0" locked="0" layoutInCell="1" allowOverlap="1" wp14:anchorId="20D8EA2E" wp14:editId="3E307CD2">
                <wp:simplePos x="0" y="0"/>
                <wp:positionH relativeFrom="column">
                  <wp:posOffset>5383306</wp:posOffset>
                </wp:positionH>
                <wp:positionV relativeFrom="paragraph">
                  <wp:posOffset>161850</wp:posOffset>
                </wp:positionV>
                <wp:extent cx="0" cy="129989"/>
                <wp:effectExtent l="0" t="0" r="38100" b="22860"/>
                <wp:wrapNone/>
                <wp:docPr id="2113271894" name="Straight Connector 6"/>
                <wp:cNvGraphicFramePr/>
                <a:graphic xmlns:a="http://schemas.openxmlformats.org/drawingml/2006/main">
                  <a:graphicData uri="http://schemas.microsoft.com/office/word/2010/wordprocessingShape">
                    <wps:wsp>
                      <wps:cNvCnPr/>
                      <wps:spPr>
                        <a:xfrm>
                          <a:off x="0" y="0"/>
                          <a:ext cx="0" cy="12998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916BF8" id="Straight Connector 6" o:spid="_x0000_s1026" style="position:absolute;z-index:251718144;visibility:visible;mso-wrap-style:square;mso-wrap-distance-left:9pt;mso-wrap-distance-top:0;mso-wrap-distance-right:9pt;mso-wrap-distance-bottom:0;mso-position-horizontal:absolute;mso-position-horizontal-relative:text;mso-position-vertical:absolute;mso-position-vertical-relative:text" from="423.9pt,12.75pt" to="423.9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" strokecolor="#156082 [3204]" strokeweight=".5pt">
                <v:stroke joinstyle="miter"/>
              </v:line>
            </w:pict>
          </mc:Fallback>
        </mc:AlternateContent>
      </w:r>
      <w:r w:rsidR="00E32DAF" w:rsidRPr="005E7F6F">
        <w:rPr>
          <w:rFonts w:ascii="Arial" w:hAnsi="Arial" w:cs="Arial"/>
          <w:b/>
          <w:bCs/>
        </w:rPr>
        <mc:AlternateContent>
          <mc:Choice Requires="wps">
            <w:drawing>
              <wp:anchor distT="0" distB="0" distL="114300" distR="114300" simplePos="0" relativeHeight="251653632" behindDoc="0" locked="0" layoutInCell="1" allowOverlap="1" wp14:anchorId="74C2F4BB" wp14:editId="64D2CD1F">
                <wp:simplePos x="0" y="0"/>
                <wp:positionH relativeFrom="margin">
                  <wp:posOffset>111125</wp:posOffset>
                </wp:positionH>
                <wp:positionV relativeFrom="paragraph">
                  <wp:posOffset>183403</wp:posOffset>
                </wp:positionV>
                <wp:extent cx="1470212" cy="260761"/>
                <wp:effectExtent l="0" t="0" r="15875" b="25400"/>
                <wp:wrapNone/>
                <wp:docPr id="1757409229" name="Text Box 5"/>
                <wp:cNvGraphicFramePr/>
                <a:graphic xmlns:a="http://schemas.openxmlformats.org/drawingml/2006/main">
                  <a:graphicData uri="http://schemas.microsoft.com/office/word/2010/wordprocessingShape">
                    <wps:wsp>
                      <wps:cNvSpPr txBox="1"/>
                      <wps:spPr>
                        <a:xfrm>
                          <a:off x="0" y="0"/>
                          <a:ext cx="1470212" cy="260761"/>
                        </a:xfrm>
                        <a:prstGeom prst="rect">
                          <a:avLst/>
                        </a:prstGeom>
                        <a:solidFill>
                          <a:schemeClr val="lt1"/>
                        </a:solidFill>
                        <a:ln w="6350">
                          <a:solidFill>
                            <a:prstClr val="black"/>
                          </a:solidFill>
                        </a:ln>
                      </wps:spPr>
                      <wps:txbx>
                        <w:txbxContent>
                          <w:p w14:paraId="6E57C89D" w14:textId="1378DFED" w:rsidR="00E32DAF" w:rsidRPr="005E7F6F" w:rsidRDefault="00E32DAF" w:rsidP="00E32DAF">
                            <w:pPr>
                              <w:jc w:val="center"/>
                            </w:pPr>
                            <w:r w:rsidRPr="005E7F6F">
                              <w:t xml:space="preserve">Close friends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C2F4BB" id="_x0000_s1028" type="#_x0000_t202" style="position:absolute;left:0;text-align:left;margin-left:8.75pt;margin-top:14.45pt;width:115.75pt;height:20.55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" fillcolor="white [3201]" strokeweight=".5pt">
                <v:textbox>
                  <w:txbxContent>
                    <w:p w14:paraId="6E57C89D" w14:textId="1378DFED" w:rsidR="00E32DAF" w:rsidRPr="005E7F6F" w:rsidRDefault="00E32DAF" w:rsidP="00E32DAF">
                      <w:pPr>
                        <w:jc w:val="center"/>
                      </w:pPr>
                      <w:r w:rsidRPr="005E7F6F">
                        <w:t xml:space="preserve">Close friends </w:t>
                      </w:r>
                    </w:p>
                  </w:txbxContent>
                </v:textbox>
                <w10:wrap anchorx="margin"/>
              </v:shape>
            </w:pict>
          </mc:Fallback>
        </mc:AlternateContent>
      </w:r>
      <w:r w:rsidR="00E32DAF" w:rsidRPr="005E7F6F">
        <w:rPr>
          <w:rFonts w:ascii="Arial" w:hAnsi="Arial" w:cs="Arial"/>
          <w:b/>
          <w:bCs/>
        </w:rPr>
        <mc:AlternateContent>
          <mc:Choice Requires="wps">
            <w:drawing>
              <wp:anchor distT="0" distB="0" distL="114300" distR="114300" simplePos="0" relativeHeight="251696640" behindDoc="0" locked="0" layoutInCell="1" allowOverlap="1" wp14:anchorId="6B6569C1" wp14:editId="1BB173B3">
                <wp:simplePos x="0" y="0"/>
                <wp:positionH relativeFrom="column">
                  <wp:posOffset>829235</wp:posOffset>
                </wp:positionH>
                <wp:positionV relativeFrom="paragraph">
                  <wp:posOffset>62267</wp:posOffset>
                </wp:positionV>
                <wp:extent cx="0" cy="129989"/>
                <wp:effectExtent l="0" t="0" r="38100" b="22860"/>
                <wp:wrapNone/>
                <wp:docPr id="912625505" name="Straight Connector 6"/>
                <wp:cNvGraphicFramePr/>
                <a:graphic xmlns:a="http://schemas.openxmlformats.org/drawingml/2006/main">
                  <a:graphicData uri="http://schemas.microsoft.com/office/word/2010/wordprocessingShape">
                    <wps:wsp>
                      <wps:cNvCnPr/>
                      <wps:spPr>
                        <a:xfrm>
                          <a:off x="0" y="0"/>
                          <a:ext cx="0" cy="12998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BED817" id="Straight Connector 6" o:spid="_x0000_s1026" style="position:absolute;z-index:251696640;visibility:visible;mso-wrap-style:square;mso-wrap-distance-left:9pt;mso-wrap-distance-top:0;mso-wrap-distance-right:9pt;mso-wrap-distance-bottom:0;mso-position-horizontal:absolute;mso-position-horizontal-relative:text;mso-position-vertical:absolute;mso-position-vertical-relative:text" from="65.3pt,4.9pt" to="65.3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" strokecolor="#156082 [3204]" strokeweight=".5pt">
                <v:stroke joinstyle="miter"/>
              </v:line>
            </w:pict>
          </mc:Fallback>
        </mc:AlternateContent>
      </w:r>
      <w:r w:rsidR="00E32DAF" w:rsidRPr="005E7F6F">
        <w:rPr>
          <w:rFonts w:ascii="Arial" w:hAnsi="Arial" w:cs="Arial"/>
          <w:b/>
          <w:bCs/>
        </w:rPr>
        <mc:AlternateContent>
          <mc:Choice Requires="wps">
            <w:drawing>
              <wp:anchor distT="0" distB="0" distL="114300" distR="114300" simplePos="0" relativeHeight="251682304" behindDoc="0" locked="0" layoutInCell="1" allowOverlap="1" wp14:anchorId="739CB869" wp14:editId="6E0E1695">
                <wp:simplePos x="0" y="0"/>
                <wp:positionH relativeFrom="margin">
                  <wp:posOffset>4670612</wp:posOffset>
                </wp:positionH>
                <wp:positionV relativeFrom="paragraph">
                  <wp:posOffset>283135</wp:posOffset>
                </wp:positionV>
                <wp:extent cx="1470212" cy="260761"/>
                <wp:effectExtent l="0" t="0" r="15875" b="25400"/>
                <wp:wrapNone/>
                <wp:docPr id="592859944" name="Text Box 5"/>
                <wp:cNvGraphicFramePr/>
                <a:graphic xmlns:a="http://schemas.openxmlformats.org/drawingml/2006/main">
                  <a:graphicData uri="http://schemas.microsoft.com/office/word/2010/wordprocessingShape">
                    <wps:wsp>
                      <wps:cNvSpPr txBox="1"/>
                      <wps:spPr>
                        <a:xfrm>
                          <a:off x="0" y="0"/>
                          <a:ext cx="1470212" cy="260761"/>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559CFBA8" w14:textId="51FBEF52" w:rsidR="00E32DAF" w:rsidRPr="005E7F6F" w:rsidRDefault="00E32DAF" w:rsidP="00E32DAF">
                            <w:pPr>
                              <w:jc w:val="center"/>
                              <w:rPr>
                                <w:b/>
                                <w:bCs/>
                              </w:rPr>
                            </w:pPr>
                            <w:r w:rsidRPr="005E7F6F">
                              <w:rPr>
                                <w:b/>
                                <w:bCs/>
                              </w:rPr>
                              <w:t>Best friend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9CB869" id="_x0000_s1029" type="#_x0000_t202" style="position:absolute;left:0;text-align:left;margin-left:367.75pt;margin-top:22.3pt;width:115.75pt;height:20.55pt;z-index:251682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" fillcolor="#156082 [3204]" strokecolor="#030e13 [484]" strokeweight="1pt">
                <v:textbox>
                  <w:txbxContent>
                    <w:p w14:paraId="559CFBA8" w14:textId="51FBEF52" w:rsidR="00E32DAF" w:rsidRPr="005E7F6F" w:rsidRDefault="00E32DAF" w:rsidP="00E32DAF">
                      <w:pPr>
                        <w:jc w:val="center"/>
                        <w:rPr>
                          <w:b/>
                          <w:bCs/>
                        </w:rPr>
                      </w:pPr>
                      <w:r w:rsidRPr="005E7F6F">
                        <w:rPr>
                          <w:b/>
                          <w:bCs/>
                        </w:rPr>
                        <w:t>Best friend</w:t>
                      </w:r>
                    </w:p>
                  </w:txbxContent>
                </v:textbox>
                <w10:wrap anchorx="margin"/>
              </v:shape>
            </w:pict>
          </mc:Fallback>
        </mc:AlternateContent>
      </w:r>
    </w:p>
    <w:p w14:paraId="4B421B0A" w14:textId="2A30A84B" w:rsidR="00870360" w:rsidRPr="005E7F6F" w:rsidRDefault="004C13FA" w:rsidP="005E7F6F">
      <w:pPr>
        <w:spacing w:line="360" w:lineRule="auto"/>
        <w:jc w:val="center"/>
        <w:rPr>
          <w:rFonts w:ascii="Arial" w:hAnsi="Arial" w:cs="Arial"/>
          <w:b/>
          <w:bCs/>
        </w:rPr>
      </w:pPr>
      <w:r w:rsidRPr="005E7F6F">
        <w:rPr>
          <w:rFonts w:ascii="Arial" w:hAnsi="Arial" w:cs="Arial"/>
          <w:b/>
          <w:bCs/>
        </w:rPr>
        <mc:AlternateContent>
          <mc:Choice Requires="wps">
            <w:drawing>
              <wp:anchor distT="0" distB="0" distL="114300" distR="114300" simplePos="0" relativeHeight="251732480" behindDoc="0" locked="0" layoutInCell="1" allowOverlap="1" wp14:anchorId="6A40F27C" wp14:editId="2B85048C">
                <wp:simplePos x="0" y="0"/>
                <wp:positionH relativeFrom="column">
                  <wp:posOffset>5369597</wp:posOffset>
                </wp:positionH>
                <wp:positionV relativeFrom="paragraph">
                  <wp:posOffset>205105</wp:posOffset>
                </wp:positionV>
                <wp:extent cx="0" cy="129540"/>
                <wp:effectExtent l="0" t="0" r="38100" b="22860"/>
                <wp:wrapNone/>
                <wp:docPr id="1017312456" name="Straight Connector 6"/>
                <wp:cNvGraphicFramePr/>
                <a:graphic xmlns:a="http://schemas.openxmlformats.org/drawingml/2006/main">
                  <a:graphicData uri="http://schemas.microsoft.com/office/word/2010/wordprocessingShape">
                    <wps:wsp>
                      <wps:cNvCnPr/>
                      <wps:spPr>
                        <a:xfrm>
                          <a:off x="0" y="0"/>
                          <a:ext cx="0" cy="129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7A5393" id="Straight Connector 6" o:spid="_x0000_s1026" style="position:absolute;z-index:251732480;visibility:visible;mso-wrap-style:square;mso-wrap-distance-left:9pt;mso-wrap-distance-top:0;mso-wrap-distance-right:9pt;mso-wrap-distance-bottom:0;mso-position-horizontal:absolute;mso-position-horizontal-relative:text;mso-position-vertical:absolute;mso-position-vertical-relative:text" from="422.8pt,16.15pt" to="422.8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" strokecolor="#156082 [3204]" strokeweight=".5pt">
                <v:stroke joinstyle="miter"/>
              </v:line>
            </w:pict>
          </mc:Fallback>
        </mc:AlternateContent>
      </w:r>
      <w:r w:rsidR="00E32DAF" w:rsidRPr="005E7F6F">
        <w:rPr>
          <w:rFonts w:ascii="Arial" w:hAnsi="Arial" w:cs="Arial"/>
          <w:b/>
          <w:bCs/>
        </w:rPr>
        <mc:AlternateContent>
          <mc:Choice Requires="wps">
            <w:drawing>
              <wp:anchor distT="0" distB="0" distL="114300" distR="114300" simplePos="0" relativeHeight="251703808" behindDoc="0" locked="0" layoutInCell="1" allowOverlap="1" wp14:anchorId="67F7EF25" wp14:editId="1E4243D3">
                <wp:simplePos x="0" y="0"/>
                <wp:positionH relativeFrom="column">
                  <wp:posOffset>829310</wp:posOffset>
                </wp:positionH>
                <wp:positionV relativeFrom="paragraph">
                  <wp:posOffset>164502</wp:posOffset>
                </wp:positionV>
                <wp:extent cx="0" cy="129540"/>
                <wp:effectExtent l="0" t="0" r="38100" b="22860"/>
                <wp:wrapNone/>
                <wp:docPr id="165748625" name="Straight Connector 6"/>
                <wp:cNvGraphicFramePr/>
                <a:graphic xmlns:a="http://schemas.openxmlformats.org/drawingml/2006/main">
                  <a:graphicData uri="http://schemas.microsoft.com/office/word/2010/wordprocessingShape">
                    <wps:wsp>
                      <wps:cNvCnPr/>
                      <wps:spPr>
                        <a:xfrm>
                          <a:off x="0" y="0"/>
                          <a:ext cx="0" cy="129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BF0492" id="Straight Connector 6" o:spid="_x0000_s1026" style="position:absolute;z-index:251703808;visibility:visible;mso-wrap-style:square;mso-wrap-distance-left:9pt;mso-wrap-distance-top:0;mso-wrap-distance-right:9pt;mso-wrap-distance-bottom:0;mso-position-horizontal:absolute;mso-position-horizontal-relative:text;mso-position-vertical:absolute;mso-position-vertical-relative:text" from="65.3pt,12.95pt" to="65.3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" strokecolor="#156082 [3204]" strokeweight=".5pt">
                <v:stroke joinstyle="miter"/>
              </v:line>
            </w:pict>
          </mc:Fallback>
        </mc:AlternateContent>
      </w:r>
    </w:p>
    <w:p w14:paraId="5C8A6E92" w14:textId="16FE05C9" w:rsidR="00D5779E" w:rsidRPr="005E7F6F" w:rsidRDefault="00E32DAF" w:rsidP="005E7F6F">
      <w:pPr>
        <w:spacing w:line="360" w:lineRule="auto"/>
        <w:jc w:val="center"/>
        <w:rPr>
          <w:rFonts w:ascii="Arial" w:hAnsi="Arial" w:cs="Arial"/>
          <w:b/>
          <w:bCs/>
        </w:rPr>
      </w:pPr>
      <w:r w:rsidRPr="005E7F6F">
        <w:rPr>
          <w:rFonts w:ascii="Arial" w:hAnsi="Arial" w:cs="Arial"/>
          <w:b/>
          <w:bCs/>
        </w:rPr>
        <mc:AlternateContent>
          <mc:Choice Requires="wps">
            <w:drawing>
              <wp:anchor distT="0" distB="0" distL="114300" distR="114300" simplePos="0" relativeHeight="251646464" behindDoc="0" locked="0" layoutInCell="1" allowOverlap="1" wp14:anchorId="193EA54D" wp14:editId="27F98D5A">
                <wp:simplePos x="0" y="0"/>
                <wp:positionH relativeFrom="margin">
                  <wp:posOffset>106680</wp:posOffset>
                </wp:positionH>
                <wp:positionV relativeFrom="paragraph">
                  <wp:posOffset>9114</wp:posOffset>
                </wp:positionV>
                <wp:extent cx="1470212" cy="260761"/>
                <wp:effectExtent l="0" t="0" r="15875" b="25400"/>
                <wp:wrapNone/>
                <wp:docPr id="1714464695" name="Text Box 5"/>
                <wp:cNvGraphicFramePr/>
                <a:graphic xmlns:a="http://schemas.openxmlformats.org/drawingml/2006/main">
                  <a:graphicData uri="http://schemas.microsoft.com/office/word/2010/wordprocessingShape">
                    <wps:wsp>
                      <wps:cNvSpPr txBox="1"/>
                      <wps:spPr>
                        <a:xfrm>
                          <a:off x="0" y="0"/>
                          <a:ext cx="1470212" cy="260761"/>
                        </a:xfrm>
                        <a:prstGeom prst="rect">
                          <a:avLst/>
                        </a:prstGeom>
                        <a:solidFill>
                          <a:schemeClr val="lt1"/>
                        </a:solidFill>
                        <a:ln w="6350">
                          <a:solidFill>
                            <a:prstClr val="black"/>
                          </a:solidFill>
                        </a:ln>
                      </wps:spPr>
                      <wps:txbx>
                        <w:txbxContent>
                          <w:p w14:paraId="5EB33A28" w14:textId="01ED0C75" w:rsidR="00E32DAF" w:rsidRPr="005E7F6F" w:rsidRDefault="00E32DAF" w:rsidP="00E32DAF">
                            <w:pPr>
                              <w:jc w:val="center"/>
                            </w:pPr>
                            <w:r w:rsidRPr="005E7F6F">
                              <w:t xml:space="preserve">Classmates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EA54D" id="_x0000_s1030" type="#_x0000_t202" style="position:absolute;left:0;text-align:left;margin-left:8.4pt;margin-top:.7pt;width:115.75pt;height:20.55pt;z-index:251646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" fillcolor="white [3201]" strokeweight=".5pt">
                <v:textbox>
                  <w:txbxContent>
                    <w:p w14:paraId="5EB33A28" w14:textId="01ED0C75" w:rsidR="00E32DAF" w:rsidRPr="005E7F6F" w:rsidRDefault="00E32DAF" w:rsidP="00E32DAF">
                      <w:pPr>
                        <w:jc w:val="center"/>
                      </w:pPr>
                      <w:r w:rsidRPr="005E7F6F">
                        <w:t xml:space="preserve">Classmates </w:t>
                      </w:r>
                    </w:p>
                  </w:txbxContent>
                </v:textbox>
                <w10:wrap anchorx="margin"/>
              </v:shape>
            </w:pict>
          </mc:Fallback>
        </mc:AlternateContent>
      </w:r>
      <w:r w:rsidRPr="005E7F6F">
        <w:rPr>
          <w:rFonts w:ascii="Arial" w:hAnsi="Arial" w:cs="Arial"/>
          <w:b/>
          <w:bCs/>
        </w:rPr>
        <mc:AlternateContent>
          <mc:Choice Requires="wps">
            <w:drawing>
              <wp:anchor distT="0" distB="0" distL="114300" distR="114300" simplePos="0" relativeHeight="251675136" behindDoc="0" locked="0" layoutInCell="1" allowOverlap="1" wp14:anchorId="6C05BA95" wp14:editId="072E783A">
                <wp:simplePos x="0" y="0"/>
                <wp:positionH relativeFrom="margin">
                  <wp:posOffset>4648200</wp:posOffset>
                </wp:positionH>
                <wp:positionV relativeFrom="paragraph">
                  <wp:posOffset>44525</wp:posOffset>
                </wp:positionV>
                <wp:extent cx="1470212" cy="260761"/>
                <wp:effectExtent l="0" t="0" r="15875" b="25400"/>
                <wp:wrapNone/>
                <wp:docPr id="399816969" name="Text Box 5"/>
                <wp:cNvGraphicFramePr/>
                <a:graphic xmlns:a="http://schemas.openxmlformats.org/drawingml/2006/main">
                  <a:graphicData uri="http://schemas.microsoft.com/office/word/2010/wordprocessingShape">
                    <wps:wsp>
                      <wps:cNvSpPr txBox="1"/>
                      <wps:spPr>
                        <a:xfrm>
                          <a:off x="0" y="0"/>
                          <a:ext cx="1470212" cy="260761"/>
                        </a:xfrm>
                        <a:prstGeom prst="rect">
                          <a:avLst/>
                        </a:prstGeom>
                        <a:solidFill>
                          <a:schemeClr val="lt1"/>
                        </a:solidFill>
                        <a:ln w="6350">
                          <a:solidFill>
                            <a:prstClr val="black"/>
                          </a:solidFill>
                        </a:ln>
                      </wps:spPr>
                      <wps:txbx>
                        <w:txbxContent>
                          <w:p w14:paraId="19A9D153" w14:textId="4A526E91" w:rsidR="00E32DAF" w:rsidRPr="005E7F6F" w:rsidRDefault="00E32DAF" w:rsidP="00E32DAF">
                            <w:pPr>
                              <w:jc w:val="center"/>
                            </w:pPr>
                            <w:r w:rsidRPr="005E7F6F">
                              <w:t xml:space="preserve">Trusted mentors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05BA95" id="_x0000_s1031" type="#_x0000_t202" style="position:absolute;left:0;text-align:left;margin-left:366pt;margin-top:3.5pt;width:115.75pt;height:20.5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" fillcolor="white [3201]" strokeweight=".5pt">
                <v:textbox>
                  <w:txbxContent>
                    <w:p w14:paraId="19A9D153" w14:textId="4A526E91" w:rsidR="00E32DAF" w:rsidRPr="005E7F6F" w:rsidRDefault="00E32DAF" w:rsidP="00E32DAF">
                      <w:pPr>
                        <w:jc w:val="center"/>
                      </w:pPr>
                      <w:r w:rsidRPr="005E7F6F">
                        <w:t xml:space="preserve">Trusted mentors </w:t>
                      </w:r>
                    </w:p>
                  </w:txbxContent>
                </v:textbox>
                <w10:wrap anchorx="margin"/>
              </v:shape>
            </w:pict>
          </mc:Fallback>
        </mc:AlternateContent>
      </w:r>
    </w:p>
    <w:p w14:paraId="0DA769E5" w14:textId="1EC7B825" w:rsidR="00D5779E" w:rsidRPr="005E7F6F" w:rsidRDefault="004C13FA" w:rsidP="005E7F6F">
      <w:pPr>
        <w:spacing w:line="360" w:lineRule="auto"/>
        <w:jc w:val="center"/>
        <w:rPr>
          <w:rFonts w:ascii="Arial" w:hAnsi="Arial" w:cs="Arial"/>
          <w:b/>
          <w:bCs/>
        </w:rPr>
      </w:pPr>
      <w:r w:rsidRPr="005E7F6F">
        <w:rPr>
          <w:rFonts w:ascii="Arial" w:hAnsi="Arial" w:cs="Arial"/>
          <w:b/>
          <w:bCs/>
        </w:rPr>
        <mc:AlternateContent>
          <mc:Choice Requires="wps">
            <w:drawing>
              <wp:anchor distT="0" distB="0" distL="114300" distR="114300" simplePos="0" relativeHeight="251739648" behindDoc="0" locked="0" layoutInCell="1" allowOverlap="1" wp14:anchorId="507F87E5" wp14:editId="465D8EB7">
                <wp:simplePos x="0" y="0"/>
                <wp:positionH relativeFrom="column">
                  <wp:posOffset>4468682</wp:posOffset>
                </wp:positionH>
                <wp:positionV relativeFrom="paragraph">
                  <wp:posOffset>249219</wp:posOffset>
                </wp:positionV>
                <wp:extent cx="228600" cy="298450"/>
                <wp:effectExtent l="0" t="0" r="19050" b="25400"/>
                <wp:wrapNone/>
                <wp:docPr id="1323438032" name="Straight Connector 4"/>
                <wp:cNvGraphicFramePr/>
                <a:graphic xmlns:a="http://schemas.openxmlformats.org/drawingml/2006/main">
                  <a:graphicData uri="http://schemas.microsoft.com/office/word/2010/wordprocessingShape">
                    <wps:wsp>
                      <wps:cNvCnPr/>
                      <wps:spPr>
                        <a:xfrm flipH="1">
                          <a:off x="0" y="0"/>
                          <a:ext cx="228600" cy="298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B54C23" id="Straight Connector 4" o:spid="_x0000_s1026" style="position:absolute;flip:x;z-index:251739648;visibility:visible;mso-wrap-style:square;mso-wrap-distance-left:9pt;mso-wrap-distance-top:0;mso-wrap-distance-right:9pt;mso-wrap-distance-bottom:0;mso-position-horizontal:absolute;mso-position-horizontal-relative:text;mso-position-vertical:absolute;mso-position-vertical-relative:text" from="351.85pt,19.6pt" to="369.85pt,4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" strokecolor="#156082 [3204]" strokeweight=".5pt">
                <v:stroke joinstyle="miter"/>
              </v:line>
            </w:pict>
          </mc:Fallback>
        </mc:AlternateContent>
      </w:r>
      <w:r w:rsidRPr="005E7F6F">
        <w:rPr>
          <w:rFonts w:ascii="Arial" w:hAnsi="Arial" w:cs="Arial"/>
          <w:b/>
          <w:bCs/>
        </w:rPr>
        <mc:AlternateContent>
          <mc:Choice Requires="wps">
            <w:drawing>
              <wp:anchor distT="0" distB="0" distL="114300" distR="114300" simplePos="0" relativeHeight="251725312" behindDoc="0" locked="0" layoutInCell="1" allowOverlap="1" wp14:anchorId="742022F1" wp14:editId="593D4B3E">
                <wp:simplePos x="0" y="0"/>
                <wp:positionH relativeFrom="column">
                  <wp:posOffset>5374342</wp:posOffset>
                </wp:positionH>
                <wp:positionV relativeFrom="paragraph">
                  <wp:posOffset>1607</wp:posOffset>
                </wp:positionV>
                <wp:extent cx="0" cy="129989"/>
                <wp:effectExtent l="0" t="0" r="38100" b="22860"/>
                <wp:wrapNone/>
                <wp:docPr id="424327524" name="Straight Connector 6"/>
                <wp:cNvGraphicFramePr/>
                <a:graphic xmlns:a="http://schemas.openxmlformats.org/drawingml/2006/main">
                  <a:graphicData uri="http://schemas.microsoft.com/office/word/2010/wordprocessingShape">
                    <wps:wsp>
                      <wps:cNvCnPr/>
                      <wps:spPr>
                        <a:xfrm>
                          <a:off x="0" y="0"/>
                          <a:ext cx="0" cy="12998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F75D94" id="Straight Connector 6" o:spid="_x0000_s1026" style="position:absolute;z-index:251725312;visibility:visible;mso-wrap-style:square;mso-wrap-distance-left:9pt;mso-wrap-distance-top:0;mso-wrap-distance-right:9pt;mso-wrap-distance-bottom:0;mso-position-horizontal:absolute;mso-position-horizontal-relative:text;mso-position-vertical:absolute;mso-position-vertical-relative:text" from="423.2pt,.15pt" to="423.2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" strokecolor="#156082 [3204]" strokeweight=".5pt">
                <v:stroke joinstyle="miter"/>
              </v:line>
            </w:pict>
          </mc:Fallback>
        </mc:AlternateContent>
      </w:r>
      <w:r w:rsidRPr="005E7F6F">
        <w:rPr>
          <w:rFonts w:ascii="Arial" w:hAnsi="Arial" w:cs="Arial"/>
          <w:b/>
          <w:bCs/>
        </w:rPr>
        <mc:AlternateContent>
          <mc:Choice Requires="wps">
            <w:drawing>
              <wp:anchor distT="0" distB="0" distL="114300" distR="114300" simplePos="0" relativeHeight="251710976" behindDoc="0" locked="0" layoutInCell="1" allowOverlap="1" wp14:anchorId="5E04438D" wp14:editId="2F7EC22F">
                <wp:simplePos x="0" y="0"/>
                <wp:positionH relativeFrom="column">
                  <wp:posOffset>842682</wp:posOffset>
                </wp:positionH>
                <wp:positionV relativeFrom="paragraph">
                  <wp:posOffset>1120</wp:posOffset>
                </wp:positionV>
                <wp:extent cx="0" cy="129989"/>
                <wp:effectExtent l="0" t="0" r="38100" b="22860"/>
                <wp:wrapNone/>
                <wp:docPr id="1639591198" name="Straight Connector 6"/>
                <wp:cNvGraphicFramePr/>
                <a:graphic xmlns:a="http://schemas.openxmlformats.org/drawingml/2006/main">
                  <a:graphicData uri="http://schemas.microsoft.com/office/word/2010/wordprocessingShape">
                    <wps:wsp>
                      <wps:cNvCnPr/>
                      <wps:spPr>
                        <a:xfrm>
                          <a:off x="0" y="0"/>
                          <a:ext cx="0" cy="12998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5750E9" id="Straight Connector 6" o:spid="_x0000_s1026" style="position:absolute;z-index:251710976;visibility:visible;mso-wrap-style:square;mso-wrap-distance-left:9pt;mso-wrap-distance-top:0;mso-wrap-distance-right:9pt;mso-wrap-distance-bottom:0;mso-position-horizontal:absolute;mso-position-horizontal-relative:text;mso-position-vertical:absolute;mso-position-vertical-relative:text" from="66.35pt,.1pt" to="66.3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" strokecolor="#156082 [3204]" strokeweight=".5pt">
                <v:stroke joinstyle="miter"/>
              </v:line>
            </w:pict>
          </mc:Fallback>
        </mc:AlternateContent>
      </w:r>
      <w:r w:rsidR="00E32DAF" w:rsidRPr="005E7F6F">
        <w:rPr>
          <w:rFonts w:ascii="Arial" w:hAnsi="Arial" w:cs="Arial"/>
          <w:b/>
          <w:bCs/>
        </w:rPr>
        <mc:AlternateContent>
          <mc:Choice Requires="wps">
            <w:drawing>
              <wp:anchor distT="0" distB="0" distL="114300" distR="114300" simplePos="0" relativeHeight="251639296" behindDoc="0" locked="0" layoutInCell="1" allowOverlap="1" wp14:anchorId="207C35D8" wp14:editId="05E12542">
                <wp:simplePos x="0" y="0"/>
                <wp:positionH relativeFrom="margin">
                  <wp:align>left</wp:align>
                </wp:positionH>
                <wp:positionV relativeFrom="paragraph">
                  <wp:posOffset>141082</wp:posOffset>
                </wp:positionV>
                <wp:extent cx="1752525" cy="260350"/>
                <wp:effectExtent l="0" t="0" r="19685" b="25400"/>
                <wp:wrapNone/>
                <wp:docPr id="1118037802" name="Text Box 5"/>
                <wp:cNvGraphicFramePr/>
                <a:graphic xmlns:a="http://schemas.openxmlformats.org/drawingml/2006/main">
                  <a:graphicData uri="http://schemas.microsoft.com/office/word/2010/wordprocessingShape">
                    <wps:wsp>
                      <wps:cNvSpPr txBox="1"/>
                      <wps:spPr>
                        <a:xfrm>
                          <a:off x="0" y="0"/>
                          <a:ext cx="1752525" cy="260350"/>
                        </a:xfrm>
                        <a:prstGeom prst="rect">
                          <a:avLst/>
                        </a:prstGeom>
                        <a:solidFill>
                          <a:schemeClr val="lt1"/>
                        </a:solidFill>
                        <a:ln w="6350">
                          <a:solidFill>
                            <a:prstClr val="black"/>
                          </a:solidFill>
                        </a:ln>
                      </wps:spPr>
                      <wps:txbx>
                        <w:txbxContent>
                          <w:p w14:paraId="3D808E9E" w14:textId="532572D5" w:rsidR="00870360" w:rsidRPr="005E7F6F" w:rsidRDefault="00E32DAF" w:rsidP="00870360">
                            <w:pPr>
                              <w:jc w:val="center"/>
                            </w:pPr>
                            <w:r w:rsidRPr="005E7F6F">
                              <w:t xml:space="preserve">Long term relationships </w:t>
                            </w:r>
                            <w:r w:rsidR="00870360" w:rsidRPr="005E7F6F">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7C35D8" id="_x0000_s1032" type="#_x0000_t202" style="position:absolute;left:0;text-align:left;margin-left:0;margin-top:11.1pt;width:138pt;height:20.5pt;z-index:251639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" fillcolor="white [3201]" strokeweight=".5pt">
                <v:textbox>
                  <w:txbxContent>
                    <w:p w14:paraId="3D808E9E" w14:textId="532572D5" w:rsidR="00870360" w:rsidRPr="005E7F6F" w:rsidRDefault="00E32DAF" w:rsidP="00870360">
                      <w:pPr>
                        <w:jc w:val="center"/>
                      </w:pPr>
                      <w:r w:rsidRPr="005E7F6F">
                        <w:t xml:space="preserve">Long term relationships </w:t>
                      </w:r>
                      <w:r w:rsidR="00870360" w:rsidRPr="005E7F6F">
                        <w:t xml:space="preserve"> </w:t>
                      </w:r>
                    </w:p>
                  </w:txbxContent>
                </v:textbox>
                <w10:wrap anchorx="margin"/>
              </v:shape>
            </w:pict>
          </mc:Fallback>
        </mc:AlternateContent>
      </w:r>
      <w:r w:rsidR="00E32DAF" w:rsidRPr="005E7F6F">
        <w:rPr>
          <w:rFonts w:ascii="Arial" w:hAnsi="Arial" w:cs="Arial"/>
          <w:b/>
          <w:bCs/>
        </w:rPr>
        <mc:AlternateContent>
          <mc:Choice Requires="wps">
            <w:drawing>
              <wp:anchor distT="0" distB="0" distL="114300" distR="114300" simplePos="0" relativeHeight="251667968" behindDoc="0" locked="0" layoutInCell="1" allowOverlap="1" wp14:anchorId="5AEE3943" wp14:editId="16AB715D">
                <wp:simplePos x="0" y="0"/>
                <wp:positionH relativeFrom="margin">
                  <wp:posOffset>4657165</wp:posOffset>
                </wp:positionH>
                <wp:positionV relativeFrom="paragraph">
                  <wp:posOffset>140073</wp:posOffset>
                </wp:positionV>
                <wp:extent cx="1470212" cy="260761"/>
                <wp:effectExtent l="0" t="0" r="15875" b="25400"/>
                <wp:wrapNone/>
                <wp:docPr id="112163834" name="Text Box 5"/>
                <wp:cNvGraphicFramePr/>
                <a:graphic xmlns:a="http://schemas.openxmlformats.org/drawingml/2006/main">
                  <a:graphicData uri="http://schemas.microsoft.com/office/word/2010/wordprocessingShape">
                    <wps:wsp>
                      <wps:cNvSpPr txBox="1"/>
                      <wps:spPr>
                        <a:xfrm>
                          <a:off x="0" y="0"/>
                          <a:ext cx="1470212" cy="260761"/>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013B7289" w14:textId="3D5C515A" w:rsidR="00E32DAF" w:rsidRPr="005E7F6F" w:rsidRDefault="00E32DAF" w:rsidP="00E32DAF">
                            <w:pPr>
                              <w:jc w:val="center"/>
                              <w:rPr>
                                <w:b/>
                                <w:bCs/>
                              </w:rPr>
                            </w:pPr>
                            <w:r w:rsidRPr="005E7F6F">
                              <w:rPr>
                                <w:b/>
                                <w:bCs/>
                              </w:rPr>
                              <w:t xml:space="preserve">Family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EE3943" id="_x0000_s1033" type="#_x0000_t202" style="position:absolute;left:0;text-align:left;margin-left:366.7pt;margin-top:11.05pt;width:115.75pt;height:20.5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" fillcolor="#156082 [3204]" strokecolor="#030e13 [484]" strokeweight="1pt">
                <v:textbox>
                  <w:txbxContent>
                    <w:p w14:paraId="013B7289" w14:textId="3D5C515A" w:rsidR="00E32DAF" w:rsidRPr="005E7F6F" w:rsidRDefault="00E32DAF" w:rsidP="00E32DAF">
                      <w:pPr>
                        <w:jc w:val="center"/>
                        <w:rPr>
                          <w:b/>
                          <w:bCs/>
                        </w:rPr>
                      </w:pPr>
                      <w:r w:rsidRPr="005E7F6F">
                        <w:rPr>
                          <w:b/>
                          <w:bCs/>
                        </w:rPr>
                        <w:t xml:space="preserve">Family </w:t>
                      </w:r>
                    </w:p>
                  </w:txbxContent>
                </v:textbox>
                <w10:wrap anchorx="margin"/>
              </v:shape>
            </w:pict>
          </mc:Fallback>
        </mc:AlternateContent>
      </w:r>
    </w:p>
    <w:p w14:paraId="1E591054" w14:textId="4C3CA0E6" w:rsidR="00D5779E" w:rsidRPr="005E7F6F" w:rsidRDefault="004C13FA" w:rsidP="005E7F6F">
      <w:pPr>
        <w:spacing w:line="360" w:lineRule="auto"/>
        <w:jc w:val="center"/>
        <w:rPr>
          <w:rFonts w:ascii="Arial" w:hAnsi="Arial" w:cs="Arial"/>
          <w:b/>
          <w:bCs/>
        </w:rPr>
      </w:pPr>
      <w:r w:rsidRPr="005E7F6F">
        <w:rPr>
          <w:rFonts w:ascii="Arial" w:hAnsi="Arial" w:cs="Arial"/>
          <w:b/>
          <w:bCs/>
        </w:rPr>
        <mc:AlternateContent>
          <mc:Choice Requires="wps">
            <w:drawing>
              <wp:anchor distT="0" distB="0" distL="114300" distR="114300" simplePos="0" relativeHeight="251804160" behindDoc="0" locked="0" layoutInCell="1" allowOverlap="1" wp14:anchorId="54F5EFE1" wp14:editId="62B155CC">
                <wp:simplePos x="0" y="0"/>
                <wp:positionH relativeFrom="column">
                  <wp:posOffset>1066726</wp:posOffset>
                </wp:positionH>
                <wp:positionV relativeFrom="paragraph">
                  <wp:posOffset>129353</wp:posOffset>
                </wp:positionV>
                <wp:extent cx="254000" cy="276225"/>
                <wp:effectExtent l="0" t="0" r="31750" b="28575"/>
                <wp:wrapNone/>
                <wp:docPr id="1689549209" name="Straight Connector 4"/>
                <wp:cNvGraphicFramePr/>
                <a:graphic xmlns:a="http://schemas.openxmlformats.org/drawingml/2006/main">
                  <a:graphicData uri="http://schemas.microsoft.com/office/word/2010/wordprocessingShape">
                    <wps:wsp>
                      <wps:cNvCnPr/>
                      <wps:spPr>
                        <a:xfrm>
                          <a:off x="0" y="0"/>
                          <a:ext cx="254000" cy="2762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A9328A" id="Straight Connector 4" o:spid="_x0000_s1026" style="position:absolute;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pt,10.2pt" to="104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" strokecolor="#156082 [3204]" strokeweight=".5pt">
                <v:stroke joinstyle="miter"/>
              </v:line>
            </w:pict>
          </mc:Fallback>
        </mc:AlternateContent>
      </w:r>
      <w:r w:rsidR="00870360" w:rsidRPr="005E7F6F">
        <w:rPr>
          <w:rFonts w:ascii="Arial" w:hAnsi="Arial" w:cs="Arial"/>
          <w:b/>
          <w:bCs/>
        </w:rPr>
        <mc:AlternateContent>
          <mc:Choice Requires="wps">
            <w:drawing>
              <wp:anchor distT="0" distB="0" distL="114300" distR="114300" simplePos="0" relativeHeight="251538944" behindDoc="0" locked="0" layoutInCell="1" allowOverlap="1" wp14:anchorId="00532ECE" wp14:editId="42F1FB37">
                <wp:simplePos x="0" y="0"/>
                <wp:positionH relativeFrom="margin">
                  <wp:posOffset>1301265</wp:posOffset>
                </wp:positionH>
                <wp:positionV relativeFrom="paragraph">
                  <wp:posOffset>150495</wp:posOffset>
                </wp:positionV>
                <wp:extent cx="1219200" cy="287867"/>
                <wp:effectExtent l="0" t="0" r="19050" b="17145"/>
                <wp:wrapNone/>
                <wp:docPr id="2054991890" name="Rectangle: Rounded Corners 2"/>
                <wp:cNvGraphicFramePr/>
                <a:graphic xmlns:a="http://schemas.openxmlformats.org/drawingml/2006/main">
                  <a:graphicData uri="http://schemas.microsoft.com/office/word/2010/wordprocessingShape">
                    <wps:wsp>
                      <wps:cNvSpPr/>
                      <wps:spPr>
                        <a:xfrm>
                          <a:off x="0" y="0"/>
                          <a:ext cx="1219200" cy="287867"/>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A533A8D" w14:textId="5BA8D222" w:rsidR="00870360" w:rsidRPr="005E7F6F" w:rsidRDefault="00870360" w:rsidP="00870360">
                            <w:pPr>
                              <w:jc w:val="center"/>
                            </w:pPr>
                            <w:r w:rsidRPr="005E7F6F">
                              <w:t xml:space="preserve">social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532ECE" id="Rectangle: Rounded Corners 2" o:spid="_x0000_s1034" style="position:absolute;left:0;text-align:left;margin-left:102.45pt;margin-top:11.85pt;width:96pt;height:22.65pt;z-index:251538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" fillcolor="#156082 [3204]" strokecolor="#030e13 [484]" strokeweight="1pt">
                <v:stroke joinstyle="miter"/>
                <v:textbox>
                  <w:txbxContent>
                    <w:p w14:paraId="2A533A8D" w14:textId="5BA8D222" w:rsidR="00870360" w:rsidRPr="005E7F6F" w:rsidRDefault="00870360" w:rsidP="00870360">
                      <w:pPr>
                        <w:jc w:val="center"/>
                      </w:pPr>
                      <w:r w:rsidRPr="005E7F6F">
                        <w:t xml:space="preserve">social </w:t>
                      </w:r>
                    </w:p>
                  </w:txbxContent>
                </v:textbox>
                <w10:wrap anchorx="margin"/>
              </v:roundrect>
            </w:pict>
          </mc:Fallback>
        </mc:AlternateContent>
      </w:r>
      <w:r w:rsidR="00870360" w:rsidRPr="005E7F6F">
        <w:rPr>
          <w:rFonts w:ascii="Arial" w:hAnsi="Arial" w:cs="Arial"/>
          <w:b/>
          <w:bCs/>
        </w:rPr>
        <mc:AlternateContent>
          <mc:Choice Requires="wps">
            <w:drawing>
              <wp:anchor distT="0" distB="0" distL="114300" distR="114300" simplePos="0" relativeHeight="251524608" behindDoc="0" locked="0" layoutInCell="1" allowOverlap="1" wp14:anchorId="79A45987" wp14:editId="2D7C881A">
                <wp:simplePos x="0" y="0"/>
                <wp:positionH relativeFrom="margin">
                  <wp:posOffset>3306445</wp:posOffset>
                </wp:positionH>
                <wp:positionV relativeFrom="paragraph">
                  <wp:posOffset>154305</wp:posOffset>
                </wp:positionV>
                <wp:extent cx="1219200" cy="287867"/>
                <wp:effectExtent l="0" t="0" r="19050" b="17145"/>
                <wp:wrapNone/>
                <wp:docPr id="2113373455" name="Rectangle: Rounded Corners 2"/>
                <wp:cNvGraphicFramePr/>
                <a:graphic xmlns:a="http://schemas.openxmlformats.org/drawingml/2006/main">
                  <a:graphicData uri="http://schemas.microsoft.com/office/word/2010/wordprocessingShape">
                    <wps:wsp>
                      <wps:cNvSpPr/>
                      <wps:spPr>
                        <a:xfrm>
                          <a:off x="0" y="0"/>
                          <a:ext cx="1219200" cy="287867"/>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F308E17" w14:textId="169D2CA2" w:rsidR="00D5779E" w:rsidRPr="005E7F6F" w:rsidRDefault="00870360" w:rsidP="00D5779E">
                            <w:pPr>
                              <w:jc w:val="center"/>
                            </w:pPr>
                            <w:r w:rsidRPr="005E7F6F">
                              <w:t xml:space="preserve">Support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A45987" id="_x0000_s1035" style="position:absolute;left:0;text-align:left;margin-left:260.35pt;margin-top:12.15pt;width:96pt;height:22.65pt;z-index:25152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" fillcolor="#156082 [3204]" strokecolor="#030e13 [484]" strokeweight="1pt">
                <v:stroke joinstyle="miter"/>
                <v:textbox>
                  <w:txbxContent>
                    <w:p w14:paraId="2F308E17" w14:textId="169D2CA2" w:rsidR="00D5779E" w:rsidRPr="005E7F6F" w:rsidRDefault="00870360" w:rsidP="00D5779E">
                      <w:pPr>
                        <w:jc w:val="center"/>
                      </w:pPr>
                      <w:r w:rsidRPr="005E7F6F">
                        <w:t xml:space="preserve">Support  </w:t>
                      </w:r>
                    </w:p>
                  </w:txbxContent>
                </v:textbox>
                <w10:wrap anchorx="margin"/>
              </v:roundrect>
            </w:pict>
          </mc:Fallback>
        </mc:AlternateContent>
      </w:r>
    </w:p>
    <w:p w14:paraId="3C824E14" w14:textId="1B6D5402" w:rsidR="00D5779E" w:rsidRPr="005E7F6F" w:rsidRDefault="00870360" w:rsidP="005E7F6F">
      <w:pPr>
        <w:spacing w:line="360" w:lineRule="auto"/>
        <w:jc w:val="center"/>
        <w:rPr>
          <w:rFonts w:ascii="Arial" w:hAnsi="Arial" w:cs="Arial"/>
          <w:b/>
          <w:bCs/>
        </w:rPr>
      </w:pPr>
      <w:r w:rsidRPr="005E7F6F">
        <w:rPr>
          <w:rFonts w:ascii="Arial" w:hAnsi="Arial" w:cs="Arial"/>
          <w:b/>
          <w:bCs/>
        </w:rPr>
        <mc:AlternateContent>
          <mc:Choice Requires="wps">
            <w:drawing>
              <wp:anchor distT="0" distB="0" distL="114300" distR="114300" simplePos="0" relativeHeight="251567616" behindDoc="0" locked="0" layoutInCell="1" allowOverlap="1" wp14:anchorId="7286DD95" wp14:editId="2B274091">
                <wp:simplePos x="0" y="0"/>
                <wp:positionH relativeFrom="column">
                  <wp:posOffset>2448299</wp:posOffset>
                </wp:positionH>
                <wp:positionV relativeFrom="paragraph">
                  <wp:posOffset>173580</wp:posOffset>
                </wp:positionV>
                <wp:extent cx="254000" cy="276225"/>
                <wp:effectExtent l="0" t="0" r="31750" b="28575"/>
                <wp:wrapNone/>
                <wp:docPr id="296656868" name="Straight Connector 4"/>
                <wp:cNvGraphicFramePr/>
                <a:graphic xmlns:a="http://schemas.openxmlformats.org/drawingml/2006/main">
                  <a:graphicData uri="http://schemas.microsoft.com/office/word/2010/wordprocessingShape">
                    <wps:wsp>
                      <wps:cNvCnPr/>
                      <wps:spPr>
                        <a:xfrm>
                          <a:off x="0" y="0"/>
                          <a:ext cx="254000" cy="2762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8F93F1" id="Straight Connector 4" o:spid="_x0000_s1026" style="position:absolute;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8pt,13.65pt" to="212.8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" strokecolor="#156082 [3204]" strokeweight=".5pt">
                <v:stroke joinstyle="miter"/>
              </v:line>
            </w:pict>
          </mc:Fallback>
        </mc:AlternateContent>
      </w:r>
      <w:r w:rsidRPr="005E7F6F">
        <w:rPr>
          <w:rFonts w:ascii="Arial" w:hAnsi="Arial" w:cs="Arial"/>
          <w:b/>
          <w:bCs/>
        </w:rPr>
        <mc:AlternateContent>
          <mc:Choice Requires="wps">
            <w:drawing>
              <wp:anchor distT="0" distB="0" distL="114300" distR="114300" simplePos="0" relativeHeight="251517440" behindDoc="0" locked="0" layoutInCell="1" allowOverlap="1" wp14:anchorId="5D7E7309" wp14:editId="2046B7CB">
                <wp:simplePos x="0" y="0"/>
                <wp:positionH relativeFrom="margin">
                  <wp:posOffset>2684930</wp:posOffset>
                </wp:positionH>
                <wp:positionV relativeFrom="paragraph">
                  <wp:posOffset>288925</wp:posOffset>
                </wp:positionV>
                <wp:extent cx="533400" cy="298450"/>
                <wp:effectExtent l="0" t="0" r="19050" b="25400"/>
                <wp:wrapNone/>
                <wp:docPr id="477793713" name="Rectangle: Rounded Corners 2"/>
                <wp:cNvGraphicFramePr/>
                <a:graphic xmlns:a="http://schemas.openxmlformats.org/drawingml/2006/main">
                  <a:graphicData uri="http://schemas.microsoft.com/office/word/2010/wordprocessingShape">
                    <wps:wsp>
                      <wps:cNvSpPr/>
                      <wps:spPr>
                        <a:xfrm>
                          <a:off x="0" y="0"/>
                          <a:ext cx="533400" cy="2984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89F34C5" w14:textId="11DD0D8F" w:rsidR="00D5779E" w:rsidRPr="005E7F6F" w:rsidRDefault="00D5779E" w:rsidP="00D5779E">
                            <w:pPr>
                              <w:jc w:val="center"/>
                            </w:pPr>
                            <w:r w:rsidRPr="005E7F6F">
                              <w:t xml:space="preserve">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7E7309" id="_x0000_s1036" style="position:absolute;left:0;text-align:left;margin-left:211.4pt;margin-top:22.75pt;width:42pt;height:23.5pt;z-index:251517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" fillcolor="#156082 [3204]" strokecolor="#030e13 [484]" strokeweight="1pt">
                <v:stroke joinstyle="miter"/>
                <v:textbox>
                  <w:txbxContent>
                    <w:p w14:paraId="789F34C5" w14:textId="11DD0D8F" w:rsidR="00D5779E" w:rsidRPr="005E7F6F" w:rsidRDefault="00D5779E" w:rsidP="00D5779E">
                      <w:pPr>
                        <w:jc w:val="center"/>
                      </w:pPr>
                      <w:r w:rsidRPr="005E7F6F">
                        <w:t xml:space="preserve">Me </w:t>
                      </w:r>
                    </w:p>
                  </w:txbxContent>
                </v:textbox>
                <w10:wrap anchorx="margin"/>
              </v:roundrect>
            </w:pict>
          </mc:Fallback>
        </mc:AlternateContent>
      </w:r>
      <w:r w:rsidRPr="005E7F6F">
        <w:rPr>
          <w:rFonts w:ascii="Arial" w:hAnsi="Arial" w:cs="Arial"/>
          <w:b/>
          <w:bCs/>
        </w:rPr>
        <mc:AlternateContent>
          <mc:Choice Requires="wps">
            <w:drawing>
              <wp:anchor distT="0" distB="0" distL="114300" distR="114300" simplePos="0" relativeHeight="251574784" behindDoc="0" locked="0" layoutInCell="1" allowOverlap="1" wp14:anchorId="49078D23" wp14:editId="7A6BA95C">
                <wp:simplePos x="0" y="0"/>
                <wp:positionH relativeFrom="column">
                  <wp:posOffset>3076575</wp:posOffset>
                </wp:positionH>
                <wp:positionV relativeFrom="paragraph">
                  <wp:posOffset>22860</wp:posOffset>
                </wp:positionV>
                <wp:extent cx="228600" cy="298450"/>
                <wp:effectExtent l="0" t="0" r="19050" b="25400"/>
                <wp:wrapNone/>
                <wp:docPr id="1551250934" name="Straight Connector 4"/>
                <wp:cNvGraphicFramePr/>
                <a:graphic xmlns:a="http://schemas.openxmlformats.org/drawingml/2006/main">
                  <a:graphicData uri="http://schemas.microsoft.com/office/word/2010/wordprocessingShape">
                    <wps:wsp>
                      <wps:cNvCnPr/>
                      <wps:spPr>
                        <a:xfrm flipH="1">
                          <a:off x="0" y="0"/>
                          <a:ext cx="228600" cy="298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B83A8C" id="Straight Connector 4" o:spid="_x0000_s1026" style="position:absolute;flip:x;z-index:251574784;visibility:visible;mso-wrap-style:square;mso-wrap-distance-left:9pt;mso-wrap-distance-top:0;mso-wrap-distance-right:9pt;mso-wrap-distance-bottom:0;mso-position-horizontal:absolute;mso-position-horizontal-relative:text;mso-position-vertical:absolute;mso-position-vertical-relative:text" from="242.25pt,1.8pt" to="260.25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" strokecolor="#156082 [3204]" strokeweight=".5pt">
                <v:stroke joinstyle="miter"/>
              </v:line>
            </w:pict>
          </mc:Fallback>
        </mc:AlternateContent>
      </w:r>
    </w:p>
    <w:p w14:paraId="322D2DA3" w14:textId="481A3B3B" w:rsidR="00D5779E" w:rsidRPr="005E7F6F" w:rsidRDefault="004C13FA" w:rsidP="005E7F6F">
      <w:pPr>
        <w:tabs>
          <w:tab w:val="center" w:pos="4513"/>
          <w:tab w:val="right" w:pos="9026"/>
        </w:tabs>
        <w:spacing w:line="360" w:lineRule="auto"/>
        <w:rPr>
          <w:rFonts w:ascii="Arial" w:hAnsi="Arial" w:cs="Arial"/>
          <w:b/>
          <w:bCs/>
        </w:rPr>
      </w:pPr>
      <w:r w:rsidRPr="005E7F6F">
        <w:rPr>
          <w:rFonts w:ascii="Arial" w:hAnsi="Arial" w:cs="Arial"/>
          <w:b/>
          <w:bCs/>
        </w:rPr>
        <w:tab/>
      </w:r>
      <w:r w:rsidR="00870360" w:rsidRPr="005E7F6F">
        <w:rPr>
          <w:rFonts w:ascii="Arial" w:hAnsi="Arial" w:cs="Arial"/>
          <w:b/>
          <w:bCs/>
        </w:rPr>
        <mc:AlternateContent>
          <mc:Choice Requires="wps">
            <w:drawing>
              <wp:anchor distT="0" distB="0" distL="114300" distR="114300" simplePos="0" relativeHeight="251553280" behindDoc="0" locked="0" layoutInCell="1" allowOverlap="1" wp14:anchorId="72E03D7D" wp14:editId="13EEA642">
                <wp:simplePos x="0" y="0"/>
                <wp:positionH relativeFrom="column">
                  <wp:posOffset>2459691</wp:posOffset>
                </wp:positionH>
                <wp:positionV relativeFrom="paragraph">
                  <wp:posOffset>151168</wp:posOffset>
                </wp:positionV>
                <wp:extent cx="228600" cy="298450"/>
                <wp:effectExtent l="0" t="0" r="19050" b="25400"/>
                <wp:wrapNone/>
                <wp:docPr id="294851854" name="Straight Connector 4"/>
                <wp:cNvGraphicFramePr/>
                <a:graphic xmlns:a="http://schemas.openxmlformats.org/drawingml/2006/main">
                  <a:graphicData uri="http://schemas.microsoft.com/office/word/2010/wordprocessingShape">
                    <wps:wsp>
                      <wps:cNvCnPr/>
                      <wps:spPr>
                        <a:xfrm flipH="1">
                          <a:off x="0" y="0"/>
                          <a:ext cx="228600" cy="298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281F47" id="Straight Connector 4" o:spid="_x0000_s1026" style="position:absolute;flip:x;z-index:251553280;visibility:visible;mso-wrap-style:square;mso-wrap-distance-left:9pt;mso-wrap-distance-top:0;mso-wrap-distance-right:9pt;mso-wrap-distance-bottom:0;mso-position-horizontal:absolute;mso-position-horizontal-relative:text;mso-position-vertical:absolute;mso-position-vertical-relative:text" from="193.7pt,11.9pt" to="211.7pt,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" strokecolor="#156082 [3204]" strokeweight=".5pt">
                <v:stroke joinstyle="miter"/>
              </v:line>
            </w:pict>
          </mc:Fallback>
        </mc:AlternateContent>
      </w:r>
      <w:r w:rsidR="00870360" w:rsidRPr="005E7F6F">
        <w:rPr>
          <w:rFonts w:ascii="Arial" w:hAnsi="Arial" w:cs="Arial"/>
          <w:b/>
          <w:bCs/>
        </w:rPr>
        <mc:AlternateContent>
          <mc:Choice Requires="wps">
            <w:drawing>
              <wp:anchor distT="0" distB="0" distL="114300" distR="114300" simplePos="0" relativeHeight="251560448" behindDoc="0" locked="0" layoutInCell="1" allowOverlap="1" wp14:anchorId="0C010BB3" wp14:editId="45401573">
                <wp:simplePos x="0" y="0"/>
                <wp:positionH relativeFrom="column">
                  <wp:posOffset>3231776</wp:posOffset>
                </wp:positionH>
                <wp:positionV relativeFrom="paragraph">
                  <wp:posOffset>206077</wp:posOffset>
                </wp:positionV>
                <wp:extent cx="254000" cy="276225"/>
                <wp:effectExtent l="0" t="0" r="31750" b="28575"/>
                <wp:wrapNone/>
                <wp:docPr id="2071264015" name="Straight Connector 4"/>
                <wp:cNvGraphicFramePr/>
                <a:graphic xmlns:a="http://schemas.openxmlformats.org/drawingml/2006/main">
                  <a:graphicData uri="http://schemas.microsoft.com/office/word/2010/wordprocessingShape">
                    <wps:wsp>
                      <wps:cNvCnPr/>
                      <wps:spPr>
                        <a:xfrm>
                          <a:off x="0" y="0"/>
                          <a:ext cx="254000" cy="2762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0B9030" id="Straight Connector 4" o:spid="_x0000_s1026" style="position:absolute;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45pt,16.25pt" to="274.4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" strokecolor="#156082 [3204]" strokeweight=".5pt">
                <v:stroke joinstyle="miter"/>
              </v:line>
            </w:pict>
          </mc:Fallback>
        </mc:AlternateContent>
      </w:r>
      <w:r w:rsidRPr="005E7F6F">
        <w:rPr>
          <w:rFonts w:ascii="Arial" w:hAnsi="Arial" w:cs="Arial"/>
          <w:b/>
          <w:bCs/>
        </w:rPr>
        <w:tab/>
      </w:r>
    </w:p>
    <w:p w14:paraId="50AD2396" w14:textId="68CA1C13" w:rsidR="00D5779E" w:rsidRPr="005E7F6F" w:rsidRDefault="004C13FA" w:rsidP="005E7F6F">
      <w:pPr>
        <w:spacing w:line="360" w:lineRule="auto"/>
        <w:jc w:val="center"/>
        <w:rPr>
          <w:rFonts w:ascii="Arial" w:hAnsi="Arial" w:cs="Arial"/>
          <w:b/>
          <w:bCs/>
        </w:rPr>
      </w:pPr>
      <w:r w:rsidRPr="005E7F6F">
        <w:rPr>
          <w:rFonts w:ascii="Arial" w:hAnsi="Arial" w:cs="Arial"/>
          <w:b/>
          <w:bCs/>
        </w:rPr>
        <mc:AlternateContent>
          <mc:Choice Requires="wps">
            <w:drawing>
              <wp:anchor distT="0" distB="0" distL="114300" distR="114300" simplePos="0" relativeHeight="251796992" behindDoc="0" locked="0" layoutInCell="1" allowOverlap="1" wp14:anchorId="085832E8" wp14:editId="0DF21712">
                <wp:simplePos x="0" y="0"/>
                <wp:positionH relativeFrom="column">
                  <wp:posOffset>1106954</wp:posOffset>
                </wp:positionH>
                <wp:positionV relativeFrom="paragraph">
                  <wp:posOffset>61334</wp:posOffset>
                </wp:positionV>
                <wp:extent cx="228600" cy="298450"/>
                <wp:effectExtent l="0" t="0" r="19050" b="25400"/>
                <wp:wrapNone/>
                <wp:docPr id="278759701" name="Straight Connector 4"/>
                <wp:cNvGraphicFramePr/>
                <a:graphic xmlns:a="http://schemas.openxmlformats.org/drawingml/2006/main">
                  <a:graphicData uri="http://schemas.microsoft.com/office/word/2010/wordprocessingShape">
                    <wps:wsp>
                      <wps:cNvCnPr/>
                      <wps:spPr>
                        <a:xfrm flipH="1">
                          <a:off x="0" y="0"/>
                          <a:ext cx="228600" cy="298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953CA9" id="Straight Connector 4" o:spid="_x0000_s1026" style="position:absolute;flip:x;z-index:251796992;visibility:visible;mso-wrap-style:square;mso-wrap-distance-left:9pt;mso-wrap-distance-top:0;mso-wrap-distance-right:9pt;mso-wrap-distance-bottom:0;mso-position-horizontal:absolute;mso-position-horizontal-relative:text;mso-position-vertical:absolute;mso-position-vertical-relative:text" from="87.15pt,4.85pt" to="105.1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" strokecolor="#156082 [3204]" strokeweight=".5pt">
                <v:stroke joinstyle="miter"/>
              </v:line>
            </w:pict>
          </mc:Fallback>
        </mc:AlternateContent>
      </w:r>
      <w:r w:rsidRPr="005E7F6F">
        <w:rPr>
          <w:rFonts w:ascii="Arial" w:hAnsi="Arial" w:cs="Arial"/>
          <w:b/>
          <w:bCs/>
        </w:rPr>
        <mc:AlternateContent>
          <mc:Choice Requires="wps">
            <w:drawing>
              <wp:anchor distT="0" distB="0" distL="114300" distR="114300" simplePos="0" relativeHeight="251746816" behindDoc="0" locked="0" layoutInCell="1" allowOverlap="1" wp14:anchorId="2824C33B" wp14:editId="7F42BE7E">
                <wp:simplePos x="0" y="0"/>
                <wp:positionH relativeFrom="column">
                  <wp:posOffset>4630271</wp:posOffset>
                </wp:positionH>
                <wp:positionV relativeFrom="paragraph">
                  <wp:posOffset>84194</wp:posOffset>
                </wp:positionV>
                <wp:extent cx="224117" cy="110377"/>
                <wp:effectExtent l="0" t="0" r="24130" b="23495"/>
                <wp:wrapNone/>
                <wp:docPr id="1181419222" name="Straight Connector 4"/>
                <wp:cNvGraphicFramePr/>
                <a:graphic xmlns:a="http://schemas.openxmlformats.org/drawingml/2006/main">
                  <a:graphicData uri="http://schemas.microsoft.com/office/word/2010/wordprocessingShape">
                    <wps:wsp>
                      <wps:cNvCnPr/>
                      <wps:spPr>
                        <a:xfrm>
                          <a:off x="0" y="0"/>
                          <a:ext cx="224117" cy="11037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906214" id="Straight Connector 4" o:spid="_x0000_s1026" style="position:absolute;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4.6pt,6.65pt" to="382.2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" strokecolor="#156082 [3204]" strokeweight=".5pt">
                <v:stroke joinstyle="miter"/>
              </v:line>
            </w:pict>
          </mc:Fallback>
        </mc:AlternateContent>
      </w:r>
      <w:r w:rsidR="00870360" w:rsidRPr="005E7F6F">
        <w:rPr>
          <w:rFonts w:ascii="Arial" w:hAnsi="Arial" w:cs="Arial"/>
          <w:b/>
          <w:bCs/>
        </w:rPr>
        <mc:AlternateContent>
          <mc:Choice Requires="wps">
            <w:drawing>
              <wp:anchor distT="0" distB="0" distL="114300" distR="114300" simplePos="0" relativeHeight="251546112" behindDoc="0" locked="0" layoutInCell="1" allowOverlap="1" wp14:anchorId="4DFA56B9" wp14:editId="5BE63EAD">
                <wp:simplePos x="0" y="0"/>
                <wp:positionH relativeFrom="margin">
                  <wp:posOffset>1327636</wp:posOffset>
                </wp:positionH>
                <wp:positionV relativeFrom="paragraph">
                  <wp:posOffset>3175</wp:posOffset>
                </wp:positionV>
                <wp:extent cx="1219200" cy="287655"/>
                <wp:effectExtent l="0" t="0" r="19050" b="17145"/>
                <wp:wrapNone/>
                <wp:docPr id="1375677773" name="Rectangle: Rounded Corners 2"/>
                <wp:cNvGraphicFramePr/>
                <a:graphic xmlns:a="http://schemas.openxmlformats.org/drawingml/2006/main">
                  <a:graphicData uri="http://schemas.microsoft.com/office/word/2010/wordprocessingShape">
                    <wps:wsp>
                      <wps:cNvSpPr/>
                      <wps:spPr>
                        <a:xfrm>
                          <a:off x="0" y="0"/>
                          <a:ext cx="1219200" cy="28765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2A8FAA5" w14:textId="4A2F00F1" w:rsidR="00870360" w:rsidRPr="005E7F6F" w:rsidRDefault="00870360" w:rsidP="00870360">
                            <w:pPr>
                              <w:jc w:val="center"/>
                            </w:pPr>
                            <w:r w:rsidRPr="005E7F6F">
                              <w:t xml:space="preserve">career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FA56B9" id="_x0000_s1037" style="position:absolute;left:0;text-align:left;margin-left:104.55pt;margin-top:.25pt;width:96pt;height:22.65pt;z-index:251546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" fillcolor="#156082 [3204]" strokecolor="#030e13 [484]" strokeweight="1pt">
                <v:stroke joinstyle="miter"/>
                <v:textbox>
                  <w:txbxContent>
                    <w:p w14:paraId="62A8FAA5" w14:textId="4A2F00F1" w:rsidR="00870360" w:rsidRPr="005E7F6F" w:rsidRDefault="00870360" w:rsidP="00870360">
                      <w:pPr>
                        <w:jc w:val="center"/>
                      </w:pPr>
                      <w:r w:rsidRPr="005E7F6F">
                        <w:t xml:space="preserve">career </w:t>
                      </w:r>
                    </w:p>
                  </w:txbxContent>
                </v:textbox>
                <w10:wrap anchorx="margin"/>
              </v:roundrect>
            </w:pict>
          </mc:Fallback>
        </mc:AlternateContent>
      </w:r>
      <w:r w:rsidR="00870360" w:rsidRPr="005E7F6F">
        <w:rPr>
          <w:rFonts w:ascii="Arial" w:hAnsi="Arial" w:cs="Arial"/>
          <w:b/>
          <w:bCs/>
        </w:rPr>
        <mc:AlternateContent>
          <mc:Choice Requires="wps">
            <w:drawing>
              <wp:anchor distT="0" distB="0" distL="114300" distR="114300" simplePos="0" relativeHeight="251531776" behindDoc="0" locked="0" layoutInCell="1" allowOverlap="1" wp14:anchorId="0118B77F" wp14:editId="22471539">
                <wp:simplePos x="0" y="0"/>
                <wp:positionH relativeFrom="margin">
                  <wp:posOffset>3515808</wp:posOffset>
                </wp:positionH>
                <wp:positionV relativeFrom="paragraph">
                  <wp:posOffset>20432</wp:posOffset>
                </wp:positionV>
                <wp:extent cx="1219200" cy="287867"/>
                <wp:effectExtent l="0" t="0" r="19050" b="17145"/>
                <wp:wrapNone/>
                <wp:docPr id="114271686" name="Rectangle: Rounded Corners 2"/>
                <wp:cNvGraphicFramePr/>
                <a:graphic xmlns:a="http://schemas.openxmlformats.org/drawingml/2006/main">
                  <a:graphicData uri="http://schemas.microsoft.com/office/word/2010/wordprocessingShape">
                    <wps:wsp>
                      <wps:cNvSpPr/>
                      <wps:spPr>
                        <a:xfrm>
                          <a:off x="0" y="0"/>
                          <a:ext cx="1219200" cy="287867"/>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1207F5E" w14:textId="77777777" w:rsidR="00870360" w:rsidRPr="005E7F6F" w:rsidRDefault="00870360" w:rsidP="00870360">
                            <w:pPr>
                              <w:jc w:val="center"/>
                            </w:pPr>
                            <w:r w:rsidRPr="005E7F6F">
                              <w:t xml:space="preserve">Community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18B77F" id="_x0000_s1038" style="position:absolute;left:0;text-align:left;margin-left:276.85pt;margin-top:1.6pt;width:96pt;height:22.65pt;z-index:251531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" fillcolor="#156082 [3204]" strokecolor="#030e13 [484]" strokeweight="1pt">
                <v:stroke joinstyle="miter"/>
                <v:textbox>
                  <w:txbxContent>
                    <w:p w14:paraId="01207F5E" w14:textId="77777777" w:rsidR="00870360" w:rsidRPr="005E7F6F" w:rsidRDefault="00870360" w:rsidP="00870360">
                      <w:pPr>
                        <w:jc w:val="center"/>
                      </w:pPr>
                      <w:r w:rsidRPr="005E7F6F">
                        <w:t xml:space="preserve">Community </w:t>
                      </w:r>
                    </w:p>
                  </w:txbxContent>
                </v:textbox>
                <w10:wrap anchorx="margin"/>
              </v:roundrect>
            </w:pict>
          </mc:Fallback>
        </mc:AlternateContent>
      </w:r>
      <w:r w:rsidR="00870360" w:rsidRPr="005E7F6F">
        <w:rPr>
          <w:rFonts w:ascii="Arial" w:hAnsi="Arial" w:cs="Arial"/>
          <w:b/>
          <w:bCs/>
        </w:rPr>
        <mc:AlternateContent>
          <mc:Choice Requires="wps">
            <w:drawing>
              <wp:anchor distT="0" distB="0" distL="114300" distR="114300" simplePos="0" relativeHeight="251581952" behindDoc="0" locked="0" layoutInCell="1" allowOverlap="1" wp14:anchorId="6743AD8E" wp14:editId="0B3BC873">
                <wp:simplePos x="0" y="0"/>
                <wp:positionH relativeFrom="column">
                  <wp:posOffset>4854388</wp:posOffset>
                </wp:positionH>
                <wp:positionV relativeFrom="paragraph">
                  <wp:posOffset>35373</wp:posOffset>
                </wp:positionV>
                <wp:extent cx="1470212" cy="260761"/>
                <wp:effectExtent l="0" t="0" r="15875" b="25400"/>
                <wp:wrapNone/>
                <wp:docPr id="2137708429" name="Text Box 5"/>
                <wp:cNvGraphicFramePr/>
                <a:graphic xmlns:a="http://schemas.openxmlformats.org/drawingml/2006/main">
                  <a:graphicData uri="http://schemas.microsoft.com/office/word/2010/wordprocessingShape">
                    <wps:wsp>
                      <wps:cNvSpPr txBox="1"/>
                      <wps:spPr>
                        <a:xfrm>
                          <a:off x="0" y="0"/>
                          <a:ext cx="1470212" cy="260761"/>
                        </a:xfrm>
                        <a:prstGeom prst="rect">
                          <a:avLst/>
                        </a:prstGeom>
                        <a:solidFill>
                          <a:schemeClr val="lt1"/>
                        </a:solidFill>
                        <a:ln w="6350">
                          <a:solidFill>
                            <a:prstClr val="black"/>
                          </a:solidFill>
                        </a:ln>
                      </wps:spPr>
                      <wps:txbx>
                        <w:txbxContent>
                          <w:p w14:paraId="11366446" w14:textId="3EB50931" w:rsidR="00870360" w:rsidRPr="005E7F6F" w:rsidRDefault="00870360">
                            <w:r w:rsidRPr="005E7F6F">
                              <w:t xml:space="preserve">local health services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3AD8E" id="_x0000_s1039" type="#_x0000_t202" style="position:absolute;left:0;text-align:left;margin-left:382.25pt;margin-top:2.8pt;width:115.75pt;height:20.55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" fillcolor="white [3201]" strokeweight=".5pt">
                <v:textbox>
                  <w:txbxContent>
                    <w:p w14:paraId="11366446" w14:textId="3EB50931" w:rsidR="00870360" w:rsidRPr="005E7F6F" w:rsidRDefault="00870360">
                      <w:r w:rsidRPr="005E7F6F">
                        <w:t xml:space="preserve">local health services </w:t>
                      </w:r>
                    </w:p>
                  </w:txbxContent>
                </v:textbox>
              </v:shape>
            </w:pict>
          </mc:Fallback>
        </mc:AlternateContent>
      </w:r>
    </w:p>
    <w:p w14:paraId="00B524F2" w14:textId="270255D1" w:rsidR="00D5779E" w:rsidRPr="005E7F6F" w:rsidRDefault="004C13FA" w:rsidP="005E7F6F">
      <w:pPr>
        <w:spacing w:line="360" w:lineRule="auto"/>
        <w:jc w:val="center"/>
        <w:rPr>
          <w:rFonts w:ascii="Arial" w:hAnsi="Arial" w:cs="Arial"/>
          <w:b/>
          <w:bCs/>
        </w:rPr>
      </w:pPr>
      <w:r w:rsidRPr="005E7F6F">
        <w:rPr>
          <w:rFonts w:ascii="Arial" w:hAnsi="Arial" w:cs="Arial"/>
          <w:b/>
          <w:bCs/>
        </w:rPr>
        <mc:AlternateContent>
          <mc:Choice Requires="wps">
            <w:drawing>
              <wp:anchor distT="0" distB="0" distL="114300" distR="114300" simplePos="0" relativeHeight="251753984" behindDoc="0" locked="0" layoutInCell="1" allowOverlap="1" wp14:anchorId="1F564DA8" wp14:editId="4950B95D">
                <wp:simplePos x="0" y="0"/>
                <wp:positionH relativeFrom="column">
                  <wp:posOffset>5535706</wp:posOffset>
                </wp:positionH>
                <wp:positionV relativeFrom="paragraph">
                  <wp:posOffset>7097</wp:posOffset>
                </wp:positionV>
                <wp:extent cx="0" cy="129989"/>
                <wp:effectExtent l="0" t="0" r="38100" b="22860"/>
                <wp:wrapNone/>
                <wp:docPr id="864039261" name="Straight Connector 6"/>
                <wp:cNvGraphicFramePr/>
                <a:graphic xmlns:a="http://schemas.openxmlformats.org/drawingml/2006/main">
                  <a:graphicData uri="http://schemas.microsoft.com/office/word/2010/wordprocessingShape">
                    <wps:wsp>
                      <wps:cNvCnPr/>
                      <wps:spPr>
                        <a:xfrm>
                          <a:off x="0" y="0"/>
                          <a:ext cx="0" cy="12998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B83379" id="Straight Connector 6" o:spid="_x0000_s1026" style="position:absolute;z-index:251753984;visibility:visible;mso-wrap-style:square;mso-wrap-distance-left:9pt;mso-wrap-distance-top:0;mso-wrap-distance-right:9pt;mso-wrap-distance-bottom:0;mso-position-horizontal:absolute;mso-position-horizontal-relative:text;mso-position-vertical:absolute;mso-position-vertical-relative:text" from="435.9pt,.55pt" to="435.9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" strokecolor="#156082 [3204]" strokeweight=".5pt">
                <v:stroke joinstyle="miter"/>
              </v:line>
            </w:pict>
          </mc:Fallback>
        </mc:AlternateContent>
      </w:r>
      <w:r w:rsidR="00870360" w:rsidRPr="005E7F6F">
        <w:rPr>
          <w:rFonts w:ascii="Arial" w:hAnsi="Arial" w:cs="Arial"/>
          <w:b/>
          <w:bCs/>
        </w:rPr>
        <mc:AlternateContent>
          <mc:Choice Requires="wps">
            <w:drawing>
              <wp:anchor distT="0" distB="0" distL="114300" distR="114300" simplePos="0" relativeHeight="251610624" behindDoc="0" locked="0" layoutInCell="1" allowOverlap="1" wp14:anchorId="76E3ABCF" wp14:editId="492699AF">
                <wp:simplePos x="0" y="0"/>
                <wp:positionH relativeFrom="margin">
                  <wp:posOffset>-8965</wp:posOffset>
                </wp:positionH>
                <wp:positionV relativeFrom="paragraph">
                  <wp:posOffset>80832</wp:posOffset>
                </wp:positionV>
                <wp:extent cx="1761565" cy="260761"/>
                <wp:effectExtent l="0" t="0" r="10160" b="25400"/>
                <wp:wrapNone/>
                <wp:docPr id="858656180" name="Text Box 5"/>
                <wp:cNvGraphicFramePr/>
                <a:graphic xmlns:a="http://schemas.openxmlformats.org/drawingml/2006/main">
                  <a:graphicData uri="http://schemas.microsoft.com/office/word/2010/wordprocessingShape">
                    <wps:wsp>
                      <wps:cNvSpPr txBox="1"/>
                      <wps:spPr>
                        <a:xfrm>
                          <a:off x="0" y="0"/>
                          <a:ext cx="1761565" cy="260761"/>
                        </a:xfrm>
                        <a:prstGeom prst="rect">
                          <a:avLst/>
                        </a:prstGeom>
                        <a:solidFill>
                          <a:schemeClr val="lt1"/>
                        </a:solidFill>
                        <a:ln w="6350">
                          <a:solidFill>
                            <a:prstClr val="black"/>
                          </a:solidFill>
                        </a:ln>
                      </wps:spPr>
                      <wps:txbx>
                        <w:txbxContent>
                          <w:p w14:paraId="58AC1473" w14:textId="0ABB2082" w:rsidR="00870360" w:rsidRPr="005E7F6F" w:rsidRDefault="00870360" w:rsidP="00870360">
                            <w:r w:rsidRPr="005E7F6F">
                              <w:t xml:space="preserve">Health care  professionals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E3ABCF" id="_x0000_s1040" type="#_x0000_t202" style="position:absolute;left:0;text-align:left;margin-left:-.7pt;margin-top:6.35pt;width:138.7pt;height:20.55pt;z-index:251610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" fillcolor="white [3201]" strokeweight=".5pt">
                <v:textbox>
                  <w:txbxContent>
                    <w:p w14:paraId="58AC1473" w14:textId="0ABB2082" w:rsidR="00870360" w:rsidRPr="005E7F6F" w:rsidRDefault="00870360" w:rsidP="00870360">
                      <w:r w:rsidRPr="005E7F6F">
                        <w:t xml:space="preserve">Health care  professionals </w:t>
                      </w:r>
                    </w:p>
                  </w:txbxContent>
                </v:textbox>
                <w10:wrap anchorx="margin"/>
              </v:shape>
            </w:pict>
          </mc:Fallback>
        </mc:AlternateContent>
      </w:r>
      <w:r w:rsidR="00870360" w:rsidRPr="005E7F6F">
        <w:rPr>
          <w:rFonts w:ascii="Arial" w:hAnsi="Arial" w:cs="Arial"/>
          <w:b/>
          <w:bCs/>
        </w:rPr>
        <mc:AlternateContent>
          <mc:Choice Requires="wps">
            <w:drawing>
              <wp:anchor distT="0" distB="0" distL="114300" distR="114300" simplePos="0" relativeHeight="251589120" behindDoc="0" locked="0" layoutInCell="1" allowOverlap="1" wp14:anchorId="17F4511F" wp14:editId="297FEB5F">
                <wp:simplePos x="0" y="0"/>
                <wp:positionH relativeFrom="column">
                  <wp:posOffset>4845424</wp:posOffset>
                </wp:positionH>
                <wp:positionV relativeFrom="paragraph">
                  <wp:posOffset>164091</wp:posOffset>
                </wp:positionV>
                <wp:extent cx="1470212" cy="260761"/>
                <wp:effectExtent l="0" t="0" r="15875" b="25400"/>
                <wp:wrapNone/>
                <wp:docPr id="1835340197" name="Text Box 5"/>
                <wp:cNvGraphicFramePr/>
                <a:graphic xmlns:a="http://schemas.openxmlformats.org/drawingml/2006/main">
                  <a:graphicData uri="http://schemas.microsoft.com/office/word/2010/wordprocessingShape">
                    <wps:wsp>
                      <wps:cNvSpPr txBox="1"/>
                      <wps:spPr>
                        <a:xfrm>
                          <a:off x="0" y="0"/>
                          <a:ext cx="1470212" cy="260761"/>
                        </a:xfrm>
                        <a:prstGeom prst="rect">
                          <a:avLst/>
                        </a:prstGeom>
                        <a:solidFill>
                          <a:schemeClr val="lt1"/>
                        </a:solidFill>
                        <a:ln w="6350">
                          <a:solidFill>
                            <a:prstClr val="black"/>
                          </a:solidFill>
                        </a:ln>
                      </wps:spPr>
                      <wps:txbx>
                        <w:txbxContent>
                          <w:p w14:paraId="50FDAAC1" w14:textId="0B2E5A93" w:rsidR="00870360" w:rsidRPr="005E7F6F" w:rsidRDefault="00870360" w:rsidP="00870360">
                            <w:r w:rsidRPr="005E7F6F">
                              <w:t xml:space="preserve">Charity organisations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F4511F" id="_x0000_s1041" type="#_x0000_t202" style="position:absolute;left:0;text-align:left;margin-left:381.55pt;margin-top:12.9pt;width:115.75pt;height:20.55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" fillcolor="white [3201]" strokeweight=".5pt">
                <v:textbox>
                  <w:txbxContent>
                    <w:p w14:paraId="50FDAAC1" w14:textId="0B2E5A93" w:rsidR="00870360" w:rsidRPr="005E7F6F" w:rsidRDefault="00870360" w:rsidP="00870360">
                      <w:r w:rsidRPr="005E7F6F">
                        <w:t xml:space="preserve">Charity organisations </w:t>
                      </w:r>
                    </w:p>
                  </w:txbxContent>
                </v:textbox>
              </v:shape>
            </w:pict>
          </mc:Fallback>
        </mc:AlternateContent>
      </w:r>
    </w:p>
    <w:p w14:paraId="67D83BEE" w14:textId="0E8B99EF" w:rsidR="00D5779E" w:rsidRPr="005E7F6F" w:rsidRDefault="004C13FA" w:rsidP="005E7F6F">
      <w:pPr>
        <w:tabs>
          <w:tab w:val="left" w:pos="2027"/>
        </w:tabs>
        <w:spacing w:line="360" w:lineRule="auto"/>
        <w:jc w:val="center"/>
        <w:rPr>
          <w:rFonts w:ascii="Arial" w:hAnsi="Arial" w:cs="Arial"/>
          <w:b/>
          <w:bCs/>
        </w:rPr>
      </w:pPr>
      <w:r w:rsidRPr="005E7F6F">
        <w:rPr>
          <w:rFonts w:ascii="Arial" w:hAnsi="Arial" w:cs="Arial"/>
          <w:b/>
          <w:bCs/>
        </w:rPr>
        <mc:AlternateContent>
          <mc:Choice Requires="wps">
            <w:drawing>
              <wp:anchor distT="0" distB="0" distL="114300" distR="114300" simplePos="0" relativeHeight="251775488" behindDoc="0" locked="0" layoutInCell="1" allowOverlap="1" wp14:anchorId="409A38E9" wp14:editId="6142D4EF">
                <wp:simplePos x="0" y="0"/>
                <wp:positionH relativeFrom="column">
                  <wp:posOffset>770890</wp:posOffset>
                </wp:positionH>
                <wp:positionV relativeFrom="paragraph">
                  <wp:posOffset>55432</wp:posOffset>
                </wp:positionV>
                <wp:extent cx="0" cy="129989"/>
                <wp:effectExtent l="0" t="0" r="38100" b="22860"/>
                <wp:wrapNone/>
                <wp:docPr id="1930615844" name="Straight Connector 6"/>
                <wp:cNvGraphicFramePr/>
                <a:graphic xmlns:a="http://schemas.openxmlformats.org/drawingml/2006/main">
                  <a:graphicData uri="http://schemas.microsoft.com/office/word/2010/wordprocessingShape">
                    <wps:wsp>
                      <wps:cNvCnPr/>
                      <wps:spPr>
                        <a:xfrm>
                          <a:off x="0" y="0"/>
                          <a:ext cx="0" cy="12998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D9BDB0" id="Straight Connector 6" o:spid="_x0000_s1026" style="position:absolute;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7pt,4.35pt" to="60.7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" strokecolor="#156082 [3204]" strokeweight=".5pt">
                <v:stroke joinstyle="miter"/>
              </v:line>
            </w:pict>
          </mc:Fallback>
        </mc:AlternateContent>
      </w:r>
      <w:r w:rsidRPr="005E7F6F">
        <w:rPr>
          <w:rFonts w:ascii="Arial" w:hAnsi="Arial" w:cs="Arial"/>
          <w:b/>
          <w:bCs/>
        </w:rPr>
        <mc:AlternateContent>
          <mc:Choice Requires="wps">
            <w:drawing>
              <wp:anchor distT="0" distB="0" distL="114300" distR="114300" simplePos="0" relativeHeight="251761152" behindDoc="0" locked="0" layoutInCell="1" allowOverlap="1" wp14:anchorId="064F6E7E" wp14:editId="0C99D410">
                <wp:simplePos x="0" y="0"/>
                <wp:positionH relativeFrom="column">
                  <wp:posOffset>5553225</wp:posOffset>
                </wp:positionH>
                <wp:positionV relativeFrom="paragraph">
                  <wp:posOffset>139999</wp:posOffset>
                </wp:positionV>
                <wp:extent cx="0" cy="129989"/>
                <wp:effectExtent l="0" t="0" r="38100" b="22860"/>
                <wp:wrapNone/>
                <wp:docPr id="1664135275" name="Straight Connector 6"/>
                <wp:cNvGraphicFramePr/>
                <a:graphic xmlns:a="http://schemas.openxmlformats.org/drawingml/2006/main">
                  <a:graphicData uri="http://schemas.microsoft.com/office/word/2010/wordprocessingShape">
                    <wps:wsp>
                      <wps:cNvCnPr/>
                      <wps:spPr>
                        <a:xfrm>
                          <a:off x="0" y="0"/>
                          <a:ext cx="0" cy="12998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6E834A" id="Straight Connector 6" o:spid="_x0000_s1026" style="position:absolute;z-index:251761152;visibility:visible;mso-wrap-style:square;mso-wrap-distance-left:9pt;mso-wrap-distance-top:0;mso-wrap-distance-right:9pt;mso-wrap-distance-bottom:0;mso-position-horizontal:absolute;mso-position-horizontal-relative:text;mso-position-vertical:absolute;mso-position-vertical-relative:text" from="437.25pt,11pt" to="437.2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" strokecolor="#156082 [3204]" strokeweight=".5pt">
                <v:stroke joinstyle="miter"/>
              </v:line>
            </w:pict>
          </mc:Fallback>
        </mc:AlternateContent>
      </w:r>
      <w:r w:rsidR="00870360" w:rsidRPr="005E7F6F">
        <w:rPr>
          <w:rFonts w:ascii="Arial" w:hAnsi="Arial" w:cs="Arial"/>
          <w:b/>
          <w:bCs/>
        </w:rPr>
        <mc:AlternateContent>
          <mc:Choice Requires="wps">
            <w:drawing>
              <wp:anchor distT="0" distB="0" distL="114300" distR="114300" simplePos="0" relativeHeight="251617792" behindDoc="0" locked="0" layoutInCell="1" allowOverlap="1" wp14:anchorId="4C7286EC" wp14:editId="42C186A0">
                <wp:simplePos x="0" y="0"/>
                <wp:positionH relativeFrom="margin">
                  <wp:align>left</wp:align>
                </wp:positionH>
                <wp:positionV relativeFrom="paragraph">
                  <wp:posOffset>191733</wp:posOffset>
                </wp:positionV>
                <wp:extent cx="1470212" cy="260761"/>
                <wp:effectExtent l="0" t="0" r="15875" b="25400"/>
                <wp:wrapNone/>
                <wp:docPr id="418706197" name="Text Box 5"/>
                <wp:cNvGraphicFramePr/>
                <a:graphic xmlns:a="http://schemas.openxmlformats.org/drawingml/2006/main">
                  <a:graphicData uri="http://schemas.microsoft.com/office/word/2010/wordprocessingShape">
                    <wps:wsp>
                      <wps:cNvSpPr txBox="1"/>
                      <wps:spPr>
                        <a:xfrm>
                          <a:off x="0" y="0"/>
                          <a:ext cx="1470212" cy="260761"/>
                        </a:xfrm>
                        <a:prstGeom prst="rect">
                          <a:avLst/>
                        </a:prstGeom>
                        <a:solidFill>
                          <a:schemeClr val="lt1"/>
                        </a:solidFill>
                        <a:ln w="6350">
                          <a:solidFill>
                            <a:prstClr val="black"/>
                          </a:solidFill>
                        </a:ln>
                      </wps:spPr>
                      <wps:txbx>
                        <w:txbxContent>
                          <w:p w14:paraId="2C74D09D" w14:textId="68E297ED" w:rsidR="00870360" w:rsidRPr="005E7F6F" w:rsidRDefault="00870360" w:rsidP="00870360">
                            <w:pPr>
                              <w:jc w:val="center"/>
                            </w:pPr>
                            <w:r w:rsidRPr="005E7F6F">
                              <w:t>Teachers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286EC" id="_x0000_s1042" type="#_x0000_t202" style="position:absolute;left:0;text-align:left;margin-left:0;margin-top:15.1pt;width:115.75pt;height:20.55pt;z-index:251617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" fillcolor="white [3201]" strokeweight=".5pt">
                <v:textbox>
                  <w:txbxContent>
                    <w:p w14:paraId="2C74D09D" w14:textId="68E297ED" w:rsidR="00870360" w:rsidRPr="005E7F6F" w:rsidRDefault="00870360" w:rsidP="00870360">
                      <w:pPr>
                        <w:jc w:val="center"/>
                      </w:pPr>
                      <w:r w:rsidRPr="005E7F6F">
                        <w:t>Teachers</w:t>
                      </w:r>
                    </w:p>
                  </w:txbxContent>
                </v:textbox>
                <w10:wrap anchorx="margin"/>
              </v:shape>
            </w:pict>
          </mc:Fallback>
        </mc:AlternateContent>
      </w:r>
    </w:p>
    <w:p w14:paraId="6143BB88" w14:textId="66824335" w:rsidR="00D5779E" w:rsidRPr="005E7F6F" w:rsidRDefault="004C13FA" w:rsidP="005E7F6F">
      <w:pPr>
        <w:spacing w:line="360" w:lineRule="auto"/>
        <w:jc w:val="center"/>
        <w:rPr>
          <w:rFonts w:ascii="Arial" w:hAnsi="Arial" w:cs="Arial"/>
          <w:b/>
          <w:bCs/>
        </w:rPr>
      </w:pPr>
      <w:r w:rsidRPr="005E7F6F">
        <w:rPr>
          <w:rFonts w:ascii="Arial" w:hAnsi="Arial" w:cs="Arial"/>
          <w:b/>
          <w:bCs/>
        </w:rPr>
        <mc:AlternateContent>
          <mc:Choice Requires="wps">
            <w:drawing>
              <wp:anchor distT="0" distB="0" distL="114300" distR="114300" simplePos="0" relativeHeight="251782656" behindDoc="0" locked="0" layoutInCell="1" allowOverlap="1" wp14:anchorId="5A2EBA50" wp14:editId="31C1E7BD">
                <wp:simplePos x="0" y="0"/>
                <wp:positionH relativeFrom="column">
                  <wp:posOffset>779855</wp:posOffset>
                </wp:positionH>
                <wp:positionV relativeFrom="paragraph">
                  <wp:posOffset>163681</wp:posOffset>
                </wp:positionV>
                <wp:extent cx="0" cy="129989"/>
                <wp:effectExtent l="0" t="0" r="38100" b="22860"/>
                <wp:wrapNone/>
                <wp:docPr id="2067261798" name="Straight Connector 6"/>
                <wp:cNvGraphicFramePr/>
                <a:graphic xmlns:a="http://schemas.openxmlformats.org/drawingml/2006/main">
                  <a:graphicData uri="http://schemas.microsoft.com/office/word/2010/wordprocessingShape">
                    <wps:wsp>
                      <wps:cNvCnPr/>
                      <wps:spPr>
                        <a:xfrm>
                          <a:off x="0" y="0"/>
                          <a:ext cx="0" cy="12998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8332B0" id="Straight Connector 6" o:spid="_x0000_s1026" style="position:absolute;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4pt,12.9pt" to="61.4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" strokecolor="#156082 [3204]" strokeweight=".5pt">
                <v:stroke joinstyle="miter"/>
              </v:line>
            </w:pict>
          </mc:Fallback>
        </mc:AlternateContent>
      </w:r>
      <w:r w:rsidRPr="005E7F6F">
        <w:rPr>
          <w:rFonts w:ascii="Arial" w:hAnsi="Arial" w:cs="Arial"/>
          <w:b/>
          <w:bCs/>
        </w:rPr>
        <mc:AlternateContent>
          <mc:Choice Requires="wps">
            <w:drawing>
              <wp:anchor distT="0" distB="0" distL="114300" distR="114300" simplePos="0" relativeHeight="251768320" behindDoc="0" locked="0" layoutInCell="1" allowOverlap="1" wp14:anchorId="3D9C6D1E" wp14:editId="254A2E9F">
                <wp:simplePos x="0" y="0"/>
                <wp:positionH relativeFrom="column">
                  <wp:posOffset>5571004</wp:posOffset>
                </wp:positionH>
                <wp:positionV relativeFrom="paragraph">
                  <wp:posOffset>248397</wp:posOffset>
                </wp:positionV>
                <wp:extent cx="0" cy="129989"/>
                <wp:effectExtent l="0" t="0" r="38100" b="22860"/>
                <wp:wrapNone/>
                <wp:docPr id="580455433" name="Straight Connector 6"/>
                <wp:cNvGraphicFramePr/>
                <a:graphic xmlns:a="http://schemas.openxmlformats.org/drawingml/2006/main">
                  <a:graphicData uri="http://schemas.microsoft.com/office/word/2010/wordprocessingShape">
                    <wps:wsp>
                      <wps:cNvCnPr/>
                      <wps:spPr>
                        <a:xfrm>
                          <a:off x="0" y="0"/>
                          <a:ext cx="0" cy="12998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833B5B" id="Straight Connector 6" o:spid="_x0000_s1026" style="position:absolute;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8.65pt,19.55pt" to="438.65pt,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" strokecolor="#156082 [3204]" strokeweight=".5pt">
                <v:stroke joinstyle="miter"/>
              </v:line>
            </w:pict>
          </mc:Fallback>
        </mc:AlternateContent>
      </w:r>
      <w:r w:rsidR="00870360" w:rsidRPr="005E7F6F">
        <w:rPr>
          <w:rFonts w:ascii="Arial" w:hAnsi="Arial" w:cs="Arial"/>
          <w:b/>
          <w:bCs/>
        </w:rPr>
        <mc:AlternateContent>
          <mc:Choice Requires="wps">
            <w:drawing>
              <wp:anchor distT="0" distB="0" distL="114300" distR="114300" simplePos="0" relativeHeight="251596288" behindDoc="0" locked="0" layoutInCell="1" allowOverlap="1" wp14:anchorId="07FCEB43" wp14:editId="3AA4CFF5">
                <wp:simplePos x="0" y="0"/>
                <wp:positionH relativeFrom="column">
                  <wp:posOffset>4845424</wp:posOffset>
                </wp:positionH>
                <wp:positionV relativeFrom="paragraph">
                  <wp:posOffset>3848</wp:posOffset>
                </wp:positionV>
                <wp:extent cx="1470212" cy="260761"/>
                <wp:effectExtent l="0" t="0" r="15875" b="25400"/>
                <wp:wrapNone/>
                <wp:docPr id="2091453" name="Text Box 5"/>
                <wp:cNvGraphicFramePr/>
                <a:graphic xmlns:a="http://schemas.openxmlformats.org/drawingml/2006/main">
                  <a:graphicData uri="http://schemas.microsoft.com/office/word/2010/wordprocessingShape">
                    <wps:wsp>
                      <wps:cNvSpPr txBox="1"/>
                      <wps:spPr>
                        <a:xfrm>
                          <a:off x="0" y="0"/>
                          <a:ext cx="1470212" cy="260761"/>
                        </a:xfrm>
                        <a:prstGeom prst="rect">
                          <a:avLst/>
                        </a:prstGeom>
                        <a:solidFill>
                          <a:schemeClr val="lt1"/>
                        </a:solidFill>
                        <a:ln w="6350">
                          <a:solidFill>
                            <a:prstClr val="black"/>
                          </a:solidFill>
                        </a:ln>
                      </wps:spPr>
                      <wps:txbx>
                        <w:txbxContent>
                          <w:p w14:paraId="0C5563BE" w14:textId="0748CEA1" w:rsidR="00870360" w:rsidRPr="005E7F6F" w:rsidRDefault="00870360" w:rsidP="00870360">
                            <w:r w:rsidRPr="005E7F6F">
                              <w:t xml:space="preserve">Community </w:t>
                            </w:r>
                            <w:r w:rsidR="005E7F6F">
                              <w:t>centre</w:t>
                            </w:r>
                            <w:r w:rsidRPr="005E7F6F">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CEB43" id="_x0000_s1043" type="#_x0000_t202" style="position:absolute;left:0;text-align:left;margin-left:381.55pt;margin-top:.3pt;width:115.75pt;height:20.55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" fillcolor="white [3201]" strokeweight=".5pt">
                <v:textbox>
                  <w:txbxContent>
                    <w:p w14:paraId="0C5563BE" w14:textId="0748CEA1" w:rsidR="00870360" w:rsidRPr="005E7F6F" w:rsidRDefault="00870360" w:rsidP="00870360">
                      <w:r w:rsidRPr="005E7F6F">
                        <w:t xml:space="preserve">Community </w:t>
                      </w:r>
                      <w:r w:rsidR="005E7F6F">
                        <w:t>centre</w:t>
                      </w:r>
                      <w:r w:rsidRPr="005E7F6F">
                        <w:t xml:space="preserve"> </w:t>
                      </w:r>
                    </w:p>
                  </w:txbxContent>
                </v:textbox>
              </v:shape>
            </w:pict>
          </mc:Fallback>
        </mc:AlternateContent>
      </w:r>
    </w:p>
    <w:p w14:paraId="49A03F20" w14:textId="2E59453C" w:rsidR="00D5779E" w:rsidRPr="005E7F6F" w:rsidRDefault="004C13FA" w:rsidP="005E7F6F">
      <w:pPr>
        <w:spacing w:line="360" w:lineRule="auto"/>
        <w:jc w:val="center"/>
        <w:rPr>
          <w:rFonts w:ascii="Arial" w:hAnsi="Arial" w:cs="Arial"/>
          <w:b/>
          <w:bCs/>
        </w:rPr>
      </w:pPr>
      <w:r w:rsidRPr="005E7F6F">
        <w:rPr>
          <w:rFonts w:ascii="Arial" w:hAnsi="Arial" w:cs="Arial"/>
          <w:b/>
          <w:bCs/>
        </w:rPr>
        <mc:AlternateContent>
          <mc:Choice Requires="wps">
            <w:drawing>
              <wp:anchor distT="0" distB="0" distL="114300" distR="114300" simplePos="0" relativeHeight="251789824" behindDoc="0" locked="0" layoutInCell="1" allowOverlap="1" wp14:anchorId="3649F423" wp14:editId="1223C98D">
                <wp:simplePos x="0" y="0"/>
                <wp:positionH relativeFrom="column">
                  <wp:posOffset>712470</wp:posOffset>
                </wp:positionH>
                <wp:positionV relativeFrom="paragraph">
                  <wp:posOffset>273648</wp:posOffset>
                </wp:positionV>
                <wp:extent cx="0" cy="129540"/>
                <wp:effectExtent l="0" t="0" r="38100" b="22860"/>
                <wp:wrapNone/>
                <wp:docPr id="1571062391" name="Straight Connector 6"/>
                <wp:cNvGraphicFramePr/>
                <a:graphic xmlns:a="http://schemas.openxmlformats.org/drawingml/2006/main">
                  <a:graphicData uri="http://schemas.microsoft.com/office/word/2010/wordprocessingShape">
                    <wps:wsp>
                      <wps:cNvCnPr/>
                      <wps:spPr>
                        <a:xfrm>
                          <a:off x="0" y="0"/>
                          <a:ext cx="0" cy="129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20F1DB" id="Straight Connector 6" o:spid="_x0000_s1026" style="position:absolute;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1pt,21.55pt" to="56.1pt,3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" strokecolor="#156082 [3204]" strokeweight=".5pt">
                <v:stroke joinstyle="miter"/>
              </v:line>
            </w:pict>
          </mc:Fallback>
        </mc:AlternateContent>
      </w:r>
      <w:r w:rsidR="00870360" w:rsidRPr="005E7F6F">
        <w:rPr>
          <w:rFonts w:ascii="Arial" w:hAnsi="Arial" w:cs="Arial"/>
          <w:b/>
          <w:bCs/>
        </w:rPr>
        <mc:AlternateContent>
          <mc:Choice Requires="wps">
            <w:drawing>
              <wp:anchor distT="0" distB="0" distL="114300" distR="114300" simplePos="0" relativeHeight="251624960" behindDoc="0" locked="0" layoutInCell="1" allowOverlap="1" wp14:anchorId="73295E0E" wp14:editId="19856368">
                <wp:simplePos x="0" y="0"/>
                <wp:positionH relativeFrom="column">
                  <wp:posOffset>0</wp:posOffset>
                </wp:positionH>
                <wp:positionV relativeFrom="paragraph">
                  <wp:posOffset>0</wp:posOffset>
                </wp:positionV>
                <wp:extent cx="1470212" cy="260761"/>
                <wp:effectExtent l="0" t="0" r="15875" b="25400"/>
                <wp:wrapNone/>
                <wp:docPr id="806913068" name="Text Box 5"/>
                <wp:cNvGraphicFramePr/>
                <a:graphic xmlns:a="http://schemas.openxmlformats.org/drawingml/2006/main">
                  <a:graphicData uri="http://schemas.microsoft.com/office/word/2010/wordprocessingShape">
                    <wps:wsp>
                      <wps:cNvSpPr txBox="1"/>
                      <wps:spPr>
                        <a:xfrm>
                          <a:off x="0" y="0"/>
                          <a:ext cx="1470212" cy="260761"/>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57EB58A1" w14:textId="2D434A26" w:rsidR="00870360" w:rsidRPr="005E7F6F" w:rsidRDefault="00870360" w:rsidP="00E32DAF">
                            <w:pPr>
                              <w:jc w:val="center"/>
                              <w:rPr>
                                <w:b/>
                                <w:bCs/>
                              </w:rPr>
                            </w:pPr>
                            <w:r w:rsidRPr="005E7F6F">
                              <w:rPr>
                                <w:b/>
                                <w:bCs/>
                              </w:rPr>
                              <w:t>Career mentors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95E0E" id="_x0000_s1044" type="#_x0000_t202" style="position:absolute;left:0;text-align:left;margin-left:0;margin-top:0;width:115.75pt;height:20.5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" fillcolor="#156082 [3204]" strokecolor="#030e13 [484]" strokeweight="1pt">
                <v:textbox>
                  <w:txbxContent>
                    <w:p w14:paraId="57EB58A1" w14:textId="2D434A26" w:rsidR="00870360" w:rsidRPr="005E7F6F" w:rsidRDefault="00870360" w:rsidP="00E32DAF">
                      <w:pPr>
                        <w:jc w:val="center"/>
                        <w:rPr>
                          <w:b/>
                          <w:bCs/>
                        </w:rPr>
                      </w:pPr>
                      <w:r w:rsidRPr="005E7F6F">
                        <w:rPr>
                          <w:b/>
                          <w:bCs/>
                        </w:rPr>
                        <w:t>Career mentors</w:t>
                      </w:r>
                    </w:p>
                  </w:txbxContent>
                </v:textbox>
              </v:shape>
            </w:pict>
          </mc:Fallback>
        </mc:AlternateContent>
      </w:r>
      <w:r w:rsidR="00870360" w:rsidRPr="005E7F6F">
        <w:rPr>
          <w:rFonts w:ascii="Arial" w:hAnsi="Arial" w:cs="Arial"/>
          <w:b/>
          <w:bCs/>
        </w:rPr>
        <mc:AlternateContent>
          <mc:Choice Requires="wps">
            <w:drawing>
              <wp:anchor distT="0" distB="0" distL="114300" distR="114300" simplePos="0" relativeHeight="251603456" behindDoc="0" locked="0" layoutInCell="1" allowOverlap="1" wp14:anchorId="24163B75" wp14:editId="4A28C7CA">
                <wp:simplePos x="0" y="0"/>
                <wp:positionH relativeFrom="column">
                  <wp:posOffset>4849906</wp:posOffset>
                </wp:positionH>
                <wp:positionV relativeFrom="paragraph">
                  <wp:posOffset>98612</wp:posOffset>
                </wp:positionV>
                <wp:extent cx="1470212" cy="260761"/>
                <wp:effectExtent l="0" t="0" r="15875" b="25400"/>
                <wp:wrapNone/>
                <wp:docPr id="1559839146" name="Text Box 5"/>
                <wp:cNvGraphicFramePr/>
                <a:graphic xmlns:a="http://schemas.openxmlformats.org/drawingml/2006/main">
                  <a:graphicData uri="http://schemas.microsoft.com/office/word/2010/wordprocessingShape">
                    <wps:wsp>
                      <wps:cNvSpPr txBox="1"/>
                      <wps:spPr>
                        <a:xfrm>
                          <a:off x="0" y="0"/>
                          <a:ext cx="1470212" cy="260761"/>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653AA267" w14:textId="7EC4A2F2" w:rsidR="00870360" w:rsidRPr="005E7F6F" w:rsidRDefault="00870360" w:rsidP="00870360">
                            <w:pPr>
                              <w:rPr>
                                <w:b/>
                                <w:bCs/>
                              </w:rPr>
                            </w:pPr>
                            <w:r w:rsidRPr="005E7F6F">
                              <w:rPr>
                                <w:b/>
                                <w:bCs/>
                              </w:rPr>
                              <w:t xml:space="preserve">Volunteer groups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63B75" id="_x0000_s1045" type="#_x0000_t202" style="position:absolute;left:0;text-align:left;margin-left:381.9pt;margin-top:7.75pt;width:115.75pt;height:20.55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" fillcolor="#156082 [3204]" strokecolor="#030e13 [484]" strokeweight="1pt">
                <v:textbox>
                  <w:txbxContent>
                    <w:p w14:paraId="653AA267" w14:textId="7EC4A2F2" w:rsidR="00870360" w:rsidRPr="005E7F6F" w:rsidRDefault="00870360" w:rsidP="00870360">
                      <w:pPr>
                        <w:rPr>
                          <w:b/>
                          <w:bCs/>
                        </w:rPr>
                      </w:pPr>
                      <w:r w:rsidRPr="005E7F6F">
                        <w:rPr>
                          <w:b/>
                          <w:bCs/>
                        </w:rPr>
                        <w:t xml:space="preserve">Volunteer groups </w:t>
                      </w:r>
                    </w:p>
                  </w:txbxContent>
                </v:textbox>
              </v:shape>
            </w:pict>
          </mc:Fallback>
        </mc:AlternateContent>
      </w:r>
    </w:p>
    <w:p w14:paraId="430432A0" w14:textId="007ECBE9" w:rsidR="00D5779E" w:rsidRPr="005E7F6F" w:rsidRDefault="00870360" w:rsidP="005E7F6F">
      <w:pPr>
        <w:spacing w:line="360" w:lineRule="auto"/>
        <w:jc w:val="center"/>
        <w:rPr>
          <w:rFonts w:ascii="Arial" w:hAnsi="Arial" w:cs="Arial"/>
          <w:b/>
          <w:bCs/>
        </w:rPr>
      </w:pPr>
      <w:r w:rsidRPr="005E7F6F">
        <w:rPr>
          <w:rFonts w:ascii="Arial" w:hAnsi="Arial" w:cs="Arial"/>
          <w:b/>
          <w:bCs/>
        </w:rPr>
        <mc:AlternateContent>
          <mc:Choice Requires="wps">
            <w:drawing>
              <wp:anchor distT="0" distB="0" distL="114300" distR="114300" simplePos="0" relativeHeight="251632128" behindDoc="0" locked="0" layoutInCell="1" allowOverlap="1" wp14:anchorId="653084D2" wp14:editId="1B615089">
                <wp:simplePos x="0" y="0"/>
                <wp:positionH relativeFrom="margin">
                  <wp:align>left</wp:align>
                </wp:positionH>
                <wp:positionV relativeFrom="paragraph">
                  <wp:posOffset>117661</wp:posOffset>
                </wp:positionV>
                <wp:extent cx="1470212" cy="260761"/>
                <wp:effectExtent l="0" t="0" r="15875" b="25400"/>
                <wp:wrapNone/>
                <wp:docPr id="716726413" name="Text Box 5"/>
                <wp:cNvGraphicFramePr/>
                <a:graphic xmlns:a="http://schemas.openxmlformats.org/drawingml/2006/main">
                  <a:graphicData uri="http://schemas.microsoft.com/office/word/2010/wordprocessingShape">
                    <wps:wsp>
                      <wps:cNvSpPr txBox="1"/>
                      <wps:spPr>
                        <a:xfrm>
                          <a:off x="0" y="0"/>
                          <a:ext cx="1470212" cy="260761"/>
                        </a:xfrm>
                        <a:prstGeom prst="rect">
                          <a:avLst/>
                        </a:prstGeom>
                        <a:solidFill>
                          <a:schemeClr val="lt1"/>
                        </a:solidFill>
                        <a:ln w="6350">
                          <a:solidFill>
                            <a:prstClr val="black"/>
                          </a:solidFill>
                        </a:ln>
                      </wps:spPr>
                      <wps:txbx>
                        <w:txbxContent>
                          <w:p w14:paraId="143AB7D9" w14:textId="09806495" w:rsidR="00870360" w:rsidRPr="005E7F6F" w:rsidRDefault="00870360" w:rsidP="00E32DAF">
                            <w:pPr>
                              <w:jc w:val="center"/>
                            </w:pPr>
                            <w:r w:rsidRPr="005E7F6F">
                              <w:t>Colleagues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084D2" id="_x0000_s1046" type="#_x0000_t202" style="position:absolute;left:0;text-align:left;margin-left:0;margin-top:9.25pt;width:115.75pt;height:20.55pt;z-index:2516321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" fillcolor="white [3201]" strokeweight=".5pt">
                <v:textbox>
                  <w:txbxContent>
                    <w:p w14:paraId="143AB7D9" w14:textId="09806495" w:rsidR="00870360" w:rsidRPr="005E7F6F" w:rsidRDefault="00870360" w:rsidP="00E32DAF">
                      <w:pPr>
                        <w:jc w:val="center"/>
                      </w:pPr>
                      <w:r w:rsidRPr="005E7F6F">
                        <w:t>Colleagues</w:t>
                      </w:r>
                    </w:p>
                  </w:txbxContent>
                </v:textbox>
                <w10:wrap anchorx="margin"/>
              </v:shape>
            </w:pict>
          </mc:Fallback>
        </mc:AlternateContent>
      </w:r>
    </w:p>
    <w:p w14:paraId="4C05196D" w14:textId="77777777" w:rsidR="00870360" w:rsidRPr="005E7F6F" w:rsidRDefault="00870360" w:rsidP="005E7F6F">
      <w:pPr>
        <w:spacing w:line="360" w:lineRule="auto"/>
        <w:jc w:val="center"/>
        <w:rPr>
          <w:rFonts w:ascii="Arial" w:hAnsi="Arial" w:cs="Arial"/>
          <w:b/>
          <w:bCs/>
        </w:rPr>
      </w:pPr>
    </w:p>
    <w:p w14:paraId="2DFACBCD" w14:textId="287316CE" w:rsidR="004F0E66" w:rsidRPr="005E7F6F" w:rsidRDefault="004F0E66" w:rsidP="005E7F6F">
      <w:pPr>
        <w:spacing w:line="360" w:lineRule="auto"/>
        <w:rPr>
          <w:rFonts w:ascii="Arial" w:hAnsi="Arial" w:cs="Arial"/>
        </w:rPr>
      </w:pPr>
      <w:r w:rsidRPr="005E7F6F">
        <w:rPr>
          <w:rFonts w:ascii="Arial" w:hAnsi="Arial" w:cs="Arial"/>
        </w:rPr>
        <w:t>My present network can be described as mainly a close or familiar network because most of my connections are with people who share similar experiences, backgrounds and values, such as family members and close friends. These relationships are built on trust, understanding and emotional support, which help maintain my confidence and wellbeing. Having strong and dependable relationships is important because it provides stability and encouragement when working towards personal and career goals. The World Health Organization, (2025) highlights the importance of social wellbeing as part of overall health, showing how supportive relationships contribute to quality of life.</w:t>
      </w:r>
    </w:p>
    <w:p w14:paraId="09694FD1" w14:textId="4F7C8B9B" w:rsidR="004F0E66" w:rsidRPr="005E7F6F" w:rsidRDefault="004F0E66" w:rsidP="005E7F6F">
      <w:pPr>
        <w:spacing w:line="360" w:lineRule="auto"/>
        <w:rPr>
          <w:rFonts w:ascii="Arial" w:hAnsi="Arial" w:cs="Arial"/>
        </w:rPr>
      </w:pPr>
      <w:r w:rsidRPr="005E7F6F">
        <w:rPr>
          <w:rFonts w:ascii="Arial" w:hAnsi="Arial" w:cs="Arial"/>
        </w:rPr>
        <w:t xml:space="preserve">I selected a close network because it offers safety, reliability and emotional security. However, I recognize that relying only on close connections can limit exposure to new knowledge, skills and employment opportunities. Building wider connections is particularly important for career development, especially when aiming to work in health and social care. The NHS promotes teamwork, communication and collaboration in healthcare settings, </w:t>
      </w:r>
      <w:r w:rsidRPr="005E7F6F">
        <w:rPr>
          <w:rFonts w:ascii="Arial" w:hAnsi="Arial" w:cs="Arial"/>
        </w:rPr>
        <w:lastRenderedPageBreak/>
        <w:t>which requires interaction beyond familiar social groups (NHS England, 2022). Effective teamwork and communication also improve patient safety and outcomes, highlighting the value of professional collaboration in healthcare (</w:t>
      </w:r>
      <w:r w:rsidR="00C252C8" w:rsidRPr="005E7F6F">
        <w:rPr>
          <w:rFonts w:ascii="Arial" w:hAnsi="Arial" w:cs="Arial"/>
        </w:rPr>
        <w:t xml:space="preserve">Rosen, </w:t>
      </w:r>
      <w:r w:rsidR="00C252C8" w:rsidRPr="005E7F6F">
        <w:rPr>
          <w:rFonts w:ascii="Arial" w:hAnsi="Arial" w:cs="Arial"/>
          <w:i/>
          <w:iCs/>
        </w:rPr>
        <w:t xml:space="preserve">et al., </w:t>
      </w:r>
      <w:r w:rsidR="00C252C8" w:rsidRPr="005E7F6F">
        <w:rPr>
          <w:rFonts w:ascii="Arial" w:hAnsi="Arial" w:cs="Arial"/>
        </w:rPr>
        <w:t>2018)</w:t>
      </w:r>
    </w:p>
    <w:p w14:paraId="2827BE53" w14:textId="1253BB9D" w:rsidR="004F0E66" w:rsidRPr="005E7F6F" w:rsidRDefault="004F0E66" w:rsidP="005E7F6F">
      <w:pPr>
        <w:spacing w:line="360" w:lineRule="auto"/>
        <w:rPr>
          <w:rFonts w:ascii="Arial" w:hAnsi="Arial" w:cs="Arial"/>
        </w:rPr>
      </w:pPr>
      <w:r w:rsidRPr="005E7F6F">
        <w:rPr>
          <w:rFonts w:ascii="Arial" w:hAnsi="Arial" w:cs="Arial"/>
        </w:rPr>
        <w:t>To improve my network, I plan to connect with community activities, professional learning environments and workplace-related groups. Expanding my network will help me gain new perspectives, improve career opportunities and support my long-term employment goal while maintaining my current supportive relationships.</w:t>
      </w:r>
    </w:p>
    <w:p w14:paraId="5D6080FD" w14:textId="77777777" w:rsidR="002A2E05" w:rsidRPr="005E7F6F" w:rsidRDefault="002A2E05" w:rsidP="005E7F6F">
      <w:pPr>
        <w:spacing w:line="360" w:lineRule="auto"/>
        <w:rPr>
          <w:rFonts w:ascii="Arial" w:hAnsi="Arial" w:cs="Arial"/>
        </w:rPr>
      </w:pPr>
    </w:p>
    <w:p w14:paraId="6A553E25" w14:textId="77777777" w:rsidR="002A2E05" w:rsidRPr="005E7F6F" w:rsidRDefault="002A2E05" w:rsidP="005E7F6F">
      <w:pPr>
        <w:spacing w:line="360" w:lineRule="auto"/>
        <w:rPr>
          <w:rFonts w:ascii="Arial" w:hAnsi="Arial" w:cs="Arial"/>
        </w:rPr>
      </w:pPr>
    </w:p>
    <w:p w14:paraId="5DA26AD9" w14:textId="77777777" w:rsidR="002A2E05" w:rsidRPr="005E7F6F" w:rsidRDefault="002A2E05" w:rsidP="005E7F6F">
      <w:pPr>
        <w:spacing w:line="360" w:lineRule="auto"/>
        <w:rPr>
          <w:rFonts w:ascii="Arial" w:hAnsi="Arial" w:cs="Arial"/>
        </w:rPr>
      </w:pPr>
    </w:p>
    <w:p w14:paraId="3A234F3C" w14:textId="77777777" w:rsidR="002A2E05" w:rsidRPr="005E7F6F" w:rsidRDefault="002A2E05" w:rsidP="005E7F6F">
      <w:pPr>
        <w:spacing w:line="360" w:lineRule="auto"/>
        <w:rPr>
          <w:rFonts w:ascii="Arial" w:hAnsi="Arial" w:cs="Arial"/>
        </w:rPr>
      </w:pPr>
    </w:p>
    <w:p w14:paraId="559A9CF3" w14:textId="77777777" w:rsidR="002A2E05" w:rsidRPr="005E7F6F" w:rsidRDefault="002A2E05" w:rsidP="005E7F6F">
      <w:pPr>
        <w:spacing w:line="360" w:lineRule="auto"/>
        <w:rPr>
          <w:rFonts w:ascii="Arial" w:hAnsi="Arial" w:cs="Arial"/>
        </w:rPr>
      </w:pPr>
    </w:p>
    <w:p w14:paraId="0D5A2CA8" w14:textId="77777777" w:rsidR="002A2E05" w:rsidRPr="005E7F6F" w:rsidRDefault="002A2E05" w:rsidP="005E7F6F">
      <w:pPr>
        <w:spacing w:line="360" w:lineRule="auto"/>
        <w:rPr>
          <w:rFonts w:ascii="Arial" w:hAnsi="Arial" w:cs="Arial"/>
        </w:rPr>
      </w:pPr>
    </w:p>
    <w:p w14:paraId="7BFA9B69" w14:textId="77777777" w:rsidR="002A2E05" w:rsidRPr="005E7F6F" w:rsidRDefault="002A2E05" w:rsidP="005E7F6F">
      <w:pPr>
        <w:spacing w:line="360" w:lineRule="auto"/>
        <w:rPr>
          <w:rFonts w:ascii="Arial" w:hAnsi="Arial" w:cs="Arial"/>
        </w:rPr>
      </w:pPr>
    </w:p>
    <w:p w14:paraId="36BF8872" w14:textId="77777777" w:rsidR="002A2E05" w:rsidRPr="005E7F6F" w:rsidRDefault="002A2E05" w:rsidP="005E7F6F">
      <w:pPr>
        <w:spacing w:line="360" w:lineRule="auto"/>
        <w:rPr>
          <w:rFonts w:ascii="Arial" w:hAnsi="Arial" w:cs="Arial"/>
        </w:rPr>
      </w:pPr>
    </w:p>
    <w:p w14:paraId="419091EA" w14:textId="77777777" w:rsidR="002A2E05" w:rsidRPr="005E7F6F" w:rsidRDefault="002A2E05" w:rsidP="005E7F6F">
      <w:pPr>
        <w:spacing w:line="360" w:lineRule="auto"/>
        <w:rPr>
          <w:rFonts w:ascii="Arial" w:hAnsi="Arial" w:cs="Arial"/>
        </w:rPr>
      </w:pPr>
    </w:p>
    <w:p w14:paraId="7EC31BC6" w14:textId="77777777" w:rsidR="002A2E05" w:rsidRPr="005E7F6F" w:rsidRDefault="002A2E05" w:rsidP="005E7F6F">
      <w:pPr>
        <w:spacing w:line="360" w:lineRule="auto"/>
        <w:rPr>
          <w:rFonts w:ascii="Arial" w:hAnsi="Arial" w:cs="Arial"/>
        </w:rPr>
      </w:pPr>
    </w:p>
    <w:p w14:paraId="05E35CFB" w14:textId="77777777" w:rsidR="002A2E05" w:rsidRPr="005E7F6F" w:rsidRDefault="002A2E05" w:rsidP="005E7F6F">
      <w:pPr>
        <w:spacing w:line="360" w:lineRule="auto"/>
        <w:rPr>
          <w:rFonts w:ascii="Arial" w:hAnsi="Arial" w:cs="Arial"/>
        </w:rPr>
      </w:pPr>
    </w:p>
    <w:p w14:paraId="14FE3713" w14:textId="77777777" w:rsidR="002A2E05" w:rsidRPr="005E7F6F" w:rsidRDefault="002A2E05" w:rsidP="005E7F6F">
      <w:pPr>
        <w:spacing w:line="360" w:lineRule="auto"/>
        <w:rPr>
          <w:rFonts w:ascii="Arial" w:hAnsi="Arial" w:cs="Arial"/>
        </w:rPr>
      </w:pPr>
    </w:p>
    <w:p w14:paraId="7407CB86" w14:textId="77777777" w:rsidR="002A2E05" w:rsidRPr="005E7F6F" w:rsidRDefault="002A2E05" w:rsidP="005E7F6F">
      <w:pPr>
        <w:spacing w:line="360" w:lineRule="auto"/>
        <w:rPr>
          <w:rFonts w:ascii="Arial" w:hAnsi="Arial" w:cs="Arial"/>
        </w:rPr>
      </w:pPr>
    </w:p>
    <w:p w14:paraId="2F9B51AD" w14:textId="77777777" w:rsidR="002A2E05" w:rsidRPr="005E7F6F" w:rsidRDefault="002A2E05" w:rsidP="005E7F6F">
      <w:pPr>
        <w:spacing w:line="360" w:lineRule="auto"/>
        <w:rPr>
          <w:rFonts w:ascii="Arial" w:hAnsi="Arial" w:cs="Arial"/>
        </w:rPr>
      </w:pPr>
    </w:p>
    <w:p w14:paraId="33A5E104" w14:textId="77777777" w:rsidR="002A2E05" w:rsidRPr="005E7F6F" w:rsidRDefault="002A2E05" w:rsidP="005E7F6F">
      <w:pPr>
        <w:spacing w:line="360" w:lineRule="auto"/>
        <w:rPr>
          <w:rFonts w:ascii="Arial" w:hAnsi="Arial" w:cs="Arial"/>
        </w:rPr>
      </w:pPr>
    </w:p>
    <w:p w14:paraId="513F40BA" w14:textId="77777777" w:rsidR="002A2E05" w:rsidRPr="005E7F6F" w:rsidRDefault="002A2E05" w:rsidP="005E7F6F">
      <w:pPr>
        <w:spacing w:line="360" w:lineRule="auto"/>
        <w:rPr>
          <w:rFonts w:ascii="Arial" w:hAnsi="Arial" w:cs="Arial"/>
        </w:rPr>
      </w:pPr>
    </w:p>
    <w:p w14:paraId="441B623A" w14:textId="77777777" w:rsidR="002A2E05" w:rsidRPr="005E7F6F" w:rsidRDefault="002A2E05" w:rsidP="005E7F6F">
      <w:pPr>
        <w:spacing w:line="360" w:lineRule="auto"/>
        <w:rPr>
          <w:rFonts w:ascii="Arial" w:hAnsi="Arial" w:cs="Arial"/>
        </w:rPr>
      </w:pPr>
    </w:p>
    <w:p w14:paraId="72E02CC0" w14:textId="77777777" w:rsidR="002A2E05" w:rsidRPr="005E7F6F" w:rsidRDefault="002A2E05" w:rsidP="005E7F6F">
      <w:pPr>
        <w:spacing w:line="360" w:lineRule="auto"/>
        <w:rPr>
          <w:rFonts w:ascii="Arial" w:hAnsi="Arial" w:cs="Arial"/>
        </w:rPr>
      </w:pPr>
    </w:p>
    <w:p w14:paraId="2EDED038" w14:textId="77777777" w:rsidR="002A2E05" w:rsidRPr="005E7F6F" w:rsidRDefault="002A2E05" w:rsidP="005E7F6F">
      <w:pPr>
        <w:spacing w:line="360" w:lineRule="auto"/>
        <w:rPr>
          <w:rFonts w:ascii="Arial" w:hAnsi="Arial" w:cs="Arial"/>
        </w:rPr>
      </w:pPr>
    </w:p>
    <w:p w14:paraId="4BCBA038" w14:textId="77777777" w:rsidR="00D5779E" w:rsidRPr="005E7F6F" w:rsidRDefault="00D5779E" w:rsidP="005E7F6F">
      <w:pPr>
        <w:spacing w:line="360" w:lineRule="auto"/>
        <w:rPr>
          <w:rFonts w:ascii="Arial" w:hAnsi="Arial" w:cs="Arial"/>
        </w:rPr>
      </w:pPr>
    </w:p>
    <w:p w14:paraId="563467F2" w14:textId="1832CDE2" w:rsidR="004C13FA" w:rsidRPr="005E7F6F" w:rsidRDefault="004C13FA" w:rsidP="005E7F6F">
      <w:pPr>
        <w:pStyle w:val="Heading1"/>
        <w:jc w:val="center"/>
        <w:rPr>
          <w:rFonts w:ascii="Arial" w:hAnsi="Arial" w:cs="Arial"/>
          <w:b/>
          <w:bCs/>
          <w:color w:val="auto"/>
          <w:sz w:val="22"/>
          <w:szCs w:val="22"/>
        </w:rPr>
      </w:pPr>
      <w:bookmarkStart w:id="2" w:name="_Toc225289071"/>
      <w:r w:rsidRPr="005E7F6F">
        <w:rPr>
          <w:rFonts w:ascii="Arial" w:hAnsi="Arial" w:cs="Arial"/>
          <w:b/>
          <w:bCs/>
          <w:color w:val="auto"/>
          <w:sz w:val="22"/>
          <w:szCs w:val="22"/>
        </w:rPr>
        <w:lastRenderedPageBreak/>
        <w:t>Task 3- Blog</w:t>
      </w:r>
      <w:bookmarkEnd w:id="2"/>
    </w:p>
    <w:p w14:paraId="62676CE2" w14:textId="77777777" w:rsidR="002C596B" w:rsidRPr="005E7F6F" w:rsidRDefault="004C13FA" w:rsidP="005E7F6F">
      <w:pPr>
        <w:spacing w:line="360" w:lineRule="auto"/>
        <w:jc w:val="center"/>
        <w:rPr>
          <w:rFonts w:ascii="Arial" w:hAnsi="Arial" w:cs="Arial"/>
          <w:b/>
          <w:bCs/>
        </w:rPr>
      </w:pPr>
      <w:r w:rsidRPr="005E7F6F">
        <w:rPr>
          <w:rFonts w:ascii="Arial" w:hAnsi="Arial" w:cs="Arial"/>
          <w:b/>
          <w:bCs/>
        </w:rPr>
        <w:t xml:space="preserve">Blog Title: </w:t>
      </w:r>
      <w:r w:rsidR="002C596B" w:rsidRPr="005E7F6F">
        <w:rPr>
          <w:rFonts w:ascii="Arial" w:hAnsi="Arial" w:cs="Arial"/>
          <w:b/>
          <w:bCs/>
        </w:rPr>
        <w:t>Understanding Self-Harm Among Young People in the UK</w:t>
      </w:r>
    </w:p>
    <w:p w14:paraId="34C90207" w14:textId="498E2F1C" w:rsidR="002C596B" w:rsidRPr="002C596B" w:rsidRDefault="002C596B" w:rsidP="005E7F6F">
      <w:pPr>
        <w:spacing w:line="360" w:lineRule="auto"/>
        <w:rPr>
          <w:rFonts w:ascii="Arial" w:hAnsi="Arial" w:cs="Arial"/>
        </w:rPr>
      </w:pPr>
      <w:r w:rsidRPr="002C596B">
        <w:rPr>
          <w:rFonts w:ascii="Arial" w:hAnsi="Arial" w:cs="Arial"/>
        </w:rPr>
        <w:t xml:space="preserve">Self-harm is a serious public health concern in the UK, particularly among young people. </w:t>
      </w:r>
      <w:r w:rsidRPr="005E7F6F">
        <w:rPr>
          <w:rFonts w:ascii="Arial" w:hAnsi="Arial" w:cs="Arial"/>
        </w:rPr>
        <w:t>NICE, (2022) states s</w:t>
      </w:r>
      <w:r w:rsidRPr="002C596B">
        <w:rPr>
          <w:rFonts w:ascii="Arial" w:hAnsi="Arial" w:cs="Arial"/>
        </w:rPr>
        <w:t>elf-harm refers to intentionally hurting oneself as a way of coping with emotional pain, stress or difficult life experiences and it is often a sign that someone needs emotional or psychological support rather than judgment</w:t>
      </w:r>
      <w:r w:rsidRPr="005E7F6F">
        <w:rPr>
          <w:rFonts w:ascii="Arial" w:hAnsi="Arial" w:cs="Arial"/>
        </w:rPr>
        <w:t>.</w:t>
      </w:r>
    </w:p>
    <w:p w14:paraId="1E5F9DE9" w14:textId="7E9952A0" w:rsidR="002C596B" w:rsidRPr="002C596B" w:rsidRDefault="002C596B" w:rsidP="005E7F6F">
      <w:pPr>
        <w:spacing w:line="360" w:lineRule="auto"/>
        <w:rPr>
          <w:rFonts w:ascii="Arial" w:hAnsi="Arial" w:cs="Arial"/>
        </w:rPr>
      </w:pPr>
      <w:r w:rsidRPr="002C596B">
        <w:rPr>
          <w:rFonts w:ascii="Arial" w:hAnsi="Arial" w:cs="Arial"/>
        </w:rPr>
        <w:t xml:space="preserve">Many young people who self-harm are struggling with feelings such as loneliness, anxiety, depression or low self-esteem. </w:t>
      </w:r>
      <w:r w:rsidRPr="005E7F6F">
        <w:rPr>
          <w:rFonts w:ascii="Arial" w:hAnsi="Arial" w:cs="Arial"/>
        </w:rPr>
        <w:t xml:space="preserve">According to </w:t>
      </w:r>
      <w:r w:rsidRPr="002C596B">
        <w:rPr>
          <w:rFonts w:ascii="Arial" w:hAnsi="Arial" w:cs="Arial"/>
        </w:rPr>
        <w:t>Hawton</w:t>
      </w:r>
      <w:r w:rsidRPr="005E7F6F">
        <w:rPr>
          <w:rFonts w:ascii="Arial" w:hAnsi="Arial" w:cs="Arial"/>
        </w:rPr>
        <w:t xml:space="preserve"> </w:t>
      </w:r>
      <w:r w:rsidRPr="005E7F6F">
        <w:rPr>
          <w:rFonts w:ascii="Arial" w:hAnsi="Arial" w:cs="Arial"/>
          <w:i/>
          <w:iCs/>
        </w:rPr>
        <w:t xml:space="preserve">et al., </w:t>
      </w:r>
      <w:r w:rsidRPr="005E7F6F">
        <w:rPr>
          <w:rFonts w:ascii="Arial" w:hAnsi="Arial" w:cs="Arial"/>
        </w:rPr>
        <w:t>(2012) r</w:t>
      </w:r>
      <w:r w:rsidRPr="002C596B">
        <w:rPr>
          <w:rFonts w:ascii="Arial" w:hAnsi="Arial" w:cs="Arial"/>
        </w:rPr>
        <w:t>esearch shows that self-harm is often linked to emotional distress and is used as a coping mechanism to manage overwhelming feelings.</w:t>
      </w:r>
      <w:r w:rsidRPr="005E7F6F">
        <w:rPr>
          <w:rFonts w:ascii="Arial" w:hAnsi="Arial" w:cs="Arial"/>
        </w:rPr>
        <w:t xml:space="preserve"> </w:t>
      </w:r>
      <w:r w:rsidRPr="002C596B">
        <w:rPr>
          <w:rFonts w:ascii="Arial" w:hAnsi="Arial" w:cs="Arial"/>
        </w:rPr>
        <w:t xml:space="preserve">Morgan </w:t>
      </w:r>
      <w:r w:rsidRPr="002C596B">
        <w:rPr>
          <w:rFonts w:ascii="Arial" w:hAnsi="Arial" w:cs="Arial"/>
          <w:i/>
          <w:iCs/>
        </w:rPr>
        <w:t>et al.,</w:t>
      </w:r>
      <w:r w:rsidRPr="002C596B">
        <w:rPr>
          <w:rFonts w:ascii="Arial" w:hAnsi="Arial" w:cs="Arial"/>
        </w:rPr>
        <w:t xml:space="preserve"> </w:t>
      </w:r>
      <w:r w:rsidRPr="005E7F6F">
        <w:rPr>
          <w:rFonts w:ascii="Arial" w:hAnsi="Arial" w:cs="Arial"/>
        </w:rPr>
        <w:t>(</w:t>
      </w:r>
      <w:r w:rsidRPr="002C596B">
        <w:rPr>
          <w:rFonts w:ascii="Arial" w:hAnsi="Arial" w:cs="Arial"/>
        </w:rPr>
        <w:t>2017</w:t>
      </w:r>
      <w:r w:rsidRPr="005E7F6F">
        <w:rPr>
          <w:rFonts w:ascii="Arial" w:hAnsi="Arial" w:cs="Arial"/>
        </w:rPr>
        <w:t>)</w:t>
      </w:r>
      <w:r w:rsidRPr="002C596B">
        <w:rPr>
          <w:rFonts w:ascii="Arial" w:hAnsi="Arial" w:cs="Arial"/>
        </w:rPr>
        <w:t xml:space="preserve"> </w:t>
      </w:r>
      <w:r w:rsidRPr="005E7F6F">
        <w:rPr>
          <w:rFonts w:ascii="Arial" w:hAnsi="Arial" w:cs="Arial"/>
        </w:rPr>
        <w:t>states f</w:t>
      </w:r>
      <w:r w:rsidRPr="002C596B">
        <w:rPr>
          <w:rFonts w:ascii="Arial" w:hAnsi="Arial" w:cs="Arial"/>
        </w:rPr>
        <w:t>actors such as academic pressure, bullying, relationship difficulties and social influences can increase the risk of self-harm in adolescents</w:t>
      </w:r>
      <w:r w:rsidRPr="005E7F6F">
        <w:rPr>
          <w:rFonts w:ascii="Arial" w:hAnsi="Arial" w:cs="Arial"/>
        </w:rPr>
        <w:t>.</w:t>
      </w:r>
    </w:p>
    <w:p w14:paraId="5539C58A" w14:textId="1A4107FE" w:rsidR="002C596B" w:rsidRPr="002C596B" w:rsidRDefault="002C596B" w:rsidP="005E7F6F">
      <w:pPr>
        <w:spacing w:line="360" w:lineRule="auto"/>
        <w:rPr>
          <w:rFonts w:ascii="Arial" w:hAnsi="Arial" w:cs="Arial"/>
        </w:rPr>
      </w:pPr>
      <w:r w:rsidRPr="002C596B">
        <w:rPr>
          <w:rFonts w:ascii="Arial" w:hAnsi="Arial" w:cs="Arial"/>
        </w:rPr>
        <w:t xml:space="preserve">The </w:t>
      </w:r>
      <w:r w:rsidRPr="005E7F6F">
        <w:rPr>
          <w:rFonts w:ascii="Arial" w:hAnsi="Arial" w:cs="Arial"/>
        </w:rPr>
        <w:t>NHS</w:t>
      </w:r>
      <w:r w:rsidRPr="002C596B">
        <w:rPr>
          <w:rFonts w:ascii="Arial" w:hAnsi="Arial" w:cs="Arial"/>
        </w:rPr>
        <w:t xml:space="preserve"> provides mental health services and guidance to support individuals affected by self-harm, including assessment, treatment and ongoing care (NICE, 2022). Early intervention is essential, as it can reduce the risk of repeated self-harm and support recovery.</w:t>
      </w:r>
    </w:p>
    <w:p w14:paraId="245C2D6E" w14:textId="5FBA16EB" w:rsidR="002C596B" w:rsidRPr="002C596B" w:rsidRDefault="002C596B" w:rsidP="005E7F6F">
      <w:pPr>
        <w:spacing w:line="360" w:lineRule="auto"/>
        <w:rPr>
          <w:rFonts w:ascii="Arial" w:hAnsi="Arial" w:cs="Arial"/>
        </w:rPr>
      </w:pPr>
      <w:r w:rsidRPr="002C596B">
        <w:rPr>
          <w:rFonts w:ascii="Arial" w:hAnsi="Arial" w:cs="Arial"/>
        </w:rPr>
        <w:t>Parents and carers play a vital role in supporting young people who may be self-harming. Warning signs can include unexplained injuries, withdrawal from social activities and noticeable changes in mood or behaviour. Responding with understanding, listening without judgment and encouraging professional support can help young people feel safe and supported. Open communication about emotions is important in helping individuals feel less isolated (Morgan</w:t>
      </w:r>
      <w:r w:rsidRPr="002C596B">
        <w:rPr>
          <w:rFonts w:ascii="Arial" w:hAnsi="Arial" w:cs="Arial"/>
          <w:i/>
          <w:iCs/>
        </w:rPr>
        <w:t xml:space="preserve"> et al.,</w:t>
      </w:r>
      <w:r w:rsidRPr="002C596B">
        <w:rPr>
          <w:rFonts w:ascii="Arial" w:hAnsi="Arial" w:cs="Arial"/>
        </w:rPr>
        <w:t xml:space="preserve"> 2017).</w:t>
      </w:r>
    </w:p>
    <w:p w14:paraId="7F4796D2" w14:textId="5C7B9377" w:rsidR="002C596B" w:rsidRPr="002C596B" w:rsidRDefault="002C596B" w:rsidP="005E7F6F">
      <w:pPr>
        <w:spacing w:line="360" w:lineRule="auto"/>
        <w:rPr>
          <w:rFonts w:ascii="Arial" w:hAnsi="Arial" w:cs="Arial"/>
        </w:rPr>
      </w:pPr>
      <w:r w:rsidRPr="002C596B">
        <w:rPr>
          <w:rFonts w:ascii="Arial" w:hAnsi="Arial" w:cs="Arial"/>
        </w:rPr>
        <w:t>The World Health Organization highlights that mental health support, community awareness and access to services are essential in preventing self-harm and promoting wellbeing (W</w:t>
      </w:r>
      <w:r w:rsidRPr="005E7F6F">
        <w:rPr>
          <w:rFonts w:ascii="Arial" w:hAnsi="Arial" w:cs="Arial"/>
        </w:rPr>
        <w:t>HO</w:t>
      </w:r>
      <w:r w:rsidRPr="002C596B">
        <w:rPr>
          <w:rFonts w:ascii="Arial" w:hAnsi="Arial" w:cs="Arial"/>
        </w:rPr>
        <w:t>, 2021). Schools, community organisations and healthcare professionals should work together to provide early intervention, counselling and safeguarding support.</w:t>
      </w:r>
    </w:p>
    <w:p w14:paraId="30C9DDF9" w14:textId="63204B82" w:rsidR="004C13FA" w:rsidRPr="005E7F6F" w:rsidRDefault="002C596B" w:rsidP="005E7F6F">
      <w:pPr>
        <w:spacing w:line="360" w:lineRule="auto"/>
        <w:rPr>
          <w:rFonts w:ascii="Arial" w:hAnsi="Arial" w:cs="Arial"/>
        </w:rPr>
      </w:pPr>
      <w:r w:rsidRPr="002C596B">
        <w:rPr>
          <w:rFonts w:ascii="Arial" w:hAnsi="Arial" w:cs="Arial"/>
        </w:rPr>
        <w:t>In conclusion, self-harm is a complex issue that requires compassion, understanding and early intervention. Creating supportive environments at home, school and in the community can help protect young people and promote mental wellbeing across the UK. Seeking help from healthcare professionals is an important step towards recovery.</w:t>
      </w:r>
    </w:p>
    <w:p w14:paraId="655F483D" w14:textId="77777777" w:rsidR="00444752" w:rsidRPr="005E7F6F" w:rsidRDefault="00444752" w:rsidP="005E7F6F">
      <w:pPr>
        <w:spacing w:line="360" w:lineRule="auto"/>
        <w:rPr>
          <w:rFonts w:ascii="Arial" w:hAnsi="Arial" w:cs="Arial"/>
        </w:rPr>
      </w:pPr>
    </w:p>
    <w:p w14:paraId="26497266" w14:textId="77777777" w:rsidR="004C13FA" w:rsidRDefault="004C13FA" w:rsidP="005E7F6F">
      <w:pPr>
        <w:spacing w:line="360" w:lineRule="auto"/>
        <w:rPr>
          <w:rFonts w:ascii="Arial" w:hAnsi="Arial" w:cs="Arial"/>
        </w:rPr>
      </w:pPr>
    </w:p>
    <w:p w14:paraId="6E15E5BA" w14:textId="77777777" w:rsidR="00A96634" w:rsidRPr="005E7F6F" w:rsidRDefault="00A96634" w:rsidP="005E7F6F">
      <w:pPr>
        <w:spacing w:line="360" w:lineRule="auto"/>
        <w:rPr>
          <w:rFonts w:ascii="Arial" w:hAnsi="Arial" w:cs="Arial"/>
        </w:rPr>
      </w:pPr>
    </w:p>
    <w:p w14:paraId="6E30CEA5" w14:textId="77777777" w:rsidR="002A2E05" w:rsidRPr="00A96634" w:rsidRDefault="002A2E05" w:rsidP="00A96634">
      <w:pPr>
        <w:pStyle w:val="Heading1"/>
        <w:jc w:val="center"/>
        <w:rPr>
          <w:rFonts w:ascii="Arial" w:hAnsi="Arial" w:cs="Arial"/>
          <w:b/>
          <w:bCs/>
          <w:color w:val="auto"/>
          <w:sz w:val="22"/>
          <w:szCs w:val="22"/>
        </w:rPr>
      </w:pPr>
      <w:bookmarkStart w:id="3" w:name="_Toc225289072"/>
      <w:r w:rsidRPr="00A96634">
        <w:rPr>
          <w:rFonts w:ascii="Arial" w:hAnsi="Arial" w:cs="Arial"/>
          <w:b/>
          <w:bCs/>
          <w:color w:val="auto"/>
          <w:sz w:val="22"/>
          <w:szCs w:val="22"/>
        </w:rPr>
        <w:lastRenderedPageBreak/>
        <w:t>Task 4- NHS Equality, Diversity and Inclusion Quiz</w:t>
      </w:r>
      <w:bookmarkEnd w:id="3"/>
    </w:p>
    <w:p w14:paraId="2639BD27" w14:textId="101A3E76" w:rsidR="00571B95" w:rsidRPr="005E7F6F" w:rsidRDefault="002A2E05" w:rsidP="005E7F6F">
      <w:pPr>
        <w:pStyle w:val="NormalWeb"/>
        <w:numPr>
          <w:ilvl w:val="0"/>
          <w:numId w:val="1"/>
        </w:numPr>
        <w:spacing w:after="240" w:line="360" w:lineRule="auto"/>
        <w:rPr>
          <w:rFonts w:ascii="Arial" w:hAnsi="Arial" w:cs="Arial"/>
          <w:b/>
          <w:bCs/>
          <w:sz w:val="22"/>
          <w:szCs w:val="22"/>
        </w:rPr>
      </w:pPr>
      <w:r w:rsidRPr="005E7F6F">
        <w:rPr>
          <w:rFonts w:ascii="Arial" w:hAnsi="Arial" w:cs="Arial"/>
          <w:b/>
          <w:bCs/>
          <w:sz w:val="22"/>
          <w:szCs w:val="22"/>
        </w:rPr>
        <w:t>What is the primary goal of the NHS Equality, Diversity, and Inclusion Improvement Plan?</w:t>
      </w:r>
      <w:r w:rsidR="00571B95" w:rsidRPr="005E7F6F">
        <w:rPr>
          <w:rFonts w:ascii="Arial" w:hAnsi="Arial" w:cs="Arial"/>
          <w:b/>
          <w:bCs/>
          <w:sz w:val="22"/>
          <w:szCs w:val="22"/>
        </w:rPr>
        <w:t xml:space="preserve"> </w:t>
      </w:r>
    </w:p>
    <w:p w14:paraId="61748713" w14:textId="4EF19DA6" w:rsidR="002A2E05" w:rsidRPr="005E7F6F" w:rsidRDefault="002A2E05" w:rsidP="005E7F6F">
      <w:pPr>
        <w:pStyle w:val="NormalWeb"/>
        <w:spacing w:after="240" w:line="360" w:lineRule="auto"/>
        <w:rPr>
          <w:rFonts w:ascii="Arial" w:hAnsi="Arial" w:cs="Arial"/>
          <w:b/>
          <w:bCs/>
          <w:sz w:val="22"/>
          <w:szCs w:val="22"/>
        </w:rPr>
      </w:pPr>
      <w:r w:rsidRPr="005E7F6F">
        <w:rPr>
          <w:rFonts w:ascii="Arial" w:hAnsi="Arial" w:cs="Arial"/>
          <w:sz w:val="22"/>
          <w:szCs w:val="22"/>
        </w:rPr>
        <w:t xml:space="preserve">The primary goal of the </w:t>
      </w:r>
      <w:r w:rsidR="00444752" w:rsidRPr="005E7F6F">
        <w:rPr>
          <w:rFonts w:ascii="Arial" w:hAnsi="Arial" w:cs="Arial"/>
          <w:sz w:val="22"/>
          <w:szCs w:val="22"/>
        </w:rPr>
        <w:t>NHS</w:t>
      </w:r>
      <w:r w:rsidRPr="005E7F6F">
        <w:rPr>
          <w:rFonts w:ascii="Arial" w:hAnsi="Arial" w:cs="Arial"/>
          <w:sz w:val="22"/>
          <w:szCs w:val="22"/>
        </w:rPr>
        <w:t xml:space="preserve"> Equality, Diversity and Inclusion (EDI) Improvement Plan is to promote fairness, respect and equal opportunities for all staff and patients within the healthcare workforce.</w:t>
      </w:r>
    </w:p>
    <w:p w14:paraId="0BF8F71A" w14:textId="77777777" w:rsidR="00571B95" w:rsidRPr="005E7F6F" w:rsidRDefault="002A2E05" w:rsidP="005E7F6F">
      <w:pPr>
        <w:pStyle w:val="NormalWeb"/>
        <w:numPr>
          <w:ilvl w:val="0"/>
          <w:numId w:val="1"/>
        </w:numPr>
        <w:spacing w:after="240" w:line="360" w:lineRule="auto"/>
        <w:rPr>
          <w:rFonts w:ascii="Arial" w:hAnsi="Arial" w:cs="Arial"/>
          <w:b/>
          <w:bCs/>
          <w:sz w:val="22"/>
          <w:szCs w:val="22"/>
        </w:rPr>
      </w:pPr>
      <w:r w:rsidRPr="005E7F6F">
        <w:rPr>
          <w:rFonts w:ascii="Arial" w:hAnsi="Arial" w:cs="Arial"/>
          <w:b/>
          <w:bCs/>
          <w:sz w:val="22"/>
          <w:szCs w:val="22"/>
        </w:rPr>
        <w:t>How does the NHS EDI Improvement Plan propose to tackle the gender pay gap?</w:t>
      </w:r>
    </w:p>
    <w:p w14:paraId="4E6EDCE9" w14:textId="63C80872" w:rsidR="002A2E05" w:rsidRPr="005E7F6F" w:rsidRDefault="002A2E05" w:rsidP="005E7F6F">
      <w:pPr>
        <w:pStyle w:val="NormalWeb"/>
        <w:spacing w:after="240" w:line="360" w:lineRule="auto"/>
        <w:rPr>
          <w:rFonts w:ascii="Arial" w:hAnsi="Arial" w:cs="Arial"/>
          <w:b/>
          <w:bCs/>
          <w:sz w:val="22"/>
          <w:szCs w:val="22"/>
        </w:rPr>
      </w:pPr>
      <w:r w:rsidRPr="005E7F6F">
        <w:rPr>
          <w:rFonts w:ascii="Arial" w:hAnsi="Arial" w:cs="Arial"/>
          <w:sz w:val="22"/>
          <w:szCs w:val="22"/>
        </w:rPr>
        <w:t>The NHS EDI Improvement Plan proposes tackling the gender pay gap by improving transparency in pay reporting, supporting career progression for women and removing structural barriers to promotion.</w:t>
      </w:r>
    </w:p>
    <w:p w14:paraId="26BCBD97" w14:textId="31C20B6B" w:rsidR="00571B95" w:rsidRPr="005E7F6F" w:rsidRDefault="002A2E05" w:rsidP="005E7F6F">
      <w:pPr>
        <w:pStyle w:val="NormalWeb"/>
        <w:numPr>
          <w:ilvl w:val="0"/>
          <w:numId w:val="1"/>
        </w:numPr>
        <w:spacing w:after="240" w:line="360" w:lineRule="auto"/>
        <w:rPr>
          <w:rFonts w:ascii="Arial" w:hAnsi="Arial" w:cs="Arial"/>
          <w:b/>
          <w:bCs/>
          <w:sz w:val="22"/>
          <w:szCs w:val="22"/>
        </w:rPr>
      </w:pPr>
      <w:r w:rsidRPr="005E7F6F">
        <w:rPr>
          <w:rFonts w:ascii="Arial" w:hAnsi="Arial" w:cs="Arial"/>
          <w:b/>
          <w:bCs/>
          <w:sz w:val="22"/>
          <w:szCs w:val="22"/>
        </w:rPr>
        <w:t>What is meant by the term ‘intersectionality’ as used in the NHS EDI Improvement Plan?</w:t>
      </w:r>
    </w:p>
    <w:p w14:paraId="0E1DBDE6" w14:textId="7C3CDF3C" w:rsidR="002A2E05" w:rsidRPr="005E7F6F" w:rsidRDefault="002A2E05" w:rsidP="005E7F6F">
      <w:pPr>
        <w:pStyle w:val="NormalWeb"/>
        <w:spacing w:after="240" w:line="360" w:lineRule="auto"/>
        <w:rPr>
          <w:rFonts w:ascii="Arial" w:hAnsi="Arial" w:cs="Arial"/>
          <w:sz w:val="22"/>
          <w:szCs w:val="22"/>
        </w:rPr>
      </w:pPr>
      <w:r w:rsidRPr="005E7F6F">
        <w:rPr>
          <w:rFonts w:ascii="Arial" w:hAnsi="Arial" w:cs="Arial"/>
          <w:sz w:val="22"/>
          <w:szCs w:val="22"/>
        </w:rPr>
        <w:t>Intersectionality refers to recognising that people may experience discrimination or inequality based on overlapping characteristics such as gender, ethnicity, disability or age.</w:t>
      </w:r>
    </w:p>
    <w:p w14:paraId="471CD3E6" w14:textId="77777777" w:rsidR="00571B95" w:rsidRPr="005E7F6F" w:rsidRDefault="002A2E05" w:rsidP="005E7F6F">
      <w:pPr>
        <w:pStyle w:val="NormalWeb"/>
        <w:numPr>
          <w:ilvl w:val="0"/>
          <w:numId w:val="1"/>
        </w:numPr>
        <w:spacing w:after="240" w:line="360" w:lineRule="auto"/>
        <w:rPr>
          <w:rFonts w:ascii="Arial" w:hAnsi="Arial" w:cs="Arial"/>
          <w:b/>
          <w:bCs/>
          <w:sz w:val="22"/>
          <w:szCs w:val="22"/>
        </w:rPr>
      </w:pPr>
      <w:r w:rsidRPr="005E7F6F">
        <w:rPr>
          <w:rFonts w:ascii="Arial" w:hAnsi="Arial" w:cs="Arial"/>
          <w:b/>
          <w:bCs/>
          <w:sz w:val="22"/>
          <w:szCs w:val="22"/>
        </w:rPr>
        <w:t>Why is it important for the NHS to create a psychologically safe work environment?</w:t>
      </w:r>
    </w:p>
    <w:p w14:paraId="260ADF92" w14:textId="03A7600F" w:rsidR="002A2E05" w:rsidRPr="005E7F6F" w:rsidRDefault="002A2E05" w:rsidP="005E7F6F">
      <w:pPr>
        <w:pStyle w:val="NormalWeb"/>
        <w:spacing w:after="240" w:line="360" w:lineRule="auto"/>
        <w:rPr>
          <w:rFonts w:ascii="Arial" w:hAnsi="Arial" w:cs="Arial"/>
          <w:b/>
          <w:bCs/>
          <w:sz w:val="22"/>
          <w:szCs w:val="22"/>
        </w:rPr>
      </w:pPr>
      <w:r w:rsidRPr="005E7F6F">
        <w:rPr>
          <w:rFonts w:ascii="Arial" w:hAnsi="Arial" w:cs="Arial"/>
          <w:sz w:val="22"/>
          <w:szCs w:val="22"/>
        </w:rPr>
        <w:t>Creating a psychologically safe work environment is important because it allows staff to speak openly, share ideas and report concerns without fear of bullying, discrimination or punishment.</w:t>
      </w:r>
    </w:p>
    <w:p w14:paraId="0C95828A" w14:textId="5EBD94DD" w:rsidR="00571B95" w:rsidRPr="005E7F6F" w:rsidRDefault="002A2E05" w:rsidP="005E7F6F">
      <w:pPr>
        <w:pStyle w:val="NormalWeb"/>
        <w:numPr>
          <w:ilvl w:val="0"/>
          <w:numId w:val="1"/>
        </w:numPr>
        <w:spacing w:after="240" w:line="360" w:lineRule="auto"/>
        <w:rPr>
          <w:rFonts w:ascii="Arial" w:hAnsi="Arial" w:cs="Arial"/>
          <w:b/>
          <w:bCs/>
          <w:sz w:val="22"/>
          <w:szCs w:val="22"/>
        </w:rPr>
      </w:pPr>
      <w:r w:rsidRPr="005E7F6F">
        <w:rPr>
          <w:rFonts w:ascii="Arial" w:hAnsi="Arial" w:cs="Arial"/>
          <w:b/>
          <w:bCs/>
          <w:sz w:val="22"/>
          <w:szCs w:val="22"/>
        </w:rPr>
        <w:t>How does the NHS EDI Improvement Plan suggest improving the experience of internationally recruited staff?</w:t>
      </w:r>
    </w:p>
    <w:p w14:paraId="0A2FB4AA" w14:textId="2A04CCFC" w:rsidR="002A2E05" w:rsidRPr="005E7F6F" w:rsidRDefault="002A2E05" w:rsidP="005E7F6F">
      <w:pPr>
        <w:pStyle w:val="NormalWeb"/>
        <w:spacing w:after="240" w:line="360" w:lineRule="auto"/>
        <w:rPr>
          <w:rFonts w:ascii="Arial" w:hAnsi="Arial" w:cs="Arial"/>
          <w:sz w:val="22"/>
          <w:szCs w:val="22"/>
        </w:rPr>
      </w:pPr>
      <w:r w:rsidRPr="005E7F6F">
        <w:rPr>
          <w:rFonts w:ascii="Arial" w:hAnsi="Arial" w:cs="Arial"/>
          <w:sz w:val="22"/>
          <w:szCs w:val="22"/>
        </w:rPr>
        <w:t>The NHS EDI Improvement Plan suggests improving the experience of internationally recruited staff by providing cultural support, fair treatment, language assistance and inclusive workplace practices.</w:t>
      </w:r>
    </w:p>
    <w:p w14:paraId="210CE406" w14:textId="77777777" w:rsidR="00571B95" w:rsidRPr="005E7F6F" w:rsidRDefault="002A2E05" w:rsidP="005E7F6F">
      <w:pPr>
        <w:pStyle w:val="NormalWeb"/>
        <w:numPr>
          <w:ilvl w:val="0"/>
          <w:numId w:val="1"/>
        </w:numPr>
        <w:spacing w:after="240" w:line="360" w:lineRule="auto"/>
        <w:rPr>
          <w:rFonts w:ascii="Arial" w:hAnsi="Arial" w:cs="Arial"/>
          <w:b/>
          <w:bCs/>
          <w:sz w:val="22"/>
          <w:szCs w:val="22"/>
        </w:rPr>
      </w:pPr>
      <w:r w:rsidRPr="005E7F6F">
        <w:rPr>
          <w:rFonts w:ascii="Arial" w:hAnsi="Arial" w:cs="Arial"/>
          <w:b/>
          <w:bCs/>
          <w:sz w:val="22"/>
          <w:szCs w:val="22"/>
        </w:rPr>
        <w:t>What role does leadership play in advancing EDI objectives according to the NHS Improvement Plan?</w:t>
      </w:r>
    </w:p>
    <w:p w14:paraId="6332A251" w14:textId="2723BCC0" w:rsidR="002A2E05" w:rsidRPr="005E7F6F" w:rsidRDefault="002A2E05" w:rsidP="005E7F6F">
      <w:pPr>
        <w:pStyle w:val="NormalWeb"/>
        <w:spacing w:after="240" w:line="360" w:lineRule="auto"/>
        <w:rPr>
          <w:rFonts w:ascii="Arial" w:hAnsi="Arial" w:cs="Arial"/>
          <w:b/>
          <w:bCs/>
          <w:sz w:val="22"/>
          <w:szCs w:val="22"/>
        </w:rPr>
      </w:pPr>
      <w:r w:rsidRPr="005E7F6F">
        <w:rPr>
          <w:rFonts w:ascii="Arial" w:hAnsi="Arial" w:cs="Arial"/>
          <w:sz w:val="22"/>
          <w:szCs w:val="22"/>
        </w:rPr>
        <w:t>Leadership plays a key role by promoting inclusive values, implementing EDI policies, modelling respectful behaviour and ensuring equality objectives are embedded in organisational decision-making.</w:t>
      </w:r>
    </w:p>
    <w:p w14:paraId="09C93A7B" w14:textId="07D52913" w:rsidR="00571B95" w:rsidRPr="005E7F6F" w:rsidRDefault="002A2E05" w:rsidP="005E7F6F">
      <w:pPr>
        <w:pStyle w:val="NormalWeb"/>
        <w:numPr>
          <w:ilvl w:val="0"/>
          <w:numId w:val="1"/>
        </w:numPr>
        <w:spacing w:after="240" w:line="360" w:lineRule="auto"/>
        <w:rPr>
          <w:rFonts w:ascii="Arial" w:hAnsi="Arial" w:cs="Arial"/>
          <w:b/>
          <w:bCs/>
          <w:sz w:val="22"/>
          <w:szCs w:val="22"/>
        </w:rPr>
      </w:pPr>
      <w:r w:rsidRPr="005E7F6F">
        <w:rPr>
          <w:rFonts w:ascii="Arial" w:hAnsi="Arial" w:cs="Arial"/>
          <w:b/>
          <w:bCs/>
          <w:sz w:val="22"/>
          <w:szCs w:val="22"/>
        </w:rPr>
        <w:lastRenderedPageBreak/>
        <w:t>Identify one way the NHS EDI Improvement Plan aims to reduce health inequalities within the workforce.</w:t>
      </w:r>
    </w:p>
    <w:p w14:paraId="2889DEFC" w14:textId="17956DB6" w:rsidR="002A2E05" w:rsidRPr="005E7F6F" w:rsidRDefault="002A2E05" w:rsidP="005E7F6F">
      <w:pPr>
        <w:pStyle w:val="NormalWeb"/>
        <w:spacing w:after="240" w:line="360" w:lineRule="auto"/>
        <w:rPr>
          <w:rFonts w:ascii="Arial" w:hAnsi="Arial" w:cs="Arial"/>
          <w:sz w:val="22"/>
          <w:szCs w:val="22"/>
        </w:rPr>
      </w:pPr>
      <w:r w:rsidRPr="005E7F6F">
        <w:rPr>
          <w:rFonts w:ascii="Arial" w:hAnsi="Arial" w:cs="Arial"/>
          <w:sz w:val="22"/>
          <w:szCs w:val="22"/>
        </w:rPr>
        <w:t>One way the NHS EDI Improvement Plan aims to reduce health inequalities within the workforce is by improving access to training, career development and promotion opportunities for underrepresented groups.</w:t>
      </w:r>
    </w:p>
    <w:p w14:paraId="0FC3EA65" w14:textId="6A03E08F" w:rsidR="00571B95" w:rsidRPr="005E7F6F" w:rsidRDefault="002A2E05" w:rsidP="005E7F6F">
      <w:pPr>
        <w:pStyle w:val="NormalWeb"/>
        <w:numPr>
          <w:ilvl w:val="0"/>
          <w:numId w:val="1"/>
        </w:numPr>
        <w:spacing w:after="240" w:line="360" w:lineRule="auto"/>
        <w:rPr>
          <w:rFonts w:ascii="Arial" w:hAnsi="Arial" w:cs="Arial"/>
          <w:b/>
          <w:bCs/>
          <w:sz w:val="22"/>
          <w:szCs w:val="22"/>
        </w:rPr>
      </w:pPr>
      <w:r w:rsidRPr="005E7F6F">
        <w:rPr>
          <w:rFonts w:ascii="Arial" w:hAnsi="Arial" w:cs="Arial"/>
          <w:b/>
          <w:bCs/>
          <w:sz w:val="22"/>
          <w:szCs w:val="22"/>
        </w:rPr>
        <w:t>Why does the NHS EDI Improvement Plan emphasise the importance of collecting and analysing data on protected characteristics?</w:t>
      </w:r>
    </w:p>
    <w:p w14:paraId="4C3C300E" w14:textId="31CAACCF" w:rsidR="002A2E05" w:rsidRPr="005E7F6F" w:rsidRDefault="002A2E05" w:rsidP="005E7F6F">
      <w:pPr>
        <w:pStyle w:val="NormalWeb"/>
        <w:spacing w:after="240" w:line="360" w:lineRule="auto"/>
        <w:rPr>
          <w:rFonts w:ascii="Arial" w:hAnsi="Arial" w:cs="Arial"/>
          <w:sz w:val="22"/>
          <w:szCs w:val="22"/>
        </w:rPr>
      </w:pPr>
      <w:r w:rsidRPr="005E7F6F">
        <w:rPr>
          <w:rFonts w:ascii="Arial" w:hAnsi="Arial" w:cs="Arial"/>
          <w:sz w:val="22"/>
          <w:szCs w:val="22"/>
        </w:rPr>
        <w:t>Collecting and analysing data on protected characteristics helps the NHS identify inequality patterns, monitor progress and develop targeted interventions to improve fairness.</w:t>
      </w:r>
    </w:p>
    <w:p w14:paraId="09F62327" w14:textId="42AF5022" w:rsidR="00571B95" w:rsidRPr="005E7F6F" w:rsidRDefault="002A2E05" w:rsidP="005E7F6F">
      <w:pPr>
        <w:pStyle w:val="NormalWeb"/>
        <w:numPr>
          <w:ilvl w:val="0"/>
          <w:numId w:val="1"/>
        </w:numPr>
        <w:spacing w:after="240" w:line="360" w:lineRule="auto"/>
        <w:rPr>
          <w:rFonts w:ascii="Arial" w:hAnsi="Arial" w:cs="Arial"/>
          <w:b/>
          <w:bCs/>
          <w:sz w:val="22"/>
          <w:szCs w:val="22"/>
        </w:rPr>
      </w:pPr>
      <w:r w:rsidRPr="005E7F6F">
        <w:rPr>
          <w:rFonts w:ascii="Arial" w:hAnsi="Arial" w:cs="Arial"/>
          <w:b/>
          <w:bCs/>
          <w:sz w:val="22"/>
          <w:szCs w:val="22"/>
        </w:rPr>
        <w:t>Explain how flexible working policies can contribute to equality and inclusion in the NHS workforce.</w:t>
      </w:r>
    </w:p>
    <w:p w14:paraId="3C0C6001" w14:textId="5AA1EE55" w:rsidR="002A2E05" w:rsidRPr="005E7F6F" w:rsidRDefault="002A2E05" w:rsidP="005E7F6F">
      <w:pPr>
        <w:pStyle w:val="NormalWeb"/>
        <w:spacing w:after="240" w:line="360" w:lineRule="auto"/>
        <w:rPr>
          <w:rFonts w:ascii="Arial" w:hAnsi="Arial" w:cs="Arial"/>
          <w:sz w:val="22"/>
          <w:szCs w:val="22"/>
        </w:rPr>
      </w:pPr>
      <w:r w:rsidRPr="005E7F6F">
        <w:rPr>
          <w:rFonts w:ascii="Arial" w:hAnsi="Arial" w:cs="Arial"/>
          <w:sz w:val="22"/>
          <w:szCs w:val="22"/>
        </w:rPr>
        <w:t>Flexible working policies support equality by helping staff balance work with personal responsibilities, improving job satisfaction, reducing stress and supporting inclusion.</w:t>
      </w:r>
    </w:p>
    <w:p w14:paraId="0F1FA6E6" w14:textId="4C528937" w:rsidR="00571B95" w:rsidRPr="005E7F6F" w:rsidRDefault="002A2E05" w:rsidP="005E7F6F">
      <w:pPr>
        <w:pStyle w:val="NormalWeb"/>
        <w:numPr>
          <w:ilvl w:val="0"/>
          <w:numId w:val="1"/>
        </w:numPr>
        <w:spacing w:after="240" w:line="360" w:lineRule="auto"/>
        <w:rPr>
          <w:rFonts w:ascii="Arial" w:hAnsi="Arial" w:cs="Arial"/>
          <w:sz w:val="22"/>
          <w:szCs w:val="22"/>
        </w:rPr>
      </w:pPr>
      <w:r w:rsidRPr="005E7F6F">
        <w:rPr>
          <w:rFonts w:ascii="Arial" w:hAnsi="Arial" w:cs="Arial"/>
          <w:b/>
          <w:bCs/>
          <w:sz w:val="22"/>
          <w:szCs w:val="22"/>
        </w:rPr>
        <w:t>What is one strategy mentioned in the NHS EDI Improvement Plan to combat bullying and harassment in the workplace?</w:t>
      </w:r>
    </w:p>
    <w:p w14:paraId="41CBD4D0" w14:textId="389033CA" w:rsidR="002A2E05" w:rsidRPr="005E7F6F" w:rsidRDefault="002A2E05" w:rsidP="005E7F6F">
      <w:pPr>
        <w:pStyle w:val="NormalWeb"/>
        <w:spacing w:after="240" w:line="360" w:lineRule="auto"/>
        <w:rPr>
          <w:rFonts w:ascii="Arial" w:hAnsi="Arial" w:cs="Arial"/>
          <w:sz w:val="22"/>
          <w:szCs w:val="22"/>
        </w:rPr>
      </w:pPr>
      <w:r w:rsidRPr="005E7F6F">
        <w:rPr>
          <w:rFonts w:ascii="Arial" w:hAnsi="Arial" w:cs="Arial"/>
          <w:sz w:val="22"/>
          <w:szCs w:val="22"/>
        </w:rPr>
        <w:t>One strategy to combat bullying and harassment is implementing clear reporting systems, strong disciplinary procedures and promoting a culture of respect across the workplace.</w:t>
      </w:r>
    </w:p>
    <w:p w14:paraId="70E2A402" w14:textId="77777777" w:rsidR="00F42246" w:rsidRPr="005E7F6F" w:rsidRDefault="00F42246" w:rsidP="005E7F6F">
      <w:pPr>
        <w:spacing w:line="360" w:lineRule="auto"/>
        <w:rPr>
          <w:rFonts w:ascii="Arial" w:hAnsi="Arial" w:cs="Arial"/>
        </w:rPr>
      </w:pPr>
    </w:p>
    <w:p w14:paraId="39D53650" w14:textId="77777777" w:rsidR="00F42246" w:rsidRPr="005E7F6F" w:rsidRDefault="00F42246" w:rsidP="005E7F6F">
      <w:pPr>
        <w:spacing w:line="360" w:lineRule="auto"/>
        <w:rPr>
          <w:rFonts w:ascii="Arial" w:hAnsi="Arial" w:cs="Arial"/>
        </w:rPr>
      </w:pPr>
    </w:p>
    <w:p w14:paraId="18DFD141" w14:textId="77777777" w:rsidR="002A2E05" w:rsidRPr="005E7F6F" w:rsidRDefault="002A2E05" w:rsidP="005E7F6F">
      <w:pPr>
        <w:spacing w:line="360" w:lineRule="auto"/>
        <w:rPr>
          <w:rFonts w:ascii="Arial" w:hAnsi="Arial" w:cs="Arial"/>
        </w:rPr>
      </w:pPr>
    </w:p>
    <w:p w14:paraId="7A4D724D" w14:textId="77777777" w:rsidR="002A2E05" w:rsidRPr="005E7F6F" w:rsidRDefault="002A2E05" w:rsidP="005E7F6F">
      <w:pPr>
        <w:spacing w:line="360" w:lineRule="auto"/>
        <w:rPr>
          <w:rFonts w:ascii="Arial" w:hAnsi="Arial" w:cs="Arial"/>
        </w:rPr>
      </w:pPr>
    </w:p>
    <w:p w14:paraId="58A8FD25" w14:textId="77777777" w:rsidR="002A2E05" w:rsidRPr="005E7F6F" w:rsidRDefault="002A2E05" w:rsidP="005E7F6F">
      <w:pPr>
        <w:spacing w:line="360" w:lineRule="auto"/>
        <w:rPr>
          <w:rFonts w:ascii="Arial" w:hAnsi="Arial" w:cs="Arial"/>
        </w:rPr>
      </w:pPr>
    </w:p>
    <w:p w14:paraId="5232A42D" w14:textId="77777777" w:rsidR="002A2E05" w:rsidRDefault="002A2E05" w:rsidP="005E7F6F">
      <w:pPr>
        <w:spacing w:line="360" w:lineRule="auto"/>
        <w:rPr>
          <w:rFonts w:ascii="Arial" w:hAnsi="Arial" w:cs="Arial"/>
        </w:rPr>
      </w:pPr>
    </w:p>
    <w:p w14:paraId="25723E4D" w14:textId="77777777" w:rsidR="00A96634" w:rsidRDefault="00A96634" w:rsidP="005E7F6F">
      <w:pPr>
        <w:spacing w:line="360" w:lineRule="auto"/>
        <w:rPr>
          <w:rFonts w:ascii="Arial" w:hAnsi="Arial" w:cs="Arial"/>
        </w:rPr>
      </w:pPr>
    </w:p>
    <w:p w14:paraId="1032F942" w14:textId="77777777" w:rsidR="00A96634" w:rsidRPr="005E7F6F" w:rsidRDefault="00A96634" w:rsidP="005E7F6F">
      <w:pPr>
        <w:spacing w:line="360" w:lineRule="auto"/>
        <w:rPr>
          <w:rFonts w:ascii="Arial" w:hAnsi="Arial" w:cs="Arial"/>
        </w:rPr>
      </w:pPr>
    </w:p>
    <w:p w14:paraId="22FD9A96" w14:textId="77777777" w:rsidR="002A2E05" w:rsidRPr="005E7F6F" w:rsidRDefault="002A2E05" w:rsidP="005E7F6F">
      <w:pPr>
        <w:spacing w:line="360" w:lineRule="auto"/>
        <w:rPr>
          <w:rFonts w:ascii="Arial" w:hAnsi="Arial" w:cs="Arial"/>
        </w:rPr>
      </w:pPr>
    </w:p>
    <w:p w14:paraId="48255A09" w14:textId="77777777" w:rsidR="002A2E05" w:rsidRPr="005E7F6F" w:rsidRDefault="002A2E05" w:rsidP="005E7F6F">
      <w:pPr>
        <w:spacing w:line="360" w:lineRule="auto"/>
        <w:rPr>
          <w:rFonts w:ascii="Arial" w:hAnsi="Arial" w:cs="Arial"/>
        </w:rPr>
      </w:pPr>
    </w:p>
    <w:p w14:paraId="77E707A3" w14:textId="6F328BA3" w:rsidR="002A2E05" w:rsidRPr="00A96634" w:rsidRDefault="002A2E05" w:rsidP="00A96634">
      <w:pPr>
        <w:pStyle w:val="Heading1"/>
        <w:jc w:val="center"/>
        <w:rPr>
          <w:rFonts w:ascii="Arial" w:hAnsi="Arial" w:cs="Arial"/>
          <w:b/>
          <w:bCs/>
          <w:color w:val="auto"/>
          <w:sz w:val="22"/>
          <w:szCs w:val="22"/>
        </w:rPr>
      </w:pPr>
      <w:bookmarkStart w:id="4" w:name="_Toc225289073"/>
      <w:r w:rsidRPr="00A96634">
        <w:rPr>
          <w:rFonts w:ascii="Arial" w:hAnsi="Arial" w:cs="Arial"/>
          <w:b/>
          <w:bCs/>
          <w:color w:val="auto"/>
          <w:sz w:val="22"/>
          <w:szCs w:val="22"/>
        </w:rPr>
        <w:lastRenderedPageBreak/>
        <w:t>Task 5- A Letter to Yourself</w:t>
      </w:r>
      <w:bookmarkEnd w:id="4"/>
    </w:p>
    <w:p w14:paraId="100550B8" w14:textId="0690B11B" w:rsidR="002A2E05" w:rsidRPr="005E7F6F" w:rsidRDefault="002A2E05" w:rsidP="005E7F6F">
      <w:pPr>
        <w:spacing w:line="360" w:lineRule="auto"/>
        <w:rPr>
          <w:rFonts w:ascii="Arial" w:hAnsi="Arial" w:cs="Arial"/>
        </w:rPr>
      </w:pPr>
      <w:r w:rsidRPr="005E7F6F">
        <w:rPr>
          <w:rFonts w:ascii="Arial" w:hAnsi="Arial" w:cs="Arial"/>
        </w:rPr>
        <w:t>Dear Younger Me,</w:t>
      </w:r>
    </w:p>
    <w:p w14:paraId="36F660CF" w14:textId="77777777" w:rsidR="002A2E05" w:rsidRPr="005E7F6F" w:rsidRDefault="002A2E05" w:rsidP="005E7F6F">
      <w:pPr>
        <w:spacing w:line="360" w:lineRule="auto"/>
        <w:rPr>
          <w:rFonts w:ascii="Arial" w:hAnsi="Arial" w:cs="Arial"/>
        </w:rPr>
      </w:pPr>
      <w:r w:rsidRPr="005E7F6F">
        <w:rPr>
          <w:rFonts w:ascii="Arial" w:hAnsi="Arial" w:cs="Arial"/>
        </w:rPr>
        <w:t>I want to talk to you about a time when you felt overwhelmed by pressure and uncertainty while trying to manage personal responsibilities and your own expectations of success. You often worried about making mistakes and sometimes doubted your abilities when things did not go as planned. I want you to know that these feelings are normal when facing new or challenging experiences.</w:t>
      </w:r>
    </w:p>
    <w:p w14:paraId="24ECC75B" w14:textId="1566DDA6" w:rsidR="002A2E05" w:rsidRPr="005E7F6F" w:rsidRDefault="002A2E05" w:rsidP="005E7F6F">
      <w:pPr>
        <w:spacing w:line="360" w:lineRule="auto"/>
        <w:rPr>
          <w:rFonts w:ascii="Arial" w:hAnsi="Arial" w:cs="Arial"/>
        </w:rPr>
      </w:pPr>
      <w:r w:rsidRPr="005E7F6F">
        <w:rPr>
          <w:rFonts w:ascii="Arial" w:hAnsi="Arial" w:cs="Arial"/>
        </w:rPr>
        <w:t>If you had understood emotional intelligence better at that time, you would have recognised your emotions without judging yourself harshly. Instead of feeling frustrated when things were difficult, you could have paused, reflected on how you felt and spoken to someone you trusted. Learning to express emotions calmly and clearly would have helped you build stronger relationships and reduce unnecessary stress.</w:t>
      </w:r>
    </w:p>
    <w:p w14:paraId="2AA8C5F3" w14:textId="2651D48A" w:rsidR="002A2E05" w:rsidRPr="005E7F6F" w:rsidRDefault="002A2E05" w:rsidP="005E7F6F">
      <w:pPr>
        <w:spacing w:line="360" w:lineRule="auto"/>
        <w:rPr>
          <w:rFonts w:ascii="Arial" w:hAnsi="Arial" w:cs="Arial"/>
        </w:rPr>
      </w:pPr>
      <w:r w:rsidRPr="005E7F6F">
        <w:rPr>
          <w:rFonts w:ascii="Arial" w:hAnsi="Arial" w:cs="Arial"/>
        </w:rPr>
        <w:t>Developing resilience would also have helped you cope with setbacks. You spent too much time worrying about problems that had not happened yet. Resilience would have taught you to focus on solutions, take one step at a time and accept that mistakes are part of learning and growth.</w:t>
      </w:r>
    </w:p>
    <w:p w14:paraId="27BED797" w14:textId="1B110DEF" w:rsidR="002A2E05" w:rsidRPr="005E7F6F" w:rsidRDefault="002A2E05" w:rsidP="005E7F6F">
      <w:pPr>
        <w:spacing w:line="360" w:lineRule="auto"/>
        <w:rPr>
          <w:rFonts w:ascii="Arial" w:hAnsi="Arial" w:cs="Arial"/>
        </w:rPr>
      </w:pPr>
      <w:r w:rsidRPr="005E7F6F">
        <w:rPr>
          <w:rFonts w:ascii="Arial" w:hAnsi="Arial" w:cs="Arial"/>
        </w:rPr>
        <w:t>Remember that you did not need to be perfect to be successful. Your effort, patience and determination were already signs of strength. Continue believing in yourself, learn from challenges and do not be afraid to ask for help when you need it.</w:t>
      </w:r>
    </w:p>
    <w:p w14:paraId="5F618D4D" w14:textId="77777777" w:rsidR="002A2E05" w:rsidRPr="005E7F6F" w:rsidRDefault="002A2E05" w:rsidP="005E7F6F">
      <w:pPr>
        <w:spacing w:line="360" w:lineRule="auto"/>
        <w:rPr>
          <w:rFonts w:ascii="Arial" w:hAnsi="Arial" w:cs="Arial"/>
        </w:rPr>
      </w:pPr>
      <w:r w:rsidRPr="005E7F6F">
        <w:rPr>
          <w:rFonts w:ascii="Arial" w:hAnsi="Arial" w:cs="Arial"/>
        </w:rPr>
        <w:t>Be proud of how far you are coming.</w:t>
      </w:r>
    </w:p>
    <w:p w14:paraId="3C76ADD2" w14:textId="77777777" w:rsidR="002A2E05" w:rsidRPr="005E7F6F" w:rsidRDefault="002A2E05" w:rsidP="005E7F6F">
      <w:pPr>
        <w:spacing w:line="360" w:lineRule="auto"/>
        <w:rPr>
          <w:rFonts w:ascii="Arial" w:hAnsi="Arial" w:cs="Arial"/>
        </w:rPr>
      </w:pPr>
      <w:r w:rsidRPr="005E7F6F">
        <w:rPr>
          <w:rFonts w:ascii="Arial" w:hAnsi="Arial" w:cs="Arial"/>
        </w:rPr>
        <w:t>With kindness,</w:t>
      </w:r>
      <w:r w:rsidRPr="005E7F6F">
        <w:rPr>
          <w:rFonts w:ascii="Arial" w:hAnsi="Arial" w:cs="Arial"/>
        </w:rPr>
        <w:br/>
        <w:t>Your future self</w:t>
      </w:r>
    </w:p>
    <w:p w14:paraId="6846A3B7" w14:textId="77777777" w:rsidR="002A2E05" w:rsidRPr="005E7F6F" w:rsidRDefault="002A2E05" w:rsidP="005E7F6F">
      <w:pPr>
        <w:spacing w:line="360" w:lineRule="auto"/>
        <w:rPr>
          <w:rFonts w:ascii="Arial" w:hAnsi="Arial" w:cs="Arial"/>
        </w:rPr>
      </w:pPr>
    </w:p>
    <w:p w14:paraId="3F21A960" w14:textId="77777777" w:rsidR="00F42246" w:rsidRPr="005E7F6F" w:rsidRDefault="00F42246" w:rsidP="005E7F6F">
      <w:pPr>
        <w:spacing w:line="360" w:lineRule="auto"/>
        <w:rPr>
          <w:rFonts w:ascii="Arial" w:hAnsi="Arial" w:cs="Arial"/>
        </w:rPr>
      </w:pPr>
    </w:p>
    <w:p w14:paraId="20019AE4" w14:textId="77777777" w:rsidR="002A2E05" w:rsidRPr="005E7F6F" w:rsidRDefault="002A2E05" w:rsidP="005E7F6F">
      <w:pPr>
        <w:spacing w:line="360" w:lineRule="auto"/>
        <w:rPr>
          <w:rFonts w:ascii="Arial" w:hAnsi="Arial" w:cs="Arial"/>
        </w:rPr>
      </w:pPr>
    </w:p>
    <w:p w14:paraId="287C95B0" w14:textId="77777777" w:rsidR="002A2E05" w:rsidRPr="005E7F6F" w:rsidRDefault="002A2E05" w:rsidP="005E7F6F">
      <w:pPr>
        <w:spacing w:line="360" w:lineRule="auto"/>
        <w:rPr>
          <w:rFonts w:ascii="Arial" w:hAnsi="Arial" w:cs="Arial"/>
        </w:rPr>
      </w:pPr>
    </w:p>
    <w:p w14:paraId="369EB967" w14:textId="77777777" w:rsidR="002A2E05" w:rsidRPr="005E7F6F" w:rsidRDefault="002A2E05" w:rsidP="005E7F6F">
      <w:pPr>
        <w:spacing w:line="360" w:lineRule="auto"/>
        <w:rPr>
          <w:rFonts w:ascii="Arial" w:hAnsi="Arial" w:cs="Arial"/>
        </w:rPr>
      </w:pPr>
    </w:p>
    <w:p w14:paraId="18B6A6CC" w14:textId="77777777" w:rsidR="002A2E05" w:rsidRPr="005E7F6F" w:rsidRDefault="002A2E05" w:rsidP="005E7F6F">
      <w:pPr>
        <w:spacing w:line="360" w:lineRule="auto"/>
        <w:rPr>
          <w:rFonts w:ascii="Arial" w:hAnsi="Arial" w:cs="Arial"/>
        </w:rPr>
      </w:pPr>
    </w:p>
    <w:p w14:paraId="55632D3C" w14:textId="77777777" w:rsidR="002A2E05" w:rsidRPr="005E7F6F" w:rsidRDefault="002A2E05" w:rsidP="005E7F6F">
      <w:pPr>
        <w:spacing w:line="360" w:lineRule="auto"/>
        <w:rPr>
          <w:rFonts w:ascii="Arial" w:hAnsi="Arial" w:cs="Arial"/>
        </w:rPr>
      </w:pPr>
    </w:p>
    <w:p w14:paraId="7FD07601" w14:textId="77777777" w:rsidR="002A2E05" w:rsidRPr="005E7F6F" w:rsidRDefault="002A2E05" w:rsidP="005E7F6F">
      <w:pPr>
        <w:spacing w:line="360" w:lineRule="auto"/>
        <w:rPr>
          <w:rFonts w:ascii="Arial" w:hAnsi="Arial" w:cs="Arial"/>
        </w:rPr>
      </w:pPr>
    </w:p>
    <w:p w14:paraId="71AF48B0" w14:textId="7D2ADD88" w:rsidR="002A2E05" w:rsidRPr="00A96634" w:rsidRDefault="002A2E05" w:rsidP="00A96634">
      <w:pPr>
        <w:pStyle w:val="Heading1"/>
        <w:jc w:val="center"/>
        <w:rPr>
          <w:rFonts w:ascii="Arial" w:hAnsi="Arial" w:cs="Arial"/>
          <w:b/>
          <w:bCs/>
          <w:color w:val="auto"/>
          <w:sz w:val="22"/>
          <w:szCs w:val="22"/>
        </w:rPr>
      </w:pPr>
      <w:bookmarkStart w:id="5" w:name="_Toc225289074"/>
      <w:r w:rsidRPr="00A96634">
        <w:rPr>
          <w:rFonts w:ascii="Arial" w:hAnsi="Arial" w:cs="Arial"/>
          <w:b/>
          <w:bCs/>
          <w:color w:val="auto"/>
          <w:sz w:val="22"/>
          <w:szCs w:val="22"/>
        </w:rPr>
        <w:lastRenderedPageBreak/>
        <w:t xml:space="preserve">Task 6 </w:t>
      </w:r>
      <w:r w:rsidR="00497EB8" w:rsidRPr="00A96634">
        <w:rPr>
          <w:rFonts w:ascii="Arial" w:hAnsi="Arial" w:cs="Arial"/>
          <w:b/>
          <w:bCs/>
          <w:color w:val="auto"/>
          <w:sz w:val="22"/>
          <w:szCs w:val="22"/>
        </w:rPr>
        <w:t>GANNT</w:t>
      </w:r>
      <w:r w:rsidRPr="00A96634">
        <w:rPr>
          <w:rFonts w:ascii="Arial" w:hAnsi="Arial" w:cs="Arial"/>
          <w:b/>
          <w:bCs/>
          <w:color w:val="auto"/>
          <w:sz w:val="22"/>
          <w:szCs w:val="22"/>
        </w:rPr>
        <w:t xml:space="preserve"> chart</w:t>
      </w:r>
      <w:bookmarkEnd w:id="5"/>
    </w:p>
    <w:p w14:paraId="15D4BDED" w14:textId="183C8AF6" w:rsidR="005E7F6F" w:rsidRPr="005E7F6F" w:rsidRDefault="000B50D0" w:rsidP="005E7F6F">
      <w:pPr>
        <w:spacing w:line="360" w:lineRule="auto"/>
        <w:jc w:val="center"/>
        <w:rPr>
          <w:rFonts w:ascii="Arial" w:hAnsi="Arial" w:cs="Arial"/>
          <w:b/>
          <w:bCs/>
        </w:rPr>
      </w:pPr>
      <w:r w:rsidRPr="005E7F6F">
        <w:rPr>
          <w:rFonts w:ascii="Arial" w:hAnsi="Arial" w:cs="Arial"/>
        </w:rPr>
        <mc:AlternateContent>
          <mc:Choice Requires="wps">
            <w:drawing>
              <wp:inline distT="0" distB="0" distL="0" distR="0" wp14:anchorId="646BA401" wp14:editId="2DB190B8">
                <wp:extent cx="304800" cy="304800"/>
                <wp:effectExtent l="0" t="0" r="0" b="0"/>
                <wp:docPr id="1838576823" name="Rectangle 42" descr="Output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B84DCC" id="Rectangle 42" o:spid="_x0000_s1026" alt="Output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5E7F6F" w:rsidRPr="005E7F6F">
        <w:rPr>
          <w:rFonts w:ascii="Arial" w:hAnsi="Arial" w:cs="Arial"/>
          <w:b/>
          <w:bCs/>
        </w:rPr>
        <w:drawing>
          <wp:inline distT="0" distB="0" distL="0" distR="0" wp14:anchorId="65ABB4F0" wp14:editId="2234FEFA">
            <wp:extent cx="4755232" cy="3566160"/>
            <wp:effectExtent l="0" t="0" r="7620" b="0"/>
            <wp:docPr id="188151895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518952" name="Picture 1881518952"/>
                    <pic:cNvPicPr/>
                  </pic:nvPicPr>
                  <pic:blipFill>
                    <a:blip r:embed="rId10">
                      <a:extLst>
                        <a:ext uri="{28A0092B-C50C-407E-A947-70E740481C1C}">
                          <a14:useLocalDpi xmlns:a14="http://schemas.microsoft.com/office/drawing/2010/main" val="0"/>
                        </a:ext>
                      </a:extLst>
                    </a:blip>
                    <a:stretch>
                      <a:fillRect/>
                    </a:stretch>
                  </pic:blipFill>
                  <pic:spPr>
                    <a:xfrm>
                      <a:off x="0" y="0"/>
                      <a:ext cx="4800256" cy="3599926"/>
                    </a:xfrm>
                    <a:prstGeom prst="rect">
                      <a:avLst/>
                    </a:prstGeom>
                  </pic:spPr>
                </pic:pic>
              </a:graphicData>
            </a:graphic>
          </wp:inline>
        </w:drawing>
      </w:r>
    </w:p>
    <w:p w14:paraId="027B4445" w14:textId="4876EFA7" w:rsidR="000B50D0" w:rsidRPr="000B50D0" w:rsidRDefault="000B50D0" w:rsidP="005E7F6F">
      <w:pPr>
        <w:spacing w:line="360" w:lineRule="auto"/>
        <w:rPr>
          <w:rFonts w:ascii="Arial" w:hAnsi="Arial" w:cs="Arial"/>
        </w:rPr>
      </w:pPr>
      <w:r w:rsidRPr="000B50D0">
        <w:rPr>
          <w:rFonts w:ascii="Arial" w:hAnsi="Arial" w:cs="Arial"/>
        </w:rPr>
        <w:t>This Gantt chart presents a clear and organised pathway for progressing into a Healthcare Assistant role starting in 2026. It begins with the completion of Health and Social Care Level 5, which provides the essential knowledge and practical understanding required for working within health settings. Alongside this, the plan includes starting Level 6 in May 2026, which further develops advanced skills, critical thinking and professional awareness needed for career progression.</w:t>
      </w:r>
    </w:p>
    <w:p w14:paraId="4DF6CA15" w14:textId="6F3F6165" w:rsidR="000B50D0" w:rsidRPr="000B50D0" w:rsidRDefault="000B50D0" w:rsidP="005E7F6F">
      <w:pPr>
        <w:spacing w:line="360" w:lineRule="auto"/>
        <w:rPr>
          <w:rFonts w:ascii="Arial" w:hAnsi="Arial" w:cs="Arial"/>
        </w:rPr>
      </w:pPr>
      <w:r w:rsidRPr="000B50D0">
        <w:rPr>
          <w:rFonts w:ascii="Arial" w:hAnsi="Arial" w:cs="Arial"/>
        </w:rPr>
        <w:t>The timeline also incorporates gaining relevant experience through volunteering or placements, which is important for building confidence and applying theoretical knowledge in real-life care environments. In addition, key training courses such as First Aid, safeguarding and manual handling are included, as these are essential requirements for working safely and effectively within healthcare roles.</w:t>
      </w:r>
    </w:p>
    <w:p w14:paraId="0FB35842" w14:textId="206144A5" w:rsidR="000B50D0" w:rsidRPr="000B50D0" w:rsidRDefault="000B50D0" w:rsidP="005E7F6F">
      <w:pPr>
        <w:spacing w:line="360" w:lineRule="auto"/>
        <w:rPr>
          <w:rFonts w:ascii="Arial" w:hAnsi="Arial" w:cs="Arial"/>
        </w:rPr>
      </w:pPr>
      <w:r w:rsidRPr="000B50D0">
        <w:rPr>
          <w:rFonts w:ascii="Arial" w:hAnsi="Arial" w:cs="Arial"/>
        </w:rPr>
        <w:t>Professional development is another important focus within the chart. Activities such as updating a CV and cover letter, preparing for interviews and applying for Healthcare Assistant roles are scheduled to ensure readiness for employment. These steps help demonstrate organisation, commitment and employability skills to potential employers.</w:t>
      </w:r>
    </w:p>
    <w:p w14:paraId="6E4D912C" w14:textId="4E93447C" w:rsidR="000B50D0" w:rsidRPr="000B50D0" w:rsidRDefault="000B50D0" w:rsidP="005E7F6F">
      <w:pPr>
        <w:spacing w:line="360" w:lineRule="auto"/>
        <w:rPr>
          <w:rFonts w:ascii="Arial" w:hAnsi="Arial" w:cs="Arial"/>
        </w:rPr>
      </w:pPr>
      <w:r w:rsidRPr="000B50D0">
        <w:rPr>
          <w:rFonts w:ascii="Arial" w:hAnsi="Arial" w:cs="Arial"/>
        </w:rPr>
        <w:t>Towards the later stages of the timeline, the focus shifts to attending interviews and securing a Healthcare Assistant position. The plan concludes with completing induction training, which supports a smooth transition into the workplace and ensures understanding of policies, procedures and responsibilities.</w:t>
      </w:r>
    </w:p>
    <w:p w14:paraId="683B4193" w14:textId="46687445" w:rsidR="00E22618" w:rsidRPr="005E7F6F" w:rsidRDefault="000B50D0" w:rsidP="005E7F6F">
      <w:pPr>
        <w:spacing w:line="360" w:lineRule="auto"/>
        <w:rPr>
          <w:rFonts w:ascii="Arial" w:hAnsi="Arial" w:cs="Arial"/>
        </w:rPr>
      </w:pPr>
      <w:r w:rsidRPr="000B50D0">
        <w:rPr>
          <w:rFonts w:ascii="Arial" w:hAnsi="Arial" w:cs="Arial"/>
        </w:rPr>
        <w:lastRenderedPageBreak/>
        <w:t>Overall, this Gantt chart provides a structured and realistic plan that combines education, practical experience and professional preparation. It helps create a clear pathway into employment while supporting long-term career development within the health and social care sector.</w:t>
      </w:r>
    </w:p>
    <w:p w14:paraId="6FCAF5F2" w14:textId="77777777" w:rsidR="005E7F6F" w:rsidRDefault="005E7F6F" w:rsidP="005E7F6F">
      <w:pPr>
        <w:pStyle w:val="NoSpacing"/>
        <w:spacing w:line="360" w:lineRule="auto"/>
        <w:jc w:val="center"/>
        <w:rPr>
          <w:rFonts w:ascii="Arial" w:hAnsi="Arial" w:cs="Arial"/>
          <w:b/>
          <w:bCs/>
        </w:rPr>
      </w:pPr>
    </w:p>
    <w:p w14:paraId="32677760" w14:textId="77777777" w:rsidR="005E7F6F" w:rsidRDefault="005E7F6F" w:rsidP="005E7F6F">
      <w:pPr>
        <w:pStyle w:val="NoSpacing"/>
        <w:spacing w:line="360" w:lineRule="auto"/>
        <w:jc w:val="center"/>
        <w:rPr>
          <w:rFonts w:ascii="Arial" w:hAnsi="Arial" w:cs="Arial"/>
          <w:b/>
          <w:bCs/>
        </w:rPr>
      </w:pPr>
    </w:p>
    <w:p w14:paraId="398BCD03" w14:textId="77777777" w:rsidR="005E7F6F" w:rsidRDefault="005E7F6F" w:rsidP="005E7F6F">
      <w:pPr>
        <w:pStyle w:val="NoSpacing"/>
        <w:spacing w:line="360" w:lineRule="auto"/>
        <w:jc w:val="center"/>
        <w:rPr>
          <w:rFonts w:ascii="Arial" w:hAnsi="Arial" w:cs="Arial"/>
          <w:b/>
          <w:bCs/>
        </w:rPr>
      </w:pPr>
    </w:p>
    <w:p w14:paraId="40C8E8DE" w14:textId="77777777" w:rsidR="005E7F6F" w:rsidRDefault="005E7F6F" w:rsidP="005E7F6F">
      <w:pPr>
        <w:pStyle w:val="NoSpacing"/>
        <w:spacing w:line="360" w:lineRule="auto"/>
        <w:jc w:val="center"/>
        <w:rPr>
          <w:rFonts w:ascii="Arial" w:hAnsi="Arial" w:cs="Arial"/>
          <w:b/>
          <w:bCs/>
        </w:rPr>
      </w:pPr>
    </w:p>
    <w:p w14:paraId="19275FF1" w14:textId="77777777" w:rsidR="005E7F6F" w:rsidRDefault="005E7F6F" w:rsidP="005E7F6F">
      <w:pPr>
        <w:pStyle w:val="NoSpacing"/>
        <w:spacing w:line="360" w:lineRule="auto"/>
        <w:jc w:val="center"/>
        <w:rPr>
          <w:rFonts w:ascii="Arial" w:hAnsi="Arial" w:cs="Arial"/>
          <w:b/>
          <w:bCs/>
        </w:rPr>
      </w:pPr>
    </w:p>
    <w:p w14:paraId="70577A1F" w14:textId="77777777" w:rsidR="005E7F6F" w:rsidRDefault="005E7F6F" w:rsidP="005E7F6F">
      <w:pPr>
        <w:pStyle w:val="NoSpacing"/>
        <w:spacing w:line="360" w:lineRule="auto"/>
        <w:jc w:val="center"/>
        <w:rPr>
          <w:rFonts w:ascii="Arial" w:hAnsi="Arial" w:cs="Arial"/>
          <w:b/>
          <w:bCs/>
        </w:rPr>
      </w:pPr>
    </w:p>
    <w:p w14:paraId="5CFA76AB" w14:textId="77777777" w:rsidR="005E7F6F" w:rsidRDefault="005E7F6F" w:rsidP="005E7F6F">
      <w:pPr>
        <w:pStyle w:val="NoSpacing"/>
        <w:spacing w:line="360" w:lineRule="auto"/>
        <w:jc w:val="center"/>
        <w:rPr>
          <w:rFonts w:ascii="Arial" w:hAnsi="Arial" w:cs="Arial"/>
          <w:b/>
          <w:bCs/>
        </w:rPr>
      </w:pPr>
    </w:p>
    <w:p w14:paraId="23F45260" w14:textId="77777777" w:rsidR="005E7F6F" w:rsidRDefault="005E7F6F" w:rsidP="005E7F6F">
      <w:pPr>
        <w:pStyle w:val="NoSpacing"/>
        <w:spacing w:line="360" w:lineRule="auto"/>
        <w:jc w:val="center"/>
        <w:rPr>
          <w:rFonts w:ascii="Arial" w:hAnsi="Arial" w:cs="Arial"/>
          <w:b/>
          <w:bCs/>
        </w:rPr>
      </w:pPr>
    </w:p>
    <w:p w14:paraId="44797883" w14:textId="77777777" w:rsidR="005E7F6F" w:rsidRDefault="005E7F6F" w:rsidP="005E7F6F">
      <w:pPr>
        <w:pStyle w:val="NoSpacing"/>
        <w:spacing w:line="360" w:lineRule="auto"/>
        <w:jc w:val="center"/>
        <w:rPr>
          <w:rFonts w:ascii="Arial" w:hAnsi="Arial" w:cs="Arial"/>
          <w:b/>
          <w:bCs/>
        </w:rPr>
      </w:pPr>
    </w:p>
    <w:p w14:paraId="4031BF7F" w14:textId="77777777" w:rsidR="005E7F6F" w:rsidRDefault="005E7F6F" w:rsidP="005E7F6F">
      <w:pPr>
        <w:pStyle w:val="NoSpacing"/>
        <w:spacing w:line="360" w:lineRule="auto"/>
        <w:jc w:val="center"/>
        <w:rPr>
          <w:rFonts w:ascii="Arial" w:hAnsi="Arial" w:cs="Arial"/>
          <w:b/>
          <w:bCs/>
        </w:rPr>
      </w:pPr>
    </w:p>
    <w:p w14:paraId="535052B8" w14:textId="77777777" w:rsidR="005E7F6F" w:rsidRDefault="005E7F6F" w:rsidP="005E7F6F">
      <w:pPr>
        <w:pStyle w:val="NoSpacing"/>
        <w:spacing w:line="360" w:lineRule="auto"/>
        <w:jc w:val="center"/>
        <w:rPr>
          <w:rFonts w:ascii="Arial" w:hAnsi="Arial" w:cs="Arial"/>
          <w:b/>
          <w:bCs/>
        </w:rPr>
      </w:pPr>
    </w:p>
    <w:p w14:paraId="5E16C222" w14:textId="77777777" w:rsidR="005E7F6F" w:rsidRDefault="005E7F6F" w:rsidP="005E7F6F">
      <w:pPr>
        <w:pStyle w:val="NoSpacing"/>
        <w:spacing w:line="360" w:lineRule="auto"/>
        <w:jc w:val="center"/>
        <w:rPr>
          <w:rFonts w:ascii="Arial" w:hAnsi="Arial" w:cs="Arial"/>
          <w:b/>
          <w:bCs/>
        </w:rPr>
      </w:pPr>
    </w:p>
    <w:p w14:paraId="0613402D" w14:textId="77777777" w:rsidR="005E7F6F" w:rsidRDefault="005E7F6F" w:rsidP="005E7F6F">
      <w:pPr>
        <w:pStyle w:val="NoSpacing"/>
        <w:spacing w:line="360" w:lineRule="auto"/>
        <w:jc w:val="center"/>
        <w:rPr>
          <w:rFonts w:ascii="Arial" w:hAnsi="Arial" w:cs="Arial"/>
          <w:b/>
          <w:bCs/>
        </w:rPr>
      </w:pPr>
    </w:p>
    <w:p w14:paraId="0CFB78E0" w14:textId="77777777" w:rsidR="005E7F6F" w:rsidRDefault="005E7F6F" w:rsidP="005E7F6F">
      <w:pPr>
        <w:pStyle w:val="NoSpacing"/>
        <w:spacing w:line="360" w:lineRule="auto"/>
        <w:jc w:val="center"/>
        <w:rPr>
          <w:rFonts w:ascii="Arial" w:hAnsi="Arial" w:cs="Arial"/>
          <w:b/>
          <w:bCs/>
        </w:rPr>
      </w:pPr>
    </w:p>
    <w:p w14:paraId="395CD188" w14:textId="77777777" w:rsidR="005E7F6F" w:rsidRDefault="005E7F6F" w:rsidP="005E7F6F">
      <w:pPr>
        <w:pStyle w:val="NoSpacing"/>
        <w:spacing w:line="360" w:lineRule="auto"/>
        <w:jc w:val="center"/>
        <w:rPr>
          <w:rFonts w:ascii="Arial" w:hAnsi="Arial" w:cs="Arial"/>
          <w:b/>
          <w:bCs/>
        </w:rPr>
      </w:pPr>
    </w:p>
    <w:p w14:paraId="6528DE45" w14:textId="77777777" w:rsidR="005E7F6F" w:rsidRDefault="005E7F6F" w:rsidP="005E7F6F">
      <w:pPr>
        <w:pStyle w:val="NoSpacing"/>
        <w:spacing w:line="360" w:lineRule="auto"/>
        <w:jc w:val="center"/>
        <w:rPr>
          <w:rFonts w:ascii="Arial" w:hAnsi="Arial" w:cs="Arial"/>
          <w:b/>
          <w:bCs/>
        </w:rPr>
      </w:pPr>
    </w:p>
    <w:p w14:paraId="23390018" w14:textId="77777777" w:rsidR="005E7F6F" w:rsidRDefault="005E7F6F" w:rsidP="005E7F6F">
      <w:pPr>
        <w:pStyle w:val="NoSpacing"/>
        <w:spacing w:line="360" w:lineRule="auto"/>
        <w:jc w:val="center"/>
        <w:rPr>
          <w:rFonts w:ascii="Arial" w:hAnsi="Arial" w:cs="Arial"/>
          <w:b/>
          <w:bCs/>
        </w:rPr>
      </w:pPr>
    </w:p>
    <w:p w14:paraId="1D4A2F50" w14:textId="77777777" w:rsidR="005E7F6F" w:rsidRDefault="005E7F6F" w:rsidP="005E7F6F">
      <w:pPr>
        <w:pStyle w:val="NoSpacing"/>
        <w:spacing w:line="360" w:lineRule="auto"/>
        <w:jc w:val="center"/>
        <w:rPr>
          <w:rFonts w:ascii="Arial" w:hAnsi="Arial" w:cs="Arial"/>
          <w:b/>
          <w:bCs/>
        </w:rPr>
      </w:pPr>
    </w:p>
    <w:p w14:paraId="76476778" w14:textId="77777777" w:rsidR="005E7F6F" w:rsidRDefault="005E7F6F" w:rsidP="005E7F6F">
      <w:pPr>
        <w:pStyle w:val="NoSpacing"/>
        <w:spacing w:line="360" w:lineRule="auto"/>
        <w:jc w:val="center"/>
        <w:rPr>
          <w:rFonts w:ascii="Arial" w:hAnsi="Arial" w:cs="Arial"/>
          <w:b/>
          <w:bCs/>
        </w:rPr>
      </w:pPr>
    </w:p>
    <w:p w14:paraId="7AE68794" w14:textId="77777777" w:rsidR="005E7F6F" w:rsidRDefault="005E7F6F" w:rsidP="005E7F6F">
      <w:pPr>
        <w:pStyle w:val="NoSpacing"/>
        <w:spacing w:line="360" w:lineRule="auto"/>
        <w:jc w:val="center"/>
        <w:rPr>
          <w:rFonts w:ascii="Arial" w:hAnsi="Arial" w:cs="Arial"/>
          <w:b/>
          <w:bCs/>
        </w:rPr>
      </w:pPr>
    </w:p>
    <w:p w14:paraId="1A916590" w14:textId="77777777" w:rsidR="005E7F6F" w:rsidRDefault="005E7F6F" w:rsidP="005E7F6F">
      <w:pPr>
        <w:pStyle w:val="NoSpacing"/>
        <w:spacing w:line="360" w:lineRule="auto"/>
        <w:jc w:val="center"/>
        <w:rPr>
          <w:rFonts w:ascii="Arial" w:hAnsi="Arial" w:cs="Arial"/>
          <w:b/>
          <w:bCs/>
        </w:rPr>
      </w:pPr>
    </w:p>
    <w:p w14:paraId="1E5A929B" w14:textId="77777777" w:rsidR="005E7F6F" w:rsidRDefault="005E7F6F" w:rsidP="005E7F6F">
      <w:pPr>
        <w:pStyle w:val="NoSpacing"/>
        <w:spacing w:line="360" w:lineRule="auto"/>
        <w:jc w:val="center"/>
        <w:rPr>
          <w:rFonts w:ascii="Arial" w:hAnsi="Arial" w:cs="Arial"/>
          <w:b/>
          <w:bCs/>
        </w:rPr>
      </w:pPr>
    </w:p>
    <w:p w14:paraId="6F57D427" w14:textId="77777777" w:rsidR="005E7F6F" w:rsidRDefault="005E7F6F" w:rsidP="005E7F6F">
      <w:pPr>
        <w:pStyle w:val="NoSpacing"/>
        <w:spacing w:line="360" w:lineRule="auto"/>
        <w:jc w:val="center"/>
        <w:rPr>
          <w:rFonts w:ascii="Arial" w:hAnsi="Arial" w:cs="Arial"/>
          <w:b/>
          <w:bCs/>
        </w:rPr>
      </w:pPr>
    </w:p>
    <w:p w14:paraId="29411F82" w14:textId="77777777" w:rsidR="005E7F6F" w:rsidRDefault="005E7F6F" w:rsidP="005E7F6F">
      <w:pPr>
        <w:pStyle w:val="NoSpacing"/>
        <w:spacing w:line="360" w:lineRule="auto"/>
        <w:jc w:val="center"/>
        <w:rPr>
          <w:rFonts w:ascii="Arial" w:hAnsi="Arial" w:cs="Arial"/>
          <w:b/>
          <w:bCs/>
        </w:rPr>
      </w:pPr>
    </w:p>
    <w:p w14:paraId="564EF0F3" w14:textId="77777777" w:rsidR="005E7F6F" w:rsidRDefault="005E7F6F" w:rsidP="005E7F6F">
      <w:pPr>
        <w:pStyle w:val="NoSpacing"/>
        <w:spacing w:line="360" w:lineRule="auto"/>
        <w:jc w:val="center"/>
        <w:rPr>
          <w:rFonts w:ascii="Arial" w:hAnsi="Arial" w:cs="Arial"/>
          <w:b/>
          <w:bCs/>
        </w:rPr>
      </w:pPr>
    </w:p>
    <w:p w14:paraId="67AF4F44" w14:textId="77777777" w:rsidR="005E7F6F" w:rsidRDefault="005E7F6F" w:rsidP="005E7F6F">
      <w:pPr>
        <w:pStyle w:val="NoSpacing"/>
        <w:spacing w:line="360" w:lineRule="auto"/>
        <w:jc w:val="center"/>
        <w:rPr>
          <w:rFonts w:ascii="Arial" w:hAnsi="Arial" w:cs="Arial"/>
          <w:b/>
          <w:bCs/>
        </w:rPr>
      </w:pPr>
    </w:p>
    <w:p w14:paraId="284FC880" w14:textId="77777777" w:rsidR="005E7F6F" w:rsidRDefault="005E7F6F" w:rsidP="005E7F6F">
      <w:pPr>
        <w:pStyle w:val="NoSpacing"/>
        <w:spacing w:line="360" w:lineRule="auto"/>
        <w:jc w:val="center"/>
        <w:rPr>
          <w:rFonts w:ascii="Arial" w:hAnsi="Arial" w:cs="Arial"/>
          <w:b/>
          <w:bCs/>
        </w:rPr>
      </w:pPr>
    </w:p>
    <w:p w14:paraId="7B7833F0" w14:textId="77777777" w:rsidR="005E7F6F" w:rsidRDefault="005E7F6F" w:rsidP="005E7F6F">
      <w:pPr>
        <w:pStyle w:val="NoSpacing"/>
        <w:spacing w:line="360" w:lineRule="auto"/>
        <w:jc w:val="center"/>
        <w:rPr>
          <w:rFonts w:ascii="Arial" w:hAnsi="Arial" w:cs="Arial"/>
          <w:b/>
          <w:bCs/>
        </w:rPr>
      </w:pPr>
    </w:p>
    <w:p w14:paraId="4A9631FD" w14:textId="77777777" w:rsidR="00A96634" w:rsidRDefault="00A96634" w:rsidP="005E7F6F">
      <w:pPr>
        <w:pStyle w:val="NoSpacing"/>
        <w:spacing w:line="360" w:lineRule="auto"/>
        <w:jc w:val="center"/>
        <w:rPr>
          <w:rFonts w:ascii="Arial" w:hAnsi="Arial" w:cs="Arial"/>
          <w:b/>
          <w:bCs/>
        </w:rPr>
      </w:pPr>
    </w:p>
    <w:p w14:paraId="07E4F912" w14:textId="77777777" w:rsidR="00A96634" w:rsidRDefault="00A96634" w:rsidP="005E7F6F">
      <w:pPr>
        <w:pStyle w:val="NoSpacing"/>
        <w:spacing w:line="360" w:lineRule="auto"/>
        <w:jc w:val="center"/>
        <w:rPr>
          <w:rFonts w:ascii="Arial" w:hAnsi="Arial" w:cs="Arial"/>
          <w:b/>
          <w:bCs/>
        </w:rPr>
      </w:pPr>
    </w:p>
    <w:p w14:paraId="7DA7A7DC" w14:textId="77777777" w:rsidR="005E7F6F" w:rsidRDefault="005E7F6F" w:rsidP="005E7F6F">
      <w:pPr>
        <w:pStyle w:val="NoSpacing"/>
        <w:spacing w:line="360" w:lineRule="auto"/>
        <w:jc w:val="center"/>
        <w:rPr>
          <w:rFonts w:ascii="Arial" w:hAnsi="Arial" w:cs="Arial"/>
          <w:b/>
          <w:bCs/>
        </w:rPr>
      </w:pPr>
    </w:p>
    <w:p w14:paraId="56596ABF" w14:textId="77777777" w:rsidR="005E7F6F" w:rsidRDefault="005E7F6F" w:rsidP="005E7F6F">
      <w:pPr>
        <w:pStyle w:val="NoSpacing"/>
        <w:spacing w:line="360" w:lineRule="auto"/>
        <w:jc w:val="center"/>
        <w:rPr>
          <w:rFonts w:ascii="Arial" w:hAnsi="Arial" w:cs="Arial"/>
          <w:b/>
          <w:bCs/>
        </w:rPr>
      </w:pPr>
    </w:p>
    <w:p w14:paraId="7871BF01" w14:textId="23DFA8BF" w:rsidR="002A2E05" w:rsidRPr="00A96634" w:rsidRDefault="002A2E05" w:rsidP="00A96634">
      <w:pPr>
        <w:pStyle w:val="Heading1"/>
        <w:jc w:val="center"/>
        <w:rPr>
          <w:rFonts w:ascii="Arial" w:hAnsi="Arial" w:cs="Arial"/>
          <w:b/>
          <w:bCs/>
          <w:color w:val="auto"/>
          <w:sz w:val="22"/>
          <w:szCs w:val="22"/>
        </w:rPr>
      </w:pPr>
      <w:bookmarkStart w:id="6" w:name="_Toc225289075"/>
      <w:r w:rsidRPr="00A96634">
        <w:rPr>
          <w:rFonts w:ascii="Arial" w:hAnsi="Arial" w:cs="Arial"/>
          <w:b/>
          <w:bCs/>
          <w:color w:val="auto"/>
          <w:sz w:val="22"/>
          <w:szCs w:val="22"/>
        </w:rPr>
        <w:lastRenderedPageBreak/>
        <w:t>Task 7- Making Changes- Report</w:t>
      </w:r>
      <w:bookmarkEnd w:id="6"/>
    </w:p>
    <w:p w14:paraId="79091523" w14:textId="5D614A71" w:rsidR="002A2E05" w:rsidRPr="005E7F6F" w:rsidRDefault="002A2E05" w:rsidP="005E7F6F">
      <w:pPr>
        <w:pStyle w:val="NoSpacing"/>
        <w:spacing w:line="360" w:lineRule="auto"/>
        <w:jc w:val="center"/>
        <w:rPr>
          <w:rFonts w:ascii="Arial" w:hAnsi="Arial" w:cs="Arial"/>
          <w:b/>
          <w:bCs/>
        </w:rPr>
      </w:pPr>
      <w:r w:rsidRPr="005E7F6F">
        <w:rPr>
          <w:rFonts w:ascii="Arial" w:hAnsi="Arial" w:cs="Arial"/>
          <w:b/>
          <w:bCs/>
        </w:rPr>
        <w:t>Report: Improving Safeguarding Awareness in the Care Home</w:t>
      </w:r>
    </w:p>
    <w:p w14:paraId="349BF6DC" w14:textId="77777777" w:rsidR="00E22618" w:rsidRPr="005E7F6F" w:rsidRDefault="00E22618" w:rsidP="005E7F6F">
      <w:pPr>
        <w:pStyle w:val="NoSpacing"/>
        <w:spacing w:line="360" w:lineRule="auto"/>
        <w:jc w:val="center"/>
        <w:rPr>
          <w:rFonts w:ascii="Arial" w:hAnsi="Arial" w:cs="Arial"/>
          <w:b/>
          <w:bCs/>
        </w:rPr>
      </w:pPr>
    </w:p>
    <w:p w14:paraId="16B607F9" w14:textId="010E3912" w:rsidR="00E22618" w:rsidRPr="00E22618" w:rsidRDefault="00E22618" w:rsidP="005E7F6F">
      <w:pPr>
        <w:spacing w:line="360" w:lineRule="auto"/>
        <w:rPr>
          <w:rFonts w:ascii="Arial" w:hAnsi="Arial" w:cs="Arial"/>
        </w:rPr>
      </w:pPr>
      <w:r w:rsidRPr="00E22618">
        <w:rPr>
          <w:rFonts w:ascii="Arial" w:hAnsi="Arial" w:cs="Arial"/>
        </w:rPr>
        <w:t xml:space="preserve">As a care home manager, I aim to strengthen safeguarding awareness and reporting procedures within the workplace to ensure that residents are protected from abuse, neglect, and harm. </w:t>
      </w:r>
      <w:r w:rsidR="00497EB8" w:rsidRPr="005E7F6F">
        <w:rPr>
          <w:rFonts w:ascii="Arial" w:hAnsi="Arial" w:cs="Arial"/>
        </w:rPr>
        <w:t>NHS Digital, (2023) states s</w:t>
      </w:r>
      <w:r w:rsidRPr="00E22618">
        <w:rPr>
          <w:rFonts w:ascii="Arial" w:hAnsi="Arial" w:cs="Arial"/>
        </w:rPr>
        <w:t>afeguarding is a fundamental aspect of delivering safe and high-quality care for vulnerable adults, and it is a key responsibility within health and social care settings</w:t>
      </w:r>
      <w:r w:rsidR="00497EB8" w:rsidRPr="005E7F6F">
        <w:rPr>
          <w:rFonts w:ascii="Arial" w:hAnsi="Arial" w:cs="Arial"/>
        </w:rPr>
        <w:t xml:space="preserve">. </w:t>
      </w:r>
      <w:r w:rsidRPr="00E22618">
        <w:rPr>
          <w:rFonts w:ascii="Arial" w:hAnsi="Arial" w:cs="Arial"/>
        </w:rPr>
        <w:t>Effective safeguarding practices help promote dignity, respect and safety for all individuals receiving care.</w:t>
      </w:r>
    </w:p>
    <w:p w14:paraId="605CA8B5" w14:textId="25FFC3BB" w:rsidR="00E22618" w:rsidRPr="00E22618" w:rsidRDefault="00E22618" w:rsidP="005E7F6F">
      <w:pPr>
        <w:spacing w:line="360" w:lineRule="auto"/>
        <w:rPr>
          <w:rFonts w:ascii="Arial" w:hAnsi="Arial" w:cs="Arial"/>
        </w:rPr>
      </w:pPr>
      <w:r w:rsidRPr="00E22618">
        <w:rPr>
          <w:rFonts w:ascii="Arial" w:hAnsi="Arial" w:cs="Arial"/>
        </w:rPr>
        <w:t>To implement this improvement, I will follow recognised principles of workforce development and safe service delivery supported by the World Health Organization</w:t>
      </w:r>
      <w:r w:rsidR="00497EB8" w:rsidRPr="005E7F6F">
        <w:rPr>
          <w:rFonts w:ascii="Arial" w:hAnsi="Arial" w:cs="Arial"/>
        </w:rPr>
        <w:t>,</w:t>
      </w:r>
      <w:r w:rsidRPr="00E22618">
        <w:rPr>
          <w:rFonts w:ascii="Arial" w:hAnsi="Arial" w:cs="Arial"/>
        </w:rPr>
        <w:t xml:space="preserve"> (2021). Staff will receive regular safeguarding training to improve their ability to recognise different types of abuse, understand reporting procedures and fulfil their professional responsibilities. Key skills required include communication, observation, ethical decision-making and teamwork, all of which contribute to effective safeguarding practice.</w:t>
      </w:r>
    </w:p>
    <w:p w14:paraId="5DC10C02" w14:textId="6004AC6E" w:rsidR="00E22618" w:rsidRPr="00E22618" w:rsidRDefault="00E22618" w:rsidP="005E7F6F">
      <w:pPr>
        <w:spacing w:line="360" w:lineRule="auto"/>
        <w:rPr>
          <w:rFonts w:ascii="Arial" w:hAnsi="Arial" w:cs="Arial"/>
        </w:rPr>
      </w:pPr>
      <w:r w:rsidRPr="00E22618">
        <w:rPr>
          <w:rFonts w:ascii="Arial" w:hAnsi="Arial" w:cs="Arial"/>
        </w:rPr>
        <w:t>There may be barriers to success. Some staff may feel reluctant to report concerns due to fear of conflict or damaging working relationships, while others may lack confidence in identifying signs of abuse. To address these challenges, I will promote a culture of openness, implement confidential reporting systems and provide ongoing refresher training to build staff confidence (NICE, 2022). Leadership plays a crucial role in modelling appropriate behaviour and reinforcing safeguarding standards within the organisation.</w:t>
      </w:r>
    </w:p>
    <w:p w14:paraId="51F683EA" w14:textId="7E3D276B" w:rsidR="00E22618" w:rsidRPr="00E22618" w:rsidRDefault="00E22618" w:rsidP="005E7F6F">
      <w:pPr>
        <w:spacing w:line="360" w:lineRule="auto"/>
        <w:rPr>
          <w:rFonts w:ascii="Arial" w:hAnsi="Arial" w:cs="Arial"/>
        </w:rPr>
      </w:pPr>
      <w:r w:rsidRPr="00E22618">
        <w:rPr>
          <w:rFonts w:ascii="Arial" w:hAnsi="Arial" w:cs="Arial"/>
        </w:rPr>
        <w:t>Monitoring compliance and gathering feedback from both staff and residents will help evaluate the effectiveness of these changes. In conclusion, improving safeguarding awareness will protect residents, enhance staff confidence and promote a safe, supportive and respectful care environment.</w:t>
      </w:r>
    </w:p>
    <w:p w14:paraId="7AE1EAA2" w14:textId="77777777" w:rsidR="002A2E05" w:rsidRPr="005E7F6F" w:rsidRDefault="002A2E05" w:rsidP="005E7F6F">
      <w:pPr>
        <w:spacing w:line="360" w:lineRule="auto"/>
        <w:rPr>
          <w:rFonts w:ascii="Arial" w:hAnsi="Arial" w:cs="Arial"/>
        </w:rPr>
      </w:pPr>
    </w:p>
    <w:p w14:paraId="306F789F" w14:textId="77777777" w:rsidR="00F42246" w:rsidRPr="005E7F6F" w:rsidRDefault="00F42246" w:rsidP="005E7F6F">
      <w:pPr>
        <w:spacing w:line="360" w:lineRule="auto"/>
        <w:rPr>
          <w:rFonts w:ascii="Arial" w:hAnsi="Arial" w:cs="Arial"/>
        </w:rPr>
      </w:pPr>
    </w:p>
    <w:p w14:paraId="6F32AD98" w14:textId="77777777" w:rsidR="002A2E05" w:rsidRPr="005E7F6F" w:rsidRDefault="002A2E05" w:rsidP="005E7F6F">
      <w:pPr>
        <w:spacing w:line="360" w:lineRule="auto"/>
        <w:rPr>
          <w:rFonts w:ascii="Arial" w:hAnsi="Arial" w:cs="Arial"/>
        </w:rPr>
      </w:pPr>
    </w:p>
    <w:p w14:paraId="116E4977" w14:textId="77777777" w:rsidR="002A2E05" w:rsidRPr="005E7F6F" w:rsidRDefault="002A2E05" w:rsidP="005E7F6F">
      <w:pPr>
        <w:spacing w:line="360" w:lineRule="auto"/>
        <w:rPr>
          <w:rFonts w:ascii="Arial" w:hAnsi="Arial" w:cs="Arial"/>
        </w:rPr>
      </w:pPr>
    </w:p>
    <w:p w14:paraId="11D73450" w14:textId="77777777" w:rsidR="002A2E05" w:rsidRPr="005E7F6F" w:rsidRDefault="002A2E05" w:rsidP="005E7F6F">
      <w:pPr>
        <w:spacing w:line="360" w:lineRule="auto"/>
        <w:rPr>
          <w:rFonts w:ascii="Arial" w:hAnsi="Arial" w:cs="Arial"/>
        </w:rPr>
      </w:pPr>
    </w:p>
    <w:p w14:paraId="4A035479" w14:textId="77777777" w:rsidR="00497EB8" w:rsidRPr="005E7F6F" w:rsidRDefault="00497EB8" w:rsidP="005E7F6F">
      <w:pPr>
        <w:spacing w:line="360" w:lineRule="auto"/>
        <w:rPr>
          <w:rFonts w:ascii="Arial" w:hAnsi="Arial" w:cs="Arial"/>
        </w:rPr>
      </w:pPr>
    </w:p>
    <w:p w14:paraId="3218C66F" w14:textId="77777777" w:rsidR="005E7F6F" w:rsidRPr="005E7F6F" w:rsidRDefault="005E7F6F" w:rsidP="005E7F6F">
      <w:pPr>
        <w:spacing w:line="360" w:lineRule="auto"/>
        <w:rPr>
          <w:rFonts w:ascii="Arial" w:hAnsi="Arial" w:cs="Arial"/>
          <w:b/>
          <w:bCs/>
        </w:rPr>
      </w:pPr>
    </w:p>
    <w:p w14:paraId="06E4660C" w14:textId="1BA953DF" w:rsidR="002A2E05" w:rsidRPr="00A96634" w:rsidRDefault="002A2E05" w:rsidP="00A96634">
      <w:pPr>
        <w:pStyle w:val="Heading1"/>
        <w:jc w:val="center"/>
        <w:rPr>
          <w:rFonts w:ascii="Arial" w:hAnsi="Arial" w:cs="Arial"/>
          <w:b/>
          <w:bCs/>
          <w:color w:val="auto"/>
          <w:sz w:val="22"/>
          <w:szCs w:val="22"/>
        </w:rPr>
      </w:pPr>
      <w:bookmarkStart w:id="7" w:name="_Toc225289076"/>
      <w:r w:rsidRPr="00A96634">
        <w:rPr>
          <w:rFonts w:ascii="Arial" w:hAnsi="Arial" w:cs="Arial"/>
          <w:b/>
          <w:bCs/>
          <w:color w:val="auto"/>
          <w:sz w:val="22"/>
          <w:szCs w:val="22"/>
        </w:rPr>
        <w:lastRenderedPageBreak/>
        <w:t>Task 8- Self-Reflection</w:t>
      </w:r>
      <w:bookmarkEnd w:id="7"/>
    </w:p>
    <w:p w14:paraId="560B7707" w14:textId="77777777" w:rsidR="004B3E1F" w:rsidRPr="004B3E1F" w:rsidRDefault="004B3E1F" w:rsidP="005E7F6F">
      <w:pPr>
        <w:spacing w:line="360" w:lineRule="auto"/>
        <w:rPr>
          <w:rFonts w:ascii="Arial" w:hAnsi="Arial" w:cs="Arial"/>
        </w:rPr>
      </w:pPr>
      <w:r w:rsidRPr="004B3E1F">
        <w:rPr>
          <w:rFonts w:ascii="Arial" w:hAnsi="Arial" w:cs="Arial"/>
        </w:rPr>
        <w:t>Using Gibbs’ Reflective Cycle (1988), I have reflected on my learning throughout this module and how it has supported my personal and professional development within health and social care.</w:t>
      </w:r>
    </w:p>
    <w:p w14:paraId="10E23D55" w14:textId="4090AFA5" w:rsidR="004B3E1F" w:rsidRPr="004B3E1F" w:rsidRDefault="004B3E1F" w:rsidP="005E7F6F">
      <w:pPr>
        <w:spacing w:line="360" w:lineRule="auto"/>
        <w:rPr>
          <w:rFonts w:ascii="Arial" w:hAnsi="Arial" w:cs="Arial"/>
        </w:rPr>
      </w:pPr>
      <w:r w:rsidRPr="004B3E1F">
        <w:rPr>
          <w:rFonts w:ascii="Arial" w:hAnsi="Arial" w:cs="Arial"/>
          <w:b/>
          <w:bCs/>
        </w:rPr>
        <w:t>Description:</w:t>
      </w:r>
      <w:r w:rsidRPr="004B3E1F">
        <w:rPr>
          <w:rFonts w:ascii="Arial" w:hAnsi="Arial" w:cs="Arial"/>
        </w:rPr>
        <w:br/>
        <w:t xml:space="preserve">This module provided me with the opportunity to develop my understanding of key areas such as communication skills, personal branding, safeguarding and emotional intelligence in health and social care. Through class activities, discussions and independent learning, I gained insight into how to support vulnerable individuals effectively and understand workplace values promoted by the </w:t>
      </w:r>
      <w:r w:rsidR="00221039" w:rsidRPr="005E7F6F">
        <w:rPr>
          <w:rFonts w:ascii="Arial" w:hAnsi="Arial" w:cs="Arial"/>
        </w:rPr>
        <w:t>NHS.</w:t>
      </w:r>
      <w:r w:rsidRPr="004B3E1F">
        <w:rPr>
          <w:rFonts w:ascii="Arial" w:hAnsi="Arial" w:cs="Arial"/>
        </w:rPr>
        <w:t xml:space="preserve"> These experiences highlighted the importance of professionalism, teamwork and person-centred care in practice (NICE, </w:t>
      </w:r>
      <w:r w:rsidR="00221039" w:rsidRPr="005E7F6F">
        <w:rPr>
          <w:rFonts w:ascii="Arial" w:hAnsi="Arial" w:cs="Arial"/>
        </w:rPr>
        <w:t>2012</w:t>
      </w:r>
      <w:r w:rsidRPr="004B3E1F">
        <w:rPr>
          <w:rFonts w:ascii="Arial" w:hAnsi="Arial" w:cs="Arial"/>
        </w:rPr>
        <w:t>).</w:t>
      </w:r>
    </w:p>
    <w:p w14:paraId="5257AE09" w14:textId="50836D12" w:rsidR="004B3E1F" w:rsidRPr="004B3E1F" w:rsidRDefault="004B3E1F" w:rsidP="005E7F6F">
      <w:pPr>
        <w:spacing w:line="360" w:lineRule="auto"/>
        <w:rPr>
          <w:rFonts w:ascii="Arial" w:hAnsi="Arial" w:cs="Arial"/>
        </w:rPr>
      </w:pPr>
      <w:r w:rsidRPr="004B3E1F">
        <w:rPr>
          <w:rFonts w:ascii="Arial" w:hAnsi="Arial" w:cs="Arial"/>
          <w:b/>
          <w:bCs/>
        </w:rPr>
        <w:t>Feelings:</w:t>
      </w:r>
      <w:r w:rsidRPr="004B3E1F">
        <w:rPr>
          <w:rFonts w:ascii="Arial" w:hAnsi="Arial" w:cs="Arial"/>
        </w:rPr>
        <w:br/>
        <w:t>At the beginning of the module, I felt uncertain about academic expectations and how the content would relate to my future career. As I progressed, my confidence improved and I began to feel more comfortable applying healthcare knowledge and understanding professional responsibilities.</w:t>
      </w:r>
    </w:p>
    <w:p w14:paraId="08BC660A" w14:textId="27E9B815" w:rsidR="004B3E1F" w:rsidRPr="004B3E1F" w:rsidRDefault="004B3E1F" w:rsidP="005E7F6F">
      <w:pPr>
        <w:spacing w:line="360" w:lineRule="auto"/>
        <w:rPr>
          <w:rFonts w:ascii="Arial" w:hAnsi="Arial" w:cs="Arial"/>
        </w:rPr>
      </w:pPr>
      <w:r w:rsidRPr="004B3E1F">
        <w:rPr>
          <w:rFonts w:ascii="Arial" w:hAnsi="Arial" w:cs="Arial"/>
          <w:b/>
          <w:bCs/>
        </w:rPr>
        <w:t>Evaluation:</w:t>
      </w:r>
      <w:r w:rsidRPr="004B3E1F">
        <w:rPr>
          <w:rFonts w:ascii="Arial" w:hAnsi="Arial" w:cs="Arial"/>
        </w:rPr>
        <w:br/>
        <w:t>The module positively supported my development by helping me identify my strengths, particularly my empathy and willingness to learn. It also highlighted areas for improvement, such as building confidence in professional communication and teamwork. Reflective practice is recognised as an important tool in developing professional skills and improving care delivery</w:t>
      </w:r>
      <w:r w:rsidR="00243AE7" w:rsidRPr="005E7F6F">
        <w:rPr>
          <w:rFonts w:ascii="Arial" w:hAnsi="Arial" w:cs="Arial"/>
        </w:rPr>
        <w:t>.</w:t>
      </w:r>
    </w:p>
    <w:p w14:paraId="3EA34E25" w14:textId="1846BA9A" w:rsidR="004B3E1F" w:rsidRPr="004B3E1F" w:rsidRDefault="004B3E1F" w:rsidP="005E7F6F">
      <w:pPr>
        <w:spacing w:line="360" w:lineRule="auto"/>
        <w:rPr>
          <w:rFonts w:ascii="Arial" w:hAnsi="Arial" w:cs="Arial"/>
        </w:rPr>
      </w:pPr>
      <w:r w:rsidRPr="004B3E1F">
        <w:rPr>
          <w:rFonts w:ascii="Arial" w:hAnsi="Arial" w:cs="Arial"/>
          <w:b/>
          <w:bCs/>
        </w:rPr>
        <w:t>Analysis:</w:t>
      </w:r>
      <w:r w:rsidRPr="004B3E1F">
        <w:rPr>
          <w:rFonts w:ascii="Arial" w:hAnsi="Arial" w:cs="Arial"/>
        </w:rPr>
        <w:br/>
        <w:t>I learned that continuous development is essential in health and social care, as supported by the World Health Organization</w:t>
      </w:r>
      <w:r w:rsidR="00F2192D" w:rsidRPr="005E7F6F">
        <w:rPr>
          <w:rFonts w:ascii="Arial" w:hAnsi="Arial" w:cs="Arial"/>
        </w:rPr>
        <w:t>,</w:t>
      </w:r>
      <w:r w:rsidRPr="004B3E1F">
        <w:rPr>
          <w:rFonts w:ascii="Arial" w:hAnsi="Arial" w:cs="Arial"/>
        </w:rPr>
        <w:t xml:space="preserve"> (202</w:t>
      </w:r>
      <w:r w:rsidR="00F2192D" w:rsidRPr="005E7F6F">
        <w:rPr>
          <w:rFonts w:ascii="Arial" w:hAnsi="Arial" w:cs="Arial"/>
        </w:rPr>
        <w:t>0</w:t>
      </w:r>
      <w:r w:rsidRPr="004B3E1F">
        <w:rPr>
          <w:rFonts w:ascii="Arial" w:hAnsi="Arial" w:cs="Arial"/>
        </w:rPr>
        <w:t>), which emphasises the importance of workforce training and high-quality care. This has helped me understand that improving my skills will support better outcomes for individuals I work with.</w:t>
      </w:r>
    </w:p>
    <w:p w14:paraId="19F9CA58" w14:textId="4C47C6AF" w:rsidR="004B3E1F" w:rsidRPr="004B3E1F" w:rsidRDefault="004B3E1F" w:rsidP="005E7F6F">
      <w:pPr>
        <w:spacing w:line="360" w:lineRule="auto"/>
        <w:rPr>
          <w:rFonts w:ascii="Arial" w:hAnsi="Arial" w:cs="Arial"/>
        </w:rPr>
      </w:pPr>
      <w:r w:rsidRPr="004B3E1F">
        <w:rPr>
          <w:rFonts w:ascii="Arial" w:hAnsi="Arial" w:cs="Arial"/>
          <w:b/>
          <w:bCs/>
        </w:rPr>
        <w:t>Conclusion:</w:t>
      </w:r>
      <w:r w:rsidRPr="004B3E1F">
        <w:rPr>
          <w:rFonts w:ascii="Arial" w:hAnsi="Arial" w:cs="Arial"/>
        </w:rPr>
        <w:br/>
        <w:t>Overall, this experience has increased my self-awareness and understanding of the skills required in healthcare. I now recognise the importance of resilience, communication and professionalism in my future role.</w:t>
      </w:r>
    </w:p>
    <w:p w14:paraId="1ED450D6" w14:textId="789E053B" w:rsidR="004B3E1F" w:rsidRPr="004B3E1F" w:rsidRDefault="004B3E1F" w:rsidP="005E7F6F">
      <w:pPr>
        <w:spacing w:line="360" w:lineRule="auto"/>
        <w:rPr>
          <w:rFonts w:ascii="Arial" w:hAnsi="Arial" w:cs="Arial"/>
        </w:rPr>
      </w:pPr>
      <w:r w:rsidRPr="004B3E1F">
        <w:rPr>
          <w:rFonts w:ascii="Arial" w:hAnsi="Arial" w:cs="Arial"/>
          <w:b/>
          <w:bCs/>
        </w:rPr>
        <w:t>Action Plan:</w:t>
      </w:r>
      <w:r w:rsidRPr="004B3E1F">
        <w:rPr>
          <w:rFonts w:ascii="Arial" w:hAnsi="Arial" w:cs="Arial"/>
        </w:rPr>
        <w:br/>
        <w:t xml:space="preserve">In the future, I will continue to improve my communication skills, seek regular feedback and </w:t>
      </w:r>
      <w:r w:rsidRPr="004B3E1F">
        <w:rPr>
          <w:rFonts w:ascii="Arial" w:hAnsi="Arial" w:cs="Arial"/>
        </w:rPr>
        <w:lastRenderedPageBreak/>
        <w:t>take part in further training opportunities. I will also aim to build confidence in teamwork and apply reflective practice to support my ongoing professional development.</w:t>
      </w:r>
    </w:p>
    <w:p w14:paraId="314AD8D0" w14:textId="77777777" w:rsidR="002A2E05" w:rsidRPr="005E7F6F" w:rsidRDefault="002A2E05" w:rsidP="002A2E05">
      <w:pPr>
        <w:spacing w:line="360" w:lineRule="auto"/>
        <w:rPr>
          <w:rFonts w:ascii="Arial" w:hAnsi="Arial" w:cs="Arial"/>
        </w:rPr>
      </w:pPr>
    </w:p>
    <w:p w14:paraId="1E6A3D3B" w14:textId="77777777" w:rsidR="002A2E05" w:rsidRPr="005E7F6F" w:rsidRDefault="002A2E05" w:rsidP="002A2E05">
      <w:pPr>
        <w:spacing w:line="360" w:lineRule="auto"/>
        <w:rPr>
          <w:rFonts w:ascii="Arial" w:hAnsi="Arial" w:cs="Arial"/>
        </w:rPr>
      </w:pPr>
    </w:p>
    <w:p w14:paraId="029AF348" w14:textId="77777777" w:rsidR="00F2192D" w:rsidRPr="005E7F6F" w:rsidRDefault="00F2192D" w:rsidP="002A2E05">
      <w:pPr>
        <w:spacing w:line="360" w:lineRule="auto"/>
        <w:rPr>
          <w:rFonts w:ascii="Arial" w:hAnsi="Arial" w:cs="Arial"/>
        </w:rPr>
      </w:pPr>
    </w:p>
    <w:p w14:paraId="2E67DFB9" w14:textId="77777777" w:rsidR="00F2192D" w:rsidRPr="005E7F6F" w:rsidRDefault="00F2192D" w:rsidP="002A2E05">
      <w:pPr>
        <w:spacing w:line="360" w:lineRule="auto"/>
        <w:rPr>
          <w:rFonts w:ascii="Arial" w:hAnsi="Arial" w:cs="Arial"/>
        </w:rPr>
      </w:pPr>
    </w:p>
    <w:p w14:paraId="7E8A1F22" w14:textId="77777777" w:rsidR="00F2192D" w:rsidRPr="005E7F6F" w:rsidRDefault="00F2192D" w:rsidP="002A2E05">
      <w:pPr>
        <w:spacing w:line="360" w:lineRule="auto"/>
        <w:rPr>
          <w:rFonts w:ascii="Arial" w:hAnsi="Arial" w:cs="Arial"/>
        </w:rPr>
      </w:pPr>
    </w:p>
    <w:p w14:paraId="121C050C" w14:textId="77777777" w:rsidR="00F2192D" w:rsidRPr="005E7F6F" w:rsidRDefault="00F2192D" w:rsidP="002A2E05">
      <w:pPr>
        <w:spacing w:line="360" w:lineRule="auto"/>
        <w:rPr>
          <w:rFonts w:ascii="Arial" w:hAnsi="Arial" w:cs="Arial"/>
        </w:rPr>
      </w:pPr>
    </w:p>
    <w:p w14:paraId="3915D240" w14:textId="77777777" w:rsidR="00F2192D" w:rsidRPr="005E7F6F" w:rsidRDefault="00F2192D" w:rsidP="002A2E05">
      <w:pPr>
        <w:spacing w:line="360" w:lineRule="auto"/>
        <w:rPr>
          <w:rFonts w:ascii="Arial" w:hAnsi="Arial" w:cs="Arial"/>
        </w:rPr>
      </w:pPr>
    </w:p>
    <w:p w14:paraId="6348D19A" w14:textId="77777777" w:rsidR="00F2192D" w:rsidRPr="005E7F6F" w:rsidRDefault="00F2192D" w:rsidP="002A2E05">
      <w:pPr>
        <w:spacing w:line="360" w:lineRule="auto"/>
        <w:rPr>
          <w:rFonts w:ascii="Arial" w:hAnsi="Arial" w:cs="Arial"/>
        </w:rPr>
      </w:pPr>
    </w:p>
    <w:p w14:paraId="76824D47" w14:textId="77777777" w:rsidR="00F2192D" w:rsidRPr="005E7F6F" w:rsidRDefault="00F2192D" w:rsidP="002A2E05">
      <w:pPr>
        <w:spacing w:line="360" w:lineRule="auto"/>
        <w:rPr>
          <w:rFonts w:ascii="Arial" w:hAnsi="Arial" w:cs="Arial"/>
        </w:rPr>
      </w:pPr>
    </w:p>
    <w:p w14:paraId="24FACD37" w14:textId="77777777" w:rsidR="00F2192D" w:rsidRPr="005E7F6F" w:rsidRDefault="00F2192D" w:rsidP="002A2E05">
      <w:pPr>
        <w:spacing w:line="360" w:lineRule="auto"/>
        <w:rPr>
          <w:rFonts w:ascii="Arial" w:hAnsi="Arial" w:cs="Arial"/>
        </w:rPr>
      </w:pPr>
    </w:p>
    <w:p w14:paraId="3758A769" w14:textId="77777777" w:rsidR="00F2192D" w:rsidRPr="005E7F6F" w:rsidRDefault="00F2192D" w:rsidP="002A2E05">
      <w:pPr>
        <w:spacing w:line="360" w:lineRule="auto"/>
        <w:rPr>
          <w:rFonts w:ascii="Arial" w:hAnsi="Arial" w:cs="Arial"/>
        </w:rPr>
      </w:pPr>
    </w:p>
    <w:p w14:paraId="34848A9D" w14:textId="77777777" w:rsidR="00F2192D" w:rsidRPr="005E7F6F" w:rsidRDefault="00F2192D" w:rsidP="002A2E05">
      <w:pPr>
        <w:spacing w:line="360" w:lineRule="auto"/>
        <w:rPr>
          <w:rFonts w:ascii="Arial" w:hAnsi="Arial" w:cs="Arial"/>
        </w:rPr>
      </w:pPr>
    </w:p>
    <w:p w14:paraId="6AA01126" w14:textId="77777777" w:rsidR="00F2192D" w:rsidRPr="005E7F6F" w:rsidRDefault="00F2192D" w:rsidP="002A2E05">
      <w:pPr>
        <w:spacing w:line="360" w:lineRule="auto"/>
        <w:rPr>
          <w:rFonts w:ascii="Arial" w:hAnsi="Arial" w:cs="Arial"/>
        </w:rPr>
      </w:pPr>
    </w:p>
    <w:p w14:paraId="45599CA1" w14:textId="77777777" w:rsidR="00F2192D" w:rsidRPr="005E7F6F" w:rsidRDefault="00F2192D" w:rsidP="002A2E05">
      <w:pPr>
        <w:spacing w:line="360" w:lineRule="auto"/>
        <w:rPr>
          <w:rFonts w:ascii="Arial" w:hAnsi="Arial" w:cs="Arial"/>
        </w:rPr>
      </w:pPr>
    </w:p>
    <w:p w14:paraId="753FA9C5" w14:textId="77777777" w:rsidR="00F2192D" w:rsidRPr="005E7F6F" w:rsidRDefault="00F2192D" w:rsidP="002A2E05">
      <w:pPr>
        <w:spacing w:line="360" w:lineRule="auto"/>
        <w:rPr>
          <w:rFonts w:ascii="Arial" w:hAnsi="Arial" w:cs="Arial"/>
        </w:rPr>
      </w:pPr>
    </w:p>
    <w:p w14:paraId="6D3E2EC7" w14:textId="77777777" w:rsidR="00F2192D" w:rsidRPr="005E7F6F" w:rsidRDefault="00F2192D" w:rsidP="002A2E05">
      <w:pPr>
        <w:spacing w:line="360" w:lineRule="auto"/>
        <w:rPr>
          <w:rFonts w:ascii="Arial" w:hAnsi="Arial" w:cs="Arial"/>
        </w:rPr>
      </w:pPr>
    </w:p>
    <w:p w14:paraId="54A521AE" w14:textId="77777777" w:rsidR="00F2192D" w:rsidRPr="005E7F6F" w:rsidRDefault="00F2192D" w:rsidP="002A2E05">
      <w:pPr>
        <w:spacing w:line="360" w:lineRule="auto"/>
        <w:rPr>
          <w:rFonts w:ascii="Arial" w:hAnsi="Arial" w:cs="Arial"/>
        </w:rPr>
      </w:pPr>
    </w:p>
    <w:p w14:paraId="3CB56E49" w14:textId="77777777" w:rsidR="00F2192D" w:rsidRPr="005E7F6F" w:rsidRDefault="00F2192D" w:rsidP="002A2E05">
      <w:pPr>
        <w:spacing w:line="360" w:lineRule="auto"/>
        <w:rPr>
          <w:rFonts w:ascii="Arial" w:hAnsi="Arial" w:cs="Arial"/>
        </w:rPr>
      </w:pPr>
    </w:p>
    <w:p w14:paraId="26C0D97D" w14:textId="77777777" w:rsidR="00F2192D" w:rsidRPr="005E7F6F" w:rsidRDefault="00F2192D" w:rsidP="002A2E05">
      <w:pPr>
        <w:spacing w:line="360" w:lineRule="auto"/>
        <w:rPr>
          <w:rFonts w:ascii="Arial" w:hAnsi="Arial" w:cs="Arial"/>
        </w:rPr>
      </w:pPr>
    </w:p>
    <w:p w14:paraId="55E33DBF" w14:textId="77777777" w:rsidR="00F2192D" w:rsidRPr="005E7F6F" w:rsidRDefault="00F2192D" w:rsidP="002A2E05">
      <w:pPr>
        <w:spacing w:line="360" w:lineRule="auto"/>
        <w:rPr>
          <w:rFonts w:ascii="Arial" w:hAnsi="Arial" w:cs="Arial"/>
        </w:rPr>
      </w:pPr>
    </w:p>
    <w:p w14:paraId="58BE2F29" w14:textId="77777777" w:rsidR="00F2192D" w:rsidRPr="005E7F6F" w:rsidRDefault="00F2192D" w:rsidP="002A2E05">
      <w:pPr>
        <w:spacing w:line="360" w:lineRule="auto"/>
        <w:rPr>
          <w:rFonts w:ascii="Arial" w:hAnsi="Arial" w:cs="Arial"/>
        </w:rPr>
      </w:pPr>
    </w:p>
    <w:p w14:paraId="6DDC9C05" w14:textId="77777777" w:rsidR="00F2192D" w:rsidRPr="005E7F6F" w:rsidRDefault="00F2192D" w:rsidP="002A2E05">
      <w:pPr>
        <w:spacing w:line="360" w:lineRule="auto"/>
        <w:rPr>
          <w:rFonts w:ascii="Arial" w:hAnsi="Arial" w:cs="Arial"/>
        </w:rPr>
      </w:pPr>
    </w:p>
    <w:p w14:paraId="7D0AC899" w14:textId="77777777" w:rsidR="002A2E05" w:rsidRPr="005E7F6F" w:rsidRDefault="002A2E05" w:rsidP="002A2E05">
      <w:pPr>
        <w:spacing w:line="360" w:lineRule="auto"/>
        <w:rPr>
          <w:rFonts w:ascii="Arial" w:hAnsi="Arial" w:cs="Arial"/>
        </w:rPr>
      </w:pPr>
    </w:p>
    <w:p w14:paraId="28C70349" w14:textId="77777777" w:rsidR="002A2E05" w:rsidRPr="005E7F6F" w:rsidRDefault="002A2E05" w:rsidP="002A2E05">
      <w:pPr>
        <w:spacing w:line="360" w:lineRule="auto"/>
        <w:rPr>
          <w:rFonts w:ascii="Arial" w:hAnsi="Arial" w:cs="Arial"/>
        </w:rPr>
      </w:pPr>
    </w:p>
    <w:p w14:paraId="25C848E0" w14:textId="77777777" w:rsidR="00336646" w:rsidRPr="00A96634" w:rsidRDefault="002A2E05" w:rsidP="00A96634">
      <w:pPr>
        <w:pStyle w:val="Heading1"/>
        <w:spacing w:line="360" w:lineRule="auto"/>
        <w:jc w:val="center"/>
        <w:rPr>
          <w:rFonts w:ascii="Arial" w:hAnsi="Arial" w:cs="Arial"/>
          <w:b/>
          <w:bCs/>
          <w:color w:val="auto"/>
          <w:sz w:val="22"/>
          <w:szCs w:val="22"/>
        </w:rPr>
      </w:pPr>
      <w:bookmarkStart w:id="8" w:name="_Toc225289077"/>
      <w:r w:rsidRPr="00A96634">
        <w:rPr>
          <w:rFonts w:ascii="Arial" w:hAnsi="Arial" w:cs="Arial"/>
          <w:b/>
          <w:bCs/>
          <w:color w:val="auto"/>
          <w:sz w:val="22"/>
          <w:szCs w:val="22"/>
        </w:rPr>
        <w:lastRenderedPageBreak/>
        <w:t>Reference List</w:t>
      </w:r>
      <w:bookmarkEnd w:id="8"/>
    </w:p>
    <w:p w14:paraId="0ADCD27A" w14:textId="77777777" w:rsidR="005E7F6F" w:rsidRPr="005E7F6F" w:rsidRDefault="005E7F6F" w:rsidP="00A96634">
      <w:pPr>
        <w:spacing w:line="360" w:lineRule="auto"/>
        <w:rPr>
          <w:rFonts w:ascii="Arial" w:hAnsi="Arial" w:cs="Arial"/>
        </w:rPr>
      </w:pPr>
      <w:r w:rsidRPr="005E7F6F">
        <w:rPr>
          <w:rFonts w:ascii="Arial" w:hAnsi="Arial" w:cs="Arial"/>
        </w:rPr>
        <w:t>Greco, A., González-Ortiz, L. G., Gabutti, L., and Lumera, D. (2025). ‘What's the role of kindness in the healthcare context? A scoping review’. </w:t>
      </w:r>
      <w:r w:rsidRPr="005E7F6F">
        <w:rPr>
          <w:rFonts w:ascii="Arial" w:hAnsi="Arial" w:cs="Arial"/>
          <w:i/>
          <w:iCs/>
        </w:rPr>
        <w:t>BMC health services research</w:t>
      </w:r>
      <w:r w:rsidRPr="005E7F6F">
        <w:rPr>
          <w:rFonts w:ascii="Arial" w:hAnsi="Arial" w:cs="Arial"/>
        </w:rPr>
        <w:t>, </w:t>
      </w:r>
      <w:r w:rsidRPr="005E7F6F">
        <w:rPr>
          <w:rFonts w:ascii="Arial" w:hAnsi="Arial" w:cs="Arial"/>
          <w:i/>
          <w:iCs/>
        </w:rPr>
        <w:t>25</w:t>
      </w:r>
      <w:r w:rsidRPr="005E7F6F">
        <w:rPr>
          <w:rFonts w:ascii="Arial" w:hAnsi="Arial" w:cs="Arial"/>
        </w:rPr>
        <w:t xml:space="preserve">(1), 207. Available at: </w:t>
      </w:r>
      <w:hyperlink r:id="rId11" w:history="1">
        <w:r w:rsidRPr="005E7F6F">
          <w:rPr>
            <w:rStyle w:val="Hyperlink"/>
            <w:rFonts w:ascii="Arial" w:hAnsi="Arial" w:cs="Arial"/>
          </w:rPr>
          <w:t>https://doi.org/10.1186/s12913-025-12328-1</w:t>
        </w:r>
      </w:hyperlink>
      <w:r w:rsidRPr="005E7F6F">
        <w:rPr>
          <w:rFonts w:ascii="Arial" w:hAnsi="Arial" w:cs="Arial"/>
        </w:rPr>
        <w:t>. (Accessed: 21/02/26).</w:t>
      </w:r>
    </w:p>
    <w:p w14:paraId="548349B1" w14:textId="77777777" w:rsidR="005E7F6F" w:rsidRPr="002C596B" w:rsidRDefault="005E7F6F" w:rsidP="00A96634">
      <w:pPr>
        <w:spacing w:line="360" w:lineRule="auto"/>
        <w:rPr>
          <w:rFonts w:ascii="Arial" w:hAnsi="Arial" w:cs="Arial"/>
        </w:rPr>
      </w:pPr>
      <w:r w:rsidRPr="002C596B">
        <w:rPr>
          <w:rFonts w:ascii="Arial" w:hAnsi="Arial" w:cs="Arial"/>
        </w:rPr>
        <w:t xml:space="preserve">Hawton, K., Saunders, K.E. and O’Connor, R.C. (2012). </w:t>
      </w:r>
      <w:r w:rsidRPr="005E7F6F">
        <w:rPr>
          <w:rFonts w:ascii="Arial" w:hAnsi="Arial" w:cs="Arial"/>
        </w:rPr>
        <w:t>‘</w:t>
      </w:r>
      <w:r w:rsidRPr="002C596B">
        <w:rPr>
          <w:rFonts w:ascii="Arial" w:hAnsi="Arial" w:cs="Arial"/>
        </w:rPr>
        <w:t>Self-harm and suicide in adolescents</w:t>
      </w:r>
      <w:r w:rsidRPr="005E7F6F">
        <w:rPr>
          <w:rFonts w:ascii="Arial" w:hAnsi="Arial" w:cs="Arial"/>
        </w:rPr>
        <w:t>’</w:t>
      </w:r>
      <w:r w:rsidRPr="002C596B">
        <w:rPr>
          <w:rFonts w:ascii="Arial" w:hAnsi="Arial" w:cs="Arial"/>
        </w:rPr>
        <w:t xml:space="preserve">. </w:t>
      </w:r>
      <w:r w:rsidRPr="002C596B">
        <w:rPr>
          <w:rFonts w:ascii="Arial" w:hAnsi="Arial" w:cs="Arial"/>
          <w:i/>
          <w:iCs/>
        </w:rPr>
        <w:t>The Lancet</w:t>
      </w:r>
      <w:r w:rsidRPr="002C596B">
        <w:rPr>
          <w:rFonts w:ascii="Arial" w:hAnsi="Arial" w:cs="Arial"/>
        </w:rPr>
        <w:t xml:space="preserve">, 379(9834), pp.2373–2382. </w:t>
      </w:r>
      <w:r w:rsidRPr="005E7F6F">
        <w:rPr>
          <w:rFonts w:ascii="Arial" w:hAnsi="Arial" w:cs="Arial"/>
        </w:rPr>
        <w:t>Available at</w:t>
      </w:r>
      <w:r w:rsidRPr="002C596B">
        <w:rPr>
          <w:rFonts w:ascii="Arial" w:hAnsi="Arial" w:cs="Arial"/>
        </w:rPr>
        <w:t>:</w:t>
      </w:r>
      <w:r w:rsidRPr="005E7F6F">
        <w:rPr>
          <w:rFonts w:ascii="Arial" w:hAnsi="Arial" w:cs="Arial"/>
        </w:rPr>
        <w:t xml:space="preserve"> </w:t>
      </w:r>
      <w:hyperlink r:id="rId12" w:history="1">
        <w:r w:rsidRPr="002C596B">
          <w:rPr>
            <w:rStyle w:val="Hyperlink"/>
            <w:rFonts w:ascii="Arial" w:hAnsi="Arial" w:cs="Arial"/>
          </w:rPr>
          <w:t>https://doi.org/10.1016/s0140-6736(12)60322-5</w:t>
        </w:r>
      </w:hyperlink>
      <w:r w:rsidRPr="005E7F6F">
        <w:rPr>
          <w:rFonts w:ascii="Arial" w:hAnsi="Arial" w:cs="Arial"/>
        </w:rPr>
        <w:t xml:space="preserve">. </w:t>
      </w:r>
      <w:r w:rsidRPr="005E7F6F">
        <w:rPr>
          <w:rFonts w:ascii="Arial" w:hAnsi="Arial" w:cs="Arial"/>
        </w:rPr>
        <w:t>(Accessed: 21/02/26).</w:t>
      </w:r>
    </w:p>
    <w:p w14:paraId="4BAEEE0E" w14:textId="77777777" w:rsidR="005E7F6F" w:rsidRPr="002C596B" w:rsidRDefault="005E7F6F" w:rsidP="00A96634">
      <w:pPr>
        <w:spacing w:line="360" w:lineRule="auto"/>
        <w:rPr>
          <w:rFonts w:ascii="Arial" w:hAnsi="Arial" w:cs="Arial"/>
        </w:rPr>
      </w:pPr>
      <w:r w:rsidRPr="002C596B">
        <w:rPr>
          <w:rFonts w:ascii="Arial" w:hAnsi="Arial" w:cs="Arial"/>
        </w:rPr>
        <w:t xml:space="preserve">Morgan, C., Webb, R.T., Carr, M.J., </w:t>
      </w:r>
      <w:proofErr w:type="spellStart"/>
      <w:r w:rsidRPr="002C596B">
        <w:rPr>
          <w:rFonts w:ascii="Arial" w:hAnsi="Arial" w:cs="Arial"/>
        </w:rPr>
        <w:t>Kontopantelis</w:t>
      </w:r>
      <w:proofErr w:type="spellEnd"/>
      <w:r w:rsidRPr="002C596B">
        <w:rPr>
          <w:rFonts w:ascii="Arial" w:hAnsi="Arial" w:cs="Arial"/>
        </w:rPr>
        <w:t xml:space="preserve">, E., Green, J., Chew-Graham, C.A., Kapur, N. and Ashcroft, D.M. (2017). </w:t>
      </w:r>
      <w:r w:rsidRPr="005E7F6F">
        <w:rPr>
          <w:rFonts w:ascii="Arial" w:hAnsi="Arial" w:cs="Arial"/>
        </w:rPr>
        <w:t>‘</w:t>
      </w:r>
      <w:r w:rsidRPr="002C596B">
        <w:rPr>
          <w:rFonts w:ascii="Arial" w:hAnsi="Arial" w:cs="Arial"/>
        </w:rPr>
        <w:t>Incidence, clinical management, and mortality risk following self harm among children and adolescents: cohort study in primary care</w:t>
      </w:r>
      <w:r w:rsidRPr="005E7F6F">
        <w:rPr>
          <w:rFonts w:ascii="Arial" w:hAnsi="Arial" w:cs="Arial"/>
        </w:rPr>
        <w:t>’</w:t>
      </w:r>
      <w:r w:rsidRPr="002C596B">
        <w:rPr>
          <w:rFonts w:ascii="Arial" w:hAnsi="Arial" w:cs="Arial"/>
        </w:rPr>
        <w:t xml:space="preserve">. </w:t>
      </w:r>
      <w:r w:rsidRPr="002C596B">
        <w:rPr>
          <w:rFonts w:ascii="Arial" w:hAnsi="Arial" w:cs="Arial"/>
          <w:i/>
          <w:iCs/>
        </w:rPr>
        <w:t>BMJ</w:t>
      </w:r>
      <w:r w:rsidRPr="002C596B">
        <w:rPr>
          <w:rFonts w:ascii="Arial" w:hAnsi="Arial" w:cs="Arial"/>
        </w:rPr>
        <w:t xml:space="preserve">, [online] 359(359), p.j4351. </w:t>
      </w:r>
      <w:r w:rsidRPr="005E7F6F">
        <w:rPr>
          <w:rFonts w:ascii="Arial" w:hAnsi="Arial" w:cs="Arial"/>
        </w:rPr>
        <w:t>Available at</w:t>
      </w:r>
      <w:r w:rsidRPr="002C596B">
        <w:rPr>
          <w:rFonts w:ascii="Arial" w:hAnsi="Arial" w:cs="Arial"/>
        </w:rPr>
        <w:t>:</w:t>
      </w:r>
      <w:r w:rsidRPr="005E7F6F">
        <w:rPr>
          <w:rFonts w:ascii="Arial" w:hAnsi="Arial" w:cs="Arial"/>
        </w:rPr>
        <w:t xml:space="preserve"> </w:t>
      </w:r>
      <w:hyperlink r:id="rId13" w:history="1">
        <w:r w:rsidRPr="002C596B">
          <w:rPr>
            <w:rStyle w:val="Hyperlink"/>
            <w:rFonts w:ascii="Arial" w:hAnsi="Arial" w:cs="Arial"/>
          </w:rPr>
          <w:t>https://doi.org/10.1136/bmj.j4351</w:t>
        </w:r>
      </w:hyperlink>
      <w:r w:rsidRPr="002C596B">
        <w:rPr>
          <w:rFonts w:ascii="Arial" w:hAnsi="Arial" w:cs="Arial"/>
        </w:rPr>
        <w:t>.</w:t>
      </w:r>
      <w:r w:rsidRPr="005E7F6F">
        <w:rPr>
          <w:rFonts w:ascii="Arial" w:hAnsi="Arial" w:cs="Arial"/>
        </w:rPr>
        <w:t xml:space="preserve"> </w:t>
      </w:r>
      <w:r w:rsidRPr="005E7F6F">
        <w:rPr>
          <w:rFonts w:ascii="Arial" w:hAnsi="Arial" w:cs="Arial"/>
        </w:rPr>
        <w:t>(Accessed: 21/02/26).</w:t>
      </w:r>
    </w:p>
    <w:p w14:paraId="10EF785D" w14:textId="77777777" w:rsidR="005E7F6F" w:rsidRPr="00497EB8" w:rsidRDefault="005E7F6F" w:rsidP="00A96634">
      <w:pPr>
        <w:spacing w:line="360" w:lineRule="auto"/>
        <w:rPr>
          <w:rFonts w:ascii="Arial" w:hAnsi="Arial" w:cs="Arial"/>
        </w:rPr>
      </w:pPr>
      <w:r w:rsidRPr="00497EB8">
        <w:rPr>
          <w:rFonts w:ascii="Arial" w:hAnsi="Arial" w:cs="Arial"/>
        </w:rPr>
        <w:t xml:space="preserve">NHS Digital (2023). </w:t>
      </w:r>
      <w:r w:rsidRPr="00497EB8">
        <w:rPr>
          <w:rFonts w:ascii="Arial" w:hAnsi="Arial" w:cs="Arial"/>
          <w:i/>
          <w:iCs/>
        </w:rPr>
        <w:t>Safeguarding Adults, England, 2022-23</w:t>
      </w:r>
      <w:r w:rsidRPr="00497EB8">
        <w:rPr>
          <w:rFonts w:ascii="Arial" w:hAnsi="Arial" w:cs="Arial"/>
        </w:rPr>
        <w:t xml:space="preserve">. Available at: </w:t>
      </w:r>
      <w:hyperlink r:id="rId14" w:history="1">
        <w:r w:rsidRPr="00497EB8">
          <w:rPr>
            <w:rStyle w:val="Hyperlink"/>
            <w:rFonts w:ascii="Arial" w:hAnsi="Arial" w:cs="Arial"/>
          </w:rPr>
          <w:t>https://digital.nhs.uk/data-and-information/publications/statistical/safeguarding-adults/2022-23#</w:t>
        </w:r>
      </w:hyperlink>
      <w:r w:rsidRPr="00497EB8">
        <w:rPr>
          <w:rFonts w:ascii="Arial" w:hAnsi="Arial" w:cs="Arial"/>
        </w:rPr>
        <w:t>.</w:t>
      </w:r>
      <w:r w:rsidRPr="005E7F6F">
        <w:rPr>
          <w:rFonts w:ascii="Arial" w:hAnsi="Arial" w:cs="Arial"/>
        </w:rPr>
        <w:t xml:space="preserve"> </w:t>
      </w:r>
      <w:r w:rsidRPr="005E7F6F">
        <w:rPr>
          <w:rFonts w:ascii="Arial" w:hAnsi="Arial" w:cs="Arial"/>
        </w:rPr>
        <w:t xml:space="preserve"> (Accessed: 21/02/26).</w:t>
      </w:r>
    </w:p>
    <w:p w14:paraId="4DE94321" w14:textId="77777777" w:rsidR="005E7F6F" w:rsidRPr="005E7F6F" w:rsidRDefault="005E7F6F" w:rsidP="00A96634">
      <w:pPr>
        <w:spacing w:line="360" w:lineRule="auto"/>
        <w:rPr>
          <w:rFonts w:ascii="Arial" w:hAnsi="Arial" w:cs="Arial"/>
        </w:rPr>
      </w:pPr>
      <w:r w:rsidRPr="005E7F6F">
        <w:rPr>
          <w:rFonts w:ascii="Arial" w:hAnsi="Arial" w:cs="Arial"/>
        </w:rPr>
        <w:t xml:space="preserve">NHS England (2023). </w:t>
      </w:r>
      <w:r w:rsidRPr="005E7F6F">
        <w:rPr>
          <w:rFonts w:ascii="Arial" w:hAnsi="Arial" w:cs="Arial"/>
          <w:i/>
          <w:iCs/>
        </w:rPr>
        <w:t>Improving Patient Safety Culture – a Practical Guide</w:t>
      </w:r>
      <w:r w:rsidRPr="005E7F6F">
        <w:rPr>
          <w:rFonts w:ascii="Arial" w:hAnsi="Arial" w:cs="Arial"/>
        </w:rPr>
        <w:t xml:space="preserve">.  Available at: </w:t>
      </w:r>
      <w:hyperlink r:id="rId15" w:history="1">
        <w:r w:rsidRPr="005E7F6F">
          <w:rPr>
            <w:rStyle w:val="Hyperlink"/>
            <w:rFonts w:ascii="Arial" w:hAnsi="Arial" w:cs="Arial"/>
          </w:rPr>
          <w:t>https://www.england.nhs.uk/long-read/improving-patient-safety-culture-a-practical-guide/</w:t>
        </w:r>
      </w:hyperlink>
      <w:r w:rsidRPr="005E7F6F">
        <w:rPr>
          <w:rFonts w:ascii="Arial" w:hAnsi="Arial" w:cs="Arial"/>
        </w:rPr>
        <w:t>. (Accessed: 21/02/26).</w:t>
      </w:r>
    </w:p>
    <w:p w14:paraId="08C11D70" w14:textId="77777777" w:rsidR="005E7F6F" w:rsidRPr="00221039" w:rsidRDefault="005E7F6F" w:rsidP="00A96634">
      <w:pPr>
        <w:spacing w:line="360" w:lineRule="auto"/>
        <w:rPr>
          <w:rFonts w:ascii="Arial" w:hAnsi="Arial" w:cs="Arial"/>
        </w:rPr>
      </w:pPr>
      <w:r w:rsidRPr="00221039">
        <w:rPr>
          <w:rFonts w:ascii="Arial" w:hAnsi="Arial" w:cs="Arial"/>
        </w:rPr>
        <w:t>NICE (20</w:t>
      </w:r>
      <w:r w:rsidRPr="005E7F6F">
        <w:rPr>
          <w:rFonts w:ascii="Arial" w:hAnsi="Arial" w:cs="Arial"/>
        </w:rPr>
        <w:t>12</w:t>
      </w:r>
      <w:r w:rsidRPr="00221039">
        <w:rPr>
          <w:rFonts w:ascii="Arial" w:hAnsi="Arial" w:cs="Arial"/>
        </w:rPr>
        <w:t xml:space="preserve">). </w:t>
      </w:r>
      <w:r w:rsidRPr="00221039">
        <w:rPr>
          <w:rFonts w:ascii="Arial" w:hAnsi="Arial" w:cs="Arial"/>
          <w:i/>
          <w:iCs/>
        </w:rPr>
        <w:t>Patient Experience in Adult NHS services: Improving the Experience of Care for People Using Adult NHS Services</w:t>
      </w:r>
      <w:r w:rsidRPr="005E7F6F">
        <w:rPr>
          <w:rFonts w:ascii="Arial" w:hAnsi="Arial" w:cs="Arial"/>
        </w:rPr>
        <w:t xml:space="preserve">. </w:t>
      </w:r>
      <w:r w:rsidRPr="00221039">
        <w:rPr>
          <w:rFonts w:ascii="Arial" w:hAnsi="Arial" w:cs="Arial"/>
        </w:rPr>
        <w:t xml:space="preserve">Available at: </w:t>
      </w:r>
      <w:hyperlink r:id="rId16" w:history="1">
        <w:r w:rsidRPr="00221039">
          <w:rPr>
            <w:rStyle w:val="Hyperlink"/>
            <w:rFonts w:ascii="Arial" w:hAnsi="Arial" w:cs="Arial"/>
          </w:rPr>
          <w:t>https://www.nice.org.uk/guidance/cg138/chapter/Recommendations</w:t>
        </w:r>
      </w:hyperlink>
      <w:r w:rsidRPr="00221039">
        <w:rPr>
          <w:rFonts w:ascii="Arial" w:hAnsi="Arial" w:cs="Arial"/>
        </w:rPr>
        <w:t>.</w:t>
      </w:r>
      <w:r w:rsidRPr="005E7F6F">
        <w:rPr>
          <w:rFonts w:ascii="Arial" w:hAnsi="Arial" w:cs="Arial"/>
        </w:rPr>
        <w:t xml:space="preserve"> (Accessed: 21/02/26).</w:t>
      </w:r>
    </w:p>
    <w:p w14:paraId="7392F9FF" w14:textId="77777777" w:rsidR="005E7F6F" w:rsidRPr="00497EB8" w:rsidRDefault="005E7F6F" w:rsidP="00A96634">
      <w:pPr>
        <w:spacing w:line="360" w:lineRule="auto"/>
        <w:rPr>
          <w:rFonts w:ascii="Arial" w:hAnsi="Arial" w:cs="Arial"/>
        </w:rPr>
      </w:pPr>
      <w:r w:rsidRPr="00497EB8">
        <w:rPr>
          <w:rFonts w:ascii="Arial" w:hAnsi="Arial" w:cs="Arial"/>
        </w:rPr>
        <w:t xml:space="preserve">NICE (2021). </w:t>
      </w:r>
      <w:r w:rsidRPr="00497EB8">
        <w:rPr>
          <w:rFonts w:ascii="Arial" w:hAnsi="Arial" w:cs="Arial"/>
          <w:i/>
          <w:iCs/>
        </w:rPr>
        <w:t>Safeguarding Adults in Care Homes NICE Guideline</w:t>
      </w:r>
      <w:r w:rsidRPr="00497EB8">
        <w:rPr>
          <w:rFonts w:ascii="Arial" w:hAnsi="Arial" w:cs="Arial"/>
        </w:rPr>
        <w:t>.</w:t>
      </w:r>
      <w:r w:rsidRPr="005E7F6F">
        <w:rPr>
          <w:rFonts w:ascii="Arial" w:hAnsi="Arial" w:cs="Arial"/>
        </w:rPr>
        <w:t xml:space="preserve"> </w:t>
      </w:r>
      <w:r w:rsidRPr="00497EB8">
        <w:rPr>
          <w:rFonts w:ascii="Arial" w:hAnsi="Arial" w:cs="Arial"/>
        </w:rPr>
        <w:t xml:space="preserve">Available at: </w:t>
      </w:r>
      <w:hyperlink r:id="rId17" w:history="1">
        <w:r w:rsidRPr="00497EB8">
          <w:rPr>
            <w:rStyle w:val="Hyperlink"/>
            <w:rFonts w:ascii="Arial" w:hAnsi="Arial" w:cs="Arial"/>
          </w:rPr>
          <w:t>https://www.nice.org.uk/guidance/ng189/resources/safeguarding-adults-in-care-homes-pdf-66142030079941</w:t>
        </w:r>
      </w:hyperlink>
      <w:r w:rsidRPr="00497EB8">
        <w:rPr>
          <w:rFonts w:ascii="Arial" w:hAnsi="Arial" w:cs="Arial"/>
        </w:rPr>
        <w:t>.</w:t>
      </w:r>
      <w:r w:rsidRPr="005E7F6F">
        <w:rPr>
          <w:rFonts w:ascii="Arial" w:hAnsi="Arial" w:cs="Arial"/>
        </w:rPr>
        <w:t xml:space="preserve"> </w:t>
      </w:r>
      <w:r w:rsidRPr="005E7F6F">
        <w:rPr>
          <w:rFonts w:ascii="Arial" w:hAnsi="Arial" w:cs="Arial"/>
        </w:rPr>
        <w:t>(Accessed: 21/02/26).</w:t>
      </w:r>
    </w:p>
    <w:p w14:paraId="688DA132" w14:textId="77777777" w:rsidR="005E7F6F" w:rsidRPr="002C596B" w:rsidRDefault="005E7F6F" w:rsidP="00A96634">
      <w:pPr>
        <w:spacing w:line="360" w:lineRule="auto"/>
        <w:rPr>
          <w:rFonts w:ascii="Arial" w:hAnsi="Arial" w:cs="Arial"/>
        </w:rPr>
      </w:pPr>
      <w:r w:rsidRPr="002C596B">
        <w:rPr>
          <w:rFonts w:ascii="Arial" w:hAnsi="Arial" w:cs="Arial"/>
        </w:rPr>
        <w:t xml:space="preserve">NICE (2022). </w:t>
      </w:r>
      <w:r w:rsidRPr="002C596B">
        <w:rPr>
          <w:rFonts w:ascii="Arial" w:hAnsi="Arial" w:cs="Arial"/>
          <w:i/>
          <w:iCs/>
        </w:rPr>
        <w:t>Overview | Self-harm: Assessment, Management and Preventing Recurrence | Guidance | NICE</w:t>
      </w:r>
      <w:r w:rsidRPr="002C596B">
        <w:rPr>
          <w:rFonts w:ascii="Arial" w:hAnsi="Arial" w:cs="Arial"/>
        </w:rPr>
        <w:t xml:space="preserve">. Available at: </w:t>
      </w:r>
      <w:hyperlink r:id="rId18" w:history="1">
        <w:r w:rsidRPr="002C596B">
          <w:rPr>
            <w:rStyle w:val="Hyperlink"/>
            <w:rFonts w:ascii="Arial" w:hAnsi="Arial" w:cs="Arial"/>
          </w:rPr>
          <w:t>https://www.nice.org.uk/guidance/NG225</w:t>
        </w:r>
      </w:hyperlink>
      <w:r w:rsidRPr="002C596B">
        <w:rPr>
          <w:rFonts w:ascii="Arial" w:hAnsi="Arial" w:cs="Arial"/>
        </w:rPr>
        <w:t>.</w:t>
      </w:r>
      <w:r w:rsidRPr="005E7F6F">
        <w:rPr>
          <w:rFonts w:ascii="Arial" w:hAnsi="Arial" w:cs="Arial"/>
        </w:rPr>
        <w:t xml:space="preserve"> </w:t>
      </w:r>
      <w:r w:rsidRPr="005E7F6F">
        <w:rPr>
          <w:rFonts w:ascii="Arial" w:hAnsi="Arial" w:cs="Arial"/>
        </w:rPr>
        <w:t>(Accessed: 21/02/26).</w:t>
      </w:r>
    </w:p>
    <w:p w14:paraId="1C6DFB38" w14:textId="77777777" w:rsidR="005E7F6F" w:rsidRPr="005E7F6F" w:rsidRDefault="005E7F6F" w:rsidP="00A96634">
      <w:pPr>
        <w:spacing w:line="360" w:lineRule="auto"/>
        <w:rPr>
          <w:rFonts w:ascii="Arial" w:hAnsi="Arial" w:cs="Arial"/>
        </w:rPr>
      </w:pPr>
      <w:r w:rsidRPr="005E7F6F">
        <w:rPr>
          <w:rFonts w:ascii="Arial" w:hAnsi="Arial" w:cs="Arial"/>
        </w:rPr>
        <w:t>Rosen, M. A., DiazGranados, D., Dietz, A. S., Benishek, L. E., Thompson, D., Pronovost, P. J., and Weaver, S. J. (2018). ‘Teamwork in healthcare: Key discoveries enabling safer, high-quality care’. </w:t>
      </w:r>
      <w:r w:rsidRPr="005E7F6F">
        <w:rPr>
          <w:rFonts w:ascii="Arial" w:hAnsi="Arial" w:cs="Arial"/>
          <w:i/>
          <w:iCs/>
        </w:rPr>
        <w:t>The American psychologist</w:t>
      </w:r>
      <w:r w:rsidRPr="005E7F6F">
        <w:rPr>
          <w:rFonts w:ascii="Arial" w:hAnsi="Arial" w:cs="Arial"/>
        </w:rPr>
        <w:t>, </w:t>
      </w:r>
      <w:r w:rsidRPr="005E7F6F">
        <w:rPr>
          <w:rFonts w:ascii="Arial" w:hAnsi="Arial" w:cs="Arial"/>
          <w:i/>
          <w:iCs/>
        </w:rPr>
        <w:t>73</w:t>
      </w:r>
      <w:r w:rsidRPr="005E7F6F">
        <w:rPr>
          <w:rFonts w:ascii="Arial" w:hAnsi="Arial" w:cs="Arial"/>
        </w:rPr>
        <w:t xml:space="preserve">(4), 433–450. Available at: </w:t>
      </w:r>
      <w:hyperlink r:id="rId19" w:history="1">
        <w:r w:rsidRPr="005E7F6F">
          <w:rPr>
            <w:rStyle w:val="Hyperlink"/>
            <w:rFonts w:ascii="Arial" w:hAnsi="Arial" w:cs="Arial"/>
          </w:rPr>
          <w:t>https://doi.org/10.1037/amp0000298</w:t>
        </w:r>
      </w:hyperlink>
      <w:r w:rsidRPr="005E7F6F">
        <w:rPr>
          <w:rFonts w:ascii="Arial" w:hAnsi="Arial" w:cs="Arial"/>
        </w:rPr>
        <w:t xml:space="preserve">. (Accessed: 21/02/26). </w:t>
      </w:r>
    </w:p>
    <w:p w14:paraId="0F8F086D" w14:textId="77777777" w:rsidR="00A96634" w:rsidRDefault="005E7F6F" w:rsidP="00A96634">
      <w:pPr>
        <w:spacing w:line="360" w:lineRule="auto"/>
        <w:rPr>
          <w:rFonts w:ascii="Arial" w:hAnsi="Arial" w:cs="Arial"/>
        </w:rPr>
      </w:pPr>
      <w:r w:rsidRPr="005E7F6F">
        <w:rPr>
          <w:rFonts w:ascii="Arial" w:hAnsi="Arial" w:cs="Arial"/>
        </w:rPr>
        <w:lastRenderedPageBreak/>
        <w:t>Stein K. V. (2016). ‘Developing a Competent Workforce for Integrated Health and Social Care: What Does It Take?’. </w:t>
      </w:r>
      <w:r w:rsidRPr="005E7F6F">
        <w:rPr>
          <w:rFonts w:ascii="Arial" w:hAnsi="Arial" w:cs="Arial"/>
          <w:i/>
          <w:iCs/>
        </w:rPr>
        <w:t>International journal of integrated care</w:t>
      </w:r>
      <w:r w:rsidRPr="005E7F6F">
        <w:rPr>
          <w:rFonts w:ascii="Arial" w:hAnsi="Arial" w:cs="Arial"/>
        </w:rPr>
        <w:t>, </w:t>
      </w:r>
      <w:r w:rsidRPr="005E7F6F">
        <w:rPr>
          <w:rFonts w:ascii="Arial" w:hAnsi="Arial" w:cs="Arial"/>
          <w:i/>
          <w:iCs/>
        </w:rPr>
        <w:t>16</w:t>
      </w:r>
      <w:r w:rsidRPr="005E7F6F">
        <w:rPr>
          <w:rFonts w:ascii="Arial" w:hAnsi="Arial" w:cs="Arial"/>
        </w:rPr>
        <w:t xml:space="preserve">(4), 9. Available at: </w:t>
      </w:r>
      <w:hyperlink r:id="rId20" w:history="1">
        <w:r w:rsidRPr="005E7F6F">
          <w:rPr>
            <w:rStyle w:val="Hyperlink"/>
            <w:rFonts w:ascii="Arial" w:hAnsi="Arial" w:cs="Arial"/>
          </w:rPr>
          <w:t>https://doi.org/10.5334/ijic.2533</w:t>
        </w:r>
      </w:hyperlink>
      <w:r w:rsidRPr="005E7F6F">
        <w:rPr>
          <w:rFonts w:ascii="Arial" w:hAnsi="Arial" w:cs="Arial"/>
        </w:rPr>
        <w:t>. (Accessed: 21/02/26).</w:t>
      </w:r>
    </w:p>
    <w:p w14:paraId="5F587BE5" w14:textId="7D42F62A" w:rsidR="005E7F6F" w:rsidRPr="00A96634" w:rsidRDefault="005E7F6F" w:rsidP="00A96634">
      <w:pPr>
        <w:spacing w:line="360" w:lineRule="auto"/>
        <w:rPr>
          <w:rFonts w:ascii="Arial" w:hAnsi="Arial" w:cs="Arial"/>
        </w:rPr>
      </w:pPr>
      <w:r w:rsidRPr="005E7F6F">
        <w:rPr>
          <w:rFonts w:ascii="Arial" w:hAnsi="Arial" w:cs="Arial"/>
        </w:rPr>
        <w:t xml:space="preserve">The Health Foundation. (2024). </w:t>
      </w:r>
      <w:r w:rsidRPr="005E7F6F">
        <w:rPr>
          <w:rFonts w:ascii="Arial" w:hAnsi="Arial" w:cs="Arial"/>
          <w:i/>
          <w:iCs/>
        </w:rPr>
        <w:t>Person-centred care made simple</w:t>
      </w:r>
      <w:r w:rsidRPr="005E7F6F">
        <w:rPr>
          <w:rFonts w:ascii="Arial" w:hAnsi="Arial" w:cs="Arial"/>
        </w:rPr>
        <w:t xml:space="preserve">. Available at: </w:t>
      </w:r>
      <w:hyperlink r:id="rId21" w:history="1">
        <w:r w:rsidRPr="005E7F6F">
          <w:rPr>
            <w:rStyle w:val="Hyperlink"/>
            <w:rFonts w:ascii="Arial" w:hAnsi="Arial" w:cs="Arial"/>
          </w:rPr>
          <w:t>https://www.health.org.uk/resources-and-toolkits/quick-guides/person-centred-care-made-simple?gad_source=1&amp;gad_campaignid=13881943831&amp;gbraid=0AAAAADunFmTFBAef3wYKctcxVtnqPItmb&amp;gclid=Cj0KCQjwpv7NBhCzARIsADkIfWxbCwmiqWK46U0CU9cganOu8cCUoh0b-oN6A2yGhRvnkrJNRyUbEmQaAiOiEALw_wcB7</w:t>
        </w:r>
      </w:hyperlink>
      <w:r w:rsidRPr="005E7F6F">
        <w:rPr>
          <w:rFonts w:ascii="Arial" w:hAnsi="Arial" w:cs="Arial"/>
        </w:rPr>
        <w:t>. (Accessed: 21/02/26).</w:t>
      </w:r>
    </w:p>
    <w:p w14:paraId="6095F407" w14:textId="77777777" w:rsidR="005E7F6F" w:rsidRPr="002C596B" w:rsidRDefault="005E7F6F" w:rsidP="00A96634">
      <w:pPr>
        <w:spacing w:line="360" w:lineRule="auto"/>
        <w:rPr>
          <w:rFonts w:ascii="Arial" w:hAnsi="Arial" w:cs="Arial"/>
        </w:rPr>
      </w:pPr>
      <w:r w:rsidRPr="002C596B">
        <w:rPr>
          <w:rFonts w:ascii="Arial" w:hAnsi="Arial" w:cs="Arial"/>
        </w:rPr>
        <w:t xml:space="preserve">World Health Organization (2021). </w:t>
      </w:r>
      <w:r w:rsidRPr="002C596B">
        <w:rPr>
          <w:rFonts w:ascii="Arial" w:hAnsi="Arial" w:cs="Arial"/>
          <w:i/>
          <w:iCs/>
        </w:rPr>
        <w:t>Suicide worldwide in 2019</w:t>
      </w:r>
      <w:r w:rsidRPr="002C596B">
        <w:rPr>
          <w:rFonts w:ascii="Arial" w:hAnsi="Arial" w:cs="Arial"/>
        </w:rPr>
        <w:t xml:space="preserve">. Available at: </w:t>
      </w:r>
      <w:hyperlink r:id="rId22" w:history="1">
        <w:r w:rsidRPr="002C596B">
          <w:rPr>
            <w:rStyle w:val="Hyperlink"/>
            <w:rFonts w:ascii="Arial" w:hAnsi="Arial" w:cs="Arial"/>
          </w:rPr>
          <w:t>https://www.who.int/publications/i/item/9789240026643</w:t>
        </w:r>
      </w:hyperlink>
      <w:r w:rsidRPr="002C596B">
        <w:rPr>
          <w:rFonts w:ascii="Arial" w:hAnsi="Arial" w:cs="Arial"/>
        </w:rPr>
        <w:t>.</w:t>
      </w:r>
      <w:r w:rsidRPr="005E7F6F">
        <w:rPr>
          <w:rFonts w:ascii="Arial" w:hAnsi="Arial" w:cs="Arial"/>
        </w:rPr>
        <w:t xml:space="preserve"> </w:t>
      </w:r>
      <w:r w:rsidRPr="005E7F6F">
        <w:rPr>
          <w:rFonts w:ascii="Arial" w:hAnsi="Arial" w:cs="Arial"/>
        </w:rPr>
        <w:t>(Accessed: 21/02/26).</w:t>
      </w:r>
    </w:p>
    <w:p w14:paraId="73BFA9B3" w14:textId="77777777" w:rsidR="005E7F6F" w:rsidRPr="00497EB8" w:rsidRDefault="005E7F6F" w:rsidP="00A96634">
      <w:pPr>
        <w:spacing w:line="360" w:lineRule="auto"/>
        <w:rPr>
          <w:rFonts w:ascii="Arial" w:hAnsi="Arial" w:cs="Arial"/>
        </w:rPr>
      </w:pPr>
      <w:r w:rsidRPr="00497EB8">
        <w:rPr>
          <w:rFonts w:ascii="Arial" w:hAnsi="Arial" w:cs="Arial"/>
        </w:rPr>
        <w:t xml:space="preserve">World Health Organization (WHO) (2021). </w:t>
      </w:r>
      <w:r w:rsidRPr="00497EB8">
        <w:rPr>
          <w:rFonts w:ascii="Arial" w:hAnsi="Arial" w:cs="Arial"/>
          <w:i/>
          <w:iCs/>
        </w:rPr>
        <w:t>Global Patient Safety Action Plan 2021-2030</w:t>
      </w:r>
      <w:r w:rsidRPr="00497EB8">
        <w:rPr>
          <w:rFonts w:ascii="Arial" w:hAnsi="Arial" w:cs="Arial"/>
        </w:rPr>
        <w:t xml:space="preserve">. Available at: </w:t>
      </w:r>
      <w:hyperlink r:id="rId23" w:history="1">
        <w:r w:rsidRPr="00497EB8">
          <w:rPr>
            <w:rStyle w:val="Hyperlink"/>
            <w:rFonts w:ascii="Arial" w:hAnsi="Arial" w:cs="Arial"/>
          </w:rPr>
          <w:t>https://www.who.int/teams/integrated-health-services/patient-safety/policy/global-patient-safety-action-plan</w:t>
        </w:r>
      </w:hyperlink>
      <w:r w:rsidRPr="00497EB8">
        <w:rPr>
          <w:rFonts w:ascii="Arial" w:hAnsi="Arial" w:cs="Arial"/>
        </w:rPr>
        <w:t>.</w:t>
      </w:r>
      <w:r w:rsidRPr="005E7F6F">
        <w:rPr>
          <w:rFonts w:ascii="Arial" w:hAnsi="Arial" w:cs="Arial"/>
        </w:rPr>
        <w:t xml:space="preserve"> </w:t>
      </w:r>
      <w:r w:rsidRPr="005E7F6F">
        <w:rPr>
          <w:rFonts w:ascii="Arial" w:hAnsi="Arial" w:cs="Arial"/>
        </w:rPr>
        <w:t>(Accessed: 21/02/26).</w:t>
      </w:r>
    </w:p>
    <w:p w14:paraId="1ADE2D38" w14:textId="77777777" w:rsidR="005E7F6F" w:rsidRPr="004B3E1F" w:rsidRDefault="005E7F6F" w:rsidP="00A96634">
      <w:pPr>
        <w:spacing w:line="360" w:lineRule="auto"/>
        <w:rPr>
          <w:rFonts w:ascii="Arial" w:hAnsi="Arial" w:cs="Arial"/>
        </w:rPr>
      </w:pPr>
      <w:r w:rsidRPr="004B3E1F">
        <w:rPr>
          <w:rFonts w:ascii="Arial" w:hAnsi="Arial" w:cs="Arial"/>
        </w:rPr>
        <w:t>World Health Organization. (202</w:t>
      </w:r>
      <w:r w:rsidRPr="005E7F6F">
        <w:rPr>
          <w:rFonts w:ascii="Arial" w:hAnsi="Arial" w:cs="Arial"/>
        </w:rPr>
        <w:t>0</w:t>
      </w:r>
      <w:r w:rsidRPr="004B3E1F">
        <w:rPr>
          <w:rFonts w:ascii="Arial" w:hAnsi="Arial" w:cs="Arial"/>
        </w:rPr>
        <w:t xml:space="preserve">). </w:t>
      </w:r>
      <w:r w:rsidRPr="004B3E1F">
        <w:rPr>
          <w:rFonts w:ascii="Arial" w:hAnsi="Arial" w:cs="Arial"/>
          <w:i/>
          <w:iCs/>
        </w:rPr>
        <w:t>Global strategy on human resources for health: Workforce 2030</w:t>
      </w:r>
      <w:r w:rsidRPr="004B3E1F">
        <w:rPr>
          <w:rFonts w:ascii="Arial" w:hAnsi="Arial" w:cs="Arial"/>
        </w:rPr>
        <w:t xml:space="preserve">. </w:t>
      </w:r>
      <w:hyperlink r:id="rId24" w:history="1">
        <w:r w:rsidRPr="005E7F6F">
          <w:rPr>
            <w:rStyle w:val="Hyperlink"/>
            <w:rFonts w:ascii="Arial" w:hAnsi="Arial" w:cs="Arial"/>
          </w:rPr>
          <w:t>Global strategy on human resources for health: Workforce 2030</w:t>
        </w:r>
      </w:hyperlink>
      <w:r w:rsidRPr="005E7F6F">
        <w:rPr>
          <w:rFonts w:ascii="Arial" w:hAnsi="Arial" w:cs="Arial"/>
        </w:rPr>
        <w:t xml:space="preserve">. </w:t>
      </w:r>
      <w:r w:rsidRPr="005E7F6F">
        <w:rPr>
          <w:rFonts w:ascii="Arial" w:hAnsi="Arial" w:cs="Arial"/>
        </w:rPr>
        <w:t>(Accessed: 21/02/26).</w:t>
      </w:r>
    </w:p>
    <w:p w14:paraId="598835A3" w14:textId="77777777" w:rsidR="002A2E05" w:rsidRPr="005E7F6F" w:rsidRDefault="002A2E05" w:rsidP="002A2E05">
      <w:pPr>
        <w:spacing w:line="360" w:lineRule="auto"/>
        <w:rPr>
          <w:rFonts w:ascii="Arial" w:hAnsi="Arial" w:cs="Arial"/>
        </w:rPr>
      </w:pPr>
    </w:p>
    <w:p w14:paraId="696C6DC5" w14:textId="77777777" w:rsidR="002A2E05" w:rsidRPr="005E7F6F" w:rsidRDefault="002A2E05" w:rsidP="002A2E05">
      <w:pPr>
        <w:spacing w:line="360" w:lineRule="auto"/>
        <w:rPr>
          <w:rFonts w:ascii="Arial" w:hAnsi="Arial" w:cs="Arial"/>
        </w:rPr>
      </w:pPr>
    </w:p>
    <w:p w14:paraId="40D53E10" w14:textId="5879741D" w:rsidR="00F42246" w:rsidRPr="002A2E05" w:rsidRDefault="00F42246" w:rsidP="002A2E05">
      <w:pPr>
        <w:spacing w:line="360" w:lineRule="auto"/>
        <w:rPr>
          <w:rFonts w:ascii="Arial" w:hAnsi="Arial" w:cs="Arial"/>
        </w:rPr>
      </w:pPr>
    </w:p>
    <w:sectPr w:rsidR="00F42246" w:rsidRPr="002A2E05">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883B5" w14:textId="77777777" w:rsidR="00E73532" w:rsidRPr="005E7F6F" w:rsidRDefault="00E73532" w:rsidP="004A6AD5">
      <w:pPr>
        <w:spacing w:after="0" w:line="240" w:lineRule="auto"/>
      </w:pPr>
      <w:r w:rsidRPr="005E7F6F">
        <w:separator/>
      </w:r>
    </w:p>
  </w:endnote>
  <w:endnote w:type="continuationSeparator" w:id="0">
    <w:p w14:paraId="2175826D" w14:textId="77777777" w:rsidR="00E73532" w:rsidRPr="005E7F6F" w:rsidRDefault="00E73532" w:rsidP="004A6AD5">
      <w:pPr>
        <w:spacing w:after="0" w:line="240" w:lineRule="auto"/>
      </w:pPr>
      <w:r w:rsidRPr="005E7F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347922"/>
      <w:docPartObj>
        <w:docPartGallery w:val="Page Numbers (Bottom of Page)"/>
        <w:docPartUnique/>
      </w:docPartObj>
    </w:sdtPr>
    <w:sdtContent>
      <w:p w14:paraId="73AB611E" w14:textId="4046E50F" w:rsidR="004A6AD5" w:rsidRPr="005E7F6F" w:rsidRDefault="004A6AD5">
        <w:pPr>
          <w:pStyle w:val="Footer"/>
          <w:jc w:val="center"/>
        </w:pPr>
        <w:r w:rsidRPr="005E7F6F">
          <w:fldChar w:fldCharType="begin"/>
        </w:r>
        <w:r w:rsidRPr="005E7F6F">
          <w:instrText xml:space="preserve"> PAGE   \* MERGEFORMAT </w:instrText>
        </w:r>
        <w:r w:rsidRPr="005E7F6F">
          <w:fldChar w:fldCharType="separate"/>
        </w:r>
        <w:r w:rsidRPr="005E7F6F">
          <w:t>2</w:t>
        </w:r>
        <w:r w:rsidRPr="005E7F6F">
          <w:fldChar w:fldCharType="end"/>
        </w:r>
      </w:p>
    </w:sdtContent>
  </w:sdt>
  <w:p w14:paraId="55116AD9" w14:textId="77777777" w:rsidR="004A6AD5" w:rsidRPr="005E7F6F" w:rsidRDefault="004A6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C5D82" w14:textId="77777777" w:rsidR="00E73532" w:rsidRPr="005E7F6F" w:rsidRDefault="00E73532" w:rsidP="004A6AD5">
      <w:pPr>
        <w:spacing w:after="0" w:line="240" w:lineRule="auto"/>
      </w:pPr>
      <w:r w:rsidRPr="005E7F6F">
        <w:separator/>
      </w:r>
    </w:p>
  </w:footnote>
  <w:footnote w:type="continuationSeparator" w:id="0">
    <w:p w14:paraId="08A022F3" w14:textId="77777777" w:rsidR="00E73532" w:rsidRPr="005E7F6F" w:rsidRDefault="00E73532" w:rsidP="004A6AD5">
      <w:pPr>
        <w:spacing w:after="0" w:line="240" w:lineRule="auto"/>
      </w:pPr>
      <w:r w:rsidRPr="005E7F6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DA4168"/>
    <w:multiLevelType w:val="hybridMultilevel"/>
    <w:tmpl w:val="3B3A9A3A"/>
    <w:lvl w:ilvl="0" w:tplc="398876B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6081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246"/>
    <w:rsid w:val="0001767F"/>
    <w:rsid w:val="000B50D0"/>
    <w:rsid w:val="00111944"/>
    <w:rsid w:val="00221039"/>
    <w:rsid w:val="00243AE7"/>
    <w:rsid w:val="002A2E05"/>
    <w:rsid w:val="002A46B3"/>
    <w:rsid w:val="002C596B"/>
    <w:rsid w:val="00336646"/>
    <w:rsid w:val="003A4FF2"/>
    <w:rsid w:val="00440357"/>
    <w:rsid w:val="00444752"/>
    <w:rsid w:val="00497EB8"/>
    <w:rsid w:val="004A6AD5"/>
    <w:rsid w:val="004B3E1F"/>
    <w:rsid w:val="004C13FA"/>
    <w:rsid w:val="004F0E66"/>
    <w:rsid w:val="005512F0"/>
    <w:rsid w:val="00571B95"/>
    <w:rsid w:val="005E7F6F"/>
    <w:rsid w:val="00672817"/>
    <w:rsid w:val="006F5BC5"/>
    <w:rsid w:val="0077728A"/>
    <w:rsid w:val="00870360"/>
    <w:rsid w:val="00943E99"/>
    <w:rsid w:val="009B08A7"/>
    <w:rsid w:val="009F44AC"/>
    <w:rsid w:val="00A22641"/>
    <w:rsid w:val="00A46B95"/>
    <w:rsid w:val="00A96634"/>
    <w:rsid w:val="00AD2626"/>
    <w:rsid w:val="00C252C8"/>
    <w:rsid w:val="00D5779E"/>
    <w:rsid w:val="00E22618"/>
    <w:rsid w:val="00E32DAF"/>
    <w:rsid w:val="00E73532"/>
    <w:rsid w:val="00EB3675"/>
    <w:rsid w:val="00F2192D"/>
    <w:rsid w:val="00F42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301EF"/>
  <w15:chartTrackingRefBased/>
  <w15:docId w15:val="{804228AE-8B10-4ECF-AB9B-D8E302403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22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22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22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22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22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22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22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22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22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2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22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22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22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22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22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22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22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2246"/>
    <w:rPr>
      <w:rFonts w:eastAsiaTheme="majorEastAsia" w:cstheme="majorBidi"/>
      <w:color w:val="272727" w:themeColor="text1" w:themeTint="D8"/>
    </w:rPr>
  </w:style>
  <w:style w:type="paragraph" w:styleId="Title">
    <w:name w:val="Title"/>
    <w:basedOn w:val="Normal"/>
    <w:next w:val="Normal"/>
    <w:link w:val="TitleChar"/>
    <w:uiPriority w:val="10"/>
    <w:qFormat/>
    <w:rsid w:val="00F422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22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22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22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2246"/>
    <w:pPr>
      <w:spacing w:before="160"/>
      <w:jc w:val="center"/>
    </w:pPr>
    <w:rPr>
      <w:i/>
      <w:iCs/>
      <w:color w:val="404040" w:themeColor="text1" w:themeTint="BF"/>
    </w:rPr>
  </w:style>
  <w:style w:type="character" w:customStyle="1" w:styleId="QuoteChar">
    <w:name w:val="Quote Char"/>
    <w:basedOn w:val="DefaultParagraphFont"/>
    <w:link w:val="Quote"/>
    <w:uiPriority w:val="29"/>
    <w:rsid w:val="00F42246"/>
    <w:rPr>
      <w:i/>
      <w:iCs/>
      <w:color w:val="404040" w:themeColor="text1" w:themeTint="BF"/>
    </w:rPr>
  </w:style>
  <w:style w:type="paragraph" w:styleId="ListParagraph">
    <w:name w:val="List Paragraph"/>
    <w:basedOn w:val="Normal"/>
    <w:uiPriority w:val="34"/>
    <w:qFormat/>
    <w:rsid w:val="00F42246"/>
    <w:pPr>
      <w:ind w:left="720"/>
      <w:contextualSpacing/>
    </w:pPr>
  </w:style>
  <w:style w:type="character" w:styleId="IntenseEmphasis">
    <w:name w:val="Intense Emphasis"/>
    <w:basedOn w:val="DefaultParagraphFont"/>
    <w:uiPriority w:val="21"/>
    <w:qFormat/>
    <w:rsid w:val="00F42246"/>
    <w:rPr>
      <w:i/>
      <w:iCs/>
      <w:color w:val="0F4761" w:themeColor="accent1" w:themeShade="BF"/>
    </w:rPr>
  </w:style>
  <w:style w:type="paragraph" w:styleId="IntenseQuote">
    <w:name w:val="Intense Quote"/>
    <w:basedOn w:val="Normal"/>
    <w:next w:val="Normal"/>
    <w:link w:val="IntenseQuoteChar"/>
    <w:uiPriority w:val="30"/>
    <w:qFormat/>
    <w:rsid w:val="00F422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2246"/>
    <w:rPr>
      <w:i/>
      <w:iCs/>
      <w:color w:val="0F4761" w:themeColor="accent1" w:themeShade="BF"/>
    </w:rPr>
  </w:style>
  <w:style w:type="character" w:styleId="IntenseReference">
    <w:name w:val="Intense Reference"/>
    <w:basedOn w:val="DefaultParagraphFont"/>
    <w:uiPriority w:val="32"/>
    <w:qFormat/>
    <w:rsid w:val="00F42246"/>
    <w:rPr>
      <w:b/>
      <w:bCs/>
      <w:smallCaps/>
      <w:color w:val="0F4761" w:themeColor="accent1" w:themeShade="BF"/>
      <w:spacing w:val="5"/>
    </w:rPr>
  </w:style>
  <w:style w:type="character" w:styleId="Hyperlink">
    <w:name w:val="Hyperlink"/>
    <w:basedOn w:val="DefaultParagraphFont"/>
    <w:uiPriority w:val="99"/>
    <w:unhideWhenUsed/>
    <w:rsid w:val="00F42246"/>
    <w:rPr>
      <w:color w:val="467886" w:themeColor="hyperlink"/>
      <w:u w:val="single"/>
    </w:rPr>
  </w:style>
  <w:style w:type="character" w:styleId="UnresolvedMention">
    <w:name w:val="Unresolved Mention"/>
    <w:basedOn w:val="DefaultParagraphFont"/>
    <w:uiPriority w:val="99"/>
    <w:semiHidden/>
    <w:unhideWhenUsed/>
    <w:rsid w:val="00F42246"/>
    <w:rPr>
      <w:color w:val="605E5C"/>
      <w:shd w:val="clear" w:color="auto" w:fill="E1DFDD"/>
    </w:rPr>
  </w:style>
  <w:style w:type="paragraph" w:styleId="NormalWeb">
    <w:name w:val="Normal (Web)"/>
    <w:basedOn w:val="Normal"/>
    <w:uiPriority w:val="99"/>
    <w:unhideWhenUsed/>
    <w:rsid w:val="002A2E05"/>
    <w:rPr>
      <w:rFonts w:ascii="Times New Roman" w:hAnsi="Times New Roman" w:cs="Times New Roman"/>
      <w:sz w:val="24"/>
      <w:szCs w:val="24"/>
    </w:rPr>
  </w:style>
  <w:style w:type="paragraph" w:styleId="TOCHeading">
    <w:name w:val="TOC Heading"/>
    <w:basedOn w:val="Heading1"/>
    <w:next w:val="Normal"/>
    <w:uiPriority w:val="39"/>
    <w:unhideWhenUsed/>
    <w:qFormat/>
    <w:rsid w:val="004A6AD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A6AD5"/>
    <w:pPr>
      <w:tabs>
        <w:tab w:val="right" w:leader="dot" w:pos="9016"/>
      </w:tabs>
      <w:spacing w:after="100"/>
    </w:pPr>
    <w:rPr>
      <w:rFonts w:ascii="Arial" w:hAnsi="Arial" w:cs="Arial"/>
      <w:noProof/>
    </w:rPr>
  </w:style>
  <w:style w:type="paragraph" w:styleId="Header">
    <w:name w:val="header"/>
    <w:basedOn w:val="Normal"/>
    <w:link w:val="HeaderChar"/>
    <w:uiPriority w:val="99"/>
    <w:unhideWhenUsed/>
    <w:rsid w:val="004A6A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AD5"/>
  </w:style>
  <w:style w:type="paragraph" w:styleId="Footer">
    <w:name w:val="footer"/>
    <w:basedOn w:val="Normal"/>
    <w:link w:val="FooterChar"/>
    <w:uiPriority w:val="99"/>
    <w:unhideWhenUsed/>
    <w:rsid w:val="004A6A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AD5"/>
  </w:style>
  <w:style w:type="paragraph" w:styleId="NoSpacing">
    <w:name w:val="No Spacing"/>
    <w:uiPriority w:val="1"/>
    <w:qFormat/>
    <w:rsid w:val="00E22618"/>
    <w:pPr>
      <w:spacing w:after="0" w:line="240" w:lineRule="auto"/>
    </w:pPr>
  </w:style>
  <w:style w:type="character" w:styleId="FollowedHyperlink">
    <w:name w:val="FollowedHyperlink"/>
    <w:basedOn w:val="DefaultParagraphFont"/>
    <w:uiPriority w:val="99"/>
    <w:semiHidden/>
    <w:unhideWhenUsed/>
    <w:rsid w:val="0022103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136/bmj.j4351" TargetMode="External"/><Relationship Id="rId18" Type="http://schemas.openxmlformats.org/officeDocument/2006/relationships/hyperlink" Target="https://www.nice.org.uk/guidance/NG225"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health.org.uk/resources-and-toolkits/quick-guides/person-centred-care-made-simple?gad_source=1&amp;gad_campaignid=13881943831&amp;gbraid=0AAAAADunFmTFBAef3wYKctcxVtnqPItmb&amp;gclid=Cj0KCQjwpv7NBhCzARIsADkIfWxbCwmiqWK46U0CU9cganOu8cCUoh0b-oN6A2yGhRvnkrJNRyUbEmQaAiOiEALw_wcB7" TargetMode="External"/><Relationship Id="rId7" Type="http://schemas.openxmlformats.org/officeDocument/2006/relationships/webSettings" Target="webSettings.xml"/><Relationship Id="rId12" Type="http://schemas.openxmlformats.org/officeDocument/2006/relationships/hyperlink" Target="https://doi.org/10.1016/s0140-6736(12)60322-5" TargetMode="External"/><Relationship Id="rId17" Type="http://schemas.openxmlformats.org/officeDocument/2006/relationships/hyperlink" Target="https://www.nice.org.uk/guidance/ng189/resources/safeguarding-adults-in-care-homes-pdf-66142030079941"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nice.org.uk/guidance/cg138/chapter/Recommendations" TargetMode="External"/><Relationship Id="rId20" Type="http://schemas.openxmlformats.org/officeDocument/2006/relationships/hyperlink" Target="https://doi.org/10.5334/ijic.253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186/s12913-025-12328-1" TargetMode="External"/><Relationship Id="rId24" Type="http://schemas.openxmlformats.org/officeDocument/2006/relationships/hyperlink" Target="https://www.who.int/publications/i/item/9789241511131" TargetMode="External"/><Relationship Id="rId5" Type="http://schemas.openxmlformats.org/officeDocument/2006/relationships/styles" Target="styles.xml"/><Relationship Id="rId15" Type="http://schemas.openxmlformats.org/officeDocument/2006/relationships/hyperlink" Target="https://www.england.nhs.uk/long-read/improving-patient-safety-culture-a-practical-guide/" TargetMode="External"/><Relationship Id="rId23" Type="http://schemas.openxmlformats.org/officeDocument/2006/relationships/hyperlink" Target="https://www.who.int/teams/integrated-health-services/patient-safety/policy/global-patient-safety-action-plan" TargetMode="External"/><Relationship Id="rId10" Type="http://schemas.openxmlformats.org/officeDocument/2006/relationships/image" Target="media/image1.png"/><Relationship Id="rId19" Type="http://schemas.openxmlformats.org/officeDocument/2006/relationships/hyperlink" Target="https://doi.org/10.1037/amp000029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igital.nhs.uk/data-and-information/publications/statistical/safeguarding-adults/2022-23#" TargetMode="External"/><Relationship Id="rId22" Type="http://schemas.openxmlformats.org/officeDocument/2006/relationships/hyperlink" Target="https://www.who.int/publications/i/item/978924002664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9" ma:contentTypeDescription="Create a new document." ma:contentTypeScope="" ma:versionID="1e18ec8de526b729e4badf6e948d41ef">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e9e74cb777e74b7fc041cba4cbe81a26"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Props1.xml><?xml version="1.0" encoding="utf-8"?>
<ds:datastoreItem xmlns:ds="http://schemas.openxmlformats.org/officeDocument/2006/customXml" ds:itemID="{47301F7D-AFF9-4BCC-A3D8-239D7244DC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8425509b-c587-4994-9466-01f6efb64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EA196D-01D8-4F23-AADE-BFB7CFF746C2}">
  <ds:schemaRefs>
    <ds:schemaRef ds:uri="http://schemas.microsoft.com/sharepoint/v3/contenttype/forms"/>
  </ds:schemaRefs>
</ds:datastoreItem>
</file>

<file path=customXml/itemProps3.xml><?xml version="1.0" encoding="utf-8"?>
<ds:datastoreItem xmlns:ds="http://schemas.openxmlformats.org/officeDocument/2006/customXml" ds:itemID="{0A84EF12-5967-4AF1-B0BA-6A1DC3BC7954}">
  <ds:schemaRefs>
    <ds:schemaRef ds:uri="http://schemas.microsoft.com/office/2006/metadata/properties"/>
    <ds:schemaRef ds:uri="http://schemas.microsoft.com/office/infopath/2007/PartnerControls"/>
    <ds:schemaRef ds:uri="a7bdb143-267e-438d-bcbf-e88b565c172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3264</Words>
  <Characters>18611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Bibi (2320004)</dc:creator>
  <cp:keywords/>
  <dc:description/>
  <cp:lastModifiedBy>Halima Bibi (2320004)</cp:lastModifiedBy>
  <cp:revision>2</cp:revision>
  <dcterms:created xsi:type="dcterms:W3CDTF">2026-03-25T00:08:00Z</dcterms:created>
  <dcterms:modified xsi:type="dcterms:W3CDTF">2026-03-25T00:08:00Z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128faab5-50a3-44d2-845f-08b928ac4a1f</vt:lpwstr>
  </property>
  <property fmtid="{D5CDD505-2E9C-101B-9397-08002B2CF9AE}" pid="3" name="ContentTypeId">
    <vt:lpwstr>0x010100B77BF7F1F3F93E4997B21D6B9868348F</vt:lpwstr>
  </property>
</Properties>
</file>