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77777777" w:rsidR="00DB116D" w:rsidRPr="00A406E5" w:rsidRDefault="00DB116D" w:rsidP="00E51AAC">
            <w:pPr>
              <w:spacing w:before="120" w:after="120"/>
              <w:jc w:val="both"/>
              <w:rPr>
                <w:rFonts w:ascii="Arial" w:hAnsi="Arial" w:cs="Arial"/>
                <w:b/>
                <w:sz w:val="22"/>
                <w:szCs w:val="22"/>
              </w:rPr>
            </w:pP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36164CC1" w:rsidR="008F1308" w:rsidRPr="00A406E5" w:rsidRDefault="006F7E37" w:rsidP="00E51AAC">
            <w:pPr>
              <w:spacing w:before="120" w:after="120"/>
              <w:jc w:val="both"/>
              <w:rPr>
                <w:rFonts w:ascii="Arial" w:hAnsi="Arial" w:cs="Arial"/>
                <w:b/>
                <w:sz w:val="22"/>
                <w:szCs w:val="22"/>
              </w:rPr>
            </w:pPr>
            <w:r>
              <w:rPr>
                <w:rFonts w:ascii="Arial" w:hAnsi="Arial" w:cs="Arial"/>
                <w:b/>
                <w:sz w:val="22"/>
                <w:szCs w:val="22"/>
              </w:rPr>
              <w:t>Managing Marketing Change</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3C6BA39B" w:rsidR="00B84B5B" w:rsidRPr="00A406E5" w:rsidRDefault="006F7E37" w:rsidP="00152E9D">
            <w:pPr>
              <w:spacing w:before="120" w:after="120"/>
              <w:jc w:val="both"/>
              <w:rPr>
                <w:rFonts w:ascii="Arial" w:hAnsi="Arial" w:cs="Arial"/>
                <w:b/>
                <w:sz w:val="22"/>
                <w:szCs w:val="22"/>
              </w:rPr>
            </w:pPr>
            <w:r>
              <w:rPr>
                <w:rFonts w:ascii="Arial" w:hAnsi="Arial" w:cs="Arial"/>
                <w:b/>
                <w:sz w:val="22"/>
                <w:szCs w:val="22"/>
              </w:rPr>
              <w:t>BMMB7026D</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17D50D26" w:rsidR="00B84B5B" w:rsidRPr="00A406E5" w:rsidRDefault="009E44C4" w:rsidP="00E51AAC">
            <w:pPr>
              <w:spacing w:before="120" w:after="120"/>
              <w:jc w:val="both"/>
              <w:rPr>
                <w:rFonts w:ascii="Arial" w:hAnsi="Arial" w:cs="Arial"/>
                <w:b/>
                <w:sz w:val="22"/>
                <w:szCs w:val="22"/>
              </w:rPr>
            </w:pPr>
            <w:r>
              <w:rPr>
                <w:rFonts w:ascii="Arial" w:hAnsi="Arial" w:cs="Arial"/>
                <w:b/>
                <w:sz w:val="22"/>
                <w:szCs w:val="22"/>
              </w:rPr>
              <w:t>2</w:t>
            </w:r>
            <w:r w:rsidR="006F7E37">
              <w:rPr>
                <w:rFonts w:ascii="Arial" w:hAnsi="Arial" w:cs="Arial"/>
                <w:b/>
                <w:sz w:val="22"/>
                <w:szCs w:val="22"/>
              </w:rPr>
              <w:t>5%</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32B2F444" w:rsidR="00DB116D" w:rsidRPr="00A406E5" w:rsidRDefault="006F7E37" w:rsidP="00E51AAC">
            <w:pPr>
              <w:spacing w:before="120" w:after="120"/>
              <w:jc w:val="both"/>
              <w:rPr>
                <w:rFonts w:ascii="Arial" w:hAnsi="Arial" w:cs="Arial"/>
                <w:b/>
                <w:sz w:val="22"/>
                <w:szCs w:val="22"/>
              </w:rPr>
            </w:pPr>
            <w:r>
              <w:rPr>
                <w:rFonts w:ascii="Arial" w:hAnsi="Arial" w:cs="Arial"/>
                <w:b/>
                <w:sz w:val="22"/>
                <w:szCs w:val="22"/>
              </w:rPr>
              <w:t xml:space="preserve">Dr Laura James </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77777777" w:rsidR="00DB116D" w:rsidRPr="00A406E5" w:rsidRDefault="00DB116D" w:rsidP="00E51AAC">
            <w:pPr>
              <w:spacing w:before="120" w:after="120"/>
              <w:jc w:val="both"/>
              <w:rPr>
                <w:rFonts w:ascii="Arial" w:hAnsi="Arial" w:cs="Arial"/>
                <w:b/>
                <w:sz w:val="22"/>
                <w:szCs w:val="22"/>
              </w:rPr>
            </w:pP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52FE8612" w:rsidR="00DB116D" w:rsidRPr="00A406E5" w:rsidRDefault="006F7E37" w:rsidP="005F0579">
            <w:pPr>
              <w:spacing w:before="120" w:after="120"/>
              <w:jc w:val="both"/>
              <w:rPr>
                <w:rFonts w:ascii="Arial" w:hAnsi="Arial" w:cs="Arial"/>
                <w:b/>
                <w:sz w:val="22"/>
                <w:szCs w:val="22"/>
              </w:rPr>
            </w:pPr>
            <w:r w:rsidRPr="00AF5D9F">
              <w:rPr>
                <w:bCs/>
              </w:rPr>
              <w:t>Managing Marketing Change in the Digital Er</w:t>
            </w:r>
            <w:r>
              <w:rPr>
                <w:bCs/>
              </w:rPr>
              <w:t>a</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69CA9E23" w:rsidR="00DB116D" w:rsidRPr="00A406E5" w:rsidRDefault="009E44C4" w:rsidP="00E51AAC">
            <w:pPr>
              <w:spacing w:before="120" w:after="120"/>
              <w:jc w:val="both"/>
              <w:rPr>
                <w:rFonts w:ascii="Arial" w:hAnsi="Arial" w:cs="Arial"/>
                <w:b/>
                <w:sz w:val="22"/>
                <w:szCs w:val="22"/>
              </w:rPr>
            </w:pPr>
            <w:r>
              <w:rPr>
                <w:rFonts w:ascii="Arial" w:hAnsi="Arial" w:cs="Arial"/>
                <w:b/>
                <w:sz w:val="22"/>
                <w:szCs w:val="22"/>
              </w:rPr>
              <w:t>10 Minute Presentation</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77777777" w:rsidR="00B84B5B" w:rsidRPr="00A406E5" w:rsidRDefault="00B84B5B" w:rsidP="005F0579">
            <w:pPr>
              <w:spacing w:before="120" w:after="120"/>
              <w:jc w:val="both"/>
              <w:rPr>
                <w:rFonts w:ascii="Arial" w:hAnsi="Arial" w:cs="Arial"/>
                <w:b/>
                <w:sz w:val="22"/>
                <w:szCs w:val="22"/>
              </w:rPr>
            </w:pP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372C3C" w:rsidRPr="00A406E5" w14:paraId="2726561A" w14:textId="77777777" w:rsidTr="00A406E5">
        <w:tc>
          <w:tcPr>
            <w:tcW w:w="2093" w:type="dxa"/>
            <w:shd w:val="pct15" w:color="auto" w:fill="auto"/>
          </w:tcPr>
          <w:p w14:paraId="46393328" w14:textId="3F0DDC5C" w:rsidR="00372C3C" w:rsidRPr="00A406E5" w:rsidRDefault="00372C3C" w:rsidP="00372C3C">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372C3C" w:rsidRPr="00D1341E" w14:paraId="7294D623" w14:textId="77777777" w:rsidTr="00434B48">
              <w:tc>
                <w:tcPr>
                  <w:tcW w:w="7611" w:type="dxa"/>
                  <w:tcBorders>
                    <w:left w:val="nil"/>
                  </w:tcBorders>
                  <w:tcMar>
                    <w:top w:w="0" w:type="dxa"/>
                    <w:left w:w="108" w:type="dxa"/>
                    <w:bottom w:w="0" w:type="dxa"/>
                    <w:right w:w="108" w:type="dxa"/>
                  </w:tcMar>
                </w:tcPr>
                <w:p w14:paraId="11CB93E9" w14:textId="77777777" w:rsidR="00372C3C" w:rsidRPr="00D1341E" w:rsidRDefault="00372C3C" w:rsidP="00372C3C">
                  <w:pPr>
                    <w:ind w:left="-10"/>
                    <w:rPr>
                      <w:rFonts w:ascii="Arial" w:hAnsi="Arial" w:cs="Arial"/>
                      <w:sz w:val="22"/>
                      <w:szCs w:val="22"/>
                      <w:lang w:eastAsia="zh-CN"/>
                    </w:rPr>
                  </w:pPr>
                  <w:r w:rsidRPr="00D1341E">
                    <w:rPr>
                      <w:rFonts w:ascii="Arial" w:hAnsi="Arial" w:cs="Arial"/>
                      <w:sz w:val="22"/>
                      <w:szCs w:val="22"/>
                    </w:rPr>
                    <w:t>To support fairness and good academic writing, each assessment has a set word limit. It’s important that you stay within this limit. The word limit helps ensure:</w:t>
                  </w:r>
                </w:p>
                <w:p w14:paraId="49F606FE" w14:textId="77777777" w:rsidR="00372C3C" w:rsidRPr="00D1341E" w:rsidRDefault="00372C3C" w:rsidP="00372C3C">
                  <w:pPr>
                    <w:numPr>
                      <w:ilvl w:val="0"/>
                      <w:numId w:val="19"/>
                    </w:numPr>
                    <w:rPr>
                      <w:rFonts w:ascii="Arial" w:hAnsi="Arial" w:cs="Arial"/>
                      <w:sz w:val="22"/>
                      <w:szCs w:val="22"/>
                    </w:rPr>
                  </w:pPr>
                  <w:r w:rsidRPr="00D1341E">
                    <w:rPr>
                      <w:rFonts w:ascii="Arial" w:hAnsi="Arial" w:cs="Arial"/>
                      <w:sz w:val="22"/>
                      <w:szCs w:val="22"/>
                    </w:rPr>
                    <w:t>You write clearly and concisely.</w:t>
                  </w:r>
                </w:p>
                <w:p w14:paraId="7E7724B2" w14:textId="77777777" w:rsidR="00372C3C" w:rsidRPr="00D1341E" w:rsidRDefault="00372C3C" w:rsidP="00372C3C">
                  <w:pPr>
                    <w:numPr>
                      <w:ilvl w:val="0"/>
                      <w:numId w:val="19"/>
                    </w:numPr>
                    <w:rPr>
                      <w:rFonts w:ascii="Arial" w:hAnsi="Arial" w:cs="Arial"/>
                      <w:sz w:val="22"/>
                      <w:szCs w:val="22"/>
                    </w:rPr>
                  </w:pPr>
                  <w:r w:rsidRPr="00D1341E">
                    <w:rPr>
                      <w:rFonts w:ascii="Arial" w:hAnsi="Arial" w:cs="Arial"/>
                      <w:sz w:val="22"/>
                      <w:szCs w:val="22"/>
                    </w:rPr>
                    <w:t>All students complete the assessment on an equal basis.</w:t>
                  </w:r>
                </w:p>
                <w:p w14:paraId="3BC7CC7B" w14:textId="77777777" w:rsidR="00372C3C" w:rsidRPr="00D1341E" w:rsidRDefault="00372C3C" w:rsidP="00372C3C">
                  <w:pPr>
                    <w:ind w:left="-10"/>
                    <w:rPr>
                      <w:rFonts w:ascii="Arial" w:hAnsi="Arial" w:cs="Arial"/>
                      <w:b/>
                      <w:bCs/>
                      <w:sz w:val="22"/>
                      <w:szCs w:val="22"/>
                    </w:rPr>
                  </w:pPr>
                </w:p>
                <w:p w14:paraId="7AFC626C" w14:textId="77777777" w:rsidR="00372C3C" w:rsidRPr="00D1341E" w:rsidRDefault="00372C3C" w:rsidP="00372C3C">
                  <w:pPr>
                    <w:keepNext/>
                    <w:rPr>
                      <w:rFonts w:ascii="Arial" w:hAnsi="Arial" w:cs="Arial"/>
                      <w:b/>
                      <w:bCs/>
                      <w:sz w:val="22"/>
                      <w:szCs w:val="22"/>
                    </w:rPr>
                  </w:pPr>
                  <w:r w:rsidRPr="00D1341E">
                    <w:rPr>
                      <w:rFonts w:ascii="Arial" w:hAnsi="Arial" w:cs="Arial"/>
                      <w:b/>
                      <w:bCs/>
                      <w:sz w:val="22"/>
                      <w:szCs w:val="22"/>
                    </w:rPr>
                    <w:lastRenderedPageBreak/>
                    <w:t>If You Go Over the Word Limit</w:t>
                  </w:r>
                </w:p>
                <w:p w14:paraId="3F58BDF9" w14:textId="77777777" w:rsidR="00372C3C" w:rsidRPr="00D1341E" w:rsidRDefault="00372C3C" w:rsidP="00372C3C">
                  <w:pPr>
                    <w:keepNext/>
                    <w:ind w:left="-10"/>
                    <w:rPr>
                      <w:rFonts w:ascii="Arial" w:hAnsi="Arial" w:cs="Arial"/>
                      <w:sz w:val="22"/>
                      <w:szCs w:val="22"/>
                    </w:rPr>
                  </w:pPr>
                  <w:r w:rsidRPr="00D1341E">
                    <w:rPr>
                      <w:rFonts w:ascii="Arial" w:hAnsi="Arial" w:cs="Arial"/>
                      <w:sz w:val="22"/>
                      <w:szCs w:val="22"/>
                    </w:rPr>
                    <w:t>If your work exceeds the word limit, the following penalties will normally apply. These deductions cannot take your mark below the pass mark for the module.</w:t>
                  </w:r>
                </w:p>
                <w:p w14:paraId="4A7CD34C" w14:textId="77777777" w:rsidR="00372C3C" w:rsidRPr="00D1341E" w:rsidRDefault="00372C3C" w:rsidP="00372C3C">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372C3C" w:rsidRPr="00D1341E" w14:paraId="0754BC17" w14:textId="77777777" w:rsidTr="00434B48">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1C2DC48"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B898F8C"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Penalty Applied</w:t>
                        </w:r>
                      </w:p>
                    </w:tc>
                  </w:tr>
                  <w:tr w:rsidR="00372C3C" w:rsidRPr="00D1341E" w14:paraId="342D6AAB"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8C063BE"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BF625D"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No penalty</w:t>
                        </w:r>
                      </w:p>
                    </w:tc>
                  </w:tr>
                  <w:tr w:rsidR="00372C3C" w:rsidRPr="00D1341E" w14:paraId="23CAA0CA"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61F6A4"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FC739"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 xml:space="preserve">5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00372C3C" w:rsidRPr="00D1341E" w14:paraId="18F25164"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F871902" w14:textId="015A5595" w:rsidR="00372C3C" w:rsidRPr="00D1341E" w:rsidRDefault="00372C3C" w:rsidP="00372C3C">
                        <w:pPr>
                          <w:ind w:left="-10"/>
                          <w:rPr>
                            <w:rFonts w:ascii="Arial" w:hAnsi="Arial" w:cs="Arial"/>
                            <w:sz w:val="22"/>
                            <w:szCs w:val="22"/>
                          </w:rPr>
                        </w:pPr>
                        <w:r w:rsidRPr="00D1341E">
                          <w:rPr>
                            <w:rFonts w:ascii="Arial" w:hAnsi="Arial" w:cs="Arial"/>
                            <w:b/>
                            <w:bCs/>
                            <w:sz w:val="22"/>
                            <w:szCs w:val="22"/>
                          </w:rPr>
                          <w:t>2</w:t>
                        </w:r>
                        <w:r w:rsidR="004A2F44" w:rsidRPr="00D1341E">
                          <w:rPr>
                            <w:rFonts w:ascii="Arial" w:hAnsi="Arial" w:cs="Arial"/>
                            <w:b/>
                            <w:bCs/>
                            <w:sz w:val="22"/>
                            <w:szCs w:val="22"/>
                          </w:rPr>
                          <w:t>6</w:t>
                        </w:r>
                        <w:r w:rsidRPr="00D1341E">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D74155"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 xml:space="preserve">10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00372C3C" w:rsidRPr="00D1341E" w14:paraId="544A7861"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3293861" w14:textId="3F3E28CD" w:rsidR="00372C3C" w:rsidRPr="00D1341E" w:rsidRDefault="004A2F44" w:rsidP="00372C3C">
                        <w:pPr>
                          <w:ind w:left="-10"/>
                          <w:rPr>
                            <w:rFonts w:ascii="Arial" w:hAnsi="Arial" w:cs="Arial"/>
                            <w:sz w:val="22"/>
                            <w:szCs w:val="22"/>
                          </w:rPr>
                        </w:pPr>
                        <w:r w:rsidRPr="00D1341E">
                          <w:rPr>
                            <w:rFonts w:ascii="Arial" w:hAnsi="Arial" w:cs="Arial"/>
                            <w:b/>
                            <w:bCs/>
                            <w:sz w:val="22"/>
                            <w:szCs w:val="22"/>
                          </w:rPr>
                          <w:t xml:space="preserve">Over </w:t>
                        </w:r>
                        <w:r w:rsidR="00372C3C" w:rsidRPr="00D1341E">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64ACEA"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Mark capped at the pass mark</w:t>
                        </w:r>
                      </w:p>
                    </w:tc>
                  </w:tr>
                </w:tbl>
                <w:p w14:paraId="47F90651" w14:textId="77777777" w:rsidR="00372C3C" w:rsidRPr="00D1341E" w:rsidRDefault="00372C3C" w:rsidP="00372C3C">
                  <w:pPr>
                    <w:ind w:left="-10"/>
                    <w:rPr>
                      <w:rFonts w:ascii="Arial" w:eastAsiaTheme="minorEastAsia" w:hAnsi="Arial" w:cs="Arial"/>
                      <w:sz w:val="22"/>
                      <w:szCs w:val="22"/>
                      <w14:ligatures w14:val="standardContextual"/>
                    </w:rPr>
                  </w:pPr>
                </w:p>
                <w:p w14:paraId="37742C8A" w14:textId="556751FE" w:rsidR="00372C3C" w:rsidRPr="00D1341E" w:rsidRDefault="00372C3C" w:rsidP="00372C3C">
                  <w:pPr>
                    <w:ind w:left="-10"/>
                    <w:rPr>
                      <w:rFonts w:ascii="Arial" w:hAnsi="Arial" w:cs="Arial"/>
                      <w:sz w:val="22"/>
                      <w:szCs w:val="22"/>
                    </w:rPr>
                  </w:pPr>
                  <w:r w:rsidRPr="00D1341E">
                    <w:rPr>
                      <w:rFonts w:ascii="Arial" w:hAnsi="Arial" w:cs="Arial"/>
                      <w:b/>
                      <w:bCs/>
                      <w:sz w:val="22"/>
                      <w:szCs w:val="22"/>
                    </w:rPr>
                    <w:t>Examples (</w:t>
                  </w:r>
                  <w:r w:rsidR="00792D06" w:rsidRPr="00D1341E">
                    <w:rPr>
                      <w:rFonts w:ascii="Arial" w:hAnsi="Arial" w:cs="Arial"/>
                      <w:b/>
                      <w:bCs/>
                      <w:sz w:val="22"/>
                      <w:szCs w:val="22"/>
                    </w:rPr>
                    <w:t>Post</w:t>
                  </w:r>
                  <w:r w:rsidRPr="00D1341E">
                    <w:rPr>
                      <w:rFonts w:ascii="Arial" w:hAnsi="Arial" w:cs="Arial"/>
                      <w:b/>
                      <w:bCs/>
                      <w:sz w:val="22"/>
                      <w:szCs w:val="22"/>
                    </w:rPr>
                    <w:t>graduate):</w:t>
                  </w:r>
                </w:p>
                <w:p w14:paraId="7EDD7F2C" w14:textId="5AD597DD" w:rsidR="00372C3C" w:rsidRPr="00D1341E" w:rsidRDefault="00372C3C" w:rsidP="00372C3C">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00056A41" w:rsidRPr="00D1341E">
                    <w:rPr>
                      <w:rFonts w:ascii="Arial" w:hAnsi="Arial" w:cs="Arial"/>
                      <w:b/>
                      <w:bCs/>
                      <w:sz w:val="22"/>
                      <w:szCs w:val="22"/>
                    </w:rPr>
                    <w:t>5</w:t>
                  </w:r>
                  <w:r w:rsidRPr="00D1341E">
                    <w:rPr>
                      <w:rFonts w:ascii="Arial" w:hAnsi="Arial" w:cs="Arial"/>
                      <w:b/>
                      <w:bCs/>
                      <w:sz w:val="22"/>
                      <w:szCs w:val="22"/>
                    </w:rPr>
                    <w:t>4%</w:t>
                  </w:r>
                  <w:r w:rsidRPr="00D1341E">
                    <w:rPr>
                      <w:rFonts w:ascii="Arial" w:hAnsi="Arial" w:cs="Arial"/>
                      <w:sz w:val="22"/>
                      <w:szCs w:val="22"/>
                    </w:rPr>
                    <w:t xml:space="preserve"> would be reduced to the pass mark of </w:t>
                  </w:r>
                  <w:r w:rsidR="00056A41" w:rsidRPr="00D1341E">
                    <w:rPr>
                      <w:rFonts w:ascii="Arial" w:hAnsi="Arial" w:cs="Arial"/>
                      <w:b/>
                      <w:bCs/>
                      <w:sz w:val="22"/>
                      <w:szCs w:val="22"/>
                    </w:rPr>
                    <w:t>5</w:t>
                  </w:r>
                  <w:r w:rsidRPr="00D1341E">
                    <w:rPr>
                      <w:rFonts w:ascii="Arial" w:hAnsi="Arial" w:cs="Arial"/>
                      <w:b/>
                      <w:bCs/>
                      <w:sz w:val="22"/>
                      <w:szCs w:val="22"/>
                    </w:rPr>
                    <w:t>0%</w:t>
                  </w:r>
                  <w:r w:rsidRPr="00D1341E">
                    <w:rPr>
                      <w:rFonts w:ascii="Arial" w:hAnsi="Arial" w:cs="Arial"/>
                      <w:sz w:val="22"/>
                      <w:szCs w:val="22"/>
                    </w:rPr>
                    <w:t xml:space="preserve"> if the work is 10–25% over.</w:t>
                  </w:r>
                </w:p>
                <w:p w14:paraId="1264C169" w14:textId="6815CB29" w:rsidR="00372C3C" w:rsidRPr="00D1341E" w:rsidRDefault="00372C3C" w:rsidP="00372C3C">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00056A41" w:rsidRPr="00D1341E">
                    <w:rPr>
                      <w:rFonts w:ascii="Arial" w:hAnsi="Arial" w:cs="Arial"/>
                      <w:b/>
                      <w:bCs/>
                      <w:sz w:val="22"/>
                      <w:szCs w:val="22"/>
                    </w:rPr>
                    <w:t>67</w:t>
                  </w:r>
                  <w:r w:rsidRPr="00D1341E">
                    <w:rPr>
                      <w:rFonts w:ascii="Arial" w:hAnsi="Arial" w:cs="Arial"/>
                      <w:b/>
                      <w:bCs/>
                      <w:sz w:val="22"/>
                      <w:szCs w:val="22"/>
                    </w:rPr>
                    <w:t>%</w:t>
                  </w:r>
                  <w:r w:rsidRPr="00D1341E">
                    <w:rPr>
                      <w:rFonts w:ascii="Arial" w:hAnsi="Arial" w:cs="Arial"/>
                      <w:sz w:val="22"/>
                      <w:szCs w:val="22"/>
                    </w:rPr>
                    <w:t xml:space="preserve"> would be reduced by 5 marks to </w:t>
                  </w:r>
                  <w:r w:rsidR="00056A41" w:rsidRPr="00D1341E">
                    <w:rPr>
                      <w:rFonts w:ascii="Arial" w:hAnsi="Arial" w:cs="Arial"/>
                      <w:b/>
                      <w:bCs/>
                      <w:sz w:val="22"/>
                      <w:szCs w:val="22"/>
                    </w:rPr>
                    <w:t>62</w:t>
                  </w:r>
                  <w:r w:rsidRPr="00D1341E">
                    <w:rPr>
                      <w:rFonts w:ascii="Arial" w:hAnsi="Arial" w:cs="Arial"/>
                      <w:b/>
                      <w:bCs/>
                      <w:sz w:val="22"/>
                      <w:szCs w:val="22"/>
                    </w:rPr>
                    <w:t>%</w:t>
                  </w:r>
                  <w:r w:rsidRPr="00D1341E">
                    <w:rPr>
                      <w:rFonts w:ascii="Arial" w:hAnsi="Arial" w:cs="Arial"/>
                      <w:sz w:val="22"/>
                      <w:szCs w:val="22"/>
                    </w:rPr>
                    <w:t>.</w:t>
                  </w:r>
                </w:p>
                <w:p w14:paraId="3E5C8787" w14:textId="0C263AE4" w:rsidR="00372C3C" w:rsidRPr="00D1341E" w:rsidRDefault="00372C3C" w:rsidP="00372C3C">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00056A41" w:rsidRPr="00D1341E">
                    <w:rPr>
                      <w:rFonts w:ascii="Arial" w:hAnsi="Arial" w:cs="Arial"/>
                      <w:b/>
                      <w:bCs/>
                      <w:sz w:val="22"/>
                      <w:szCs w:val="22"/>
                    </w:rPr>
                    <w:t>59</w:t>
                  </w:r>
                  <w:r w:rsidRPr="00D1341E">
                    <w:rPr>
                      <w:rFonts w:ascii="Arial" w:hAnsi="Arial" w:cs="Arial"/>
                      <w:b/>
                      <w:bCs/>
                      <w:sz w:val="22"/>
                      <w:szCs w:val="22"/>
                    </w:rPr>
                    <w:t>%</w:t>
                  </w:r>
                  <w:r w:rsidRPr="00D1341E">
                    <w:rPr>
                      <w:rFonts w:ascii="Arial" w:hAnsi="Arial" w:cs="Arial"/>
                      <w:sz w:val="22"/>
                      <w:szCs w:val="22"/>
                    </w:rPr>
                    <w:t xml:space="preserve"> at 25–50% over would be reduced to </w:t>
                  </w:r>
                  <w:r w:rsidR="00056A41" w:rsidRPr="00D1341E">
                    <w:rPr>
                      <w:rFonts w:ascii="Arial" w:hAnsi="Arial" w:cs="Arial"/>
                      <w:b/>
                      <w:bCs/>
                      <w:sz w:val="22"/>
                      <w:szCs w:val="22"/>
                    </w:rPr>
                    <w:t>5</w:t>
                  </w:r>
                  <w:r w:rsidRPr="00D1341E">
                    <w:rPr>
                      <w:rFonts w:ascii="Arial" w:hAnsi="Arial" w:cs="Arial"/>
                      <w:b/>
                      <w:bCs/>
                      <w:sz w:val="22"/>
                      <w:szCs w:val="22"/>
                    </w:rPr>
                    <w:t>0%</w:t>
                  </w:r>
                  <w:r w:rsidRPr="00D1341E">
                    <w:rPr>
                      <w:rFonts w:ascii="Arial" w:hAnsi="Arial" w:cs="Arial"/>
                      <w:sz w:val="22"/>
                      <w:szCs w:val="22"/>
                    </w:rPr>
                    <w:t>.</w:t>
                  </w:r>
                </w:p>
                <w:p w14:paraId="7EC80A39" w14:textId="0A13C832" w:rsidR="00372C3C" w:rsidRPr="00D1341E" w:rsidRDefault="00372C3C" w:rsidP="00372C3C">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00056A41" w:rsidRPr="00D1341E">
                    <w:rPr>
                      <w:rFonts w:ascii="Arial" w:hAnsi="Arial" w:cs="Arial"/>
                      <w:b/>
                      <w:bCs/>
                      <w:sz w:val="22"/>
                      <w:szCs w:val="22"/>
                    </w:rPr>
                    <w:t>64</w:t>
                  </w:r>
                  <w:r w:rsidRPr="00D1341E">
                    <w:rPr>
                      <w:rFonts w:ascii="Arial" w:hAnsi="Arial" w:cs="Arial"/>
                      <w:b/>
                      <w:bCs/>
                      <w:sz w:val="22"/>
                      <w:szCs w:val="22"/>
                    </w:rPr>
                    <w:t>%</w:t>
                  </w:r>
                  <w:r w:rsidRPr="00D1341E">
                    <w:rPr>
                      <w:rFonts w:ascii="Arial" w:hAnsi="Arial" w:cs="Arial"/>
                      <w:sz w:val="22"/>
                      <w:szCs w:val="22"/>
                    </w:rPr>
                    <w:t xml:space="preserve"> at 25–50% over would be reduced by 10 marks to </w:t>
                  </w:r>
                  <w:r w:rsidR="00056A41" w:rsidRPr="00D1341E">
                    <w:rPr>
                      <w:rFonts w:ascii="Arial" w:hAnsi="Arial" w:cs="Arial"/>
                      <w:b/>
                      <w:bCs/>
                      <w:sz w:val="22"/>
                      <w:szCs w:val="22"/>
                    </w:rPr>
                    <w:t>54</w:t>
                  </w:r>
                  <w:r w:rsidRPr="00D1341E">
                    <w:rPr>
                      <w:rFonts w:ascii="Arial" w:hAnsi="Arial" w:cs="Arial"/>
                      <w:b/>
                      <w:bCs/>
                      <w:sz w:val="22"/>
                      <w:szCs w:val="22"/>
                    </w:rPr>
                    <w:t>%</w:t>
                  </w:r>
                  <w:r w:rsidRPr="00D1341E">
                    <w:rPr>
                      <w:rFonts w:ascii="Arial" w:hAnsi="Arial" w:cs="Arial"/>
                      <w:sz w:val="22"/>
                      <w:szCs w:val="22"/>
                    </w:rPr>
                    <w:t>.</w:t>
                  </w:r>
                </w:p>
                <w:p w14:paraId="5B3D3826" w14:textId="77777777" w:rsidR="00372C3C" w:rsidRPr="00D1341E" w:rsidRDefault="00372C3C" w:rsidP="00372C3C">
                  <w:pPr>
                    <w:ind w:left="-10"/>
                    <w:rPr>
                      <w:rFonts w:ascii="Arial" w:eastAsiaTheme="minorEastAsia" w:hAnsi="Arial" w:cs="Arial"/>
                      <w:b/>
                      <w:bCs/>
                      <w:sz w:val="22"/>
                      <w:szCs w:val="22"/>
                    </w:rPr>
                  </w:pPr>
                </w:p>
                <w:p w14:paraId="569FE4FE" w14:textId="77777777" w:rsidR="00372C3C" w:rsidRPr="00D1341E" w:rsidRDefault="00372C3C" w:rsidP="00372C3C">
                  <w:pPr>
                    <w:ind w:left="-10"/>
                    <w:rPr>
                      <w:rFonts w:ascii="Arial" w:hAnsi="Arial" w:cs="Arial"/>
                      <w:b/>
                      <w:bCs/>
                      <w:sz w:val="22"/>
                      <w:szCs w:val="22"/>
                    </w:rPr>
                  </w:pPr>
                  <w:r w:rsidRPr="00D1341E">
                    <w:rPr>
                      <w:rFonts w:ascii="Arial" w:hAnsi="Arial" w:cs="Arial"/>
                      <w:b/>
                      <w:bCs/>
                      <w:sz w:val="22"/>
                      <w:szCs w:val="22"/>
                    </w:rPr>
                    <w:t>If You Are Under the Word Limit</w:t>
                  </w:r>
                </w:p>
                <w:p w14:paraId="4F20C049"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If your work is significantly under the word limit, you may lose marks because your submission may not contain enough detail to meet the learning outcomes.</w:t>
                  </w:r>
                </w:p>
                <w:p w14:paraId="367D8C75" w14:textId="77777777" w:rsidR="00372C3C" w:rsidRPr="00D1341E" w:rsidRDefault="00372C3C" w:rsidP="00372C3C">
                  <w:pPr>
                    <w:ind w:left="-10"/>
                    <w:rPr>
                      <w:rFonts w:ascii="Arial" w:hAnsi="Arial" w:cs="Arial"/>
                      <w:b/>
                      <w:bCs/>
                      <w:sz w:val="22"/>
                      <w:szCs w:val="22"/>
                    </w:rPr>
                  </w:pPr>
                </w:p>
                <w:p w14:paraId="0982397A" w14:textId="77777777" w:rsidR="00372C3C" w:rsidRPr="00D1341E" w:rsidRDefault="00372C3C" w:rsidP="00372C3C">
                  <w:pPr>
                    <w:ind w:left="-10"/>
                    <w:rPr>
                      <w:rFonts w:ascii="Arial" w:hAnsi="Arial" w:cs="Arial"/>
                      <w:b/>
                      <w:bCs/>
                      <w:sz w:val="22"/>
                      <w:szCs w:val="22"/>
                    </w:rPr>
                  </w:pPr>
                  <w:r w:rsidRPr="00D1341E">
                    <w:rPr>
                      <w:rFonts w:ascii="Arial" w:hAnsi="Arial" w:cs="Arial"/>
                      <w:b/>
                      <w:bCs/>
                      <w:sz w:val="22"/>
                      <w:szCs w:val="22"/>
                    </w:rPr>
                    <w:t>Feedback</w:t>
                  </w:r>
                </w:p>
                <w:p w14:paraId="63E3B00B"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If a word</w:t>
                  </w:r>
                  <w:r w:rsidRPr="00D1341E">
                    <w:rPr>
                      <w:rFonts w:ascii="Arial" w:hAnsi="Arial" w:cs="Arial"/>
                      <w:sz w:val="22"/>
                      <w:szCs w:val="22"/>
                    </w:rPr>
                    <w:noBreakHyphen/>
                    <w:t>limit penalty is applied, this will be stated clearly in your feedback, along with the reason.</w:t>
                  </w:r>
                </w:p>
                <w:p w14:paraId="30E59513" w14:textId="77777777" w:rsidR="00372C3C" w:rsidRPr="00D1341E" w:rsidRDefault="00372C3C" w:rsidP="00372C3C">
                  <w:pPr>
                    <w:rPr>
                      <w:rFonts w:ascii="Arial" w:hAnsi="Arial" w:cs="Arial"/>
                      <w:color w:val="0F4761"/>
                      <w:sz w:val="22"/>
                      <w:szCs w:val="22"/>
                    </w:rPr>
                  </w:pPr>
                </w:p>
              </w:tc>
            </w:tr>
          </w:tbl>
          <w:p w14:paraId="1B6C5C87" w14:textId="77777777" w:rsidR="00372C3C" w:rsidRPr="00A406E5" w:rsidRDefault="00372C3C" w:rsidP="00372C3C">
            <w:pPr>
              <w:spacing w:before="120" w:after="120"/>
              <w:jc w:val="both"/>
              <w:rPr>
                <w:rFonts w:ascii="Arial" w:hAnsi="Arial" w:cs="Arial"/>
                <w:sz w:val="22"/>
                <w:szCs w:val="22"/>
              </w:rPr>
            </w:pPr>
          </w:p>
        </w:tc>
      </w:tr>
    </w:tbl>
    <w:p w14:paraId="2786557F" w14:textId="77777777" w:rsidR="0028204E" w:rsidRPr="00A406E5" w:rsidRDefault="0028204E" w:rsidP="00DB116D">
      <w:pPr>
        <w:rPr>
          <w:rFonts w:ascii="Arial" w:hAnsi="Arial" w:cs="Arial"/>
          <w:sz w:val="32"/>
        </w:rPr>
      </w:pPr>
    </w:p>
    <w:p w14:paraId="67C7AC95" w14:textId="33D6EAF0" w:rsidR="00A406E5" w:rsidRDefault="00A406E5">
      <w:pPr>
        <w:rPr>
          <w:rFonts w:ascii="Arial" w:hAnsi="Arial" w:cs="Arial"/>
          <w:sz w:val="32"/>
        </w:rPr>
      </w:pP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41F1F09C" w14:textId="77777777" w:rsidR="006F7E37" w:rsidRPr="006F7E37" w:rsidRDefault="006F7E37" w:rsidP="006F7E37">
            <w:pPr>
              <w:spacing w:after="120"/>
              <w:ind w:left="-5" w:right="447"/>
              <w:rPr>
                <w:sz w:val="28"/>
                <w:szCs w:val="28"/>
              </w:rPr>
            </w:pPr>
            <w:r w:rsidRPr="006F7E37">
              <w:rPr>
                <w:sz w:val="28"/>
                <w:szCs w:val="28"/>
              </w:rPr>
              <w:t xml:space="preserve">Upon the successful completion of this module, the student should be able to demonstrate the ability to: </w:t>
            </w:r>
          </w:p>
          <w:p w14:paraId="79A8784B" w14:textId="77777777" w:rsidR="006F7E37" w:rsidRPr="006F7E37" w:rsidRDefault="006F7E37" w:rsidP="006F7E37">
            <w:pPr>
              <w:numPr>
                <w:ilvl w:val="0"/>
                <w:numId w:val="20"/>
              </w:numPr>
              <w:spacing w:line="268" w:lineRule="auto"/>
              <w:ind w:right="447"/>
              <w:jc w:val="both"/>
              <w:rPr>
                <w:sz w:val="28"/>
                <w:szCs w:val="28"/>
              </w:rPr>
            </w:pPr>
            <w:r w:rsidRPr="006F7E37">
              <w:rPr>
                <w:sz w:val="28"/>
                <w:szCs w:val="28"/>
              </w:rPr>
              <w:t xml:space="preserve">critically appraise key marketing activities and the contribution of the marketing department to the organisation. </w:t>
            </w:r>
          </w:p>
          <w:p w14:paraId="4F1BDD77" w14:textId="77777777" w:rsidR="006F7E37" w:rsidRPr="006F7E37" w:rsidRDefault="006F7E37" w:rsidP="006F7E37">
            <w:pPr>
              <w:spacing w:line="259" w:lineRule="auto"/>
              <w:ind w:left="720"/>
              <w:rPr>
                <w:sz w:val="28"/>
                <w:szCs w:val="28"/>
              </w:rPr>
            </w:pPr>
            <w:r w:rsidRPr="006F7E37">
              <w:rPr>
                <w:sz w:val="28"/>
                <w:szCs w:val="28"/>
              </w:rPr>
              <w:t xml:space="preserve"> </w:t>
            </w:r>
          </w:p>
          <w:p w14:paraId="7B0C00C2" w14:textId="77777777" w:rsidR="006F7E37" w:rsidRPr="006F7E37" w:rsidRDefault="006F7E37" w:rsidP="006F7E37">
            <w:pPr>
              <w:numPr>
                <w:ilvl w:val="0"/>
                <w:numId w:val="20"/>
              </w:numPr>
              <w:spacing w:line="268" w:lineRule="auto"/>
              <w:ind w:right="447"/>
              <w:jc w:val="both"/>
              <w:rPr>
                <w:sz w:val="28"/>
                <w:szCs w:val="28"/>
              </w:rPr>
            </w:pPr>
            <w:r w:rsidRPr="006F7E37">
              <w:rPr>
                <w:sz w:val="28"/>
                <w:szCs w:val="28"/>
              </w:rPr>
              <w:t xml:space="preserve">anticipate and critically evaluate future developments in the field of marketing  </w:t>
            </w:r>
          </w:p>
          <w:p w14:paraId="6BFA93B6" w14:textId="77777777" w:rsidR="00C01A3F" w:rsidRPr="00A406E5" w:rsidRDefault="00C01A3F" w:rsidP="00152E9D">
            <w:pPr>
              <w:ind w:left="360"/>
              <w:rPr>
                <w:rFonts w:ascii="Arial" w:hAnsi="Arial" w:cs="Arial"/>
                <w:sz w:val="22"/>
                <w:szCs w:val="22"/>
              </w:rPr>
            </w:pPr>
          </w:p>
          <w:p w14:paraId="070197E5" w14:textId="77777777" w:rsidR="00C01A3F" w:rsidRDefault="00C01A3F" w:rsidP="00152E9D">
            <w:pPr>
              <w:ind w:left="360"/>
              <w:rPr>
                <w:rFonts w:ascii="Arial" w:hAnsi="Arial" w:cs="Arial"/>
                <w:sz w:val="22"/>
                <w:szCs w:val="22"/>
              </w:rPr>
            </w:pPr>
          </w:p>
          <w:p w14:paraId="1E33BCC3" w14:textId="77777777" w:rsidR="00B240E1" w:rsidRDefault="00B240E1" w:rsidP="00152E9D">
            <w:pPr>
              <w:ind w:left="360"/>
              <w:rPr>
                <w:rFonts w:ascii="Arial" w:hAnsi="Arial" w:cs="Arial"/>
                <w:sz w:val="22"/>
                <w:szCs w:val="22"/>
              </w:rPr>
            </w:pPr>
          </w:p>
          <w:p w14:paraId="6DC3DB2D" w14:textId="77777777" w:rsidR="00B240E1" w:rsidRDefault="00B240E1" w:rsidP="00152E9D">
            <w:pPr>
              <w:ind w:left="360"/>
              <w:rPr>
                <w:rFonts w:ascii="Arial" w:hAnsi="Arial" w:cs="Arial"/>
                <w:sz w:val="22"/>
                <w:szCs w:val="22"/>
              </w:rPr>
            </w:pPr>
          </w:p>
          <w:p w14:paraId="3ECA0AFE" w14:textId="77777777" w:rsidR="00B240E1" w:rsidRDefault="00B240E1" w:rsidP="00152E9D">
            <w:pPr>
              <w:ind w:left="360"/>
              <w:rPr>
                <w:rFonts w:ascii="Arial" w:hAnsi="Arial" w:cs="Arial"/>
                <w:sz w:val="22"/>
                <w:szCs w:val="22"/>
              </w:rPr>
            </w:pPr>
          </w:p>
          <w:p w14:paraId="252B916E" w14:textId="77777777" w:rsidR="00B240E1" w:rsidRDefault="00B240E1" w:rsidP="00152E9D">
            <w:pPr>
              <w:ind w:left="360"/>
              <w:rPr>
                <w:rFonts w:ascii="Arial" w:hAnsi="Arial" w:cs="Arial"/>
                <w:sz w:val="22"/>
                <w:szCs w:val="22"/>
              </w:rPr>
            </w:pPr>
          </w:p>
          <w:p w14:paraId="3424A64A" w14:textId="77777777" w:rsidR="00B240E1" w:rsidRPr="00A406E5" w:rsidRDefault="00B240E1" w:rsidP="00152E9D">
            <w:pPr>
              <w:ind w:left="360"/>
              <w:rPr>
                <w:rFonts w:ascii="Arial" w:hAnsi="Arial" w:cs="Arial"/>
                <w:sz w:val="22"/>
                <w:szCs w:val="22"/>
              </w:rPr>
            </w:pPr>
          </w:p>
          <w:p w14:paraId="632CD985" w14:textId="77777777" w:rsidR="00C01A3F" w:rsidRPr="00A406E5" w:rsidRDefault="00C01A3F" w:rsidP="00152E9D">
            <w:pPr>
              <w:ind w:left="360"/>
              <w:rPr>
                <w:rFonts w:ascii="Arial" w:hAnsi="Arial" w:cs="Arial"/>
                <w:sz w:val="22"/>
                <w:szCs w:val="22"/>
              </w:rPr>
            </w:pPr>
          </w:p>
          <w:p w14:paraId="4AA1BF66" w14:textId="77777777" w:rsidR="00C01A3F" w:rsidRPr="00A406E5" w:rsidRDefault="00C01A3F" w:rsidP="00152E9D">
            <w:pPr>
              <w:ind w:left="360"/>
              <w:rPr>
                <w:rFonts w:ascii="Arial" w:hAnsi="Arial" w:cs="Arial"/>
                <w:sz w:val="22"/>
                <w:szCs w:val="22"/>
              </w:rPr>
            </w:pP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5B329AC3" w:rsidR="00B240E1" w:rsidRDefault="00B240E1">
      <w:pPr>
        <w:rPr>
          <w:rFonts w:ascii="Arial" w:hAnsi="Arial" w:cs="Arial"/>
          <w:b/>
        </w:rPr>
      </w:pPr>
      <w:r>
        <w:rPr>
          <w:rFonts w:ascii="Arial" w:hAnsi="Arial" w:cs="Arial"/>
          <w:b/>
        </w:rPr>
        <w:br w:type="page"/>
      </w:r>
    </w:p>
    <w:p w14:paraId="3F68114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002F3400">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14E8D09E"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6F7E37">
                  <w:rPr>
                    <w:rFonts w:ascii="MS Gothic" w:eastAsia="MS Gothic" w:hAnsi="MS Gothic" w:cs="Arial"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B5575" w:rsidRPr="00FA7E96" w14:paraId="4B948353" w14:textId="77777777" w:rsidTr="002F3400">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5E2B0311"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6F7E37">
                  <w:rPr>
                    <w:rFonts w:ascii="MS Gothic" w:eastAsia="MS Gothic" w:hAnsi="MS Gothic" w:cs="Arial"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B5575" w:rsidRPr="00FA7E96" w14:paraId="01293EF2" w14:textId="77777777" w:rsidTr="002F3400">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FCD962C" w14:textId="278C2B34"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6F7E37">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1D5D6AAC"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6F7E37">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4B73AA40"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6F7E37">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427D466E"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6F7E37">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8EACB6F" w:rsidR="00113EAF"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113EAF">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6F7E37" w:rsidRDefault="00A3505D" w:rsidP="00D22D9C">
      <w:pPr>
        <w:jc w:val="both"/>
        <w:rPr>
          <w:rFonts w:ascii="Arial" w:hAnsi="Arial" w:cs="Arial"/>
          <w:sz w:val="24"/>
          <w:szCs w:val="24"/>
        </w:rPr>
      </w:pPr>
    </w:p>
    <w:p w14:paraId="73C2201A" w14:textId="77777777" w:rsidR="006F7E37" w:rsidRPr="006F7E37" w:rsidRDefault="006F7E37" w:rsidP="006F7E37">
      <w:pPr>
        <w:spacing w:after="219" w:line="259" w:lineRule="auto"/>
        <w:rPr>
          <w:b/>
          <w:bCs/>
          <w:sz w:val="24"/>
          <w:szCs w:val="24"/>
        </w:rPr>
      </w:pPr>
      <w:r w:rsidRPr="006F7E37">
        <w:rPr>
          <w:b/>
          <w:bCs/>
          <w:sz w:val="24"/>
          <w:szCs w:val="24"/>
        </w:rPr>
        <w:t>Task Description</w:t>
      </w:r>
    </w:p>
    <w:p w14:paraId="7CD70083" w14:textId="77777777" w:rsidR="00A407A7" w:rsidRPr="00A407A7" w:rsidRDefault="00A407A7" w:rsidP="00A407A7">
      <w:pPr>
        <w:spacing w:after="218" w:line="259" w:lineRule="auto"/>
        <w:rPr>
          <w:bCs/>
          <w:sz w:val="24"/>
          <w:szCs w:val="24"/>
        </w:rPr>
      </w:pPr>
      <w:r w:rsidRPr="00A407A7">
        <w:rPr>
          <w:bCs/>
          <w:sz w:val="24"/>
          <w:szCs w:val="24"/>
        </w:rPr>
        <w:t>Prepare and deliver a 10-minute individual board-level presentation based on the organisation examined in Assessment 1.</w:t>
      </w:r>
    </w:p>
    <w:p w14:paraId="5F3B9966" w14:textId="77777777" w:rsidR="00A407A7" w:rsidRPr="00A407A7" w:rsidRDefault="00A407A7" w:rsidP="00A407A7">
      <w:pPr>
        <w:spacing w:after="218" w:line="259" w:lineRule="auto"/>
        <w:rPr>
          <w:bCs/>
          <w:sz w:val="24"/>
          <w:szCs w:val="24"/>
        </w:rPr>
      </w:pPr>
      <w:r w:rsidRPr="00A407A7">
        <w:rPr>
          <w:bCs/>
          <w:sz w:val="24"/>
          <w:szCs w:val="24"/>
        </w:rPr>
        <w:t>Assume that you are presenting to the organisation’s senior leadership team. The purpose of the presentation is to communicate the most strategically significant implications arising from your analysis and to make a persuasive, evidence-based case for how the organisation should respond to marketing change.</w:t>
      </w:r>
    </w:p>
    <w:p w14:paraId="0C78C8FB" w14:textId="77777777" w:rsidR="00A407A7" w:rsidRPr="00A407A7" w:rsidRDefault="00A407A7" w:rsidP="00A407A7">
      <w:pPr>
        <w:spacing w:after="218" w:line="259" w:lineRule="auto"/>
        <w:rPr>
          <w:bCs/>
          <w:sz w:val="24"/>
          <w:szCs w:val="24"/>
        </w:rPr>
      </w:pPr>
      <w:r w:rsidRPr="00A407A7">
        <w:rPr>
          <w:bCs/>
          <w:sz w:val="24"/>
          <w:szCs w:val="24"/>
        </w:rPr>
        <w:t>This assessment requires you to synthesise and prioritise your analysis rather than simply reproduce the content of Assessment 1. You should select the evidence and insights that are most relevant to a senior executive audience and use these to support a clear strategic argument.</w:t>
      </w:r>
    </w:p>
    <w:p w14:paraId="10C30061" w14:textId="77777777" w:rsidR="00A407A7" w:rsidRPr="00A407A7" w:rsidRDefault="00A407A7" w:rsidP="00A407A7">
      <w:pPr>
        <w:spacing w:after="218" w:line="259" w:lineRule="auto"/>
        <w:rPr>
          <w:bCs/>
          <w:sz w:val="24"/>
          <w:szCs w:val="24"/>
        </w:rPr>
      </w:pPr>
      <w:r w:rsidRPr="00A407A7">
        <w:rPr>
          <w:bCs/>
          <w:sz w:val="24"/>
          <w:szCs w:val="24"/>
        </w:rPr>
        <w:t>Your presentation should address the following:</w:t>
      </w:r>
    </w:p>
    <w:p w14:paraId="23F24FBF" w14:textId="77777777" w:rsidR="00A407A7" w:rsidRPr="00A407A7" w:rsidRDefault="00A407A7" w:rsidP="00A407A7">
      <w:pPr>
        <w:spacing w:after="218" w:line="259" w:lineRule="auto"/>
        <w:rPr>
          <w:bCs/>
          <w:sz w:val="24"/>
          <w:szCs w:val="24"/>
        </w:rPr>
      </w:pPr>
      <w:r w:rsidRPr="00A407A7">
        <w:rPr>
          <w:bCs/>
          <w:sz w:val="24"/>
          <w:szCs w:val="24"/>
        </w:rPr>
        <w:t>1. Establish the strategic issue</w:t>
      </w:r>
    </w:p>
    <w:p w14:paraId="21EA294E" w14:textId="77777777" w:rsidR="00A407A7" w:rsidRPr="00A407A7" w:rsidRDefault="00A407A7" w:rsidP="00A407A7">
      <w:pPr>
        <w:spacing w:after="218" w:line="259" w:lineRule="auto"/>
        <w:rPr>
          <w:bCs/>
          <w:sz w:val="24"/>
          <w:szCs w:val="24"/>
        </w:rPr>
      </w:pPr>
      <w:r w:rsidRPr="00A407A7">
        <w:rPr>
          <w:bCs/>
          <w:sz w:val="24"/>
          <w:szCs w:val="24"/>
        </w:rPr>
        <w:t>Briefly establish the organisation’s current position and identify the most significant marketing change challenge or opportunity facing the organisation.</w:t>
      </w:r>
    </w:p>
    <w:p w14:paraId="2F3F63CA" w14:textId="77777777" w:rsidR="00A407A7" w:rsidRPr="00A407A7" w:rsidRDefault="00A407A7" w:rsidP="00A407A7">
      <w:pPr>
        <w:spacing w:after="218" w:line="259" w:lineRule="auto"/>
        <w:rPr>
          <w:bCs/>
          <w:sz w:val="24"/>
          <w:szCs w:val="24"/>
        </w:rPr>
      </w:pPr>
      <w:r w:rsidRPr="00A407A7">
        <w:rPr>
          <w:bCs/>
          <w:sz w:val="24"/>
          <w:szCs w:val="24"/>
        </w:rPr>
        <w:t>The organisational context should be concise and provide only the information necessary to establish the focus of the presentation.</w:t>
      </w:r>
    </w:p>
    <w:p w14:paraId="2DE3F6AE" w14:textId="77777777" w:rsidR="00A407A7" w:rsidRPr="00A407A7" w:rsidRDefault="00A407A7" w:rsidP="00A407A7">
      <w:pPr>
        <w:spacing w:after="218" w:line="259" w:lineRule="auto"/>
        <w:rPr>
          <w:bCs/>
          <w:sz w:val="24"/>
          <w:szCs w:val="24"/>
        </w:rPr>
      </w:pPr>
      <w:r w:rsidRPr="00A407A7">
        <w:rPr>
          <w:bCs/>
          <w:sz w:val="24"/>
          <w:szCs w:val="24"/>
        </w:rPr>
        <w:t>2. Present the critical insights</w:t>
      </w:r>
    </w:p>
    <w:p w14:paraId="1D7B30D4" w14:textId="77777777" w:rsidR="00A407A7" w:rsidRPr="00A407A7" w:rsidRDefault="00A407A7" w:rsidP="00A407A7">
      <w:pPr>
        <w:spacing w:after="218" w:line="259" w:lineRule="auto"/>
        <w:rPr>
          <w:bCs/>
          <w:sz w:val="24"/>
          <w:szCs w:val="24"/>
        </w:rPr>
      </w:pPr>
      <w:r w:rsidRPr="00A407A7">
        <w:rPr>
          <w:bCs/>
          <w:sz w:val="24"/>
          <w:szCs w:val="24"/>
        </w:rPr>
        <w:t>Identify and critically evaluate the key insights that senior leaders need to understand in relation to the organisation’s marketing activities and changing marketing environment.</w:t>
      </w:r>
    </w:p>
    <w:p w14:paraId="1A0CF0A9" w14:textId="77777777" w:rsidR="00A407A7" w:rsidRPr="00A407A7" w:rsidRDefault="00A407A7" w:rsidP="00A407A7">
      <w:pPr>
        <w:spacing w:after="218" w:line="259" w:lineRule="auto"/>
        <w:rPr>
          <w:bCs/>
          <w:sz w:val="24"/>
          <w:szCs w:val="24"/>
        </w:rPr>
      </w:pPr>
      <w:r w:rsidRPr="00A407A7">
        <w:rPr>
          <w:bCs/>
          <w:sz w:val="24"/>
          <w:szCs w:val="24"/>
        </w:rPr>
        <w:t>You should:</w:t>
      </w:r>
    </w:p>
    <w:p w14:paraId="7D794D58" w14:textId="77777777" w:rsidR="00A407A7" w:rsidRPr="00A407A7" w:rsidRDefault="00A407A7" w:rsidP="00A407A7">
      <w:pPr>
        <w:numPr>
          <w:ilvl w:val="0"/>
          <w:numId w:val="21"/>
        </w:numPr>
        <w:spacing w:after="218" w:line="259" w:lineRule="auto"/>
        <w:rPr>
          <w:bCs/>
          <w:sz w:val="24"/>
          <w:szCs w:val="24"/>
        </w:rPr>
      </w:pPr>
      <w:r w:rsidRPr="00A407A7">
        <w:rPr>
          <w:bCs/>
          <w:sz w:val="24"/>
          <w:szCs w:val="24"/>
        </w:rPr>
        <w:t>prioritise the most strategically significant issues rather than attempting to cover all aspects of Assessment 1;</w:t>
      </w:r>
    </w:p>
    <w:p w14:paraId="319933E3" w14:textId="77777777" w:rsidR="00A407A7" w:rsidRPr="00A407A7" w:rsidRDefault="00A407A7" w:rsidP="00A407A7">
      <w:pPr>
        <w:numPr>
          <w:ilvl w:val="0"/>
          <w:numId w:val="21"/>
        </w:numPr>
        <w:spacing w:after="218" w:line="259" w:lineRule="auto"/>
        <w:rPr>
          <w:bCs/>
          <w:sz w:val="24"/>
          <w:szCs w:val="24"/>
        </w:rPr>
      </w:pPr>
      <w:r w:rsidRPr="00A407A7">
        <w:rPr>
          <w:bCs/>
          <w:sz w:val="24"/>
          <w:szCs w:val="24"/>
        </w:rPr>
        <w:t>explain what is changing and why it matters to the organisation;</w:t>
      </w:r>
    </w:p>
    <w:p w14:paraId="5D685C50" w14:textId="77777777" w:rsidR="00A407A7" w:rsidRPr="00A407A7" w:rsidRDefault="00A407A7" w:rsidP="00A407A7">
      <w:pPr>
        <w:numPr>
          <w:ilvl w:val="0"/>
          <w:numId w:val="21"/>
        </w:numPr>
        <w:spacing w:after="218" w:line="259" w:lineRule="auto"/>
        <w:rPr>
          <w:bCs/>
          <w:sz w:val="24"/>
          <w:szCs w:val="24"/>
        </w:rPr>
      </w:pPr>
      <w:r w:rsidRPr="00A407A7">
        <w:rPr>
          <w:bCs/>
          <w:sz w:val="24"/>
          <w:szCs w:val="24"/>
        </w:rPr>
        <w:t>consider the implications for customers, marketing activities and wider organisational performance; and</w:t>
      </w:r>
    </w:p>
    <w:p w14:paraId="07AA4288" w14:textId="77777777" w:rsidR="00A407A7" w:rsidRPr="00A407A7" w:rsidRDefault="00A407A7" w:rsidP="00A407A7">
      <w:pPr>
        <w:numPr>
          <w:ilvl w:val="0"/>
          <w:numId w:val="21"/>
        </w:numPr>
        <w:spacing w:after="218" w:line="259" w:lineRule="auto"/>
        <w:rPr>
          <w:bCs/>
          <w:sz w:val="24"/>
          <w:szCs w:val="24"/>
        </w:rPr>
      </w:pPr>
      <w:r w:rsidRPr="00A407A7">
        <w:rPr>
          <w:bCs/>
          <w:sz w:val="24"/>
          <w:szCs w:val="24"/>
        </w:rPr>
        <w:t>use appropriate evidence and selected marketing theory to support your argument.</w:t>
      </w:r>
    </w:p>
    <w:p w14:paraId="29C70A3D" w14:textId="77777777" w:rsidR="00A407A7" w:rsidRPr="00A407A7" w:rsidRDefault="00A407A7" w:rsidP="00A407A7">
      <w:pPr>
        <w:spacing w:after="218" w:line="259" w:lineRule="auto"/>
        <w:rPr>
          <w:bCs/>
          <w:sz w:val="24"/>
          <w:szCs w:val="24"/>
        </w:rPr>
      </w:pPr>
      <w:r w:rsidRPr="00A407A7">
        <w:rPr>
          <w:bCs/>
          <w:sz w:val="24"/>
          <w:szCs w:val="24"/>
        </w:rPr>
        <w:t>3. Evaluate the future marketing environment</w:t>
      </w:r>
    </w:p>
    <w:p w14:paraId="53E08DCA" w14:textId="77777777" w:rsidR="00A407A7" w:rsidRPr="00A407A7" w:rsidRDefault="00A407A7" w:rsidP="00A407A7">
      <w:pPr>
        <w:spacing w:after="218" w:line="259" w:lineRule="auto"/>
        <w:rPr>
          <w:bCs/>
          <w:sz w:val="24"/>
          <w:szCs w:val="24"/>
        </w:rPr>
      </w:pPr>
      <w:r w:rsidRPr="00A407A7">
        <w:rPr>
          <w:bCs/>
          <w:sz w:val="24"/>
          <w:szCs w:val="24"/>
        </w:rPr>
        <w:t>Identify and critically evaluate the future developments most likely to influence the organisation’s marketing direction.</w:t>
      </w:r>
    </w:p>
    <w:p w14:paraId="68AC7119" w14:textId="77777777" w:rsidR="00A407A7" w:rsidRPr="00A407A7" w:rsidRDefault="00A407A7" w:rsidP="00A407A7">
      <w:pPr>
        <w:spacing w:after="218" w:line="259" w:lineRule="auto"/>
        <w:rPr>
          <w:bCs/>
          <w:sz w:val="24"/>
          <w:szCs w:val="24"/>
        </w:rPr>
      </w:pPr>
      <w:r w:rsidRPr="00A407A7">
        <w:rPr>
          <w:bCs/>
          <w:sz w:val="24"/>
          <w:szCs w:val="24"/>
        </w:rPr>
        <w:t>Consider the implications of these developments for the organisation’s customers, marketing strategy and competitive position. Your evaluation should recognise potential opportunities, challenges, risks and areas of uncertainty.</w:t>
      </w:r>
    </w:p>
    <w:p w14:paraId="3A7BA971" w14:textId="77777777" w:rsidR="00A407A7" w:rsidRPr="00A407A7" w:rsidRDefault="00A407A7" w:rsidP="00A407A7">
      <w:pPr>
        <w:spacing w:after="218" w:line="259" w:lineRule="auto"/>
        <w:rPr>
          <w:bCs/>
          <w:sz w:val="24"/>
          <w:szCs w:val="24"/>
        </w:rPr>
      </w:pPr>
      <w:r w:rsidRPr="00A407A7">
        <w:rPr>
          <w:bCs/>
          <w:sz w:val="24"/>
          <w:szCs w:val="24"/>
        </w:rPr>
        <w:t>4. Make the strategic case for change</w:t>
      </w:r>
    </w:p>
    <w:p w14:paraId="35203A54" w14:textId="77777777" w:rsidR="00A407A7" w:rsidRPr="00A407A7" w:rsidRDefault="00A407A7" w:rsidP="00A407A7">
      <w:pPr>
        <w:spacing w:after="218" w:line="259" w:lineRule="auto"/>
        <w:rPr>
          <w:bCs/>
          <w:sz w:val="24"/>
          <w:szCs w:val="24"/>
        </w:rPr>
      </w:pPr>
      <w:r w:rsidRPr="00A407A7">
        <w:rPr>
          <w:bCs/>
          <w:sz w:val="24"/>
          <w:szCs w:val="24"/>
        </w:rPr>
        <w:t>Present 2-3 prioritised strategic recommendations explaining how the organisation should respond to the identified marketing changes and future developments.</w:t>
      </w:r>
    </w:p>
    <w:p w14:paraId="306A8008" w14:textId="77777777" w:rsidR="00A407A7" w:rsidRPr="00A407A7" w:rsidRDefault="00A407A7" w:rsidP="00A407A7">
      <w:pPr>
        <w:spacing w:after="218" w:line="259" w:lineRule="auto"/>
        <w:rPr>
          <w:bCs/>
          <w:sz w:val="24"/>
          <w:szCs w:val="24"/>
        </w:rPr>
      </w:pPr>
      <w:r w:rsidRPr="00A407A7">
        <w:rPr>
          <w:bCs/>
          <w:sz w:val="24"/>
          <w:szCs w:val="24"/>
        </w:rPr>
        <w:lastRenderedPageBreak/>
        <w:t>For each strategic priority, you should consider:</w:t>
      </w:r>
    </w:p>
    <w:p w14:paraId="00BE92BE" w14:textId="77777777" w:rsidR="00A407A7" w:rsidRPr="00A407A7" w:rsidRDefault="00A407A7" w:rsidP="00A407A7">
      <w:pPr>
        <w:numPr>
          <w:ilvl w:val="0"/>
          <w:numId w:val="22"/>
        </w:numPr>
        <w:spacing w:after="218" w:line="259" w:lineRule="auto"/>
        <w:rPr>
          <w:bCs/>
          <w:sz w:val="24"/>
          <w:szCs w:val="24"/>
        </w:rPr>
      </w:pPr>
      <w:r w:rsidRPr="00A407A7">
        <w:rPr>
          <w:bCs/>
          <w:sz w:val="24"/>
          <w:szCs w:val="24"/>
        </w:rPr>
        <w:t>What the organisation should do;</w:t>
      </w:r>
    </w:p>
    <w:p w14:paraId="2A1042B7" w14:textId="77777777" w:rsidR="00A407A7" w:rsidRPr="00A407A7" w:rsidRDefault="00A407A7" w:rsidP="00A407A7">
      <w:pPr>
        <w:numPr>
          <w:ilvl w:val="0"/>
          <w:numId w:val="22"/>
        </w:numPr>
        <w:spacing w:after="218" w:line="259" w:lineRule="auto"/>
        <w:rPr>
          <w:bCs/>
          <w:sz w:val="24"/>
          <w:szCs w:val="24"/>
        </w:rPr>
      </w:pPr>
      <w:r w:rsidRPr="00A407A7">
        <w:rPr>
          <w:bCs/>
          <w:sz w:val="24"/>
          <w:szCs w:val="24"/>
        </w:rPr>
        <w:t>Why this action is strategically important;</w:t>
      </w:r>
    </w:p>
    <w:p w14:paraId="4CDC2918" w14:textId="77777777" w:rsidR="00A407A7" w:rsidRPr="00A407A7" w:rsidRDefault="00A407A7" w:rsidP="00A407A7">
      <w:pPr>
        <w:numPr>
          <w:ilvl w:val="0"/>
          <w:numId w:val="22"/>
        </w:numPr>
        <w:spacing w:after="218" w:line="259" w:lineRule="auto"/>
        <w:rPr>
          <w:bCs/>
          <w:sz w:val="24"/>
          <w:szCs w:val="24"/>
        </w:rPr>
      </w:pPr>
      <w:r w:rsidRPr="00A407A7">
        <w:rPr>
          <w:bCs/>
          <w:sz w:val="24"/>
          <w:szCs w:val="24"/>
        </w:rPr>
        <w:t>the anticipated organisational and/or customer impact;</w:t>
      </w:r>
    </w:p>
    <w:p w14:paraId="35214F0E" w14:textId="77777777" w:rsidR="00A407A7" w:rsidRPr="00A407A7" w:rsidRDefault="00A407A7" w:rsidP="00A407A7">
      <w:pPr>
        <w:numPr>
          <w:ilvl w:val="0"/>
          <w:numId w:val="22"/>
        </w:numPr>
        <w:spacing w:after="218" w:line="259" w:lineRule="auto"/>
        <w:rPr>
          <w:bCs/>
          <w:sz w:val="24"/>
          <w:szCs w:val="24"/>
        </w:rPr>
      </w:pPr>
      <w:r w:rsidRPr="00A407A7">
        <w:rPr>
          <w:bCs/>
          <w:sz w:val="24"/>
          <w:szCs w:val="24"/>
        </w:rPr>
        <w:t>potential risks, barriers or challenges to implementation; and</w:t>
      </w:r>
    </w:p>
    <w:p w14:paraId="59E29943" w14:textId="77777777" w:rsidR="00A407A7" w:rsidRPr="00A407A7" w:rsidRDefault="00A407A7" w:rsidP="00A407A7">
      <w:pPr>
        <w:numPr>
          <w:ilvl w:val="0"/>
          <w:numId w:val="22"/>
        </w:numPr>
        <w:spacing w:after="218" w:line="259" w:lineRule="auto"/>
        <w:rPr>
          <w:bCs/>
          <w:sz w:val="24"/>
          <w:szCs w:val="24"/>
        </w:rPr>
      </w:pPr>
      <w:r w:rsidRPr="00A407A7">
        <w:rPr>
          <w:bCs/>
          <w:sz w:val="24"/>
          <w:szCs w:val="24"/>
        </w:rPr>
        <w:t>how the success of the proposed action could be evaluated.</w:t>
      </w:r>
    </w:p>
    <w:p w14:paraId="651E7CA0" w14:textId="77777777" w:rsidR="00A407A7" w:rsidRPr="00A407A7" w:rsidRDefault="00A407A7" w:rsidP="00A407A7">
      <w:pPr>
        <w:spacing w:after="218" w:line="259" w:lineRule="auto"/>
        <w:rPr>
          <w:bCs/>
          <w:sz w:val="24"/>
          <w:szCs w:val="24"/>
        </w:rPr>
      </w:pPr>
      <w:r w:rsidRPr="00A407A7">
        <w:rPr>
          <w:bCs/>
          <w:sz w:val="24"/>
          <w:szCs w:val="24"/>
        </w:rPr>
        <w:t>Recommendations should be realistic, evidence-based and appropriate to the organisational context.</w:t>
      </w:r>
    </w:p>
    <w:p w14:paraId="5D9FE56F" w14:textId="77777777" w:rsidR="00A407A7" w:rsidRPr="00A407A7" w:rsidRDefault="00A407A7" w:rsidP="00A407A7">
      <w:pPr>
        <w:spacing w:after="218" w:line="259" w:lineRule="auto"/>
        <w:rPr>
          <w:bCs/>
          <w:sz w:val="24"/>
          <w:szCs w:val="24"/>
        </w:rPr>
      </w:pPr>
      <w:r w:rsidRPr="00A407A7">
        <w:rPr>
          <w:bCs/>
          <w:sz w:val="24"/>
          <w:szCs w:val="24"/>
        </w:rPr>
        <w:t>5. Executive conclusion and call to action</w:t>
      </w:r>
    </w:p>
    <w:p w14:paraId="5A31AEF6" w14:textId="77777777" w:rsidR="00A407A7" w:rsidRPr="00A407A7" w:rsidRDefault="00A407A7" w:rsidP="00A407A7">
      <w:pPr>
        <w:spacing w:after="218" w:line="259" w:lineRule="auto"/>
        <w:rPr>
          <w:bCs/>
          <w:sz w:val="24"/>
          <w:szCs w:val="24"/>
        </w:rPr>
      </w:pPr>
      <w:r w:rsidRPr="00A407A7">
        <w:rPr>
          <w:bCs/>
          <w:sz w:val="24"/>
          <w:szCs w:val="24"/>
        </w:rPr>
        <w:t>Conclude the presentation by clearly identifying what the senior leadership team should prioritise and why.</w:t>
      </w:r>
    </w:p>
    <w:p w14:paraId="3F11F2D4" w14:textId="77777777" w:rsidR="00A407A7" w:rsidRPr="00A407A7" w:rsidRDefault="00A407A7" w:rsidP="00A407A7">
      <w:pPr>
        <w:spacing w:after="218" w:line="259" w:lineRule="auto"/>
        <w:rPr>
          <w:bCs/>
          <w:sz w:val="24"/>
          <w:szCs w:val="24"/>
        </w:rPr>
      </w:pPr>
      <w:r w:rsidRPr="00A407A7">
        <w:rPr>
          <w:bCs/>
          <w:sz w:val="24"/>
          <w:szCs w:val="24"/>
        </w:rPr>
        <w:t>Your conclusion should provide a concise and persuasive call to action arising logically from your analysis.</w:t>
      </w:r>
    </w:p>
    <w:p w14:paraId="2E9D723A" w14:textId="77777777" w:rsidR="00A407A7" w:rsidRPr="00A407A7" w:rsidRDefault="00A407A7" w:rsidP="00A407A7">
      <w:pPr>
        <w:spacing w:after="218" w:line="259" w:lineRule="auto"/>
        <w:rPr>
          <w:b/>
          <w:sz w:val="24"/>
          <w:szCs w:val="24"/>
        </w:rPr>
      </w:pPr>
      <w:r w:rsidRPr="00A407A7">
        <w:rPr>
          <w:b/>
          <w:sz w:val="24"/>
          <w:szCs w:val="24"/>
        </w:rPr>
        <w:pict w14:anchorId="7F15A7E5">
          <v:rect id="_x0000_i1025" style="width:0;height:1.5pt" o:hralign="center" o:hrstd="t" o:hr="t" fillcolor="#a0a0a0" stroked="f"/>
        </w:pict>
      </w:r>
    </w:p>
    <w:p w14:paraId="6933F249" w14:textId="77777777" w:rsidR="00A407A7" w:rsidRPr="00A407A7" w:rsidRDefault="00A407A7" w:rsidP="00A407A7">
      <w:pPr>
        <w:spacing w:after="218" w:line="259" w:lineRule="auto"/>
        <w:rPr>
          <w:b/>
          <w:bCs/>
          <w:sz w:val="24"/>
          <w:szCs w:val="24"/>
        </w:rPr>
      </w:pPr>
      <w:r w:rsidRPr="00A407A7">
        <w:rPr>
          <w:b/>
          <w:bCs/>
          <w:sz w:val="24"/>
          <w:szCs w:val="24"/>
        </w:rPr>
        <w:t>Important</w:t>
      </w:r>
    </w:p>
    <w:p w14:paraId="08E2C4D9" w14:textId="77777777" w:rsidR="00A407A7" w:rsidRPr="00A407A7" w:rsidRDefault="00A407A7" w:rsidP="00A407A7">
      <w:pPr>
        <w:spacing w:after="218" w:line="259" w:lineRule="auto"/>
        <w:rPr>
          <w:b/>
          <w:sz w:val="24"/>
          <w:szCs w:val="24"/>
        </w:rPr>
      </w:pPr>
      <w:r w:rsidRPr="00A407A7">
        <w:rPr>
          <w:b/>
          <w:bCs/>
          <w:sz w:val="24"/>
          <w:szCs w:val="24"/>
        </w:rPr>
        <w:t>This assessment should not simply be a presentation of your Assessment 1 report.</w:t>
      </w:r>
    </w:p>
    <w:p w14:paraId="7EA662A3" w14:textId="77777777" w:rsidR="00A407A7" w:rsidRPr="00A407A7" w:rsidRDefault="00A407A7" w:rsidP="00A407A7">
      <w:pPr>
        <w:spacing w:after="218" w:line="259" w:lineRule="auto"/>
        <w:rPr>
          <w:b/>
          <w:sz w:val="24"/>
          <w:szCs w:val="24"/>
        </w:rPr>
      </w:pPr>
      <w:r w:rsidRPr="00A407A7">
        <w:rPr>
          <w:b/>
          <w:sz w:val="24"/>
          <w:szCs w:val="24"/>
        </w:rPr>
        <w:t xml:space="preserve">You are expected to </w:t>
      </w:r>
      <w:r w:rsidRPr="00A407A7">
        <w:rPr>
          <w:b/>
          <w:bCs/>
          <w:sz w:val="24"/>
          <w:szCs w:val="24"/>
        </w:rPr>
        <w:t>synthesise, prioritise and communicate</w:t>
      </w:r>
      <w:r w:rsidRPr="00A407A7">
        <w:rPr>
          <w:b/>
          <w:sz w:val="24"/>
          <w:szCs w:val="24"/>
        </w:rPr>
        <w:t xml:space="preserve"> the most important findings for a senior executive audience. The presentation should demonstrate your ability to translate critical academic analysis into clear strategic priorities and professional recommendations.</w:t>
      </w:r>
    </w:p>
    <w:p w14:paraId="5023150E" w14:textId="77777777" w:rsidR="00A407A7" w:rsidRDefault="00A407A7" w:rsidP="00A407A7">
      <w:pPr>
        <w:spacing w:after="218" w:line="259" w:lineRule="auto"/>
        <w:rPr>
          <w:b/>
        </w:rPr>
      </w:pPr>
    </w:p>
    <w:p w14:paraId="249FCC40" w14:textId="555D8073" w:rsidR="004D5E9B" w:rsidRDefault="004D5E9B" w:rsidP="00D22D9C">
      <w:pPr>
        <w:jc w:val="both"/>
        <w:rPr>
          <w:rFonts w:ascii="Arial" w:hAnsi="Arial" w:cs="Arial"/>
          <w:sz w:val="22"/>
          <w:szCs w:val="22"/>
        </w:rPr>
      </w:pP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0CED0CD" w14:textId="77777777" w:rsidR="006F7E37" w:rsidRPr="00635AA0" w:rsidRDefault="006F7E37" w:rsidP="006F7E37">
      <w:pPr>
        <w:pStyle w:val="ListParagraph"/>
        <w:spacing w:after="208"/>
        <w:ind w:right="442"/>
        <w:rPr>
          <w:i/>
        </w:rPr>
      </w:pPr>
      <w:r w:rsidRPr="00635AA0">
        <w:rPr>
          <w:i/>
        </w:rPr>
        <w:t>The report should demonstrate engagement with a wide range of current, credible academic literature alongside appropriate industry and organisational evidence.</w:t>
      </w:r>
    </w:p>
    <w:p w14:paraId="7EB86E8E" w14:textId="77777777" w:rsidR="006F7E37" w:rsidRPr="00A406E5" w:rsidRDefault="006F7E37" w:rsidP="00C01A3F">
      <w:pPr>
        <w:jc w:val="both"/>
        <w:rPr>
          <w:rFonts w:ascii="Arial" w:hAnsi="Arial" w:cs="Arial"/>
          <w:i/>
          <w:sz w:val="22"/>
          <w:szCs w:val="22"/>
        </w:rPr>
      </w:pP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AB5A11" w14:textId="77777777" w:rsidR="006F7E37" w:rsidRDefault="006F7E37" w:rsidP="006F7E37">
      <w:pPr>
        <w:pStyle w:val="ListParagraph"/>
        <w:spacing w:after="208"/>
        <w:ind w:right="442"/>
        <w:rPr>
          <w:i/>
        </w:rPr>
      </w:pPr>
      <w:r w:rsidRPr="008E7716">
        <w:rPr>
          <w:i/>
        </w:rPr>
        <w:t>Your report should demonstrate comprehensive knowledge and deep understanding of key marketing concepts, frameworks, and debates, showing the ability to integrate theoretical insights with practical organisational contexts, critically analyse their applicability, and recognise the implications of contemporary issues such as digital disruption, ethics, and sustainability.</w:t>
      </w:r>
    </w:p>
    <w:p w14:paraId="1F8D02A6" w14:textId="77777777" w:rsidR="006F7E37" w:rsidRPr="00A406E5" w:rsidRDefault="006F7E37" w:rsidP="00C01A3F">
      <w:pPr>
        <w:jc w:val="both"/>
        <w:rPr>
          <w:rFonts w:ascii="Arial" w:hAnsi="Arial" w:cs="Arial"/>
          <w:i/>
          <w:sz w:val="22"/>
          <w:szCs w:val="22"/>
        </w:rPr>
      </w:pP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w:t>
      </w:r>
      <w:r w:rsidR="00876776" w:rsidRPr="00876776">
        <w:rPr>
          <w:rFonts w:ascii="Arial" w:hAnsi="Arial" w:cs="Arial"/>
          <w:sz w:val="22"/>
          <w:szCs w:val="22"/>
        </w:rPr>
        <w:lastRenderedPageBreak/>
        <w:t xml:space="preserve">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A0D80EB" w14:textId="77777777" w:rsidR="006F7E37" w:rsidRDefault="008042F0" w:rsidP="006F7E37">
      <w:pPr>
        <w:pStyle w:val="ListParagraph"/>
        <w:spacing w:after="208"/>
        <w:ind w:right="442"/>
        <w:rPr>
          <w:i/>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F7E37" w:rsidRPr="008E7716">
        <w:rPr>
          <w:bCs/>
          <w:i/>
        </w:rPr>
        <w:t>Students are expected to demonstrate advanced cognitive and intellectual skills by critically analysing complex marketing issues, synthesising information from diverse sources, applying logical reasoning and creativity to problem-solving, and developing evidence-based, forward-looking arguments that inform strategic decision-making</w:t>
      </w:r>
      <w:r w:rsidR="006F7E37" w:rsidRPr="008E7716">
        <w:rPr>
          <w:i/>
        </w:rPr>
        <w:t xml:space="preserve">. </w:t>
      </w:r>
    </w:p>
    <w:p w14:paraId="331787FF" w14:textId="77777777" w:rsidR="006F7E37" w:rsidRDefault="006F7E37" w:rsidP="006F7E37">
      <w:pPr>
        <w:pStyle w:val="ListParagraph"/>
        <w:spacing w:after="208"/>
        <w:ind w:right="442"/>
      </w:pPr>
    </w:p>
    <w:p w14:paraId="32273C5D" w14:textId="28C90633" w:rsidR="00C01A3F" w:rsidRPr="00A406E5" w:rsidRDefault="00C01A3F" w:rsidP="00C01A3F">
      <w:pPr>
        <w:jc w:val="both"/>
        <w:rPr>
          <w:rFonts w:ascii="Arial" w:hAnsi="Arial" w:cs="Arial"/>
          <w:i/>
          <w:sz w:val="22"/>
          <w:szCs w:val="22"/>
        </w:rPr>
      </w:pP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59D1A17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F7E37" w:rsidRPr="008E7716">
        <w:rPr>
          <w:b/>
          <w:i/>
        </w:rPr>
        <w:t xml:space="preserve">: </w:t>
      </w:r>
      <w:r w:rsidR="006F7E37" w:rsidRPr="008E7716">
        <w:rPr>
          <w:i/>
        </w:rPr>
        <w:t>Advanced marketing theories, tools, and analytical techniques should be applied to real-world organisational contexts, demonstrating the ability to design, justify, and communicate innovative marketing strategies and change initiatives that are both evidence-based and practically implementable</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53985EF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F7E37" w:rsidRPr="008E7716">
        <w:rPr>
          <w:i/>
        </w:rPr>
        <w:t>The report should be professionally presented in an appropriate business/academic style, following the mentioned formatting guidelines. Marks will be awarded for your level of engagement in associated online tasks.</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B6409E2" w:rsidR="00152E9D" w:rsidRPr="00A406E5" w:rsidRDefault="006F7E3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62F2BCB4" w:rsidR="00152E9D" w:rsidRPr="00A406E5" w:rsidRDefault="006F7E3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0C468057" w:rsidR="00152E9D" w:rsidRPr="00A406E5" w:rsidRDefault="006F7E3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68B7234" w:rsidR="00152E9D" w:rsidRPr="00A406E5" w:rsidRDefault="006F7E3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1841FB44" w:rsidR="00152E9D" w:rsidRPr="00A406E5" w:rsidRDefault="006F7E3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3834A" w14:textId="77777777" w:rsidR="004B6787" w:rsidRDefault="004B6787">
      <w:r>
        <w:separator/>
      </w:r>
    </w:p>
  </w:endnote>
  <w:endnote w:type="continuationSeparator" w:id="0">
    <w:p w14:paraId="0F0E3BD1" w14:textId="77777777" w:rsidR="004B6787" w:rsidRDefault="004B6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Pr="00D1341E" w:rsidRDefault="00152E9D">
    <w:pPr>
      <w:pStyle w:val="Footer"/>
      <w:jc w:val="center"/>
      <w:rPr>
        <w:rFonts w:ascii="Arial" w:hAnsi="Arial" w:cs="Arial"/>
      </w:rPr>
    </w:pPr>
    <w:r w:rsidRPr="00D1341E">
      <w:rPr>
        <w:rFonts w:ascii="Arial" w:hAnsi="Arial" w:cs="Arial"/>
      </w:rPr>
      <w:t xml:space="preserve">Page </w:t>
    </w:r>
    <w:r w:rsidR="0017512A" w:rsidRPr="00D1341E">
      <w:rPr>
        <w:rFonts w:ascii="Arial" w:hAnsi="Arial" w:cs="Arial"/>
        <w:b/>
        <w:sz w:val="24"/>
        <w:szCs w:val="24"/>
      </w:rPr>
      <w:fldChar w:fldCharType="begin"/>
    </w:r>
    <w:r w:rsidRPr="00D1341E">
      <w:rPr>
        <w:rFonts w:ascii="Arial" w:hAnsi="Arial" w:cs="Arial"/>
        <w:b/>
      </w:rPr>
      <w:instrText xml:space="preserve"> PAGE </w:instrText>
    </w:r>
    <w:r w:rsidR="0017512A" w:rsidRPr="00D1341E">
      <w:rPr>
        <w:rFonts w:ascii="Arial" w:hAnsi="Arial" w:cs="Arial"/>
        <w:b/>
        <w:sz w:val="24"/>
        <w:szCs w:val="24"/>
      </w:rPr>
      <w:fldChar w:fldCharType="separate"/>
    </w:r>
    <w:r w:rsidR="000C4F03" w:rsidRPr="00D1341E">
      <w:rPr>
        <w:rFonts w:ascii="Arial" w:hAnsi="Arial" w:cs="Arial"/>
        <w:b/>
        <w:noProof/>
      </w:rPr>
      <w:t>5</w:t>
    </w:r>
    <w:r w:rsidR="0017512A" w:rsidRPr="00D1341E">
      <w:rPr>
        <w:rFonts w:ascii="Arial" w:hAnsi="Arial" w:cs="Arial"/>
        <w:b/>
        <w:sz w:val="24"/>
        <w:szCs w:val="24"/>
      </w:rPr>
      <w:fldChar w:fldCharType="end"/>
    </w:r>
    <w:r w:rsidRPr="00D1341E">
      <w:rPr>
        <w:rFonts w:ascii="Arial" w:hAnsi="Arial" w:cs="Arial"/>
      </w:rPr>
      <w:t xml:space="preserve"> of </w:t>
    </w:r>
    <w:r w:rsidR="0017512A" w:rsidRPr="00D1341E">
      <w:rPr>
        <w:rFonts w:ascii="Arial" w:hAnsi="Arial" w:cs="Arial"/>
        <w:b/>
        <w:sz w:val="24"/>
        <w:szCs w:val="24"/>
      </w:rPr>
      <w:fldChar w:fldCharType="begin"/>
    </w:r>
    <w:r w:rsidRPr="00D1341E">
      <w:rPr>
        <w:rFonts w:ascii="Arial" w:hAnsi="Arial" w:cs="Arial"/>
        <w:b/>
      </w:rPr>
      <w:instrText xml:space="preserve"> NUMPAGES  </w:instrText>
    </w:r>
    <w:r w:rsidR="0017512A" w:rsidRPr="00D1341E">
      <w:rPr>
        <w:rFonts w:ascii="Arial" w:hAnsi="Arial" w:cs="Arial"/>
        <w:b/>
        <w:sz w:val="24"/>
        <w:szCs w:val="24"/>
      </w:rPr>
      <w:fldChar w:fldCharType="separate"/>
    </w:r>
    <w:r w:rsidR="000C4F03" w:rsidRPr="00D1341E">
      <w:rPr>
        <w:rFonts w:ascii="Arial" w:hAnsi="Arial" w:cs="Arial"/>
        <w:b/>
        <w:noProof/>
      </w:rPr>
      <w:t>11</w:t>
    </w:r>
    <w:r w:rsidR="0017512A" w:rsidRPr="00D1341E">
      <w:rPr>
        <w:rFonts w:ascii="Arial" w:hAnsi="Arial" w:cs="Arial"/>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2F370" w14:textId="77777777" w:rsidR="004B6787" w:rsidRDefault="004B6787">
      <w:r>
        <w:separator/>
      </w:r>
    </w:p>
  </w:footnote>
  <w:footnote w:type="continuationSeparator" w:id="0">
    <w:p w14:paraId="5811F310" w14:textId="77777777" w:rsidR="004B6787" w:rsidRDefault="004B67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4521CE"/>
    <w:multiLevelType w:val="hybridMultilevel"/>
    <w:tmpl w:val="4906BF8E"/>
    <w:lvl w:ilvl="0" w:tplc="5EFC6F6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EEA7B8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5205EB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DF620F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44C635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D262C3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912EDA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4FCF47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EA843F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E9B3AA9"/>
    <w:multiLevelType w:val="hybridMultilevel"/>
    <w:tmpl w:val="4FDAAF68"/>
    <w:lvl w:ilvl="0" w:tplc="006A325A">
      <w:start w:val="1"/>
      <w:numFmt w:val="lowerRoman"/>
      <w:lvlText w:val="(%1)"/>
      <w:lvlJc w:val="left"/>
      <w:pPr>
        <w:ind w:left="1429" w:hanging="720"/>
      </w:pPr>
      <w:rPr>
        <w:b w:val="0"/>
      </w:rPr>
    </w:lvl>
    <w:lvl w:ilvl="1" w:tplc="08090001">
      <w:start w:val="1"/>
      <w:numFmt w:val="bullet"/>
      <w:lvlText w:val=""/>
      <w:lvlJc w:val="left"/>
      <w:pPr>
        <w:ind w:left="1789" w:hanging="360"/>
      </w:pPr>
      <w:rPr>
        <w:rFonts w:ascii="Symbol" w:hAnsi="Symbol" w:hint="default"/>
      </w:r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1F2614"/>
    <w:multiLevelType w:val="multilevel"/>
    <w:tmpl w:val="018EF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FA82C5E"/>
    <w:multiLevelType w:val="multilevel"/>
    <w:tmpl w:val="87DED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5669556">
    <w:abstractNumId w:val="2"/>
  </w:num>
  <w:num w:numId="2" w16cid:durableId="27149898">
    <w:abstractNumId w:val="11"/>
  </w:num>
  <w:num w:numId="3" w16cid:durableId="791706730">
    <w:abstractNumId w:val="20"/>
  </w:num>
  <w:num w:numId="4" w16cid:durableId="2018071670">
    <w:abstractNumId w:val="13"/>
  </w:num>
  <w:num w:numId="5" w16cid:durableId="1593582101">
    <w:abstractNumId w:val="9"/>
  </w:num>
  <w:num w:numId="6" w16cid:durableId="215244048">
    <w:abstractNumId w:val="19"/>
  </w:num>
  <w:num w:numId="7" w16cid:durableId="1876193365">
    <w:abstractNumId w:val="3"/>
  </w:num>
  <w:num w:numId="8" w16cid:durableId="828519691">
    <w:abstractNumId w:val="18"/>
  </w:num>
  <w:num w:numId="9" w16cid:durableId="1379861541">
    <w:abstractNumId w:val="12"/>
  </w:num>
  <w:num w:numId="10" w16cid:durableId="304510174">
    <w:abstractNumId w:val="5"/>
  </w:num>
  <w:num w:numId="11" w16cid:durableId="965157573">
    <w:abstractNumId w:val="6"/>
  </w:num>
  <w:num w:numId="12" w16cid:durableId="1628313588">
    <w:abstractNumId w:val="10"/>
  </w:num>
  <w:num w:numId="13" w16cid:durableId="904141585">
    <w:abstractNumId w:val="16"/>
  </w:num>
  <w:num w:numId="14" w16cid:durableId="959915979">
    <w:abstractNumId w:val="4"/>
  </w:num>
  <w:num w:numId="15" w16cid:durableId="2109346520">
    <w:abstractNumId w:val="0"/>
  </w:num>
  <w:num w:numId="16" w16cid:durableId="630670500">
    <w:abstractNumId w:val="7"/>
  </w:num>
  <w:num w:numId="17" w16cid:durableId="1465852687">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61047979">
    <w:abstractNumId w:val="17"/>
  </w:num>
  <w:num w:numId="19" w16cid:durableId="1270166761">
    <w:abstractNumId w:val="14"/>
  </w:num>
  <w:num w:numId="20" w16cid:durableId="679503553">
    <w:abstractNumId w:val="1"/>
  </w:num>
  <w:num w:numId="21" w16cid:durableId="1033772069">
    <w:abstractNumId w:val="15"/>
  </w:num>
  <w:num w:numId="22" w16cid:durableId="87958615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6A41"/>
    <w:rsid w:val="000822E5"/>
    <w:rsid w:val="00086E4D"/>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2C3C"/>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A2F44"/>
    <w:rsid w:val="004B5334"/>
    <w:rsid w:val="004B6787"/>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279F"/>
    <w:rsid w:val="006C513A"/>
    <w:rsid w:val="006D49ED"/>
    <w:rsid w:val="006D55CE"/>
    <w:rsid w:val="006D637A"/>
    <w:rsid w:val="006D6B5E"/>
    <w:rsid w:val="006D6F24"/>
    <w:rsid w:val="006E3E4E"/>
    <w:rsid w:val="006F1715"/>
    <w:rsid w:val="006F45BF"/>
    <w:rsid w:val="006F60E0"/>
    <w:rsid w:val="006F7E37"/>
    <w:rsid w:val="00702F71"/>
    <w:rsid w:val="007366DF"/>
    <w:rsid w:val="00757839"/>
    <w:rsid w:val="00770C81"/>
    <w:rsid w:val="00791024"/>
    <w:rsid w:val="00792D06"/>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4C4"/>
    <w:rsid w:val="009E4BC1"/>
    <w:rsid w:val="009E7C80"/>
    <w:rsid w:val="009F5CB2"/>
    <w:rsid w:val="00A01F46"/>
    <w:rsid w:val="00A03BB8"/>
    <w:rsid w:val="00A3505D"/>
    <w:rsid w:val="00A4036F"/>
    <w:rsid w:val="00A406E5"/>
    <w:rsid w:val="00A407A7"/>
    <w:rsid w:val="00A4641C"/>
    <w:rsid w:val="00A55876"/>
    <w:rsid w:val="00A67FB1"/>
    <w:rsid w:val="00A85BFE"/>
    <w:rsid w:val="00AB6FE7"/>
    <w:rsid w:val="00AB7AD7"/>
    <w:rsid w:val="00AC5F32"/>
    <w:rsid w:val="00AD2430"/>
    <w:rsid w:val="00AE2740"/>
    <w:rsid w:val="00AE41A6"/>
    <w:rsid w:val="00AF0E34"/>
    <w:rsid w:val="00AF271D"/>
    <w:rsid w:val="00AF56C2"/>
    <w:rsid w:val="00AF6035"/>
    <w:rsid w:val="00B004E6"/>
    <w:rsid w:val="00B01201"/>
    <w:rsid w:val="00B0744D"/>
    <w:rsid w:val="00B10CF0"/>
    <w:rsid w:val="00B240E1"/>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7746"/>
    <w:rsid w:val="00D1341E"/>
    <w:rsid w:val="00D22D9C"/>
    <w:rsid w:val="00D241F1"/>
    <w:rsid w:val="00D275CB"/>
    <w:rsid w:val="00D30DFA"/>
    <w:rsid w:val="00D463A5"/>
    <w:rsid w:val="00D4710D"/>
    <w:rsid w:val="00D47D25"/>
    <w:rsid w:val="00D62ACD"/>
    <w:rsid w:val="00D77958"/>
    <w:rsid w:val="00DA36EE"/>
    <w:rsid w:val="00DB116D"/>
    <w:rsid w:val="00DB444C"/>
    <w:rsid w:val="00DB5575"/>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B240E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14</Pages>
  <Words>4710</Words>
  <Characters>26847</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31495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Laura James</cp:lastModifiedBy>
  <cp:revision>4</cp:revision>
  <cp:lastPrinted>2014-10-10T07:42:00Z</cp:lastPrinted>
  <dcterms:created xsi:type="dcterms:W3CDTF">2026-10-07T15:14:00Z</dcterms:created>
  <dcterms:modified xsi:type="dcterms:W3CDTF">2026-10-07T15:14:00Z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