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C57B0B" w14:textId="6C7EDF30" w:rsidR="00A03801" w:rsidRPr="000747EE" w:rsidRDefault="000747EE" w:rsidP="000747EE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u w:val="single"/>
          <w:lang w:val="en-US"/>
        </w:rPr>
        <w:t xml:space="preserve">Reference list. </w:t>
      </w:r>
    </w:p>
    <w:p w14:paraId="23DBEB7E" w14:textId="3DAEB2AA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Arora, M. (2019)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Factors that affect growth and development in children.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9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https://parenting.firstcry.com/articles/factors-that-affect-growth-and-development-in-children/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18 February 2021). </w:t>
      </w:r>
    </w:p>
    <w:p w14:paraId="7208FEF1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6E5FA3E" w14:textId="5E2965ED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BBC good food. (2018)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Childhood obesity – why is it on the rise?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0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https://www.bbcgoodfood.com/howto/guide/childhood-obesity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19 February 2021).</w:t>
      </w:r>
    </w:p>
    <w:p w14:paraId="75381108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FBE0292" w14:textId="02F25B3E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A4A2C">
        <w:rPr>
          <w:rFonts w:ascii="Arial" w:hAnsi="Arial" w:cs="Arial"/>
          <w:sz w:val="24"/>
          <w:szCs w:val="24"/>
          <w:lang w:val="en-US"/>
        </w:rPr>
        <w:t>Berlinski</w:t>
      </w:r>
      <w:proofErr w:type="spellEnd"/>
      <w:r w:rsidRPr="009A4A2C">
        <w:rPr>
          <w:rFonts w:ascii="Arial" w:hAnsi="Arial" w:cs="Arial"/>
          <w:sz w:val="24"/>
          <w:szCs w:val="24"/>
          <w:lang w:val="en-US"/>
        </w:rPr>
        <w:t xml:space="preserve">, S. and </w:t>
      </w:r>
      <w:proofErr w:type="spellStart"/>
      <w:r w:rsidRPr="009A4A2C">
        <w:rPr>
          <w:rFonts w:ascii="Arial" w:hAnsi="Arial" w:cs="Arial"/>
          <w:sz w:val="24"/>
          <w:szCs w:val="24"/>
          <w:lang w:val="en-US"/>
        </w:rPr>
        <w:t>Schady</w:t>
      </w:r>
      <w:proofErr w:type="spellEnd"/>
      <w:r w:rsidRPr="009A4A2C">
        <w:rPr>
          <w:rFonts w:ascii="Arial" w:hAnsi="Arial" w:cs="Arial"/>
          <w:sz w:val="24"/>
          <w:szCs w:val="24"/>
          <w:lang w:val="en-US"/>
        </w:rPr>
        <w:t xml:space="preserve">, N.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The early years: Child well-being and the role of public policy.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Hampshire: Palgrave Macmillan. </w:t>
      </w:r>
    </w:p>
    <w:p w14:paraId="26A30C67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3775AA61" w14:textId="581F8BB5" w:rsidR="009A4A2C" w:rsidRDefault="009A4A2C" w:rsidP="00187B61">
      <w:pPr>
        <w:pStyle w:val="Heading1"/>
        <w:shd w:val="clear" w:color="auto" w:fill="FFFFFF"/>
        <w:spacing w:before="0" w:after="150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</w:pPr>
      <w:proofErr w:type="spellStart"/>
      <w:r w:rsidRPr="009A4A2C">
        <w:rPr>
          <w:rFonts w:ascii="Arial" w:hAnsi="Arial" w:cs="Arial"/>
          <w:color w:val="000000" w:themeColor="text1"/>
          <w:sz w:val="24"/>
          <w:szCs w:val="24"/>
          <w:lang w:eastAsia="en-GB"/>
        </w:rPr>
        <w:t>Bouch</w:t>
      </w:r>
      <w:proofErr w:type="spellEnd"/>
      <w:r w:rsidRPr="009A4A2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A.B. (2017) </w:t>
      </w:r>
      <w:r w:rsidRPr="009A4A2C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 xml:space="preserve">Childhood obesity: an overview of the existing barriers to the health practitioner’s role in providing effective intervention. </w:t>
      </w:r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Available at: </w:t>
      </w:r>
      <w:hyperlink r:id="rId11" w:history="1">
        <w:r w:rsidRPr="009A4A2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https://www.communitypractitioner.co.uk/resources/2017/07/childhood-obesity-overview-existing-barriers-health-practitioner%E2%80%99s-role-providing</w:t>
        </w:r>
      </w:hyperlink>
      <w:r w:rsidRPr="009A4A2C">
        <w:rPr>
          <w:rFonts w:ascii="Arial" w:eastAsia="Times New Roman" w:hAnsi="Arial" w:cs="Arial"/>
          <w:color w:val="253236"/>
          <w:kern w:val="36"/>
          <w:sz w:val="24"/>
          <w:szCs w:val="24"/>
          <w:lang w:eastAsia="en-GB"/>
        </w:rPr>
        <w:t xml:space="preserve"> </w:t>
      </w:r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(Accessed: 22 February 2021). </w:t>
      </w:r>
    </w:p>
    <w:p w14:paraId="4D3F89C0" w14:textId="77777777" w:rsidR="009A4A2C" w:rsidRPr="009A4A2C" w:rsidRDefault="009A4A2C" w:rsidP="009A4A2C">
      <w:pPr>
        <w:rPr>
          <w:lang w:eastAsia="en-GB"/>
        </w:rPr>
      </w:pPr>
    </w:p>
    <w:p w14:paraId="38161126" w14:textId="19947347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Bradshaw, B. (2018)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>Poverty and childhood obesity: A 21</w:t>
      </w:r>
      <w:r w:rsidRPr="009A4A2C">
        <w:rPr>
          <w:rFonts w:ascii="Arial" w:hAnsi="Arial" w:cs="Arial"/>
          <w:i/>
          <w:iCs/>
          <w:sz w:val="24"/>
          <w:szCs w:val="24"/>
          <w:vertAlign w:val="superscript"/>
          <w:lang w:val="en-US"/>
        </w:rPr>
        <w:t>st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 century role reversal. </w:t>
      </w:r>
      <w:r w:rsidRPr="009A4A2C">
        <w:rPr>
          <w:rFonts w:ascii="Arial" w:hAnsi="Arial" w:cs="Arial"/>
          <w:sz w:val="24"/>
          <w:szCs w:val="24"/>
          <w:lang w:val="en-US"/>
        </w:rPr>
        <w:t>Available at: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hyperlink r:id="rId12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https://foodactive.org.uk/poverty-and-childhood-obesity-a-21st-century-role-reversal/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20 February 2021). </w:t>
      </w:r>
    </w:p>
    <w:p w14:paraId="6F172D2D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19CA457" w14:textId="672D1500" w:rsid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Bradshaw, J. (2016)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Wellbeing of children in the UK.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Policy Press: Bristol. </w:t>
      </w:r>
    </w:p>
    <w:p w14:paraId="478B925E" w14:textId="77777777" w:rsidR="009A4A2C" w:rsidRP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</w:p>
    <w:p w14:paraId="315966A9" w14:textId="507AF32B" w:rsid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British heart foundation. (No date)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The </w:t>
      </w:r>
      <w:proofErr w:type="spellStart"/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>eatwell</w:t>
      </w:r>
      <w:proofErr w:type="spellEnd"/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 guide.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13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https://www.bhf.org.uk/informationsupport/support/healthy-living/healthy-eating/healthy-eating-toolkit/eatwell-plate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23 February 2021). </w:t>
      </w:r>
    </w:p>
    <w:p w14:paraId="17CF9C5A" w14:textId="77777777" w:rsidR="009A4A2C" w:rsidRP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</w:p>
    <w:p w14:paraId="4DC43F0E" w14:textId="12ADF979" w:rsidR="009A4A2C" w:rsidRDefault="009A4A2C" w:rsidP="00E506AF">
      <w:pPr>
        <w:pStyle w:val="Heading1"/>
        <w:shd w:val="clear" w:color="auto" w:fill="FFFFFF"/>
        <w:spacing w:before="0" w:after="105" w:line="360" w:lineRule="atLeast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</w:pPr>
      <w:r w:rsidRPr="009A4A2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Bryan, C., Broussard, L. and </w:t>
      </w:r>
      <w:proofErr w:type="spellStart"/>
      <w:r w:rsidRPr="009A4A2C">
        <w:rPr>
          <w:rFonts w:ascii="Arial" w:hAnsi="Arial" w:cs="Arial"/>
          <w:color w:val="000000" w:themeColor="text1"/>
          <w:sz w:val="24"/>
          <w:szCs w:val="24"/>
          <w:lang w:eastAsia="en-GB"/>
        </w:rPr>
        <w:t>Bellar</w:t>
      </w:r>
      <w:proofErr w:type="spellEnd"/>
      <w:r w:rsidRPr="009A4A2C">
        <w:rPr>
          <w:rFonts w:ascii="Arial" w:hAnsi="Arial" w:cs="Arial"/>
          <w:color w:val="000000" w:themeColor="text1"/>
          <w:sz w:val="24"/>
          <w:szCs w:val="24"/>
          <w:lang w:eastAsia="en-GB"/>
        </w:rPr>
        <w:t>, D. (2012) “</w:t>
      </w:r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Effective Partnerships: How School Nurses and Physical Education Teachers Can Combat Childhood Obesity”, </w:t>
      </w:r>
      <w:r w:rsidRPr="009A4A2C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 xml:space="preserve">SAGE journals, </w:t>
      </w:r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28(1), pp. 20-23. </w:t>
      </w:r>
    </w:p>
    <w:p w14:paraId="37484317" w14:textId="77777777" w:rsidR="009A4A2C" w:rsidRPr="009A4A2C" w:rsidRDefault="009A4A2C" w:rsidP="009A4A2C">
      <w:pPr>
        <w:rPr>
          <w:lang w:eastAsia="en-GB"/>
        </w:rPr>
      </w:pPr>
    </w:p>
    <w:p w14:paraId="7CB3D7DF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CACHE. (2018)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Well-being for children in the EYFS.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4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https://www.cache.org.uk/news-media/well-being-for-children-in-the-eyfs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10 February 2021). </w:t>
      </w:r>
    </w:p>
    <w:p w14:paraId="1A6D7369" w14:textId="6A42A2AB" w:rsid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lastRenderedPageBreak/>
        <w:t xml:space="preserve">Caird, J. et al. (2011)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Childhood obesity and educational attainment.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15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https://eppi.ioe.ac.uk/cms/Portals/0/Obesity%20and%20Attainment_R2011_CairdJ_Web.pdf?ver=2011-03-10-144137-740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23 February 2021). </w:t>
      </w:r>
    </w:p>
    <w:p w14:paraId="196767BE" w14:textId="77777777" w:rsidR="009A4A2C" w:rsidRP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</w:p>
    <w:p w14:paraId="73F13E1C" w14:textId="2F03B3E6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Cambridge dictionary. (No date)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Health.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6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https://dictionary.cambridge.org/us/dictionary/english/health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18 February 2021). </w:t>
      </w:r>
    </w:p>
    <w:p w14:paraId="3C194A28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8E8B681" w14:textId="7B5E5E6C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Centers for disease control and prevention. (No date)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Childhood obesity causes and consequences.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7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https://www.cdc.gov/obesity/childhood/causes.html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(Accessed: 20 February 2021).</w:t>
      </w:r>
    </w:p>
    <w:p w14:paraId="5015EDF3" w14:textId="77777777" w:rsidR="009A4A2C" w:rsidRPr="009A4A2C" w:rsidRDefault="009A4A2C" w:rsidP="000747EE">
      <w:pPr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</w:p>
    <w:p w14:paraId="62AE2FEE" w14:textId="6E595D00" w:rsid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Child poverty action group. (2018)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Child poverty harms children’s educational opportunities.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18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https://cpag.org.uk/node/3081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23 February 2021). </w:t>
      </w:r>
    </w:p>
    <w:p w14:paraId="7551CE4B" w14:textId="77777777" w:rsidR="009A4A2C" w:rsidRP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</w:p>
    <w:p w14:paraId="4F7198B9" w14:textId="5E6418D7" w:rsidR="009A4A2C" w:rsidRDefault="009A4A2C" w:rsidP="008052D5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Dentistry today. (2010)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Oral health and childhood obesity.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19" w:anchor=":~:text=The%20results%20indicate%20that%20childhood%20obesity%20is%20associated,strengthens%20obesity%E2%80%99s%20negative%20effect%20on%20children%E2%80%99s%20oral%20health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https://www.dentistrytoday.com/clinical-update/2641-oral-health-and-childhood-obesity#:~:text=The%20results%20indicate%20that%20childhood%20obesity%20is%20associated,strengthens%20obesity%E2%80%99s%20negative%20effect%20on%20children%E2%80%99s%20oral%20health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. (Accessed: 20 February 2021). </w:t>
      </w:r>
    </w:p>
    <w:p w14:paraId="4119EB37" w14:textId="77777777" w:rsidR="009A4A2C" w:rsidRPr="009A4A2C" w:rsidRDefault="009A4A2C" w:rsidP="008052D5">
      <w:pPr>
        <w:rPr>
          <w:rFonts w:ascii="Arial" w:hAnsi="Arial" w:cs="Arial"/>
          <w:sz w:val="24"/>
          <w:szCs w:val="24"/>
          <w:lang w:eastAsia="en-GB"/>
        </w:rPr>
      </w:pPr>
    </w:p>
    <w:p w14:paraId="53FCD430" w14:textId="1A61612B" w:rsid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Early years careers. (2016)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Why parent partnerships are so important.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0" w:anchor=":~:text=Parent%20partnerships%20are%20key%20to%20a%20successful%20early,early%20education%20and%20reach%20expected%20levels%20of%20development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http://www.earlyyearscareers.com/eyc/early-years-practice/parent-partnerships-important/#:~:text=Parent%20partnerships%20are%20key%20to%20a%20successful%20early,early%20education%20and%20reach%20expected%20levels%20of%20development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. (Accessed: 23 February 2021). </w:t>
      </w:r>
    </w:p>
    <w:p w14:paraId="24D96D57" w14:textId="77777777" w:rsidR="009A4A2C" w:rsidRP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</w:p>
    <w:p w14:paraId="25650D41" w14:textId="4444575B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Economic and social research council. (2020)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The Dahlgren-Whitehead rainbow.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1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https://esrc.ukri.org/about-us/50-years-of-esrc/50-achievements/the-dahlgren-whitehead-rainbow/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18 February 2021).  </w:t>
      </w:r>
    </w:p>
    <w:p w14:paraId="0CD8131B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30BA4BF5" w14:textId="5861AC81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Exploring your mind. (2020)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>Bronfenbrenner’s ecological systems theory.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2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https://exploringyourmind.com/bronfenbrenners-ecological-systems-theory/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17 February 2021). </w:t>
      </w:r>
    </w:p>
    <w:p w14:paraId="3623A575" w14:textId="108F561E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65E783DB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600CB92" w14:textId="7DBA42EB" w:rsid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lastRenderedPageBreak/>
        <w:t xml:space="preserve">Harvard school of public health. (No date)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Obesity prevention recommendations for families: Complete list.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3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https://www.hsph.harvard.edu/obesity-prevention-source/obesity-prevention/families/families-obesity-prevention-recommendations-complete-list/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22 February 2021). </w:t>
      </w:r>
    </w:p>
    <w:p w14:paraId="6DA633D2" w14:textId="77777777" w:rsidR="009A4A2C" w:rsidRP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</w:p>
    <w:p w14:paraId="178E8A84" w14:textId="77777777" w:rsidR="009A4A2C" w:rsidRPr="009A4A2C" w:rsidRDefault="009A4A2C" w:rsidP="008052D5">
      <w:pPr>
        <w:pStyle w:val="Heading1"/>
        <w:spacing w:before="0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</w:pPr>
      <w:proofErr w:type="spellStart"/>
      <w:r w:rsidRPr="009A4A2C">
        <w:rPr>
          <w:rFonts w:ascii="Arial" w:hAnsi="Arial" w:cs="Arial"/>
          <w:color w:val="000000" w:themeColor="text1"/>
          <w:sz w:val="24"/>
          <w:szCs w:val="24"/>
          <w:lang w:val="en-US"/>
        </w:rPr>
        <w:t>Hyucksun</w:t>
      </w:r>
      <w:proofErr w:type="spellEnd"/>
      <w:r w:rsidRPr="009A4A2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Shin, S. and Miller, D.P. (2012) “</w:t>
      </w:r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A longitudinal examination of childhood maltreatment and adolescent obesity: Results from the National Longitudinal Study of Adolescent Health (</w:t>
      </w:r>
      <w:proofErr w:type="spellStart"/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AddHealth</w:t>
      </w:r>
      <w:proofErr w:type="spellEnd"/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) Study”, </w:t>
      </w:r>
      <w:r w:rsidRPr="009A4A2C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 xml:space="preserve">Child abuse and neglect, </w:t>
      </w:r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36(2), pp. 84-94. </w:t>
      </w:r>
    </w:p>
    <w:p w14:paraId="5264A1C6" w14:textId="1C1EE246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Ireland assignment help. (2020)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Possible health factors that affect child development.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4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https://www.irelandassignmenthelp.com/blogs/factors-which-influence-childrens-health-and-wellbeing/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18 February 2021). </w:t>
      </w:r>
    </w:p>
    <w:p w14:paraId="67DB48F5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99F0F21" w14:textId="628ABB50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Jacobs, O. (2017)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What is the meaning of lifestyle?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5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https://healthfully.com/290197-what-is-the-meaning-of-lifestyle.html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17 February 2021). </w:t>
      </w:r>
    </w:p>
    <w:p w14:paraId="7F40E3DF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66145BE6" w14:textId="7772CCDB" w:rsidR="009A4A2C" w:rsidRDefault="009A4A2C" w:rsidP="000747EE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A4A2C">
        <w:rPr>
          <w:rFonts w:ascii="Arial" w:hAnsi="Arial" w:cs="Arial"/>
          <w:sz w:val="24"/>
          <w:szCs w:val="24"/>
          <w:lang w:val="en-US"/>
        </w:rPr>
        <w:t>Jurkowski</w:t>
      </w:r>
      <w:proofErr w:type="spellEnd"/>
      <w:r w:rsidRPr="009A4A2C">
        <w:rPr>
          <w:rFonts w:ascii="Arial" w:hAnsi="Arial" w:cs="Arial"/>
          <w:sz w:val="24"/>
          <w:szCs w:val="24"/>
          <w:lang w:val="en-US"/>
        </w:rPr>
        <w:t xml:space="preserve">, J.M., Green Mills, L.L., Lawson, H.A., </w:t>
      </w:r>
      <w:proofErr w:type="spellStart"/>
      <w:r w:rsidRPr="009A4A2C">
        <w:rPr>
          <w:rFonts w:ascii="Arial" w:hAnsi="Arial" w:cs="Arial"/>
          <w:sz w:val="24"/>
          <w:szCs w:val="24"/>
          <w:lang w:val="en-US"/>
        </w:rPr>
        <w:t>Bovenzi</w:t>
      </w:r>
      <w:proofErr w:type="spellEnd"/>
      <w:r w:rsidRPr="009A4A2C">
        <w:rPr>
          <w:rFonts w:ascii="Arial" w:hAnsi="Arial" w:cs="Arial"/>
          <w:sz w:val="24"/>
          <w:szCs w:val="24"/>
          <w:lang w:val="en-US"/>
        </w:rPr>
        <w:t xml:space="preserve">, M.C., </w:t>
      </w:r>
      <w:proofErr w:type="spellStart"/>
      <w:r w:rsidRPr="009A4A2C">
        <w:rPr>
          <w:rFonts w:ascii="Arial" w:hAnsi="Arial" w:cs="Arial"/>
          <w:sz w:val="24"/>
          <w:szCs w:val="24"/>
          <w:lang w:val="en-US"/>
        </w:rPr>
        <w:t>Quartimon</w:t>
      </w:r>
      <w:proofErr w:type="spellEnd"/>
      <w:r w:rsidRPr="009A4A2C">
        <w:rPr>
          <w:rFonts w:ascii="Arial" w:hAnsi="Arial" w:cs="Arial"/>
          <w:sz w:val="24"/>
          <w:szCs w:val="24"/>
          <w:lang w:val="en-US"/>
        </w:rPr>
        <w:t>, R. and Davison, K.K. (2012) “</w:t>
      </w:r>
      <w:r w:rsidRPr="009A4A2C">
        <w:rPr>
          <w:rFonts w:ascii="Arial" w:hAnsi="Arial" w:cs="Arial"/>
          <w:sz w:val="24"/>
          <w:szCs w:val="24"/>
        </w:rPr>
        <w:t xml:space="preserve">Engaging Low-Income Parents in Childhood Obesity Prevention from Start to Finish: A Case Study”, </w:t>
      </w:r>
      <w:r w:rsidRPr="009A4A2C">
        <w:rPr>
          <w:rFonts w:ascii="Arial" w:hAnsi="Arial" w:cs="Arial"/>
          <w:i/>
          <w:iCs/>
          <w:sz w:val="24"/>
          <w:szCs w:val="24"/>
        </w:rPr>
        <w:t xml:space="preserve">J community health, </w:t>
      </w:r>
      <w:r w:rsidRPr="009A4A2C">
        <w:rPr>
          <w:rFonts w:ascii="Arial" w:hAnsi="Arial" w:cs="Arial"/>
          <w:sz w:val="24"/>
          <w:szCs w:val="24"/>
        </w:rPr>
        <w:t>38, pp. 1-11.</w:t>
      </w:r>
    </w:p>
    <w:p w14:paraId="0A29EEAA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</w:rPr>
      </w:pPr>
    </w:p>
    <w:p w14:paraId="36166A96" w14:textId="05B5A20A" w:rsid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Kurt, S. (2020)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Vygotsky’s zone of proximal development and scaffolding.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6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https://educationaltechnology.net/vygotskys-zone-of-proximal-development-and-scaffolding/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23 February 2021). </w:t>
      </w:r>
    </w:p>
    <w:p w14:paraId="2416088A" w14:textId="77777777" w:rsidR="009A4A2C" w:rsidRP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</w:p>
    <w:p w14:paraId="1503C2C7" w14:textId="7C5264BB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Lakshman, R., Elks, C.E. and Ong, K.K. (2012) “Childhood obesity”,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Circulation, </w:t>
      </w:r>
      <w:r w:rsidRPr="009A4A2C">
        <w:rPr>
          <w:rFonts w:ascii="Arial" w:hAnsi="Arial" w:cs="Arial"/>
          <w:sz w:val="24"/>
          <w:szCs w:val="24"/>
          <w:lang w:val="en-US"/>
        </w:rPr>
        <w:t>126(14), pp.1770-1779.</w:t>
      </w:r>
    </w:p>
    <w:p w14:paraId="7FEF4886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C540E4E" w14:textId="19BE40C8" w:rsid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Lanigan, J., Tee, L. and Brandreth, R. (2019) “Childhood obesity”,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Medicine,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47(3), pp. 190-194. </w:t>
      </w:r>
    </w:p>
    <w:p w14:paraId="32C7F520" w14:textId="77777777" w:rsidR="009A4A2C" w:rsidRPr="009A4A2C" w:rsidRDefault="009A4A2C" w:rsidP="00262D3D">
      <w:pPr>
        <w:rPr>
          <w:rFonts w:ascii="Arial" w:hAnsi="Arial" w:cs="Arial"/>
          <w:sz w:val="24"/>
          <w:szCs w:val="24"/>
          <w:lang w:eastAsia="en-GB"/>
        </w:rPr>
      </w:pPr>
    </w:p>
    <w:p w14:paraId="4FB5A126" w14:textId="3C139681" w:rsid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Local government association. (No date)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Marmot review report: fair society healthy lives.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7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https://www.local.gov.uk/marmot-review-report-fair-society-healthy-lives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22 February 2021). </w:t>
      </w:r>
    </w:p>
    <w:p w14:paraId="5681B073" w14:textId="485B0099" w:rsid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</w:p>
    <w:p w14:paraId="6632B8BC" w14:textId="42E5E541" w:rsid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</w:p>
    <w:p w14:paraId="0898CA1B" w14:textId="77777777" w:rsidR="009A4A2C" w:rsidRP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</w:p>
    <w:p w14:paraId="05F40E58" w14:textId="688E18F7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lastRenderedPageBreak/>
        <w:t xml:space="preserve">Mayo clinic. (No date)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Childhood obesity.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8" w:anchor=":~:text=Childhood%20obesity%20is%20particularly%20troubling%20because%20the%20extra,especially%20if%20one%20or%20both%20parents%20are%20obese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https://www.mayoclinic.org/diseases-conditions/childhood-obesity/symptoms-causes/syc-20354827#:~:text=Childhood%20obesity%20is%20particularly%20troubling%20because%20the%20extra,especially%20if%20one%20or%20both%20parents%20are%20obese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. (Accessed: 19 February 2021). </w:t>
      </w:r>
    </w:p>
    <w:p w14:paraId="2E60AD8C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ED6E9C8" w14:textId="4DEEAA53" w:rsid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National children’s bureau. (2017)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Working together to reduce childhood obesity.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9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http://www.ncb.org.uk/sites/default/files/uploads/files/Working%2520together%2520to%2520reduce%2520childhood%2520obesity_0.pdf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23 February 2021). </w:t>
      </w:r>
    </w:p>
    <w:p w14:paraId="58092385" w14:textId="77777777" w:rsidR="009A4A2C" w:rsidRP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</w:p>
    <w:p w14:paraId="15D3971E" w14:textId="71A47856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A4A2C">
        <w:rPr>
          <w:rFonts w:ascii="Arial" w:hAnsi="Arial" w:cs="Arial"/>
          <w:sz w:val="24"/>
          <w:szCs w:val="24"/>
          <w:lang w:val="en-US"/>
        </w:rPr>
        <w:t>Neurocore</w:t>
      </w:r>
      <w:proofErr w:type="spellEnd"/>
      <w:r w:rsidRPr="009A4A2C">
        <w:rPr>
          <w:rFonts w:ascii="Arial" w:hAnsi="Arial" w:cs="Arial"/>
          <w:sz w:val="24"/>
          <w:szCs w:val="24"/>
          <w:lang w:val="en-US"/>
        </w:rPr>
        <w:t xml:space="preserve">. (2018)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The relationship between mental and physical health. </w:t>
      </w:r>
      <w:r w:rsidRPr="009A4A2C">
        <w:rPr>
          <w:rFonts w:ascii="Arial" w:hAnsi="Arial" w:cs="Arial"/>
          <w:sz w:val="24"/>
          <w:szCs w:val="24"/>
          <w:lang w:val="en-US"/>
        </w:rPr>
        <w:t>Available at:</w:t>
      </w:r>
      <w:r w:rsidRPr="009A4A2C">
        <w:rPr>
          <w:rFonts w:ascii="Arial" w:hAnsi="Arial" w:cs="Arial"/>
        </w:rPr>
        <w:t xml:space="preserve"> </w:t>
      </w:r>
      <w:hyperlink r:id="rId30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https://www.neurocorecenters.com/blog/understanding-the-connection-between-mental-physical-health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18 February 2021). </w:t>
      </w:r>
    </w:p>
    <w:p w14:paraId="4DA95EF9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1591E4E" w14:textId="75AD474D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NHS Wales. (2018)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New curriculum places health and well-being at heart of learning.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1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http://www.wales.nhs.uk/sitesplus/888/news/48559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17 February 2021). </w:t>
      </w:r>
    </w:p>
    <w:p w14:paraId="139554CE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2EC9053" w14:textId="62E311D0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NHS. (2019)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Eat well.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2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https://www.nhs.uk/live-well/eat-well/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18 February 2021). </w:t>
      </w:r>
    </w:p>
    <w:p w14:paraId="3C2F547F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869688A" w14:textId="7EC9503E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NHS. (2020)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9 medical reasons for putting on weight.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3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https://www.nhs.uk/live-well/healthy-weight/nine-medical-reasons-for-putting-on-weight/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20 February 2021). </w:t>
      </w:r>
    </w:p>
    <w:p w14:paraId="0C185F00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EDC4C4E" w14:textId="1E013BDF" w:rsidR="009A4A2C" w:rsidRDefault="009A4A2C" w:rsidP="000747EE">
      <w:pPr>
        <w:jc w:val="both"/>
        <w:rPr>
          <w:rFonts w:ascii="Arial" w:hAnsi="Arial" w:cs="Arial"/>
          <w:sz w:val="24"/>
          <w:szCs w:val="24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NHS: Hertfordshire Partnership University. (2014)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The Care Act: Well-being.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4" w:anchor=":~:text=%E2%80%98Wellbeing%E2%80%99%20is%20a%20broad%20concept%20and%20is%20described,and%20emotional%20wellbeing%20protection%20from%20abuse%20and%20neglect" w:history="1">
        <w:r w:rsidRPr="009A4A2C">
          <w:rPr>
            <w:rStyle w:val="Hyperlink"/>
            <w:rFonts w:ascii="Arial" w:hAnsi="Arial" w:cs="Arial"/>
            <w:sz w:val="24"/>
            <w:szCs w:val="24"/>
          </w:rPr>
          <w:t>The Care Act: Wellbeing (hpft.nhs.uk)</w:t>
        </w:r>
      </w:hyperlink>
      <w:r w:rsidRPr="009A4A2C">
        <w:rPr>
          <w:rFonts w:ascii="Arial" w:hAnsi="Arial" w:cs="Arial"/>
          <w:sz w:val="24"/>
          <w:szCs w:val="24"/>
        </w:rPr>
        <w:t xml:space="preserve"> (Accessed: 10 February 2021). </w:t>
      </w:r>
    </w:p>
    <w:p w14:paraId="3062AEAF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</w:rPr>
      </w:pPr>
    </w:p>
    <w:p w14:paraId="34681278" w14:textId="54D42CCA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NSPCC learning. (2021)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Child health and development.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5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https://learning.nspcc.org.uk/child-health-development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18 February 2021). </w:t>
      </w:r>
    </w:p>
    <w:p w14:paraId="6AC72A94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17996009" w14:textId="77777777" w:rsidR="009A4A2C" w:rsidRP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Nutritionist resource. (No date)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Obesity.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36" w:anchor="amioverweight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https://www.nutritionist-resource.org.uk/articles/obesity.html#amioverweight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22 February 2021). </w:t>
      </w:r>
    </w:p>
    <w:p w14:paraId="7205F5F5" w14:textId="75B970DD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lastRenderedPageBreak/>
        <w:t xml:space="preserve">Parent circle. (No date)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Causes of unhealthy lifestyle in children.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7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https://www.parentcircle.com/clipbook/causes-of-unhealthy-lifestyle-in-children/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18 February 2021). </w:t>
      </w:r>
    </w:p>
    <w:p w14:paraId="662BCD49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69B9BD26" w14:textId="396F653A" w:rsidR="009A4A2C" w:rsidRDefault="009A4A2C" w:rsidP="008052D5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Public Health England. (2015)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The relationship between dental caries and obesity in children: an evidence summary.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38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https://assets.publishing.service.gov.uk/government/uploads/system/uploads/attachment_data/file/466334/Caries_obesity_Evidence_SummaryOCT2015FINAL.pdf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20 February 2021). </w:t>
      </w:r>
    </w:p>
    <w:p w14:paraId="018B37A4" w14:textId="77777777" w:rsidR="009A4A2C" w:rsidRPr="009A4A2C" w:rsidRDefault="009A4A2C" w:rsidP="008052D5">
      <w:pPr>
        <w:rPr>
          <w:rFonts w:ascii="Arial" w:hAnsi="Arial" w:cs="Arial"/>
          <w:sz w:val="24"/>
          <w:szCs w:val="24"/>
          <w:lang w:eastAsia="en-GB"/>
        </w:rPr>
      </w:pPr>
    </w:p>
    <w:p w14:paraId="159A5278" w14:textId="54E252B0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Public Health England. (2020)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Childhood obesity – applying all our health.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9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https://www.gov.uk/government/publications/childhood-obesity-applying-all-our-health/childhood-obesity-applying-all-our-health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19 February 2021). </w:t>
      </w:r>
    </w:p>
    <w:p w14:paraId="098B080D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5C5A7C24" w14:textId="35C09F0F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Public Health. (No date)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World Health Organization (WHO) definition of health.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0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https://www.publichealth.com.ng/world-health-organizationwho-definition-of-health/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18 February 2021). </w:t>
      </w:r>
    </w:p>
    <w:p w14:paraId="39A2CF1A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165953E9" w14:textId="35EFEB51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Rafferty, T. (2021)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How can I help my child develop a healthy lifestyle?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1" w:anchor=":~:text=The%20best%20way%20to%20help%20a%20child%20develop,healthy%20habits%20be%20emphasized%20at%20school%20as%20well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https://www.sharecare.com/health/kids-teens-health/child-healthy-lifestyle#:~:text=The%20best%20way%20to%20help%20a%20child%20develop,healthy%20habits%20be%20emphasized%20at%20school%20as%20well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. (Accessed: 17 February 2021). </w:t>
      </w:r>
    </w:p>
    <w:p w14:paraId="50235838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BF4DB85" w14:textId="76FC355B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Sahoo, K., Sahoo, B., Choudhury, A.K., Sofi, N.Y., Kumar, R. and </w:t>
      </w:r>
      <w:proofErr w:type="spellStart"/>
      <w:r w:rsidRPr="009A4A2C">
        <w:rPr>
          <w:rFonts w:ascii="Arial" w:hAnsi="Arial" w:cs="Arial"/>
          <w:sz w:val="24"/>
          <w:szCs w:val="24"/>
          <w:lang w:val="en-US"/>
        </w:rPr>
        <w:t>Bhadoria</w:t>
      </w:r>
      <w:proofErr w:type="spellEnd"/>
      <w:r w:rsidRPr="009A4A2C">
        <w:rPr>
          <w:rFonts w:ascii="Arial" w:hAnsi="Arial" w:cs="Arial"/>
          <w:sz w:val="24"/>
          <w:szCs w:val="24"/>
          <w:lang w:val="en-US"/>
        </w:rPr>
        <w:t xml:space="preserve">, A.S. (2015) “Childhood obesity: causes and consequences”, Journal of family medicine and primary care, 4(2), pp. 187-192. </w:t>
      </w:r>
    </w:p>
    <w:p w14:paraId="4497DC2B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B968143" w14:textId="10E63E0F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Science of biogenetics. (2021)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Genetics of childhood obesity.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2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http://www.scienceofbiogenetics.com/genetics-of-childhood-obesity/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19 February 2021). </w:t>
      </w:r>
    </w:p>
    <w:p w14:paraId="6BE77028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57E9E299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Suffolk safeguarding partnership. (2020)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Safeguarding response to obesity when neglect is an issue.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3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https://ipswichandeastsuffolkccg.nhs.uk/LinkClick.aspx?fileticket=wDaxNwVoUuc%3D&amp;tabid=1461&amp;portalid=1&amp;mid=6243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20 February 2021). </w:t>
      </w:r>
    </w:p>
    <w:p w14:paraId="42A6D9C7" w14:textId="28C69CE7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lastRenderedPageBreak/>
        <w:t xml:space="preserve">The British psychological society. (2019)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>Obesity, poverty and health inequality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44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https://www.bps.org.uk/blogs/guest/obesity-poverty-and-health-inequality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20 February 2021). </w:t>
      </w:r>
    </w:p>
    <w:p w14:paraId="667E12D2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15FD8B1A" w14:textId="0DA4F861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The Children’s Society. (2021)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What are the effects of child poverty?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5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https://www.childrenssociety.org.uk/what-we-do/our-work/ending-child-poverty/effects-of-living-in-poverty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17 February 2021). </w:t>
      </w:r>
    </w:p>
    <w:p w14:paraId="0CD95EE8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3ACE15D3" w14:textId="0A1AB091" w:rsidR="009A4A2C" w:rsidRDefault="009A4A2C" w:rsidP="000747EE">
      <w:pPr>
        <w:jc w:val="both"/>
        <w:rPr>
          <w:rFonts w:ascii="Arial" w:hAnsi="Arial" w:cs="Arial"/>
          <w:sz w:val="24"/>
          <w:szCs w:val="24"/>
        </w:rPr>
      </w:pPr>
      <w:r w:rsidRPr="009A4A2C">
        <w:rPr>
          <w:rFonts w:ascii="Arial" w:hAnsi="Arial" w:cs="Arial"/>
          <w:sz w:val="24"/>
          <w:szCs w:val="24"/>
        </w:rPr>
        <w:t xml:space="preserve">The Children’s Society. (2021) </w:t>
      </w:r>
      <w:r w:rsidRPr="009A4A2C">
        <w:rPr>
          <w:rFonts w:ascii="Arial" w:hAnsi="Arial" w:cs="Arial"/>
          <w:i/>
          <w:iCs/>
          <w:sz w:val="24"/>
          <w:szCs w:val="24"/>
        </w:rPr>
        <w:t xml:space="preserve">Young People’s Well-being. </w:t>
      </w:r>
      <w:r w:rsidRPr="009A4A2C"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9A4A2C">
          <w:rPr>
            <w:rStyle w:val="Hyperlink"/>
            <w:rFonts w:ascii="Arial" w:hAnsi="Arial" w:cs="Arial"/>
            <w:sz w:val="24"/>
            <w:szCs w:val="24"/>
          </w:rPr>
          <w:t>https://www.childrenssociety.org.uk/what-we-do/our-work/well-being</w:t>
        </w:r>
      </w:hyperlink>
      <w:r w:rsidRPr="009A4A2C">
        <w:rPr>
          <w:rFonts w:ascii="Arial" w:hAnsi="Arial" w:cs="Arial"/>
          <w:sz w:val="24"/>
          <w:szCs w:val="24"/>
        </w:rPr>
        <w:t xml:space="preserve"> (Accessed: 10 February 2021). </w:t>
      </w:r>
    </w:p>
    <w:p w14:paraId="3CF46CB0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</w:rPr>
      </w:pPr>
    </w:p>
    <w:p w14:paraId="0F280E08" w14:textId="07FA76C1" w:rsid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  <w:r w:rsidRPr="009A4A2C">
        <w:rPr>
          <w:rFonts w:ascii="Arial" w:hAnsi="Arial" w:cs="Arial"/>
          <w:sz w:val="24"/>
          <w:szCs w:val="24"/>
          <w:lang w:eastAsia="en-GB"/>
        </w:rPr>
        <w:t xml:space="preserve">The daily mile. (No date) </w:t>
      </w:r>
      <w:r w:rsidRPr="009A4A2C">
        <w:rPr>
          <w:rFonts w:ascii="Arial" w:hAnsi="Arial" w:cs="Arial"/>
          <w:i/>
          <w:iCs/>
          <w:sz w:val="24"/>
          <w:szCs w:val="24"/>
          <w:lang w:eastAsia="en-GB"/>
        </w:rPr>
        <w:t xml:space="preserve">The daily mile. </w:t>
      </w:r>
      <w:r w:rsidRPr="009A4A2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47" w:history="1">
        <w:r w:rsidRPr="009A4A2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https://thedailymile.co.uk/</w:t>
        </w:r>
      </w:hyperlink>
      <w:r w:rsidRPr="009A4A2C">
        <w:rPr>
          <w:rFonts w:ascii="Arial" w:hAnsi="Arial" w:cs="Arial"/>
          <w:sz w:val="24"/>
          <w:szCs w:val="24"/>
          <w:lang w:eastAsia="en-GB"/>
        </w:rPr>
        <w:t xml:space="preserve"> (Accessed: 23 February 2021). </w:t>
      </w:r>
    </w:p>
    <w:p w14:paraId="2EAA8349" w14:textId="77777777" w:rsidR="009A4A2C" w:rsidRPr="009A4A2C" w:rsidRDefault="009A4A2C" w:rsidP="00B11BED">
      <w:pPr>
        <w:rPr>
          <w:rFonts w:ascii="Arial" w:hAnsi="Arial" w:cs="Arial"/>
          <w:sz w:val="24"/>
          <w:szCs w:val="24"/>
          <w:lang w:eastAsia="en-GB"/>
        </w:rPr>
      </w:pPr>
    </w:p>
    <w:p w14:paraId="0EAEFC3C" w14:textId="77777777" w:rsidR="009A4A2C" w:rsidRPr="009A4A2C" w:rsidRDefault="009A4A2C" w:rsidP="00262D3D">
      <w:pPr>
        <w:pStyle w:val="Heading1"/>
        <w:shd w:val="clear" w:color="auto" w:fill="FFFFFF"/>
        <w:textAlignment w:val="baseline"/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</w:pPr>
      <w:proofErr w:type="spellStart"/>
      <w:r w:rsidRPr="009A4A2C">
        <w:rPr>
          <w:rFonts w:ascii="Arial" w:hAnsi="Arial" w:cs="Arial"/>
          <w:color w:val="000000" w:themeColor="text1"/>
          <w:sz w:val="24"/>
          <w:szCs w:val="24"/>
          <w:lang w:eastAsia="en-GB"/>
        </w:rPr>
        <w:t>Visram</w:t>
      </w:r>
      <w:proofErr w:type="spellEnd"/>
      <w:r w:rsidRPr="009A4A2C">
        <w:rPr>
          <w:rFonts w:ascii="Arial" w:hAnsi="Arial" w:cs="Arial"/>
          <w:color w:val="000000" w:themeColor="text1"/>
          <w:sz w:val="24"/>
          <w:szCs w:val="24"/>
          <w:lang w:eastAsia="en-GB"/>
        </w:rPr>
        <w:t>, S., Hall, T.D. and Geddes, L. (2012) “</w:t>
      </w:r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Getting the balance right: qualitative evaluation of a holistic weight management intervention to address childhood obesity”, </w:t>
      </w:r>
      <w:r w:rsidRPr="009A4A2C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 xml:space="preserve">Journal of public health, 35(2), </w:t>
      </w:r>
      <w:r w:rsidRPr="009A4A2C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pp. 246-254</w:t>
      </w:r>
      <w:r w:rsidRPr="009A4A2C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>.</w:t>
      </w:r>
    </w:p>
    <w:p w14:paraId="6A0F4D88" w14:textId="5E7B51B2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A4A2C">
        <w:rPr>
          <w:rFonts w:ascii="Arial" w:hAnsi="Arial" w:cs="Arial"/>
          <w:sz w:val="24"/>
          <w:szCs w:val="24"/>
          <w:lang w:val="en-US"/>
        </w:rPr>
        <w:t>Waehner</w:t>
      </w:r>
      <w:proofErr w:type="spellEnd"/>
      <w:r w:rsidRPr="009A4A2C">
        <w:rPr>
          <w:rFonts w:ascii="Arial" w:hAnsi="Arial" w:cs="Arial"/>
          <w:sz w:val="24"/>
          <w:szCs w:val="24"/>
          <w:lang w:val="en-US"/>
        </w:rPr>
        <w:t xml:space="preserve">, P. (2020)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How to live a healthier lifestyle.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8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https://www.verywellfit.com/simple-ways-to-live-a-healthy-lifestyle-1231193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17 February 2021).</w:t>
      </w:r>
    </w:p>
    <w:p w14:paraId="3BFA1320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681E3C09" w14:textId="03BC76F7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Welsh Government. (2018)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Well-being of Wales 2017-18: what do we know about children’s well-being?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9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https://gov.wales/sites/default/files/statistics-and-research/2019-08/well-being-of-wales-2018-what-do-we-know-about-childrens-well-being.pdf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17 February 2021). </w:t>
      </w:r>
    </w:p>
    <w:p w14:paraId="702C8804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6AF2191B" w14:textId="776AFAAF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Welsh Government. (2019)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Healthy weight: healthy Wales.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50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https://gov.wales/sites/default/files/publications/2019-10/healthy-weight-healthy-wales_0.pdf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20 February 2021). </w:t>
      </w:r>
    </w:p>
    <w:p w14:paraId="5E2007E1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64BA19F7" w14:textId="0DDB29C5" w:rsid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Welsh Local Government Association. (No date)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Healthy eating in schools.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51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https://www.wlga.wales/healthy-eating-in-schools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20 February 2021). </w:t>
      </w:r>
    </w:p>
    <w:p w14:paraId="2BDE14AD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52830DFE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A4A2C">
        <w:rPr>
          <w:rFonts w:ascii="Arial" w:hAnsi="Arial" w:cs="Arial"/>
          <w:sz w:val="24"/>
          <w:szCs w:val="24"/>
          <w:lang w:val="en-US"/>
        </w:rPr>
        <w:t>Withnall</w:t>
      </w:r>
      <w:proofErr w:type="spellEnd"/>
      <w:r w:rsidRPr="009A4A2C">
        <w:rPr>
          <w:rFonts w:ascii="Arial" w:hAnsi="Arial" w:cs="Arial"/>
          <w:sz w:val="24"/>
          <w:szCs w:val="24"/>
          <w:lang w:val="en-US"/>
        </w:rPr>
        <w:t xml:space="preserve">, A. (2013)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Unhealthy lifestyles will see British children die before their parents.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52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https://www.independent.co.uk/life-style/health-and-families/health-news/unhealthy-lifestyles-will-see-british-children-die-their-parents-8757812.html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17 February 2021). </w:t>
      </w:r>
    </w:p>
    <w:p w14:paraId="08BCAD62" w14:textId="01CC0DD6" w:rsidR="009A4A2C" w:rsidRDefault="009A4A2C" w:rsidP="000747EE">
      <w:pPr>
        <w:jc w:val="both"/>
        <w:rPr>
          <w:rFonts w:ascii="Arial" w:hAnsi="Arial" w:cs="Arial"/>
          <w:sz w:val="24"/>
          <w:szCs w:val="24"/>
        </w:rPr>
      </w:pPr>
      <w:r w:rsidRPr="009A4A2C">
        <w:rPr>
          <w:rFonts w:ascii="Arial" w:hAnsi="Arial" w:cs="Arial"/>
          <w:sz w:val="24"/>
          <w:szCs w:val="24"/>
          <w:lang w:val="en-US"/>
        </w:rPr>
        <w:lastRenderedPageBreak/>
        <w:t xml:space="preserve">World Health Organization. (2021).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Constitution. </w:t>
      </w:r>
      <w:r w:rsidRPr="009A4A2C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53" w:history="1">
        <w:r w:rsidRPr="009A4A2C">
          <w:rPr>
            <w:rStyle w:val="Hyperlink"/>
            <w:rFonts w:ascii="Arial" w:hAnsi="Arial" w:cs="Arial"/>
            <w:sz w:val="24"/>
            <w:szCs w:val="24"/>
          </w:rPr>
          <w:t>Constitution (who.int)</w:t>
        </w:r>
      </w:hyperlink>
      <w:r w:rsidRPr="009A4A2C">
        <w:rPr>
          <w:rFonts w:ascii="Arial" w:hAnsi="Arial" w:cs="Arial"/>
          <w:sz w:val="24"/>
          <w:szCs w:val="24"/>
        </w:rPr>
        <w:t xml:space="preserve"> (Accessed: 10 February 2021). </w:t>
      </w:r>
    </w:p>
    <w:p w14:paraId="0C3B8E2E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</w:rPr>
      </w:pPr>
    </w:p>
    <w:p w14:paraId="49542F7D" w14:textId="77777777" w:rsidR="009A4A2C" w:rsidRPr="009A4A2C" w:rsidRDefault="009A4A2C" w:rsidP="000747E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A4A2C">
        <w:rPr>
          <w:rFonts w:ascii="Arial" w:hAnsi="Arial" w:cs="Arial"/>
          <w:sz w:val="24"/>
          <w:szCs w:val="24"/>
          <w:lang w:val="en-US"/>
        </w:rPr>
        <w:t xml:space="preserve">World obesity federation. (2019) </w:t>
      </w:r>
      <w:r w:rsidRPr="009A4A2C">
        <w:rPr>
          <w:rFonts w:ascii="Arial" w:hAnsi="Arial" w:cs="Arial"/>
          <w:i/>
          <w:iCs/>
          <w:sz w:val="24"/>
          <w:szCs w:val="24"/>
          <w:lang w:val="en-US"/>
        </w:rPr>
        <w:t xml:space="preserve">Causes of obesity. </w:t>
      </w:r>
      <w:r w:rsidRPr="009A4A2C">
        <w:rPr>
          <w:rFonts w:ascii="Arial" w:hAnsi="Arial" w:cs="Arial"/>
          <w:sz w:val="24"/>
          <w:szCs w:val="24"/>
          <w:lang w:val="en-US"/>
        </w:rPr>
        <w:t>Available at:</w:t>
      </w:r>
      <w:r w:rsidRPr="009A4A2C">
        <w:rPr>
          <w:rFonts w:ascii="Arial" w:hAnsi="Arial" w:cs="Arial"/>
        </w:rPr>
        <w:t xml:space="preserve"> </w:t>
      </w:r>
      <w:hyperlink r:id="rId54" w:history="1">
        <w:r w:rsidRPr="009A4A2C">
          <w:rPr>
            <w:rStyle w:val="Hyperlink"/>
            <w:rFonts w:ascii="Arial" w:hAnsi="Arial" w:cs="Arial"/>
            <w:sz w:val="24"/>
            <w:szCs w:val="24"/>
            <w:lang w:val="en-US"/>
          </w:rPr>
          <w:t>https://www.worldobesity.org/about/about-obesity/causes-of-obesity</w:t>
        </w:r>
      </w:hyperlink>
      <w:r w:rsidRPr="009A4A2C">
        <w:rPr>
          <w:rFonts w:ascii="Arial" w:hAnsi="Arial" w:cs="Arial"/>
          <w:sz w:val="24"/>
          <w:szCs w:val="24"/>
          <w:lang w:val="en-US"/>
        </w:rPr>
        <w:t xml:space="preserve"> (Accessed: 20 February 2021). </w:t>
      </w:r>
    </w:p>
    <w:p w14:paraId="582B0F52" w14:textId="5800B2A3" w:rsidR="00E506AF" w:rsidRPr="00262D3D" w:rsidRDefault="00E506AF" w:rsidP="00E506AF">
      <w:pPr>
        <w:rPr>
          <w:rFonts w:ascii="Arial" w:hAnsi="Arial" w:cs="Arial"/>
          <w:sz w:val="24"/>
          <w:szCs w:val="24"/>
          <w:lang w:eastAsia="en-GB"/>
        </w:rPr>
      </w:pPr>
    </w:p>
    <w:p w14:paraId="2D39C6AF" w14:textId="60A7A176" w:rsidR="00C9091C" w:rsidRPr="00C9091C" w:rsidRDefault="00C9091C" w:rsidP="00B11BED">
      <w:pPr>
        <w:rPr>
          <w:rFonts w:ascii="Arial" w:hAnsi="Arial" w:cs="Arial"/>
          <w:sz w:val="24"/>
          <w:szCs w:val="24"/>
          <w:lang w:eastAsia="en-GB"/>
        </w:rPr>
      </w:pPr>
    </w:p>
    <w:p w14:paraId="35D1C206" w14:textId="4B0D2410" w:rsidR="00B11BED" w:rsidRDefault="00B11BED" w:rsidP="00B11BED">
      <w:pPr>
        <w:rPr>
          <w:lang w:eastAsia="en-GB"/>
        </w:rPr>
      </w:pPr>
    </w:p>
    <w:p w14:paraId="522D6961" w14:textId="77777777" w:rsidR="00B11BED" w:rsidRPr="00B11BED" w:rsidRDefault="00B11BED" w:rsidP="00B11BED">
      <w:pPr>
        <w:rPr>
          <w:lang w:eastAsia="en-GB"/>
        </w:rPr>
      </w:pPr>
    </w:p>
    <w:p w14:paraId="5A3810B4" w14:textId="5203E10B" w:rsidR="0003616E" w:rsidRDefault="0003616E" w:rsidP="008052D5">
      <w:pPr>
        <w:rPr>
          <w:rFonts w:ascii="Arial" w:hAnsi="Arial" w:cs="Arial"/>
          <w:sz w:val="24"/>
          <w:szCs w:val="24"/>
          <w:lang w:eastAsia="en-GB"/>
        </w:rPr>
      </w:pPr>
    </w:p>
    <w:p w14:paraId="77A2A817" w14:textId="77777777" w:rsidR="00A0255B" w:rsidRPr="00A0255B" w:rsidRDefault="00A0255B" w:rsidP="008052D5">
      <w:pPr>
        <w:rPr>
          <w:rFonts w:ascii="Arial" w:hAnsi="Arial" w:cs="Arial"/>
          <w:sz w:val="24"/>
          <w:szCs w:val="24"/>
          <w:lang w:eastAsia="en-GB"/>
        </w:rPr>
      </w:pPr>
    </w:p>
    <w:p w14:paraId="041420CC" w14:textId="2132659C" w:rsidR="00C51AF9" w:rsidRPr="00C51AF9" w:rsidRDefault="00C51AF9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37075F49" w14:textId="30DF53CE" w:rsidR="00DA1C06" w:rsidRDefault="00DA1C06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29EC8FA" w14:textId="77777777" w:rsidR="00DA1C06" w:rsidRPr="00DA1C06" w:rsidRDefault="00DA1C06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B92E1B0" w14:textId="77777777" w:rsidR="001C635F" w:rsidRPr="001C635F" w:rsidRDefault="001C635F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630D1CB1" w14:textId="0912AB2A" w:rsidR="00A245B7" w:rsidRDefault="00A245B7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2C3D1D36" w14:textId="77777777" w:rsidR="00A245B7" w:rsidRPr="00A245B7" w:rsidRDefault="00A245B7" w:rsidP="000747EE">
      <w:pPr>
        <w:jc w:val="both"/>
        <w:rPr>
          <w:rFonts w:ascii="Arial" w:hAnsi="Arial" w:cs="Arial"/>
          <w:sz w:val="24"/>
          <w:szCs w:val="24"/>
          <w:lang w:val="en-US"/>
        </w:rPr>
      </w:pPr>
    </w:p>
    <w:sectPr w:rsidR="00A245B7" w:rsidRPr="00A245B7">
      <w:headerReference w:type="default" r:id="rId5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319899" w14:textId="77777777" w:rsidR="0006705F" w:rsidRDefault="0006705F" w:rsidP="00BF12F6">
      <w:pPr>
        <w:spacing w:after="0" w:line="240" w:lineRule="auto"/>
      </w:pPr>
      <w:r>
        <w:separator/>
      </w:r>
    </w:p>
  </w:endnote>
  <w:endnote w:type="continuationSeparator" w:id="0">
    <w:p w14:paraId="1ADFB7C6" w14:textId="77777777" w:rsidR="0006705F" w:rsidRDefault="0006705F" w:rsidP="00BF12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2F3DAA" w14:textId="77777777" w:rsidR="0006705F" w:rsidRDefault="0006705F" w:rsidP="00BF12F6">
      <w:pPr>
        <w:spacing w:after="0" w:line="240" w:lineRule="auto"/>
      </w:pPr>
      <w:r>
        <w:separator/>
      </w:r>
    </w:p>
  </w:footnote>
  <w:footnote w:type="continuationSeparator" w:id="0">
    <w:p w14:paraId="014BB03F" w14:textId="77777777" w:rsidR="0006705F" w:rsidRDefault="0006705F" w:rsidP="00BF12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AFB80A" w14:textId="5ABED905" w:rsidR="00BF12F6" w:rsidRDefault="00BF12F6">
    <w:pPr>
      <w:pStyle w:val="Header"/>
    </w:pPr>
    <w:r>
      <w:t>1908632</w:t>
    </w:r>
    <w:r>
      <w:ptab w:relativeTo="margin" w:alignment="center" w:leader="none"/>
    </w:r>
    <w:r>
      <w:t>EAEE5003</w:t>
    </w:r>
    <w:r>
      <w:ptab w:relativeTo="margin" w:alignment="right" w:leader="none"/>
    </w:r>
    <w:sdt>
      <w:sdtPr>
        <w:id w:val="968859952"/>
        <w:placeholder>
          <w:docPart w:val="25783E5FC2244194BCF729076AADD6DE"/>
        </w:placeholder>
        <w:temporary/>
        <w:showingPlcHdr/>
        <w15:appearance w15:val="hidden"/>
      </w:sdtPr>
      <w:sdtEndPr/>
      <w:sdtContent>
        <w:r>
          <w:t>[Type here]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7EE"/>
    <w:rsid w:val="0003616E"/>
    <w:rsid w:val="00036307"/>
    <w:rsid w:val="0005291D"/>
    <w:rsid w:val="0006705F"/>
    <w:rsid w:val="000747EE"/>
    <w:rsid w:val="00082FF1"/>
    <w:rsid w:val="00083DC9"/>
    <w:rsid w:val="000A4F98"/>
    <w:rsid w:val="00106048"/>
    <w:rsid w:val="00187B61"/>
    <w:rsid w:val="001949EF"/>
    <w:rsid w:val="001C635F"/>
    <w:rsid w:val="0022401C"/>
    <w:rsid w:val="00254779"/>
    <w:rsid w:val="00262D3D"/>
    <w:rsid w:val="002D7ABC"/>
    <w:rsid w:val="00310AC2"/>
    <w:rsid w:val="003F7F54"/>
    <w:rsid w:val="005824CC"/>
    <w:rsid w:val="00633626"/>
    <w:rsid w:val="00652B0F"/>
    <w:rsid w:val="00662ABD"/>
    <w:rsid w:val="00757815"/>
    <w:rsid w:val="00764C74"/>
    <w:rsid w:val="0079544E"/>
    <w:rsid w:val="008052D5"/>
    <w:rsid w:val="008538E7"/>
    <w:rsid w:val="008C100D"/>
    <w:rsid w:val="00963FD1"/>
    <w:rsid w:val="009A4A2C"/>
    <w:rsid w:val="009F33DE"/>
    <w:rsid w:val="00A0255B"/>
    <w:rsid w:val="00A03801"/>
    <w:rsid w:val="00A245B7"/>
    <w:rsid w:val="00A24BCE"/>
    <w:rsid w:val="00A25AC7"/>
    <w:rsid w:val="00A26CF7"/>
    <w:rsid w:val="00A95E85"/>
    <w:rsid w:val="00AA6779"/>
    <w:rsid w:val="00AA6AA3"/>
    <w:rsid w:val="00B0590B"/>
    <w:rsid w:val="00B11A23"/>
    <w:rsid w:val="00B11BED"/>
    <w:rsid w:val="00B4432D"/>
    <w:rsid w:val="00B52F08"/>
    <w:rsid w:val="00B630D9"/>
    <w:rsid w:val="00B675B5"/>
    <w:rsid w:val="00BA2794"/>
    <w:rsid w:val="00BF12F6"/>
    <w:rsid w:val="00C16C7C"/>
    <w:rsid w:val="00C51AF9"/>
    <w:rsid w:val="00C851F1"/>
    <w:rsid w:val="00C9091C"/>
    <w:rsid w:val="00DA1C06"/>
    <w:rsid w:val="00DB5C49"/>
    <w:rsid w:val="00DC2083"/>
    <w:rsid w:val="00DE6171"/>
    <w:rsid w:val="00DF539F"/>
    <w:rsid w:val="00DF5A0C"/>
    <w:rsid w:val="00E25EFA"/>
    <w:rsid w:val="00E40F86"/>
    <w:rsid w:val="00E42727"/>
    <w:rsid w:val="00E506AF"/>
    <w:rsid w:val="00ED67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A32D2"/>
  <w15:chartTrackingRefBased/>
  <w15:docId w15:val="{77907868-71D4-40E5-9157-1591464C66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52D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747E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2F0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F12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12F6"/>
  </w:style>
  <w:style w:type="paragraph" w:styleId="Footer">
    <w:name w:val="footer"/>
    <w:basedOn w:val="Normal"/>
    <w:link w:val="FooterChar"/>
    <w:uiPriority w:val="99"/>
    <w:unhideWhenUsed/>
    <w:rsid w:val="00BF12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12F6"/>
  </w:style>
  <w:style w:type="character" w:customStyle="1" w:styleId="Heading1Char">
    <w:name w:val="Heading 1 Char"/>
    <w:basedOn w:val="DefaultParagraphFont"/>
    <w:link w:val="Heading1"/>
    <w:uiPriority w:val="9"/>
    <w:rsid w:val="008052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137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47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0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14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hf.org.uk/informationsupport/support/healthy-living/healthy-eating/healthy-eating-toolkit/eatwell-plate" TargetMode="External"/><Relationship Id="rId18" Type="http://schemas.openxmlformats.org/officeDocument/2006/relationships/hyperlink" Target="https://cpag.org.uk/node/3081" TargetMode="External"/><Relationship Id="rId26" Type="http://schemas.openxmlformats.org/officeDocument/2006/relationships/hyperlink" Target="https://educationaltechnology.net/vygotskys-zone-of-proximal-development-and-scaffolding/" TargetMode="External"/><Relationship Id="rId39" Type="http://schemas.openxmlformats.org/officeDocument/2006/relationships/hyperlink" Target="https://www.gov.uk/government/publications/childhood-obesity-applying-all-our-health/childhood-obesity-applying-all-our-health" TargetMode="External"/><Relationship Id="rId21" Type="http://schemas.openxmlformats.org/officeDocument/2006/relationships/hyperlink" Target="https://esrc.ukri.org/about-us/50-years-of-esrc/50-achievements/the-dahlgren-whitehead-rainbow/" TargetMode="External"/><Relationship Id="rId34" Type="http://schemas.openxmlformats.org/officeDocument/2006/relationships/hyperlink" Target="https://www.hpft.nhs.uk/information-and-resources/care-act-2014/the-care-act-wellbeing/" TargetMode="External"/><Relationship Id="rId42" Type="http://schemas.openxmlformats.org/officeDocument/2006/relationships/hyperlink" Target="http://www.scienceofbiogenetics.com/genetics-of-childhood-obesity/" TargetMode="External"/><Relationship Id="rId47" Type="http://schemas.openxmlformats.org/officeDocument/2006/relationships/hyperlink" Target="https://thedailymile.co.uk/" TargetMode="External"/><Relationship Id="rId50" Type="http://schemas.openxmlformats.org/officeDocument/2006/relationships/hyperlink" Target="https://gov.wales/sites/default/files/publications/2019-10/healthy-weight-healthy-wales_0.pdf" TargetMode="External"/><Relationship Id="rId55" Type="http://schemas.openxmlformats.org/officeDocument/2006/relationships/header" Target="header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dictionary.cambridge.org/us/dictionary/english/health" TargetMode="External"/><Relationship Id="rId29" Type="http://schemas.openxmlformats.org/officeDocument/2006/relationships/hyperlink" Target="http://www.ncb.org.uk/sites/default/files/uploads/files/Working%2520together%2520to%2520reduce%2520childhood%2520obesity_0.pdf" TargetMode="External"/><Relationship Id="rId11" Type="http://schemas.openxmlformats.org/officeDocument/2006/relationships/hyperlink" Target="https://www.communitypractitioner.co.uk/resources/2017/07/childhood-obesity-overview-existing-barriers-health-practitioner%E2%80%99s-role-providing" TargetMode="External"/><Relationship Id="rId24" Type="http://schemas.openxmlformats.org/officeDocument/2006/relationships/hyperlink" Target="https://www.irelandassignmenthelp.com/blogs/factors-which-influence-childrens-health-and-wellbeing/" TargetMode="External"/><Relationship Id="rId32" Type="http://schemas.openxmlformats.org/officeDocument/2006/relationships/hyperlink" Target="https://www.nhs.uk/live-well/eat-well/" TargetMode="External"/><Relationship Id="rId37" Type="http://schemas.openxmlformats.org/officeDocument/2006/relationships/hyperlink" Target="https://www.parentcircle.com/clipbook/causes-of-unhealthy-lifestyle-in-children/" TargetMode="External"/><Relationship Id="rId40" Type="http://schemas.openxmlformats.org/officeDocument/2006/relationships/hyperlink" Target="https://www.publichealth.com.ng/world-health-organizationwho-definition-of-health/" TargetMode="External"/><Relationship Id="rId45" Type="http://schemas.openxmlformats.org/officeDocument/2006/relationships/hyperlink" Target="https://www.childrenssociety.org.uk/what-we-do/our-work/ending-child-poverty/effects-of-living-in-poverty" TargetMode="External"/><Relationship Id="rId53" Type="http://schemas.openxmlformats.org/officeDocument/2006/relationships/hyperlink" Target="https://www.who.int/about/who-we-are/constitution" TargetMode="External"/><Relationship Id="rId58" Type="http://schemas.openxmlformats.org/officeDocument/2006/relationships/theme" Target="theme/theme1.xml"/><Relationship Id="rId5" Type="http://schemas.openxmlformats.org/officeDocument/2006/relationships/settings" Target="settings.xml"/><Relationship Id="rId19" Type="http://schemas.openxmlformats.org/officeDocument/2006/relationships/hyperlink" Target="https://www.dentistrytoday.com/clinical-update/2641-oral-health-and-childhood-obesity" TargetMode="External"/><Relationship Id="rId4" Type="http://schemas.openxmlformats.org/officeDocument/2006/relationships/styles" Target="styles.xml"/><Relationship Id="rId9" Type="http://schemas.openxmlformats.org/officeDocument/2006/relationships/hyperlink" Target="https://parenting.firstcry.com/articles/factors-that-affect-growth-and-development-in-children/" TargetMode="External"/><Relationship Id="rId14" Type="http://schemas.openxmlformats.org/officeDocument/2006/relationships/hyperlink" Target="https://www.cache.org.uk/news-media/well-being-for-children-in-the-eyfs" TargetMode="External"/><Relationship Id="rId22" Type="http://schemas.openxmlformats.org/officeDocument/2006/relationships/hyperlink" Target="https://exploringyourmind.com/bronfenbrenners-ecological-systems-theory/" TargetMode="External"/><Relationship Id="rId27" Type="http://schemas.openxmlformats.org/officeDocument/2006/relationships/hyperlink" Target="https://www.local.gov.uk/marmot-review-report-fair-society-healthy-lives" TargetMode="External"/><Relationship Id="rId30" Type="http://schemas.openxmlformats.org/officeDocument/2006/relationships/hyperlink" Target="https://www.neurocorecenters.com/blog/understanding-the-connection-between-mental-physical-health" TargetMode="External"/><Relationship Id="rId35" Type="http://schemas.openxmlformats.org/officeDocument/2006/relationships/hyperlink" Target="https://learning.nspcc.org.uk/child-health-development" TargetMode="External"/><Relationship Id="rId43" Type="http://schemas.openxmlformats.org/officeDocument/2006/relationships/hyperlink" Target="https://ipswichandeastsuffolkccg.nhs.uk/LinkClick.aspx?fileticket=wDaxNwVoUuc%3D&amp;tabid=1461&amp;portalid=1&amp;mid=6243" TargetMode="External"/><Relationship Id="rId48" Type="http://schemas.openxmlformats.org/officeDocument/2006/relationships/hyperlink" Target="https://www.verywellfit.com/simple-ways-to-live-a-healthy-lifestyle-1231193" TargetMode="External"/><Relationship Id="rId56" Type="http://schemas.openxmlformats.org/officeDocument/2006/relationships/fontTable" Target="fontTable.xml"/><Relationship Id="rId8" Type="http://schemas.openxmlformats.org/officeDocument/2006/relationships/endnotes" Target="endnotes.xml"/><Relationship Id="rId51" Type="http://schemas.openxmlformats.org/officeDocument/2006/relationships/hyperlink" Target="https://www.wlga.wales/healthy-eating-in-schools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foodactive.org.uk/poverty-and-childhood-obesity-a-21st-century-role-reversal/" TargetMode="External"/><Relationship Id="rId17" Type="http://schemas.openxmlformats.org/officeDocument/2006/relationships/hyperlink" Target="https://www.cdc.gov/obesity/childhood/causes.html" TargetMode="External"/><Relationship Id="rId25" Type="http://schemas.openxmlformats.org/officeDocument/2006/relationships/hyperlink" Target="https://healthfully.com/290197-what-is-the-meaning-of-lifestyle.html" TargetMode="External"/><Relationship Id="rId33" Type="http://schemas.openxmlformats.org/officeDocument/2006/relationships/hyperlink" Target="https://www.nhs.uk/live-well/healthy-weight/nine-medical-reasons-for-putting-on-weight/" TargetMode="External"/><Relationship Id="rId38" Type="http://schemas.openxmlformats.org/officeDocument/2006/relationships/hyperlink" Target="https://assets.publishing.service.gov.uk/government/uploads/system/uploads/attachment_data/file/466334/Caries_obesity_Evidence_SummaryOCT2015FINAL.pdf" TargetMode="External"/><Relationship Id="rId46" Type="http://schemas.openxmlformats.org/officeDocument/2006/relationships/hyperlink" Target="https://www.childrenssociety.org.uk/what-we-do/our-work/well-being" TargetMode="External"/><Relationship Id="rId20" Type="http://schemas.openxmlformats.org/officeDocument/2006/relationships/hyperlink" Target="http://www.earlyyearscareers.com/eyc/early-years-practice/parent-partnerships-important/" TargetMode="External"/><Relationship Id="rId41" Type="http://schemas.openxmlformats.org/officeDocument/2006/relationships/hyperlink" Target="https://www.sharecare.com/health/kids-teens-health/child-healthy-lifestyle" TargetMode="External"/><Relationship Id="rId54" Type="http://schemas.openxmlformats.org/officeDocument/2006/relationships/hyperlink" Target="https://www.worldobesity.org/about/about-obesity/causes-of-obesity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eppi.ioe.ac.uk/cms/Portals/0/Obesity%20and%20Attainment_R2011_CairdJ_Web.pdf?ver=2011-03-10-144137-740" TargetMode="External"/><Relationship Id="rId23" Type="http://schemas.openxmlformats.org/officeDocument/2006/relationships/hyperlink" Target="https://www.hsph.harvard.edu/obesity-prevention-source/obesity-prevention/families/families-obesity-prevention-recommendations-complete-list/" TargetMode="External"/><Relationship Id="rId28" Type="http://schemas.openxmlformats.org/officeDocument/2006/relationships/hyperlink" Target="https://www.mayoclinic.org/diseases-conditions/childhood-obesity/symptoms-causes/syc-20354827" TargetMode="External"/><Relationship Id="rId36" Type="http://schemas.openxmlformats.org/officeDocument/2006/relationships/hyperlink" Target="https://www.nutritionist-resource.org.uk/articles/obesity.html" TargetMode="External"/><Relationship Id="rId49" Type="http://schemas.openxmlformats.org/officeDocument/2006/relationships/hyperlink" Target="https://gov.wales/sites/default/files/statistics-and-research/2019-08/well-being-of-wales-2018-what-do-we-know-about-childrens-well-being.pdf" TargetMode="External"/><Relationship Id="rId57" Type="http://schemas.openxmlformats.org/officeDocument/2006/relationships/glossaryDocument" Target="glossary/document.xml"/><Relationship Id="rId10" Type="http://schemas.openxmlformats.org/officeDocument/2006/relationships/hyperlink" Target="https://www.bbcgoodfood.com/howto/guide/childhood-obesity" TargetMode="External"/><Relationship Id="rId31" Type="http://schemas.openxmlformats.org/officeDocument/2006/relationships/hyperlink" Target="http://www.wales.nhs.uk/sitesplus/888/news/48559" TargetMode="External"/><Relationship Id="rId44" Type="http://schemas.openxmlformats.org/officeDocument/2006/relationships/hyperlink" Target="https://www.bps.org.uk/blogs/guest/obesity-poverty-and-health-inequality" TargetMode="External"/><Relationship Id="rId52" Type="http://schemas.openxmlformats.org/officeDocument/2006/relationships/hyperlink" Target="https://www.independent.co.uk/life-style/health-and-families/health-news/unhealthy-lifestyles-will-see-british-children-die-their-parents-8757812.html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5783E5FC2244194BCF729076AADD6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54E279-5D97-4E81-B8AF-367DBB301909}"/>
      </w:docPartPr>
      <w:docPartBody>
        <w:p w:rsidR="00226A0E" w:rsidRDefault="00E0210C" w:rsidP="00E0210C">
          <w:pPr>
            <w:pStyle w:val="25783E5FC2244194BCF729076AADD6DE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10C"/>
    <w:rsid w:val="00226A0E"/>
    <w:rsid w:val="00991134"/>
    <w:rsid w:val="009A3E4D"/>
    <w:rsid w:val="00E021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5783E5FC2244194BCF729076AADD6DE">
    <w:name w:val="25783E5FC2244194BCF729076AADD6DE"/>
    <w:rsid w:val="00E0210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0f15259c58b220bbb0a9b5c867220c7c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c77d78da3f9056b5a5d0387b8ad2f6b3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E0B7A32-BC18-45AE-BB0C-693D9236F6F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559451A-A05E-44E5-AF21-03B8259AB3E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5957E6E-F2C7-4285-A1DA-3F5924F985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2515</Words>
  <Characters>14341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Thomas (1908632)</dc:creator>
  <cp:keywords/>
  <dc:description/>
  <cp:lastModifiedBy>Lauren Thomas (1908632)</cp:lastModifiedBy>
  <cp:revision>2</cp:revision>
  <dcterms:created xsi:type="dcterms:W3CDTF">2021-02-25T12:34:00Z</dcterms:created>
  <dcterms:modified xsi:type="dcterms:W3CDTF">2021-02-25T12:34:00Z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