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3CF738" w14:textId="13136C40" w:rsidR="00682C0A" w:rsidRDefault="00682C0A" w:rsidP="00510C34">
      <w:pPr>
        <w:pStyle w:val="Heading1"/>
      </w:pPr>
    </w:p>
    <w:p w14:paraId="6B2C8E11" w14:textId="27531292" w:rsidR="00682C0A" w:rsidRDefault="00682C0A" w:rsidP="00682C0A"/>
    <w:p w14:paraId="38FC3033" w14:textId="3DD1E11B" w:rsidR="00682C0A" w:rsidRDefault="00682C0A" w:rsidP="00682C0A"/>
    <w:p w14:paraId="37B594B6" w14:textId="4C16E408" w:rsidR="00682C0A" w:rsidRPr="0085669F" w:rsidRDefault="00682C0A" w:rsidP="0085669F">
      <w:pPr>
        <w:jc w:val="center"/>
        <w:rPr>
          <w:rFonts w:ascii="Arial" w:hAnsi="Arial" w:cs="Arial"/>
          <w:b/>
          <w:bCs/>
          <w:sz w:val="72"/>
          <w:szCs w:val="72"/>
        </w:rPr>
      </w:pPr>
    </w:p>
    <w:p w14:paraId="2536DF8C" w14:textId="7B638998" w:rsidR="00682C0A" w:rsidRPr="0085669F" w:rsidRDefault="0085669F" w:rsidP="0085669F">
      <w:pPr>
        <w:jc w:val="center"/>
        <w:rPr>
          <w:rFonts w:ascii="Arial" w:hAnsi="Arial" w:cs="Arial"/>
          <w:b/>
          <w:bCs/>
          <w:sz w:val="72"/>
          <w:szCs w:val="72"/>
        </w:rPr>
      </w:pPr>
      <w:r w:rsidRPr="0085669F">
        <w:rPr>
          <w:rFonts w:ascii="Arial" w:hAnsi="Arial" w:cs="Arial"/>
          <w:b/>
          <w:bCs/>
          <w:sz w:val="72"/>
          <w:szCs w:val="72"/>
        </w:rPr>
        <w:t>Current challenges in the hospitality industry that are affecting employee retention</w:t>
      </w:r>
    </w:p>
    <w:p w14:paraId="16F26797" w14:textId="6F51C33E" w:rsidR="00682C0A" w:rsidRDefault="00682C0A" w:rsidP="00682C0A"/>
    <w:p w14:paraId="2EBC05B4" w14:textId="7E339EAE" w:rsidR="0085669F" w:rsidRDefault="0085669F" w:rsidP="00682C0A"/>
    <w:p w14:paraId="1D5B86AE" w14:textId="5B4A724A" w:rsidR="0085669F" w:rsidRPr="0085669F" w:rsidRDefault="0085669F" w:rsidP="00682C0A">
      <w:pPr>
        <w:rPr>
          <w:rFonts w:ascii="Arial" w:hAnsi="Arial" w:cs="Arial"/>
          <w:sz w:val="24"/>
          <w:szCs w:val="24"/>
        </w:rPr>
      </w:pPr>
    </w:p>
    <w:p w14:paraId="520F59BF" w14:textId="1CC10345" w:rsidR="0085669F" w:rsidRDefault="0085669F" w:rsidP="00682C0A">
      <w:r>
        <w:t>__________________________________________________________________________________</w:t>
      </w:r>
    </w:p>
    <w:p w14:paraId="4D50FC8C" w14:textId="36F57694" w:rsidR="0085669F" w:rsidRDefault="0085669F" w:rsidP="00682C0A"/>
    <w:p w14:paraId="01D2DEF1" w14:textId="11BF687E" w:rsidR="0085669F" w:rsidRDefault="0085669F" w:rsidP="00682C0A"/>
    <w:p w14:paraId="7718724E" w14:textId="7FE60495" w:rsidR="0085669F" w:rsidRPr="0085669F" w:rsidRDefault="0085669F" w:rsidP="00682C0A">
      <w:pPr>
        <w:rPr>
          <w:rFonts w:ascii="Arial" w:hAnsi="Arial" w:cs="Arial"/>
          <w:sz w:val="24"/>
          <w:szCs w:val="24"/>
        </w:rPr>
      </w:pPr>
    </w:p>
    <w:p w14:paraId="364AB7D9" w14:textId="6BD29165" w:rsidR="0085669F" w:rsidRPr="0085669F" w:rsidRDefault="0085669F" w:rsidP="0085669F">
      <w:pPr>
        <w:jc w:val="right"/>
        <w:rPr>
          <w:rFonts w:ascii="Arial" w:hAnsi="Arial" w:cs="Arial"/>
          <w:sz w:val="24"/>
          <w:szCs w:val="24"/>
        </w:rPr>
      </w:pPr>
      <w:r w:rsidRPr="0085669F">
        <w:rPr>
          <w:rFonts w:ascii="Arial" w:hAnsi="Arial" w:cs="Arial"/>
          <w:b/>
          <w:bCs/>
          <w:sz w:val="24"/>
          <w:szCs w:val="24"/>
        </w:rPr>
        <w:t>Student:</w:t>
      </w:r>
      <w:r w:rsidRPr="0085669F">
        <w:rPr>
          <w:rFonts w:ascii="Arial" w:hAnsi="Arial" w:cs="Arial"/>
          <w:sz w:val="24"/>
          <w:szCs w:val="24"/>
        </w:rPr>
        <w:t xml:space="preserve"> Carmen Neagu</w:t>
      </w:r>
    </w:p>
    <w:p w14:paraId="0820C662" w14:textId="633D0C2A" w:rsidR="0085669F" w:rsidRPr="0085669F" w:rsidRDefault="0085669F" w:rsidP="0085669F">
      <w:pPr>
        <w:jc w:val="right"/>
        <w:rPr>
          <w:rFonts w:ascii="Arial" w:hAnsi="Arial" w:cs="Arial"/>
          <w:sz w:val="24"/>
          <w:szCs w:val="24"/>
        </w:rPr>
      </w:pPr>
      <w:r w:rsidRPr="0085669F">
        <w:rPr>
          <w:rFonts w:ascii="Arial" w:hAnsi="Arial" w:cs="Arial"/>
          <w:b/>
          <w:bCs/>
          <w:sz w:val="24"/>
          <w:szCs w:val="24"/>
        </w:rPr>
        <w:t>Module:</w:t>
      </w:r>
      <w:r w:rsidRPr="0085669F">
        <w:rPr>
          <w:rFonts w:ascii="Arial" w:hAnsi="Arial" w:cs="Arial"/>
          <w:sz w:val="24"/>
          <w:szCs w:val="24"/>
        </w:rPr>
        <w:t xml:space="preserve"> Personnel Resourcing&amp;Development</w:t>
      </w:r>
    </w:p>
    <w:p w14:paraId="38088D3C" w14:textId="657A51E8" w:rsidR="0085669F" w:rsidRPr="0085669F" w:rsidRDefault="0085669F" w:rsidP="0085669F">
      <w:pPr>
        <w:jc w:val="right"/>
        <w:rPr>
          <w:rFonts w:ascii="Arial" w:hAnsi="Arial" w:cs="Arial"/>
          <w:sz w:val="24"/>
          <w:szCs w:val="24"/>
        </w:rPr>
      </w:pPr>
      <w:r w:rsidRPr="0085669F">
        <w:rPr>
          <w:rFonts w:ascii="Arial" w:hAnsi="Arial" w:cs="Arial"/>
          <w:sz w:val="24"/>
          <w:szCs w:val="24"/>
        </w:rPr>
        <w:t>BMIH5005</w:t>
      </w:r>
    </w:p>
    <w:p w14:paraId="20A50E46" w14:textId="7742A748" w:rsidR="0085669F" w:rsidRPr="0085669F" w:rsidRDefault="0085669F" w:rsidP="0085669F">
      <w:pPr>
        <w:jc w:val="right"/>
        <w:rPr>
          <w:rFonts w:ascii="Arial" w:hAnsi="Arial" w:cs="Arial"/>
          <w:sz w:val="24"/>
          <w:szCs w:val="24"/>
        </w:rPr>
      </w:pPr>
      <w:r w:rsidRPr="0085669F">
        <w:rPr>
          <w:rFonts w:ascii="Arial" w:hAnsi="Arial" w:cs="Arial"/>
          <w:b/>
          <w:bCs/>
          <w:sz w:val="24"/>
          <w:szCs w:val="24"/>
        </w:rPr>
        <w:t>Lecturer:</w:t>
      </w:r>
      <w:r w:rsidRPr="0085669F">
        <w:rPr>
          <w:rFonts w:ascii="Arial" w:hAnsi="Arial" w:cs="Arial"/>
          <w:sz w:val="24"/>
          <w:szCs w:val="24"/>
        </w:rPr>
        <w:t xml:space="preserve"> Kathryn Roberts</w:t>
      </w:r>
    </w:p>
    <w:p w14:paraId="085D788A" w14:textId="04E60AB2" w:rsidR="0085669F" w:rsidRDefault="0085669F" w:rsidP="00682C0A"/>
    <w:p w14:paraId="083509DC" w14:textId="75C8036D" w:rsidR="0085669F" w:rsidRDefault="0085669F" w:rsidP="00682C0A"/>
    <w:p w14:paraId="1D6CB85B" w14:textId="77777777" w:rsidR="0085669F" w:rsidRDefault="0085669F" w:rsidP="00682C0A"/>
    <w:p w14:paraId="0BE12DBB" w14:textId="58A41B66" w:rsidR="00682C0A" w:rsidRDefault="00682C0A" w:rsidP="00682C0A"/>
    <w:p w14:paraId="641437FB" w14:textId="77777777" w:rsidR="00682C0A" w:rsidRPr="00682C0A" w:rsidRDefault="00682C0A" w:rsidP="00682C0A"/>
    <w:sdt>
      <w:sdtPr>
        <w:rPr>
          <w:rFonts w:asciiTheme="minorHAnsi" w:eastAsiaTheme="minorHAnsi" w:hAnsiTheme="minorHAnsi" w:cstheme="minorBidi"/>
          <w:color w:val="auto"/>
          <w:sz w:val="22"/>
          <w:szCs w:val="22"/>
          <w:lang w:eastAsia="en-US"/>
        </w:rPr>
        <w:id w:val="-959648630"/>
        <w:docPartObj>
          <w:docPartGallery w:val="Table of Contents"/>
          <w:docPartUnique/>
        </w:docPartObj>
      </w:sdtPr>
      <w:sdtEndPr>
        <w:rPr>
          <w:b/>
          <w:bCs/>
        </w:rPr>
      </w:sdtEndPr>
      <w:sdtContent>
        <w:p w14:paraId="40B0A36D" w14:textId="2D69411B" w:rsidR="0085669F" w:rsidRPr="0085669F" w:rsidRDefault="0085669F">
          <w:pPr>
            <w:pStyle w:val="TOCHeading"/>
            <w:rPr>
              <w:rFonts w:ascii="Arial" w:hAnsi="Arial" w:cs="Arial"/>
              <w:b/>
              <w:bCs/>
              <w:color w:val="auto"/>
            </w:rPr>
          </w:pPr>
          <w:r w:rsidRPr="0085669F">
            <w:rPr>
              <w:rFonts w:ascii="Arial" w:hAnsi="Arial" w:cs="Arial"/>
              <w:b/>
              <w:bCs/>
              <w:color w:val="auto"/>
            </w:rPr>
            <w:t>Cuprins</w:t>
          </w:r>
        </w:p>
        <w:p w14:paraId="39F37862" w14:textId="77777777" w:rsidR="0085669F" w:rsidRPr="0085669F" w:rsidRDefault="0085669F" w:rsidP="0085669F">
          <w:pPr>
            <w:rPr>
              <w:lang w:eastAsia="ro-RO"/>
            </w:rPr>
          </w:pPr>
        </w:p>
        <w:p w14:paraId="12A64294" w14:textId="170E791B" w:rsidR="0085669F" w:rsidRPr="0085669F" w:rsidRDefault="0085669F">
          <w:pPr>
            <w:pStyle w:val="TOC1"/>
            <w:tabs>
              <w:tab w:val="right" w:leader="dot" w:pos="9016"/>
            </w:tabs>
            <w:rPr>
              <w:rFonts w:ascii="Arial" w:hAnsi="Arial" w:cs="Arial"/>
              <w:b/>
              <w:bCs/>
              <w:noProof/>
              <w:sz w:val="28"/>
              <w:szCs w:val="28"/>
            </w:rPr>
          </w:pPr>
          <w:r w:rsidRPr="0085669F">
            <w:rPr>
              <w:rFonts w:ascii="Arial" w:hAnsi="Arial" w:cs="Arial"/>
              <w:b/>
              <w:bCs/>
              <w:sz w:val="28"/>
              <w:szCs w:val="28"/>
            </w:rPr>
            <w:fldChar w:fldCharType="begin"/>
          </w:r>
          <w:r w:rsidRPr="0085669F">
            <w:rPr>
              <w:rFonts w:ascii="Arial" w:hAnsi="Arial" w:cs="Arial"/>
              <w:b/>
              <w:bCs/>
              <w:sz w:val="28"/>
              <w:szCs w:val="28"/>
            </w:rPr>
            <w:instrText xml:space="preserve"> TOC \o "1-3" \h \z \u </w:instrText>
          </w:r>
          <w:r w:rsidRPr="0085669F">
            <w:rPr>
              <w:rFonts w:ascii="Arial" w:hAnsi="Arial" w:cs="Arial"/>
              <w:b/>
              <w:bCs/>
              <w:sz w:val="28"/>
              <w:szCs w:val="28"/>
            </w:rPr>
            <w:fldChar w:fldCharType="separate"/>
          </w:r>
          <w:hyperlink w:anchor="_Toc120617000" w:history="1">
            <w:r w:rsidRPr="0085669F">
              <w:rPr>
                <w:rStyle w:val="Hyperlink"/>
                <w:rFonts w:ascii="Arial" w:hAnsi="Arial" w:cs="Arial"/>
                <w:b/>
                <w:bCs/>
                <w:noProof/>
                <w:sz w:val="28"/>
                <w:szCs w:val="28"/>
              </w:rPr>
              <w:t>I</w:t>
            </w:r>
            <w:r>
              <w:rPr>
                <w:rStyle w:val="Hyperlink"/>
                <w:rFonts w:ascii="Arial" w:hAnsi="Arial" w:cs="Arial"/>
                <w:b/>
                <w:bCs/>
                <w:noProof/>
                <w:sz w:val="28"/>
                <w:szCs w:val="28"/>
              </w:rPr>
              <w:t>ntroduction</w:t>
            </w:r>
            <w:r w:rsidRPr="0085669F">
              <w:rPr>
                <w:rFonts w:ascii="Arial" w:hAnsi="Arial" w:cs="Arial"/>
                <w:b/>
                <w:bCs/>
                <w:noProof/>
                <w:webHidden/>
                <w:sz w:val="28"/>
                <w:szCs w:val="28"/>
              </w:rPr>
              <w:tab/>
            </w:r>
            <w:r w:rsidRPr="0085669F">
              <w:rPr>
                <w:rFonts w:ascii="Arial" w:hAnsi="Arial" w:cs="Arial"/>
                <w:b/>
                <w:bCs/>
                <w:noProof/>
                <w:webHidden/>
                <w:sz w:val="28"/>
                <w:szCs w:val="28"/>
              </w:rPr>
              <w:fldChar w:fldCharType="begin"/>
            </w:r>
            <w:r w:rsidRPr="0085669F">
              <w:rPr>
                <w:rFonts w:ascii="Arial" w:hAnsi="Arial" w:cs="Arial"/>
                <w:b/>
                <w:bCs/>
                <w:noProof/>
                <w:webHidden/>
                <w:sz w:val="28"/>
                <w:szCs w:val="28"/>
              </w:rPr>
              <w:instrText xml:space="preserve"> PAGEREF _Toc120617000 \h </w:instrText>
            </w:r>
            <w:r w:rsidRPr="0085669F">
              <w:rPr>
                <w:rFonts w:ascii="Arial" w:hAnsi="Arial" w:cs="Arial"/>
                <w:b/>
                <w:bCs/>
                <w:noProof/>
                <w:webHidden/>
                <w:sz w:val="28"/>
                <w:szCs w:val="28"/>
              </w:rPr>
            </w:r>
            <w:r w:rsidRPr="0085669F">
              <w:rPr>
                <w:rFonts w:ascii="Arial" w:hAnsi="Arial" w:cs="Arial"/>
                <w:b/>
                <w:bCs/>
                <w:noProof/>
                <w:webHidden/>
                <w:sz w:val="28"/>
                <w:szCs w:val="28"/>
              </w:rPr>
              <w:fldChar w:fldCharType="separate"/>
            </w:r>
            <w:r w:rsidRPr="0085669F">
              <w:rPr>
                <w:rFonts w:ascii="Arial" w:hAnsi="Arial" w:cs="Arial"/>
                <w:b/>
                <w:bCs/>
                <w:noProof/>
                <w:webHidden/>
                <w:sz w:val="28"/>
                <w:szCs w:val="28"/>
              </w:rPr>
              <w:t>3</w:t>
            </w:r>
            <w:r w:rsidRPr="0085669F">
              <w:rPr>
                <w:rFonts w:ascii="Arial" w:hAnsi="Arial" w:cs="Arial"/>
                <w:b/>
                <w:bCs/>
                <w:noProof/>
                <w:webHidden/>
                <w:sz w:val="28"/>
                <w:szCs w:val="28"/>
              </w:rPr>
              <w:fldChar w:fldCharType="end"/>
            </w:r>
          </w:hyperlink>
        </w:p>
        <w:p w14:paraId="0F54E49C" w14:textId="53A92207" w:rsidR="0085669F" w:rsidRPr="0085669F" w:rsidRDefault="00971B27">
          <w:pPr>
            <w:pStyle w:val="TOC1"/>
            <w:tabs>
              <w:tab w:val="right" w:leader="dot" w:pos="9016"/>
            </w:tabs>
            <w:rPr>
              <w:rFonts w:ascii="Arial" w:hAnsi="Arial" w:cs="Arial"/>
              <w:b/>
              <w:bCs/>
              <w:noProof/>
              <w:sz w:val="28"/>
              <w:szCs w:val="28"/>
            </w:rPr>
          </w:pPr>
          <w:hyperlink w:anchor="_Toc120617001" w:history="1">
            <w:r w:rsidR="0085669F" w:rsidRPr="0085669F">
              <w:rPr>
                <w:rStyle w:val="Hyperlink"/>
                <w:rFonts w:ascii="Arial" w:hAnsi="Arial" w:cs="Arial"/>
                <w:b/>
                <w:bCs/>
                <w:noProof/>
                <w:sz w:val="28"/>
                <w:szCs w:val="28"/>
              </w:rPr>
              <w:t>Literature review</w:t>
            </w:r>
            <w:r w:rsidR="0085669F" w:rsidRPr="0085669F">
              <w:rPr>
                <w:rFonts w:ascii="Arial" w:hAnsi="Arial" w:cs="Arial"/>
                <w:b/>
                <w:bCs/>
                <w:noProof/>
                <w:webHidden/>
                <w:sz w:val="28"/>
                <w:szCs w:val="28"/>
              </w:rPr>
              <w:tab/>
            </w:r>
            <w:r w:rsidR="0085669F" w:rsidRPr="0085669F">
              <w:rPr>
                <w:rFonts w:ascii="Arial" w:hAnsi="Arial" w:cs="Arial"/>
                <w:b/>
                <w:bCs/>
                <w:noProof/>
                <w:webHidden/>
                <w:sz w:val="28"/>
                <w:szCs w:val="28"/>
              </w:rPr>
              <w:fldChar w:fldCharType="begin"/>
            </w:r>
            <w:r w:rsidR="0085669F" w:rsidRPr="0085669F">
              <w:rPr>
                <w:rFonts w:ascii="Arial" w:hAnsi="Arial" w:cs="Arial"/>
                <w:b/>
                <w:bCs/>
                <w:noProof/>
                <w:webHidden/>
                <w:sz w:val="28"/>
                <w:szCs w:val="28"/>
              </w:rPr>
              <w:instrText xml:space="preserve"> PAGEREF _Toc120617001 \h </w:instrText>
            </w:r>
            <w:r w:rsidR="0085669F" w:rsidRPr="0085669F">
              <w:rPr>
                <w:rFonts w:ascii="Arial" w:hAnsi="Arial" w:cs="Arial"/>
                <w:b/>
                <w:bCs/>
                <w:noProof/>
                <w:webHidden/>
                <w:sz w:val="28"/>
                <w:szCs w:val="28"/>
              </w:rPr>
            </w:r>
            <w:r w:rsidR="0085669F" w:rsidRPr="0085669F">
              <w:rPr>
                <w:rFonts w:ascii="Arial" w:hAnsi="Arial" w:cs="Arial"/>
                <w:b/>
                <w:bCs/>
                <w:noProof/>
                <w:webHidden/>
                <w:sz w:val="28"/>
                <w:szCs w:val="28"/>
              </w:rPr>
              <w:fldChar w:fldCharType="separate"/>
            </w:r>
            <w:r w:rsidR="0085669F" w:rsidRPr="0085669F">
              <w:rPr>
                <w:rFonts w:ascii="Arial" w:hAnsi="Arial" w:cs="Arial"/>
                <w:b/>
                <w:bCs/>
                <w:noProof/>
                <w:webHidden/>
                <w:sz w:val="28"/>
                <w:szCs w:val="28"/>
              </w:rPr>
              <w:t>5</w:t>
            </w:r>
            <w:r w:rsidR="0085669F" w:rsidRPr="0085669F">
              <w:rPr>
                <w:rFonts w:ascii="Arial" w:hAnsi="Arial" w:cs="Arial"/>
                <w:b/>
                <w:bCs/>
                <w:noProof/>
                <w:webHidden/>
                <w:sz w:val="28"/>
                <w:szCs w:val="28"/>
              </w:rPr>
              <w:fldChar w:fldCharType="end"/>
            </w:r>
          </w:hyperlink>
        </w:p>
        <w:p w14:paraId="46D2FB08" w14:textId="6DDDE27E" w:rsidR="0085669F" w:rsidRPr="0085669F" w:rsidRDefault="00971B27">
          <w:pPr>
            <w:pStyle w:val="TOC2"/>
            <w:tabs>
              <w:tab w:val="right" w:leader="dot" w:pos="9016"/>
            </w:tabs>
            <w:rPr>
              <w:rFonts w:ascii="Arial" w:hAnsi="Arial" w:cs="Arial"/>
              <w:b/>
              <w:bCs/>
              <w:noProof/>
              <w:sz w:val="28"/>
              <w:szCs w:val="28"/>
            </w:rPr>
          </w:pPr>
          <w:hyperlink w:anchor="_Toc120617002" w:history="1">
            <w:r w:rsidR="0085669F" w:rsidRPr="0085669F">
              <w:rPr>
                <w:rStyle w:val="Hyperlink"/>
                <w:rFonts w:ascii="Arial" w:hAnsi="Arial" w:cs="Arial"/>
                <w:b/>
                <w:bCs/>
                <w:noProof/>
                <w:sz w:val="28"/>
                <w:szCs w:val="28"/>
              </w:rPr>
              <w:t>Current challenges in the hospitality sector</w:t>
            </w:r>
            <w:r w:rsidR="0085669F" w:rsidRPr="0085669F">
              <w:rPr>
                <w:rFonts w:ascii="Arial" w:hAnsi="Arial" w:cs="Arial"/>
                <w:b/>
                <w:bCs/>
                <w:noProof/>
                <w:webHidden/>
                <w:sz w:val="28"/>
                <w:szCs w:val="28"/>
              </w:rPr>
              <w:tab/>
            </w:r>
            <w:r w:rsidR="0085669F" w:rsidRPr="0085669F">
              <w:rPr>
                <w:rFonts w:ascii="Arial" w:hAnsi="Arial" w:cs="Arial"/>
                <w:b/>
                <w:bCs/>
                <w:noProof/>
                <w:webHidden/>
                <w:sz w:val="28"/>
                <w:szCs w:val="28"/>
              </w:rPr>
              <w:fldChar w:fldCharType="begin"/>
            </w:r>
            <w:r w:rsidR="0085669F" w:rsidRPr="0085669F">
              <w:rPr>
                <w:rFonts w:ascii="Arial" w:hAnsi="Arial" w:cs="Arial"/>
                <w:b/>
                <w:bCs/>
                <w:noProof/>
                <w:webHidden/>
                <w:sz w:val="28"/>
                <w:szCs w:val="28"/>
              </w:rPr>
              <w:instrText xml:space="preserve"> PAGEREF _Toc120617002 \h </w:instrText>
            </w:r>
            <w:r w:rsidR="0085669F" w:rsidRPr="0085669F">
              <w:rPr>
                <w:rFonts w:ascii="Arial" w:hAnsi="Arial" w:cs="Arial"/>
                <w:b/>
                <w:bCs/>
                <w:noProof/>
                <w:webHidden/>
                <w:sz w:val="28"/>
                <w:szCs w:val="28"/>
              </w:rPr>
            </w:r>
            <w:r w:rsidR="0085669F" w:rsidRPr="0085669F">
              <w:rPr>
                <w:rFonts w:ascii="Arial" w:hAnsi="Arial" w:cs="Arial"/>
                <w:b/>
                <w:bCs/>
                <w:noProof/>
                <w:webHidden/>
                <w:sz w:val="28"/>
                <w:szCs w:val="28"/>
              </w:rPr>
              <w:fldChar w:fldCharType="separate"/>
            </w:r>
            <w:r w:rsidR="0085669F" w:rsidRPr="0085669F">
              <w:rPr>
                <w:rFonts w:ascii="Arial" w:hAnsi="Arial" w:cs="Arial"/>
                <w:b/>
                <w:bCs/>
                <w:noProof/>
                <w:webHidden/>
                <w:sz w:val="28"/>
                <w:szCs w:val="28"/>
              </w:rPr>
              <w:t>5</w:t>
            </w:r>
            <w:r w:rsidR="0085669F" w:rsidRPr="0085669F">
              <w:rPr>
                <w:rFonts w:ascii="Arial" w:hAnsi="Arial" w:cs="Arial"/>
                <w:b/>
                <w:bCs/>
                <w:noProof/>
                <w:webHidden/>
                <w:sz w:val="28"/>
                <w:szCs w:val="28"/>
              </w:rPr>
              <w:fldChar w:fldCharType="end"/>
            </w:r>
          </w:hyperlink>
        </w:p>
        <w:p w14:paraId="26F52AE3" w14:textId="5EEA9DD9" w:rsidR="0085669F" w:rsidRPr="0085669F" w:rsidRDefault="00971B27">
          <w:pPr>
            <w:pStyle w:val="TOC2"/>
            <w:tabs>
              <w:tab w:val="right" w:leader="dot" w:pos="9016"/>
            </w:tabs>
            <w:rPr>
              <w:rFonts w:ascii="Arial" w:hAnsi="Arial" w:cs="Arial"/>
              <w:b/>
              <w:bCs/>
              <w:noProof/>
              <w:sz w:val="28"/>
              <w:szCs w:val="28"/>
            </w:rPr>
          </w:pPr>
          <w:hyperlink w:anchor="_Toc120617003" w:history="1">
            <w:r w:rsidR="0085669F" w:rsidRPr="0085669F">
              <w:rPr>
                <w:rStyle w:val="Hyperlink"/>
                <w:rFonts w:ascii="Arial" w:hAnsi="Arial" w:cs="Arial"/>
                <w:b/>
                <w:bCs/>
                <w:noProof/>
                <w:sz w:val="28"/>
                <w:szCs w:val="28"/>
              </w:rPr>
              <w:t>Solutions</w:t>
            </w:r>
            <w:r w:rsidR="0085669F" w:rsidRPr="0085669F">
              <w:rPr>
                <w:rFonts w:ascii="Arial" w:hAnsi="Arial" w:cs="Arial"/>
                <w:b/>
                <w:bCs/>
                <w:noProof/>
                <w:webHidden/>
                <w:sz w:val="28"/>
                <w:szCs w:val="28"/>
              </w:rPr>
              <w:tab/>
            </w:r>
            <w:r w:rsidR="0085669F" w:rsidRPr="0085669F">
              <w:rPr>
                <w:rFonts w:ascii="Arial" w:hAnsi="Arial" w:cs="Arial"/>
                <w:b/>
                <w:bCs/>
                <w:noProof/>
                <w:webHidden/>
                <w:sz w:val="28"/>
                <w:szCs w:val="28"/>
              </w:rPr>
              <w:fldChar w:fldCharType="begin"/>
            </w:r>
            <w:r w:rsidR="0085669F" w:rsidRPr="0085669F">
              <w:rPr>
                <w:rFonts w:ascii="Arial" w:hAnsi="Arial" w:cs="Arial"/>
                <w:b/>
                <w:bCs/>
                <w:noProof/>
                <w:webHidden/>
                <w:sz w:val="28"/>
                <w:szCs w:val="28"/>
              </w:rPr>
              <w:instrText xml:space="preserve"> PAGEREF _Toc120617003 \h </w:instrText>
            </w:r>
            <w:r w:rsidR="0085669F" w:rsidRPr="0085669F">
              <w:rPr>
                <w:rFonts w:ascii="Arial" w:hAnsi="Arial" w:cs="Arial"/>
                <w:b/>
                <w:bCs/>
                <w:noProof/>
                <w:webHidden/>
                <w:sz w:val="28"/>
                <w:szCs w:val="28"/>
              </w:rPr>
            </w:r>
            <w:r w:rsidR="0085669F" w:rsidRPr="0085669F">
              <w:rPr>
                <w:rFonts w:ascii="Arial" w:hAnsi="Arial" w:cs="Arial"/>
                <w:b/>
                <w:bCs/>
                <w:noProof/>
                <w:webHidden/>
                <w:sz w:val="28"/>
                <w:szCs w:val="28"/>
              </w:rPr>
              <w:fldChar w:fldCharType="separate"/>
            </w:r>
            <w:r w:rsidR="0085669F" w:rsidRPr="0085669F">
              <w:rPr>
                <w:rFonts w:ascii="Arial" w:hAnsi="Arial" w:cs="Arial"/>
                <w:b/>
                <w:bCs/>
                <w:noProof/>
                <w:webHidden/>
                <w:sz w:val="28"/>
                <w:szCs w:val="28"/>
              </w:rPr>
              <w:t>7</w:t>
            </w:r>
            <w:r w:rsidR="0085669F" w:rsidRPr="0085669F">
              <w:rPr>
                <w:rFonts w:ascii="Arial" w:hAnsi="Arial" w:cs="Arial"/>
                <w:b/>
                <w:bCs/>
                <w:noProof/>
                <w:webHidden/>
                <w:sz w:val="28"/>
                <w:szCs w:val="28"/>
              </w:rPr>
              <w:fldChar w:fldCharType="end"/>
            </w:r>
          </w:hyperlink>
        </w:p>
        <w:p w14:paraId="267B1D29" w14:textId="1586053A" w:rsidR="0085669F" w:rsidRPr="0085669F" w:rsidRDefault="00971B27">
          <w:pPr>
            <w:pStyle w:val="TOC1"/>
            <w:tabs>
              <w:tab w:val="right" w:leader="dot" w:pos="9016"/>
            </w:tabs>
            <w:rPr>
              <w:rFonts w:ascii="Arial" w:hAnsi="Arial" w:cs="Arial"/>
              <w:b/>
              <w:bCs/>
              <w:noProof/>
              <w:sz w:val="28"/>
              <w:szCs w:val="28"/>
            </w:rPr>
          </w:pPr>
          <w:hyperlink w:anchor="_Toc120617004" w:history="1">
            <w:r w:rsidR="0085669F" w:rsidRPr="0085669F">
              <w:rPr>
                <w:rStyle w:val="Hyperlink"/>
                <w:rFonts w:ascii="Arial" w:hAnsi="Arial" w:cs="Arial"/>
                <w:b/>
                <w:bCs/>
                <w:noProof/>
                <w:sz w:val="28"/>
                <w:szCs w:val="28"/>
              </w:rPr>
              <w:t>Conclusion</w:t>
            </w:r>
            <w:r w:rsidR="0085669F" w:rsidRPr="0085669F">
              <w:rPr>
                <w:rFonts w:ascii="Arial" w:hAnsi="Arial" w:cs="Arial"/>
                <w:b/>
                <w:bCs/>
                <w:noProof/>
                <w:webHidden/>
                <w:sz w:val="28"/>
                <w:szCs w:val="28"/>
              </w:rPr>
              <w:tab/>
            </w:r>
            <w:r w:rsidR="0085669F" w:rsidRPr="0085669F">
              <w:rPr>
                <w:rFonts w:ascii="Arial" w:hAnsi="Arial" w:cs="Arial"/>
                <w:b/>
                <w:bCs/>
                <w:noProof/>
                <w:webHidden/>
                <w:sz w:val="28"/>
                <w:szCs w:val="28"/>
              </w:rPr>
              <w:fldChar w:fldCharType="begin"/>
            </w:r>
            <w:r w:rsidR="0085669F" w:rsidRPr="0085669F">
              <w:rPr>
                <w:rFonts w:ascii="Arial" w:hAnsi="Arial" w:cs="Arial"/>
                <w:b/>
                <w:bCs/>
                <w:noProof/>
                <w:webHidden/>
                <w:sz w:val="28"/>
                <w:szCs w:val="28"/>
              </w:rPr>
              <w:instrText xml:space="preserve"> PAGEREF _Toc120617004 \h </w:instrText>
            </w:r>
            <w:r w:rsidR="0085669F" w:rsidRPr="0085669F">
              <w:rPr>
                <w:rFonts w:ascii="Arial" w:hAnsi="Arial" w:cs="Arial"/>
                <w:b/>
                <w:bCs/>
                <w:noProof/>
                <w:webHidden/>
                <w:sz w:val="28"/>
                <w:szCs w:val="28"/>
              </w:rPr>
            </w:r>
            <w:r w:rsidR="0085669F" w:rsidRPr="0085669F">
              <w:rPr>
                <w:rFonts w:ascii="Arial" w:hAnsi="Arial" w:cs="Arial"/>
                <w:b/>
                <w:bCs/>
                <w:noProof/>
                <w:webHidden/>
                <w:sz w:val="28"/>
                <w:szCs w:val="28"/>
              </w:rPr>
              <w:fldChar w:fldCharType="separate"/>
            </w:r>
            <w:r w:rsidR="0085669F" w:rsidRPr="0085669F">
              <w:rPr>
                <w:rFonts w:ascii="Arial" w:hAnsi="Arial" w:cs="Arial"/>
                <w:b/>
                <w:bCs/>
                <w:noProof/>
                <w:webHidden/>
                <w:sz w:val="28"/>
                <w:szCs w:val="28"/>
              </w:rPr>
              <w:t>9</w:t>
            </w:r>
            <w:r w:rsidR="0085669F" w:rsidRPr="0085669F">
              <w:rPr>
                <w:rFonts w:ascii="Arial" w:hAnsi="Arial" w:cs="Arial"/>
                <w:b/>
                <w:bCs/>
                <w:noProof/>
                <w:webHidden/>
                <w:sz w:val="28"/>
                <w:szCs w:val="28"/>
              </w:rPr>
              <w:fldChar w:fldCharType="end"/>
            </w:r>
          </w:hyperlink>
        </w:p>
        <w:p w14:paraId="5C1A6770" w14:textId="35BA9EB7" w:rsidR="0085669F" w:rsidRPr="0085669F" w:rsidRDefault="00971B27">
          <w:pPr>
            <w:pStyle w:val="TOC1"/>
            <w:tabs>
              <w:tab w:val="right" w:leader="dot" w:pos="9016"/>
            </w:tabs>
            <w:rPr>
              <w:rFonts w:ascii="Arial" w:hAnsi="Arial" w:cs="Arial"/>
              <w:b/>
              <w:bCs/>
              <w:noProof/>
              <w:sz w:val="28"/>
              <w:szCs w:val="28"/>
            </w:rPr>
          </w:pPr>
          <w:hyperlink w:anchor="_Toc120617005" w:history="1">
            <w:r w:rsidR="0085669F" w:rsidRPr="0085669F">
              <w:rPr>
                <w:rStyle w:val="Hyperlink"/>
                <w:rFonts w:ascii="Arial" w:hAnsi="Arial" w:cs="Arial"/>
                <w:b/>
                <w:bCs/>
                <w:noProof/>
                <w:sz w:val="28"/>
                <w:szCs w:val="28"/>
              </w:rPr>
              <w:t>References</w:t>
            </w:r>
            <w:r w:rsidR="0085669F" w:rsidRPr="0085669F">
              <w:rPr>
                <w:rFonts w:ascii="Arial" w:hAnsi="Arial" w:cs="Arial"/>
                <w:b/>
                <w:bCs/>
                <w:noProof/>
                <w:webHidden/>
                <w:sz w:val="28"/>
                <w:szCs w:val="28"/>
              </w:rPr>
              <w:tab/>
            </w:r>
            <w:r w:rsidR="0085669F" w:rsidRPr="0085669F">
              <w:rPr>
                <w:rFonts w:ascii="Arial" w:hAnsi="Arial" w:cs="Arial"/>
                <w:b/>
                <w:bCs/>
                <w:noProof/>
                <w:webHidden/>
                <w:sz w:val="28"/>
                <w:szCs w:val="28"/>
              </w:rPr>
              <w:fldChar w:fldCharType="begin"/>
            </w:r>
            <w:r w:rsidR="0085669F" w:rsidRPr="0085669F">
              <w:rPr>
                <w:rFonts w:ascii="Arial" w:hAnsi="Arial" w:cs="Arial"/>
                <w:b/>
                <w:bCs/>
                <w:noProof/>
                <w:webHidden/>
                <w:sz w:val="28"/>
                <w:szCs w:val="28"/>
              </w:rPr>
              <w:instrText xml:space="preserve"> PAGEREF _Toc120617005 \h </w:instrText>
            </w:r>
            <w:r w:rsidR="0085669F" w:rsidRPr="0085669F">
              <w:rPr>
                <w:rFonts w:ascii="Arial" w:hAnsi="Arial" w:cs="Arial"/>
                <w:b/>
                <w:bCs/>
                <w:noProof/>
                <w:webHidden/>
                <w:sz w:val="28"/>
                <w:szCs w:val="28"/>
              </w:rPr>
            </w:r>
            <w:r w:rsidR="0085669F" w:rsidRPr="0085669F">
              <w:rPr>
                <w:rFonts w:ascii="Arial" w:hAnsi="Arial" w:cs="Arial"/>
                <w:b/>
                <w:bCs/>
                <w:noProof/>
                <w:webHidden/>
                <w:sz w:val="28"/>
                <w:szCs w:val="28"/>
              </w:rPr>
              <w:fldChar w:fldCharType="separate"/>
            </w:r>
            <w:r w:rsidR="0085669F" w:rsidRPr="0085669F">
              <w:rPr>
                <w:rFonts w:ascii="Arial" w:hAnsi="Arial" w:cs="Arial"/>
                <w:b/>
                <w:bCs/>
                <w:noProof/>
                <w:webHidden/>
                <w:sz w:val="28"/>
                <w:szCs w:val="28"/>
              </w:rPr>
              <w:t>10</w:t>
            </w:r>
            <w:r w:rsidR="0085669F" w:rsidRPr="0085669F">
              <w:rPr>
                <w:rFonts w:ascii="Arial" w:hAnsi="Arial" w:cs="Arial"/>
                <w:b/>
                <w:bCs/>
                <w:noProof/>
                <w:webHidden/>
                <w:sz w:val="28"/>
                <w:szCs w:val="28"/>
              </w:rPr>
              <w:fldChar w:fldCharType="end"/>
            </w:r>
          </w:hyperlink>
        </w:p>
        <w:p w14:paraId="537A5DD2" w14:textId="2249E566" w:rsidR="0085669F" w:rsidRDefault="0085669F">
          <w:r w:rsidRPr="0085669F">
            <w:rPr>
              <w:rFonts w:ascii="Arial" w:hAnsi="Arial" w:cs="Arial"/>
              <w:b/>
              <w:bCs/>
              <w:sz w:val="28"/>
              <w:szCs w:val="28"/>
            </w:rPr>
            <w:fldChar w:fldCharType="end"/>
          </w:r>
        </w:p>
      </w:sdtContent>
    </w:sdt>
    <w:p w14:paraId="1E68AD05" w14:textId="77777777" w:rsidR="00682C0A" w:rsidRDefault="00682C0A" w:rsidP="00510C34">
      <w:pPr>
        <w:pStyle w:val="Heading1"/>
      </w:pPr>
    </w:p>
    <w:p w14:paraId="2BBE8AD9" w14:textId="77777777" w:rsidR="00682C0A" w:rsidRDefault="00682C0A" w:rsidP="00510C34">
      <w:pPr>
        <w:pStyle w:val="Heading1"/>
      </w:pPr>
    </w:p>
    <w:p w14:paraId="2D52035A" w14:textId="77777777" w:rsidR="00682C0A" w:rsidRDefault="00682C0A" w:rsidP="00510C34">
      <w:pPr>
        <w:pStyle w:val="Heading1"/>
      </w:pPr>
    </w:p>
    <w:p w14:paraId="3A4E7B3C" w14:textId="77777777" w:rsidR="00682C0A" w:rsidRDefault="00682C0A" w:rsidP="00510C34">
      <w:pPr>
        <w:pStyle w:val="Heading1"/>
      </w:pPr>
    </w:p>
    <w:p w14:paraId="2F1B197D" w14:textId="77777777" w:rsidR="00682C0A" w:rsidRDefault="00682C0A" w:rsidP="00510C34">
      <w:pPr>
        <w:pStyle w:val="Heading1"/>
      </w:pPr>
    </w:p>
    <w:p w14:paraId="49B13333" w14:textId="77777777" w:rsidR="00682C0A" w:rsidRDefault="00682C0A" w:rsidP="00510C34">
      <w:pPr>
        <w:pStyle w:val="Heading1"/>
      </w:pPr>
    </w:p>
    <w:p w14:paraId="373F81E0" w14:textId="77777777" w:rsidR="00682C0A" w:rsidRDefault="00682C0A" w:rsidP="00510C34">
      <w:pPr>
        <w:pStyle w:val="Heading1"/>
      </w:pPr>
    </w:p>
    <w:p w14:paraId="5E18D83E" w14:textId="77777777" w:rsidR="00682C0A" w:rsidRDefault="00682C0A" w:rsidP="00510C34">
      <w:pPr>
        <w:pStyle w:val="Heading1"/>
      </w:pPr>
    </w:p>
    <w:p w14:paraId="1CCDA994" w14:textId="77777777" w:rsidR="00682C0A" w:rsidRDefault="00682C0A" w:rsidP="00510C34">
      <w:pPr>
        <w:pStyle w:val="Heading1"/>
      </w:pPr>
    </w:p>
    <w:p w14:paraId="32CD5780" w14:textId="77777777" w:rsidR="00682C0A" w:rsidRDefault="00682C0A" w:rsidP="00510C34">
      <w:pPr>
        <w:pStyle w:val="Heading1"/>
      </w:pPr>
    </w:p>
    <w:p w14:paraId="1BAEDA4C" w14:textId="77777777" w:rsidR="00682C0A" w:rsidRDefault="00682C0A" w:rsidP="00510C34">
      <w:pPr>
        <w:pStyle w:val="Heading1"/>
      </w:pPr>
    </w:p>
    <w:p w14:paraId="032FF7BB" w14:textId="77777777" w:rsidR="00682C0A" w:rsidRDefault="00682C0A" w:rsidP="00510C34">
      <w:pPr>
        <w:pStyle w:val="Heading1"/>
      </w:pPr>
    </w:p>
    <w:p w14:paraId="393EDC5A" w14:textId="77777777" w:rsidR="00682C0A" w:rsidRDefault="00682C0A" w:rsidP="00510C34">
      <w:pPr>
        <w:pStyle w:val="Heading1"/>
      </w:pPr>
    </w:p>
    <w:p w14:paraId="59D6039B" w14:textId="77777777" w:rsidR="00682C0A" w:rsidRDefault="00682C0A" w:rsidP="00510C34">
      <w:pPr>
        <w:pStyle w:val="Heading1"/>
      </w:pPr>
    </w:p>
    <w:p w14:paraId="1AC966EF" w14:textId="77777777" w:rsidR="00682C0A" w:rsidRDefault="00682C0A" w:rsidP="00510C34">
      <w:pPr>
        <w:pStyle w:val="Heading1"/>
      </w:pPr>
    </w:p>
    <w:p w14:paraId="025D958A" w14:textId="77777777" w:rsidR="00682C0A" w:rsidRDefault="00682C0A" w:rsidP="00510C34">
      <w:pPr>
        <w:pStyle w:val="Heading1"/>
      </w:pPr>
    </w:p>
    <w:p w14:paraId="071378FD" w14:textId="11153730" w:rsidR="00682C0A" w:rsidRDefault="00682C0A" w:rsidP="00682C0A"/>
    <w:p w14:paraId="75F2E588" w14:textId="77777777" w:rsidR="00682C0A" w:rsidRPr="00682C0A" w:rsidRDefault="00682C0A" w:rsidP="00682C0A"/>
    <w:p w14:paraId="002FFD73" w14:textId="02A2054E" w:rsidR="00510C34" w:rsidRDefault="00510C34" w:rsidP="00510C34">
      <w:pPr>
        <w:pStyle w:val="Heading1"/>
      </w:pPr>
      <w:bookmarkStart w:id="0" w:name="_Toc120617000"/>
      <w:r>
        <w:t>I</w:t>
      </w:r>
      <w:bookmarkEnd w:id="0"/>
      <w:r w:rsidR="0085669F">
        <w:t>ntroduction</w:t>
      </w:r>
    </w:p>
    <w:p w14:paraId="4DF7226F" w14:textId="77777777" w:rsidR="00510C34" w:rsidRPr="00510C34" w:rsidRDefault="00510C34" w:rsidP="00510C34"/>
    <w:p w14:paraId="2D6C05B1" w14:textId="34F086C6" w:rsidR="00A9758F" w:rsidRDefault="00E838A0" w:rsidP="00F470F4">
      <w:pPr>
        <w:spacing w:line="360" w:lineRule="auto"/>
        <w:jc w:val="both"/>
        <w:rPr>
          <w:rFonts w:ascii="Arial" w:hAnsi="Arial" w:cs="Arial"/>
          <w:sz w:val="24"/>
          <w:szCs w:val="24"/>
        </w:rPr>
      </w:pPr>
      <w:r w:rsidRPr="00E838A0">
        <w:rPr>
          <w:rFonts w:ascii="Arial" w:hAnsi="Arial" w:cs="Arial"/>
          <w:sz w:val="24"/>
          <w:szCs w:val="24"/>
        </w:rPr>
        <w:t xml:space="preserve">Employee retention </w:t>
      </w:r>
      <w:r>
        <w:rPr>
          <w:rFonts w:ascii="Arial" w:hAnsi="Arial" w:cs="Arial"/>
          <w:sz w:val="24"/>
          <w:szCs w:val="24"/>
        </w:rPr>
        <w:t>indicates to</w:t>
      </w:r>
      <w:r w:rsidRPr="00E838A0">
        <w:rPr>
          <w:rFonts w:ascii="Arial" w:hAnsi="Arial" w:cs="Arial"/>
          <w:sz w:val="24"/>
          <w:szCs w:val="24"/>
        </w:rPr>
        <w:t xml:space="preserve"> the procedures, regulations, and general plan for retaining the best workers for the business.</w:t>
      </w:r>
      <w:r w:rsidR="0063606B" w:rsidRPr="0063606B">
        <w:rPr>
          <w:rFonts w:ascii="Arial" w:hAnsi="Arial" w:cs="Arial"/>
          <w:sz w:val="24"/>
          <w:szCs w:val="24"/>
        </w:rPr>
        <w:t xml:space="preserve">, </w:t>
      </w:r>
      <w:r w:rsidR="0063606B">
        <w:rPr>
          <w:rFonts w:ascii="Arial" w:hAnsi="Arial" w:cs="Arial"/>
          <w:sz w:val="24"/>
          <w:szCs w:val="24"/>
        </w:rPr>
        <w:t>with the purpose of</w:t>
      </w:r>
      <w:r w:rsidR="0063606B" w:rsidRPr="0063606B">
        <w:rPr>
          <w:rFonts w:ascii="Arial" w:hAnsi="Arial" w:cs="Arial"/>
          <w:sz w:val="24"/>
          <w:szCs w:val="24"/>
        </w:rPr>
        <w:t xml:space="preserve"> reducing staff turnover.</w:t>
      </w:r>
      <w:r w:rsidR="00C1038C">
        <w:rPr>
          <w:rFonts w:ascii="Arial" w:hAnsi="Arial" w:cs="Arial"/>
          <w:sz w:val="24"/>
          <w:szCs w:val="24"/>
        </w:rPr>
        <w:t xml:space="preserve"> </w:t>
      </w:r>
    </w:p>
    <w:p w14:paraId="60D212C0" w14:textId="68547A3B" w:rsidR="00A2220C" w:rsidRPr="00A2220C" w:rsidRDefault="00E838A0" w:rsidP="00A2220C">
      <w:pPr>
        <w:spacing w:line="360" w:lineRule="auto"/>
        <w:jc w:val="both"/>
        <w:rPr>
          <w:rFonts w:ascii="Arial" w:hAnsi="Arial" w:cs="Arial"/>
          <w:sz w:val="24"/>
          <w:szCs w:val="24"/>
        </w:rPr>
      </w:pPr>
      <w:r w:rsidRPr="00E838A0">
        <w:rPr>
          <w:rFonts w:ascii="Arial" w:hAnsi="Arial" w:cs="Arial"/>
          <w:sz w:val="24"/>
          <w:szCs w:val="24"/>
        </w:rPr>
        <w:t>The percentage of workers that stay with the company for a specific amount of time</w:t>
      </w:r>
      <w:r>
        <w:rPr>
          <w:rFonts w:ascii="Arial" w:hAnsi="Arial" w:cs="Arial"/>
          <w:sz w:val="24"/>
          <w:szCs w:val="24"/>
        </w:rPr>
        <w:t xml:space="preserve">, </w:t>
      </w:r>
      <w:r w:rsidRPr="00A2220C">
        <w:rPr>
          <w:rFonts w:ascii="Arial" w:hAnsi="Arial" w:cs="Arial"/>
          <w:sz w:val="24"/>
          <w:szCs w:val="24"/>
        </w:rPr>
        <w:t xml:space="preserve">for example </w:t>
      </w:r>
      <w:r>
        <w:rPr>
          <w:rFonts w:ascii="Arial" w:hAnsi="Arial" w:cs="Arial"/>
          <w:sz w:val="24"/>
          <w:szCs w:val="24"/>
        </w:rPr>
        <w:t>9</w:t>
      </w:r>
      <w:r w:rsidRPr="00A2220C">
        <w:rPr>
          <w:rFonts w:ascii="Arial" w:hAnsi="Arial" w:cs="Arial"/>
          <w:sz w:val="24"/>
          <w:szCs w:val="24"/>
        </w:rPr>
        <w:t xml:space="preserve"> months</w:t>
      </w:r>
      <w:r>
        <w:rPr>
          <w:rFonts w:ascii="Arial" w:hAnsi="Arial" w:cs="Arial"/>
          <w:sz w:val="24"/>
          <w:szCs w:val="24"/>
        </w:rPr>
        <w:t>,</w:t>
      </w:r>
      <w:r w:rsidRPr="00E838A0">
        <w:rPr>
          <w:rFonts w:ascii="Arial" w:hAnsi="Arial" w:cs="Arial"/>
          <w:sz w:val="24"/>
          <w:szCs w:val="24"/>
        </w:rPr>
        <w:t xml:space="preserve"> is known as employee retention and is frequently communicated as a statistic</w:t>
      </w:r>
      <w:r w:rsidR="00A2220C" w:rsidRPr="00A2220C">
        <w:rPr>
          <w:rFonts w:ascii="Arial" w:hAnsi="Arial" w:cs="Arial"/>
          <w:sz w:val="24"/>
          <w:szCs w:val="24"/>
        </w:rPr>
        <w:t xml:space="preserve">. To </w:t>
      </w:r>
      <w:r>
        <w:rPr>
          <w:rFonts w:ascii="Arial" w:hAnsi="Arial" w:cs="Arial"/>
          <w:sz w:val="24"/>
          <w:szCs w:val="24"/>
        </w:rPr>
        <w:t>calculate</w:t>
      </w:r>
      <w:r w:rsidR="00A2220C" w:rsidRPr="00A2220C">
        <w:rPr>
          <w:rFonts w:ascii="Arial" w:hAnsi="Arial" w:cs="Arial"/>
          <w:sz w:val="24"/>
          <w:szCs w:val="24"/>
        </w:rPr>
        <w:t xml:space="preserve"> the staff retention rate, use the following formula:</w:t>
      </w:r>
    </w:p>
    <w:p w14:paraId="7626319A" w14:textId="77777777" w:rsidR="00A2220C" w:rsidRPr="00A2220C" w:rsidRDefault="00A2220C" w:rsidP="00A2220C">
      <w:pPr>
        <w:spacing w:line="360" w:lineRule="auto"/>
        <w:jc w:val="both"/>
        <w:rPr>
          <w:rFonts w:ascii="Arial" w:hAnsi="Arial" w:cs="Arial"/>
          <w:b/>
          <w:bCs/>
          <w:i/>
          <w:iCs/>
          <w:sz w:val="24"/>
          <w:szCs w:val="24"/>
        </w:rPr>
      </w:pPr>
    </w:p>
    <w:p w14:paraId="379742B8" w14:textId="66C93C78" w:rsidR="00A2220C" w:rsidRDefault="00A2220C" w:rsidP="00A2220C">
      <w:pPr>
        <w:spacing w:line="360" w:lineRule="auto"/>
        <w:jc w:val="center"/>
        <w:rPr>
          <w:rFonts w:ascii="Arial" w:hAnsi="Arial" w:cs="Arial"/>
          <w:b/>
          <w:bCs/>
          <w:i/>
          <w:iCs/>
          <w:sz w:val="24"/>
          <w:szCs w:val="24"/>
        </w:rPr>
      </w:pPr>
      <w:r w:rsidRPr="00A2220C">
        <w:rPr>
          <w:rFonts w:ascii="Arial" w:hAnsi="Arial" w:cs="Arial"/>
          <w:b/>
          <w:bCs/>
          <w:i/>
          <w:iCs/>
          <w:sz w:val="24"/>
          <w:szCs w:val="24"/>
        </w:rPr>
        <w:t>Staff retention rate = [(Total number of employees - Total number of employees who left) / Total number of employees] x 100</w:t>
      </w:r>
    </w:p>
    <w:p w14:paraId="4795DCF4" w14:textId="77777777" w:rsidR="00FA2929" w:rsidRPr="00FA2929" w:rsidRDefault="00FA2929" w:rsidP="00FA2929">
      <w:pPr>
        <w:spacing w:line="360" w:lineRule="auto"/>
        <w:jc w:val="both"/>
        <w:rPr>
          <w:rFonts w:ascii="Arial" w:hAnsi="Arial" w:cs="Arial"/>
          <w:sz w:val="24"/>
          <w:szCs w:val="24"/>
        </w:rPr>
      </w:pPr>
    </w:p>
    <w:p w14:paraId="5B4A57C1" w14:textId="686C8D84" w:rsidR="00FA2929" w:rsidRPr="00FA2929" w:rsidRDefault="00FA2929" w:rsidP="00FA2929">
      <w:pPr>
        <w:spacing w:line="360" w:lineRule="auto"/>
        <w:jc w:val="both"/>
        <w:rPr>
          <w:rFonts w:ascii="Arial" w:hAnsi="Arial" w:cs="Arial"/>
          <w:sz w:val="24"/>
          <w:szCs w:val="24"/>
        </w:rPr>
      </w:pPr>
      <w:r w:rsidRPr="00FA2929">
        <w:rPr>
          <w:rFonts w:ascii="Arial" w:hAnsi="Arial" w:cs="Arial"/>
          <w:sz w:val="24"/>
          <w:szCs w:val="24"/>
        </w:rPr>
        <w:t xml:space="preserve">Important advantages of </w:t>
      </w:r>
      <w:r w:rsidR="00E838A0">
        <w:rPr>
          <w:rFonts w:ascii="Arial" w:hAnsi="Arial" w:cs="Arial"/>
          <w:sz w:val="24"/>
          <w:szCs w:val="24"/>
        </w:rPr>
        <w:t xml:space="preserve">the </w:t>
      </w:r>
      <w:r w:rsidR="00E838A0" w:rsidRPr="00E838A0">
        <w:rPr>
          <w:rFonts w:ascii="Arial" w:hAnsi="Arial" w:cs="Arial"/>
          <w:sz w:val="24"/>
          <w:szCs w:val="24"/>
        </w:rPr>
        <w:t>efficient tactics for keeping employees:</w:t>
      </w:r>
    </w:p>
    <w:p w14:paraId="4E155C28" w14:textId="18B8AED5" w:rsidR="00FA2929" w:rsidRPr="00FA2929" w:rsidRDefault="00FA2929" w:rsidP="00FA2929">
      <w:pPr>
        <w:spacing w:line="360" w:lineRule="auto"/>
        <w:jc w:val="both"/>
        <w:rPr>
          <w:rFonts w:ascii="Arial" w:hAnsi="Arial" w:cs="Arial"/>
          <w:sz w:val="24"/>
          <w:szCs w:val="24"/>
        </w:rPr>
      </w:pPr>
      <w:r w:rsidRPr="00FA2929">
        <w:rPr>
          <w:rFonts w:ascii="Arial" w:hAnsi="Arial" w:cs="Arial"/>
          <w:sz w:val="24"/>
          <w:szCs w:val="24"/>
        </w:rPr>
        <w:t xml:space="preserve">- </w:t>
      </w:r>
      <w:r w:rsidR="006D165C" w:rsidRPr="006D165C">
        <w:rPr>
          <w:rFonts w:ascii="Arial" w:hAnsi="Arial" w:cs="Arial"/>
          <w:sz w:val="24"/>
          <w:szCs w:val="24"/>
        </w:rPr>
        <w:t>An firm can save money by keeping competent and trustworthy staff.</w:t>
      </w:r>
      <w:r w:rsidR="006D165C">
        <w:rPr>
          <w:rFonts w:ascii="Arial" w:hAnsi="Arial" w:cs="Arial"/>
          <w:sz w:val="24"/>
          <w:szCs w:val="24"/>
        </w:rPr>
        <w:t xml:space="preserve"> </w:t>
      </w:r>
      <w:r w:rsidRPr="00FA2929">
        <w:rPr>
          <w:rFonts w:ascii="Arial" w:hAnsi="Arial" w:cs="Arial"/>
          <w:sz w:val="24"/>
          <w:szCs w:val="24"/>
        </w:rPr>
        <w:t xml:space="preserve">Key factors contributing to employee loss costs include the cost of re-employment, the cost of integrating the new employee and lost productivity. </w:t>
      </w:r>
      <w:r w:rsidR="006D165C" w:rsidRPr="006D165C">
        <w:rPr>
          <w:rFonts w:ascii="Arial" w:hAnsi="Arial" w:cs="Arial"/>
          <w:sz w:val="24"/>
          <w:szCs w:val="24"/>
        </w:rPr>
        <w:t>The performance of the team and workplace morale can both be impacted by losing high-performing individuals.</w:t>
      </w:r>
    </w:p>
    <w:p w14:paraId="247D4A97" w14:textId="67F41F75" w:rsidR="00FA2929" w:rsidRPr="00FA2929" w:rsidRDefault="00FA2929" w:rsidP="00FA2929">
      <w:pPr>
        <w:spacing w:line="360" w:lineRule="auto"/>
        <w:jc w:val="both"/>
        <w:rPr>
          <w:rFonts w:ascii="Arial" w:hAnsi="Arial" w:cs="Arial"/>
          <w:sz w:val="24"/>
          <w:szCs w:val="24"/>
        </w:rPr>
      </w:pPr>
      <w:r w:rsidRPr="00FA2929">
        <w:rPr>
          <w:rFonts w:ascii="Arial" w:hAnsi="Arial" w:cs="Arial"/>
          <w:sz w:val="24"/>
          <w:szCs w:val="24"/>
        </w:rPr>
        <w:t xml:space="preserve">- </w:t>
      </w:r>
      <w:r w:rsidR="006D165C" w:rsidRPr="006D165C">
        <w:rPr>
          <w:rFonts w:ascii="Arial" w:hAnsi="Arial" w:cs="Arial"/>
          <w:sz w:val="24"/>
          <w:szCs w:val="24"/>
        </w:rPr>
        <w:t>Long-term employees of a company have mastered all the fundamental abilities required to carry out everyday jobs with efficacy.</w:t>
      </w:r>
    </w:p>
    <w:p w14:paraId="75A35772" w14:textId="11D126E5" w:rsidR="00FA2929" w:rsidRPr="00FA2929" w:rsidRDefault="00FA2929" w:rsidP="00FA2929">
      <w:pPr>
        <w:spacing w:line="360" w:lineRule="auto"/>
        <w:jc w:val="both"/>
        <w:rPr>
          <w:rFonts w:ascii="Arial" w:hAnsi="Arial" w:cs="Arial"/>
          <w:sz w:val="24"/>
          <w:szCs w:val="24"/>
        </w:rPr>
      </w:pPr>
      <w:r w:rsidRPr="00FA2929">
        <w:rPr>
          <w:rFonts w:ascii="Arial" w:hAnsi="Arial" w:cs="Arial"/>
          <w:sz w:val="24"/>
          <w:szCs w:val="24"/>
        </w:rPr>
        <w:t xml:space="preserve">- </w:t>
      </w:r>
      <w:r w:rsidR="006D165C" w:rsidRPr="006D165C">
        <w:rPr>
          <w:rFonts w:ascii="Arial" w:hAnsi="Arial" w:cs="Arial"/>
          <w:sz w:val="24"/>
          <w:szCs w:val="24"/>
        </w:rPr>
        <w:t>The productivity of the team may momentarily be impacted by new personnel since they need time and training to adjust to the demands of the new workplace.</w:t>
      </w:r>
    </w:p>
    <w:p w14:paraId="165EB364" w14:textId="55F1B86D" w:rsidR="00FA2929" w:rsidRPr="00FA2929" w:rsidRDefault="00FA2929" w:rsidP="00FA2929">
      <w:pPr>
        <w:spacing w:line="360" w:lineRule="auto"/>
        <w:jc w:val="both"/>
        <w:rPr>
          <w:rFonts w:ascii="Arial" w:hAnsi="Arial" w:cs="Arial"/>
          <w:sz w:val="24"/>
          <w:szCs w:val="24"/>
        </w:rPr>
      </w:pPr>
      <w:r w:rsidRPr="00FA2929">
        <w:rPr>
          <w:rFonts w:ascii="Arial" w:hAnsi="Arial" w:cs="Arial"/>
          <w:sz w:val="24"/>
          <w:szCs w:val="24"/>
        </w:rPr>
        <w:t xml:space="preserve">- </w:t>
      </w:r>
      <w:r w:rsidR="006D165C" w:rsidRPr="006D165C">
        <w:rPr>
          <w:rFonts w:ascii="Arial" w:hAnsi="Arial" w:cs="Arial"/>
          <w:sz w:val="24"/>
          <w:szCs w:val="24"/>
        </w:rPr>
        <w:t>Long-term employees have established productive networks of contact with their superiors and coworkers</w:t>
      </w:r>
      <w:r w:rsidRPr="00FA2929">
        <w:rPr>
          <w:rFonts w:ascii="Arial" w:hAnsi="Arial" w:cs="Arial"/>
          <w:sz w:val="24"/>
          <w:szCs w:val="24"/>
        </w:rPr>
        <w:t>.</w:t>
      </w:r>
    </w:p>
    <w:p w14:paraId="4A14CA49" w14:textId="77777777" w:rsidR="00FA2929" w:rsidRPr="00FA2929" w:rsidRDefault="00FA2929" w:rsidP="00FA2929">
      <w:pPr>
        <w:spacing w:line="360" w:lineRule="auto"/>
        <w:jc w:val="both"/>
        <w:rPr>
          <w:rFonts w:ascii="Arial" w:hAnsi="Arial" w:cs="Arial"/>
          <w:sz w:val="24"/>
          <w:szCs w:val="24"/>
        </w:rPr>
      </w:pPr>
      <w:r w:rsidRPr="00FA2929">
        <w:rPr>
          <w:rFonts w:ascii="Arial" w:hAnsi="Arial" w:cs="Arial"/>
          <w:sz w:val="24"/>
          <w:szCs w:val="24"/>
        </w:rPr>
        <w:t>For the purpose of identifying the challenges that are the base of the issue which is employee retention in the hospitality sector, I will be considering the SWOT and PESTLE analysis of the Premier Inn London Victoria Hotel.</w:t>
      </w:r>
    </w:p>
    <w:p w14:paraId="24B13258" w14:textId="77777777" w:rsidR="00FA2929" w:rsidRDefault="00FA2929" w:rsidP="00FA2929">
      <w:pPr>
        <w:spacing w:line="360" w:lineRule="auto"/>
        <w:jc w:val="both"/>
        <w:rPr>
          <w:rFonts w:ascii="Arial" w:hAnsi="Arial" w:cs="Arial"/>
          <w:sz w:val="24"/>
          <w:szCs w:val="24"/>
        </w:rPr>
      </w:pPr>
      <w:r w:rsidRPr="00FA2929">
        <w:rPr>
          <w:rFonts w:ascii="Arial" w:hAnsi="Arial" w:cs="Arial"/>
          <w:sz w:val="24"/>
          <w:szCs w:val="24"/>
        </w:rPr>
        <w:t xml:space="preserve">A few of the weaknesses, opportunities, and macro-environmental factors of the Premier Inn London Victoria Hotel identified are: economic and political instability; shifting workforce; departure of immigrant workers; high competition in the area; the brand name and values ​​are very important in attracting and retaining employees; staff shortage. </w:t>
      </w:r>
    </w:p>
    <w:p w14:paraId="7DAE77E7" w14:textId="655B92F1" w:rsidR="005707CF" w:rsidRPr="005707CF" w:rsidRDefault="003F60E1" w:rsidP="00FA2929">
      <w:pPr>
        <w:spacing w:line="360" w:lineRule="auto"/>
        <w:jc w:val="both"/>
        <w:rPr>
          <w:rFonts w:ascii="Arial" w:hAnsi="Arial" w:cs="Arial"/>
          <w:sz w:val="24"/>
          <w:szCs w:val="24"/>
        </w:rPr>
      </w:pPr>
      <w:r>
        <w:rPr>
          <w:rFonts w:ascii="Arial" w:hAnsi="Arial" w:cs="Arial"/>
          <w:sz w:val="24"/>
          <w:szCs w:val="24"/>
        </w:rPr>
        <w:t>According to the website Indeed, where employees can review their workplace, Premier Inn London Victoria</w:t>
      </w:r>
      <w:r w:rsidR="00FA2929">
        <w:rPr>
          <w:rFonts w:ascii="Arial" w:hAnsi="Arial" w:cs="Arial"/>
          <w:sz w:val="24"/>
          <w:szCs w:val="24"/>
        </w:rPr>
        <w:t>’s</w:t>
      </w:r>
      <w:r>
        <w:rPr>
          <w:rFonts w:ascii="Arial" w:hAnsi="Arial" w:cs="Arial"/>
          <w:sz w:val="24"/>
          <w:szCs w:val="24"/>
        </w:rPr>
        <w:t xml:space="preserve"> current and former staff stated that the company’s lack of training and guidance, inconsistency of working house, unpaid breaks, lack of work-life balance, no days off, lack of support from management, no sense of belonging, poor management, low salaries, stressful environment, are only a few of of the reasons the hotel is facing a low retention rate. </w:t>
      </w:r>
      <w:r w:rsidR="00C1038C" w:rsidRPr="00C1038C">
        <w:rPr>
          <w:rFonts w:ascii="Arial" w:hAnsi="Arial" w:cs="Arial"/>
          <w:sz w:val="24"/>
          <w:szCs w:val="24"/>
        </w:rPr>
        <w:t>(Indeed, 202</w:t>
      </w:r>
      <w:r w:rsidR="00C1038C">
        <w:rPr>
          <w:rFonts w:ascii="Arial" w:hAnsi="Arial" w:cs="Arial"/>
          <w:sz w:val="24"/>
          <w:szCs w:val="24"/>
        </w:rPr>
        <w:t>2</w:t>
      </w:r>
      <w:r w:rsidR="00C1038C" w:rsidRPr="00C1038C">
        <w:rPr>
          <w:rFonts w:ascii="Arial" w:hAnsi="Arial" w:cs="Arial"/>
          <w:sz w:val="24"/>
          <w:szCs w:val="24"/>
        </w:rPr>
        <w:t>)</w:t>
      </w:r>
    </w:p>
    <w:p w14:paraId="376F5AEB" w14:textId="77777777" w:rsidR="00510C34" w:rsidRPr="00510C34" w:rsidRDefault="00510C34" w:rsidP="00510C34">
      <w:pPr>
        <w:spacing w:line="360" w:lineRule="auto"/>
        <w:jc w:val="both"/>
        <w:rPr>
          <w:rFonts w:ascii="Arial" w:hAnsi="Arial" w:cs="Arial"/>
          <w:sz w:val="24"/>
          <w:szCs w:val="24"/>
        </w:rPr>
      </w:pPr>
    </w:p>
    <w:p w14:paraId="074B08A1" w14:textId="0D16E8B2" w:rsidR="00F126BE" w:rsidRDefault="00F126BE" w:rsidP="00A2220C">
      <w:pPr>
        <w:spacing w:line="360" w:lineRule="auto"/>
        <w:jc w:val="center"/>
        <w:rPr>
          <w:rFonts w:ascii="Arial" w:hAnsi="Arial" w:cs="Arial"/>
          <w:b/>
          <w:bCs/>
          <w:i/>
          <w:iCs/>
          <w:sz w:val="24"/>
          <w:szCs w:val="24"/>
        </w:rPr>
      </w:pPr>
    </w:p>
    <w:p w14:paraId="42E99F00" w14:textId="17858E88" w:rsidR="00C1038C" w:rsidRDefault="00C1038C" w:rsidP="00A2220C">
      <w:pPr>
        <w:spacing w:line="360" w:lineRule="auto"/>
        <w:jc w:val="center"/>
        <w:rPr>
          <w:rFonts w:ascii="Arial" w:hAnsi="Arial" w:cs="Arial"/>
          <w:b/>
          <w:bCs/>
          <w:i/>
          <w:iCs/>
          <w:sz w:val="24"/>
          <w:szCs w:val="24"/>
        </w:rPr>
      </w:pPr>
    </w:p>
    <w:p w14:paraId="79B9AE7A" w14:textId="63676B90" w:rsidR="00C1038C" w:rsidRDefault="00C1038C" w:rsidP="00A2220C">
      <w:pPr>
        <w:spacing w:line="360" w:lineRule="auto"/>
        <w:jc w:val="center"/>
        <w:rPr>
          <w:rFonts w:ascii="Arial" w:hAnsi="Arial" w:cs="Arial"/>
          <w:b/>
          <w:bCs/>
          <w:i/>
          <w:iCs/>
          <w:sz w:val="24"/>
          <w:szCs w:val="24"/>
        </w:rPr>
      </w:pPr>
    </w:p>
    <w:p w14:paraId="11966D39" w14:textId="52E8EB7D" w:rsidR="00C1038C" w:rsidRDefault="00C1038C" w:rsidP="00A2220C">
      <w:pPr>
        <w:spacing w:line="360" w:lineRule="auto"/>
        <w:jc w:val="center"/>
        <w:rPr>
          <w:rFonts w:ascii="Arial" w:hAnsi="Arial" w:cs="Arial"/>
          <w:b/>
          <w:bCs/>
          <w:i/>
          <w:iCs/>
          <w:sz w:val="24"/>
          <w:szCs w:val="24"/>
        </w:rPr>
      </w:pPr>
    </w:p>
    <w:p w14:paraId="4C9EF4B3" w14:textId="091E4C26" w:rsidR="00C1038C" w:rsidRDefault="00C1038C" w:rsidP="00A2220C">
      <w:pPr>
        <w:spacing w:line="360" w:lineRule="auto"/>
        <w:jc w:val="center"/>
        <w:rPr>
          <w:rFonts w:ascii="Arial" w:hAnsi="Arial" w:cs="Arial"/>
          <w:b/>
          <w:bCs/>
          <w:i/>
          <w:iCs/>
          <w:sz w:val="24"/>
          <w:szCs w:val="24"/>
        </w:rPr>
      </w:pPr>
    </w:p>
    <w:p w14:paraId="6A5C0E77" w14:textId="68A3E211" w:rsidR="00C1038C" w:rsidRDefault="00C1038C" w:rsidP="00A2220C">
      <w:pPr>
        <w:spacing w:line="360" w:lineRule="auto"/>
        <w:jc w:val="center"/>
        <w:rPr>
          <w:rFonts w:ascii="Arial" w:hAnsi="Arial" w:cs="Arial"/>
          <w:b/>
          <w:bCs/>
          <w:i/>
          <w:iCs/>
          <w:sz w:val="24"/>
          <w:szCs w:val="24"/>
        </w:rPr>
      </w:pPr>
    </w:p>
    <w:p w14:paraId="72248329" w14:textId="7DC8A5B1" w:rsidR="00C1038C" w:rsidRDefault="00C1038C" w:rsidP="00A2220C">
      <w:pPr>
        <w:spacing w:line="360" w:lineRule="auto"/>
        <w:jc w:val="center"/>
        <w:rPr>
          <w:rFonts w:ascii="Arial" w:hAnsi="Arial" w:cs="Arial"/>
          <w:b/>
          <w:bCs/>
          <w:i/>
          <w:iCs/>
          <w:sz w:val="24"/>
          <w:szCs w:val="24"/>
        </w:rPr>
      </w:pPr>
    </w:p>
    <w:p w14:paraId="1589636D" w14:textId="52B80445" w:rsidR="00C1038C" w:rsidRDefault="00C1038C" w:rsidP="00A2220C">
      <w:pPr>
        <w:spacing w:line="360" w:lineRule="auto"/>
        <w:jc w:val="center"/>
        <w:rPr>
          <w:rFonts w:ascii="Arial" w:hAnsi="Arial" w:cs="Arial"/>
          <w:b/>
          <w:bCs/>
          <w:i/>
          <w:iCs/>
          <w:sz w:val="24"/>
          <w:szCs w:val="24"/>
        </w:rPr>
      </w:pPr>
    </w:p>
    <w:p w14:paraId="7888A354" w14:textId="2CEECCAC" w:rsidR="00C1038C" w:rsidRDefault="00C1038C" w:rsidP="00A2220C">
      <w:pPr>
        <w:spacing w:line="360" w:lineRule="auto"/>
        <w:jc w:val="center"/>
        <w:rPr>
          <w:rFonts w:ascii="Arial" w:hAnsi="Arial" w:cs="Arial"/>
          <w:b/>
          <w:bCs/>
          <w:i/>
          <w:iCs/>
          <w:sz w:val="24"/>
          <w:szCs w:val="24"/>
        </w:rPr>
      </w:pPr>
    </w:p>
    <w:p w14:paraId="602E9F66" w14:textId="77A5FFBE" w:rsidR="00C1038C" w:rsidRDefault="00C1038C" w:rsidP="00A2220C">
      <w:pPr>
        <w:spacing w:line="360" w:lineRule="auto"/>
        <w:jc w:val="center"/>
        <w:rPr>
          <w:rFonts w:ascii="Arial" w:hAnsi="Arial" w:cs="Arial"/>
          <w:b/>
          <w:bCs/>
          <w:i/>
          <w:iCs/>
          <w:sz w:val="24"/>
          <w:szCs w:val="24"/>
        </w:rPr>
      </w:pPr>
    </w:p>
    <w:p w14:paraId="3651073F" w14:textId="5D8FD307" w:rsidR="00C1038C" w:rsidRDefault="00C1038C" w:rsidP="00A2220C">
      <w:pPr>
        <w:spacing w:line="360" w:lineRule="auto"/>
        <w:jc w:val="center"/>
        <w:rPr>
          <w:rFonts w:ascii="Arial" w:hAnsi="Arial" w:cs="Arial"/>
          <w:b/>
          <w:bCs/>
          <w:i/>
          <w:iCs/>
          <w:sz w:val="24"/>
          <w:szCs w:val="24"/>
        </w:rPr>
      </w:pPr>
    </w:p>
    <w:p w14:paraId="719F96E5" w14:textId="126CC9DA" w:rsidR="00C1038C" w:rsidRDefault="00C1038C" w:rsidP="00A2220C">
      <w:pPr>
        <w:spacing w:line="360" w:lineRule="auto"/>
        <w:jc w:val="center"/>
        <w:rPr>
          <w:rFonts w:ascii="Arial" w:hAnsi="Arial" w:cs="Arial"/>
          <w:b/>
          <w:bCs/>
          <w:i/>
          <w:iCs/>
          <w:sz w:val="24"/>
          <w:szCs w:val="24"/>
        </w:rPr>
      </w:pPr>
    </w:p>
    <w:p w14:paraId="72887101" w14:textId="77643822" w:rsidR="00C1038C" w:rsidRDefault="00C1038C" w:rsidP="00A2220C">
      <w:pPr>
        <w:spacing w:line="360" w:lineRule="auto"/>
        <w:jc w:val="center"/>
        <w:rPr>
          <w:rFonts w:ascii="Arial" w:hAnsi="Arial" w:cs="Arial"/>
          <w:b/>
          <w:bCs/>
          <w:i/>
          <w:iCs/>
          <w:sz w:val="24"/>
          <w:szCs w:val="24"/>
        </w:rPr>
      </w:pPr>
    </w:p>
    <w:p w14:paraId="5ACA6B75" w14:textId="77777777" w:rsidR="00C1038C" w:rsidRDefault="00C1038C" w:rsidP="00A2220C">
      <w:pPr>
        <w:spacing w:line="360" w:lineRule="auto"/>
        <w:jc w:val="center"/>
        <w:rPr>
          <w:rFonts w:ascii="Arial" w:hAnsi="Arial" w:cs="Arial"/>
          <w:b/>
          <w:bCs/>
          <w:i/>
          <w:iCs/>
          <w:sz w:val="24"/>
          <w:szCs w:val="24"/>
        </w:rPr>
      </w:pPr>
    </w:p>
    <w:p w14:paraId="5B12F500" w14:textId="014DD992" w:rsidR="00C1038C" w:rsidRDefault="00C1038C" w:rsidP="00A2220C">
      <w:pPr>
        <w:spacing w:line="360" w:lineRule="auto"/>
        <w:jc w:val="center"/>
        <w:rPr>
          <w:rFonts w:ascii="Arial" w:hAnsi="Arial" w:cs="Arial"/>
          <w:b/>
          <w:bCs/>
          <w:i/>
          <w:iCs/>
          <w:sz w:val="24"/>
          <w:szCs w:val="24"/>
        </w:rPr>
      </w:pPr>
    </w:p>
    <w:p w14:paraId="22A05DFA" w14:textId="77777777" w:rsidR="00C1038C" w:rsidRPr="00C1038C" w:rsidRDefault="00C1038C" w:rsidP="00A2220C">
      <w:pPr>
        <w:spacing w:line="360" w:lineRule="auto"/>
        <w:jc w:val="center"/>
        <w:rPr>
          <w:rFonts w:ascii="Arial" w:hAnsi="Arial" w:cs="Arial"/>
          <w:sz w:val="24"/>
          <w:szCs w:val="24"/>
        </w:rPr>
      </w:pPr>
    </w:p>
    <w:p w14:paraId="6D83AB0D" w14:textId="66C03BFF" w:rsidR="00A2220C" w:rsidRDefault="00DE566F" w:rsidP="00DE566F">
      <w:pPr>
        <w:pStyle w:val="Heading1"/>
      </w:pPr>
      <w:bookmarkStart w:id="1" w:name="_Toc120617001"/>
      <w:r>
        <w:t>Literature review</w:t>
      </w:r>
      <w:bookmarkEnd w:id="1"/>
    </w:p>
    <w:p w14:paraId="47CD8204" w14:textId="569E8490" w:rsidR="00DE566F" w:rsidRDefault="00DE566F" w:rsidP="00A2220C">
      <w:pPr>
        <w:spacing w:line="360" w:lineRule="auto"/>
        <w:jc w:val="both"/>
        <w:rPr>
          <w:rFonts w:ascii="Arial" w:hAnsi="Arial" w:cs="Arial"/>
          <w:b/>
          <w:bCs/>
          <w:color w:val="FF0000"/>
          <w:sz w:val="24"/>
          <w:szCs w:val="24"/>
        </w:rPr>
      </w:pPr>
    </w:p>
    <w:p w14:paraId="1A506527" w14:textId="6D0E0C1D" w:rsidR="00C02AB6" w:rsidRDefault="00C02AB6" w:rsidP="00C02AB6">
      <w:pPr>
        <w:pStyle w:val="Heading2"/>
      </w:pPr>
      <w:bookmarkStart w:id="2" w:name="_Toc120617002"/>
      <w:r>
        <w:t>Current challenges in the hospitality sector</w:t>
      </w:r>
      <w:bookmarkEnd w:id="2"/>
    </w:p>
    <w:p w14:paraId="4EF3AC0C" w14:textId="77777777" w:rsidR="00C02AB6" w:rsidRPr="00C02AB6" w:rsidRDefault="00C02AB6" w:rsidP="00C02AB6"/>
    <w:p w14:paraId="6DBE2181" w14:textId="77777777" w:rsidR="00FA2929" w:rsidRPr="008F2CAD" w:rsidRDefault="00FA2929" w:rsidP="008F2CAD">
      <w:pPr>
        <w:spacing w:line="360" w:lineRule="auto"/>
        <w:ind w:firstLine="907"/>
        <w:jc w:val="both"/>
        <w:rPr>
          <w:rFonts w:ascii="Arial" w:hAnsi="Arial" w:cs="Arial"/>
          <w:color w:val="000000" w:themeColor="text1"/>
          <w:sz w:val="24"/>
          <w:szCs w:val="24"/>
        </w:rPr>
      </w:pPr>
      <w:r w:rsidRPr="008F2CAD">
        <w:rPr>
          <w:rFonts w:ascii="Arial" w:hAnsi="Arial" w:cs="Arial"/>
          <w:color w:val="000000" w:themeColor="text1"/>
          <w:sz w:val="24"/>
          <w:szCs w:val="24"/>
        </w:rPr>
        <w:t>The retention of valuable employees is vital for the health and profitability of the company. Therefore, a company’s ability to retain employees represents a competitive advantage, according to Bilqees Ghani. (Ghani et al., 2022)</w:t>
      </w:r>
    </w:p>
    <w:p w14:paraId="32183F56" w14:textId="49A15141" w:rsidR="00FA2929" w:rsidRPr="008F2CAD" w:rsidRDefault="006D165C" w:rsidP="008F2CAD">
      <w:pPr>
        <w:spacing w:line="360" w:lineRule="auto"/>
        <w:ind w:firstLine="907"/>
        <w:jc w:val="both"/>
        <w:rPr>
          <w:rFonts w:ascii="Arial" w:hAnsi="Arial" w:cs="Arial"/>
          <w:color w:val="000000" w:themeColor="text1"/>
          <w:sz w:val="24"/>
          <w:szCs w:val="24"/>
        </w:rPr>
      </w:pPr>
      <w:r w:rsidRPr="006D165C">
        <w:rPr>
          <w:rFonts w:ascii="Arial" w:hAnsi="Arial" w:cs="Arial"/>
          <w:color w:val="000000" w:themeColor="text1"/>
          <w:sz w:val="24"/>
          <w:szCs w:val="24"/>
        </w:rPr>
        <w:t>Considering that hospitality</w:t>
      </w:r>
      <w:r w:rsidR="00FA2929" w:rsidRPr="008F2CAD">
        <w:rPr>
          <w:rFonts w:ascii="Arial" w:hAnsi="Arial" w:cs="Arial"/>
          <w:color w:val="000000" w:themeColor="text1"/>
          <w:sz w:val="24"/>
          <w:szCs w:val="24"/>
        </w:rPr>
        <w:t xml:space="preserve"> is always a challenged industry, it is very hard to maintain high employee retention rates. For a greater understanding of the phenomena, the following paragraphs will be analysed the challenges that hospitality is currently facing. </w:t>
      </w:r>
    </w:p>
    <w:p w14:paraId="67428840" w14:textId="1447CC1D" w:rsidR="00FA2929" w:rsidRPr="008F2CAD" w:rsidRDefault="00FA2929" w:rsidP="008F2CAD">
      <w:pPr>
        <w:spacing w:line="360" w:lineRule="auto"/>
        <w:ind w:firstLine="907"/>
        <w:jc w:val="both"/>
        <w:rPr>
          <w:rFonts w:ascii="Arial" w:hAnsi="Arial" w:cs="Arial"/>
          <w:color w:val="000000" w:themeColor="text1"/>
          <w:sz w:val="24"/>
          <w:szCs w:val="24"/>
        </w:rPr>
      </w:pPr>
      <w:r w:rsidRPr="008F2CAD">
        <w:rPr>
          <w:rFonts w:ascii="Arial" w:hAnsi="Arial" w:cs="Arial"/>
          <w:color w:val="000000" w:themeColor="text1"/>
          <w:sz w:val="24"/>
          <w:szCs w:val="24"/>
        </w:rPr>
        <w:t xml:space="preserve">One of the biggest challenges that the hospitality sector is facing is staff turnover. </w:t>
      </w:r>
      <w:r w:rsidR="006D165C" w:rsidRPr="006D165C">
        <w:rPr>
          <w:rFonts w:ascii="Arial" w:hAnsi="Arial" w:cs="Arial"/>
          <w:color w:val="000000" w:themeColor="text1"/>
          <w:sz w:val="24"/>
          <w:szCs w:val="24"/>
        </w:rPr>
        <w:t>The percentage of personnel who leave the organization within a specific time frame is referred to as employee turnover</w:t>
      </w:r>
      <w:r w:rsidRPr="008F2CAD">
        <w:rPr>
          <w:rFonts w:ascii="Arial" w:hAnsi="Arial" w:cs="Arial"/>
          <w:color w:val="000000" w:themeColor="text1"/>
          <w:sz w:val="24"/>
          <w:szCs w:val="24"/>
        </w:rPr>
        <w:t xml:space="preserve">. Therefore, staff turnover tells us, to a large extent, how productive a business is. Although staff turnover is present in most companies, it is important to know that it is natural in small percentages. In hospitality, 10 to 15% is a normal employee turnover rate. </w:t>
      </w:r>
    </w:p>
    <w:p w14:paraId="0EA5129F" w14:textId="7E72006C" w:rsidR="00905D4A" w:rsidRPr="008F2CAD" w:rsidRDefault="00FA2929" w:rsidP="008F2CAD">
      <w:pPr>
        <w:spacing w:line="360" w:lineRule="auto"/>
        <w:ind w:firstLine="907"/>
        <w:jc w:val="both"/>
        <w:rPr>
          <w:rFonts w:ascii="Arial" w:hAnsi="Arial" w:cs="Arial"/>
          <w:color w:val="000000" w:themeColor="text1"/>
          <w:sz w:val="24"/>
          <w:szCs w:val="24"/>
        </w:rPr>
      </w:pPr>
      <w:r w:rsidRPr="008F2CAD">
        <w:rPr>
          <w:rFonts w:ascii="Arial" w:hAnsi="Arial" w:cs="Arial"/>
          <w:color w:val="000000" w:themeColor="text1"/>
          <w:sz w:val="24"/>
          <w:szCs w:val="24"/>
        </w:rPr>
        <w:t>In reality, hospitality has one of the highest turnover rates in the economy, at almost 70%. (Haussman, 2016)</w:t>
      </w:r>
    </w:p>
    <w:p w14:paraId="6B2D005A" w14:textId="77777777" w:rsidR="008F2CAD" w:rsidRPr="008F2CAD" w:rsidRDefault="008F2CAD" w:rsidP="008F2CAD">
      <w:pPr>
        <w:spacing w:line="360" w:lineRule="auto"/>
        <w:ind w:firstLine="907"/>
        <w:jc w:val="both"/>
        <w:rPr>
          <w:rFonts w:ascii="Arial" w:hAnsi="Arial" w:cs="Arial"/>
          <w:color w:val="000000" w:themeColor="text1"/>
          <w:sz w:val="24"/>
          <w:szCs w:val="24"/>
        </w:rPr>
      </w:pPr>
      <w:r w:rsidRPr="008F2CAD">
        <w:rPr>
          <w:rFonts w:ascii="Arial" w:hAnsi="Arial" w:cs="Arial"/>
          <w:color w:val="000000" w:themeColor="text1"/>
          <w:sz w:val="24"/>
          <w:szCs w:val="24"/>
        </w:rPr>
        <w:t xml:space="preserve">Ghani’s research outcome indicated that the hospitality sector is highly affected by the staff turnover rate which is influenced by employee satisfaction. Employee satisfaction is made up of four elements: friendly and modern, equipped with the necessary, but also creative work environment; credible communication; professional development opportunities, and effective recruitment. </w:t>
      </w:r>
    </w:p>
    <w:p w14:paraId="38735CC1" w14:textId="77777777" w:rsidR="008F2CAD" w:rsidRPr="008F2CAD" w:rsidRDefault="008F2CAD" w:rsidP="008F2CAD">
      <w:pPr>
        <w:spacing w:line="360" w:lineRule="auto"/>
        <w:ind w:firstLine="907"/>
        <w:jc w:val="both"/>
        <w:rPr>
          <w:rFonts w:ascii="Arial" w:hAnsi="Arial" w:cs="Arial"/>
          <w:color w:val="000000" w:themeColor="text1"/>
          <w:sz w:val="24"/>
          <w:szCs w:val="24"/>
        </w:rPr>
      </w:pPr>
      <w:r w:rsidRPr="008F2CAD">
        <w:rPr>
          <w:rFonts w:ascii="Arial" w:hAnsi="Arial" w:cs="Arial"/>
          <w:color w:val="000000" w:themeColor="text1"/>
          <w:sz w:val="24"/>
          <w:szCs w:val="24"/>
        </w:rPr>
        <w:t xml:space="preserve">According to Cicerale V., the hospitality’s very high turnover rate is caused by many factors. These factors are as follows: differences between older and younger generations, lack of training and education, the nature of the job itself, the remuneration, lack of ambition, and even the rigid management. They can all contribute to employees leaving. (Cicerale, 2020) </w:t>
      </w:r>
    </w:p>
    <w:p w14:paraId="32EF81D8" w14:textId="3CBA2CDC" w:rsidR="00383333" w:rsidRPr="008F2CAD" w:rsidRDefault="008F2CAD" w:rsidP="008F2CAD">
      <w:pPr>
        <w:spacing w:line="360" w:lineRule="auto"/>
        <w:ind w:firstLine="907"/>
        <w:jc w:val="both"/>
        <w:rPr>
          <w:rFonts w:ascii="Arial" w:hAnsi="Arial" w:cs="Arial"/>
          <w:color w:val="000000" w:themeColor="text1"/>
          <w:sz w:val="24"/>
          <w:szCs w:val="24"/>
        </w:rPr>
      </w:pPr>
      <w:r w:rsidRPr="008F2CAD">
        <w:rPr>
          <w:rFonts w:ascii="Arial" w:hAnsi="Arial" w:cs="Arial"/>
          <w:color w:val="000000" w:themeColor="text1"/>
          <w:sz w:val="24"/>
          <w:szCs w:val="24"/>
        </w:rPr>
        <w:t>Following his study, Cicerale came to the conclusion that hospitality companies that focus on the impact of the factors listed above, will probably experience a turnover rate than the others that do not.</w:t>
      </w:r>
    </w:p>
    <w:p w14:paraId="6099900F" w14:textId="77777777" w:rsidR="008F2CAD" w:rsidRPr="008F2CAD" w:rsidRDefault="008F2CAD" w:rsidP="008F2CAD">
      <w:pPr>
        <w:spacing w:line="360" w:lineRule="auto"/>
        <w:ind w:firstLine="907"/>
        <w:jc w:val="both"/>
        <w:rPr>
          <w:rFonts w:ascii="Arial" w:hAnsi="Arial" w:cs="Arial"/>
          <w:color w:val="000000" w:themeColor="text1"/>
          <w:sz w:val="24"/>
          <w:szCs w:val="24"/>
        </w:rPr>
      </w:pPr>
    </w:p>
    <w:p w14:paraId="7E386DEE" w14:textId="77777777" w:rsidR="008F2CAD" w:rsidRPr="008F2CAD" w:rsidRDefault="008F2CAD" w:rsidP="008F2CAD">
      <w:pPr>
        <w:spacing w:line="360" w:lineRule="auto"/>
        <w:ind w:firstLine="907"/>
        <w:jc w:val="both"/>
        <w:rPr>
          <w:rFonts w:ascii="Arial" w:hAnsi="Arial" w:cs="Arial"/>
          <w:color w:val="000000" w:themeColor="text1"/>
          <w:sz w:val="24"/>
          <w:szCs w:val="24"/>
        </w:rPr>
      </w:pPr>
      <w:r w:rsidRPr="008F2CAD">
        <w:rPr>
          <w:rFonts w:ascii="Arial" w:hAnsi="Arial" w:cs="Arial"/>
          <w:color w:val="000000" w:themeColor="text1"/>
          <w:sz w:val="24"/>
          <w:szCs w:val="24"/>
        </w:rPr>
        <w:t xml:space="preserve">The Covid-19 pandemic and the Brexit have influenced the turnover rate and the retention of hospitality employees. Both events had a major impact on all economic sectors and industries, but the hotel sector was one of the most affected by the official mandatory measures. </w:t>
      </w:r>
    </w:p>
    <w:p w14:paraId="62E163A1" w14:textId="404E697C" w:rsidR="008F2CAD" w:rsidRPr="008F2CAD" w:rsidRDefault="008F2CAD" w:rsidP="008F2CAD">
      <w:pPr>
        <w:spacing w:line="360" w:lineRule="auto"/>
        <w:ind w:firstLine="907"/>
        <w:jc w:val="both"/>
        <w:rPr>
          <w:rFonts w:ascii="Arial" w:hAnsi="Arial" w:cs="Arial"/>
          <w:color w:val="000000" w:themeColor="text1"/>
          <w:sz w:val="24"/>
          <w:szCs w:val="24"/>
        </w:rPr>
      </w:pPr>
      <w:r w:rsidRPr="008F2CAD">
        <w:rPr>
          <w:rFonts w:ascii="Arial" w:hAnsi="Arial" w:cs="Arial"/>
          <w:color w:val="000000" w:themeColor="text1"/>
          <w:sz w:val="24"/>
          <w:szCs w:val="24"/>
        </w:rPr>
        <w:t>The impact of the pandemic on employers, implicitly on employees, was all the greater as the companies were not prepared for such a crisis, there being no signs or aspects in time to prevent it. Remote working was a palpable solution for the management of the hotels, but not all activities within a hotel can be supported and carried out from home. In this context, many hotels were forced to temporarily interrupt their activity, with the placement of employees under a technical unemployment regime or even with the restructuring of certain positions. A result of this uncertain situation was a higher number of candidates applying to the active announcements, compared to pre-pandemic. One of the reasons was the employees' concern about the stability of their current job. (Hurdle-Bradford, R.J., 2022)</w:t>
      </w:r>
    </w:p>
    <w:p w14:paraId="68EDFEED" w14:textId="5E7D8979" w:rsidR="005F6478" w:rsidRPr="008F2CAD" w:rsidRDefault="008F2CAD" w:rsidP="008F2CAD">
      <w:pPr>
        <w:spacing w:line="360" w:lineRule="auto"/>
        <w:ind w:firstLine="907"/>
        <w:jc w:val="both"/>
        <w:rPr>
          <w:rFonts w:ascii="Arial" w:hAnsi="Arial" w:cs="Arial"/>
          <w:color w:val="000000" w:themeColor="text1"/>
          <w:sz w:val="24"/>
          <w:szCs w:val="24"/>
        </w:rPr>
      </w:pPr>
      <w:r w:rsidRPr="008F2CAD">
        <w:rPr>
          <w:rFonts w:ascii="Arial" w:hAnsi="Arial" w:cs="Arial"/>
          <w:color w:val="000000" w:themeColor="text1"/>
          <w:sz w:val="24"/>
          <w:szCs w:val="24"/>
        </w:rPr>
        <w:t>Brexit was the starting point of the shortage of staff that the hospitality sector is facing today. Given the fact that both events happened at the beginning of the year 2020, the pandemic's effects on the economy acted as a mask for those of the Brexit. Many sectors and industries, hospitality included, relied on immigrant workers. Once the Brexit took place, it limited the entrance of labor from the European Union. The problem worsened during the pandemic when thousands of people left the UK. (Wadhera, 2021)</w:t>
      </w:r>
    </w:p>
    <w:p w14:paraId="110FDAE0" w14:textId="1B3186A0" w:rsidR="008F2CAD" w:rsidRDefault="008F2CAD" w:rsidP="008F2CAD">
      <w:pPr>
        <w:spacing w:line="360" w:lineRule="auto"/>
        <w:ind w:firstLine="907"/>
        <w:jc w:val="both"/>
        <w:rPr>
          <w:rFonts w:ascii="Arial" w:hAnsi="Arial" w:cs="Arial"/>
          <w:b/>
          <w:bCs/>
          <w:color w:val="FF0000"/>
          <w:sz w:val="24"/>
          <w:szCs w:val="24"/>
        </w:rPr>
      </w:pPr>
    </w:p>
    <w:p w14:paraId="56067407" w14:textId="509E0A75" w:rsidR="008F2CAD" w:rsidRDefault="008F2CAD" w:rsidP="008F2CAD">
      <w:pPr>
        <w:spacing w:line="360" w:lineRule="auto"/>
        <w:ind w:firstLine="907"/>
        <w:jc w:val="both"/>
        <w:rPr>
          <w:rFonts w:ascii="Arial" w:hAnsi="Arial" w:cs="Arial"/>
          <w:b/>
          <w:bCs/>
          <w:color w:val="FF0000"/>
          <w:sz w:val="24"/>
          <w:szCs w:val="24"/>
        </w:rPr>
      </w:pPr>
    </w:p>
    <w:p w14:paraId="5A040325" w14:textId="66F977B5" w:rsidR="008F2CAD" w:rsidRDefault="008F2CAD" w:rsidP="008F2CAD">
      <w:pPr>
        <w:spacing w:line="360" w:lineRule="auto"/>
        <w:ind w:firstLine="907"/>
        <w:jc w:val="both"/>
        <w:rPr>
          <w:rFonts w:ascii="Arial" w:hAnsi="Arial" w:cs="Arial"/>
          <w:b/>
          <w:bCs/>
          <w:color w:val="FF0000"/>
          <w:sz w:val="24"/>
          <w:szCs w:val="24"/>
        </w:rPr>
      </w:pPr>
    </w:p>
    <w:p w14:paraId="0B724FB8" w14:textId="77777777" w:rsidR="008F2CAD" w:rsidRPr="008F2CAD" w:rsidRDefault="008F2CAD" w:rsidP="008F2CAD">
      <w:pPr>
        <w:spacing w:line="360" w:lineRule="auto"/>
        <w:ind w:firstLine="907"/>
        <w:jc w:val="both"/>
        <w:rPr>
          <w:rFonts w:ascii="Arial" w:hAnsi="Arial" w:cs="Arial"/>
          <w:b/>
          <w:bCs/>
          <w:color w:val="FF0000"/>
          <w:sz w:val="24"/>
          <w:szCs w:val="24"/>
        </w:rPr>
      </w:pPr>
    </w:p>
    <w:p w14:paraId="725F13A6" w14:textId="1F2FAAFA" w:rsidR="00ED7890" w:rsidRPr="008F2CAD" w:rsidRDefault="00ED7890" w:rsidP="008F2CAD">
      <w:pPr>
        <w:pStyle w:val="Heading2"/>
        <w:spacing w:line="360" w:lineRule="auto"/>
        <w:ind w:firstLine="907"/>
        <w:jc w:val="both"/>
      </w:pPr>
      <w:bookmarkStart w:id="3" w:name="_Toc120617003"/>
      <w:r w:rsidRPr="008F2CAD">
        <w:t>Solutions</w:t>
      </w:r>
      <w:bookmarkEnd w:id="3"/>
    </w:p>
    <w:p w14:paraId="428A51EE" w14:textId="3B5EABFC" w:rsidR="005D0855" w:rsidRPr="008F2CAD" w:rsidRDefault="005D0855" w:rsidP="008F2CAD">
      <w:pPr>
        <w:spacing w:line="360" w:lineRule="auto"/>
        <w:ind w:firstLine="907"/>
        <w:jc w:val="both"/>
        <w:rPr>
          <w:rFonts w:ascii="Arial" w:hAnsi="Arial" w:cs="Arial"/>
          <w:sz w:val="24"/>
          <w:szCs w:val="24"/>
        </w:rPr>
      </w:pPr>
    </w:p>
    <w:p w14:paraId="4C1C0995" w14:textId="77777777" w:rsidR="008F2CAD" w:rsidRPr="008F2CAD" w:rsidRDefault="008F2CAD" w:rsidP="008F2CAD">
      <w:pPr>
        <w:spacing w:line="360" w:lineRule="auto"/>
        <w:ind w:firstLine="907"/>
        <w:jc w:val="both"/>
        <w:rPr>
          <w:rFonts w:ascii="Arial" w:hAnsi="Arial" w:cs="Arial"/>
          <w:sz w:val="24"/>
          <w:szCs w:val="24"/>
        </w:rPr>
      </w:pPr>
      <w:r w:rsidRPr="008F2CAD">
        <w:rPr>
          <w:rFonts w:ascii="Arial" w:hAnsi="Arial" w:cs="Arial"/>
          <w:sz w:val="24"/>
          <w:szCs w:val="24"/>
        </w:rPr>
        <w:t>Many companies state that people are the organization's most important resource, but few actually take steps to protect this resource.</w:t>
      </w:r>
    </w:p>
    <w:p w14:paraId="6AA8737D" w14:textId="77777777" w:rsidR="008F2CAD" w:rsidRPr="008F2CAD" w:rsidRDefault="008F2CAD" w:rsidP="008F2CAD">
      <w:pPr>
        <w:spacing w:line="360" w:lineRule="auto"/>
        <w:ind w:firstLine="907"/>
        <w:jc w:val="both"/>
        <w:rPr>
          <w:rFonts w:ascii="Arial" w:hAnsi="Arial" w:cs="Arial"/>
          <w:sz w:val="24"/>
          <w:szCs w:val="24"/>
        </w:rPr>
      </w:pPr>
      <w:r w:rsidRPr="008F2CAD">
        <w:rPr>
          <w:rFonts w:ascii="Arial" w:hAnsi="Arial" w:cs="Arial"/>
          <w:sz w:val="24"/>
          <w:szCs w:val="24"/>
        </w:rPr>
        <w:t xml:space="preserve">Although there may be many challenges that the industry is facing right now, hotels can increase hospitality staff retention by improving the employee experience at the workplace. There are several ways in which this can happen. In the next paragraphs, I will provide the readers with a series of solutions in order to increase their staff retention rate. </w:t>
      </w:r>
    </w:p>
    <w:p w14:paraId="5B6384DC" w14:textId="77777777" w:rsidR="008F2CAD" w:rsidRPr="008F2CAD" w:rsidRDefault="008F2CAD" w:rsidP="008F2CAD">
      <w:pPr>
        <w:spacing w:line="360" w:lineRule="auto"/>
        <w:ind w:firstLine="907"/>
        <w:jc w:val="both"/>
        <w:rPr>
          <w:rFonts w:ascii="Arial" w:hAnsi="Arial" w:cs="Arial"/>
          <w:sz w:val="24"/>
          <w:szCs w:val="24"/>
        </w:rPr>
      </w:pPr>
    </w:p>
    <w:p w14:paraId="13ECCED5" w14:textId="77777777" w:rsidR="008F2CAD" w:rsidRPr="008F2CAD" w:rsidRDefault="008F2CAD" w:rsidP="008F2CAD">
      <w:pPr>
        <w:spacing w:line="360" w:lineRule="auto"/>
        <w:ind w:firstLine="907"/>
        <w:jc w:val="both"/>
        <w:rPr>
          <w:rFonts w:ascii="Arial" w:hAnsi="Arial" w:cs="Arial"/>
          <w:sz w:val="24"/>
          <w:szCs w:val="24"/>
        </w:rPr>
      </w:pPr>
      <w:r w:rsidRPr="008F2CAD">
        <w:rPr>
          <w:rFonts w:ascii="Arial" w:hAnsi="Arial" w:cs="Arial"/>
          <w:sz w:val="24"/>
          <w:szCs w:val="24"/>
        </w:rPr>
        <w:t>-</w:t>
      </w:r>
      <w:r w:rsidRPr="008F2CAD">
        <w:rPr>
          <w:rStyle w:val="Heading3Char"/>
        </w:rPr>
        <w:t>The benefits package offered to the employees</w:t>
      </w:r>
    </w:p>
    <w:p w14:paraId="44DE32C6" w14:textId="046BEBA2" w:rsidR="00DF725B" w:rsidRPr="008F2CAD" w:rsidRDefault="008F2CAD" w:rsidP="008F2CAD">
      <w:pPr>
        <w:spacing w:line="360" w:lineRule="auto"/>
        <w:ind w:firstLine="907"/>
        <w:jc w:val="both"/>
        <w:rPr>
          <w:rFonts w:ascii="Arial" w:hAnsi="Arial" w:cs="Arial"/>
          <w:sz w:val="24"/>
          <w:szCs w:val="24"/>
        </w:rPr>
      </w:pPr>
      <w:r w:rsidRPr="008F2CAD">
        <w:rPr>
          <w:rFonts w:ascii="Arial" w:hAnsi="Arial" w:cs="Arial"/>
          <w:sz w:val="24"/>
          <w:szCs w:val="24"/>
        </w:rPr>
        <w:t xml:space="preserve">A good part of the employees considers that the benefits </w:t>
      </w:r>
      <w:r w:rsidR="006D165C">
        <w:rPr>
          <w:rFonts w:ascii="Arial" w:hAnsi="Arial" w:cs="Arial"/>
          <w:sz w:val="24"/>
          <w:szCs w:val="24"/>
        </w:rPr>
        <w:t xml:space="preserve">play </w:t>
      </w:r>
      <w:r w:rsidRPr="008F2CAD">
        <w:rPr>
          <w:rFonts w:ascii="Arial" w:hAnsi="Arial" w:cs="Arial"/>
          <w:sz w:val="24"/>
          <w:szCs w:val="24"/>
        </w:rPr>
        <w:t xml:space="preserve">an important </w:t>
      </w:r>
      <w:r w:rsidR="006D165C">
        <w:rPr>
          <w:rFonts w:ascii="Arial" w:hAnsi="Arial" w:cs="Arial"/>
          <w:sz w:val="24"/>
          <w:szCs w:val="24"/>
        </w:rPr>
        <w:t>role</w:t>
      </w:r>
      <w:r w:rsidRPr="008F2CAD">
        <w:rPr>
          <w:rFonts w:ascii="Arial" w:hAnsi="Arial" w:cs="Arial"/>
          <w:sz w:val="24"/>
          <w:szCs w:val="24"/>
        </w:rPr>
        <w:t xml:space="preserve"> on </w:t>
      </w:r>
      <w:r w:rsidR="006D165C" w:rsidRPr="006D165C">
        <w:rPr>
          <w:rFonts w:ascii="Arial" w:hAnsi="Arial" w:cs="Arial"/>
          <w:sz w:val="24"/>
          <w:szCs w:val="24"/>
        </w:rPr>
        <w:t xml:space="preserve">determining overall job satisfaction </w:t>
      </w:r>
      <w:r w:rsidRPr="008F2CAD">
        <w:rPr>
          <w:rFonts w:ascii="Arial" w:hAnsi="Arial" w:cs="Arial"/>
          <w:sz w:val="24"/>
          <w:szCs w:val="24"/>
        </w:rPr>
        <w:t xml:space="preserve">at the workplace. </w:t>
      </w:r>
      <w:r w:rsidR="00B87116" w:rsidRPr="00B87116">
        <w:rPr>
          <w:rFonts w:ascii="Arial" w:hAnsi="Arial" w:cs="Arial"/>
          <w:sz w:val="24"/>
          <w:szCs w:val="24"/>
        </w:rPr>
        <w:t>Because of this, it's equally crucial</w:t>
      </w:r>
      <w:r w:rsidR="00B87116">
        <w:rPr>
          <w:rFonts w:ascii="Arial" w:hAnsi="Arial" w:cs="Arial"/>
          <w:sz w:val="24"/>
          <w:szCs w:val="24"/>
        </w:rPr>
        <w:t xml:space="preserve"> for a compnay</w:t>
      </w:r>
      <w:r w:rsidR="00B87116" w:rsidRPr="00B87116">
        <w:rPr>
          <w:rFonts w:ascii="Arial" w:hAnsi="Arial" w:cs="Arial"/>
          <w:sz w:val="24"/>
          <w:szCs w:val="24"/>
        </w:rPr>
        <w:t xml:space="preserve"> to take into account every component of </w:t>
      </w:r>
      <w:r w:rsidR="00B87116">
        <w:rPr>
          <w:rFonts w:ascii="Arial" w:hAnsi="Arial" w:cs="Arial"/>
          <w:sz w:val="24"/>
          <w:szCs w:val="24"/>
        </w:rPr>
        <w:t>the</w:t>
      </w:r>
      <w:r w:rsidR="00B87116" w:rsidRPr="00B87116">
        <w:rPr>
          <w:rFonts w:ascii="Arial" w:hAnsi="Arial" w:cs="Arial"/>
          <w:sz w:val="24"/>
          <w:szCs w:val="24"/>
        </w:rPr>
        <w:t xml:space="preserve"> staff benefits package</w:t>
      </w:r>
      <w:r w:rsidRPr="008F2CAD">
        <w:rPr>
          <w:rFonts w:ascii="Arial" w:hAnsi="Arial" w:cs="Arial"/>
          <w:sz w:val="24"/>
          <w:szCs w:val="24"/>
        </w:rPr>
        <w:t>. The benefits can go far beyond the usual health insurance</w:t>
      </w:r>
      <w:r w:rsidR="00B87116">
        <w:rPr>
          <w:rFonts w:ascii="Arial" w:hAnsi="Arial" w:cs="Arial"/>
          <w:sz w:val="24"/>
          <w:szCs w:val="24"/>
        </w:rPr>
        <w:t xml:space="preserve"> and</w:t>
      </w:r>
      <w:r w:rsidRPr="008F2CAD">
        <w:rPr>
          <w:rFonts w:ascii="Arial" w:hAnsi="Arial" w:cs="Arial"/>
          <w:sz w:val="24"/>
          <w:szCs w:val="24"/>
        </w:rPr>
        <w:t xml:space="preserve"> </w:t>
      </w:r>
      <w:r w:rsidR="00B87116">
        <w:rPr>
          <w:rFonts w:ascii="Arial" w:hAnsi="Arial" w:cs="Arial"/>
          <w:sz w:val="24"/>
          <w:szCs w:val="24"/>
        </w:rPr>
        <w:t>paid sick time included</w:t>
      </w:r>
      <w:r w:rsidRPr="008F2CAD">
        <w:rPr>
          <w:rFonts w:ascii="Arial" w:hAnsi="Arial" w:cs="Arial"/>
          <w:sz w:val="24"/>
          <w:szCs w:val="24"/>
        </w:rPr>
        <w:t xml:space="preserve">. </w:t>
      </w:r>
      <w:r w:rsidR="00B87116" w:rsidRPr="00B87116">
        <w:rPr>
          <w:rFonts w:ascii="Arial" w:hAnsi="Arial" w:cs="Arial"/>
          <w:sz w:val="24"/>
          <w:szCs w:val="24"/>
        </w:rPr>
        <w:t>Adaptable work hours</w:t>
      </w:r>
      <w:r w:rsidR="00B87116">
        <w:rPr>
          <w:rFonts w:ascii="Arial" w:hAnsi="Arial" w:cs="Arial"/>
          <w:sz w:val="24"/>
          <w:szCs w:val="24"/>
        </w:rPr>
        <w:t xml:space="preserve">, </w:t>
      </w:r>
      <w:r w:rsidR="00B87116" w:rsidRPr="00B87116">
        <w:rPr>
          <w:rFonts w:ascii="Arial" w:hAnsi="Arial" w:cs="Arial"/>
          <w:sz w:val="24"/>
          <w:szCs w:val="24"/>
        </w:rPr>
        <w:t xml:space="preserve">remote employment options </w:t>
      </w:r>
      <w:r w:rsidRPr="008F2CAD">
        <w:rPr>
          <w:rFonts w:ascii="Arial" w:hAnsi="Arial" w:cs="Arial"/>
          <w:sz w:val="24"/>
          <w:szCs w:val="24"/>
        </w:rPr>
        <w:t>for the positions that allow it, private pensions, life insurance</w:t>
      </w:r>
      <w:r w:rsidR="00B87116">
        <w:rPr>
          <w:rFonts w:ascii="Arial" w:hAnsi="Arial" w:cs="Arial"/>
          <w:sz w:val="24"/>
          <w:szCs w:val="24"/>
        </w:rPr>
        <w:t xml:space="preserve"> coverage</w:t>
      </w:r>
      <w:r w:rsidRPr="008F2CAD">
        <w:rPr>
          <w:rFonts w:ascii="Arial" w:hAnsi="Arial" w:cs="Arial"/>
          <w:sz w:val="24"/>
          <w:szCs w:val="24"/>
        </w:rPr>
        <w:t xml:space="preserve">, wellness, and </w:t>
      </w:r>
      <w:r w:rsidR="00B87116" w:rsidRPr="00B87116">
        <w:rPr>
          <w:rFonts w:ascii="Arial" w:hAnsi="Arial" w:cs="Arial"/>
          <w:sz w:val="24"/>
          <w:szCs w:val="24"/>
        </w:rPr>
        <w:t>substantial paid time off packages</w:t>
      </w:r>
      <w:r w:rsidR="00B87116">
        <w:rPr>
          <w:rFonts w:ascii="Arial" w:hAnsi="Arial" w:cs="Arial"/>
          <w:sz w:val="24"/>
          <w:szCs w:val="24"/>
        </w:rPr>
        <w:t xml:space="preserve"> </w:t>
      </w:r>
      <w:r w:rsidRPr="008F2CAD">
        <w:rPr>
          <w:rFonts w:ascii="Arial" w:hAnsi="Arial" w:cs="Arial"/>
          <w:sz w:val="24"/>
          <w:szCs w:val="24"/>
        </w:rPr>
        <w:t>also help employees feel valued beyond what they contribute to the workplace</w:t>
      </w:r>
      <w:r w:rsidR="00B87116" w:rsidRPr="00B87116">
        <w:rPr>
          <w:rFonts w:ascii="Arial" w:hAnsi="Arial" w:cs="Arial"/>
          <w:sz w:val="24"/>
          <w:szCs w:val="24"/>
        </w:rPr>
        <w:t>. A strong rewards and perks package is essential to retaining the finest employees and potentially luring more top talent to a hotel's staff</w:t>
      </w:r>
      <w:r w:rsidRPr="008F2CAD">
        <w:rPr>
          <w:rFonts w:ascii="Arial" w:hAnsi="Arial" w:cs="Arial"/>
          <w:sz w:val="24"/>
          <w:szCs w:val="24"/>
        </w:rPr>
        <w:t>.</w:t>
      </w:r>
    </w:p>
    <w:p w14:paraId="4BB668A9" w14:textId="3774B67A" w:rsidR="008F2CAD" w:rsidRPr="008F2CAD" w:rsidRDefault="00F0005A" w:rsidP="008F2CAD">
      <w:pPr>
        <w:spacing w:line="360" w:lineRule="auto"/>
        <w:ind w:firstLine="907"/>
        <w:jc w:val="both"/>
        <w:rPr>
          <w:rFonts w:ascii="Arial" w:hAnsi="Arial" w:cs="Arial"/>
          <w:sz w:val="24"/>
          <w:szCs w:val="24"/>
        </w:rPr>
      </w:pPr>
      <w:r w:rsidRPr="008F2CAD">
        <w:rPr>
          <w:rFonts w:ascii="Arial" w:hAnsi="Arial" w:cs="Arial"/>
          <w:sz w:val="24"/>
          <w:szCs w:val="24"/>
        </w:rPr>
        <w:t>-</w:t>
      </w:r>
      <w:r w:rsidR="008F2CAD" w:rsidRPr="008F2CAD">
        <w:t xml:space="preserve"> </w:t>
      </w:r>
      <w:r w:rsidR="008F2CAD" w:rsidRPr="008F2CAD">
        <w:rPr>
          <w:rStyle w:val="Heading3Char"/>
        </w:rPr>
        <w:t>Open communication between management and employees</w:t>
      </w:r>
    </w:p>
    <w:p w14:paraId="2EA758BE" w14:textId="77777777" w:rsidR="00B87116" w:rsidRDefault="00B87116" w:rsidP="008F2CAD">
      <w:pPr>
        <w:spacing w:line="360" w:lineRule="auto"/>
        <w:ind w:firstLine="907"/>
        <w:jc w:val="both"/>
        <w:rPr>
          <w:rFonts w:ascii="Arial" w:hAnsi="Arial" w:cs="Arial"/>
          <w:sz w:val="24"/>
          <w:szCs w:val="24"/>
        </w:rPr>
      </w:pPr>
      <w:r w:rsidRPr="00B87116">
        <w:rPr>
          <w:rFonts w:ascii="Arial" w:hAnsi="Arial" w:cs="Arial"/>
          <w:sz w:val="24"/>
          <w:szCs w:val="24"/>
        </w:rPr>
        <w:t>The pandemic has emphasized the value of effective workplace communication. Open lines of communication between management and staff can promote a sense of belonging and that of a common goal. Employees feel that their opinions matter when their managers regularly invite them to meetings where they can share ideas, ask questions, and talk openly.</w:t>
      </w:r>
    </w:p>
    <w:p w14:paraId="56CD1A0A" w14:textId="00FAC013" w:rsidR="008F2CAD" w:rsidRPr="008F2CAD" w:rsidRDefault="008F2CAD" w:rsidP="008F2CAD">
      <w:pPr>
        <w:spacing w:line="360" w:lineRule="auto"/>
        <w:ind w:firstLine="907"/>
        <w:jc w:val="both"/>
        <w:rPr>
          <w:rFonts w:ascii="Arial" w:hAnsi="Arial" w:cs="Arial"/>
          <w:sz w:val="24"/>
          <w:szCs w:val="24"/>
        </w:rPr>
      </w:pPr>
      <w:r w:rsidRPr="008F2CAD">
        <w:rPr>
          <w:rFonts w:ascii="Arial" w:hAnsi="Arial" w:cs="Arial"/>
          <w:sz w:val="24"/>
          <w:szCs w:val="24"/>
        </w:rPr>
        <w:t xml:space="preserve">Also, a periodic verification discussion is very healthy. By taking the next steps in the employee's career together with him, both the company and the staff member manage to build a future together. </w:t>
      </w:r>
    </w:p>
    <w:p w14:paraId="156CC914" w14:textId="77777777" w:rsidR="008F2CAD" w:rsidRPr="008F2CAD" w:rsidRDefault="008F2CAD" w:rsidP="008F2CAD">
      <w:pPr>
        <w:spacing w:line="360" w:lineRule="auto"/>
        <w:ind w:firstLine="907"/>
        <w:jc w:val="both"/>
        <w:rPr>
          <w:rFonts w:ascii="Arial" w:hAnsi="Arial" w:cs="Arial"/>
          <w:sz w:val="24"/>
          <w:szCs w:val="24"/>
        </w:rPr>
      </w:pPr>
    </w:p>
    <w:p w14:paraId="096AB6C5" w14:textId="77777777" w:rsidR="008F2CAD" w:rsidRPr="008F2CAD" w:rsidRDefault="008F2CAD" w:rsidP="008F2CAD">
      <w:pPr>
        <w:spacing w:line="360" w:lineRule="auto"/>
        <w:ind w:firstLine="907"/>
        <w:jc w:val="both"/>
        <w:rPr>
          <w:rStyle w:val="Heading3Char"/>
        </w:rPr>
      </w:pPr>
      <w:r w:rsidRPr="008F2CAD">
        <w:rPr>
          <w:rFonts w:ascii="Arial" w:hAnsi="Arial" w:cs="Arial"/>
          <w:sz w:val="24"/>
          <w:szCs w:val="24"/>
        </w:rPr>
        <w:t>-</w:t>
      </w:r>
      <w:r w:rsidRPr="008F2CAD">
        <w:rPr>
          <w:rStyle w:val="Heading3Char"/>
        </w:rPr>
        <w:t>Professional development opportunities</w:t>
      </w:r>
    </w:p>
    <w:p w14:paraId="4D08E54E" w14:textId="5DF26760" w:rsidR="00FE0A28" w:rsidRPr="008F2CAD" w:rsidRDefault="008F2CAD" w:rsidP="008F2CAD">
      <w:pPr>
        <w:spacing w:line="360" w:lineRule="auto"/>
        <w:ind w:firstLine="907"/>
        <w:jc w:val="both"/>
        <w:rPr>
          <w:rFonts w:ascii="Arial" w:hAnsi="Arial" w:cs="Arial"/>
          <w:sz w:val="24"/>
          <w:szCs w:val="24"/>
        </w:rPr>
      </w:pPr>
      <w:r w:rsidRPr="008F2CAD">
        <w:rPr>
          <w:rFonts w:ascii="Arial" w:hAnsi="Arial" w:cs="Arial"/>
          <w:sz w:val="24"/>
          <w:szCs w:val="24"/>
        </w:rPr>
        <w:t>These development opportunities can be specialized courses, upskilling or reskilling training, and coaching programs. All are welcome by the younger generations of employees, eager to discover new things, assimilate information, and be up to date with innovation in the hospitality field. Professional challenges require a permanent update of interpersonal skills and competencies. Any development opportunity is attractive and advantageous for both the employer as well as the employees. The employer obtains well-trained and motivated employees by offering them the value and confidence they wanted from the job.</w:t>
      </w:r>
    </w:p>
    <w:p w14:paraId="53986731" w14:textId="136BAE3D" w:rsidR="008F2CAD" w:rsidRPr="008F2CAD" w:rsidRDefault="00FE0A28" w:rsidP="008F2CAD">
      <w:pPr>
        <w:spacing w:line="360" w:lineRule="auto"/>
        <w:ind w:firstLine="907"/>
        <w:jc w:val="both"/>
        <w:rPr>
          <w:rFonts w:ascii="Arial" w:hAnsi="Arial" w:cs="Arial"/>
          <w:sz w:val="24"/>
          <w:szCs w:val="24"/>
        </w:rPr>
      </w:pPr>
      <w:r w:rsidRPr="008F2CAD">
        <w:rPr>
          <w:rFonts w:ascii="Arial" w:hAnsi="Arial" w:cs="Arial"/>
          <w:sz w:val="24"/>
          <w:szCs w:val="24"/>
        </w:rPr>
        <w:t>-</w:t>
      </w:r>
      <w:r w:rsidR="008F2CAD" w:rsidRPr="008F2CAD">
        <w:t xml:space="preserve"> </w:t>
      </w:r>
      <w:r w:rsidR="008F2CAD" w:rsidRPr="008F2CAD">
        <w:rPr>
          <w:rStyle w:val="Heading3Char"/>
        </w:rPr>
        <w:t>Internal promotion opportunities</w:t>
      </w:r>
    </w:p>
    <w:p w14:paraId="719D23ED" w14:textId="2EC8223F" w:rsidR="008F2CAD" w:rsidRPr="008F2CAD" w:rsidRDefault="00B87116" w:rsidP="008F2CAD">
      <w:pPr>
        <w:spacing w:line="360" w:lineRule="auto"/>
        <w:ind w:firstLine="907"/>
        <w:jc w:val="both"/>
        <w:rPr>
          <w:rFonts w:ascii="Arial" w:hAnsi="Arial" w:cs="Arial"/>
          <w:sz w:val="24"/>
          <w:szCs w:val="24"/>
        </w:rPr>
      </w:pPr>
      <w:r w:rsidRPr="00B87116">
        <w:rPr>
          <w:rFonts w:ascii="Arial" w:hAnsi="Arial" w:cs="Arial"/>
          <w:sz w:val="24"/>
          <w:szCs w:val="24"/>
        </w:rPr>
        <w:t>The internal promotion offers a straightforward path towards increasing pay and responsibility, fosters a sense of value among employees, and is essential to the success of the business.</w:t>
      </w:r>
      <w:r w:rsidR="008F2CAD" w:rsidRPr="008F2CAD">
        <w:rPr>
          <w:rFonts w:ascii="Arial" w:hAnsi="Arial" w:cs="Arial"/>
          <w:sz w:val="24"/>
          <w:szCs w:val="24"/>
        </w:rPr>
        <w:t xml:space="preserve"> The internal promotion also allows the employee to evolve and the company to retain people. </w:t>
      </w:r>
    </w:p>
    <w:p w14:paraId="34783861" w14:textId="77777777" w:rsidR="008F2CAD" w:rsidRPr="008F2CAD" w:rsidRDefault="008F2CAD" w:rsidP="008F2CAD">
      <w:pPr>
        <w:spacing w:line="360" w:lineRule="auto"/>
        <w:ind w:firstLine="907"/>
        <w:jc w:val="both"/>
        <w:rPr>
          <w:rStyle w:val="Heading3Char"/>
        </w:rPr>
      </w:pPr>
      <w:r w:rsidRPr="008F2CAD">
        <w:rPr>
          <w:rFonts w:ascii="Arial" w:hAnsi="Arial" w:cs="Arial"/>
          <w:sz w:val="24"/>
          <w:szCs w:val="24"/>
        </w:rPr>
        <w:t>-</w:t>
      </w:r>
      <w:r w:rsidRPr="008F2CAD">
        <w:rPr>
          <w:rStyle w:val="Heading3Char"/>
        </w:rPr>
        <w:t>Employee Appreciation</w:t>
      </w:r>
    </w:p>
    <w:p w14:paraId="3EBBD398" w14:textId="0490A26E" w:rsidR="008F2CAD" w:rsidRPr="008F2CAD" w:rsidRDefault="008F2CAD" w:rsidP="008F2CAD">
      <w:pPr>
        <w:spacing w:line="360" w:lineRule="auto"/>
        <w:ind w:firstLine="907"/>
        <w:jc w:val="both"/>
        <w:rPr>
          <w:rFonts w:ascii="Arial" w:hAnsi="Arial" w:cs="Arial"/>
          <w:sz w:val="24"/>
          <w:szCs w:val="24"/>
        </w:rPr>
      </w:pPr>
      <w:r w:rsidRPr="008F2CAD">
        <w:rPr>
          <w:rFonts w:ascii="Arial" w:hAnsi="Arial" w:cs="Arial"/>
          <w:sz w:val="24"/>
          <w:szCs w:val="24"/>
        </w:rPr>
        <w:t xml:space="preserve">The more </w:t>
      </w:r>
      <w:r w:rsidR="005D30A1">
        <w:rPr>
          <w:rFonts w:ascii="Arial" w:hAnsi="Arial" w:cs="Arial"/>
          <w:sz w:val="24"/>
          <w:szCs w:val="24"/>
        </w:rPr>
        <w:t xml:space="preserve">regularly </w:t>
      </w:r>
      <w:r w:rsidRPr="008F2CAD">
        <w:rPr>
          <w:rFonts w:ascii="Arial" w:hAnsi="Arial" w:cs="Arial"/>
          <w:sz w:val="24"/>
          <w:szCs w:val="24"/>
        </w:rPr>
        <w:t xml:space="preserve">hotel </w:t>
      </w:r>
      <w:r w:rsidR="005D30A1">
        <w:rPr>
          <w:rFonts w:ascii="Arial" w:hAnsi="Arial" w:cs="Arial"/>
          <w:sz w:val="24"/>
          <w:szCs w:val="24"/>
        </w:rPr>
        <w:t xml:space="preserve">personnel </w:t>
      </w:r>
      <w:r w:rsidRPr="008F2CAD">
        <w:rPr>
          <w:rFonts w:ascii="Arial" w:hAnsi="Arial" w:cs="Arial"/>
          <w:sz w:val="24"/>
          <w:szCs w:val="24"/>
        </w:rPr>
        <w:t xml:space="preserve">receive </w:t>
      </w:r>
      <w:r w:rsidR="005D30A1">
        <w:rPr>
          <w:rFonts w:ascii="Arial" w:hAnsi="Arial" w:cs="Arial"/>
          <w:sz w:val="24"/>
          <w:szCs w:val="24"/>
        </w:rPr>
        <w:t>praise</w:t>
      </w:r>
      <w:r w:rsidRPr="008F2CAD">
        <w:rPr>
          <w:rFonts w:ascii="Arial" w:hAnsi="Arial" w:cs="Arial"/>
          <w:sz w:val="24"/>
          <w:szCs w:val="24"/>
        </w:rPr>
        <w:t xml:space="preserve">, the harder </w:t>
      </w:r>
      <w:r w:rsidR="005D30A1" w:rsidRPr="005D30A1">
        <w:rPr>
          <w:rFonts w:ascii="Arial" w:hAnsi="Arial" w:cs="Arial"/>
          <w:sz w:val="24"/>
          <w:szCs w:val="24"/>
        </w:rPr>
        <w:t>will strive to merit it</w:t>
      </w:r>
      <w:r w:rsidRPr="008F2CAD">
        <w:rPr>
          <w:rFonts w:ascii="Arial" w:hAnsi="Arial" w:cs="Arial"/>
          <w:sz w:val="24"/>
          <w:szCs w:val="24"/>
        </w:rPr>
        <w:t xml:space="preserve">. </w:t>
      </w:r>
      <w:r w:rsidR="005D30A1">
        <w:rPr>
          <w:rFonts w:ascii="Arial" w:hAnsi="Arial" w:cs="Arial"/>
          <w:sz w:val="24"/>
          <w:szCs w:val="24"/>
        </w:rPr>
        <w:t>As long as the</w:t>
      </w:r>
      <w:r w:rsidRPr="008F2CAD">
        <w:rPr>
          <w:rFonts w:ascii="Arial" w:hAnsi="Arial" w:cs="Arial"/>
          <w:sz w:val="24"/>
          <w:szCs w:val="24"/>
        </w:rPr>
        <w:t xml:space="preserve"> hotel wants to i</w:t>
      </w:r>
      <w:r w:rsidR="005D30A1">
        <w:rPr>
          <w:rFonts w:ascii="Arial" w:hAnsi="Arial" w:cs="Arial"/>
          <w:sz w:val="24"/>
          <w:szCs w:val="24"/>
        </w:rPr>
        <w:t>ncrease</w:t>
      </w:r>
      <w:r w:rsidRPr="008F2CAD">
        <w:rPr>
          <w:rFonts w:ascii="Arial" w:hAnsi="Arial" w:cs="Arial"/>
          <w:sz w:val="24"/>
          <w:szCs w:val="24"/>
        </w:rPr>
        <w:t xml:space="preserve"> its </w:t>
      </w:r>
      <w:r w:rsidR="005D30A1">
        <w:rPr>
          <w:rFonts w:ascii="Arial" w:hAnsi="Arial" w:cs="Arial"/>
          <w:sz w:val="24"/>
          <w:szCs w:val="24"/>
        </w:rPr>
        <w:t>staff</w:t>
      </w:r>
      <w:r w:rsidRPr="008F2CAD">
        <w:rPr>
          <w:rFonts w:ascii="Arial" w:hAnsi="Arial" w:cs="Arial"/>
          <w:sz w:val="24"/>
          <w:szCs w:val="24"/>
        </w:rPr>
        <w:t xml:space="preserve"> retention rate, it needs to </w:t>
      </w:r>
      <w:r w:rsidR="005D30A1">
        <w:rPr>
          <w:rFonts w:ascii="Arial" w:hAnsi="Arial" w:cs="Arial"/>
          <w:sz w:val="24"/>
          <w:szCs w:val="24"/>
        </w:rPr>
        <w:t>begin</w:t>
      </w:r>
      <w:r w:rsidRPr="008F2CAD">
        <w:rPr>
          <w:rFonts w:ascii="Arial" w:hAnsi="Arial" w:cs="Arial"/>
          <w:sz w:val="24"/>
          <w:szCs w:val="24"/>
        </w:rPr>
        <w:t xml:space="preserve"> recognizing its </w:t>
      </w:r>
      <w:r w:rsidR="005D30A1">
        <w:rPr>
          <w:rFonts w:ascii="Arial" w:hAnsi="Arial" w:cs="Arial"/>
          <w:sz w:val="24"/>
          <w:szCs w:val="24"/>
        </w:rPr>
        <w:t>staff</w:t>
      </w:r>
      <w:r w:rsidRPr="008F2CAD">
        <w:rPr>
          <w:rFonts w:ascii="Arial" w:hAnsi="Arial" w:cs="Arial"/>
          <w:sz w:val="24"/>
          <w:szCs w:val="24"/>
        </w:rPr>
        <w:t>' d</w:t>
      </w:r>
      <w:r w:rsidR="005D30A1">
        <w:rPr>
          <w:rFonts w:ascii="Arial" w:hAnsi="Arial" w:cs="Arial"/>
          <w:sz w:val="24"/>
          <w:szCs w:val="24"/>
        </w:rPr>
        <w:t>evotion</w:t>
      </w:r>
      <w:r w:rsidRPr="008F2CAD">
        <w:rPr>
          <w:rFonts w:ascii="Arial" w:hAnsi="Arial" w:cs="Arial"/>
          <w:sz w:val="24"/>
          <w:szCs w:val="24"/>
        </w:rPr>
        <w:t xml:space="preserve"> and hard work </w:t>
      </w:r>
      <w:r w:rsidR="005D30A1" w:rsidRPr="005D30A1">
        <w:rPr>
          <w:rFonts w:ascii="Arial" w:hAnsi="Arial" w:cs="Arial"/>
          <w:sz w:val="24"/>
          <w:szCs w:val="24"/>
        </w:rPr>
        <w:t>openly and more frequently</w:t>
      </w:r>
      <w:r w:rsidRPr="008F2CAD">
        <w:rPr>
          <w:rFonts w:ascii="Arial" w:hAnsi="Arial" w:cs="Arial"/>
          <w:sz w:val="24"/>
          <w:szCs w:val="24"/>
        </w:rPr>
        <w:t xml:space="preserve">. While certain ways to recognize hard </w:t>
      </w:r>
      <w:r w:rsidR="005D30A1">
        <w:rPr>
          <w:rFonts w:ascii="Arial" w:hAnsi="Arial" w:cs="Arial"/>
          <w:sz w:val="24"/>
          <w:szCs w:val="24"/>
        </w:rPr>
        <w:t>labour</w:t>
      </w:r>
      <w:r w:rsidRPr="008F2CAD">
        <w:rPr>
          <w:rFonts w:ascii="Arial" w:hAnsi="Arial" w:cs="Arial"/>
          <w:sz w:val="24"/>
          <w:szCs w:val="24"/>
        </w:rPr>
        <w:t xml:space="preserve">, like </w:t>
      </w:r>
      <w:r w:rsidR="005D30A1">
        <w:rPr>
          <w:rFonts w:ascii="Arial" w:hAnsi="Arial" w:cs="Arial"/>
          <w:sz w:val="24"/>
          <w:szCs w:val="24"/>
        </w:rPr>
        <w:t>financial rewards</w:t>
      </w:r>
      <w:r w:rsidRPr="008F2CAD">
        <w:rPr>
          <w:rFonts w:ascii="Arial" w:hAnsi="Arial" w:cs="Arial"/>
          <w:sz w:val="24"/>
          <w:szCs w:val="24"/>
        </w:rPr>
        <w:t xml:space="preserve"> and </w:t>
      </w:r>
      <w:r w:rsidR="005D30A1">
        <w:rPr>
          <w:rFonts w:ascii="Arial" w:hAnsi="Arial" w:cs="Arial"/>
          <w:sz w:val="24"/>
          <w:szCs w:val="24"/>
        </w:rPr>
        <w:t>advancemant</w:t>
      </w:r>
      <w:r w:rsidRPr="008F2CAD">
        <w:rPr>
          <w:rFonts w:ascii="Arial" w:hAnsi="Arial" w:cs="Arial"/>
          <w:sz w:val="24"/>
          <w:szCs w:val="24"/>
        </w:rPr>
        <w:t xml:space="preserve">, are most important, simple words of </w:t>
      </w:r>
      <w:r w:rsidR="005D30A1">
        <w:rPr>
          <w:rFonts w:ascii="Arial" w:hAnsi="Arial" w:cs="Arial"/>
          <w:sz w:val="24"/>
          <w:szCs w:val="24"/>
        </w:rPr>
        <w:t>affirmation and support</w:t>
      </w:r>
      <w:r w:rsidRPr="008F2CAD">
        <w:rPr>
          <w:rFonts w:ascii="Arial" w:hAnsi="Arial" w:cs="Arial"/>
          <w:sz w:val="24"/>
          <w:szCs w:val="24"/>
        </w:rPr>
        <w:t xml:space="preserve"> can help achieve similar goals.</w:t>
      </w:r>
    </w:p>
    <w:p w14:paraId="46B15433" w14:textId="77777777" w:rsidR="008F2CAD" w:rsidRPr="008F2CAD" w:rsidRDefault="008F2CAD" w:rsidP="008F2CAD">
      <w:pPr>
        <w:spacing w:line="360" w:lineRule="auto"/>
        <w:ind w:firstLine="907"/>
        <w:jc w:val="both"/>
        <w:rPr>
          <w:rFonts w:ascii="Arial" w:hAnsi="Arial" w:cs="Arial"/>
          <w:sz w:val="24"/>
          <w:szCs w:val="24"/>
        </w:rPr>
      </w:pPr>
      <w:r w:rsidRPr="008F2CAD">
        <w:rPr>
          <w:rFonts w:ascii="Arial" w:hAnsi="Arial" w:cs="Arial"/>
          <w:sz w:val="24"/>
          <w:szCs w:val="24"/>
        </w:rPr>
        <w:t>-</w:t>
      </w:r>
      <w:r w:rsidRPr="008F2CAD">
        <w:rPr>
          <w:rStyle w:val="Heading3Char"/>
        </w:rPr>
        <w:t>Work-life balance</w:t>
      </w:r>
    </w:p>
    <w:p w14:paraId="697552B8" w14:textId="1BF7FB2D" w:rsidR="002B7496" w:rsidRPr="008F2CAD" w:rsidRDefault="008F2CAD" w:rsidP="008F2CAD">
      <w:pPr>
        <w:spacing w:line="360" w:lineRule="auto"/>
        <w:ind w:firstLine="907"/>
        <w:jc w:val="both"/>
        <w:rPr>
          <w:rFonts w:ascii="Arial" w:hAnsi="Arial" w:cs="Arial"/>
          <w:b/>
          <w:bCs/>
          <w:sz w:val="28"/>
          <w:szCs w:val="28"/>
        </w:rPr>
      </w:pPr>
      <w:r w:rsidRPr="008F2CAD">
        <w:rPr>
          <w:rFonts w:ascii="Arial" w:hAnsi="Arial" w:cs="Arial"/>
          <w:sz w:val="24"/>
          <w:szCs w:val="24"/>
        </w:rPr>
        <w:t>For a better employee retention rate, the hotel should acknowledge the work-life balance. There is a direct connection between this factor and employee retention, as Hashim, A., Azman, A., Ghani, M., and Sabri, M. state in the article called The relationship between work-life balance and employee retention. (Hashim, A., et al, 2022)</w:t>
      </w:r>
    </w:p>
    <w:p w14:paraId="7B58AB24" w14:textId="40708D74" w:rsidR="00CE40CC" w:rsidRDefault="00CE40CC" w:rsidP="00173CC3">
      <w:pPr>
        <w:spacing w:line="360" w:lineRule="auto"/>
        <w:jc w:val="both"/>
        <w:rPr>
          <w:rFonts w:ascii="Arial" w:hAnsi="Arial" w:cs="Arial"/>
          <w:b/>
          <w:bCs/>
          <w:i/>
          <w:iCs/>
          <w:sz w:val="24"/>
          <w:szCs w:val="24"/>
        </w:rPr>
      </w:pPr>
    </w:p>
    <w:p w14:paraId="38EF84F1" w14:textId="4742B123" w:rsidR="00C1038C" w:rsidRDefault="00C1038C" w:rsidP="00173CC3">
      <w:pPr>
        <w:spacing w:line="360" w:lineRule="auto"/>
        <w:jc w:val="both"/>
        <w:rPr>
          <w:rFonts w:ascii="Arial" w:hAnsi="Arial" w:cs="Arial"/>
          <w:b/>
          <w:bCs/>
          <w:i/>
          <w:iCs/>
          <w:sz w:val="24"/>
          <w:szCs w:val="24"/>
        </w:rPr>
      </w:pPr>
    </w:p>
    <w:p w14:paraId="64926148" w14:textId="77777777" w:rsidR="008F2CAD" w:rsidRDefault="008F2CAD" w:rsidP="00173CC3">
      <w:pPr>
        <w:spacing w:line="360" w:lineRule="auto"/>
        <w:jc w:val="both"/>
        <w:rPr>
          <w:rFonts w:ascii="Arial" w:hAnsi="Arial" w:cs="Arial"/>
          <w:b/>
          <w:bCs/>
          <w:i/>
          <w:iCs/>
          <w:sz w:val="24"/>
          <w:szCs w:val="24"/>
        </w:rPr>
      </w:pPr>
    </w:p>
    <w:p w14:paraId="51BAE2D2" w14:textId="261E786A" w:rsidR="00C02AB6" w:rsidRDefault="00C02AB6" w:rsidP="00C02AB6">
      <w:pPr>
        <w:pStyle w:val="Heading1"/>
      </w:pPr>
      <w:bookmarkStart w:id="4" w:name="_Toc120617004"/>
      <w:r>
        <w:t>Conclusion</w:t>
      </w:r>
      <w:bookmarkEnd w:id="4"/>
    </w:p>
    <w:p w14:paraId="79FE4056" w14:textId="77777777" w:rsidR="00C02AB6" w:rsidRPr="00C02AB6" w:rsidRDefault="00C02AB6" w:rsidP="00C02AB6"/>
    <w:p w14:paraId="1CE5514B" w14:textId="25546F1E" w:rsidR="00A27CEB" w:rsidRDefault="00A27CEB" w:rsidP="008F2CAD">
      <w:pPr>
        <w:spacing w:line="360" w:lineRule="auto"/>
        <w:jc w:val="both"/>
        <w:rPr>
          <w:rFonts w:ascii="Arial" w:hAnsi="Arial" w:cs="Arial"/>
          <w:sz w:val="24"/>
          <w:szCs w:val="24"/>
        </w:rPr>
      </w:pPr>
      <w:r>
        <w:rPr>
          <w:rFonts w:ascii="Arial" w:hAnsi="Arial" w:cs="Arial"/>
          <w:sz w:val="24"/>
          <w:szCs w:val="24"/>
        </w:rPr>
        <w:t>E</w:t>
      </w:r>
      <w:r w:rsidRPr="00A27CEB">
        <w:rPr>
          <w:rFonts w:ascii="Arial" w:hAnsi="Arial" w:cs="Arial"/>
          <w:sz w:val="24"/>
          <w:szCs w:val="24"/>
        </w:rPr>
        <w:t>mployee retention is extremely important</w:t>
      </w:r>
      <w:r>
        <w:rPr>
          <w:rFonts w:ascii="Arial" w:hAnsi="Arial" w:cs="Arial"/>
          <w:sz w:val="24"/>
          <w:szCs w:val="24"/>
        </w:rPr>
        <w:t xml:space="preserve">, especially in a industry like hospitality. </w:t>
      </w:r>
    </w:p>
    <w:p w14:paraId="5982EC0E" w14:textId="0F391B9F" w:rsidR="00510C34" w:rsidRDefault="00510C34" w:rsidP="008F2CAD">
      <w:pPr>
        <w:spacing w:line="360" w:lineRule="auto"/>
        <w:jc w:val="both"/>
        <w:rPr>
          <w:rFonts w:ascii="Arial" w:hAnsi="Arial" w:cs="Arial"/>
          <w:sz w:val="24"/>
          <w:szCs w:val="24"/>
        </w:rPr>
      </w:pPr>
      <w:r>
        <w:rPr>
          <w:rFonts w:ascii="Arial" w:hAnsi="Arial" w:cs="Arial"/>
          <w:sz w:val="24"/>
          <w:szCs w:val="24"/>
        </w:rPr>
        <w:t xml:space="preserve">The outcome of this paper is that the retention of the staff in a hospitality company is affected by many factors. These factors include lack of training, unfavorable workplace conditions, low benefits, high stress environment, rigid management, and others. Events such as Brexit and Covid-19 pandemic accentuated these issues and the outcome was a higher rate of turnover. </w:t>
      </w:r>
    </w:p>
    <w:p w14:paraId="05E05B07" w14:textId="68780CFD" w:rsidR="00C02AB6" w:rsidRPr="00C02AB6" w:rsidRDefault="006B3F45" w:rsidP="008F2CAD">
      <w:pPr>
        <w:spacing w:line="360" w:lineRule="auto"/>
        <w:jc w:val="both"/>
        <w:rPr>
          <w:rFonts w:ascii="Arial" w:hAnsi="Arial" w:cs="Arial"/>
          <w:sz w:val="24"/>
          <w:szCs w:val="24"/>
        </w:rPr>
      </w:pPr>
      <w:r w:rsidRPr="006B3F45">
        <w:rPr>
          <w:rFonts w:ascii="Arial" w:hAnsi="Arial" w:cs="Arial"/>
          <w:sz w:val="24"/>
          <w:szCs w:val="24"/>
        </w:rPr>
        <w:t>It is well established that an organization's total success</w:t>
      </w:r>
      <w:r>
        <w:rPr>
          <w:rFonts w:ascii="Arial" w:hAnsi="Arial" w:cs="Arial"/>
          <w:sz w:val="24"/>
          <w:szCs w:val="24"/>
        </w:rPr>
        <w:t xml:space="preserve">, </w:t>
      </w:r>
      <w:r w:rsidRPr="006B3F45">
        <w:rPr>
          <w:rFonts w:ascii="Arial" w:hAnsi="Arial" w:cs="Arial"/>
          <w:sz w:val="24"/>
          <w:szCs w:val="24"/>
        </w:rPr>
        <w:t>including performance in terms of produc</w:t>
      </w:r>
      <w:r>
        <w:rPr>
          <w:rFonts w:ascii="Arial" w:hAnsi="Arial" w:cs="Arial"/>
          <w:sz w:val="24"/>
          <w:szCs w:val="24"/>
        </w:rPr>
        <w:t>tion</w:t>
      </w:r>
      <w:r w:rsidRPr="006B3F45">
        <w:rPr>
          <w:rFonts w:ascii="Arial" w:hAnsi="Arial" w:cs="Arial"/>
          <w:sz w:val="24"/>
          <w:szCs w:val="24"/>
        </w:rPr>
        <w:t>, sales, the standard of services provided, and general administration</w:t>
      </w:r>
      <w:r>
        <w:rPr>
          <w:rFonts w:ascii="Arial" w:hAnsi="Arial" w:cs="Arial"/>
          <w:sz w:val="24"/>
          <w:szCs w:val="24"/>
        </w:rPr>
        <w:t xml:space="preserve"> is</w:t>
      </w:r>
      <w:r w:rsidRPr="006B3F45">
        <w:rPr>
          <w:rFonts w:ascii="Arial" w:hAnsi="Arial" w:cs="Arial"/>
          <w:sz w:val="24"/>
          <w:szCs w:val="24"/>
        </w:rPr>
        <w:t xml:space="preserve"> influenced by the caliber of its staff.</w:t>
      </w:r>
      <w:r>
        <w:rPr>
          <w:rFonts w:ascii="Arial" w:hAnsi="Arial" w:cs="Arial"/>
          <w:sz w:val="24"/>
          <w:szCs w:val="24"/>
        </w:rPr>
        <w:t xml:space="preserve"> </w:t>
      </w:r>
      <w:r w:rsidR="00C02AB6">
        <w:rPr>
          <w:rFonts w:ascii="Arial" w:hAnsi="Arial" w:cs="Arial"/>
          <w:sz w:val="24"/>
          <w:szCs w:val="24"/>
        </w:rPr>
        <w:t xml:space="preserve">Each of the above </w:t>
      </w:r>
      <w:r w:rsidRPr="006B3F45">
        <w:rPr>
          <w:rFonts w:ascii="Arial" w:hAnsi="Arial" w:cs="Arial"/>
          <w:sz w:val="24"/>
          <w:szCs w:val="24"/>
        </w:rPr>
        <w:t>can be linked to an organization's workforce quality</w:t>
      </w:r>
      <w:r w:rsidR="00C02AB6" w:rsidRPr="00C02AB6">
        <w:rPr>
          <w:rFonts w:ascii="Arial" w:hAnsi="Arial" w:cs="Arial"/>
          <w:sz w:val="24"/>
          <w:szCs w:val="24"/>
        </w:rPr>
        <w:t>.</w:t>
      </w:r>
      <w:r w:rsidR="00C02AB6">
        <w:rPr>
          <w:rFonts w:ascii="Arial" w:hAnsi="Arial" w:cs="Arial"/>
          <w:sz w:val="24"/>
          <w:szCs w:val="24"/>
        </w:rPr>
        <w:t xml:space="preserve"> Maintaining high quality employment is a direct </w:t>
      </w:r>
      <w:r w:rsidR="00552282">
        <w:rPr>
          <w:rFonts w:ascii="Arial" w:hAnsi="Arial" w:cs="Arial"/>
          <w:sz w:val="24"/>
          <w:szCs w:val="24"/>
        </w:rPr>
        <w:t>responsability of the company. This can be achieved through actions such as: making</w:t>
      </w:r>
      <w:r w:rsidR="00552282" w:rsidRPr="00552282">
        <w:rPr>
          <w:rFonts w:ascii="Arial" w:hAnsi="Arial" w:cs="Arial"/>
          <w:sz w:val="24"/>
          <w:szCs w:val="24"/>
        </w:rPr>
        <w:t>sure that the actual workplace is a pleasant one</w:t>
      </w:r>
      <w:r w:rsidR="00552282">
        <w:rPr>
          <w:rFonts w:ascii="Arial" w:hAnsi="Arial" w:cs="Arial"/>
          <w:sz w:val="24"/>
          <w:szCs w:val="24"/>
        </w:rPr>
        <w:t>, managers should b</w:t>
      </w:r>
      <w:r w:rsidR="00552282" w:rsidRPr="00552282">
        <w:rPr>
          <w:rFonts w:ascii="Arial" w:hAnsi="Arial" w:cs="Arial"/>
          <w:sz w:val="24"/>
          <w:szCs w:val="24"/>
        </w:rPr>
        <w:t>e regularly available for a discussion, especially one that talks about the next steps in an employee's career</w:t>
      </w:r>
      <w:r w:rsidR="00552282">
        <w:rPr>
          <w:rFonts w:ascii="Arial" w:hAnsi="Arial" w:cs="Arial"/>
          <w:sz w:val="24"/>
          <w:szCs w:val="24"/>
        </w:rPr>
        <w:t>; s</w:t>
      </w:r>
      <w:r w:rsidR="00552282" w:rsidRPr="00552282">
        <w:rPr>
          <w:rFonts w:ascii="Arial" w:hAnsi="Arial" w:cs="Arial"/>
          <w:sz w:val="24"/>
          <w:szCs w:val="24"/>
        </w:rPr>
        <w:t>how</w:t>
      </w:r>
      <w:r w:rsidR="00552282">
        <w:rPr>
          <w:rFonts w:ascii="Arial" w:hAnsi="Arial" w:cs="Arial"/>
          <w:sz w:val="24"/>
          <w:szCs w:val="24"/>
        </w:rPr>
        <w:t>ing the employees</w:t>
      </w:r>
      <w:r w:rsidR="00552282" w:rsidRPr="00552282">
        <w:rPr>
          <w:rFonts w:ascii="Arial" w:hAnsi="Arial" w:cs="Arial"/>
          <w:sz w:val="24"/>
          <w:szCs w:val="24"/>
        </w:rPr>
        <w:t xml:space="preserve"> that the</w:t>
      </w:r>
      <w:r w:rsidR="00552282">
        <w:rPr>
          <w:rFonts w:ascii="Arial" w:hAnsi="Arial" w:cs="Arial"/>
          <w:sz w:val="24"/>
          <w:szCs w:val="24"/>
        </w:rPr>
        <w:t>ir</w:t>
      </w:r>
      <w:r w:rsidR="00552282" w:rsidRPr="00552282">
        <w:rPr>
          <w:rFonts w:ascii="Arial" w:hAnsi="Arial" w:cs="Arial"/>
          <w:sz w:val="24"/>
          <w:szCs w:val="24"/>
        </w:rPr>
        <w:t xml:space="preserve"> balance between professional and personal is important to </w:t>
      </w:r>
      <w:r w:rsidR="00552282">
        <w:rPr>
          <w:rFonts w:ascii="Arial" w:hAnsi="Arial" w:cs="Arial"/>
          <w:sz w:val="24"/>
          <w:szCs w:val="24"/>
        </w:rPr>
        <w:t>the company; c</w:t>
      </w:r>
      <w:r w:rsidR="00552282" w:rsidRPr="00552282">
        <w:rPr>
          <w:rFonts w:ascii="Arial" w:hAnsi="Arial" w:cs="Arial"/>
          <w:sz w:val="24"/>
          <w:szCs w:val="24"/>
        </w:rPr>
        <w:t>ollect</w:t>
      </w:r>
      <w:r w:rsidR="00552282">
        <w:rPr>
          <w:rFonts w:ascii="Arial" w:hAnsi="Arial" w:cs="Arial"/>
          <w:sz w:val="24"/>
          <w:szCs w:val="24"/>
        </w:rPr>
        <w:t>ing</w:t>
      </w:r>
      <w:r w:rsidR="00552282" w:rsidRPr="00552282">
        <w:rPr>
          <w:rFonts w:ascii="Arial" w:hAnsi="Arial" w:cs="Arial"/>
          <w:sz w:val="24"/>
          <w:szCs w:val="24"/>
        </w:rPr>
        <w:t xml:space="preserve"> feedback from the employees</w:t>
      </w:r>
      <w:r w:rsidR="00552282">
        <w:rPr>
          <w:rFonts w:ascii="Arial" w:hAnsi="Arial" w:cs="Arial"/>
          <w:sz w:val="24"/>
          <w:szCs w:val="24"/>
        </w:rPr>
        <w:t>; being</w:t>
      </w:r>
      <w:r w:rsidR="00552282" w:rsidRPr="00552282">
        <w:rPr>
          <w:rFonts w:ascii="Arial" w:hAnsi="Arial" w:cs="Arial"/>
          <w:sz w:val="24"/>
          <w:szCs w:val="24"/>
        </w:rPr>
        <w:t xml:space="preserve"> open to the talents of </w:t>
      </w:r>
      <w:r w:rsidR="00552282">
        <w:rPr>
          <w:rFonts w:ascii="Arial" w:hAnsi="Arial" w:cs="Arial"/>
          <w:sz w:val="24"/>
          <w:szCs w:val="24"/>
        </w:rPr>
        <w:t>the hotel’s</w:t>
      </w:r>
      <w:r w:rsidR="00552282" w:rsidRPr="00552282">
        <w:rPr>
          <w:rFonts w:ascii="Arial" w:hAnsi="Arial" w:cs="Arial"/>
          <w:sz w:val="24"/>
          <w:szCs w:val="24"/>
        </w:rPr>
        <w:t xml:space="preserve"> employees</w:t>
      </w:r>
      <w:r w:rsidR="00552282">
        <w:rPr>
          <w:rFonts w:ascii="Arial" w:hAnsi="Arial" w:cs="Arial"/>
          <w:sz w:val="24"/>
          <w:szCs w:val="24"/>
        </w:rPr>
        <w:t xml:space="preserve">; making sure that the employees have available training and education opportunities, and other measures. </w:t>
      </w:r>
    </w:p>
    <w:p w14:paraId="24A38E4D" w14:textId="42D8B365" w:rsidR="00C02AB6" w:rsidRPr="00C02AB6" w:rsidRDefault="006B3F45" w:rsidP="008F2CAD">
      <w:pPr>
        <w:spacing w:line="360" w:lineRule="auto"/>
        <w:jc w:val="both"/>
        <w:rPr>
          <w:rFonts w:ascii="Arial" w:hAnsi="Arial" w:cs="Arial"/>
          <w:sz w:val="24"/>
          <w:szCs w:val="24"/>
        </w:rPr>
      </w:pPr>
      <w:r w:rsidRPr="006B3F45">
        <w:rPr>
          <w:rFonts w:ascii="Arial" w:hAnsi="Arial" w:cs="Arial"/>
          <w:sz w:val="24"/>
          <w:szCs w:val="24"/>
        </w:rPr>
        <w:t>High staff turnover can be an indicator of low employee morale, which can have an impact on organizational productivity</w:t>
      </w:r>
      <w:r w:rsidR="00552282">
        <w:rPr>
          <w:rFonts w:ascii="Arial" w:hAnsi="Arial" w:cs="Arial"/>
          <w:sz w:val="24"/>
          <w:szCs w:val="24"/>
        </w:rPr>
        <w:t xml:space="preserve">. Therefore, evaluating and understanding the employees could lead to </w:t>
      </w:r>
      <w:r w:rsidR="00510C34">
        <w:rPr>
          <w:rFonts w:ascii="Arial" w:hAnsi="Arial" w:cs="Arial"/>
          <w:sz w:val="24"/>
          <w:szCs w:val="24"/>
        </w:rPr>
        <w:t xml:space="preserve">a lower turnover rate, thus to a higher retention rate in the hotel. </w:t>
      </w:r>
    </w:p>
    <w:p w14:paraId="104E0826" w14:textId="218984DA" w:rsidR="00CE40CC" w:rsidRPr="00552282" w:rsidRDefault="00A27CEB" w:rsidP="008F2CAD">
      <w:pPr>
        <w:spacing w:line="360" w:lineRule="auto"/>
        <w:ind w:firstLine="907"/>
        <w:jc w:val="both"/>
        <w:rPr>
          <w:rFonts w:ascii="Arial" w:hAnsi="Arial" w:cs="Arial"/>
          <w:sz w:val="24"/>
          <w:szCs w:val="24"/>
        </w:rPr>
      </w:pPr>
      <w:r>
        <w:rPr>
          <w:rFonts w:ascii="Arial" w:hAnsi="Arial" w:cs="Arial"/>
          <w:sz w:val="24"/>
          <w:szCs w:val="24"/>
        </w:rPr>
        <w:t xml:space="preserve">As a conclusion, in hospitality like any other industry, </w:t>
      </w:r>
      <w:r w:rsidRPr="00A27CEB">
        <w:rPr>
          <w:rFonts w:ascii="Arial" w:hAnsi="Arial" w:cs="Arial"/>
          <w:sz w:val="24"/>
          <w:szCs w:val="24"/>
        </w:rPr>
        <w:t xml:space="preserve">employees must feel that they are part of an environment that allows them to develop, to feel that their efforts are appreciated and recognized. </w:t>
      </w:r>
      <w:r>
        <w:rPr>
          <w:rFonts w:ascii="Arial" w:hAnsi="Arial" w:cs="Arial"/>
          <w:sz w:val="24"/>
          <w:szCs w:val="24"/>
        </w:rPr>
        <w:t>The company should</w:t>
      </w:r>
      <w:r w:rsidRPr="00A27CEB">
        <w:rPr>
          <w:rFonts w:ascii="Arial" w:hAnsi="Arial" w:cs="Arial"/>
          <w:sz w:val="24"/>
          <w:szCs w:val="24"/>
        </w:rPr>
        <w:t xml:space="preserve"> give people visibility and the opportunity to get involved in projects, initiatives, </w:t>
      </w:r>
      <w:r>
        <w:rPr>
          <w:rFonts w:ascii="Arial" w:hAnsi="Arial" w:cs="Arial"/>
          <w:sz w:val="24"/>
          <w:szCs w:val="24"/>
        </w:rPr>
        <w:t xml:space="preserve">and </w:t>
      </w:r>
      <w:r w:rsidRPr="00A27CEB">
        <w:rPr>
          <w:rFonts w:ascii="Arial" w:hAnsi="Arial" w:cs="Arial"/>
          <w:sz w:val="24"/>
          <w:szCs w:val="24"/>
        </w:rPr>
        <w:t xml:space="preserve">to implement their </w:t>
      </w:r>
      <w:r>
        <w:rPr>
          <w:rFonts w:ascii="Arial" w:hAnsi="Arial" w:cs="Arial"/>
          <w:sz w:val="24"/>
          <w:szCs w:val="24"/>
        </w:rPr>
        <w:t xml:space="preserve">own </w:t>
      </w:r>
      <w:r w:rsidRPr="00A27CEB">
        <w:rPr>
          <w:rFonts w:ascii="Arial" w:hAnsi="Arial" w:cs="Arial"/>
          <w:sz w:val="24"/>
          <w:szCs w:val="24"/>
        </w:rPr>
        <w:t>ideas.</w:t>
      </w:r>
    </w:p>
    <w:p w14:paraId="37E52807" w14:textId="22895221" w:rsidR="00552282" w:rsidRDefault="00552282" w:rsidP="008F2CAD">
      <w:pPr>
        <w:spacing w:line="360" w:lineRule="auto"/>
        <w:jc w:val="both"/>
        <w:rPr>
          <w:rFonts w:ascii="Arial" w:hAnsi="Arial" w:cs="Arial"/>
          <w:sz w:val="24"/>
          <w:szCs w:val="24"/>
        </w:rPr>
      </w:pPr>
    </w:p>
    <w:p w14:paraId="092081AD" w14:textId="3F1B7A7A" w:rsidR="00C1038C" w:rsidRDefault="00C1038C" w:rsidP="00173CC3">
      <w:pPr>
        <w:spacing w:line="360" w:lineRule="auto"/>
        <w:jc w:val="both"/>
        <w:rPr>
          <w:rFonts w:ascii="Arial" w:hAnsi="Arial" w:cs="Arial"/>
          <w:sz w:val="24"/>
          <w:szCs w:val="24"/>
        </w:rPr>
      </w:pPr>
    </w:p>
    <w:p w14:paraId="6972AF41" w14:textId="77777777" w:rsidR="00552282" w:rsidRDefault="00552282" w:rsidP="00173CC3">
      <w:pPr>
        <w:spacing w:line="360" w:lineRule="auto"/>
        <w:jc w:val="both"/>
        <w:rPr>
          <w:rFonts w:ascii="Arial" w:hAnsi="Arial" w:cs="Arial"/>
          <w:b/>
          <w:bCs/>
          <w:i/>
          <w:iCs/>
          <w:sz w:val="24"/>
          <w:szCs w:val="24"/>
        </w:rPr>
      </w:pPr>
    </w:p>
    <w:p w14:paraId="0B5B4711" w14:textId="567A4558" w:rsidR="00CE40CC" w:rsidRDefault="00CE40CC" w:rsidP="00552282">
      <w:pPr>
        <w:pStyle w:val="Heading1"/>
      </w:pPr>
      <w:bookmarkStart w:id="5" w:name="_Toc120617005"/>
      <w:r>
        <w:t>References</w:t>
      </w:r>
      <w:bookmarkEnd w:id="5"/>
    </w:p>
    <w:p w14:paraId="412D8FB4" w14:textId="77777777" w:rsidR="008F2CAD" w:rsidRPr="008F2CAD" w:rsidRDefault="008F2CAD" w:rsidP="008F2CAD">
      <w:pPr>
        <w:spacing w:line="360" w:lineRule="auto"/>
        <w:jc w:val="both"/>
        <w:rPr>
          <w:rFonts w:ascii="Arial" w:hAnsi="Arial" w:cs="Arial"/>
          <w:sz w:val="24"/>
          <w:szCs w:val="24"/>
        </w:rPr>
      </w:pPr>
    </w:p>
    <w:p w14:paraId="0BEEB287" w14:textId="77777777" w:rsidR="008F2CAD" w:rsidRPr="008F2CAD" w:rsidRDefault="008F2CAD" w:rsidP="008F2CAD">
      <w:pPr>
        <w:pStyle w:val="NormalWeb"/>
        <w:numPr>
          <w:ilvl w:val="0"/>
          <w:numId w:val="2"/>
        </w:numPr>
        <w:spacing w:before="0" w:beforeAutospacing="0" w:after="0" w:afterAutospacing="0" w:line="360" w:lineRule="auto"/>
        <w:jc w:val="both"/>
        <w:rPr>
          <w:rFonts w:ascii="Arial" w:hAnsi="Arial" w:cs="Arial"/>
          <w:color w:val="000000"/>
        </w:rPr>
      </w:pPr>
      <w:r w:rsidRPr="008F2CAD">
        <w:rPr>
          <w:rFonts w:ascii="Arial" w:hAnsi="Arial" w:cs="Arial"/>
          <w:color w:val="000000"/>
        </w:rPr>
        <w:t xml:space="preserve"> bighospitality.co.uk (n.d.). </w:t>
      </w:r>
      <w:r w:rsidRPr="008F2CAD">
        <w:rPr>
          <w:rFonts w:ascii="Arial" w:hAnsi="Arial" w:cs="Arial"/>
          <w:i/>
          <w:iCs/>
          <w:color w:val="000000"/>
        </w:rPr>
        <w:t>High rates of hospitality staff turnover persist as headcounts rise</w:t>
      </w:r>
      <w:r w:rsidRPr="008F2CAD">
        <w:rPr>
          <w:rFonts w:ascii="Arial" w:hAnsi="Arial" w:cs="Arial"/>
          <w:color w:val="000000"/>
        </w:rPr>
        <w:t xml:space="preserve">. [online] bighospitality.co.uk. Available at: </w:t>
      </w:r>
      <w:hyperlink r:id="rId6" w:history="1">
        <w:r w:rsidRPr="008F2CAD">
          <w:rPr>
            <w:rStyle w:val="Hyperlink"/>
            <w:rFonts w:ascii="Arial" w:hAnsi="Arial" w:cs="Arial"/>
          </w:rPr>
          <w:t>https://www.bighospitality.co.uk/Article/2022/08/02/high-rates-of-hospitality-staff-turnover-persist-as-headcounts-rise</w:t>
        </w:r>
      </w:hyperlink>
      <w:r w:rsidRPr="008F2CAD">
        <w:rPr>
          <w:rFonts w:ascii="Arial" w:hAnsi="Arial" w:cs="Arial"/>
          <w:color w:val="000000"/>
        </w:rPr>
        <w:t>.</w:t>
      </w:r>
    </w:p>
    <w:p w14:paraId="5F43991E" w14:textId="77777777" w:rsidR="008F2CAD" w:rsidRPr="008F2CAD" w:rsidRDefault="008F2CAD" w:rsidP="008F2CAD">
      <w:pPr>
        <w:pStyle w:val="NormalWeb"/>
        <w:numPr>
          <w:ilvl w:val="0"/>
          <w:numId w:val="2"/>
        </w:numPr>
        <w:spacing w:before="0" w:beforeAutospacing="0" w:after="0" w:afterAutospacing="0" w:line="360" w:lineRule="auto"/>
        <w:jc w:val="both"/>
        <w:rPr>
          <w:rFonts w:ascii="Arial" w:hAnsi="Arial" w:cs="Arial"/>
          <w:color w:val="000000"/>
        </w:rPr>
      </w:pPr>
      <w:r w:rsidRPr="008F2CAD">
        <w:rPr>
          <w:rFonts w:ascii="Arial" w:hAnsi="Arial" w:cs="Arial"/>
          <w:color w:val="000000"/>
        </w:rPr>
        <w:t xml:space="preserve"> Blythe, T. (2021). </w:t>
      </w:r>
      <w:r w:rsidRPr="008F2CAD">
        <w:rPr>
          <w:rFonts w:ascii="Arial" w:hAnsi="Arial" w:cs="Arial"/>
          <w:i/>
          <w:iCs/>
          <w:color w:val="000000"/>
        </w:rPr>
        <w:t>Employee Retention | Strategies in the Hospitality Industry</w:t>
      </w:r>
      <w:r w:rsidRPr="008F2CAD">
        <w:rPr>
          <w:rFonts w:ascii="Arial" w:hAnsi="Arial" w:cs="Arial"/>
          <w:color w:val="000000"/>
        </w:rPr>
        <w:t xml:space="preserve">. [online] The Hub | High Speed Training. Available at: </w:t>
      </w:r>
      <w:hyperlink r:id="rId7" w:history="1">
        <w:r w:rsidRPr="008F2CAD">
          <w:rPr>
            <w:rStyle w:val="Hyperlink"/>
            <w:rFonts w:ascii="Arial" w:hAnsi="Arial" w:cs="Arial"/>
          </w:rPr>
          <w:t>https://www.highspeedtraining.co.uk/hub/employee-retention-in-hospitality/</w:t>
        </w:r>
      </w:hyperlink>
      <w:r w:rsidRPr="008F2CAD">
        <w:rPr>
          <w:rFonts w:ascii="Arial" w:hAnsi="Arial" w:cs="Arial"/>
          <w:color w:val="000000"/>
        </w:rPr>
        <w:t>.</w:t>
      </w:r>
    </w:p>
    <w:p w14:paraId="3F55F6F4" w14:textId="77777777" w:rsidR="008F2CAD" w:rsidRPr="008F2CAD" w:rsidRDefault="008F2CAD" w:rsidP="008F2CAD">
      <w:pPr>
        <w:pStyle w:val="NormalWeb"/>
        <w:numPr>
          <w:ilvl w:val="0"/>
          <w:numId w:val="2"/>
        </w:numPr>
        <w:spacing w:before="0" w:beforeAutospacing="0" w:after="0" w:afterAutospacing="0" w:line="360" w:lineRule="auto"/>
        <w:jc w:val="both"/>
        <w:rPr>
          <w:rFonts w:ascii="Arial" w:hAnsi="Arial" w:cs="Arial"/>
          <w:color w:val="000000"/>
        </w:rPr>
      </w:pPr>
      <w:r w:rsidRPr="008F2CAD">
        <w:rPr>
          <w:rFonts w:ascii="Arial" w:hAnsi="Arial" w:cs="Arial"/>
          <w:color w:val="000000"/>
        </w:rPr>
        <w:t>Blythe, T. (2021). </w:t>
      </w:r>
      <w:r w:rsidRPr="008F2CAD">
        <w:rPr>
          <w:rFonts w:ascii="Arial" w:hAnsi="Arial" w:cs="Arial"/>
          <w:i/>
          <w:iCs/>
          <w:color w:val="000000"/>
        </w:rPr>
        <w:t>Employee Retention | Strategies in the Hospitality Industry</w:t>
      </w:r>
      <w:r w:rsidRPr="008F2CAD">
        <w:rPr>
          <w:rFonts w:ascii="Arial" w:hAnsi="Arial" w:cs="Arial"/>
          <w:color w:val="000000"/>
        </w:rPr>
        <w:t>. [online] The Hub | High Speed Training. Available at: https://www.highspeedtraining.co.uk/hub/employee-retention-in-hospitality/.</w:t>
      </w:r>
    </w:p>
    <w:p w14:paraId="5FEFCD6C" w14:textId="77777777" w:rsidR="008F2CAD" w:rsidRPr="008F2CAD" w:rsidRDefault="008F2CAD" w:rsidP="008F2CAD">
      <w:pPr>
        <w:pStyle w:val="ListParagraph"/>
        <w:numPr>
          <w:ilvl w:val="0"/>
          <w:numId w:val="2"/>
        </w:numPr>
        <w:spacing w:line="360" w:lineRule="auto"/>
        <w:jc w:val="both"/>
        <w:rPr>
          <w:rFonts w:ascii="Arial" w:hAnsi="Arial" w:cs="Arial"/>
          <w:sz w:val="24"/>
          <w:szCs w:val="24"/>
        </w:rPr>
      </w:pPr>
      <w:r w:rsidRPr="008F2CAD">
        <w:rPr>
          <w:rFonts w:ascii="Arial" w:hAnsi="Arial" w:cs="Arial"/>
          <w:sz w:val="24"/>
          <w:szCs w:val="24"/>
        </w:rPr>
        <w:t>‌Cicerale, V. (2020). Turnover Rates in the Hospitality Industry and the Factors Turnover Rates in the Hospitality Industry and the Factors Contributing to Employee Loss or Retention Contributing to Employee Loss or Retention. [online] Available at: https://scholarsarchive.jwu.edu/cgi/viewcontent.cgi?article=1004&amp;context=hosp_graduate.</w:t>
      </w:r>
    </w:p>
    <w:p w14:paraId="0DA89FD3" w14:textId="77777777" w:rsidR="008F2CAD" w:rsidRPr="008F2CAD" w:rsidRDefault="008F2CAD" w:rsidP="008F2CAD">
      <w:pPr>
        <w:pStyle w:val="ListParagraph"/>
        <w:numPr>
          <w:ilvl w:val="0"/>
          <w:numId w:val="2"/>
        </w:numPr>
        <w:spacing w:line="360" w:lineRule="auto"/>
        <w:jc w:val="both"/>
        <w:rPr>
          <w:rFonts w:ascii="Arial" w:hAnsi="Arial" w:cs="Arial"/>
          <w:sz w:val="24"/>
          <w:szCs w:val="24"/>
        </w:rPr>
      </w:pPr>
      <w:r w:rsidRPr="008F2CAD">
        <w:rPr>
          <w:rFonts w:ascii="Arial" w:hAnsi="Arial" w:cs="Arial"/>
          <w:sz w:val="24"/>
          <w:szCs w:val="24"/>
        </w:rPr>
        <w:t>‌Employee Benefit News. (2021). The pandemic is going to push over 50% of hospitality workers out the door. [online] Available at: https://www.benefitnews.com/news/hospitality-industry-is-set-to-face-a-massive-labor-shortage-by-the-end-of-2021.</w:t>
      </w:r>
    </w:p>
    <w:p w14:paraId="1908113C" w14:textId="77777777" w:rsidR="008F2CAD" w:rsidRPr="008F2CAD" w:rsidRDefault="008F2CAD" w:rsidP="008F2CAD">
      <w:pPr>
        <w:pStyle w:val="NormalWeb"/>
        <w:numPr>
          <w:ilvl w:val="0"/>
          <w:numId w:val="2"/>
        </w:numPr>
        <w:spacing w:before="0" w:beforeAutospacing="0" w:after="0" w:afterAutospacing="0" w:line="360" w:lineRule="auto"/>
        <w:jc w:val="both"/>
        <w:rPr>
          <w:rFonts w:ascii="Arial" w:hAnsi="Arial" w:cs="Arial"/>
          <w:color w:val="000000"/>
        </w:rPr>
      </w:pPr>
      <w:r w:rsidRPr="008F2CAD">
        <w:rPr>
          <w:rFonts w:ascii="Arial" w:hAnsi="Arial" w:cs="Arial"/>
          <w:color w:val="000000"/>
        </w:rPr>
        <w:t>Erica (2019). </w:t>
      </w:r>
      <w:r w:rsidRPr="008F2CAD">
        <w:rPr>
          <w:rFonts w:ascii="Arial" w:hAnsi="Arial" w:cs="Arial"/>
          <w:i/>
          <w:iCs/>
          <w:color w:val="000000"/>
        </w:rPr>
        <w:t>8 Causes of Employee Turnover in Hospitality - Harver</w:t>
      </w:r>
      <w:r w:rsidRPr="008F2CAD">
        <w:rPr>
          <w:rFonts w:ascii="Arial" w:hAnsi="Arial" w:cs="Arial"/>
          <w:color w:val="000000"/>
        </w:rPr>
        <w:t xml:space="preserve">. [online] Harver. Available at: </w:t>
      </w:r>
      <w:hyperlink r:id="rId8" w:history="1">
        <w:r w:rsidRPr="008F2CAD">
          <w:rPr>
            <w:rStyle w:val="Hyperlink"/>
            <w:rFonts w:ascii="Arial" w:hAnsi="Arial" w:cs="Arial"/>
          </w:rPr>
          <w:t>https://harver.com/blog/causes-of-employee-turnover-in-hospitality/</w:t>
        </w:r>
      </w:hyperlink>
      <w:r w:rsidRPr="008F2CAD">
        <w:rPr>
          <w:rFonts w:ascii="Arial" w:hAnsi="Arial" w:cs="Arial"/>
          <w:color w:val="000000"/>
        </w:rPr>
        <w:t>.</w:t>
      </w:r>
    </w:p>
    <w:p w14:paraId="6589EB62" w14:textId="77777777" w:rsidR="008F2CAD" w:rsidRPr="008F2CAD" w:rsidRDefault="008F2CAD" w:rsidP="008F2CAD">
      <w:pPr>
        <w:pStyle w:val="ListParagraph"/>
        <w:numPr>
          <w:ilvl w:val="0"/>
          <w:numId w:val="2"/>
        </w:numPr>
        <w:spacing w:line="360" w:lineRule="auto"/>
        <w:jc w:val="both"/>
        <w:rPr>
          <w:rFonts w:ascii="Arial" w:hAnsi="Arial" w:cs="Arial"/>
          <w:sz w:val="24"/>
          <w:szCs w:val="24"/>
        </w:rPr>
      </w:pPr>
      <w:r w:rsidRPr="008F2CAD">
        <w:rPr>
          <w:rFonts w:ascii="Arial" w:hAnsi="Arial" w:cs="Arial"/>
          <w:sz w:val="24"/>
          <w:szCs w:val="24"/>
        </w:rPr>
        <w:t>Ghani, B., Zada, M., Memon, K.R., Ullah, R., Khattak, A., Han, H., Ariza-Montes, A. and Araya-Castillo, L. (2022). Challenges and Strategies for Employee Retention in the Hospitality Industry: A Review. Sustainability, [online] 14(5), p.2885. doi:10.3390/su14052885.</w:t>
      </w:r>
    </w:p>
    <w:p w14:paraId="7717FE77" w14:textId="77777777" w:rsidR="008F2CAD" w:rsidRPr="008F2CAD" w:rsidRDefault="008F2CAD" w:rsidP="008F2CAD">
      <w:pPr>
        <w:pStyle w:val="ListParagraph"/>
        <w:numPr>
          <w:ilvl w:val="0"/>
          <w:numId w:val="2"/>
        </w:numPr>
        <w:spacing w:line="360" w:lineRule="auto"/>
        <w:jc w:val="both"/>
        <w:rPr>
          <w:rFonts w:ascii="Arial" w:hAnsi="Arial" w:cs="Arial"/>
          <w:i/>
          <w:iCs/>
          <w:sz w:val="24"/>
          <w:szCs w:val="24"/>
        </w:rPr>
      </w:pPr>
      <w:r w:rsidRPr="008F2CAD">
        <w:rPr>
          <w:rFonts w:ascii="Arial" w:hAnsi="Arial" w:cs="Arial"/>
          <w:sz w:val="24"/>
          <w:szCs w:val="24"/>
        </w:rPr>
        <w:t>Hashim, A., Azman, A., Ghani, M., Sabri, M. (2022). THE RELATIONSHIP BETWEEN WORK-LIFE BALANCE AND EMPLOYEE RETENTION</w:t>
      </w:r>
      <w:r w:rsidRPr="008F2CAD">
        <w:rPr>
          <w:rFonts w:ascii="Arial" w:hAnsi="Arial" w:cs="Arial"/>
          <w:i/>
          <w:iCs/>
          <w:sz w:val="24"/>
          <w:szCs w:val="24"/>
        </w:rPr>
        <w:t>. International Conference on Management &amp; Muamalah 2016.</w:t>
      </w:r>
    </w:p>
    <w:p w14:paraId="6E8A22B3" w14:textId="77777777" w:rsidR="008F2CAD" w:rsidRPr="008F2CAD" w:rsidRDefault="008F2CAD" w:rsidP="008F2CAD">
      <w:pPr>
        <w:pStyle w:val="ListParagraph"/>
        <w:numPr>
          <w:ilvl w:val="0"/>
          <w:numId w:val="2"/>
        </w:numPr>
        <w:spacing w:line="360" w:lineRule="auto"/>
        <w:jc w:val="both"/>
        <w:rPr>
          <w:rFonts w:ascii="Arial" w:hAnsi="Arial" w:cs="Arial"/>
          <w:sz w:val="24"/>
          <w:szCs w:val="24"/>
        </w:rPr>
      </w:pPr>
      <w:r w:rsidRPr="008F2CAD">
        <w:rPr>
          <w:rFonts w:ascii="Arial" w:hAnsi="Arial" w:cs="Arial"/>
          <w:sz w:val="24"/>
          <w:szCs w:val="24"/>
        </w:rPr>
        <w:t>‌Haussman, G. (2016). 4 truths about hotel employee retention. [online] Hotel Management. Available at: https://www.hotelmanagement.net/4-truths-about-hotel-worker-employee-retention.</w:t>
      </w:r>
    </w:p>
    <w:p w14:paraId="44621674" w14:textId="77777777" w:rsidR="008F2CAD" w:rsidRPr="008F2CAD" w:rsidRDefault="008F2CAD" w:rsidP="008F2CAD">
      <w:pPr>
        <w:pStyle w:val="ListParagraph"/>
        <w:numPr>
          <w:ilvl w:val="0"/>
          <w:numId w:val="2"/>
        </w:numPr>
        <w:spacing w:line="360" w:lineRule="auto"/>
        <w:jc w:val="both"/>
        <w:rPr>
          <w:rFonts w:ascii="Arial" w:hAnsi="Arial" w:cs="Arial"/>
          <w:sz w:val="24"/>
          <w:szCs w:val="24"/>
        </w:rPr>
      </w:pPr>
      <w:r w:rsidRPr="008F2CAD">
        <w:rPr>
          <w:rFonts w:ascii="Arial" w:hAnsi="Arial" w:cs="Arial"/>
          <w:sz w:val="24"/>
          <w:szCs w:val="24"/>
        </w:rPr>
        <w:t xml:space="preserve">‌Hurdle-Bradford, R.J. (2022). Tackling turnover: Hospitality sector confronts an old problem the pandemic made worse. [online] Nevada Current. Available at: https://www.nevadacurrent.com/2022/08/15/tackling-turnover-hospitality-sector-confronts-an-old-problem-the-pandemic-made-worse/ </w:t>
      </w:r>
    </w:p>
    <w:p w14:paraId="02042980" w14:textId="77777777" w:rsidR="008F2CAD" w:rsidRPr="008F2CAD" w:rsidRDefault="008F2CAD" w:rsidP="008F2CAD">
      <w:pPr>
        <w:pStyle w:val="ListParagraph"/>
        <w:numPr>
          <w:ilvl w:val="0"/>
          <w:numId w:val="2"/>
        </w:numPr>
        <w:spacing w:line="360" w:lineRule="auto"/>
        <w:jc w:val="both"/>
        <w:rPr>
          <w:rFonts w:ascii="Arial" w:hAnsi="Arial" w:cs="Arial"/>
          <w:sz w:val="24"/>
          <w:szCs w:val="24"/>
        </w:rPr>
      </w:pPr>
      <w:r w:rsidRPr="008F2CAD">
        <w:rPr>
          <w:rFonts w:ascii="Arial" w:hAnsi="Arial" w:cs="Arial"/>
          <w:sz w:val="24"/>
          <w:szCs w:val="24"/>
        </w:rPr>
        <w:t>‌Indeed (2021). Job Search | Indeed. [online] uk.indeed.com. Available at: https://uk.indeed.com/.</w:t>
      </w:r>
    </w:p>
    <w:p w14:paraId="74B8C04E" w14:textId="77777777" w:rsidR="008F2CAD" w:rsidRPr="008F2CAD" w:rsidRDefault="008F2CAD" w:rsidP="008F2CAD">
      <w:pPr>
        <w:pStyle w:val="ListParagraph"/>
        <w:numPr>
          <w:ilvl w:val="0"/>
          <w:numId w:val="2"/>
        </w:numPr>
        <w:spacing w:line="360" w:lineRule="auto"/>
        <w:jc w:val="both"/>
        <w:rPr>
          <w:rFonts w:ascii="Arial" w:hAnsi="Arial" w:cs="Arial"/>
          <w:sz w:val="24"/>
          <w:szCs w:val="24"/>
        </w:rPr>
      </w:pPr>
      <w:r w:rsidRPr="008F2CAD">
        <w:rPr>
          <w:rFonts w:ascii="Arial" w:hAnsi="Arial" w:cs="Arial"/>
          <w:sz w:val="24"/>
          <w:szCs w:val="24"/>
        </w:rPr>
        <w:t>‌Infraspeak Blog. (2022). Hospitality labour shortage explained - and it’s not just Covid and Brexit • Infraspeak Blog. [online] Available at: https://blog.infraspeak.com/hospitality-labour-shortage/.</w:t>
      </w:r>
    </w:p>
    <w:p w14:paraId="6EB66201" w14:textId="77777777" w:rsidR="008F2CAD" w:rsidRPr="008F2CAD" w:rsidRDefault="008F2CAD" w:rsidP="008F2CAD">
      <w:pPr>
        <w:pStyle w:val="NormalWeb"/>
        <w:numPr>
          <w:ilvl w:val="0"/>
          <w:numId w:val="2"/>
        </w:numPr>
        <w:spacing w:before="0" w:beforeAutospacing="0" w:after="0" w:afterAutospacing="0" w:line="360" w:lineRule="auto"/>
        <w:jc w:val="both"/>
        <w:rPr>
          <w:rFonts w:ascii="Arial" w:hAnsi="Arial" w:cs="Arial"/>
          <w:color w:val="000000"/>
        </w:rPr>
      </w:pPr>
      <w:r w:rsidRPr="008F2CAD">
        <w:rPr>
          <w:rFonts w:ascii="Arial" w:hAnsi="Arial" w:cs="Arial"/>
          <w:color w:val="000000"/>
        </w:rPr>
        <w:t xml:space="preserve"> Narkhede, P.A. (2014). Employee turnover in hospitality industriesA study of service staff. </w:t>
      </w:r>
      <w:r w:rsidRPr="008F2CAD">
        <w:rPr>
          <w:rFonts w:ascii="Arial" w:hAnsi="Arial" w:cs="Arial"/>
          <w:i/>
          <w:iCs/>
          <w:color w:val="000000"/>
        </w:rPr>
        <w:t>JIMS8M: The Journal of Indian Management &amp; Strategy</w:t>
      </w:r>
      <w:r w:rsidRPr="008F2CAD">
        <w:rPr>
          <w:rFonts w:ascii="Arial" w:hAnsi="Arial" w:cs="Arial"/>
          <w:color w:val="000000"/>
        </w:rPr>
        <w:t>, 19(3), p.4. doi:10.5958/0973-9343.2014.01230.7.</w:t>
      </w:r>
    </w:p>
    <w:p w14:paraId="65DA9FE5" w14:textId="77777777" w:rsidR="008F2CAD" w:rsidRPr="008F2CAD" w:rsidRDefault="008F2CAD" w:rsidP="008F2CAD">
      <w:pPr>
        <w:pStyle w:val="ListParagraph"/>
        <w:numPr>
          <w:ilvl w:val="0"/>
          <w:numId w:val="2"/>
        </w:numPr>
        <w:spacing w:line="360" w:lineRule="auto"/>
        <w:jc w:val="both"/>
        <w:rPr>
          <w:rFonts w:ascii="Arial" w:hAnsi="Arial" w:cs="Arial"/>
          <w:sz w:val="24"/>
          <w:szCs w:val="24"/>
        </w:rPr>
      </w:pPr>
      <w:r w:rsidRPr="008F2CAD">
        <w:rPr>
          <w:rFonts w:ascii="Arial" w:hAnsi="Arial" w:cs="Arial"/>
          <w:sz w:val="24"/>
          <w:szCs w:val="24"/>
        </w:rPr>
        <w:t>‌UK hospitality industry loses nearly 200,000 overseas workers. (2022). Financial Times. [online] 16 Aug. Available at: https://www.ft.com/content/027ea2e9-d6c3-4a18-a735-87f92ace95a4.</w:t>
      </w:r>
    </w:p>
    <w:p w14:paraId="0F3504D0" w14:textId="77777777" w:rsidR="008F2CAD" w:rsidRPr="008F2CAD" w:rsidRDefault="008F2CAD" w:rsidP="008F2CAD">
      <w:pPr>
        <w:pStyle w:val="ListParagraph"/>
        <w:numPr>
          <w:ilvl w:val="0"/>
          <w:numId w:val="2"/>
        </w:numPr>
        <w:spacing w:line="360" w:lineRule="auto"/>
        <w:jc w:val="both"/>
        <w:rPr>
          <w:rFonts w:ascii="Arial" w:hAnsi="Arial" w:cs="Arial"/>
          <w:sz w:val="24"/>
          <w:szCs w:val="24"/>
        </w:rPr>
      </w:pPr>
      <w:r w:rsidRPr="008F2CAD">
        <w:rPr>
          <w:rFonts w:ascii="Arial" w:hAnsi="Arial" w:cs="Arial"/>
          <w:sz w:val="24"/>
          <w:szCs w:val="24"/>
        </w:rPr>
        <w:t xml:space="preserve">‌Wadhera, C. (2021). Brexit: Thousands of EU workers have left hospitality jobs in the past year, report says. [online] The Independent. Available at: </w:t>
      </w:r>
      <w:hyperlink r:id="rId9" w:history="1">
        <w:r w:rsidRPr="008F2CAD">
          <w:rPr>
            <w:rStyle w:val="Hyperlink"/>
            <w:rFonts w:ascii="Arial" w:hAnsi="Arial" w:cs="Arial"/>
            <w:sz w:val="24"/>
            <w:szCs w:val="24"/>
          </w:rPr>
          <w:t>https://www.independent.co.uk/news/uk/home-news/eu-workers-jobs-employment-brexit-covid-b1897002.html</w:t>
        </w:r>
      </w:hyperlink>
      <w:r w:rsidRPr="008F2CAD">
        <w:rPr>
          <w:rFonts w:ascii="Arial" w:hAnsi="Arial" w:cs="Arial"/>
          <w:sz w:val="24"/>
          <w:szCs w:val="24"/>
        </w:rPr>
        <w:t>.</w:t>
      </w:r>
    </w:p>
    <w:p w14:paraId="08A209F4" w14:textId="377103EE" w:rsidR="008F2CAD" w:rsidRPr="008F2CAD" w:rsidRDefault="008F2CAD" w:rsidP="008F2CAD">
      <w:pPr>
        <w:pStyle w:val="NormalWeb"/>
        <w:ind w:left="720"/>
        <w:rPr>
          <w:rFonts w:ascii="Calibri" w:hAnsi="Calibri" w:cs="Calibri"/>
          <w:color w:val="000000"/>
          <w:sz w:val="27"/>
          <w:szCs w:val="27"/>
        </w:rPr>
      </w:pPr>
    </w:p>
    <w:sectPr w:rsidR="008F2CAD" w:rsidRPr="008F2CA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4F2B7F"/>
    <w:multiLevelType w:val="hybridMultilevel"/>
    <w:tmpl w:val="D276B01E"/>
    <w:lvl w:ilvl="0" w:tplc="0418000F">
      <w:start w:val="1"/>
      <w:numFmt w:val="decimal"/>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1" w15:restartNumberingAfterBreak="0">
    <w:nsid w:val="1E252CA3"/>
    <w:multiLevelType w:val="hybridMultilevel"/>
    <w:tmpl w:val="194CD274"/>
    <w:lvl w:ilvl="0" w:tplc="C5AABE2C">
      <w:numFmt w:val="bullet"/>
      <w:lvlText w:val="-"/>
      <w:lvlJc w:val="left"/>
      <w:pPr>
        <w:ind w:left="720" w:hanging="360"/>
      </w:pPr>
      <w:rPr>
        <w:rFonts w:ascii="Arial" w:eastAsiaTheme="minorHAnsi" w:hAnsi="Arial" w:cs="Aria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num w:numId="1" w16cid:durableId="1331905352">
    <w:abstractNumId w:val="1"/>
  </w:num>
  <w:num w:numId="2" w16cid:durableId="955625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grammar="clean"/>
  <w:revisionView w:inkAnnotations="0"/>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70F4"/>
    <w:rsid w:val="00076646"/>
    <w:rsid w:val="00086065"/>
    <w:rsid w:val="000E106E"/>
    <w:rsid w:val="00173CC3"/>
    <w:rsid w:val="00192EAB"/>
    <w:rsid w:val="002B7496"/>
    <w:rsid w:val="00376F58"/>
    <w:rsid w:val="00383333"/>
    <w:rsid w:val="003F60E1"/>
    <w:rsid w:val="0048781B"/>
    <w:rsid w:val="00510C34"/>
    <w:rsid w:val="00552282"/>
    <w:rsid w:val="005707CF"/>
    <w:rsid w:val="005969B0"/>
    <w:rsid w:val="005D0855"/>
    <w:rsid w:val="005D30A1"/>
    <w:rsid w:val="005F6478"/>
    <w:rsid w:val="0063606B"/>
    <w:rsid w:val="00682C0A"/>
    <w:rsid w:val="006B3F45"/>
    <w:rsid w:val="006D165C"/>
    <w:rsid w:val="007B4BBD"/>
    <w:rsid w:val="0085669F"/>
    <w:rsid w:val="008953AC"/>
    <w:rsid w:val="008F2CAD"/>
    <w:rsid w:val="00905D4A"/>
    <w:rsid w:val="00971B27"/>
    <w:rsid w:val="00A06185"/>
    <w:rsid w:val="00A2220C"/>
    <w:rsid w:val="00A27CEB"/>
    <w:rsid w:val="00A9758F"/>
    <w:rsid w:val="00B06076"/>
    <w:rsid w:val="00B42B34"/>
    <w:rsid w:val="00B87116"/>
    <w:rsid w:val="00BA1908"/>
    <w:rsid w:val="00C02AB6"/>
    <w:rsid w:val="00C1038C"/>
    <w:rsid w:val="00CC048F"/>
    <w:rsid w:val="00CE40CC"/>
    <w:rsid w:val="00DE566F"/>
    <w:rsid w:val="00DF725B"/>
    <w:rsid w:val="00E838A0"/>
    <w:rsid w:val="00EA054D"/>
    <w:rsid w:val="00ED7890"/>
    <w:rsid w:val="00EF7D23"/>
    <w:rsid w:val="00F0005A"/>
    <w:rsid w:val="00F126BE"/>
    <w:rsid w:val="00F37DE4"/>
    <w:rsid w:val="00F470F4"/>
    <w:rsid w:val="00FA2929"/>
    <w:rsid w:val="00FA5DD4"/>
    <w:rsid w:val="00FE0A28"/>
    <w:rsid w:val="00FF407B"/>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4CA456"/>
  <w15:chartTrackingRefBased/>
  <w15:docId w15:val="{E9B3B741-5D88-4226-B3AA-F0912B01E5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D7890"/>
    <w:pPr>
      <w:keepNext/>
      <w:keepLines/>
      <w:spacing w:before="240" w:after="0"/>
      <w:outlineLvl w:val="0"/>
    </w:pPr>
    <w:rPr>
      <w:rFonts w:ascii="Arial" w:eastAsiaTheme="majorEastAsia" w:hAnsi="Arial" w:cstheme="majorBidi"/>
      <w:b/>
      <w:color w:val="000000" w:themeColor="text1"/>
      <w:sz w:val="28"/>
      <w:szCs w:val="32"/>
    </w:rPr>
  </w:style>
  <w:style w:type="paragraph" w:styleId="Heading2">
    <w:name w:val="heading 2"/>
    <w:basedOn w:val="Normal"/>
    <w:next w:val="Normal"/>
    <w:link w:val="Heading2Char"/>
    <w:uiPriority w:val="9"/>
    <w:unhideWhenUsed/>
    <w:qFormat/>
    <w:rsid w:val="00ED7890"/>
    <w:pPr>
      <w:keepNext/>
      <w:keepLines/>
      <w:spacing w:before="40" w:after="0"/>
      <w:outlineLvl w:val="1"/>
    </w:pPr>
    <w:rPr>
      <w:rFonts w:ascii="Arial" w:eastAsiaTheme="majorEastAsia" w:hAnsi="Arial" w:cstheme="majorBidi"/>
      <w:b/>
      <w:sz w:val="24"/>
      <w:szCs w:val="26"/>
    </w:rPr>
  </w:style>
  <w:style w:type="paragraph" w:styleId="Heading3">
    <w:name w:val="heading 3"/>
    <w:basedOn w:val="Normal"/>
    <w:next w:val="Normal"/>
    <w:link w:val="Heading3Char"/>
    <w:uiPriority w:val="9"/>
    <w:unhideWhenUsed/>
    <w:qFormat/>
    <w:rsid w:val="008F2CAD"/>
    <w:pPr>
      <w:keepNext/>
      <w:keepLines/>
      <w:spacing w:before="40" w:after="0"/>
      <w:outlineLvl w:val="2"/>
    </w:pPr>
    <w:rPr>
      <w:rFonts w:ascii="Arial" w:eastAsiaTheme="majorEastAsia" w:hAnsi="Arial" w:cstheme="majorBidi"/>
      <w:i/>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7890"/>
    <w:rPr>
      <w:rFonts w:ascii="Arial" w:eastAsiaTheme="majorEastAsia" w:hAnsi="Arial" w:cstheme="majorBidi"/>
      <w:b/>
      <w:color w:val="000000" w:themeColor="text1"/>
      <w:sz w:val="28"/>
      <w:szCs w:val="32"/>
    </w:rPr>
  </w:style>
  <w:style w:type="character" w:customStyle="1" w:styleId="Heading2Char">
    <w:name w:val="Heading 2 Char"/>
    <w:basedOn w:val="DefaultParagraphFont"/>
    <w:link w:val="Heading2"/>
    <w:uiPriority w:val="9"/>
    <w:rsid w:val="00ED7890"/>
    <w:rPr>
      <w:rFonts w:ascii="Arial" w:eastAsiaTheme="majorEastAsia" w:hAnsi="Arial" w:cstheme="majorBidi"/>
      <w:b/>
      <w:sz w:val="24"/>
      <w:szCs w:val="26"/>
    </w:rPr>
  </w:style>
  <w:style w:type="paragraph" w:styleId="ListParagraph">
    <w:name w:val="List Paragraph"/>
    <w:basedOn w:val="Normal"/>
    <w:uiPriority w:val="34"/>
    <w:qFormat/>
    <w:rsid w:val="00F0005A"/>
    <w:pPr>
      <w:ind w:left="720"/>
      <w:contextualSpacing/>
    </w:pPr>
  </w:style>
  <w:style w:type="character" w:styleId="Hyperlink">
    <w:name w:val="Hyperlink"/>
    <w:basedOn w:val="DefaultParagraphFont"/>
    <w:uiPriority w:val="99"/>
    <w:unhideWhenUsed/>
    <w:rsid w:val="00FA2929"/>
    <w:rPr>
      <w:color w:val="0563C1" w:themeColor="hyperlink"/>
      <w:u w:val="single"/>
    </w:rPr>
  </w:style>
  <w:style w:type="character" w:styleId="UnresolvedMention">
    <w:name w:val="Unresolved Mention"/>
    <w:basedOn w:val="DefaultParagraphFont"/>
    <w:uiPriority w:val="99"/>
    <w:semiHidden/>
    <w:unhideWhenUsed/>
    <w:rsid w:val="00FA2929"/>
    <w:rPr>
      <w:color w:val="605E5C"/>
      <w:shd w:val="clear" w:color="auto" w:fill="E1DFDD"/>
    </w:rPr>
  </w:style>
  <w:style w:type="character" w:customStyle="1" w:styleId="Heading3Char">
    <w:name w:val="Heading 3 Char"/>
    <w:basedOn w:val="DefaultParagraphFont"/>
    <w:link w:val="Heading3"/>
    <w:uiPriority w:val="9"/>
    <w:rsid w:val="008F2CAD"/>
    <w:rPr>
      <w:rFonts w:ascii="Arial" w:eastAsiaTheme="majorEastAsia" w:hAnsi="Arial" w:cstheme="majorBidi"/>
      <w:i/>
      <w:sz w:val="24"/>
      <w:szCs w:val="24"/>
    </w:rPr>
  </w:style>
  <w:style w:type="paragraph" w:styleId="NormalWeb">
    <w:name w:val="Normal (Web)"/>
    <w:basedOn w:val="Normal"/>
    <w:uiPriority w:val="99"/>
    <w:unhideWhenUsed/>
    <w:rsid w:val="008F2CAD"/>
    <w:pPr>
      <w:spacing w:before="100" w:beforeAutospacing="1" w:after="100" w:afterAutospacing="1" w:line="240" w:lineRule="auto"/>
    </w:pPr>
    <w:rPr>
      <w:rFonts w:ascii="Times New Roman" w:eastAsia="Times New Roman" w:hAnsi="Times New Roman" w:cs="Times New Roman"/>
      <w:sz w:val="24"/>
      <w:szCs w:val="24"/>
      <w:lang w:eastAsia="ro-RO"/>
    </w:rPr>
  </w:style>
  <w:style w:type="paragraph" w:styleId="TOCHeading">
    <w:name w:val="TOC Heading"/>
    <w:basedOn w:val="Heading1"/>
    <w:next w:val="Normal"/>
    <w:uiPriority w:val="39"/>
    <w:unhideWhenUsed/>
    <w:qFormat/>
    <w:rsid w:val="0085669F"/>
    <w:pPr>
      <w:outlineLvl w:val="9"/>
    </w:pPr>
    <w:rPr>
      <w:rFonts w:asciiTheme="majorHAnsi" w:hAnsiTheme="majorHAnsi"/>
      <w:b w:val="0"/>
      <w:color w:val="2F5496" w:themeColor="accent1" w:themeShade="BF"/>
      <w:sz w:val="32"/>
      <w:lang w:eastAsia="ro-RO"/>
    </w:rPr>
  </w:style>
  <w:style w:type="paragraph" w:styleId="TOC1">
    <w:name w:val="toc 1"/>
    <w:basedOn w:val="Normal"/>
    <w:next w:val="Normal"/>
    <w:autoRedefine/>
    <w:uiPriority w:val="39"/>
    <w:unhideWhenUsed/>
    <w:rsid w:val="0085669F"/>
    <w:pPr>
      <w:spacing w:after="100"/>
    </w:pPr>
  </w:style>
  <w:style w:type="paragraph" w:styleId="TOC2">
    <w:name w:val="toc 2"/>
    <w:basedOn w:val="Normal"/>
    <w:next w:val="Normal"/>
    <w:autoRedefine/>
    <w:uiPriority w:val="39"/>
    <w:unhideWhenUsed/>
    <w:rsid w:val="0085669F"/>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021709">
      <w:bodyDiv w:val="1"/>
      <w:marLeft w:val="0"/>
      <w:marRight w:val="0"/>
      <w:marTop w:val="0"/>
      <w:marBottom w:val="0"/>
      <w:divBdr>
        <w:top w:val="none" w:sz="0" w:space="0" w:color="auto"/>
        <w:left w:val="none" w:sz="0" w:space="0" w:color="auto"/>
        <w:bottom w:val="none" w:sz="0" w:space="0" w:color="auto"/>
        <w:right w:val="none" w:sz="0" w:space="0" w:color="auto"/>
      </w:divBdr>
    </w:div>
    <w:div w:id="213276153">
      <w:bodyDiv w:val="1"/>
      <w:marLeft w:val="0"/>
      <w:marRight w:val="0"/>
      <w:marTop w:val="0"/>
      <w:marBottom w:val="0"/>
      <w:divBdr>
        <w:top w:val="none" w:sz="0" w:space="0" w:color="auto"/>
        <w:left w:val="none" w:sz="0" w:space="0" w:color="auto"/>
        <w:bottom w:val="none" w:sz="0" w:space="0" w:color="auto"/>
        <w:right w:val="none" w:sz="0" w:space="0" w:color="auto"/>
      </w:divBdr>
    </w:div>
    <w:div w:id="851338504">
      <w:bodyDiv w:val="1"/>
      <w:marLeft w:val="0"/>
      <w:marRight w:val="0"/>
      <w:marTop w:val="0"/>
      <w:marBottom w:val="0"/>
      <w:divBdr>
        <w:top w:val="none" w:sz="0" w:space="0" w:color="auto"/>
        <w:left w:val="none" w:sz="0" w:space="0" w:color="auto"/>
        <w:bottom w:val="none" w:sz="0" w:space="0" w:color="auto"/>
        <w:right w:val="none" w:sz="0" w:space="0" w:color="auto"/>
      </w:divBdr>
    </w:div>
    <w:div w:id="1087268388">
      <w:bodyDiv w:val="1"/>
      <w:marLeft w:val="0"/>
      <w:marRight w:val="0"/>
      <w:marTop w:val="0"/>
      <w:marBottom w:val="0"/>
      <w:divBdr>
        <w:top w:val="none" w:sz="0" w:space="0" w:color="auto"/>
        <w:left w:val="none" w:sz="0" w:space="0" w:color="auto"/>
        <w:bottom w:val="none" w:sz="0" w:space="0" w:color="auto"/>
        <w:right w:val="none" w:sz="0" w:space="0" w:color="auto"/>
      </w:divBdr>
    </w:div>
    <w:div w:id="1169906680">
      <w:bodyDiv w:val="1"/>
      <w:marLeft w:val="0"/>
      <w:marRight w:val="0"/>
      <w:marTop w:val="0"/>
      <w:marBottom w:val="0"/>
      <w:divBdr>
        <w:top w:val="none" w:sz="0" w:space="0" w:color="auto"/>
        <w:left w:val="none" w:sz="0" w:space="0" w:color="auto"/>
        <w:bottom w:val="none" w:sz="0" w:space="0" w:color="auto"/>
        <w:right w:val="none" w:sz="0" w:space="0" w:color="auto"/>
      </w:divBdr>
    </w:div>
    <w:div w:id="1292056071">
      <w:bodyDiv w:val="1"/>
      <w:marLeft w:val="0"/>
      <w:marRight w:val="0"/>
      <w:marTop w:val="0"/>
      <w:marBottom w:val="0"/>
      <w:divBdr>
        <w:top w:val="none" w:sz="0" w:space="0" w:color="auto"/>
        <w:left w:val="none" w:sz="0" w:space="0" w:color="auto"/>
        <w:bottom w:val="none" w:sz="0" w:space="0" w:color="auto"/>
        <w:right w:val="none" w:sz="0" w:space="0" w:color="auto"/>
      </w:divBdr>
    </w:div>
    <w:div w:id="1320696437">
      <w:bodyDiv w:val="1"/>
      <w:marLeft w:val="0"/>
      <w:marRight w:val="0"/>
      <w:marTop w:val="0"/>
      <w:marBottom w:val="0"/>
      <w:divBdr>
        <w:top w:val="none" w:sz="0" w:space="0" w:color="auto"/>
        <w:left w:val="none" w:sz="0" w:space="0" w:color="auto"/>
        <w:bottom w:val="none" w:sz="0" w:space="0" w:color="auto"/>
        <w:right w:val="none" w:sz="0" w:space="0" w:color="auto"/>
      </w:divBdr>
    </w:div>
    <w:div w:id="1583678285">
      <w:bodyDiv w:val="1"/>
      <w:marLeft w:val="0"/>
      <w:marRight w:val="0"/>
      <w:marTop w:val="0"/>
      <w:marBottom w:val="0"/>
      <w:divBdr>
        <w:top w:val="none" w:sz="0" w:space="0" w:color="auto"/>
        <w:left w:val="none" w:sz="0" w:space="0" w:color="auto"/>
        <w:bottom w:val="none" w:sz="0" w:space="0" w:color="auto"/>
        <w:right w:val="none" w:sz="0" w:space="0" w:color="auto"/>
      </w:divBdr>
    </w:div>
    <w:div w:id="1817798623">
      <w:bodyDiv w:val="1"/>
      <w:marLeft w:val="0"/>
      <w:marRight w:val="0"/>
      <w:marTop w:val="0"/>
      <w:marBottom w:val="0"/>
      <w:divBdr>
        <w:top w:val="none" w:sz="0" w:space="0" w:color="auto"/>
        <w:left w:val="none" w:sz="0" w:space="0" w:color="auto"/>
        <w:bottom w:val="none" w:sz="0" w:space="0" w:color="auto"/>
        <w:right w:val="none" w:sz="0" w:space="0" w:color="auto"/>
      </w:divBdr>
    </w:div>
    <w:div w:id="20043101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arver.com/blog/causes-of-employee-turnover-in-hospitality/" TargetMode="External" /><Relationship Id="rId3" Type="http://schemas.openxmlformats.org/officeDocument/2006/relationships/styles" Target="styles.xml" /><Relationship Id="rId7" Type="http://schemas.openxmlformats.org/officeDocument/2006/relationships/hyperlink" Target="https://www.highspeedtraining.co.uk/hub/employee-retention-in-hospitality/" TargetMode="Externa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hyperlink" Target="https://www.bighospitality.co.uk/Article/2022/08/02/high-rates-of-hospitality-staff-turnover-persist-as-headcounts-rise" TargetMode="Externa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hyperlink" Target="https://www.independent.co.uk/news/uk/home-news/eu-workers-jobs-employment-brexit-covid-b1897002.html"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ADA489-A2BE-4C12-AC19-1098FA7E636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2435</Words>
  <Characters>13880</Characters>
  <Application>Microsoft Office Word</Application>
  <DocSecurity>0</DocSecurity>
  <Lines>115</Lines>
  <Paragraphs>32</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16283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Lacatus</dc:creator>
  <cp:keywords/>
  <dc:description/>
  <cp:lastModifiedBy>447508473953</cp:lastModifiedBy>
  <cp:revision>2</cp:revision>
  <dcterms:created xsi:type="dcterms:W3CDTF">2022-11-29T13:20:00Z</dcterms:created>
  <dcterms:modified xsi:type="dcterms:W3CDTF">2022-11-29T13:20:00Z</dcterms:modified>
</cp:coreProperties>
</file>