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289A6" w14:textId="7938BFC6" w:rsidR="003845E8" w:rsidRDefault="00472FD6" w:rsidP="00472FD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Student name: Emil </w:t>
      </w:r>
      <w:proofErr w:type="spellStart"/>
      <w:r>
        <w:rPr>
          <w:rFonts w:ascii="Times New Roman" w:hAnsi="Times New Roman" w:cs="Times New Roman"/>
          <w:b/>
          <w:bCs/>
          <w:sz w:val="24"/>
          <w:szCs w:val="24"/>
        </w:rPr>
        <w:t>Aleksov</w:t>
      </w:r>
      <w:proofErr w:type="spellEnd"/>
    </w:p>
    <w:p w14:paraId="1121FBE1" w14:textId="4F99731F" w:rsidR="00472FD6" w:rsidRDefault="00472FD6" w:rsidP="00472FD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Id: 1915955</w:t>
      </w:r>
    </w:p>
    <w:p w14:paraId="4CE240B5" w14:textId="4BC3E377" w:rsidR="00472FD6" w:rsidRDefault="00472FD6" w:rsidP="00472FD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Lecture name: </w:t>
      </w:r>
      <w:proofErr w:type="spellStart"/>
      <w:r>
        <w:rPr>
          <w:rFonts w:ascii="Times New Roman" w:hAnsi="Times New Roman" w:cs="Times New Roman"/>
          <w:b/>
          <w:bCs/>
          <w:sz w:val="24"/>
          <w:szCs w:val="24"/>
        </w:rPr>
        <w:t>Rula</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Alousi</w:t>
      </w:r>
      <w:proofErr w:type="spellEnd"/>
    </w:p>
    <w:p w14:paraId="34FA2193" w14:textId="5EBB2F70" w:rsidR="00472FD6" w:rsidRDefault="00472FD6" w:rsidP="00472FD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Date: 02.05.2021</w:t>
      </w:r>
    </w:p>
    <w:p w14:paraId="217DA8F6" w14:textId="7D05B344" w:rsidR="00472FD6" w:rsidRDefault="00472FD6" w:rsidP="00472FD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Module No: LCBB4002</w:t>
      </w:r>
    </w:p>
    <w:p w14:paraId="140771A2" w14:textId="77777777" w:rsidR="003845E8" w:rsidRDefault="003845E8">
      <w:pPr>
        <w:rPr>
          <w:rFonts w:ascii="Times New Roman" w:hAnsi="Times New Roman" w:cs="Times New Roman"/>
          <w:b/>
          <w:bCs/>
          <w:sz w:val="24"/>
          <w:szCs w:val="24"/>
        </w:rPr>
      </w:pPr>
      <w:r>
        <w:rPr>
          <w:rFonts w:ascii="Times New Roman" w:hAnsi="Times New Roman" w:cs="Times New Roman"/>
          <w:b/>
          <w:bCs/>
          <w:sz w:val="24"/>
          <w:szCs w:val="24"/>
        </w:rPr>
        <w:br w:type="page"/>
      </w:r>
    </w:p>
    <w:p w14:paraId="48FAE7C9" w14:textId="76A78788" w:rsidR="003845E8" w:rsidRPr="003845E8" w:rsidRDefault="003845E8" w:rsidP="003845E8">
      <w:pPr>
        <w:spacing w:line="360" w:lineRule="auto"/>
        <w:jc w:val="center"/>
        <w:rPr>
          <w:rFonts w:ascii="Times New Roman" w:hAnsi="Times New Roman" w:cs="Times New Roman"/>
          <w:b/>
          <w:bCs/>
          <w:sz w:val="24"/>
          <w:szCs w:val="24"/>
        </w:rPr>
      </w:pPr>
      <w:r w:rsidRPr="003845E8">
        <w:rPr>
          <w:rFonts w:ascii="Times New Roman" w:hAnsi="Times New Roman" w:cs="Times New Roman"/>
          <w:b/>
          <w:bCs/>
          <w:sz w:val="24"/>
          <w:szCs w:val="24"/>
        </w:rPr>
        <w:lastRenderedPageBreak/>
        <w:t>UNESCO against Racism</w:t>
      </w:r>
    </w:p>
    <w:p w14:paraId="5C9AD4B9" w14:textId="77777777" w:rsidR="003845E8" w:rsidRPr="003845E8" w:rsidRDefault="003845E8" w:rsidP="003845E8">
      <w:pPr>
        <w:spacing w:line="360" w:lineRule="auto"/>
        <w:jc w:val="center"/>
        <w:rPr>
          <w:rFonts w:ascii="Times New Roman" w:hAnsi="Times New Roman" w:cs="Times New Roman"/>
          <w:b/>
          <w:bCs/>
          <w:sz w:val="24"/>
          <w:szCs w:val="24"/>
        </w:rPr>
      </w:pPr>
      <w:r w:rsidRPr="003845E8">
        <w:rPr>
          <w:rFonts w:ascii="Times New Roman" w:hAnsi="Times New Roman" w:cs="Times New Roman"/>
          <w:b/>
          <w:bCs/>
          <w:sz w:val="24"/>
          <w:szCs w:val="24"/>
        </w:rPr>
        <w:t>Introduction</w:t>
      </w:r>
    </w:p>
    <w:p w14:paraId="3ADF9AB8" w14:textId="77777777"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That word came from the scourge claiming around the world that one human race is better than the other. The "Ra" element comes from the race, and "ism" is based on the teaching of Islam. It is a simple stereotype or a single simple prejudice that </w:t>
      </w:r>
      <w:proofErr w:type="gramStart"/>
      <w:r w:rsidRPr="003845E8">
        <w:rPr>
          <w:rFonts w:ascii="Times New Roman" w:hAnsi="Times New Roman" w:cs="Times New Roman"/>
          <w:sz w:val="24"/>
          <w:szCs w:val="24"/>
        </w:rPr>
        <w:t>takes into account</w:t>
      </w:r>
      <w:proofErr w:type="gramEnd"/>
      <w:r w:rsidRPr="003845E8">
        <w:rPr>
          <w:rFonts w:ascii="Times New Roman" w:hAnsi="Times New Roman" w:cs="Times New Roman"/>
          <w:sz w:val="24"/>
          <w:szCs w:val="24"/>
        </w:rPr>
        <w:t xml:space="preserve"> someone's skin </w:t>
      </w:r>
      <w:proofErr w:type="spellStart"/>
      <w:r w:rsidRPr="003845E8">
        <w:rPr>
          <w:rFonts w:ascii="Times New Roman" w:hAnsi="Times New Roman" w:cs="Times New Roman"/>
          <w:sz w:val="24"/>
          <w:szCs w:val="24"/>
        </w:rPr>
        <w:t>colour</w:t>
      </w:r>
      <w:proofErr w:type="spellEnd"/>
      <w:r w:rsidRPr="003845E8">
        <w:rPr>
          <w:rFonts w:ascii="Times New Roman" w:hAnsi="Times New Roman" w:cs="Times New Roman"/>
          <w:sz w:val="24"/>
          <w:szCs w:val="24"/>
        </w:rPr>
        <w:t xml:space="preserve">, national or ethnic background. It is probably racist - whether it is positive or negative. Racism is a type of ideology that involves discriminatory or, in many cases, abusive </w:t>
      </w:r>
      <w:proofErr w:type="spellStart"/>
      <w:r w:rsidRPr="003845E8">
        <w:rPr>
          <w:rFonts w:ascii="Times New Roman" w:hAnsi="Times New Roman" w:cs="Times New Roman"/>
          <w:sz w:val="24"/>
          <w:szCs w:val="24"/>
        </w:rPr>
        <w:t>behaviour</w:t>
      </w:r>
      <w:proofErr w:type="spellEnd"/>
      <w:r w:rsidRPr="003845E8">
        <w:rPr>
          <w:rFonts w:ascii="Times New Roman" w:hAnsi="Times New Roman" w:cs="Times New Roman"/>
          <w:sz w:val="24"/>
          <w:szCs w:val="24"/>
        </w:rPr>
        <w:t xml:space="preserve"> towards people because of their alleged "inferiority." Here it should be noted that "race" is considered a type of social classification – not part of biology. We live in a world that does not accept and condemn strictly and cruel racism.</w:t>
      </w:r>
    </w:p>
    <w:p w14:paraId="2F3F52B2" w14:textId="77777777" w:rsidR="003845E8" w:rsidRPr="003845E8" w:rsidRDefault="003845E8" w:rsidP="003845E8">
      <w:pPr>
        <w:spacing w:line="360" w:lineRule="auto"/>
        <w:jc w:val="center"/>
        <w:rPr>
          <w:rFonts w:ascii="Times New Roman" w:hAnsi="Times New Roman" w:cs="Times New Roman"/>
          <w:b/>
          <w:bCs/>
          <w:sz w:val="24"/>
          <w:szCs w:val="24"/>
        </w:rPr>
      </w:pPr>
      <w:r w:rsidRPr="003845E8">
        <w:rPr>
          <w:rFonts w:ascii="Times New Roman" w:hAnsi="Times New Roman" w:cs="Times New Roman"/>
          <w:b/>
          <w:bCs/>
          <w:sz w:val="24"/>
          <w:szCs w:val="24"/>
        </w:rPr>
        <w:t>About UNESCO</w:t>
      </w:r>
    </w:p>
    <w:p w14:paraId="2B5445F1" w14:textId="77777777"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Creating an international cooperation organization in education has existed since the end of the XVII and the beginning of the 19th century. The famous French publicist Mark-</w:t>
      </w:r>
      <w:proofErr w:type="spellStart"/>
      <w:r w:rsidRPr="003845E8">
        <w:rPr>
          <w:rFonts w:ascii="Times New Roman" w:hAnsi="Times New Roman" w:cs="Times New Roman"/>
          <w:sz w:val="24"/>
          <w:szCs w:val="24"/>
        </w:rPr>
        <w:t>Antoan</w:t>
      </w:r>
      <w:proofErr w:type="spellEnd"/>
      <w:r w:rsidRPr="003845E8">
        <w:rPr>
          <w:rFonts w:ascii="Times New Roman" w:hAnsi="Times New Roman" w:cs="Times New Roman"/>
          <w:sz w:val="24"/>
          <w:szCs w:val="24"/>
        </w:rPr>
        <w:t xml:space="preserve"> Julien (1775-1848) in 1817 calls for "Yes is organized with the assistance of already existing societies common but special the Education Commission ". On his initiative, the French society of The United Nations and is one of the first predecessors of the UNESCO Organization. Half a century later, Herman </w:t>
      </w:r>
      <w:proofErr w:type="spellStart"/>
      <w:r w:rsidRPr="003845E8">
        <w:rPr>
          <w:rFonts w:ascii="Times New Roman" w:hAnsi="Times New Roman" w:cs="Times New Roman"/>
          <w:sz w:val="24"/>
          <w:szCs w:val="24"/>
        </w:rPr>
        <w:t>Molkemberber</w:t>
      </w:r>
      <w:proofErr w:type="spellEnd"/>
      <w:r w:rsidRPr="003845E8">
        <w:rPr>
          <w:rFonts w:ascii="Times New Roman" w:hAnsi="Times New Roman" w:cs="Times New Roman"/>
          <w:sz w:val="24"/>
          <w:szCs w:val="24"/>
        </w:rPr>
        <w:t xml:space="preserve">, developing his theory of universal prosperity, wrote: "School - a tool, from the future of and only common actions of educators and not only can contribute to a moral order" worldwide. "In this regard, a permanent International Education Council should be established. UNESCO's development began in 1942 during the Second World War. The United Nations Education, Science and Culture itself was founded in 1945 as an UN-United Nations Specialized Unit (United Nations) sphere of education, science, culture, and communications. Laboratory for international ideas and international agreements on issues arising on an international scale. Mean from the first years of its existence UNESCO actively and actively deals with the issues of education and science in its Member States. Thus, the organization assists state members with measures to protect their cultural heritage and propose policies for sustainable development and the protection of the cultural heritage of the Member States. Its management </w:t>
      </w:r>
      <w:proofErr w:type="gramStart"/>
      <w:r w:rsidRPr="003845E8">
        <w:rPr>
          <w:rFonts w:ascii="Times New Roman" w:hAnsi="Times New Roman" w:cs="Times New Roman"/>
          <w:sz w:val="24"/>
          <w:szCs w:val="24"/>
        </w:rPr>
        <w:t>is located in</w:t>
      </w:r>
      <w:proofErr w:type="gramEnd"/>
      <w:r w:rsidRPr="003845E8">
        <w:rPr>
          <w:rFonts w:ascii="Times New Roman" w:hAnsi="Times New Roman" w:cs="Times New Roman"/>
          <w:sz w:val="24"/>
          <w:szCs w:val="24"/>
        </w:rPr>
        <w:t xml:space="preserve"> Paris, France, also has 73 divisions scattered in all the world's end. The establishment of UNESCO comes </w:t>
      </w:r>
      <w:proofErr w:type="gramStart"/>
      <w:r w:rsidRPr="003845E8">
        <w:rPr>
          <w:rFonts w:ascii="Times New Roman" w:hAnsi="Times New Roman" w:cs="Times New Roman"/>
          <w:sz w:val="24"/>
          <w:szCs w:val="24"/>
        </w:rPr>
        <w:t>as a result of</w:t>
      </w:r>
      <w:proofErr w:type="gramEnd"/>
      <w:r w:rsidRPr="003845E8">
        <w:rPr>
          <w:rFonts w:ascii="Times New Roman" w:hAnsi="Times New Roman" w:cs="Times New Roman"/>
          <w:sz w:val="24"/>
          <w:szCs w:val="24"/>
        </w:rPr>
        <w:t xml:space="preserve"> world wars marked by racist and anti-Semitic violence.</w:t>
      </w:r>
    </w:p>
    <w:p w14:paraId="17A685F7" w14:textId="77777777" w:rsidR="003845E8" w:rsidRDefault="003845E8" w:rsidP="003845E8">
      <w:pPr>
        <w:spacing w:line="360" w:lineRule="auto"/>
        <w:jc w:val="both"/>
        <w:rPr>
          <w:rFonts w:ascii="Times New Roman" w:hAnsi="Times New Roman" w:cs="Times New Roman"/>
          <w:sz w:val="24"/>
          <w:szCs w:val="24"/>
        </w:rPr>
      </w:pPr>
      <w:r w:rsidRPr="003845E8">
        <w:rPr>
          <w:rFonts w:ascii="Times New Roman" w:hAnsi="Times New Roman" w:cs="Times New Roman"/>
          <w:sz w:val="24"/>
          <w:szCs w:val="24"/>
        </w:rPr>
        <w:lastRenderedPageBreak/>
        <w:t xml:space="preserve">The main building, which houses the Headquarters of UNESCO, was inaugurated on 3 November 1958. Three architects of different nationalities invented the Y-shaped design under the direction of an international committee. The entire edifice stands on seventy-two columns of concrete piling. The third building is in the form of a cube. Lastly, a fourth construction consists of two office floors hollowed out below street level, around six small sunken courtyards. The last part of UNESCO is the so-called. "Secretariat". It is made up of civil servants who work in the Paris Panel of UNESCO and offices around the world. The Secretariat is responsible for implementing UNESCO policies, maintaining external </w:t>
      </w:r>
      <w:proofErr w:type="gramStart"/>
      <w:r w:rsidRPr="003845E8">
        <w:rPr>
          <w:rFonts w:ascii="Times New Roman" w:hAnsi="Times New Roman" w:cs="Times New Roman"/>
          <w:sz w:val="24"/>
          <w:szCs w:val="24"/>
        </w:rPr>
        <w:t>relations</w:t>
      </w:r>
      <w:proofErr w:type="gramEnd"/>
      <w:r w:rsidRPr="003845E8">
        <w:rPr>
          <w:rFonts w:ascii="Times New Roman" w:hAnsi="Times New Roman" w:cs="Times New Roman"/>
          <w:sz w:val="24"/>
          <w:szCs w:val="24"/>
        </w:rPr>
        <w:t xml:space="preserve"> and strengthening the presence and actions of the organization around the world.</w:t>
      </w:r>
    </w:p>
    <w:p w14:paraId="5B0BE8C5" w14:textId="6B46D6AC"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UNESCO from the creation with, and to date it is trying to create a kind of dialogue around the world in order to allow the general understanding of the concept of "sustainable development", including its sow and respect for human rights, mutual respect, </w:t>
      </w:r>
      <w:proofErr w:type="gramStart"/>
      <w:r w:rsidRPr="003845E8">
        <w:rPr>
          <w:rFonts w:ascii="Times New Roman" w:hAnsi="Times New Roman" w:cs="Times New Roman"/>
          <w:sz w:val="24"/>
          <w:szCs w:val="24"/>
        </w:rPr>
        <w:t>Even</w:t>
      </w:r>
      <w:proofErr w:type="gramEnd"/>
      <w:r w:rsidRPr="003845E8">
        <w:rPr>
          <w:rFonts w:ascii="Times New Roman" w:hAnsi="Times New Roman" w:cs="Times New Roman"/>
          <w:sz w:val="24"/>
          <w:szCs w:val="24"/>
        </w:rPr>
        <w:t xml:space="preserve"> an opportunity to reduce poverty around the world. Currently, UNESCO has set many tasks, as necessary for her priorities are the problems of African countries and the topic of gender equality and pine with racism across the world. The possibility of achieving all set goals is the unique sphere of competence of UNESCO, including education, and culture, communication, social sciences. Natural sciences and the management of Earth's resources are, in fact, another of the competencies of UNESCO. The General Director of UNESCO is also an executive manager of the organization. Since the founding of UNESCO in 1946, 11 Directors-General said. The first is Julian </w:t>
      </w:r>
      <w:proofErr w:type="spellStart"/>
      <w:r w:rsidRPr="003845E8">
        <w:rPr>
          <w:rFonts w:ascii="Times New Roman" w:hAnsi="Times New Roman" w:cs="Times New Roman"/>
          <w:sz w:val="24"/>
          <w:szCs w:val="24"/>
        </w:rPr>
        <w:t>Hucky</w:t>
      </w:r>
      <w:proofErr w:type="spellEnd"/>
      <w:r w:rsidRPr="003845E8">
        <w:rPr>
          <w:rFonts w:ascii="Times New Roman" w:hAnsi="Times New Roman" w:cs="Times New Roman"/>
          <w:sz w:val="24"/>
          <w:szCs w:val="24"/>
        </w:rPr>
        <w:t xml:space="preserve"> from the United Kingdom, who occupies the post from 1946-1948. This General Director is Audrey </w:t>
      </w:r>
      <w:proofErr w:type="spellStart"/>
      <w:r w:rsidRPr="003845E8">
        <w:rPr>
          <w:rFonts w:ascii="Times New Roman" w:hAnsi="Times New Roman" w:cs="Times New Roman"/>
          <w:sz w:val="24"/>
          <w:szCs w:val="24"/>
        </w:rPr>
        <w:t>Azulai</w:t>
      </w:r>
      <w:proofErr w:type="spellEnd"/>
      <w:r w:rsidRPr="003845E8">
        <w:rPr>
          <w:rFonts w:ascii="Times New Roman" w:hAnsi="Times New Roman" w:cs="Times New Roman"/>
          <w:sz w:val="24"/>
          <w:szCs w:val="24"/>
        </w:rPr>
        <w:t xml:space="preserve"> from France. He takes up the post from 2017. Today, the organization consists of a total of 195 Member States and ten associated separate members. UNESCO's mandate is as relevant as ever. </w:t>
      </w:r>
    </w:p>
    <w:p w14:paraId="72EDAC93" w14:textId="77777777" w:rsidR="003845E8" w:rsidRPr="003845E8" w:rsidRDefault="003845E8" w:rsidP="003845E8">
      <w:pPr>
        <w:spacing w:line="360" w:lineRule="auto"/>
        <w:jc w:val="center"/>
        <w:rPr>
          <w:rFonts w:ascii="Times New Roman" w:hAnsi="Times New Roman" w:cs="Times New Roman"/>
          <w:b/>
          <w:bCs/>
          <w:sz w:val="24"/>
          <w:szCs w:val="24"/>
        </w:rPr>
      </w:pPr>
      <w:r w:rsidRPr="003845E8">
        <w:rPr>
          <w:rFonts w:ascii="Times New Roman" w:hAnsi="Times New Roman" w:cs="Times New Roman"/>
          <w:b/>
          <w:bCs/>
          <w:sz w:val="24"/>
          <w:szCs w:val="24"/>
        </w:rPr>
        <w:t>Discrimination and racism problems</w:t>
      </w:r>
    </w:p>
    <w:p w14:paraId="23026988" w14:textId="77777777"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Racism and discrimination are quite acquainted phenomena arising hundreds of years in the headlines of the planet - Europe, America, </w:t>
      </w:r>
      <w:proofErr w:type="gramStart"/>
      <w:r w:rsidRPr="003845E8">
        <w:rPr>
          <w:rFonts w:ascii="Times New Roman" w:hAnsi="Times New Roman" w:cs="Times New Roman"/>
          <w:sz w:val="24"/>
          <w:szCs w:val="24"/>
        </w:rPr>
        <w:t>Asia</w:t>
      </w:r>
      <w:proofErr w:type="gramEnd"/>
      <w:r w:rsidRPr="003845E8">
        <w:rPr>
          <w:rFonts w:ascii="Times New Roman" w:hAnsi="Times New Roman" w:cs="Times New Roman"/>
          <w:sz w:val="24"/>
          <w:szCs w:val="24"/>
        </w:rPr>
        <w:t xml:space="preserve"> and Africa. Discrimination, targeting groups and individuals, based on their ethnicity, origin, identity (including cultural and religious), gender, age, socio-economic status, physical ability, and other unjust criteria, have proliferated in societies, exacerbating inequalities and exclusion. Both cause battles and many contradictions within and even among specific societies and can even lead to violent ideas. </w:t>
      </w:r>
    </w:p>
    <w:p w14:paraId="1985B335" w14:textId="77777777" w:rsid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lastRenderedPageBreak/>
        <w:t xml:space="preserve">Racism can also be defined as a subcategory of discrimination, but or otherwise, both concepts fall into the human prejudice group. It </w:t>
      </w:r>
      <w:proofErr w:type="gramStart"/>
      <w:r w:rsidRPr="003845E8">
        <w:rPr>
          <w:rFonts w:ascii="Times New Roman" w:hAnsi="Times New Roman" w:cs="Times New Roman"/>
          <w:sz w:val="24"/>
          <w:szCs w:val="24"/>
        </w:rPr>
        <w:t>has to</w:t>
      </w:r>
      <w:proofErr w:type="gramEnd"/>
      <w:r w:rsidRPr="003845E8">
        <w:rPr>
          <w:rFonts w:ascii="Times New Roman" w:hAnsi="Times New Roman" w:cs="Times New Roman"/>
          <w:sz w:val="24"/>
          <w:szCs w:val="24"/>
        </w:rPr>
        <w:t xml:space="preserve"> talk about racism and the problems it creates. All people are born free and unrestricted, rabbi rights. Discrimination against race or other ethnic background is forgotten across Europe. However, discrimination exists to this day despite the prohibitions. Racism exists today, and many people use the racial or ethnic origin of another group of people as a basis for discrimination. For some, differences in race or ethnicity are a problem, and for others, these differences are something quite ordinary. A problem turns out and not as clearly pronounced forms of discrimination based on poverty or subconscious bias, and this </w:t>
      </w:r>
      <w:proofErr w:type="gramStart"/>
      <w:r w:rsidRPr="003845E8">
        <w:rPr>
          <w:rFonts w:ascii="Times New Roman" w:hAnsi="Times New Roman" w:cs="Times New Roman"/>
          <w:sz w:val="24"/>
          <w:szCs w:val="24"/>
        </w:rPr>
        <w:t>in itself is</w:t>
      </w:r>
      <w:proofErr w:type="gramEnd"/>
      <w:r w:rsidRPr="003845E8">
        <w:rPr>
          <w:rFonts w:ascii="Times New Roman" w:hAnsi="Times New Roman" w:cs="Times New Roman"/>
          <w:sz w:val="24"/>
          <w:szCs w:val="24"/>
        </w:rPr>
        <w:t xml:space="preserve"> a kind of racism and may have consequences. </w:t>
      </w:r>
    </w:p>
    <w:p w14:paraId="2E975010" w14:textId="6A6E0369"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People affected by racism in any form feel a reflection on demand for parts, health, access to social services. All this falls hatred and again becomes a reason for discrimination. Discrimination in the </w:t>
      </w:r>
      <w:proofErr w:type="spellStart"/>
      <w:r w:rsidRPr="003845E8">
        <w:rPr>
          <w:rFonts w:ascii="Times New Roman" w:hAnsi="Times New Roman" w:cs="Times New Roman"/>
          <w:sz w:val="24"/>
          <w:szCs w:val="24"/>
        </w:rPr>
        <w:t>labour</w:t>
      </w:r>
      <w:proofErr w:type="spellEnd"/>
      <w:r w:rsidRPr="003845E8">
        <w:rPr>
          <w:rFonts w:ascii="Times New Roman" w:hAnsi="Times New Roman" w:cs="Times New Roman"/>
          <w:sz w:val="24"/>
          <w:szCs w:val="24"/>
        </w:rPr>
        <w:t xml:space="preserve"> market is mainly due to the racial or ethnic origin of the seekers. 60-70% of black people in the world believe they do not receive the same health care and support and the rest of the population. This increases 5 to 10 times the death rate of black women, precisely because of no health care for them themselves. Every fifth black man </w:t>
      </w:r>
      <w:proofErr w:type="gramStart"/>
      <w:r w:rsidRPr="003845E8">
        <w:rPr>
          <w:rFonts w:ascii="Times New Roman" w:hAnsi="Times New Roman" w:cs="Times New Roman"/>
          <w:sz w:val="24"/>
          <w:szCs w:val="24"/>
        </w:rPr>
        <w:t>is considered to be</w:t>
      </w:r>
      <w:proofErr w:type="gramEnd"/>
      <w:r w:rsidRPr="003845E8">
        <w:rPr>
          <w:rFonts w:ascii="Times New Roman" w:hAnsi="Times New Roman" w:cs="Times New Roman"/>
          <w:sz w:val="24"/>
          <w:szCs w:val="24"/>
        </w:rPr>
        <w:t xml:space="preserve"> discriminatory and in demand for a dwelling, and if it comes to taking a job search. People with dark skin are also confronted with the problem of physical and verbal violence. Unfortunately, despite numerous attempts, racism continues to exist, even in the availability of policies to remove it everywhere.</w:t>
      </w:r>
    </w:p>
    <w:p w14:paraId="7DE73E7D" w14:textId="77777777" w:rsidR="003845E8" w:rsidRPr="003845E8" w:rsidRDefault="003845E8" w:rsidP="003845E8">
      <w:pPr>
        <w:spacing w:line="360" w:lineRule="auto"/>
        <w:jc w:val="center"/>
        <w:rPr>
          <w:rFonts w:ascii="Times New Roman" w:hAnsi="Times New Roman" w:cs="Times New Roman"/>
          <w:b/>
          <w:bCs/>
          <w:sz w:val="24"/>
          <w:szCs w:val="24"/>
        </w:rPr>
      </w:pPr>
      <w:r w:rsidRPr="003845E8">
        <w:rPr>
          <w:rFonts w:ascii="Times New Roman" w:hAnsi="Times New Roman" w:cs="Times New Roman"/>
          <w:b/>
          <w:bCs/>
          <w:sz w:val="24"/>
          <w:szCs w:val="24"/>
        </w:rPr>
        <w:t>The connection between UNESCO and Racism</w:t>
      </w:r>
    </w:p>
    <w:p w14:paraId="4D57BFA8" w14:textId="77777777" w:rsid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The fight against racial discrimination is a significant part of UNESCO's work. This aims at creating peace through the learning of men and women of tolerance, the rejection of racist stereotypes that can become part of the culture. Organization UNESCO will fight against racism and racial discrimination in its Member States. Solution has. It lies in adopting a framework agreement, which obliges the Member States to consider a crime of public incitement to violence and the emergence of hatred because of skin </w:t>
      </w:r>
      <w:proofErr w:type="spellStart"/>
      <w:r w:rsidRPr="003845E8">
        <w:rPr>
          <w:rFonts w:ascii="Times New Roman" w:hAnsi="Times New Roman" w:cs="Times New Roman"/>
          <w:sz w:val="24"/>
          <w:szCs w:val="24"/>
        </w:rPr>
        <w:t>colour</w:t>
      </w:r>
      <w:proofErr w:type="spellEnd"/>
      <w:r w:rsidRPr="003845E8">
        <w:rPr>
          <w:rFonts w:ascii="Times New Roman" w:hAnsi="Times New Roman" w:cs="Times New Roman"/>
          <w:sz w:val="24"/>
          <w:szCs w:val="24"/>
        </w:rPr>
        <w:t xml:space="preserve">, religion, race, or ethnicity. Racism and racial discrimination are among the reoriented of UNESCO, and according to the organization, children should learn about equality and respect and disseminate these barriers. </w:t>
      </w:r>
    </w:p>
    <w:p w14:paraId="22B5C010" w14:textId="77777777" w:rsid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UNESCO claims that people should not think of other categories of humanity for high. In this way, the organization is fighting this evil. It is against this evil organizing each year global </w:t>
      </w:r>
      <w:r w:rsidRPr="003845E8">
        <w:rPr>
          <w:rFonts w:ascii="Times New Roman" w:hAnsi="Times New Roman" w:cs="Times New Roman"/>
          <w:sz w:val="24"/>
          <w:szCs w:val="24"/>
        </w:rPr>
        <w:lastRenderedPageBreak/>
        <w:t xml:space="preserve">racism forum and racial discrimination. In 1978 he adopted a declaration of races and racial prejudice. </w:t>
      </w:r>
      <w:proofErr w:type="gramStart"/>
      <w:r w:rsidRPr="003845E8">
        <w:rPr>
          <w:rFonts w:ascii="Times New Roman" w:hAnsi="Times New Roman" w:cs="Times New Roman"/>
          <w:sz w:val="24"/>
          <w:szCs w:val="24"/>
        </w:rPr>
        <w:t>So</w:t>
      </w:r>
      <w:proofErr w:type="gramEnd"/>
      <w:r w:rsidRPr="003845E8">
        <w:rPr>
          <w:rFonts w:ascii="Times New Roman" w:hAnsi="Times New Roman" w:cs="Times New Roman"/>
          <w:sz w:val="24"/>
          <w:szCs w:val="24"/>
        </w:rPr>
        <w:t xml:space="preserve"> UNESCO shows that the </w:t>
      </w:r>
      <w:proofErr w:type="spellStart"/>
      <w:r w:rsidRPr="003845E8">
        <w:rPr>
          <w:rFonts w:ascii="Times New Roman" w:hAnsi="Times New Roman" w:cs="Times New Roman"/>
          <w:sz w:val="24"/>
          <w:szCs w:val="24"/>
        </w:rPr>
        <w:t>Chome</w:t>
      </w:r>
      <w:proofErr w:type="spellEnd"/>
      <w:r w:rsidRPr="003845E8">
        <w:rPr>
          <w:rFonts w:ascii="Times New Roman" w:hAnsi="Times New Roman" w:cs="Times New Roman"/>
          <w:sz w:val="24"/>
          <w:szCs w:val="24"/>
        </w:rPr>
        <w:t xml:space="preserve"> race is somewhat in itself. Thus, the legislative practices and regulations have been continued, and many of the government's practices adopted until 1978 by the Member States. This aims to stop the development of racism and those who practice it by making antisocial actions and acts. Thus, significant progress has been made in the fight against racism in southern Africa, where organized human rights movements have achieved much success. In the countries of North America and India, it happened the same. </w:t>
      </w:r>
    </w:p>
    <w:p w14:paraId="2B5548F5" w14:textId="3A607D5A"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All this happens with many victims but with significant progress afterwards. Action must be anchored in human rights and gender equality and promote empathy and other values. This is the cornerstone of UNESCO's work which advances respect, </w:t>
      </w:r>
      <w:proofErr w:type="gramStart"/>
      <w:r w:rsidRPr="003845E8">
        <w:rPr>
          <w:rFonts w:ascii="Times New Roman" w:hAnsi="Times New Roman" w:cs="Times New Roman"/>
          <w:sz w:val="24"/>
          <w:szCs w:val="24"/>
        </w:rPr>
        <w:t>protection</w:t>
      </w:r>
      <w:proofErr w:type="gramEnd"/>
      <w:r w:rsidRPr="003845E8">
        <w:rPr>
          <w:rFonts w:ascii="Times New Roman" w:hAnsi="Times New Roman" w:cs="Times New Roman"/>
          <w:sz w:val="24"/>
          <w:szCs w:val="24"/>
        </w:rPr>
        <w:t xml:space="preserve"> and fulfilment of the rights in areas. Here UNESCO has a clear comparative advantage and expertise. </w:t>
      </w:r>
    </w:p>
    <w:p w14:paraId="01DCA91D" w14:textId="77777777"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The organization struggles against racism and discrimination by teaching respect and tolerance and shares sharing the shared history of all humanity and most of it. However, the contingencies and what to a specific ethnic group are not yet wholly eradicated to this day.</w:t>
      </w:r>
    </w:p>
    <w:p w14:paraId="0950634D" w14:textId="77777777"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The United Nations was assembled to provide new momentum to tackle the disasters of new communities in the World Conference against Racism, Racial Discrimination, Xenophobia and Related Intolerance (Durban, South Africa, 31 August – 8 September 2001).</w:t>
      </w:r>
    </w:p>
    <w:p w14:paraId="6BFE496E" w14:textId="77777777"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In the action </w:t>
      </w:r>
      <w:proofErr w:type="spellStart"/>
      <w:r w:rsidRPr="003845E8">
        <w:rPr>
          <w:rFonts w:ascii="Times New Roman" w:hAnsi="Times New Roman" w:cs="Times New Roman"/>
          <w:sz w:val="24"/>
          <w:szCs w:val="24"/>
        </w:rPr>
        <w:t>programme</w:t>
      </w:r>
      <w:proofErr w:type="spellEnd"/>
      <w:r w:rsidRPr="003845E8">
        <w:rPr>
          <w:rFonts w:ascii="Times New Roman" w:hAnsi="Times New Roman" w:cs="Times New Roman"/>
          <w:sz w:val="24"/>
          <w:szCs w:val="24"/>
        </w:rPr>
        <w:t>, the Durban Conference addressed several specific recommendations to UNESCO. It urged them to step up the Slave Route and Slavic Route Research Project, develop cultural and educational programs designed to counter racism and racial discrimination, and the development of teaching resources and instruments for the promotion of racism.</w:t>
      </w:r>
    </w:p>
    <w:p w14:paraId="1553E43C" w14:textId="77777777" w:rsidR="003845E8" w:rsidRPr="003845E8" w:rsidRDefault="003845E8" w:rsidP="003845E8">
      <w:pPr>
        <w:spacing w:line="360" w:lineRule="auto"/>
        <w:jc w:val="center"/>
        <w:rPr>
          <w:rFonts w:ascii="Times New Roman" w:hAnsi="Times New Roman" w:cs="Times New Roman"/>
          <w:b/>
          <w:bCs/>
          <w:sz w:val="24"/>
          <w:szCs w:val="24"/>
        </w:rPr>
      </w:pPr>
      <w:r w:rsidRPr="003845E8">
        <w:rPr>
          <w:rFonts w:ascii="Times New Roman" w:hAnsi="Times New Roman" w:cs="Times New Roman"/>
          <w:b/>
          <w:bCs/>
          <w:sz w:val="24"/>
          <w:szCs w:val="24"/>
        </w:rPr>
        <w:t>Conclusion</w:t>
      </w:r>
    </w:p>
    <w:p w14:paraId="6B30B72E" w14:textId="77777777" w:rsid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People can always change the world </w:t>
      </w:r>
      <w:proofErr w:type="gramStart"/>
      <w:r w:rsidRPr="003845E8">
        <w:rPr>
          <w:rFonts w:ascii="Times New Roman" w:hAnsi="Times New Roman" w:cs="Times New Roman"/>
          <w:sz w:val="24"/>
          <w:szCs w:val="24"/>
        </w:rPr>
        <w:t>as long as</w:t>
      </w:r>
      <w:proofErr w:type="gramEnd"/>
      <w:r w:rsidRPr="003845E8">
        <w:rPr>
          <w:rFonts w:ascii="Times New Roman" w:hAnsi="Times New Roman" w:cs="Times New Roman"/>
          <w:sz w:val="24"/>
          <w:szCs w:val="24"/>
        </w:rPr>
        <w:t xml:space="preserve"> it is raw for this change. "United in diversity." Rabble together, uniting all their efforts, only so we will become a joint European Union where racism is no longer. Thus, UNESCO invites all interested Member States to include in the counteraction of racism and racial discrimination, precisely because evil is not in place with the EU's core values. This is a severe and shared responsibility, and it requires even more common and continuous efforts by member states. A new approach should be adopted to hear the voice of </w:t>
      </w:r>
      <w:r w:rsidRPr="003845E8">
        <w:rPr>
          <w:rFonts w:ascii="Times New Roman" w:hAnsi="Times New Roman" w:cs="Times New Roman"/>
          <w:sz w:val="24"/>
          <w:szCs w:val="24"/>
        </w:rPr>
        <w:lastRenderedPageBreak/>
        <w:t>different people with different racial or ethnic origin. We should not meet society. Our racism paved in weak and vulnerable, but we should not be such. Each Member State must be counted for itself without relying on a common approach for this purpose. That is why we need to organize the highest degree of civil society for the employees concerned in UNESCO.</w:t>
      </w:r>
    </w:p>
    <w:p w14:paraId="0180C427" w14:textId="52CBB021" w:rsidR="003845E8" w:rsidRPr="003845E8" w:rsidRDefault="003845E8" w:rsidP="003845E8">
      <w:pPr>
        <w:spacing w:line="360" w:lineRule="auto"/>
        <w:ind w:firstLine="720"/>
        <w:jc w:val="both"/>
        <w:rPr>
          <w:rFonts w:ascii="Times New Roman" w:hAnsi="Times New Roman" w:cs="Times New Roman"/>
          <w:sz w:val="24"/>
          <w:szCs w:val="24"/>
        </w:rPr>
      </w:pPr>
      <w:r w:rsidRPr="003845E8">
        <w:rPr>
          <w:rFonts w:ascii="Times New Roman" w:hAnsi="Times New Roman" w:cs="Times New Roman"/>
          <w:sz w:val="24"/>
          <w:szCs w:val="24"/>
        </w:rPr>
        <w:t xml:space="preserve"> UNESCO More than 70 years have effectively combat racism and discrimination based on moral and intellectual leadership and use force to find solutions through existing work on global civic education, promoting cultural diversity, fighting against hate speech, and mobilizing social and human sciences to understand the problem. There are also many other problems against which a fight should struggle, such as promoting separate xenophobic speeches and the influence of many parties whose language has often become part of the politician dictionary. Then peace must be built upon the intellectual and moral solidarity of humanity. </w:t>
      </w:r>
    </w:p>
    <w:p w14:paraId="3A39453D" w14:textId="10114495" w:rsidR="00C849F4" w:rsidRPr="000737A1" w:rsidRDefault="00C849F4" w:rsidP="000737A1">
      <w:pPr>
        <w:spacing w:line="360" w:lineRule="auto"/>
        <w:jc w:val="center"/>
        <w:rPr>
          <w:rFonts w:ascii="Times New Roman" w:hAnsi="Times New Roman" w:cs="Times New Roman"/>
          <w:b/>
          <w:bCs/>
          <w:sz w:val="24"/>
          <w:szCs w:val="24"/>
        </w:rPr>
      </w:pPr>
      <w:r w:rsidRPr="000737A1">
        <w:rPr>
          <w:rFonts w:ascii="Times New Roman" w:hAnsi="Times New Roman" w:cs="Times New Roman"/>
          <w:b/>
          <w:bCs/>
          <w:sz w:val="24"/>
          <w:szCs w:val="24"/>
        </w:rPr>
        <w:t>References</w:t>
      </w:r>
    </w:p>
    <w:p w14:paraId="1C660071" w14:textId="102BA54D" w:rsidR="00A43C15" w:rsidRPr="000737A1" w:rsidRDefault="00A43C15" w:rsidP="000737A1">
      <w:pPr>
        <w:pStyle w:val="aa"/>
        <w:numPr>
          <w:ilvl w:val="0"/>
          <w:numId w:val="1"/>
        </w:numPr>
        <w:spacing w:line="360" w:lineRule="auto"/>
        <w:jc w:val="both"/>
        <w:rPr>
          <w:rFonts w:ascii="Times New Roman" w:hAnsi="Times New Roman" w:cs="Times New Roman"/>
          <w:sz w:val="24"/>
          <w:szCs w:val="24"/>
        </w:rPr>
      </w:pPr>
      <w:proofErr w:type="spellStart"/>
      <w:r w:rsidRPr="000737A1">
        <w:rPr>
          <w:rFonts w:ascii="Times New Roman" w:hAnsi="Times New Roman" w:cs="Times New Roman"/>
          <w:sz w:val="24"/>
          <w:szCs w:val="24"/>
        </w:rPr>
        <w:t>Berghe</w:t>
      </w:r>
      <w:proofErr w:type="spellEnd"/>
      <w:r w:rsidRPr="000737A1">
        <w:rPr>
          <w:rFonts w:ascii="Times New Roman" w:hAnsi="Times New Roman" w:cs="Times New Roman"/>
          <w:sz w:val="24"/>
          <w:szCs w:val="24"/>
        </w:rPr>
        <w:t xml:space="preserve">, </w:t>
      </w:r>
      <w:proofErr w:type="spellStart"/>
      <w:r w:rsidRPr="000737A1">
        <w:rPr>
          <w:rFonts w:ascii="Times New Roman" w:hAnsi="Times New Roman" w:cs="Times New Roman"/>
          <w:sz w:val="24"/>
          <w:szCs w:val="24"/>
        </w:rPr>
        <w:t>P.L</w:t>
      </w:r>
      <w:proofErr w:type="spellEnd"/>
      <w:r w:rsidRPr="000737A1">
        <w:rPr>
          <w:rFonts w:ascii="Times New Roman" w:hAnsi="Times New Roman" w:cs="Times New Roman"/>
          <w:sz w:val="24"/>
          <w:szCs w:val="24"/>
        </w:rPr>
        <w:t>., 2001. Sociology of Racism. International Encyclopedia of Social and Behavioral Sciences. Elsevier</w:t>
      </w:r>
    </w:p>
    <w:p w14:paraId="757141ED" w14:textId="7A008DCF" w:rsidR="00A43C15" w:rsidRPr="000737A1" w:rsidRDefault="00A43C15"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Bonilla-Silva, E., 2010. Racism without Racists: Color-blind Racism and Racial Inequality in Contemporary America, third ed. Rowman &amp; Littlefield, New York.</w:t>
      </w:r>
    </w:p>
    <w:p w14:paraId="6EC3A844" w14:textId="0D52D594" w:rsidR="00A43C15" w:rsidRPr="000737A1" w:rsidRDefault="00A43C15"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Bonilla-Silva, E., 1997. Rethinking racism: toward a structural interpretation. American Sociological Review 62 (3), 465–480</w:t>
      </w:r>
    </w:p>
    <w:p w14:paraId="166B5A31" w14:textId="63DA295D" w:rsidR="00A43C15" w:rsidRPr="000737A1" w:rsidRDefault="00A43C15"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 xml:space="preserve">Clair, M., Denis, J. (2015). Sociology of Racism. Elsevier </w:t>
      </w:r>
    </w:p>
    <w:p w14:paraId="714570CF" w14:textId="12990BE8" w:rsidR="00A43C15" w:rsidRPr="000737A1" w:rsidRDefault="00A43C15"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Feagin, J.R., Sikes, M.P., 1995. Living with Racism: The Black Middle-Class Experience. Beacon Press, Boston, MA.</w:t>
      </w:r>
    </w:p>
    <w:p w14:paraId="53B21D4E" w14:textId="2914081C" w:rsidR="00A43C15" w:rsidRPr="000737A1" w:rsidRDefault="00A43C15"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Pager, D., Shepherd, H., 2008. The sociology of discrimination: racial discrimination in employment, housing, credit, and consumer markets. Annual Review of Sociology 34, 181–209.</w:t>
      </w:r>
    </w:p>
    <w:p w14:paraId="451F8071" w14:textId="236FE32F" w:rsidR="002411E4" w:rsidRPr="000737A1" w:rsidRDefault="00FF6723"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 xml:space="preserve">UNESCO, (2021). </w:t>
      </w:r>
      <w:proofErr w:type="spellStart"/>
      <w:r w:rsidR="00EA2C84" w:rsidRPr="000737A1">
        <w:rPr>
          <w:rFonts w:ascii="Times New Roman" w:hAnsi="Times New Roman" w:cs="Times New Roman"/>
          <w:sz w:val="24"/>
          <w:szCs w:val="24"/>
          <w:lang w:val="bg-BG"/>
        </w:rPr>
        <w:t>View</w:t>
      </w:r>
      <w:proofErr w:type="spellEnd"/>
      <w:r w:rsidR="00EA2C84" w:rsidRPr="000737A1">
        <w:rPr>
          <w:rFonts w:ascii="Times New Roman" w:hAnsi="Times New Roman" w:cs="Times New Roman"/>
          <w:sz w:val="24"/>
          <w:szCs w:val="24"/>
          <w:lang w:val="bg-BG"/>
        </w:rPr>
        <w:t xml:space="preserve"> </w:t>
      </w:r>
      <w:proofErr w:type="spellStart"/>
      <w:r w:rsidR="00EA2C84" w:rsidRPr="000737A1">
        <w:rPr>
          <w:rFonts w:ascii="Times New Roman" w:hAnsi="Times New Roman" w:cs="Times New Roman"/>
          <w:sz w:val="24"/>
          <w:szCs w:val="24"/>
          <w:lang w:val="bg-BG"/>
        </w:rPr>
        <w:t>and</w:t>
      </w:r>
      <w:proofErr w:type="spellEnd"/>
      <w:r w:rsidR="00EA2C84" w:rsidRPr="000737A1">
        <w:rPr>
          <w:rFonts w:ascii="Times New Roman" w:hAnsi="Times New Roman" w:cs="Times New Roman"/>
          <w:sz w:val="24"/>
          <w:szCs w:val="24"/>
          <w:lang w:val="bg-BG"/>
        </w:rPr>
        <w:t xml:space="preserve"> </w:t>
      </w:r>
      <w:proofErr w:type="spellStart"/>
      <w:r w:rsidR="00EA2C84" w:rsidRPr="000737A1">
        <w:rPr>
          <w:rFonts w:ascii="Times New Roman" w:hAnsi="Times New Roman" w:cs="Times New Roman"/>
          <w:sz w:val="24"/>
          <w:szCs w:val="24"/>
          <w:lang w:val="bg-BG"/>
        </w:rPr>
        <w:t>History</w:t>
      </w:r>
      <w:proofErr w:type="spellEnd"/>
      <w:r w:rsidR="00EA2C84" w:rsidRPr="000737A1">
        <w:rPr>
          <w:rFonts w:ascii="Times New Roman" w:hAnsi="Times New Roman" w:cs="Times New Roman"/>
          <w:sz w:val="24"/>
          <w:szCs w:val="24"/>
          <w:lang w:val="bg-BG"/>
        </w:rPr>
        <w:t xml:space="preserve"> </w:t>
      </w:r>
      <w:proofErr w:type="spellStart"/>
      <w:r w:rsidR="00EA2C84" w:rsidRPr="000737A1">
        <w:rPr>
          <w:rFonts w:ascii="Times New Roman" w:hAnsi="Times New Roman" w:cs="Times New Roman"/>
          <w:sz w:val="24"/>
          <w:szCs w:val="24"/>
          <w:lang w:val="bg-BG"/>
        </w:rPr>
        <w:t>of</w:t>
      </w:r>
      <w:proofErr w:type="spellEnd"/>
      <w:r w:rsidR="00EA2C84" w:rsidRPr="000737A1">
        <w:rPr>
          <w:rFonts w:ascii="Times New Roman" w:hAnsi="Times New Roman" w:cs="Times New Roman"/>
          <w:sz w:val="24"/>
          <w:szCs w:val="24"/>
          <w:lang w:val="bg-BG"/>
        </w:rPr>
        <w:t xml:space="preserve"> </w:t>
      </w:r>
      <w:proofErr w:type="spellStart"/>
      <w:r w:rsidR="00EA2C84" w:rsidRPr="000737A1">
        <w:rPr>
          <w:rFonts w:ascii="Times New Roman" w:hAnsi="Times New Roman" w:cs="Times New Roman"/>
          <w:sz w:val="24"/>
          <w:szCs w:val="24"/>
          <w:lang w:val="bg-BG"/>
        </w:rPr>
        <w:t>UNESCO</w:t>
      </w:r>
      <w:proofErr w:type="spellEnd"/>
      <w:r w:rsidR="00EA2C84" w:rsidRPr="000737A1">
        <w:rPr>
          <w:rFonts w:ascii="Times New Roman" w:hAnsi="Times New Roman" w:cs="Times New Roman"/>
          <w:sz w:val="24"/>
          <w:szCs w:val="24"/>
          <w:lang w:val="bg-BG"/>
        </w:rPr>
        <w:t xml:space="preserve"> </w:t>
      </w:r>
      <w:r w:rsidRPr="000737A1">
        <w:rPr>
          <w:rFonts w:ascii="Times New Roman" w:hAnsi="Times New Roman" w:cs="Times New Roman"/>
          <w:sz w:val="24"/>
          <w:szCs w:val="24"/>
        </w:rPr>
        <w:t xml:space="preserve"> Available on </w:t>
      </w:r>
      <w:hyperlink r:id="rId8" w:history="1">
        <w:r w:rsidR="00EA2C84" w:rsidRPr="000737A1">
          <w:rPr>
            <w:rStyle w:val="a3"/>
            <w:rFonts w:ascii="Times New Roman" w:hAnsi="Times New Roman" w:cs="Times New Roman"/>
            <w:sz w:val="24"/>
            <w:szCs w:val="24"/>
            <w:lang w:val="bg-BG"/>
          </w:rPr>
          <w:t>https://be.seagrantsatlantic.org/unesco-history-and-overview-1435440-10527</w:t>
        </w:r>
      </w:hyperlink>
      <w:r w:rsidRPr="000737A1">
        <w:rPr>
          <w:rFonts w:ascii="Times New Roman" w:hAnsi="Times New Roman" w:cs="Times New Roman"/>
          <w:sz w:val="24"/>
          <w:szCs w:val="24"/>
        </w:rPr>
        <w:t xml:space="preserve"> Accessed on 29 April 2021</w:t>
      </w:r>
    </w:p>
    <w:p w14:paraId="24D12549" w14:textId="695164AE" w:rsidR="002A7164" w:rsidRPr="000737A1" w:rsidRDefault="00FF6723"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 xml:space="preserve">UNESCO, (2021). </w:t>
      </w:r>
      <w:r w:rsidR="002A7164" w:rsidRPr="000737A1">
        <w:rPr>
          <w:rFonts w:ascii="Times New Roman" w:hAnsi="Times New Roman" w:cs="Times New Roman"/>
          <w:sz w:val="24"/>
          <w:szCs w:val="24"/>
        </w:rPr>
        <w:t xml:space="preserve">International Day for the Elimination of Racial </w:t>
      </w:r>
      <w:proofErr w:type="gramStart"/>
      <w:r w:rsidR="002A7164" w:rsidRPr="000737A1">
        <w:rPr>
          <w:rFonts w:ascii="Times New Roman" w:hAnsi="Times New Roman" w:cs="Times New Roman"/>
          <w:sz w:val="24"/>
          <w:szCs w:val="24"/>
        </w:rPr>
        <w:t>Discrimination</w:t>
      </w:r>
      <w:r w:rsidRPr="000737A1">
        <w:rPr>
          <w:rFonts w:ascii="Times New Roman" w:hAnsi="Times New Roman" w:cs="Times New Roman"/>
          <w:sz w:val="24"/>
          <w:szCs w:val="24"/>
        </w:rPr>
        <w:t xml:space="preserve">  </w:t>
      </w:r>
      <w:proofErr w:type="spellStart"/>
      <w:r w:rsidRPr="000737A1">
        <w:rPr>
          <w:rFonts w:ascii="Times New Roman" w:hAnsi="Times New Roman" w:cs="Times New Roman"/>
          <w:sz w:val="24"/>
          <w:szCs w:val="24"/>
        </w:rPr>
        <w:t>Availablre</w:t>
      </w:r>
      <w:proofErr w:type="spellEnd"/>
      <w:proofErr w:type="gramEnd"/>
      <w:r w:rsidRPr="000737A1">
        <w:rPr>
          <w:rFonts w:ascii="Times New Roman" w:hAnsi="Times New Roman" w:cs="Times New Roman"/>
          <w:sz w:val="24"/>
          <w:szCs w:val="24"/>
        </w:rPr>
        <w:t xml:space="preserve"> on </w:t>
      </w:r>
      <w:hyperlink r:id="rId9" w:history="1">
        <w:r w:rsidR="002A7164" w:rsidRPr="000737A1">
          <w:rPr>
            <w:rStyle w:val="a3"/>
            <w:rFonts w:ascii="Times New Roman" w:hAnsi="Times New Roman" w:cs="Times New Roman"/>
            <w:sz w:val="24"/>
            <w:szCs w:val="24"/>
          </w:rPr>
          <w:t>https://en.unesco.org/commemorations/nodiscriminationday</w:t>
        </w:r>
      </w:hyperlink>
      <w:r w:rsidRPr="000737A1">
        <w:rPr>
          <w:rFonts w:ascii="Times New Roman" w:hAnsi="Times New Roman" w:cs="Times New Roman"/>
          <w:sz w:val="24"/>
          <w:szCs w:val="24"/>
        </w:rPr>
        <w:t xml:space="preserve"> Accessed on 29 April 2021</w:t>
      </w:r>
    </w:p>
    <w:p w14:paraId="3BC59437" w14:textId="6EBE12AA" w:rsidR="00806718" w:rsidRPr="000737A1" w:rsidRDefault="00FF6723"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lastRenderedPageBreak/>
        <w:t xml:space="preserve">UNESCO, (2021). </w:t>
      </w:r>
      <w:r w:rsidR="00BC5AB1" w:rsidRPr="000737A1">
        <w:rPr>
          <w:rFonts w:ascii="Times New Roman" w:hAnsi="Times New Roman" w:cs="Times New Roman"/>
          <w:sz w:val="24"/>
          <w:szCs w:val="24"/>
        </w:rPr>
        <w:t>Fostering-rights</w:t>
      </w:r>
      <w:r w:rsidR="00806718" w:rsidRPr="000737A1">
        <w:rPr>
          <w:rFonts w:ascii="Times New Roman" w:hAnsi="Times New Roman" w:cs="Times New Roman"/>
          <w:sz w:val="24"/>
          <w:szCs w:val="24"/>
        </w:rPr>
        <w:t>, Inclusion and Non-Discrimination</w:t>
      </w:r>
      <w:r w:rsidRPr="000737A1">
        <w:rPr>
          <w:rFonts w:ascii="Times New Roman" w:hAnsi="Times New Roman" w:cs="Times New Roman"/>
          <w:sz w:val="24"/>
          <w:szCs w:val="24"/>
        </w:rPr>
        <w:t xml:space="preserve"> Available on </w:t>
      </w:r>
      <w:hyperlink r:id="rId10" w:history="1">
        <w:r w:rsidR="0089305B" w:rsidRPr="000737A1">
          <w:rPr>
            <w:rStyle w:val="a3"/>
            <w:rFonts w:ascii="Times New Roman" w:hAnsi="Times New Roman" w:cs="Times New Roman"/>
            <w:sz w:val="24"/>
            <w:szCs w:val="24"/>
          </w:rPr>
          <w:t>https://en.unesco.org/themes/fostering-rights-inclusion</w:t>
        </w:r>
      </w:hyperlink>
      <w:r w:rsidRPr="000737A1">
        <w:rPr>
          <w:rFonts w:ascii="Times New Roman" w:hAnsi="Times New Roman" w:cs="Times New Roman"/>
          <w:sz w:val="24"/>
          <w:szCs w:val="24"/>
        </w:rPr>
        <w:t xml:space="preserve"> Accessed on 29 April 2021 </w:t>
      </w:r>
    </w:p>
    <w:p w14:paraId="01118011" w14:textId="6F20A9F7" w:rsidR="0089305B" w:rsidRPr="000737A1" w:rsidRDefault="00FF6723"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 xml:space="preserve">UNESCO, (2021). </w:t>
      </w:r>
      <w:r w:rsidR="0089305B" w:rsidRPr="000737A1">
        <w:rPr>
          <w:rFonts w:ascii="Times New Roman" w:hAnsi="Times New Roman" w:cs="Times New Roman"/>
          <w:sz w:val="24"/>
          <w:szCs w:val="24"/>
        </w:rPr>
        <w:t>UNESCO in brief - Mission and Mandate</w:t>
      </w:r>
      <w:r w:rsidRPr="000737A1">
        <w:rPr>
          <w:rFonts w:ascii="Times New Roman" w:hAnsi="Times New Roman" w:cs="Times New Roman"/>
          <w:sz w:val="24"/>
          <w:szCs w:val="24"/>
        </w:rPr>
        <w:t xml:space="preserve">. Available on </w:t>
      </w:r>
      <w:r w:rsidR="0089305B" w:rsidRPr="0089305B">
        <w:t xml:space="preserve"> </w:t>
      </w:r>
      <w:hyperlink r:id="rId11" w:history="1">
        <w:r w:rsidR="002A780B" w:rsidRPr="000737A1">
          <w:rPr>
            <w:rStyle w:val="a3"/>
            <w:rFonts w:ascii="Times New Roman" w:hAnsi="Times New Roman" w:cs="Times New Roman"/>
            <w:sz w:val="24"/>
            <w:szCs w:val="24"/>
          </w:rPr>
          <w:t>https://en.unesco.org/about-us/introducing-unesco</w:t>
        </w:r>
      </w:hyperlink>
      <w:r w:rsidRPr="000737A1">
        <w:rPr>
          <w:rFonts w:ascii="Times New Roman" w:hAnsi="Times New Roman" w:cs="Times New Roman"/>
          <w:sz w:val="24"/>
          <w:szCs w:val="24"/>
        </w:rPr>
        <w:t xml:space="preserve">  Accessed on 29 April 2021</w:t>
      </w:r>
    </w:p>
    <w:p w14:paraId="6624CA3D" w14:textId="5A77A666" w:rsidR="002A780B" w:rsidRPr="000737A1" w:rsidRDefault="00FF6723"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 xml:space="preserve">UNESCO, (2021). </w:t>
      </w:r>
      <w:r w:rsidR="002A780B" w:rsidRPr="000737A1">
        <w:rPr>
          <w:rFonts w:ascii="Times New Roman" w:hAnsi="Times New Roman" w:cs="Times New Roman"/>
          <w:sz w:val="24"/>
          <w:szCs w:val="24"/>
        </w:rPr>
        <w:t>#FightRacism &amp; #FulfillTheDream: UNESCO calls for strong action against racism and discrimination</w:t>
      </w:r>
      <w:r w:rsidRPr="000737A1">
        <w:rPr>
          <w:rFonts w:ascii="Times New Roman" w:hAnsi="Times New Roman" w:cs="Times New Roman"/>
          <w:sz w:val="24"/>
          <w:szCs w:val="24"/>
        </w:rPr>
        <w:t xml:space="preserve">. Available on </w:t>
      </w:r>
      <w:hyperlink r:id="rId12" w:history="1">
        <w:r w:rsidR="002A780B" w:rsidRPr="000737A1">
          <w:rPr>
            <w:rStyle w:val="a3"/>
            <w:rFonts w:ascii="Times New Roman" w:hAnsi="Times New Roman" w:cs="Times New Roman"/>
            <w:sz w:val="24"/>
            <w:szCs w:val="24"/>
          </w:rPr>
          <w:t>https://en.unesco.org/news/fightracism-fulfillthedream-unesco-calls-strong-action-against-racism-and-discrimination</w:t>
        </w:r>
      </w:hyperlink>
      <w:r w:rsidRPr="000737A1">
        <w:rPr>
          <w:rFonts w:ascii="Times New Roman" w:hAnsi="Times New Roman" w:cs="Times New Roman"/>
          <w:sz w:val="24"/>
          <w:szCs w:val="24"/>
        </w:rPr>
        <w:t xml:space="preserve"> Accessed on 29 April 2021 </w:t>
      </w:r>
    </w:p>
    <w:p w14:paraId="3B376C2D" w14:textId="6907AE9F" w:rsidR="000737A1" w:rsidRPr="000737A1" w:rsidRDefault="000737A1" w:rsidP="000737A1">
      <w:pPr>
        <w:pStyle w:val="aa"/>
        <w:numPr>
          <w:ilvl w:val="0"/>
          <w:numId w:val="1"/>
        </w:numPr>
        <w:spacing w:line="360" w:lineRule="auto"/>
        <w:jc w:val="both"/>
        <w:rPr>
          <w:rFonts w:ascii="Times New Roman" w:hAnsi="Times New Roman" w:cs="Times New Roman"/>
          <w:sz w:val="24"/>
          <w:szCs w:val="24"/>
        </w:rPr>
      </w:pPr>
      <w:r w:rsidRPr="000737A1">
        <w:rPr>
          <w:rFonts w:ascii="Times New Roman" w:hAnsi="Times New Roman" w:cs="Times New Roman"/>
          <w:sz w:val="24"/>
          <w:szCs w:val="24"/>
        </w:rPr>
        <w:t>UNESCO, (2021). UNESCO integrated strategy to combat racism and discrimination.</w:t>
      </w:r>
      <w:r>
        <w:t xml:space="preserve"> </w:t>
      </w:r>
      <w:r w:rsidRPr="000737A1">
        <w:rPr>
          <w:rFonts w:ascii="Times New Roman" w:hAnsi="Times New Roman" w:cs="Times New Roman"/>
          <w:sz w:val="24"/>
          <w:szCs w:val="24"/>
        </w:rPr>
        <w:t xml:space="preserve">Development of an integrated strategy to combat racism, discrimination, </w:t>
      </w:r>
      <w:proofErr w:type="gramStart"/>
      <w:r w:rsidRPr="000737A1">
        <w:rPr>
          <w:rFonts w:ascii="Times New Roman" w:hAnsi="Times New Roman" w:cs="Times New Roman"/>
          <w:sz w:val="24"/>
          <w:szCs w:val="24"/>
        </w:rPr>
        <w:t>xenophobia</w:t>
      </w:r>
      <w:proofErr w:type="gramEnd"/>
      <w:r w:rsidRPr="000737A1">
        <w:rPr>
          <w:rFonts w:ascii="Times New Roman" w:hAnsi="Times New Roman" w:cs="Times New Roman"/>
          <w:sz w:val="24"/>
          <w:szCs w:val="24"/>
        </w:rPr>
        <w:t xml:space="preserve"> and related intolerance. Available on </w:t>
      </w:r>
      <w:hyperlink r:id="rId13" w:history="1">
        <w:r w:rsidRPr="000737A1">
          <w:rPr>
            <w:rStyle w:val="a3"/>
            <w:rFonts w:ascii="Times New Roman" w:hAnsi="Times New Roman" w:cs="Times New Roman"/>
            <w:sz w:val="24"/>
            <w:szCs w:val="24"/>
          </w:rPr>
          <w:t>https://adsdatabase.ohchr.org/IssueLibrary/UNESCO%20Integrated%20Strategy%20to%20Combat%20Racism%20Discrimination%20Xenophobia%20and%20Intolerance.pdf</w:t>
        </w:r>
      </w:hyperlink>
      <w:r w:rsidRPr="000737A1">
        <w:rPr>
          <w:rFonts w:ascii="Times New Roman" w:hAnsi="Times New Roman" w:cs="Times New Roman"/>
          <w:sz w:val="24"/>
          <w:szCs w:val="24"/>
        </w:rPr>
        <w:t xml:space="preserve"> Accessed on 29 April 2021</w:t>
      </w:r>
    </w:p>
    <w:sectPr w:rsidR="000737A1" w:rsidRPr="000737A1" w:rsidSect="003845E8">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B4AD9" w14:textId="77777777" w:rsidR="008B33DB" w:rsidRDefault="008B33DB" w:rsidP="002A780B">
      <w:pPr>
        <w:spacing w:after="0" w:line="240" w:lineRule="auto"/>
      </w:pPr>
      <w:r>
        <w:separator/>
      </w:r>
    </w:p>
  </w:endnote>
  <w:endnote w:type="continuationSeparator" w:id="0">
    <w:p w14:paraId="02F3E9CE" w14:textId="77777777" w:rsidR="008B33DB" w:rsidRDefault="008B33DB" w:rsidP="002A7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327465"/>
      <w:docPartObj>
        <w:docPartGallery w:val="Page Numbers (Bottom of Page)"/>
        <w:docPartUnique/>
      </w:docPartObj>
    </w:sdtPr>
    <w:sdtEndPr/>
    <w:sdtContent>
      <w:p w14:paraId="79DE5451" w14:textId="2CA82D46" w:rsidR="003845E8" w:rsidRDefault="003845E8">
        <w:pPr>
          <w:pStyle w:val="a7"/>
          <w:jc w:val="center"/>
        </w:pPr>
        <w:r>
          <w:fldChar w:fldCharType="begin"/>
        </w:r>
        <w:r>
          <w:instrText>PAGE   \* MERGEFORMAT</w:instrText>
        </w:r>
        <w:r>
          <w:fldChar w:fldCharType="separate"/>
        </w:r>
        <w:r>
          <w:rPr>
            <w:lang w:val="bg-BG"/>
          </w:rPr>
          <w:t>2</w:t>
        </w:r>
        <w:r>
          <w:fldChar w:fldCharType="end"/>
        </w:r>
      </w:p>
    </w:sdtContent>
  </w:sdt>
  <w:p w14:paraId="1B3FCCD2" w14:textId="77777777" w:rsidR="002A780B" w:rsidRDefault="002A780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9F272" w14:textId="77777777" w:rsidR="008B33DB" w:rsidRDefault="008B33DB" w:rsidP="002A780B">
      <w:pPr>
        <w:spacing w:after="0" w:line="240" w:lineRule="auto"/>
      </w:pPr>
      <w:r>
        <w:separator/>
      </w:r>
    </w:p>
  </w:footnote>
  <w:footnote w:type="continuationSeparator" w:id="0">
    <w:p w14:paraId="6B0871AD" w14:textId="77777777" w:rsidR="008B33DB" w:rsidRDefault="008B33DB" w:rsidP="002A78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554E04"/>
    <w:multiLevelType w:val="hybridMultilevel"/>
    <w:tmpl w:val="65BECA4E"/>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0E"/>
    <w:rsid w:val="000737A1"/>
    <w:rsid w:val="000D1454"/>
    <w:rsid w:val="001009EC"/>
    <w:rsid w:val="00157E63"/>
    <w:rsid w:val="00203EB7"/>
    <w:rsid w:val="00240299"/>
    <w:rsid w:val="002411E4"/>
    <w:rsid w:val="00271F81"/>
    <w:rsid w:val="002A7164"/>
    <w:rsid w:val="002A780B"/>
    <w:rsid w:val="003342EA"/>
    <w:rsid w:val="0036639C"/>
    <w:rsid w:val="003845E8"/>
    <w:rsid w:val="003A71DB"/>
    <w:rsid w:val="004651AB"/>
    <w:rsid w:val="00472FD6"/>
    <w:rsid w:val="004F552F"/>
    <w:rsid w:val="00534CB4"/>
    <w:rsid w:val="005D30D7"/>
    <w:rsid w:val="00637DBA"/>
    <w:rsid w:val="006B2065"/>
    <w:rsid w:val="007342E5"/>
    <w:rsid w:val="0073494F"/>
    <w:rsid w:val="00743C29"/>
    <w:rsid w:val="007A6D53"/>
    <w:rsid w:val="007D31C7"/>
    <w:rsid w:val="00806718"/>
    <w:rsid w:val="0089305B"/>
    <w:rsid w:val="008B33DB"/>
    <w:rsid w:val="008E1F89"/>
    <w:rsid w:val="00957AE5"/>
    <w:rsid w:val="0096790E"/>
    <w:rsid w:val="009755F4"/>
    <w:rsid w:val="009D5495"/>
    <w:rsid w:val="00A43A76"/>
    <w:rsid w:val="00A43C15"/>
    <w:rsid w:val="00A53E8C"/>
    <w:rsid w:val="00A800A9"/>
    <w:rsid w:val="00AC3405"/>
    <w:rsid w:val="00B07C22"/>
    <w:rsid w:val="00B1583B"/>
    <w:rsid w:val="00B337FE"/>
    <w:rsid w:val="00BA5E9B"/>
    <w:rsid w:val="00BC4AEE"/>
    <w:rsid w:val="00BC5AB1"/>
    <w:rsid w:val="00C03F0D"/>
    <w:rsid w:val="00C159BA"/>
    <w:rsid w:val="00C33B86"/>
    <w:rsid w:val="00C50BFF"/>
    <w:rsid w:val="00C849F4"/>
    <w:rsid w:val="00CB6FCE"/>
    <w:rsid w:val="00CD6C60"/>
    <w:rsid w:val="00CE7ECE"/>
    <w:rsid w:val="00D746F1"/>
    <w:rsid w:val="00E52B6A"/>
    <w:rsid w:val="00E96E29"/>
    <w:rsid w:val="00EA2C84"/>
    <w:rsid w:val="00EC0A34"/>
    <w:rsid w:val="00F32929"/>
    <w:rsid w:val="00F3324F"/>
    <w:rsid w:val="00F57BE6"/>
    <w:rsid w:val="00F6484A"/>
    <w:rsid w:val="00F865C2"/>
    <w:rsid w:val="00F90ADC"/>
    <w:rsid w:val="00F963C7"/>
    <w:rsid w:val="00FF6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6B3D0"/>
  <w15:chartTrackingRefBased/>
  <w15:docId w15:val="{FA5C070B-F52C-4978-A0CD-ADB5B0E17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849F4"/>
    <w:rPr>
      <w:color w:val="0563C1" w:themeColor="hyperlink"/>
      <w:u w:val="single"/>
    </w:rPr>
  </w:style>
  <w:style w:type="character" w:styleId="a4">
    <w:name w:val="Unresolved Mention"/>
    <w:basedOn w:val="a0"/>
    <w:uiPriority w:val="99"/>
    <w:semiHidden/>
    <w:unhideWhenUsed/>
    <w:rsid w:val="00C849F4"/>
    <w:rPr>
      <w:color w:val="605E5C"/>
      <w:shd w:val="clear" w:color="auto" w:fill="E1DFDD"/>
    </w:rPr>
  </w:style>
  <w:style w:type="paragraph" w:styleId="a5">
    <w:name w:val="header"/>
    <w:basedOn w:val="a"/>
    <w:link w:val="a6"/>
    <w:uiPriority w:val="99"/>
    <w:unhideWhenUsed/>
    <w:rsid w:val="002A780B"/>
    <w:pPr>
      <w:tabs>
        <w:tab w:val="center" w:pos="4680"/>
        <w:tab w:val="right" w:pos="9360"/>
      </w:tabs>
      <w:spacing w:after="0" w:line="240" w:lineRule="auto"/>
    </w:pPr>
  </w:style>
  <w:style w:type="character" w:customStyle="1" w:styleId="a6">
    <w:name w:val="Горен колонтитул Знак"/>
    <w:basedOn w:val="a0"/>
    <w:link w:val="a5"/>
    <w:uiPriority w:val="99"/>
    <w:rsid w:val="002A780B"/>
  </w:style>
  <w:style w:type="paragraph" w:styleId="a7">
    <w:name w:val="footer"/>
    <w:basedOn w:val="a"/>
    <w:link w:val="a8"/>
    <w:uiPriority w:val="99"/>
    <w:unhideWhenUsed/>
    <w:rsid w:val="002A780B"/>
    <w:pPr>
      <w:tabs>
        <w:tab w:val="center" w:pos="4680"/>
        <w:tab w:val="right" w:pos="9360"/>
      </w:tabs>
      <w:spacing w:after="0" w:line="240" w:lineRule="auto"/>
    </w:pPr>
  </w:style>
  <w:style w:type="character" w:customStyle="1" w:styleId="a8">
    <w:name w:val="Долен колонтитул Знак"/>
    <w:basedOn w:val="a0"/>
    <w:link w:val="a7"/>
    <w:uiPriority w:val="99"/>
    <w:rsid w:val="002A780B"/>
  </w:style>
  <w:style w:type="character" w:styleId="a9">
    <w:name w:val="FollowedHyperlink"/>
    <w:basedOn w:val="a0"/>
    <w:uiPriority w:val="99"/>
    <w:semiHidden/>
    <w:unhideWhenUsed/>
    <w:rsid w:val="002A780B"/>
    <w:rPr>
      <w:color w:val="954F72" w:themeColor="followedHyperlink"/>
      <w:u w:val="single"/>
    </w:rPr>
  </w:style>
  <w:style w:type="paragraph" w:styleId="aa">
    <w:name w:val="List Paragraph"/>
    <w:basedOn w:val="a"/>
    <w:uiPriority w:val="34"/>
    <w:qFormat/>
    <w:rsid w:val="00073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623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seagrantsatlantic.org/unesco-history-and-overview-1435440-10527" TargetMode="External"/><Relationship Id="rId13" Type="http://schemas.openxmlformats.org/officeDocument/2006/relationships/hyperlink" Target="https://adsdatabase.ohchr.org/IssueLibrary/UNESCO%20Integrated%20Strategy%20to%20Combat%20Racism%20Discrimination%20Xenophobia%20and%20Intoleranc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unesco.org/news/fightracism-fulfillthedream-unesco-calls-strong-action-against-racism-and-discrimin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unesco.org/about-us/introducing-unes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unesco.org/themes/fostering-rights-inclusion" TargetMode="External"/><Relationship Id="rId4" Type="http://schemas.openxmlformats.org/officeDocument/2006/relationships/settings" Target="settings.xml"/><Relationship Id="rId9" Type="http://schemas.openxmlformats.org/officeDocument/2006/relationships/hyperlink" Target="https://en.unesco.org/commemorations/nodiscriminationda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641AF-278E-45D6-93F7-88D748062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7</Pages>
  <Words>2081</Words>
  <Characters>11865</Characters>
  <Application>Microsoft Office Word</Application>
  <DocSecurity>0</DocSecurity>
  <Lines>98</Lines>
  <Paragraphs>27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hristova</dc:creator>
  <cp:keywords/>
  <dc:description/>
  <cp:lastModifiedBy>Lenovo</cp:lastModifiedBy>
  <cp:revision>33</cp:revision>
  <dcterms:created xsi:type="dcterms:W3CDTF">2021-04-26T11:21:00Z</dcterms:created>
  <dcterms:modified xsi:type="dcterms:W3CDTF">2021-05-02T15:20:00Z</dcterms:modified>
</cp:coreProperties>
</file>