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B26B5" w14:textId="77777777" w:rsidR="00136340" w:rsidRPr="00F81102" w:rsidRDefault="00136340" w:rsidP="00136340">
      <w:pPr>
        <w:jc w:val="center"/>
        <w:rPr>
          <w:rFonts w:ascii="Arial" w:hAnsi="Arial" w:cs="Arial"/>
        </w:rPr>
      </w:pPr>
      <w:r w:rsidRPr="00F81102">
        <w:rPr>
          <w:rFonts w:ascii="Arial" w:hAnsi="Arial" w:cs="Arial"/>
        </w:rPr>
        <w:t xml:space="preserve">University of Wales Trinity Saint David </w:t>
      </w:r>
    </w:p>
    <w:p w14:paraId="0698D47C" w14:textId="7856AF3E" w:rsidR="00136340" w:rsidRPr="00F81102" w:rsidRDefault="00136340" w:rsidP="00136340">
      <w:pPr>
        <w:jc w:val="center"/>
        <w:rPr>
          <w:rFonts w:ascii="Arial" w:hAnsi="Arial" w:cs="Arial"/>
        </w:rPr>
      </w:pPr>
      <w:r w:rsidRPr="00F81102">
        <w:rPr>
          <w:rFonts w:ascii="Arial" w:hAnsi="Arial" w:cs="Arial"/>
        </w:rPr>
        <w:t>M</w:t>
      </w:r>
      <w:r>
        <w:rPr>
          <w:rFonts w:ascii="Arial" w:hAnsi="Arial" w:cs="Arial"/>
        </w:rPr>
        <w:t xml:space="preserve">echanics And Dynamics </w:t>
      </w:r>
      <w:r w:rsidRPr="00F81102">
        <w:rPr>
          <w:rFonts w:ascii="Arial" w:hAnsi="Arial" w:cs="Arial"/>
        </w:rPr>
        <w:t>(ACHA402</w:t>
      </w:r>
      <w:r>
        <w:rPr>
          <w:rFonts w:ascii="Arial" w:hAnsi="Arial" w:cs="Arial"/>
        </w:rPr>
        <w:t>6</w:t>
      </w:r>
      <w:r w:rsidRPr="00F81102">
        <w:rPr>
          <w:rFonts w:ascii="Arial" w:hAnsi="Arial" w:cs="Arial"/>
        </w:rPr>
        <w:t>)</w:t>
      </w:r>
    </w:p>
    <w:p w14:paraId="301C4DA6" w14:textId="5994BABA" w:rsidR="00136340" w:rsidRPr="00F81102" w:rsidRDefault="00136340" w:rsidP="00136340">
      <w:pPr>
        <w:jc w:val="center"/>
        <w:rPr>
          <w:rFonts w:ascii="Arial" w:hAnsi="Arial" w:cs="Arial"/>
        </w:rPr>
      </w:pPr>
      <w:r>
        <w:rPr>
          <w:rFonts w:ascii="Arial" w:hAnsi="Arial" w:cs="Arial"/>
        </w:rPr>
        <w:t>Torsion of Shafts</w:t>
      </w:r>
    </w:p>
    <w:p w14:paraId="48DBA069" w14:textId="77777777" w:rsidR="00136340" w:rsidRPr="00F81102" w:rsidRDefault="00136340" w:rsidP="00136340">
      <w:pPr>
        <w:jc w:val="center"/>
        <w:rPr>
          <w:rFonts w:ascii="Arial" w:hAnsi="Arial" w:cs="Arial"/>
        </w:rPr>
      </w:pPr>
      <w:r w:rsidRPr="00F81102">
        <w:rPr>
          <w:rFonts w:ascii="Arial" w:hAnsi="Arial" w:cs="Arial"/>
        </w:rPr>
        <w:t>Evan Williams</w:t>
      </w:r>
    </w:p>
    <w:p w14:paraId="2CA5C472" w14:textId="77777777" w:rsidR="00136340" w:rsidRPr="00F81102" w:rsidRDefault="00136340" w:rsidP="00136340">
      <w:pPr>
        <w:jc w:val="center"/>
        <w:rPr>
          <w:rFonts w:ascii="Arial" w:hAnsi="Arial" w:cs="Arial"/>
        </w:rPr>
      </w:pPr>
      <w:r w:rsidRPr="00F81102">
        <w:rPr>
          <w:rFonts w:ascii="Arial" w:hAnsi="Arial" w:cs="Arial"/>
        </w:rPr>
        <w:t>2500733</w:t>
      </w:r>
    </w:p>
    <w:p w14:paraId="6E6E1D42" w14:textId="5109A3DF" w:rsidR="00136340" w:rsidRPr="00F81102" w:rsidRDefault="00136340" w:rsidP="00136340">
      <w:pPr>
        <w:jc w:val="center"/>
        <w:rPr>
          <w:rFonts w:ascii="Arial" w:hAnsi="Arial" w:cs="Arial"/>
        </w:rPr>
      </w:pPr>
      <w:r w:rsidRPr="00F81102">
        <w:rPr>
          <w:rFonts w:ascii="Arial" w:hAnsi="Arial" w:cs="Arial"/>
        </w:rPr>
        <w:t xml:space="preserve">Submission Date: </w:t>
      </w:r>
      <w:r w:rsidR="00421B48">
        <w:rPr>
          <w:rFonts w:ascii="Arial" w:hAnsi="Arial" w:cs="Arial"/>
        </w:rPr>
        <w:t>4/1/26</w:t>
      </w:r>
    </w:p>
    <w:p w14:paraId="116550A2" w14:textId="40ABED89" w:rsidR="00136340" w:rsidRPr="00F81102" w:rsidRDefault="00136340" w:rsidP="00136340">
      <w:pPr>
        <w:jc w:val="center"/>
        <w:rPr>
          <w:rFonts w:ascii="Arial" w:hAnsi="Arial" w:cs="Arial"/>
        </w:rPr>
      </w:pPr>
      <w:r w:rsidRPr="00F81102">
        <w:rPr>
          <w:rFonts w:ascii="Arial" w:hAnsi="Arial" w:cs="Arial"/>
        </w:rPr>
        <w:t xml:space="preserve">Word Count: </w:t>
      </w:r>
      <w:r w:rsidR="009B6C52">
        <w:rPr>
          <w:rFonts w:ascii="Arial" w:hAnsi="Arial" w:cs="Arial"/>
        </w:rPr>
        <w:t>1406</w:t>
      </w:r>
    </w:p>
    <w:p w14:paraId="6A6E0FE7" w14:textId="77777777" w:rsidR="00172728" w:rsidRDefault="00172728"/>
    <w:p w14:paraId="7218F767" w14:textId="42D81C29" w:rsidR="00136340" w:rsidRDefault="00136340">
      <w:r>
        <w:br w:type="page"/>
      </w:r>
    </w:p>
    <w:sdt>
      <w:sdtPr>
        <w:rPr>
          <w:rFonts w:asciiTheme="minorHAnsi" w:eastAsiaTheme="minorHAnsi" w:hAnsiTheme="minorHAnsi" w:cstheme="minorBidi"/>
          <w:b w:val="0"/>
          <w:bCs w:val="0"/>
          <w:color w:val="auto"/>
          <w:kern w:val="2"/>
          <w:sz w:val="24"/>
          <w:szCs w:val="24"/>
          <w:lang w:val="en-GB"/>
          <w14:ligatures w14:val="standardContextual"/>
        </w:rPr>
        <w:id w:val="2138749305"/>
        <w:docPartObj>
          <w:docPartGallery w:val="Table of Contents"/>
          <w:docPartUnique/>
        </w:docPartObj>
      </w:sdtPr>
      <w:sdtEndPr>
        <w:rPr>
          <w:noProof/>
        </w:rPr>
      </w:sdtEndPr>
      <w:sdtContent>
        <w:p w14:paraId="43EE2393" w14:textId="2143C3DA" w:rsidR="00136340" w:rsidRPr="00136340" w:rsidRDefault="00136340">
          <w:pPr>
            <w:pStyle w:val="TOCHeading"/>
            <w:rPr>
              <w:sz w:val="36"/>
              <w:szCs w:val="36"/>
            </w:rPr>
          </w:pPr>
          <w:r w:rsidRPr="00136340">
            <w:rPr>
              <w:sz w:val="36"/>
              <w:szCs w:val="36"/>
            </w:rPr>
            <w:t>Table of Contents</w:t>
          </w:r>
        </w:p>
        <w:p w14:paraId="0913C169" w14:textId="55C5C0C9" w:rsidR="00136340" w:rsidRDefault="00136340">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8006233" w:history="1">
            <w:r w:rsidRPr="00EA21A5">
              <w:rPr>
                <w:rStyle w:val="Hyperlink"/>
                <w:noProof/>
              </w:rPr>
              <w:t>Introduction</w:t>
            </w:r>
            <w:r>
              <w:rPr>
                <w:noProof/>
                <w:webHidden/>
              </w:rPr>
              <w:tab/>
            </w:r>
            <w:r>
              <w:rPr>
                <w:noProof/>
                <w:webHidden/>
              </w:rPr>
              <w:fldChar w:fldCharType="begin"/>
            </w:r>
            <w:r>
              <w:rPr>
                <w:noProof/>
                <w:webHidden/>
              </w:rPr>
              <w:instrText xml:space="preserve"> PAGEREF _Toc218006233 \h </w:instrText>
            </w:r>
            <w:r>
              <w:rPr>
                <w:noProof/>
                <w:webHidden/>
              </w:rPr>
            </w:r>
            <w:r>
              <w:rPr>
                <w:noProof/>
                <w:webHidden/>
              </w:rPr>
              <w:fldChar w:fldCharType="separate"/>
            </w:r>
            <w:r>
              <w:rPr>
                <w:noProof/>
                <w:webHidden/>
              </w:rPr>
              <w:t>3</w:t>
            </w:r>
            <w:r>
              <w:rPr>
                <w:noProof/>
                <w:webHidden/>
              </w:rPr>
              <w:fldChar w:fldCharType="end"/>
            </w:r>
          </w:hyperlink>
        </w:p>
        <w:p w14:paraId="55EF838E" w14:textId="759453F0" w:rsidR="00136340" w:rsidRDefault="00136340">
          <w:pPr>
            <w:pStyle w:val="TOC1"/>
            <w:tabs>
              <w:tab w:val="right" w:leader="dot" w:pos="9016"/>
            </w:tabs>
            <w:rPr>
              <w:rFonts w:eastAsiaTheme="minorEastAsia"/>
              <w:b w:val="0"/>
              <w:bCs w:val="0"/>
              <w:i w:val="0"/>
              <w:iCs w:val="0"/>
              <w:noProof/>
              <w:lang w:eastAsia="en-GB"/>
            </w:rPr>
          </w:pPr>
          <w:hyperlink w:anchor="_Toc218006234" w:history="1">
            <w:r w:rsidRPr="00EA21A5">
              <w:rPr>
                <w:rStyle w:val="Hyperlink"/>
                <w:noProof/>
              </w:rPr>
              <w:t>Experimental Procedure</w:t>
            </w:r>
            <w:r>
              <w:rPr>
                <w:noProof/>
                <w:webHidden/>
              </w:rPr>
              <w:tab/>
            </w:r>
            <w:r>
              <w:rPr>
                <w:noProof/>
                <w:webHidden/>
              </w:rPr>
              <w:fldChar w:fldCharType="begin"/>
            </w:r>
            <w:r>
              <w:rPr>
                <w:noProof/>
                <w:webHidden/>
              </w:rPr>
              <w:instrText xml:space="preserve"> PAGEREF _Toc218006234 \h </w:instrText>
            </w:r>
            <w:r>
              <w:rPr>
                <w:noProof/>
                <w:webHidden/>
              </w:rPr>
            </w:r>
            <w:r>
              <w:rPr>
                <w:noProof/>
                <w:webHidden/>
              </w:rPr>
              <w:fldChar w:fldCharType="separate"/>
            </w:r>
            <w:r>
              <w:rPr>
                <w:noProof/>
                <w:webHidden/>
              </w:rPr>
              <w:t>4</w:t>
            </w:r>
            <w:r>
              <w:rPr>
                <w:noProof/>
                <w:webHidden/>
              </w:rPr>
              <w:fldChar w:fldCharType="end"/>
            </w:r>
          </w:hyperlink>
        </w:p>
        <w:p w14:paraId="6096B115" w14:textId="00B04F7A" w:rsidR="00136340" w:rsidRDefault="00136340">
          <w:pPr>
            <w:pStyle w:val="TOC1"/>
            <w:tabs>
              <w:tab w:val="right" w:leader="dot" w:pos="9016"/>
            </w:tabs>
            <w:rPr>
              <w:rFonts w:eastAsiaTheme="minorEastAsia"/>
              <w:b w:val="0"/>
              <w:bCs w:val="0"/>
              <w:i w:val="0"/>
              <w:iCs w:val="0"/>
              <w:noProof/>
              <w:lang w:eastAsia="en-GB"/>
            </w:rPr>
          </w:pPr>
          <w:hyperlink w:anchor="_Toc218006235" w:history="1">
            <w:r w:rsidRPr="00EA21A5">
              <w:rPr>
                <w:rStyle w:val="Hyperlink"/>
                <w:noProof/>
              </w:rPr>
              <w:t>Results</w:t>
            </w:r>
            <w:r>
              <w:rPr>
                <w:noProof/>
                <w:webHidden/>
              </w:rPr>
              <w:tab/>
            </w:r>
            <w:r>
              <w:rPr>
                <w:noProof/>
                <w:webHidden/>
              </w:rPr>
              <w:fldChar w:fldCharType="begin"/>
            </w:r>
            <w:r>
              <w:rPr>
                <w:noProof/>
                <w:webHidden/>
              </w:rPr>
              <w:instrText xml:space="preserve"> PAGEREF _Toc218006235 \h </w:instrText>
            </w:r>
            <w:r>
              <w:rPr>
                <w:noProof/>
                <w:webHidden/>
              </w:rPr>
            </w:r>
            <w:r>
              <w:rPr>
                <w:noProof/>
                <w:webHidden/>
              </w:rPr>
              <w:fldChar w:fldCharType="separate"/>
            </w:r>
            <w:r>
              <w:rPr>
                <w:noProof/>
                <w:webHidden/>
              </w:rPr>
              <w:t>5</w:t>
            </w:r>
            <w:r>
              <w:rPr>
                <w:noProof/>
                <w:webHidden/>
              </w:rPr>
              <w:fldChar w:fldCharType="end"/>
            </w:r>
          </w:hyperlink>
        </w:p>
        <w:p w14:paraId="10144BF2" w14:textId="35BFEAA7" w:rsidR="00136340" w:rsidRDefault="00136340">
          <w:pPr>
            <w:pStyle w:val="TOC1"/>
            <w:tabs>
              <w:tab w:val="right" w:leader="dot" w:pos="9016"/>
            </w:tabs>
            <w:rPr>
              <w:rFonts w:eastAsiaTheme="minorEastAsia"/>
              <w:b w:val="0"/>
              <w:bCs w:val="0"/>
              <w:i w:val="0"/>
              <w:iCs w:val="0"/>
              <w:noProof/>
              <w:lang w:eastAsia="en-GB"/>
            </w:rPr>
          </w:pPr>
          <w:hyperlink w:anchor="_Toc218006236" w:history="1">
            <w:r w:rsidRPr="00EA21A5">
              <w:rPr>
                <w:rStyle w:val="Hyperlink"/>
                <w:noProof/>
              </w:rPr>
              <w:t>Analysis</w:t>
            </w:r>
            <w:r>
              <w:rPr>
                <w:noProof/>
                <w:webHidden/>
              </w:rPr>
              <w:tab/>
            </w:r>
            <w:r>
              <w:rPr>
                <w:noProof/>
                <w:webHidden/>
              </w:rPr>
              <w:fldChar w:fldCharType="begin"/>
            </w:r>
            <w:r>
              <w:rPr>
                <w:noProof/>
                <w:webHidden/>
              </w:rPr>
              <w:instrText xml:space="preserve"> PAGEREF _Toc218006236 \h </w:instrText>
            </w:r>
            <w:r>
              <w:rPr>
                <w:noProof/>
                <w:webHidden/>
              </w:rPr>
            </w:r>
            <w:r>
              <w:rPr>
                <w:noProof/>
                <w:webHidden/>
              </w:rPr>
              <w:fldChar w:fldCharType="separate"/>
            </w:r>
            <w:r>
              <w:rPr>
                <w:noProof/>
                <w:webHidden/>
              </w:rPr>
              <w:t>6</w:t>
            </w:r>
            <w:r>
              <w:rPr>
                <w:noProof/>
                <w:webHidden/>
              </w:rPr>
              <w:fldChar w:fldCharType="end"/>
            </w:r>
          </w:hyperlink>
        </w:p>
        <w:p w14:paraId="75B24A2B" w14:textId="0EF6E97F" w:rsidR="00136340" w:rsidRDefault="00136340">
          <w:pPr>
            <w:pStyle w:val="TOC1"/>
            <w:tabs>
              <w:tab w:val="right" w:leader="dot" w:pos="9016"/>
            </w:tabs>
            <w:rPr>
              <w:rFonts w:eastAsiaTheme="minorEastAsia"/>
              <w:b w:val="0"/>
              <w:bCs w:val="0"/>
              <w:i w:val="0"/>
              <w:iCs w:val="0"/>
              <w:noProof/>
              <w:lang w:eastAsia="en-GB"/>
            </w:rPr>
          </w:pPr>
          <w:hyperlink w:anchor="_Toc218006237" w:history="1">
            <w:r w:rsidRPr="00EA21A5">
              <w:rPr>
                <w:rStyle w:val="Hyperlink"/>
                <w:noProof/>
              </w:rPr>
              <w:t>Conclusion</w:t>
            </w:r>
            <w:r>
              <w:rPr>
                <w:noProof/>
                <w:webHidden/>
              </w:rPr>
              <w:tab/>
            </w:r>
            <w:r>
              <w:rPr>
                <w:noProof/>
                <w:webHidden/>
              </w:rPr>
              <w:fldChar w:fldCharType="begin"/>
            </w:r>
            <w:r>
              <w:rPr>
                <w:noProof/>
                <w:webHidden/>
              </w:rPr>
              <w:instrText xml:space="preserve"> PAGEREF _Toc218006237 \h </w:instrText>
            </w:r>
            <w:r>
              <w:rPr>
                <w:noProof/>
                <w:webHidden/>
              </w:rPr>
            </w:r>
            <w:r>
              <w:rPr>
                <w:noProof/>
                <w:webHidden/>
              </w:rPr>
              <w:fldChar w:fldCharType="separate"/>
            </w:r>
            <w:r>
              <w:rPr>
                <w:noProof/>
                <w:webHidden/>
              </w:rPr>
              <w:t>7</w:t>
            </w:r>
            <w:r>
              <w:rPr>
                <w:noProof/>
                <w:webHidden/>
              </w:rPr>
              <w:fldChar w:fldCharType="end"/>
            </w:r>
          </w:hyperlink>
        </w:p>
        <w:p w14:paraId="53D449DB" w14:textId="0F2677FE" w:rsidR="00136340" w:rsidRDefault="00136340">
          <w:pPr>
            <w:pStyle w:val="TOC1"/>
            <w:tabs>
              <w:tab w:val="right" w:leader="dot" w:pos="9016"/>
            </w:tabs>
            <w:rPr>
              <w:rFonts w:eastAsiaTheme="minorEastAsia"/>
              <w:b w:val="0"/>
              <w:bCs w:val="0"/>
              <w:i w:val="0"/>
              <w:iCs w:val="0"/>
              <w:noProof/>
              <w:lang w:eastAsia="en-GB"/>
            </w:rPr>
          </w:pPr>
          <w:hyperlink w:anchor="_Toc218006238" w:history="1">
            <w:r w:rsidRPr="00EA21A5">
              <w:rPr>
                <w:rStyle w:val="Hyperlink"/>
                <w:noProof/>
              </w:rPr>
              <w:t>Evaluation</w:t>
            </w:r>
            <w:r>
              <w:rPr>
                <w:noProof/>
                <w:webHidden/>
              </w:rPr>
              <w:tab/>
            </w:r>
            <w:r>
              <w:rPr>
                <w:noProof/>
                <w:webHidden/>
              </w:rPr>
              <w:fldChar w:fldCharType="begin"/>
            </w:r>
            <w:r>
              <w:rPr>
                <w:noProof/>
                <w:webHidden/>
              </w:rPr>
              <w:instrText xml:space="preserve"> PAGEREF _Toc218006238 \h </w:instrText>
            </w:r>
            <w:r>
              <w:rPr>
                <w:noProof/>
                <w:webHidden/>
              </w:rPr>
            </w:r>
            <w:r>
              <w:rPr>
                <w:noProof/>
                <w:webHidden/>
              </w:rPr>
              <w:fldChar w:fldCharType="separate"/>
            </w:r>
            <w:r>
              <w:rPr>
                <w:noProof/>
                <w:webHidden/>
              </w:rPr>
              <w:t>8</w:t>
            </w:r>
            <w:r>
              <w:rPr>
                <w:noProof/>
                <w:webHidden/>
              </w:rPr>
              <w:fldChar w:fldCharType="end"/>
            </w:r>
          </w:hyperlink>
        </w:p>
        <w:p w14:paraId="12224887" w14:textId="188409F8" w:rsidR="00136340" w:rsidRDefault="00136340">
          <w:pPr>
            <w:pStyle w:val="TOC1"/>
            <w:tabs>
              <w:tab w:val="right" w:leader="dot" w:pos="9016"/>
            </w:tabs>
            <w:rPr>
              <w:rFonts w:eastAsiaTheme="minorEastAsia"/>
              <w:b w:val="0"/>
              <w:bCs w:val="0"/>
              <w:i w:val="0"/>
              <w:iCs w:val="0"/>
              <w:noProof/>
              <w:lang w:eastAsia="en-GB"/>
            </w:rPr>
          </w:pPr>
          <w:hyperlink w:anchor="_Toc218006239" w:history="1">
            <w:r w:rsidRPr="00EA21A5">
              <w:rPr>
                <w:rStyle w:val="Hyperlink"/>
                <w:noProof/>
              </w:rPr>
              <w:t>Further Work</w:t>
            </w:r>
            <w:r>
              <w:rPr>
                <w:noProof/>
                <w:webHidden/>
              </w:rPr>
              <w:tab/>
            </w:r>
            <w:r>
              <w:rPr>
                <w:noProof/>
                <w:webHidden/>
              </w:rPr>
              <w:fldChar w:fldCharType="begin"/>
            </w:r>
            <w:r>
              <w:rPr>
                <w:noProof/>
                <w:webHidden/>
              </w:rPr>
              <w:instrText xml:space="preserve"> PAGEREF _Toc218006239 \h </w:instrText>
            </w:r>
            <w:r>
              <w:rPr>
                <w:noProof/>
                <w:webHidden/>
              </w:rPr>
            </w:r>
            <w:r>
              <w:rPr>
                <w:noProof/>
                <w:webHidden/>
              </w:rPr>
              <w:fldChar w:fldCharType="separate"/>
            </w:r>
            <w:r>
              <w:rPr>
                <w:noProof/>
                <w:webHidden/>
              </w:rPr>
              <w:t>9</w:t>
            </w:r>
            <w:r>
              <w:rPr>
                <w:noProof/>
                <w:webHidden/>
              </w:rPr>
              <w:fldChar w:fldCharType="end"/>
            </w:r>
          </w:hyperlink>
        </w:p>
        <w:p w14:paraId="48452115" w14:textId="56B6D1AE" w:rsidR="00136340" w:rsidRDefault="00136340">
          <w:pPr>
            <w:pStyle w:val="TOC1"/>
            <w:tabs>
              <w:tab w:val="right" w:leader="dot" w:pos="9016"/>
            </w:tabs>
            <w:rPr>
              <w:rFonts w:eastAsiaTheme="minorEastAsia"/>
              <w:b w:val="0"/>
              <w:bCs w:val="0"/>
              <w:i w:val="0"/>
              <w:iCs w:val="0"/>
              <w:noProof/>
              <w:lang w:eastAsia="en-GB"/>
            </w:rPr>
          </w:pPr>
          <w:hyperlink w:anchor="_Toc218006240" w:history="1">
            <w:r w:rsidRPr="00EA21A5">
              <w:rPr>
                <w:rStyle w:val="Hyperlink"/>
                <w:noProof/>
              </w:rPr>
              <w:t>References</w:t>
            </w:r>
            <w:r>
              <w:rPr>
                <w:noProof/>
                <w:webHidden/>
              </w:rPr>
              <w:tab/>
            </w:r>
            <w:r>
              <w:rPr>
                <w:noProof/>
                <w:webHidden/>
              </w:rPr>
              <w:fldChar w:fldCharType="begin"/>
            </w:r>
            <w:r>
              <w:rPr>
                <w:noProof/>
                <w:webHidden/>
              </w:rPr>
              <w:instrText xml:space="preserve"> PAGEREF _Toc218006240 \h </w:instrText>
            </w:r>
            <w:r>
              <w:rPr>
                <w:noProof/>
                <w:webHidden/>
              </w:rPr>
            </w:r>
            <w:r>
              <w:rPr>
                <w:noProof/>
                <w:webHidden/>
              </w:rPr>
              <w:fldChar w:fldCharType="separate"/>
            </w:r>
            <w:r>
              <w:rPr>
                <w:noProof/>
                <w:webHidden/>
              </w:rPr>
              <w:t>10</w:t>
            </w:r>
            <w:r>
              <w:rPr>
                <w:noProof/>
                <w:webHidden/>
              </w:rPr>
              <w:fldChar w:fldCharType="end"/>
            </w:r>
          </w:hyperlink>
        </w:p>
        <w:p w14:paraId="21D7873C" w14:textId="1F130BC1" w:rsidR="00136340" w:rsidRDefault="00136340">
          <w:r>
            <w:rPr>
              <w:b/>
              <w:bCs/>
              <w:noProof/>
            </w:rPr>
            <w:fldChar w:fldCharType="end"/>
          </w:r>
        </w:p>
      </w:sdtContent>
    </w:sdt>
    <w:p w14:paraId="651C7398" w14:textId="5C3FAF13" w:rsidR="009B6C52" w:rsidRDefault="00A9296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18385958" w:history="1">
        <w:r w:rsidR="009B6C52" w:rsidRPr="00BA7575">
          <w:rPr>
            <w:rStyle w:val="Hyperlink"/>
            <w:noProof/>
          </w:rPr>
          <w:t>Figure 1 - Full setup</w:t>
        </w:r>
        <w:r w:rsidR="009B6C52">
          <w:rPr>
            <w:noProof/>
            <w:webHidden/>
          </w:rPr>
          <w:tab/>
        </w:r>
        <w:r w:rsidR="009B6C52">
          <w:rPr>
            <w:noProof/>
            <w:webHidden/>
          </w:rPr>
          <w:fldChar w:fldCharType="begin"/>
        </w:r>
        <w:r w:rsidR="009B6C52">
          <w:rPr>
            <w:noProof/>
            <w:webHidden/>
          </w:rPr>
          <w:instrText xml:space="preserve"> PAGEREF _Toc218385958 \h </w:instrText>
        </w:r>
        <w:r w:rsidR="009B6C52">
          <w:rPr>
            <w:noProof/>
            <w:webHidden/>
          </w:rPr>
        </w:r>
        <w:r w:rsidR="009B6C52">
          <w:rPr>
            <w:noProof/>
            <w:webHidden/>
          </w:rPr>
          <w:fldChar w:fldCharType="separate"/>
        </w:r>
        <w:r w:rsidR="009B6C52">
          <w:rPr>
            <w:noProof/>
            <w:webHidden/>
          </w:rPr>
          <w:t>4</w:t>
        </w:r>
        <w:r w:rsidR="009B6C52">
          <w:rPr>
            <w:noProof/>
            <w:webHidden/>
          </w:rPr>
          <w:fldChar w:fldCharType="end"/>
        </w:r>
      </w:hyperlink>
    </w:p>
    <w:p w14:paraId="0F8B8954" w14:textId="48E3AB88" w:rsidR="009B6C52" w:rsidRDefault="009B6C52">
      <w:pPr>
        <w:pStyle w:val="TableofFigures"/>
        <w:tabs>
          <w:tab w:val="right" w:leader="dot" w:pos="9016"/>
        </w:tabs>
        <w:rPr>
          <w:rFonts w:eastAsiaTheme="minorEastAsia"/>
          <w:noProof/>
          <w:lang w:eastAsia="en-GB"/>
        </w:rPr>
      </w:pPr>
      <w:hyperlink w:anchor="_Toc218385959" w:history="1">
        <w:r w:rsidRPr="00BA7575">
          <w:rPr>
            <w:rStyle w:val="Hyperlink"/>
            <w:noProof/>
          </w:rPr>
          <w:t>Figure 2 - Rotating chuck</w:t>
        </w:r>
        <w:r>
          <w:rPr>
            <w:noProof/>
            <w:webHidden/>
          </w:rPr>
          <w:tab/>
        </w:r>
        <w:r>
          <w:rPr>
            <w:noProof/>
            <w:webHidden/>
          </w:rPr>
          <w:fldChar w:fldCharType="begin"/>
        </w:r>
        <w:r>
          <w:rPr>
            <w:noProof/>
            <w:webHidden/>
          </w:rPr>
          <w:instrText xml:space="preserve"> PAGEREF _Toc218385959 \h </w:instrText>
        </w:r>
        <w:r>
          <w:rPr>
            <w:noProof/>
            <w:webHidden/>
          </w:rPr>
        </w:r>
        <w:r>
          <w:rPr>
            <w:noProof/>
            <w:webHidden/>
          </w:rPr>
          <w:fldChar w:fldCharType="separate"/>
        </w:r>
        <w:r>
          <w:rPr>
            <w:noProof/>
            <w:webHidden/>
          </w:rPr>
          <w:t>5</w:t>
        </w:r>
        <w:r>
          <w:rPr>
            <w:noProof/>
            <w:webHidden/>
          </w:rPr>
          <w:fldChar w:fldCharType="end"/>
        </w:r>
      </w:hyperlink>
    </w:p>
    <w:p w14:paraId="77201FB3" w14:textId="476431A8" w:rsidR="009B6C52" w:rsidRDefault="009B6C52">
      <w:pPr>
        <w:pStyle w:val="TableofFigures"/>
        <w:tabs>
          <w:tab w:val="right" w:leader="dot" w:pos="9016"/>
        </w:tabs>
        <w:rPr>
          <w:rFonts w:eastAsiaTheme="minorEastAsia"/>
          <w:noProof/>
          <w:lang w:eastAsia="en-GB"/>
        </w:rPr>
      </w:pPr>
      <w:hyperlink w:anchor="_Toc218385960" w:history="1">
        <w:r w:rsidRPr="00BA7575">
          <w:rPr>
            <w:rStyle w:val="Hyperlink"/>
            <w:noProof/>
          </w:rPr>
          <w:t>Figure 3 - Shafts</w:t>
        </w:r>
        <w:r>
          <w:rPr>
            <w:noProof/>
            <w:webHidden/>
          </w:rPr>
          <w:tab/>
        </w:r>
        <w:r>
          <w:rPr>
            <w:noProof/>
            <w:webHidden/>
          </w:rPr>
          <w:fldChar w:fldCharType="begin"/>
        </w:r>
        <w:r>
          <w:rPr>
            <w:noProof/>
            <w:webHidden/>
          </w:rPr>
          <w:instrText xml:space="preserve"> PAGEREF _Toc218385960 \h </w:instrText>
        </w:r>
        <w:r>
          <w:rPr>
            <w:noProof/>
            <w:webHidden/>
          </w:rPr>
        </w:r>
        <w:r>
          <w:rPr>
            <w:noProof/>
            <w:webHidden/>
          </w:rPr>
          <w:fldChar w:fldCharType="separate"/>
        </w:r>
        <w:r>
          <w:rPr>
            <w:noProof/>
            <w:webHidden/>
          </w:rPr>
          <w:t>5</w:t>
        </w:r>
        <w:r>
          <w:rPr>
            <w:noProof/>
            <w:webHidden/>
          </w:rPr>
          <w:fldChar w:fldCharType="end"/>
        </w:r>
      </w:hyperlink>
    </w:p>
    <w:p w14:paraId="266CFB1C" w14:textId="32A2B936" w:rsidR="009B6C52" w:rsidRDefault="009B6C52">
      <w:pPr>
        <w:pStyle w:val="TableofFigures"/>
        <w:tabs>
          <w:tab w:val="right" w:leader="dot" w:pos="9016"/>
        </w:tabs>
        <w:rPr>
          <w:rFonts w:eastAsiaTheme="minorEastAsia"/>
          <w:noProof/>
          <w:lang w:eastAsia="en-GB"/>
        </w:rPr>
      </w:pPr>
      <w:hyperlink w:anchor="_Toc218385961" w:history="1">
        <w:r w:rsidRPr="00BA7575">
          <w:rPr>
            <w:rStyle w:val="Hyperlink"/>
            <w:noProof/>
          </w:rPr>
          <w:t>Figure 4 - Graph showing TL vs J</w:t>
        </w:r>
        <w:r w:rsidRPr="00BA7575">
          <w:rPr>
            <w:rStyle w:val="Hyperlink"/>
            <w:rFonts w:ascii="Cambria Math" w:hAnsi="Cambria Math" w:cs="Cambria Math"/>
            <w:noProof/>
          </w:rPr>
          <w:t>⍬</w:t>
        </w:r>
        <w:r w:rsidRPr="00BA7575">
          <w:rPr>
            <w:rStyle w:val="Hyperlink"/>
            <w:noProof/>
          </w:rPr>
          <w:t xml:space="preserve"> of Brass</w:t>
        </w:r>
        <w:r>
          <w:rPr>
            <w:noProof/>
            <w:webHidden/>
          </w:rPr>
          <w:tab/>
        </w:r>
        <w:r>
          <w:rPr>
            <w:noProof/>
            <w:webHidden/>
          </w:rPr>
          <w:fldChar w:fldCharType="begin"/>
        </w:r>
        <w:r>
          <w:rPr>
            <w:noProof/>
            <w:webHidden/>
          </w:rPr>
          <w:instrText xml:space="preserve"> PAGEREF _Toc218385961 \h </w:instrText>
        </w:r>
        <w:r>
          <w:rPr>
            <w:noProof/>
            <w:webHidden/>
          </w:rPr>
        </w:r>
        <w:r>
          <w:rPr>
            <w:noProof/>
            <w:webHidden/>
          </w:rPr>
          <w:fldChar w:fldCharType="separate"/>
        </w:r>
        <w:r>
          <w:rPr>
            <w:noProof/>
            <w:webHidden/>
          </w:rPr>
          <w:t>7</w:t>
        </w:r>
        <w:r>
          <w:rPr>
            <w:noProof/>
            <w:webHidden/>
          </w:rPr>
          <w:fldChar w:fldCharType="end"/>
        </w:r>
      </w:hyperlink>
    </w:p>
    <w:p w14:paraId="3DEA15FF" w14:textId="74BEF760" w:rsidR="009B6C52" w:rsidRDefault="009B6C52">
      <w:pPr>
        <w:pStyle w:val="TableofFigures"/>
        <w:tabs>
          <w:tab w:val="right" w:leader="dot" w:pos="9016"/>
        </w:tabs>
        <w:rPr>
          <w:rFonts w:eastAsiaTheme="minorEastAsia"/>
          <w:noProof/>
          <w:lang w:eastAsia="en-GB"/>
        </w:rPr>
      </w:pPr>
      <w:hyperlink w:anchor="_Toc218385962" w:history="1">
        <w:r w:rsidRPr="00BA7575">
          <w:rPr>
            <w:rStyle w:val="Hyperlink"/>
            <w:noProof/>
          </w:rPr>
          <w:t>Figure 5 - Graph showing TL vs J</w:t>
        </w:r>
        <w:r w:rsidRPr="00BA7575">
          <w:rPr>
            <w:rStyle w:val="Hyperlink"/>
            <w:rFonts w:ascii="Cambria Math" w:hAnsi="Cambria Math" w:cs="Cambria Math"/>
            <w:noProof/>
          </w:rPr>
          <w:t>⍬</w:t>
        </w:r>
        <w:r w:rsidRPr="00BA7575">
          <w:rPr>
            <w:rStyle w:val="Hyperlink"/>
            <w:noProof/>
          </w:rPr>
          <w:t xml:space="preserve"> of Aluminium</w:t>
        </w:r>
        <w:r>
          <w:rPr>
            <w:noProof/>
            <w:webHidden/>
          </w:rPr>
          <w:tab/>
        </w:r>
        <w:r>
          <w:rPr>
            <w:noProof/>
            <w:webHidden/>
          </w:rPr>
          <w:fldChar w:fldCharType="begin"/>
        </w:r>
        <w:r>
          <w:rPr>
            <w:noProof/>
            <w:webHidden/>
          </w:rPr>
          <w:instrText xml:space="preserve"> PAGEREF _Toc218385962 \h </w:instrText>
        </w:r>
        <w:r>
          <w:rPr>
            <w:noProof/>
            <w:webHidden/>
          </w:rPr>
        </w:r>
        <w:r>
          <w:rPr>
            <w:noProof/>
            <w:webHidden/>
          </w:rPr>
          <w:fldChar w:fldCharType="separate"/>
        </w:r>
        <w:r>
          <w:rPr>
            <w:noProof/>
            <w:webHidden/>
          </w:rPr>
          <w:t>7</w:t>
        </w:r>
        <w:r>
          <w:rPr>
            <w:noProof/>
            <w:webHidden/>
          </w:rPr>
          <w:fldChar w:fldCharType="end"/>
        </w:r>
      </w:hyperlink>
    </w:p>
    <w:p w14:paraId="585AB3A6" w14:textId="752209DF" w:rsidR="009B6C52" w:rsidRDefault="009B6C52">
      <w:pPr>
        <w:pStyle w:val="TableofFigures"/>
        <w:tabs>
          <w:tab w:val="right" w:leader="dot" w:pos="9016"/>
        </w:tabs>
        <w:rPr>
          <w:rFonts w:eastAsiaTheme="minorEastAsia"/>
          <w:noProof/>
          <w:lang w:eastAsia="en-GB"/>
        </w:rPr>
      </w:pPr>
      <w:hyperlink w:anchor="_Toc218385963" w:history="1">
        <w:r w:rsidRPr="00BA7575">
          <w:rPr>
            <w:rStyle w:val="Hyperlink"/>
            <w:noProof/>
          </w:rPr>
          <w:t>Figure 6 - Graph showing TL vs J</w:t>
        </w:r>
        <w:r w:rsidRPr="00BA7575">
          <w:rPr>
            <w:rStyle w:val="Hyperlink"/>
            <w:rFonts w:ascii="Cambria Math" w:hAnsi="Cambria Math" w:cs="Cambria Math"/>
            <w:noProof/>
          </w:rPr>
          <w:t>⍬</w:t>
        </w:r>
        <w:r w:rsidRPr="00BA7575">
          <w:rPr>
            <w:rStyle w:val="Hyperlink"/>
            <w:noProof/>
          </w:rPr>
          <w:t xml:space="preserve"> of Steel</w:t>
        </w:r>
        <w:r>
          <w:rPr>
            <w:noProof/>
            <w:webHidden/>
          </w:rPr>
          <w:tab/>
        </w:r>
        <w:r>
          <w:rPr>
            <w:noProof/>
            <w:webHidden/>
          </w:rPr>
          <w:fldChar w:fldCharType="begin"/>
        </w:r>
        <w:r>
          <w:rPr>
            <w:noProof/>
            <w:webHidden/>
          </w:rPr>
          <w:instrText xml:space="preserve"> PAGEREF _Toc218385963 \h </w:instrText>
        </w:r>
        <w:r>
          <w:rPr>
            <w:noProof/>
            <w:webHidden/>
          </w:rPr>
        </w:r>
        <w:r>
          <w:rPr>
            <w:noProof/>
            <w:webHidden/>
          </w:rPr>
          <w:fldChar w:fldCharType="separate"/>
        </w:r>
        <w:r>
          <w:rPr>
            <w:noProof/>
            <w:webHidden/>
          </w:rPr>
          <w:t>8</w:t>
        </w:r>
        <w:r>
          <w:rPr>
            <w:noProof/>
            <w:webHidden/>
          </w:rPr>
          <w:fldChar w:fldCharType="end"/>
        </w:r>
      </w:hyperlink>
    </w:p>
    <w:p w14:paraId="2AAAC33E" w14:textId="2EFE1679" w:rsidR="009B6C52" w:rsidRDefault="009B6C52">
      <w:pPr>
        <w:pStyle w:val="TableofFigures"/>
        <w:tabs>
          <w:tab w:val="right" w:leader="dot" w:pos="9016"/>
        </w:tabs>
        <w:rPr>
          <w:rFonts w:eastAsiaTheme="minorEastAsia"/>
          <w:noProof/>
          <w:lang w:eastAsia="en-GB"/>
        </w:rPr>
      </w:pPr>
      <w:hyperlink w:anchor="_Toc218385964" w:history="1">
        <w:r w:rsidRPr="00BA7575">
          <w:rPr>
            <w:rStyle w:val="Hyperlink"/>
            <w:noProof/>
          </w:rPr>
          <w:t>Figure 7 - Graph showing the Twist Angle at different Load values</w:t>
        </w:r>
        <w:r>
          <w:rPr>
            <w:noProof/>
            <w:webHidden/>
          </w:rPr>
          <w:tab/>
        </w:r>
        <w:r>
          <w:rPr>
            <w:noProof/>
            <w:webHidden/>
          </w:rPr>
          <w:fldChar w:fldCharType="begin"/>
        </w:r>
        <w:r>
          <w:rPr>
            <w:noProof/>
            <w:webHidden/>
          </w:rPr>
          <w:instrText xml:space="preserve"> PAGEREF _Toc218385964 \h </w:instrText>
        </w:r>
        <w:r>
          <w:rPr>
            <w:noProof/>
            <w:webHidden/>
          </w:rPr>
        </w:r>
        <w:r>
          <w:rPr>
            <w:noProof/>
            <w:webHidden/>
          </w:rPr>
          <w:fldChar w:fldCharType="separate"/>
        </w:r>
        <w:r>
          <w:rPr>
            <w:noProof/>
            <w:webHidden/>
          </w:rPr>
          <w:t>8</w:t>
        </w:r>
        <w:r>
          <w:rPr>
            <w:noProof/>
            <w:webHidden/>
          </w:rPr>
          <w:fldChar w:fldCharType="end"/>
        </w:r>
      </w:hyperlink>
    </w:p>
    <w:p w14:paraId="32B08F93" w14:textId="7410F67D" w:rsidR="00B56EF5" w:rsidRDefault="00A9296B">
      <w:r>
        <w:fldChar w:fldCharType="end"/>
      </w:r>
    </w:p>
    <w:p w14:paraId="48ED6F4E" w14:textId="4B862FE7" w:rsidR="00860C41" w:rsidRDefault="00B56EF5">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18378204" w:history="1">
        <w:r w:rsidR="00860C41" w:rsidRPr="001B5790">
          <w:rPr>
            <w:rStyle w:val="Hyperlink"/>
            <w:noProof/>
          </w:rPr>
          <w:t>Table 1 - Brass Results</w:t>
        </w:r>
        <w:r w:rsidR="00860C41">
          <w:rPr>
            <w:noProof/>
            <w:webHidden/>
          </w:rPr>
          <w:tab/>
        </w:r>
        <w:r w:rsidR="00860C41">
          <w:rPr>
            <w:noProof/>
            <w:webHidden/>
          </w:rPr>
          <w:fldChar w:fldCharType="begin"/>
        </w:r>
        <w:r w:rsidR="00860C41">
          <w:rPr>
            <w:noProof/>
            <w:webHidden/>
          </w:rPr>
          <w:instrText xml:space="preserve"> PAGEREF _Toc218378204 \h </w:instrText>
        </w:r>
        <w:r w:rsidR="00860C41">
          <w:rPr>
            <w:noProof/>
            <w:webHidden/>
          </w:rPr>
        </w:r>
        <w:r w:rsidR="00860C41">
          <w:rPr>
            <w:noProof/>
            <w:webHidden/>
          </w:rPr>
          <w:fldChar w:fldCharType="separate"/>
        </w:r>
        <w:r w:rsidR="00860C41">
          <w:rPr>
            <w:noProof/>
            <w:webHidden/>
          </w:rPr>
          <w:t>6</w:t>
        </w:r>
        <w:r w:rsidR="00860C41">
          <w:rPr>
            <w:noProof/>
            <w:webHidden/>
          </w:rPr>
          <w:fldChar w:fldCharType="end"/>
        </w:r>
      </w:hyperlink>
    </w:p>
    <w:p w14:paraId="57D3D156" w14:textId="76CC52E0" w:rsidR="00860C41" w:rsidRDefault="00860C41">
      <w:pPr>
        <w:pStyle w:val="TableofFigures"/>
        <w:tabs>
          <w:tab w:val="right" w:leader="dot" w:pos="9016"/>
        </w:tabs>
        <w:rPr>
          <w:rFonts w:eastAsiaTheme="minorEastAsia"/>
          <w:noProof/>
          <w:lang w:eastAsia="en-GB"/>
        </w:rPr>
      </w:pPr>
      <w:hyperlink w:anchor="_Toc218378205" w:history="1">
        <w:r w:rsidRPr="001B5790">
          <w:rPr>
            <w:rStyle w:val="Hyperlink"/>
            <w:noProof/>
          </w:rPr>
          <w:t>Table 2 - Aluminium Results</w:t>
        </w:r>
        <w:r>
          <w:rPr>
            <w:noProof/>
            <w:webHidden/>
          </w:rPr>
          <w:tab/>
        </w:r>
        <w:r>
          <w:rPr>
            <w:noProof/>
            <w:webHidden/>
          </w:rPr>
          <w:fldChar w:fldCharType="begin"/>
        </w:r>
        <w:r>
          <w:rPr>
            <w:noProof/>
            <w:webHidden/>
          </w:rPr>
          <w:instrText xml:space="preserve"> PAGEREF _Toc218378205 \h </w:instrText>
        </w:r>
        <w:r>
          <w:rPr>
            <w:noProof/>
            <w:webHidden/>
          </w:rPr>
        </w:r>
        <w:r>
          <w:rPr>
            <w:noProof/>
            <w:webHidden/>
          </w:rPr>
          <w:fldChar w:fldCharType="separate"/>
        </w:r>
        <w:r>
          <w:rPr>
            <w:noProof/>
            <w:webHidden/>
          </w:rPr>
          <w:t>6</w:t>
        </w:r>
        <w:r>
          <w:rPr>
            <w:noProof/>
            <w:webHidden/>
          </w:rPr>
          <w:fldChar w:fldCharType="end"/>
        </w:r>
      </w:hyperlink>
    </w:p>
    <w:p w14:paraId="7412B8EA" w14:textId="31730F8C" w:rsidR="00860C41" w:rsidRDefault="00860C41">
      <w:pPr>
        <w:pStyle w:val="TableofFigures"/>
        <w:tabs>
          <w:tab w:val="right" w:leader="dot" w:pos="9016"/>
        </w:tabs>
        <w:rPr>
          <w:rFonts w:eastAsiaTheme="minorEastAsia"/>
          <w:noProof/>
          <w:lang w:eastAsia="en-GB"/>
        </w:rPr>
      </w:pPr>
      <w:hyperlink w:anchor="_Toc218378206" w:history="1">
        <w:r w:rsidRPr="001B5790">
          <w:rPr>
            <w:rStyle w:val="Hyperlink"/>
            <w:noProof/>
          </w:rPr>
          <w:t>Table 3 - Steel Results</w:t>
        </w:r>
        <w:r>
          <w:rPr>
            <w:noProof/>
            <w:webHidden/>
          </w:rPr>
          <w:tab/>
        </w:r>
        <w:r>
          <w:rPr>
            <w:noProof/>
            <w:webHidden/>
          </w:rPr>
          <w:fldChar w:fldCharType="begin"/>
        </w:r>
        <w:r>
          <w:rPr>
            <w:noProof/>
            <w:webHidden/>
          </w:rPr>
          <w:instrText xml:space="preserve"> PAGEREF _Toc218378206 \h </w:instrText>
        </w:r>
        <w:r>
          <w:rPr>
            <w:noProof/>
            <w:webHidden/>
          </w:rPr>
        </w:r>
        <w:r>
          <w:rPr>
            <w:noProof/>
            <w:webHidden/>
          </w:rPr>
          <w:fldChar w:fldCharType="separate"/>
        </w:r>
        <w:r>
          <w:rPr>
            <w:noProof/>
            <w:webHidden/>
          </w:rPr>
          <w:t>6</w:t>
        </w:r>
        <w:r>
          <w:rPr>
            <w:noProof/>
            <w:webHidden/>
          </w:rPr>
          <w:fldChar w:fldCharType="end"/>
        </w:r>
      </w:hyperlink>
    </w:p>
    <w:p w14:paraId="0D4CDFB3" w14:textId="727E8DC2" w:rsidR="00860C41" w:rsidRDefault="00860C41">
      <w:pPr>
        <w:pStyle w:val="TableofFigures"/>
        <w:tabs>
          <w:tab w:val="right" w:leader="dot" w:pos="9016"/>
        </w:tabs>
        <w:rPr>
          <w:rFonts w:eastAsiaTheme="minorEastAsia"/>
          <w:noProof/>
          <w:lang w:eastAsia="en-GB"/>
        </w:rPr>
      </w:pPr>
      <w:hyperlink w:anchor="_Toc218378207" w:history="1">
        <w:r w:rsidRPr="001B5790">
          <w:rPr>
            <w:rStyle w:val="Hyperlink"/>
            <w:noProof/>
          </w:rPr>
          <w:t>Table 4 - G Values and their Error Percentages</w:t>
        </w:r>
        <w:r>
          <w:rPr>
            <w:noProof/>
            <w:webHidden/>
          </w:rPr>
          <w:tab/>
        </w:r>
        <w:r>
          <w:rPr>
            <w:noProof/>
            <w:webHidden/>
          </w:rPr>
          <w:fldChar w:fldCharType="begin"/>
        </w:r>
        <w:r>
          <w:rPr>
            <w:noProof/>
            <w:webHidden/>
          </w:rPr>
          <w:instrText xml:space="preserve"> PAGEREF _Toc218378207 \h </w:instrText>
        </w:r>
        <w:r>
          <w:rPr>
            <w:noProof/>
            <w:webHidden/>
          </w:rPr>
        </w:r>
        <w:r>
          <w:rPr>
            <w:noProof/>
            <w:webHidden/>
          </w:rPr>
          <w:fldChar w:fldCharType="separate"/>
        </w:r>
        <w:r>
          <w:rPr>
            <w:noProof/>
            <w:webHidden/>
          </w:rPr>
          <w:t>9</w:t>
        </w:r>
        <w:r>
          <w:rPr>
            <w:noProof/>
            <w:webHidden/>
          </w:rPr>
          <w:fldChar w:fldCharType="end"/>
        </w:r>
      </w:hyperlink>
    </w:p>
    <w:p w14:paraId="2B39EB40" w14:textId="592E7EB6" w:rsidR="00136340" w:rsidRDefault="00B56EF5">
      <w:r>
        <w:fldChar w:fldCharType="end"/>
      </w:r>
      <w:r w:rsidR="00136340">
        <w:br w:type="page"/>
      </w:r>
    </w:p>
    <w:p w14:paraId="0ADEE2CD" w14:textId="11C484E0" w:rsidR="00136340" w:rsidRDefault="00136340" w:rsidP="00136340">
      <w:pPr>
        <w:pStyle w:val="Heading1"/>
      </w:pPr>
      <w:bookmarkStart w:id="0" w:name="_Toc218006233"/>
      <w:r>
        <w:lastRenderedPageBreak/>
        <w:t>Introduction</w:t>
      </w:r>
      <w:bookmarkEnd w:id="0"/>
      <w:r>
        <w:t xml:space="preserve"> </w:t>
      </w:r>
    </w:p>
    <w:p w14:paraId="5FFE9BE8" w14:textId="540EC3A3" w:rsidR="00136340" w:rsidRPr="00136340" w:rsidRDefault="00136340">
      <w:pPr>
        <w:rPr>
          <w:rFonts w:ascii="Arial" w:hAnsi="Arial" w:cs="Arial"/>
        </w:rPr>
      </w:pPr>
      <w:r w:rsidRPr="00136340">
        <w:rPr>
          <w:rFonts w:ascii="Arial" w:hAnsi="Arial" w:cs="Arial"/>
        </w:rPr>
        <w:t>This assignme</w:t>
      </w:r>
      <w:r>
        <w:rPr>
          <w:rFonts w:ascii="Arial" w:hAnsi="Arial" w:cs="Arial"/>
        </w:rPr>
        <w:t>nt aims to</w:t>
      </w:r>
      <w:r w:rsidR="000B1B75">
        <w:rPr>
          <w:rFonts w:ascii="Arial" w:hAnsi="Arial" w:cs="Arial"/>
        </w:rPr>
        <w:t xml:space="preserve"> </w:t>
      </w:r>
      <w:r w:rsidR="00621687">
        <w:rPr>
          <w:rFonts w:ascii="Arial" w:hAnsi="Arial" w:cs="Arial"/>
        </w:rPr>
        <w:t>carry out an experiment to</w:t>
      </w:r>
      <w:r>
        <w:rPr>
          <w:rFonts w:ascii="Arial" w:hAnsi="Arial" w:cs="Arial"/>
        </w:rPr>
        <w:t xml:space="preserve"> find the torsion produced when torque is applied to three different shafts of different materials when the load applied is gradually increased</w:t>
      </w:r>
      <w:r w:rsidR="006F56C2">
        <w:rPr>
          <w:rFonts w:ascii="Arial" w:hAnsi="Arial" w:cs="Arial"/>
        </w:rPr>
        <w:t xml:space="preserve">. </w:t>
      </w:r>
      <w:r w:rsidR="00421B48">
        <w:rPr>
          <w:rFonts w:ascii="Arial" w:hAnsi="Arial" w:cs="Arial"/>
        </w:rPr>
        <w:t xml:space="preserve">According to Costa (2023) torsion “involves the rotation of an object around its longitudinal axis, causing shear stress over its cross section” so by doing this experiment values for the materials tested should be calculated and available for analysis. </w:t>
      </w:r>
      <w:r w:rsidR="006F56C2">
        <w:rPr>
          <w:rFonts w:ascii="Arial" w:hAnsi="Arial" w:cs="Arial"/>
        </w:rPr>
        <w:t>After conducting the experiment, the procedure taken to complete it will be explained, followed by the results, analysis and validation and further backed by evaluating the risk elimination used and how it could be made better in the future.</w:t>
      </w:r>
      <w:r w:rsidR="00421B48">
        <w:rPr>
          <w:rFonts w:ascii="Arial" w:hAnsi="Arial" w:cs="Arial"/>
        </w:rPr>
        <w:t xml:space="preserve"> </w:t>
      </w:r>
    </w:p>
    <w:p w14:paraId="0AA11EFF" w14:textId="77777777" w:rsidR="00136340" w:rsidRDefault="00136340"/>
    <w:p w14:paraId="38771FC5" w14:textId="4D0A9358" w:rsidR="00136340" w:rsidRDefault="00136340">
      <w:r>
        <w:br w:type="page"/>
      </w:r>
    </w:p>
    <w:p w14:paraId="29C37B73" w14:textId="1F17AB59" w:rsidR="00136340" w:rsidRDefault="00136340" w:rsidP="00136340">
      <w:pPr>
        <w:pStyle w:val="Heading1"/>
      </w:pPr>
      <w:bookmarkStart w:id="1" w:name="_Toc218006234"/>
      <w:r>
        <w:lastRenderedPageBreak/>
        <w:t>Experimental Procedure</w:t>
      </w:r>
      <w:bookmarkEnd w:id="1"/>
    </w:p>
    <w:p w14:paraId="48BFDF63" w14:textId="393EF621" w:rsidR="00136340" w:rsidRPr="00A9296B" w:rsidRDefault="00A9296B">
      <w:pPr>
        <w:rPr>
          <w:rFonts w:ascii="Arial" w:hAnsi="Arial" w:cs="Arial"/>
        </w:rPr>
      </w:pPr>
      <w:r w:rsidRPr="00A9296B">
        <w:rPr>
          <w:rFonts w:ascii="Arial" w:hAnsi="Arial" w:cs="Arial"/>
        </w:rPr>
        <w:t xml:space="preserve">This section of the assignment will be focusing on the procedures followed to carry out the experiment, firstly starting with the setup of the work panel. For this the two screws will need to be taken out from the back from the rotating and fixed chucks, holding them in position on the work panel while ensuring that the top screw hole is on the fourth hole down from the top and screwing them back in. The next step is to measure the diameters of the shafts, noting down each of them in their respective table. Next, loosen the grubscrews of both chucks and slide in the brass shaft from the outer side of the fixed chuck and tighten the chucks while holding the rotating chuck’s gauge and in turn setting it to zero which can be seen in Figure 1 and 2. Then using the hook from the weight holder, hook through the hole at the end of the wire and add an initial weight of 100g and note down the twist angle shown on the rotating chuck in the table provided. Complete that step again while increasing the weight in 100g increments until it has reached 500g, noting down the value on the chuck for each increment. </w:t>
      </w:r>
      <w:r>
        <w:rPr>
          <w:rFonts w:ascii="Arial" w:hAnsi="Arial" w:cs="Arial"/>
        </w:rPr>
        <w:t>Repeat these steps for the aluminium and steel shafts, however when adding the weight, do not go over 400g as it may twist the shaft above the elastic limit and become deformed.</w:t>
      </w:r>
    </w:p>
    <w:p w14:paraId="3396E4CE" w14:textId="77777777" w:rsidR="00A9296B" w:rsidRDefault="00A9296B"/>
    <w:p w14:paraId="0D2223C4" w14:textId="77777777" w:rsidR="00A9296B" w:rsidRDefault="00A9296B" w:rsidP="00A9296B">
      <w:pPr>
        <w:keepNext/>
      </w:pPr>
      <w:r w:rsidRPr="00A9296B">
        <w:rPr>
          <w:noProof/>
        </w:rPr>
        <w:drawing>
          <wp:inline distT="0" distB="0" distL="0" distR="0" wp14:anchorId="5EBB3A73" wp14:editId="464BBD05">
            <wp:extent cx="3580172" cy="2685326"/>
            <wp:effectExtent l="0" t="0" r="1270" b="0"/>
            <wp:docPr id="760217476" name="Picture 1" descr="A metal object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17476" name="Picture 1" descr="A metal object on a white surface&#10;&#10;AI-generated content may be incorrect."/>
                    <pic:cNvPicPr/>
                  </pic:nvPicPr>
                  <pic:blipFill>
                    <a:blip r:embed="rId5"/>
                    <a:stretch>
                      <a:fillRect/>
                    </a:stretch>
                  </pic:blipFill>
                  <pic:spPr>
                    <a:xfrm>
                      <a:off x="0" y="0"/>
                      <a:ext cx="3613640" cy="2710429"/>
                    </a:xfrm>
                    <a:prstGeom prst="rect">
                      <a:avLst/>
                    </a:prstGeom>
                  </pic:spPr>
                </pic:pic>
              </a:graphicData>
            </a:graphic>
          </wp:inline>
        </w:drawing>
      </w:r>
    </w:p>
    <w:p w14:paraId="1780DF20" w14:textId="2AB05419" w:rsidR="00A9296B" w:rsidRDefault="00A9296B" w:rsidP="00A9296B">
      <w:pPr>
        <w:pStyle w:val="Caption"/>
      </w:pPr>
      <w:bookmarkStart w:id="2" w:name="_Toc218385958"/>
      <w:r>
        <w:t xml:space="preserve">Figure </w:t>
      </w:r>
      <w:r>
        <w:fldChar w:fldCharType="begin"/>
      </w:r>
      <w:r>
        <w:instrText xml:space="preserve"> SEQ Figure \* ARABIC </w:instrText>
      </w:r>
      <w:r>
        <w:fldChar w:fldCharType="separate"/>
      </w:r>
      <w:r w:rsidR="009B6C52">
        <w:rPr>
          <w:noProof/>
        </w:rPr>
        <w:t>1</w:t>
      </w:r>
      <w:r>
        <w:rPr>
          <w:noProof/>
        </w:rPr>
        <w:fldChar w:fldCharType="end"/>
      </w:r>
      <w:r>
        <w:t xml:space="preserve"> - Full setup</w:t>
      </w:r>
      <w:bookmarkEnd w:id="2"/>
    </w:p>
    <w:p w14:paraId="54EC7BBD" w14:textId="1DB3D862" w:rsidR="00A9296B" w:rsidRDefault="00A9296B" w:rsidP="00A9296B">
      <w:pPr>
        <w:pStyle w:val="Caption"/>
      </w:pPr>
      <w:r w:rsidRPr="00A9296B">
        <w:rPr>
          <w:noProof/>
        </w:rPr>
        <w:lastRenderedPageBreak/>
        <w:drawing>
          <wp:inline distT="0" distB="0" distL="0" distR="0" wp14:anchorId="3475FD60" wp14:editId="2879FC17">
            <wp:extent cx="3783579" cy="2837894"/>
            <wp:effectExtent l="2857" t="0" r="4128" b="4127"/>
            <wp:docPr id="1461356374" name="Picture 1" descr="A hand holding a metal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356374" name="Picture 1" descr="A hand holding a metal object&#10;&#10;AI-generated content may be incorrect."/>
                    <pic:cNvPicPr/>
                  </pic:nvPicPr>
                  <pic:blipFill>
                    <a:blip r:embed="rId6"/>
                    <a:stretch>
                      <a:fillRect/>
                    </a:stretch>
                  </pic:blipFill>
                  <pic:spPr>
                    <a:xfrm rot="5400000">
                      <a:off x="0" y="0"/>
                      <a:ext cx="3803943" cy="2853168"/>
                    </a:xfrm>
                    <a:prstGeom prst="rect">
                      <a:avLst/>
                    </a:prstGeom>
                  </pic:spPr>
                </pic:pic>
              </a:graphicData>
            </a:graphic>
          </wp:inline>
        </w:drawing>
      </w:r>
    </w:p>
    <w:p w14:paraId="4DF3FA57" w14:textId="527E964B" w:rsidR="00A9296B" w:rsidRDefault="00A9296B" w:rsidP="00A9296B">
      <w:pPr>
        <w:pStyle w:val="Caption"/>
      </w:pPr>
      <w:bookmarkStart w:id="3" w:name="_Toc218385959"/>
      <w:r>
        <w:t xml:space="preserve">Figure </w:t>
      </w:r>
      <w:r>
        <w:fldChar w:fldCharType="begin"/>
      </w:r>
      <w:r>
        <w:instrText xml:space="preserve"> SEQ Figure \* ARABIC </w:instrText>
      </w:r>
      <w:r>
        <w:fldChar w:fldCharType="separate"/>
      </w:r>
      <w:r w:rsidR="009B6C52">
        <w:rPr>
          <w:noProof/>
        </w:rPr>
        <w:t>2</w:t>
      </w:r>
      <w:r>
        <w:rPr>
          <w:noProof/>
        </w:rPr>
        <w:fldChar w:fldCharType="end"/>
      </w:r>
      <w:r>
        <w:t xml:space="preserve"> - Rotating chuck</w:t>
      </w:r>
      <w:bookmarkEnd w:id="3"/>
    </w:p>
    <w:p w14:paraId="193DD420" w14:textId="77777777" w:rsidR="009B6C52" w:rsidRDefault="009B6C52" w:rsidP="009B6C52">
      <w:pPr>
        <w:keepNext/>
      </w:pPr>
      <w:r w:rsidRPr="009B6C52">
        <w:drawing>
          <wp:inline distT="0" distB="0" distL="0" distR="0" wp14:anchorId="6C196DC6" wp14:editId="28F2F3E0">
            <wp:extent cx="5731510" cy="2086707"/>
            <wp:effectExtent l="0" t="0" r="0" b="0"/>
            <wp:docPr id="946775380" name="Picture 1" descr="A group of metal sti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775380" name="Picture 1" descr="A group of metal sticks&#10;&#10;AI-generated content may be incorrect."/>
                    <pic:cNvPicPr/>
                  </pic:nvPicPr>
                  <pic:blipFill rotWithShape="1">
                    <a:blip r:embed="rId7"/>
                    <a:srcRect t="18816" b="32644"/>
                    <a:stretch>
                      <a:fillRect/>
                    </a:stretch>
                  </pic:blipFill>
                  <pic:spPr bwMode="auto">
                    <a:xfrm>
                      <a:off x="0" y="0"/>
                      <a:ext cx="5731510" cy="2086707"/>
                    </a:xfrm>
                    <a:prstGeom prst="rect">
                      <a:avLst/>
                    </a:prstGeom>
                    <a:ln>
                      <a:noFill/>
                    </a:ln>
                    <a:extLst>
                      <a:ext uri="{53640926-AAD7-44D8-BBD7-CCE9431645EC}">
                        <a14:shadowObscured xmlns:a14="http://schemas.microsoft.com/office/drawing/2010/main"/>
                      </a:ext>
                    </a:extLst>
                  </pic:spPr>
                </pic:pic>
              </a:graphicData>
            </a:graphic>
          </wp:inline>
        </w:drawing>
      </w:r>
    </w:p>
    <w:p w14:paraId="23D1B9AD" w14:textId="72CF1024" w:rsidR="00A9296B" w:rsidRDefault="009B6C52" w:rsidP="009B6C52">
      <w:pPr>
        <w:pStyle w:val="Caption"/>
      </w:pPr>
      <w:bookmarkStart w:id="4" w:name="_Toc218385960"/>
      <w:r>
        <w:t xml:space="preserve">Figure </w:t>
      </w:r>
      <w:r>
        <w:fldChar w:fldCharType="begin"/>
      </w:r>
      <w:r>
        <w:instrText xml:space="preserve"> SEQ Figure \* ARABIC </w:instrText>
      </w:r>
      <w:r>
        <w:fldChar w:fldCharType="separate"/>
      </w:r>
      <w:r>
        <w:rPr>
          <w:noProof/>
        </w:rPr>
        <w:t>3</w:t>
      </w:r>
      <w:r>
        <w:fldChar w:fldCharType="end"/>
      </w:r>
      <w:r>
        <w:t xml:space="preserve"> - Shafts</w:t>
      </w:r>
      <w:bookmarkEnd w:id="4"/>
    </w:p>
    <w:p w14:paraId="39E47ED5" w14:textId="23D7AB42" w:rsidR="00136340" w:rsidRDefault="00136340">
      <w:r>
        <w:br w:type="page"/>
      </w:r>
    </w:p>
    <w:p w14:paraId="4703B504" w14:textId="00BFE2DA" w:rsidR="00136340" w:rsidRDefault="00136340" w:rsidP="00136340">
      <w:pPr>
        <w:pStyle w:val="Heading1"/>
      </w:pPr>
      <w:bookmarkStart w:id="5" w:name="_Toc218006235"/>
      <w:r>
        <w:lastRenderedPageBreak/>
        <w:t>Results</w:t>
      </w:r>
      <w:bookmarkEnd w:id="5"/>
    </w:p>
    <w:p w14:paraId="34D33C74" w14:textId="503848BA" w:rsidR="00B56EF5" w:rsidRDefault="00B56EF5" w:rsidP="00B56EF5">
      <w:pPr>
        <w:pStyle w:val="Caption"/>
        <w:keepNext/>
      </w:pPr>
      <w:bookmarkStart w:id="6" w:name="_Toc218378204"/>
      <w:r>
        <w:t xml:space="preserve">Table </w:t>
      </w:r>
      <w:r>
        <w:fldChar w:fldCharType="begin"/>
      </w:r>
      <w:r>
        <w:instrText xml:space="preserve"> SEQ Table \* ARABIC </w:instrText>
      </w:r>
      <w:r>
        <w:fldChar w:fldCharType="separate"/>
      </w:r>
      <w:r w:rsidR="00860C41">
        <w:rPr>
          <w:noProof/>
        </w:rPr>
        <w:t>1</w:t>
      </w:r>
      <w:r>
        <w:rPr>
          <w:noProof/>
        </w:rPr>
        <w:fldChar w:fldCharType="end"/>
      </w:r>
      <w:r>
        <w:t xml:space="preserve"> - Brass Results</w:t>
      </w:r>
      <w:bookmarkEnd w:id="6"/>
    </w:p>
    <w:tbl>
      <w:tblPr>
        <w:tblW w:w="11482"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559"/>
        <w:gridCol w:w="1985"/>
        <w:gridCol w:w="1984"/>
        <w:gridCol w:w="1843"/>
        <w:gridCol w:w="1276"/>
        <w:gridCol w:w="1275"/>
      </w:tblGrid>
      <w:tr w:rsidR="00B56EF5" w:rsidRPr="00B56EF5" w14:paraId="19FAB574" w14:textId="77777777" w:rsidTr="00B56EF5">
        <w:trPr>
          <w:trHeight w:val="315"/>
        </w:trPr>
        <w:tc>
          <w:tcPr>
            <w:tcW w:w="3119" w:type="dxa"/>
            <w:gridSpan w:val="2"/>
            <w:noWrap/>
            <w:vAlign w:val="bottom"/>
            <w:hideMark/>
          </w:tcPr>
          <w:p w14:paraId="2A884C07"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Material = Brass</w:t>
            </w:r>
          </w:p>
        </w:tc>
        <w:tc>
          <w:tcPr>
            <w:tcW w:w="3969" w:type="dxa"/>
            <w:gridSpan w:val="2"/>
            <w:noWrap/>
            <w:vAlign w:val="bottom"/>
            <w:hideMark/>
          </w:tcPr>
          <w:p w14:paraId="49D975CB"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 = 0.34m</w:t>
            </w:r>
          </w:p>
        </w:tc>
        <w:tc>
          <w:tcPr>
            <w:tcW w:w="1843" w:type="dxa"/>
            <w:noWrap/>
            <w:vAlign w:val="bottom"/>
            <w:hideMark/>
          </w:tcPr>
          <w:p w14:paraId="3688D100"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D = 3.5mm</w:t>
            </w:r>
          </w:p>
        </w:tc>
        <w:tc>
          <w:tcPr>
            <w:tcW w:w="2551" w:type="dxa"/>
            <w:gridSpan w:val="2"/>
            <w:noWrap/>
            <w:vAlign w:val="bottom"/>
            <w:hideMark/>
          </w:tcPr>
          <w:p w14:paraId="39C6C830"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J = 1.47*10^-11 (m^4)</w:t>
            </w:r>
          </w:p>
        </w:tc>
      </w:tr>
      <w:tr w:rsidR="00B56EF5" w:rsidRPr="00B56EF5" w14:paraId="01CF4BBD" w14:textId="77777777" w:rsidTr="00B56EF5">
        <w:trPr>
          <w:trHeight w:val="315"/>
        </w:trPr>
        <w:tc>
          <w:tcPr>
            <w:tcW w:w="1560" w:type="dxa"/>
            <w:noWrap/>
            <w:vAlign w:val="bottom"/>
            <w:hideMark/>
          </w:tcPr>
          <w:p w14:paraId="420FD8B7"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Load (m) (g)</w:t>
            </w:r>
          </w:p>
        </w:tc>
        <w:tc>
          <w:tcPr>
            <w:tcW w:w="1559" w:type="dxa"/>
            <w:noWrap/>
            <w:vAlign w:val="bottom"/>
            <w:hideMark/>
          </w:tcPr>
          <w:p w14:paraId="74F9B972"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Load (W) (N)</w:t>
            </w:r>
          </w:p>
        </w:tc>
        <w:tc>
          <w:tcPr>
            <w:tcW w:w="1985" w:type="dxa"/>
            <w:noWrap/>
            <w:vAlign w:val="bottom"/>
            <w:hideMark/>
          </w:tcPr>
          <w:p w14:paraId="2B4C49DE"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Torque (T) (Nm)</w:t>
            </w:r>
          </w:p>
        </w:tc>
        <w:tc>
          <w:tcPr>
            <w:tcW w:w="1984" w:type="dxa"/>
            <w:noWrap/>
            <w:vAlign w:val="bottom"/>
            <w:hideMark/>
          </w:tcPr>
          <w:p w14:paraId="28BAA271"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Twist Angle (degrees)</w:t>
            </w:r>
          </w:p>
        </w:tc>
        <w:tc>
          <w:tcPr>
            <w:tcW w:w="1843" w:type="dxa"/>
            <w:noWrap/>
            <w:vAlign w:val="bottom"/>
            <w:hideMark/>
          </w:tcPr>
          <w:p w14:paraId="1AF685E5"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Twist Angle (</w:t>
            </w:r>
            <w:r w:rsidRPr="00B56EF5">
              <w:rPr>
                <w:rFonts w:ascii="Cambria Math" w:eastAsia="Times New Roman" w:hAnsi="Cambria Math" w:cs="Cambria Math"/>
                <w:color w:val="000000"/>
                <w:kern w:val="0"/>
                <w:lang w:eastAsia="en-GB"/>
                <w14:ligatures w14:val="none"/>
              </w:rPr>
              <w:t>⍬</w:t>
            </w:r>
            <w:r w:rsidRPr="00B56EF5">
              <w:rPr>
                <w:rFonts w:ascii="Aptos Narrow" w:eastAsia="Times New Roman" w:hAnsi="Aptos Narrow" w:cs="Times New Roman"/>
                <w:color w:val="000000"/>
                <w:kern w:val="0"/>
                <w:lang w:eastAsia="en-GB"/>
                <w14:ligatures w14:val="none"/>
              </w:rPr>
              <w:t>) (radians)</w:t>
            </w:r>
          </w:p>
        </w:tc>
        <w:tc>
          <w:tcPr>
            <w:tcW w:w="1276" w:type="dxa"/>
            <w:noWrap/>
            <w:vAlign w:val="bottom"/>
            <w:hideMark/>
          </w:tcPr>
          <w:p w14:paraId="7E7B688C"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TL</w:t>
            </w:r>
          </w:p>
        </w:tc>
        <w:tc>
          <w:tcPr>
            <w:tcW w:w="1275" w:type="dxa"/>
            <w:noWrap/>
            <w:vAlign w:val="bottom"/>
            <w:hideMark/>
          </w:tcPr>
          <w:p w14:paraId="5F66B234"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J</w:t>
            </w:r>
            <w:r w:rsidRPr="00B56EF5">
              <w:rPr>
                <w:rFonts w:ascii="Cambria Math" w:eastAsia="Times New Roman" w:hAnsi="Cambria Math" w:cs="Cambria Math"/>
                <w:color w:val="000000"/>
                <w:kern w:val="0"/>
                <w:lang w:eastAsia="en-GB"/>
                <w14:ligatures w14:val="none"/>
              </w:rPr>
              <w:t>⍬</w:t>
            </w:r>
          </w:p>
        </w:tc>
      </w:tr>
      <w:tr w:rsidR="00B56EF5" w:rsidRPr="00B56EF5" w14:paraId="425E72D7" w14:textId="77777777" w:rsidTr="00B56EF5">
        <w:trPr>
          <w:trHeight w:val="315"/>
        </w:trPr>
        <w:tc>
          <w:tcPr>
            <w:tcW w:w="1560" w:type="dxa"/>
            <w:noWrap/>
            <w:vAlign w:val="bottom"/>
            <w:hideMark/>
          </w:tcPr>
          <w:p w14:paraId="089932C8"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100</w:t>
            </w:r>
          </w:p>
        </w:tc>
        <w:tc>
          <w:tcPr>
            <w:tcW w:w="1559" w:type="dxa"/>
            <w:noWrap/>
            <w:vAlign w:val="bottom"/>
            <w:hideMark/>
          </w:tcPr>
          <w:p w14:paraId="783DE11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0.98</w:t>
            </w:r>
          </w:p>
        </w:tc>
        <w:tc>
          <w:tcPr>
            <w:tcW w:w="1985" w:type="dxa"/>
            <w:noWrap/>
            <w:vAlign w:val="bottom"/>
            <w:hideMark/>
          </w:tcPr>
          <w:p w14:paraId="78F06C2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0.098</w:t>
            </w:r>
          </w:p>
        </w:tc>
        <w:tc>
          <w:tcPr>
            <w:tcW w:w="1984" w:type="dxa"/>
            <w:noWrap/>
            <w:vAlign w:val="bottom"/>
            <w:hideMark/>
          </w:tcPr>
          <w:p w14:paraId="3A7147F7"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6</w:t>
            </w:r>
          </w:p>
        </w:tc>
        <w:tc>
          <w:tcPr>
            <w:tcW w:w="1843" w:type="dxa"/>
            <w:noWrap/>
            <w:vAlign w:val="bottom"/>
            <w:hideMark/>
          </w:tcPr>
          <w:p w14:paraId="26E2B310"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0.105</w:t>
            </w:r>
          </w:p>
        </w:tc>
        <w:tc>
          <w:tcPr>
            <w:tcW w:w="1276" w:type="dxa"/>
            <w:noWrap/>
            <w:vAlign w:val="bottom"/>
            <w:hideMark/>
          </w:tcPr>
          <w:p w14:paraId="61FC289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0.033</w:t>
            </w:r>
          </w:p>
        </w:tc>
        <w:tc>
          <w:tcPr>
            <w:tcW w:w="1275" w:type="dxa"/>
            <w:noWrap/>
            <w:vAlign w:val="bottom"/>
            <w:hideMark/>
          </w:tcPr>
          <w:p w14:paraId="21AE9A34"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1.544</w:t>
            </w:r>
          </w:p>
        </w:tc>
      </w:tr>
      <w:tr w:rsidR="00B56EF5" w:rsidRPr="00B56EF5" w14:paraId="70E65EDE" w14:textId="77777777" w:rsidTr="00B56EF5">
        <w:trPr>
          <w:trHeight w:val="315"/>
        </w:trPr>
        <w:tc>
          <w:tcPr>
            <w:tcW w:w="1560" w:type="dxa"/>
            <w:noWrap/>
            <w:vAlign w:val="bottom"/>
            <w:hideMark/>
          </w:tcPr>
          <w:p w14:paraId="3C68738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200</w:t>
            </w:r>
          </w:p>
        </w:tc>
        <w:tc>
          <w:tcPr>
            <w:tcW w:w="1559" w:type="dxa"/>
            <w:noWrap/>
            <w:vAlign w:val="bottom"/>
            <w:hideMark/>
          </w:tcPr>
          <w:p w14:paraId="0E25D313"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1.96</w:t>
            </w:r>
          </w:p>
        </w:tc>
        <w:tc>
          <w:tcPr>
            <w:tcW w:w="1985" w:type="dxa"/>
            <w:noWrap/>
            <w:vAlign w:val="bottom"/>
            <w:hideMark/>
          </w:tcPr>
          <w:p w14:paraId="5C1F3420"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3.43</w:t>
            </w:r>
          </w:p>
        </w:tc>
        <w:tc>
          <w:tcPr>
            <w:tcW w:w="1984" w:type="dxa"/>
            <w:noWrap/>
            <w:vAlign w:val="bottom"/>
            <w:hideMark/>
          </w:tcPr>
          <w:p w14:paraId="341FA09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11.5</w:t>
            </w:r>
          </w:p>
        </w:tc>
        <w:tc>
          <w:tcPr>
            <w:tcW w:w="1843" w:type="dxa"/>
            <w:noWrap/>
            <w:vAlign w:val="bottom"/>
            <w:hideMark/>
          </w:tcPr>
          <w:p w14:paraId="3C61A3F1"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0.201</w:t>
            </w:r>
          </w:p>
        </w:tc>
        <w:tc>
          <w:tcPr>
            <w:tcW w:w="1276" w:type="dxa"/>
            <w:noWrap/>
            <w:vAlign w:val="bottom"/>
            <w:hideMark/>
          </w:tcPr>
          <w:p w14:paraId="08DB2687"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1.166</w:t>
            </w:r>
          </w:p>
        </w:tc>
        <w:tc>
          <w:tcPr>
            <w:tcW w:w="1275" w:type="dxa"/>
            <w:noWrap/>
            <w:vAlign w:val="bottom"/>
            <w:hideMark/>
          </w:tcPr>
          <w:p w14:paraId="5A61B194"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2.955</w:t>
            </w:r>
          </w:p>
        </w:tc>
      </w:tr>
      <w:tr w:rsidR="00B56EF5" w:rsidRPr="00B56EF5" w14:paraId="79F77C5C" w14:textId="77777777" w:rsidTr="00B56EF5">
        <w:trPr>
          <w:trHeight w:val="315"/>
        </w:trPr>
        <w:tc>
          <w:tcPr>
            <w:tcW w:w="1560" w:type="dxa"/>
            <w:noWrap/>
            <w:vAlign w:val="bottom"/>
            <w:hideMark/>
          </w:tcPr>
          <w:p w14:paraId="50D25E43"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300</w:t>
            </w:r>
          </w:p>
        </w:tc>
        <w:tc>
          <w:tcPr>
            <w:tcW w:w="1559" w:type="dxa"/>
            <w:noWrap/>
            <w:vAlign w:val="bottom"/>
            <w:hideMark/>
          </w:tcPr>
          <w:p w14:paraId="317714AC"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2.94</w:t>
            </w:r>
          </w:p>
        </w:tc>
        <w:tc>
          <w:tcPr>
            <w:tcW w:w="1985" w:type="dxa"/>
            <w:noWrap/>
            <w:vAlign w:val="bottom"/>
            <w:hideMark/>
          </w:tcPr>
          <w:p w14:paraId="4060C647"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5.15</w:t>
            </w:r>
          </w:p>
        </w:tc>
        <w:tc>
          <w:tcPr>
            <w:tcW w:w="1984" w:type="dxa"/>
            <w:noWrap/>
            <w:vAlign w:val="bottom"/>
            <w:hideMark/>
          </w:tcPr>
          <w:p w14:paraId="5BA369AF"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17.5</w:t>
            </w:r>
          </w:p>
        </w:tc>
        <w:tc>
          <w:tcPr>
            <w:tcW w:w="1843" w:type="dxa"/>
            <w:noWrap/>
            <w:vAlign w:val="bottom"/>
            <w:hideMark/>
          </w:tcPr>
          <w:p w14:paraId="271A3AE3"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0.305</w:t>
            </w:r>
          </w:p>
        </w:tc>
        <w:tc>
          <w:tcPr>
            <w:tcW w:w="1276" w:type="dxa"/>
            <w:noWrap/>
            <w:vAlign w:val="bottom"/>
            <w:hideMark/>
          </w:tcPr>
          <w:p w14:paraId="3451E7EA"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1.751</w:t>
            </w:r>
          </w:p>
        </w:tc>
        <w:tc>
          <w:tcPr>
            <w:tcW w:w="1275" w:type="dxa"/>
            <w:noWrap/>
            <w:vAlign w:val="bottom"/>
            <w:hideMark/>
          </w:tcPr>
          <w:p w14:paraId="453AC07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4.484</w:t>
            </w:r>
          </w:p>
        </w:tc>
      </w:tr>
      <w:tr w:rsidR="00B56EF5" w:rsidRPr="00B56EF5" w14:paraId="69F0BCA3" w14:textId="77777777" w:rsidTr="00B56EF5">
        <w:trPr>
          <w:trHeight w:val="315"/>
        </w:trPr>
        <w:tc>
          <w:tcPr>
            <w:tcW w:w="1560" w:type="dxa"/>
            <w:noWrap/>
            <w:vAlign w:val="bottom"/>
            <w:hideMark/>
          </w:tcPr>
          <w:p w14:paraId="266AC66A"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400</w:t>
            </w:r>
          </w:p>
        </w:tc>
        <w:tc>
          <w:tcPr>
            <w:tcW w:w="1559" w:type="dxa"/>
            <w:noWrap/>
            <w:vAlign w:val="bottom"/>
            <w:hideMark/>
          </w:tcPr>
          <w:p w14:paraId="694AA70C"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3.92</w:t>
            </w:r>
          </w:p>
        </w:tc>
        <w:tc>
          <w:tcPr>
            <w:tcW w:w="1985" w:type="dxa"/>
            <w:noWrap/>
            <w:vAlign w:val="bottom"/>
            <w:hideMark/>
          </w:tcPr>
          <w:p w14:paraId="6FF76FB1"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6.86</w:t>
            </w:r>
          </w:p>
        </w:tc>
        <w:tc>
          <w:tcPr>
            <w:tcW w:w="1984" w:type="dxa"/>
            <w:noWrap/>
            <w:vAlign w:val="bottom"/>
            <w:hideMark/>
          </w:tcPr>
          <w:p w14:paraId="0284CE91"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23.5</w:t>
            </w:r>
          </w:p>
        </w:tc>
        <w:tc>
          <w:tcPr>
            <w:tcW w:w="1843" w:type="dxa"/>
            <w:noWrap/>
            <w:vAlign w:val="bottom"/>
            <w:hideMark/>
          </w:tcPr>
          <w:p w14:paraId="3BF54E7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0.41</w:t>
            </w:r>
          </w:p>
        </w:tc>
        <w:tc>
          <w:tcPr>
            <w:tcW w:w="1276" w:type="dxa"/>
            <w:noWrap/>
            <w:vAlign w:val="bottom"/>
            <w:hideMark/>
          </w:tcPr>
          <w:p w14:paraId="4CD10BFF"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2.332</w:t>
            </w:r>
          </w:p>
        </w:tc>
        <w:tc>
          <w:tcPr>
            <w:tcW w:w="1275" w:type="dxa"/>
            <w:noWrap/>
            <w:vAlign w:val="bottom"/>
            <w:hideMark/>
          </w:tcPr>
          <w:p w14:paraId="0AC6066A"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6.027</w:t>
            </w:r>
          </w:p>
        </w:tc>
      </w:tr>
      <w:tr w:rsidR="00B56EF5" w:rsidRPr="00B56EF5" w14:paraId="06DEADBA" w14:textId="77777777" w:rsidTr="00B56EF5">
        <w:trPr>
          <w:trHeight w:val="315"/>
        </w:trPr>
        <w:tc>
          <w:tcPr>
            <w:tcW w:w="1560" w:type="dxa"/>
            <w:noWrap/>
            <w:vAlign w:val="bottom"/>
            <w:hideMark/>
          </w:tcPr>
          <w:p w14:paraId="5381B8E4"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500</w:t>
            </w:r>
          </w:p>
        </w:tc>
        <w:tc>
          <w:tcPr>
            <w:tcW w:w="1559" w:type="dxa"/>
            <w:noWrap/>
            <w:vAlign w:val="bottom"/>
            <w:hideMark/>
          </w:tcPr>
          <w:p w14:paraId="329EF073"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4.91</w:t>
            </w:r>
          </w:p>
        </w:tc>
        <w:tc>
          <w:tcPr>
            <w:tcW w:w="1985" w:type="dxa"/>
            <w:noWrap/>
            <w:vAlign w:val="bottom"/>
            <w:hideMark/>
          </w:tcPr>
          <w:p w14:paraId="167B3BA7"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8.59</w:t>
            </w:r>
          </w:p>
        </w:tc>
        <w:tc>
          <w:tcPr>
            <w:tcW w:w="1984" w:type="dxa"/>
            <w:noWrap/>
            <w:vAlign w:val="bottom"/>
            <w:hideMark/>
          </w:tcPr>
          <w:p w14:paraId="10AC4146"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29.5</w:t>
            </w:r>
          </w:p>
        </w:tc>
        <w:tc>
          <w:tcPr>
            <w:tcW w:w="1843" w:type="dxa"/>
            <w:noWrap/>
            <w:vAlign w:val="bottom"/>
            <w:hideMark/>
          </w:tcPr>
          <w:p w14:paraId="3B50D879"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0.515</w:t>
            </w:r>
          </w:p>
        </w:tc>
        <w:tc>
          <w:tcPr>
            <w:tcW w:w="1276" w:type="dxa"/>
            <w:noWrap/>
            <w:vAlign w:val="bottom"/>
            <w:hideMark/>
          </w:tcPr>
          <w:p w14:paraId="278D5CB8"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2.921</w:t>
            </w:r>
          </w:p>
        </w:tc>
        <w:tc>
          <w:tcPr>
            <w:tcW w:w="1275" w:type="dxa"/>
            <w:noWrap/>
            <w:vAlign w:val="bottom"/>
            <w:hideMark/>
          </w:tcPr>
          <w:p w14:paraId="752AD29C"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7.571</w:t>
            </w:r>
          </w:p>
        </w:tc>
      </w:tr>
    </w:tbl>
    <w:p w14:paraId="64A579E7" w14:textId="77777777" w:rsidR="00860C41" w:rsidRDefault="00860C41" w:rsidP="00B56EF5">
      <w:pPr>
        <w:pStyle w:val="Caption"/>
        <w:keepNext/>
      </w:pPr>
      <w:bookmarkStart w:id="7" w:name="_Toc218378205"/>
    </w:p>
    <w:p w14:paraId="21916B8C" w14:textId="0D969381" w:rsidR="00B56EF5" w:rsidRDefault="00B56EF5" w:rsidP="00B56EF5">
      <w:pPr>
        <w:pStyle w:val="Caption"/>
        <w:keepNext/>
      </w:pPr>
      <w:r>
        <w:t xml:space="preserve">Table </w:t>
      </w:r>
      <w:r>
        <w:fldChar w:fldCharType="begin"/>
      </w:r>
      <w:r>
        <w:instrText xml:space="preserve"> SEQ Table \* ARABIC </w:instrText>
      </w:r>
      <w:r>
        <w:fldChar w:fldCharType="separate"/>
      </w:r>
      <w:r w:rsidR="00860C41">
        <w:rPr>
          <w:noProof/>
        </w:rPr>
        <w:t>2</w:t>
      </w:r>
      <w:r>
        <w:rPr>
          <w:noProof/>
        </w:rPr>
        <w:fldChar w:fldCharType="end"/>
      </w:r>
      <w:r>
        <w:t xml:space="preserve"> - Aluminium Results</w:t>
      </w:r>
      <w:bookmarkEnd w:id="7"/>
    </w:p>
    <w:tbl>
      <w:tblPr>
        <w:tblpPr w:leftFromText="180" w:rightFromText="180" w:vertAnchor="text" w:horzAnchor="margin" w:tblpXSpec="center" w:tblpY="-82"/>
        <w:tblW w:w="11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559"/>
        <w:gridCol w:w="1984"/>
        <w:gridCol w:w="1985"/>
        <w:gridCol w:w="1843"/>
        <w:gridCol w:w="1275"/>
        <w:gridCol w:w="1276"/>
      </w:tblGrid>
      <w:tr w:rsidR="00B56EF5" w:rsidRPr="00B56EF5" w14:paraId="28AA9FCB" w14:textId="77777777" w:rsidTr="00B56EF5">
        <w:trPr>
          <w:trHeight w:val="315"/>
        </w:trPr>
        <w:tc>
          <w:tcPr>
            <w:tcW w:w="3114" w:type="dxa"/>
            <w:gridSpan w:val="2"/>
            <w:noWrap/>
            <w:vAlign w:val="bottom"/>
            <w:hideMark/>
          </w:tcPr>
          <w:p w14:paraId="32FBD6C4"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Material = Aluminium</w:t>
            </w:r>
          </w:p>
        </w:tc>
        <w:tc>
          <w:tcPr>
            <w:tcW w:w="3969" w:type="dxa"/>
            <w:gridSpan w:val="2"/>
            <w:noWrap/>
            <w:vAlign w:val="bottom"/>
            <w:hideMark/>
          </w:tcPr>
          <w:p w14:paraId="026AE60A"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 = 0.34m</w:t>
            </w:r>
          </w:p>
        </w:tc>
        <w:tc>
          <w:tcPr>
            <w:tcW w:w="1843" w:type="dxa"/>
            <w:noWrap/>
            <w:vAlign w:val="bottom"/>
            <w:hideMark/>
          </w:tcPr>
          <w:p w14:paraId="5A07B006"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D = 3.2mm</w:t>
            </w:r>
          </w:p>
        </w:tc>
        <w:tc>
          <w:tcPr>
            <w:tcW w:w="2551" w:type="dxa"/>
            <w:gridSpan w:val="2"/>
            <w:noWrap/>
            <w:vAlign w:val="bottom"/>
            <w:hideMark/>
          </w:tcPr>
          <w:p w14:paraId="73F8BE54"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J = 1.03*10^-11 (m^4)</w:t>
            </w:r>
          </w:p>
        </w:tc>
      </w:tr>
      <w:tr w:rsidR="00B56EF5" w:rsidRPr="00B56EF5" w14:paraId="206B61DB" w14:textId="77777777" w:rsidTr="00B56EF5">
        <w:trPr>
          <w:trHeight w:val="315"/>
        </w:trPr>
        <w:tc>
          <w:tcPr>
            <w:tcW w:w="1555" w:type="dxa"/>
            <w:noWrap/>
            <w:vAlign w:val="bottom"/>
            <w:hideMark/>
          </w:tcPr>
          <w:p w14:paraId="34C0EB37"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Load (m) (g)</w:t>
            </w:r>
          </w:p>
        </w:tc>
        <w:tc>
          <w:tcPr>
            <w:tcW w:w="1559" w:type="dxa"/>
            <w:noWrap/>
            <w:vAlign w:val="bottom"/>
            <w:hideMark/>
          </w:tcPr>
          <w:p w14:paraId="680C66DC"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Load (W) (N)</w:t>
            </w:r>
          </w:p>
        </w:tc>
        <w:tc>
          <w:tcPr>
            <w:tcW w:w="1984" w:type="dxa"/>
            <w:noWrap/>
            <w:vAlign w:val="bottom"/>
            <w:hideMark/>
          </w:tcPr>
          <w:p w14:paraId="3ED2E382"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Torque (T) (Nm)</w:t>
            </w:r>
          </w:p>
        </w:tc>
        <w:tc>
          <w:tcPr>
            <w:tcW w:w="1985" w:type="dxa"/>
            <w:noWrap/>
            <w:vAlign w:val="bottom"/>
            <w:hideMark/>
          </w:tcPr>
          <w:p w14:paraId="3B6EC70C"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Twist Angle (degrees)</w:t>
            </w:r>
          </w:p>
        </w:tc>
        <w:tc>
          <w:tcPr>
            <w:tcW w:w="1843" w:type="dxa"/>
            <w:noWrap/>
            <w:vAlign w:val="bottom"/>
            <w:hideMark/>
          </w:tcPr>
          <w:p w14:paraId="23D6E284"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Twist Angle (</w:t>
            </w:r>
            <w:r w:rsidRPr="00B56EF5">
              <w:rPr>
                <w:rFonts w:ascii="Cambria Math" w:eastAsia="Times New Roman" w:hAnsi="Cambria Math" w:cs="Cambria Math"/>
                <w:color w:val="000000"/>
                <w:kern w:val="0"/>
                <w:lang w:eastAsia="en-GB"/>
                <w14:ligatures w14:val="none"/>
              </w:rPr>
              <w:t>⍬</w:t>
            </w:r>
            <w:r w:rsidRPr="00B56EF5">
              <w:rPr>
                <w:rFonts w:ascii="Aptos Narrow" w:eastAsia="Times New Roman" w:hAnsi="Aptos Narrow" w:cs="Times New Roman"/>
                <w:color w:val="000000"/>
                <w:kern w:val="0"/>
                <w:lang w:eastAsia="en-GB"/>
                <w14:ligatures w14:val="none"/>
              </w:rPr>
              <w:t>) (radians)</w:t>
            </w:r>
          </w:p>
        </w:tc>
        <w:tc>
          <w:tcPr>
            <w:tcW w:w="1275" w:type="dxa"/>
            <w:noWrap/>
            <w:vAlign w:val="bottom"/>
            <w:hideMark/>
          </w:tcPr>
          <w:p w14:paraId="05BC9C8D"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TL</w:t>
            </w:r>
          </w:p>
        </w:tc>
        <w:tc>
          <w:tcPr>
            <w:tcW w:w="1276" w:type="dxa"/>
            <w:noWrap/>
            <w:vAlign w:val="bottom"/>
            <w:hideMark/>
          </w:tcPr>
          <w:p w14:paraId="2FCE8259"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J</w:t>
            </w:r>
            <w:r w:rsidRPr="00B56EF5">
              <w:rPr>
                <w:rFonts w:ascii="Cambria Math" w:eastAsia="Times New Roman" w:hAnsi="Cambria Math" w:cs="Cambria Math"/>
                <w:color w:val="000000"/>
                <w:kern w:val="0"/>
                <w:lang w:eastAsia="en-GB"/>
                <w14:ligatures w14:val="none"/>
              </w:rPr>
              <w:t>⍬</w:t>
            </w:r>
          </w:p>
        </w:tc>
      </w:tr>
      <w:tr w:rsidR="00B56EF5" w:rsidRPr="00B56EF5" w14:paraId="0E787095" w14:textId="77777777" w:rsidTr="00B56EF5">
        <w:trPr>
          <w:trHeight w:val="315"/>
        </w:trPr>
        <w:tc>
          <w:tcPr>
            <w:tcW w:w="1555" w:type="dxa"/>
            <w:noWrap/>
            <w:vAlign w:val="bottom"/>
            <w:hideMark/>
          </w:tcPr>
          <w:p w14:paraId="5295DA03"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100</w:t>
            </w:r>
          </w:p>
        </w:tc>
        <w:tc>
          <w:tcPr>
            <w:tcW w:w="1559" w:type="dxa"/>
            <w:noWrap/>
            <w:vAlign w:val="bottom"/>
            <w:hideMark/>
          </w:tcPr>
          <w:p w14:paraId="59D97B8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0.98</w:t>
            </w:r>
          </w:p>
        </w:tc>
        <w:tc>
          <w:tcPr>
            <w:tcW w:w="1984" w:type="dxa"/>
            <w:noWrap/>
            <w:vAlign w:val="bottom"/>
            <w:hideMark/>
          </w:tcPr>
          <w:p w14:paraId="0765E7F5"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0.098</w:t>
            </w:r>
          </w:p>
        </w:tc>
        <w:tc>
          <w:tcPr>
            <w:tcW w:w="1985" w:type="dxa"/>
            <w:noWrap/>
            <w:vAlign w:val="bottom"/>
            <w:hideMark/>
          </w:tcPr>
          <w:p w14:paraId="6B804EA9"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8</w:t>
            </w:r>
          </w:p>
        </w:tc>
        <w:tc>
          <w:tcPr>
            <w:tcW w:w="1843" w:type="dxa"/>
            <w:noWrap/>
            <w:vAlign w:val="bottom"/>
            <w:hideMark/>
          </w:tcPr>
          <w:p w14:paraId="34568D20"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0.14</w:t>
            </w:r>
          </w:p>
        </w:tc>
        <w:tc>
          <w:tcPr>
            <w:tcW w:w="1275" w:type="dxa"/>
            <w:noWrap/>
            <w:vAlign w:val="bottom"/>
            <w:hideMark/>
          </w:tcPr>
          <w:p w14:paraId="7770D578"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0.033</w:t>
            </w:r>
          </w:p>
        </w:tc>
        <w:tc>
          <w:tcPr>
            <w:tcW w:w="1276" w:type="dxa"/>
            <w:noWrap/>
            <w:vAlign w:val="bottom"/>
            <w:hideMark/>
          </w:tcPr>
          <w:p w14:paraId="3EBA5C6C"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1.442</w:t>
            </w:r>
          </w:p>
        </w:tc>
      </w:tr>
      <w:tr w:rsidR="00B56EF5" w:rsidRPr="00B56EF5" w14:paraId="6E058086" w14:textId="77777777" w:rsidTr="00B56EF5">
        <w:trPr>
          <w:trHeight w:val="315"/>
        </w:trPr>
        <w:tc>
          <w:tcPr>
            <w:tcW w:w="1555" w:type="dxa"/>
            <w:noWrap/>
            <w:vAlign w:val="bottom"/>
            <w:hideMark/>
          </w:tcPr>
          <w:p w14:paraId="3D83B356"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200</w:t>
            </w:r>
          </w:p>
        </w:tc>
        <w:tc>
          <w:tcPr>
            <w:tcW w:w="1559" w:type="dxa"/>
            <w:noWrap/>
            <w:vAlign w:val="bottom"/>
            <w:hideMark/>
          </w:tcPr>
          <w:p w14:paraId="0083AE5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1.96</w:t>
            </w:r>
          </w:p>
        </w:tc>
        <w:tc>
          <w:tcPr>
            <w:tcW w:w="1984" w:type="dxa"/>
            <w:noWrap/>
            <w:vAlign w:val="bottom"/>
            <w:hideMark/>
          </w:tcPr>
          <w:p w14:paraId="56C490C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3.14</w:t>
            </w:r>
          </w:p>
        </w:tc>
        <w:tc>
          <w:tcPr>
            <w:tcW w:w="1985" w:type="dxa"/>
            <w:noWrap/>
            <w:vAlign w:val="bottom"/>
            <w:hideMark/>
          </w:tcPr>
          <w:p w14:paraId="4DF40E1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15.5</w:t>
            </w:r>
          </w:p>
        </w:tc>
        <w:tc>
          <w:tcPr>
            <w:tcW w:w="1843" w:type="dxa"/>
            <w:noWrap/>
            <w:vAlign w:val="bottom"/>
            <w:hideMark/>
          </w:tcPr>
          <w:p w14:paraId="26CCA8AD"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0.271</w:t>
            </w:r>
          </w:p>
        </w:tc>
        <w:tc>
          <w:tcPr>
            <w:tcW w:w="1275" w:type="dxa"/>
            <w:noWrap/>
            <w:vAlign w:val="bottom"/>
            <w:hideMark/>
          </w:tcPr>
          <w:p w14:paraId="146FAA0D"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1.068</w:t>
            </w:r>
          </w:p>
        </w:tc>
        <w:tc>
          <w:tcPr>
            <w:tcW w:w="1276" w:type="dxa"/>
            <w:noWrap/>
            <w:vAlign w:val="bottom"/>
            <w:hideMark/>
          </w:tcPr>
          <w:p w14:paraId="1ADB66DA"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2.791</w:t>
            </w:r>
          </w:p>
        </w:tc>
      </w:tr>
      <w:tr w:rsidR="00B56EF5" w:rsidRPr="00B56EF5" w14:paraId="022FDD2E" w14:textId="77777777" w:rsidTr="00B56EF5">
        <w:trPr>
          <w:trHeight w:val="315"/>
        </w:trPr>
        <w:tc>
          <w:tcPr>
            <w:tcW w:w="1555" w:type="dxa"/>
            <w:noWrap/>
            <w:vAlign w:val="bottom"/>
            <w:hideMark/>
          </w:tcPr>
          <w:p w14:paraId="642091E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300</w:t>
            </w:r>
          </w:p>
        </w:tc>
        <w:tc>
          <w:tcPr>
            <w:tcW w:w="1559" w:type="dxa"/>
            <w:noWrap/>
            <w:vAlign w:val="bottom"/>
            <w:hideMark/>
          </w:tcPr>
          <w:p w14:paraId="50897905"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2.94</w:t>
            </w:r>
          </w:p>
        </w:tc>
        <w:tc>
          <w:tcPr>
            <w:tcW w:w="1984" w:type="dxa"/>
            <w:noWrap/>
            <w:vAlign w:val="bottom"/>
            <w:hideMark/>
          </w:tcPr>
          <w:p w14:paraId="44F4A090"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4.7</w:t>
            </w:r>
          </w:p>
        </w:tc>
        <w:tc>
          <w:tcPr>
            <w:tcW w:w="1985" w:type="dxa"/>
            <w:noWrap/>
            <w:vAlign w:val="bottom"/>
            <w:hideMark/>
          </w:tcPr>
          <w:p w14:paraId="77C095C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23.5</w:t>
            </w:r>
          </w:p>
        </w:tc>
        <w:tc>
          <w:tcPr>
            <w:tcW w:w="1843" w:type="dxa"/>
            <w:noWrap/>
            <w:vAlign w:val="bottom"/>
            <w:hideMark/>
          </w:tcPr>
          <w:p w14:paraId="323F72A6"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0.41</w:t>
            </w:r>
          </w:p>
        </w:tc>
        <w:tc>
          <w:tcPr>
            <w:tcW w:w="1275" w:type="dxa"/>
            <w:noWrap/>
            <w:vAlign w:val="bottom"/>
            <w:hideMark/>
          </w:tcPr>
          <w:p w14:paraId="471E2558"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1.598</w:t>
            </w:r>
          </w:p>
        </w:tc>
        <w:tc>
          <w:tcPr>
            <w:tcW w:w="1276" w:type="dxa"/>
            <w:noWrap/>
            <w:vAlign w:val="bottom"/>
            <w:hideMark/>
          </w:tcPr>
          <w:p w14:paraId="6A8B6F0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4.223</w:t>
            </w:r>
          </w:p>
        </w:tc>
      </w:tr>
      <w:tr w:rsidR="00B56EF5" w:rsidRPr="00B56EF5" w14:paraId="7739C55D" w14:textId="77777777" w:rsidTr="00B56EF5">
        <w:trPr>
          <w:trHeight w:val="315"/>
        </w:trPr>
        <w:tc>
          <w:tcPr>
            <w:tcW w:w="1555" w:type="dxa"/>
            <w:noWrap/>
            <w:vAlign w:val="bottom"/>
            <w:hideMark/>
          </w:tcPr>
          <w:p w14:paraId="0144DB9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400</w:t>
            </w:r>
          </w:p>
        </w:tc>
        <w:tc>
          <w:tcPr>
            <w:tcW w:w="1559" w:type="dxa"/>
            <w:noWrap/>
            <w:vAlign w:val="bottom"/>
            <w:hideMark/>
          </w:tcPr>
          <w:p w14:paraId="49A829D0"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3.92</w:t>
            </w:r>
          </w:p>
        </w:tc>
        <w:tc>
          <w:tcPr>
            <w:tcW w:w="1984" w:type="dxa"/>
            <w:noWrap/>
            <w:vAlign w:val="bottom"/>
            <w:hideMark/>
          </w:tcPr>
          <w:p w14:paraId="5358DCC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6.27</w:t>
            </w:r>
          </w:p>
        </w:tc>
        <w:tc>
          <w:tcPr>
            <w:tcW w:w="1985" w:type="dxa"/>
            <w:noWrap/>
            <w:vAlign w:val="bottom"/>
            <w:hideMark/>
          </w:tcPr>
          <w:p w14:paraId="1319E129"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31</w:t>
            </w:r>
          </w:p>
        </w:tc>
        <w:tc>
          <w:tcPr>
            <w:tcW w:w="1843" w:type="dxa"/>
            <w:noWrap/>
            <w:vAlign w:val="bottom"/>
            <w:hideMark/>
          </w:tcPr>
          <w:p w14:paraId="62DF9DD6"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0.547</w:t>
            </w:r>
          </w:p>
        </w:tc>
        <w:tc>
          <w:tcPr>
            <w:tcW w:w="1275" w:type="dxa"/>
            <w:noWrap/>
            <w:vAlign w:val="bottom"/>
            <w:hideMark/>
          </w:tcPr>
          <w:p w14:paraId="37B7009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2.132</w:t>
            </w:r>
          </w:p>
        </w:tc>
        <w:tc>
          <w:tcPr>
            <w:tcW w:w="1276" w:type="dxa"/>
            <w:noWrap/>
            <w:vAlign w:val="bottom"/>
            <w:hideMark/>
          </w:tcPr>
          <w:p w14:paraId="029DB51D"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5.634</w:t>
            </w:r>
          </w:p>
        </w:tc>
      </w:tr>
    </w:tbl>
    <w:p w14:paraId="009D85C5" w14:textId="77777777" w:rsidR="00860C41" w:rsidRDefault="00860C41" w:rsidP="00B56EF5">
      <w:pPr>
        <w:pStyle w:val="Caption"/>
        <w:keepNext/>
      </w:pPr>
      <w:bookmarkStart w:id="8" w:name="_Toc218378206"/>
    </w:p>
    <w:p w14:paraId="58CF34AB" w14:textId="3B427C0B" w:rsidR="00B56EF5" w:rsidRDefault="00B56EF5" w:rsidP="00B56EF5">
      <w:pPr>
        <w:pStyle w:val="Caption"/>
        <w:keepNext/>
      </w:pPr>
      <w:r>
        <w:t xml:space="preserve">Table </w:t>
      </w:r>
      <w:r>
        <w:fldChar w:fldCharType="begin"/>
      </w:r>
      <w:r>
        <w:instrText xml:space="preserve"> SEQ Table \* ARABIC </w:instrText>
      </w:r>
      <w:r>
        <w:fldChar w:fldCharType="separate"/>
      </w:r>
      <w:r w:rsidR="00860C41">
        <w:rPr>
          <w:noProof/>
        </w:rPr>
        <w:t>3</w:t>
      </w:r>
      <w:r>
        <w:rPr>
          <w:noProof/>
        </w:rPr>
        <w:fldChar w:fldCharType="end"/>
      </w:r>
      <w:r>
        <w:t xml:space="preserve"> - Steel Results</w:t>
      </w:r>
      <w:bookmarkEnd w:id="8"/>
    </w:p>
    <w:tbl>
      <w:tblPr>
        <w:tblW w:w="11482"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559"/>
        <w:gridCol w:w="1985"/>
        <w:gridCol w:w="1984"/>
        <w:gridCol w:w="1843"/>
        <w:gridCol w:w="1276"/>
        <w:gridCol w:w="1275"/>
      </w:tblGrid>
      <w:tr w:rsidR="00B56EF5" w:rsidRPr="00B56EF5" w14:paraId="04CDFD8B" w14:textId="77777777" w:rsidTr="00B56EF5">
        <w:trPr>
          <w:trHeight w:val="315"/>
        </w:trPr>
        <w:tc>
          <w:tcPr>
            <w:tcW w:w="3119" w:type="dxa"/>
            <w:gridSpan w:val="2"/>
            <w:noWrap/>
            <w:vAlign w:val="bottom"/>
            <w:hideMark/>
          </w:tcPr>
          <w:p w14:paraId="58503A5C"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Material = Steel</w:t>
            </w:r>
          </w:p>
        </w:tc>
        <w:tc>
          <w:tcPr>
            <w:tcW w:w="3969" w:type="dxa"/>
            <w:gridSpan w:val="2"/>
            <w:noWrap/>
            <w:vAlign w:val="bottom"/>
            <w:hideMark/>
          </w:tcPr>
          <w:p w14:paraId="18DBC0F4"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 = 0.34m</w:t>
            </w:r>
          </w:p>
        </w:tc>
        <w:tc>
          <w:tcPr>
            <w:tcW w:w="1843" w:type="dxa"/>
            <w:noWrap/>
            <w:vAlign w:val="bottom"/>
            <w:hideMark/>
          </w:tcPr>
          <w:p w14:paraId="418608D6"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D = 3.1mm</w:t>
            </w:r>
          </w:p>
        </w:tc>
        <w:tc>
          <w:tcPr>
            <w:tcW w:w="2551" w:type="dxa"/>
            <w:gridSpan w:val="2"/>
            <w:noWrap/>
            <w:vAlign w:val="bottom"/>
            <w:hideMark/>
          </w:tcPr>
          <w:p w14:paraId="4E0DDC6C" w14:textId="77777777" w:rsidR="00B56EF5" w:rsidRPr="00B56EF5" w:rsidRDefault="00B56EF5" w:rsidP="00B56EF5">
            <w:pPr>
              <w:spacing w:after="0" w:line="240" w:lineRule="auto"/>
              <w:jc w:val="center"/>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J = 9.07*10^-11 (m^4)</w:t>
            </w:r>
          </w:p>
        </w:tc>
      </w:tr>
      <w:tr w:rsidR="00B56EF5" w:rsidRPr="00B56EF5" w14:paraId="0CC2E258" w14:textId="77777777" w:rsidTr="00B56EF5">
        <w:trPr>
          <w:trHeight w:val="315"/>
        </w:trPr>
        <w:tc>
          <w:tcPr>
            <w:tcW w:w="1560" w:type="dxa"/>
            <w:noWrap/>
            <w:vAlign w:val="bottom"/>
            <w:hideMark/>
          </w:tcPr>
          <w:p w14:paraId="6D847CF5"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Load (m) (g)</w:t>
            </w:r>
          </w:p>
        </w:tc>
        <w:tc>
          <w:tcPr>
            <w:tcW w:w="1559" w:type="dxa"/>
            <w:noWrap/>
            <w:vAlign w:val="bottom"/>
            <w:hideMark/>
          </w:tcPr>
          <w:p w14:paraId="0EBABD71"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Load (W) (N)</w:t>
            </w:r>
          </w:p>
        </w:tc>
        <w:tc>
          <w:tcPr>
            <w:tcW w:w="1985" w:type="dxa"/>
            <w:noWrap/>
            <w:vAlign w:val="bottom"/>
            <w:hideMark/>
          </w:tcPr>
          <w:p w14:paraId="2D024409"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Torque (T) (Nm)</w:t>
            </w:r>
          </w:p>
        </w:tc>
        <w:tc>
          <w:tcPr>
            <w:tcW w:w="1984" w:type="dxa"/>
            <w:noWrap/>
            <w:vAlign w:val="bottom"/>
            <w:hideMark/>
          </w:tcPr>
          <w:p w14:paraId="4AF8D8A6"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Twist Angle (degrees)</w:t>
            </w:r>
          </w:p>
        </w:tc>
        <w:tc>
          <w:tcPr>
            <w:tcW w:w="1843" w:type="dxa"/>
            <w:noWrap/>
            <w:vAlign w:val="bottom"/>
            <w:hideMark/>
          </w:tcPr>
          <w:p w14:paraId="479C27CE"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Twist Angle (</w:t>
            </w:r>
            <w:r w:rsidRPr="00B56EF5">
              <w:rPr>
                <w:rFonts w:ascii="Cambria Math" w:eastAsia="Times New Roman" w:hAnsi="Cambria Math" w:cs="Cambria Math"/>
                <w:color w:val="000000"/>
                <w:kern w:val="0"/>
                <w:lang w:eastAsia="en-GB"/>
                <w14:ligatures w14:val="none"/>
              </w:rPr>
              <w:t>⍬</w:t>
            </w:r>
            <w:r w:rsidRPr="00B56EF5">
              <w:rPr>
                <w:rFonts w:ascii="Aptos Narrow" w:eastAsia="Times New Roman" w:hAnsi="Aptos Narrow" w:cs="Times New Roman"/>
                <w:color w:val="000000"/>
                <w:kern w:val="0"/>
                <w:lang w:eastAsia="en-GB"/>
                <w14:ligatures w14:val="none"/>
              </w:rPr>
              <w:t>) (radians)</w:t>
            </w:r>
          </w:p>
        </w:tc>
        <w:tc>
          <w:tcPr>
            <w:tcW w:w="1276" w:type="dxa"/>
            <w:noWrap/>
            <w:vAlign w:val="bottom"/>
            <w:hideMark/>
          </w:tcPr>
          <w:p w14:paraId="4CAFD8F6"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TL</w:t>
            </w:r>
          </w:p>
        </w:tc>
        <w:tc>
          <w:tcPr>
            <w:tcW w:w="1275" w:type="dxa"/>
            <w:noWrap/>
            <w:vAlign w:val="bottom"/>
            <w:hideMark/>
          </w:tcPr>
          <w:p w14:paraId="11232804" w14:textId="77777777" w:rsidR="00B56EF5" w:rsidRPr="00B56EF5" w:rsidRDefault="00B56EF5" w:rsidP="00B56EF5">
            <w:pPr>
              <w:spacing w:after="0" w:line="240" w:lineRule="auto"/>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J</w:t>
            </w:r>
            <w:r w:rsidRPr="00B56EF5">
              <w:rPr>
                <w:rFonts w:ascii="Cambria Math" w:eastAsia="Times New Roman" w:hAnsi="Cambria Math" w:cs="Cambria Math"/>
                <w:color w:val="000000"/>
                <w:kern w:val="0"/>
                <w:lang w:eastAsia="en-GB"/>
                <w14:ligatures w14:val="none"/>
              </w:rPr>
              <w:t>⍬</w:t>
            </w:r>
          </w:p>
        </w:tc>
      </w:tr>
      <w:tr w:rsidR="00B56EF5" w:rsidRPr="00B56EF5" w14:paraId="283495CF" w14:textId="77777777" w:rsidTr="00B56EF5">
        <w:trPr>
          <w:trHeight w:val="315"/>
        </w:trPr>
        <w:tc>
          <w:tcPr>
            <w:tcW w:w="1560" w:type="dxa"/>
            <w:noWrap/>
            <w:vAlign w:val="bottom"/>
            <w:hideMark/>
          </w:tcPr>
          <w:p w14:paraId="2B7208FC"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100</w:t>
            </w:r>
          </w:p>
        </w:tc>
        <w:tc>
          <w:tcPr>
            <w:tcW w:w="1559" w:type="dxa"/>
            <w:noWrap/>
            <w:vAlign w:val="bottom"/>
            <w:hideMark/>
          </w:tcPr>
          <w:p w14:paraId="50CF7C2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0.98</w:t>
            </w:r>
          </w:p>
        </w:tc>
        <w:tc>
          <w:tcPr>
            <w:tcW w:w="1985" w:type="dxa"/>
            <w:noWrap/>
            <w:vAlign w:val="bottom"/>
            <w:hideMark/>
          </w:tcPr>
          <w:p w14:paraId="42DB688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0.098</w:t>
            </w:r>
          </w:p>
        </w:tc>
        <w:tc>
          <w:tcPr>
            <w:tcW w:w="1984" w:type="dxa"/>
            <w:noWrap/>
            <w:vAlign w:val="bottom"/>
            <w:hideMark/>
          </w:tcPr>
          <w:p w14:paraId="76467E0D"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2.5</w:t>
            </w:r>
          </w:p>
        </w:tc>
        <w:tc>
          <w:tcPr>
            <w:tcW w:w="1843" w:type="dxa"/>
            <w:noWrap/>
            <w:vAlign w:val="bottom"/>
            <w:hideMark/>
          </w:tcPr>
          <w:p w14:paraId="095EA599"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0.044</w:t>
            </w:r>
          </w:p>
        </w:tc>
        <w:tc>
          <w:tcPr>
            <w:tcW w:w="1276" w:type="dxa"/>
            <w:noWrap/>
            <w:vAlign w:val="bottom"/>
            <w:hideMark/>
          </w:tcPr>
          <w:p w14:paraId="0F038F37"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0.033</w:t>
            </w:r>
          </w:p>
        </w:tc>
        <w:tc>
          <w:tcPr>
            <w:tcW w:w="1275" w:type="dxa"/>
            <w:noWrap/>
            <w:vAlign w:val="bottom"/>
            <w:hideMark/>
          </w:tcPr>
          <w:p w14:paraId="1699E00A"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0.399</w:t>
            </w:r>
          </w:p>
        </w:tc>
      </w:tr>
      <w:tr w:rsidR="00B56EF5" w:rsidRPr="00B56EF5" w14:paraId="090A19A1" w14:textId="77777777" w:rsidTr="00B56EF5">
        <w:trPr>
          <w:trHeight w:val="315"/>
        </w:trPr>
        <w:tc>
          <w:tcPr>
            <w:tcW w:w="1560" w:type="dxa"/>
            <w:noWrap/>
            <w:vAlign w:val="bottom"/>
            <w:hideMark/>
          </w:tcPr>
          <w:p w14:paraId="0463E631"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200</w:t>
            </w:r>
          </w:p>
        </w:tc>
        <w:tc>
          <w:tcPr>
            <w:tcW w:w="1559" w:type="dxa"/>
            <w:noWrap/>
            <w:vAlign w:val="bottom"/>
            <w:hideMark/>
          </w:tcPr>
          <w:p w14:paraId="07829DED"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1.96</w:t>
            </w:r>
          </w:p>
        </w:tc>
        <w:tc>
          <w:tcPr>
            <w:tcW w:w="1985" w:type="dxa"/>
            <w:noWrap/>
            <w:vAlign w:val="bottom"/>
            <w:hideMark/>
          </w:tcPr>
          <w:p w14:paraId="38F14273"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3.04</w:t>
            </w:r>
          </w:p>
        </w:tc>
        <w:tc>
          <w:tcPr>
            <w:tcW w:w="1984" w:type="dxa"/>
            <w:noWrap/>
            <w:vAlign w:val="bottom"/>
            <w:hideMark/>
          </w:tcPr>
          <w:p w14:paraId="1A8EF5D8"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5</w:t>
            </w:r>
          </w:p>
        </w:tc>
        <w:tc>
          <w:tcPr>
            <w:tcW w:w="1843" w:type="dxa"/>
            <w:noWrap/>
            <w:vAlign w:val="bottom"/>
            <w:hideMark/>
          </w:tcPr>
          <w:p w14:paraId="797A1E8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0.087</w:t>
            </w:r>
          </w:p>
        </w:tc>
        <w:tc>
          <w:tcPr>
            <w:tcW w:w="1276" w:type="dxa"/>
            <w:noWrap/>
            <w:vAlign w:val="bottom"/>
            <w:hideMark/>
          </w:tcPr>
          <w:p w14:paraId="5CF32B8A"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1.034</w:t>
            </w:r>
          </w:p>
        </w:tc>
        <w:tc>
          <w:tcPr>
            <w:tcW w:w="1275" w:type="dxa"/>
            <w:noWrap/>
            <w:vAlign w:val="bottom"/>
            <w:hideMark/>
          </w:tcPr>
          <w:p w14:paraId="77DA340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0.789</w:t>
            </w:r>
          </w:p>
        </w:tc>
      </w:tr>
      <w:tr w:rsidR="00B56EF5" w:rsidRPr="00B56EF5" w14:paraId="60E878BD" w14:textId="77777777" w:rsidTr="00B56EF5">
        <w:trPr>
          <w:trHeight w:val="315"/>
        </w:trPr>
        <w:tc>
          <w:tcPr>
            <w:tcW w:w="1560" w:type="dxa"/>
            <w:noWrap/>
            <w:vAlign w:val="bottom"/>
            <w:hideMark/>
          </w:tcPr>
          <w:p w14:paraId="6385F45A"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300</w:t>
            </w:r>
          </w:p>
        </w:tc>
        <w:tc>
          <w:tcPr>
            <w:tcW w:w="1559" w:type="dxa"/>
            <w:noWrap/>
            <w:vAlign w:val="bottom"/>
            <w:hideMark/>
          </w:tcPr>
          <w:p w14:paraId="24FC09BF"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2.94</w:t>
            </w:r>
          </w:p>
        </w:tc>
        <w:tc>
          <w:tcPr>
            <w:tcW w:w="1985" w:type="dxa"/>
            <w:noWrap/>
            <w:vAlign w:val="bottom"/>
            <w:hideMark/>
          </w:tcPr>
          <w:p w14:paraId="740EB12F"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4.557</w:t>
            </w:r>
          </w:p>
        </w:tc>
        <w:tc>
          <w:tcPr>
            <w:tcW w:w="1984" w:type="dxa"/>
            <w:noWrap/>
            <w:vAlign w:val="bottom"/>
            <w:hideMark/>
          </w:tcPr>
          <w:p w14:paraId="72B05F3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7.5</w:t>
            </w:r>
          </w:p>
        </w:tc>
        <w:tc>
          <w:tcPr>
            <w:tcW w:w="1843" w:type="dxa"/>
            <w:noWrap/>
            <w:vAlign w:val="bottom"/>
            <w:hideMark/>
          </w:tcPr>
          <w:p w14:paraId="7342C16F"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0.131</w:t>
            </w:r>
          </w:p>
        </w:tc>
        <w:tc>
          <w:tcPr>
            <w:tcW w:w="1276" w:type="dxa"/>
            <w:noWrap/>
            <w:vAlign w:val="bottom"/>
            <w:hideMark/>
          </w:tcPr>
          <w:p w14:paraId="6303BF86"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1.549</w:t>
            </w:r>
          </w:p>
        </w:tc>
        <w:tc>
          <w:tcPr>
            <w:tcW w:w="1275" w:type="dxa"/>
            <w:noWrap/>
            <w:vAlign w:val="bottom"/>
            <w:hideMark/>
          </w:tcPr>
          <w:p w14:paraId="21D76FC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1.188</w:t>
            </w:r>
          </w:p>
        </w:tc>
      </w:tr>
      <w:tr w:rsidR="00B56EF5" w:rsidRPr="00B56EF5" w14:paraId="64FDCAAE" w14:textId="77777777" w:rsidTr="00B56EF5">
        <w:trPr>
          <w:trHeight w:val="315"/>
        </w:trPr>
        <w:tc>
          <w:tcPr>
            <w:tcW w:w="1560" w:type="dxa"/>
            <w:noWrap/>
            <w:vAlign w:val="bottom"/>
            <w:hideMark/>
          </w:tcPr>
          <w:p w14:paraId="516CDB20"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400</w:t>
            </w:r>
          </w:p>
        </w:tc>
        <w:tc>
          <w:tcPr>
            <w:tcW w:w="1559" w:type="dxa"/>
            <w:noWrap/>
            <w:vAlign w:val="bottom"/>
            <w:hideMark/>
          </w:tcPr>
          <w:p w14:paraId="581F4D1D"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3.92</w:t>
            </w:r>
          </w:p>
        </w:tc>
        <w:tc>
          <w:tcPr>
            <w:tcW w:w="1985" w:type="dxa"/>
            <w:noWrap/>
            <w:vAlign w:val="bottom"/>
            <w:hideMark/>
          </w:tcPr>
          <w:p w14:paraId="43DE405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6.08</w:t>
            </w:r>
          </w:p>
        </w:tc>
        <w:tc>
          <w:tcPr>
            <w:tcW w:w="1984" w:type="dxa"/>
            <w:noWrap/>
            <w:vAlign w:val="bottom"/>
            <w:hideMark/>
          </w:tcPr>
          <w:p w14:paraId="4057AF56"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10</w:t>
            </w:r>
          </w:p>
        </w:tc>
        <w:tc>
          <w:tcPr>
            <w:tcW w:w="1843" w:type="dxa"/>
            <w:noWrap/>
            <w:vAlign w:val="bottom"/>
            <w:hideMark/>
          </w:tcPr>
          <w:p w14:paraId="7EEE4CA2"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0.175</w:t>
            </w:r>
          </w:p>
        </w:tc>
        <w:tc>
          <w:tcPr>
            <w:tcW w:w="1276" w:type="dxa"/>
            <w:noWrap/>
            <w:vAlign w:val="bottom"/>
            <w:hideMark/>
          </w:tcPr>
          <w:p w14:paraId="16FECD41"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2.067</w:t>
            </w:r>
          </w:p>
        </w:tc>
        <w:tc>
          <w:tcPr>
            <w:tcW w:w="1275" w:type="dxa"/>
            <w:noWrap/>
            <w:vAlign w:val="bottom"/>
            <w:hideMark/>
          </w:tcPr>
          <w:p w14:paraId="4814E764"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1.587</w:t>
            </w:r>
          </w:p>
        </w:tc>
      </w:tr>
      <w:tr w:rsidR="00B56EF5" w:rsidRPr="00B56EF5" w14:paraId="063F2933" w14:textId="77777777" w:rsidTr="00B56EF5">
        <w:trPr>
          <w:trHeight w:val="315"/>
        </w:trPr>
        <w:tc>
          <w:tcPr>
            <w:tcW w:w="1560" w:type="dxa"/>
            <w:noWrap/>
            <w:vAlign w:val="bottom"/>
            <w:hideMark/>
          </w:tcPr>
          <w:p w14:paraId="77556FDE"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500</w:t>
            </w:r>
          </w:p>
        </w:tc>
        <w:tc>
          <w:tcPr>
            <w:tcW w:w="1559" w:type="dxa"/>
            <w:noWrap/>
            <w:vAlign w:val="bottom"/>
            <w:hideMark/>
          </w:tcPr>
          <w:p w14:paraId="23B17EC0"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4.91</w:t>
            </w:r>
          </w:p>
        </w:tc>
        <w:tc>
          <w:tcPr>
            <w:tcW w:w="1985" w:type="dxa"/>
            <w:noWrap/>
            <w:vAlign w:val="bottom"/>
            <w:hideMark/>
          </w:tcPr>
          <w:p w14:paraId="6B586330"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7.61</w:t>
            </w:r>
          </w:p>
        </w:tc>
        <w:tc>
          <w:tcPr>
            <w:tcW w:w="1984" w:type="dxa"/>
            <w:noWrap/>
            <w:vAlign w:val="bottom"/>
            <w:hideMark/>
          </w:tcPr>
          <w:p w14:paraId="38E227AB"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12.5</w:t>
            </w:r>
          </w:p>
        </w:tc>
        <w:tc>
          <w:tcPr>
            <w:tcW w:w="1843" w:type="dxa"/>
            <w:noWrap/>
            <w:vAlign w:val="bottom"/>
            <w:hideMark/>
          </w:tcPr>
          <w:p w14:paraId="57188F14"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0.218</w:t>
            </w:r>
          </w:p>
        </w:tc>
        <w:tc>
          <w:tcPr>
            <w:tcW w:w="1276" w:type="dxa"/>
            <w:noWrap/>
            <w:vAlign w:val="bottom"/>
            <w:hideMark/>
          </w:tcPr>
          <w:p w14:paraId="6435E8CD"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2.587</w:t>
            </w:r>
          </w:p>
        </w:tc>
        <w:tc>
          <w:tcPr>
            <w:tcW w:w="1275" w:type="dxa"/>
            <w:noWrap/>
            <w:vAlign w:val="bottom"/>
            <w:hideMark/>
          </w:tcPr>
          <w:p w14:paraId="0330E7F4" w14:textId="77777777" w:rsidR="00B56EF5" w:rsidRPr="00B56EF5" w:rsidRDefault="00B56EF5" w:rsidP="00B56EF5">
            <w:pPr>
              <w:spacing w:after="0" w:line="240" w:lineRule="auto"/>
              <w:jc w:val="right"/>
              <w:rPr>
                <w:rFonts w:ascii="Aptos Narrow" w:eastAsia="Times New Roman" w:hAnsi="Aptos Narrow" w:cs="Times New Roman"/>
                <w:color w:val="000000"/>
                <w:kern w:val="0"/>
                <w:lang w:eastAsia="en-GB"/>
                <w14:ligatures w14:val="none"/>
              </w:rPr>
            </w:pPr>
            <w:r w:rsidRPr="00B56EF5">
              <w:rPr>
                <w:rFonts w:ascii="Aptos Narrow" w:eastAsia="Times New Roman" w:hAnsi="Aptos Narrow" w:cs="Times New Roman"/>
                <w:color w:val="000000"/>
                <w:kern w:val="0"/>
                <w:lang w:eastAsia="en-GB"/>
                <w14:ligatures w14:val="none"/>
              </w:rPr>
              <w:t>1.977</w:t>
            </w:r>
          </w:p>
        </w:tc>
      </w:tr>
    </w:tbl>
    <w:p w14:paraId="68BA1A8B" w14:textId="77777777" w:rsidR="00B56EF5" w:rsidRDefault="00B56EF5"/>
    <w:p w14:paraId="2C90D06B" w14:textId="77777777" w:rsidR="00B56EF5" w:rsidRDefault="00B56EF5"/>
    <w:p w14:paraId="51C0EC77" w14:textId="77777777" w:rsidR="00B56EF5" w:rsidRDefault="00B56EF5"/>
    <w:p w14:paraId="384C2617" w14:textId="3ED7B85D" w:rsidR="00136340" w:rsidRDefault="00136340">
      <w:r>
        <w:br w:type="page"/>
      </w:r>
    </w:p>
    <w:p w14:paraId="7365D30B" w14:textId="13BC7D44" w:rsidR="008A33B5" w:rsidRDefault="00136340" w:rsidP="001D2745">
      <w:pPr>
        <w:pStyle w:val="Heading1"/>
      </w:pPr>
      <w:bookmarkStart w:id="9" w:name="_Toc218006236"/>
      <w:r>
        <w:lastRenderedPageBreak/>
        <w:t>Analysis</w:t>
      </w:r>
      <w:bookmarkEnd w:id="9"/>
    </w:p>
    <w:p w14:paraId="4160B57D" w14:textId="77777777" w:rsidR="008A33B5" w:rsidRDefault="008A33B5" w:rsidP="008A33B5">
      <w:pPr>
        <w:keepNext/>
      </w:pPr>
      <w:r>
        <w:rPr>
          <w:noProof/>
        </w:rPr>
        <w:drawing>
          <wp:inline distT="0" distB="0" distL="0" distR="0" wp14:anchorId="1C6A9E1C" wp14:editId="792FEC45">
            <wp:extent cx="4641011" cy="2535963"/>
            <wp:effectExtent l="0" t="0" r="7620" b="17145"/>
            <wp:docPr id="199957519" name="Chart 1">
              <a:extLst xmlns:a="http://schemas.openxmlformats.org/drawingml/2006/main">
                <a:ext uri="{FF2B5EF4-FFF2-40B4-BE49-F238E27FC236}">
                  <a16:creationId xmlns:a16="http://schemas.microsoft.com/office/drawing/2014/main" id="{F79328BE-B9FF-A274-9E8F-22616C939C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EC09E3D" w14:textId="35E79F22" w:rsidR="008A33B5" w:rsidRDefault="008A33B5" w:rsidP="008A33B5">
      <w:pPr>
        <w:pStyle w:val="Caption"/>
      </w:pPr>
      <w:bookmarkStart w:id="10" w:name="_Toc218385961"/>
      <w:r>
        <w:t xml:space="preserve">Figure </w:t>
      </w:r>
      <w:r>
        <w:fldChar w:fldCharType="begin"/>
      </w:r>
      <w:r>
        <w:instrText xml:space="preserve"> SEQ Figure \* ARABIC </w:instrText>
      </w:r>
      <w:r>
        <w:fldChar w:fldCharType="separate"/>
      </w:r>
      <w:r w:rsidR="009B6C52">
        <w:rPr>
          <w:noProof/>
        </w:rPr>
        <w:t>4</w:t>
      </w:r>
      <w:r>
        <w:fldChar w:fldCharType="end"/>
      </w:r>
      <w:r>
        <w:t xml:space="preserve"> - Graph showing TL vs </w:t>
      </w:r>
      <w:r w:rsidRPr="00E61652">
        <w:t>J</w:t>
      </w:r>
      <w:r w:rsidRPr="00E61652">
        <w:rPr>
          <w:rFonts w:ascii="Cambria Math" w:hAnsi="Cambria Math" w:cs="Cambria Math"/>
        </w:rPr>
        <w:t>⍬</w:t>
      </w:r>
      <w:r>
        <w:t xml:space="preserve"> of Brass</w:t>
      </w:r>
      <w:bookmarkEnd w:id="10"/>
    </w:p>
    <w:p w14:paraId="014C7960" w14:textId="77777777" w:rsidR="008A33B5" w:rsidRDefault="008A33B5" w:rsidP="008A33B5">
      <w:pPr>
        <w:keepNext/>
      </w:pPr>
      <w:r>
        <w:rPr>
          <w:noProof/>
        </w:rPr>
        <w:drawing>
          <wp:inline distT="0" distB="0" distL="0" distR="0" wp14:anchorId="64BB4BE1" wp14:editId="57F7B199">
            <wp:extent cx="4647002" cy="2536824"/>
            <wp:effectExtent l="0" t="0" r="13970" b="16510"/>
            <wp:docPr id="411946244" name="Chart 1">
              <a:extLst xmlns:a="http://schemas.openxmlformats.org/drawingml/2006/main">
                <a:ext uri="{FF2B5EF4-FFF2-40B4-BE49-F238E27FC236}">
                  <a16:creationId xmlns:a16="http://schemas.microsoft.com/office/drawing/2014/main" id="{62002F0A-3B13-4A37-1F83-464C908BDD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7C70101" w14:textId="172E29DB" w:rsidR="008A33B5" w:rsidRDefault="008A33B5" w:rsidP="008A33B5">
      <w:pPr>
        <w:pStyle w:val="Caption"/>
      </w:pPr>
      <w:bookmarkStart w:id="11" w:name="_Toc218385962"/>
      <w:r>
        <w:t xml:space="preserve">Figure </w:t>
      </w:r>
      <w:r>
        <w:fldChar w:fldCharType="begin"/>
      </w:r>
      <w:r>
        <w:instrText xml:space="preserve"> SEQ Figure \* ARABIC </w:instrText>
      </w:r>
      <w:r>
        <w:fldChar w:fldCharType="separate"/>
      </w:r>
      <w:r w:rsidR="009B6C52">
        <w:rPr>
          <w:noProof/>
        </w:rPr>
        <w:t>5</w:t>
      </w:r>
      <w:r>
        <w:fldChar w:fldCharType="end"/>
      </w:r>
      <w:r>
        <w:t xml:space="preserve"> - Graph showing TL vs </w:t>
      </w:r>
      <w:r w:rsidRPr="00B41908">
        <w:t>J</w:t>
      </w:r>
      <w:r w:rsidRPr="00B41908">
        <w:rPr>
          <w:rFonts w:ascii="Cambria Math" w:hAnsi="Cambria Math" w:cs="Cambria Math"/>
        </w:rPr>
        <w:t>⍬</w:t>
      </w:r>
      <w:r>
        <w:t xml:space="preserve"> of Aluminium</w:t>
      </w:r>
      <w:bookmarkEnd w:id="11"/>
    </w:p>
    <w:p w14:paraId="59507C7D" w14:textId="77777777" w:rsidR="008A33B5" w:rsidRDefault="008A33B5" w:rsidP="008A33B5">
      <w:pPr>
        <w:keepNext/>
      </w:pPr>
      <w:r>
        <w:rPr>
          <w:noProof/>
        </w:rPr>
        <w:lastRenderedPageBreak/>
        <w:drawing>
          <wp:inline distT="0" distB="0" distL="0" distR="0" wp14:anchorId="1B86003A" wp14:editId="54650F06">
            <wp:extent cx="4623640" cy="2738465"/>
            <wp:effectExtent l="0" t="0" r="12065" b="17780"/>
            <wp:docPr id="1561265305" name="Chart 1">
              <a:extLst xmlns:a="http://schemas.openxmlformats.org/drawingml/2006/main">
                <a:ext uri="{FF2B5EF4-FFF2-40B4-BE49-F238E27FC236}">
                  <a16:creationId xmlns:a16="http://schemas.microsoft.com/office/drawing/2014/main" id="{C3C61F3A-0F97-BEBB-8ABB-809E2F95EE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E3856A8" w14:textId="64DBEA08" w:rsidR="008A33B5" w:rsidRDefault="008A33B5" w:rsidP="008A33B5">
      <w:pPr>
        <w:pStyle w:val="Caption"/>
      </w:pPr>
      <w:bookmarkStart w:id="12" w:name="_Toc218385963"/>
      <w:r>
        <w:t xml:space="preserve">Figure </w:t>
      </w:r>
      <w:r>
        <w:fldChar w:fldCharType="begin"/>
      </w:r>
      <w:r>
        <w:instrText xml:space="preserve"> SEQ Figure \* ARABIC </w:instrText>
      </w:r>
      <w:r>
        <w:fldChar w:fldCharType="separate"/>
      </w:r>
      <w:r w:rsidR="009B6C52">
        <w:rPr>
          <w:noProof/>
        </w:rPr>
        <w:t>6</w:t>
      </w:r>
      <w:r>
        <w:fldChar w:fldCharType="end"/>
      </w:r>
      <w:r>
        <w:t xml:space="preserve"> - Graph showing TL vs </w:t>
      </w:r>
      <w:r w:rsidRPr="00872F4A">
        <w:t>J</w:t>
      </w:r>
      <w:r w:rsidRPr="00872F4A">
        <w:rPr>
          <w:rFonts w:ascii="Cambria Math" w:hAnsi="Cambria Math" w:cs="Cambria Math"/>
        </w:rPr>
        <w:t>⍬</w:t>
      </w:r>
      <w:r>
        <w:t xml:space="preserve"> of Steel</w:t>
      </w:r>
      <w:bookmarkEnd w:id="12"/>
    </w:p>
    <w:p w14:paraId="4FA2377E" w14:textId="77777777" w:rsidR="008A33B5" w:rsidRDefault="008A33B5" w:rsidP="008A33B5">
      <w:pPr>
        <w:keepNext/>
      </w:pPr>
      <w:r>
        <w:rPr>
          <w:noProof/>
        </w:rPr>
        <w:drawing>
          <wp:inline distT="0" distB="0" distL="0" distR="0" wp14:anchorId="69D55BCC" wp14:editId="43FE4E38">
            <wp:extent cx="4568825" cy="2787650"/>
            <wp:effectExtent l="0" t="0" r="15875" b="6350"/>
            <wp:docPr id="1611040380" name="Chart 1">
              <a:extLst xmlns:a="http://schemas.openxmlformats.org/drawingml/2006/main">
                <a:ext uri="{FF2B5EF4-FFF2-40B4-BE49-F238E27FC236}">
                  <a16:creationId xmlns:a16="http://schemas.microsoft.com/office/drawing/2014/main" id="{C3D58172-1D51-3FFE-A056-45013255DF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DE9896" w14:textId="0622D688" w:rsidR="008A33B5" w:rsidRDefault="008A33B5" w:rsidP="008A33B5">
      <w:pPr>
        <w:pStyle w:val="Caption"/>
      </w:pPr>
      <w:bookmarkStart w:id="13" w:name="_Toc218385964"/>
      <w:r>
        <w:t xml:space="preserve">Figure </w:t>
      </w:r>
      <w:r>
        <w:fldChar w:fldCharType="begin"/>
      </w:r>
      <w:r>
        <w:instrText xml:space="preserve"> SEQ Figure \* ARABIC </w:instrText>
      </w:r>
      <w:r>
        <w:fldChar w:fldCharType="separate"/>
      </w:r>
      <w:r w:rsidR="009B6C52">
        <w:rPr>
          <w:noProof/>
        </w:rPr>
        <w:t>7</w:t>
      </w:r>
      <w:r>
        <w:fldChar w:fldCharType="end"/>
      </w:r>
      <w:r>
        <w:t xml:space="preserve"> - Graph showing the Twist Angle at different Load values</w:t>
      </w:r>
      <w:bookmarkEnd w:id="13"/>
    </w:p>
    <w:p w14:paraId="4EED047C" w14:textId="51EAF04D" w:rsidR="008A33B5" w:rsidRDefault="001D2745">
      <w:pPr>
        <w:rPr>
          <w:rFonts w:ascii="Arial" w:hAnsi="Arial" w:cs="Arial"/>
        </w:rPr>
      </w:pPr>
      <w:r w:rsidRPr="001D2745">
        <w:rPr>
          <w:rFonts w:ascii="Arial" w:hAnsi="Arial" w:cs="Arial"/>
        </w:rPr>
        <w:t xml:space="preserve">From the </w:t>
      </w:r>
      <w:r>
        <w:rPr>
          <w:rFonts w:ascii="Arial" w:hAnsi="Arial" w:cs="Arial"/>
        </w:rPr>
        <w:t xml:space="preserve">results gained in the experiment the graphs above were created to provide a visual of the results allowing further analysis. As you can see, they all follow a positive linear line showing that </w:t>
      </w:r>
      <w:proofErr w:type="gramStart"/>
      <w:r>
        <w:rPr>
          <w:rFonts w:ascii="Arial" w:hAnsi="Arial" w:cs="Arial"/>
        </w:rPr>
        <w:t>all of</w:t>
      </w:r>
      <w:proofErr w:type="gramEnd"/>
      <w:r>
        <w:rPr>
          <w:rFonts w:ascii="Arial" w:hAnsi="Arial" w:cs="Arial"/>
        </w:rPr>
        <w:t xml:space="preserve"> the materials acted as they were expected to when under load. The gradients that are shown at the top of the graphs are the values for G (Shear Modulus) for each of the materials and show that the strongest material of the three was Steel as more Torque is needed to twist the shafts as shown from the steeper gradient on the graphs, followed surprisingly by Aluminium and then Brass, showing potential errors in the experiment as Brass is typically a stronger material with a higher Shear Modulus.</w:t>
      </w:r>
    </w:p>
    <w:p w14:paraId="2656B968" w14:textId="1F6B25E7" w:rsidR="001D2745" w:rsidRPr="001D2745" w:rsidRDefault="001D2745">
      <w:pPr>
        <w:rPr>
          <w:rFonts w:ascii="Arial" w:hAnsi="Arial" w:cs="Arial"/>
        </w:rPr>
      </w:pPr>
      <w:r>
        <w:rPr>
          <w:rFonts w:ascii="Arial" w:hAnsi="Arial" w:cs="Arial"/>
        </w:rPr>
        <w:t xml:space="preserve">When adding trendlines to the graphs, it shows that Steel was the most accurate test taken as the points on the graph do not veer as far away from the trendline as much as the others are. It also shows that the Steel and Brass material’s trendlines pass </w:t>
      </w:r>
      <w:r>
        <w:rPr>
          <w:rFonts w:ascii="Arial" w:hAnsi="Arial" w:cs="Arial"/>
        </w:rPr>
        <w:lastRenderedPageBreak/>
        <w:t>through the 0,0 mark on the graphs with only Aluminium not, having a small negative y-intercept which may be down to slight inaccuracies when conducting the experiment potentially from not ensuring the system stays zeroed throughout for example.</w:t>
      </w:r>
    </w:p>
    <w:p w14:paraId="63D02A1D" w14:textId="77777777" w:rsidR="001D2745" w:rsidRDefault="001D2745">
      <w:pPr>
        <w:rPr>
          <w:rFonts w:asciiTheme="majorHAnsi" w:eastAsiaTheme="majorEastAsia" w:hAnsiTheme="majorHAnsi" w:cstheme="majorBidi"/>
          <w:color w:val="0F4761" w:themeColor="accent1" w:themeShade="BF"/>
          <w:sz w:val="40"/>
          <w:szCs w:val="40"/>
        </w:rPr>
      </w:pPr>
      <w:bookmarkStart w:id="14" w:name="_Toc218006237"/>
      <w:r>
        <w:br w:type="page"/>
      </w:r>
    </w:p>
    <w:p w14:paraId="40D68933" w14:textId="78DD7B4D" w:rsidR="00136340" w:rsidRDefault="00136340" w:rsidP="00136340">
      <w:pPr>
        <w:pStyle w:val="Heading1"/>
      </w:pPr>
      <w:r>
        <w:lastRenderedPageBreak/>
        <w:t>Conclusion</w:t>
      </w:r>
      <w:bookmarkEnd w:id="14"/>
    </w:p>
    <w:p w14:paraId="61C79A1B" w14:textId="52595831" w:rsidR="00136340" w:rsidRPr="00421B48" w:rsidRDefault="00860C41">
      <w:pPr>
        <w:rPr>
          <w:rFonts w:ascii="Arial" w:hAnsi="Arial" w:cs="Arial"/>
        </w:rPr>
      </w:pPr>
      <w:r w:rsidRPr="00421B48">
        <w:rPr>
          <w:rFonts w:ascii="Arial" w:hAnsi="Arial" w:cs="Arial"/>
        </w:rPr>
        <w:t xml:space="preserve">When comparing the calculated G values to the values given in the guidance booklets it is shown that the Aluminium and Steel materials are within the 10% error percentage that is to be expected, the values being -5.490% and 6.030% respectfully. The brass material when tested has shown to be a much larger error percentage and does not fit in that expected range with a value of -41.842%. </w:t>
      </w:r>
    </w:p>
    <w:p w14:paraId="7EFCAAAC" w14:textId="4C53B419" w:rsidR="00860C41" w:rsidRPr="00421B48" w:rsidRDefault="00860C41">
      <w:pPr>
        <w:rPr>
          <w:rFonts w:ascii="Arial" w:hAnsi="Arial" w:cs="Arial"/>
        </w:rPr>
      </w:pPr>
      <w:r w:rsidRPr="00421B48">
        <w:rPr>
          <w:rFonts w:ascii="Arial" w:hAnsi="Arial" w:cs="Arial"/>
        </w:rPr>
        <w:t xml:space="preserve">This could have been down to a few reasons like not tightening the shaft in the chuck properly or the zeroing of the gauge on the chuck may not have been accurate and not checked in between adding higher loads to the shaft. However, the main reason may have been an inaccurate measurement of the diameter of the shaft. This value gets multiplied to the power of 4 when working out the value for J meaning that if this figure is wrong it then gets multiplied by 4 and then the value found is even more incorrect. </w:t>
      </w:r>
    </w:p>
    <w:p w14:paraId="6DB853E2" w14:textId="3B54EDE9" w:rsidR="00860C41" w:rsidRPr="00421B48" w:rsidRDefault="00860C41" w:rsidP="00860C41">
      <w:pPr>
        <w:pStyle w:val="Caption"/>
        <w:keepNext/>
        <w:rPr>
          <w:rFonts w:ascii="Arial" w:hAnsi="Arial" w:cs="Arial"/>
        </w:rPr>
      </w:pPr>
      <w:bookmarkStart w:id="15" w:name="_Toc218378207"/>
      <w:r w:rsidRPr="00421B48">
        <w:rPr>
          <w:rFonts w:ascii="Arial" w:hAnsi="Arial" w:cs="Arial"/>
        </w:rPr>
        <w:t xml:space="preserve">Table </w:t>
      </w:r>
      <w:r w:rsidRPr="00421B48">
        <w:rPr>
          <w:rFonts w:ascii="Arial" w:hAnsi="Arial" w:cs="Arial"/>
        </w:rPr>
        <w:fldChar w:fldCharType="begin"/>
      </w:r>
      <w:r w:rsidRPr="00421B48">
        <w:rPr>
          <w:rFonts w:ascii="Arial" w:hAnsi="Arial" w:cs="Arial"/>
        </w:rPr>
        <w:instrText xml:space="preserve"> SEQ Table \* ARABIC </w:instrText>
      </w:r>
      <w:r w:rsidRPr="00421B48">
        <w:rPr>
          <w:rFonts w:ascii="Arial" w:hAnsi="Arial" w:cs="Arial"/>
        </w:rPr>
        <w:fldChar w:fldCharType="separate"/>
      </w:r>
      <w:r w:rsidRPr="00421B48">
        <w:rPr>
          <w:rFonts w:ascii="Arial" w:hAnsi="Arial" w:cs="Arial"/>
          <w:noProof/>
        </w:rPr>
        <w:t>4</w:t>
      </w:r>
      <w:r w:rsidRPr="00421B48">
        <w:rPr>
          <w:rFonts w:ascii="Arial" w:hAnsi="Arial" w:cs="Arial"/>
        </w:rPr>
        <w:fldChar w:fldCharType="end"/>
      </w:r>
      <w:r w:rsidRPr="00421B48">
        <w:rPr>
          <w:rFonts w:ascii="Arial" w:hAnsi="Arial" w:cs="Arial"/>
        </w:rPr>
        <w:t xml:space="preserve"> - G Values and their Error Percentages</w:t>
      </w:r>
      <w:bookmarkEnd w:id="15"/>
    </w:p>
    <w:tbl>
      <w:tblPr>
        <w:tblW w:w="1134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0"/>
        <w:gridCol w:w="1890"/>
        <w:gridCol w:w="1890"/>
        <w:gridCol w:w="1890"/>
        <w:gridCol w:w="1890"/>
        <w:gridCol w:w="1890"/>
      </w:tblGrid>
      <w:tr w:rsidR="00860C41" w:rsidRPr="00421B48" w14:paraId="6600A5D8" w14:textId="2A71F7FE" w:rsidTr="00860C41">
        <w:trPr>
          <w:trHeight w:val="333"/>
        </w:trPr>
        <w:tc>
          <w:tcPr>
            <w:tcW w:w="1890" w:type="dxa"/>
            <w:noWrap/>
            <w:vAlign w:val="bottom"/>
            <w:hideMark/>
          </w:tcPr>
          <w:p w14:paraId="528C10B5"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Material</w:t>
            </w:r>
          </w:p>
        </w:tc>
        <w:tc>
          <w:tcPr>
            <w:tcW w:w="1890" w:type="dxa"/>
            <w:noWrap/>
            <w:vAlign w:val="bottom"/>
            <w:hideMark/>
          </w:tcPr>
          <w:p w14:paraId="6269C2B3"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Equation</w:t>
            </w:r>
          </w:p>
        </w:tc>
        <w:tc>
          <w:tcPr>
            <w:tcW w:w="1890" w:type="dxa"/>
            <w:noWrap/>
            <w:vAlign w:val="bottom"/>
            <w:hideMark/>
          </w:tcPr>
          <w:p w14:paraId="0E5F29CB"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G Value</w:t>
            </w:r>
          </w:p>
        </w:tc>
        <w:tc>
          <w:tcPr>
            <w:tcW w:w="1890" w:type="dxa"/>
            <w:noWrap/>
            <w:vAlign w:val="bottom"/>
            <w:hideMark/>
          </w:tcPr>
          <w:p w14:paraId="73D2FF46"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 xml:space="preserve">Theory G Value </w:t>
            </w:r>
          </w:p>
        </w:tc>
        <w:tc>
          <w:tcPr>
            <w:tcW w:w="1890" w:type="dxa"/>
            <w:noWrap/>
            <w:vAlign w:val="bottom"/>
            <w:hideMark/>
          </w:tcPr>
          <w:p w14:paraId="009818EB" w14:textId="5A2C4388"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 xml:space="preserve">Error </w:t>
            </w:r>
            <w:r w:rsidRPr="00421B48">
              <w:rPr>
                <w:rFonts w:ascii="Arial" w:eastAsia="Times New Roman" w:hAnsi="Arial" w:cs="Arial"/>
                <w:color w:val="000000"/>
                <w:kern w:val="0"/>
                <w:lang w:eastAsia="en-GB"/>
                <w14:ligatures w14:val="none"/>
              </w:rPr>
              <w:t>%</w:t>
            </w:r>
          </w:p>
        </w:tc>
        <w:tc>
          <w:tcPr>
            <w:tcW w:w="1890" w:type="dxa"/>
          </w:tcPr>
          <w:p w14:paraId="7143A077" w14:textId="7B99B7D8" w:rsidR="00860C41" w:rsidRPr="00421B48" w:rsidRDefault="00860C41" w:rsidP="00860C41">
            <w:pPr>
              <w:spacing w:after="0" w:line="240" w:lineRule="auto"/>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t>Rounded Error %</w:t>
            </w:r>
          </w:p>
        </w:tc>
      </w:tr>
      <w:tr w:rsidR="00860C41" w:rsidRPr="00421B48" w14:paraId="5E4EFD12" w14:textId="4A6FE33A" w:rsidTr="00860C41">
        <w:trPr>
          <w:trHeight w:val="333"/>
        </w:trPr>
        <w:tc>
          <w:tcPr>
            <w:tcW w:w="1890" w:type="dxa"/>
            <w:noWrap/>
            <w:vAlign w:val="bottom"/>
            <w:hideMark/>
          </w:tcPr>
          <w:p w14:paraId="41E72B55"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 xml:space="preserve">Brass </w:t>
            </w:r>
          </w:p>
        </w:tc>
        <w:tc>
          <w:tcPr>
            <w:tcW w:w="1890" w:type="dxa"/>
            <w:noWrap/>
            <w:vAlign w:val="bottom"/>
            <w:hideMark/>
          </w:tcPr>
          <w:p w14:paraId="5C763558"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y = 0.0221x + 0.0004</w:t>
            </w:r>
          </w:p>
        </w:tc>
        <w:tc>
          <w:tcPr>
            <w:tcW w:w="1890" w:type="dxa"/>
            <w:noWrap/>
            <w:vAlign w:val="bottom"/>
            <w:hideMark/>
          </w:tcPr>
          <w:p w14:paraId="3DE9462A" w14:textId="77777777" w:rsidR="00860C41" w:rsidRPr="00860C41" w:rsidRDefault="00860C41" w:rsidP="00860C41">
            <w:pPr>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22.1</w:t>
            </w:r>
          </w:p>
        </w:tc>
        <w:tc>
          <w:tcPr>
            <w:tcW w:w="1890" w:type="dxa"/>
            <w:noWrap/>
            <w:vAlign w:val="bottom"/>
            <w:hideMark/>
          </w:tcPr>
          <w:p w14:paraId="393580E4" w14:textId="77777777" w:rsidR="00860C41" w:rsidRPr="00860C41" w:rsidRDefault="00860C41" w:rsidP="00860C41">
            <w:pPr>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38</w:t>
            </w:r>
          </w:p>
        </w:tc>
        <w:tc>
          <w:tcPr>
            <w:tcW w:w="1890" w:type="dxa"/>
            <w:noWrap/>
            <w:vAlign w:val="bottom"/>
            <w:hideMark/>
          </w:tcPr>
          <w:p w14:paraId="549E772E" w14:textId="77777777" w:rsidR="00860C41" w:rsidRPr="00860C41" w:rsidRDefault="00860C41" w:rsidP="00860C41">
            <w:pPr>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-41.84210526</w:t>
            </w:r>
          </w:p>
        </w:tc>
        <w:tc>
          <w:tcPr>
            <w:tcW w:w="1890" w:type="dxa"/>
          </w:tcPr>
          <w:p w14:paraId="416CF46C" w14:textId="5C3E8066" w:rsidR="00860C41" w:rsidRPr="00421B48" w:rsidRDefault="00860C41" w:rsidP="00860C41">
            <w:pPr>
              <w:spacing w:after="0" w:line="240" w:lineRule="auto"/>
              <w:jc w:val="right"/>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t>-41.842</w:t>
            </w:r>
          </w:p>
        </w:tc>
      </w:tr>
      <w:tr w:rsidR="00860C41" w:rsidRPr="00421B48" w14:paraId="275C3E47" w14:textId="0BE9B099" w:rsidTr="00860C41">
        <w:trPr>
          <w:trHeight w:val="333"/>
        </w:trPr>
        <w:tc>
          <w:tcPr>
            <w:tcW w:w="1890" w:type="dxa"/>
            <w:noWrap/>
            <w:vAlign w:val="bottom"/>
            <w:hideMark/>
          </w:tcPr>
          <w:p w14:paraId="174F81D2"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Aluminium</w:t>
            </w:r>
          </w:p>
        </w:tc>
        <w:tc>
          <w:tcPr>
            <w:tcW w:w="1890" w:type="dxa"/>
            <w:noWrap/>
            <w:vAlign w:val="bottom"/>
            <w:hideMark/>
          </w:tcPr>
          <w:p w14:paraId="60340671"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y = 0.0241x - 0.0012</w:t>
            </w:r>
          </w:p>
        </w:tc>
        <w:tc>
          <w:tcPr>
            <w:tcW w:w="1890" w:type="dxa"/>
            <w:noWrap/>
            <w:vAlign w:val="bottom"/>
            <w:hideMark/>
          </w:tcPr>
          <w:p w14:paraId="46E7FCE2" w14:textId="77777777" w:rsidR="00860C41" w:rsidRPr="00860C41" w:rsidRDefault="00860C41" w:rsidP="00860C41">
            <w:pPr>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24.1</w:t>
            </w:r>
          </w:p>
        </w:tc>
        <w:tc>
          <w:tcPr>
            <w:tcW w:w="1890" w:type="dxa"/>
            <w:noWrap/>
            <w:vAlign w:val="bottom"/>
            <w:hideMark/>
          </w:tcPr>
          <w:p w14:paraId="4CDD5027" w14:textId="77777777" w:rsidR="00860C41" w:rsidRPr="00860C41" w:rsidRDefault="00860C41" w:rsidP="00860C41">
            <w:pPr>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25.5</w:t>
            </w:r>
          </w:p>
        </w:tc>
        <w:tc>
          <w:tcPr>
            <w:tcW w:w="1890" w:type="dxa"/>
            <w:noWrap/>
            <w:vAlign w:val="bottom"/>
            <w:hideMark/>
          </w:tcPr>
          <w:p w14:paraId="6158D124" w14:textId="77777777" w:rsidR="00860C41" w:rsidRPr="00860C41" w:rsidRDefault="00860C41" w:rsidP="00860C41">
            <w:pPr>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-5.490196078</w:t>
            </w:r>
          </w:p>
        </w:tc>
        <w:tc>
          <w:tcPr>
            <w:tcW w:w="1890" w:type="dxa"/>
          </w:tcPr>
          <w:p w14:paraId="1F289D80" w14:textId="326F4086" w:rsidR="00860C41" w:rsidRPr="00421B48" w:rsidRDefault="00860C41" w:rsidP="00860C41">
            <w:pPr>
              <w:spacing w:after="0" w:line="240" w:lineRule="auto"/>
              <w:jc w:val="right"/>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t>-5.490</w:t>
            </w:r>
          </w:p>
        </w:tc>
      </w:tr>
      <w:tr w:rsidR="00860C41" w:rsidRPr="00421B48" w14:paraId="47752809" w14:textId="742EE8A6" w:rsidTr="00860C41">
        <w:trPr>
          <w:trHeight w:val="333"/>
        </w:trPr>
        <w:tc>
          <w:tcPr>
            <w:tcW w:w="1890" w:type="dxa"/>
            <w:noWrap/>
            <w:vAlign w:val="bottom"/>
            <w:hideMark/>
          </w:tcPr>
          <w:p w14:paraId="18CDE85C"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Steel</w:t>
            </w:r>
          </w:p>
        </w:tc>
        <w:tc>
          <w:tcPr>
            <w:tcW w:w="1890" w:type="dxa"/>
            <w:noWrap/>
            <w:vAlign w:val="bottom"/>
            <w:hideMark/>
          </w:tcPr>
          <w:p w14:paraId="2E57DE99" w14:textId="77777777" w:rsidR="00860C41" w:rsidRPr="00860C41" w:rsidRDefault="00860C41" w:rsidP="00860C41">
            <w:pPr>
              <w:spacing w:after="0" w:line="240" w:lineRule="auto"/>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y = 0.0844x - 0.0003</w:t>
            </w:r>
          </w:p>
        </w:tc>
        <w:tc>
          <w:tcPr>
            <w:tcW w:w="1890" w:type="dxa"/>
            <w:noWrap/>
            <w:vAlign w:val="bottom"/>
            <w:hideMark/>
          </w:tcPr>
          <w:p w14:paraId="7C0370DD" w14:textId="77777777" w:rsidR="00860C41" w:rsidRPr="00860C41" w:rsidRDefault="00860C41" w:rsidP="00860C41">
            <w:pPr>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84.4</w:t>
            </w:r>
          </w:p>
        </w:tc>
        <w:tc>
          <w:tcPr>
            <w:tcW w:w="1890" w:type="dxa"/>
            <w:noWrap/>
            <w:vAlign w:val="bottom"/>
            <w:hideMark/>
          </w:tcPr>
          <w:p w14:paraId="2B0DD3F5" w14:textId="77777777" w:rsidR="00860C41" w:rsidRPr="00860C41" w:rsidRDefault="00860C41" w:rsidP="00860C41">
            <w:pPr>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79.6</w:t>
            </w:r>
          </w:p>
        </w:tc>
        <w:tc>
          <w:tcPr>
            <w:tcW w:w="1890" w:type="dxa"/>
            <w:noWrap/>
            <w:vAlign w:val="bottom"/>
            <w:hideMark/>
          </w:tcPr>
          <w:p w14:paraId="4C8939A4" w14:textId="77777777" w:rsidR="00860C41" w:rsidRPr="00860C41" w:rsidRDefault="00860C41" w:rsidP="00860C41">
            <w:pPr>
              <w:keepNext/>
              <w:spacing w:after="0" w:line="240" w:lineRule="auto"/>
              <w:jc w:val="right"/>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6.030150754</w:t>
            </w:r>
          </w:p>
        </w:tc>
        <w:tc>
          <w:tcPr>
            <w:tcW w:w="1890" w:type="dxa"/>
          </w:tcPr>
          <w:p w14:paraId="46A02E80" w14:textId="47A48A7B" w:rsidR="00860C41" w:rsidRPr="00421B48" w:rsidRDefault="00860C41" w:rsidP="00860C41">
            <w:pPr>
              <w:keepNext/>
              <w:spacing w:after="0" w:line="240" w:lineRule="auto"/>
              <w:jc w:val="right"/>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t>6.030</w:t>
            </w:r>
          </w:p>
        </w:tc>
      </w:tr>
    </w:tbl>
    <w:p w14:paraId="2B141028" w14:textId="77777777" w:rsidR="00860C41" w:rsidRPr="00421B48" w:rsidRDefault="00860C41">
      <w:pPr>
        <w:rPr>
          <w:rFonts w:ascii="Arial" w:hAnsi="Arial" w:cs="Arial"/>
        </w:rPr>
      </w:pPr>
    </w:p>
    <w:p w14:paraId="4CBCD6E7" w14:textId="173DA2A4" w:rsidR="00860C41" w:rsidRPr="00421B48" w:rsidRDefault="001D2745">
      <w:pPr>
        <w:rPr>
          <w:rFonts w:ascii="Arial" w:hAnsi="Arial" w:cs="Arial"/>
          <w:sz w:val="28"/>
          <w:szCs w:val="28"/>
          <w:u w:val="single"/>
        </w:rPr>
      </w:pPr>
      <w:r w:rsidRPr="00421B48">
        <w:rPr>
          <w:rFonts w:ascii="Arial" w:hAnsi="Arial" w:cs="Arial"/>
          <w:sz w:val="28"/>
          <w:szCs w:val="28"/>
          <w:u w:val="single"/>
        </w:rPr>
        <w:t>Brass</w:t>
      </w:r>
    </w:p>
    <w:p w14:paraId="5099649D" w14:textId="6AD240CE" w:rsidR="00421B48" w:rsidRPr="00421B48" w:rsidRDefault="00421B48">
      <w:pPr>
        <w:rPr>
          <w:rFonts w:ascii="Arial" w:hAnsi="Arial" w:cs="Arial"/>
        </w:rPr>
      </w:pPr>
      <w:r w:rsidRPr="00421B48">
        <w:rPr>
          <w:rFonts w:ascii="Arial" w:hAnsi="Arial" w:cs="Arial"/>
        </w:rPr>
        <w:t>Expected G Value = 38GPa</w:t>
      </w:r>
    </w:p>
    <w:p w14:paraId="532DAE3E" w14:textId="489B743B" w:rsidR="00421B48" w:rsidRPr="00421B48" w:rsidRDefault="00421B48">
      <w:pPr>
        <w:rPr>
          <w:rFonts w:ascii="Arial" w:hAnsi="Arial" w:cs="Arial"/>
        </w:rPr>
      </w:pPr>
      <w:r w:rsidRPr="00421B48">
        <w:rPr>
          <w:rFonts w:ascii="Arial" w:hAnsi="Arial" w:cs="Arial"/>
        </w:rPr>
        <w:t>y = 0.0221x + 0.0004</w:t>
      </w:r>
    </w:p>
    <w:p w14:paraId="7F5D942A" w14:textId="0473101C" w:rsidR="00421B48" w:rsidRPr="00421B48" w:rsidRDefault="00421B48">
      <w:pPr>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0.0221</w:t>
      </w:r>
      <w:r w:rsidRPr="00421B48">
        <w:rPr>
          <w:rFonts w:ascii="Arial" w:eastAsia="Times New Roman" w:hAnsi="Arial" w:cs="Arial"/>
          <w:color w:val="000000"/>
          <w:kern w:val="0"/>
          <w:lang w:eastAsia="en-GB"/>
          <w14:ligatures w14:val="none"/>
        </w:rPr>
        <w:t>x10</w:t>
      </w:r>
      <w:r w:rsidRPr="00421B48">
        <w:rPr>
          <w:rFonts w:ascii="Arial" w:eastAsia="Times New Roman" w:hAnsi="Arial" w:cs="Arial"/>
          <w:color w:val="000000"/>
          <w:kern w:val="0"/>
          <w:vertAlign w:val="superscript"/>
          <w:lang w:eastAsia="en-GB"/>
          <w14:ligatures w14:val="none"/>
        </w:rPr>
        <w:t>12</w:t>
      </w:r>
      <w:r w:rsidRPr="00421B48">
        <w:rPr>
          <w:rFonts w:ascii="Arial" w:eastAsia="Times New Roman" w:hAnsi="Arial" w:cs="Arial"/>
          <w:color w:val="000000"/>
          <w:kern w:val="0"/>
          <w:lang w:eastAsia="en-GB"/>
          <w14:ligatures w14:val="none"/>
        </w:rPr>
        <w:t>Pa = 22.1GPa</w:t>
      </w:r>
    </w:p>
    <w:p w14:paraId="52F5B868" w14:textId="28978735" w:rsidR="00421B48" w:rsidRPr="00421B48" w:rsidRDefault="00421B48">
      <w:pPr>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t xml:space="preserve">Error % = </w:t>
      </w:r>
      <m:oMath>
        <m:f>
          <m:fPr>
            <m:ctrlPr>
              <w:rPr>
                <w:rFonts w:ascii="Cambria Math" w:eastAsia="Times New Roman" w:hAnsi="Cambria Math" w:cs="Arial"/>
                <w:i/>
                <w:color w:val="000000"/>
                <w:kern w:val="0"/>
                <w:lang w:eastAsia="en-GB"/>
                <w14:ligatures w14:val="none"/>
              </w:rPr>
            </m:ctrlPr>
          </m:fPr>
          <m:num>
            <m:r>
              <w:rPr>
                <w:rFonts w:ascii="Cambria Math" w:eastAsia="Times New Roman" w:hAnsi="Cambria Math" w:cs="Arial"/>
                <w:color w:val="000000"/>
                <w:kern w:val="0"/>
                <w:lang w:eastAsia="en-GB"/>
                <w14:ligatures w14:val="none"/>
              </w:rPr>
              <m:t>22.1-38</m:t>
            </m:r>
          </m:num>
          <m:den>
            <m:r>
              <w:rPr>
                <w:rFonts w:ascii="Cambria Math" w:eastAsia="Times New Roman" w:hAnsi="Cambria Math" w:cs="Arial"/>
                <w:color w:val="000000"/>
                <w:kern w:val="0"/>
                <w:lang w:eastAsia="en-GB"/>
                <w14:ligatures w14:val="none"/>
              </w:rPr>
              <m:t>38</m:t>
            </m:r>
          </m:den>
        </m:f>
      </m:oMath>
      <w:r w:rsidRPr="00421B48">
        <w:rPr>
          <w:rFonts w:ascii="Arial" w:eastAsia="Times New Roman" w:hAnsi="Arial" w:cs="Arial"/>
          <w:color w:val="000000"/>
          <w:kern w:val="0"/>
          <w:lang w:eastAsia="en-GB"/>
          <w14:ligatures w14:val="none"/>
        </w:rPr>
        <w:t>x100 = -41.842%</w:t>
      </w:r>
    </w:p>
    <w:p w14:paraId="7A36D87F" w14:textId="77777777" w:rsidR="00421B48" w:rsidRPr="00421B48" w:rsidRDefault="00421B48">
      <w:pPr>
        <w:rPr>
          <w:rFonts w:ascii="Arial" w:eastAsia="Times New Roman" w:hAnsi="Arial" w:cs="Arial"/>
          <w:color w:val="000000"/>
          <w:kern w:val="0"/>
          <w:lang w:eastAsia="en-GB"/>
          <w14:ligatures w14:val="none"/>
        </w:rPr>
      </w:pPr>
    </w:p>
    <w:p w14:paraId="26DEBDB3" w14:textId="437E4414" w:rsidR="00421B48" w:rsidRPr="00421B48" w:rsidRDefault="00421B48">
      <w:pPr>
        <w:rPr>
          <w:rFonts w:ascii="Arial" w:eastAsia="Times New Roman" w:hAnsi="Arial" w:cs="Arial"/>
          <w:color w:val="000000"/>
          <w:kern w:val="0"/>
          <w:sz w:val="28"/>
          <w:szCs w:val="28"/>
          <w:lang w:eastAsia="en-GB"/>
          <w14:ligatures w14:val="none"/>
        </w:rPr>
      </w:pPr>
      <w:r w:rsidRPr="00421B48">
        <w:rPr>
          <w:rFonts w:ascii="Arial" w:eastAsia="Times New Roman" w:hAnsi="Arial" w:cs="Arial"/>
          <w:color w:val="000000"/>
          <w:kern w:val="0"/>
          <w:sz w:val="28"/>
          <w:szCs w:val="28"/>
          <w:lang w:eastAsia="en-GB"/>
          <w14:ligatures w14:val="none"/>
        </w:rPr>
        <w:t>Aluminium</w:t>
      </w:r>
    </w:p>
    <w:p w14:paraId="3D180E34" w14:textId="4A7C4BB9" w:rsidR="00421B48" w:rsidRPr="00421B48" w:rsidRDefault="00421B48">
      <w:pPr>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t>Expected G Value = 25.5</w:t>
      </w:r>
      <w:r>
        <w:rPr>
          <w:rFonts w:ascii="Arial" w:eastAsia="Times New Roman" w:hAnsi="Arial" w:cs="Arial"/>
          <w:color w:val="000000"/>
          <w:kern w:val="0"/>
          <w:lang w:eastAsia="en-GB"/>
          <w14:ligatures w14:val="none"/>
        </w:rPr>
        <w:t>GPa</w:t>
      </w:r>
    </w:p>
    <w:p w14:paraId="5C946E05" w14:textId="6561C87F" w:rsidR="00421B48" w:rsidRPr="00421B48" w:rsidRDefault="00421B48">
      <w:pPr>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y = 0.0241x - 0.0012</w:t>
      </w:r>
    </w:p>
    <w:p w14:paraId="078E096A" w14:textId="506B72B9" w:rsidR="00421B48" w:rsidRPr="00421B48" w:rsidRDefault="00421B48">
      <w:pPr>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t>0.0241x10</w:t>
      </w:r>
      <w:r w:rsidRPr="00421B48">
        <w:rPr>
          <w:rFonts w:ascii="Arial" w:eastAsia="Times New Roman" w:hAnsi="Arial" w:cs="Arial"/>
          <w:color w:val="000000"/>
          <w:kern w:val="0"/>
          <w:vertAlign w:val="superscript"/>
          <w:lang w:eastAsia="en-GB"/>
          <w14:ligatures w14:val="none"/>
        </w:rPr>
        <w:t>12</w:t>
      </w:r>
      <w:r w:rsidRPr="00421B48">
        <w:rPr>
          <w:rFonts w:ascii="Arial" w:eastAsia="Times New Roman" w:hAnsi="Arial" w:cs="Arial"/>
          <w:color w:val="000000"/>
          <w:kern w:val="0"/>
          <w:lang w:eastAsia="en-GB"/>
          <w14:ligatures w14:val="none"/>
        </w:rPr>
        <w:t>Pa = 24.1GPa</w:t>
      </w:r>
    </w:p>
    <w:p w14:paraId="068BAB5C" w14:textId="7E679D5F" w:rsidR="00421B48" w:rsidRPr="00421B48" w:rsidRDefault="00421B48">
      <w:pPr>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t xml:space="preserve">Error % = </w:t>
      </w:r>
      <m:oMath>
        <m:f>
          <m:fPr>
            <m:ctrlPr>
              <w:rPr>
                <w:rFonts w:ascii="Cambria Math" w:eastAsia="Times New Roman" w:hAnsi="Cambria Math" w:cs="Arial"/>
                <w:i/>
                <w:color w:val="000000"/>
                <w:kern w:val="0"/>
                <w:lang w:eastAsia="en-GB"/>
                <w14:ligatures w14:val="none"/>
              </w:rPr>
            </m:ctrlPr>
          </m:fPr>
          <m:num>
            <m:r>
              <w:rPr>
                <w:rFonts w:ascii="Cambria Math" w:eastAsia="Times New Roman" w:hAnsi="Cambria Math" w:cs="Arial"/>
                <w:color w:val="000000"/>
                <w:kern w:val="0"/>
                <w:lang w:eastAsia="en-GB"/>
                <w14:ligatures w14:val="none"/>
              </w:rPr>
              <m:t>24.1-25.5</m:t>
            </m:r>
          </m:num>
          <m:den>
            <m:r>
              <w:rPr>
                <w:rFonts w:ascii="Cambria Math" w:eastAsia="Times New Roman" w:hAnsi="Cambria Math" w:cs="Arial"/>
                <w:color w:val="000000"/>
                <w:kern w:val="0"/>
                <w:lang w:eastAsia="en-GB"/>
                <w14:ligatures w14:val="none"/>
              </w:rPr>
              <m:t>25.5</m:t>
            </m:r>
          </m:den>
        </m:f>
      </m:oMath>
      <w:r w:rsidRPr="00421B48">
        <w:rPr>
          <w:rFonts w:ascii="Arial" w:eastAsia="Times New Roman" w:hAnsi="Arial" w:cs="Arial"/>
          <w:color w:val="000000"/>
          <w:kern w:val="0"/>
          <w:lang w:eastAsia="en-GB"/>
          <w14:ligatures w14:val="none"/>
        </w:rPr>
        <w:t>x100 = -5.490%</w:t>
      </w:r>
    </w:p>
    <w:p w14:paraId="2EE0221B" w14:textId="01D4BD78" w:rsidR="00421B48" w:rsidRPr="00421B48" w:rsidRDefault="00421B48">
      <w:pPr>
        <w:rPr>
          <w:rFonts w:ascii="Arial" w:eastAsia="Times New Roman" w:hAnsi="Arial" w:cs="Arial"/>
          <w:color w:val="000000"/>
          <w:kern w:val="0"/>
          <w:sz w:val="28"/>
          <w:szCs w:val="28"/>
          <w:lang w:eastAsia="en-GB"/>
          <w14:ligatures w14:val="none"/>
        </w:rPr>
      </w:pPr>
      <w:r w:rsidRPr="00421B48">
        <w:rPr>
          <w:rFonts w:ascii="Arial" w:eastAsia="Times New Roman" w:hAnsi="Arial" w:cs="Arial"/>
          <w:color w:val="000000"/>
          <w:kern w:val="0"/>
          <w:sz w:val="28"/>
          <w:szCs w:val="28"/>
          <w:lang w:eastAsia="en-GB"/>
          <w14:ligatures w14:val="none"/>
        </w:rPr>
        <w:t>Steel</w:t>
      </w:r>
    </w:p>
    <w:p w14:paraId="07220C4F" w14:textId="27DD83DA" w:rsidR="00421B48" w:rsidRDefault="00421B48">
      <w:pPr>
        <w:rPr>
          <w:rFonts w:ascii="Arial" w:eastAsia="Times New Roman" w:hAnsi="Arial" w:cs="Arial"/>
          <w:color w:val="000000"/>
          <w:kern w:val="0"/>
          <w:lang w:eastAsia="en-GB"/>
          <w14:ligatures w14:val="none"/>
        </w:rPr>
      </w:pPr>
      <w:r w:rsidRPr="00421B48">
        <w:rPr>
          <w:rFonts w:ascii="Arial" w:eastAsia="Times New Roman" w:hAnsi="Arial" w:cs="Arial"/>
          <w:color w:val="000000"/>
          <w:kern w:val="0"/>
          <w:lang w:eastAsia="en-GB"/>
          <w14:ligatures w14:val="none"/>
        </w:rPr>
        <w:lastRenderedPageBreak/>
        <w:t>Expected</w:t>
      </w:r>
      <w:r>
        <w:rPr>
          <w:rFonts w:ascii="Arial" w:eastAsia="Times New Roman" w:hAnsi="Arial" w:cs="Arial"/>
          <w:color w:val="000000"/>
          <w:kern w:val="0"/>
          <w:lang w:eastAsia="en-GB"/>
          <w14:ligatures w14:val="none"/>
        </w:rPr>
        <w:t xml:space="preserve"> G Value = 79.6GPa</w:t>
      </w:r>
    </w:p>
    <w:p w14:paraId="4C3E01E1" w14:textId="2453828B" w:rsidR="00421B48" w:rsidRDefault="00421B48">
      <w:pPr>
        <w:rPr>
          <w:rFonts w:ascii="Arial" w:eastAsia="Times New Roman" w:hAnsi="Arial" w:cs="Arial"/>
          <w:color w:val="000000"/>
          <w:kern w:val="0"/>
          <w:lang w:eastAsia="en-GB"/>
          <w14:ligatures w14:val="none"/>
        </w:rPr>
      </w:pPr>
      <w:r w:rsidRPr="00860C41">
        <w:rPr>
          <w:rFonts w:ascii="Arial" w:eastAsia="Times New Roman" w:hAnsi="Arial" w:cs="Arial"/>
          <w:color w:val="000000"/>
          <w:kern w:val="0"/>
          <w:lang w:eastAsia="en-GB"/>
          <w14:ligatures w14:val="none"/>
        </w:rPr>
        <w:t>y = 0.0844x - 0.0003</w:t>
      </w:r>
    </w:p>
    <w:p w14:paraId="1E2B5A25" w14:textId="16E23568" w:rsidR="00421B48" w:rsidRDefault="00421B48">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0.0844x10</w:t>
      </w:r>
      <w:r>
        <w:rPr>
          <w:rFonts w:ascii="Arial" w:eastAsia="Times New Roman" w:hAnsi="Arial" w:cs="Arial"/>
          <w:color w:val="000000"/>
          <w:kern w:val="0"/>
          <w:vertAlign w:val="superscript"/>
          <w:lang w:eastAsia="en-GB"/>
          <w14:ligatures w14:val="none"/>
        </w:rPr>
        <w:t>12</w:t>
      </w:r>
      <w:r>
        <w:rPr>
          <w:rFonts w:ascii="Arial" w:eastAsia="Times New Roman" w:hAnsi="Arial" w:cs="Arial"/>
          <w:color w:val="000000"/>
          <w:kern w:val="0"/>
          <w:lang w:eastAsia="en-GB"/>
          <w14:ligatures w14:val="none"/>
        </w:rPr>
        <w:t>Pa = 84.4GPa</w:t>
      </w:r>
    </w:p>
    <w:p w14:paraId="2BA20FA2" w14:textId="7C6EE6D1" w:rsidR="00421B48" w:rsidRPr="00421B48" w:rsidRDefault="00421B48">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Error % = </w:t>
      </w:r>
      <m:oMath>
        <m:f>
          <m:fPr>
            <m:ctrlPr>
              <w:rPr>
                <w:rFonts w:ascii="Cambria Math" w:eastAsia="Times New Roman" w:hAnsi="Cambria Math" w:cs="Arial"/>
                <w:i/>
                <w:color w:val="000000"/>
                <w:kern w:val="0"/>
                <w:lang w:eastAsia="en-GB"/>
                <w14:ligatures w14:val="none"/>
              </w:rPr>
            </m:ctrlPr>
          </m:fPr>
          <m:num>
            <m:r>
              <w:rPr>
                <w:rFonts w:ascii="Cambria Math" w:eastAsia="Times New Roman" w:hAnsi="Cambria Math" w:cs="Arial"/>
                <w:color w:val="000000"/>
                <w:kern w:val="0"/>
                <w:lang w:eastAsia="en-GB"/>
                <w14:ligatures w14:val="none"/>
              </w:rPr>
              <m:t>84.4-79.6</m:t>
            </m:r>
          </m:num>
          <m:den>
            <m:r>
              <w:rPr>
                <w:rFonts w:ascii="Cambria Math" w:eastAsia="Times New Roman" w:hAnsi="Cambria Math" w:cs="Arial"/>
                <w:color w:val="000000"/>
                <w:kern w:val="0"/>
                <w:lang w:eastAsia="en-GB"/>
                <w14:ligatures w14:val="none"/>
              </w:rPr>
              <m:t>79.6</m:t>
            </m:r>
          </m:den>
        </m:f>
      </m:oMath>
      <w:r>
        <w:rPr>
          <w:rFonts w:ascii="Arial" w:eastAsia="Times New Roman" w:hAnsi="Arial" w:cs="Arial"/>
          <w:color w:val="000000"/>
          <w:kern w:val="0"/>
          <w:lang w:eastAsia="en-GB"/>
          <w14:ligatures w14:val="none"/>
        </w:rPr>
        <w:t>x100 = 6.030%</w:t>
      </w:r>
    </w:p>
    <w:p w14:paraId="4F23AA29" w14:textId="77777777" w:rsidR="00421B48" w:rsidRPr="00421B48" w:rsidRDefault="00421B48">
      <w:pPr>
        <w:rPr>
          <w:rFonts w:ascii="Arial" w:eastAsia="Times New Roman" w:hAnsi="Arial" w:cs="Arial"/>
          <w:color w:val="000000"/>
          <w:kern w:val="0"/>
          <w:lang w:eastAsia="en-GB"/>
          <w14:ligatures w14:val="none"/>
        </w:rPr>
      </w:pPr>
    </w:p>
    <w:p w14:paraId="4A390530" w14:textId="77777777" w:rsidR="00421B48" w:rsidRPr="00421B48" w:rsidRDefault="00421B48">
      <w:pPr>
        <w:rPr>
          <w:rFonts w:ascii="Arial" w:hAnsi="Arial" w:cs="Arial"/>
        </w:rPr>
      </w:pPr>
    </w:p>
    <w:p w14:paraId="7F33DAB3" w14:textId="77777777" w:rsidR="00421B48" w:rsidRDefault="00421B48"/>
    <w:p w14:paraId="3159253B" w14:textId="77777777" w:rsidR="00421B48" w:rsidRDefault="00421B48"/>
    <w:p w14:paraId="7C547A17" w14:textId="035A115F" w:rsidR="00136340" w:rsidRDefault="00136340">
      <w:r>
        <w:br w:type="page"/>
      </w:r>
    </w:p>
    <w:p w14:paraId="652DDF85" w14:textId="535DE9CB" w:rsidR="00136340" w:rsidRDefault="00136340" w:rsidP="00136340">
      <w:pPr>
        <w:pStyle w:val="Heading1"/>
      </w:pPr>
      <w:bookmarkStart w:id="16" w:name="_Toc218006238"/>
      <w:r>
        <w:lastRenderedPageBreak/>
        <w:t>Evaluation</w:t>
      </w:r>
      <w:bookmarkEnd w:id="16"/>
    </w:p>
    <w:p w14:paraId="0880DB28" w14:textId="0BEAFC42" w:rsidR="00136340" w:rsidRPr="00037528" w:rsidRDefault="00037528">
      <w:pPr>
        <w:rPr>
          <w:rFonts w:ascii="Arial" w:hAnsi="Arial" w:cs="Arial"/>
        </w:rPr>
      </w:pPr>
      <w:r w:rsidRPr="00037528">
        <w:rPr>
          <w:rFonts w:ascii="Arial" w:hAnsi="Arial" w:cs="Arial"/>
        </w:rPr>
        <w:t xml:space="preserve">Throughout the experiment </w:t>
      </w:r>
      <w:r>
        <w:rPr>
          <w:rFonts w:ascii="Arial" w:hAnsi="Arial" w:cs="Arial"/>
        </w:rPr>
        <w:t xml:space="preserve">there are different methods followed </w:t>
      </w:r>
      <w:proofErr w:type="gramStart"/>
      <w:r>
        <w:rPr>
          <w:rFonts w:ascii="Arial" w:hAnsi="Arial" w:cs="Arial"/>
        </w:rPr>
        <w:t>in order to</w:t>
      </w:r>
      <w:proofErr w:type="gramEnd"/>
      <w:r>
        <w:rPr>
          <w:rFonts w:ascii="Arial" w:hAnsi="Arial" w:cs="Arial"/>
        </w:rPr>
        <w:t xml:space="preserve"> reduce the </w:t>
      </w:r>
      <w:proofErr w:type="gramStart"/>
      <w:r>
        <w:rPr>
          <w:rFonts w:ascii="Arial" w:hAnsi="Arial" w:cs="Arial"/>
        </w:rPr>
        <w:t>amount</w:t>
      </w:r>
      <w:proofErr w:type="gramEnd"/>
      <w:r>
        <w:rPr>
          <w:rFonts w:ascii="Arial" w:hAnsi="Arial" w:cs="Arial"/>
        </w:rPr>
        <w:t xml:space="preserve"> of errors experienced firstly by </w:t>
      </w:r>
      <w:r w:rsidR="006F56C2">
        <w:rPr>
          <w:rFonts w:ascii="Arial" w:hAnsi="Arial" w:cs="Arial"/>
        </w:rPr>
        <w:t xml:space="preserve">zeroing the rotating chuck when fitting and tightening the shafts in place, followed by testing the zero to ensure that when putting loads onto the cord it then returns to zero when taking it off again. The next step taken was </w:t>
      </w:r>
      <w:r>
        <w:rPr>
          <w:rFonts w:ascii="Arial" w:hAnsi="Arial" w:cs="Arial"/>
        </w:rPr>
        <w:t>being careful and not rushing the actions when conducting the experiment, ensuring to gently lower the weight onto the weight hangers and not dropping them on.</w:t>
      </w:r>
      <w:r w:rsidR="006F56C2">
        <w:rPr>
          <w:rFonts w:ascii="Arial" w:hAnsi="Arial" w:cs="Arial"/>
        </w:rPr>
        <w:t xml:space="preserve"> When measuring the dimensions of the shafts they were measured by more than one person so that errors may be discovered if there are any. Furthermore, when taking readings from the rotating chuck it was double checked to ensure validity.</w:t>
      </w:r>
      <w:r w:rsidR="00421B48">
        <w:rPr>
          <w:rFonts w:ascii="Arial" w:hAnsi="Arial" w:cs="Arial"/>
        </w:rPr>
        <w:t xml:space="preserve"> With the Aluminium shaft there were precautions taken by only loading 400g at max on the weight hanger as it “may accidentally twist the rod beyond its elastic limit” </w:t>
      </w:r>
      <w:proofErr w:type="spellStart"/>
      <w:r w:rsidR="00421B48">
        <w:rPr>
          <w:rFonts w:ascii="Arial" w:hAnsi="Arial" w:cs="Arial"/>
        </w:rPr>
        <w:t>TecQuipment</w:t>
      </w:r>
      <w:proofErr w:type="spellEnd"/>
      <w:r w:rsidR="00421B48">
        <w:rPr>
          <w:rFonts w:ascii="Arial" w:hAnsi="Arial" w:cs="Arial"/>
        </w:rPr>
        <w:t xml:space="preserve"> Ltd (2012).</w:t>
      </w:r>
    </w:p>
    <w:p w14:paraId="6C410E56" w14:textId="16CFD867" w:rsidR="00136340" w:rsidRPr="00037528" w:rsidRDefault="00136340">
      <w:pPr>
        <w:rPr>
          <w:rFonts w:ascii="Arial" w:hAnsi="Arial" w:cs="Arial"/>
        </w:rPr>
      </w:pPr>
      <w:r w:rsidRPr="00037528">
        <w:rPr>
          <w:rFonts w:ascii="Arial" w:hAnsi="Arial" w:cs="Arial"/>
        </w:rPr>
        <w:br w:type="page"/>
      </w:r>
    </w:p>
    <w:p w14:paraId="3EADB51E" w14:textId="5BC5C65C" w:rsidR="00136340" w:rsidRDefault="00136340" w:rsidP="00136340">
      <w:pPr>
        <w:pStyle w:val="Heading1"/>
      </w:pPr>
      <w:bookmarkStart w:id="17" w:name="_Toc218006239"/>
      <w:r>
        <w:lastRenderedPageBreak/>
        <w:t>Further Work</w:t>
      </w:r>
      <w:bookmarkEnd w:id="17"/>
    </w:p>
    <w:p w14:paraId="36E7A0EC" w14:textId="2B144252" w:rsidR="00136340" w:rsidRPr="00F02979" w:rsidRDefault="00F02979">
      <w:pPr>
        <w:rPr>
          <w:rFonts w:ascii="Arial" w:hAnsi="Arial" w:cs="Arial"/>
        </w:rPr>
      </w:pPr>
      <w:r w:rsidRPr="00F02979">
        <w:rPr>
          <w:rFonts w:ascii="Arial" w:hAnsi="Arial" w:cs="Arial"/>
        </w:rPr>
        <w:t xml:space="preserve">In the </w:t>
      </w:r>
      <w:r>
        <w:rPr>
          <w:rFonts w:ascii="Arial" w:hAnsi="Arial" w:cs="Arial"/>
        </w:rPr>
        <w:t>future if the experiment were to be conducted again with unlimited time and resources, changes could be made to make the experiment better. The first and main change made would be to make it more applicable to the motorsport world and use potential driveshafts being considered for use in the vehicle, allowing the engineers to have a better understanding of how the shafts perform under torsion.</w:t>
      </w:r>
      <w:r w:rsidR="00270EA6">
        <w:rPr>
          <w:rFonts w:ascii="Arial" w:hAnsi="Arial" w:cs="Arial"/>
        </w:rPr>
        <w:t xml:space="preserve"> Another improvement could be to use a wider range of materials not just the three materials that were used and possibly different diameters of the same materials to see the differences that the diameter of the shaft has. </w:t>
      </w:r>
    </w:p>
    <w:p w14:paraId="1F0188C5" w14:textId="18E8A7CA" w:rsidR="00136340" w:rsidRPr="00F02979" w:rsidRDefault="00136340">
      <w:pPr>
        <w:rPr>
          <w:rFonts w:ascii="Arial" w:hAnsi="Arial" w:cs="Arial"/>
        </w:rPr>
      </w:pPr>
      <w:r w:rsidRPr="00F02979">
        <w:rPr>
          <w:rFonts w:ascii="Arial" w:hAnsi="Arial" w:cs="Arial"/>
        </w:rPr>
        <w:br w:type="page"/>
      </w:r>
    </w:p>
    <w:p w14:paraId="3079A908" w14:textId="5C0940A6" w:rsidR="00136340" w:rsidRDefault="00136340" w:rsidP="00136340">
      <w:pPr>
        <w:pStyle w:val="Heading1"/>
      </w:pPr>
      <w:bookmarkStart w:id="18" w:name="_Toc218006240"/>
      <w:r>
        <w:lastRenderedPageBreak/>
        <w:t>References</w:t>
      </w:r>
      <w:bookmarkEnd w:id="18"/>
    </w:p>
    <w:p w14:paraId="68FD2E14" w14:textId="13108CFE" w:rsidR="00136340" w:rsidRDefault="00421B48">
      <w:proofErr w:type="spellStart"/>
      <w:r>
        <w:t>Ma</w:t>
      </w:r>
      <w:r w:rsidRPr="00421B48">
        <w:t>rdoqueu</w:t>
      </w:r>
      <w:proofErr w:type="spellEnd"/>
      <w:r w:rsidRPr="00421B48">
        <w:t xml:space="preserve"> M. Costa</w:t>
      </w:r>
      <w:r>
        <w:t xml:space="preserve"> (2023). </w:t>
      </w:r>
      <w:r w:rsidRPr="00421B48">
        <w:t>Torsion Testing: A Comprehensive Guide to Engineering Analysis</w:t>
      </w:r>
      <w:r>
        <w:t xml:space="preserve">. </w:t>
      </w:r>
      <w:hyperlink r:id="rId12" w:history="1">
        <w:r w:rsidRPr="000D0C80">
          <w:rPr>
            <w:rStyle w:val="Hyperlink"/>
          </w:rPr>
          <w:t>https://biopdi.com/torsion-testing/</w:t>
        </w:r>
      </w:hyperlink>
      <w:r>
        <w:t xml:space="preserve"> [Accessed 4/1/26]</w:t>
      </w:r>
    </w:p>
    <w:p w14:paraId="60639A02" w14:textId="42AAF729" w:rsidR="00421B48" w:rsidRDefault="00421B48">
      <w:proofErr w:type="spellStart"/>
      <w:r>
        <w:t>TecQuipment</w:t>
      </w:r>
      <w:proofErr w:type="spellEnd"/>
      <w:r>
        <w:t xml:space="preserve"> Ltd (2012). </w:t>
      </w:r>
      <w:r w:rsidRPr="00421B48">
        <w:rPr>
          <w:i/>
          <w:iCs/>
        </w:rPr>
        <w:t>Engineering Science Worksheets Torsion of Circular Sections Kit ES5 2. Specimen Rod Material.</w:t>
      </w:r>
      <w:r>
        <w:t xml:space="preserve"> Workbook Page 6.</w:t>
      </w:r>
    </w:p>
    <w:p w14:paraId="768587F1" w14:textId="77777777" w:rsidR="00136340" w:rsidRDefault="00136340"/>
    <w:p w14:paraId="4D1E693C" w14:textId="77777777" w:rsidR="00136340" w:rsidRDefault="00136340"/>
    <w:sectPr w:rsidR="00136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340"/>
    <w:rsid w:val="00007D5E"/>
    <w:rsid w:val="00037528"/>
    <w:rsid w:val="000B1B75"/>
    <w:rsid w:val="000E2695"/>
    <w:rsid w:val="00136340"/>
    <w:rsid w:val="00172728"/>
    <w:rsid w:val="001D2745"/>
    <w:rsid w:val="001F7C87"/>
    <w:rsid w:val="00270EA6"/>
    <w:rsid w:val="00421B48"/>
    <w:rsid w:val="005A6150"/>
    <w:rsid w:val="005F6756"/>
    <w:rsid w:val="00621687"/>
    <w:rsid w:val="00667B43"/>
    <w:rsid w:val="006F56C2"/>
    <w:rsid w:val="0070483A"/>
    <w:rsid w:val="00860C41"/>
    <w:rsid w:val="008A33B5"/>
    <w:rsid w:val="008E48A2"/>
    <w:rsid w:val="009B6C52"/>
    <w:rsid w:val="00A9296B"/>
    <w:rsid w:val="00AA39CA"/>
    <w:rsid w:val="00AB49C4"/>
    <w:rsid w:val="00B56EF5"/>
    <w:rsid w:val="00F02979"/>
    <w:rsid w:val="00F26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D9BCA"/>
  <w15:chartTrackingRefBased/>
  <w15:docId w15:val="{E52E9875-9691-0C49-9523-EC9C74C5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340"/>
  </w:style>
  <w:style w:type="paragraph" w:styleId="Heading1">
    <w:name w:val="heading 1"/>
    <w:basedOn w:val="Normal"/>
    <w:next w:val="Normal"/>
    <w:link w:val="Heading1Char"/>
    <w:uiPriority w:val="9"/>
    <w:qFormat/>
    <w:rsid w:val="001363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3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3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3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3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3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3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3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3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3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3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3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3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3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3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3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3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340"/>
    <w:rPr>
      <w:rFonts w:eastAsiaTheme="majorEastAsia" w:cstheme="majorBidi"/>
      <w:color w:val="272727" w:themeColor="text1" w:themeTint="D8"/>
    </w:rPr>
  </w:style>
  <w:style w:type="paragraph" w:styleId="Title">
    <w:name w:val="Title"/>
    <w:basedOn w:val="Normal"/>
    <w:next w:val="Normal"/>
    <w:link w:val="TitleChar"/>
    <w:uiPriority w:val="10"/>
    <w:qFormat/>
    <w:rsid w:val="001363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3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3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3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340"/>
    <w:pPr>
      <w:spacing w:before="160"/>
      <w:jc w:val="center"/>
    </w:pPr>
    <w:rPr>
      <w:i/>
      <w:iCs/>
      <w:color w:val="404040" w:themeColor="text1" w:themeTint="BF"/>
    </w:rPr>
  </w:style>
  <w:style w:type="character" w:customStyle="1" w:styleId="QuoteChar">
    <w:name w:val="Quote Char"/>
    <w:basedOn w:val="DefaultParagraphFont"/>
    <w:link w:val="Quote"/>
    <w:uiPriority w:val="29"/>
    <w:rsid w:val="00136340"/>
    <w:rPr>
      <w:i/>
      <w:iCs/>
      <w:color w:val="404040" w:themeColor="text1" w:themeTint="BF"/>
    </w:rPr>
  </w:style>
  <w:style w:type="paragraph" w:styleId="ListParagraph">
    <w:name w:val="List Paragraph"/>
    <w:basedOn w:val="Normal"/>
    <w:uiPriority w:val="34"/>
    <w:qFormat/>
    <w:rsid w:val="00136340"/>
    <w:pPr>
      <w:ind w:left="720"/>
      <w:contextualSpacing/>
    </w:pPr>
  </w:style>
  <w:style w:type="character" w:styleId="IntenseEmphasis">
    <w:name w:val="Intense Emphasis"/>
    <w:basedOn w:val="DefaultParagraphFont"/>
    <w:uiPriority w:val="21"/>
    <w:qFormat/>
    <w:rsid w:val="00136340"/>
    <w:rPr>
      <w:i/>
      <w:iCs/>
      <w:color w:val="0F4761" w:themeColor="accent1" w:themeShade="BF"/>
    </w:rPr>
  </w:style>
  <w:style w:type="paragraph" w:styleId="IntenseQuote">
    <w:name w:val="Intense Quote"/>
    <w:basedOn w:val="Normal"/>
    <w:next w:val="Normal"/>
    <w:link w:val="IntenseQuoteChar"/>
    <w:uiPriority w:val="30"/>
    <w:qFormat/>
    <w:rsid w:val="001363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340"/>
    <w:rPr>
      <w:i/>
      <w:iCs/>
      <w:color w:val="0F4761" w:themeColor="accent1" w:themeShade="BF"/>
    </w:rPr>
  </w:style>
  <w:style w:type="character" w:styleId="IntenseReference">
    <w:name w:val="Intense Reference"/>
    <w:basedOn w:val="DefaultParagraphFont"/>
    <w:uiPriority w:val="32"/>
    <w:qFormat/>
    <w:rsid w:val="00136340"/>
    <w:rPr>
      <w:b/>
      <w:bCs/>
      <w:smallCaps/>
      <w:color w:val="0F4761" w:themeColor="accent1" w:themeShade="BF"/>
      <w:spacing w:val="5"/>
    </w:rPr>
  </w:style>
  <w:style w:type="paragraph" w:styleId="TOCHeading">
    <w:name w:val="TOC Heading"/>
    <w:basedOn w:val="Heading1"/>
    <w:next w:val="Normal"/>
    <w:uiPriority w:val="39"/>
    <w:unhideWhenUsed/>
    <w:qFormat/>
    <w:rsid w:val="0013634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36340"/>
    <w:pPr>
      <w:spacing w:before="120" w:after="0"/>
    </w:pPr>
    <w:rPr>
      <w:b/>
      <w:bCs/>
      <w:i/>
      <w:iCs/>
    </w:rPr>
  </w:style>
  <w:style w:type="character" w:styleId="Hyperlink">
    <w:name w:val="Hyperlink"/>
    <w:basedOn w:val="DefaultParagraphFont"/>
    <w:uiPriority w:val="99"/>
    <w:unhideWhenUsed/>
    <w:rsid w:val="00136340"/>
    <w:rPr>
      <w:color w:val="467886" w:themeColor="hyperlink"/>
      <w:u w:val="single"/>
    </w:rPr>
  </w:style>
  <w:style w:type="paragraph" w:styleId="TOC2">
    <w:name w:val="toc 2"/>
    <w:basedOn w:val="Normal"/>
    <w:next w:val="Normal"/>
    <w:autoRedefine/>
    <w:uiPriority w:val="39"/>
    <w:semiHidden/>
    <w:unhideWhenUsed/>
    <w:rsid w:val="00136340"/>
    <w:pPr>
      <w:spacing w:before="120" w:after="0"/>
      <w:ind w:left="240"/>
    </w:pPr>
    <w:rPr>
      <w:b/>
      <w:bCs/>
      <w:sz w:val="22"/>
      <w:szCs w:val="22"/>
    </w:rPr>
  </w:style>
  <w:style w:type="paragraph" w:styleId="TOC3">
    <w:name w:val="toc 3"/>
    <w:basedOn w:val="Normal"/>
    <w:next w:val="Normal"/>
    <w:autoRedefine/>
    <w:uiPriority w:val="39"/>
    <w:semiHidden/>
    <w:unhideWhenUsed/>
    <w:rsid w:val="00136340"/>
    <w:pPr>
      <w:spacing w:after="0"/>
      <w:ind w:left="480"/>
    </w:pPr>
    <w:rPr>
      <w:sz w:val="20"/>
      <w:szCs w:val="20"/>
    </w:rPr>
  </w:style>
  <w:style w:type="paragraph" w:styleId="TOC4">
    <w:name w:val="toc 4"/>
    <w:basedOn w:val="Normal"/>
    <w:next w:val="Normal"/>
    <w:autoRedefine/>
    <w:uiPriority w:val="39"/>
    <w:semiHidden/>
    <w:unhideWhenUsed/>
    <w:rsid w:val="00136340"/>
    <w:pPr>
      <w:spacing w:after="0"/>
      <w:ind w:left="720"/>
    </w:pPr>
    <w:rPr>
      <w:sz w:val="20"/>
      <w:szCs w:val="20"/>
    </w:rPr>
  </w:style>
  <w:style w:type="paragraph" w:styleId="TOC5">
    <w:name w:val="toc 5"/>
    <w:basedOn w:val="Normal"/>
    <w:next w:val="Normal"/>
    <w:autoRedefine/>
    <w:uiPriority w:val="39"/>
    <w:semiHidden/>
    <w:unhideWhenUsed/>
    <w:rsid w:val="00136340"/>
    <w:pPr>
      <w:spacing w:after="0"/>
      <w:ind w:left="960"/>
    </w:pPr>
    <w:rPr>
      <w:sz w:val="20"/>
      <w:szCs w:val="20"/>
    </w:rPr>
  </w:style>
  <w:style w:type="paragraph" w:styleId="TOC6">
    <w:name w:val="toc 6"/>
    <w:basedOn w:val="Normal"/>
    <w:next w:val="Normal"/>
    <w:autoRedefine/>
    <w:uiPriority w:val="39"/>
    <w:semiHidden/>
    <w:unhideWhenUsed/>
    <w:rsid w:val="00136340"/>
    <w:pPr>
      <w:spacing w:after="0"/>
      <w:ind w:left="1200"/>
    </w:pPr>
    <w:rPr>
      <w:sz w:val="20"/>
      <w:szCs w:val="20"/>
    </w:rPr>
  </w:style>
  <w:style w:type="paragraph" w:styleId="TOC7">
    <w:name w:val="toc 7"/>
    <w:basedOn w:val="Normal"/>
    <w:next w:val="Normal"/>
    <w:autoRedefine/>
    <w:uiPriority w:val="39"/>
    <w:semiHidden/>
    <w:unhideWhenUsed/>
    <w:rsid w:val="00136340"/>
    <w:pPr>
      <w:spacing w:after="0"/>
      <w:ind w:left="1440"/>
    </w:pPr>
    <w:rPr>
      <w:sz w:val="20"/>
      <w:szCs w:val="20"/>
    </w:rPr>
  </w:style>
  <w:style w:type="paragraph" w:styleId="TOC8">
    <w:name w:val="toc 8"/>
    <w:basedOn w:val="Normal"/>
    <w:next w:val="Normal"/>
    <w:autoRedefine/>
    <w:uiPriority w:val="39"/>
    <w:semiHidden/>
    <w:unhideWhenUsed/>
    <w:rsid w:val="00136340"/>
    <w:pPr>
      <w:spacing w:after="0"/>
      <w:ind w:left="1680"/>
    </w:pPr>
    <w:rPr>
      <w:sz w:val="20"/>
      <w:szCs w:val="20"/>
    </w:rPr>
  </w:style>
  <w:style w:type="paragraph" w:styleId="TOC9">
    <w:name w:val="toc 9"/>
    <w:basedOn w:val="Normal"/>
    <w:next w:val="Normal"/>
    <w:autoRedefine/>
    <w:uiPriority w:val="39"/>
    <w:semiHidden/>
    <w:unhideWhenUsed/>
    <w:rsid w:val="00136340"/>
    <w:pPr>
      <w:spacing w:after="0"/>
      <w:ind w:left="1920"/>
    </w:pPr>
    <w:rPr>
      <w:sz w:val="20"/>
      <w:szCs w:val="20"/>
    </w:rPr>
  </w:style>
  <w:style w:type="paragraph" w:styleId="Caption">
    <w:name w:val="caption"/>
    <w:basedOn w:val="Normal"/>
    <w:next w:val="Normal"/>
    <w:uiPriority w:val="35"/>
    <w:unhideWhenUsed/>
    <w:qFormat/>
    <w:rsid w:val="00A9296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9296B"/>
    <w:pPr>
      <w:spacing w:after="0"/>
    </w:pPr>
  </w:style>
  <w:style w:type="character" w:styleId="PlaceholderText">
    <w:name w:val="Placeholder Text"/>
    <w:basedOn w:val="DefaultParagraphFont"/>
    <w:uiPriority w:val="99"/>
    <w:semiHidden/>
    <w:rsid w:val="00421B48"/>
    <w:rPr>
      <w:color w:val="666666"/>
    </w:rPr>
  </w:style>
  <w:style w:type="character" w:styleId="UnresolvedMention">
    <w:name w:val="Unresolved Mention"/>
    <w:basedOn w:val="DefaultParagraphFont"/>
    <w:uiPriority w:val="99"/>
    <w:semiHidden/>
    <w:unhideWhenUsed/>
    <w:rsid w:val="00421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biopdi.com/torsion-test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chart" Target="charts/chart4.xml"/><Relationship Id="rId5" Type="http://schemas.openxmlformats.org/officeDocument/2006/relationships/image" Target="media/image1.png"/><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Volumes/USB%20STICK/Uni%20Work/Abi/Results%20and%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Volumes/USB%20STICK/Uni%20Work/Abi/Results%20and%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Volumes/USB%20STICK/Uni%20Work/Abi/Results%20and%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Volumes/USB%20STICK/Uni%20Work/Abi/Results%20and%20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a:t>Brass TL vs </a:t>
            </a:r>
            <a:r>
              <a:rPr lang="en-GB" sz="1400" b="0" i="0" u="none" strike="noStrike" kern="1200" baseline="0">
                <a:solidFill>
                  <a:sysClr val="windowText" lastClr="000000">
                    <a:lumMod val="65000"/>
                    <a:lumOff val="35000"/>
                  </a:sysClr>
                </a:solidFill>
              </a:rPr>
              <a:t>J⍬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1785617315076995"/>
          <c:y val="0.13524553856318083"/>
          <c:w val="0.81663089527602162"/>
          <c:h val="0.69205597985450917"/>
        </c:manualLayout>
      </c:layout>
      <c:scatterChart>
        <c:scatterStyle val="smoothMarker"/>
        <c:varyColors val="0"/>
        <c:ser>
          <c:idx val="0"/>
          <c:order val="0"/>
          <c:tx>
            <c:v>TL</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backward val="1.5"/>
            <c:dispRSqr val="0"/>
            <c:dispEq val="1"/>
            <c:trendlineLbl>
              <c:layout>
                <c:manualLayout>
                  <c:x val="1.1893960173763863E-2"/>
                  <c:y val="-0.1872696880829886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spPr>
              <a:ln w="19050" cap="rnd">
                <a:solidFill>
                  <a:schemeClr val="accent1"/>
                </a:solidFill>
                <a:prstDash val="sysDot"/>
              </a:ln>
              <a:effectLst/>
            </c:spPr>
            <c:trendlineType val="linear"/>
            <c:dispRSqr val="0"/>
            <c:dispEq val="0"/>
          </c:trendline>
          <c:xVal>
            <c:numRef>
              <c:f>Sheet1!$G$3:$G$7</c:f>
              <c:numCache>
                <c:formatCode>General</c:formatCode>
                <c:ptCount val="5"/>
                <c:pt idx="0">
                  <c:v>1.544</c:v>
                </c:pt>
                <c:pt idx="1">
                  <c:v>2.9550000000000001</c:v>
                </c:pt>
                <c:pt idx="2">
                  <c:v>4.484</c:v>
                </c:pt>
                <c:pt idx="3">
                  <c:v>6.0270000000000001</c:v>
                </c:pt>
                <c:pt idx="4">
                  <c:v>7.5709999999999997</c:v>
                </c:pt>
              </c:numCache>
            </c:numRef>
          </c:xVal>
          <c:yVal>
            <c:numRef>
              <c:f>Sheet1!$F$3:$F$7</c:f>
              <c:numCache>
                <c:formatCode>General</c:formatCode>
                <c:ptCount val="5"/>
                <c:pt idx="0">
                  <c:v>3.3320000000000002E-2</c:v>
                </c:pt>
                <c:pt idx="1">
                  <c:v>6.6640000000000005E-2</c:v>
                </c:pt>
                <c:pt idx="2">
                  <c:v>9.9960000000000007E-2</c:v>
                </c:pt>
                <c:pt idx="3">
                  <c:v>0.13328000000000001</c:v>
                </c:pt>
                <c:pt idx="4">
                  <c:v>0.16694000000000003</c:v>
                </c:pt>
              </c:numCache>
            </c:numRef>
          </c:yVal>
          <c:smooth val="1"/>
          <c:extLst>
            <c:ext xmlns:c16="http://schemas.microsoft.com/office/drawing/2014/chart" uri="{C3380CC4-5D6E-409C-BE32-E72D297353CC}">
              <c16:uniqueId val="{00000003-7F53-844F-9DC1-8770E20DDEA9}"/>
            </c:ext>
          </c:extLst>
        </c:ser>
        <c:dLbls>
          <c:showLegendKey val="0"/>
          <c:showVal val="0"/>
          <c:showCatName val="0"/>
          <c:showSerName val="0"/>
          <c:showPercent val="0"/>
          <c:showBubbleSize val="0"/>
        </c:dLbls>
        <c:axId val="1823836799"/>
        <c:axId val="1823837695"/>
      </c:scatterChart>
      <c:valAx>
        <c:axId val="182383679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J⍬ (x10^-12)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3837695"/>
        <c:crosses val="autoZero"/>
        <c:crossBetween val="midCat"/>
      </c:valAx>
      <c:valAx>
        <c:axId val="1823837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383679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a:t>Aluminium</a:t>
            </a:r>
            <a:r>
              <a:rPr lang="en-US" baseline="0"/>
              <a:t> </a:t>
            </a:r>
            <a:r>
              <a:rPr lang="en-US"/>
              <a:t>TL vs </a:t>
            </a:r>
            <a:r>
              <a:rPr lang="en-GB" sz="1400" b="0" i="0" u="none" strike="noStrike" kern="1200" baseline="0">
                <a:solidFill>
                  <a:sysClr val="windowText" lastClr="000000">
                    <a:lumMod val="65000"/>
                    <a:lumOff val="35000"/>
                  </a:sysClr>
                </a:solidFill>
              </a:rPr>
              <a:t>J⍬</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10986113370214867"/>
          <c:y val="0.14600359377328967"/>
          <c:w val="0.83895077933139328"/>
          <c:h val="0.73016065619693693"/>
        </c:manualLayout>
      </c:layout>
      <c:scatterChart>
        <c:scatterStyle val="smoothMarker"/>
        <c:varyColors val="0"/>
        <c:ser>
          <c:idx val="0"/>
          <c:order val="0"/>
          <c:tx>
            <c:v>TL and J</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backward val="1.5"/>
            <c:dispRSqr val="0"/>
            <c:dispEq val="1"/>
            <c:trendlineLbl>
              <c:layout>
                <c:manualLayout>
                  <c:x val="1.1761991925116452E-2"/>
                  <c:y val="-0.1601510392522303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Sheet1!$G$12:$G$15</c:f>
              <c:numCache>
                <c:formatCode>General</c:formatCode>
                <c:ptCount val="4"/>
                <c:pt idx="0">
                  <c:v>1.4419999999999999</c:v>
                </c:pt>
                <c:pt idx="1">
                  <c:v>2.7909999999999999</c:v>
                </c:pt>
                <c:pt idx="2">
                  <c:v>4.2229999999999999</c:v>
                </c:pt>
                <c:pt idx="3">
                  <c:v>5.5720000000000001</c:v>
                </c:pt>
              </c:numCache>
            </c:numRef>
          </c:xVal>
          <c:yVal>
            <c:numRef>
              <c:f>Sheet1!$F$12:$F$15</c:f>
              <c:numCache>
                <c:formatCode>General</c:formatCode>
                <c:ptCount val="4"/>
                <c:pt idx="0">
                  <c:v>3.3320000000000002E-2</c:v>
                </c:pt>
                <c:pt idx="1">
                  <c:v>6.6640000000000005E-2</c:v>
                </c:pt>
                <c:pt idx="2">
                  <c:v>9.9960000000000007E-2</c:v>
                </c:pt>
                <c:pt idx="3">
                  <c:v>0.13328000000000001</c:v>
                </c:pt>
              </c:numCache>
            </c:numRef>
          </c:yVal>
          <c:smooth val="1"/>
          <c:extLst>
            <c:ext xmlns:c16="http://schemas.microsoft.com/office/drawing/2014/chart" uri="{C3380CC4-5D6E-409C-BE32-E72D297353CC}">
              <c16:uniqueId val="{00000001-4110-1448-AC2A-EF777A362BFA}"/>
            </c:ext>
          </c:extLst>
        </c:ser>
        <c:dLbls>
          <c:showLegendKey val="0"/>
          <c:showVal val="0"/>
          <c:showCatName val="0"/>
          <c:showSerName val="0"/>
          <c:showPercent val="0"/>
          <c:showBubbleSize val="0"/>
        </c:dLbls>
        <c:axId val="1854448831"/>
        <c:axId val="1854442111"/>
      </c:scatterChart>
      <c:valAx>
        <c:axId val="18544488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 (x10^-12)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442111"/>
        <c:crosses val="autoZero"/>
        <c:crossBetween val="midCat"/>
      </c:valAx>
      <c:valAx>
        <c:axId val="18544421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444883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a:t>Steel</a:t>
            </a:r>
            <a:r>
              <a:rPr lang="en-US" baseline="0"/>
              <a:t> </a:t>
            </a:r>
            <a:r>
              <a:rPr lang="en-US"/>
              <a:t>TL vs</a:t>
            </a:r>
            <a:r>
              <a:rPr lang="en-US" baseline="0"/>
              <a:t> </a:t>
            </a:r>
            <a:r>
              <a:rPr lang="en-GB" sz="1400" b="0" i="0" u="none" strike="noStrike" kern="1200" baseline="0">
                <a:solidFill>
                  <a:sysClr val="windowText" lastClr="000000">
                    <a:lumMod val="65000"/>
                    <a:lumOff val="35000"/>
                  </a:sysClr>
                </a:solidFill>
              </a:rPr>
              <a:t>J⍬</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9.5053576216523689E-2"/>
          <c:y val="0.12083693483356002"/>
          <c:w val="0.85881779527165869"/>
          <c:h val="0.71019494285536189"/>
        </c:manualLayout>
      </c:layout>
      <c:scatterChart>
        <c:scatterStyle val="smoothMarker"/>
        <c:varyColors val="0"/>
        <c:ser>
          <c:idx val="0"/>
          <c:order val="0"/>
          <c:tx>
            <c:v>tl</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backward val="0.5"/>
            <c:dispRSqr val="0"/>
            <c:dispEq val="1"/>
            <c:trendlineLbl>
              <c:layout>
                <c:manualLayout>
                  <c:x val="7.1852479864349297E-2"/>
                  <c:y val="-0.1209812796584948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Sheet1!$G$21:$G$25</c:f>
              <c:numCache>
                <c:formatCode>General</c:formatCode>
                <c:ptCount val="5"/>
                <c:pt idx="0">
                  <c:v>0.39900000000000002</c:v>
                </c:pt>
                <c:pt idx="1">
                  <c:v>0.78900000000000003</c:v>
                </c:pt>
                <c:pt idx="2">
                  <c:v>1.1879999999999999</c:v>
                </c:pt>
                <c:pt idx="3">
                  <c:v>1.587</c:v>
                </c:pt>
                <c:pt idx="4">
                  <c:v>1.9770000000000001</c:v>
                </c:pt>
              </c:numCache>
            </c:numRef>
          </c:xVal>
          <c:yVal>
            <c:numRef>
              <c:f>Sheet1!$F$21:$F$25</c:f>
              <c:numCache>
                <c:formatCode>General</c:formatCode>
                <c:ptCount val="5"/>
                <c:pt idx="0">
                  <c:v>3.3320000000000002E-2</c:v>
                </c:pt>
                <c:pt idx="1">
                  <c:v>6.6640000000000005E-2</c:v>
                </c:pt>
                <c:pt idx="2">
                  <c:v>9.9960000000000007E-2</c:v>
                </c:pt>
                <c:pt idx="3">
                  <c:v>0.13328000000000001</c:v>
                </c:pt>
                <c:pt idx="4">
                  <c:v>0.16694000000000001</c:v>
                </c:pt>
              </c:numCache>
            </c:numRef>
          </c:yVal>
          <c:smooth val="1"/>
          <c:extLst>
            <c:ext xmlns:c16="http://schemas.microsoft.com/office/drawing/2014/chart" uri="{C3380CC4-5D6E-409C-BE32-E72D297353CC}">
              <c16:uniqueId val="{00000001-33BC-CA49-98E1-FD89A09027CB}"/>
            </c:ext>
          </c:extLst>
        </c:ser>
        <c:dLbls>
          <c:showLegendKey val="0"/>
          <c:showVal val="0"/>
          <c:showCatName val="0"/>
          <c:showSerName val="0"/>
          <c:showPercent val="0"/>
          <c:showBubbleSize val="0"/>
        </c:dLbls>
        <c:axId val="1823836799"/>
        <c:axId val="1823837695"/>
      </c:scatterChart>
      <c:valAx>
        <c:axId val="18238367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 (x10^-12)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3837695"/>
        <c:crosses val="autoZero"/>
        <c:crossBetween val="midCat"/>
      </c:valAx>
      <c:valAx>
        <c:axId val="1823837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383679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Twist</a:t>
            </a:r>
            <a:r>
              <a:rPr lang="en-GB" baseline="0"/>
              <a:t> Angle vs Load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537270341207349"/>
          <c:y val="0.17171296296296296"/>
          <c:w val="0.81427974628171473"/>
          <c:h val="0.68790135608048997"/>
        </c:manualLayout>
      </c:layout>
      <c:scatterChart>
        <c:scatterStyle val="smoothMarker"/>
        <c:varyColors val="0"/>
        <c:ser>
          <c:idx val="0"/>
          <c:order val="0"/>
          <c:tx>
            <c:v>Brass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Sheet1!$A$3:$A$7</c:f>
              <c:numCache>
                <c:formatCode>General</c:formatCode>
                <c:ptCount val="5"/>
                <c:pt idx="0">
                  <c:v>100</c:v>
                </c:pt>
                <c:pt idx="1">
                  <c:v>200</c:v>
                </c:pt>
                <c:pt idx="2">
                  <c:v>300</c:v>
                </c:pt>
                <c:pt idx="3">
                  <c:v>400</c:v>
                </c:pt>
                <c:pt idx="4">
                  <c:v>500</c:v>
                </c:pt>
              </c:numCache>
            </c:numRef>
          </c:xVal>
          <c:yVal>
            <c:numRef>
              <c:f>Sheet1!$D$3:$D$7</c:f>
              <c:numCache>
                <c:formatCode>General</c:formatCode>
                <c:ptCount val="5"/>
                <c:pt idx="0">
                  <c:v>6</c:v>
                </c:pt>
                <c:pt idx="1">
                  <c:v>11.5</c:v>
                </c:pt>
                <c:pt idx="2">
                  <c:v>17.5</c:v>
                </c:pt>
                <c:pt idx="3">
                  <c:v>23.5</c:v>
                </c:pt>
                <c:pt idx="4">
                  <c:v>29.5</c:v>
                </c:pt>
              </c:numCache>
            </c:numRef>
          </c:yVal>
          <c:smooth val="1"/>
          <c:extLst>
            <c:ext xmlns:c16="http://schemas.microsoft.com/office/drawing/2014/chart" uri="{C3380CC4-5D6E-409C-BE32-E72D297353CC}">
              <c16:uniqueId val="{00000000-BB06-8A4D-83D4-36962AF81E1C}"/>
            </c:ext>
          </c:extLst>
        </c:ser>
        <c:ser>
          <c:idx val="1"/>
          <c:order val="1"/>
          <c:tx>
            <c:v>Aluminium</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Sheet1!$A$12:$A$15</c:f>
              <c:numCache>
                <c:formatCode>General</c:formatCode>
                <c:ptCount val="4"/>
                <c:pt idx="0">
                  <c:v>100</c:v>
                </c:pt>
                <c:pt idx="1">
                  <c:v>200</c:v>
                </c:pt>
                <c:pt idx="2">
                  <c:v>300</c:v>
                </c:pt>
                <c:pt idx="3">
                  <c:v>400</c:v>
                </c:pt>
              </c:numCache>
            </c:numRef>
          </c:xVal>
          <c:yVal>
            <c:numRef>
              <c:f>Sheet1!$D$12:$D$15</c:f>
              <c:numCache>
                <c:formatCode>General</c:formatCode>
                <c:ptCount val="4"/>
                <c:pt idx="0">
                  <c:v>8</c:v>
                </c:pt>
                <c:pt idx="1">
                  <c:v>15.5</c:v>
                </c:pt>
                <c:pt idx="2">
                  <c:v>23.5</c:v>
                </c:pt>
                <c:pt idx="3">
                  <c:v>31</c:v>
                </c:pt>
              </c:numCache>
            </c:numRef>
          </c:yVal>
          <c:smooth val="1"/>
          <c:extLst>
            <c:ext xmlns:c16="http://schemas.microsoft.com/office/drawing/2014/chart" uri="{C3380CC4-5D6E-409C-BE32-E72D297353CC}">
              <c16:uniqueId val="{00000001-BB06-8A4D-83D4-36962AF81E1C}"/>
            </c:ext>
          </c:extLst>
        </c:ser>
        <c:ser>
          <c:idx val="2"/>
          <c:order val="2"/>
          <c:tx>
            <c:v>Steel</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Sheet1!$A$21:$A$25</c:f>
              <c:numCache>
                <c:formatCode>General</c:formatCode>
                <c:ptCount val="5"/>
                <c:pt idx="0">
                  <c:v>100</c:v>
                </c:pt>
                <c:pt idx="1">
                  <c:v>200</c:v>
                </c:pt>
                <c:pt idx="2">
                  <c:v>300</c:v>
                </c:pt>
                <c:pt idx="3">
                  <c:v>400</c:v>
                </c:pt>
                <c:pt idx="4">
                  <c:v>500</c:v>
                </c:pt>
              </c:numCache>
            </c:numRef>
          </c:xVal>
          <c:yVal>
            <c:numRef>
              <c:f>Sheet1!$D$21:$D$25</c:f>
              <c:numCache>
                <c:formatCode>General</c:formatCode>
                <c:ptCount val="5"/>
                <c:pt idx="0">
                  <c:v>2.5</c:v>
                </c:pt>
                <c:pt idx="1">
                  <c:v>5</c:v>
                </c:pt>
                <c:pt idx="2">
                  <c:v>7.5</c:v>
                </c:pt>
                <c:pt idx="3">
                  <c:v>10</c:v>
                </c:pt>
                <c:pt idx="4">
                  <c:v>12.5</c:v>
                </c:pt>
              </c:numCache>
            </c:numRef>
          </c:yVal>
          <c:smooth val="1"/>
          <c:extLst>
            <c:ext xmlns:c16="http://schemas.microsoft.com/office/drawing/2014/chart" uri="{C3380CC4-5D6E-409C-BE32-E72D297353CC}">
              <c16:uniqueId val="{00000002-BB06-8A4D-83D4-36962AF81E1C}"/>
            </c:ext>
          </c:extLst>
        </c:ser>
        <c:dLbls>
          <c:showLegendKey val="0"/>
          <c:showVal val="0"/>
          <c:showCatName val="0"/>
          <c:showSerName val="0"/>
          <c:showPercent val="0"/>
          <c:showBubbleSize val="0"/>
        </c:dLbls>
        <c:axId val="1486027312"/>
        <c:axId val="1486025872"/>
      </c:scatterChart>
      <c:valAx>
        <c:axId val="1486027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 (Grams)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6025872"/>
        <c:crosses val="autoZero"/>
        <c:crossBetween val="midCat"/>
      </c:valAx>
      <c:valAx>
        <c:axId val="1486025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Twist</a:t>
                </a:r>
                <a:r>
                  <a:rPr lang="en-GB" baseline="0"/>
                  <a:t> Angle (Degrees)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6027312"/>
        <c:crosses val="autoZero"/>
        <c:crossBetween val="midCat"/>
      </c:valAx>
      <c:spPr>
        <a:noFill/>
        <a:ln>
          <a:noFill/>
        </a:ln>
        <a:effectLst/>
      </c:spPr>
    </c:plotArea>
    <c:legend>
      <c:legendPos val="r"/>
      <c:layout>
        <c:manualLayout>
          <c:xMode val="edge"/>
          <c:yMode val="edge"/>
          <c:x val="0.12531911636045495"/>
          <c:y val="8.0198308544765212E-3"/>
          <c:w val="0.19134755030621173"/>
          <c:h val="0.234376640419947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C7AD8-7A86-7D49-B191-87A07D0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14</Pages>
  <Words>1547</Words>
  <Characters>8824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Williams (2500733)</dc:creator>
  <cp:keywords/>
  <dc:description/>
  <cp:lastModifiedBy>Evan Williams (2500733)</cp:lastModifiedBy>
  <cp:revision>12</cp:revision>
  <dcterms:created xsi:type="dcterms:W3CDTF">2025-12-30T16:51:00Z</dcterms:created>
  <dcterms:modified xsi:type="dcterms:W3CDTF">2026-01-04T02:27:00Z</dcterms:modified>
</cp:coreProperties>
</file>