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643E76" w14:textId="1EFE8D0B" w:rsidR="00B819E3" w:rsidRPr="00C620EC" w:rsidRDefault="00B819E3" w:rsidP="00C620EC">
      <w:pPr>
        <w:spacing w:line="360" w:lineRule="auto"/>
        <w:jc w:val="both"/>
        <w:rPr>
          <w:rFonts w:ascii="Arial" w:hAnsi="Arial" w:cs="Arial"/>
          <w:b/>
          <w:bCs/>
        </w:rPr>
      </w:pPr>
      <w:r w:rsidRPr="00447340">
        <w:rPr>
          <w:rFonts w:ascii="Arial" w:hAnsi="Arial" w:cs="Arial"/>
          <w:b/>
          <w:bCs/>
        </w:rPr>
        <w:t>Element 1</w:t>
      </w:r>
    </w:p>
    <w:p w14:paraId="550E4B07" w14:textId="173D93EF" w:rsidR="00B819E3" w:rsidRPr="00C620EC" w:rsidRDefault="002B3C7E" w:rsidP="00C620EC">
      <w:pPr>
        <w:spacing w:line="360" w:lineRule="auto"/>
        <w:jc w:val="center"/>
        <w:rPr>
          <w:rFonts w:ascii="Arial" w:hAnsi="Arial" w:cs="Arial"/>
          <w:u w:val="single"/>
        </w:rPr>
      </w:pPr>
      <w:r w:rsidRPr="00C620EC">
        <w:rPr>
          <w:rFonts w:ascii="Arial" w:hAnsi="Arial" w:cs="Arial"/>
          <w:u w:val="single"/>
        </w:rPr>
        <w:t>Evaluati</w:t>
      </w:r>
      <w:r w:rsidR="00896FEE" w:rsidRPr="00C620EC">
        <w:rPr>
          <w:rFonts w:ascii="Arial" w:hAnsi="Arial" w:cs="Arial"/>
          <w:u w:val="single"/>
        </w:rPr>
        <w:t xml:space="preserve">ng </w:t>
      </w:r>
      <w:r w:rsidRPr="00C620EC">
        <w:rPr>
          <w:rFonts w:ascii="Arial" w:hAnsi="Arial" w:cs="Arial"/>
          <w:u w:val="single"/>
        </w:rPr>
        <w:t>2 models of reflection</w:t>
      </w:r>
    </w:p>
    <w:p w14:paraId="6941E3F2" w14:textId="672353CC" w:rsidR="00AB0172" w:rsidRPr="00C620EC" w:rsidRDefault="00972336" w:rsidP="00C620EC">
      <w:pPr>
        <w:spacing w:line="360" w:lineRule="auto"/>
        <w:jc w:val="both"/>
        <w:rPr>
          <w:rFonts w:ascii="Arial" w:eastAsia="Times New Roman" w:hAnsi="Arial" w:cs="Arial"/>
          <w:color w:val="333333"/>
          <w:lang w:eastAsia="en-GB"/>
        </w:rPr>
      </w:pPr>
      <w:bookmarkStart w:id="0" w:name="section6.2"/>
      <w:bookmarkStart w:id="1" w:name="section6.3"/>
      <w:bookmarkEnd w:id="0"/>
      <w:bookmarkEnd w:id="1"/>
      <w:r w:rsidRPr="00C620EC">
        <w:rPr>
          <w:rFonts w:ascii="Arial" w:eastAsia="Times New Roman" w:hAnsi="Arial" w:cs="Arial"/>
          <w:color w:val="333333"/>
          <w:lang w:eastAsia="en-GB"/>
        </w:rPr>
        <w:t>Rolfe</w:t>
      </w:r>
      <w:r w:rsidR="00B129D3" w:rsidRPr="00C620EC">
        <w:rPr>
          <w:rFonts w:ascii="Arial" w:eastAsia="Times New Roman" w:hAnsi="Arial" w:cs="Arial"/>
          <w:color w:val="333333"/>
          <w:lang w:eastAsia="en-GB"/>
        </w:rPr>
        <w:t>’s</w:t>
      </w:r>
      <w:r w:rsidRPr="00C620EC">
        <w:rPr>
          <w:rFonts w:ascii="Arial" w:eastAsia="Times New Roman" w:hAnsi="Arial" w:cs="Arial"/>
          <w:color w:val="333333"/>
          <w:lang w:eastAsia="en-GB"/>
        </w:rPr>
        <w:t xml:space="preserve"> </w:t>
      </w:r>
      <w:r w:rsidR="004A16A6" w:rsidRPr="00C620EC">
        <w:rPr>
          <w:rFonts w:ascii="Arial" w:eastAsia="Times New Roman" w:hAnsi="Arial" w:cs="Arial"/>
          <w:color w:val="333333"/>
          <w:lang w:eastAsia="en-GB"/>
        </w:rPr>
        <w:t xml:space="preserve">2001 </w:t>
      </w:r>
      <w:r w:rsidR="006763D8" w:rsidRPr="00C620EC">
        <w:rPr>
          <w:rFonts w:ascii="Arial" w:eastAsia="Times New Roman" w:hAnsi="Arial" w:cs="Arial"/>
          <w:color w:val="333333"/>
          <w:lang w:eastAsia="en-GB"/>
        </w:rPr>
        <w:t xml:space="preserve">Model of reflection is </w:t>
      </w:r>
      <w:r w:rsidR="009143A7" w:rsidRPr="00C620EC">
        <w:rPr>
          <w:rFonts w:ascii="Arial" w:eastAsia="Times New Roman" w:hAnsi="Arial" w:cs="Arial"/>
          <w:color w:val="333333"/>
          <w:lang w:eastAsia="en-GB"/>
        </w:rPr>
        <w:t>quite simple</w:t>
      </w:r>
      <w:r w:rsidR="006763D8" w:rsidRPr="00C620EC">
        <w:rPr>
          <w:rFonts w:ascii="Arial" w:eastAsia="Times New Roman" w:hAnsi="Arial" w:cs="Arial"/>
          <w:color w:val="333333"/>
          <w:lang w:eastAsia="en-GB"/>
        </w:rPr>
        <w:t xml:space="preserve"> making it easy </w:t>
      </w:r>
      <w:r w:rsidR="00C47141" w:rsidRPr="00C620EC">
        <w:rPr>
          <w:rFonts w:ascii="Arial" w:eastAsia="Times New Roman" w:hAnsi="Arial" w:cs="Arial"/>
          <w:color w:val="333333"/>
          <w:lang w:eastAsia="en-GB"/>
        </w:rPr>
        <w:t xml:space="preserve">for everyone to use. </w:t>
      </w:r>
      <w:r w:rsidR="006C5CF0" w:rsidRPr="00C620EC">
        <w:rPr>
          <w:rFonts w:ascii="Arial" w:eastAsia="Times New Roman" w:hAnsi="Arial" w:cs="Arial"/>
          <w:color w:val="333333"/>
          <w:lang w:eastAsia="en-GB"/>
        </w:rPr>
        <w:t xml:space="preserve">This model </w:t>
      </w:r>
      <w:r w:rsidR="00DE696C" w:rsidRPr="00C620EC">
        <w:rPr>
          <w:rFonts w:ascii="Arial" w:eastAsia="Times New Roman" w:hAnsi="Arial" w:cs="Arial"/>
          <w:color w:val="333333"/>
          <w:lang w:eastAsia="en-GB"/>
        </w:rPr>
        <w:t>would b</w:t>
      </w:r>
      <w:r w:rsidR="007B7B79" w:rsidRPr="00C620EC">
        <w:rPr>
          <w:rFonts w:ascii="Arial" w:eastAsia="Times New Roman" w:hAnsi="Arial" w:cs="Arial"/>
          <w:color w:val="333333"/>
          <w:lang w:eastAsia="en-GB"/>
        </w:rPr>
        <w:t>e</w:t>
      </w:r>
      <w:r w:rsidR="00DE696C" w:rsidRPr="00C620EC">
        <w:rPr>
          <w:rFonts w:ascii="Arial" w:eastAsia="Times New Roman" w:hAnsi="Arial" w:cs="Arial"/>
          <w:color w:val="333333"/>
          <w:lang w:eastAsia="en-GB"/>
        </w:rPr>
        <w:t xml:space="preserve"> useful if you wanted to do a quick reflection</w:t>
      </w:r>
      <w:r w:rsidR="00E46549" w:rsidRPr="00C620EC">
        <w:rPr>
          <w:rFonts w:ascii="Arial" w:eastAsia="Times New Roman" w:hAnsi="Arial" w:cs="Arial"/>
          <w:color w:val="333333"/>
          <w:lang w:eastAsia="en-GB"/>
        </w:rPr>
        <w:t>, o</w:t>
      </w:r>
      <w:r w:rsidR="00CC1204" w:rsidRPr="00C620EC">
        <w:rPr>
          <w:rFonts w:ascii="Arial" w:eastAsia="Times New Roman" w:hAnsi="Arial" w:cs="Arial"/>
          <w:color w:val="333333"/>
          <w:lang w:eastAsia="en-GB"/>
        </w:rPr>
        <w:t xml:space="preserve">r </w:t>
      </w:r>
      <w:r w:rsidR="00073D27">
        <w:rPr>
          <w:rFonts w:ascii="Arial" w:eastAsia="Times New Roman" w:hAnsi="Arial" w:cs="Arial"/>
          <w:color w:val="333333"/>
          <w:lang w:eastAsia="en-GB"/>
        </w:rPr>
        <w:t>if you wanted to</w:t>
      </w:r>
      <w:r w:rsidR="008657AE" w:rsidRPr="00C620EC">
        <w:rPr>
          <w:rFonts w:ascii="Arial" w:eastAsia="Times New Roman" w:hAnsi="Arial" w:cs="Arial"/>
          <w:color w:val="333333"/>
          <w:lang w:eastAsia="en-GB"/>
        </w:rPr>
        <w:t xml:space="preserve"> introduc</w:t>
      </w:r>
      <w:r w:rsidR="00073D27">
        <w:rPr>
          <w:rFonts w:ascii="Arial" w:eastAsia="Times New Roman" w:hAnsi="Arial" w:cs="Arial"/>
          <w:color w:val="333333"/>
          <w:lang w:eastAsia="en-GB"/>
        </w:rPr>
        <w:t>e</w:t>
      </w:r>
      <w:r w:rsidR="005C5CE1" w:rsidRPr="00C620EC">
        <w:rPr>
          <w:rFonts w:ascii="Arial" w:eastAsia="Times New Roman" w:hAnsi="Arial" w:cs="Arial"/>
          <w:color w:val="333333"/>
          <w:lang w:eastAsia="en-GB"/>
        </w:rPr>
        <w:t xml:space="preserve"> practitioners to reflective practice</w:t>
      </w:r>
      <w:r w:rsidR="004C08EF">
        <w:rPr>
          <w:rFonts w:ascii="Arial" w:eastAsia="Times New Roman" w:hAnsi="Arial" w:cs="Arial"/>
          <w:color w:val="333333"/>
          <w:lang w:eastAsia="en-GB"/>
        </w:rPr>
        <w:t>. B</w:t>
      </w:r>
      <w:r w:rsidR="00AB0172" w:rsidRPr="00C620EC">
        <w:rPr>
          <w:rFonts w:ascii="Arial" w:eastAsia="Times New Roman" w:hAnsi="Arial" w:cs="Arial"/>
          <w:color w:val="333333"/>
          <w:lang w:eastAsia="en-GB"/>
        </w:rPr>
        <w:t xml:space="preserve">y asking the 3 simple questions </w:t>
      </w:r>
      <w:r w:rsidR="002D503E" w:rsidRPr="00C620EC">
        <w:rPr>
          <w:rFonts w:ascii="Arial" w:eastAsia="Times New Roman" w:hAnsi="Arial" w:cs="Arial"/>
          <w:color w:val="333333"/>
          <w:lang w:eastAsia="en-GB"/>
        </w:rPr>
        <w:t>‘what?</w:t>
      </w:r>
      <w:r w:rsidR="006C1873" w:rsidRPr="00C620EC">
        <w:rPr>
          <w:rFonts w:ascii="Arial" w:eastAsia="Times New Roman" w:hAnsi="Arial" w:cs="Arial"/>
          <w:color w:val="333333"/>
          <w:lang w:eastAsia="en-GB"/>
        </w:rPr>
        <w:t xml:space="preserve"> so </w:t>
      </w:r>
      <w:r w:rsidR="002D503E" w:rsidRPr="00C620EC">
        <w:rPr>
          <w:rFonts w:ascii="Arial" w:eastAsia="Times New Roman" w:hAnsi="Arial" w:cs="Arial"/>
          <w:color w:val="333333"/>
          <w:lang w:eastAsia="en-GB"/>
        </w:rPr>
        <w:t>what?</w:t>
      </w:r>
      <w:r w:rsidR="006C1873" w:rsidRPr="00C620EC">
        <w:rPr>
          <w:rFonts w:ascii="Arial" w:eastAsia="Times New Roman" w:hAnsi="Arial" w:cs="Arial"/>
          <w:color w:val="333333"/>
          <w:lang w:eastAsia="en-GB"/>
        </w:rPr>
        <w:t xml:space="preserve"> and now what</w:t>
      </w:r>
      <w:r w:rsidR="002D503E" w:rsidRPr="00C620EC">
        <w:rPr>
          <w:rFonts w:ascii="Arial" w:eastAsia="Times New Roman" w:hAnsi="Arial" w:cs="Arial"/>
          <w:color w:val="333333"/>
          <w:lang w:eastAsia="en-GB"/>
        </w:rPr>
        <w:t xml:space="preserve">?’ </w:t>
      </w:r>
      <w:r w:rsidR="00AB0172" w:rsidRPr="00C620EC">
        <w:rPr>
          <w:rFonts w:ascii="Arial" w:eastAsia="Times New Roman" w:hAnsi="Arial" w:cs="Arial"/>
          <w:color w:val="333333"/>
          <w:lang w:eastAsia="en-GB"/>
        </w:rPr>
        <w:t>they can begin to scrutinize their experiences and learn from them (Open university</w:t>
      </w:r>
      <w:r w:rsidR="003A7AD9" w:rsidRPr="00C620EC">
        <w:rPr>
          <w:rFonts w:ascii="Arial" w:eastAsia="Times New Roman" w:hAnsi="Arial" w:cs="Arial"/>
          <w:color w:val="333333"/>
          <w:lang w:eastAsia="en-GB"/>
        </w:rPr>
        <w:t>, no date</w:t>
      </w:r>
      <w:r w:rsidR="00AB0172" w:rsidRPr="00C620EC">
        <w:rPr>
          <w:rFonts w:ascii="Arial" w:eastAsia="Times New Roman" w:hAnsi="Arial" w:cs="Arial"/>
          <w:color w:val="333333"/>
          <w:lang w:eastAsia="en-GB"/>
        </w:rPr>
        <w:t>)</w:t>
      </w:r>
      <w:r w:rsidR="004C08EF">
        <w:rPr>
          <w:rFonts w:ascii="Arial" w:eastAsia="Times New Roman" w:hAnsi="Arial" w:cs="Arial"/>
          <w:color w:val="333333"/>
          <w:lang w:eastAsia="en-GB"/>
        </w:rPr>
        <w:t>.</w:t>
      </w:r>
      <w:r w:rsidR="00E61A09" w:rsidRPr="00C620EC">
        <w:rPr>
          <w:rFonts w:ascii="Arial" w:eastAsia="Times New Roman" w:hAnsi="Arial" w:cs="Arial"/>
          <w:color w:val="333333"/>
          <w:lang w:eastAsia="en-GB"/>
        </w:rPr>
        <w:t xml:space="preserve"> </w:t>
      </w:r>
    </w:p>
    <w:p w14:paraId="1AF84F71" w14:textId="7E247B39" w:rsidR="00E75DB6" w:rsidRPr="00595BD8" w:rsidRDefault="00E61A09" w:rsidP="00C620EC">
      <w:pPr>
        <w:spacing w:line="360" w:lineRule="auto"/>
        <w:jc w:val="both"/>
        <w:rPr>
          <w:rFonts w:ascii="Arial" w:eastAsia="Times New Roman" w:hAnsi="Arial" w:cs="Arial"/>
          <w:lang w:eastAsia="en-GB"/>
        </w:rPr>
      </w:pPr>
      <w:r w:rsidRPr="00C620EC">
        <w:rPr>
          <w:rFonts w:ascii="Arial" w:eastAsia="Times New Roman" w:hAnsi="Arial" w:cs="Arial"/>
          <w:color w:val="333333"/>
          <w:lang w:eastAsia="en-GB"/>
        </w:rPr>
        <w:t>New practitioners may not</w:t>
      </w:r>
      <w:r w:rsidRPr="00595BD8">
        <w:rPr>
          <w:rFonts w:ascii="Arial" w:eastAsia="Times New Roman" w:hAnsi="Arial" w:cs="Arial"/>
          <w:lang w:eastAsia="en-GB"/>
        </w:rPr>
        <w:t xml:space="preserve"> be aware of their actions</w:t>
      </w:r>
      <w:r w:rsidR="00826214">
        <w:rPr>
          <w:rFonts w:ascii="Arial" w:eastAsia="Times New Roman" w:hAnsi="Arial" w:cs="Arial"/>
          <w:lang w:eastAsia="en-GB"/>
        </w:rPr>
        <w:t>,</w:t>
      </w:r>
      <w:r w:rsidRPr="00595BD8">
        <w:rPr>
          <w:rFonts w:ascii="Arial" w:eastAsia="Times New Roman" w:hAnsi="Arial" w:cs="Arial"/>
          <w:lang w:eastAsia="en-GB"/>
        </w:rPr>
        <w:t xml:space="preserve"> so </w:t>
      </w:r>
      <w:r w:rsidR="00F46A7E" w:rsidRPr="00595BD8">
        <w:rPr>
          <w:rFonts w:ascii="Arial" w:eastAsia="Times New Roman" w:hAnsi="Arial" w:cs="Arial"/>
          <w:lang w:eastAsia="en-GB"/>
        </w:rPr>
        <w:t xml:space="preserve">by reflecting </w:t>
      </w:r>
      <w:r w:rsidR="00826214">
        <w:rPr>
          <w:rFonts w:ascii="Arial" w:eastAsia="Times New Roman" w:hAnsi="Arial" w:cs="Arial"/>
          <w:lang w:eastAsia="en-GB"/>
        </w:rPr>
        <w:t>on events</w:t>
      </w:r>
      <w:r w:rsidR="003D459D">
        <w:rPr>
          <w:rFonts w:ascii="Arial" w:eastAsia="Times New Roman" w:hAnsi="Arial" w:cs="Arial"/>
          <w:lang w:eastAsia="en-GB"/>
        </w:rPr>
        <w:t xml:space="preserve"> </w:t>
      </w:r>
      <w:r w:rsidR="00F46A7E" w:rsidRPr="00595BD8">
        <w:rPr>
          <w:rFonts w:ascii="Arial" w:eastAsia="Times New Roman" w:hAnsi="Arial" w:cs="Arial"/>
          <w:lang w:eastAsia="en-GB"/>
        </w:rPr>
        <w:t xml:space="preserve">they become </w:t>
      </w:r>
      <w:r w:rsidR="00512A48" w:rsidRPr="00595BD8">
        <w:rPr>
          <w:rFonts w:ascii="Arial" w:eastAsia="Times New Roman" w:hAnsi="Arial" w:cs="Arial"/>
          <w:lang w:eastAsia="en-GB"/>
        </w:rPr>
        <w:t xml:space="preserve">conscious of their </w:t>
      </w:r>
      <w:r w:rsidR="00FD6BB4" w:rsidRPr="00595BD8">
        <w:rPr>
          <w:rFonts w:ascii="Arial" w:eastAsia="Times New Roman" w:hAnsi="Arial" w:cs="Arial"/>
          <w:lang w:eastAsia="en-GB"/>
        </w:rPr>
        <w:t>actions</w:t>
      </w:r>
      <w:r w:rsidR="000B6241" w:rsidRPr="00595BD8">
        <w:rPr>
          <w:rFonts w:ascii="Arial" w:eastAsia="Times New Roman" w:hAnsi="Arial" w:cs="Arial"/>
          <w:lang w:eastAsia="en-GB"/>
        </w:rPr>
        <w:t xml:space="preserve">, experiences, </w:t>
      </w:r>
      <w:proofErr w:type="gramStart"/>
      <w:r w:rsidR="000B6241" w:rsidRPr="00595BD8">
        <w:rPr>
          <w:rFonts w:ascii="Arial" w:eastAsia="Times New Roman" w:hAnsi="Arial" w:cs="Arial"/>
          <w:lang w:eastAsia="en-GB"/>
        </w:rPr>
        <w:t>memories</w:t>
      </w:r>
      <w:proofErr w:type="gramEnd"/>
      <w:r w:rsidR="00FD6BB4" w:rsidRPr="00595BD8">
        <w:rPr>
          <w:rFonts w:ascii="Arial" w:eastAsia="Times New Roman" w:hAnsi="Arial" w:cs="Arial"/>
          <w:lang w:eastAsia="en-GB"/>
        </w:rPr>
        <w:t xml:space="preserve"> and emotions</w:t>
      </w:r>
      <w:r w:rsidR="00D54F20" w:rsidRPr="00595BD8">
        <w:rPr>
          <w:rFonts w:ascii="Arial" w:eastAsia="Times New Roman" w:hAnsi="Arial" w:cs="Arial"/>
          <w:lang w:eastAsia="en-GB"/>
        </w:rPr>
        <w:t xml:space="preserve"> (</w:t>
      </w:r>
      <w:proofErr w:type="spellStart"/>
      <w:r w:rsidR="00271761" w:rsidRPr="00595BD8">
        <w:rPr>
          <w:rFonts w:ascii="Arial" w:eastAsia="Times New Roman" w:hAnsi="Arial" w:cs="Arial"/>
          <w:lang w:eastAsia="en-GB"/>
        </w:rPr>
        <w:t>Stedmon</w:t>
      </w:r>
      <w:proofErr w:type="spellEnd"/>
      <w:r w:rsidR="00271761" w:rsidRPr="00595BD8">
        <w:rPr>
          <w:rFonts w:ascii="Arial" w:eastAsia="Times New Roman" w:hAnsi="Arial" w:cs="Arial"/>
          <w:lang w:eastAsia="en-GB"/>
        </w:rPr>
        <w:t>, 2009</w:t>
      </w:r>
      <w:r w:rsidR="00D54F20" w:rsidRPr="00595BD8">
        <w:rPr>
          <w:rFonts w:ascii="Arial" w:eastAsia="Times New Roman" w:hAnsi="Arial" w:cs="Arial"/>
          <w:lang w:eastAsia="en-GB"/>
        </w:rPr>
        <w:t>)</w:t>
      </w:r>
      <w:r w:rsidR="003D459D">
        <w:rPr>
          <w:rFonts w:ascii="Arial" w:eastAsia="Times New Roman" w:hAnsi="Arial" w:cs="Arial"/>
          <w:lang w:eastAsia="en-GB"/>
        </w:rPr>
        <w:t>. P</w:t>
      </w:r>
      <w:r w:rsidR="00103A7C" w:rsidRPr="00595BD8">
        <w:rPr>
          <w:rFonts w:ascii="Arial" w:eastAsia="Times New Roman" w:hAnsi="Arial" w:cs="Arial"/>
          <w:lang w:eastAsia="en-GB"/>
        </w:rPr>
        <w:t xml:space="preserve">ractitioners </w:t>
      </w:r>
      <w:r w:rsidR="00BE7786" w:rsidRPr="00595BD8">
        <w:rPr>
          <w:rFonts w:ascii="Arial" w:eastAsia="Times New Roman" w:hAnsi="Arial" w:cs="Arial"/>
          <w:lang w:eastAsia="en-GB"/>
        </w:rPr>
        <w:t>self-reflecting</w:t>
      </w:r>
      <w:r w:rsidR="007E5DE9" w:rsidRPr="00595BD8">
        <w:rPr>
          <w:rFonts w:ascii="Arial" w:eastAsia="Times New Roman" w:hAnsi="Arial" w:cs="Arial"/>
          <w:lang w:eastAsia="en-GB"/>
        </w:rPr>
        <w:t xml:space="preserve"> </w:t>
      </w:r>
      <w:r w:rsidR="00772F36" w:rsidRPr="00595BD8">
        <w:rPr>
          <w:rFonts w:ascii="Arial" w:eastAsia="Times New Roman" w:hAnsi="Arial" w:cs="Arial"/>
          <w:lang w:eastAsia="en-GB"/>
        </w:rPr>
        <w:t>are encouraged t</w:t>
      </w:r>
      <w:r w:rsidR="00DA6811" w:rsidRPr="00595BD8">
        <w:rPr>
          <w:rFonts w:ascii="Arial" w:eastAsia="Times New Roman" w:hAnsi="Arial" w:cs="Arial"/>
          <w:lang w:eastAsia="en-GB"/>
        </w:rPr>
        <w:t>o give</w:t>
      </w:r>
      <w:r w:rsidR="00442F0A">
        <w:rPr>
          <w:rFonts w:ascii="Arial" w:eastAsia="Times New Roman" w:hAnsi="Arial" w:cs="Arial"/>
          <w:lang w:eastAsia="en-GB"/>
        </w:rPr>
        <w:t xml:space="preserve"> thought</w:t>
      </w:r>
      <w:r w:rsidR="00C023A1" w:rsidRPr="00595BD8">
        <w:rPr>
          <w:rFonts w:ascii="Arial" w:hAnsi="Arial" w:cs="Arial"/>
        </w:rPr>
        <w:t>,</w:t>
      </w:r>
      <w:r w:rsidR="005D4CC6" w:rsidRPr="00595BD8">
        <w:rPr>
          <w:rFonts w:ascii="Arial" w:hAnsi="Arial" w:cs="Arial"/>
        </w:rPr>
        <w:t xml:space="preserve"> make</w:t>
      </w:r>
      <w:r w:rsidR="00C023A1" w:rsidRPr="00595BD8">
        <w:rPr>
          <w:rFonts w:ascii="Arial" w:hAnsi="Arial" w:cs="Arial"/>
        </w:rPr>
        <w:t xml:space="preserve"> informed judgement about </w:t>
      </w:r>
      <w:r w:rsidR="001C007E" w:rsidRPr="00595BD8">
        <w:rPr>
          <w:rFonts w:ascii="Arial" w:hAnsi="Arial" w:cs="Arial"/>
        </w:rPr>
        <w:t xml:space="preserve">their </w:t>
      </w:r>
      <w:proofErr w:type="gramStart"/>
      <w:r w:rsidR="00C023A1" w:rsidRPr="00595BD8">
        <w:rPr>
          <w:rFonts w:ascii="Arial" w:hAnsi="Arial" w:cs="Arial"/>
        </w:rPr>
        <w:t>strengths</w:t>
      </w:r>
      <w:proofErr w:type="gramEnd"/>
      <w:r w:rsidR="00C22965" w:rsidRPr="00595BD8">
        <w:rPr>
          <w:rFonts w:ascii="Arial" w:hAnsi="Arial" w:cs="Arial"/>
        </w:rPr>
        <w:t xml:space="preserve"> </w:t>
      </w:r>
      <w:r w:rsidR="00BE7786" w:rsidRPr="00595BD8">
        <w:rPr>
          <w:rFonts w:ascii="Arial" w:hAnsi="Arial" w:cs="Arial"/>
        </w:rPr>
        <w:t>and</w:t>
      </w:r>
      <w:r w:rsidR="00C023A1" w:rsidRPr="00595BD8">
        <w:rPr>
          <w:rFonts w:ascii="Arial" w:hAnsi="Arial" w:cs="Arial"/>
        </w:rPr>
        <w:t xml:space="preserve"> consider plans for change that will bring about improvements (Lindon, 2012).</w:t>
      </w:r>
    </w:p>
    <w:p w14:paraId="07655445" w14:textId="34044E0B" w:rsidR="00486823" w:rsidRPr="00595BD8" w:rsidRDefault="003A75D3" w:rsidP="00C620EC">
      <w:pPr>
        <w:spacing w:line="360" w:lineRule="auto"/>
        <w:jc w:val="both"/>
        <w:rPr>
          <w:rFonts w:ascii="Arial" w:eastAsia="Times New Roman" w:hAnsi="Arial" w:cs="Arial"/>
          <w:lang w:eastAsia="en-GB"/>
        </w:rPr>
      </w:pPr>
      <w:r w:rsidRPr="00595BD8">
        <w:rPr>
          <w:rFonts w:ascii="Arial" w:eastAsia="Times New Roman" w:hAnsi="Arial" w:cs="Arial"/>
          <w:lang w:eastAsia="en-GB"/>
        </w:rPr>
        <w:t>As Rolfe’s model is qui</w:t>
      </w:r>
      <w:r w:rsidR="00C27727" w:rsidRPr="00595BD8">
        <w:rPr>
          <w:rFonts w:ascii="Arial" w:eastAsia="Times New Roman" w:hAnsi="Arial" w:cs="Arial"/>
          <w:lang w:eastAsia="en-GB"/>
        </w:rPr>
        <w:t xml:space="preserve">te </w:t>
      </w:r>
      <w:r w:rsidR="00576F9C" w:rsidRPr="00595BD8">
        <w:rPr>
          <w:rFonts w:ascii="Arial" w:eastAsia="Times New Roman" w:hAnsi="Arial" w:cs="Arial"/>
          <w:lang w:eastAsia="en-GB"/>
        </w:rPr>
        <w:t>straight forward</w:t>
      </w:r>
      <w:r w:rsidR="005C5CE1" w:rsidRPr="00595BD8">
        <w:rPr>
          <w:rFonts w:ascii="Arial" w:eastAsia="Times New Roman" w:hAnsi="Arial" w:cs="Arial"/>
          <w:lang w:eastAsia="en-GB"/>
        </w:rPr>
        <w:t>,</w:t>
      </w:r>
      <w:r w:rsidR="00F53A6D">
        <w:rPr>
          <w:rFonts w:ascii="Arial" w:eastAsia="Times New Roman" w:hAnsi="Arial" w:cs="Arial"/>
          <w:lang w:eastAsia="en-GB"/>
        </w:rPr>
        <w:t xml:space="preserve"> allowing </w:t>
      </w:r>
      <w:r w:rsidR="00E10FDE" w:rsidRPr="00595BD8">
        <w:rPr>
          <w:rFonts w:ascii="Arial" w:eastAsia="Times New Roman" w:hAnsi="Arial" w:cs="Arial"/>
          <w:lang w:eastAsia="en-GB"/>
        </w:rPr>
        <w:t xml:space="preserve">new practitioners </w:t>
      </w:r>
      <w:r w:rsidR="00F53A6D">
        <w:rPr>
          <w:rFonts w:ascii="Arial" w:eastAsia="Times New Roman" w:hAnsi="Arial" w:cs="Arial"/>
          <w:lang w:eastAsia="en-GB"/>
        </w:rPr>
        <w:t>to</w:t>
      </w:r>
      <w:r w:rsidR="00E10FDE" w:rsidRPr="00595BD8">
        <w:rPr>
          <w:rFonts w:ascii="Arial" w:eastAsia="Times New Roman" w:hAnsi="Arial" w:cs="Arial"/>
          <w:lang w:eastAsia="en-GB"/>
        </w:rPr>
        <w:t xml:space="preserve"> </w:t>
      </w:r>
      <w:r w:rsidR="00A96189" w:rsidRPr="00595BD8">
        <w:rPr>
          <w:rFonts w:ascii="Arial" w:eastAsia="Times New Roman" w:hAnsi="Arial" w:cs="Arial"/>
          <w:lang w:eastAsia="en-GB"/>
        </w:rPr>
        <w:t>reflect on their own</w:t>
      </w:r>
      <w:r w:rsidR="00564D8A">
        <w:rPr>
          <w:rFonts w:ascii="Arial" w:eastAsia="Times New Roman" w:hAnsi="Arial" w:cs="Arial"/>
          <w:lang w:eastAsia="en-GB"/>
        </w:rPr>
        <w:t>.</w:t>
      </w:r>
      <w:r w:rsidR="00A96189" w:rsidRPr="00595BD8">
        <w:rPr>
          <w:rFonts w:ascii="Arial" w:eastAsia="Times New Roman" w:hAnsi="Arial" w:cs="Arial"/>
          <w:lang w:eastAsia="en-GB"/>
        </w:rPr>
        <w:t xml:space="preserve"> </w:t>
      </w:r>
      <w:r w:rsidR="00564D8A">
        <w:rPr>
          <w:rFonts w:ascii="Arial" w:eastAsia="Times New Roman" w:hAnsi="Arial" w:cs="Arial"/>
          <w:lang w:eastAsia="en-GB"/>
        </w:rPr>
        <w:t>B</w:t>
      </w:r>
      <w:r w:rsidR="00A96189" w:rsidRPr="00595BD8">
        <w:rPr>
          <w:rFonts w:ascii="Arial" w:eastAsia="Times New Roman" w:hAnsi="Arial" w:cs="Arial"/>
          <w:lang w:eastAsia="en-GB"/>
        </w:rPr>
        <w:t xml:space="preserve">y writing and reflecting on their practice they become </w:t>
      </w:r>
      <w:r w:rsidR="006C395F" w:rsidRPr="00595BD8">
        <w:rPr>
          <w:rFonts w:ascii="Arial" w:eastAsia="Times New Roman" w:hAnsi="Arial" w:cs="Arial"/>
          <w:lang w:eastAsia="en-GB"/>
        </w:rPr>
        <w:t xml:space="preserve">more conscious of how they think, </w:t>
      </w:r>
      <w:r w:rsidR="00C63081" w:rsidRPr="00595BD8">
        <w:rPr>
          <w:rFonts w:ascii="Arial" w:eastAsia="Times New Roman" w:hAnsi="Arial" w:cs="Arial"/>
          <w:lang w:eastAsia="en-GB"/>
        </w:rPr>
        <w:t>feel,</w:t>
      </w:r>
      <w:r w:rsidR="003940FE" w:rsidRPr="00595BD8">
        <w:rPr>
          <w:rFonts w:ascii="Arial" w:eastAsia="Times New Roman" w:hAnsi="Arial" w:cs="Arial"/>
          <w:lang w:eastAsia="en-GB"/>
        </w:rPr>
        <w:t xml:space="preserve"> and respond to various </w:t>
      </w:r>
      <w:r w:rsidR="009A56B3" w:rsidRPr="00595BD8">
        <w:rPr>
          <w:rFonts w:ascii="Arial" w:eastAsia="Times New Roman" w:hAnsi="Arial" w:cs="Arial"/>
          <w:lang w:eastAsia="en-GB"/>
        </w:rPr>
        <w:t>conditions</w:t>
      </w:r>
      <w:r w:rsidR="00D429E8" w:rsidRPr="00595BD8">
        <w:rPr>
          <w:rFonts w:ascii="Arial" w:eastAsia="Times New Roman" w:hAnsi="Arial" w:cs="Arial"/>
          <w:lang w:eastAsia="en-GB"/>
        </w:rPr>
        <w:t xml:space="preserve"> (Johns</w:t>
      </w:r>
      <w:r w:rsidR="00271761" w:rsidRPr="00595BD8">
        <w:rPr>
          <w:rFonts w:ascii="Arial" w:eastAsia="Times New Roman" w:hAnsi="Arial" w:cs="Arial"/>
          <w:lang w:eastAsia="en-GB"/>
        </w:rPr>
        <w:t>, 2013</w:t>
      </w:r>
      <w:r w:rsidR="00D429E8" w:rsidRPr="00595BD8">
        <w:rPr>
          <w:rFonts w:ascii="Arial" w:eastAsia="Times New Roman" w:hAnsi="Arial" w:cs="Arial"/>
          <w:lang w:eastAsia="en-GB"/>
        </w:rPr>
        <w:t>). This</w:t>
      </w:r>
      <w:r w:rsidR="00657CA7" w:rsidRPr="00595BD8">
        <w:rPr>
          <w:rFonts w:ascii="Arial" w:eastAsia="Times New Roman" w:hAnsi="Arial" w:cs="Arial"/>
          <w:lang w:eastAsia="en-GB"/>
        </w:rPr>
        <w:t xml:space="preserve"> encourages them to model positive behaviour </w:t>
      </w:r>
      <w:r w:rsidR="004E0892" w:rsidRPr="00595BD8">
        <w:rPr>
          <w:rFonts w:ascii="Arial" w:eastAsia="Times New Roman" w:hAnsi="Arial" w:cs="Arial"/>
          <w:lang w:eastAsia="en-GB"/>
        </w:rPr>
        <w:t>which according to EPPE</w:t>
      </w:r>
      <w:r w:rsidR="00CE75B7" w:rsidRPr="00595BD8">
        <w:rPr>
          <w:rFonts w:ascii="Arial" w:eastAsia="Times New Roman" w:hAnsi="Arial" w:cs="Arial"/>
          <w:lang w:eastAsia="en-GB"/>
        </w:rPr>
        <w:t xml:space="preserve"> (</w:t>
      </w:r>
      <w:r w:rsidR="00BA78EC" w:rsidRPr="00595BD8">
        <w:rPr>
          <w:rFonts w:ascii="Arial" w:eastAsia="Times New Roman" w:hAnsi="Arial" w:cs="Arial"/>
          <w:lang w:eastAsia="en-GB"/>
        </w:rPr>
        <w:t>2004</w:t>
      </w:r>
      <w:r w:rsidR="00CE75B7" w:rsidRPr="00595BD8">
        <w:rPr>
          <w:rFonts w:ascii="Arial" w:eastAsia="Times New Roman" w:hAnsi="Arial" w:cs="Arial"/>
          <w:lang w:eastAsia="en-GB"/>
        </w:rPr>
        <w:t xml:space="preserve">) </w:t>
      </w:r>
      <w:r w:rsidR="00280BB6" w:rsidRPr="00595BD8">
        <w:rPr>
          <w:rFonts w:ascii="Arial" w:eastAsia="Times New Roman" w:hAnsi="Arial" w:cs="Arial"/>
          <w:lang w:eastAsia="en-GB"/>
        </w:rPr>
        <w:t xml:space="preserve">leads to better cognitive </w:t>
      </w:r>
      <w:r w:rsidR="00327CD9" w:rsidRPr="00595BD8">
        <w:rPr>
          <w:rFonts w:ascii="Arial" w:eastAsia="Times New Roman" w:hAnsi="Arial" w:cs="Arial"/>
          <w:lang w:eastAsia="en-GB"/>
        </w:rPr>
        <w:t>achievements</w:t>
      </w:r>
      <w:r w:rsidR="005C5CE1" w:rsidRPr="00595BD8">
        <w:rPr>
          <w:rFonts w:ascii="Arial" w:eastAsia="Times New Roman" w:hAnsi="Arial" w:cs="Arial"/>
          <w:lang w:eastAsia="en-GB"/>
        </w:rPr>
        <w:t xml:space="preserve"> for children</w:t>
      </w:r>
      <w:r w:rsidR="00327CD9" w:rsidRPr="00595BD8">
        <w:rPr>
          <w:rFonts w:ascii="Arial" w:eastAsia="Times New Roman" w:hAnsi="Arial" w:cs="Arial"/>
          <w:lang w:eastAsia="en-GB"/>
        </w:rPr>
        <w:t xml:space="preserve">, it also means that </w:t>
      </w:r>
      <w:r w:rsidR="008F3B19" w:rsidRPr="00595BD8">
        <w:rPr>
          <w:rFonts w:ascii="Arial" w:eastAsia="Times New Roman" w:hAnsi="Arial" w:cs="Arial"/>
          <w:lang w:eastAsia="en-GB"/>
        </w:rPr>
        <w:t xml:space="preserve">by adults </w:t>
      </w:r>
      <w:r w:rsidR="00C54C46" w:rsidRPr="00595BD8">
        <w:rPr>
          <w:rFonts w:ascii="Arial" w:eastAsia="Times New Roman" w:hAnsi="Arial" w:cs="Arial"/>
          <w:lang w:eastAsia="en-GB"/>
        </w:rPr>
        <w:t xml:space="preserve">demonstrating positive </w:t>
      </w:r>
      <w:r w:rsidR="00EA0FC5" w:rsidRPr="00595BD8">
        <w:rPr>
          <w:rFonts w:ascii="Arial" w:eastAsia="Times New Roman" w:hAnsi="Arial" w:cs="Arial"/>
          <w:lang w:eastAsia="en-GB"/>
        </w:rPr>
        <w:t xml:space="preserve">actions and </w:t>
      </w:r>
      <w:r w:rsidR="00FD70D0" w:rsidRPr="00595BD8">
        <w:rPr>
          <w:rFonts w:ascii="Arial" w:eastAsia="Times New Roman" w:hAnsi="Arial" w:cs="Arial"/>
          <w:lang w:eastAsia="en-GB"/>
        </w:rPr>
        <w:t>attitudes</w:t>
      </w:r>
      <w:r w:rsidR="008F3B19" w:rsidRPr="00595BD8">
        <w:rPr>
          <w:rFonts w:ascii="Arial" w:eastAsia="Times New Roman" w:hAnsi="Arial" w:cs="Arial"/>
          <w:lang w:eastAsia="en-GB"/>
        </w:rPr>
        <w:t xml:space="preserve"> the children </w:t>
      </w:r>
      <w:r w:rsidR="00000399" w:rsidRPr="00595BD8">
        <w:rPr>
          <w:rFonts w:ascii="Arial" w:eastAsia="Times New Roman" w:hAnsi="Arial" w:cs="Arial"/>
          <w:lang w:eastAsia="en-GB"/>
        </w:rPr>
        <w:t>observe these and</w:t>
      </w:r>
      <w:r w:rsidR="00AB1822" w:rsidRPr="00595BD8">
        <w:rPr>
          <w:rFonts w:ascii="Arial" w:eastAsia="Times New Roman" w:hAnsi="Arial" w:cs="Arial"/>
          <w:lang w:eastAsia="en-GB"/>
        </w:rPr>
        <w:t xml:space="preserve"> </w:t>
      </w:r>
      <w:r w:rsidR="008F3B19" w:rsidRPr="00595BD8">
        <w:rPr>
          <w:rFonts w:ascii="Arial" w:eastAsia="Times New Roman" w:hAnsi="Arial" w:cs="Arial"/>
          <w:lang w:eastAsia="en-GB"/>
        </w:rPr>
        <w:t xml:space="preserve">will </w:t>
      </w:r>
      <w:r w:rsidR="00AB1822" w:rsidRPr="00595BD8">
        <w:rPr>
          <w:rFonts w:ascii="Arial" w:eastAsia="Times New Roman" w:hAnsi="Arial" w:cs="Arial"/>
          <w:lang w:eastAsia="en-GB"/>
        </w:rPr>
        <w:t>imitate</w:t>
      </w:r>
      <w:r w:rsidR="008F3B19" w:rsidRPr="00595BD8">
        <w:rPr>
          <w:rFonts w:ascii="Arial" w:eastAsia="Times New Roman" w:hAnsi="Arial" w:cs="Arial"/>
          <w:lang w:eastAsia="en-GB"/>
        </w:rPr>
        <w:t xml:space="preserve"> </w:t>
      </w:r>
      <w:r w:rsidR="00EE0ABA">
        <w:rPr>
          <w:rFonts w:ascii="Arial" w:eastAsia="Times New Roman" w:hAnsi="Arial" w:cs="Arial"/>
          <w:lang w:eastAsia="en-GB"/>
        </w:rPr>
        <w:t xml:space="preserve">them </w:t>
      </w:r>
      <w:r w:rsidR="008401D7" w:rsidRPr="00595BD8">
        <w:rPr>
          <w:rFonts w:ascii="Arial" w:eastAsia="Times New Roman" w:hAnsi="Arial" w:cs="Arial"/>
          <w:lang w:eastAsia="en-GB"/>
        </w:rPr>
        <w:t>(</w:t>
      </w:r>
      <w:r w:rsidR="00271761" w:rsidRPr="00595BD8">
        <w:rPr>
          <w:rFonts w:ascii="Arial" w:eastAsia="Times New Roman" w:hAnsi="Arial" w:cs="Arial"/>
          <w:lang w:eastAsia="en-GB"/>
        </w:rPr>
        <w:t>B</w:t>
      </w:r>
      <w:r w:rsidR="008401D7" w:rsidRPr="00595BD8">
        <w:rPr>
          <w:rFonts w:ascii="Arial" w:eastAsia="Times New Roman" w:hAnsi="Arial" w:cs="Arial"/>
          <w:lang w:eastAsia="en-GB"/>
        </w:rPr>
        <w:t>andoura</w:t>
      </w:r>
      <w:r w:rsidR="00271761" w:rsidRPr="00595BD8">
        <w:rPr>
          <w:rFonts w:ascii="Arial" w:eastAsia="Times New Roman" w:hAnsi="Arial" w:cs="Arial"/>
          <w:lang w:eastAsia="en-GB"/>
        </w:rPr>
        <w:t>, 1971</w:t>
      </w:r>
      <w:r w:rsidR="008401D7" w:rsidRPr="00595BD8">
        <w:rPr>
          <w:rFonts w:ascii="Arial" w:eastAsia="Times New Roman" w:hAnsi="Arial" w:cs="Arial"/>
          <w:lang w:eastAsia="en-GB"/>
        </w:rPr>
        <w:t>)</w:t>
      </w:r>
      <w:r w:rsidR="0011796E">
        <w:rPr>
          <w:rFonts w:ascii="Arial" w:eastAsia="Times New Roman" w:hAnsi="Arial" w:cs="Arial"/>
          <w:lang w:eastAsia="en-GB"/>
        </w:rPr>
        <w:t>,</w:t>
      </w:r>
      <w:r w:rsidR="008401D7" w:rsidRPr="00595BD8">
        <w:rPr>
          <w:rFonts w:ascii="Arial" w:eastAsia="Times New Roman" w:hAnsi="Arial" w:cs="Arial"/>
          <w:lang w:eastAsia="en-GB"/>
        </w:rPr>
        <w:t xml:space="preserve"> </w:t>
      </w:r>
      <w:r w:rsidR="00205702" w:rsidRPr="00595BD8">
        <w:rPr>
          <w:rFonts w:ascii="Arial" w:eastAsia="Times New Roman" w:hAnsi="Arial" w:cs="Arial"/>
          <w:lang w:eastAsia="en-GB"/>
        </w:rPr>
        <w:t xml:space="preserve">therefore </w:t>
      </w:r>
      <w:r w:rsidR="005C5CE1" w:rsidRPr="00595BD8">
        <w:rPr>
          <w:rFonts w:ascii="Arial" w:eastAsia="Times New Roman" w:hAnsi="Arial" w:cs="Arial"/>
          <w:lang w:eastAsia="en-GB"/>
        </w:rPr>
        <w:t>encouraging</w:t>
      </w:r>
      <w:r w:rsidR="00AC6144" w:rsidRPr="00595BD8">
        <w:rPr>
          <w:rFonts w:ascii="Arial" w:eastAsia="Times New Roman" w:hAnsi="Arial" w:cs="Arial"/>
          <w:lang w:eastAsia="en-GB"/>
        </w:rPr>
        <w:t xml:space="preserve"> positive</w:t>
      </w:r>
      <w:r w:rsidR="00807C1D" w:rsidRPr="00595BD8">
        <w:rPr>
          <w:rFonts w:ascii="Arial" w:eastAsia="Times New Roman" w:hAnsi="Arial" w:cs="Arial"/>
          <w:lang w:eastAsia="en-GB"/>
        </w:rPr>
        <w:t xml:space="preserve"> </w:t>
      </w:r>
      <w:r w:rsidR="00AC6144" w:rsidRPr="00595BD8">
        <w:rPr>
          <w:rFonts w:ascii="Arial" w:eastAsia="Times New Roman" w:hAnsi="Arial" w:cs="Arial"/>
          <w:lang w:eastAsia="en-GB"/>
        </w:rPr>
        <w:t>behaviour</w:t>
      </w:r>
      <w:r w:rsidR="00807C1D" w:rsidRPr="00595BD8">
        <w:rPr>
          <w:rFonts w:ascii="Arial" w:eastAsia="Times New Roman" w:hAnsi="Arial" w:cs="Arial"/>
          <w:lang w:eastAsia="en-GB"/>
        </w:rPr>
        <w:t xml:space="preserve"> from the children.</w:t>
      </w:r>
      <w:r w:rsidR="004A486D" w:rsidRPr="00595BD8">
        <w:rPr>
          <w:rFonts w:ascii="Arial" w:eastAsia="Times New Roman" w:hAnsi="Arial" w:cs="Arial"/>
          <w:lang w:eastAsia="en-GB"/>
        </w:rPr>
        <w:t xml:space="preserve"> </w:t>
      </w:r>
    </w:p>
    <w:p w14:paraId="1289D209" w14:textId="0BF737FC" w:rsidR="00220A93" w:rsidRPr="00595BD8" w:rsidRDefault="00220A93" w:rsidP="00C620EC">
      <w:pPr>
        <w:spacing w:line="360" w:lineRule="auto"/>
        <w:jc w:val="both"/>
        <w:rPr>
          <w:rFonts w:ascii="Arial" w:eastAsia="Times New Roman" w:hAnsi="Arial" w:cs="Arial"/>
          <w:lang w:eastAsia="en-GB"/>
        </w:rPr>
      </w:pPr>
      <w:r w:rsidRPr="00595BD8">
        <w:rPr>
          <w:rFonts w:ascii="Arial" w:eastAsia="Times New Roman" w:hAnsi="Arial" w:cs="Arial"/>
          <w:lang w:eastAsia="en-GB"/>
        </w:rPr>
        <w:t>Even though there are a substan</w:t>
      </w:r>
      <w:r w:rsidR="003D7307" w:rsidRPr="00595BD8">
        <w:rPr>
          <w:rFonts w:ascii="Arial" w:eastAsia="Times New Roman" w:hAnsi="Arial" w:cs="Arial"/>
          <w:lang w:eastAsia="en-GB"/>
        </w:rPr>
        <w:t>tial number of practitioners that are not qualified</w:t>
      </w:r>
      <w:r w:rsidR="00B62E3F" w:rsidRPr="00595BD8">
        <w:rPr>
          <w:rFonts w:ascii="Arial" w:eastAsia="Times New Roman" w:hAnsi="Arial" w:cs="Arial"/>
          <w:lang w:eastAsia="en-GB"/>
        </w:rPr>
        <w:t>, by encouraging them to reflect on their practice</w:t>
      </w:r>
      <w:r w:rsidR="004F3816" w:rsidRPr="00595BD8">
        <w:rPr>
          <w:rFonts w:ascii="Arial" w:eastAsia="Times New Roman" w:hAnsi="Arial" w:cs="Arial"/>
          <w:lang w:eastAsia="en-GB"/>
        </w:rPr>
        <w:t>,</w:t>
      </w:r>
      <w:r w:rsidR="00B62E3F" w:rsidRPr="00595BD8">
        <w:rPr>
          <w:rFonts w:ascii="Arial" w:eastAsia="Times New Roman" w:hAnsi="Arial" w:cs="Arial"/>
          <w:lang w:eastAsia="en-GB"/>
        </w:rPr>
        <w:t xml:space="preserve"> they will see that they need to gain knowledge</w:t>
      </w:r>
      <w:r w:rsidR="00E75DB6" w:rsidRPr="00595BD8">
        <w:rPr>
          <w:rFonts w:ascii="Arial" w:eastAsia="Times New Roman" w:hAnsi="Arial" w:cs="Arial"/>
          <w:lang w:eastAsia="en-GB"/>
        </w:rPr>
        <w:t xml:space="preserve"> and</w:t>
      </w:r>
      <w:r w:rsidR="00050BC7">
        <w:rPr>
          <w:rFonts w:ascii="Arial" w:eastAsia="Times New Roman" w:hAnsi="Arial" w:cs="Arial"/>
          <w:lang w:eastAsia="en-GB"/>
        </w:rPr>
        <w:t xml:space="preserve"> ascertain </w:t>
      </w:r>
      <w:r w:rsidR="00E75DB6" w:rsidRPr="00595BD8">
        <w:rPr>
          <w:rFonts w:ascii="Arial" w:eastAsia="Times New Roman" w:hAnsi="Arial" w:cs="Arial"/>
          <w:lang w:eastAsia="en-GB"/>
        </w:rPr>
        <w:t>what skills are needed</w:t>
      </w:r>
      <w:r w:rsidR="00BD46E8">
        <w:rPr>
          <w:rFonts w:ascii="Arial" w:eastAsia="Times New Roman" w:hAnsi="Arial" w:cs="Arial"/>
          <w:lang w:eastAsia="en-GB"/>
        </w:rPr>
        <w:t>,</w:t>
      </w:r>
      <w:r w:rsidR="00350C48" w:rsidRPr="00595BD8">
        <w:rPr>
          <w:rFonts w:ascii="Arial" w:eastAsia="Times New Roman" w:hAnsi="Arial" w:cs="Arial"/>
          <w:lang w:eastAsia="en-GB"/>
        </w:rPr>
        <w:t xml:space="preserve"> t</w:t>
      </w:r>
      <w:r w:rsidR="00B62F9A" w:rsidRPr="00595BD8">
        <w:rPr>
          <w:rFonts w:ascii="Arial" w:eastAsia="Times New Roman" w:hAnsi="Arial" w:cs="Arial"/>
          <w:lang w:eastAsia="en-GB"/>
        </w:rPr>
        <w:t>herefor</w:t>
      </w:r>
      <w:r w:rsidR="00AF4D91">
        <w:rPr>
          <w:rFonts w:ascii="Arial" w:eastAsia="Times New Roman" w:hAnsi="Arial" w:cs="Arial"/>
          <w:lang w:eastAsia="en-GB"/>
        </w:rPr>
        <w:t>e be motivated to take up</w:t>
      </w:r>
      <w:r w:rsidR="00B62F9A" w:rsidRPr="00595BD8">
        <w:rPr>
          <w:rFonts w:ascii="Arial" w:eastAsia="Times New Roman" w:hAnsi="Arial" w:cs="Arial"/>
          <w:lang w:eastAsia="en-GB"/>
        </w:rPr>
        <w:t xml:space="preserve"> training</w:t>
      </w:r>
      <w:r w:rsidR="00E75DB6" w:rsidRPr="00595BD8">
        <w:rPr>
          <w:rFonts w:ascii="Arial" w:eastAsia="Times New Roman" w:hAnsi="Arial" w:cs="Arial"/>
          <w:lang w:eastAsia="en-GB"/>
        </w:rPr>
        <w:t xml:space="preserve"> and want to better </w:t>
      </w:r>
      <w:r w:rsidR="00417016" w:rsidRPr="00595BD8">
        <w:rPr>
          <w:rFonts w:ascii="Arial" w:eastAsia="Times New Roman" w:hAnsi="Arial" w:cs="Arial"/>
          <w:lang w:eastAsia="en-GB"/>
        </w:rPr>
        <w:t>themselves</w:t>
      </w:r>
      <w:r w:rsidR="003D5B23">
        <w:rPr>
          <w:rFonts w:ascii="Arial" w:eastAsia="Times New Roman" w:hAnsi="Arial" w:cs="Arial"/>
          <w:lang w:eastAsia="en-GB"/>
        </w:rPr>
        <w:t xml:space="preserve"> (Cambridge Assessment International Education, </w:t>
      </w:r>
      <w:r w:rsidR="008D1F89">
        <w:rPr>
          <w:rFonts w:ascii="Arial" w:eastAsia="Times New Roman" w:hAnsi="Arial" w:cs="Arial"/>
          <w:lang w:eastAsia="en-GB"/>
        </w:rPr>
        <w:t>no date)</w:t>
      </w:r>
      <w:r w:rsidR="00B62F9A" w:rsidRPr="00595BD8">
        <w:rPr>
          <w:rFonts w:ascii="Arial" w:eastAsia="Times New Roman" w:hAnsi="Arial" w:cs="Arial"/>
          <w:lang w:eastAsia="en-GB"/>
        </w:rPr>
        <w:t xml:space="preserve">. It is by </w:t>
      </w:r>
      <w:r w:rsidR="00FB0F35" w:rsidRPr="00595BD8">
        <w:rPr>
          <w:rFonts w:ascii="Arial" w:eastAsia="Times New Roman" w:hAnsi="Arial" w:cs="Arial"/>
          <w:lang w:eastAsia="en-GB"/>
        </w:rPr>
        <w:t xml:space="preserve">ensuring that </w:t>
      </w:r>
      <w:r w:rsidR="00350C48" w:rsidRPr="00595BD8">
        <w:rPr>
          <w:rFonts w:ascii="Arial" w:eastAsia="Times New Roman" w:hAnsi="Arial" w:cs="Arial"/>
          <w:lang w:eastAsia="en-GB"/>
        </w:rPr>
        <w:t>practitioners</w:t>
      </w:r>
      <w:r w:rsidR="00FB0F35" w:rsidRPr="00595BD8">
        <w:rPr>
          <w:rFonts w:ascii="Arial" w:eastAsia="Times New Roman" w:hAnsi="Arial" w:cs="Arial"/>
          <w:lang w:eastAsia="en-GB"/>
        </w:rPr>
        <w:t xml:space="preserve"> </w:t>
      </w:r>
      <w:r w:rsidR="004E35DB" w:rsidRPr="00595BD8">
        <w:rPr>
          <w:rFonts w:ascii="Arial" w:eastAsia="Times New Roman" w:hAnsi="Arial" w:cs="Arial"/>
          <w:lang w:eastAsia="en-GB"/>
        </w:rPr>
        <w:t>reflect and attend ongoing professional development</w:t>
      </w:r>
      <w:r w:rsidR="00B317D0">
        <w:rPr>
          <w:rFonts w:ascii="Arial" w:eastAsia="Times New Roman" w:hAnsi="Arial" w:cs="Arial"/>
          <w:lang w:eastAsia="en-GB"/>
        </w:rPr>
        <w:t>,</w:t>
      </w:r>
      <w:r w:rsidR="00275ECC" w:rsidRPr="00595BD8">
        <w:rPr>
          <w:rFonts w:ascii="Arial" w:eastAsia="Times New Roman" w:hAnsi="Arial" w:cs="Arial"/>
          <w:lang w:eastAsia="en-GB"/>
        </w:rPr>
        <w:t xml:space="preserve"> that</w:t>
      </w:r>
      <w:r w:rsidR="00332C73" w:rsidRPr="00595BD8">
        <w:rPr>
          <w:rFonts w:ascii="Arial" w:eastAsia="Times New Roman" w:hAnsi="Arial" w:cs="Arial"/>
          <w:lang w:eastAsia="en-GB"/>
        </w:rPr>
        <w:t xml:space="preserve"> </w:t>
      </w:r>
      <w:r w:rsidR="00CC75F3" w:rsidRPr="00595BD8">
        <w:rPr>
          <w:rFonts w:ascii="Arial" w:eastAsia="Times New Roman" w:hAnsi="Arial" w:cs="Arial"/>
          <w:lang w:eastAsia="en-GB"/>
        </w:rPr>
        <w:t>high standards of quality provision in children’s educations and care</w:t>
      </w:r>
      <w:r w:rsidR="00CC75F3">
        <w:rPr>
          <w:rFonts w:ascii="Arial" w:eastAsia="Times New Roman" w:hAnsi="Arial" w:cs="Arial"/>
          <w:lang w:eastAsia="en-GB"/>
        </w:rPr>
        <w:t xml:space="preserve"> are established </w:t>
      </w:r>
      <w:r w:rsidR="00332C73" w:rsidRPr="00595BD8">
        <w:rPr>
          <w:rFonts w:ascii="Arial" w:eastAsia="Times New Roman" w:hAnsi="Arial" w:cs="Arial"/>
          <w:lang w:eastAsia="en-GB"/>
        </w:rPr>
        <w:t>according</w:t>
      </w:r>
      <w:r w:rsidR="00E75DB6" w:rsidRPr="00595BD8">
        <w:rPr>
          <w:rFonts w:ascii="Arial" w:eastAsia="Times New Roman" w:hAnsi="Arial" w:cs="Arial"/>
          <w:lang w:eastAsia="en-GB"/>
        </w:rPr>
        <w:t xml:space="preserve"> to</w:t>
      </w:r>
      <w:r w:rsidR="00D43241" w:rsidRPr="00595BD8">
        <w:rPr>
          <w:rFonts w:ascii="Arial" w:eastAsia="Times New Roman" w:hAnsi="Arial" w:cs="Arial"/>
          <w:lang w:eastAsia="en-GB"/>
        </w:rPr>
        <w:t xml:space="preserve"> Bleach </w:t>
      </w:r>
      <w:r w:rsidR="00271761" w:rsidRPr="00595BD8">
        <w:rPr>
          <w:rFonts w:ascii="Arial" w:eastAsia="Times New Roman" w:hAnsi="Arial" w:cs="Arial"/>
          <w:lang w:eastAsia="en-GB"/>
        </w:rPr>
        <w:t>(2014)</w:t>
      </w:r>
      <w:r w:rsidR="00183B69" w:rsidRPr="00595BD8">
        <w:rPr>
          <w:rFonts w:ascii="Arial" w:eastAsia="Times New Roman" w:hAnsi="Arial" w:cs="Arial"/>
          <w:lang w:eastAsia="en-GB"/>
        </w:rPr>
        <w:t>.</w:t>
      </w:r>
    </w:p>
    <w:p w14:paraId="2D39F1ED" w14:textId="68DC92D0" w:rsidR="00425D85" w:rsidRPr="00595BD8" w:rsidRDefault="00425D85" w:rsidP="00C620EC">
      <w:pPr>
        <w:spacing w:line="360" w:lineRule="auto"/>
        <w:jc w:val="both"/>
        <w:rPr>
          <w:rFonts w:ascii="Arial" w:hAnsi="Arial" w:cs="Arial"/>
        </w:rPr>
      </w:pPr>
      <w:r w:rsidRPr="00595BD8">
        <w:rPr>
          <w:rFonts w:ascii="Arial" w:hAnsi="Arial" w:cs="Arial"/>
        </w:rPr>
        <w:t>To be professional, individuals need to have knowledge, skills, attitudes, and values relevant to their responsibilities and role within their setting. They must also engage in ongoing professional development and regularly reflect upon their practice (Bleach</w:t>
      </w:r>
      <w:r w:rsidR="00271761" w:rsidRPr="00595BD8">
        <w:rPr>
          <w:rFonts w:ascii="Arial" w:hAnsi="Arial" w:cs="Arial"/>
        </w:rPr>
        <w:t>, 2014</w:t>
      </w:r>
      <w:r w:rsidRPr="00595BD8">
        <w:rPr>
          <w:rFonts w:ascii="Arial" w:hAnsi="Arial" w:cs="Arial"/>
        </w:rPr>
        <w:t xml:space="preserve">). </w:t>
      </w:r>
      <w:r w:rsidR="00A03808">
        <w:rPr>
          <w:rFonts w:ascii="Arial" w:hAnsi="Arial" w:cs="Arial"/>
        </w:rPr>
        <w:t xml:space="preserve">Rolfe’s model </w:t>
      </w:r>
      <w:r w:rsidR="00131851">
        <w:rPr>
          <w:rFonts w:ascii="Arial" w:hAnsi="Arial" w:cs="Arial"/>
        </w:rPr>
        <w:t>enables</w:t>
      </w:r>
      <w:r w:rsidR="00182BC0">
        <w:rPr>
          <w:rFonts w:ascii="Arial" w:hAnsi="Arial" w:cs="Arial"/>
        </w:rPr>
        <w:t xml:space="preserve"> and motivates</w:t>
      </w:r>
      <w:r w:rsidR="00534BA4">
        <w:rPr>
          <w:rFonts w:ascii="Arial" w:hAnsi="Arial" w:cs="Arial"/>
        </w:rPr>
        <w:t xml:space="preserve"> less qualified and experienced </w:t>
      </w:r>
      <w:r w:rsidR="004B257F">
        <w:rPr>
          <w:rFonts w:ascii="Arial" w:hAnsi="Arial" w:cs="Arial"/>
        </w:rPr>
        <w:t>practitioners</w:t>
      </w:r>
      <w:r w:rsidR="00634225">
        <w:rPr>
          <w:rFonts w:ascii="Arial" w:hAnsi="Arial" w:cs="Arial"/>
        </w:rPr>
        <w:t xml:space="preserve"> to aim toward</w:t>
      </w:r>
      <w:r w:rsidR="00182BC0">
        <w:rPr>
          <w:rFonts w:ascii="Arial" w:hAnsi="Arial" w:cs="Arial"/>
        </w:rPr>
        <w:t>s</w:t>
      </w:r>
      <w:r w:rsidR="00634225">
        <w:rPr>
          <w:rFonts w:ascii="Arial" w:hAnsi="Arial" w:cs="Arial"/>
        </w:rPr>
        <w:t xml:space="preserve"> </w:t>
      </w:r>
      <w:r w:rsidR="004B257F">
        <w:rPr>
          <w:rFonts w:ascii="Arial" w:hAnsi="Arial" w:cs="Arial"/>
        </w:rPr>
        <w:t>being professional</w:t>
      </w:r>
      <w:r w:rsidR="0009498D">
        <w:rPr>
          <w:rFonts w:ascii="Arial" w:hAnsi="Arial" w:cs="Arial"/>
        </w:rPr>
        <w:t>.</w:t>
      </w:r>
    </w:p>
    <w:p w14:paraId="2E706C71" w14:textId="646AA794" w:rsidR="00403F3D" w:rsidRPr="00595BD8" w:rsidRDefault="00403F3D" w:rsidP="00C620EC">
      <w:pPr>
        <w:spacing w:line="360" w:lineRule="auto"/>
        <w:jc w:val="both"/>
        <w:rPr>
          <w:rFonts w:ascii="Arial" w:hAnsi="Arial" w:cs="Arial"/>
        </w:rPr>
      </w:pPr>
      <w:r w:rsidRPr="00595BD8">
        <w:rPr>
          <w:rFonts w:ascii="Arial" w:hAnsi="Arial" w:cs="Arial"/>
        </w:rPr>
        <w:t xml:space="preserve">Reflection helps resolving conflict between practice and one’s vision. By practitioners </w:t>
      </w:r>
      <w:r w:rsidR="00647FE5" w:rsidRPr="00595BD8">
        <w:rPr>
          <w:rFonts w:ascii="Arial" w:hAnsi="Arial" w:cs="Arial"/>
        </w:rPr>
        <w:t>using Rolfe’s model they can begin to show commitment</w:t>
      </w:r>
      <w:r w:rsidRPr="00595BD8">
        <w:rPr>
          <w:rFonts w:ascii="Arial" w:hAnsi="Arial" w:cs="Arial"/>
        </w:rPr>
        <w:t xml:space="preserve"> to realising their vision and understand why things are as they are, they can acquire new </w:t>
      </w:r>
      <w:r w:rsidR="0013487D" w:rsidRPr="00595BD8">
        <w:rPr>
          <w:rFonts w:ascii="Arial" w:hAnsi="Arial" w:cs="Arial"/>
        </w:rPr>
        <w:t>understanding</w:t>
      </w:r>
      <w:r w:rsidRPr="00595BD8">
        <w:rPr>
          <w:rFonts w:ascii="Arial" w:hAnsi="Arial" w:cs="Arial"/>
        </w:rPr>
        <w:t xml:space="preserve"> into their self and be </w:t>
      </w:r>
      <w:r w:rsidR="00846CA2" w:rsidRPr="00595BD8">
        <w:rPr>
          <w:rFonts w:ascii="Arial" w:hAnsi="Arial" w:cs="Arial"/>
        </w:rPr>
        <w:t>empowered</w:t>
      </w:r>
      <w:r w:rsidRPr="00595BD8">
        <w:rPr>
          <w:rFonts w:ascii="Arial" w:hAnsi="Arial" w:cs="Arial"/>
        </w:rPr>
        <w:t xml:space="preserve"> to react more </w:t>
      </w:r>
      <w:r w:rsidR="00846CA2" w:rsidRPr="00595BD8">
        <w:rPr>
          <w:rFonts w:ascii="Arial" w:hAnsi="Arial" w:cs="Arial"/>
        </w:rPr>
        <w:t>professional</w:t>
      </w:r>
      <w:r w:rsidRPr="00595BD8">
        <w:rPr>
          <w:rFonts w:ascii="Arial" w:hAnsi="Arial" w:cs="Arial"/>
        </w:rPr>
        <w:t xml:space="preserve"> in future situations (Johns</w:t>
      </w:r>
      <w:r w:rsidR="00271761" w:rsidRPr="00595BD8">
        <w:rPr>
          <w:rFonts w:ascii="Arial" w:hAnsi="Arial" w:cs="Arial"/>
        </w:rPr>
        <w:t>, 2013</w:t>
      </w:r>
      <w:r w:rsidRPr="00595BD8">
        <w:rPr>
          <w:rFonts w:ascii="Arial" w:hAnsi="Arial" w:cs="Arial"/>
        </w:rPr>
        <w:t>)</w:t>
      </w:r>
      <w:r w:rsidR="00271761" w:rsidRPr="00595BD8">
        <w:rPr>
          <w:rFonts w:ascii="Arial" w:hAnsi="Arial" w:cs="Arial"/>
        </w:rPr>
        <w:t>.</w:t>
      </w:r>
    </w:p>
    <w:p w14:paraId="6A9D5167" w14:textId="321E06E7" w:rsidR="00403F3D" w:rsidRPr="00595BD8" w:rsidRDefault="00403F3D" w:rsidP="00C620EC">
      <w:pPr>
        <w:spacing w:line="360" w:lineRule="auto"/>
        <w:jc w:val="both"/>
        <w:rPr>
          <w:rFonts w:ascii="Arial" w:hAnsi="Arial" w:cs="Arial"/>
        </w:rPr>
      </w:pPr>
      <w:r w:rsidRPr="00595BD8">
        <w:rPr>
          <w:rFonts w:ascii="Arial" w:hAnsi="Arial" w:cs="Arial"/>
        </w:rPr>
        <w:lastRenderedPageBreak/>
        <w:t>It is through reflection that lifelong learning take place</w:t>
      </w:r>
      <w:r w:rsidR="008F461A">
        <w:rPr>
          <w:rFonts w:ascii="Arial" w:hAnsi="Arial" w:cs="Arial"/>
        </w:rPr>
        <w:t>,</w:t>
      </w:r>
      <w:r w:rsidRPr="00595BD8">
        <w:rPr>
          <w:rFonts w:ascii="Arial" w:hAnsi="Arial" w:cs="Arial"/>
        </w:rPr>
        <w:t xml:space="preserve"> by knowing their own </w:t>
      </w:r>
      <w:r w:rsidR="0013487D" w:rsidRPr="00595BD8">
        <w:rPr>
          <w:rFonts w:ascii="Arial" w:hAnsi="Arial" w:cs="Arial"/>
        </w:rPr>
        <w:t>thinking</w:t>
      </w:r>
      <w:r w:rsidRPr="00595BD8">
        <w:rPr>
          <w:rFonts w:ascii="Arial" w:hAnsi="Arial" w:cs="Arial"/>
        </w:rPr>
        <w:t xml:space="preserve"> and reflection</w:t>
      </w:r>
      <w:r w:rsidR="00267742">
        <w:rPr>
          <w:rFonts w:ascii="Arial" w:hAnsi="Arial" w:cs="Arial"/>
        </w:rPr>
        <w:t>,</w:t>
      </w:r>
      <w:r w:rsidRPr="00595BD8">
        <w:rPr>
          <w:rFonts w:ascii="Arial" w:hAnsi="Arial" w:cs="Arial"/>
        </w:rPr>
        <w:t xml:space="preserve"> practitioners can </w:t>
      </w:r>
      <w:r w:rsidR="0013487D" w:rsidRPr="00595BD8">
        <w:rPr>
          <w:rFonts w:ascii="Arial" w:hAnsi="Arial" w:cs="Arial"/>
        </w:rPr>
        <w:t>establish</w:t>
      </w:r>
      <w:r w:rsidRPr="00595BD8">
        <w:rPr>
          <w:rFonts w:ascii="Arial" w:hAnsi="Arial" w:cs="Arial"/>
        </w:rPr>
        <w:t xml:space="preserve"> factors that </w:t>
      </w:r>
      <w:r w:rsidR="0013487D" w:rsidRPr="00595BD8">
        <w:rPr>
          <w:rFonts w:ascii="Arial" w:hAnsi="Arial" w:cs="Arial"/>
        </w:rPr>
        <w:t>determine</w:t>
      </w:r>
      <w:r w:rsidRPr="00595BD8">
        <w:rPr>
          <w:rFonts w:ascii="Arial" w:hAnsi="Arial" w:cs="Arial"/>
        </w:rPr>
        <w:t xml:space="preserve"> their own thinking (</w:t>
      </w:r>
      <w:proofErr w:type="spellStart"/>
      <w:r w:rsidRPr="00595BD8">
        <w:rPr>
          <w:rFonts w:ascii="Arial" w:hAnsi="Arial" w:cs="Arial"/>
        </w:rPr>
        <w:t>Cavilla</w:t>
      </w:r>
      <w:proofErr w:type="spellEnd"/>
      <w:r w:rsidRPr="00595BD8">
        <w:rPr>
          <w:rFonts w:ascii="Arial" w:hAnsi="Arial" w:cs="Arial"/>
        </w:rPr>
        <w:t>, 2017)</w:t>
      </w:r>
      <w:r w:rsidR="00267742">
        <w:rPr>
          <w:rFonts w:ascii="Arial" w:hAnsi="Arial" w:cs="Arial"/>
        </w:rPr>
        <w:t>. T</w:t>
      </w:r>
      <w:r w:rsidR="00647FE5" w:rsidRPr="00595BD8">
        <w:rPr>
          <w:rFonts w:ascii="Arial" w:hAnsi="Arial" w:cs="Arial"/>
        </w:rPr>
        <w:t xml:space="preserve">his is achievable with Rolfe’s </w:t>
      </w:r>
      <w:r w:rsidR="000044BE" w:rsidRPr="00595BD8">
        <w:rPr>
          <w:rFonts w:ascii="Arial" w:hAnsi="Arial" w:cs="Arial"/>
        </w:rPr>
        <w:t xml:space="preserve">model </w:t>
      </w:r>
      <w:r w:rsidR="00647FE5" w:rsidRPr="00595BD8">
        <w:rPr>
          <w:rFonts w:ascii="Arial" w:hAnsi="Arial" w:cs="Arial"/>
        </w:rPr>
        <w:t>as even unqualified and skilled practitioners can use it, however this model does not give any depth so practitioners will not necessarily explore all of their thoughts, feeling, options and developments</w:t>
      </w:r>
      <w:r w:rsidR="00647FE5" w:rsidRPr="00595BD8">
        <w:rPr>
          <w:rFonts w:ascii="Arial" w:eastAsia="Times New Roman" w:hAnsi="Arial" w:cs="Arial"/>
          <w:lang w:eastAsia="en-GB"/>
        </w:rPr>
        <w:t xml:space="preserve"> (</w:t>
      </w:r>
      <w:r w:rsidR="00271761" w:rsidRPr="00595BD8">
        <w:rPr>
          <w:rFonts w:ascii="Arial" w:eastAsia="Times New Roman" w:hAnsi="Arial" w:cs="Arial"/>
          <w:lang w:eastAsia="en-GB"/>
        </w:rPr>
        <w:t xml:space="preserve">Open </w:t>
      </w:r>
      <w:r w:rsidR="00647FE5" w:rsidRPr="00595BD8">
        <w:rPr>
          <w:rFonts w:ascii="Arial" w:eastAsia="Times New Roman" w:hAnsi="Arial" w:cs="Arial"/>
          <w:lang w:eastAsia="en-GB"/>
        </w:rPr>
        <w:t>university</w:t>
      </w:r>
      <w:r w:rsidR="00345B9B" w:rsidRPr="00595BD8">
        <w:rPr>
          <w:rFonts w:ascii="Arial" w:eastAsia="Times New Roman" w:hAnsi="Arial" w:cs="Arial"/>
          <w:lang w:eastAsia="en-GB"/>
        </w:rPr>
        <w:t>, no date</w:t>
      </w:r>
      <w:r w:rsidR="00647FE5" w:rsidRPr="00595BD8">
        <w:rPr>
          <w:rFonts w:ascii="Arial" w:eastAsia="Times New Roman" w:hAnsi="Arial" w:cs="Arial"/>
          <w:lang w:eastAsia="en-GB"/>
        </w:rPr>
        <w:t>)</w:t>
      </w:r>
      <w:r w:rsidR="00647FE5" w:rsidRPr="00595BD8">
        <w:rPr>
          <w:rFonts w:ascii="Arial" w:hAnsi="Arial" w:cs="Arial"/>
        </w:rPr>
        <w:t xml:space="preserve">. In </w:t>
      </w:r>
      <w:r w:rsidR="00CE3330" w:rsidRPr="00595BD8">
        <w:rPr>
          <w:rFonts w:ascii="Arial" w:hAnsi="Arial" w:cs="Arial"/>
        </w:rPr>
        <w:t>fact,</w:t>
      </w:r>
      <w:r w:rsidR="00647FE5" w:rsidRPr="00595BD8">
        <w:rPr>
          <w:rFonts w:ascii="Arial" w:hAnsi="Arial" w:cs="Arial"/>
        </w:rPr>
        <w:t xml:space="preserve"> it will only give a very brief outline of thought.</w:t>
      </w:r>
    </w:p>
    <w:p w14:paraId="19345E63" w14:textId="1B2B54FB" w:rsidR="00364C4B" w:rsidRPr="00595BD8" w:rsidRDefault="00364C4B" w:rsidP="00C620EC">
      <w:pPr>
        <w:spacing w:line="360" w:lineRule="auto"/>
        <w:jc w:val="both"/>
        <w:rPr>
          <w:rFonts w:ascii="Arial" w:hAnsi="Arial" w:cs="Arial"/>
        </w:rPr>
      </w:pPr>
      <w:r w:rsidRPr="00595BD8">
        <w:rPr>
          <w:rFonts w:ascii="Arial" w:hAnsi="Arial" w:cs="Arial"/>
        </w:rPr>
        <w:t>The more experienced practitioner may extend those questions them-selves by asking</w:t>
      </w:r>
      <w:r w:rsidR="00F909C8" w:rsidRPr="00595BD8">
        <w:rPr>
          <w:rFonts w:ascii="Arial" w:hAnsi="Arial" w:cs="Arial"/>
        </w:rPr>
        <w:t xml:space="preserve"> </w:t>
      </w:r>
      <w:r w:rsidR="004E077A" w:rsidRPr="00595BD8">
        <w:rPr>
          <w:rFonts w:ascii="Arial" w:hAnsi="Arial" w:cs="Arial"/>
        </w:rPr>
        <w:t>things like</w:t>
      </w:r>
      <w:r w:rsidR="007A19AE" w:rsidRPr="00595BD8">
        <w:rPr>
          <w:rFonts w:ascii="Arial" w:hAnsi="Arial" w:cs="Arial"/>
        </w:rPr>
        <w:t>;</w:t>
      </w:r>
      <w:r w:rsidRPr="00595BD8">
        <w:rPr>
          <w:rFonts w:ascii="Arial" w:hAnsi="Arial" w:cs="Arial"/>
        </w:rPr>
        <w:t xml:space="preserve"> </w:t>
      </w:r>
      <w:r w:rsidR="006158F5" w:rsidRPr="00595BD8">
        <w:rPr>
          <w:rFonts w:ascii="Arial" w:hAnsi="Arial" w:cs="Arial"/>
        </w:rPr>
        <w:t>what was I trying to achieve?</w:t>
      </w:r>
      <w:r w:rsidR="00A7128B" w:rsidRPr="00595BD8">
        <w:rPr>
          <w:rFonts w:ascii="Arial" w:hAnsi="Arial" w:cs="Arial"/>
        </w:rPr>
        <w:t>, what feeling</w:t>
      </w:r>
      <w:r w:rsidR="007A19AE" w:rsidRPr="00595BD8">
        <w:rPr>
          <w:rFonts w:ascii="Arial" w:hAnsi="Arial" w:cs="Arial"/>
        </w:rPr>
        <w:t>s</w:t>
      </w:r>
      <w:r w:rsidR="00A7128B" w:rsidRPr="00595BD8">
        <w:rPr>
          <w:rFonts w:ascii="Arial" w:hAnsi="Arial" w:cs="Arial"/>
        </w:rPr>
        <w:t xml:space="preserve"> did it </w:t>
      </w:r>
      <w:r w:rsidR="002007AE" w:rsidRPr="00595BD8">
        <w:rPr>
          <w:rFonts w:ascii="Arial" w:hAnsi="Arial" w:cs="Arial"/>
        </w:rPr>
        <w:t>evoke</w:t>
      </w:r>
      <w:r w:rsidR="002206B1" w:rsidRPr="00595BD8">
        <w:rPr>
          <w:rFonts w:ascii="Arial" w:hAnsi="Arial" w:cs="Arial"/>
        </w:rPr>
        <w:t xml:space="preserve"> in myself or others?</w:t>
      </w:r>
      <w:r w:rsidR="00FC760C" w:rsidRPr="00595BD8">
        <w:rPr>
          <w:rFonts w:ascii="Arial" w:hAnsi="Arial" w:cs="Arial"/>
        </w:rPr>
        <w:t xml:space="preserve"> or </w:t>
      </w:r>
      <w:r w:rsidR="002206B1" w:rsidRPr="00595BD8">
        <w:rPr>
          <w:rFonts w:ascii="Arial" w:hAnsi="Arial" w:cs="Arial"/>
        </w:rPr>
        <w:t>what was going through my mind as I acted?</w:t>
      </w:r>
      <w:r w:rsidR="006606DF" w:rsidRPr="00595BD8">
        <w:rPr>
          <w:rFonts w:ascii="Arial" w:hAnsi="Arial" w:cs="Arial"/>
        </w:rPr>
        <w:t xml:space="preserve"> (</w:t>
      </w:r>
      <w:r w:rsidRPr="00595BD8">
        <w:rPr>
          <w:rFonts w:ascii="Arial" w:hAnsi="Arial" w:cs="Arial"/>
        </w:rPr>
        <w:t>University of Cumbria</w:t>
      </w:r>
      <w:r w:rsidR="00000609" w:rsidRPr="00595BD8">
        <w:rPr>
          <w:rFonts w:ascii="Arial" w:hAnsi="Arial" w:cs="Arial"/>
        </w:rPr>
        <w:t>, 2016</w:t>
      </w:r>
      <w:r w:rsidRPr="00595BD8">
        <w:rPr>
          <w:rFonts w:ascii="Arial" w:hAnsi="Arial" w:cs="Arial"/>
        </w:rPr>
        <w:t xml:space="preserve">) but </w:t>
      </w:r>
      <w:r w:rsidR="002007AE" w:rsidRPr="00595BD8">
        <w:rPr>
          <w:rFonts w:ascii="Arial" w:hAnsi="Arial" w:cs="Arial"/>
        </w:rPr>
        <w:t>practitioners</w:t>
      </w:r>
      <w:r w:rsidR="00A77B16" w:rsidRPr="00595BD8">
        <w:rPr>
          <w:rFonts w:ascii="Arial" w:hAnsi="Arial" w:cs="Arial"/>
        </w:rPr>
        <w:t xml:space="preserve"> new to reflections may not ask these </w:t>
      </w:r>
      <w:r w:rsidR="002007AE" w:rsidRPr="00595BD8">
        <w:rPr>
          <w:rFonts w:ascii="Arial" w:hAnsi="Arial" w:cs="Arial"/>
        </w:rPr>
        <w:t>questions</w:t>
      </w:r>
      <w:r w:rsidR="00A77B16" w:rsidRPr="00595BD8">
        <w:rPr>
          <w:rFonts w:ascii="Arial" w:hAnsi="Arial" w:cs="Arial"/>
        </w:rPr>
        <w:t xml:space="preserve"> therefore not</w:t>
      </w:r>
      <w:r w:rsidR="00036548" w:rsidRPr="00595BD8">
        <w:rPr>
          <w:rFonts w:ascii="Arial" w:hAnsi="Arial" w:cs="Arial"/>
        </w:rPr>
        <w:t xml:space="preserve"> </w:t>
      </w:r>
      <w:r w:rsidR="00A14E6F" w:rsidRPr="00595BD8">
        <w:rPr>
          <w:rFonts w:ascii="Arial" w:hAnsi="Arial" w:cs="Arial"/>
        </w:rPr>
        <w:t>scrutinise their practice</w:t>
      </w:r>
      <w:r w:rsidR="002007AE" w:rsidRPr="00595BD8">
        <w:rPr>
          <w:rFonts w:ascii="Arial" w:hAnsi="Arial" w:cs="Arial"/>
        </w:rPr>
        <w:t xml:space="preserve"> efficiently.</w:t>
      </w:r>
    </w:p>
    <w:p w14:paraId="029F5AB8" w14:textId="3667FE2A" w:rsidR="00996F01" w:rsidRPr="00C620EC" w:rsidRDefault="00996F01" w:rsidP="00C620EC">
      <w:pPr>
        <w:spacing w:line="360" w:lineRule="auto"/>
        <w:jc w:val="both"/>
        <w:rPr>
          <w:rFonts w:ascii="Arial" w:eastAsia="Times New Roman" w:hAnsi="Arial" w:cs="Arial"/>
          <w:color w:val="002060"/>
          <w:lang w:eastAsia="en-GB"/>
        </w:rPr>
      </w:pPr>
    </w:p>
    <w:p w14:paraId="486D69BB" w14:textId="77777777" w:rsidR="00996F01" w:rsidRPr="00C620EC" w:rsidRDefault="00996F01" w:rsidP="00C620EC">
      <w:pPr>
        <w:shd w:val="clear" w:color="auto" w:fill="FFFFFF"/>
        <w:spacing w:before="120" w:after="120" w:line="360" w:lineRule="auto"/>
        <w:jc w:val="both"/>
        <w:rPr>
          <w:rFonts w:ascii="Arial" w:eastAsia="Times New Roman" w:hAnsi="Arial" w:cs="Arial"/>
          <w:color w:val="333333"/>
          <w:u w:val="single"/>
          <w:lang w:eastAsia="en-GB"/>
        </w:rPr>
      </w:pPr>
      <w:r w:rsidRPr="00C620EC">
        <w:rPr>
          <w:rFonts w:ascii="Arial" w:eastAsia="Times New Roman" w:hAnsi="Arial" w:cs="Arial"/>
          <w:color w:val="333333"/>
          <w:u w:val="single"/>
          <w:lang w:eastAsia="en-GB"/>
        </w:rPr>
        <w:t>Gibbs Model of reflection</w:t>
      </w:r>
    </w:p>
    <w:p w14:paraId="57AE5888" w14:textId="2F9BCC64" w:rsidR="00DE1DEB" w:rsidRPr="00C620EC" w:rsidRDefault="00996F01" w:rsidP="00C620EC">
      <w:pPr>
        <w:shd w:val="clear" w:color="auto" w:fill="FFFFFF"/>
        <w:spacing w:before="120" w:after="120" w:line="360" w:lineRule="auto"/>
        <w:jc w:val="both"/>
        <w:rPr>
          <w:rFonts w:ascii="Arial" w:hAnsi="Arial" w:cs="Arial"/>
        </w:rPr>
      </w:pPr>
      <w:r w:rsidRPr="00C620EC">
        <w:rPr>
          <w:rFonts w:ascii="Arial" w:eastAsia="Times New Roman" w:hAnsi="Arial" w:cs="Arial"/>
          <w:color w:val="333333"/>
          <w:lang w:eastAsia="en-GB"/>
        </w:rPr>
        <w:t>This</w:t>
      </w:r>
      <w:r w:rsidR="009174C3" w:rsidRPr="00C620EC">
        <w:rPr>
          <w:rFonts w:ascii="Arial" w:eastAsia="Times New Roman" w:hAnsi="Arial" w:cs="Arial"/>
          <w:color w:val="333333"/>
          <w:lang w:eastAsia="en-GB"/>
        </w:rPr>
        <w:t xml:space="preserve"> </w:t>
      </w:r>
      <w:r w:rsidRPr="00C620EC">
        <w:rPr>
          <w:rFonts w:ascii="Arial" w:eastAsia="Times New Roman" w:hAnsi="Arial" w:cs="Arial"/>
          <w:color w:val="333333"/>
          <w:lang w:eastAsia="en-GB"/>
        </w:rPr>
        <w:t>model</w:t>
      </w:r>
      <w:r w:rsidR="002E6BB5" w:rsidRPr="00C620EC">
        <w:rPr>
          <w:rFonts w:ascii="Arial" w:eastAsia="Times New Roman" w:hAnsi="Arial" w:cs="Arial"/>
          <w:color w:val="333333"/>
          <w:lang w:eastAsia="en-GB"/>
        </w:rPr>
        <w:t xml:space="preserve"> </w:t>
      </w:r>
      <w:r w:rsidR="009174C3" w:rsidRPr="00C620EC">
        <w:rPr>
          <w:rFonts w:ascii="Arial" w:eastAsia="Times New Roman" w:hAnsi="Arial" w:cs="Arial"/>
          <w:color w:val="333333"/>
          <w:lang w:eastAsia="en-GB"/>
        </w:rPr>
        <w:t xml:space="preserve">has got depth and is </w:t>
      </w:r>
      <w:r w:rsidR="00DC27FF" w:rsidRPr="00C620EC">
        <w:rPr>
          <w:rFonts w:ascii="Arial" w:eastAsia="Times New Roman" w:hAnsi="Arial" w:cs="Arial"/>
          <w:color w:val="333333"/>
          <w:lang w:eastAsia="en-GB"/>
        </w:rPr>
        <w:t>therefore</w:t>
      </w:r>
      <w:r w:rsidR="00F14925">
        <w:rPr>
          <w:rFonts w:ascii="Arial" w:eastAsia="Times New Roman" w:hAnsi="Arial" w:cs="Arial"/>
          <w:color w:val="333333"/>
          <w:lang w:eastAsia="en-GB"/>
        </w:rPr>
        <w:t>,</w:t>
      </w:r>
      <w:r w:rsidR="00564219" w:rsidRPr="00C620EC">
        <w:rPr>
          <w:rFonts w:ascii="Arial" w:eastAsia="Times New Roman" w:hAnsi="Arial" w:cs="Arial"/>
          <w:color w:val="333333"/>
          <w:lang w:eastAsia="en-GB"/>
        </w:rPr>
        <w:t xml:space="preserve"> </w:t>
      </w:r>
      <w:r w:rsidR="00EE4D23" w:rsidRPr="00C620EC">
        <w:rPr>
          <w:rFonts w:ascii="Arial" w:eastAsia="Times New Roman" w:hAnsi="Arial" w:cs="Arial"/>
          <w:color w:val="333333"/>
          <w:lang w:eastAsia="en-GB"/>
        </w:rPr>
        <w:t>beneficial</w:t>
      </w:r>
      <w:r w:rsidR="009174C3" w:rsidRPr="00C620EC">
        <w:rPr>
          <w:rFonts w:ascii="Arial" w:eastAsia="Times New Roman" w:hAnsi="Arial" w:cs="Arial"/>
          <w:color w:val="333333"/>
          <w:lang w:eastAsia="en-GB"/>
        </w:rPr>
        <w:t xml:space="preserve"> for </w:t>
      </w:r>
      <w:r w:rsidR="00EE4D23" w:rsidRPr="00C620EC">
        <w:rPr>
          <w:rFonts w:ascii="Arial" w:eastAsia="Times New Roman" w:hAnsi="Arial" w:cs="Arial"/>
          <w:color w:val="333333"/>
          <w:lang w:eastAsia="en-GB"/>
        </w:rPr>
        <w:t>the more</w:t>
      </w:r>
      <w:r w:rsidR="00293399" w:rsidRPr="00C620EC">
        <w:rPr>
          <w:rFonts w:ascii="Arial" w:eastAsia="Times New Roman" w:hAnsi="Arial" w:cs="Arial"/>
          <w:color w:val="333333"/>
          <w:lang w:eastAsia="en-GB"/>
        </w:rPr>
        <w:t xml:space="preserve"> experienced </w:t>
      </w:r>
      <w:r w:rsidR="009174C3" w:rsidRPr="00C620EC">
        <w:rPr>
          <w:rFonts w:ascii="Arial" w:eastAsia="Times New Roman" w:hAnsi="Arial" w:cs="Arial"/>
          <w:color w:val="333333"/>
          <w:lang w:eastAsia="en-GB"/>
        </w:rPr>
        <w:t xml:space="preserve">staff and for senior </w:t>
      </w:r>
      <w:r w:rsidR="00293399" w:rsidRPr="00C620EC">
        <w:rPr>
          <w:rFonts w:ascii="Arial" w:eastAsia="Times New Roman" w:hAnsi="Arial" w:cs="Arial"/>
          <w:color w:val="333333"/>
          <w:lang w:eastAsia="en-GB"/>
        </w:rPr>
        <w:t>practitioners</w:t>
      </w:r>
      <w:r w:rsidR="009174C3" w:rsidRPr="00C620EC">
        <w:rPr>
          <w:rFonts w:ascii="Arial" w:eastAsia="Times New Roman" w:hAnsi="Arial" w:cs="Arial"/>
          <w:color w:val="333333"/>
          <w:lang w:eastAsia="en-GB"/>
        </w:rPr>
        <w:t xml:space="preserve"> to use with other </w:t>
      </w:r>
      <w:r w:rsidR="00F54B03" w:rsidRPr="00C620EC">
        <w:rPr>
          <w:rFonts w:ascii="Arial" w:eastAsia="Times New Roman" w:hAnsi="Arial" w:cs="Arial"/>
          <w:color w:val="333333"/>
          <w:lang w:eastAsia="en-GB"/>
        </w:rPr>
        <w:t>team</w:t>
      </w:r>
      <w:r w:rsidR="009174C3" w:rsidRPr="00C620EC">
        <w:rPr>
          <w:rFonts w:ascii="Arial" w:eastAsia="Times New Roman" w:hAnsi="Arial" w:cs="Arial"/>
          <w:color w:val="333333"/>
          <w:lang w:eastAsia="en-GB"/>
        </w:rPr>
        <w:t xml:space="preserve"> members</w:t>
      </w:r>
      <w:r w:rsidR="00CE2724" w:rsidRPr="00C620EC">
        <w:rPr>
          <w:rFonts w:ascii="Arial" w:eastAsia="Times New Roman" w:hAnsi="Arial" w:cs="Arial"/>
          <w:color w:val="333333"/>
          <w:lang w:eastAsia="en-GB"/>
        </w:rPr>
        <w:t xml:space="preserve"> </w:t>
      </w:r>
      <w:r w:rsidR="00B12CD8" w:rsidRPr="00C620EC">
        <w:rPr>
          <w:rFonts w:ascii="Arial" w:eastAsia="Times New Roman" w:hAnsi="Arial" w:cs="Arial"/>
          <w:color w:val="333333"/>
          <w:lang w:eastAsia="en-GB"/>
        </w:rPr>
        <w:t>(Cambridge University</w:t>
      </w:r>
      <w:r w:rsidR="00271761" w:rsidRPr="00C620EC">
        <w:rPr>
          <w:rFonts w:ascii="Arial" w:eastAsia="Times New Roman" w:hAnsi="Arial" w:cs="Arial"/>
          <w:color w:val="333333"/>
          <w:lang w:eastAsia="en-GB"/>
        </w:rPr>
        <w:t>, 2020</w:t>
      </w:r>
      <w:r w:rsidR="00B12CD8" w:rsidRPr="00C620EC">
        <w:rPr>
          <w:rFonts w:ascii="Arial" w:eastAsia="Times New Roman" w:hAnsi="Arial" w:cs="Arial"/>
          <w:color w:val="333333"/>
          <w:lang w:eastAsia="en-GB"/>
        </w:rPr>
        <w:t>)</w:t>
      </w:r>
      <w:r w:rsidR="008B7D04" w:rsidRPr="00C620EC">
        <w:rPr>
          <w:rFonts w:ascii="Arial" w:eastAsia="Times New Roman" w:hAnsi="Arial" w:cs="Arial"/>
          <w:color w:val="333333"/>
          <w:lang w:eastAsia="en-GB"/>
        </w:rPr>
        <w:t xml:space="preserve">. </w:t>
      </w:r>
      <w:r w:rsidR="000D04DF" w:rsidRPr="00C620EC">
        <w:rPr>
          <w:rFonts w:ascii="Arial" w:eastAsia="Times New Roman" w:hAnsi="Arial" w:cs="Arial"/>
          <w:color w:val="333333"/>
          <w:lang w:eastAsia="en-GB"/>
        </w:rPr>
        <w:t xml:space="preserve">It </w:t>
      </w:r>
      <w:r w:rsidR="002E6BB5" w:rsidRPr="00C620EC">
        <w:rPr>
          <w:rFonts w:ascii="Arial" w:eastAsia="Times New Roman" w:hAnsi="Arial" w:cs="Arial"/>
          <w:color w:val="333333"/>
          <w:lang w:eastAsia="en-GB"/>
        </w:rPr>
        <w:t>can be</w:t>
      </w:r>
      <w:r w:rsidRPr="00C620EC">
        <w:rPr>
          <w:rFonts w:ascii="Arial" w:eastAsia="Times New Roman" w:hAnsi="Arial" w:cs="Arial"/>
          <w:color w:val="333333"/>
          <w:lang w:eastAsia="en-GB"/>
        </w:rPr>
        <w:t xml:space="preserve"> use</w:t>
      </w:r>
      <w:r w:rsidR="002E6BB5" w:rsidRPr="00C620EC">
        <w:rPr>
          <w:rFonts w:ascii="Arial" w:eastAsia="Times New Roman" w:hAnsi="Arial" w:cs="Arial"/>
          <w:color w:val="333333"/>
          <w:lang w:eastAsia="en-GB"/>
        </w:rPr>
        <w:t>d</w:t>
      </w:r>
      <w:r w:rsidRPr="00C620EC">
        <w:rPr>
          <w:rFonts w:ascii="Arial" w:eastAsia="Times New Roman" w:hAnsi="Arial" w:cs="Arial"/>
          <w:color w:val="333333"/>
          <w:lang w:eastAsia="en-GB"/>
        </w:rPr>
        <w:t xml:space="preserve"> </w:t>
      </w:r>
      <w:r w:rsidR="004A16A6" w:rsidRPr="00C620EC">
        <w:rPr>
          <w:rFonts w:ascii="Arial" w:eastAsia="Times New Roman" w:hAnsi="Arial" w:cs="Arial"/>
          <w:color w:val="333333"/>
          <w:lang w:eastAsia="en-GB"/>
        </w:rPr>
        <w:t>for</w:t>
      </w:r>
      <w:r w:rsidRPr="00C620EC">
        <w:rPr>
          <w:rFonts w:ascii="Arial" w:eastAsia="Times New Roman" w:hAnsi="Arial" w:cs="Arial"/>
          <w:color w:val="333333"/>
          <w:lang w:eastAsia="en-GB"/>
        </w:rPr>
        <w:t xml:space="preserve"> meetings or reviewing how systems are working</w:t>
      </w:r>
      <w:r w:rsidR="005D65A3">
        <w:rPr>
          <w:rFonts w:ascii="Arial" w:eastAsia="Times New Roman" w:hAnsi="Arial" w:cs="Arial"/>
          <w:color w:val="333333"/>
          <w:lang w:eastAsia="en-GB"/>
        </w:rPr>
        <w:t>,</w:t>
      </w:r>
      <w:r w:rsidR="005C5CE1" w:rsidRPr="00C620EC">
        <w:rPr>
          <w:rFonts w:ascii="Arial" w:eastAsia="Times New Roman" w:hAnsi="Arial" w:cs="Arial"/>
          <w:color w:val="333333"/>
          <w:lang w:eastAsia="en-GB"/>
        </w:rPr>
        <w:t xml:space="preserve"> </w:t>
      </w:r>
      <w:r w:rsidR="008B7D04" w:rsidRPr="00C620EC">
        <w:rPr>
          <w:rFonts w:ascii="Arial" w:eastAsia="Times New Roman" w:hAnsi="Arial" w:cs="Arial"/>
          <w:color w:val="333333"/>
          <w:lang w:eastAsia="en-GB"/>
        </w:rPr>
        <w:t>as well</w:t>
      </w:r>
      <w:r w:rsidR="005C5CE1" w:rsidRPr="00C620EC">
        <w:rPr>
          <w:rFonts w:ascii="Arial" w:eastAsia="Times New Roman" w:hAnsi="Arial" w:cs="Arial"/>
          <w:color w:val="333333"/>
          <w:lang w:eastAsia="en-GB"/>
        </w:rPr>
        <w:t xml:space="preserve"> as by experienced staff themselves</w:t>
      </w:r>
      <w:r w:rsidR="00D02502" w:rsidRPr="00C620EC">
        <w:rPr>
          <w:rFonts w:ascii="Arial" w:eastAsia="Times New Roman" w:hAnsi="Arial" w:cs="Arial"/>
          <w:color w:val="333333"/>
          <w:lang w:eastAsia="en-GB"/>
        </w:rPr>
        <w:t>.</w:t>
      </w:r>
      <w:r w:rsidRPr="00C620EC">
        <w:rPr>
          <w:rFonts w:ascii="Arial" w:eastAsia="Times New Roman" w:hAnsi="Arial" w:cs="Arial"/>
          <w:color w:val="333333"/>
          <w:lang w:eastAsia="en-GB"/>
        </w:rPr>
        <w:t xml:space="preserve"> </w:t>
      </w:r>
      <w:r w:rsidR="009F224E" w:rsidRPr="00C620EC">
        <w:rPr>
          <w:rFonts w:ascii="Arial" w:eastAsia="Times New Roman" w:hAnsi="Arial" w:cs="Arial"/>
          <w:color w:val="333333"/>
          <w:lang w:eastAsia="en-GB"/>
        </w:rPr>
        <w:t>B</w:t>
      </w:r>
      <w:r w:rsidRPr="00C620EC">
        <w:rPr>
          <w:rFonts w:ascii="Arial" w:eastAsia="Times New Roman" w:hAnsi="Arial" w:cs="Arial"/>
          <w:color w:val="333333"/>
          <w:lang w:eastAsia="en-GB"/>
        </w:rPr>
        <w:t xml:space="preserve">y discussing activities and events with all practitioners </w:t>
      </w:r>
      <w:r w:rsidR="009F224E" w:rsidRPr="00C620EC">
        <w:rPr>
          <w:rFonts w:ascii="Arial" w:eastAsia="Times New Roman" w:hAnsi="Arial" w:cs="Arial"/>
          <w:color w:val="333333"/>
          <w:lang w:eastAsia="en-GB"/>
        </w:rPr>
        <w:t>and</w:t>
      </w:r>
      <w:r w:rsidR="00095B4B" w:rsidRPr="00C620EC">
        <w:rPr>
          <w:rFonts w:ascii="Arial" w:eastAsia="Times New Roman" w:hAnsi="Arial" w:cs="Arial"/>
          <w:color w:val="333333"/>
          <w:lang w:eastAsia="en-GB"/>
        </w:rPr>
        <w:t xml:space="preserve"> </w:t>
      </w:r>
      <w:r w:rsidRPr="00C620EC">
        <w:rPr>
          <w:rFonts w:ascii="Arial" w:eastAsia="Times New Roman" w:hAnsi="Arial" w:cs="Arial"/>
          <w:color w:val="333333"/>
          <w:lang w:eastAsia="en-GB"/>
        </w:rPr>
        <w:t>you are gaining more knowledge</w:t>
      </w:r>
      <w:r w:rsidR="00A216CA" w:rsidRPr="00C620EC">
        <w:rPr>
          <w:rFonts w:ascii="Arial" w:eastAsia="Times New Roman" w:hAnsi="Arial" w:cs="Arial"/>
          <w:color w:val="333333"/>
          <w:lang w:eastAsia="en-GB"/>
        </w:rPr>
        <w:t xml:space="preserve"> and skills </w:t>
      </w:r>
      <w:r w:rsidR="00BB1BC0" w:rsidRPr="00C620EC">
        <w:rPr>
          <w:rFonts w:ascii="Arial" w:eastAsia="Times New Roman" w:hAnsi="Arial" w:cs="Arial"/>
          <w:color w:val="333333"/>
          <w:lang w:eastAsia="en-GB"/>
        </w:rPr>
        <w:t xml:space="preserve">but </w:t>
      </w:r>
      <w:r w:rsidR="007C4487" w:rsidRPr="00C620EC">
        <w:rPr>
          <w:rFonts w:ascii="Arial" w:eastAsia="Times New Roman" w:hAnsi="Arial" w:cs="Arial"/>
          <w:color w:val="333333"/>
          <w:lang w:eastAsia="en-GB"/>
        </w:rPr>
        <w:t xml:space="preserve">social interaction, </w:t>
      </w:r>
      <w:r w:rsidR="00296799" w:rsidRPr="00C620EC">
        <w:rPr>
          <w:rFonts w:ascii="Arial" w:eastAsia="Times New Roman" w:hAnsi="Arial" w:cs="Arial"/>
          <w:color w:val="333333"/>
          <w:lang w:eastAsia="en-GB"/>
        </w:rPr>
        <w:t>engagement and trust</w:t>
      </w:r>
      <w:r w:rsidR="00562E87" w:rsidRPr="00C620EC">
        <w:rPr>
          <w:rFonts w:ascii="Arial" w:eastAsia="Times New Roman" w:hAnsi="Arial" w:cs="Arial"/>
          <w:color w:val="333333"/>
          <w:lang w:eastAsia="en-GB"/>
        </w:rPr>
        <w:t xml:space="preserve"> are essential to </w:t>
      </w:r>
      <w:r w:rsidR="0096368F" w:rsidRPr="00C620EC">
        <w:rPr>
          <w:rFonts w:ascii="Arial" w:eastAsia="Times New Roman" w:hAnsi="Arial" w:cs="Arial"/>
          <w:color w:val="333333"/>
          <w:lang w:eastAsia="en-GB"/>
        </w:rPr>
        <w:t xml:space="preserve">this kind of reflection as it can be </w:t>
      </w:r>
      <w:r w:rsidR="008044F4" w:rsidRPr="00C620EC">
        <w:rPr>
          <w:rFonts w:ascii="Arial" w:eastAsia="Times New Roman" w:hAnsi="Arial" w:cs="Arial"/>
          <w:color w:val="333333"/>
          <w:lang w:eastAsia="en-GB"/>
        </w:rPr>
        <w:t>awkward</w:t>
      </w:r>
      <w:r w:rsidR="0096368F" w:rsidRPr="00C620EC">
        <w:rPr>
          <w:rFonts w:ascii="Arial" w:eastAsia="Times New Roman" w:hAnsi="Arial" w:cs="Arial"/>
          <w:color w:val="333333"/>
          <w:lang w:eastAsia="en-GB"/>
        </w:rPr>
        <w:t xml:space="preserve"> at times</w:t>
      </w:r>
      <w:r w:rsidR="00802713" w:rsidRPr="00C620EC">
        <w:rPr>
          <w:rFonts w:ascii="Arial" w:eastAsia="Times New Roman" w:hAnsi="Arial" w:cs="Arial"/>
          <w:color w:val="333333"/>
          <w:lang w:eastAsia="en-GB"/>
        </w:rPr>
        <w:t xml:space="preserve"> (Miler-Young</w:t>
      </w:r>
      <w:r w:rsidR="00345B9B" w:rsidRPr="00C620EC">
        <w:rPr>
          <w:rFonts w:ascii="Arial" w:eastAsia="Times New Roman" w:hAnsi="Arial" w:cs="Arial"/>
          <w:color w:val="333333"/>
          <w:lang w:eastAsia="en-GB"/>
        </w:rPr>
        <w:t xml:space="preserve">, </w:t>
      </w:r>
      <w:r w:rsidR="00207CA4" w:rsidRPr="00C620EC">
        <w:rPr>
          <w:rFonts w:ascii="Arial" w:eastAsia="Times New Roman" w:hAnsi="Arial" w:cs="Arial"/>
          <w:color w:val="333333"/>
          <w:lang w:eastAsia="en-GB"/>
        </w:rPr>
        <w:t>2016</w:t>
      </w:r>
      <w:r w:rsidR="00802713" w:rsidRPr="00C620EC">
        <w:rPr>
          <w:rFonts w:ascii="Arial" w:eastAsia="Times New Roman" w:hAnsi="Arial" w:cs="Arial"/>
          <w:color w:val="333333"/>
          <w:lang w:eastAsia="en-GB"/>
        </w:rPr>
        <w:t>)</w:t>
      </w:r>
      <w:r w:rsidR="006F05FD">
        <w:rPr>
          <w:rFonts w:ascii="Arial" w:eastAsia="Times New Roman" w:hAnsi="Arial" w:cs="Arial"/>
          <w:color w:val="333333"/>
          <w:lang w:eastAsia="en-GB"/>
        </w:rPr>
        <w:t>.</w:t>
      </w:r>
      <w:r w:rsidR="00802713" w:rsidRPr="00C620EC">
        <w:rPr>
          <w:rFonts w:ascii="Arial" w:eastAsia="Times New Roman" w:hAnsi="Arial" w:cs="Arial"/>
          <w:color w:val="333333"/>
          <w:lang w:eastAsia="en-GB"/>
        </w:rPr>
        <w:t xml:space="preserve"> </w:t>
      </w:r>
      <w:proofErr w:type="gramStart"/>
      <w:r w:rsidR="006F05FD">
        <w:rPr>
          <w:rFonts w:ascii="Arial" w:eastAsia="Times New Roman" w:hAnsi="Arial" w:cs="Arial"/>
          <w:color w:val="333333"/>
          <w:lang w:eastAsia="en-GB"/>
        </w:rPr>
        <w:t>T</w:t>
      </w:r>
      <w:r w:rsidR="00802713" w:rsidRPr="00C620EC">
        <w:rPr>
          <w:rFonts w:ascii="Arial" w:eastAsia="Times New Roman" w:hAnsi="Arial" w:cs="Arial"/>
          <w:color w:val="333333"/>
          <w:lang w:eastAsia="en-GB"/>
        </w:rPr>
        <w:t>his is why</w:t>
      </w:r>
      <w:proofErr w:type="gramEnd"/>
      <w:r w:rsidR="00802713" w:rsidRPr="00C620EC">
        <w:rPr>
          <w:rFonts w:ascii="Arial" w:eastAsia="Times New Roman" w:hAnsi="Arial" w:cs="Arial"/>
          <w:color w:val="333333"/>
          <w:lang w:eastAsia="en-GB"/>
        </w:rPr>
        <w:t xml:space="preserve"> it is </w:t>
      </w:r>
      <w:r w:rsidR="00211E81" w:rsidRPr="00C620EC">
        <w:rPr>
          <w:rFonts w:ascii="Arial" w:eastAsia="Times New Roman" w:hAnsi="Arial" w:cs="Arial"/>
          <w:color w:val="333333"/>
          <w:lang w:eastAsia="en-GB"/>
        </w:rPr>
        <w:t>challenging</w:t>
      </w:r>
      <w:r w:rsidR="00802713" w:rsidRPr="00C620EC">
        <w:rPr>
          <w:rFonts w:ascii="Arial" w:eastAsia="Times New Roman" w:hAnsi="Arial" w:cs="Arial"/>
          <w:color w:val="333333"/>
          <w:lang w:eastAsia="en-GB"/>
        </w:rPr>
        <w:t xml:space="preserve"> when settings have a high turnover of staff</w:t>
      </w:r>
      <w:r w:rsidR="006F05FD">
        <w:rPr>
          <w:rFonts w:ascii="Arial" w:eastAsia="Times New Roman" w:hAnsi="Arial" w:cs="Arial"/>
          <w:color w:val="333333"/>
          <w:lang w:eastAsia="en-GB"/>
        </w:rPr>
        <w:t>,</w:t>
      </w:r>
      <w:r w:rsidR="00802713" w:rsidRPr="00C620EC">
        <w:rPr>
          <w:rFonts w:ascii="Arial" w:eastAsia="Times New Roman" w:hAnsi="Arial" w:cs="Arial"/>
          <w:color w:val="333333"/>
          <w:lang w:eastAsia="en-GB"/>
        </w:rPr>
        <w:t xml:space="preserve"> because </w:t>
      </w:r>
      <w:r w:rsidR="00832152" w:rsidRPr="00C620EC">
        <w:rPr>
          <w:rFonts w:ascii="Arial" w:eastAsia="Times New Roman" w:hAnsi="Arial" w:cs="Arial"/>
          <w:color w:val="333333"/>
          <w:lang w:eastAsia="en-GB"/>
        </w:rPr>
        <w:t>it takes time to build that trust and feel comfortable to share one</w:t>
      </w:r>
      <w:r w:rsidR="00456C59">
        <w:rPr>
          <w:rFonts w:ascii="Arial" w:eastAsia="Times New Roman" w:hAnsi="Arial" w:cs="Arial"/>
          <w:color w:val="333333"/>
          <w:lang w:eastAsia="en-GB"/>
        </w:rPr>
        <w:t>’</w:t>
      </w:r>
      <w:r w:rsidR="00832152" w:rsidRPr="00C620EC">
        <w:rPr>
          <w:rFonts w:ascii="Arial" w:eastAsia="Times New Roman" w:hAnsi="Arial" w:cs="Arial"/>
          <w:color w:val="333333"/>
          <w:lang w:eastAsia="en-GB"/>
        </w:rPr>
        <w:t>s feelings</w:t>
      </w:r>
      <w:r w:rsidR="00B31D43" w:rsidRPr="00C620EC">
        <w:rPr>
          <w:rFonts w:ascii="Arial" w:eastAsia="Times New Roman" w:hAnsi="Arial" w:cs="Arial"/>
          <w:color w:val="333333"/>
          <w:lang w:eastAsia="en-GB"/>
        </w:rPr>
        <w:t xml:space="preserve">. </w:t>
      </w:r>
      <w:r w:rsidR="00DE1DEB" w:rsidRPr="00C620EC">
        <w:rPr>
          <w:rFonts w:ascii="Arial" w:hAnsi="Arial" w:cs="Arial"/>
        </w:rPr>
        <w:t xml:space="preserve">Vygotsky suggested that ideas could be </w:t>
      </w:r>
      <w:r w:rsidR="00456C59">
        <w:rPr>
          <w:rFonts w:ascii="Arial" w:hAnsi="Arial" w:cs="Arial"/>
        </w:rPr>
        <w:t>drawn</w:t>
      </w:r>
      <w:r w:rsidR="00DE1DEB" w:rsidRPr="00C620EC">
        <w:rPr>
          <w:rFonts w:ascii="Arial" w:hAnsi="Arial" w:cs="Arial"/>
        </w:rPr>
        <w:t xml:space="preserve"> from other people’s Understanding. Therefore</w:t>
      </w:r>
      <w:r w:rsidR="00D75909" w:rsidRPr="00C620EC">
        <w:rPr>
          <w:rFonts w:ascii="Arial" w:hAnsi="Arial" w:cs="Arial"/>
        </w:rPr>
        <w:t>,</w:t>
      </w:r>
      <w:r w:rsidR="00DE1DEB" w:rsidRPr="00C620EC">
        <w:rPr>
          <w:rFonts w:ascii="Arial" w:hAnsi="Arial" w:cs="Arial"/>
        </w:rPr>
        <w:t xml:space="preserve"> we can draw from this that understanding others can be as important as our own views, which becomes incorporated into our own cognitive structures (Miller-Young, 2016).</w:t>
      </w:r>
    </w:p>
    <w:p w14:paraId="415834FC" w14:textId="464FA048" w:rsidR="0061019D" w:rsidRPr="00C620EC" w:rsidRDefault="00B31D43" w:rsidP="00D02095">
      <w:pPr>
        <w:spacing w:line="360" w:lineRule="auto"/>
        <w:jc w:val="both"/>
        <w:rPr>
          <w:rFonts w:ascii="Arial" w:hAnsi="Arial" w:cs="Arial"/>
        </w:rPr>
      </w:pPr>
      <w:r w:rsidRPr="00C620EC">
        <w:rPr>
          <w:rFonts w:ascii="Arial" w:eastAsia="Times New Roman" w:hAnsi="Arial" w:cs="Arial"/>
          <w:color w:val="333333"/>
          <w:lang w:eastAsia="en-GB"/>
        </w:rPr>
        <w:t xml:space="preserve">It is by </w:t>
      </w:r>
      <w:r w:rsidR="00F86190" w:rsidRPr="00C620EC">
        <w:rPr>
          <w:rFonts w:ascii="Arial" w:hAnsi="Arial" w:cs="Arial"/>
        </w:rPr>
        <w:t>practitioners reflecting together and listening to each other’s points of view without judgment staff will feel respected and heard</w:t>
      </w:r>
      <w:r w:rsidR="00D87C64">
        <w:rPr>
          <w:rFonts w:ascii="Arial" w:hAnsi="Arial" w:cs="Arial"/>
        </w:rPr>
        <w:t>,</w:t>
      </w:r>
      <w:r w:rsidR="00F86190" w:rsidRPr="00C620EC">
        <w:rPr>
          <w:rFonts w:ascii="Arial" w:hAnsi="Arial" w:cs="Arial"/>
        </w:rPr>
        <w:t xml:space="preserve"> hopefully encouraging them to stay in the setting (</w:t>
      </w:r>
      <w:proofErr w:type="spellStart"/>
      <w:r w:rsidR="00F86190" w:rsidRPr="00C620EC">
        <w:rPr>
          <w:rFonts w:ascii="Arial" w:hAnsi="Arial" w:cs="Arial"/>
        </w:rPr>
        <w:t>V</w:t>
      </w:r>
      <w:r w:rsidR="00BF39BB" w:rsidRPr="00C620EC">
        <w:rPr>
          <w:rFonts w:ascii="Arial" w:hAnsi="Arial" w:cs="Arial"/>
        </w:rPr>
        <w:t>enninen</w:t>
      </w:r>
      <w:proofErr w:type="spellEnd"/>
      <w:r w:rsidR="00CE0F08" w:rsidRPr="00C620EC">
        <w:rPr>
          <w:rFonts w:ascii="Arial" w:hAnsi="Arial" w:cs="Arial"/>
        </w:rPr>
        <w:t xml:space="preserve"> et al. 2012</w:t>
      </w:r>
      <w:r w:rsidRPr="00C620EC">
        <w:rPr>
          <w:rFonts w:ascii="Arial" w:hAnsi="Arial" w:cs="Arial"/>
        </w:rPr>
        <w:t>)</w:t>
      </w:r>
      <w:r w:rsidR="005C2050">
        <w:rPr>
          <w:rFonts w:ascii="Arial" w:hAnsi="Arial" w:cs="Arial"/>
        </w:rPr>
        <w:t xml:space="preserve"> Gibbs model </w:t>
      </w:r>
      <w:r w:rsidR="0068062F">
        <w:rPr>
          <w:rFonts w:ascii="Arial" w:hAnsi="Arial" w:cs="Arial"/>
        </w:rPr>
        <w:t>gains more information making it easier to understand other people points of view</w:t>
      </w:r>
      <w:r w:rsidR="0061019D" w:rsidRPr="00C620EC">
        <w:rPr>
          <w:rFonts w:ascii="Arial" w:hAnsi="Arial" w:cs="Arial"/>
        </w:rPr>
        <w:t xml:space="preserve">. </w:t>
      </w:r>
      <w:r w:rsidR="00B12CD8" w:rsidRPr="00C620EC">
        <w:rPr>
          <w:rFonts w:ascii="Arial" w:hAnsi="Arial" w:cs="Arial"/>
        </w:rPr>
        <w:t xml:space="preserve">Sharing observations can </w:t>
      </w:r>
      <w:r w:rsidR="0013487D" w:rsidRPr="00C620EC">
        <w:rPr>
          <w:rFonts w:ascii="Arial" w:hAnsi="Arial" w:cs="Arial"/>
        </w:rPr>
        <w:t>achieve</w:t>
      </w:r>
      <w:r w:rsidR="00B12CD8" w:rsidRPr="00C620EC">
        <w:rPr>
          <w:rFonts w:ascii="Arial" w:hAnsi="Arial" w:cs="Arial"/>
        </w:rPr>
        <w:t xml:space="preserve"> new insight when assessed all together. Documentation can </w:t>
      </w:r>
      <w:r w:rsidR="0013487D" w:rsidRPr="00C620EC">
        <w:rPr>
          <w:rFonts w:ascii="Arial" w:hAnsi="Arial" w:cs="Arial"/>
        </w:rPr>
        <w:t>produce</w:t>
      </w:r>
      <w:r w:rsidR="00B12CD8" w:rsidRPr="00C620EC">
        <w:rPr>
          <w:rFonts w:ascii="Arial" w:hAnsi="Arial" w:cs="Arial"/>
        </w:rPr>
        <w:t xml:space="preserve"> </w:t>
      </w:r>
      <w:r w:rsidR="00EC72DA" w:rsidRPr="00C620EC">
        <w:rPr>
          <w:rFonts w:ascii="Arial" w:hAnsi="Arial" w:cs="Arial"/>
        </w:rPr>
        <w:t>visible and solid evidence for reflection especially as a group (</w:t>
      </w:r>
      <w:proofErr w:type="spellStart"/>
      <w:r w:rsidR="00EC72DA" w:rsidRPr="00C620EC">
        <w:rPr>
          <w:rFonts w:ascii="Arial" w:hAnsi="Arial" w:cs="Arial"/>
        </w:rPr>
        <w:t>Venn</w:t>
      </w:r>
      <w:r w:rsidR="00CE0F08" w:rsidRPr="00C620EC">
        <w:rPr>
          <w:rFonts w:ascii="Arial" w:hAnsi="Arial" w:cs="Arial"/>
        </w:rPr>
        <w:t>inen</w:t>
      </w:r>
      <w:proofErr w:type="spellEnd"/>
      <w:r w:rsidR="00CE0F08" w:rsidRPr="00C620EC">
        <w:rPr>
          <w:rFonts w:ascii="Arial" w:hAnsi="Arial" w:cs="Arial"/>
        </w:rPr>
        <w:t xml:space="preserve"> et al. 2012</w:t>
      </w:r>
      <w:r w:rsidR="00EC72DA" w:rsidRPr="00C620EC">
        <w:rPr>
          <w:rFonts w:ascii="Arial" w:hAnsi="Arial" w:cs="Arial"/>
        </w:rPr>
        <w:t>).</w:t>
      </w:r>
      <w:r w:rsidR="0061019D" w:rsidRPr="00C620EC">
        <w:rPr>
          <w:rFonts w:ascii="Arial" w:hAnsi="Arial" w:cs="Arial"/>
        </w:rPr>
        <w:t xml:space="preserve"> </w:t>
      </w:r>
      <w:r w:rsidR="00EC72DA" w:rsidRPr="00C620EC">
        <w:rPr>
          <w:rFonts w:ascii="Arial" w:hAnsi="Arial" w:cs="Arial"/>
        </w:rPr>
        <w:t xml:space="preserve">Developing shared relationships with colleagues in the community is important to supporting early childhood inclusion. </w:t>
      </w:r>
      <w:r w:rsidR="000B2485">
        <w:rPr>
          <w:rFonts w:ascii="Arial" w:hAnsi="Arial" w:cs="Arial"/>
        </w:rPr>
        <w:t>C</w:t>
      </w:r>
      <w:r w:rsidR="00EC72DA" w:rsidRPr="00C620EC">
        <w:rPr>
          <w:rFonts w:ascii="Arial" w:hAnsi="Arial" w:cs="Arial"/>
        </w:rPr>
        <w:t>ommunity workings need to engage in mutual analyse of each other’s observations and experiences to further their knowledge (</w:t>
      </w:r>
      <w:proofErr w:type="spellStart"/>
      <w:r w:rsidR="00EC72DA" w:rsidRPr="00C620EC">
        <w:rPr>
          <w:rFonts w:ascii="Arial" w:hAnsi="Arial" w:cs="Arial"/>
        </w:rPr>
        <w:t>Staempfi</w:t>
      </w:r>
      <w:proofErr w:type="spellEnd"/>
      <w:r w:rsidR="0071650F" w:rsidRPr="00C620EC">
        <w:rPr>
          <w:rFonts w:ascii="Arial" w:hAnsi="Arial" w:cs="Arial"/>
        </w:rPr>
        <w:t xml:space="preserve">, </w:t>
      </w:r>
      <w:r w:rsidR="00EC72DA" w:rsidRPr="00C620EC">
        <w:rPr>
          <w:rFonts w:ascii="Arial" w:hAnsi="Arial" w:cs="Arial"/>
        </w:rPr>
        <w:t>2016)</w:t>
      </w:r>
      <w:r w:rsidR="0061019D" w:rsidRPr="00C620EC">
        <w:rPr>
          <w:rFonts w:ascii="Arial" w:hAnsi="Arial" w:cs="Arial"/>
        </w:rPr>
        <w:t xml:space="preserve">. </w:t>
      </w:r>
      <w:r w:rsidR="00D75F4D" w:rsidRPr="00C620EC">
        <w:rPr>
          <w:rFonts w:ascii="Arial" w:hAnsi="Arial" w:cs="Arial"/>
        </w:rPr>
        <w:t>I</w:t>
      </w:r>
      <w:r w:rsidR="00957014" w:rsidRPr="00C620EC">
        <w:rPr>
          <w:rFonts w:ascii="Arial" w:hAnsi="Arial" w:cs="Arial"/>
        </w:rPr>
        <w:t xml:space="preserve">nformation to reflect upon can be gathered in various ways such as written records, </w:t>
      </w:r>
      <w:r w:rsidR="00743A9D" w:rsidRPr="00C620EC">
        <w:rPr>
          <w:rFonts w:ascii="Arial" w:hAnsi="Arial" w:cs="Arial"/>
        </w:rPr>
        <w:t>discussions,</w:t>
      </w:r>
      <w:r w:rsidR="00957014" w:rsidRPr="00C620EC">
        <w:rPr>
          <w:rFonts w:ascii="Arial" w:hAnsi="Arial" w:cs="Arial"/>
        </w:rPr>
        <w:t xml:space="preserve"> and reflective journals</w:t>
      </w:r>
      <w:r w:rsidR="0061019D" w:rsidRPr="00C620EC">
        <w:rPr>
          <w:rFonts w:ascii="Arial" w:hAnsi="Arial" w:cs="Arial"/>
        </w:rPr>
        <w:t xml:space="preserve"> (McFarland</w:t>
      </w:r>
      <w:r w:rsidR="003E4555" w:rsidRPr="00C620EC">
        <w:rPr>
          <w:rFonts w:ascii="Arial" w:hAnsi="Arial" w:cs="Arial"/>
        </w:rPr>
        <w:t>, 2009</w:t>
      </w:r>
      <w:r w:rsidR="0061019D" w:rsidRPr="00C620EC">
        <w:rPr>
          <w:rFonts w:ascii="Arial" w:hAnsi="Arial" w:cs="Arial"/>
        </w:rPr>
        <w:t>)</w:t>
      </w:r>
      <w:r w:rsidR="00957014" w:rsidRPr="00C620EC">
        <w:rPr>
          <w:rFonts w:ascii="Arial" w:hAnsi="Arial" w:cs="Arial"/>
        </w:rPr>
        <w:t xml:space="preserve">. </w:t>
      </w:r>
      <w:r w:rsidR="0061019D" w:rsidRPr="00C620EC">
        <w:rPr>
          <w:rFonts w:ascii="Arial" w:hAnsi="Arial" w:cs="Arial"/>
        </w:rPr>
        <w:t xml:space="preserve">It is vital that information is shared and reflected upon to assist the child while adhering to the confidentiality policies, </w:t>
      </w:r>
      <w:r w:rsidR="0013487D" w:rsidRPr="00C620EC">
        <w:rPr>
          <w:rFonts w:ascii="Arial" w:hAnsi="Arial" w:cs="Arial"/>
        </w:rPr>
        <w:t xml:space="preserve">(REPEY) </w:t>
      </w:r>
      <w:r w:rsidR="0061019D" w:rsidRPr="00C620EC">
        <w:rPr>
          <w:rFonts w:ascii="Arial" w:hAnsi="Arial" w:cs="Arial"/>
        </w:rPr>
        <w:t>R</w:t>
      </w:r>
      <w:r w:rsidR="003E4555" w:rsidRPr="00C620EC">
        <w:rPr>
          <w:rFonts w:ascii="Arial" w:hAnsi="Arial" w:cs="Arial"/>
        </w:rPr>
        <w:t xml:space="preserve">esearching </w:t>
      </w:r>
      <w:r w:rsidR="0061019D" w:rsidRPr="00C620EC">
        <w:rPr>
          <w:rFonts w:ascii="Arial" w:hAnsi="Arial" w:cs="Arial"/>
        </w:rPr>
        <w:t>E</w:t>
      </w:r>
      <w:r w:rsidR="003E4555" w:rsidRPr="00C620EC">
        <w:rPr>
          <w:rFonts w:ascii="Arial" w:hAnsi="Arial" w:cs="Arial"/>
        </w:rPr>
        <w:t xml:space="preserve">ffective Pedagogy in the </w:t>
      </w:r>
      <w:r w:rsidR="0061019D" w:rsidRPr="00C620EC">
        <w:rPr>
          <w:rFonts w:ascii="Arial" w:hAnsi="Arial" w:cs="Arial"/>
        </w:rPr>
        <w:t>E</w:t>
      </w:r>
      <w:r w:rsidR="003E4555" w:rsidRPr="00C620EC">
        <w:rPr>
          <w:rFonts w:ascii="Arial" w:hAnsi="Arial" w:cs="Arial"/>
        </w:rPr>
        <w:t xml:space="preserve">arly </w:t>
      </w:r>
      <w:r w:rsidR="0061019D" w:rsidRPr="00C620EC">
        <w:rPr>
          <w:rFonts w:ascii="Arial" w:hAnsi="Arial" w:cs="Arial"/>
        </w:rPr>
        <w:t>Y</w:t>
      </w:r>
      <w:r w:rsidR="003E4555" w:rsidRPr="00C620EC">
        <w:rPr>
          <w:rFonts w:ascii="Arial" w:hAnsi="Arial" w:cs="Arial"/>
        </w:rPr>
        <w:t>ears (2002)</w:t>
      </w:r>
      <w:r w:rsidR="0061019D" w:rsidRPr="00C620EC">
        <w:rPr>
          <w:rFonts w:ascii="Arial" w:hAnsi="Arial" w:cs="Arial"/>
        </w:rPr>
        <w:t xml:space="preserve"> report</w:t>
      </w:r>
      <w:r w:rsidR="003E4555" w:rsidRPr="00C620EC">
        <w:rPr>
          <w:rFonts w:ascii="Arial" w:hAnsi="Arial" w:cs="Arial"/>
        </w:rPr>
        <w:t xml:space="preserve"> states</w:t>
      </w:r>
      <w:r w:rsidR="0061019D" w:rsidRPr="00C620EC">
        <w:rPr>
          <w:rFonts w:ascii="Arial" w:hAnsi="Arial" w:cs="Arial"/>
        </w:rPr>
        <w:t xml:space="preserve"> </w:t>
      </w:r>
      <w:r w:rsidR="0061019D" w:rsidRPr="00C620EC">
        <w:rPr>
          <w:rFonts w:ascii="Arial" w:hAnsi="Arial" w:cs="Arial"/>
        </w:rPr>
        <w:lastRenderedPageBreak/>
        <w:t xml:space="preserve">that settings that shared information were the most effective. Gibbs model </w:t>
      </w:r>
      <w:r w:rsidR="00442F0A">
        <w:rPr>
          <w:rFonts w:ascii="Arial" w:hAnsi="Arial" w:cs="Arial"/>
        </w:rPr>
        <w:t>helps practitioners give serious</w:t>
      </w:r>
      <w:r w:rsidR="00442F0A" w:rsidRPr="00595BD8">
        <w:rPr>
          <w:rFonts w:ascii="Arial" w:hAnsi="Arial" w:cs="Arial"/>
        </w:rPr>
        <w:t xml:space="preserve"> thought and constructive critical analysis of current practice</w:t>
      </w:r>
      <w:r w:rsidR="00E002FD">
        <w:rPr>
          <w:rFonts w:ascii="Arial" w:hAnsi="Arial" w:cs="Arial"/>
        </w:rPr>
        <w:t xml:space="preserve"> (Lindon, 2012)</w:t>
      </w:r>
      <w:r w:rsidR="0061019D" w:rsidRPr="00C620EC">
        <w:rPr>
          <w:rFonts w:ascii="Arial" w:hAnsi="Arial" w:cs="Arial"/>
        </w:rPr>
        <w:t xml:space="preserve">, however this can be time consuming which practitioners. </w:t>
      </w:r>
    </w:p>
    <w:p w14:paraId="776FA4C0" w14:textId="243464A1" w:rsidR="005B7D80" w:rsidRPr="00C620EC" w:rsidRDefault="00A2361D" w:rsidP="00C620EC">
      <w:pPr>
        <w:shd w:val="clear" w:color="auto" w:fill="FFFFFF"/>
        <w:spacing w:before="120" w:after="120" w:line="360" w:lineRule="auto"/>
        <w:jc w:val="both"/>
        <w:rPr>
          <w:rFonts w:ascii="Arial" w:eastAsia="Times New Roman" w:hAnsi="Arial" w:cs="Arial"/>
          <w:color w:val="333333"/>
          <w:lang w:eastAsia="en-GB"/>
        </w:rPr>
      </w:pPr>
      <w:r w:rsidRPr="00C620EC">
        <w:rPr>
          <w:rFonts w:ascii="Arial" w:eastAsia="Times New Roman" w:hAnsi="Arial" w:cs="Arial"/>
          <w:color w:val="333333"/>
          <w:lang w:eastAsia="en-GB"/>
        </w:rPr>
        <w:t>Gibbs Model</w:t>
      </w:r>
      <w:r w:rsidR="008F28CB" w:rsidRPr="00C620EC">
        <w:rPr>
          <w:rFonts w:ascii="Arial" w:eastAsia="Times New Roman" w:hAnsi="Arial" w:cs="Arial"/>
          <w:color w:val="333333"/>
          <w:lang w:eastAsia="en-GB"/>
        </w:rPr>
        <w:t xml:space="preserve"> encourages you to focus on your feelings </w:t>
      </w:r>
      <w:r w:rsidR="002B6478" w:rsidRPr="00C620EC">
        <w:rPr>
          <w:rFonts w:ascii="Arial" w:eastAsia="Times New Roman" w:hAnsi="Arial" w:cs="Arial"/>
          <w:color w:val="333333"/>
          <w:lang w:eastAsia="en-GB"/>
        </w:rPr>
        <w:t>(Cambridge university</w:t>
      </w:r>
      <w:r w:rsidR="00271761" w:rsidRPr="00C620EC">
        <w:rPr>
          <w:rFonts w:ascii="Arial" w:eastAsia="Times New Roman" w:hAnsi="Arial" w:cs="Arial"/>
          <w:color w:val="333333"/>
          <w:lang w:eastAsia="en-GB"/>
        </w:rPr>
        <w:t>, 2020</w:t>
      </w:r>
      <w:r w:rsidR="002B6478" w:rsidRPr="00C620EC">
        <w:rPr>
          <w:rFonts w:ascii="Arial" w:eastAsia="Times New Roman" w:hAnsi="Arial" w:cs="Arial"/>
          <w:color w:val="333333"/>
          <w:lang w:eastAsia="en-GB"/>
        </w:rPr>
        <w:t>)</w:t>
      </w:r>
      <w:r w:rsidR="00C24532">
        <w:rPr>
          <w:rFonts w:ascii="Arial" w:eastAsia="Times New Roman" w:hAnsi="Arial" w:cs="Arial"/>
          <w:color w:val="333333"/>
          <w:lang w:eastAsia="en-GB"/>
        </w:rPr>
        <w:t>,</w:t>
      </w:r>
      <w:r w:rsidR="002B6478" w:rsidRPr="00C620EC">
        <w:rPr>
          <w:rFonts w:ascii="Arial" w:eastAsia="Times New Roman" w:hAnsi="Arial" w:cs="Arial"/>
          <w:color w:val="333333"/>
          <w:lang w:eastAsia="en-GB"/>
        </w:rPr>
        <w:t xml:space="preserve"> </w:t>
      </w:r>
      <w:r w:rsidR="008F28CB" w:rsidRPr="00C620EC">
        <w:rPr>
          <w:rFonts w:ascii="Arial" w:eastAsia="Times New Roman" w:hAnsi="Arial" w:cs="Arial"/>
          <w:color w:val="333333"/>
          <w:lang w:eastAsia="en-GB"/>
        </w:rPr>
        <w:t>this could be tricky in</w:t>
      </w:r>
      <w:r w:rsidR="00071D97" w:rsidRPr="00C620EC">
        <w:rPr>
          <w:rFonts w:ascii="Arial" w:eastAsia="Times New Roman" w:hAnsi="Arial" w:cs="Arial"/>
          <w:color w:val="333333"/>
          <w:lang w:eastAsia="en-GB"/>
        </w:rPr>
        <w:t xml:space="preserve"> meetings as everyone will have different feelings and c</w:t>
      </w:r>
      <w:r w:rsidR="00956EBE" w:rsidRPr="00C620EC">
        <w:rPr>
          <w:rFonts w:ascii="Arial" w:eastAsia="Times New Roman" w:hAnsi="Arial" w:cs="Arial"/>
          <w:color w:val="333333"/>
          <w:lang w:eastAsia="en-GB"/>
        </w:rPr>
        <w:t>o</w:t>
      </w:r>
      <w:r w:rsidR="00071D97" w:rsidRPr="00C620EC">
        <w:rPr>
          <w:rFonts w:ascii="Arial" w:eastAsia="Times New Roman" w:hAnsi="Arial" w:cs="Arial"/>
          <w:color w:val="333333"/>
          <w:lang w:eastAsia="en-GB"/>
        </w:rPr>
        <w:t xml:space="preserve">uld cause conflict but if </w:t>
      </w:r>
      <w:r w:rsidR="00D77DCF" w:rsidRPr="00C620EC">
        <w:rPr>
          <w:rFonts w:ascii="Arial" w:eastAsia="Times New Roman" w:hAnsi="Arial" w:cs="Arial"/>
          <w:color w:val="333333"/>
          <w:lang w:eastAsia="en-GB"/>
        </w:rPr>
        <w:t xml:space="preserve">you use </w:t>
      </w:r>
      <w:r w:rsidR="00A21FCF" w:rsidRPr="00C620EC">
        <w:rPr>
          <w:rFonts w:ascii="Arial" w:eastAsia="Times New Roman" w:hAnsi="Arial" w:cs="Arial"/>
          <w:color w:val="333333"/>
          <w:lang w:eastAsia="en-GB"/>
        </w:rPr>
        <w:t>Edward De Bono’s Six Thinking Hat system</w:t>
      </w:r>
      <w:r w:rsidR="00D77DCF" w:rsidRPr="00C620EC">
        <w:rPr>
          <w:rFonts w:ascii="Arial" w:eastAsia="Times New Roman" w:hAnsi="Arial" w:cs="Arial"/>
          <w:color w:val="333333"/>
          <w:lang w:eastAsia="en-GB"/>
        </w:rPr>
        <w:t xml:space="preserve"> then </w:t>
      </w:r>
      <w:r w:rsidR="00956EBE" w:rsidRPr="00C620EC">
        <w:rPr>
          <w:rFonts w:ascii="Arial" w:eastAsia="Times New Roman" w:hAnsi="Arial" w:cs="Arial"/>
          <w:color w:val="333333"/>
          <w:lang w:eastAsia="en-GB"/>
        </w:rPr>
        <w:t>everyone’s</w:t>
      </w:r>
      <w:r w:rsidR="00D77DCF" w:rsidRPr="00C620EC">
        <w:rPr>
          <w:rFonts w:ascii="Arial" w:eastAsia="Times New Roman" w:hAnsi="Arial" w:cs="Arial"/>
          <w:color w:val="333333"/>
          <w:lang w:eastAsia="en-GB"/>
        </w:rPr>
        <w:t xml:space="preserve"> opinions</w:t>
      </w:r>
      <w:r w:rsidR="006C32C5" w:rsidRPr="00C620EC">
        <w:rPr>
          <w:rFonts w:ascii="Arial" w:eastAsia="Times New Roman" w:hAnsi="Arial" w:cs="Arial"/>
          <w:color w:val="333333"/>
          <w:lang w:eastAsia="en-GB"/>
        </w:rPr>
        <w:t xml:space="preserve"> are</w:t>
      </w:r>
      <w:r w:rsidR="006C158D" w:rsidRPr="00C620EC">
        <w:rPr>
          <w:rFonts w:ascii="Arial" w:eastAsia="Times New Roman" w:hAnsi="Arial" w:cs="Arial"/>
          <w:color w:val="333333"/>
          <w:lang w:eastAsia="en-GB"/>
        </w:rPr>
        <w:t xml:space="preserve"> listened to without so much conflict</w:t>
      </w:r>
      <w:r w:rsidR="00956EBE" w:rsidRPr="00C620EC">
        <w:rPr>
          <w:rFonts w:ascii="Arial" w:eastAsia="Times New Roman" w:hAnsi="Arial" w:cs="Arial"/>
          <w:color w:val="333333"/>
          <w:lang w:eastAsia="en-GB"/>
        </w:rPr>
        <w:t>.</w:t>
      </w:r>
      <w:r w:rsidR="00A21FCF" w:rsidRPr="00C620EC">
        <w:rPr>
          <w:rFonts w:ascii="Arial" w:eastAsia="Times New Roman" w:hAnsi="Arial" w:cs="Arial"/>
          <w:color w:val="333333"/>
          <w:lang w:eastAsia="en-GB"/>
        </w:rPr>
        <w:t xml:space="preserve"> Instead of everyone, arguing and trying to make sense of everything all at once, using the Six Thinking Hat system the different modes of thinking are separated and </w:t>
      </w:r>
      <w:r w:rsidR="00F1478A" w:rsidRPr="00C620EC">
        <w:rPr>
          <w:rFonts w:ascii="Arial" w:eastAsia="Times New Roman" w:hAnsi="Arial" w:cs="Arial"/>
          <w:color w:val="333333"/>
          <w:lang w:eastAsia="en-GB"/>
        </w:rPr>
        <w:t>dealt</w:t>
      </w:r>
      <w:r w:rsidR="00A21FCF" w:rsidRPr="00C620EC">
        <w:rPr>
          <w:rFonts w:ascii="Arial" w:eastAsia="Times New Roman" w:hAnsi="Arial" w:cs="Arial"/>
          <w:color w:val="333333"/>
          <w:lang w:eastAsia="en-GB"/>
        </w:rPr>
        <w:t xml:space="preserve"> with one at a time for example</w:t>
      </w:r>
      <w:r w:rsidR="00D13B8B" w:rsidRPr="00C620EC">
        <w:rPr>
          <w:rFonts w:ascii="Arial" w:eastAsia="Times New Roman" w:hAnsi="Arial" w:cs="Arial"/>
          <w:color w:val="333333"/>
          <w:lang w:eastAsia="en-GB"/>
        </w:rPr>
        <w:t>;</w:t>
      </w:r>
      <w:r w:rsidR="00F374EE" w:rsidRPr="00C620EC">
        <w:rPr>
          <w:rFonts w:ascii="Arial" w:eastAsia="Times New Roman" w:hAnsi="Arial" w:cs="Arial"/>
          <w:color w:val="333333"/>
          <w:lang w:eastAsia="en-GB"/>
        </w:rPr>
        <w:t xml:space="preserve"> when </w:t>
      </w:r>
      <w:r w:rsidR="00F1478A" w:rsidRPr="00C620EC">
        <w:rPr>
          <w:rFonts w:ascii="Arial" w:eastAsia="Times New Roman" w:hAnsi="Arial" w:cs="Arial"/>
          <w:color w:val="333333"/>
          <w:lang w:eastAsia="en-GB"/>
        </w:rPr>
        <w:t>professionals</w:t>
      </w:r>
      <w:r w:rsidR="00F374EE" w:rsidRPr="00C620EC">
        <w:rPr>
          <w:rFonts w:ascii="Arial" w:eastAsia="Times New Roman" w:hAnsi="Arial" w:cs="Arial"/>
          <w:color w:val="333333"/>
          <w:lang w:eastAsia="en-GB"/>
        </w:rPr>
        <w:t xml:space="preserve"> </w:t>
      </w:r>
      <w:r w:rsidR="00FB4431" w:rsidRPr="00C620EC">
        <w:rPr>
          <w:rFonts w:ascii="Arial" w:eastAsia="Times New Roman" w:hAnsi="Arial" w:cs="Arial"/>
          <w:color w:val="333333"/>
          <w:lang w:eastAsia="en-GB"/>
        </w:rPr>
        <w:t>meta</w:t>
      </w:r>
      <w:r w:rsidR="00B8006A" w:rsidRPr="00C620EC">
        <w:rPr>
          <w:rFonts w:ascii="Arial" w:eastAsia="Times New Roman" w:hAnsi="Arial" w:cs="Arial"/>
          <w:color w:val="333333"/>
          <w:lang w:eastAsia="en-GB"/>
        </w:rPr>
        <w:t>phoric</w:t>
      </w:r>
      <w:r w:rsidR="00F1478A" w:rsidRPr="00C620EC">
        <w:rPr>
          <w:rFonts w:ascii="Arial" w:eastAsia="Times New Roman" w:hAnsi="Arial" w:cs="Arial"/>
          <w:color w:val="333333"/>
          <w:lang w:eastAsia="en-GB"/>
        </w:rPr>
        <w:t>ally</w:t>
      </w:r>
      <w:r w:rsidR="00FB4431" w:rsidRPr="00C620EC">
        <w:rPr>
          <w:rFonts w:ascii="Arial" w:eastAsia="Times New Roman" w:hAnsi="Arial" w:cs="Arial"/>
          <w:color w:val="333333"/>
          <w:lang w:eastAsia="en-GB"/>
        </w:rPr>
        <w:t xml:space="preserve"> wear</w:t>
      </w:r>
      <w:r w:rsidR="00F1478A" w:rsidRPr="00C620EC">
        <w:rPr>
          <w:rFonts w:ascii="Arial" w:eastAsia="Times New Roman" w:hAnsi="Arial" w:cs="Arial"/>
          <w:color w:val="333333"/>
          <w:lang w:eastAsia="en-GB"/>
        </w:rPr>
        <w:t>s</w:t>
      </w:r>
      <w:r w:rsidR="00A21FCF" w:rsidRPr="00C620EC">
        <w:rPr>
          <w:rFonts w:ascii="Arial" w:eastAsia="Times New Roman" w:hAnsi="Arial" w:cs="Arial"/>
          <w:color w:val="333333"/>
          <w:lang w:eastAsia="en-GB"/>
        </w:rPr>
        <w:t xml:space="preserve"> the white hat </w:t>
      </w:r>
      <w:r w:rsidR="00FB4431" w:rsidRPr="00C620EC">
        <w:rPr>
          <w:rFonts w:ascii="Arial" w:eastAsia="Times New Roman" w:hAnsi="Arial" w:cs="Arial"/>
          <w:color w:val="333333"/>
          <w:lang w:eastAsia="en-GB"/>
        </w:rPr>
        <w:t>they</w:t>
      </w:r>
      <w:r w:rsidR="00A21FCF" w:rsidRPr="00C620EC">
        <w:rPr>
          <w:rFonts w:ascii="Arial" w:eastAsia="Times New Roman" w:hAnsi="Arial" w:cs="Arial"/>
          <w:color w:val="333333"/>
          <w:lang w:eastAsia="en-GB"/>
        </w:rPr>
        <w:t xml:space="preserve"> can only give facts, with the black hat they may only state risks or problems, </w:t>
      </w:r>
      <w:r w:rsidR="00F75B71" w:rsidRPr="00C620EC">
        <w:rPr>
          <w:rFonts w:ascii="Arial" w:eastAsia="Times New Roman" w:hAnsi="Arial" w:cs="Arial"/>
          <w:color w:val="333333"/>
          <w:lang w:eastAsia="en-GB"/>
        </w:rPr>
        <w:t xml:space="preserve">and </w:t>
      </w:r>
      <w:r w:rsidR="00BA3B18">
        <w:rPr>
          <w:rFonts w:ascii="Arial" w:eastAsia="Times New Roman" w:hAnsi="Arial" w:cs="Arial"/>
          <w:color w:val="333333"/>
          <w:lang w:eastAsia="en-GB"/>
        </w:rPr>
        <w:t xml:space="preserve">with </w:t>
      </w:r>
      <w:r w:rsidR="00F75B71" w:rsidRPr="00C620EC">
        <w:rPr>
          <w:rFonts w:ascii="Arial" w:eastAsia="Times New Roman" w:hAnsi="Arial" w:cs="Arial"/>
          <w:color w:val="333333"/>
          <w:lang w:eastAsia="en-GB"/>
        </w:rPr>
        <w:t>the red hat</w:t>
      </w:r>
      <w:r w:rsidR="00BA3B18">
        <w:rPr>
          <w:rFonts w:ascii="Arial" w:eastAsia="Times New Roman" w:hAnsi="Arial" w:cs="Arial"/>
          <w:color w:val="333333"/>
          <w:lang w:eastAsia="en-GB"/>
        </w:rPr>
        <w:t xml:space="preserve">, </w:t>
      </w:r>
      <w:r w:rsidR="00F75B71" w:rsidRPr="00C620EC">
        <w:rPr>
          <w:rFonts w:ascii="Arial" w:eastAsia="Times New Roman" w:hAnsi="Arial" w:cs="Arial"/>
          <w:color w:val="333333"/>
          <w:lang w:eastAsia="en-GB"/>
        </w:rPr>
        <w:t>professional are free to express their feelings. So you can see that by separating the different modes of thinking</w:t>
      </w:r>
      <w:r w:rsidR="00DC5228" w:rsidRPr="00C620EC">
        <w:rPr>
          <w:rFonts w:ascii="Arial" w:eastAsia="Times New Roman" w:hAnsi="Arial" w:cs="Arial"/>
          <w:color w:val="333333"/>
          <w:lang w:eastAsia="en-GB"/>
        </w:rPr>
        <w:t>,</w:t>
      </w:r>
      <w:r w:rsidR="00F75B71" w:rsidRPr="00C620EC">
        <w:rPr>
          <w:rFonts w:ascii="Arial" w:eastAsia="Times New Roman" w:hAnsi="Arial" w:cs="Arial"/>
          <w:color w:val="333333"/>
          <w:lang w:eastAsia="en-GB"/>
        </w:rPr>
        <w:t xml:space="preserve"> all professional should come away from the meeting feeling satisfied and respected as they have all had a chance to express their thoughts and ideas but in a controlled </w:t>
      </w:r>
      <w:r w:rsidR="0061019D" w:rsidRPr="00C620EC">
        <w:rPr>
          <w:rFonts w:ascii="Arial" w:eastAsia="Times New Roman" w:hAnsi="Arial" w:cs="Arial"/>
          <w:color w:val="333333"/>
          <w:lang w:eastAsia="en-GB"/>
        </w:rPr>
        <w:t>and keep time efficient</w:t>
      </w:r>
      <w:r w:rsidR="00CB61D1">
        <w:rPr>
          <w:rFonts w:ascii="Arial" w:eastAsia="Times New Roman" w:hAnsi="Arial" w:cs="Arial"/>
          <w:color w:val="333333"/>
          <w:lang w:eastAsia="en-GB"/>
        </w:rPr>
        <w:t xml:space="preserve"> manner</w:t>
      </w:r>
      <w:r w:rsidR="0061019D" w:rsidRPr="00C620EC">
        <w:rPr>
          <w:rFonts w:ascii="Arial" w:eastAsia="Times New Roman" w:hAnsi="Arial" w:cs="Arial"/>
          <w:color w:val="333333"/>
          <w:lang w:eastAsia="en-GB"/>
        </w:rPr>
        <w:t xml:space="preserve"> </w:t>
      </w:r>
      <w:r w:rsidR="00A21FCF" w:rsidRPr="00C620EC">
        <w:rPr>
          <w:rFonts w:ascii="Arial" w:hAnsi="Arial" w:cs="Arial"/>
        </w:rPr>
        <w:t>(Optima Training</w:t>
      </w:r>
      <w:r w:rsidR="00271761" w:rsidRPr="00C620EC">
        <w:rPr>
          <w:rFonts w:ascii="Arial" w:hAnsi="Arial" w:cs="Arial"/>
        </w:rPr>
        <w:t>,</w:t>
      </w:r>
      <w:r w:rsidR="00A21FCF" w:rsidRPr="00C620EC">
        <w:rPr>
          <w:rFonts w:ascii="Arial" w:hAnsi="Arial" w:cs="Arial"/>
        </w:rPr>
        <w:t xml:space="preserve"> 2015</w:t>
      </w:r>
      <w:r w:rsidR="00730D93">
        <w:rPr>
          <w:rFonts w:ascii="Arial" w:hAnsi="Arial" w:cs="Arial"/>
        </w:rPr>
        <w:t>).</w:t>
      </w:r>
      <w:r w:rsidR="00F75B71" w:rsidRPr="00C620EC">
        <w:rPr>
          <w:rFonts w:ascii="Arial" w:hAnsi="Arial" w:cs="Arial"/>
        </w:rPr>
        <w:t xml:space="preserve"> </w:t>
      </w:r>
    </w:p>
    <w:p w14:paraId="20FE3F60" w14:textId="3665857D" w:rsidR="00430AD1" w:rsidRPr="00C620EC" w:rsidRDefault="00430AD1" w:rsidP="00C620EC">
      <w:pPr>
        <w:shd w:val="clear" w:color="auto" w:fill="FFFFFF"/>
        <w:spacing w:before="120" w:after="120" w:line="360" w:lineRule="auto"/>
        <w:jc w:val="both"/>
        <w:rPr>
          <w:rFonts w:ascii="Arial" w:eastAsia="Times New Roman" w:hAnsi="Arial" w:cs="Arial"/>
          <w:color w:val="333333"/>
          <w:lang w:eastAsia="en-GB"/>
        </w:rPr>
      </w:pPr>
      <w:r w:rsidRPr="00C620EC">
        <w:rPr>
          <w:rFonts w:ascii="Arial" w:eastAsia="Times New Roman" w:hAnsi="Arial" w:cs="Arial"/>
          <w:color w:val="333333"/>
          <w:lang w:eastAsia="en-GB"/>
        </w:rPr>
        <w:t xml:space="preserve">Even though </w:t>
      </w:r>
      <w:r w:rsidR="004A16A6" w:rsidRPr="00C620EC">
        <w:rPr>
          <w:rFonts w:ascii="Arial" w:eastAsia="Times New Roman" w:hAnsi="Arial" w:cs="Arial"/>
          <w:color w:val="333333"/>
          <w:lang w:eastAsia="en-GB"/>
        </w:rPr>
        <w:t xml:space="preserve">Gibbs model </w:t>
      </w:r>
      <w:r w:rsidRPr="00C620EC">
        <w:rPr>
          <w:rFonts w:ascii="Arial" w:eastAsia="Times New Roman" w:hAnsi="Arial" w:cs="Arial"/>
          <w:color w:val="333333"/>
          <w:lang w:eastAsia="en-GB"/>
        </w:rPr>
        <w:t xml:space="preserve">is more in depth it still </w:t>
      </w:r>
      <w:r w:rsidR="00A0061A" w:rsidRPr="00C620EC">
        <w:rPr>
          <w:rFonts w:ascii="Arial" w:eastAsia="Times New Roman" w:hAnsi="Arial" w:cs="Arial"/>
          <w:color w:val="333333"/>
          <w:lang w:eastAsia="en-GB"/>
        </w:rPr>
        <w:t>leaves opportunity for you to</w:t>
      </w:r>
      <w:r w:rsidR="008B7D04" w:rsidRPr="00C620EC">
        <w:rPr>
          <w:rFonts w:ascii="Arial" w:eastAsia="Times New Roman" w:hAnsi="Arial" w:cs="Arial"/>
          <w:color w:val="333333"/>
          <w:lang w:eastAsia="en-GB"/>
        </w:rPr>
        <w:t xml:space="preserve"> be brief at the end for example ‘</w:t>
      </w:r>
      <w:r w:rsidR="00A0061A" w:rsidRPr="00C620EC">
        <w:rPr>
          <w:rFonts w:ascii="Arial" w:eastAsia="Times New Roman" w:hAnsi="Arial" w:cs="Arial"/>
          <w:color w:val="333333"/>
          <w:lang w:eastAsia="en-GB"/>
        </w:rPr>
        <w:t>next time I would not change anything</w:t>
      </w:r>
      <w:r w:rsidR="008B7D04" w:rsidRPr="00C620EC">
        <w:rPr>
          <w:rFonts w:ascii="Arial" w:eastAsia="Times New Roman" w:hAnsi="Arial" w:cs="Arial"/>
          <w:color w:val="333333"/>
          <w:lang w:eastAsia="en-GB"/>
        </w:rPr>
        <w:t>’</w:t>
      </w:r>
      <w:r w:rsidR="006B47B3" w:rsidRPr="00C620EC">
        <w:rPr>
          <w:rFonts w:ascii="Arial" w:eastAsia="Times New Roman" w:hAnsi="Arial" w:cs="Arial"/>
          <w:color w:val="333333"/>
          <w:lang w:eastAsia="en-GB"/>
        </w:rPr>
        <w:t xml:space="preserve">, this is not an </w:t>
      </w:r>
      <w:r w:rsidR="008B7D04" w:rsidRPr="00C620EC">
        <w:rPr>
          <w:rFonts w:ascii="Arial" w:eastAsia="Times New Roman" w:hAnsi="Arial" w:cs="Arial"/>
          <w:color w:val="333333"/>
          <w:lang w:eastAsia="en-GB"/>
        </w:rPr>
        <w:t>in-depth</w:t>
      </w:r>
      <w:r w:rsidR="006B47B3" w:rsidRPr="00C620EC">
        <w:rPr>
          <w:rFonts w:ascii="Arial" w:eastAsia="Times New Roman" w:hAnsi="Arial" w:cs="Arial"/>
          <w:color w:val="333333"/>
          <w:lang w:eastAsia="en-GB"/>
        </w:rPr>
        <w:t xml:space="preserve"> conclusi</w:t>
      </w:r>
      <w:r w:rsidR="00C87449" w:rsidRPr="00C620EC">
        <w:rPr>
          <w:rFonts w:ascii="Arial" w:eastAsia="Times New Roman" w:hAnsi="Arial" w:cs="Arial"/>
          <w:color w:val="333333"/>
          <w:lang w:eastAsia="en-GB"/>
        </w:rPr>
        <w:t>on (</w:t>
      </w:r>
      <w:r w:rsidR="00207CA4" w:rsidRPr="00C620EC">
        <w:rPr>
          <w:rFonts w:ascii="Arial" w:eastAsia="Times New Roman" w:hAnsi="Arial" w:cs="Arial"/>
          <w:color w:val="333333"/>
          <w:lang w:eastAsia="en-GB"/>
        </w:rPr>
        <w:t>O</w:t>
      </w:r>
      <w:r w:rsidR="00C87449" w:rsidRPr="00C620EC">
        <w:rPr>
          <w:rFonts w:ascii="Arial" w:eastAsia="Times New Roman" w:hAnsi="Arial" w:cs="Arial"/>
          <w:color w:val="333333"/>
          <w:lang w:eastAsia="en-GB"/>
        </w:rPr>
        <w:t xml:space="preserve">pen </w:t>
      </w:r>
      <w:r w:rsidR="00207CA4" w:rsidRPr="00C620EC">
        <w:rPr>
          <w:rFonts w:ascii="Arial" w:eastAsia="Times New Roman" w:hAnsi="Arial" w:cs="Arial"/>
          <w:color w:val="333333"/>
          <w:lang w:eastAsia="en-GB"/>
        </w:rPr>
        <w:t>U</w:t>
      </w:r>
      <w:r w:rsidR="00C87449" w:rsidRPr="00C620EC">
        <w:rPr>
          <w:rFonts w:ascii="Arial" w:eastAsia="Times New Roman" w:hAnsi="Arial" w:cs="Arial"/>
          <w:color w:val="333333"/>
          <w:lang w:eastAsia="en-GB"/>
        </w:rPr>
        <w:t>niversity</w:t>
      </w:r>
      <w:r w:rsidR="00207CA4" w:rsidRPr="00C620EC">
        <w:rPr>
          <w:rFonts w:ascii="Arial" w:eastAsia="Times New Roman" w:hAnsi="Arial" w:cs="Arial"/>
          <w:color w:val="333333"/>
          <w:lang w:eastAsia="en-GB"/>
        </w:rPr>
        <w:t>, no date</w:t>
      </w:r>
      <w:r w:rsidR="00C87449" w:rsidRPr="00C620EC">
        <w:rPr>
          <w:rFonts w:ascii="Arial" w:eastAsia="Times New Roman" w:hAnsi="Arial" w:cs="Arial"/>
          <w:color w:val="333333"/>
          <w:lang w:eastAsia="en-GB"/>
        </w:rPr>
        <w:t>)</w:t>
      </w:r>
      <w:r w:rsidR="00896E5B">
        <w:rPr>
          <w:rFonts w:ascii="Arial" w:eastAsia="Times New Roman" w:hAnsi="Arial" w:cs="Arial"/>
          <w:color w:val="333333"/>
          <w:lang w:eastAsia="en-GB"/>
        </w:rPr>
        <w:t xml:space="preserve"> but experienced </w:t>
      </w:r>
      <w:r w:rsidR="00C711C9">
        <w:rPr>
          <w:rFonts w:ascii="Arial" w:eastAsia="Times New Roman" w:hAnsi="Arial" w:cs="Arial"/>
          <w:color w:val="333333"/>
          <w:lang w:eastAsia="en-GB"/>
        </w:rPr>
        <w:t>practitioners</w:t>
      </w:r>
      <w:r w:rsidR="00896E5B">
        <w:rPr>
          <w:rFonts w:ascii="Arial" w:eastAsia="Times New Roman" w:hAnsi="Arial" w:cs="Arial"/>
          <w:color w:val="333333"/>
          <w:lang w:eastAsia="en-GB"/>
        </w:rPr>
        <w:t xml:space="preserve"> could </w:t>
      </w:r>
      <w:r w:rsidR="00661094">
        <w:rPr>
          <w:rFonts w:ascii="Arial" w:eastAsia="Times New Roman" w:hAnsi="Arial" w:cs="Arial"/>
          <w:color w:val="333333"/>
          <w:lang w:eastAsia="en-GB"/>
        </w:rPr>
        <w:t xml:space="preserve">extend their </w:t>
      </w:r>
      <w:r w:rsidR="00376648">
        <w:rPr>
          <w:rFonts w:ascii="Arial" w:eastAsia="Times New Roman" w:hAnsi="Arial" w:cs="Arial"/>
          <w:color w:val="333333"/>
          <w:lang w:eastAsia="en-GB"/>
        </w:rPr>
        <w:t>thoughts</w:t>
      </w:r>
      <w:r w:rsidR="00207CA4" w:rsidRPr="00C620EC">
        <w:rPr>
          <w:rFonts w:ascii="Arial" w:eastAsia="Times New Roman" w:hAnsi="Arial" w:cs="Arial"/>
          <w:color w:val="333333"/>
          <w:lang w:eastAsia="en-GB"/>
        </w:rPr>
        <w:t>.</w:t>
      </w:r>
      <w:r w:rsidR="00CD6C47" w:rsidRPr="00C620EC">
        <w:rPr>
          <w:rFonts w:ascii="Arial" w:eastAsia="Times New Roman" w:hAnsi="Arial" w:cs="Arial"/>
          <w:color w:val="333333"/>
          <w:lang w:eastAsia="en-GB"/>
        </w:rPr>
        <w:t xml:space="preserve"> </w:t>
      </w:r>
    </w:p>
    <w:p w14:paraId="498B85CC" w14:textId="7626DBF0" w:rsidR="00BF2785" w:rsidRDefault="00BF2785" w:rsidP="00447340">
      <w:pPr>
        <w:shd w:val="clear" w:color="auto" w:fill="FFFFFF"/>
        <w:spacing w:before="120" w:after="120" w:line="360" w:lineRule="auto"/>
        <w:jc w:val="both"/>
        <w:rPr>
          <w:rFonts w:ascii="Arial" w:hAnsi="Arial" w:cs="Arial"/>
        </w:rPr>
      </w:pPr>
    </w:p>
    <w:p w14:paraId="4BD07142" w14:textId="1695E08C" w:rsidR="00A31DC6" w:rsidRDefault="00A31DC6" w:rsidP="00447340">
      <w:pPr>
        <w:shd w:val="clear" w:color="auto" w:fill="FFFFFF"/>
        <w:spacing w:before="120" w:after="120" w:line="360" w:lineRule="auto"/>
        <w:jc w:val="both"/>
        <w:rPr>
          <w:rFonts w:ascii="Arial" w:hAnsi="Arial" w:cs="Arial"/>
        </w:rPr>
      </w:pPr>
    </w:p>
    <w:p w14:paraId="0ED42019" w14:textId="7AE00C43" w:rsidR="00A31DC6" w:rsidRDefault="00A31DC6" w:rsidP="00447340">
      <w:pPr>
        <w:shd w:val="clear" w:color="auto" w:fill="FFFFFF"/>
        <w:spacing w:before="120" w:after="120" w:line="360" w:lineRule="auto"/>
        <w:jc w:val="both"/>
        <w:rPr>
          <w:rFonts w:ascii="Arial" w:hAnsi="Arial" w:cs="Arial"/>
        </w:rPr>
      </w:pPr>
    </w:p>
    <w:p w14:paraId="0043547D" w14:textId="320CF37D" w:rsidR="00A31DC6" w:rsidRDefault="00A31DC6" w:rsidP="00447340">
      <w:pPr>
        <w:shd w:val="clear" w:color="auto" w:fill="FFFFFF"/>
        <w:spacing w:before="120" w:after="120" w:line="360" w:lineRule="auto"/>
        <w:jc w:val="both"/>
        <w:rPr>
          <w:rFonts w:ascii="Arial" w:hAnsi="Arial" w:cs="Arial"/>
        </w:rPr>
      </w:pPr>
    </w:p>
    <w:p w14:paraId="35E5BF1B" w14:textId="49E1359E" w:rsidR="00A31DC6" w:rsidRDefault="00A31DC6" w:rsidP="00447340">
      <w:pPr>
        <w:shd w:val="clear" w:color="auto" w:fill="FFFFFF"/>
        <w:spacing w:before="120" w:after="120" w:line="360" w:lineRule="auto"/>
        <w:jc w:val="both"/>
        <w:rPr>
          <w:rFonts w:ascii="Arial" w:hAnsi="Arial" w:cs="Arial"/>
        </w:rPr>
      </w:pPr>
    </w:p>
    <w:p w14:paraId="5FD2BAD3" w14:textId="325614FC" w:rsidR="00A31DC6" w:rsidRDefault="00A31DC6" w:rsidP="00447340">
      <w:pPr>
        <w:shd w:val="clear" w:color="auto" w:fill="FFFFFF"/>
        <w:spacing w:before="120" w:after="120" w:line="360" w:lineRule="auto"/>
        <w:jc w:val="both"/>
        <w:rPr>
          <w:rFonts w:ascii="Arial" w:hAnsi="Arial" w:cs="Arial"/>
        </w:rPr>
      </w:pPr>
    </w:p>
    <w:p w14:paraId="2B6FC357" w14:textId="79A5B87E" w:rsidR="00A31DC6" w:rsidRDefault="00A31DC6" w:rsidP="00447340">
      <w:pPr>
        <w:shd w:val="clear" w:color="auto" w:fill="FFFFFF"/>
        <w:spacing w:before="120" w:after="120" w:line="360" w:lineRule="auto"/>
        <w:jc w:val="both"/>
        <w:rPr>
          <w:rFonts w:ascii="Arial" w:hAnsi="Arial" w:cs="Arial"/>
        </w:rPr>
      </w:pPr>
    </w:p>
    <w:p w14:paraId="65A3BC72" w14:textId="55815939" w:rsidR="00A31DC6" w:rsidRDefault="00A31DC6" w:rsidP="00447340">
      <w:pPr>
        <w:shd w:val="clear" w:color="auto" w:fill="FFFFFF"/>
        <w:spacing w:before="120" w:after="120" w:line="360" w:lineRule="auto"/>
        <w:jc w:val="both"/>
        <w:rPr>
          <w:rFonts w:ascii="Arial" w:hAnsi="Arial" w:cs="Arial"/>
        </w:rPr>
      </w:pPr>
    </w:p>
    <w:p w14:paraId="5E48CA8E" w14:textId="298F842D" w:rsidR="00A31DC6" w:rsidRDefault="00A31DC6" w:rsidP="00447340">
      <w:pPr>
        <w:shd w:val="clear" w:color="auto" w:fill="FFFFFF"/>
        <w:spacing w:before="120" w:after="120" w:line="360" w:lineRule="auto"/>
        <w:jc w:val="both"/>
        <w:rPr>
          <w:rFonts w:ascii="Arial" w:hAnsi="Arial" w:cs="Arial"/>
        </w:rPr>
      </w:pPr>
    </w:p>
    <w:p w14:paraId="01CE7CFB" w14:textId="77777777" w:rsidR="00A31DC6" w:rsidRDefault="00A31DC6" w:rsidP="00447340">
      <w:pPr>
        <w:shd w:val="clear" w:color="auto" w:fill="FFFFFF"/>
        <w:spacing w:before="120" w:after="120" w:line="360" w:lineRule="auto"/>
        <w:jc w:val="both"/>
        <w:rPr>
          <w:rFonts w:ascii="Arial" w:hAnsi="Arial" w:cs="Arial"/>
        </w:rPr>
      </w:pPr>
    </w:p>
    <w:p w14:paraId="689AF0AB" w14:textId="1B0FC2FD" w:rsidR="00BF2785" w:rsidRDefault="00BF2785" w:rsidP="00447340">
      <w:pPr>
        <w:shd w:val="clear" w:color="auto" w:fill="FFFFFF"/>
        <w:spacing w:before="120" w:after="120" w:line="360" w:lineRule="auto"/>
        <w:jc w:val="both"/>
        <w:rPr>
          <w:rFonts w:ascii="Arial" w:hAnsi="Arial" w:cs="Arial"/>
        </w:rPr>
      </w:pPr>
    </w:p>
    <w:p w14:paraId="46B828D8" w14:textId="7DB6FC99" w:rsidR="00CA768B" w:rsidRDefault="00CA768B" w:rsidP="00447340">
      <w:pPr>
        <w:shd w:val="clear" w:color="auto" w:fill="FFFFFF"/>
        <w:spacing w:before="120" w:after="120" w:line="360" w:lineRule="auto"/>
        <w:jc w:val="both"/>
        <w:rPr>
          <w:rFonts w:ascii="Arial" w:hAnsi="Arial" w:cs="Arial"/>
        </w:rPr>
      </w:pPr>
      <w:r>
        <w:rPr>
          <w:rFonts w:ascii="Arial" w:hAnsi="Arial" w:cs="Arial"/>
        </w:rPr>
        <w:br w:type="page"/>
      </w:r>
    </w:p>
    <w:p w14:paraId="700586F8" w14:textId="1F4C612D" w:rsidR="00BF2785" w:rsidRDefault="00CF0BE3" w:rsidP="00CF0BE3">
      <w:pPr>
        <w:shd w:val="clear" w:color="auto" w:fill="FFFFFF"/>
        <w:tabs>
          <w:tab w:val="center" w:pos="4513"/>
        </w:tabs>
        <w:spacing w:before="120" w:after="120" w:line="360" w:lineRule="auto"/>
        <w:jc w:val="both"/>
        <w:rPr>
          <w:rFonts w:ascii="Arial" w:hAnsi="Arial" w:cs="Arial"/>
        </w:rPr>
      </w:pPr>
      <w:r>
        <w:rPr>
          <w:noProof/>
        </w:rPr>
        <w:lastRenderedPageBreak/>
        <mc:AlternateContent>
          <mc:Choice Requires="wps">
            <w:drawing>
              <wp:anchor distT="0" distB="0" distL="114300" distR="114300" simplePos="0" relativeHeight="251651584" behindDoc="1" locked="0" layoutInCell="1" allowOverlap="1" wp14:anchorId="46C1210D" wp14:editId="12CA1999">
                <wp:simplePos x="0" y="0"/>
                <wp:positionH relativeFrom="column">
                  <wp:posOffset>-711200</wp:posOffset>
                </wp:positionH>
                <wp:positionV relativeFrom="paragraph">
                  <wp:posOffset>-704850</wp:posOffset>
                </wp:positionV>
                <wp:extent cx="3168650" cy="8584565"/>
                <wp:effectExtent l="0" t="0" r="12700" b="26035"/>
                <wp:wrapNone/>
                <wp:docPr id="210" name="Rectangle: Rounded Corners 210"/>
                <wp:cNvGraphicFramePr/>
                <a:graphic xmlns:a="http://schemas.openxmlformats.org/drawingml/2006/main">
                  <a:graphicData uri="http://schemas.microsoft.com/office/word/2010/wordprocessingShape">
                    <wps:wsp>
                      <wps:cNvSpPr/>
                      <wps:spPr>
                        <a:xfrm>
                          <a:off x="0" y="0"/>
                          <a:ext cx="3168650" cy="8584565"/>
                        </a:xfrm>
                        <a:prstGeom prst="roundRect">
                          <a:avLst>
                            <a:gd name="adj" fmla="val 16867"/>
                          </a:avLst>
                        </a:prstGeom>
                        <a:solidFill>
                          <a:srgbClr val="FFC000"/>
                        </a:solidFill>
                        <a:ln w="12700" cap="flat" cmpd="sng" algn="ctr">
                          <a:solidFill>
                            <a:srgbClr val="4472C4">
                              <a:shade val="50000"/>
                            </a:srgbClr>
                          </a:solidFill>
                          <a:prstDash val="solid"/>
                          <a:miter lim="800000"/>
                        </a:ln>
                        <a:effectLst/>
                      </wps:spPr>
                      <wps:txbx>
                        <w:txbxContent>
                          <w:p w14:paraId="05F3B814" w14:textId="77777777" w:rsidR="006348D3" w:rsidRDefault="006348D3" w:rsidP="00FE68D7"/>
                          <w:p w14:paraId="71E98ABD" w14:textId="77777777" w:rsidR="006348D3" w:rsidRDefault="006348D3" w:rsidP="00FE68D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6C1210D" id="Rectangle: Rounded Corners 210" o:spid="_x0000_s1026" style="position:absolute;left:0;text-align:left;margin-left:-56pt;margin-top:-55.5pt;width:249.5pt;height:675.95pt;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105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" fillcolor="#ffc000" strokecolor="#2f528f" strokeweight="1pt">
                <v:stroke joinstyle="miter"/>
                <v:textbox>
                  <w:txbxContent>
                    <w:p w14:paraId="05F3B814" w14:textId="77777777" w:rsidR="006348D3" w:rsidRDefault="006348D3" w:rsidP="00FE68D7"/>
                    <w:p w14:paraId="71E98ABD" w14:textId="77777777" w:rsidR="006348D3" w:rsidRDefault="006348D3" w:rsidP="00FE68D7">
                      <w:pPr>
                        <w:jc w:val="center"/>
                      </w:pPr>
                    </w:p>
                  </w:txbxContent>
                </v:textbox>
              </v:roundrect>
            </w:pict>
          </mc:Fallback>
        </mc:AlternateContent>
      </w:r>
      <w:r>
        <w:rPr>
          <w:noProof/>
        </w:rPr>
        <mc:AlternateContent>
          <mc:Choice Requires="wps">
            <w:drawing>
              <wp:anchor distT="0" distB="0" distL="114300" distR="114300" simplePos="0" relativeHeight="251598336" behindDoc="0" locked="0" layoutInCell="1" allowOverlap="1" wp14:anchorId="1A0F8ACA" wp14:editId="65C0F7E9">
                <wp:simplePos x="0" y="0"/>
                <wp:positionH relativeFrom="column">
                  <wp:posOffset>-711200</wp:posOffset>
                </wp:positionH>
                <wp:positionV relativeFrom="paragraph">
                  <wp:posOffset>-888999</wp:posOffset>
                </wp:positionV>
                <wp:extent cx="3168650" cy="857250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3168650" cy="8572500"/>
                        </a:xfrm>
                        <a:prstGeom prst="rect">
                          <a:avLst/>
                        </a:prstGeom>
                        <a:noFill/>
                        <a:ln w="6350">
                          <a:noFill/>
                        </a:ln>
                      </wps:spPr>
                      <wps:txbx>
                        <w:txbxContent>
                          <w:p w14:paraId="08C47D44" w14:textId="77777777" w:rsidR="006348D3" w:rsidRDefault="006348D3" w:rsidP="000077BB"/>
                          <w:p w14:paraId="75064310" w14:textId="226ADEB8" w:rsidR="006348D3" w:rsidRDefault="006348D3" w:rsidP="000077BB">
                            <w:r>
                              <w:t xml:space="preserve"> </w:t>
                            </w:r>
                            <w:r w:rsidRPr="004E4486">
                              <w:rPr>
                                <w:noProof/>
                              </w:rPr>
                              <w:drawing>
                                <wp:inline distT="0" distB="0" distL="0" distR="0" wp14:anchorId="03BAC77E" wp14:editId="6C053E38">
                                  <wp:extent cx="1249680" cy="920524"/>
                                  <wp:effectExtent l="0" t="0" r="0" b="0"/>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56251" cy="925364"/>
                                          </a:xfrm>
                                          <a:prstGeom prst="rect">
                                            <a:avLst/>
                                          </a:prstGeom>
                                          <a:noFill/>
                                          <a:ln>
                                            <a:noFill/>
                                          </a:ln>
                                        </pic:spPr>
                                      </pic:pic>
                                    </a:graphicData>
                                  </a:graphic>
                                </wp:inline>
                              </w:drawing>
                            </w:r>
                            <w:r>
                              <w:t xml:space="preserve">                                                             </w:t>
                            </w:r>
                          </w:p>
                          <w:p w14:paraId="73E062CA" w14:textId="77777777" w:rsidR="00CF0BE3" w:rsidRDefault="00CF0BE3" w:rsidP="004265D6">
                            <w:pPr>
                              <w:jc w:val="both"/>
                            </w:pPr>
                          </w:p>
                          <w:p w14:paraId="0C47A0D8" w14:textId="390AF186" w:rsidR="006348D3" w:rsidRDefault="006348D3" w:rsidP="004265D6">
                            <w:pPr>
                              <w:jc w:val="both"/>
                            </w:pPr>
                            <w:r>
                              <w:t>A reflective practitioner is someone who evaluates and reviews their work (Daly et al. 2004). One of the main aims of reflection is to continuously improve practice for the wellbeing of children and their families. Another</w:t>
                            </w:r>
                            <w:r w:rsidRPr="006E446A">
                              <w:t xml:space="preserve"> aim of reflective practice is to ensure that your automatic reactions are the best option. Thinking back is the way to reflect on what has happened and to pinpoint what you, or other practitioners, can learn</w:t>
                            </w:r>
                            <w:r>
                              <w:t xml:space="preserve"> (Lindon, 2012).</w:t>
                            </w:r>
                          </w:p>
                          <w:p w14:paraId="32F244D4" w14:textId="76E1F8A0" w:rsidR="006348D3" w:rsidRDefault="006348D3" w:rsidP="004265D6">
                            <w:pPr>
                              <w:jc w:val="both"/>
                            </w:pPr>
                            <w:r>
                              <w:t>Part of reflecting is working with members of the team to share ideas and rectify problems and issues (Lindon, 2012).</w:t>
                            </w:r>
                            <w:r w:rsidRPr="00AB1059">
                              <w:rPr>
                                <w:color w:val="0070C0"/>
                              </w:rPr>
                              <w:t xml:space="preserve"> </w:t>
                            </w:r>
                            <w:r w:rsidRPr="00AB1059">
                              <w:t>Reflective practice entail</w:t>
                            </w:r>
                            <w:r>
                              <w:t>s</w:t>
                            </w:r>
                            <w:r w:rsidRPr="00CB3707">
                              <w:rPr>
                                <w:color w:val="0070C0"/>
                              </w:rPr>
                              <w:t xml:space="preserve"> </w:t>
                            </w:r>
                            <w:r w:rsidRPr="005C6BA0">
                              <w:t>procedures</w:t>
                            </w:r>
                            <w:r>
                              <w:rPr>
                                <w:color w:val="0070C0"/>
                              </w:rPr>
                              <w:t xml:space="preserve"> </w:t>
                            </w:r>
                            <w:r w:rsidRPr="005C6BA0">
                              <w:t>that allows us to see things in a different way (</w:t>
                            </w:r>
                            <w:proofErr w:type="spellStart"/>
                            <w:r>
                              <w:t>Stedmon</w:t>
                            </w:r>
                            <w:proofErr w:type="spellEnd"/>
                            <w:r>
                              <w:t>, 2009</w:t>
                            </w:r>
                            <w:r w:rsidRPr="005C6BA0">
                              <w:t xml:space="preserve">). </w:t>
                            </w:r>
                            <w:r w:rsidRPr="00FB1B90">
                              <w:t>Self-reﬂection provides pr</w:t>
                            </w:r>
                            <w:r>
                              <w:t>actitioners</w:t>
                            </w:r>
                            <w:r w:rsidRPr="00FB1B90">
                              <w:t xml:space="preserve"> opportunities to set goals for </w:t>
                            </w:r>
                            <w:proofErr w:type="gramStart"/>
                            <w:r w:rsidRPr="00FB1B90">
                              <w:t>particular positive</w:t>
                            </w:r>
                            <w:proofErr w:type="gramEnd"/>
                            <w:r w:rsidRPr="00FB1B90">
                              <w:t xml:space="preserve"> guidance</w:t>
                            </w:r>
                            <w:r>
                              <w:t>,</w:t>
                            </w:r>
                            <w:r w:rsidRPr="00FB1B90">
                              <w:t xml:space="preserve"> practices and strategies, to review their progress, and to make adjustments to their practices as needed</w:t>
                            </w:r>
                            <w:r>
                              <w:t xml:space="preserve"> (McFarland, 2009).</w:t>
                            </w:r>
                          </w:p>
                          <w:p w14:paraId="13474200" w14:textId="77777777" w:rsidR="006348D3" w:rsidRDefault="006348D3" w:rsidP="004265D6">
                            <w:pPr>
                              <w:jc w:val="both"/>
                            </w:pPr>
                            <w:r>
                              <w:t xml:space="preserve">Reflective practice should not </w:t>
                            </w:r>
                            <w:proofErr w:type="gramStart"/>
                            <w:r>
                              <w:t>be seen as</w:t>
                            </w:r>
                            <w:proofErr w:type="gramEnd"/>
                            <w:r>
                              <w:t xml:space="preserve"> self-assessment instead it must be viewed is an aid to performance and motivation (</w:t>
                            </w:r>
                            <w:proofErr w:type="spellStart"/>
                            <w:r>
                              <w:t>Cavilla</w:t>
                            </w:r>
                            <w:proofErr w:type="spellEnd"/>
                            <w:r>
                              <w:t>, 2017). It is through reflecting that we able to establish our assets and developmental needs.</w:t>
                            </w:r>
                          </w:p>
                          <w:p w14:paraId="4D82386C" w14:textId="6CF9701F" w:rsidR="006348D3" w:rsidRPr="00963C53" w:rsidRDefault="006348D3" w:rsidP="000077BB">
                            <w:pPr>
                              <w:rPr>
                                <w:color w:val="0070C0"/>
                              </w:rPr>
                            </w:pPr>
                            <w:r>
                              <w:t xml:space="preserve"> </w:t>
                            </w:r>
                            <w:r>
                              <w:rPr>
                                <w:color w:val="0070C0"/>
                              </w:rPr>
                              <w:t xml:space="preserve">          </w:t>
                            </w:r>
                            <w:r w:rsidR="00CF0BE3">
                              <w:rPr>
                                <w:color w:val="0070C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0F8ACA" id="_x0000_t202" coordsize="21600,21600" o:spt="202" path="m,l,21600r21600,l21600,xe">
                <v:stroke joinstyle="miter"/>
                <v:path gradientshapeok="t" o:connecttype="rect"/>
              </v:shapetype>
              <v:shape id="Text Box 22" o:spid="_x0000_s1027" type="#_x0000_t202" style="position:absolute;left:0;text-align:left;margin-left:-56pt;margin-top:-70pt;width:249.5pt;height:675pt;z-index:251598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" filled="f" stroked="f" strokeweight=".5pt">
                <v:textbox>
                  <w:txbxContent>
                    <w:p w14:paraId="08C47D44" w14:textId="77777777" w:rsidR="006348D3" w:rsidRDefault="006348D3" w:rsidP="000077BB"/>
                    <w:p w14:paraId="75064310" w14:textId="226ADEB8" w:rsidR="006348D3" w:rsidRDefault="006348D3" w:rsidP="000077BB">
                      <w:r>
                        <w:t xml:space="preserve"> </w:t>
                      </w:r>
                      <w:r w:rsidRPr="004E4486">
                        <w:rPr>
                          <w:noProof/>
                        </w:rPr>
                        <w:drawing>
                          <wp:inline distT="0" distB="0" distL="0" distR="0" wp14:anchorId="03BAC77E" wp14:editId="6C053E38">
                            <wp:extent cx="1249680" cy="920524"/>
                            <wp:effectExtent l="0" t="0" r="0" b="0"/>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56251" cy="925364"/>
                                    </a:xfrm>
                                    <a:prstGeom prst="rect">
                                      <a:avLst/>
                                    </a:prstGeom>
                                    <a:noFill/>
                                    <a:ln>
                                      <a:noFill/>
                                    </a:ln>
                                  </pic:spPr>
                                </pic:pic>
                              </a:graphicData>
                            </a:graphic>
                          </wp:inline>
                        </w:drawing>
                      </w:r>
                      <w:r>
                        <w:t xml:space="preserve">                                                             </w:t>
                      </w:r>
                    </w:p>
                    <w:p w14:paraId="73E062CA" w14:textId="77777777" w:rsidR="00CF0BE3" w:rsidRDefault="00CF0BE3" w:rsidP="004265D6">
                      <w:pPr>
                        <w:jc w:val="both"/>
                      </w:pPr>
                    </w:p>
                    <w:p w14:paraId="0C47A0D8" w14:textId="390AF186" w:rsidR="006348D3" w:rsidRDefault="006348D3" w:rsidP="004265D6">
                      <w:pPr>
                        <w:jc w:val="both"/>
                      </w:pPr>
                      <w:r>
                        <w:t>A reflective practitioner is someone who evaluates and reviews their work (Daly et al. 2004). One of the main aims of reflection is to continuously improve practice for the wellbeing of children and their families. Another</w:t>
                      </w:r>
                      <w:r w:rsidRPr="006E446A">
                        <w:t xml:space="preserve"> aim of reflective practice is to ensure that your automatic reactions are the best option. Thinking back is the way to reflect on what has happened and to pinpoint what you, or other practitioners, can learn</w:t>
                      </w:r>
                      <w:r>
                        <w:t xml:space="preserve"> (Lindon, 2012).</w:t>
                      </w:r>
                    </w:p>
                    <w:p w14:paraId="32F244D4" w14:textId="76E1F8A0" w:rsidR="006348D3" w:rsidRDefault="006348D3" w:rsidP="004265D6">
                      <w:pPr>
                        <w:jc w:val="both"/>
                      </w:pPr>
                      <w:r>
                        <w:t>Part of reflecting is working with members of the team to share ideas and rectify problems and issues (Lindon, 2012).</w:t>
                      </w:r>
                      <w:r w:rsidRPr="00AB1059">
                        <w:rPr>
                          <w:color w:val="0070C0"/>
                        </w:rPr>
                        <w:t xml:space="preserve"> </w:t>
                      </w:r>
                      <w:r w:rsidRPr="00AB1059">
                        <w:t>Reflective practice entail</w:t>
                      </w:r>
                      <w:r>
                        <w:t>s</w:t>
                      </w:r>
                      <w:r w:rsidRPr="00CB3707">
                        <w:rPr>
                          <w:color w:val="0070C0"/>
                        </w:rPr>
                        <w:t xml:space="preserve"> </w:t>
                      </w:r>
                      <w:r w:rsidRPr="005C6BA0">
                        <w:t>procedures</w:t>
                      </w:r>
                      <w:r>
                        <w:rPr>
                          <w:color w:val="0070C0"/>
                        </w:rPr>
                        <w:t xml:space="preserve"> </w:t>
                      </w:r>
                      <w:r w:rsidRPr="005C6BA0">
                        <w:t>that allows us to see things in a different way (</w:t>
                      </w:r>
                      <w:proofErr w:type="spellStart"/>
                      <w:r>
                        <w:t>Stedmon</w:t>
                      </w:r>
                      <w:proofErr w:type="spellEnd"/>
                      <w:r>
                        <w:t>, 2009</w:t>
                      </w:r>
                      <w:r w:rsidRPr="005C6BA0">
                        <w:t xml:space="preserve">). </w:t>
                      </w:r>
                      <w:r w:rsidRPr="00FB1B90">
                        <w:t>Self-reﬂection provides pr</w:t>
                      </w:r>
                      <w:r>
                        <w:t>actitioners</w:t>
                      </w:r>
                      <w:r w:rsidRPr="00FB1B90">
                        <w:t xml:space="preserve"> opportunities to set goals for </w:t>
                      </w:r>
                      <w:proofErr w:type="gramStart"/>
                      <w:r w:rsidRPr="00FB1B90">
                        <w:t>particular positive</w:t>
                      </w:r>
                      <w:proofErr w:type="gramEnd"/>
                      <w:r w:rsidRPr="00FB1B90">
                        <w:t xml:space="preserve"> guidance</w:t>
                      </w:r>
                      <w:r>
                        <w:t>,</w:t>
                      </w:r>
                      <w:r w:rsidRPr="00FB1B90">
                        <w:t xml:space="preserve"> practices and strategies, to review their progress, and to make adjustments to their practices as needed</w:t>
                      </w:r>
                      <w:r>
                        <w:t xml:space="preserve"> (McFarland, 2009).</w:t>
                      </w:r>
                    </w:p>
                    <w:p w14:paraId="13474200" w14:textId="77777777" w:rsidR="006348D3" w:rsidRDefault="006348D3" w:rsidP="004265D6">
                      <w:pPr>
                        <w:jc w:val="both"/>
                      </w:pPr>
                      <w:r>
                        <w:t xml:space="preserve">Reflective practice should not </w:t>
                      </w:r>
                      <w:proofErr w:type="gramStart"/>
                      <w:r>
                        <w:t>be seen as</w:t>
                      </w:r>
                      <w:proofErr w:type="gramEnd"/>
                      <w:r>
                        <w:t xml:space="preserve"> self-assessment instead it must be viewed is an aid to performance and motivation (</w:t>
                      </w:r>
                      <w:proofErr w:type="spellStart"/>
                      <w:r>
                        <w:t>Cavilla</w:t>
                      </w:r>
                      <w:proofErr w:type="spellEnd"/>
                      <w:r>
                        <w:t>, 2017). It is through reflecting that we able to establish our assets and developmental needs.</w:t>
                      </w:r>
                    </w:p>
                    <w:p w14:paraId="4D82386C" w14:textId="6CF9701F" w:rsidR="006348D3" w:rsidRPr="00963C53" w:rsidRDefault="006348D3" w:rsidP="000077BB">
                      <w:pPr>
                        <w:rPr>
                          <w:color w:val="0070C0"/>
                        </w:rPr>
                      </w:pPr>
                      <w:r>
                        <w:t xml:space="preserve"> </w:t>
                      </w:r>
                      <w:r>
                        <w:rPr>
                          <w:color w:val="0070C0"/>
                        </w:rPr>
                        <w:t xml:space="preserve">          </w:t>
                      </w:r>
                      <w:r w:rsidR="00CF0BE3">
                        <w:rPr>
                          <w:color w:val="0070C0"/>
                        </w:rPr>
                        <w:t xml:space="preserve">   </w:t>
                      </w:r>
                    </w:p>
                  </w:txbxContent>
                </v:textbox>
              </v:shape>
            </w:pict>
          </mc:Fallback>
        </mc:AlternateContent>
      </w:r>
      <w:r>
        <w:rPr>
          <w:noProof/>
        </w:rPr>
        <mc:AlternateContent>
          <mc:Choice Requires="wps">
            <w:drawing>
              <wp:anchor distT="0" distB="0" distL="114300" distR="114300" simplePos="0" relativeHeight="251741696" behindDoc="0" locked="0" layoutInCell="1" allowOverlap="1" wp14:anchorId="1AC45744" wp14:editId="4138BF2D">
                <wp:simplePos x="0" y="0"/>
                <wp:positionH relativeFrom="column">
                  <wp:posOffset>666750</wp:posOffset>
                </wp:positionH>
                <wp:positionV relativeFrom="paragraph">
                  <wp:posOffset>-393700</wp:posOffset>
                </wp:positionV>
                <wp:extent cx="1671320" cy="933450"/>
                <wp:effectExtent l="0" t="0" r="0" b="0"/>
                <wp:wrapNone/>
                <wp:docPr id="236" name="Text Box 236"/>
                <wp:cNvGraphicFramePr/>
                <a:graphic xmlns:a="http://schemas.openxmlformats.org/drawingml/2006/main">
                  <a:graphicData uri="http://schemas.microsoft.com/office/word/2010/wordprocessingShape">
                    <wps:wsp>
                      <wps:cNvSpPr txBox="1"/>
                      <wps:spPr>
                        <a:xfrm>
                          <a:off x="0" y="0"/>
                          <a:ext cx="1671320" cy="933450"/>
                        </a:xfrm>
                        <a:prstGeom prst="rect">
                          <a:avLst/>
                        </a:prstGeom>
                        <a:noFill/>
                        <a:ln w="6350">
                          <a:noFill/>
                        </a:ln>
                      </wps:spPr>
                      <wps:txbx>
                        <w:txbxContent>
                          <w:p w14:paraId="65EFA625" w14:textId="430B0D56" w:rsidR="00CF0BE3" w:rsidRDefault="00CF0BE3">
                            <w:r w:rsidRPr="00D27DDC">
                              <w:rPr>
                                <w:noProof/>
                              </w:rPr>
                              <w:drawing>
                                <wp:inline distT="0" distB="0" distL="0" distR="0" wp14:anchorId="00B35A0D" wp14:editId="1A2B0748">
                                  <wp:extent cx="1482090" cy="894859"/>
                                  <wp:effectExtent l="0" t="0" r="0" b="0"/>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82090" cy="894859"/>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AC45744" id="Text Box 236" o:spid="_x0000_s1028" type="#_x0000_t202" style="position:absolute;left:0;text-align:left;margin-left:52.5pt;margin-top:-31pt;width:131.6pt;height:73.5pt;z-index:251741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" filled="f" stroked="f" strokeweight=".5pt">
                <v:textbox>
                  <w:txbxContent>
                    <w:p w14:paraId="65EFA625" w14:textId="430B0D56" w:rsidR="00CF0BE3" w:rsidRDefault="00CF0BE3">
                      <w:r w:rsidRPr="00D27DDC">
                        <w:rPr>
                          <w:noProof/>
                        </w:rPr>
                        <w:drawing>
                          <wp:inline distT="0" distB="0" distL="0" distR="0" wp14:anchorId="00B35A0D" wp14:editId="1A2B0748">
                            <wp:extent cx="1482090" cy="894859"/>
                            <wp:effectExtent l="0" t="0" r="0" b="0"/>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82090" cy="894859"/>
                                    </a:xfrm>
                                    <a:prstGeom prst="rect">
                                      <a:avLst/>
                                    </a:prstGeom>
                                    <a:noFill/>
                                    <a:ln>
                                      <a:noFill/>
                                    </a:ln>
                                  </pic:spPr>
                                </pic:pic>
                              </a:graphicData>
                            </a:graphic>
                          </wp:inline>
                        </w:drawing>
                      </w:r>
                    </w:p>
                  </w:txbxContent>
                </v:textbox>
              </v:shape>
            </w:pict>
          </mc:Fallback>
        </mc:AlternateContent>
      </w:r>
      <w:r w:rsidR="00726A89">
        <w:rPr>
          <w:noProof/>
        </w:rPr>
        <mc:AlternateContent>
          <mc:Choice Requires="wps">
            <w:drawing>
              <wp:anchor distT="0" distB="0" distL="114300" distR="114300" simplePos="0" relativeHeight="251604480" behindDoc="0" locked="0" layoutInCell="1" allowOverlap="1" wp14:anchorId="3BE1F828" wp14:editId="3454C7A7">
                <wp:simplePos x="0" y="0"/>
                <wp:positionH relativeFrom="column">
                  <wp:posOffset>2520950</wp:posOffset>
                </wp:positionH>
                <wp:positionV relativeFrom="paragraph">
                  <wp:posOffset>-827405</wp:posOffset>
                </wp:positionV>
                <wp:extent cx="4029075" cy="1155700"/>
                <wp:effectExtent l="0" t="0" r="28575" b="25400"/>
                <wp:wrapNone/>
                <wp:docPr id="16" name="Oval 16"/>
                <wp:cNvGraphicFramePr/>
                <a:graphic xmlns:a="http://schemas.openxmlformats.org/drawingml/2006/main">
                  <a:graphicData uri="http://schemas.microsoft.com/office/word/2010/wordprocessingShape">
                    <wps:wsp>
                      <wps:cNvSpPr/>
                      <wps:spPr>
                        <a:xfrm>
                          <a:off x="0" y="0"/>
                          <a:ext cx="4029075" cy="1155700"/>
                        </a:xfrm>
                        <a:prstGeom prst="ellipse">
                          <a:avLst/>
                        </a:prstGeom>
                        <a:solidFill>
                          <a:srgbClr val="E86EC8"/>
                        </a:solidFill>
                        <a:ln w="12700" cap="flat" cmpd="sng" algn="ctr">
                          <a:solidFill>
                            <a:srgbClr val="4472C4">
                              <a:shade val="50000"/>
                            </a:srgbClr>
                          </a:solidFill>
                          <a:prstDash val="solid"/>
                          <a:miter lim="800000"/>
                        </a:ln>
                        <a:effectLst/>
                      </wps:spPr>
                      <wps:txbx>
                        <w:txbxContent>
                          <w:p w14:paraId="06BAF4FE" w14:textId="68FB486D" w:rsidR="006348D3" w:rsidRPr="00E417CB" w:rsidRDefault="006348D3" w:rsidP="000D52CB">
                            <w:pPr>
                              <w:jc w:val="center"/>
                              <w:rPr>
                                <w:rFonts w:ascii="Bradley Hand ITC" w:hAnsi="Bradley Hand ITC"/>
                                <w:b/>
                                <w:bCs/>
                                <w:sz w:val="40"/>
                                <w:szCs w:val="40"/>
                                <w:u w:val="single"/>
                              </w:rPr>
                            </w:pPr>
                            <w:bookmarkStart w:id="2" w:name="_Hlk43022043"/>
                            <w:bookmarkEnd w:id="2"/>
                            <w:r w:rsidRPr="00F43161">
                              <w:rPr>
                                <w:rFonts w:ascii="Bradley Hand ITC" w:hAnsi="Bradley Hand ITC"/>
                                <w:b/>
                                <w:bCs/>
                                <w:noProof/>
                                <w:sz w:val="40"/>
                                <w:szCs w:val="40"/>
                                <w:u w:val="single"/>
                              </w:rPr>
                              <w:drawing>
                                <wp:inline distT="0" distB="0" distL="0" distR="0" wp14:anchorId="62356077" wp14:editId="053078C1">
                                  <wp:extent cx="2653665" cy="692150"/>
                                  <wp:effectExtent l="0" t="0" r="0" b="0"/>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53665" cy="692150"/>
                                          </a:xfrm>
                                          <a:prstGeom prst="rect">
                                            <a:avLst/>
                                          </a:prstGeom>
                                          <a:noFill/>
                                          <a:ln>
                                            <a:noFill/>
                                          </a:ln>
                                        </pic:spPr>
                                      </pic:pic>
                                    </a:graphicData>
                                  </a:graphic>
                                </wp:inline>
                              </w:drawing>
                            </w:r>
                          </w:p>
                          <w:p w14:paraId="57DA579C" w14:textId="77777777" w:rsidR="006348D3" w:rsidRDefault="006348D3"/>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BE1F828" id="Oval 16" o:spid="_x0000_s1029" style="position:absolute;left:0;text-align:left;margin-left:198.5pt;margin-top:-65.15pt;width:317.25pt;height:91pt;z-index:251604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" fillcolor="#e86ec8" strokecolor="#2f528f" strokeweight="1pt">
                <v:stroke joinstyle="miter"/>
                <v:textbox>
                  <w:txbxContent>
                    <w:p w14:paraId="06BAF4FE" w14:textId="68FB486D" w:rsidR="006348D3" w:rsidRPr="00E417CB" w:rsidRDefault="006348D3" w:rsidP="000D52CB">
                      <w:pPr>
                        <w:jc w:val="center"/>
                        <w:rPr>
                          <w:rFonts w:ascii="Bradley Hand ITC" w:hAnsi="Bradley Hand ITC"/>
                          <w:b/>
                          <w:bCs/>
                          <w:sz w:val="40"/>
                          <w:szCs w:val="40"/>
                          <w:u w:val="single"/>
                        </w:rPr>
                      </w:pPr>
                      <w:bookmarkStart w:id="3" w:name="_Hlk43022043"/>
                      <w:bookmarkEnd w:id="3"/>
                      <w:r w:rsidRPr="00F43161">
                        <w:rPr>
                          <w:rFonts w:ascii="Bradley Hand ITC" w:hAnsi="Bradley Hand ITC"/>
                          <w:b/>
                          <w:bCs/>
                          <w:noProof/>
                          <w:sz w:val="40"/>
                          <w:szCs w:val="40"/>
                          <w:u w:val="single"/>
                        </w:rPr>
                        <w:drawing>
                          <wp:inline distT="0" distB="0" distL="0" distR="0" wp14:anchorId="62356077" wp14:editId="053078C1">
                            <wp:extent cx="2653665" cy="692150"/>
                            <wp:effectExtent l="0" t="0" r="0" b="0"/>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53665" cy="692150"/>
                                    </a:xfrm>
                                    <a:prstGeom prst="rect">
                                      <a:avLst/>
                                    </a:prstGeom>
                                    <a:noFill/>
                                    <a:ln>
                                      <a:noFill/>
                                    </a:ln>
                                  </pic:spPr>
                                </pic:pic>
                              </a:graphicData>
                            </a:graphic>
                          </wp:inline>
                        </w:drawing>
                      </w:r>
                    </w:p>
                    <w:p w14:paraId="57DA579C" w14:textId="77777777" w:rsidR="006348D3" w:rsidRDefault="006348D3"/>
                  </w:txbxContent>
                </v:textbox>
              </v:oval>
            </w:pict>
          </mc:Fallback>
        </mc:AlternateContent>
      </w:r>
    </w:p>
    <w:p w14:paraId="19F49EBE" w14:textId="563A9345" w:rsidR="00CF71EA" w:rsidRDefault="00CF0BE3" w:rsidP="008A6E8D">
      <w:pPr>
        <w:rPr>
          <w:b/>
          <w:bCs/>
        </w:rPr>
      </w:pPr>
      <w:bookmarkStart w:id="4" w:name="_Hlk42599082"/>
      <w:r>
        <w:rPr>
          <w:noProof/>
        </w:rPr>
        <mc:AlternateContent>
          <mc:Choice Requires="wps">
            <w:drawing>
              <wp:anchor distT="0" distB="0" distL="114300" distR="114300" simplePos="0" relativeHeight="251740672" behindDoc="0" locked="0" layoutInCell="1" allowOverlap="1" wp14:anchorId="7EE67B18" wp14:editId="77B183A1">
                <wp:simplePos x="0" y="0"/>
                <wp:positionH relativeFrom="column">
                  <wp:posOffset>-482600</wp:posOffset>
                </wp:positionH>
                <wp:positionV relativeFrom="paragraph">
                  <wp:posOffset>5010785</wp:posOffset>
                </wp:positionV>
                <wp:extent cx="2717800" cy="1689100"/>
                <wp:effectExtent l="0" t="0" r="25400" b="25400"/>
                <wp:wrapNone/>
                <wp:docPr id="229" name="Text Box 229"/>
                <wp:cNvGraphicFramePr/>
                <a:graphic xmlns:a="http://schemas.openxmlformats.org/drawingml/2006/main">
                  <a:graphicData uri="http://schemas.microsoft.com/office/word/2010/wordprocessingShape">
                    <wps:wsp>
                      <wps:cNvSpPr txBox="1"/>
                      <wps:spPr>
                        <a:xfrm>
                          <a:off x="0" y="0"/>
                          <a:ext cx="2717800" cy="1689100"/>
                        </a:xfrm>
                        <a:prstGeom prst="rect">
                          <a:avLst/>
                        </a:prstGeom>
                        <a:solidFill>
                          <a:schemeClr val="lt1"/>
                        </a:solidFill>
                        <a:ln w="6350">
                          <a:solidFill>
                            <a:prstClr val="black"/>
                          </a:solidFill>
                        </a:ln>
                      </wps:spPr>
                      <wps:txbx>
                        <w:txbxContent>
                          <w:p w14:paraId="02962825" w14:textId="0161501A" w:rsidR="00CF0BE3" w:rsidRDefault="00CF0BE3">
                            <w:r w:rsidRPr="008C62D6">
                              <w:rPr>
                                <w:noProof/>
                                <w:color w:val="0070C0"/>
                              </w:rPr>
                              <w:drawing>
                                <wp:inline distT="0" distB="0" distL="0" distR="0" wp14:anchorId="0D4AAE18" wp14:editId="79C33717">
                                  <wp:extent cx="2553970" cy="1601218"/>
                                  <wp:effectExtent l="0" t="0" r="0" b="0"/>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53970" cy="1601218"/>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E67B18" id="Text Box 229" o:spid="_x0000_s1030" type="#_x0000_t202" style="position:absolute;margin-left:-38pt;margin-top:394.55pt;width:214pt;height:133pt;z-index:251740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" fillcolor="white [3201]" strokeweight=".5pt">
                <v:textbox>
                  <w:txbxContent>
                    <w:p w14:paraId="02962825" w14:textId="0161501A" w:rsidR="00CF0BE3" w:rsidRDefault="00CF0BE3">
                      <w:r w:rsidRPr="008C62D6">
                        <w:rPr>
                          <w:noProof/>
                          <w:color w:val="0070C0"/>
                        </w:rPr>
                        <w:drawing>
                          <wp:inline distT="0" distB="0" distL="0" distR="0" wp14:anchorId="0D4AAE18" wp14:editId="79C33717">
                            <wp:extent cx="2553970" cy="1601218"/>
                            <wp:effectExtent l="0" t="0" r="0" b="0"/>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53970" cy="1601218"/>
                                    </a:xfrm>
                                    <a:prstGeom prst="rect">
                                      <a:avLst/>
                                    </a:prstGeom>
                                    <a:noFill/>
                                    <a:ln>
                                      <a:noFill/>
                                    </a:ln>
                                  </pic:spPr>
                                </pic:pic>
                              </a:graphicData>
                            </a:graphic>
                          </wp:inline>
                        </w:drawing>
                      </w:r>
                    </w:p>
                  </w:txbxContent>
                </v:textbox>
              </v:shape>
            </w:pict>
          </mc:Fallback>
        </mc:AlternateContent>
      </w:r>
      <w:r>
        <w:rPr>
          <w:noProof/>
        </w:rPr>
        <mc:AlternateContent>
          <mc:Choice Requires="wps">
            <w:drawing>
              <wp:anchor distT="0" distB="0" distL="114300" distR="114300" simplePos="0" relativeHeight="251739648" behindDoc="0" locked="0" layoutInCell="1" allowOverlap="1" wp14:anchorId="06915D4C" wp14:editId="4AC985A1">
                <wp:simplePos x="0" y="0"/>
                <wp:positionH relativeFrom="column">
                  <wp:posOffset>-584200</wp:posOffset>
                </wp:positionH>
                <wp:positionV relativeFrom="paragraph">
                  <wp:posOffset>6877685</wp:posOffset>
                </wp:positionV>
                <wp:extent cx="2921000" cy="374650"/>
                <wp:effectExtent l="0" t="0" r="12700" b="25400"/>
                <wp:wrapNone/>
                <wp:docPr id="226" name="Text Box 226"/>
                <wp:cNvGraphicFramePr/>
                <a:graphic xmlns:a="http://schemas.openxmlformats.org/drawingml/2006/main">
                  <a:graphicData uri="http://schemas.microsoft.com/office/word/2010/wordprocessingShape">
                    <wps:wsp>
                      <wps:cNvSpPr txBox="1"/>
                      <wps:spPr>
                        <a:xfrm>
                          <a:off x="0" y="0"/>
                          <a:ext cx="2921000" cy="374650"/>
                        </a:xfrm>
                        <a:prstGeom prst="rect">
                          <a:avLst/>
                        </a:prstGeom>
                        <a:solidFill>
                          <a:schemeClr val="lt1"/>
                        </a:solidFill>
                        <a:ln w="6350">
                          <a:solidFill>
                            <a:prstClr val="black"/>
                          </a:solidFill>
                        </a:ln>
                      </wps:spPr>
                      <wps:txbx>
                        <w:txbxContent>
                          <w:p w14:paraId="614DB173" w14:textId="77FA5276" w:rsidR="00963C53" w:rsidRPr="00963C53" w:rsidRDefault="00963C53">
                            <w:pPr>
                              <w:rPr>
                                <w:sz w:val="16"/>
                                <w:szCs w:val="16"/>
                              </w:rPr>
                            </w:pPr>
                            <w:r w:rsidRPr="00CF0BE3">
                              <w:rPr>
                                <w:sz w:val="28"/>
                                <w:szCs w:val="28"/>
                              </w:rPr>
                              <w:t>Rolfe’s Model of Reflection</w:t>
                            </w:r>
                            <w:r w:rsidRPr="00963C53">
                              <w:rPr>
                                <w:rFonts w:ascii="Arial" w:hAnsi="Arial" w:cs="Arial"/>
                              </w:rPr>
                              <w:t xml:space="preserve"> </w:t>
                            </w:r>
                            <w:r w:rsidR="00CF0BE3" w:rsidRPr="00CF0BE3">
                              <w:rPr>
                                <w:rFonts w:ascii="Arial" w:hAnsi="Arial" w:cs="Arial"/>
                                <w:sz w:val="18"/>
                                <w:szCs w:val="18"/>
                              </w:rPr>
                              <w:t>(</w:t>
                            </w:r>
                            <w:r w:rsidRPr="00963C53">
                              <w:rPr>
                                <w:rFonts w:ascii="Arial" w:hAnsi="Arial" w:cs="Arial"/>
                                <w:sz w:val="16"/>
                                <w:szCs w:val="16"/>
                              </w:rPr>
                              <w:t>Pearson,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915D4C" id="Text Box 226" o:spid="_x0000_s1031" type="#_x0000_t202" style="position:absolute;margin-left:-46pt;margin-top:541.55pt;width:230pt;height:29.5pt;z-index:251739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" fillcolor="white [3201]" strokeweight=".5pt">
                <v:textbox>
                  <w:txbxContent>
                    <w:p w14:paraId="614DB173" w14:textId="77FA5276" w:rsidR="00963C53" w:rsidRPr="00963C53" w:rsidRDefault="00963C53">
                      <w:pPr>
                        <w:rPr>
                          <w:sz w:val="16"/>
                          <w:szCs w:val="16"/>
                        </w:rPr>
                      </w:pPr>
                      <w:r w:rsidRPr="00CF0BE3">
                        <w:rPr>
                          <w:sz w:val="28"/>
                          <w:szCs w:val="28"/>
                        </w:rPr>
                        <w:t>Rolfe’s Model of Reflection</w:t>
                      </w:r>
                      <w:r w:rsidRPr="00963C53">
                        <w:rPr>
                          <w:rFonts w:ascii="Arial" w:hAnsi="Arial" w:cs="Arial"/>
                        </w:rPr>
                        <w:t xml:space="preserve"> </w:t>
                      </w:r>
                      <w:r w:rsidR="00CF0BE3" w:rsidRPr="00CF0BE3">
                        <w:rPr>
                          <w:rFonts w:ascii="Arial" w:hAnsi="Arial" w:cs="Arial"/>
                          <w:sz w:val="18"/>
                          <w:szCs w:val="18"/>
                        </w:rPr>
                        <w:t>(</w:t>
                      </w:r>
                      <w:r w:rsidRPr="00963C53">
                        <w:rPr>
                          <w:rFonts w:ascii="Arial" w:hAnsi="Arial" w:cs="Arial"/>
                          <w:sz w:val="16"/>
                          <w:szCs w:val="16"/>
                        </w:rPr>
                        <w:t>Pearson, 2019)</w:t>
                      </w:r>
                    </w:p>
                  </w:txbxContent>
                </v:textbox>
              </v:shape>
            </w:pict>
          </mc:Fallback>
        </mc:AlternateContent>
      </w:r>
      <w:r w:rsidR="00A57FC0">
        <w:rPr>
          <w:noProof/>
        </w:rPr>
        <mc:AlternateContent>
          <mc:Choice Requires="wps">
            <w:drawing>
              <wp:anchor distT="45720" distB="45720" distL="114300" distR="114300" simplePos="0" relativeHeight="251637248" behindDoc="0" locked="0" layoutInCell="1" allowOverlap="1" wp14:anchorId="008CC16C" wp14:editId="6853CC3A">
                <wp:simplePos x="0" y="0"/>
                <wp:positionH relativeFrom="column">
                  <wp:posOffset>2564765</wp:posOffset>
                </wp:positionH>
                <wp:positionV relativeFrom="paragraph">
                  <wp:posOffset>502285</wp:posOffset>
                </wp:positionV>
                <wp:extent cx="3927475" cy="7016750"/>
                <wp:effectExtent l="0" t="0" r="0" b="0"/>
                <wp:wrapSquare wrapText="bothSides"/>
                <wp:docPr id="2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7475" cy="7016750"/>
                        </a:xfrm>
                        <a:prstGeom prst="rect">
                          <a:avLst/>
                        </a:prstGeom>
                        <a:noFill/>
                        <a:ln w="9525">
                          <a:noFill/>
                          <a:miter lim="800000"/>
                          <a:headEnd/>
                          <a:tailEnd/>
                        </a:ln>
                      </wps:spPr>
                      <wps:txbx>
                        <w:txbxContent>
                          <w:p w14:paraId="0D67C678" w14:textId="77777777" w:rsidR="006348D3" w:rsidRPr="00FC6F46" w:rsidRDefault="006348D3" w:rsidP="0050006C">
                            <w:pPr>
                              <w:spacing w:line="240" w:lineRule="auto"/>
                              <w:jc w:val="both"/>
                            </w:pPr>
                            <w:r w:rsidRPr="00FC6F46">
                              <w:t>When practitioners reflect it assists them to think and recognise their efforts,</w:t>
                            </w:r>
                            <w:r>
                              <w:t xml:space="preserve"> ambitions,</w:t>
                            </w:r>
                            <w:r w:rsidRPr="00FC6F46">
                              <w:rPr>
                                <w:color w:val="4472C4" w:themeColor="accent1"/>
                              </w:rPr>
                              <w:t xml:space="preserve"> </w:t>
                            </w:r>
                            <w:r w:rsidRPr="00FC6F46">
                              <w:t>and abilities (</w:t>
                            </w:r>
                            <w:proofErr w:type="spellStart"/>
                            <w:r w:rsidRPr="00FC6F46">
                              <w:t>Cavilla</w:t>
                            </w:r>
                            <w:proofErr w:type="spellEnd"/>
                            <w:r w:rsidRPr="00FC6F46">
                              <w:t>, 2017). Additionally, reflecting assists us to identify where improvements could be made or changed, along with highlighting the areas of success (Lindon, 2012).</w:t>
                            </w:r>
                            <w:r>
                              <w:t xml:space="preserve"> Reflection help you to solve problems and be confident in your work (Cambridge Assessment International Education, no date).</w:t>
                            </w:r>
                          </w:p>
                          <w:p w14:paraId="6135AFCD" w14:textId="0AA9A57D" w:rsidR="006348D3" w:rsidRPr="00FC6F46" w:rsidRDefault="006348D3" w:rsidP="0050006C">
                            <w:pPr>
                              <w:spacing w:line="240" w:lineRule="auto"/>
                              <w:jc w:val="both"/>
                            </w:pPr>
                            <w:r w:rsidRPr="00FC6F46">
                              <w:t>Another benefit of reflecting is that i</w:t>
                            </w:r>
                            <w:r>
                              <w:t>t</w:t>
                            </w:r>
                            <w:r w:rsidRPr="00FC6F46">
                              <w:t xml:space="preserve"> allows practitioners an outlet for their emotions</w:t>
                            </w:r>
                            <w:r>
                              <w:t>,</w:t>
                            </w:r>
                            <w:r w:rsidRPr="00FC6F46">
                              <w:t xml:space="preserve"> that can reduce stress and frustration. By writing we release some frustrations, organise thoughts and considerably</w:t>
                            </w:r>
                            <w:r w:rsidRPr="00FC6F46">
                              <w:rPr>
                                <w:color w:val="0070C0"/>
                              </w:rPr>
                              <w:t xml:space="preserve"> </w:t>
                            </w:r>
                            <w:r w:rsidRPr="00FC6F46">
                              <w:t xml:space="preserve">expand our grasp on </w:t>
                            </w:r>
                            <w:r>
                              <w:t>activities</w:t>
                            </w:r>
                            <w:r w:rsidRPr="00FC6F46">
                              <w:t xml:space="preserve"> (</w:t>
                            </w:r>
                            <w:proofErr w:type="spellStart"/>
                            <w:r w:rsidRPr="00FC6F46">
                              <w:t>Cavilla</w:t>
                            </w:r>
                            <w:proofErr w:type="spellEnd"/>
                            <w:r w:rsidRPr="00FC6F46">
                              <w:t>, 2017). When practitioners write and reflect on their practi</w:t>
                            </w:r>
                            <w:r>
                              <w:t>c</w:t>
                            </w:r>
                            <w:r w:rsidRPr="00FC6F46">
                              <w:t>e they learn to focus and notice their actions within the setting. They become more intentional</w:t>
                            </w:r>
                            <w:r>
                              <w:t>,</w:t>
                            </w:r>
                            <w:r w:rsidRPr="00FC6F46">
                              <w:t xml:space="preserve"> </w:t>
                            </w:r>
                            <w:r>
                              <w:t>inquisitive, and</w:t>
                            </w:r>
                            <w:r w:rsidRPr="00FC6F46">
                              <w:t xml:space="preserve"> aware of their thinking</w:t>
                            </w:r>
                            <w:r>
                              <w:t>,</w:t>
                            </w:r>
                            <w:r w:rsidRPr="00FC6F46">
                              <w:t xml:space="preserve"> feeling</w:t>
                            </w:r>
                            <w:r>
                              <w:t>s</w:t>
                            </w:r>
                            <w:r w:rsidRPr="00FC6F46">
                              <w:t xml:space="preserve"> and </w:t>
                            </w:r>
                            <w:r>
                              <w:t xml:space="preserve">how they </w:t>
                            </w:r>
                            <w:r w:rsidRPr="00FC6F46">
                              <w:t>respond to situations</w:t>
                            </w:r>
                            <w:r>
                              <w:t xml:space="preserve"> </w:t>
                            </w:r>
                            <w:r w:rsidRPr="00FC6F46">
                              <w:t>(Johns, 2013).</w:t>
                            </w:r>
                          </w:p>
                          <w:p w14:paraId="63A62CE1" w14:textId="2217AD55" w:rsidR="006348D3" w:rsidRDefault="006348D3" w:rsidP="0050006C">
                            <w:pPr>
                              <w:jc w:val="both"/>
                              <w:rPr>
                                <w:rFonts w:cs="Arial"/>
                              </w:rPr>
                            </w:pPr>
                            <w:r>
                              <w:t>It is by r</w:t>
                            </w:r>
                            <w:r w:rsidRPr="00FC6F46">
                              <w:t>eflecting on our work</w:t>
                            </w:r>
                            <w:r>
                              <w:t xml:space="preserve"> that we</w:t>
                            </w:r>
                            <w:r w:rsidRPr="00FC6F46">
                              <w:t xml:space="preserve"> maintain good quality service</w:t>
                            </w:r>
                            <w:r>
                              <w:t xml:space="preserve"> (Lindon, 2012)</w:t>
                            </w:r>
                            <w:r w:rsidRPr="00FC6F46">
                              <w:t xml:space="preserve">. </w:t>
                            </w:r>
                            <w:r>
                              <w:t>B</w:t>
                            </w:r>
                            <w:r w:rsidRPr="00FC6F46">
                              <w:t>y reflecting we move from novice to expert (Tarrant, 2013)</w:t>
                            </w:r>
                            <w:r>
                              <w:t>.</w:t>
                            </w:r>
                            <w:r w:rsidRPr="00FC6F46">
                              <w:t xml:space="preserve"> </w:t>
                            </w:r>
                            <w:r>
                              <w:rPr>
                                <w:color w:val="000000" w:themeColor="text1"/>
                              </w:rPr>
                              <w:t xml:space="preserve">Reflective practise and continued professional development for practitioners are considered essential to establishing high standards of quality care (Bleach, 2014). </w:t>
                            </w:r>
                            <w:r w:rsidRPr="003F1894">
                              <w:t xml:space="preserve">High quality provisions are essential to the development of children and future generations. </w:t>
                            </w:r>
                            <w:r>
                              <w:t xml:space="preserve">High quality pre-school care is linked to greater intellectual and social/behavioural development for children. Children in settings that have staff with higher qualifications make better progress according to the Effective Provision of Pre-school Education (2004) report. </w:t>
                            </w:r>
                            <w:r>
                              <w:rPr>
                                <w:rFonts w:cs="Arial"/>
                              </w:rPr>
                              <w:t>P</w:t>
                            </w:r>
                            <w:r w:rsidRPr="00FC6F46">
                              <w:rPr>
                                <w:rFonts w:cs="Arial"/>
                              </w:rPr>
                              <w:t>rofessionalism entails evaluation of practice and training to develop new insight</w:t>
                            </w:r>
                            <w:r>
                              <w:rPr>
                                <w:rFonts w:cs="Arial"/>
                              </w:rPr>
                              <w:t>s</w:t>
                            </w:r>
                            <w:r w:rsidRPr="00FC6F46">
                              <w:rPr>
                                <w:rFonts w:cs="Arial"/>
                              </w:rPr>
                              <w:t xml:space="preserve"> (Wesley, 2001)</w:t>
                            </w:r>
                            <w:r>
                              <w:rPr>
                                <w:rFonts w:cs="Arial"/>
                              </w:rPr>
                              <w:t xml:space="preserve">. </w:t>
                            </w:r>
                            <w:r w:rsidRPr="00C160B0">
                              <w:rPr>
                                <w:rFonts w:cs="Arial"/>
                              </w:rPr>
                              <w:t>Self-reflection can be beneficial in assisting practitioners to meet children’s individual needs</w:t>
                            </w:r>
                            <w:r>
                              <w:rPr>
                                <w:rFonts w:cs="Arial"/>
                              </w:rPr>
                              <w:t xml:space="preserve"> (McFarland 2016)</w:t>
                            </w:r>
                            <w:r w:rsidRPr="00C160B0">
                              <w:rPr>
                                <w:rFonts w:cs="Arial"/>
                              </w:rPr>
                              <w:t>.</w:t>
                            </w:r>
                          </w:p>
                          <w:p w14:paraId="0FB45D9D" w14:textId="57F5A5DF" w:rsidR="006348D3" w:rsidRDefault="006348D3" w:rsidP="0050006C">
                            <w:pPr>
                              <w:jc w:val="both"/>
                            </w:pPr>
                            <w:r>
                              <w:t>Willingness to reflect on our own adult behaviour and contribution to what happens, can guide children’s behaviour (Lindon, 2012 and Miller-Young, 2016).</w:t>
                            </w:r>
                            <w:r w:rsidRPr="00D5689A">
                              <w:t xml:space="preserve"> </w:t>
                            </w:r>
                            <w:r>
                              <w:t>Modelling appropriate behaviour is vital for children’s development. Bandura (1971) believed that most human behaviour is learned through imitation, therefore, reflecting and being aware of our behaviour is essential.</w:t>
                            </w:r>
                          </w:p>
                          <w:p w14:paraId="055F45D8" w14:textId="77777777" w:rsidR="006348D3" w:rsidRPr="00FC6F46" w:rsidRDefault="006348D3" w:rsidP="0050006C">
                            <w:pPr>
                              <w:jc w:val="bot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8CC16C" id="Text Box 2" o:spid="_x0000_s1032" type="#_x0000_t202" style="position:absolute;margin-left:201.95pt;margin-top:39.55pt;width:309.25pt;height:552.5pt;z-index:251637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" filled="f" stroked="f">
                <v:textbox>
                  <w:txbxContent>
                    <w:p w14:paraId="0D67C678" w14:textId="77777777" w:rsidR="006348D3" w:rsidRPr="00FC6F46" w:rsidRDefault="006348D3" w:rsidP="0050006C">
                      <w:pPr>
                        <w:spacing w:line="240" w:lineRule="auto"/>
                        <w:jc w:val="both"/>
                      </w:pPr>
                      <w:r w:rsidRPr="00FC6F46">
                        <w:t>When practitioners reflect it assists them to think and recognise their efforts,</w:t>
                      </w:r>
                      <w:r>
                        <w:t xml:space="preserve"> ambitions,</w:t>
                      </w:r>
                      <w:r w:rsidRPr="00FC6F46">
                        <w:rPr>
                          <w:color w:val="4472C4" w:themeColor="accent1"/>
                        </w:rPr>
                        <w:t xml:space="preserve"> </w:t>
                      </w:r>
                      <w:r w:rsidRPr="00FC6F46">
                        <w:t>and abilities (</w:t>
                      </w:r>
                      <w:proofErr w:type="spellStart"/>
                      <w:r w:rsidRPr="00FC6F46">
                        <w:t>Cavilla</w:t>
                      </w:r>
                      <w:proofErr w:type="spellEnd"/>
                      <w:r w:rsidRPr="00FC6F46">
                        <w:t>, 2017). Additionally, reflecting assists us to identify where improvements could be made or changed, along with highlighting the areas of success (Lindon, 2012).</w:t>
                      </w:r>
                      <w:r>
                        <w:t xml:space="preserve"> Reflection help you to solve problems and be confident in your work (Cambridge Assessment International Education, no date).</w:t>
                      </w:r>
                    </w:p>
                    <w:p w14:paraId="6135AFCD" w14:textId="0AA9A57D" w:rsidR="006348D3" w:rsidRPr="00FC6F46" w:rsidRDefault="006348D3" w:rsidP="0050006C">
                      <w:pPr>
                        <w:spacing w:line="240" w:lineRule="auto"/>
                        <w:jc w:val="both"/>
                      </w:pPr>
                      <w:r w:rsidRPr="00FC6F46">
                        <w:t>Another benefit of reflecting is that i</w:t>
                      </w:r>
                      <w:r>
                        <w:t>t</w:t>
                      </w:r>
                      <w:r w:rsidRPr="00FC6F46">
                        <w:t xml:space="preserve"> allows practitioners an outlet for their emotions</w:t>
                      </w:r>
                      <w:r>
                        <w:t>,</w:t>
                      </w:r>
                      <w:r w:rsidRPr="00FC6F46">
                        <w:t xml:space="preserve"> that can reduce stress and frustration. By writing we release some frustrations, organise thoughts and considerably</w:t>
                      </w:r>
                      <w:r w:rsidRPr="00FC6F46">
                        <w:rPr>
                          <w:color w:val="0070C0"/>
                        </w:rPr>
                        <w:t xml:space="preserve"> </w:t>
                      </w:r>
                      <w:r w:rsidRPr="00FC6F46">
                        <w:t xml:space="preserve">expand our grasp on </w:t>
                      </w:r>
                      <w:r>
                        <w:t>activities</w:t>
                      </w:r>
                      <w:r w:rsidRPr="00FC6F46">
                        <w:t xml:space="preserve"> (</w:t>
                      </w:r>
                      <w:proofErr w:type="spellStart"/>
                      <w:r w:rsidRPr="00FC6F46">
                        <w:t>Cavilla</w:t>
                      </w:r>
                      <w:proofErr w:type="spellEnd"/>
                      <w:r w:rsidRPr="00FC6F46">
                        <w:t>, 2017). When practitioners write and reflect on their practi</w:t>
                      </w:r>
                      <w:r>
                        <w:t>c</w:t>
                      </w:r>
                      <w:r w:rsidRPr="00FC6F46">
                        <w:t>e they learn to focus and notice their actions within the setting. They become more intentional</w:t>
                      </w:r>
                      <w:r>
                        <w:t>,</w:t>
                      </w:r>
                      <w:r w:rsidRPr="00FC6F46">
                        <w:t xml:space="preserve"> </w:t>
                      </w:r>
                      <w:r>
                        <w:t>inquisitive, and</w:t>
                      </w:r>
                      <w:r w:rsidRPr="00FC6F46">
                        <w:t xml:space="preserve"> aware of their thinking</w:t>
                      </w:r>
                      <w:r>
                        <w:t>,</w:t>
                      </w:r>
                      <w:r w:rsidRPr="00FC6F46">
                        <w:t xml:space="preserve"> feeling</w:t>
                      </w:r>
                      <w:r>
                        <w:t>s</w:t>
                      </w:r>
                      <w:r w:rsidRPr="00FC6F46">
                        <w:t xml:space="preserve"> and </w:t>
                      </w:r>
                      <w:r>
                        <w:t xml:space="preserve">how they </w:t>
                      </w:r>
                      <w:r w:rsidRPr="00FC6F46">
                        <w:t>respond to situations</w:t>
                      </w:r>
                      <w:r>
                        <w:t xml:space="preserve"> </w:t>
                      </w:r>
                      <w:r w:rsidRPr="00FC6F46">
                        <w:t>(Johns, 2013).</w:t>
                      </w:r>
                    </w:p>
                    <w:p w14:paraId="63A62CE1" w14:textId="2217AD55" w:rsidR="006348D3" w:rsidRDefault="006348D3" w:rsidP="0050006C">
                      <w:pPr>
                        <w:jc w:val="both"/>
                        <w:rPr>
                          <w:rFonts w:cs="Arial"/>
                        </w:rPr>
                      </w:pPr>
                      <w:r>
                        <w:t>It is by r</w:t>
                      </w:r>
                      <w:r w:rsidRPr="00FC6F46">
                        <w:t>eflecting on our work</w:t>
                      </w:r>
                      <w:r>
                        <w:t xml:space="preserve"> that we</w:t>
                      </w:r>
                      <w:r w:rsidRPr="00FC6F46">
                        <w:t xml:space="preserve"> maintain good quality service</w:t>
                      </w:r>
                      <w:r>
                        <w:t xml:space="preserve"> (Lindon, 2012)</w:t>
                      </w:r>
                      <w:r w:rsidRPr="00FC6F46">
                        <w:t xml:space="preserve">. </w:t>
                      </w:r>
                      <w:r>
                        <w:t>B</w:t>
                      </w:r>
                      <w:r w:rsidRPr="00FC6F46">
                        <w:t>y reflecting we move from novice to expert (Tarrant, 2013)</w:t>
                      </w:r>
                      <w:r>
                        <w:t>.</w:t>
                      </w:r>
                      <w:r w:rsidRPr="00FC6F46">
                        <w:t xml:space="preserve"> </w:t>
                      </w:r>
                      <w:r>
                        <w:rPr>
                          <w:color w:val="000000" w:themeColor="text1"/>
                        </w:rPr>
                        <w:t xml:space="preserve">Reflective practise and continued professional development for practitioners are considered essential to establishing high standards of quality care (Bleach, 2014). </w:t>
                      </w:r>
                      <w:r w:rsidRPr="003F1894">
                        <w:t xml:space="preserve">High quality provisions are essential to the development of children and future generations. </w:t>
                      </w:r>
                      <w:r>
                        <w:t xml:space="preserve">High quality pre-school care is linked to greater intellectual and social/behavioural development for children. Children in settings that have staff with higher qualifications make better progress according to the Effective Provision of Pre-school Education (2004) report. </w:t>
                      </w:r>
                      <w:r>
                        <w:rPr>
                          <w:rFonts w:cs="Arial"/>
                        </w:rPr>
                        <w:t>P</w:t>
                      </w:r>
                      <w:r w:rsidRPr="00FC6F46">
                        <w:rPr>
                          <w:rFonts w:cs="Arial"/>
                        </w:rPr>
                        <w:t>rofessionalism entails evaluation of practice and training to develop new insight</w:t>
                      </w:r>
                      <w:r>
                        <w:rPr>
                          <w:rFonts w:cs="Arial"/>
                        </w:rPr>
                        <w:t>s</w:t>
                      </w:r>
                      <w:r w:rsidRPr="00FC6F46">
                        <w:rPr>
                          <w:rFonts w:cs="Arial"/>
                        </w:rPr>
                        <w:t xml:space="preserve"> (Wesley, 2001)</w:t>
                      </w:r>
                      <w:r>
                        <w:rPr>
                          <w:rFonts w:cs="Arial"/>
                        </w:rPr>
                        <w:t xml:space="preserve">. </w:t>
                      </w:r>
                      <w:r w:rsidRPr="00C160B0">
                        <w:rPr>
                          <w:rFonts w:cs="Arial"/>
                        </w:rPr>
                        <w:t>Self-reflection can be beneficial in assisting practitioners to meet children’s individual needs</w:t>
                      </w:r>
                      <w:r>
                        <w:rPr>
                          <w:rFonts w:cs="Arial"/>
                        </w:rPr>
                        <w:t xml:space="preserve"> (McFarland 2016)</w:t>
                      </w:r>
                      <w:r w:rsidRPr="00C160B0">
                        <w:rPr>
                          <w:rFonts w:cs="Arial"/>
                        </w:rPr>
                        <w:t>.</w:t>
                      </w:r>
                    </w:p>
                    <w:p w14:paraId="0FB45D9D" w14:textId="57F5A5DF" w:rsidR="006348D3" w:rsidRDefault="006348D3" w:rsidP="0050006C">
                      <w:pPr>
                        <w:jc w:val="both"/>
                      </w:pPr>
                      <w:r>
                        <w:t>Willingness to reflect on our own adult behaviour and contribution to what happens, can guide children’s behaviour (Lindon, 2012 and Miller-Young, 2016).</w:t>
                      </w:r>
                      <w:r w:rsidRPr="00D5689A">
                        <w:t xml:space="preserve"> </w:t>
                      </w:r>
                      <w:r>
                        <w:t>Modelling appropriate behaviour is vital for children’s development. Bandura (1971) believed that most human behaviour is learned through imitation, therefore, reflecting and being aware of our behaviour is essential.</w:t>
                      </w:r>
                    </w:p>
                    <w:p w14:paraId="055F45D8" w14:textId="77777777" w:rsidR="006348D3" w:rsidRPr="00FC6F46" w:rsidRDefault="006348D3" w:rsidP="0050006C">
                      <w:pPr>
                        <w:jc w:val="both"/>
                      </w:pPr>
                    </w:p>
                  </w:txbxContent>
                </v:textbox>
                <w10:wrap type="square"/>
              </v:shape>
            </w:pict>
          </mc:Fallback>
        </mc:AlternateContent>
      </w:r>
      <w:r w:rsidR="00883D54">
        <w:rPr>
          <w:noProof/>
        </w:rPr>
        <mc:AlternateContent>
          <mc:Choice Requires="wps">
            <w:drawing>
              <wp:anchor distT="0" distB="0" distL="114300" distR="114300" simplePos="0" relativeHeight="251614720" behindDoc="0" locked="0" layoutInCell="1" allowOverlap="1" wp14:anchorId="59AC3156" wp14:editId="76FFE33F">
                <wp:simplePos x="0" y="0"/>
                <wp:positionH relativeFrom="column">
                  <wp:posOffset>2565400</wp:posOffset>
                </wp:positionH>
                <wp:positionV relativeFrom="paragraph">
                  <wp:posOffset>159385</wp:posOffset>
                </wp:positionV>
                <wp:extent cx="3927475" cy="7403465"/>
                <wp:effectExtent l="0" t="0" r="15875" b="26035"/>
                <wp:wrapNone/>
                <wp:docPr id="245" name="Rectangle: Rounded Corners 245"/>
                <wp:cNvGraphicFramePr/>
                <a:graphic xmlns:a="http://schemas.openxmlformats.org/drawingml/2006/main">
                  <a:graphicData uri="http://schemas.microsoft.com/office/word/2010/wordprocessingShape">
                    <wps:wsp>
                      <wps:cNvSpPr/>
                      <wps:spPr>
                        <a:xfrm>
                          <a:off x="0" y="0"/>
                          <a:ext cx="3927475" cy="7403465"/>
                        </a:xfrm>
                        <a:prstGeom prst="roundRect">
                          <a:avLst/>
                        </a:prstGeom>
                        <a:solidFill>
                          <a:srgbClr val="FFFF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D2335E3" id="Rectangle: Rounded Corners 245" o:spid="_x0000_s1026" style="position:absolute;margin-left:202pt;margin-top:12.55pt;width:309.25pt;height:582.95pt;z-index:251614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" fillcolor="yellow" strokecolor="#2f528f" strokeweight="1pt">
                <v:stroke joinstyle="miter"/>
              </v:roundrect>
            </w:pict>
          </mc:Fallback>
        </mc:AlternateContent>
      </w:r>
      <w:r w:rsidR="00A45085">
        <w:rPr>
          <w:noProof/>
        </w:rPr>
        <mc:AlternateContent>
          <mc:Choice Requires="wps">
            <w:drawing>
              <wp:anchor distT="0" distB="0" distL="114300" distR="114300" simplePos="0" relativeHeight="251647488" behindDoc="0" locked="0" layoutInCell="1" allowOverlap="1" wp14:anchorId="5364828F" wp14:editId="620ABDB1">
                <wp:simplePos x="0" y="0"/>
                <wp:positionH relativeFrom="column">
                  <wp:posOffset>-711200</wp:posOffset>
                </wp:positionH>
                <wp:positionV relativeFrom="paragraph">
                  <wp:posOffset>7626985</wp:posOffset>
                </wp:positionV>
                <wp:extent cx="7204075" cy="1784350"/>
                <wp:effectExtent l="0" t="0" r="15875" b="25400"/>
                <wp:wrapNone/>
                <wp:docPr id="5" name="Rectangle: Rounded Corners 5"/>
                <wp:cNvGraphicFramePr/>
                <a:graphic xmlns:a="http://schemas.openxmlformats.org/drawingml/2006/main">
                  <a:graphicData uri="http://schemas.microsoft.com/office/word/2010/wordprocessingShape">
                    <wps:wsp>
                      <wps:cNvSpPr/>
                      <wps:spPr>
                        <a:xfrm>
                          <a:off x="0" y="0"/>
                          <a:ext cx="7204075" cy="1784350"/>
                        </a:xfrm>
                        <a:prstGeom prst="roundRect">
                          <a:avLst/>
                        </a:prstGeom>
                        <a:solidFill>
                          <a:srgbClr val="5B9BD5">
                            <a:lumMod val="40000"/>
                            <a:lumOff val="60000"/>
                          </a:srgbClr>
                        </a:solidFill>
                        <a:ln w="12700" cap="flat" cmpd="sng" algn="ctr">
                          <a:solidFill>
                            <a:srgbClr val="00B050"/>
                          </a:solidFill>
                          <a:prstDash val="solid"/>
                          <a:miter lim="800000"/>
                        </a:ln>
                        <a:effectLst/>
                      </wps:spPr>
                      <wps:txbx>
                        <w:txbxContent>
                          <w:p w14:paraId="7190CA9E" w14:textId="6051F9E1" w:rsidR="006348D3" w:rsidRDefault="006348D3" w:rsidP="00393715">
                            <w:pPr>
                              <w:jc w:val="both"/>
                            </w:pPr>
                            <w:r w:rsidRPr="0059548B">
                              <w:rPr>
                                <w:b/>
                                <w:bCs/>
                                <w:color w:val="000000" w:themeColor="text1"/>
                                <w:sz w:val="28"/>
                                <w:szCs w:val="28"/>
                              </w:rPr>
                              <w:t>Challenge</w:t>
                            </w:r>
                            <w:r>
                              <w:rPr>
                                <w:b/>
                                <w:bCs/>
                                <w:color w:val="000000" w:themeColor="text1"/>
                                <w:sz w:val="28"/>
                                <w:szCs w:val="28"/>
                              </w:rPr>
                              <w:t xml:space="preserve">s </w:t>
                            </w:r>
                            <w:r w:rsidRPr="007B3F5D">
                              <w:rPr>
                                <w:color w:val="000000" w:themeColor="text1"/>
                              </w:rPr>
                              <w:t>When working with children you cannot just stop everything and find some where quiet to sit and think about what actions you could take</w:t>
                            </w:r>
                            <w:r>
                              <w:rPr>
                                <w:color w:val="000000" w:themeColor="text1"/>
                              </w:rPr>
                              <w:t>,</w:t>
                            </w:r>
                            <w:r w:rsidRPr="007B3F5D">
                              <w:rPr>
                                <w:color w:val="000000" w:themeColor="text1"/>
                              </w:rPr>
                              <w:t xml:space="preserve"> or what just happened</w:t>
                            </w:r>
                            <w:r>
                              <w:rPr>
                                <w:color w:val="000000" w:themeColor="text1"/>
                              </w:rPr>
                              <w:t xml:space="preserve"> </w:t>
                            </w:r>
                            <w:r w:rsidRPr="007B3F5D">
                              <w:rPr>
                                <w:color w:val="000000" w:themeColor="text1"/>
                              </w:rPr>
                              <w:t>(Lindon</w:t>
                            </w:r>
                            <w:r>
                              <w:rPr>
                                <w:color w:val="000000" w:themeColor="text1"/>
                              </w:rPr>
                              <w:t>, 2012</w:t>
                            </w:r>
                            <w:r w:rsidRPr="007B3F5D">
                              <w:rPr>
                                <w:color w:val="000000" w:themeColor="text1"/>
                              </w:rPr>
                              <w:t xml:space="preserve">). This is what makes the job difficult, trying to find the time to reflect on the day and activities is a challenge but with thought and good </w:t>
                            </w:r>
                            <w:r>
                              <w:rPr>
                                <w:color w:val="000000" w:themeColor="text1"/>
                              </w:rPr>
                              <w:t>time management</w:t>
                            </w:r>
                            <w:r w:rsidRPr="007B3F5D">
                              <w:rPr>
                                <w:color w:val="000000" w:themeColor="text1"/>
                              </w:rPr>
                              <w:t xml:space="preserve"> it is possible and could make the working day run</w:t>
                            </w:r>
                            <w:r>
                              <w:rPr>
                                <w:color w:val="000000" w:themeColor="text1"/>
                              </w:rPr>
                              <w:t xml:space="preserve"> smoothly (Daly, 2004).</w:t>
                            </w:r>
                            <w:r w:rsidRPr="007B3F5D">
                              <w:rPr>
                                <w:color w:val="000000" w:themeColor="text1"/>
                              </w:rPr>
                              <w:t xml:space="preserve"> </w:t>
                            </w:r>
                            <w:r w:rsidRPr="007458B8">
                              <w:rPr>
                                <w:color w:val="000000" w:themeColor="text1"/>
                              </w:rPr>
                              <w:t xml:space="preserve">Another challenge is that </w:t>
                            </w:r>
                            <w:r>
                              <w:rPr>
                                <w:color w:val="000000" w:themeColor="text1"/>
                              </w:rPr>
                              <w:t>s</w:t>
                            </w:r>
                            <w:r w:rsidRPr="007C2768">
                              <w:rPr>
                                <w:color w:val="000000" w:themeColor="text1"/>
                              </w:rPr>
                              <w:t>ome practitioners may not want change</w:t>
                            </w:r>
                            <w:r>
                              <w:rPr>
                                <w:color w:val="000000" w:themeColor="text1"/>
                              </w:rPr>
                              <w:t>,</w:t>
                            </w:r>
                            <w:r w:rsidRPr="007C2768">
                              <w:rPr>
                                <w:color w:val="000000" w:themeColor="text1"/>
                              </w:rPr>
                              <w:t xml:space="preserve"> they may think things are fine as the children are happy</w:t>
                            </w:r>
                            <w:r>
                              <w:rPr>
                                <w:color w:val="000000" w:themeColor="text1"/>
                              </w:rPr>
                              <w:t xml:space="preserve"> for example; </w:t>
                            </w:r>
                            <w:r w:rsidRPr="007C2768">
                              <w:rPr>
                                <w:color w:val="000000" w:themeColor="text1"/>
                              </w:rPr>
                              <w:t>enjo</w:t>
                            </w:r>
                            <w:r>
                              <w:rPr>
                                <w:color w:val="000000" w:themeColor="text1"/>
                              </w:rPr>
                              <w:t>ying</w:t>
                            </w:r>
                            <w:r w:rsidRPr="007C2768">
                              <w:rPr>
                                <w:color w:val="000000" w:themeColor="text1"/>
                              </w:rPr>
                              <w:t xml:space="preserve"> story time, but the children could benefit much more if we added in puppets to </w:t>
                            </w:r>
                            <w:r>
                              <w:rPr>
                                <w:color w:val="000000" w:themeColor="text1"/>
                              </w:rPr>
                              <w:t xml:space="preserve">the </w:t>
                            </w:r>
                            <w:r w:rsidRPr="007C2768">
                              <w:rPr>
                                <w:color w:val="000000" w:themeColor="text1"/>
                              </w:rPr>
                              <w:t xml:space="preserve">story </w:t>
                            </w:r>
                            <w:r>
                              <w:rPr>
                                <w:color w:val="000000" w:themeColor="text1"/>
                              </w:rPr>
                              <w:t xml:space="preserve">(Lindon, 2012). Holding regular meeting and supervisions could help spark enthusiasm and motivation. Remember </w:t>
                            </w:r>
                            <w:r>
                              <w:t>e</w:t>
                            </w:r>
                            <w:r w:rsidRPr="00E05158">
                              <w:t>ven the best training cannot equip a practitioner forever as policies, good practise</w:t>
                            </w:r>
                            <w:r>
                              <w:t>,</w:t>
                            </w:r>
                            <w:r w:rsidRPr="00E05158">
                              <w:t xml:space="preserve"> ideas e</w:t>
                            </w:r>
                            <w:r>
                              <w:t xml:space="preserve">tcetera </w:t>
                            </w:r>
                            <w:proofErr w:type="gramStart"/>
                            <w:r w:rsidRPr="00E05158">
                              <w:t>are</w:t>
                            </w:r>
                            <w:proofErr w:type="gramEnd"/>
                            <w:r w:rsidRPr="00E05158">
                              <w:t xml:space="preserve"> always being updated or changing</w:t>
                            </w:r>
                            <w:r>
                              <w:t xml:space="preserve"> (Johns, 2013).</w:t>
                            </w:r>
                          </w:p>
                          <w:p w14:paraId="13D5FC0E" w14:textId="5ABA0350" w:rsidR="006348D3" w:rsidRPr="007B3F5D" w:rsidRDefault="006348D3" w:rsidP="00A45085">
                            <w:pPr>
                              <w:rPr>
                                <w:color w:val="000000" w:themeColor="text1"/>
                              </w:rPr>
                            </w:pPr>
                          </w:p>
                          <w:p w14:paraId="13335724" w14:textId="77777777" w:rsidR="006348D3" w:rsidRDefault="006348D3" w:rsidP="00A4508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364828F" id="Rectangle: Rounded Corners 5" o:spid="_x0000_s1033" style="position:absolute;margin-left:-56pt;margin-top:600.55pt;width:567.25pt;height:140.5pt;z-index:251647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" fillcolor="#bdd7ee" strokecolor="#00b050" strokeweight="1pt">
                <v:stroke joinstyle="miter"/>
                <v:textbox>
                  <w:txbxContent>
                    <w:p w14:paraId="7190CA9E" w14:textId="6051F9E1" w:rsidR="006348D3" w:rsidRDefault="006348D3" w:rsidP="00393715">
                      <w:pPr>
                        <w:jc w:val="both"/>
                      </w:pPr>
                      <w:r w:rsidRPr="0059548B">
                        <w:rPr>
                          <w:b/>
                          <w:bCs/>
                          <w:color w:val="000000" w:themeColor="text1"/>
                          <w:sz w:val="28"/>
                          <w:szCs w:val="28"/>
                        </w:rPr>
                        <w:t>Challenge</w:t>
                      </w:r>
                      <w:r>
                        <w:rPr>
                          <w:b/>
                          <w:bCs/>
                          <w:color w:val="000000" w:themeColor="text1"/>
                          <w:sz w:val="28"/>
                          <w:szCs w:val="28"/>
                        </w:rPr>
                        <w:t xml:space="preserve">s </w:t>
                      </w:r>
                      <w:r w:rsidRPr="007B3F5D">
                        <w:rPr>
                          <w:color w:val="000000" w:themeColor="text1"/>
                        </w:rPr>
                        <w:t>When working with children you cannot just stop everything and find some where quiet to sit and think about what actions you could take</w:t>
                      </w:r>
                      <w:r>
                        <w:rPr>
                          <w:color w:val="000000" w:themeColor="text1"/>
                        </w:rPr>
                        <w:t>,</w:t>
                      </w:r>
                      <w:r w:rsidRPr="007B3F5D">
                        <w:rPr>
                          <w:color w:val="000000" w:themeColor="text1"/>
                        </w:rPr>
                        <w:t xml:space="preserve"> or what just happened</w:t>
                      </w:r>
                      <w:r>
                        <w:rPr>
                          <w:color w:val="000000" w:themeColor="text1"/>
                        </w:rPr>
                        <w:t xml:space="preserve"> </w:t>
                      </w:r>
                      <w:r w:rsidRPr="007B3F5D">
                        <w:rPr>
                          <w:color w:val="000000" w:themeColor="text1"/>
                        </w:rPr>
                        <w:t>(Lindon</w:t>
                      </w:r>
                      <w:r>
                        <w:rPr>
                          <w:color w:val="000000" w:themeColor="text1"/>
                        </w:rPr>
                        <w:t>, 2012</w:t>
                      </w:r>
                      <w:r w:rsidRPr="007B3F5D">
                        <w:rPr>
                          <w:color w:val="000000" w:themeColor="text1"/>
                        </w:rPr>
                        <w:t xml:space="preserve">). This is what makes the job difficult, trying to find the time to reflect on the day and activities is a challenge but with thought and good </w:t>
                      </w:r>
                      <w:r>
                        <w:rPr>
                          <w:color w:val="000000" w:themeColor="text1"/>
                        </w:rPr>
                        <w:t>time management</w:t>
                      </w:r>
                      <w:r w:rsidRPr="007B3F5D">
                        <w:rPr>
                          <w:color w:val="000000" w:themeColor="text1"/>
                        </w:rPr>
                        <w:t xml:space="preserve"> it is possible and could make the working day run</w:t>
                      </w:r>
                      <w:r>
                        <w:rPr>
                          <w:color w:val="000000" w:themeColor="text1"/>
                        </w:rPr>
                        <w:t xml:space="preserve"> smoothly (Daly, 2004).</w:t>
                      </w:r>
                      <w:r w:rsidRPr="007B3F5D">
                        <w:rPr>
                          <w:color w:val="000000" w:themeColor="text1"/>
                        </w:rPr>
                        <w:t xml:space="preserve"> </w:t>
                      </w:r>
                      <w:r w:rsidRPr="007458B8">
                        <w:rPr>
                          <w:color w:val="000000" w:themeColor="text1"/>
                        </w:rPr>
                        <w:t xml:space="preserve">Another challenge is that </w:t>
                      </w:r>
                      <w:r>
                        <w:rPr>
                          <w:color w:val="000000" w:themeColor="text1"/>
                        </w:rPr>
                        <w:t>s</w:t>
                      </w:r>
                      <w:r w:rsidRPr="007C2768">
                        <w:rPr>
                          <w:color w:val="000000" w:themeColor="text1"/>
                        </w:rPr>
                        <w:t>ome practitioners may not want change</w:t>
                      </w:r>
                      <w:r>
                        <w:rPr>
                          <w:color w:val="000000" w:themeColor="text1"/>
                        </w:rPr>
                        <w:t>,</w:t>
                      </w:r>
                      <w:r w:rsidRPr="007C2768">
                        <w:rPr>
                          <w:color w:val="000000" w:themeColor="text1"/>
                        </w:rPr>
                        <w:t xml:space="preserve"> they may think things are fine as the children are happy</w:t>
                      </w:r>
                      <w:r>
                        <w:rPr>
                          <w:color w:val="000000" w:themeColor="text1"/>
                        </w:rPr>
                        <w:t xml:space="preserve"> for example; </w:t>
                      </w:r>
                      <w:r w:rsidRPr="007C2768">
                        <w:rPr>
                          <w:color w:val="000000" w:themeColor="text1"/>
                        </w:rPr>
                        <w:t>enjo</w:t>
                      </w:r>
                      <w:r>
                        <w:rPr>
                          <w:color w:val="000000" w:themeColor="text1"/>
                        </w:rPr>
                        <w:t>ying</w:t>
                      </w:r>
                      <w:r w:rsidRPr="007C2768">
                        <w:rPr>
                          <w:color w:val="000000" w:themeColor="text1"/>
                        </w:rPr>
                        <w:t xml:space="preserve"> story time, but the children could benefit much more if we added in puppets to </w:t>
                      </w:r>
                      <w:r>
                        <w:rPr>
                          <w:color w:val="000000" w:themeColor="text1"/>
                        </w:rPr>
                        <w:t xml:space="preserve">the </w:t>
                      </w:r>
                      <w:r w:rsidRPr="007C2768">
                        <w:rPr>
                          <w:color w:val="000000" w:themeColor="text1"/>
                        </w:rPr>
                        <w:t xml:space="preserve">story </w:t>
                      </w:r>
                      <w:r>
                        <w:rPr>
                          <w:color w:val="000000" w:themeColor="text1"/>
                        </w:rPr>
                        <w:t xml:space="preserve">(Lindon, 2012). Holding regular meeting and supervisions could help spark enthusiasm and motivation. Remember </w:t>
                      </w:r>
                      <w:r>
                        <w:t>e</w:t>
                      </w:r>
                      <w:r w:rsidRPr="00E05158">
                        <w:t>ven the best training cannot equip a practitioner forever as policies, good practise</w:t>
                      </w:r>
                      <w:r>
                        <w:t>,</w:t>
                      </w:r>
                      <w:r w:rsidRPr="00E05158">
                        <w:t xml:space="preserve"> ideas e</w:t>
                      </w:r>
                      <w:r>
                        <w:t xml:space="preserve">tcetera </w:t>
                      </w:r>
                      <w:proofErr w:type="gramStart"/>
                      <w:r w:rsidRPr="00E05158">
                        <w:t>are</w:t>
                      </w:r>
                      <w:proofErr w:type="gramEnd"/>
                      <w:r w:rsidRPr="00E05158">
                        <w:t xml:space="preserve"> always being updated or changing</w:t>
                      </w:r>
                      <w:r>
                        <w:t xml:space="preserve"> (Johns, 2013).</w:t>
                      </w:r>
                    </w:p>
                    <w:p w14:paraId="13D5FC0E" w14:textId="5ABA0350" w:rsidR="006348D3" w:rsidRPr="007B3F5D" w:rsidRDefault="006348D3" w:rsidP="00A45085">
                      <w:pPr>
                        <w:rPr>
                          <w:color w:val="000000" w:themeColor="text1"/>
                        </w:rPr>
                      </w:pPr>
                    </w:p>
                    <w:p w14:paraId="13335724" w14:textId="77777777" w:rsidR="006348D3" w:rsidRDefault="006348D3" w:rsidP="00A45085">
                      <w:pPr>
                        <w:jc w:val="center"/>
                      </w:pPr>
                    </w:p>
                  </w:txbxContent>
                </v:textbox>
              </v:roundrect>
            </w:pict>
          </mc:Fallback>
        </mc:AlternateContent>
      </w:r>
      <w:r w:rsidR="000B13ED">
        <w:rPr>
          <w:noProof/>
        </w:rPr>
        <mc:AlternateContent>
          <mc:Choice Requires="wps">
            <w:drawing>
              <wp:anchor distT="0" distB="0" distL="114300" distR="114300" simplePos="0" relativeHeight="251624960" behindDoc="0" locked="0" layoutInCell="1" allowOverlap="1" wp14:anchorId="53B889E9" wp14:editId="543A8513">
                <wp:simplePos x="0" y="0"/>
                <wp:positionH relativeFrom="column">
                  <wp:posOffset>3409950</wp:posOffset>
                </wp:positionH>
                <wp:positionV relativeFrom="paragraph">
                  <wp:posOffset>197485</wp:posOffset>
                </wp:positionV>
                <wp:extent cx="2406650" cy="304800"/>
                <wp:effectExtent l="0" t="0" r="0" b="0"/>
                <wp:wrapNone/>
                <wp:docPr id="218" name="Text Box 218"/>
                <wp:cNvGraphicFramePr/>
                <a:graphic xmlns:a="http://schemas.openxmlformats.org/drawingml/2006/main">
                  <a:graphicData uri="http://schemas.microsoft.com/office/word/2010/wordprocessingShape">
                    <wps:wsp>
                      <wps:cNvSpPr txBox="1"/>
                      <wps:spPr>
                        <a:xfrm>
                          <a:off x="0" y="0"/>
                          <a:ext cx="2406650" cy="304800"/>
                        </a:xfrm>
                        <a:prstGeom prst="rect">
                          <a:avLst/>
                        </a:prstGeom>
                        <a:noFill/>
                        <a:ln w="6350">
                          <a:noFill/>
                        </a:ln>
                      </wps:spPr>
                      <wps:txbx>
                        <w:txbxContent>
                          <w:p w14:paraId="6DC12A98" w14:textId="77777777" w:rsidR="006348D3" w:rsidRPr="00856BBB" w:rsidRDefault="006348D3" w:rsidP="00196C79">
                            <w:pPr>
                              <w:rPr>
                                <w:rFonts w:ascii="Arial" w:hAnsi="Arial" w:cs="Arial"/>
                                <w:b/>
                                <w:bCs/>
                                <w:sz w:val="28"/>
                                <w:szCs w:val="28"/>
                              </w:rPr>
                            </w:pPr>
                            <w:r w:rsidRPr="00856BBB">
                              <w:rPr>
                                <w:rFonts w:ascii="Arial" w:hAnsi="Arial" w:cs="Arial"/>
                                <w:b/>
                                <w:bCs/>
                                <w:sz w:val="28"/>
                                <w:szCs w:val="28"/>
                              </w:rPr>
                              <w:t>The benefits of Reflection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B889E9" id="Text Box 218" o:spid="_x0000_s1034" type="#_x0000_t202" style="position:absolute;margin-left:268.5pt;margin-top:15.55pt;width:189.5pt;height:24pt;z-index:251624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" filled="f" stroked="f" strokeweight=".5pt">
                <v:textbox>
                  <w:txbxContent>
                    <w:p w14:paraId="6DC12A98" w14:textId="77777777" w:rsidR="006348D3" w:rsidRPr="00856BBB" w:rsidRDefault="006348D3" w:rsidP="00196C79">
                      <w:pPr>
                        <w:rPr>
                          <w:rFonts w:ascii="Arial" w:hAnsi="Arial" w:cs="Arial"/>
                          <w:b/>
                          <w:bCs/>
                          <w:sz w:val="28"/>
                          <w:szCs w:val="28"/>
                        </w:rPr>
                      </w:pPr>
                      <w:r w:rsidRPr="00856BBB">
                        <w:rPr>
                          <w:rFonts w:ascii="Arial" w:hAnsi="Arial" w:cs="Arial"/>
                          <w:b/>
                          <w:bCs/>
                          <w:sz w:val="28"/>
                          <w:szCs w:val="28"/>
                        </w:rPr>
                        <w:t>The benefits of Reflection</w:t>
                      </w:r>
                    </w:p>
                  </w:txbxContent>
                </v:textbox>
              </v:shape>
            </w:pict>
          </mc:Fallback>
        </mc:AlternateContent>
      </w:r>
      <w:r w:rsidR="00CF71EA">
        <w:rPr>
          <w:b/>
          <w:bCs/>
        </w:rPr>
        <w:br w:type="page"/>
      </w:r>
    </w:p>
    <w:p w14:paraId="010F2CBB" w14:textId="71A11876" w:rsidR="003E5115" w:rsidRDefault="001C4ECA" w:rsidP="008A6E8D">
      <w:pPr>
        <w:rPr>
          <w:b/>
          <w:bCs/>
        </w:rPr>
      </w:pPr>
      <w:r w:rsidRPr="0018240A">
        <w:rPr>
          <w:rFonts w:eastAsiaTheme="minorEastAsia"/>
          <w:noProof/>
          <w:lang w:eastAsia="en-GB"/>
        </w:rPr>
        <w:lastRenderedPageBreak/>
        <mc:AlternateContent>
          <mc:Choice Requires="wps">
            <w:drawing>
              <wp:anchor distT="0" distB="0" distL="114300" distR="114300" simplePos="0" relativeHeight="251723264" behindDoc="0" locked="0" layoutInCell="1" allowOverlap="1" wp14:anchorId="715C3453" wp14:editId="34C1404E">
                <wp:simplePos x="0" y="0"/>
                <wp:positionH relativeFrom="column">
                  <wp:posOffset>1193800</wp:posOffset>
                </wp:positionH>
                <wp:positionV relativeFrom="paragraph">
                  <wp:posOffset>-704850</wp:posOffset>
                </wp:positionV>
                <wp:extent cx="3917950" cy="317500"/>
                <wp:effectExtent l="0" t="0" r="0" b="6350"/>
                <wp:wrapNone/>
                <wp:docPr id="12" name="Text Box 12"/>
                <wp:cNvGraphicFramePr/>
                <a:graphic xmlns:a="http://schemas.openxmlformats.org/drawingml/2006/main">
                  <a:graphicData uri="http://schemas.microsoft.com/office/word/2010/wordprocessingShape">
                    <wps:wsp>
                      <wps:cNvSpPr txBox="1"/>
                      <wps:spPr>
                        <a:xfrm>
                          <a:off x="0" y="0"/>
                          <a:ext cx="3917950" cy="317500"/>
                        </a:xfrm>
                        <a:prstGeom prst="rect">
                          <a:avLst/>
                        </a:prstGeom>
                        <a:noFill/>
                        <a:ln w="6350">
                          <a:noFill/>
                        </a:ln>
                      </wps:spPr>
                      <wps:txbx>
                        <w:txbxContent>
                          <w:p w14:paraId="6D86EB51" w14:textId="77777777" w:rsidR="006348D3" w:rsidRPr="00F60478" w:rsidRDefault="006348D3" w:rsidP="0018240A">
                            <w:pPr>
                              <w:rPr>
                                <w:b/>
                                <w:bCs/>
                                <w:sz w:val="28"/>
                                <w:szCs w:val="28"/>
                              </w:rPr>
                            </w:pPr>
                            <w:r w:rsidRPr="00F60478">
                              <w:rPr>
                                <w:b/>
                                <w:bCs/>
                                <w:sz w:val="28"/>
                                <w:szCs w:val="28"/>
                              </w:rPr>
                              <w:t>What makes a good reflective practitioner?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15C3453" id="Text Box 12" o:spid="_x0000_s1035" type="#_x0000_t202" style="position:absolute;margin-left:94pt;margin-top:-55.5pt;width:308.5pt;height:25pt;z-index:251723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" filled="f" stroked="f" strokeweight=".5pt">
                <v:textbox>
                  <w:txbxContent>
                    <w:p w14:paraId="6D86EB51" w14:textId="77777777" w:rsidR="006348D3" w:rsidRPr="00F60478" w:rsidRDefault="006348D3" w:rsidP="0018240A">
                      <w:pPr>
                        <w:rPr>
                          <w:b/>
                          <w:bCs/>
                          <w:sz w:val="28"/>
                          <w:szCs w:val="28"/>
                        </w:rPr>
                      </w:pPr>
                      <w:r w:rsidRPr="00F60478">
                        <w:rPr>
                          <w:b/>
                          <w:bCs/>
                          <w:sz w:val="28"/>
                          <w:szCs w:val="28"/>
                        </w:rPr>
                        <w:t>What makes a good reflective practitioner?</w:t>
                      </w:r>
                    </w:p>
                  </w:txbxContent>
                </v:textbox>
              </v:shape>
            </w:pict>
          </mc:Fallback>
        </mc:AlternateContent>
      </w:r>
      <w:r>
        <w:rPr>
          <w:noProof/>
        </w:rPr>
        <mc:AlternateContent>
          <mc:Choice Requires="wps">
            <w:drawing>
              <wp:anchor distT="0" distB="0" distL="114300" distR="114300" simplePos="0" relativeHeight="251592192" behindDoc="0" locked="0" layoutInCell="1" allowOverlap="1" wp14:anchorId="672001CC" wp14:editId="115231E6">
                <wp:simplePos x="0" y="0"/>
                <wp:positionH relativeFrom="column">
                  <wp:posOffset>-692150</wp:posOffset>
                </wp:positionH>
                <wp:positionV relativeFrom="page">
                  <wp:posOffset>158750</wp:posOffset>
                </wp:positionV>
                <wp:extent cx="7182485" cy="7245350"/>
                <wp:effectExtent l="0" t="0" r="18415" b="12700"/>
                <wp:wrapNone/>
                <wp:docPr id="212" name="Rectangle: Rounded Corners 212"/>
                <wp:cNvGraphicFramePr/>
                <a:graphic xmlns:a="http://schemas.openxmlformats.org/drawingml/2006/main">
                  <a:graphicData uri="http://schemas.microsoft.com/office/word/2010/wordprocessingShape">
                    <wps:wsp>
                      <wps:cNvSpPr/>
                      <wps:spPr>
                        <a:xfrm>
                          <a:off x="0" y="0"/>
                          <a:ext cx="7182485" cy="7245350"/>
                        </a:xfrm>
                        <a:prstGeom prst="roundRect">
                          <a:avLst/>
                        </a:prstGeom>
                        <a:solidFill>
                          <a:srgbClr val="70AD47">
                            <a:lumMod val="40000"/>
                            <a:lumOff val="60000"/>
                          </a:srgbClr>
                        </a:solidFill>
                        <a:ln w="12700" cap="flat" cmpd="sng" algn="ctr">
                          <a:solidFill>
                            <a:srgbClr val="4472C4">
                              <a:shade val="50000"/>
                            </a:srgbClr>
                          </a:solidFill>
                          <a:prstDash val="solid"/>
                          <a:miter lim="800000"/>
                        </a:ln>
                        <a:effectLst/>
                      </wps:spPr>
                      <wps:txbx>
                        <w:txbxContent>
                          <w:p w14:paraId="297A8C1B" w14:textId="0CC523B3" w:rsidR="006348D3" w:rsidRDefault="006348D3" w:rsidP="001E7B76">
                            <w:pPr>
                              <w:jc w:val="both"/>
                            </w:pPr>
                            <w:r>
                              <w:t xml:space="preserve">To be a good reflective practitioner you need to be curious, open-minded, </w:t>
                            </w:r>
                            <w:proofErr w:type="gramStart"/>
                            <w:r>
                              <w:t>responsible</w:t>
                            </w:r>
                            <w:proofErr w:type="gramEnd"/>
                            <w:r>
                              <w:t xml:space="preserve"> and committed, these attitudes deter negative traits such as resistance and defensiveness (Johns, 2013 and </w:t>
                            </w:r>
                            <w:proofErr w:type="spellStart"/>
                            <w:r>
                              <w:t>Cavilla</w:t>
                            </w:r>
                            <w:proofErr w:type="spellEnd"/>
                            <w:r>
                              <w:t>, 2017).</w:t>
                            </w:r>
                            <w:r w:rsidRPr="002A6E23">
                              <w:t xml:space="preserve"> </w:t>
                            </w:r>
                            <w:r>
                              <w:t>One of the simplest models of reflection is Rolfe’s (see front page). His model is ideal if you are new to reflection or do not have much time. You describe the situation, then reflect on it by asking ‘so what?’, ‘What</w:t>
                            </w:r>
                            <w:r w:rsidRPr="001F231D">
                              <w:t xml:space="preserve"> </w:t>
                            </w:r>
                            <w:r>
                              <w:t>did you learn from the experience?’, And then you think about what action you will take next because of the experience. Will you try something new or carry on the same? (Cambridge University, 2020).</w:t>
                            </w:r>
                          </w:p>
                          <w:p w14:paraId="06199DAE" w14:textId="3397F326" w:rsidR="006348D3" w:rsidRDefault="006348D3" w:rsidP="001E7B76">
                            <w:pPr>
                              <w:jc w:val="both"/>
                              <w:rPr>
                                <w:color w:val="000000" w:themeColor="text1"/>
                              </w:rPr>
                            </w:pPr>
                            <w:r w:rsidRPr="00F607E3">
                              <w:rPr>
                                <w:color w:val="000000" w:themeColor="text1"/>
                              </w:rPr>
                              <w:t>It is best to view reflective practice as</w:t>
                            </w:r>
                            <w:r>
                              <w:rPr>
                                <w:color w:val="000000" w:themeColor="text1"/>
                              </w:rPr>
                              <w:t xml:space="preserve"> an on-going process of</w:t>
                            </w:r>
                            <w:r w:rsidRPr="00FD5E2A">
                              <w:t xml:space="preserve"> investigating and reinvestigating significant </w:t>
                            </w:r>
                            <w:r>
                              <w:t>events</w:t>
                            </w:r>
                            <w:r w:rsidRPr="00FD5E2A">
                              <w:t xml:space="preserve"> (</w:t>
                            </w:r>
                            <w:proofErr w:type="spellStart"/>
                            <w:r>
                              <w:t>Stedmon</w:t>
                            </w:r>
                            <w:proofErr w:type="spellEnd"/>
                            <w:r>
                              <w:t>, 2009</w:t>
                            </w:r>
                            <w:r w:rsidRPr="00FD5E2A">
                              <w:t xml:space="preserve">). </w:t>
                            </w:r>
                            <w:r w:rsidRPr="00F607E3">
                              <w:rPr>
                                <w:color w:val="000000" w:themeColor="text1"/>
                              </w:rPr>
                              <w:t xml:space="preserve">Reflective practice should include strengths as well as </w:t>
                            </w:r>
                            <w:r>
                              <w:rPr>
                                <w:color w:val="000000" w:themeColor="text1"/>
                              </w:rPr>
                              <w:t>opportunities for</w:t>
                            </w:r>
                            <w:r w:rsidRPr="00F607E3">
                              <w:rPr>
                                <w:color w:val="000000" w:themeColor="text1"/>
                              </w:rPr>
                              <w:t xml:space="preserve"> improvements</w:t>
                            </w:r>
                            <w:r>
                              <w:rPr>
                                <w:color w:val="0070C0"/>
                              </w:rPr>
                              <w:t xml:space="preserve"> </w:t>
                            </w:r>
                            <w:r w:rsidRPr="00F607E3">
                              <w:rPr>
                                <w:color w:val="000000" w:themeColor="text1"/>
                              </w:rPr>
                              <w:t>(Lindon</w:t>
                            </w:r>
                            <w:r>
                              <w:rPr>
                                <w:color w:val="000000" w:themeColor="text1"/>
                              </w:rPr>
                              <w:t>, 2012</w:t>
                            </w:r>
                            <w:r w:rsidRPr="00F607E3">
                              <w:rPr>
                                <w:color w:val="000000" w:themeColor="text1"/>
                              </w:rPr>
                              <w:t>)</w:t>
                            </w:r>
                            <w:r>
                              <w:rPr>
                                <w:color w:val="000000" w:themeColor="text1"/>
                              </w:rPr>
                              <w:t xml:space="preserve">. </w:t>
                            </w:r>
                            <w:r>
                              <w:t xml:space="preserve">Being reflective requires practitioners to consider matters from other points of views, review tasks and look for ways to improve </w:t>
                            </w:r>
                            <w:r w:rsidRPr="00F607E3">
                              <w:rPr>
                                <w:color w:val="000000" w:themeColor="text1"/>
                              </w:rPr>
                              <w:t>(Daly</w:t>
                            </w:r>
                            <w:r>
                              <w:rPr>
                                <w:color w:val="000000" w:themeColor="text1"/>
                              </w:rPr>
                              <w:t xml:space="preserve">, </w:t>
                            </w:r>
                            <w:r w:rsidRPr="00F607E3">
                              <w:rPr>
                                <w:color w:val="000000" w:themeColor="text1"/>
                              </w:rPr>
                              <w:t xml:space="preserve">2004). When reflecting it’s a good idea to ask yourself questions such </w:t>
                            </w:r>
                            <w:proofErr w:type="gramStart"/>
                            <w:r w:rsidRPr="00F607E3">
                              <w:rPr>
                                <w:color w:val="000000" w:themeColor="text1"/>
                              </w:rPr>
                              <w:t>as;</w:t>
                            </w:r>
                            <w:proofErr w:type="gramEnd"/>
                            <w:r w:rsidRPr="00F607E3">
                              <w:rPr>
                                <w:color w:val="000000" w:themeColor="text1"/>
                              </w:rPr>
                              <w:t xml:space="preserve"> </w:t>
                            </w:r>
                          </w:p>
                          <w:p w14:paraId="1FC2C99F" w14:textId="22C8C6A6" w:rsidR="006348D3" w:rsidRDefault="006348D3" w:rsidP="001E7B76">
                            <w:pPr>
                              <w:pStyle w:val="ListParagraph"/>
                              <w:numPr>
                                <w:ilvl w:val="0"/>
                                <w:numId w:val="4"/>
                              </w:numPr>
                              <w:jc w:val="both"/>
                              <w:rPr>
                                <w:color w:val="000000" w:themeColor="text1"/>
                              </w:rPr>
                            </w:pPr>
                            <w:r w:rsidRPr="00F607E3">
                              <w:rPr>
                                <w:color w:val="000000" w:themeColor="text1"/>
                              </w:rPr>
                              <w:t>‘How do I change?</w:t>
                            </w:r>
                            <w:r>
                              <w:rPr>
                                <w:color w:val="000000" w:themeColor="text1"/>
                              </w:rPr>
                              <w:t xml:space="preserve">’   </w:t>
                            </w:r>
                            <w:r>
                              <w:rPr>
                                <w:color w:val="000000" w:themeColor="text1"/>
                              </w:rPr>
                              <w:tab/>
                            </w:r>
                            <w:r>
                              <w:rPr>
                                <w:color w:val="000000" w:themeColor="text1"/>
                              </w:rPr>
                              <w:tab/>
                            </w:r>
                            <w:r>
                              <w:rPr>
                                <w:color w:val="000000" w:themeColor="text1"/>
                              </w:rPr>
                              <w:tab/>
                            </w:r>
                            <w:r>
                              <w:rPr>
                                <w:color w:val="000000" w:themeColor="text1"/>
                              </w:rPr>
                              <w:tab/>
                            </w:r>
                            <w:r>
                              <w:rPr>
                                <w:color w:val="000000" w:themeColor="text1"/>
                              </w:rPr>
                              <w:tab/>
                              <w:t xml:space="preserve">           </w:t>
                            </w:r>
                            <w:r w:rsidRPr="00F607E3">
                              <w:rPr>
                                <w:color w:val="000000" w:themeColor="text1"/>
                              </w:rPr>
                              <w:t xml:space="preserve"> </w:t>
                            </w:r>
                          </w:p>
                          <w:p w14:paraId="209993BE" w14:textId="2B824B54" w:rsidR="006348D3" w:rsidRDefault="006348D3" w:rsidP="001E7B76">
                            <w:pPr>
                              <w:pStyle w:val="ListParagraph"/>
                              <w:numPr>
                                <w:ilvl w:val="0"/>
                                <w:numId w:val="4"/>
                              </w:numPr>
                              <w:jc w:val="both"/>
                              <w:rPr>
                                <w:color w:val="000000" w:themeColor="text1"/>
                              </w:rPr>
                            </w:pPr>
                            <w:r w:rsidRPr="00F607E3">
                              <w:rPr>
                                <w:color w:val="000000" w:themeColor="text1"/>
                              </w:rPr>
                              <w:t>‘How might I make a better choice next time?’</w:t>
                            </w:r>
                            <w:r>
                              <w:rPr>
                                <w:color w:val="000000" w:themeColor="text1"/>
                              </w:rPr>
                              <w:t xml:space="preserve"> (you may</w:t>
                            </w:r>
                          </w:p>
                          <w:p w14:paraId="4281910F" w14:textId="039537B2" w:rsidR="006348D3" w:rsidRDefault="006348D3" w:rsidP="00373A72">
                            <w:pPr>
                              <w:pStyle w:val="ListParagraph"/>
                              <w:jc w:val="both"/>
                              <w:rPr>
                                <w:color w:val="000000" w:themeColor="text1"/>
                              </w:rPr>
                            </w:pPr>
                            <w:r>
                              <w:rPr>
                                <w:color w:val="000000" w:themeColor="text1"/>
                              </w:rPr>
                              <w:t xml:space="preserve">decide that you do not need to change anything and that </w:t>
                            </w:r>
                          </w:p>
                          <w:p w14:paraId="0EBD8F17" w14:textId="40909CFF" w:rsidR="006348D3" w:rsidRDefault="006348D3" w:rsidP="00373A72">
                            <w:pPr>
                              <w:pStyle w:val="ListParagraph"/>
                              <w:jc w:val="both"/>
                              <w:rPr>
                                <w:color w:val="000000" w:themeColor="text1"/>
                              </w:rPr>
                            </w:pPr>
                            <w:r>
                              <w:rPr>
                                <w:color w:val="000000" w:themeColor="text1"/>
                              </w:rPr>
                              <w:t>is fine, sometime there is no need to change).</w:t>
                            </w:r>
                            <w:r w:rsidRPr="00F607E3">
                              <w:rPr>
                                <w:color w:val="000000" w:themeColor="text1"/>
                              </w:rPr>
                              <w:t xml:space="preserve"> </w:t>
                            </w:r>
                          </w:p>
                          <w:p w14:paraId="1D8B57F4" w14:textId="77777777" w:rsidR="006348D3" w:rsidRPr="005F05DE" w:rsidRDefault="006348D3" w:rsidP="001E7B76">
                            <w:pPr>
                              <w:pStyle w:val="ListParagraph"/>
                              <w:numPr>
                                <w:ilvl w:val="0"/>
                                <w:numId w:val="4"/>
                              </w:numPr>
                              <w:spacing w:line="240" w:lineRule="auto"/>
                              <w:jc w:val="both"/>
                              <w:rPr>
                                <w:rFonts w:eastAsia="Times New Roman" w:cs="Arial"/>
                                <w:color w:val="002060"/>
                                <w:lang w:eastAsia="en-GB"/>
                              </w:rPr>
                            </w:pPr>
                            <w:r w:rsidRPr="0096351B">
                              <w:rPr>
                                <w:color w:val="000000" w:themeColor="text1"/>
                              </w:rPr>
                              <w:t xml:space="preserve">‘What tends to get in my way (mentally and emotionally) </w:t>
                            </w:r>
                          </w:p>
                          <w:p w14:paraId="5A1FD923" w14:textId="3B789F7D" w:rsidR="006348D3" w:rsidRPr="0096351B" w:rsidRDefault="006348D3" w:rsidP="005F05DE">
                            <w:pPr>
                              <w:pStyle w:val="ListParagraph"/>
                              <w:spacing w:line="240" w:lineRule="auto"/>
                              <w:jc w:val="both"/>
                              <w:rPr>
                                <w:rFonts w:eastAsia="Times New Roman" w:cs="Arial"/>
                                <w:color w:val="002060"/>
                                <w:lang w:eastAsia="en-GB"/>
                              </w:rPr>
                            </w:pPr>
                            <w:r w:rsidRPr="0096351B">
                              <w:rPr>
                                <w:color w:val="000000" w:themeColor="text1"/>
                              </w:rPr>
                              <w:t>when I am in the thick of it?’ (Lindon, 2012).</w:t>
                            </w:r>
                            <w:r w:rsidRPr="0096351B">
                              <w:rPr>
                                <w:rFonts w:eastAsia="Times New Roman" w:cs="Arial"/>
                                <w:color w:val="002060"/>
                                <w:lang w:eastAsia="en-GB"/>
                              </w:rPr>
                              <w:t xml:space="preserve"> </w:t>
                            </w:r>
                          </w:p>
                          <w:p w14:paraId="1EF3E98F" w14:textId="77777777" w:rsidR="006348D3" w:rsidRDefault="006348D3" w:rsidP="00205C86">
                            <w:pPr>
                              <w:pStyle w:val="NoSpacing"/>
                            </w:pPr>
                            <w:r>
                              <w:t xml:space="preserve">The more experienced practitioner may want to use Gibbs </w:t>
                            </w:r>
                          </w:p>
                          <w:p w14:paraId="44007AF2" w14:textId="1FE42D5D" w:rsidR="006348D3" w:rsidRDefault="006348D3" w:rsidP="00205C86">
                            <w:pPr>
                              <w:pStyle w:val="NoSpacing"/>
                            </w:pPr>
                            <w:r>
                              <w:t>Model of reflection, this is more complex and will guide you to</w:t>
                            </w:r>
                          </w:p>
                          <w:p w14:paraId="710A941A" w14:textId="71EFCDF9" w:rsidR="006348D3" w:rsidRDefault="006348D3" w:rsidP="00205C86">
                            <w:pPr>
                              <w:pStyle w:val="NoSpacing"/>
                            </w:pPr>
                            <w:r>
                              <w:t>deeper understanding of your-self and your practice and provide</w:t>
                            </w:r>
                          </w:p>
                          <w:p w14:paraId="3D30BF65" w14:textId="7FDAED85" w:rsidR="006348D3" w:rsidRDefault="006348D3" w:rsidP="00205C86">
                            <w:pPr>
                              <w:pStyle w:val="NoSpacing"/>
                            </w:pPr>
                            <w:r>
                              <w:t xml:space="preserve">more professional outcomes. It is a good model to use in meetings </w:t>
                            </w:r>
                          </w:p>
                          <w:p w14:paraId="113DBD20" w14:textId="77777777" w:rsidR="006348D3" w:rsidRDefault="006348D3" w:rsidP="00205C86">
                            <w:pPr>
                              <w:pStyle w:val="NoSpacing"/>
                            </w:pPr>
                            <w:r>
                              <w:t xml:space="preserve">as there is more depth to it, however you may wish to use Edward </w:t>
                            </w:r>
                          </w:p>
                          <w:p w14:paraId="0CD7031A" w14:textId="5E878D1F" w:rsidR="006348D3" w:rsidRDefault="006348D3" w:rsidP="00205C86">
                            <w:pPr>
                              <w:pStyle w:val="NoSpacing"/>
                            </w:pPr>
                            <w:r>
                              <w:t>De Bono’s 6 thinking hats to help separate conflicts.</w:t>
                            </w:r>
                          </w:p>
                          <w:p w14:paraId="32DCCEFE" w14:textId="77777777" w:rsidR="006348D3" w:rsidRDefault="006348D3" w:rsidP="00B235CE">
                            <w:pPr>
                              <w:pStyle w:val="NoSpacing"/>
                            </w:pPr>
                          </w:p>
                          <w:p w14:paraId="15A1042F" w14:textId="470E0F4E" w:rsidR="006348D3" w:rsidRDefault="006348D3" w:rsidP="00B235CE">
                            <w:pPr>
                              <w:pStyle w:val="NoSpacing"/>
                            </w:pPr>
                            <w:r w:rsidRPr="000A5ECB">
                              <w:t>An important aspect of reflective practice is that your reflection</w:t>
                            </w:r>
                            <w:r>
                              <w:t xml:space="preserve"> </w:t>
                            </w:r>
                            <w:r w:rsidRPr="000A5ECB">
                              <w:t xml:space="preserve">in </w:t>
                            </w:r>
                            <w:r>
                              <w:t>q</w:t>
                            </w:r>
                            <w:r w:rsidRPr="000A5ECB">
                              <w:t>uieter times</w:t>
                            </w:r>
                            <w:r>
                              <w:t>,</w:t>
                            </w:r>
                            <w:r w:rsidRPr="000A5ECB">
                              <w:t xml:space="preserve"> </w:t>
                            </w:r>
                            <w:proofErr w:type="gramStart"/>
                            <w:r w:rsidRPr="000A5ECB">
                              <w:t>has to</w:t>
                            </w:r>
                            <w:proofErr w:type="gramEnd"/>
                            <w:r w:rsidRPr="000A5ECB">
                              <w:t xml:space="preserve"> inform your actions at very busy times</w:t>
                            </w:r>
                            <w:r>
                              <w:t xml:space="preserve"> (Lindon, 2012).</w:t>
                            </w:r>
                            <w:r w:rsidRPr="00FA1B29">
                              <w:t xml:space="preserve"> </w:t>
                            </w:r>
                            <w:r>
                              <w:t>Observations gain new insights, these and other documentation should be used as tools for developing reflective practice, as they provide concrete and visible evidence for discussing (</w:t>
                            </w:r>
                            <w:proofErr w:type="spellStart"/>
                            <w:r w:rsidRPr="0020573A">
                              <w:t>Venninen</w:t>
                            </w:r>
                            <w:proofErr w:type="spellEnd"/>
                            <w:r>
                              <w:t xml:space="preserve">, 2012 and </w:t>
                            </w:r>
                            <w:r w:rsidRPr="00FC6F46">
                              <w:t>Lindon, 2012).</w:t>
                            </w:r>
                          </w:p>
                          <w:p w14:paraId="19270CEC" w14:textId="1630C4EE" w:rsidR="006348D3" w:rsidRDefault="006348D3" w:rsidP="001E7B76">
                            <w:pPr>
                              <w:jc w:val="both"/>
                            </w:pPr>
                            <w:r w:rsidRPr="00E61268">
                              <w:t xml:space="preserve">Practitioners that write and reflect on their practice become more aware of their self and how they feel, </w:t>
                            </w:r>
                            <w:proofErr w:type="gramStart"/>
                            <w:r w:rsidRPr="00E61268">
                              <w:t>think</w:t>
                            </w:r>
                            <w:proofErr w:type="gramEnd"/>
                            <w:r w:rsidRPr="00E61268">
                              <w:t xml:space="preserve"> and respond to different situations (Johns, 2013)</w:t>
                            </w:r>
                            <w:r>
                              <w:t>. By reflecting they</w:t>
                            </w:r>
                            <w:r w:rsidRPr="00E61268">
                              <w:t xml:space="preserve"> become aware of experiences and understandings </w:t>
                            </w:r>
                            <w:r>
                              <w:t>that arise</w:t>
                            </w:r>
                            <w:r w:rsidRPr="00E61268">
                              <w:t xml:space="preserve"> during in-the-moment reflective events (</w:t>
                            </w:r>
                            <w:proofErr w:type="spellStart"/>
                            <w:r w:rsidRPr="00E61268">
                              <w:t>Stedmon</w:t>
                            </w:r>
                            <w:proofErr w:type="spellEnd"/>
                            <w:r w:rsidRPr="00E61268">
                              <w:t>, 2009)</w:t>
                            </w:r>
                            <w:r>
                              <w:t xml:space="preserve">. </w:t>
                            </w:r>
                            <w:r w:rsidRPr="00412513">
                              <w:rPr>
                                <w:rFonts w:eastAsia="Times New Roman" w:cs="Arial"/>
                                <w:lang w:eastAsia="en-GB"/>
                              </w:rPr>
                              <w:t>Reflection</w:t>
                            </w:r>
                            <w:r>
                              <w:rPr>
                                <w:rFonts w:eastAsia="Times New Roman" w:cs="Arial"/>
                                <w:lang w:eastAsia="en-GB"/>
                              </w:rPr>
                              <w:t>-</w:t>
                            </w:r>
                            <w:r w:rsidRPr="00412513">
                              <w:rPr>
                                <w:rFonts w:eastAsia="Times New Roman" w:cs="Arial"/>
                                <w:lang w:eastAsia="en-GB"/>
                              </w:rPr>
                              <w:t>in</w:t>
                            </w:r>
                            <w:r>
                              <w:rPr>
                                <w:rFonts w:eastAsia="Times New Roman" w:cs="Arial"/>
                                <w:lang w:eastAsia="en-GB"/>
                              </w:rPr>
                              <w:t>-</w:t>
                            </w:r>
                            <w:r w:rsidRPr="00412513">
                              <w:rPr>
                                <w:rFonts w:eastAsia="Times New Roman" w:cs="Arial"/>
                                <w:lang w:eastAsia="en-GB"/>
                              </w:rPr>
                              <w:t>action is a skill which will help practitioner develop their sustained shared thinking</w:t>
                            </w:r>
                            <w:r>
                              <w:rPr>
                                <w:rFonts w:eastAsia="Times New Roman" w:cs="Arial"/>
                                <w:lang w:eastAsia="en-GB"/>
                              </w:rPr>
                              <w:t>,</w:t>
                            </w:r>
                            <w:r w:rsidRPr="00412513">
                              <w:rPr>
                                <w:rFonts w:eastAsia="Times New Roman" w:cs="Arial"/>
                                <w:lang w:eastAsia="en-GB"/>
                              </w:rPr>
                              <w:t xml:space="preserve"> which according to the REPEY (2001) report was often carried out by highly qualified staff.</w:t>
                            </w:r>
                          </w:p>
                          <w:p w14:paraId="5E6F71A7" w14:textId="77777777" w:rsidR="006348D3" w:rsidRDefault="006348D3" w:rsidP="00D205EF">
                            <w:pPr>
                              <w:ind w:left="4320"/>
                            </w:pPr>
                          </w:p>
                          <w:p w14:paraId="0A27699E" w14:textId="711A186F" w:rsidR="006348D3" w:rsidRDefault="006348D3" w:rsidP="00D30181">
                            <w:pPr>
                              <w:ind w:left="4320"/>
                            </w:pPr>
                          </w:p>
                          <w:p w14:paraId="5B0CD012" w14:textId="77777777" w:rsidR="006348D3" w:rsidRDefault="006348D3" w:rsidP="003E5115">
                            <w:pPr>
                              <w:rPr>
                                <w:rFonts w:ascii="Arial" w:hAnsi="Arial" w:cs="Arial"/>
                                <w:color w:val="4472C4" w:themeColor="accent1"/>
                                <w:sz w:val="21"/>
                                <w:szCs w:val="21"/>
                                <w:shd w:val="clear" w:color="auto" w:fill="FFFFFF"/>
                              </w:rPr>
                            </w:pPr>
                          </w:p>
                          <w:p w14:paraId="15972C7E" w14:textId="77777777" w:rsidR="006348D3" w:rsidRDefault="006348D3" w:rsidP="003E5115">
                            <w:pPr>
                              <w:rPr>
                                <w:rFonts w:ascii="Arial" w:hAnsi="Arial" w:cs="Arial"/>
                                <w:color w:val="4472C4" w:themeColor="accent1"/>
                                <w:sz w:val="21"/>
                                <w:szCs w:val="21"/>
                                <w:shd w:val="clear" w:color="auto" w:fill="FFFFFF"/>
                              </w:rPr>
                            </w:pPr>
                          </w:p>
                          <w:p w14:paraId="63928B1A" w14:textId="77777777" w:rsidR="006348D3" w:rsidRDefault="006348D3" w:rsidP="003E5115">
                            <w:pPr>
                              <w:rPr>
                                <w:rFonts w:ascii="Arial" w:hAnsi="Arial" w:cs="Arial"/>
                                <w:color w:val="4472C4" w:themeColor="accent1"/>
                                <w:sz w:val="21"/>
                                <w:szCs w:val="21"/>
                                <w:shd w:val="clear" w:color="auto" w:fill="FFFFFF"/>
                              </w:rPr>
                            </w:pPr>
                          </w:p>
                          <w:p w14:paraId="07EF6088" w14:textId="77777777" w:rsidR="006348D3" w:rsidRDefault="006348D3" w:rsidP="003E5115">
                            <w:pPr>
                              <w:rPr>
                                <w:rFonts w:ascii="Arial" w:hAnsi="Arial" w:cs="Arial"/>
                                <w:color w:val="4472C4" w:themeColor="accent1"/>
                                <w:sz w:val="21"/>
                                <w:szCs w:val="21"/>
                                <w:shd w:val="clear" w:color="auto" w:fill="FFFFFF"/>
                              </w:rPr>
                            </w:pPr>
                          </w:p>
                          <w:p w14:paraId="0556ED18" w14:textId="77777777" w:rsidR="006348D3" w:rsidRDefault="006348D3" w:rsidP="003E5115">
                            <w:pPr>
                              <w:rPr>
                                <w:rFonts w:ascii="Arial" w:hAnsi="Arial" w:cs="Arial"/>
                                <w:color w:val="4472C4" w:themeColor="accent1"/>
                                <w:sz w:val="21"/>
                                <w:szCs w:val="21"/>
                                <w:shd w:val="clear" w:color="auto" w:fill="FFFFFF"/>
                              </w:rPr>
                            </w:pPr>
                          </w:p>
                          <w:p w14:paraId="72D26138" w14:textId="77777777" w:rsidR="006348D3" w:rsidRDefault="006348D3" w:rsidP="003E5115">
                            <w:pPr>
                              <w:rPr>
                                <w:rFonts w:ascii="Arial" w:hAnsi="Arial" w:cs="Arial"/>
                                <w:color w:val="4472C4" w:themeColor="accent1"/>
                                <w:sz w:val="21"/>
                                <w:szCs w:val="21"/>
                                <w:shd w:val="clear" w:color="auto" w:fill="FFFFFF"/>
                              </w:rPr>
                            </w:pPr>
                          </w:p>
                          <w:p w14:paraId="0BE8A7B2" w14:textId="77777777" w:rsidR="006348D3" w:rsidRDefault="006348D3" w:rsidP="003E5115">
                            <w:pPr>
                              <w:rPr>
                                <w:rFonts w:ascii="Arial" w:hAnsi="Arial" w:cs="Arial"/>
                                <w:color w:val="4472C4" w:themeColor="accent1"/>
                                <w:sz w:val="21"/>
                                <w:szCs w:val="21"/>
                                <w:shd w:val="clear" w:color="auto" w:fill="FFFFFF"/>
                              </w:rPr>
                            </w:pPr>
                          </w:p>
                          <w:p w14:paraId="7775FF00" w14:textId="77777777" w:rsidR="006348D3" w:rsidRDefault="006348D3" w:rsidP="003E5115">
                            <w:pPr>
                              <w:rPr>
                                <w:rFonts w:ascii="Arial" w:hAnsi="Arial" w:cs="Arial"/>
                                <w:color w:val="4472C4" w:themeColor="accent1"/>
                                <w:sz w:val="21"/>
                                <w:szCs w:val="21"/>
                                <w:shd w:val="clear" w:color="auto" w:fill="FFFFFF"/>
                              </w:rPr>
                            </w:pPr>
                          </w:p>
                          <w:p w14:paraId="04C48AB4" w14:textId="77777777" w:rsidR="006348D3" w:rsidRDefault="006348D3" w:rsidP="003E5115">
                            <w:pPr>
                              <w:rPr>
                                <w:rFonts w:ascii="Arial" w:hAnsi="Arial" w:cs="Arial"/>
                                <w:color w:val="4472C4" w:themeColor="accent1"/>
                                <w:sz w:val="21"/>
                                <w:szCs w:val="21"/>
                                <w:shd w:val="clear" w:color="auto" w:fill="FFFFFF"/>
                              </w:rPr>
                            </w:pPr>
                          </w:p>
                          <w:p w14:paraId="0309DDDB" w14:textId="77777777" w:rsidR="006348D3" w:rsidRDefault="006348D3" w:rsidP="003E5115">
                            <w:pPr>
                              <w:rPr>
                                <w:rFonts w:ascii="Arial" w:hAnsi="Arial" w:cs="Arial"/>
                                <w:color w:val="4472C4" w:themeColor="accent1"/>
                                <w:sz w:val="21"/>
                                <w:szCs w:val="21"/>
                                <w:shd w:val="clear" w:color="auto" w:fill="FFFFFF"/>
                              </w:rPr>
                            </w:pPr>
                          </w:p>
                          <w:p w14:paraId="2C90D275" w14:textId="77777777" w:rsidR="006348D3" w:rsidRDefault="006348D3" w:rsidP="003E5115">
                            <w:pPr>
                              <w:rPr>
                                <w:rFonts w:ascii="Arial" w:hAnsi="Arial" w:cs="Arial"/>
                                <w:color w:val="4472C4" w:themeColor="accent1"/>
                                <w:sz w:val="21"/>
                                <w:szCs w:val="21"/>
                                <w:shd w:val="clear" w:color="auto" w:fill="FFFFFF"/>
                              </w:rPr>
                            </w:pPr>
                          </w:p>
                          <w:p w14:paraId="4AE69950" w14:textId="77777777" w:rsidR="006348D3" w:rsidRDefault="006348D3" w:rsidP="003E5115">
                            <w:pPr>
                              <w:rPr>
                                <w:rFonts w:ascii="Arial" w:hAnsi="Arial" w:cs="Arial"/>
                                <w:color w:val="4472C4" w:themeColor="accent1"/>
                                <w:sz w:val="21"/>
                                <w:szCs w:val="21"/>
                                <w:shd w:val="clear" w:color="auto" w:fill="FFFFFF"/>
                              </w:rPr>
                            </w:pPr>
                          </w:p>
                          <w:p w14:paraId="0B94757F" w14:textId="77777777" w:rsidR="006348D3" w:rsidRDefault="006348D3" w:rsidP="003E5115">
                            <w:pPr>
                              <w:rPr>
                                <w:rFonts w:ascii="Arial" w:hAnsi="Arial" w:cs="Arial"/>
                                <w:color w:val="4472C4" w:themeColor="accent1"/>
                                <w:sz w:val="21"/>
                                <w:szCs w:val="21"/>
                                <w:shd w:val="clear" w:color="auto" w:fill="FFFFFF"/>
                              </w:rPr>
                            </w:pPr>
                          </w:p>
                          <w:p w14:paraId="596C3E09" w14:textId="77777777" w:rsidR="006348D3" w:rsidRDefault="006348D3" w:rsidP="003E5115">
                            <w:pPr>
                              <w:rPr>
                                <w:rFonts w:ascii="Arial" w:hAnsi="Arial" w:cs="Arial"/>
                                <w:color w:val="4472C4" w:themeColor="accent1"/>
                                <w:sz w:val="21"/>
                                <w:szCs w:val="21"/>
                                <w:shd w:val="clear" w:color="auto" w:fill="FFFFFF"/>
                              </w:rPr>
                            </w:pPr>
                          </w:p>
                          <w:p w14:paraId="2894C240" w14:textId="77777777" w:rsidR="006348D3" w:rsidRDefault="006348D3" w:rsidP="003E5115">
                            <w:pPr>
                              <w:rPr>
                                <w:rFonts w:ascii="Arial" w:hAnsi="Arial" w:cs="Arial"/>
                                <w:color w:val="4472C4" w:themeColor="accent1"/>
                                <w:sz w:val="21"/>
                                <w:szCs w:val="21"/>
                                <w:shd w:val="clear" w:color="auto" w:fill="FFFFFF"/>
                              </w:rPr>
                            </w:pPr>
                          </w:p>
                          <w:p w14:paraId="6DECE910" w14:textId="77777777" w:rsidR="006348D3" w:rsidRDefault="006348D3" w:rsidP="003E5115">
                            <w:pPr>
                              <w:rPr>
                                <w:rFonts w:ascii="Arial" w:hAnsi="Arial" w:cs="Arial"/>
                                <w:color w:val="4472C4" w:themeColor="accent1"/>
                                <w:sz w:val="21"/>
                                <w:szCs w:val="21"/>
                                <w:shd w:val="clear" w:color="auto" w:fill="FFFFFF"/>
                              </w:rPr>
                            </w:pPr>
                          </w:p>
                          <w:p w14:paraId="34B60685" w14:textId="77777777" w:rsidR="006348D3" w:rsidRDefault="006348D3" w:rsidP="003E5115">
                            <w:pPr>
                              <w:rPr>
                                <w:rFonts w:ascii="Arial" w:hAnsi="Arial" w:cs="Arial"/>
                                <w:color w:val="4472C4" w:themeColor="accent1"/>
                                <w:sz w:val="21"/>
                                <w:szCs w:val="21"/>
                                <w:shd w:val="clear" w:color="auto" w:fill="FFFFFF"/>
                              </w:rPr>
                            </w:pPr>
                          </w:p>
                          <w:p w14:paraId="4624F1F6" w14:textId="77777777" w:rsidR="006348D3" w:rsidRDefault="006348D3" w:rsidP="003E5115">
                            <w:pPr>
                              <w:rPr>
                                <w:rFonts w:ascii="Arial" w:hAnsi="Arial" w:cs="Arial"/>
                                <w:color w:val="4472C4" w:themeColor="accent1"/>
                                <w:sz w:val="21"/>
                                <w:szCs w:val="21"/>
                                <w:shd w:val="clear" w:color="auto" w:fill="FFFFFF"/>
                              </w:rPr>
                            </w:pPr>
                          </w:p>
                          <w:p w14:paraId="12633573" w14:textId="77777777" w:rsidR="006348D3" w:rsidRDefault="006348D3" w:rsidP="003E5115">
                            <w:pPr>
                              <w:rPr>
                                <w:rFonts w:ascii="Arial" w:hAnsi="Arial" w:cs="Arial"/>
                                <w:color w:val="4472C4" w:themeColor="accent1"/>
                                <w:sz w:val="21"/>
                                <w:szCs w:val="21"/>
                                <w:shd w:val="clear" w:color="auto" w:fill="FFFFFF"/>
                              </w:rPr>
                            </w:pPr>
                          </w:p>
                          <w:p w14:paraId="03063068" w14:textId="77777777" w:rsidR="006348D3" w:rsidRDefault="006348D3" w:rsidP="003E5115">
                            <w:pPr>
                              <w:rPr>
                                <w:rFonts w:ascii="Arial" w:hAnsi="Arial" w:cs="Arial"/>
                                <w:color w:val="4472C4" w:themeColor="accent1"/>
                                <w:sz w:val="21"/>
                                <w:szCs w:val="21"/>
                                <w:shd w:val="clear" w:color="auto" w:fill="FFFFFF"/>
                              </w:rPr>
                            </w:pPr>
                            <w:r w:rsidRPr="005F01CE">
                              <w:rPr>
                                <w:rFonts w:ascii="Arial" w:hAnsi="Arial" w:cs="Arial"/>
                                <w:color w:val="4472C4" w:themeColor="accent1"/>
                                <w:sz w:val="21"/>
                                <w:szCs w:val="21"/>
                                <w:shd w:val="clear" w:color="auto" w:fill="FFFFFF"/>
                              </w:rPr>
                              <w:t>Being curious, the practitioner is not defensive, but open to new possibilities. Every situation becomes an opportunity for learning</w:t>
                            </w:r>
                          </w:p>
                          <w:p w14:paraId="1F7BBF07" w14:textId="77777777" w:rsidR="006348D3" w:rsidRDefault="006348D3" w:rsidP="003E5115">
                            <w:pPr>
                              <w:rPr>
                                <w:rFonts w:ascii="Arial" w:hAnsi="Arial" w:cs="Arial"/>
                                <w:color w:val="4472C4" w:themeColor="accent1"/>
                                <w:sz w:val="21"/>
                                <w:szCs w:val="21"/>
                                <w:shd w:val="clear" w:color="auto" w:fill="FFFFFF"/>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72001CC" id="Rectangle: Rounded Corners 212" o:spid="_x0000_s1036" style="position:absolute;margin-left:-54.5pt;margin-top:12.5pt;width:565.55pt;height:570.5pt;z-index:25159219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" fillcolor="#c5e0b4" strokecolor="#2f528f" strokeweight="1pt">
                <v:stroke joinstyle="miter"/>
                <v:textbox>
                  <w:txbxContent>
                    <w:p w14:paraId="297A8C1B" w14:textId="0CC523B3" w:rsidR="006348D3" w:rsidRDefault="006348D3" w:rsidP="001E7B76">
                      <w:pPr>
                        <w:jc w:val="both"/>
                      </w:pPr>
                      <w:r>
                        <w:t xml:space="preserve">To be a good reflective practitioner you need to be curious, open-minded, </w:t>
                      </w:r>
                      <w:proofErr w:type="gramStart"/>
                      <w:r>
                        <w:t>responsible</w:t>
                      </w:r>
                      <w:proofErr w:type="gramEnd"/>
                      <w:r>
                        <w:t xml:space="preserve"> and committed, these attitudes deter negative traits such as resistance and defensiveness (Johns, 2013 and </w:t>
                      </w:r>
                      <w:proofErr w:type="spellStart"/>
                      <w:r>
                        <w:t>Cavilla</w:t>
                      </w:r>
                      <w:proofErr w:type="spellEnd"/>
                      <w:r>
                        <w:t>, 2017).</w:t>
                      </w:r>
                      <w:r w:rsidRPr="002A6E23">
                        <w:t xml:space="preserve"> </w:t>
                      </w:r>
                      <w:r>
                        <w:t>One of the simplest models of reflection is Rolfe’s (see front page). His model is ideal if you are new to reflection or do not have much time. You describe the situation, then reflect on it by asking ‘so what?’, ‘What</w:t>
                      </w:r>
                      <w:r w:rsidRPr="001F231D">
                        <w:t xml:space="preserve"> </w:t>
                      </w:r>
                      <w:r>
                        <w:t>did you learn from the experience?’, And then you think about what action you will take next because of the experience. Will you try something new or carry on the same? (Cambridge University, 2020).</w:t>
                      </w:r>
                    </w:p>
                    <w:p w14:paraId="06199DAE" w14:textId="3397F326" w:rsidR="006348D3" w:rsidRDefault="006348D3" w:rsidP="001E7B76">
                      <w:pPr>
                        <w:jc w:val="both"/>
                        <w:rPr>
                          <w:color w:val="000000" w:themeColor="text1"/>
                        </w:rPr>
                      </w:pPr>
                      <w:r w:rsidRPr="00F607E3">
                        <w:rPr>
                          <w:color w:val="000000" w:themeColor="text1"/>
                        </w:rPr>
                        <w:t>It is best to view reflective practice as</w:t>
                      </w:r>
                      <w:r>
                        <w:rPr>
                          <w:color w:val="000000" w:themeColor="text1"/>
                        </w:rPr>
                        <w:t xml:space="preserve"> an on-going process of</w:t>
                      </w:r>
                      <w:r w:rsidRPr="00FD5E2A">
                        <w:t xml:space="preserve"> investigating and reinvestigating significant </w:t>
                      </w:r>
                      <w:r>
                        <w:t>events</w:t>
                      </w:r>
                      <w:r w:rsidRPr="00FD5E2A">
                        <w:t xml:space="preserve"> (</w:t>
                      </w:r>
                      <w:proofErr w:type="spellStart"/>
                      <w:r>
                        <w:t>Stedmon</w:t>
                      </w:r>
                      <w:proofErr w:type="spellEnd"/>
                      <w:r>
                        <w:t>, 2009</w:t>
                      </w:r>
                      <w:r w:rsidRPr="00FD5E2A">
                        <w:t xml:space="preserve">). </w:t>
                      </w:r>
                      <w:r w:rsidRPr="00F607E3">
                        <w:rPr>
                          <w:color w:val="000000" w:themeColor="text1"/>
                        </w:rPr>
                        <w:t xml:space="preserve">Reflective practice should include strengths as well as </w:t>
                      </w:r>
                      <w:r>
                        <w:rPr>
                          <w:color w:val="000000" w:themeColor="text1"/>
                        </w:rPr>
                        <w:t>opportunities for</w:t>
                      </w:r>
                      <w:r w:rsidRPr="00F607E3">
                        <w:rPr>
                          <w:color w:val="000000" w:themeColor="text1"/>
                        </w:rPr>
                        <w:t xml:space="preserve"> improvements</w:t>
                      </w:r>
                      <w:r>
                        <w:rPr>
                          <w:color w:val="0070C0"/>
                        </w:rPr>
                        <w:t xml:space="preserve"> </w:t>
                      </w:r>
                      <w:r w:rsidRPr="00F607E3">
                        <w:rPr>
                          <w:color w:val="000000" w:themeColor="text1"/>
                        </w:rPr>
                        <w:t>(Lindon</w:t>
                      </w:r>
                      <w:r>
                        <w:rPr>
                          <w:color w:val="000000" w:themeColor="text1"/>
                        </w:rPr>
                        <w:t>, 2012</w:t>
                      </w:r>
                      <w:r w:rsidRPr="00F607E3">
                        <w:rPr>
                          <w:color w:val="000000" w:themeColor="text1"/>
                        </w:rPr>
                        <w:t>)</w:t>
                      </w:r>
                      <w:r>
                        <w:rPr>
                          <w:color w:val="000000" w:themeColor="text1"/>
                        </w:rPr>
                        <w:t xml:space="preserve">. </w:t>
                      </w:r>
                      <w:r>
                        <w:t xml:space="preserve">Being reflective requires practitioners to consider matters from other points of views, review tasks and look for ways to improve </w:t>
                      </w:r>
                      <w:r w:rsidRPr="00F607E3">
                        <w:rPr>
                          <w:color w:val="000000" w:themeColor="text1"/>
                        </w:rPr>
                        <w:t>(Daly</w:t>
                      </w:r>
                      <w:r>
                        <w:rPr>
                          <w:color w:val="000000" w:themeColor="text1"/>
                        </w:rPr>
                        <w:t xml:space="preserve">, </w:t>
                      </w:r>
                      <w:r w:rsidRPr="00F607E3">
                        <w:rPr>
                          <w:color w:val="000000" w:themeColor="text1"/>
                        </w:rPr>
                        <w:t xml:space="preserve">2004). When reflecting it’s a good idea to ask yourself questions such </w:t>
                      </w:r>
                      <w:proofErr w:type="gramStart"/>
                      <w:r w:rsidRPr="00F607E3">
                        <w:rPr>
                          <w:color w:val="000000" w:themeColor="text1"/>
                        </w:rPr>
                        <w:t>as;</w:t>
                      </w:r>
                      <w:proofErr w:type="gramEnd"/>
                      <w:r w:rsidRPr="00F607E3">
                        <w:rPr>
                          <w:color w:val="000000" w:themeColor="text1"/>
                        </w:rPr>
                        <w:t xml:space="preserve"> </w:t>
                      </w:r>
                    </w:p>
                    <w:p w14:paraId="1FC2C99F" w14:textId="22C8C6A6" w:rsidR="006348D3" w:rsidRDefault="006348D3" w:rsidP="001E7B76">
                      <w:pPr>
                        <w:pStyle w:val="ListParagraph"/>
                        <w:numPr>
                          <w:ilvl w:val="0"/>
                          <w:numId w:val="4"/>
                        </w:numPr>
                        <w:jc w:val="both"/>
                        <w:rPr>
                          <w:color w:val="000000" w:themeColor="text1"/>
                        </w:rPr>
                      </w:pPr>
                      <w:r w:rsidRPr="00F607E3">
                        <w:rPr>
                          <w:color w:val="000000" w:themeColor="text1"/>
                        </w:rPr>
                        <w:t>‘How do I change?</w:t>
                      </w:r>
                      <w:r>
                        <w:rPr>
                          <w:color w:val="000000" w:themeColor="text1"/>
                        </w:rPr>
                        <w:t xml:space="preserve">’   </w:t>
                      </w:r>
                      <w:r>
                        <w:rPr>
                          <w:color w:val="000000" w:themeColor="text1"/>
                        </w:rPr>
                        <w:tab/>
                      </w:r>
                      <w:r>
                        <w:rPr>
                          <w:color w:val="000000" w:themeColor="text1"/>
                        </w:rPr>
                        <w:tab/>
                      </w:r>
                      <w:r>
                        <w:rPr>
                          <w:color w:val="000000" w:themeColor="text1"/>
                        </w:rPr>
                        <w:tab/>
                      </w:r>
                      <w:r>
                        <w:rPr>
                          <w:color w:val="000000" w:themeColor="text1"/>
                        </w:rPr>
                        <w:tab/>
                      </w:r>
                      <w:r>
                        <w:rPr>
                          <w:color w:val="000000" w:themeColor="text1"/>
                        </w:rPr>
                        <w:tab/>
                        <w:t xml:space="preserve">           </w:t>
                      </w:r>
                      <w:r w:rsidRPr="00F607E3">
                        <w:rPr>
                          <w:color w:val="000000" w:themeColor="text1"/>
                        </w:rPr>
                        <w:t xml:space="preserve"> </w:t>
                      </w:r>
                    </w:p>
                    <w:p w14:paraId="209993BE" w14:textId="2B824B54" w:rsidR="006348D3" w:rsidRDefault="006348D3" w:rsidP="001E7B76">
                      <w:pPr>
                        <w:pStyle w:val="ListParagraph"/>
                        <w:numPr>
                          <w:ilvl w:val="0"/>
                          <w:numId w:val="4"/>
                        </w:numPr>
                        <w:jc w:val="both"/>
                        <w:rPr>
                          <w:color w:val="000000" w:themeColor="text1"/>
                        </w:rPr>
                      </w:pPr>
                      <w:r w:rsidRPr="00F607E3">
                        <w:rPr>
                          <w:color w:val="000000" w:themeColor="text1"/>
                        </w:rPr>
                        <w:t>‘How might I make a better choice next time?’</w:t>
                      </w:r>
                      <w:r>
                        <w:rPr>
                          <w:color w:val="000000" w:themeColor="text1"/>
                        </w:rPr>
                        <w:t xml:space="preserve"> (you may</w:t>
                      </w:r>
                    </w:p>
                    <w:p w14:paraId="4281910F" w14:textId="039537B2" w:rsidR="006348D3" w:rsidRDefault="006348D3" w:rsidP="00373A72">
                      <w:pPr>
                        <w:pStyle w:val="ListParagraph"/>
                        <w:jc w:val="both"/>
                        <w:rPr>
                          <w:color w:val="000000" w:themeColor="text1"/>
                        </w:rPr>
                      </w:pPr>
                      <w:r>
                        <w:rPr>
                          <w:color w:val="000000" w:themeColor="text1"/>
                        </w:rPr>
                        <w:t xml:space="preserve">decide that you do not need to change anything and that </w:t>
                      </w:r>
                    </w:p>
                    <w:p w14:paraId="0EBD8F17" w14:textId="40909CFF" w:rsidR="006348D3" w:rsidRDefault="006348D3" w:rsidP="00373A72">
                      <w:pPr>
                        <w:pStyle w:val="ListParagraph"/>
                        <w:jc w:val="both"/>
                        <w:rPr>
                          <w:color w:val="000000" w:themeColor="text1"/>
                        </w:rPr>
                      </w:pPr>
                      <w:r>
                        <w:rPr>
                          <w:color w:val="000000" w:themeColor="text1"/>
                        </w:rPr>
                        <w:t>is fine, sometime there is no need to change).</w:t>
                      </w:r>
                      <w:r w:rsidRPr="00F607E3">
                        <w:rPr>
                          <w:color w:val="000000" w:themeColor="text1"/>
                        </w:rPr>
                        <w:t xml:space="preserve"> </w:t>
                      </w:r>
                    </w:p>
                    <w:p w14:paraId="1D8B57F4" w14:textId="77777777" w:rsidR="006348D3" w:rsidRPr="005F05DE" w:rsidRDefault="006348D3" w:rsidP="001E7B76">
                      <w:pPr>
                        <w:pStyle w:val="ListParagraph"/>
                        <w:numPr>
                          <w:ilvl w:val="0"/>
                          <w:numId w:val="4"/>
                        </w:numPr>
                        <w:spacing w:line="240" w:lineRule="auto"/>
                        <w:jc w:val="both"/>
                        <w:rPr>
                          <w:rFonts w:eastAsia="Times New Roman" w:cs="Arial"/>
                          <w:color w:val="002060"/>
                          <w:lang w:eastAsia="en-GB"/>
                        </w:rPr>
                      </w:pPr>
                      <w:r w:rsidRPr="0096351B">
                        <w:rPr>
                          <w:color w:val="000000" w:themeColor="text1"/>
                        </w:rPr>
                        <w:t xml:space="preserve">‘What tends to get in my way (mentally and emotionally) </w:t>
                      </w:r>
                    </w:p>
                    <w:p w14:paraId="5A1FD923" w14:textId="3B789F7D" w:rsidR="006348D3" w:rsidRPr="0096351B" w:rsidRDefault="006348D3" w:rsidP="005F05DE">
                      <w:pPr>
                        <w:pStyle w:val="ListParagraph"/>
                        <w:spacing w:line="240" w:lineRule="auto"/>
                        <w:jc w:val="both"/>
                        <w:rPr>
                          <w:rFonts w:eastAsia="Times New Roman" w:cs="Arial"/>
                          <w:color w:val="002060"/>
                          <w:lang w:eastAsia="en-GB"/>
                        </w:rPr>
                      </w:pPr>
                      <w:r w:rsidRPr="0096351B">
                        <w:rPr>
                          <w:color w:val="000000" w:themeColor="text1"/>
                        </w:rPr>
                        <w:t>when I am in the thick of it?’ (Lindon, 2012).</w:t>
                      </w:r>
                      <w:r w:rsidRPr="0096351B">
                        <w:rPr>
                          <w:rFonts w:eastAsia="Times New Roman" w:cs="Arial"/>
                          <w:color w:val="002060"/>
                          <w:lang w:eastAsia="en-GB"/>
                        </w:rPr>
                        <w:t xml:space="preserve"> </w:t>
                      </w:r>
                    </w:p>
                    <w:p w14:paraId="1EF3E98F" w14:textId="77777777" w:rsidR="006348D3" w:rsidRDefault="006348D3" w:rsidP="00205C86">
                      <w:pPr>
                        <w:pStyle w:val="NoSpacing"/>
                      </w:pPr>
                      <w:r>
                        <w:t xml:space="preserve">The more experienced practitioner may want to use Gibbs </w:t>
                      </w:r>
                    </w:p>
                    <w:p w14:paraId="44007AF2" w14:textId="1FE42D5D" w:rsidR="006348D3" w:rsidRDefault="006348D3" w:rsidP="00205C86">
                      <w:pPr>
                        <w:pStyle w:val="NoSpacing"/>
                      </w:pPr>
                      <w:r>
                        <w:t>Model of reflection, this is more complex and will guide you to</w:t>
                      </w:r>
                    </w:p>
                    <w:p w14:paraId="710A941A" w14:textId="71EFCDF9" w:rsidR="006348D3" w:rsidRDefault="006348D3" w:rsidP="00205C86">
                      <w:pPr>
                        <w:pStyle w:val="NoSpacing"/>
                      </w:pPr>
                      <w:r>
                        <w:t>deeper understanding of your-self and your practice and provide</w:t>
                      </w:r>
                    </w:p>
                    <w:p w14:paraId="3D30BF65" w14:textId="7FDAED85" w:rsidR="006348D3" w:rsidRDefault="006348D3" w:rsidP="00205C86">
                      <w:pPr>
                        <w:pStyle w:val="NoSpacing"/>
                      </w:pPr>
                      <w:r>
                        <w:t xml:space="preserve">more professional outcomes. It is a good model to use in meetings </w:t>
                      </w:r>
                    </w:p>
                    <w:p w14:paraId="113DBD20" w14:textId="77777777" w:rsidR="006348D3" w:rsidRDefault="006348D3" w:rsidP="00205C86">
                      <w:pPr>
                        <w:pStyle w:val="NoSpacing"/>
                      </w:pPr>
                      <w:r>
                        <w:t xml:space="preserve">as there is more depth to it, however you may wish to use Edward </w:t>
                      </w:r>
                    </w:p>
                    <w:p w14:paraId="0CD7031A" w14:textId="5E878D1F" w:rsidR="006348D3" w:rsidRDefault="006348D3" w:rsidP="00205C86">
                      <w:pPr>
                        <w:pStyle w:val="NoSpacing"/>
                      </w:pPr>
                      <w:r>
                        <w:t>De Bono’s 6 thinking hats to help separate conflicts.</w:t>
                      </w:r>
                    </w:p>
                    <w:p w14:paraId="32DCCEFE" w14:textId="77777777" w:rsidR="006348D3" w:rsidRDefault="006348D3" w:rsidP="00B235CE">
                      <w:pPr>
                        <w:pStyle w:val="NoSpacing"/>
                      </w:pPr>
                    </w:p>
                    <w:p w14:paraId="15A1042F" w14:textId="470E0F4E" w:rsidR="006348D3" w:rsidRDefault="006348D3" w:rsidP="00B235CE">
                      <w:pPr>
                        <w:pStyle w:val="NoSpacing"/>
                      </w:pPr>
                      <w:r w:rsidRPr="000A5ECB">
                        <w:t>An important aspect of reflective practice is that your reflection</w:t>
                      </w:r>
                      <w:r>
                        <w:t xml:space="preserve"> </w:t>
                      </w:r>
                      <w:r w:rsidRPr="000A5ECB">
                        <w:t xml:space="preserve">in </w:t>
                      </w:r>
                      <w:r>
                        <w:t>q</w:t>
                      </w:r>
                      <w:r w:rsidRPr="000A5ECB">
                        <w:t>uieter times</w:t>
                      </w:r>
                      <w:r>
                        <w:t>,</w:t>
                      </w:r>
                      <w:r w:rsidRPr="000A5ECB">
                        <w:t xml:space="preserve"> </w:t>
                      </w:r>
                      <w:proofErr w:type="gramStart"/>
                      <w:r w:rsidRPr="000A5ECB">
                        <w:t>has to</w:t>
                      </w:r>
                      <w:proofErr w:type="gramEnd"/>
                      <w:r w:rsidRPr="000A5ECB">
                        <w:t xml:space="preserve"> inform your actions at very busy times</w:t>
                      </w:r>
                      <w:r>
                        <w:t xml:space="preserve"> (Lindon, 2012).</w:t>
                      </w:r>
                      <w:r w:rsidRPr="00FA1B29">
                        <w:t xml:space="preserve"> </w:t>
                      </w:r>
                      <w:r>
                        <w:t>Observations gain new insights, these and other documentation should be used as tools for developing reflective practice, as they provide concrete and visible evidence for discussing (</w:t>
                      </w:r>
                      <w:proofErr w:type="spellStart"/>
                      <w:r w:rsidRPr="0020573A">
                        <w:t>Venninen</w:t>
                      </w:r>
                      <w:proofErr w:type="spellEnd"/>
                      <w:r>
                        <w:t xml:space="preserve">, 2012 and </w:t>
                      </w:r>
                      <w:r w:rsidRPr="00FC6F46">
                        <w:t>Lindon, 2012).</w:t>
                      </w:r>
                    </w:p>
                    <w:p w14:paraId="19270CEC" w14:textId="1630C4EE" w:rsidR="006348D3" w:rsidRDefault="006348D3" w:rsidP="001E7B76">
                      <w:pPr>
                        <w:jc w:val="both"/>
                      </w:pPr>
                      <w:r w:rsidRPr="00E61268">
                        <w:t xml:space="preserve">Practitioners that write and reflect on their practice become more aware of their self and how they feel, </w:t>
                      </w:r>
                      <w:proofErr w:type="gramStart"/>
                      <w:r w:rsidRPr="00E61268">
                        <w:t>think</w:t>
                      </w:r>
                      <w:proofErr w:type="gramEnd"/>
                      <w:r w:rsidRPr="00E61268">
                        <w:t xml:space="preserve"> and respond to different situations (Johns, 2013)</w:t>
                      </w:r>
                      <w:r>
                        <w:t>. By reflecting they</w:t>
                      </w:r>
                      <w:r w:rsidRPr="00E61268">
                        <w:t xml:space="preserve"> become aware of experiences and understandings </w:t>
                      </w:r>
                      <w:r>
                        <w:t>that arise</w:t>
                      </w:r>
                      <w:r w:rsidRPr="00E61268">
                        <w:t xml:space="preserve"> during in-the-moment reflective events (</w:t>
                      </w:r>
                      <w:proofErr w:type="spellStart"/>
                      <w:r w:rsidRPr="00E61268">
                        <w:t>Stedmon</w:t>
                      </w:r>
                      <w:proofErr w:type="spellEnd"/>
                      <w:r w:rsidRPr="00E61268">
                        <w:t>, 2009)</w:t>
                      </w:r>
                      <w:r>
                        <w:t xml:space="preserve">. </w:t>
                      </w:r>
                      <w:r w:rsidRPr="00412513">
                        <w:rPr>
                          <w:rFonts w:eastAsia="Times New Roman" w:cs="Arial"/>
                          <w:lang w:eastAsia="en-GB"/>
                        </w:rPr>
                        <w:t>Reflection</w:t>
                      </w:r>
                      <w:r>
                        <w:rPr>
                          <w:rFonts w:eastAsia="Times New Roman" w:cs="Arial"/>
                          <w:lang w:eastAsia="en-GB"/>
                        </w:rPr>
                        <w:t>-</w:t>
                      </w:r>
                      <w:r w:rsidRPr="00412513">
                        <w:rPr>
                          <w:rFonts w:eastAsia="Times New Roman" w:cs="Arial"/>
                          <w:lang w:eastAsia="en-GB"/>
                        </w:rPr>
                        <w:t>in</w:t>
                      </w:r>
                      <w:r>
                        <w:rPr>
                          <w:rFonts w:eastAsia="Times New Roman" w:cs="Arial"/>
                          <w:lang w:eastAsia="en-GB"/>
                        </w:rPr>
                        <w:t>-</w:t>
                      </w:r>
                      <w:r w:rsidRPr="00412513">
                        <w:rPr>
                          <w:rFonts w:eastAsia="Times New Roman" w:cs="Arial"/>
                          <w:lang w:eastAsia="en-GB"/>
                        </w:rPr>
                        <w:t>action is a skill which will help practitioner develop their sustained shared thinking</w:t>
                      </w:r>
                      <w:r>
                        <w:rPr>
                          <w:rFonts w:eastAsia="Times New Roman" w:cs="Arial"/>
                          <w:lang w:eastAsia="en-GB"/>
                        </w:rPr>
                        <w:t>,</w:t>
                      </w:r>
                      <w:r w:rsidRPr="00412513">
                        <w:rPr>
                          <w:rFonts w:eastAsia="Times New Roman" w:cs="Arial"/>
                          <w:lang w:eastAsia="en-GB"/>
                        </w:rPr>
                        <w:t xml:space="preserve"> which according to the REPEY (2001) report was often carried out by highly qualified staff.</w:t>
                      </w:r>
                    </w:p>
                    <w:p w14:paraId="5E6F71A7" w14:textId="77777777" w:rsidR="006348D3" w:rsidRDefault="006348D3" w:rsidP="00D205EF">
                      <w:pPr>
                        <w:ind w:left="4320"/>
                      </w:pPr>
                    </w:p>
                    <w:p w14:paraId="0A27699E" w14:textId="711A186F" w:rsidR="006348D3" w:rsidRDefault="006348D3" w:rsidP="00D30181">
                      <w:pPr>
                        <w:ind w:left="4320"/>
                      </w:pPr>
                    </w:p>
                    <w:p w14:paraId="5B0CD012" w14:textId="77777777" w:rsidR="006348D3" w:rsidRDefault="006348D3" w:rsidP="003E5115">
                      <w:pPr>
                        <w:rPr>
                          <w:rFonts w:ascii="Arial" w:hAnsi="Arial" w:cs="Arial"/>
                          <w:color w:val="4472C4" w:themeColor="accent1"/>
                          <w:sz w:val="21"/>
                          <w:szCs w:val="21"/>
                          <w:shd w:val="clear" w:color="auto" w:fill="FFFFFF"/>
                        </w:rPr>
                      </w:pPr>
                    </w:p>
                    <w:p w14:paraId="15972C7E" w14:textId="77777777" w:rsidR="006348D3" w:rsidRDefault="006348D3" w:rsidP="003E5115">
                      <w:pPr>
                        <w:rPr>
                          <w:rFonts w:ascii="Arial" w:hAnsi="Arial" w:cs="Arial"/>
                          <w:color w:val="4472C4" w:themeColor="accent1"/>
                          <w:sz w:val="21"/>
                          <w:szCs w:val="21"/>
                          <w:shd w:val="clear" w:color="auto" w:fill="FFFFFF"/>
                        </w:rPr>
                      </w:pPr>
                    </w:p>
                    <w:p w14:paraId="63928B1A" w14:textId="77777777" w:rsidR="006348D3" w:rsidRDefault="006348D3" w:rsidP="003E5115">
                      <w:pPr>
                        <w:rPr>
                          <w:rFonts w:ascii="Arial" w:hAnsi="Arial" w:cs="Arial"/>
                          <w:color w:val="4472C4" w:themeColor="accent1"/>
                          <w:sz w:val="21"/>
                          <w:szCs w:val="21"/>
                          <w:shd w:val="clear" w:color="auto" w:fill="FFFFFF"/>
                        </w:rPr>
                      </w:pPr>
                    </w:p>
                    <w:p w14:paraId="07EF6088" w14:textId="77777777" w:rsidR="006348D3" w:rsidRDefault="006348D3" w:rsidP="003E5115">
                      <w:pPr>
                        <w:rPr>
                          <w:rFonts w:ascii="Arial" w:hAnsi="Arial" w:cs="Arial"/>
                          <w:color w:val="4472C4" w:themeColor="accent1"/>
                          <w:sz w:val="21"/>
                          <w:szCs w:val="21"/>
                          <w:shd w:val="clear" w:color="auto" w:fill="FFFFFF"/>
                        </w:rPr>
                      </w:pPr>
                    </w:p>
                    <w:p w14:paraId="0556ED18" w14:textId="77777777" w:rsidR="006348D3" w:rsidRDefault="006348D3" w:rsidP="003E5115">
                      <w:pPr>
                        <w:rPr>
                          <w:rFonts w:ascii="Arial" w:hAnsi="Arial" w:cs="Arial"/>
                          <w:color w:val="4472C4" w:themeColor="accent1"/>
                          <w:sz w:val="21"/>
                          <w:szCs w:val="21"/>
                          <w:shd w:val="clear" w:color="auto" w:fill="FFFFFF"/>
                        </w:rPr>
                      </w:pPr>
                    </w:p>
                    <w:p w14:paraId="72D26138" w14:textId="77777777" w:rsidR="006348D3" w:rsidRDefault="006348D3" w:rsidP="003E5115">
                      <w:pPr>
                        <w:rPr>
                          <w:rFonts w:ascii="Arial" w:hAnsi="Arial" w:cs="Arial"/>
                          <w:color w:val="4472C4" w:themeColor="accent1"/>
                          <w:sz w:val="21"/>
                          <w:szCs w:val="21"/>
                          <w:shd w:val="clear" w:color="auto" w:fill="FFFFFF"/>
                        </w:rPr>
                      </w:pPr>
                    </w:p>
                    <w:p w14:paraId="0BE8A7B2" w14:textId="77777777" w:rsidR="006348D3" w:rsidRDefault="006348D3" w:rsidP="003E5115">
                      <w:pPr>
                        <w:rPr>
                          <w:rFonts w:ascii="Arial" w:hAnsi="Arial" w:cs="Arial"/>
                          <w:color w:val="4472C4" w:themeColor="accent1"/>
                          <w:sz w:val="21"/>
                          <w:szCs w:val="21"/>
                          <w:shd w:val="clear" w:color="auto" w:fill="FFFFFF"/>
                        </w:rPr>
                      </w:pPr>
                    </w:p>
                    <w:p w14:paraId="7775FF00" w14:textId="77777777" w:rsidR="006348D3" w:rsidRDefault="006348D3" w:rsidP="003E5115">
                      <w:pPr>
                        <w:rPr>
                          <w:rFonts w:ascii="Arial" w:hAnsi="Arial" w:cs="Arial"/>
                          <w:color w:val="4472C4" w:themeColor="accent1"/>
                          <w:sz w:val="21"/>
                          <w:szCs w:val="21"/>
                          <w:shd w:val="clear" w:color="auto" w:fill="FFFFFF"/>
                        </w:rPr>
                      </w:pPr>
                    </w:p>
                    <w:p w14:paraId="04C48AB4" w14:textId="77777777" w:rsidR="006348D3" w:rsidRDefault="006348D3" w:rsidP="003E5115">
                      <w:pPr>
                        <w:rPr>
                          <w:rFonts w:ascii="Arial" w:hAnsi="Arial" w:cs="Arial"/>
                          <w:color w:val="4472C4" w:themeColor="accent1"/>
                          <w:sz w:val="21"/>
                          <w:szCs w:val="21"/>
                          <w:shd w:val="clear" w:color="auto" w:fill="FFFFFF"/>
                        </w:rPr>
                      </w:pPr>
                    </w:p>
                    <w:p w14:paraId="0309DDDB" w14:textId="77777777" w:rsidR="006348D3" w:rsidRDefault="006348D3" w:rsidP="003E5115">
                      <w:pPr>
                        <w:rPr>
                          <w:rFonts w:ascii="Arial" w:hAnsi="Arial" w:cs="Arial"/>
                          <w:color w:val="4472C4" w:themeColor="accent1"/>
                          <w:sz w:val="21"/>
                          <w:szCs w:val="21"/>
                          <w:shd w:val="clear" w:color="auto" w:fill="FFFFFF"/>
                        </w:rPr>
                      </w:pPr>
                    </w:p>
                    <w:p w14:paraId="2C90D275" w14:textId="77777777" w:rsidR="006348D3" w:rsidRDefault="006348D3" w:rsidP="003E5115">
                      <w:pPr>
                        <w:rPr>
                          <w:rFonts w:ascii="Arial" w:hAnsi="Arial" w:cs="Arial"/>
                          <w:color w:val="4472C4" w:themeColor="accent1"/>
                          <w:sz w:val="21"/>
                          <w:szCs w:val="21"/>
                          <w:shd w:val="clear" w:color="auto" w:fill="FFFFFF"/>
                        </w:rPr>
                      </w:pPr>
                    </w:p>
                    <w:p w14:paraId="4AE69950" w14:textId="77777777" w:rsidR="006348D3" w:rsidRDefault="006348D3" w:rsidP="003E5115">
                      <w:pPr>
                        <w:rPr>
                          <w:rFonts w:ascii="Arial" w:hAnsi="Arial" w:cs="Arial"/>
                          <w:color w:val="4472C4" w:themeColor="accent1"/>
                          <w:sz w:val="21"/>
                          <w:szCs w:val="21"/>
                          <w:shd w:val="clear" w:color="auto" w:fill="FFFFFF"/>
                        </w:rPr>
                      </w:pPr>
                    </w:p>
                    <w:p w14:paraId="0B94757F" w14:textId="77777777" w:rsidR="006348D3" w:rsidRDefault="006348D3" w:rsidP="003E5115">
                      <w:pPr>
                        <w:rPr>
                          <w:rFonts w:ascii="Arial" w:hAnsi="Arial" w:cs="Arial"/>
                          <w:color w:val="4472C4" w:themeColor="accent1"/>
                          <w:sz w:val="21"/>
                          <w:szCs w:val="21"/>
                          <w:shd w:val="clear" w:color="auto" w:fill="FFFFFF"/>
                        </w:rPr>
                      </w:pPr>
                    </w:p>
                    <w:p w14:paraId="596C3E09" w14:textId="77777777" w:rsidR="006348D3" w:rsidRDefault="006348D3" w:rsidP="003E5115">
                      <w:pPr>
                        <w:rPr>
                          <w:rFonts w:ascii="Arial" w:hAnsi="Arial" w:cs="Arial"/>
                          <w:color w:val="4472C4" w:themeColor="accent1"/>
                          <w:sz w:val="21"/>
                          <w:szCs w:val="21"/>
                          <w:shd w:val="clear" w:color="auto" w:fill="FFFFFF"/>
                        </w:rPr>
                      </w:pPr>
                    </w:p>
                    <w:p w14:paraId="2894C240" w14:textId="77777777" w:rsidR="006348D3" w:rsidRDefault="006348D3" w:rsidP="003E5115">
                      <w:pPr>
                        <w:rPr>
                          <w:rFonts w:ascii="Arial" w:hAnsi="Arial" w:cs="Arial"/>
                          <w:color w:val="4472C4" w:themeColor="accent1"/>
                          <w:sz w:val="21"/>
                          <w:szCs w:val="21"/>
                          <w:shd w:val="clear" w:color="auto" w:fill="FFFFFF"/>
                        </w:rPr>
                      </w:pPr>
                    </w:p>
                    <w:p w14:paraId="6DECE910" w14:textId="77777777" w:rsidR="006348D3" w:rsidRDefault="006348D3" w:rsidP="003E5115">
                      <w:pPr>
                        <w:rPr>
                          <w:rFonts w:ascii="Arial" w:hAnsi="Arial" w:cs="Arial"/>
                          <w:color w:val="4472C4" w:themeColor="accent1"/>
                          <w:sz w:val="21"/>
                          <w:szCs w:val="21"/>
                          <w:shd w:val="clear" w:color="auto" w:fill="FFFFFF"/>
                        </w:rPr>
                      </w:pPr>
                    </w:p>
                    <w:p w14:paraId="34B60685" w14:textId="77777777" w:rsidR="006348D3" w:rsidRDefault="006348D3" w:rsidP="003E5115">
                      <w:pPr>
                        <w:rPr>
                          <w:rFonts w:ascii="Arial" w:hAnsi="Arial" w:cs="Arial"/>
                          <w:color w:val="4472C4" w:themeColor="accent1"/>
                          <w:sz w:val="21"/>
                          <w:szCs w:val="21"/>
                          <w:shd w:val="clear" w:color="auto" w:fill="FFFFFF"/>
                        </w:rPr>
                      </w:pPr>
                    </w:p>
                    <w:p w14:paraId="4624F1F6" w14:textId="77777777" w:rsidR="006348D3" w:rsidRDefault="006348D3" w:rsidP="003E5115">
                      <w:pPr>
                        <w:rPr>
                          <w:rFonts w:ascii="Arial" w:hAnsi="Arial" w:cs="Arial"/>
                          <w:color w:val="4472C4" w:themeColor="accent1"/>
                          <w:sz w:val="21"/>
                          <w:szCs w:val="21"/>
                          <w:shd w:val="clear" w:color="auto" w:fill="FFFFFF"/>
                        </w:rPr>
                      </w:pPr>
                    </w:p>
                    <w:p w14:paraId="12633573" w14:textId="77777777" w:rsidR="006348D3" w:rsidRDefault="006348D3" w:rsidP="003E5115">
                      <w:pPr>
                        <w:rPr>
                          <w:rFonts w:ascii="Arial" w:hAnsi="Arial" w:cs="Arial"/>
                          <w:color w:val="4472C4" w:themeColor="accent1"/>
                          <w:sz w:val="21"/>
                          <w:szCs w:val="21"/>
                          <w:shd w:val="clear" w:color="auto" w:fill="FFFFFF"/>
                        </w:rPr>
                      </w:pPr>
                    </w:p>
                    <w:p w14:paraId="03063068" w14:textId="77777777" w:rsidR="006348D3" w:rsidRDefault="006348D3" w:rsidP="003E5115">
                      <w:pPr>
                        <w:rPr>
                          <w:rFonts w:ascii="Arial" w:hAnsi="Arial" w:cs="Arial"/>
                          <w:color w:val="4472C4" w:themeColor="accent1"/>
                          <w:sz w:val="21"/>
                          <w:szCs w:val="21"/>
                          <w:shd w:val="clear" w:color="auto" w:fill="FFFFFF"/>
                        </w:rPr>
                      </w:pPr>
                      <w:r w:rsidRPr="005F01CE">
                        <w:rPr>
                          <w:rFonts w:ascii="Arial" w:hAnsi="Arial" w:cs="Arial"/>
                          <w:color w:val="4472C4" w:themeColor="accent1"/>
                          <w:sz w:val="21"/>
                          <w:szCs w:val="21"/>
                          <w:shd w:val="clear" w:color="auto" w:fill="FFFFFF"/>
                        </w:rPr>
                        <w:t>Being curious, the practitioner is not defensive, but open to new possibilities. Every situation becomes an opportunity for learning</w:t>
                      </w:r>
                    </w:p>
                    <w:p w14:paraId="1F7BBF07" w14:textId="77777777" w:rsidR="006348D3" w:rsidRDefault="006348D3" w:rsidP="003E5115">
                      <w:pPr>
                        <w:rPr>
                          <w:rFonts w:ascii="Arial" w:hAnsi="Arial" w:cs="Arial"/>
                          <w:color w:val="4472C4" w:themeColor="accent1"/>
                          <w:sz w:val="21"/>
                          <w:szCs w:val="21"/>
                          <w:shd w:val="clear" w:color="auto" w:fill="FFFFFF"/>
                        </w:rPr>
                      </w:pPr>
                    </w:p>
                  </w:txbxContent>
                </v:textbox>
                <w10:wrap anchory="page"/>
              </v:roundrect>
            </w:pict>
          </mc:Fallback>
        </mc:AlternateContent>
      </w:r>
    </w:p>
    <w:p w14:paraId="5FBDBA96" w14:textId="77777777" w:rsidR="003E5115" w:rsidRDefault="003E5115" w:rsidP="008A6E8D">
      <w:pPr>
        <w:rPr>
          <w:b/>
          <w:bCs/>
        </w:rPr>
      </w:pPr>
    </w:p>
    <w:p w14:paraId="3A0C186A" w14:textId="77777777" w:rsidR="003E5115" w:rsidRDefault="003E5115" w:rsidP="008A6E8D">
      <w:pPr>
        <w:rPr>
          <w:b/>
          <w:bCs/>
        </w:rPr>
      </w:pPr>
    </w:p>
    <w:p w14:paraId="1F1429C0" w14:textId="77777777" w:rsidR="003E5115" w:rsidRDefault="003E5115" w:rsidP="008A6E8D">
      <w:pPr>
        <w:rPr>
          <w:b/>
          <w:bCs/>
        </w:rPr>
      </w:pPr>
    </w:p>
    <w:p w14:paraId="0534FAB5" w14:textId="77777777" w:rsidR="003E5115" w:rsidRDefault="003E5115" w:rsidP="008A6E8D">
      <w:pPr>
        <w:rPr>
          <w:b/>
          <w:bCs/>
        </w:rPr>
      </w:pPr>
    </w:p>
    <w:p w14:paraId="1993EAEC" w14:textId="639E1ACA" w:rsidR="003E5115" w:rsidRDefault="005B19BB" w:rsidP="008A6E8D">
      <w:pPr>
        <w:rPr>
          <w:b/>
          <w:bCs/>
        </w:rPr>
      </w:pPr>
      <w:r>
        <w:rPr>
          <w:b/>
          <w:bCs/>
          <w:noProof/>
        </w:rPr>
        <mc:AlternateContent>
          <mc:Choice Requires="wps">
            <w:drawing>
              <wp:anchor distT="0" distB="0" distL="114300" distR="114300" simplePos="0" relativeHeight="251730432" behindDoc="0" locked="0" layoutInCell="1" allowOverlap="1" wp14:anchorId="40E252FB" wp14:editId="5C51B7F1">
                <wp:simplePos x="0" y="0"/>
                <wp:positionH relativeFrom="column">
                  <wp:posOffset>3651250</wp:posOffset>
                </wp:positionH>
                <wp:positionV relativeFrom="paragraph">
                  <wp:posOffset>210185</wp:posOffset>
                </wp:positionV>
                <wp:extent cx="2717800" cy="2432050"/>
                <wp:effectExtent l="0" t="0" r="25400" b="25400"/>
                <wp:wrapNone/>
                <wp:docPr id="13" name="Text Box 13"/>
                <wp:cNvGraphicFramePr/>
                <a:graphic xmlns:a="http://schemas.openxmlformats.org/drawingml/2006/main">
                  <a:graphicData uri="http://schemas.microsoft.com/office/word/2010/wordprocessingShape">
                    <wps:wsp>
                      <wps:cNvSpPr txBox="1"/>
                      <wps:spPr>
                        <a:xfrm>
                          <a:off x="0" y="0"/>
                          <a:ext cx="2717800" cy="2432050"/>
                        </a:xfrm>
                        <a:prstGeom prst="rect">
                          <a:avLst/>
                        </a:prstGeom>
                        <a:solidFill>
                          <a:schemeClr val="lt1"/>
                        </a:solidFill>
                        <a:ln w="6350">
                          <a:solidFill>
                            <a:prstClr val="black"/>
                          </a:solidFill>
                        </a:ln>
                      </wps:spPr>
                      <wps:txbx>
                        <w:txbxContent>
                          <w:p w14:paraId="307D1286" w14:textId="7B4B3058" w:rsidR="006348D3" w:rsidRDefault="006348D3">
                            <w:r>
                              <w:rPr>
                                <w:noProof/>
                              </w:rPr>
                              <w:drawing>
                                <wp:inline distT="0" distB="0" distL="0" distR="0" wp14:anchorId="5448AFB8" wp14:editId="59136477">
                                  <wp:extent cx="2489200" cy="2331085"/>
                                  <wp:effectExtent l="0" t="0" r="6350" b="0"/>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09734" cy="235031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0E252FB" id="Text Box 13" o:spid="_x0000_s1037" type="#_x0000_t202" style="position:absolute;margin-left:287.5pt;margin-top:16.55pt;width:214pt;height:191.5pt;z-index:251730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" fillcolor="white [3201]" strokeweight=".5pt">
                <v:textbox>
                  <w:txbxContent>
                    <w:p w14:paraId="307D1286" w14:textId="7B4B3058" w:rsidR="006348D3" w:rsidRDefault="006348D3">
                      <w:r>
                        <w:rPr>
                          <w:noProof/>
                        </w:rPr>
                        <w:drawing>
                          <wp:inline distT="0" distB="0" distL="0" distR="0" wp14:anchorId="5448AFB8" wp14:editId="59136477">
                            <wp:extent cx="2489200" cy="2331085"/>
                            <wp:effectExtent l="0" t="0" r="6350" b="0"/>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09734" cy="2350315"/>
                                    </a:xfrm>
                                    <a:prstGeom prst="rect">
                                      <a:avLst/>
                                    </a:prstGeom>
                                    <a:noFill/>
                                    <a:ln>
                                      <a:noFill/>
                                    </a:ln>
                                  </pic:spPr>
                                </pic:pic>
                              </a:graphicData>
                            </a:graphic>
                          </wp:inline>
                        </w:drawing>
                      </w:r>
                    </w:p>
                  </w:txbxContent>
                </v:textbox>
              </v:shape>
            </w:pict>
          </mc:Fallback>
        </mc:AlternateContent>
      </w:r>
    </w:p>
    <w:p w14:paraId="7CB0D364" w14:textId="61C93CE0" w:rsidR="003E5115" w:rsidRDefault="003E5115" w:rsidP="008A6E8D">
      <w:pPr>
        <w:rPr>
          <w:b/>
          <w:bCs/>
        </w:rPr>
      </w:pPr>
    </w:p>
    <w:p w14:paraId="78D246DC" w14:textId="0C8308C6" w:rsidR="003E5115" w:rsidRDefault="003E5115" w:rsidP="008A6E8D">
      <w:pPr>
        <w:rPr>
          <w:b/>
          <w:bCs/>
        </w:rPr>
      </w:pPr>
    </w:p>
    <w:p w14:paraId="22758A23" w14:textId="440D79CC" w:rsidR="003E5115" w:rsidRDefault="003E5115" w:rsidP="008A6E8D">
      <w:pPr>
        <w:rPr>
          <w:b/>
          <w:bCs/>
        </w:rPr>
      </w:pPr>
    </w:p>
    <w:p w14:paraId="65D00C0C" w14:textId="4DE7BC43" w:rsidR="003E5115" w:rsidRDefault="003E5115" w:rsidP="008A6E8D">
      <w:pPr>
        <w:rPr>
          <w:b/>
          <w:bCs/>
        </w:rPr>
      </w:pPr>
    </w:p>
    <w:p w14:paraId="1DE35ACA" w14:textId="2F184FF5" w:rsidR="003E5115" w:rsidRDefault="003E5115" w:rsidP="008A6E8D">
      <w:pPr>
        <w:rPr>
          <w:b/>
          <w:bCs/>
        </w:rPr>
      </w:pPr>
    </w:p>
    <w:p w14:paraId="55256235" w14:textId="28F795B8" w:rsidR="003E5115" w:rsidRDefault="003E5115" w:rsidP="008A6E8D">
      <w:pPr>
        <w:rPr>
          <w:b/>
          <w:bCs/>
        </w:rPr>
      </w:pPr>
    </w:p>
    <w:p w14:paraId="1CFAB2C9" w14:textId="4376AD05" w:rsidR="003E5115" w:rsidRDefault="005B19BB" w:rsidP="008A6E8D">
      <w:pPr>
        <w:rPr>
          <w:b/>
          <w:bCs/>
        </w:rPr>
      </w:pPr>
      <w:r>
        <w:rPr>
          <w:b/>
          <w:bCs/>
          <w:noProof/>
        </w:rPr>
        <mc:AlternateContent>
          <mc:Choice Requires="wps">
            <w:drawing>
              <wp:anchor distT="0" distB="0" distL="114300" distR="114300" simplePos="0" relativeHeight="251738624" behindDoc="0" locked="0" layoutInCell="1" allowOverlap="1" wp14:anchorId="482F5AE7" wp14:editId="33A73B50">
                <wp:simplePos x="0" y="0"/>
                <wp:positionH relativeFrom="column">
                  <wp:posOffset>5403850</wp:posOffset>
                </wp:positionH>
                <wp:positionV relativeFrom="paragraph">
                  <wp:posOffset>287655</wp:posOffset>
                </wp:positionV>
                <wp:extent cx="946150" cy="323850"/>
                <wp:effectExtent l="0" t="0" r="6350" b="0"/>
                <wp:wrapNone/>
                <wp:docPr id="14" name="Text Box 14"/>
                <wp:cNvGraphicFramePr/>
                <a:graphic xmlns:a="http://schemas.openxmlformats.org/drawingml/2006/main">
                  <a:graphicData uri="http://schemas.microsoft.com/office/word/2010/wordprocessingShape">
                    <wps:wsp>
                      <wps:cNvSpPr txBox="1"/>
                      <wps:spPr>
                        <a:xfrm>
                          <a:off x="0" y="0"/>
                          <a:ext cx="946150" cy="323850"/>
                        </a:xfrm>
                        <a:prstGeom prst="rect">
                          <a:avLst/>
                        </a:prstGeom>
                        <a:solidFill>
                          <a:schemeClr val="lt1"/>
                        </a:solidFill>
                        <a:ln w="6350">
                          <a:noFill/>
                        </a:ln>
                      </wps:spPr>
                      <wps:txbx>
                        <w:txbxContent>
                          <w:p w14:paraId="2973197B" w14:textId="02665682" w:rsidR="006348D3" w:rsidRPr="00094F90" w:rsidRDefault="006348D3">
                            <w:pPr>
                              <w:rPr>
                                <w:sz w:val="12"/>
                                <w:szCs w:val="12"/>
                              </w:rPr>
                            </w:pPr>
                            <w:r>
                              <w:rPr>
                                <w:sz w:val="12"/>
                                <w:szCs w:val="12"/>
                              </w:rPr>
                              <w:t>(</w:t>
                            </w:r>
                            <w:r w:rsidRPr="00094F90">
                              <w:rPr>
                                <w:sz w:val="12"/>
                                <w:szCs w:val="12"/>
                              </w:rPr>
                              <w:t>Cambridge Assessment International Education</w:t>
                            </w:r>
                            <w:r>
                              <w:rPr>
                                <w:sz w:val="12"/>
                                <w:szCs w:val="1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2F5AE7" id="Text Box 14" o:spid="_x0000_s1038" type="#_x0000_t202" style="position:absolute;margin-left:425.5pt;margin-top:22.65pt;width:74.5pt;height:25.5pt;z-index:251738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" fillcolor="white [3201]" stroked="f" strokeweight=".5pt">
                <v:textbox>
                  <w:txbxContent>
                    <w:p w14:paraId="2973197B" w14:textId="02665682" w:rsidR="006348D3" w:rsidRPr="00094F90" w:rsidRDefault="006348D3">
                      <w:pPr>
                        <w:rPr>
                          <w:sz w:val="12"/>
                          <w:szCs w:val="12"/>
                        </w:rPr>
                      </w:pPr>
                      <w:r>
                        <w:rPr>
                          <w:sz w:val="12"/>
                          <w:szCs w:val="12"/>
                        </w:rPr>
                        <w:t>(</w:t>
                      </w:r>
                      <w:r w:rsidRPr="00094F90">
                        <w:rPr>
                          <w:sz w:val="12"/>
                          <w:szCs w:val="12"/>
                        </w:rPr>
                        <w:t>Cambridge Assessment International Education</w:t>
                      </w:r>
                      <w:r>
                        <w:rPr>
                          <w:sz w:val="12"/>
                          <w:szCs w:val="12"/>
                        </w:rPr>
                        <w:t>)</w:t>
                      </w:r>
                    </w:p>
                  </w:txbxContent>
                </v:textbox>
              </v:shape>
            </w:pict>
          </mc:Fallback>
        </mc:AlternateContent>
      </w:r>
    </w:p>
    <w:p w14:paraId="7A9554BC" w14:textId="31EF5EE9" w:rsidR="003E5115" w:rsidRDefault="003E5115" w:rsidP="008A6E8D">
      <w:pPr>
        <w:rPr>
          <w:b/>
          <w:bCs/>
        </w:rPr>
      </w:pPr>
    </w:p>
    <w:p w14:paraId="3EC63CEC" w14:textId="7B1D3036" w:rsidR="003E5115" w:rsidRDefault="003E5115" w:rsidP="008A6E8D">
      <w:pPr>
        <w:rPr>
          <w:b/>
          <w:bCs/>
        </w:rPr>
      </w:pPr>
    </w:p>
    <w:p w14:paraId="0A046420" w14:textId="410951F9" w:rsidR="003E5115" w:rsidRDefault="003E5115" w:rsidP="008A6E8D">
      <w:pPr>
        <w:rPr>
          <w:b/>
          <w:bCs/>
        </w:rPr>
      </w:pPr>
    </w:p>
    <w:p w14:paraId="3E78960B" w14:textId="4740601A" w:rsidR="003E5115" w:rsidRDefault="003E5115" w:rsidP="008A6E8D">
      <w:pPr>
        <w:rPr>
          <w:b/>
          <w:bCs/>
        </w:rPr>
      </w:pPr>
    </w:p>
    <w:p w14:paraId="12EAB599" w14:textId="5012D9B3" w:rsidR="003E5115" w:rsidRDefault="003E5115" w:rsidP="008A6E8D">
      <w:pPr>
        <w:rPr>
          <w:b/>
          <w:bCs/>
        </w:rPr>
      </w:pPr>
    </w:p>
    <w:p w14:paraId="71592261" w14:textId="2A71978A" w:rsidR="003E5115" w:rsidRDefault="003E5115" w:rsidP="008A6E8D">
      <w:pPr>
        <w:rPr>
          <w:b/>
          <w:bCs/>
        </w:rPr>
      </w:pPr>
    </w:p>
    <w:p w14:paraId="36678DC4" w14:textId="06C6C49D" w:rsidR="003E5115" w:rsidRDefault="003E5115" w:rsidP="008A6E8D">
      <w:pPr>
        <w:rPr>
          <w:b/>
          <w:bCs/>
        </w:rPr>
      </w:pPr>
    </w:p>
    <w:p w14:paraId="19A1146C" w14:textId="4BAF74B2" w:rsidR="003E5115" w:rsidRDefault="003E5115" w:rsidP="008A6E8D">
      <w:pPr>
        <w:rPr>
          <w:b/>
          <w:bCs/>
        </w:rPr>
      </w:pPr>
    </w:p>
    <w:p w14:paraId="38ADA06A" w14:textId="3AC8D969" w:rsidR="003E5115" w:rsidRDefault="003E5115" w:rsidP="008A6E8D">
      <w:pPr>
        <w:rPr>
          <w:b/>
          <w:bCs/>
        </w:rPr>
      </w:pPr>
    </w:p>
    <w:p w14:paraId="4791B7C1" w14:textId="1F34986A" w:rsidR="003E5115" w:rsidRDefault="00A35B2A" w:rsidP="008A6E8D">
      <w:pPr>
        <w:rPr>
          <w:b/>
          <w:bCs/>
        </w:rPr>
      </w:pPr>
      <w:r>
        <w:rPr>
          <w:noProof/>
        </w:rPr>
        <mc:AlternateContent>
          <mc:Choice Requires="wps">
            <w:drawing>
              <wp:anchor distT="45720" distB="45720" distL="114300" distR="114300" simplePos="0" relativeHeight="251708928" behindDoc="0" locked="0" layoutInCell="1" allowOverlap="1" wp14:anchorId="041F5664" wp14:editId="71F8D642">
                <wp:simplePos x="0" y="0"/>
                <wp:positionH relativeFrom="column">
                  <wp:posOffset>-425450</wp:posOffset>
                </wp:positionH>
                <wp:positionV relativeFrom="paragraph">
                  <wp:posOffset>313690</wp:posOffset>
                </wp:positionV>
                <wp:extent cx="3048000" cy="2711450"/>
                <wp:effectExtent l="0" t="0" r="0" b="0"/>
                <wp:wrapNone/>
                <wp:docPr id="2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8000" cy="2711450"/>
                        </a:xfrm>
                        <a:prstGeom prst="rect">
                          <a:avLst/>
                        </a:prstGeom>
                        <a:noFill/>
                        <a:ln w="9525">
                          <a:noFill/>
                          <a:miter lim="800000"/>
                          <a:headEnd/>
                          <a:tailEnd/>
                        </a:ln>
                      </wps:spPr>
                      <wps:txbx>
                        <w:txbxContent>
                          <w:p w14:paraId="1DB61D11" w14:textId="77777777" w:rsidR="006348D3" w:rsidRPr="0094297C" w:rsidRDefault="006348D3" w:rsidP="00FA3D90">
                            <w:pPr>
                              <w:ind w:left="720" w:firstLine="720"/>
                              <w:rPr>
                                <w:rFonts w:ascii="Arial" w:hAnsi="Arial" w:cs="Arial"/>
                                <w:b/>
                                <w:bCs/>
                                <w:sz w:val="28"/>
                                <w:szCs w:val="28"/>
                              </w:rPr>
                            </w:pPr>
                            <w:r w:rsidRPr="0094297C">
                              <w:rPr>
                                <w:rFonts w:ascii="Arial" w:hAnsi="Arial" w:cs="Arial"/>
                                <w:b/>
                                <w:bCs/>
                                <w:sz w:val="28"/>
                                <w:szCs w:val="28"/>
                              </w:rPr>
                              <w:t>Summary</w:t>
                            </w:r>
                          </w:p>
                          <w:p w14:paraId="2AB993CA" w14:textId="7240A15A" w:rsidR="006348D3" w:rsidRDefault="006348D3" w:rsidP="0016378E">
                            <w:pPr>
                              <w:jc w:val="center"/>
                              <w:rPr>
                                <w:sz w:val="20"/>
                                <w:szCs w:val="20"/>
                              </w:rPr>
                            </w:pPr>
                            <w:r w:rsidRPr="00E54AA4">
                              <w:rPr>
                                <w:sz w:val="20"/>
                                <w:szCs w:val="20"/>
                              </w:rPr>
                              <w:t xml:space="preserve">Reflective practice benefits yourself, the setting, </w:t>
                            </w:r>
                            <w:proofErr w:type="gramStart"/>
                            <w:r w:rsidRPr="00E54AA4">
                              <w:rPr>
                                <w:sz w:val="20"/>
                                <w:szCs w:val="20"/>
                              </w:rPr>
                              <w:t>children</w:t>
                            </w:r>
                            <w:proofErr w:type="gramEnd"/>
                            <w:r w:rsidRPr="00E54AA4">
                              <w:rPr>
                                <w:sz w:val="20"/>
                                <w:szCs w:val="20"/>
                              </w:rPr>
                              <w:t xml:space="preserve"> and families.</w:t>
                            </w:r>
                          </w:p>
                          <w:p w14:paraId="6E85D4F0" w14:textId="0A4623F5" w:rsidR="006348D3" w:rsidRDefault="006348D3" w:rsidP="0016378E">
                            <w:pPr>
                              <w:jc w:val="center"/>
                              <w:rPr>
                                <w:sz w:val="20"/>
                                <w:szCs w:val="20"/>
                              </w:rPr>
                            </w:pPr>
                            <w:r w:rsidRPr="00E54AA4">
                              <w:rPr>
                                <w:sz w:val="20"/>
                                <w:szCs w:val="20"/>
                              </w:rPr>
                              <w:t>Keep a journal this will help you to processes your thoughts and feelings (</w:t>
                            </w:r>
                            <w:r>
                              <w:rPr>
                                <w:sz w:val="20"/>
                                <w:szCs w:val="20"/>
                              </w:rPr>
                              <w:t>O</w:t>
                            </w:r>
                            <w:r w:rsidRPr="00E54AA4">
                              <w:rPr>
                                <w:sz w:val="20"/>
                                <w:szCs w:val="20"/>
                              </w:rPr>
                              <w:t xml:space="preserve">pen </w:t>
                            </w:r>
                            <w:r>
                              <w:rPr>
                                <w:sz w:val="20"/>
                                <w:szCs w:val="20"/>
                              </w:rPr>
                              <w:t>U</w:t>
                            </w:r>
                            <w:r w:rsidRPr="00E54AA4">
                              <w:rPr>
                                <w:sz w:val="20"/>
                                <w:szCs w:val="20"/>
                              </w:rPr>
                              <w:t>niversity</w:t>
                            </w:r>
                            <w:r>
                              <w:rPr>
                                <w:sz w:val="20"/>
                                <w:szCs w:val="20"/>
                              </w:rPr>
                              <w:t>, no date</w:t>
                            </w:r>
                            <w:r w:rsidRPr="00E54AA4">
                              <w:rPr>
                                <w:sz w:val="20"/>
                                <w:szCs w:val="20"/>
                              </w:rPr>
                              <w:t>)</w:t>
                            </w:r>
                            <w:r w:rsidR="0033049F">
                              <w:rPr>
                                <w:sz w:val="20"/>
                                <w:szCs w:val="20"/>
                              </w:rPr>
                              <w:t>.</w:t>
                            </w:r>
                          </w:p>
                          <w:p w14:paraId="5496CE05" w14:textId="1BBB15C8" w:rsidR="006348D3" w:rsidRPr="0004229A" w:rsidRDefault="006348D3" w:rsidP="0016378E">
                            <w:pPr>
                              <w:jc w:val="center"/>
                              <w:rPr>
                                <w:sz w:val="20"/>
                                <w:szCs w:val="20"/>
                              </w:rPr>
                            </w:pPr>
                            <w:r w:rsidRPr="0004229A">
                              <w:rPr>
                                <w:rFonts w:cs="Arial"/>
                                <w:sz w:val="20"/>
                                <w:szCs w:val="20"/>
                              </w:rPr>
                              <w:t>Reflective practice are devices which practitioners can use to challenge their practice and therefore bring new ideas and change to their practice (McFarland 2009).</w:t>
                            </w:r>
                          </w:p>
                          <w:p w14:paraId="1F46EB22" w14:textId="3FDE3290" w:rsidR="006348D3" w:rsidRPr="00FA6C2D" w:rsidRDefault="006348D3" w:rsidP="0016378E">
                            <w:pPr>
                              <w:jc w:val="center"/>
                              <w:rPr>
                                <w:sz w:val="20"/>
                                <w:szCs w:val="20"/>
                              </w:rPr>
                            </w:pPr>
                            <w:r w:rsidRPr="00FA6C2D">
                              <w:rPr>
                                <w:sz w:val="20"/>
                                <w:szCs w:val="20"/>
                              </w:rPr>
                              <w:t>Ensuring that records are kept, and effective assessments are made, can provide documentation of events which help to support reflective practice</w:t>
                            </w:r>
                            <w:r>
                              <w:rPr>
                                <w:sz w:val="20"/>
                                <w:szCs w:val="20"/>
                              </w:rPr>
                              <w:t xml:space="preserve"> (Lindon, 2012)</w:t>
                            </w:r>
                            <w:r w:rsidR="0033049F">
                              <w:rPr>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1F5664" id="_x0000_s1039" type="#_x0000_t202" style="position:absolute;margin-left:-33.5pt;margin-top:24.7pt;width:240pt;height:213.5pt;z-index:2517089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" filled="f" stroked="f">
                <v:textbox>
                  <w:txbxContent>
                    <w:p w14:paraId="1DB61D11" w14:textId="77777777" w:rsidR="006348D3" w:rsidRPr="0094297C" w:rsidRDefault="006348D3" w:rsidP="00FA3D90">
                      <w:pPr>
                        <w:ind w:left="720" w:firstLine="720"/>
                        <w:rPr>
                          <w:rFonts w:ascii="Arial" w:hAnsi="Arial" w:cs="Arial"/>
                          <w:b/>
                          <w:bCs/>
                          <w:sz w:val="28"/>
                          <w:szCs w:val="28"/>
                        </w:rPr>
                      </w:pPr>
                      <w:r w:rsidRPr="0094297C">
                        <w:rPr>
                          <w:rFonts w:ascii="Arial" w:hAnsi="Arial" w:cs="Arial"/>
                          <w:b/>
                          <w:bCs/>
                          <w:sz w:val="28"/>
                          <w:szCs w:val="28"/>
                        </w:rPr>
                        <w:t>Summary</w:t>
                      </w:r>
                    </w:p>
                    <w:p w14:paraId="2AB993CA" w14:textId="7240A15A" w:rsidR="006348D3" w:rsidRDefault="006348D3" w:rsidP="0016378E">
                      <w:pPr>
                        <w:jc w:val="center"/>
                        <w:rPr>
                          <w:sz w:val="20"/>
                          <w:szCs w:val="20"/>
                        </w:rPr>
                      </w:pPr>
                      <w:r w:rsidRPr="00E54AA4">
                        <w:rPr>
                          <w:sz w:val="20"/>
                          <w:szCs w:val="20"/>
                        </w:rPr>
                        <w:t xml:space="preserve">Reflective practice benefits yourself, the setting, </w:t>
                      </w:r>
                      <w:proofErr w:type="gramStart"/>
                      <w:r w:rsidRPr="00E54AA4">
                        <w:rPr>
                          <w:sz w:val="20"/>
                          <w:szCs w:val="20"/>
                        </w:rPr>
                        <w:t>children</w:t>
                      </w:r>
                      <w:proofErr w:type="gramEnd"/>
                      <w:r w:rsidRPr="00E54AA4">
                        <w:rPr>
                          <w:sz w:val="20"/>
                          <w:szCs w:val="20"/>
                        </w:rPr>
                        <w:t xml:space="preserve"> and families.</w:t>
                      </w:r>
                    </w:p>
                    <w:p w14:paraId="6E85D4F0" w14:textId="0A4623F5" w:rsidR="006348D3" w:rsidRDefault="006348D3" w:rsidP="0016378E">
                      <w:pPr>
                        <w:jc w:val="center"/>
                        <w:rPr>
                          <w:sz w:val="20"/>
                          <w:szCs w:val="20"/>
                        </w:rPr>
                      </w:pPr>
                      <w:r w:rsidRPr="00E54AA4">
                        <w:rPr>
                          <w:sz w:val="20"/>
                          <w:szCs w:val="20"/>
                        </w:rPr>
                        <w:t>Keep a journal this will help you to processes your thoughts and feelings (</w:t>
                      </w:r>
                      <w:r>
                        <w:rPr>
                          <w:sz w:val="20"/>
                          <w:szCs w:val="20"/>
                        </w:rPr>
                        <w:t>O</w:t>
                      </w:r>
                      <w:r w:rsidRPr="00E54AA4">
                        <w:rPr>
                          <w:sz w:val="20"/>
                          <w:szCs w:val="20"/>
                        </w:rPr>
                        <w:t xml:space="preserve">pen </w:t>
                      </w:r>
                      <w:r>
                        <w:rPr>
                          <w:sz w:val="20"/>
                          <w:szCs w:val="20"/>
                        </w:rPr>
                        <w:t>U</w:t>
                      </w:r>
                      <w:r w:rsidRPr="00E54AA4">
                        <w:rPr>
                          <w:sz w:val="20"/>
                          <w:szCs w:val="20"/>
                        </w:rPr>
                        <w:t>niversity</w:t>
                      </w:r>
                      <w:r>
                        <w:rPr>
                          <w:sz w:val="20"/>
                          <w:szCs w:val="20"/>
                        </w:rPr>
                        <w:t>, no date</w:t>
                      </w:r>
                      <w:r w:rsidRPr="00E54AA4">
                        <w:rPr>
                          <w:sz w:val="20"/>
                          <w:szCs w:val="20"/>
                        </w:rPr>
                        <w:t>)</w:t>
                      </w:r>
                      <w:r w:rsidR="0033049F">
                        <w:rPr>
                          <w:sz w:val="20"/>
                          <w:szCs w:val="20"/>
                        </w:rPr>
                        <w:t>.</w:t>
                      </w:r>
                    </w:p>
                    <w:p w14:paraId="5496CE05" w14:textId="1BBB15C8" w:rsidR="006348D3" w:rsidRPr="0004229A" w:rsidRDefault="006348D3" w:rsidP="0016378E">
                      <w:pPr>
                        <w:jc w:val="center"/>
                        <w:rPr>
                          <w:sz w:val="20"/>
                          <w:szCs w:val="20"/>
                        </w:rPr>
                      </w:pPr>
                      <w:r w:rsidRPr="0004229A">
                        <w:rPr>
                          <w:rFonts w:cs="Arial"/>
                          <w:sz w:val="20"/>
                          <w:szCs w:val="20"/>
                        </w:rPr>
                        <w:t>Reflective practice are devices which practitioners can use to challenge their practice and therefore bring new ideas and change to their practice (McFarland 2009).</w:t>
                      </w:r>
                    </w:p>
                    <w:p w14:paraId="1F46EB22" w14:textId="3FDE3290" w:rsidR="006348D3" w:rsidRPr="00FA6C2D" w:rsidRDefault="006348D3" w:rsidP="0016378E">
                      <w:pPr>
                        <w:jc w:val="center"/>
                        <w:rPr>
                          <w:sz w:val="20"/>
                          <w:szCs w:val="20"/>
                        </w:rPr>
                      </w:pPr>
                      <w:r w:rsidRPr="00FA6C2D">
                        <w:rPr>
                          <w:sz w:val="20"/>
                          <w:szCs w:val="20"/>
                        </w:rPr>
                        <w:t>Ensuring that records are kept, and effective assessments are made, can provide documentation of events which help to support reflective practice</w:t>
                      </w:r>
                      <w:r>
                        <w:rPr>
                          <w:sz w:val="20"/>
                          <w:szCs w:val="20"/>
                        </w:rPr>
                        <w:t xml:space="preserve"> (Lindon, 2012)</w:t>
                      </w:r>
                      <w:r w:rsidR="0033049F">
                        <w:rPr>
                          <w:sz w:val="20"/>
                          <w:szCs w:val="20"/>
                        </w:rPr>
                        <w:t>.</w:t>
                      </w:r>
                    </w:p>
                  </w:txbxContent>
                </v:textbox>
              </v:shape>
            </w:pict>
          </mc:Fallback>
        </mc:AlternateContent>
      </w:r>
      <w:r>
        <w:rPr>
          <w:noProof/>
        </w:rPr>
        <mc:AlternateContent>
          <mc:Choice Requires="wps">
            <w:drawing>
              <wp:anchor distT="0" distB="0" distL="114300" distR="114300" simplePos="0" relativeHeight="251695616" behindDoc="0" locked="0" layoutInCell="1" allowOverlap="1" wp14:anchorId="7F049DF0" wp14:editId="3483A8C8">
                <wp:simplePos x="0" y="0"/>
                <wp:positionH relativeFrom="column">
                  <wp:posOffset>-749300</wp:posOffset>
                </wp:positionH>
                <wp:positionV relativeFrom="paragraph">
                  <wp:posOffset>275590</wp:posOffset>
                </wp:positionV>
                <wp:extent cx="3619500" cy="3025775"/>
                <wp:effectExtent l="0" t="0" r="19050" b="22225"/>
                <wp:wrapNone/>
                <wp:docPr id="228" name="Oval 228"/>
                <wp:cNvGraphicFramePr/>
                <a:graphic xmlns:a="http://schemas.openxmlformats.org/drawingml/2006/main">
                  <a:graphicData uri="http://schemas.microsoft.com/office/word/2010/wordprocessingShape">
                    <wps:wsp>
                      <wps:cNvSpPr/>
                      <wps:spPr>
                        <a:xfrm>
                          <a:off x="0" y="0"/>
                          <a:ext cx="3619500" cy="3025775"/>
                        </a:xfrm>
                        <a:prstGeom prst="ellipse">
                          <a:avLst/>
                        </a:prstGeom>
                        <a:solidFill>
                          <a:srgbClr val="E961CC"/>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07AE2A6" id="Oval 228" o:spid="_x0000_s1026" style="position:absolute;margin-left:-59pt;margin-top:21.7pt;width:285pt;height:238.25pt;z-index:251695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" fillcolor="#e961cc" strokecolor="#2f528f" strokeweight="1pt">
                <v:stroke joinstyle="miter"/>
              </v:oval>
            </w:pict>
          </mc:Fallback>
        </mc:AlternateContent>
      </w:r>
      <w:r>
        <w:rPr>
          <w:noProof/>
        </w:rPr>
        <mc:AlternateContent>
          <mc:Choice Requires="wps">
            <w:drawing>
              <wp:anchor distT="0" distB="0" distL="114300" distR="114300" simplePos="0" relativeHeight="251665920" behindDoc="0" locked="0" layoutInCell="1" allowOverlap="1" wp14:anchorId="59132FDE" wp14:editId="6F154FC1">
                <wp:simplePos x="0" y="0"/>
                <wp:positionH relativeFrom="column">
                  <wp:posOffset>2908300</wp:posOffset>
                </wp:positionH>
                <wp:positionV relativeFrom="paragraph">
                  <wp:posOffset>275590</wp:posOffset>
                </wp:positionV>
                <wp:extent cx="3582035" cy="3130550"/>
                <wp:effectExtent l="0" t="0" r="18415" b="12700"/>
                <wp:wrapNone/>
                <wp:docPr id="227" name="Rectangle: Rounded Corners 227"/>
                <wp:cNvGraphicFramePr/>
                <a:graphic xmlns:a="http://schemas.openxmlformats.org/drawingml/2006/main">
                  <a:graphicData uri="http://schemas.microsoft.com/office/word/2010/wordprocessingShape">
                    <wps:wsp>
                      <wps:cNvSpPr/>
                      <wps:spPr>
                        <a:xfrm>
                          <a:off x="0" y="0"/>
                          <a:ext cx="3582035" cy="3130550"/>
                        </a:xfrm>
                        <a:prstGeom prst="roundRect">
                          <a:avLst/>
                        </a:prstGeom>
                        <a:solidFill>
                          <a:srgbClr val="FFC000"/>
                        </a:solidFill>
                        <a:ln w="12700" cap="flat" cmpd="sng" algn="ctr">
                          <a:solidFill>
                            <a:srgbClr val="4472C4">
                              <a:shade val="50000"/>
                            </a:srgbClr>
                          </a:solidFill>
                          <a:prstDash val="solid"/>
                          <a:miter lim="800000"/>
                        </a:ln>
                        <a:effectLst/>
                      </wps:spPr>
                      <wps:txbx>
                        <w:txbxContent>
                          <w:p w14:paraId="7F54B6A5" w14:textId="77777777" w:rsidR="006348D3" w:rsidRDefault="006348D3" w:rsidP="00EE69C5"/>
                          <w:p w14:paraId="7EB73936" w14:textId="15B08484" w:rsidR="006348D3" w:rsidRDefault="006348D3" w:rsidP="004301D3">
                            <w:pPr>
                              <w:jc w:val="both"/>
                            </w:pPr>
                            <w:r>
                              <w:t xml:space="preserve">The Open University has a free course on how to be a reflective practitioner, you can find out more information by visiting: </w:t>
                            </w:r>
                            <w:hyperlink r:id="rId13" w:history="1">
                              <w:r w:rsidRPr="001D6DDF">
                                <w:rPr>
                                  <w:color w:val="0000FF"/>
                                  <w:u w:val="single"/>
                                </w:rPr>
                                <w:t>https://www.open.edu/openlearn/education-development/learning-teach-becoming-reflective-practitioner/content-section-0?active-tab=description-tab</w:t>
                              </w:r>
                            </w:hyperlink>
                            <w:r>
                              <w:t>.</w:t>
                            </w:r>
                          </w:p>
                          <w:p w14:paraId="561ABFDB" w14:textId="77777777" w:rsidR="006348D3" w:rsidRDefault="006348D3" w:rsidP="004301D3">
                            <w:pPr>
                              <w:jc w:val="both"/>
                            </w:pPr>
                            <w:r>
                              <w:t>‘Becoming a Reflective Practitioner’ by Christopher Johns 2017 has some helpful tips and advice.</w:t>
                            </w:r>
                          </w:p>
                          <w:p w14:paraId="07DC496A" w14:textId="236FB24D" w:rsidR="006348D3" w:rsidRDefault="006348D3" w:rsidP="004301D3">
                            <w:pPr>
                              <w:jc w:val="both"/>
                            </w:pPr>
                            <w:r>
                              <w:t xml:space="preserve">Edward De Bono’s 6 thinking hats (Optima Training 2015) is </w:t>
                            </w:r>
                            <w:proofErr w:type="spellStart"/>
                            <w:r>
                              <w:t>avalible</w:t>
                            </w:r>
                            <w:proofErr w:type="spellEnd"/>
                            <w:r>
                              <w:t xml:space="preserve"> at: </w:t>
                            </w:r>
                            <w:hyperlink r:id="rId14" w:history="1">
                              <w:r w:rsidRPr="00193693">
                                <w:rPr>
                                  <w:rStyle w:val="Hyperlink"/>
                                </w:rPr>
                                <w:t>https://www.youtube.com/watch?v=oHiwpz7r4wY</w:t>
                              </w:r>
                            </w:hyperlink>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9132FDE" id="Rectangle: Rounded Corners 227" o:spid="_x0000_s1040" style="position:absolute;margin-left:229pt;margin-top:21.7pt;width:282.05pt;height:246.5pt;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" fillcolor="#ffc000" strokecolor="#2f528f" strokeweight="1pt">
                <v:stroke joinstyle="miter"/>
                <v:textbox>
                  <w:txbxContent>
                    <w:p w14:paraId="7F54B6A5" w14:textId="77777777" w:rsidR="006348D3" w:rsidRDefault="006348D3" w:rsidP="00EE69C5"/>
                    <w:p w14:paraId="7EB73936" w14:textId="15B08484" w:rsidR="006348D3" w:rsidRDefault="006348D3" w:rsidP="004301D3">
                      <w:pPr>
                        <w:jc w:val="both"/>
                      </w:pPr>
                      <w:r>
                        <w:t xml:space="preserve">The Open University has a free course on how to be a reflective practitioner, you can find out more information by visiting: </w:t>
                      </w:r>
                      <w:hyperlink r:id="rId15" w:history="1">
                        <w:r w:rsidRPr="001D6DDF">
                          <w:rPr>
                            <w:color w:val="0000FF"/>
                            <w:u w:val="single"/>
                          </w:rPr>
                          <w:t>https://www.open.edu/openlearn/education-development/learning-teach-becoming-reflective-practitioner/content-section-0?active-tab=description-tab</w:t>
                        </w:r>
                      </w:hyperlink>
                      <w:r>
                        <w:t>.</w:t>
                      </w:r>
                    </w:p>
                    <w:p w14:paraId="561ABFDB" w14:textId="77777777" w:rsidR="006348D3" w:rsidRDefault="006348D3" w:rsidP="004301D3">
                      <w:pPr>
                        <w:jc w:val="both"/>
                      </w:pPr>
                      <w:r>
                        <w:t>‘Becoming a Reflective Practitioner’ by Christopher Johns 2017 has some helpful tips and advice.</w:t>
                      </w:r>
                    </w:p>
                    <w:p w14:paraId="07DC496A" w14:textId="236FB24D" w:rsidR="006348D3" w:rsidRDefault="006348D3" w:rsidP="004301D3">
                      <w:pPr>
                        <w:jc w:val="both"/>
                      </w:pPr>
                      <w:r>
                        <w:t xml:space="preserve">Edward De Bono’s 6 thinking hats (Optima Training 2015) is </w:t>
                      </w:r>
                      <w:proofErr w:type="spellStart"/>
                      <w:r>
                        <w:t>avalible</w:t>
                      </w:r>
                      <w:proofErr w:type="spellEnd"/>
                      <w:r>
                        <w:t xml:space="preserve"> at: </w:t>
                      </w:r>
                      <w:hyperlink r:id="rId16" w:history="1">
                        <w:r w:rsidRPr="00193693">
                          <w:rPr>
                            <w:rStyle w:val="Hyperlink"/>
                          </w:rPr>
                          <w:t>https://www.youtube.com/watch?v=oHiwpz7r4wY</w:t>
                        </w:r>
                      </w:hyperlink>
                    </w:p>
                  </w:txbxContent>
                </v:textbox>
              </v:roundrect>
            </w:pict>
          </mc:Fallback>
        </mc:AlternateContent>
      </w:r>
      <w:r>
        <w:rPr>
          <w:noProof/>
        </w:rPr>
        <mc:AlternateContent>
          <mc:Choice Requires="wps">
            <w:drawing>
              <wp:anchor distT="0" distB="0" distL="114300" distR="114300" simplePos="0" relativeHeight="251682304" behindDoc="0" locked="0" layoutInCell="1" allowOverlap="1" wp14:anchorId="7507FB12" wp14:editId="002AD959">
                <wp:simplePos x="0" y="0"/>
                <wp:positionH relativeFrom="column">
                  <wp:posOffset>3873500</wp:posOffset>
                </wp:positionH>
                <wp:positionV relativeFrom="paragraph">
                  <wp:posOffset>275590</wp:posOffset>
                </wp:positionV>
                <wp:extent cx="1712794" cy="539750"/>
                <wp:effectExtent l="0" t="0" r="0" b="0"/>
                <wp:wrapNone/>
                <wp:docPr id="222" name="Text Box 222"/>
                <wp:cNvGraphicFramePr/>
                <a:graphic xmlns:a="http://schemas.openxmlformats.org/drawingml/2006/main">
                  <a:graphicData uri="http://schemas.microsoft.com/office/word/2010/wordprocessingShape">
                    <wps:wsp>
                      <wps:cNvSpPr txBox="1"/>
                      <wps:spPr>
                        <a:xfrm>
                          <a:off x="0" y="0"/>
                          <a:ext cx="1712794" cy="539750"/>
                        </a:xfrm>
                        <a:prstGeom prst="rect">
                          <a:avLst/>
                        </a:prstGeom>
                        <a:noFill/>
                        <a:ln w="6350">
                          <a:noFill/>
                        </a:ln>
                      </wps:spPr>
                      <wps:txbx>
                        <w:txbxContent>
                          <w:p w14:paraId="5B3F1C7C" w14:textId="77777777" w:rsidR="006348D3" w:rsidRPr="00C456FB" w:rsidRDefault="006348D3" w:rsidP="00460A1D">
                            <w:pPr>
                              <w:rPr>
                                <w:rFonts w:ascii="Arial" w:hAnsi="Arial" w:cs="Arial"/>
                                <w:b/>
                                <w:bCs/>
                                <w:sz w:val="28"/>
                                <w:szCs w:val="28"/>
                              </w:rPr>
                            </w:pPr>
                            <w:r w:rsidRPr="00C456FB">
                              <w:rPr>
                                <w:rFonts w:ascii="Arial" w:hAnsi="Arial" w:cs="Arial"/>
                                <w:b/>
                                <w:bCs/>
                                <w:sz w:val="28"/>
                                <w:szCs w:val="28"/>
                              </w:rPr>
                              <w:t>Help and support</w:t>
                            </w:r>
                            <w:r>
                              <w:rPr>
                                <w:rFonts w:ascii="Arial" w:hAnsi="Arial" w:cs="Arial"/>
                                <w:b/>
                                <w:bCs/>
                                <w:sz w:val="28"/>
                                <w:szCs w:val="28"/>
                              </w:rPr>
                              <w:t xml:space="preserve"> further reading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07FB12" id="Text Box 222" o:spid="_x0000_s1041" type="#_x0000_t202" style="position:absolute;margin-left:305pt;margin-top:21.7pt;width:134.85pt;height:42.5pt;z-index:251682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" filled="f" stroked="f" strokeweight=".5pt">
                <v:textbox>
                  <w:txbxContent>
                    <w:p w14:paraId="5B3F1C7C" w14:textId="77777777" w:rsidR="006348D3" w:rsidRPr="00C456FB" w:rsidRDefault="006348D3" w:rsidP="00460A1D">
                      <w:pPr>
                        <w:rPr>
                          <w:rFonts w:ascii="Arial" w:hAnsi="Arial" w:cs="Arial"/>
                          <w:b/>
                          <w:bCs/>
                          <w:sz w:val="28"/>
                          <w:szCs w:val="28"/>
                        </w:rPr>
                      </w:pPr>
                      <w:r w:rsidRPr="00C456FB">
                        <w:rPr>
                          <w:rFonts w:ascii="Arial" w:hAnsi="Arial" w:cs="Arial"/>
                          <w:b/>
                          <w:bCs/>
                          <w:sz w:val="28"/>
                          <w:szCs w:val="28"/>
                        </w:rPr>
                        <w:t>Help and support</w:t>
                      </w:r>
                      <w:r>
                        <w:rPr>
                          <w:rFonts w:ascii="Arial" w:hAnsi="Arial" w:cs="Arial"/>
                          <w:b/>
                          <w:bCs/>
                          <w:sz w:val="28"/>
                          <w:szCs w:val="28"/>
                        </w:rPr>
                        <w:t xml:space="preserve"> further reading </w:t>
                      </w:r>
                    </w:p>
                  </w:txbxContent>
                </v:textbox>
              </v:shape>
            </w:pict>
          </mc:Fallback>
        </mc:AlternateContent>
      </w:r>
    </w:p>
    <w:p w14:paraId="7BBADB53" w14:textId="2B293A34" w:rsidR="003E5115" w:rsidRDefault="003E5115" w:rsidP="008A6E8D">
      <w:pPr>
        <w:rPr>
          <w:b/>
          <w:bCs/>
        </w:rPr>
      </w:pPr>
    </w:p>
    <w:p w14:paraId="39710B64" w14:textId="0A7DBE67" w:rsidR="003E5115" w:rsidRDefault="003E5115" w:rsidP="008A6E8D">
      <w:pPr>
        <w:rPr>
          <w:b/>
          <w:bCs/>
        </w:rPr>
      </w:pPr>
    </w:p>
    <w:p w14:paraId="5902CDBC" w14:textId="3DF6378D" w:rsidR="003E5115" w:rsidRDefault="003E5115" w:rsidP="008A6E8D">
      <w:pPr>
        <w:rPr>
          <w:b/>
          <w:bCs/>
        </w:rPr>
      </w:pPr>
    </w:p>
    <w:p w14:paraId="766F1EA3" w14:textId="5E2AB40C" w:rsidR="003E5115" w:rsidRDefault="003E5115" w:rsidP="008A6E8D">
      <w:pPr>
        <w:rPr>
          <w:b/>
          <w:bCs/>
        </w:rPr>
      </w:pPr>
    </w:p>
    <w:p w14:paraId="6A73CDCA" w14:textId="02295B2A" w:rsidR="003E5115" w:rsidRDefault="003E5115" w:rsidP="008A6E8D">
      <w:pPr>
        <w:rPr>
          <w:b/>
          <w:bCs/>
        </w:rPr>
      </w:pPr>
    </w:p>
    <w:p w14:paraId="6C447353" w14:textId="5040B5E7" w:rsidR="003E5115" w:rsidRDefault="003E5115" w:rsidP="008A6E8D">
      <w:pPr>
        <w:rPr>
          <w:b/>
          <w:bCs/>
        </w:rPr>
      </w:pPr>
    </w:p>
    <w:p w14:paraId="115E32A7" w14:textId="0606E81A" w:rsidR="003E5115" w:rsidRDefault="003E5115" w:rsidP="008A6E8D">
      <w:pPr>
        <w:rPr>
          <w:b/>
          <w:bCs/>
        </w:rPr>
      </w:pPr>
    </w:p>
    <w:p w14:paraId="24E4C088" w14:textId="166D078C" w:rsidR="003E5115" w:rsidRDefault="003E5115" w:rsidP="008A6E8D">
      <w:pPr>
        <w:rPr>
          <w:b/>
          <w:bCs/>
        </w:rPr>
      </w:pPr>
    </w:p>
    <w:p w14:paraId="7CD0427D" w14:textId="69CFEA78" w:rsidR="008A6E8D" w:rsidRPr="00546AF0" w:rsidRDefault="003E5115" w:rsidP="00546AF0">
      <w:pPr>
        <w:jc w:val="both"/>
        <w:rPr>
          <w:rFonts w:ascii="Arial" w:hAnsi="Arial" w:cs="Arial"/>
          <w:b/>
          <w:bCs/>
        </w:rPr>
      </w:pPr>
      <w:r>
        <w:rPr>
          <w:b/>
          <w:bCs/>
        </w:rPr>
        <w:br w:type="page"/>
      </w:r>
      <w:r w:rsidR="008A6E8D" w:rsidRPr="00546AF0">
        <w:rPr>
          <w:rFonts w:ascii="Arial" w:hAnsi="Arial" w:cs="Arial"/>
          <w:b/>
          <w:bCs/>
        </w:rPr>
        <w:lastRenderedPageBreak/>
        <w:t>Element 3</w:t>
      </w:r>
    </w:p>
    <w:p w14:paraId="2735C7B4" w14:textId="69730694" w:rsidR="00236677" w:rsidRPr="00546AF0" w:rsidRDefault="00236677" w:rsidP="00C620EC">
      <w:pPr>
        <w:jc w:val="center"/>
        <w:rPr>
          <w:rFonts w:ascii="Arial" w:hAnsi="Arial" w:cs="Arial"/>
          <w:u w:val="single"/>
        </w:rPr>
      </w:pPr>
      <w:r w:rsidRPr="00546AF0">
        <w:rPr>
          <w:rFonts w:ascii="Arial" w:hAnsi="Arial" w:cs="Arial"/>
          <w:u w:val="single"/>
        </w:rPr>
        <w:t>Reflective log</w:t>
      </w:r>
    </w:p>
    <w:p w14:paraId="553B0042" w14:textId="77777777" w:rsidR="00236677" w:rsidRPr="00546AF0" w:rsidRDefault="00236677" w:rsidP="00546AF0">
      <w:pPr>
        <w:jc w:val="both"/>
        <w:rPr>
          <w:rFonts w:ascii="Arial" w:hAnsi="Arial" w:cs="Arial"/>
          <w:u w:val="single"/>
        </w:rPr>
      </w:pPr>
      <w:r w:rsidRPr="00546AF0">
        <w:rPr>
          <w:rFonts w:ascii="Arial" w:hAnsi="Arial" w:cs="Arial"/>
          <w:u w:val="single"/>
        </w:rPr>
        <w:t xml:space="preserve">Description </w:t>
      </w:r>
    </w:p>
    <w:p w14:paraId="5385C2D6" w14:textId="77777777" w:rsidR="00236677" w:rsidRPr="00546AF0" w:rsidRDefault="00236677" w:rsidP="00546AF0">
      <w:pPr>
        <w:jc w:val="both"/>
        <w:rPr>
          <w:rFonts w:ascii="Arial" w:hAnsi="Arial" w:cs="Arial"/>
          <w:b/>
          <w:bCs/>
          <w:i/>
          <w:iCs/>
        </w:rPr>
      </w:pPr>
      <w:r w:rsidRPr="00546AF0">
        <w:rPr>
          <w:rFonts w:ascii="Arial" w:hAnsi="Arial" w:cs="Arial"/>
        </w:rPr>
        <w:t xml:space="preserve">Bingo (Red Dog, Blue Dog) </w:t>
      </w:r>
    </w:p>
    <w:p w14:paraId="4D9063EF" w14:textId="144CA8B8" w:rsidR="00236677" w:rsidRPr="00546AF0" w:rsidRDefault="00AE5AAF" w:rsidP="00546AF0">
      <w:pPr>
        <w:jc w:val="both"/>
        <w:rPr>
          <w:rFonts w:ascii="Arial" w:hAnsi="Arial" w:cs="Arial"/>
        </w:rPr>
      </w:pPr>
      <w:r w:rsidRPr="00546AF0">
        <w:rPr>
          <w:rFonts w:ascii="Arial" w:hAnsi="Arial" w:cs="Arial"/>
        </w:rPr>
        <w:t xml:space="preserve">It was </w:t>
      </w:r>
      <w:r w:rsidR="00236677" w:rsidRPr="00546AF0">
        <w:rPr>
          <w:rFonts w:ascii="Arial" w:hAnsi="Arial" w:cs="Arial"/>
        </w:rPr>
        <w:t>agreed to carry out a game of bingo to support the children’s speech and language development. I gathered the resources and grouped together four children aged 3 and 4 years old and the one child aged 2 years old</w:t>
      </w:r>
      <w:r w:rsidR="00CA20B1" w:rsidRPr="00546AF0">
        <w:rPr>
          <w:rFonts w:ascii="Arial" w:hAnsi="Arial" w:cs="Arial"/>
        </w:rPr>
        <w:t xml:space="preserve">. </w:t>
      </w:r>
      <w:r w:rsidR="00236677" w:rsidRPr="00546AF0">
        <w:rPr>
          <w:rFonts w:ascii="Arial" w:hAnsi="Arial" w:cs="Arial"/>
        </w:rPr>
        <w:t>As this was a small group, I carried out the activity by myself.</w:t>
      </w:r>
    </w:p>
    <w:p w14:paraId="375699A6" w14:textId="77777777" w:rsidR="00236677" w:rsidRPr="00546AF0" w:rsidRDefault="00236677" w:rsidP="00546AF0">
      <w:pPr>
        <w:jc w:val="both"/>
        <w:rPr>
          <w:rFonts w:ascii="Arial" w:hAnsi="Arial" w:cs="Arial"/>
          <w:u w:val="single"/>
        </w:rPr>
      </w:pPr>
      <w:r w:rsidRPr="00546AF0">
        <w:rPr>
          <w:rFonts w:ascii="Arial" w:hAnsi="Arial" w:cs="Arial"/>
          <w:u w:val="single"/>
        </w:rPr>
        <w:t>Aim/objective of the activity</w:t>
      </w:r>
    </w:p>
    <w:p w14:paraId="10513645" w14:textId="77777777" w:rsidR="00236677" w:rsidRPr="00546AF0" w:rsidRDefault="00236677" w:rsidP="00546AF0">
      <w:pPr>
        <w:jc w:val="both"/>
        <w:rPr>
          <w:rFonts w:ascii="Arial" w:hAnsi="Arial" w:cs="Arial"/>
        </w:rPr>
      </w:pPr>
      <w:r w:rsidRPr="00546AF0">
        <w:rPr>
          <w:rFonts w:ascii="Arial" w:hAnsi="Arial" w:cs="Arial"/>
        </w:rPr>
        <w:t xml:space="preserve">The main reason for this activity was to assess and help the children pronounce various words and improve their speech. In addition, it was anticipated to boost the children’s self-esteem and confidence by supporting them to talk in a small group. Furthermore, it was expected that the game would reaffirm the children’s knowledge of the objects and colours. </w:t>
      </w:r>
    </w:p>
    <w:p w14:paraId="169BBB0D" w14:textId="77777777" w:rsidR="00236677" w:rsidRPr="00546AF0" w:rsidRDefault="00236677" w:rsidP="00546AF0">
      <w:pPr>
        <w:jc w:val="both"/>
        <w:rPr>
          <w:rFonts w:ascii="Arial" w:hAnsi="Arial" w:cs="Arial"/>
          <w:u w:val="single"/>
        </w:rPr>
      </w:pPr>
      <w:r w:rsidRPr="00546AF0">
        <w:rPr>
          <w:rFonts w:ascii="Arial" w:hAnsi="Arial" w:cs="Arial"/>
          <w:u w:val="single"/>
        </w:rPr>
        <w:t>My role within the activity</w:t>
      </w:r>
    </w:p>
    <w:p w14:paraId="6F63AE39" w14:textId="4C436E3E" w:rsidR="00236677" w:rsidRPr="00546AF0" w:rsidRDefault="00236677" w:rsidP="00546AF0">
      <w:pPr>
        <w:jc w:val="both"/>
        <w:rPr>
          <w:rFonts w:ascii="Arial" w:hAnsi="Arial" w:cs="Arial"/>
        </w:rPr>
      </w:pPr>
      <w:r w:rsidRPr="00546AF0">
        <w:rPr>
          <w:rFonts w:ascii="Arial" w:hAnsi="Arial" w:cs="Arial"/>
        </w:rPr>
        <w:t xml:space="preserve">My role </w:t>
      </w:r>
      <w:r w:rsidR="00D15F4E" w:rsidRPr="00546AF0">
        <w:rPr>
          <w:rFonts w:ascii="Arial" w:hAnsi="Arial" w:cs="Arial"/>
        </w:rPr>
        <w:t>throughout</w:t>
      </w:r>
      <w:r w:rsidRPr="00546AF0">
        <w:rPr>
          <w:rFonts w:ascii="Arial" w:hAnsi="Arial" w:cs="Arial"/>
        </w:rPr>
        <w:t xml:space="preserve"> the activity was to guide the children to take turns, support the children who lacked confidence, </w:t>
      </w:r>
      <w:r w:rsidR="00D15F4E" w:rsidRPr="00546AF0">
        <w:rPr>
          <w:rFonts w:ascii="Arial" w:hAnsi="Arial" w:cs="Arial"/>
        </w:rPr>
        <w:t>reconfirm,</w:t>
      </w:r>
      <w:r w:rsidRPr="00546AF0">
        <w:rPr>
          <w:rFonts w:ascii="Arial" w:hAnsi="Arial" w:cs="Arial"/>
        </w:rPr>
        <w:t xml:space="preserve"> or emphasise the pronunciation of words and to observe the children.</w:t>
      </w:r>
    </w:p>
    <w:p w14:paraId="5E1FAC01" w14:textId="77777777" w:rsidR="00236677" w:rsidRPr="00546AF0" w:rsidRDefault="00236677" w:rsidP="00546AF0">
      <w:pPr>
        <w:jc w:val="both"/>
        <w:rPr>
          <w:rFonts w:ascii="Arial" w:hAnsi="Arial" w:cs="Arial"/>
          <w:u w:val="single"/>
        </w:rPr>
      </w:pPr>
      <w:r w:rsidRPr="00546AF0">
        <w:rPr>
          <w:rFonts w:ascii="Arial" w:hAnsi="Arial" w:cs="Arial"/>
          <w:u w:val="single"/>
        </w:rPr>
        <w:t>Positive aspects. why? How could these be developed in the future?</w:t>
      </w:r>
    </w:p>
    <w:p w14:paraId="00168067" w14:textId="5D281F9E" w:rsidR="00236677" w:rsidRPr="00546AF0" w:rsidRDefault="00236677" w:rsidP="00546AF0">
      <w:pPr>
        <w:jc w:val="both"/>
        <w:rPr>
          <w:rFonts w:ascii="Arial" w:hAnsi="Arial" w:cs="Arial"/>
        </w:rPr>
      </w:pPr>
      <w:r w:rsidRPr="00546AF0">
        <w:rPr>
          <w:rFonts w:ascii="Arial" w:hAnsi="Arial" w:cs="Arial"/>
        </w:rPr>
        <w:t xml:space="preserve">The activity met its purpose by highlighting the children that needed help with their speech and those that needed help to boost their self-esteem. </w:t>
      </w:r>
      <w:r w:rsidR="00AA2D05" w:rsidRPr="00546AF0">
        <w:rPr>
          <w:rFonts w:ascii="Arial" w:hAnsi="Arial" w:cs="Arial"/>
        </w:rPr>
        <w:t xml:space="preserve">I </w:t>
      </w:r>
      <w:r w:rsidR="00597BED" w:rsidRPr="00546AF0">
        <w:rPr>
          <w:rFonts w:ascii="Arial" w:hAnsi="Arial" w:cs="Arial"/>
        </w:rPr>
        <w:t xml:space="preserve">encouraged </w:t>
      </w:r>
      <w:r w:rsidRPr="00546AF0">
        <w:rPr>
          <w:rFonts w:ascii="Arial" w:hAnsi="Arial" w:cs="Arial"/>
        </w:rPr>
        <w:t>engage</w:t>
      </w:r>
      <w:r w:rsidR="00597BED" w:rsidRPr="00546AF0">
        <w:rPr>
          <w:rFonts w:ascii="Arial" w:hAnsi="Arial" w:cs="Arial"/>
        </w:rPr>
        <w:t>ment</w:t>
      </w:r>
      <w:r w:rsidRPr="00546AF0">
        <w:rPr>
          <w:rFonts w:ascii="Arial" w:hAnsi="Arial" w:cs="Arial"/>
        </w:rPr>
        <w:t xml:space="preserve"> throughout the activity by saying things like ‘</w:t>
      </w:r>
      <w:proofErr w:type="spellStart"/>
      <w:r w:rsidRPr="00546AF0">
        <w:rPr>
          <w:rFonts w:ascii="Arial" w:hAnsi="Arial" w:cs="Arial"/>
        </w:rPr>
        <w:t>ooo</w:t>
      </w:r>
      <w:proofErr w:type="spellEnd"/>
      <w:r w:rsidRPr="00546AF0">
        <w:rPr>
          <w:rFonts w:ascii="Arial" w:hAnsi="Arial" w:cs="Arial"/>
        </w:rPr>
        <w:t xml:space="preserve"> what’s tommy going to get now’, th</w:t>
      </w:r>
      <w:r w:rsidR="00812EB8" w:rsidRPr="00546AF0">
        <w:rPr>
          <w:rFonts w:ascii="Arial" w:hAnsi="Arial" w:cs="Arial"/>
        </w:rPr>
        <w:t xml:space="preserve">e children </w:t>
      </w:r>
      <w:r w:rsidR="00861610" w:rsidRPr="00546AF0">
        <w:rPr>
          <w:rFonts w:ascii="Arial" w:hAnsi="Arial" w:cs="Arial"/>
        </w:rPr>
        <w:t xml:space="preserve">beamed and quickly turned the card showing </w:t>
      </w:r>
      <w:r w:rsidR="006B16B7" w:rsidRPr="00546AF0">
        <w:rPr>
          <w:rFonts w:ascii="Arial" w:hAnsi="Arial" w:cs="Arial"/>
        </w:rPr>
        <w:t>their</w:t>
      </w:r>
      <w:r w:rsidRPr="00546AF0">
        <w:rPr>
          <w:rFonts w:ascii="Arial" w:hAnsi="Arial" w:cs="Arial"/>
        </w:rPr>
        <w:t xml:space="preserve"> excitement. </w:t>
      </w:r>
    </w:p>
    <w:p w14:paraId="7A48A151" w14:textId="13037314" w:rsidR="00236677" w:rsidRPr="00546AF0" w:rsidRDefault="00236677" w:rsidP="00546AF0">
      <w:pPr>
        <w:jc w:val="both"/>
        <w:rPr>
          <w:rFonts w:ascii="Arial" w:hAnsi="Arial" w:cs="Arial"/>
        </w:rPr>
      </w:pPr>
      <w:r w:rsidRPr="00546AF0">
        <w:rPr>
          <w:rFonts w:ascii="Arial" w:hAnsi="Arial" w:cs="Arial"/>
        </w:rPr>
        <w:t xml:space="preserve">I feel that when I repeated the words slowly and clearly (as recommended by a speech therapist) I was helping the children to see and hear the words.  One child who has problems with his speech was watching my mouth when I repeated the words back to him so I could see he was taking it in. </w:t>
      </w:r>
    </w:p>
    <w:p w14:paraId="4F619F94" w14:textId="5F42992A" w:rsidR="00236677" w:rsidRPr="00546AF0" w:rsidRDefault="00236677" w:rsidP="00546AF0">
      <w:pPr>
        <w:jc w:val="both"/>
        <w:rPr>
          <w:rFonts w:ascii="Arial" w:hAnsi="Arial" w:cs="Arial"/>
        </w:rPr>
      </w:pPr>
      <w:r w:rsidRPr="00546AF0">
        <w:rPr>
          <w:rFonts w:ascii="Arial" w:hAnsi="Arial" w:cs="Arial"/>
        </w:rPr>
        <w:t xml:space="preserve">I encouraged the children to ask their friends for cards, for </w:t>
      </w:r>
      <w:r w:rsidR="00D15F4E" w:rsidRPr="00546AF0">
        <w:rPr>
          <w:rFonts w:ascii="Arial" w:hAnsi="Arial" w:cs="Arial"/>
        </w:rPr>
        <w:t>example,</w:t>
      </w:r>
      <w:r w:rsidRPr="00546AF0">
        <w:rPr>
          <w:rFonts w:ascii="Arial" w:hAnsi="Arial" w:cs="Arial"/>
        </w:rPr>
        <w:t xml:space="preserve"> ‘who has an octopus?’ the purpose was to support them to say the word again and confidently ask their friends. </w:t>
      </w:r>
      <w:r w:rsidR="0093414C" w:rsidRPr="00546AF0">
        <w:rPr>
          <w:rFonts w:ascii="Arial" w:hAnsi="Arial" w:cs="Arial"/>
        </w:rPr>
        <w:t xml:space="preserve">This </w:t>
      </w:r>
      <w:r w:rsidRPr="00546AF0">
        <w:rPr>
          <w:rFonts w:ascii="Arial" w:hAnsi="Arial" w:cs="Arial"/>
        </w:rPr>
        <w:t>promot</w:t>
      </w:r>
      <w:r w:rsidR="00707B83" w:rsidRPr="00546AF0">
        <w:rPr>
          <w:rFonts w:ascii="Arial" w:hAnsi="Arial" w:cs="Arial"/>
        </w:rPr>
        <w:t>ed</w:t>
      </w:r>
      <w:r w:rsidRPr="00546AF0">
        <w:rPr>
          <w:rFonts w:ascii="Arial" w:hAnsi="Arial" w:cs="Arial"/>
        </w:rPr>
        <w:t xml:space="preserve"> their speech and confidence because they wanted the card to fill their board.</w:t>
      </w:r>
    </w:p>
    <w:p w14:paraId="3465C626" w14:textId="5B13677E" w:rsidR="00236677" w:rsidRPr="00546AF0" w:rsidRDefault="00236677" w:rsidP="00546AF0">
      <w:pPr>
        <w:jc w:val="both"/>
        <w:rPr>
          <w:rFonts w:ascii="Arial" w:hAnsi="Arial" w:cs="Arial"/>
        </w:rPr>
      </w:pPr>
      <w:r w:rsidRPr="00546AF0">
        <w:rPr>
          <w:rFonts w:ascii="Arial" w:hAnsi="Arial" w:cs="Arial"/>
        </w:rPr>
        <w:t xml:space="preserve">I reflected in action during the game </w:t>
      </w:r>
      <w:r w:rsidR="002B17CF">
        <w:rPr>
          <w:rFonts w:ascii="Arial" w:hAnsi="Arial" w:cs="Arial"/>
        </w:rPr>
        <w:t xml:space="preserve">because </w:t>
      </w:r>
      <w:r w:rsidRPr="00546AF0">
        <w:rPr>
          <w:rFonts w:ascii="Arial" w:hAnsi="Arial" w:cs="Arial"/>
        </w:rPr>
        <w:t>when the children started talking about their dog</w:t>
      </w:r>
      <w:r w:rsidR="00707B83" w:rsidRPr="00546AF0">
        <w:rPr>
          <w:rFonts w:ascii="Arial" w:hAnsi="Arial" w:cs="Arial"/>
        </w:rPr>
        <w:t>,</w:t>
      </w:r>
      <w:r w:rsidRPr="00546AF0">
        <w:rPr>
          <w:rFonts w:ascii="Arial" w:hAnsi="Arial" w:cs="Arial"/>
        </w:rPr>
        <w:t xml:space="preserve"> instead of stopping them and getting on with the game I let them talk for a bit before redirected their focus back to the game.</w:t>
      </w:r>
      <w:r w:rsidR="004A7E15" w:rsidRPr="00546AF0">
        <w:rPr>
          <w:rFonts w:ascii="Arial" w:hAnsi="Arial" w:cs="Arial"/>
        </w:rPr>
        <w:t xml:space="preserve"> </w:t>
      </w:r>
      <w:r w:rsidRPr="00546AF0">
        <w:rPr>
          <w:rFonts w:ascii="Arial" w:hAnsi="Arial" w:cs="Arial"/>
        </w:rPr>
        <w:t>By waiting patiently and sayings ‘</w:t>
      </w:r>
      <w:proofErr w:type="gramStart"/>
      <w:r w:rsidRPr="00546AF0">
        <w:rPr>
          <w:rFonts w:ascii="Arial" w:hAnsi="Arial" w:cs="Arial"/>
        </w:rPr>
        <w:t>it’s</w:t>
      </w:r>
      <w:proofErr w:type="gramEnd"/>
      <w:r w:rsidRPr="00546AF0">
        <w:rPr>
          <w:rFonts w:ascii="Arial" w:hAnsi="Arial" w:cs="Arial"/>
        </w:rPr>
        <w:t xml:space="preserve"> a …’ then waiting for the child to complete the sentence, I offered support and encouragement to the child who lacked confidence to say it on his own. This was also a strategy that the speech therapist had recommend for another child. If they still did</w:t>
      </w:r>
      <w:r w:rsidR="003E4555" w:rsidRPr="00546AF0">
        <w:rPr>
          <w:rFonts w:ascii="Arial" w:hAnsi="Arial" w:cs="Arial"/>
        </w:rPr>
        <w:t xml:space="preserve"> not</w:t>
      </w:r>
      <w:r w:rsidRPr="00546AF0">
        <w:rPr>
          <w:rFonts w:ascii="Arial" w:hAnsi="Arial" w:cs="Arial"/>
        </w:rPr>
        <w:t xml:space="preserve"> </w:t>
      </w:r>
      <w:r w:rsidR="00D15F4E" w:rsidRPr="00546AF0">
        <w:rPr>
          <w:rFonts w:ascii="Arial" w:hAnsi="Arial" w:cs="Arial"/>
        </w:rPr>
        <w:t>ask,</w:t>
      </w:r>
      <w:r w:rsidRPr="00546AF0">
        <w:rPr>
          <w:rFonts w:ascii="Arial" w:hAnsi="Arial" w:cs="Arial"/>
        </w:rPr>
        <w:t xml:space="preserve"> I </w:t>
      </w:r>
      <w:r w:rsidR="002B17CF">
        <w:rPr>
          <w:rFonts w:ascii="Arial" w:hAnsi="Arial" w:cs="Arial"/>
        </w:rPr>
        <w:t xml:space="preserve">said </w:t>
      </w:r>
      <w:r w:rsidRPr="00546AF0">
        <w:rPr>
          <w:rFonts w:ascii="Arial" w:hAnsi="Arial" w:cs="Arial"/>
        </w:rPr>
        <w:t xml:space="preserve">something silly to </w:t>
      </w:r>
      <w:r w:rsidR="002B17CF">
        <w:rPr>
          <w:rFonts w:ascii="Arial" w:hAnsi="Arial" w:cs="Arial"/>
        </w:rPr>
        <w:t>encourage</w:t>
      </w:r>
      <w:r w:rsidRPr="00546AF0">
        <w:rPr>
          <w:rFonts w:ascii="Arial" w:hAnsi="Arial" w:cs="Arial"/>
        </w:rPr>
        <w:t xml:space="preserve"> them </w:t>
      </w:r>
      <w:r w:rsidR="00E63066" w:rsidRPr="00546AF0">
        <w:rPr>
          <w:rFonts w:ascii="Arial" w:hAnsi="Arial" w:cs="Arial"/>
        </w:rPr>
        <w:t xml:space="preserve">to </w:t>
      </w:r>
      <w:r w:rsidRPr="00546AF0">
        <w:rPr>
          <w:rFonts w:ascii="Arial" w:hAnsi="Arial" w:cs="Arial"/>
        </w:rPr>
        <w:t>answer and laugh</w:t>
      </w:r>
      <w:r w:rsidR="00E63066" w:rsidRPr="00546AF0">
        <w:rPr>
          <w:rFonts w:ascii="Arial" w:hAnsi="Arial" w:cs="Arial"/>
        </w:rPr>
        <w:t>,</w:t>
      </w:r>
      <w:r w:rsidRPr="00546AF0">
        <w:rPr>
          <w:rFonts w:ascii="Arial" w:hAnsi="Arial" w:cs="Arial"/>
        </w:rPr>
        <w:t xml:space="preserve"> for example ‘it’s a red dinosaur’, when it was really a red teddy.</w:t>
      </w:r>
    </w:p>
    <w:p w14:paraId="3F6F760C" w14:textId="77777777" w:rsidR="00236677" w:rsidRPr="00546AF0" w:rsidRDefault="00236677" w:rsidP="00546AF0">
      <w:pPr>
        <w:jc w:val="both"/>
        <w:rPr>
          <w:rFonts w:ascii="Arial" w:hAnsi="Arial" w:cs="Arial"/>
        </w:rPr>
      </w:pPr>
      <w:r w:rsidRPr="00546AF0">
        <w:rPr>
          <w:rFonts w:ascii="Arial" w:hAnsi="Arial" w:cs="Arial"/>
          <w:u w:val="single"/>
        </w:rPr>
        <w:t>Challenging aspects. Why? Link to your own practice</w:t>
      </w:r>
      <w:r w:rsidRPr="00546AF0">
        <w:rPr>
          <w:rFonts w:ascii="Arial" w:hAnsi="Arial" w:cs="Arial"/>
        </w:rPr>
        <w:t xml:space="preserve"> </w:t>
      </w:r>
    </w:p>
    <w:p w14:paraId="321086D2" w14:textId="729FA556" w:rsidR="00236677" w:rsidRPr="00546AF0" w:rsidRDefault="00236677" w:rsidP="00546AF0">
      <w:pPr>
        <w:jc w:val="both"/>
        <w:rPr>
          <w:rFonts w:ascii="Arial" w:hAnsi="Arial" w:cs="Arial"/>
        </w:rPr>
      </w:pPr>
      <w:r w:rsidRPr="00546AF0">
        <w:rPr>
          <w:rFonts w:ascii="Arial" w:hAnsi="Arial" w:cs="Arial"/>
        </w:rPr>
        <w:t xml:space="preserve">The activity was carried out on the floor as </w:t>
      </w:r>
      <w:r w:rsidR="003568B5" w:rsidRPr="00546AF0">
        <w:rPr>
          <w:rFonts w:ascii="Arial" w:hAnsi="Arial" w:cs="Arial"/>
        </w:rPr>
        <w:t xml:space="preserve">it was </w:t>
      </w:r>
      <w:r w:rsidRPr="00546AF0">
        <w:rPr>
          <w:rFonts w:ascii="Arial" w:hAnsi="Arial" w:cs="Arial"/>
        </w:rPr>
        <w:t xml:space="preserve">a quiet time activity, but this meant the children were getting closer and needed to be constantly reminded to move back. The children do not often sit in a </w:t>
      </w:r>
      <w:r w:rsidR="00D15F4E" w:rsidRPr="00546AF0">
        <w:rPr>
          <w:rFonts w:ascii="Arial" w:hAnsi="Arial" w:cs="Arial"/>
        </w:rPr>
        <w:t>circle,</w:t>
      </w:r>
      <w:r w:rsidRPr="00546AF0">
        <w:rPr>
          <w:rFonts w:ascii="Arial" w:hAnsi="Arial" w:cs="Arial"/>
        </w:rPr>
        <w:t xml:space="preserve"> so this proved a bit of a challenge</w:t>
      </w:r>
      <w:r w:rsidR="008627CD" w:rsidRPr="00546AF0">
        <w:rPr>
          <w:rFonts w:ascii="Arial" w:hAnsi="Arial" w:cs="Arial"/>
        </w:rPr>
        <w:t>.</w:t>
      </w:r>
    </w:p>
    <w:p w14:paraId="3F1105AC" w14:textId="05A34FC9" w:rsidR="00236677" w:rsidRPr="00546AF0" w:rsidRDefault="00236677" w:rsidP="00546AF0">
      <w:pPr>
        <w:jc w:val="both"/>
        <w:rPr>
          <w:rFonts w:ascii="Arial" w:hAnsi="Arial" w:cs="Arial"/>
        </w:rPr>
      </w:pPr>
      <w:r w:rsidRPr="00546AF0">
        <w:rPr>
          <w:rFonts w:ascii="Arial" w:hAnsi="Arial" w:cs="Arial"/>
        </w:rPr>
        <w:lastRenderedPageBreak/>
        <w:t>The main challenge was keeping the children focused on the game, because they often started to talk about the pictures, for example ‘my dog is called Timmy’. I wanted them to talk about their home and interests, however, I did not want to do this during a game because the other children were waiting their turn</w:t>
      </w:r>
      <w:r w:rsidR="002B17CF">
        <w:rPr>
          <w:rFonts w:ascii="Arial" w:hAnsi="Arial" w:cs="Arial"/>
        </w:rPr>
        <w:t xml:space="preserve"> and would lose interest</w:t>
      </w:r>
      <w:r w:rsidRPr="00546AF0">
        <w:rPr>
          <w:rFonts w:ascii="Arial" w:hAnsi="Arial" w:cs="Arial"/>
        </w:rPr>
        <w:t xml:space="preserve">. </w:t>
      </w:r>
    </w:p>
    <w:p w14:paraId="053F9FB2" w14:textId="77777777" w:rsidR="00236677" w:rsidRPr="00546AF0" w:rsidRDefault="00236677" w:rsidP="00546AF0">
      <w:pPr>
        <w:jc w:val="both"/>
        <w:rPr>
          <w:rFonts w:ascii="Arial" w:hAnsi="Arial" w:cs="Arial"/>
          <w:u w:val="single"/>
        </w:rPr>
      </w:pPr>
      <w:r w:rsidRPr="00546AF0">
        <w:rPr>
          <w:rFonts w:ascii="Arial" w:hAnsi="Arial" w:cs="Arial"/>
          <w:u w:val="single"/>
        </w:rPr>
        <w:t>What knowledge did I demonstrate?</w:t>
      </w:r>
    </w:p>
    <w:p w14:paraId="74DE333F" w14:textId="4199CF7B" w:rsidR="00236677" w:rsidRPr="00546AF0" w:rsidRDefault="00236677" w:rsidP="00546AF0">
      <w:pPr>
        <w:jc w:val="both"/>
        <w:rPr>
          <w:rFonts w:ascii="Arial" w:hAnsi="Arial" w:cs="Arial"/>
        </w:rPr>
      </w:pPr>
      <w:r w:rsidRPr="00546AF0">
        <w:rPr>
          <w:rFonts w:ascii="Arial" w:hAnsi="Arial" w:cs="Arial"/>
        </w:rPr>
        <w:t xml:space="preserve">I demonstrated knowledge of speech and language throughout the activity by speaking clearly, slowly, and emphasising words. </w:t>
      </w:r>
      <w:r w:rsidR="00E95ECE">
        <w:rPr>
          <w:rFonts w:ascii="Arial" w:hAnsi="Arial" w:cs="Arial"/>
        </w:rPr>
        <w:t>T</w:t>
      </w:r>
      <w:r w:rsidRPr="00546AF0">
        <w:rPr>
          <w:rFonts w:ascii="Arial" w:hAnsi="Arial" w:cs="Arial"/>
        </w:rPr>
        <w:t xml:space="preserve">he local speech therapist had sent an action plan and some tips to support some </w:t>
      </w:r>
      <w:r w:rsidR="00E95ECE">
        <w:rPr>
          <w:rFonts w:ascii="Arial" w:hAnsi="Arial" w:cs="Arial"/>
        </w:rPr>
        <w:t>previous</w:t>
      </w:r>
      <w:r w:rsidRPr="00546AF0">
        <w:rPr>
          <w:rFonts w:ascii="Arial" w:hAnsi="Arial" w:cs="Arial"/>
        </w:rPr>
        <w:t xml:space="preserve"> children. Having read these it has enabled me to carry on that support to other children in our setting. I also had a good understanding of supporting children with their speech from when I completed my NNEB years ago and various other courses. </w:t>
      </w:r>
    </w:p>
    <w:p w14:paraId="0B60F1F3" w14:textId="6D9DE5FA" w:rsidR="00236677" w:rsidRPr="00546AF0" w:rsidRDefault="00236677" w:rsidP="00546AF0">
      <w:pPr>
        <w:jc w:val="both"/>
        <w:rPr>
          <w:rFonts w:ascii="Arial" w:hAnsi="Arial" w:cs="Arial"/>
        </w:rPr>
      </w:pPr>
      <w:r w:rsidRPr="00546AF0">
        <w:rPr>
          <w:rFonts w:ascii="Arial" w:hAnsi="Arial" w:cs="Arial"/>
        </w:rPr>
        <w:t>I demonstrated knowledge of our children</w:t>
      </w:r>
      <w:r w:rsidR="00E95ECE">
        <w:rPr>
          <w:rFonts w:ascii="Arial" w:hAnsi="Arial" w:cs="Arial"/>
        </w:rPr>
        <w:t>,</w:t>
      </w:r>
      <w:r w:rsidRPr="00546AF0">
        <w:rPr>
          <w:rFonts w:ascii="Arial" w:hAnsi="Arial" w:cs="Arial"/>
        </w:rPr>
        <w:t xml:space="preserve"> by ensuring that the shy children had time to try saying the words and </w:t>
      </w:r>
      <w:r w:rsidR="00E95ECE">
        <w:rPr>
          <w:rFonts w:ascii="Arial" w:hAnsi="Arial" w:cs="Arial"/>
        </w:rPr>
        <w:t xml:space="preserve">that other children </w:t>
      </w:r>
      <w:r w:rsidRPr="00546AF0">
        <w:rPr>
          <w:rFonts w:ascii="Arial" w:hAnsi="Arial" w:cs="Arial"/>
        </w:rPr>
        <w:t>did not shout out the answer.</w:t>
      </w:r>
      <w:r w:rsidR="00E95ECE">
        <w:rPr>
          <w:rFonts w:ascii="Arial" w:hAnsi="Arial" w:cs="Arial"/>
        </w:rPr>
        <w:t xml:space="preserve"> Also, I encouraged the child</w:t>
      </w:r>
      <w:r w:rsidR="00F145B0">
        <w:rPr>
          <w:rFonts w:ascii="Arial" w:hAnsi="Arial" w:cs="Arial"/>
        </w:rPr>
        <w:t xml:space="preserve"> who struggles to befriend another child, to sit away from them right from the </w:t>
      </w:r>
      <w:proofErr w:type="spellStart"/>
      <w:r w:rsidR="00F145B0">
        <w:rPr>
          <w:rFonts w:ascii="Arial" w:hAnsi="Arial" w:cs="Arial"/>
        </w:rPr>
        <w:t>begining</w:t>
      </w:r>
      <w:proofErr w:type="spellEnd"/>
      <w:r w:rsidR="00F145B0">
        <w:rPr>
          <w:rFonts w:ascii="Arial" w:hAnsi="Arial" w:cs="Arial"/>
        </w:rPr>
        <w:t>.</w:t>
      </w:r>
    </w:p>
    <w:p w14:paraId="212EA6B6" w14:textId="77777777" w:rsidR="00236677" w:rsidRPr="00546AF0" w:rsidRDefault="00236677" w:rsidP="00546AF0">
      <w:pPr>
        <w:jc w:val="both"/>
        <w:rPr>
          <w:rFonts w:ascii="Arial" w:hAnsi="Arial" w:cs="Arial"/>
          <w:u w:val="single"/>
        </w:rPr>
      </w:pPr>
      <w:r w:rsidRPr="00546AF0">
        <w:rPr>
          <w:rFonts w:ascii="Arial" w:hAnsi="Arial" w:cs="Arial"/>
          <w:u w:val="single"/>
        </w:rPr>
        <w:t>What skills did I demonstrate?</w:t>
      </w:r>
    </w:p>
    <w:p w14:paraId="15BE46C6" w14:textId="19E81DEA" w:rsidR="00236677" w:rsidRPr="00546AF0" w:rsidRDefault="00EA79A4" w:rsidP="00546AF0">
      <w:pPr>
        <w:jc w:val="both"/>
        <w:rPr>
          <w:rFonts w:ascii="Arial" w:hAnsi="Arial" w:cs="Arial"/>
        </w:rPr>
      </w:pPr>
      <w:r w:rsidRPr="00546AF0">
        <w:rPr>
          <w:rFonts w:ascii="Arial" w:hAnsi="Arial" w:cs="Arial"/>
        </w:rPr>
        <w:t xml:space="preserve">I was </w:t>
      </w:r>
      <w:r w:rsidR="00206516" w:rsidRPr="00546AF0">
        <w:rPr>
          <w:rFonts w:ascii="Arial" w:hAnsi="Arial" w:cs="Arial"/>
        </w:rPr>
        <w:t xml:space="preserve">enthusiastic throughout the activity and </w:t>
      </w:r>
      <w:r w:rsidR="00236677" w:rsidRPr="00546AF0">
        <w:rPr>
          <w:rFonts w:ascii="Arial" w:hAnsi="Arial" w:cs="Arial"/>
        </w:rPr>
        <w:t>I showed understand of children’s needs by ensuring the shy child was supported by holding their hands and/or starting the sentence for them</w:t>
      </w:r>
      <w:r w:rsidR="00F145B0">
        <w:rPr>
          <w:rFonts w:ascii="Arial" w:hAnsi="Arial" w:cs="Arial"/>
        </w:rPr>
        <w:t xml:space="preserve"> </w:t>
      </w:r>
      <w:r w:rsidR="00236677" w:rsidRPr="00546AF0">
        <w:rPr>
          <w:rFonts w:ascii="Arial" w:hAnsi="Arial" w:cs="Arial"/>
        </w:rPr>
        <w:t xml:space="preserve">and supervising </w:t>
      </w:r>
      <w:proofErr w:type="gramStart"/>
      <w:r w:rsidR="00236677" w:rsidRPr="00546AF0">
        <w:rPr>
          <w:rFonts w:ascii="Arial" w:hAnsi="Arial" w:cs="Arial"/>
        </w:rPr>
        <w:t>who’s</w:t>
      </w:r>
      <w:proofErr w:type="gramEnd"/>
      <w:r w:rsidR="00236677" w:rsidRPr="00546AF0">
        <w:rPr>
          <w:rFonts w:ascii="Arial" w:hAnsi="Arial" w:cs="Arial"/>
        </w:rPr>
        <w:t xml:space="preserve"> turn it was</w:t>
      </w:r>
      <w:r w:rsidR="00F145B0">
        <w:rPr>
          <w:rFonts w:ascii="Arial" w:hAnsi="Arial" w:cs="Arial"/>
        </w:rPr>
        <w:t xml:space="preserve"> next</w:t>
      </w:r>
      <w:r w:rsidR="00236677" w:rsidRPr="00546AF0">
        <w:rPr>
          <w:rFonts w:ascii="Arial" w:hAnsi="Arial" w:cs="Arial"/>
        </w:rPr>
        <w:t xml:space="preserve">. I showed skill of reflection in action by not being shocked </w:t>
      </w:r>
      <w:r w:rsidR="00F145B0">
        <w:rPr>
          <w:rFonts w:ascii="Arial" w:hAnsi="Arial" w:cs="Arial"/>
        </w:rPr>
        <w:t>or</w:t>
      </w:r>
      <w:r w:rsidR="00236677" w:rsidRPr="00546AF0">
        <w:rPr>
          <w:rFonts w:ascii="Arial" w:hAnsi="Arial" w:cs="Arial"/>
        </w:rPr>
        <w:t xml:space="preserve"> making a scene that the little girl did not know her colours</w:t>
      </w:r>
      <w:r w:rsidR="00F145B0">
        <w:rPr>
          <w:rFonts w:ascii="Arial" w:hAnsi="Arial" w:cs="Arial"/>
        </w:rPr>
        <w:t>,</w:t>
      </w:r>
      <w:r w:rsidR="00236677" w:rsidRPr="00546AF0">
        <w:rPr>
          <w:rFonts w:ascii="Arial" w:hAnsi="Arial" w:cs="Arial"/>
        </w:rPr>
        <w:t xml:space="preserve"> but instead told her the colour and moved on, I ma</w:t>
      </w:r>
      <w:r w:rsidR="00F145B0">
        <w:rPr>
          <w:rFonts w:ascii="Arial" w:hAnsi="Arial" w:cs="Arial"/>
        </w:rPr>
        <w:t>de</w:t>
      </w:r>
      <w:r w:rsidR="00236677" w:rsidRPr="00546AF0">
        <w:rPr>
          <w:rFonts w:ascii="Arial" w:hAnsi="Arial" w:cs="Arial"/>
        </w:rPr>
        <w:t xml:space="preserve"> a mental note so that </w:t>
      </w:r>
      <w:r w:rsidR="00F145B0">
        <w:rPr>
          <w:rFonts w:ascii="Arial" w:hAnsi="Arial" w:cs="Arial"/>
        </w:rPr>
        <w:t>late I could write it in her folder</w:t>
      </w:r>
      <w:r w:rsidR="00236677" w:rsidRPr="00546AF0">
        <w:rPr>
          <w:rFonts w:ascii="Arial" w:hAnsi="Arial" w:cs="Arial"/>
        </w:rPr>
        <w:t xml:space="preserve">. </w:t>
      </w:r>
    </w:p>
    <w:p w14:paraId="3FADC550" w14:textId="77777777" w:rsidR="00236677" w:rsidRPr="00546AF0" w:rsidRDefault="00236677" w:rsidP="00546AF0">
      <w:pPr>
        <w:jc w:val="both"/>
        <w:rPr>
          <w:rFonts w:ascii="Arial" w:hAnsi="Arial" w:cs="Arial"/>
          <w:u w:val="single"/>
        </w:rPr>
      </w:pPr>
      <w:r w:rsidRPr="00546AF0">
        <w:rPr>
          <w:rFonts w:ascii="Arial" w:hAnsi="Arial" w:cs="Arial"/>
          <w:u w:val="single"/>
        </w:rPr>
        <w:t>Which values did I demonstrate?</w:t>
      </w:r>
    </w:p>
    <w:p w14:paraId="08776E6D" w14:textId="77777777" w:rsidR="00236677" w:rsidRPr="00546AF0" w:rsidRDefault="00236677" w:rsidP="00546AF0">
      <w:pPr>
        <w:jc w:val="both"/>
        <w:rPr>
          <w:rFonts w:ascii="Arial" w:hAnsi="Arial" w:cs="Arial"/>
        </w:rPr>
      </w:pPr>
      <w:r w:rsidRPr="00546AF0">
        <w:rPr>
          <w:rFonts w:ascii="Arial" w:hAnsi="Arial" w:cs="Arial"/>
        </w:rPr>
        <w:t xml:space="preserve">Throughout the game I was patient and gave the children time to ask questions and talk. </w:t>
      </w:r>
    </w:p>
    <w:p w14:paraId="68D3EF56" w14:textId="354D0F57" w:rsidR="00236677" w:rsidRPr="00546AF0" w:rsidRDefault="00236677" w:rsidP="00546AF0">
      <w:pPr>
        <w:jc w:val="both"/>
        <w:rPr>
          <w:rFonts w:ascii="Arial" w:hAnsi="Arial" w:cs="Arial"/>
        </w:rPr>
      </w:pPr>
      <w:r w:rsidRPr="00546AF0">
        <w:rPr>
          <w:rFonts w:ascii="Arial" w:hAnsi="Arial" w:cs="Arial"/>
        </w:rPr>
        <w:t>The game exposed that a child did not know their colours, which I was not expecting. I spoke to their key worker after the game</w:t>
      </w:r>
      <w:r w:rsidR="00F145B0">
        <w:rPr>
          <w:rFonts w:ascii="Arial" w:hAnsi="Arial" w:cs="Arial"/>
        </w:rPr>
        <w:t>,</w:t>
      </w:r>
      <w:r w:rsidRPr="00546AF0">
        <w:rPr>
          <w:rFonts w:ascii="Arial" w:hAnsi="Arial" w:cs="Arial"/>
        </w:rPr>
        <w:t xml:space="preserve"> </w:t>
      </w:r>
      <w:r w:rsidR="00F145B0">
        <w:rPr>
          <w:rFonts w:ascii="Arial" w:hAnsi="Arial" w:cs="Arial"/>
        </w:rPr>
        <w:t xml:space="preserve">as </w:t>
      </w:r>
      <w:r w:rsidRPr="00546AF0">
        <w:rPr>
          <w:rFonts w:ascii="Arial" w:hAnsi="Arial" w:cs="Arial"/>
        </w:rPr>
        <w:t>they know the child best</w:t>
      </w:r>
      <w:r w:rsidR="00F145B0">
        <w:rPr>
          <w:rFonts w:ascii="Arial" w:hAnsi="Arial" w:cs="Arial"/>
        </w:rPr>
        <w:t xml:space="preserve"> and could check it in her folder</w:t>
      </w:r>
      <w:r w:rsidRPr="00546AF0">
        <w:rPr>
          <w:rFonts w:ascii="Arial" w:hAnsi="Arial" w:cs="Arial"/>
        </w:rPr>
        <w:t xml:space="preserve">, this showed my respect towards </w:t>
      </w:r>
      <w:r w:rsidR="00F145B0">
        <w:rPr>
          <w:rFonts w:ascii="Arial" w:hAnsi="Arial" w:cs="Arial"/>
        </w:rPr>
        <w:t>the key worker</w:t>
      </w:r>
      <w:r w:rsidRPr="00546AF0">
        <w:rPr>
          <w:rFonts w:ascii="Arial" w:hAnsi="Arial" w:cs="Arial"/>
        </w:rPr>
        <w:t xml:space="preserve">. </w:t>
      </w:r>
    </w:p>
    <w:p w14:paraId="2591A8BC" w14:textId="77777777" w:rsidR="00236677" w:rsidRPr="00546AF0" w:rsidRDefault="00236677" w:rsidP="00546AF0">
      <w:pPr>
        <w:jc w:val="both"/>
        <w:rPr>
          <w:rFonts w:ascii="Arial" w:hAnsi="Arial" w:cs="Arial"/>
        </w:rPr>
      </w:pPr>
      <w:r w:rsidRPr="00546AF0">
        <w:rPr>
          <w:rFonts w:ascii="Arial" w:hAnsi="Arial" w:cs="Arial"/>
        </w:rPr>
        <w:t>When a child did not want to ask their friends, I showed respect for the child by not putting pressure on them to speak. I showed inclusive values by ensuring that all children were supported. Even though one child is not good at sharing I showed inclusiveness and made sure she could join in, I listened and watched to make sure that the other children were being kind.</w:t>
      </w:r>
    </w:p>
    <w:p w14:paraId="6002FCC0" w14:textId="77777777" w:rsidR="00236677" w:rsidRPr="00546AF0" w:rsidRDefault="00236677" w:rsidP="00546AF0">
      <w:pPr>
        <w:jc w:val="both"/>
        <w:rPr>
          <w:rFonts w:ascii="Arial" w:hAnsi="Arial" w:cs="Arial"/>
          <w:u w:val="single"/>
        </w:rPr>
      </w:pPr>
      <w:r w:rsidRPr="00546AF0">
        <w:rPr>
          <w:rFonts w:ascii="Arial" w:hAnsi="Arial" w:cs="Arial"/>
          <w:u w:val="single"/>
        </w:rPr>
        <w:t>What could be done differently in the future? Why?</w:t>
      </w:r>
    </w:p>
    <w:p w14:paraId="783A5C5A" w14:textId="49CFF263" w:rsidR="00F42E57" w:rsidRPr="00546AF0" w:rsidRDefault="00217891" w:rsidP="00546AF0">
      <w:pPr>
        <w:jc w:val="both"/>
        <w:rPr>
          <w:rFonts w:ascii="Arial" w:hAnsi="Arial" w:cs="Arial"/>
        </w:rPr>
      </w:pPr>
      <w:r w:rsidRPr="00546AF0">
        <w:rPr>
          <w:rFonts w:ascii="Arial" w:hAnsi="Arial" w:cs="Arial"/>
        </w:rPr>
        <w:t>N</w:t>
      </w:r>
      <w:r w:rsidR="00690278" w:rsidRPr="00546AF0">
        <w:rPr>
          <w:rFonts w:ascii="Arial" w:hAnsi="Arial" w:cs="Arial"/>
        </w:rPr>
        <w:t>ext time</w:t>
      </w:r>
      <w:r w:rsidR="00236677" w:rsidRPr="00546AF0">
        <w:rPr>
          <w:rFonts w:ascii="Arial" w:hAnsi="Arial" w:cs="Arial"/>
        </w:rPr>
        <w:t xml:space="preserve"> </w:t>
      </w:r>
      <w:r w:rsidR="00D256C6" w:rsidRPr="00546AF0">
        <w:rPr>
          <w:rFonts w:ascii="Arial" w:hAnsi="Arial" w:cs="Arial"/>
        </w:rPr>
        <w:t>I would give the children a board to share between two of them</w:t>
      </w:r>
      <w:r w:rsidR="00F145B0">
        <w:rPr>
          <w:rFonts w:ascii="Arial" w:hAnsi="Arial" w:cs="Arial"/>
        </w:rPr>
        <w:t>,</w:t>
      </w:r>
      <w:r w:rsidR="00D256C6" w:rsidRPr="00546AF0">
        <w:rPr>
          <w:rFonts w:ascii="Arial" w:hAnsi="Arial" w:cs="Arial"/>
        </w:rPr>
        <w:t xml:space="preserve"> so that the game is not as long</w:t>
      </w:r>
      <w:r w:rsidR="00F145B0">
        <w:rPr>
          <w:rFonts w:ascii="Arial" w:hAnsi="Arial" w:cs="Arial"/>
        </w:rPr>
        <w:t>.</w:t>
      </w:r>
      <w:r w:rsidR="00D256C6" w:rsidRPr="00546AF0">
        <w:rPr>
          <w:rFonts w:ascii="Arial" w:hAnsi="Arial" w:cs="Arial"/>
        </w:rPr>
        <w:t xml:space="preserve"> I </w:t>
      </w:r>
      <w:r w:rsidR="00CD59CC" w:rsidRPr="00546AF0">
        <w:rPr>
          <w:rFonts w:ascii="Arial" w:hAnsi="Arial" w:cs="Arial"/>
        </w:rPr>
        <w:t>would let</w:t>
      </w:r>
      <w:r w:rsidR="00D256C6" w:rsidRPr="00546AF0">
        <w:rPr>
          <w:rFonts w:ascii="Arial" w:hAnsi="Arial" w:cs="Arial"/>
        </w:rPr>
        <w:t xml:space="preserve"> the children talk about the pictures first</w:t>
      </w:r>
      <w:r w:rsidR="00CD59CC" w:rsidRPr="00546AF0">
        <w:rPr>
          <w:rFonts w:ascii="Arial" w:hAnsi="Arial" w:cs="Arial"/>
        </w:rPr>
        <w:t xml:space="preserve">, </w:t>
      </w:r>
      <w:r w:rsidR="002077AC" w:rsidRPr="00546AF0">
        <w:rPr>
          <w:rFonts w:ascii="Arial" w:hAnsi="Arial" w:cs="Arial"/>
        </w:rPr>
        <w:t>i</w:t>
      </w:r>
      <w:r w:rsidR="00420A7F" w:rsidRPr="00546AF0">
        <w:rPr>
          <w:rFonts w:ascii="Arial" w:hAnsi="Arial" w:cs="Arial"/>
        </w:rPr>
        <w:t>f they still want</w:t>
      </w:r>
      <w:r w:rsidR="002077AC" w:rsidRPr="00546AF0">
        <w:rPr>
          <w:rFonts w:ascii="Arial" w:hAnsi="Arial" w:cs="Arial"/>
        </w:rPr>
        <w:t>ed</w:t>
      </w:r>
      <w:r w:rsidR="00420A7F" w:rsidRPr="00546AF0">
        <w:rPr>
          <w:rFonts w:ascii="Arial" w:hAnsi="Arial" w:cs="Arial"/>
        </w:rPr>
        <w:t xml:space="preserve"> to </w:t>
      </w:r>
      <w:r w:rsidR="00C842D2" w:rsidRPr="00546AF0">
        <w:rPr>
          <w:rFonts w:ascii="Arial" w:hAnsi="Arial" w:cs="Arial"/>
        </w:rPr>
        <w:t>j</w:t>
      </w:r>
      <w:r w:rsidR="00420A7F" w:rsidRPr="00546AF0">
        <w:rPr>
          <w:rFonts w:ascii="Arial" w:hAnsi="Arial" w:cs="Arial"/>
        </w:rPr>
        <w:t xml:space="preserve">ust </w:t>
      </w:r>
      <w:r w:rsidR="00FD561F" w:rsidRPr="00546AF0">
        <w:rPr>
          <w:rFonts w:ascii="Arial" w:hAnsi="Arial" w:cs="Arial"/>
        </w:rPr>
        <w:t>talk,</w:t>
      </w:r>
      <w:r w:rsidR="00420A7F" w:rsidRPr="00546AF0">
        <w:rPr>
          <w:rFonts w:ascii="Arial" w:hAnsi="Arial" w:cs="Arial"/>
        </w:rPr>
        <w:t xml:space="preserve"> I </w:t>
      </w:r>
      <w:r w:rsidR="00690278" w:rsidRPr="00546AF0">
        <w:rPr>
          <w:rFonts w:ascii="Arial" w:hAnsi="Arial" w:cs="Arial"/>
        </w:rPr>
        <w:t>will</w:t>
      </w:r>
      <w:r w:rsidR="00420A7F" w:rsidRPr="00546AF0">
        <w:rPr>
          <w:rFonts w:ascii="Arial" w:hAnsi="Arial" w:cs="Arial"/>
        </w:rPr>
        <w:t xml:space="preserve"> abandon the game and </w:t>
      </w:r>
      <w:r w:rsidR="00236677" w:rsidRPr="00546AF0">
        <w:rPr>
          <w:rFonts w:ascii="Arial" w:hAnsi="Arial" w:cs="Arial"/>
        </w:rPr>
        <w:t xml:space="preserve">just chat. It was quite adult led so </w:t>
      </w:r>
      <w:r w:rsidR="0032180C" w:rsidRPr="00546AF0">
        <w:rPr>
          <w:rFonts w:ascii="Arial" w:hAnsi="Arial" w:cs="Arial"/>
        </w:rPr>
        <w:t>I</w:t>
      </w:r>
      <w:r w:rsidR="00236677" w:rsidRPr="00546AF0">
        <w:rPr>
          <w:rFonts w:ascii="Arial" w:hAnsi="Arial" w:cs="Arial"/>
        </w:rPr>
        <w:t xml:space="preserve"> could try letting the children lead the game while I observe</w:t>
      </w:r>
      <w:r w:rsidR="0032180C" w:rsidRPr="00546AF0">
        <w:rPr>
          <w:rFonts w:ascii="Arial" w:hAnsi="Arial" w:cs="Arial"/>
        </w:rPr>
        <w:t xml:space="preserve"> and</w:t>
      </w:r>
      <w:r w:rsidR="008627CD" w:rsidRPr="00546AF0">
        <w:rPr>
          <w:rFonts w:ascii="Arial" w:hAnsi="Arial" w:cs="Arial"/>
        </w:rPr>
        <w:t xml:space="preserve"> I </w:t>
      </w:r>
      <w:r w:rsidR="00B825CD" w:rsidRPr="00546AF0">
        <w:rPr>
          <w:rFonts w:ascii="Arial" w:hAnsi="Arial" w:cs="Arial"/>
        </w:rPr>
        <w:t>would</w:t>
      </w:r>
      <w:r w:rsidR="008627CD" w:rsidRPr="00546AF0">
        <w:rPr>
          <w:rFonts w:ascii="Arial" w:hAnsi="Arial" w:cs="Arial"/>
        </w:rPr>
        <w:t xml:space="preserve"> use mats to sit on</w:t>
      </w:r>
      <w:r w:rsidR="00DD105E" w:rsidRPr="00546AF0">
        <w:rPr>
          <w:rFonts w:ascii="Arial" w:hAnsi="Arial" w:cs="Arial"/>
        </w:rPr>
        <w:t>,</w:t>
      </w:r>
      <w:r w:rsidR="008627CD" w:rsidRPr="00546AF0">
        <w:rPr>
          <w:rFonts w:ascii="Arial" w:hAnsi="Arial" w:cs="Arial"/>
        </w:rPr>
        <w:t xml:space="preserve"> to help them know where to sit and prevent them moving forward. </w:t>
      </w:r>
      <w:r w:rsidR="00F42E57" w:rsidRPr="00546AF0">
        <w:rPr>
          <w:rFonts w:ascii="Arial" w:hAnsi="Arial" w:cs="Arial"/>
        </w:rPr>
        <w:t xml:space="preserve"> </w:t>
      </w:r>
    </w:p>
    <w:p w14:paraId="6514E724" w14:textId="71F5F03D" w:rsidR="008627CD" w:rsidRPr="00546AF0" w:rsidRDefault="008627CD" w:rsidP="00546AF0">
      <w:pPr>
        <w:jc w:val="both"/>
        <w:rPr>
          <w:rFonts w:ascii="Arial" w:hAnsi="Arial" w:cs="Arial"/>
        </w:rPr>
      </w:pPr>
    </w:p>
    <w:p w14:paraId="6DA74463" w14:textId="6DF44676" w:rsidR="00236677" w:rsidRPr="00546AF0" w:rsidRDefault="00236677" w:rsidP="00546AF0">
      <w:pPr>
        <w:jc w:val="both"/>
        <w:rPr>
          <w:rFonts w:ascii="Arial" w:hAnsi="Arial" w:cs="Arial"/>
        </w:rPr>
      </w:pPr>
    </w:p>
    <w:p w14:paraId="217F55A0" w14:textId="2D04AC20" w:rsidR="003E4555" w:rsidRPr="00546AF0" w:rsidRDefault="003E4555" w:rsidP="00546AF0">
      <w:pPr>
        <w:jc w:val="both"/>
        <w:rPr>
          <w:rFonts w:ascii="Arial" w:hAnsi="Arial" w:cs="Arial"/>
        </w:rPr>
      </w:pPr>
    </w:p>
    <w:p w14:paraId="274C08AA" w14:textId="49928CC4" w:rsidR="003E4555" w:rsidRDefault="003E4555" w:rsidP="00546AF0">
      <w:pPr>
        <w:jc w:val="both"/>
        <w:rPr>
          <w:rFonts w:ascii="Arial" w:hAnsi="Arial" w:cs="Arial"/>
        </w:rPr>
      </w:pPr>
    </w:p>
    <w:p w14:paraId="162F1C03" w14:textId="28526CA4" w:rsidR="00F145B0" w:rsidRDefault="00F145B0" w:rsidP="00546AF0">
      <w:pPr>
        <w:jc w:val="both"/>
        <w:rPr>
          <w:rFonts w:ascii="Arial" w:hAnsi="Arial" w:cs="Arial"/>
        </w:rPr>
      </w:pPr>
    </w:p>
    <w:p w14:paraId="7D1EA957" w14:textId="1C535FAD" w:rsidR="00F145B0" w:rsidRDefault="00F145B0">
      <w:pPr>
        <w:rPr>
          <w:rFonts w:ascii="Arial" w:hAnsi="Arial" w:cs="Arial"/>
        </w:rPr>
      </w:pPr>
      <w:r>
        <w:rPr>
          <w:rFonts w:ascii="Arial" w:hAnsi="Arial" w:cs="Arial"/>
        </w:rPr>
        <w:br w:type="page"/>
      </w:r>
    </w:p>
    <w:p w14:paraId="458A2712" w14:textId="77777777" w:rsidR="00F145B0" w:rsidRPr="00546AF0" w:rsidRDefault="00F145B0" w:rsidP="00546AF0">
      <w:pPr>
        <w:jc w:val="both"/>
        <w:rPr>
          <w:rFonts w:ascii="Arial" w:hAnsi="Arial" w:cs="Arial"/>
        </w:rPr>
      </w:pPr>
    </w:p>
    <w:p w14:paraId="5EAD54D6" w14:textId="77777777" w:rsidR="003E4555" w:rsidRPr="00546AF0" w:rsidRDefault="003E4555" w:rsidP="00BC6581">
      <w:pPr>
        <w:jc w:val="center"/>
        <w:rPr>
          <w:rFonts w:ascii="Arial" w:hAnsi="Arial" w:cs="Arial"/>
          <w:b/>
        </w:rPr>
      </w:pPr>
      <w:r w:rsidRPr="00546AF0">
        <w:rPr>
          <w:rFonts w:ascii="Arial" w:hAnsi="Arial" w:cs="Arial"/>
          <w:b/>
        </w:rPr>
        <w:t>Element 4 Personal Development Plan</w:t>
      </w:r>
    </w:p>
    <w:p w14:paraId="1C3B708B" w14:textId="3F88AAE0" w:rsidR="00D03E4F" w:rsidRPr="00546AF0" w:rsidRDefault="00D03E4F" w:rsidP="00546AF0">
      <w:pPr>
        <w:jc w:val="both"/>
        <w:rPr>
          <w:rFonts w:ascii="Arial" w:hAnsi="Arial" w:cs="Arial"/>
        </w:rPr>
      </w:pPr>
    </w:p>
    <w:tbl>
      <w:tblPr>
        <w:tblStyle w:val="TableGrid"/>
        <w:tblpPr w:leftFromText="180" w:rightFromText="180" w:vertAnchor="text" w:horzAnchor="page" w:tblpX="471" w:tblpY="354"/>
        <w:tblW w:w="10913" w:type="dxa"/>
        <w:tblLook w:val="04A0" w:firstRow="1" w:lastRow="0" w:firstColumn="1" w:lastColumn="0" w:noHBand="0" w:noVBand="1"/>
      </w:tblPr>
      <w:tblGrid>
        <w:gridCol w:w="2125"/>
        <w:gridCol w:w="2301"/>
        <w:gridCol w:w="2338"/>
        <w:gridCol w:w="2368"/>
        <w:gridCol w:w="1781"/>
      </w:tblGrid>
      <w:tr w:rsidR="00487AC1" w14:paraId="21C85A73" w14:textId="77777777" w:rsidTr="00487AC1">
        <w:trPr>
          <w:trHeight w:val="1112"/>
        </w:trPr>
        <w:tc>
          <w:tcPr>
            <w:tcW w:w="2125" w:type="dxa"/>
          </w:tcPr>
          <w:p w14:paraId="31BB4E42" w14:textId="279BEE97" w:rsidR="00DA2788" w:rsidRPr="00546AF0" w:rsidRDefault="00DA2788" w:rsidP="00546AF0">
            <w:pPr>
              <w:jc w:val="both"/>
              <w:rPr>
                <w:rFonts w:ascii="Arial" w:hAnsi="Arial" w:cs="Arial"/>
              </w:rPr>
            </w:pPr>
            <w:r w:rsidRPr="00546AF0">
              <w:rPr>
                <w:rFonts w:ascii="Arial" w:hAnsi="Arial" w:cs="Arial"/>
              </w:rPr>
              <w:t xml:space="preserve">Area for further </w:t>
            </w:r>
            <w:r w:rsidR="001A057D" w:rsidRPr="00546AF0">
              <w:rPr>
                <w:rFonts w:ascii="Arial" w:hAnsi="Arial" w:cs="Arial"/>
              </w:rPr>
              <w:t>development (</w:t>
            </w:r>
            <w:r w:rsidRPr="00546AF0">
              <w:rPr>
                <w:rFonts w:ascii="Arial" w:hAnsi="Arial" w:cs="Arial"/>
              </w:rPr>
              <w:t>provide further details)</w:t>
            </w:r>
          </w:p>
        </w:tc>
        <w:tc>
          <w:tcPr>
            <w:tcW w:w="2301" w:type="dxa"/>
          </w:tcPr>
          <w:p w14:paraId="79B60F64" w14:textId="77777777" w:rsidR="00DA2788" w:rsidRPr="00546AF0" w:rsidRDefault="00DA2788" w:rsidP="00546AF0">
            <w:pPr>
              <w:jc w:val="both"/>
              <w:rPr>
                <w:rFonts w:ascii="Arial" w:hAnsi="Arial" w:cs="Arial"/>
              </w:rPr>
            </w:pPr>
            <w:r w:rsidRPr="00546AF0">
              <w:rPr>
                <w:rFonts w:ascii="Arial" w:hAnsi="Arial" w:cs="Arial"/>
              </w:rPr>
              <w:t>Why?</w:t>
            </w:r>
          </w:p>
        </w:tc>
        <w:tc>
          <w:tcPr>
            <w:tcW w:w="2338" w:type="dxa"/>
          </w:tcPr>
          <w:p w14:paraId="5879723A" w14:textId="77777777" w:rsidR="00DA2788" w:rsidRPr="00546AF0" w:rsidRDefault="00DA2788" w:rsidP="00546AF0">
            <w:pPr>
              <w:jc w:val="both"/>
              <w:rPr>
                <w:rFonts w:ascii="Arial" w:hAnsi="Arial" w:cs="Arial"/>
              </w:rPr>
            </w:pPr>
            <w:r w:rsidRPr="00546AF0">
              <w:rPr>
                <w:rFonts w:ascii="Arial" w:hAnsi="Arial" w:cs="Arial"/>
              </w:rPr>
              <w:t>How?</w:t>
            </w:r>
          </w:p>
        </w:tc>
        <w:tc>
          <w:tcPr>
            <w:tcW w:w="2368" w:type="dxa"/>
          </w:tcPr>
          <w:p w14:paraId="4620017F" w14:textId="77777777" w:rsidR="00DA2788" w:rsidRPr="00546AF0" w:rsidRDefault="00DA2788" w:rsidP="00546AF0">
            <w:pPr>
              <w:jc w:val="both"/>
              <w:rPr>
                <w:rFonts w:ascii="Arial" w:hAnsi="Arial" w:cs="Arial"/>
              </w:rPr>
            </w:pPr>
            <w:r w:rsidRPr="00546AF0">
              <w:rPr>
                <w:rFonts w:ascii="Arial" w:hAnsi="Arial" w:cs="Arial"/>
              </w:rPr>
              <w:t>Who/Where?</w:t>
            </w:r>
          </w:p>
        </w:tc>
        <w:tc>
          <w:tcPr>
            <w:tcW w:w="1781" w:type="dxa"/>
          </w:tcPr>
          <w:p w14:paraId="54E64A97" w14:textId="77777777" w:rsidR="00DA2788" w:rsidRPr="00546AF0" w:rsidRDefault="00DA2788" w:rsidP="00546AF0">
            <w:pPr>
              <w:jc w:val="both"/>
              <w:rPr>
                <w:rFonts w:ascii="Arial" w:hAnsi="Arial" w:cs="Arial"/>
              </w:rPr>
            </w:pPr>
            <w:r w:rsidRPr="00546AF0">
              <w:rPr>
                <w:rFonts w:ascii="Arial" w:hAnsi="Arial" w:cs="Arial"/>
              </w:rPr>
              <w:t>When?</w:t>
            </w:r>
          </w:p>
        </w:tc>
      </w:tr>
      <w:tr w:rsidR="00487AC1" w14:paraId="09BD12CC" w14:textId="77777777" w:rsidTr="00487AC1">
        <w:trPr>
          <w:trHeight w:val="3340"/>
        </w:trPr>
        <w:tc>
          <w:tcPr>
            <w:tcW w:w="2125" w:type="dxa"/>
          </w:tcPr>
          <w:p w14:paraId="1E42AE38" w14:textId="77777777" w:rsidR="00DA2788" w:rsidRPr="00546AF0" w:rsidRDefault="00DA2788" w:rsidP="00546AF0">
            <w:pPr>
              <w:jc w:val="both"/>
              <w:rPr>
                <w:rFonts w:ascii="Arial" w:hAnsi="Arial" w:cs="Arial"/>
                <w:u w:val="single"/>
              </w:rPr>
            </w:pPr>
            <w:r w:rsidRPr="00546AF0">
              <w:rPr>
                <w:rFonts w:ascii="Arial" w:hAnsi="Arial" w:cs="Arial"/>
                <w:u w:val="single"/>
              </w:rPr>
              <w:t xml:space="preserve">Time management </w:t>
            </w:r>
          </w:p>
          <w:p w14:paraId="7F2255E9" w14:textId="01F058B7" w:rsidR="00DA2788" w:rsidRPr="00546AF0" w:rsidRDefault="00DA2788" w:rsidP="00546AF0">
            <w:pPr>
              <w:jc w:val="both"/>
              <w:rPr>
                <w:rFonts w:ascii="Arial" w:hAnsi="Arial" w:cs="Arial"/>
              </w:rPr>
            </w:pPr>
            <w:r w:rsidRPr="00546AF0">
              <w:rPr>
                <w:rFonts w:ascii="Arial" w:hAnsi="Arial" w:cs="Arial"/>
              </w:rPr>
              <w:t>Find time to set aside for paperwork to be done out of the room for myself and the rest of the team</w:t>
            </w:r>
            <w:r w:rsidR="009D3BC9">
              <w:rPr>
                <w:rFonts w:ascii="Arial" w:hAnsi="Arial" w:cs="Arial"/>
              </w:rPr>
              <w:t>, schedule time to review this</w:t>
            </w:r>
            <w:r w:rsidRPr="00546AF0">
              <w:rPr>
                <w:rFonts w:ascii="Arial" w:hAnsi="Arial" w:cs="Arial"/>
              </w:rPr>
              <w:t>.</w:t>
            </w:r>
          </w:p>
        </w:tc>
        <w:tc>
          <w:tcPr>
            <w:tcW w:w="2301" w:type="dxa"/>
          </w:tcPr>
          <w:p w14:paraId="6346B4FE" w14:textId="3D5C2E76" w:rsidR="00DA2788" w:rsidRPr="00546AF0" w:rsidRDefault="00DA2788" w:rsidP="00546AF0">
            <w:pPr>
              <w:jc w:val="both"/>
              <w:rPr>
                <w:rFonts w:ascii="Arial" w:hAnsi="Arial" w:cs="Arial"/>
              </w:rPr>
            </w:pPr>
            <w:r w:rsidRPr="00546AF0">
              <w:rPr>
                <w:rFonts w:ascii="Arial" w:hAnsi="Arial" w:cs="Arial"/>
              </w:rPr>
              <w:t>Having better time management will enable myself and the setting to be more efficient, and it will reduce my stress levels. Taking the work out of the room will lessen distractions for the children and team.</w:t>
            </w:r>
            <w:r w:rsidR="009D3BC9">
              <w:rPr>
                <w:rFonts w:ascii="Arial" w:hAnsi="Arial" w:cs="Arial"/>
              </w:rPr>
              <w:t xml:space="preserve"> Scheduling time to review this will ensure it is working as previously it did not.</w:t>
            </w:r>
          </w:p>
        </w:tc>
        <w:tc>
          <w:tcPr>
            <w:tcW w:w="2338" w:type="dxa"/>
          </w:tcPr>
          <w:p w14:paraId="2A9A5D1A" w14:textId="5487971D" w:rsidR="00DA2788" w:rsidRPr="00546AF0" w:rsidRDefault="00DA2788" w:rsidP="00546AF0">
            <w:pPr>
              <w:jc w:val="both"/>
              <w:rPr>
                <w:rFonts w:ascii="Arial" w:hAnsi="Arial" w:cs="Arial"/>
              </w:rPr>
            </w:pPr>
            <w:r w:rsidRPr="00546AF0">
              <w:rPr>
                <w:rFonts w:ascii="Arial" w:hAnsi="Arial" w:cs="Arial"/>
              </w:rPr>
              <w:t xml:space="preserve">Ensure that time is set aside to plan the week ahead, and book time for jobs to be done for myself and the team. Designate realistic time to jobs and activities. Ensure staff have time to plan and print resources for following week. </w:t>
            </w:r>
            <w:r w:rsidR="009D3BC9">
              <w:rPr>
                <w:rFonts w:ascii="Arial" w:hAnsi="Arial" w:cs="Arial"/>
              </w:rPr>
              <w:t>Book time to review this every month.</w:t>
            </w:r>
          </w:p>
        </w:tc>
        <w:tc>
          <w:tcPr>
            <w:tcW w:w="2368" w:type="dxa"/>
          </w:tcPr>
          <w:p w14:paraId="7EF26657" w14:textId="2829980E" w:rsidR="00DA2788" w:rsidRPr="00546AF0" w:rsidRDefault="00DA2788" w:rsidP="00546AF0">
            <w:pPr>
              <w:jc w:val="both"/>
              <w:rPr>
                <w:rFonts w:ascii="Arial" w:hAnsi="Arial" w:cs="Arial"/>
              </w:rPr>
            </w:pPr>
            <w:r w:rsidRPr="00546AF0">
              <w:rPr>
                <w:rFonts w:ascii="Arial" w:hAnsi="Arial" w:cs="Arial"/>
              </w:rPr>
              <w:t xml:space="preserve">I will Keep a diary for myself to book in times for various jobs that crop up. </w:t>
            </w:r>
            <w:r w:rsidR="009D3BC9" w:rsidRPr="00546AF0">
              <w:rPr>
                <w:rFonts w:ascii="Arial" w:hAnsi="Arial" w:cs="Arial"/>
              </w:rPr>
              <w:t xml:space="preserve"> </w:t>
            </w:r>
            <w:r w:rsidR="009D3BC9">
              <w:rPr>
                <w:rFonts w:ascii="Arial" w:hAnsi="Arial" w:cs="Arial"/>
              </w:rPr>
              <w:t xml:space="preserve">At </w:t>
            </w:r>
            <w:r w:rsidR="009D3BC9" w:rsidRPr="00546AF0">
              <w:rPr>
                <w:rFonts w:ascii="Arial" w:hAnsi="Arial" w:cs="Arial"/>
              </w:rPr>
              <w:t>team at staff meetings and supervision</w:t>
            </w:r>
            <w:r w:rsidR="009D3BC9">
              <w:rPr>
                <w:rFonts w:ascii="Arial" w:hAnsi="Arial" w:cs="Arial"/>
              </w:rPr>
              <w:t>s, w</w:t>
            </w:r>
            <w:r w:rsidRPr="00546AF0">
              <w:rPr>
                <w:rFonts w:ascii="Arial" w:hAnsi="Arial" w:cs="Arial"/>
              </w:rPr>
              <w:t>rite in work diary</w:t>
            </w:r>
            <w:r w:rsidR="009D3BC9">
              <w:rPr>
                <w:rFonts w:ascii="Arial" w:hAnsi="Arial" w:cs="Arial"/>
              </w:rPr>
              <w:t>,</w:t>
            </w:r>
            <w:r w:rsidRPr="00546AF0">
              <w:rPr>
                <w:rFonts w:ascii="Arial" w:hAnsi="Arial" w:cs="Arial"/>
              </w:rPr>
              <w:t xml:space="preserve"> </w:t>
            </w:r>
            <w:r w:rsidR="009D3BC9" w:rsidRPr="00546AF0">
              <w:rPr>
                <w:rFonts w:ascii="Arial" w:hAnsi="Arial" w:cs="Arial"/>
              </w:rPr>
              <w:t>what and when jobs need doing</w:t>
            </w:r>
            <w:r w:rsidR="009D3BC9">
              <w:rPr>
                <w:rFonts w:ascii="Arial" w:hAnsi="Arial" w:cs="Arial"/>
              </w:rPr>
              <w:t>.</w:t>
            </w:r>
            <w:r w:rsidRPr="00546AF0">
              <w:rPr>
                <w:rFonts w:ascii="Arial" w:hAnsi="Arial" w:cs="Arial"/>
              </w:rPr>
              <w:t xml:space="preserve"> </w:t>
            </w:r>
          </w:p>
        </w:tc>
        <w:tc>
          <w:tcPr>
            <w:tcW w:w="1781" w:type="dxa"/>
          </w:tcPr>
          <w:p w14:paraId="344D04C7" w14:textId="72D9C2F1" w:rsidR="00DA2788" w:rsidRPr="00546AF0" w:rsidRDefault="00DA2788" w:rsidP="00546AF0">
            <w:pPr>
              <w:jc w:val="both"/>
              <w:rPr>
                <w:rFonts w:ascii="Arial" w:hAnsi="Arial" w:cs="Arial"/>
              </w:rPr>
            </w:pPr>
            <w:r w:rsidRPr="00546AF0">
              <w:rPr>
                <w:rFonts w:ascii="Arial" w:hAnsi="Arial" w:cs="Arial"/>
              </w:rPr>
              <w:t>End of each week for me to plan following week and every staff meeting and supervision for staff jobs.</w:t>
            </w:r>
            <w:r w:rsidR="009D3BC9">
              <w:rPr>
                <w:rFonts w:ascii="Arial" w:hAnsi="Arial" w:cs="Arial"/>
              </w:rPr>
              <w:t xml:space="preserve"> Review how this is working every month.</w:t>
            </w:r>
          </w:p>
        </w:tc>
      </w:tr>
      <w:tr w:rsidR="00487AC1" w14:paraId="557811E2" w14:textId="77777777" w:rsidTr="00487AC1">
        <w:trPr>
          <w:trHeight w:val="3706"/>
        </w:trPr>
        <w:tc>
          <w:tcPr>
            <w:tcW w:w="2125" w:type="dxa"/>
          </w:tcPr>
          <w:p w14:paraId="3586E10B" w14:textId="77777777" w:rsidR="00DA2788" w:rsidRPr="00546AF0" w:rsidRDefault="00DA2788" w:rsidP="00546AF0">
            <w:pPr>
              <w:jc w:val="both"/>
              <w:rPr>
                <w:rFonts w:ascii="Arial" w:hAnsi="Arial" w:cs="Arial"/>
                <w:u w:val="single"/>
              </w:rPr>
            </w:pPr>
            <w:r w:rsidRPr="00546AF0">
              <w:rPr>
                <w:rFonts w:ascii="Arial" w:hAnsi="Arial" w:cs="Arial"/>
                <w:u w:val="single"/>
              </w:rPr>
              <w:t xml:space="preserve">Delegation </w:t>
            </w:r>
          </w:p>
          <w:p w14:paraId="12744109" w14:textId="31CDDB50" w:rsidR="00DA2788" w:rsidRPr="00546AF0" w:rsidRDefault="00DA2788" w:rsidP="00546AF0">
            <w:pPr>
              <w:jc w:val="both"/>
              <w:rPr>
                <w:rFonts w:ascii="Arial" w:hAnsi="Arial" w:cs="Arial"/>
              </w:rPr>
            </w:pPr>
            <w:r w:rsidRPr="00546AF0">
              <w:rPr>
                <w:rFonts w:ascii="Arial" w:hAnsi="Arial" w:cs="Arial"/>
              </w:rPr>
              <w:t>Improve delegation skills, designate the rights jobs to the correct staff members and committee members.</w:t>
            </w:r>
            <w:r w:rsidR="009D3BC9">
              <w:rPr>
                <w:rFonts w:ascii="Arial" w:hAnsi="Arial" w:cs="Arial"/>
              </w:rPr>
              <w:t xml:space="preserve"> I must improve on following up on actions.</w:t>
            </w:r>
          </w:p>
        </w:tc>
        <w:tc>
          <w:tcPr>
            <w:tcW w:w="2301" w:type="dxa"/>
          </w:tcPr>
          <w:p w14:paraId="10EFA82D" w14:textId="255EA2AA" w:rsidR="00DA2788" w:rsidRPr="00546AF0" w:rsidRDefault="00DA2788" w:rsidP="00546AF0">
            <w:pPr>
              <w:jc w:val="both"/>
              <w:rPr>
                <w:rFonts w:ascii="Arial" w:hAnsi="Arial" w:cs="Arial"/>
              </w:rPr>
            </w:pPr>
            <w:r w:rsidRPr="00546AF0">
              <w:rPr>
                <w:rFonts w:ascii="Arial" w:hAnsi="Arial" w:cs="Arial"/>
              </w:rPr>
              <w:t>Having better delegation skills will reduce my workload and stress</w:t>
            </w:r>
            <w:r w:rsidR="009D3BC9">
              <w:rPr>
                <w:rFonts w:ascii="Arial" w:hAnsi="Arial" w:cs="Arial"/>
              </w:rPr>
              <w:t>,</w:t>
            </w:r>
            <w:r w:rsidRPr="00546AF0">
              <w:rPr>
                <w:rFonts w:ascii="Arial" w:hAnsi="Arial" w:cs="Arial"/>
              </w:rPr>
              <w:t xml:space="preserve"> therefore enabling me to spend quality time with the children, </w:t>
            </w:r>
            <w:r w:rsidR="009D3BC9">
              <w:rPr>
                <w:rFonts w:ascii="Arial" w:hAnsi="Arial" w:cs="Arial"/>
              </w:rPr>
              <w:t xml:space="preserve">plan, </w:t>
            </w:r>
            <w:r w:rsidRPr="00546AF0">
              <w:rPr>
                <w:rFonts w:ascii="Arial" w:hAnsi="Arial" w:cs="Arial"/>
              </w:rPr>
              <w:t>guiding my team, and support parents. This will make the setting more efficient.</w:t>
            </w:r>
          </w:p>
        </w:tc>
        <w:tc>
          <w:tcPr>
            <w:tcW w:w="2338" w:type="dxa"/>
          </w:tcPr>
          <w:p w14:paraId="551378C6" w14:textId="77777777" w:rsidR="00DA2788" w:rsidRPr="00546AF0" w:rsidRDefault="00DA2788" w:rsidP="00546AF0">
            <w:pPr>
              <w:jc w:val="both"/>
              <w:rPr>
                <w:rFonts w:ascii="Arial" w:hAnsi="Arial" w:cs="Arial"/>
              </w:rPr>
            </w:pPr>
            <w:r w:rsidRPr="00546AF0">
              <w:rPr>
                <w:rFonts w:ascii="Arial" w:hAnsi="Arial" w:cs="Arial"/>
              </w:rPr>
              <w:t>At staff meetings and supervisions designate tasks to staff members, at committee meetings designate tasks to committee members and ensure they are written on minutes then follow up at the next meeting.</w:t>
            </w:r>
          </w:p>
        </w:tc>
        <w:tc>
          <w:tcPr>
            <w:tcW w:w="2368" w:type="dxa"/>
          </w:tcPr>
          <w:p w14:paraId="670D2722" w14:textId="6189DBC5" w:rsidR="00DA2788" w:rsidRPr="00546AF0" w:rsidRDefault="00DA2788" w:rsidP="00546AF0">
            <w:pPr>
              <w:jc w:val="both"/>
              <w:rPr>
                <w:rFonts w:ascii="Arial" w:hAnsi="Arial" w:cs="Arial"/>
              </w:rPr>
            </w:pPr>
            <w:r w:rsidRPr="00546AF0">
              <w:rPr>
                <w:rFonts w:ascii="Arial" w:hAnsi="Arial" w:cs="Arial"/>
              </w:rPr>
              <w:t>Decide what tasks need to be completed and assess which staff member/ committee member can do the task,</w:t>
            </w:r>
            <w:r w:rsidR="00DC1256" w:rsidRPr="00546AF0">
              <w:rPr>
                <w:rFonts w:ascii="Arial" w:hAnsi="Arial" w:cs="Arial"/>
              </w:rPr>
              <w:t xml:space="preserve"> </w:t>
            </w:r>
            <w:r w:rsidRPr="00546AF0">
              <w:rPr>
                <w:rFonts w:ascii="Arial" w:hAnsi="Arial" w:cs="Arial"/>
              </w:rPr>
              <w:t xml:space="preserve">if no one can </w:t>
            </w:r>
            <w:r w:rsidR="0036723B" w:rsidRPr="00546AF0">
              <w:rPr>
                <w:rFonts w:ascii="Arial" w:hAnsi="Arial" w:cs="Arial"/>
              </w:rPr>
              <w:t xml:space="preserve">complete the </w:t>
            </w:r>
            <w:r w:rsidR="004046DB" w:rsidRPr="00546AF0">
              <w:rPr>
                <w:rFonts w:ascii="Arial" w:hAnsi="Arial" w:cs="Arial"/>
              </w:rPr>
              <w:t xml:space="preserve">work then </w:t>
            </w:r>
            <w:r w:rsidRPr="00546AF0">
              <w:rPr>
                <w:rFonts w:ascii="Arial" w:hAnsi="Arial" w:cs="Arial"/>
              </w:rPr>
              <w:t>book training</w:t>
            </w:r>
            <w:r w:rsidR="00CB4417" w:rsidRPr="00546AF0">
              <w:rPr>
                <w:rFonts w:ascii="Arial" w:hAnsi="Arial" w:cs="Arial"/>
              </w:rPr>
              <w:t xml:space="preserve"> to enable them to do so</w:t>
            </w:r>
            <w:r w:rsidRPr="00546AF0">
              <w:rPr>
                <w:rFonts w:ascii="Arial" w:hAnsi="Arial" w:cs="Arial"/>
              </w:rPr>
              <w:t xml:space="preserve">. </w:t>
            </w:r>
          </w:p>
        </w:tc>
        <w:tc>
          <w:tcPr>
            <w:tcW w:w="1781" w:type="dxa"/>
          </w:tcPr>
          <w:p w14:paraId="7EA33012" w14:textId="77777777" w:rsidR="00DA2788" w:rsidRPr="00546AF0" w:rsidRDefault="00DA2788" w:rsidP="00546AF0">
            <w:pPr>
              <w:jc w:val="both"/>
              <w:rPr>
                <w:rFonts w:ascii="Arial" w:hAnsi="Arial" w:cs="Arial"/>
              </w:rPr>
            </w:pPr>
            <w:r w:rsidRPr="00546AF0">
              <w:rPr>
                <w:rFonts w:ascii="Arial" w:hAnsi="Arial" w:cs="Arial"/>
              </w:rPr>
              <w:t>When tasks arise decide who is the best person to complete the job, then book staff meeting or committee meeting to delegate.</w:t>
            </w:r>
          </w:p>
        </w:tc>
      </w:tr>
      <w:tr w:rsidR="00487AC1" w14:paraId="472ABC36" w14:textId="77777777" w:rsidTr="00487AC1">
        <w:trPr>
          <w:trHeight w:val="1098"/>
        </w:trPr>
        <w:tc>
          <w:tcPr>
            <w:tcW w:w="2125" w:type="dxa"/>
          </w:tcPr>
          <w:p w14:paraId="7A52E1F1" w14:textId="77777777" w:rsidR="00DA2788" w:rsidRPr="00546AF0" w:rsidRDefault="00DA2788" w:rsidP="00546AF0">
            <w:pPr>
              <w:jc w:val="both"/>
              <w:rPr>
                <w:rFonts w:ascii="Arial" w:hAnsi="Arial" w:cs="Arial"/>
                <w:u w:val="single"/>
              </w:rPr>
            </w:pPr>
            <w:r w:rsidRPr="00546AF0">
              <w:rPr>
                <w:rFonts w:ascii="Arial" w:hAnsi="Arial" w:cs="Arial"/>
                <w:u w:val="single"/>
              </w:rPr>
              <w:t>Computer skills</w:t>
            </w:r>
          </w:p>
          <w:p w14:paraId="58B2C865" w14:textId="77777777" w:rsidR="00DA2788" w:rsidRPr="00546AF0" w:rsidRDefault="00DA2788" w:rsidP="00546AF0">
            <w:pPr>
              <w:jc w:val="both"/>
              <w:rPr>
                <w:rFonts w:ascii="Arial" w:hAnsi="Arial" w:cs="Arial"/>
              </w:rPr>
            </w:pPr>
            <w:r w:rsidRPr="00546AF0">
              <w:rPr>
                <w:rFonts w:ascii="Arial" w:hAnsi="Arial" w:cs="Arial"/>
              </w:rPr>
              <w:t>Improve my skills on excel</w:t>
            </w:r>
          </w:p>
        </w:tc>
        <w:tc>
          <w:tcPr>
            <w:tcW w:w="2301" w:type="dxa"/>
          </w:tcPr>
          <w:p w14:paraId="5DBEAF9E" w14:textId="77777777" w:rsidR="00DA2788" w:rsidRPr="00546AF0" w:rsidRDefault="00DA2788" w:rsidP="00546AF0">
            <w:pPr>
              <w:jc w:val="both"/>
              <w:rPr>
                <w:rFonts w:ascii="Arial" w:hAnsi="Arial" w:cs="Arial"/>
              </w:rPr>
            </w:pPr>
            <w:r w:rsidRPr="00546AF0">
              <w:rPr>
                <w:rFonts w:ascii="Arial" w:hAnsi="Arial" w:cs="Arial"/>
              </w:rPr>
              <w:t>Being better on excel will speed up some tasks I need to carry out.</w:t>
            </w:r>
          </w:p>
        </w:tc>
        <w:tc>
          <w:tcPr>
            <w:tcW w:w="2338" w:type="dxa"/>
          </w:tcPr>
          <w:p w14:paraId="776433EF" w14:textId="77777777" w:rsidR="00DA2788" w:rsidRPr="00546AF0" w:rsidRDefault="00DA2788" w:rsidP="00546AF0">
            <w:pPr>
              <w:jc w:val="both"/>
              <w:rPr>
                <w:rFonts w:ascii="Arial" w:hAnsi="Arial" w:cs="Arial"/>
              </w:rPr>
            </w:pPr>
            <w:r w:rsidRPr="00546AF0">
              <w:rPr>
                <w:rFonts w:ascii="Arial" w:hAnsi="Arial" w:cs="Arial"/>
              </w:rPr>
              <w:t>Find and book excel course.</w:t>
            </w:r>
          </w:p>
        </w:tc>
        <w:tc>
          <w:tcPr>
            <w:tcW w:w="2368" w:type="dxa"/>
          </w:tcPr>
          <w:p w14:paraId="5A295B79" w14:textId="77777777" w:rsidR="00DA2788" w:rsidRPr="00546AF0" w:rsidRDefault="00DA2788" w:rsidP="00546AF0">
            <w:pPr>
              <w:jc w:val="both"/>
              <w:rPr>
                <w:rFonts w:ascii="Arial" w:hAnsi="Arial" w:cs="Arial"/>
              </w:rPr>
            </w:pPr>
            <w:r w:rsidRPr="00546AF0">
              <w:rPr>
                <w:rFonts w:ascii="Arial" w:hAnsi="Arial" w:cs="Arial"/>
              </w:rPr>
              <w:t>Myself online.</w:t>
            </w:r>
          </w:p>
        </w:tc>
        <w:tc>
          <w:tcPr>
            <w:tcW w:w="1781" w:type="dxa"/>
          </w:tcPr>
          <w:p w14:paraId="7FA71056" w14:textId="77777777" w:rsidR="00DA2788" w:rsidRPr="00546AF0" w:rsidRDefault="00DA2788" w:rsidP="00546AF0">
            <w:pPr>
              <w:jc w:val="both"/>
              <w:rPr>
                <w:rFonts w:ascii="Arial" w:hAnsi="Arial" w:cs="Arial"/>
              </w:rPr>
            </w:pPr>
            <w:r w:rsidRPr="00546AF0">
              <w:rPr>
                <w:rFonts w:ascii="Arial" w:hAnsi="Arial" w:cs="Arial"/>
              </w:rPr>
              <w:t>Over the next couple of months.</w:t>
            </w:r>
          </w:p>
        </w:tc>
      </w:tr>
      <w:tr w:rsidR="00487AC1" w14:paraId="23810074" w14:textId="77777777" w:rsidTr="00487AC1">
        <w:trPr>
          <w:trHeight w:val="2607"/>
        </w:trPr>
        <w:tc>
          <w:tcPr>
            <w:tcW w:w="2125" w:type="dxa"/>
          </w:tcPr>
          <w:p w14:paraId="79DDDCBE" w14:textId="77777777" w:rsidR="00C45840" w:rsidRPr="00546AF0" w:rsidRDefault="00DA2788" w:rsidP="00546AF0">
            <w:pPr>
              <w:jc w:val="both"/>
              <w:rPr>
                <w:rFonts w:ascii="Arial" w:hAnsi="Arial" w:cs="Arial"/>
                <w:u w:val="single"/>
              </w:rPr>
            </w:pPr>
            <w:r w:rsidRPr="00546AF0">
              <w:rPr>
                <w:rFonts w:ascii="Arial" w:hAnsi="Arial" w:cs="Arial"/>
                <w:u w:val="single"/>
              </w:rPr>
              <w:lastRenderedPageBreak/>
              <w:t xml:space="preserve">Assertiveness </w:t>
            </w:r>
          </w:p>
          <w:p w14:paraId="4D833EF4" w14:textId="2F430D06" w:rsidR="00DA2788" w:rsidRPr="00546AF0" w:rsidRDefault="00DB2FD1" w:rsidP="00546AF0">
            <w:pPr>
              <w:jc w:val="both"/>
              <w:rPr>
                <w:rFonts w:ascii="Arial" w:hAnsi="Arial" w:cs="Arial"/>
              </w:rPr>
            </w:pPr>
            <w:r w:rsidRPr="00546AF0">
              <w:rPr>
                <w:rFonts w:ascii="Arial" w:hAnsi="Arial" w:cs="Arial"/>
              </w:rPr>
              <w:t>I would like to improve this skill</w:t>
            </w:r>
            <w:r w:rsidR="0021478D" w:rsidRPr="00546AF0">
              <w:rPr>
                <w:rFonts w:ascii="Arial" w:hAnsi="Arial" w:cs="Arial"/>
              </w:rPr>
              <w:t>,</w:t>
            </w:r>
            <w:r w:rsidR="00227A71" w:rsidRPr="00546AF0">
              <w:rPr>
                <w:rFonts w:ascii="Arial" w:hAnsi="Arial" w:cs="Arial"/>
              </w:rPr>
              <w:t xml:space="preserve"> to </w:t>
            </w:r>
            <w:r w:rsidR="00B8380A" w:rsidRPr="00546AF0">
              <w:rPr>
                <w:rFonts w:ascii="Arial" w:hAnsi="Arial" w:cs="Arial"/>
              </w:rPr>
              <w:t xml:space="preserve">assist me </w:t>
            </w:r>
            <w:r w:rsidR="00DC1256" w:rsidRPr="00546AF0">
              <w:rPr>
                <w:rFonts w:ascii="Arial" w:hAnsi="Arial" w:cs="Arial"/>
              </w:rPr>
              <w:t>to delegate</w:t>
            </w:r>
            <w:r w:rsidR="0021478D" w:rsidRPr="00546AF0">
              <w:rPr>
                <w:rFonts w:ascii="Arial" w:hAnsi="Arial" w:cs="Arial"/>
              </w:rPr>
              <w:t xml:space="preserve"> </w:t>
            </w:r>
            <w:r w:rsidR="00B8380A" w:rsidRPr="00546AF0">
              <w:rPr>
                <w:rFonts w:ascii="Arial" w:hAnsi="Arial" w:cs="Arial"/>
              </w:rPr>
              <w:t xml:space="preserve">to my team more efficiently. </w:t>
            </w:r>
            <w:r w:rsidR="0021478D" w:rsidRPr="00546AF0">
              <w:rPr>
                <w:rFonts w:ascii="Arial" w:hAnsi="Arial" w:cs="Arial"/>
              </w:rPr>
              <w:t xml:space="preserve"> </w:t>
            </w:r>
          </w:p>
        </w:tc>
        <w:tc>
          <w:tcPr>
            <w:tcW w:w="2301" w:type="dxa"/>
          </w:tcPr>
          <w:p w14:paraId="3F130097" w14:textId="4965BF81" w:rsidR="00DA2788" w:rsidRPr="00546AF0" w:rsidRDefault="00C45840" w:rsidP="00546AF0">
            <w:pPr>
              <w:jc w:val="both"/>
              <w:rPr>
                <w:rFonts w:ascii="Arial" w:hAnsi="Arial" w:cs="Arial"/>
              </w:rPr>
            </w:pPr>
            <w:r w:rsidRPr="00546AF0">
              <w:rPr>
                <w:rFonts w:ascii="Arial" w:hAnsi="Arial" w:cs="Arial"/>
              </w:rPr>
              <w:t xml:space="preserve">Although </w:t>
            </w:r>
            <w:r w:rsidR="00BA4860" w:rsidRPr="00546AF0">
              <w:rPr>
                <w:rFonts w:ascii="Arial" w:hAnsi="Arial" w:cs="Arial"/>
              </w:rPr>
              <w:t xml:space="preserve">I feel this is a </w:t>
            </w:r>
            <w:r w:rsidRPr="00546AF0">
              <w:rPr>
                <w:rFonts w:ascii="Arial" w:hAnsi="Arial" w:cs="Arial"/>
              </w:rPr>
              <w:t xml:space="preserve">skill that I have improved on in recent years, I still </w:t>
            </w:r>
            <w:r w:rsidR="00F54640" w:rsidRPr="00546AF0">
              <w:rPr>
                <w:rFonts w:ascii="Arial" w:hAnsi="Arial" w:cs="Arial"/>
              </w:rPr>
              <w:t xml:space="preserve">feel </w:t>
            </w:r>
            <w:r w:rsidR="00AD1985" w:rsidRPr="00546AF0">
              <w:rPr>
                <w:rFonts w:ascii="Arial" w:hAnsi="Arial" w:cs="Arial"/>
              </w:rPr>
              <w:t xml:space="preserve">this is </w:t>
            </w:r>
            <w:r w:rsidR="00DC1256" w:rsidRPr="00546AF0">
              <w:rPr>
                <w:rFonts w:ascii="Arial" w:hAnsi="Arial" w:cs="Arial"/>
              </w:rPr>
              <w:t>a</w:t>
            </w:r>
            <w:r w:rsidR="00AD1985" w:rsidRPr="00546AF0">
              <w:rPr>
                <w:rFonts w:ascii="Arial" w:hAnsi="Arial" w:cs="Arial"/>
              </w:rPr>
              <w:t xml:space="preserve"> </w:t>
            </w:r>
            <w:r w:rsidR="00E320F4" w:rsidRPr="00546AF0">
              <w:rPr>
                <w:rFonts w:ascii="Arial" w:hAnsi="Arial" w:cs="Arial"/>
              </w:rPr>
              <w:t>competency</w:t>
            </w:r>
            <w:r w:rsidR="00AD1985" w:rsidRPr="00546AF0">
              <w:rPr>
                <w:rFonts w:ascii="Arial" w:hAnsi="Arial" w:cs="Arial"/>
              </w:rPr>
              <w:t xml:space="preserve"> I need to develop </w:t>
            </w:r>
            <w:r w:rsidR="00346CA5" w:rsidRPr="00546AF0">
              <w:rPr>
                <w:rFonts w:ascii="Arial" w:hAnsi="Arial" w:cs="Arial"/>
              </w:rPr>
              <w:t xml:space="preserve">as it </w:t>
            </w:r>
            <w:r w:rsidRPr="00546AF0">
              <w:rPr>
                <w:rFonts w:ascii="Arial" w:hAnsi="Arial" w:cs="Arial"/>
              </w:rPr>
              <w:t>is an essential skill for my job.</w:t>
            </w:r>
          </w:p>
        </w:tc>
        <w:tc>
          <w:tcPr>
            <w:tcW w:w="2338" w:type="dxa"/>
          </w:tcPr>
          <w:p w14:paraId="570A748D" w14:textId="692EC7A7" w:rsidR="00DA2788" w:rsidRPr="00546AF0" w:rsidRDefault="00D2721F" w:rsidP="00546AF0">
            <w:pPr>
              <w:jc w:val="both"/>
              <w:rPr>
                <w:rFonts w:ascii="Arial" w:hAnsi="Arial" w:cs="Arial"/>
              </w:rPr>
            </w:pPr>
            <w:r w:rsidRPr="00546AF0">
              <w:rPr>
                <w:rFonts w:ascii="Arial" w:hAnsi="Arial" w:cs="Arial"/>
              </w:rPr>
              <w:t>Continue with reflectio</w:t>
            </w:r>
            <w:r w:rsidR="00171556" w:rsidRPr="00546AF0">
              <w:rPr>
                <w:rFonts w:ascii="Arial" w:hAnsi="Arial" w:cs="Arial"/>
              </w:rPr>
              <w:t>ns</w:t>
            </w:r>
            <w:r w:rsidR="00E320F4" w:rsidRPr="00546AF0">
              <w:rPr>
                <w:rFonts w:ascii="Arial" w:hAnsi="Arial" w:cs="Arial"/>
              </w:rPr>
              <w:t xml:space="preserve"> and try </w:t>
            </w:r>
            <w:r w:rsidR="00BB0921" w:rsidRPr="00546AF0">
              <w:rPr>
                <w:rFonts w:ascii="Arial" w:hAnsi="Arial" w:cs="Arial"/>
              </w:rPr>
              <w:t>some of the models</w:t>
            </w:r>
            <w:r w:rsidR="00DA2788" w:rsidRPr="00546AF0">
              <w:rPr>
                <w:rFonts w:ascii="Arial" w:hAnsi="Arial" w:cs="Arial"/>
              </w:rPr>
              <w:t xml:space="preserve">, </w:t>
            </w:r>
            <w:r w:rsidR="00171556" w:rsidRPr="00546AF0">
              <w:rPr>
                <w:rFonts w:ascii="Arial" w:hAnsi="Arial" w:cs="Arial"/>
              </w:rPr>
              <w:t xml:space="preserve">do group reflections in </w:t>
            </w:r>
            <w:r w:rsidR="00DC1256" w:rsidRPr="00546AF0">
              <w:rPr>
                <w:rFonts w:ascii="Arial" w:hAnsi="Arial" w:cs="Arial"/>
              </w:rPr>
              <w:t>meetings</w:t>
            </w:r>
            <w:r w:rsidR="00171556" w:rsidRPr="00546AF0">
              <w:rPr>
                <w:rFonts w:ascii="Arial" w:hAnsi="Arial" w:cs="Arial"/>
              </w:rPr>
              <w:t xml:space="preserve"> and try using the</w:t>
            </w:r>
            <w:r w:rsidR="00DA2788" w:rsidRPr="00546AF0">
              <w:rPr>
                <w:rFonts w:ascii="Arial" w:hAnsi="Arial" w:cs="Arial"/>
              </w:rPr>
              <w:t xml:space="preserve"> 6</w:t>
            </w:r>
            <w:r w:rsidR="00171556" w:rsidRPr="00546AF0">
              <w:rPr>
                <w:rFonts w:ascii="Arial" w:hAnsi="Arial" w:cs="Arial"/>
              </w:rPr>
              <w:t xml:space="preserve"> thinking</w:t>
            </w:r>
            <w:r w:rsidR="00DA2788" w:rsidRPr="00546AF0">
              <w:rPr>
                <w:rFonts w:ascii="Arial" w:hAnsi="Arial" w:cs="Arial"/>
              </w:rPr>
              <w:t xml:space="preserve"> hat</w:t>
            </w:r>
            <w:r w:rsidR="00171556" w:rsidRPr="00546AF0">
              <w:rPr>
                <w:rFonts w:ascii="Arial" w:hAnsi="Arial" w:cs="Arial"/>
              </w:rPr>
              <w:t xml:space="preserve">s </w:t>
            </w:r>
            <w:r w:rsidR="00DA2788" w:rsidRPr="00546AF0">
              <w:rPr>
                <w:rFonts w:ascii="Arial" w:hAnsi="Arial" w:cs="Arial"/>
              </w:rPr>
              <w:t>system</w:t>
            </w:r>
            <w:r w:rsidR="005C7A84" w:rsidRPr="00546AF0">
              <w:rPr>
                <w:rFonts w:ascii="Arial" w:hAnsi="Arial" w:cs="Arial"/>
              </w:rPr>
              <w:t>. Look for courses.</w:t>
            </w:r>
          </w:p>
        </w:tc>
        <w:tc>
          <w:tcPr>
            <w:tcW w:w="2368" w:type="dxa"/>
          </w:tcPr>
          <w:p w14:paraId="47261AF1" w14:textId="379A6314" w:rsidR="00DA2788" w:rsidRPr="00546AF0" w:rsidRDefault="00DA2788" w:rsidP="00546AF0">
            <w:pPr>
              <w:jc w:val="both"/>
              <w:rPr>
                <w:rFonts w:ascii="Arial" w:hAnsi="Arial" w:cs="Arial"/>
              </w:rPr>
            </w:pPr>
            <w:r w:rsidRPr="00546AF0">
              <w:rPr>
                <w:rFonts w:ascii="Arial" w:hAnsi="Arial" w:cs="Arial"/>
              </w:rPr>
              <w:t>Myself</w:t>
            </w:r>
            <w:r w:rsidR="00B85373" w:rsidRPr="00546AF0">
              <w:rPr>
                <w:rFonts w:ascii="Arial" w:hAnsi="Arial" w:cs="Arial"/>
              </w:rPr>
              <w:t xml:space="preserve"> before leave work or when at home, </w:t>
            </w:r>
            <w:r w:rsidR="00A87294" w:rsidRPr="00546AF0">
              <w:rPr>
                <w:rFonts w:ascii="Arial" w:hAnsi="Arial" w:cs="Arial"/>
              </w:rPr>
              <w:t xml:space="preserve">and at </w:t>
            </w:r>
            <w:r w:rsidRPr="00546AF0">
              <w:rPr>
                <w:rFonts w:ascii="Arial" w:hAnsi="Arial" w:cs="Arial"/>
              </w:rPr>
              <w:t>meetings</w:t>
            </w:r>
          </w:p>
        </w:tc>
        <w:tc>
          <w:tcPr>
            <w:tcW w:w="1781" w:type="dxa"/>
          </w:tcPr>
          <w:p w14:paraId="1BE4619A" w14:textId="77777777" w:rsidR="00DA2788" w:rsidRPr="00546AF0" w:rsidRDefault="00DA2788" w:rsidP="00546AF0">
            <w:pPr>
              <w:jc w:val="both"/>
              <w:rPr>
                <w:rFonts w:ascii="Arial" w:hAnsi="Arial" w:cs="Arial"/>
              </w:rPr>
            </w:pPr>
            <w:r w:rsidRPr="00546AF0">
              <w:rPr>
                <w:rFonts w:ascii="Arial" w:hAnsi="Arial" w:cs="Arial"/>
              </w:rPr>
              <w:t xml:space="preserve">Ongoing </w:t>
            </w:r>
          </w:p>
        </w:tc>
      </w:tr>
      <w:tr w:rsidR="00487AC1" w14:paraId="57D46E9B" w14:textId="77777777" w:rsidTr="00487AC1">
        <w:trPr>
          <w:trHeight w:val="731"/>
        </w:trPr>
        <w:tc>
          <w:tcPr>
            <w:tcW w:w="2125" w:type="dxa"/>
          </w:tcPr>
          <w:p w14:paraId="26FB1BC3" w14:textId="77777777" w:rsidR="00DA2788" w:rsidRPr="00546AF0" w:rsidRDefault="00DA2788" w:rsidP="00546AF0">
            <w:pPr>
              <w:jc w:val="both"/>
              <w:rPr>
                <w:rFonts w:ascii="Arial" w:hAnsi="Arial" w:cs="Arial"/>
                <w:u w:val="single"/>
              </w:rPr>
            </w:pPr>
            <w:r w:rsidRPr="00546AF0">
              <w:rPr>
                <w:rFonts w:ascii="Arial" w:hAnsi="Arial" w:cs="Arial"/>
                <w:u w:val="single"/>
              </w:rPr>
              <w:t>Improve social media skills</w:t>
            </w:r>
          </w:p>
        </w:tc>
        <w:tc>
          <w:tcPr>
            <w:tcW w:w="2301" w:type="dxa"/>
          </w:tcPr>
          <w:p w14:paraId="0A64D578" w14:textId="23417229" w:rsidR="00DA2788" w:rsidRPr="00546AF0" w:rsidRDefault="00EC6B37" w:rsidP="00546AF0">
            <w:pPr>
              <w:jc w:val="both"/>
              <w:rPr>
                <w:rFonts w:ascii="Arial" w:hAnsi="Arial" w:cs="Arial"/>
              </w:rPr>
            </w:pPr>
            <w:r>
              <w:rPr>
                <w:rFonts w:ascii="Arial" w:hAnsi="Arial" w:cs="Arial"/>
              </w:rPr>
              <w:t>I</w:t>
            </w:r>
            <w:r w:rsidR="007C5733" w:rsidRPr="00546AF0">
              <w:rPr>
                <w:rFonts w:ascii="Arial" w:hAnsi="Arial" w:cs="Arial"/>
              </w:rPr>
              <w:t xml:space="preserve">mproving these </w:t>
            </w:r>
            <w:proofErr w:type="gramStart"/>
            <w:r w:rsidR="007C5733" w:rsidRPr="00546AF0">
              <w:rPr>
                <w:rFonts w:ascii="Arial" w:hAnsi="Arial" w:cs="Arial"/>
              </w:rPr>
              <w:t>skills</w:t>
            </w:r>
            <w:r w:rsidR="00D706A3" w:rsidRPr="00546AF0">
              <w:rPr>
                <w:rFonts w:ascii="Arial" w:hAnsi="Arial" w:cs="Arial"/>
              </w:rPr>
              <w:t xml:space="preserve"> </w:t>
            </w:r>
            <w:r w:rsidR="001B5E41" w:rsidRPr="00546AF0">
              <w:rPr>
                <w:rFonts w:ascii="Arial" w:hAnsi="Arial" w:cs="Arial"/>
              </w:rPr>
              <w:t xml:space="preserve"> will</w:t>
            </w:r>
            <w:proofErr w:type="gramEnd"/>
            <w:r w:rsidR="001B5E41" w:rsidRPr="00546AF0">
              <w:rPr>
                <w:rFonts w:ascii="Arial" w:hAnsi="Arial" w:cs="Arial"/>
              </w:rPr>
              <w:t xml:space="preserve"> </w:t>
            </w:r>
            <w:r w:rsidR="00D706A3" w:rsidRPr="00546AF0">
              <w:rPr>
                <w:rFonts w:ascii="Arial" w:hAnsi="Arial" w:cs="Arial"/>
              </w:rPr>
              <w:t>enable</w:t>
            </w:r>
            <w:r w:rsidR="001B5E41" w:rsidRPr="00546AF0">
              <w:rPr>
                <w:rFonts w:ascii="Arial" w:hAnsi="Arial" w:cs="Arial"/>
              </w:rPr>
              <w:t xml:space="preserve"> effective communication with parents and new potential parents</w:t>
            </w:r>
            <w:r w:rsidR="00706D44" w:rsidRPr="00546AF0">
              <w:rPr>
                <w:rFonts w:ascii="Arial" w:hAnsi="Arial" w:cs="Arial"/>
              </w:rPr>
              <w:t>.</w:t>
            </w:r>
          </w:p>
        </w:tc>
        <w:tc>
          <w:tcPr>
            <w:tcW w:w="2338" w:type="dxa"/>
          </w:tcPr>
          <w:p w14:paraId="595E16F6" w14:textId="1048DAFC" w:rsidR="00DA2788" w:rsidRPr="00546AF0" w:rsidRDefault="005C7A84" w:rsidP="00546AF0">
            <w:pPr>
              <w:jc w:val="both"/>
              <w:rPr>
                <w:rFonts w:ascii="Arial" w:hAnsi="Arial" w:cs="Arial"/>
              </w:rPr>
            </w:pPr>
            <w:r w:rsidRPr="00546AF0">
              <w:rPr>
                <w:rFonts w:ascii="Arial" w:hAnsi="Arial" w:cs="Arial"/>
              </w:rPr>
              <w:t xml:space="preserve">Look for </w:t>
            </w:r>
            <w:r w:rsidR="001A057D" w:rsidRPr="00546AF0">
              <w:rPr>
                <w:rFonts w:ascii="Arial" w:hAnsi="Arial" w:cs="Arial"/>
              </w:rPr>
              <w:t>courses and</w:t>
            </w:r>
            <w:r w:rsidRPr="00546AF0">
              <w:rPr>
                <w:rFonts w:ascii="Arial" w:hAnsi="Arial" w:cs="Arial"/>
              </w:rPr>
              <w:t xml:space="preserve"> </w:t>
            </w:r>
            <w:r w:rsidR="00DE1AAD" w:rsidRPr="00546AF0">
              <w:rPr>
                <w:rFonts w:ascii="Arial" w:hAnsi="Arial" w:cs="Arial"/>
              </w:rPr>
              <w:t>ask team membe</w:t>
            </w:r>
            <w:r w:rsidR="007E39F7" w:rsidRPr="00546AF0">
              <w:rPr>
                <w:rFonts w:ascii="Arial" w:hAnsi="Arial" w:cs="Arial"/>
              </w:rPr>
              <w:t>rs</w:t>
            </w:r>
            <w:r w:rsidR="00706D44" w:rsidRPr="00546AF0">
              <w:rPr>
                <w:rFonts w:ascii="Arial" w:hAnsi="Arial" w:cs="Arial"/>
              </w:rPr>
              <w:t>.</w:t>
            </w:r>
            <w:r w:rsidR="007E39F7" w:rsidRPr="00546AF0">
              <w:rPr>
                <w:rFonts w:ascii="Arial" w:hAnsi="Arial" w:cs="Arial"/>
              </w:rPr>
              <w:t xml:space="preserve"> </w:t>
            </w:r>
          </w:p>
        </w:tc>
        <w:tc>
          <w:tcPr>
            <w:tcW w:w="2368" w:type="dxa"/>
          </w:tcPr>
          <w:p w14:paraId="09A3C851" w14:textId="35E9920C" w:rsidR="00DA2788" w:rsidRPr="00546AF0" w:rsidRDefault="001A057D" w:rsidP="00546AF0">
            <w:pPr>
              <w:jc w:val="both"/>
              <w:rPr>
                <w:rFonts w:ascii="Arial" w:hAnsi="Arial" w:cs="Arial"/>
              </w:rPr>
            </w:pPr>
            <w:r w:rsidRPr="00546AF0">
              <w:rPr>
                <w:rFonts w:ascii="Arial" w:hAnsi="Arial" w:cs="Arial"/>
              </w:rPr>
              <w:t>Team members and I</w:t>
            </w:r>
            <w:r w:rsidR="00D919E3" w:rsidRPr="00546AF0">
              <w:rPr>
                <w:rFonts w:ascii="Arial" w:hAnsi="Arial" w:cs="Arial"/>
              </w:rPr>
              <w:t>.</w:t>
            </w:r>
          </w:p>
        </w:tc>
        <w:tc>
          <w:tcPr>
            <w:tcW w:w="1781" w:type="dxa"/>
          </w:tcPr>
          <w:p w14:paraId="6B4882F2" w14:textId="277A7711" w:rsidR="00DA2788" w:rsidRPr="00546AF0" w:rsidRDefault="00706D44" w:rsidP="00546AF0">
            <w:pPr>
              <w:jc w:val="both"/>
              <w:rPr>
                <w:rFonts w:ascii="Arial" w:hAnsi="Arial" w:cs="Arial"/>
              </w:rPr>
            </w:pPr>
            <w:r w:rsidRPr="00546AF0">
              <w:rPr>
                <w:rFonts w:ascii="Arial" w:hAnsi="Arial" w:cs="Arial"/>
              </w:rPr>
              <w:t>Before September.</w:t>
            </w:r>
          </w:p>
        </w:tc>
      </w:tr>
      <w:tr w:rsidR="00706D44" w14:paraId="549193A5" w14:textId="77777777" w:rsidTr="00487AC1">
        <w:trPr>
          <w:trHeight w:val="731"/>
        </w:trPr>
        <w:tc>
          <w:tcPr>
            <w:tcW w:w="2125" w:type="dxa"/>
          </w:tcPr>
          <w:p w14:paraId="44CB5424" w14:textId="20C54D2A" w:rsidR="00706D44" w:rsidRPr="00546AF0" w:rsidRDefault="00CE7911" w:rsidP="00546AF0">
            <w:pPr>
              <w:jc w:val="both"/>
              <w:rPr>
                <w:rFonts w:ascii="Arial" w:hAnsi="Arial" w:cs="Arial"/>
              </w:rPr>
            </w:pPr>
            <w:r w:rsidRPr="00546AF0">
              <w:rPr>
                <w:rFonts w:ascii="Arial" w:hAnsi="Arial" w:cs="Arial"/>
                <w:u w:val="single"/>
              </w:rPr>
              <w:t>Complete online courses</w:t>
            </w:r>
            <w:r w:rsidRPr="00546AF0">
              <w:rPr>
                <w:rFonts w:ascii="Arial" w:hAnsi="Arial" w:cs="Arial"/>
              </w:rPr>
              <w:t xml:space="preserve">, such as </w:t>
            </w:r>
            <w:r w:rsidR="00025181" w:rsidRPr="00546AF0">
              <w:rPr>
                <w:rFonts w:ascii="Arial" w:hAnsi="Arial" w:cs="Arial"/>
              </w:rPr>
              <w:t>C</w:t>
            </w:r>
            <w:r w:rsidRPr="00546AF0">
              <w:rPr>
                <w:rFonts w:ascii="Arial" w:hAnsi="Arial" w:cs="Arial"/>
              </w:rPr>
              <w:t>o</w:t>
            </w:r>
            <w:r w:rsidR="00025181" w:rsidRPr="00546AF0">
              <w:rPr>
                <w:rFonts w:ascii="Arial" w:hAnsi="Arial" w:cs="Arial"/>
              </w:rPr>
              <w:t>-</w:t>
            </w:r>
            <w:r w:rsidRPr="00546AF0">
              <w:rPr>
                <w:rFonts w:ascii="Arial" w:hAnsi="Arial" w:cs="Arial"/>
              </w:rPr>
              <w:t xml:space="preserve">vid 19 and </w:t>
            </w:r>
            <w:r w:rsidR="00A6799E" w:rsidRPr="00546AF0">
              <w:rPr>
                <w:rFonts w:ascii="Arial" w:hAnsi="Arial" w:cs="Arial"/>
              </w:rPr>
              <w:t>mental health</w:t>
            </w:r>
            <w:r w:rsidR="00EC6B37">
              <w:rPr>
                <w:rFonts w:ascii="Arial" w:hAnsi="Arial" w:cs="Arial"/>
              </w:rPr>
              <w:t>.</w:t>
            </w:r>
          </w:p>
        </w:tc>
        <w:tc>
          <w:tcPr>
            <w:tcW w:w="2301" w:type="dxa"/>
          </w:tcPr>
          <w:p w14:paraId="4767B6C7" w14:textId="0BA4A5B2" w:rsidR="00706D44" w:rsidRPr="00546AF0" w:rsidRDefault="00A6799E" w:rsidP="00546AF0">
            <w:pPr>
              <w:jc w:val="both"/>
              <w:rPr>
                <w:rFonts w:ascii="Arial" w:hAnsi="Arial" w:cs="Arial"/>
              </w:rPr>
            </w:pPr>
            <w:r w:rsidRPr="00546AF0">
              <w:rPr>
                <w:rFonts w:ascii="Arial" w:hAnsi="Arial" w:cs="Arial"/>
              </w:rPr>
              <w:t xml:space="preserve">These courses will be beneficial to </w:t>
            </w:r>
            <w:r w:rsidR="001275A6" w:rsidRPr="00546AF0">
              <w:rPr>
                <w:rFonts w:ascii="Arial" w:hAnsi="Arial" w:cs="Arial"/>
              </w:rPr>
              <w:t xml:space="preserve">my job when we return </w:t>
            </w:r>
            <w:r w:rsidR="00025181" w:rsidRPr="00546AF0">
              <w:rPr>
                <w:rFonts w:ascii="Arial" w:hAnsi="Arial" w:cs="Arial"/>
              </w:rPr>
              <w:t>and</w:t>
            </w:r>
            <w:r w:rsidR="001275A6" w:rsidRPr="00546AF0">
              <w:rPr>
                <w:rFonts w:ascii="Arial" w:hAnsi="Arial" w:cs="Arial"/>
              </w:rPr>
              <w:t xml:space="preserve"> make me feel more confident </w:t>
            </w:r>
            <w:r w:rsidR="009F2D6B" w:rsidRPr="00546AF0">
              <w:rPr>
                <w:rFonts w:ascii="Arial" w:hAnsi="Arial" w:cs="Arial"/>
              </w:rPr>
              <w:t>about returning</w:t>
            </w:r>
            <w:r w:rsidR="00EC6B37">
              <w:rPr>
                <w:rFonts w:ascii="Arial" w:hAnsi="Arial" w:cs="Arial"/>
              </w:rPr>
              <w:t>. They will enable me to provide</w:t>
            </w:r>
            <w:r w:rsidR="009F2D6B" w:rsidRPr="00546AF0">
              <w:rPr>
                <w:rFonts w:ascii="Arial" w:hAnsi="Arial" w:cs="Arial"/>
              </w:rPr>
              <w:t xml:space="preserve"> support</w:t>
            </w:r>
            <w:r w:rsidR="00EC6B37">
              <w:rPr>
                <w:rFonts w:ascii="Arial" w:hAnsi="Arial" w:cs="Arial"/>
              </w:rPr>
              <w:t xml:space="preserve"> to</w:t>
            </w:r>
            <w:r w:rsidR="009F2D6B" w:rsidRPr="00546AF0">
              <w:rPr>
                <w:rFonts w:ascii="Arial" w:hAnsi="Arial" w:cs="Arial"/>
              </w:rPr>
              <w:t xml:space="preserve"> my team, </w:t>
            </w:r>
            <w:proofErr w:type="gramStart"/>
            <w:r w:rsidR="009F2D6B" w:rsidRPr="00546AF0">
              <w:rPr>
                <w:rFonts w:ascii="Arial" w:hAnsi="Arial" w:cs="Arial"/>
              </w:rPr>
              <w:t>parents</w:t>
            </w:r>
            <w:proofErr w:type="gramEnd"/>
            <w:r w:rsidR="009F2D6B" w:rsidRPr="00546AF0">
              <w:rPr>
                <w:rFonts w:ascii="Arial" w:hAnsi="Arial" w:cs="Arial"/>
              </w:rPr>
              <w:t xml:space="preserve"> and children.</w:t>
            </w:r>
          </w:p>
        </w:tc>
        <w:tc>
          <w:tcPr>
            <w:tcW w:w="2338" w:type="dxa"/>
          </w:tcPr>
          <w:p w14:paraId="70DBD7FE" w14:textId="4C4F2E78" w:rsidR="00706D44" w:rsidRPr="00546AF0" w:rsidRDefault="005A4122" w:rsidP="00546AF0">
            <w:pPr>
              <w:jc w:val="both"/>
              <w:rPr>
                <w:rFonts w:ascii="Arial" w:hAnsi="Arial" w:cs="Arial"/>
              </w:rPr>
            </w:pPr>
            <w:r w:rsidRPr="00546AF0">
              <w:rPr>
                <w:rFonts w:ascii="Arial" w:hAnsi="Arial" w:cs="Arial"/>
              </w:rPr>
              <w:t>Book on virtual college and complete</w:t>
            </w:r>
            <w:r w:rsidR="00025181" w:rsidRPr="00546AF0">
              <w:rPr>
                <w:rFonts w:ascii="Arial" w:hAnsi="Arial" w:cs="Arial"/>
              </w:rPr>
              <w:t>.</w:t>
            </w:r>
          </w:p>
        </w:tc>
        <w:tc>
          <w:tcPr>
            <w:tcW w:w="2368" w:type="dxa"/>
          </w:tcPr>
          <w:p w14:paraId="3CFA1419" w14:textId="0330C795" w:rsidR="00706D44" w:rsidRPr="00546AF0" w:rsidRDefault="00025181" w:rsidP="00546AF0">
            <w:pPr>
              <w:jc w:val="both"/>
              <w:rPr>
                <w:rFonts w:ascii="Arial" w:hAnsi="Arial" w:cs="Arial"/>
              </w:rPr>
            </w:pPr>
            <w:r w:rsidRPr="00546AF0">
              <w:rPr>
                <w:rFonts w:ascii="Arial" w:hAnsi="Arial" w:cs="Arial"/>
              </w:rPr>
              <w:t>Myself.</w:t>
            </w:r>
          </w:p>
        </w:tc>
        <w:tc>
          <w:tcPr>
            <w:tcW w:w="1781" w:type="dxa"/>
          </w:tcPr>
          <w:p w14:paraId="60E1E16A" w14:textId="44B8A7AC" w:rsidR="00706D44" w:rsidRPr="00546AF0" w:rsidRDefault="00025181" w:rsidP="00546AF0">
            <w:pPr>
              <w:jc w:val="both"/>
              <w:rPr>
                <w:rFonts w:ascii="Arial" w:hAnsi="Arial" w:cs="Arial"/>
              </w:rPr>
            </w:pPr>
            <w:r w:rsidRPr="00546AF0">
              <w:rPr>
                <w:rFonts w:ascii="Arial" w:hAnsi="Arial" w:cs="Arial"/>
              </w:rPr>
              <w:t>Next couple of weeks.</w:t>
            </w:r>
          </w:p>
        </w:tc>
      </w:tr>
    </w:tbl>
    <w:p w14:paraId="79102006" w14:textId="77777777" w:rsidR="00D03E4F" w:rsidRPr="00546AF0" w:rsidRDefault="00D03E4F" w:rsidP="00546AF0">
      <w:pPr>
        <w:jc w:val="both"/>
        <w:rPr>
          <w:rFonts w:ascii="Arial" w:hAnsi="Arial" w:cs="Arial"/>
        </w:rPr>
      </w:pPr>
    </w:p>
    <w:bookmarkEnd w:id="4"/>
    <w:p w14:paraId="44F786B8" w14:textId="77777777" w:rsidR="00236677" w:rsidRPr="00546AF0" w:rsidRDefault="00236677" w:rsidP="00546AF0">
      <w:pPr>
        <w:jc w:val="both"/>
        <w:rPr>
          <w:rFonts w:ascii="Arial" w:hAnsi="Arial" w:cs="Arial"/>
        </w:rPr>
      </w:pPr>
    </w:p>
    <w:p w14:paraId="66F82B51" w14:textId="77777777" w:rsidR="00236677" w:rsidRPr="00546AF0" w:rsidRDefault="00236677" w:rsidP="00546AF0">
      <w:pPr>
        <w:jc w:val="both"/>
        <w:rPr>
          <w:rFonts w:ascii="Arial" w:hAnsi="Arial" w:cs="Arial"/>
        </w:rPr>
      </w:pPr>
    </w:p>
    <w:p w14:paraId="59A2A089" w14:textId="77777777" w:rsidR="00236677" w:rsidRPr="00546AF0" w:rsidRDefault="00236677" w:rsidP="00546AF0">
      <w:pPr>
        <w:jc w:val="both"/>
        <w:rPr>
          <w:rFonts w:ascii="Arial" w:hAnsi="Arial" w:cs="Arial"/>
        </w:rPr>
      </w:pPr>
    </w:p>
    <w:p w14:paraId="4EF58701" w14:textId="77777777" w:rsidR="00236677" w:rsidRPr="00546AF0" w:rsidRDefault="00236677" w:rsidP="00546AF0">
      <w:pPr>
        <w:jc w:val="both"/>
        <w:rPr>
          <w:rFonts w:ascii="Arial" w:hAnsi="Arial" w:cs="Arial"/>
        </w:rPr>
      </w:pPr>
    </w:p>
    <w:p w14:paraId="3C490608" w14:textId="77777777" w:rsidR="00236677" w:rsidRPr="00546AF0" w:rsidRDefault="00236677" w:rsidP="00546AF0">
      <w:pPr>
        <w:jc w:val="both"/>
        <w:rPr>
          <w:rFonts w:ascii="Arial" w:hAnsi="Arial" w:cs="Arial"/>
        </w:rPr>
      </w:pPr>
    </w:p>
    <w:p w14:paraId="5879447C" w14:textId="77777777" w:rsidR="00236677" w:rsidRPr="00546AF0" w:rsidRDefault="00236677" w:rsidP="00546AF0">
      <w:pPr>
        <w:jc w:val="both"/>
        <w:rPr>
          <w:rFonts w:ascii="Arial" w:hAnsi="Arial" w:cs="Arial"/>
        </w:rPr>
      </w:pPr>
    </w:p>
    <w:p w14:paraId="3F45323F" w14:textId="77777777" w:rsidR="00236677" w:rsidRPr="00546AF0" w:rsidRDefault="00236677" w:rsidP="00546AF0">
      <w:pPr>
        <w:jc w:val="both"/>
        <w:rPr>
          <w:rFonts w:ascii="Arial" w:hAnsi="Arial" w:cs="Arial"/>
        </w:rPr>
      </w:pPr>
    </w:p>
    <w:p w14:paraId="5CA575A0" w14:textId="77777777" w:rsidR="00236677" w:rsidRPr="00546AF0" w:rsidRDefault="00236677" w:rsidP="00546AF0">
      <w:pPr>
        <w:jc w:val="both"/>
        <w:rPr>
          <w:rFonts w:ascii="Arial" w:hAnsi="Arial" w:cs="Arial"/>
        </w:rPr>
      </w:pPr>
    </w:p>
    <w:p w14:paraId="529E53B0" w14:textId="77777777" w:rsidR="00236677" w:rsidRPr="00546AF0" w:rsidRDefault="00236677" w:rsidP="00546AF0">
      <w:pPr>
        <w:jc w:val="both"/>
        <w:rPr>
          <w:rFonts w:ascii="Arial" w:hAnsi="Arial" w:cs="Arial"/>
        </w:rPr>
      </w:pPr>
    </w:p>
    <w:p w14:paraId="714147D0" w14:textId="77777777" w:rsidR="00B02171" w:rsidRPr="00546AF0" w:rsidRDefault="00B02171" w:rsidP="00546AF0">
      <w:pPr>
        <w:jc w:val="both"/>
        <w:rPr>
          <w:rFonts w:ascii="Arial" w:hAnsi="Arial" w:cs="Arial"/>
          <w:u w:val="single"/>
        </w:rPr>
      </w:pPr>
    </w:p>
    <w:p w14:paraId="1C2D1271" w14:textId="77777777" w:rsidR="00B02171" w:rsidRPr="00546AF0" w:rsidRDefault="00B02171" w:rsidP="00546AF0">
      <w:pPr>
        <w:jc w:val="both"/>
        <w:rPr>
          <w:rFonts w:ascii="Arial" w:hAnsi="Arial" w:cs="Arial"/>
          <w:u w:val="single"/>
        </w:rPr>
      </w:pPr>
    </w:p>
    <w:p w14:paraId="31ABE58A" w14:textId="77777777" w:rsidR="00B02171" w:rsidRPr="00546AF0" w:rsidRDefault="00B02171" w:rsidP="00546AF0">
      <w:pPr>
        <w:jc w:val="both"/>
        <w:rPr>
          <w:rFonts w:ascii="Arial" w:hAnsi="Arial" w:cs="Arial"/>
          <w:u w:val="single"/>
        </w:rPr>
      </w:pPr>
    </w:p>
    <w:p w14:paraId="321EC964" w14:textId="77777777" w:rsidR="00B02171" w:rsidRPr="00546AF0" w:rsidRDefault="00B02171" w:rsidP="00546AF0">
      <w:pPr>
        <w:jc w:val="both"/>
        <w:rPr>
          <w:rFonts w:ascii="Arial" w:hAnsi="Arial" w:cs="Arial"/>
          <w:u w:val="single"/>
        </w:rPr>
      </w:pPr>
    </w:p>
    <w:p w14:paraId="1F96688A" w14:textId="77777777" w:rsidR="00B02171" w:rsidRPr="00546AF0" w:rsidRDefault="00B02171" w:rsidP="00546AF0">
      <w:pPr>
        <w:jc w:val="both"/>
        <w:rPr>
          <w:rFonts w:ascii="Arial" w:hAnsi="Arial" w:cs="Arial"/>
          <w:u w:val="single"/>
        </w:rPr>
      </w:pPr>
    </w:p>
    <w:p w14:paraId="45BA1360" w14:textId="77777777" w:rsidR="00487AC1" w:rsidRPr="00546AF0" w:rsidRDefault="00487AC1" w:rsidP="00546AF0">
      <w:pPr>
        <w:jc w:val="both"/>
        <w:rPr>
          <w:rFonts w:ascii="Arial" w:hAnsi="Arial" w:cs="Arial"/>
          <w:u w:val="single"/>
        </w:rPr>
      </w:pPr>
    </w:p>
    <w:p w14:paraId="48B0B0B3" w14:textId="77777777" w:rsidR="00487AC1" w:rsidRPr="00546AF0" w:rsidRDefault="00487AC1" w:rsidP="00546AF0">
      <w:pPr>
        <w:jc w:val="both"/>
        <w:rPr>
          <w:rFonts w:ascii="Arial" w:hAnsi="Arial" w:cs="Arial"/>
          <w:u w:val="single"/>
        </w:rPr>
      </w:pPr>
    </w:p>
    <w:p w14:paraId="30092AFD" w14:textId="7A08D2D6" w:rsidR="00487AC1" w:rsidRDefault="00487AC1" w:rsidP="00546AF0">
      <w:pPr>
        <w:jc w:val="both"/>
        <w:rPr>
          <w:rFonts w:ascii="Arial" w:hAnsi="Arial" w:cs="Arial"/>
          <w:u w:val="single"/>
        </w:rPr>
      </w:pPr>
    </w:p>
    <w:p w14:paraId="3F8D50DB" w14:textId="2B63B7CD" w:rsidR="00AF5413" w:rsidRDefault="00AF5413" w:rsidP="00546AF0">
      <w:pPr>
        <w:jc w:val="both"/>
        <w:rPr>
          <w:rFonts w:ascii="Arial" w:hAnsi="Arial" w:cs="Arial"/>
          <w:u w:val="single"/>
        </w:rPr>
      </w:pPr>
    </w:p>
    <w:p w14:paraId="2B8F0FF0" w14:textId="77777777" w:rsidR="00AF5413" w:rsidRPr="00546AF0" w:rsidRDefault="00AF5413" w:rsidP="00546AF0">
      <w:pPr>
        <w:jc w:val="both"/>
        <w:rPr>
          <w:rFonts w:ascii="Arial" w:hAnsi="Arial" w:cs="Arial"/>
          <w:u w:val="single"/>
        </w:rPr>
      </w:pPr>
    </w:p>
    <w:p w14:paraId="77F19C3F" w14:textId="0B041F44" w:rsidR="00DC7E0B" w:rsidRPr="00546AF0" w:rsidRDefault="00DC7E0B" w:rsidP="00546AF0">
      <w:pPr>
        <w:jc w:val="both"/>
        <w:rPr>
          <w:rFonts w:ascii="Arial" w:hAnsi="Arial" w:cs="Arial"/>
          <w:u w:val="single"/>
        </w:rPr>
      </w:pPr>
    </w:p>
    <w:p w14:paraId="38302947" w14:textId="77777777" w:rsidR="00DC7E0B" w:rsidRPr="00AF5413" w:rsidRDefault="00DC7E0B" w:rsidP="00546AF0">
      <w:pPr>
        <w:jc w:val="both"/>
        <w:rPr>
          <w:rFonts w:ascii="Arial" w:hAnsi="Arial" w:cs="Arial"/>
          <w:u w:val="single"/>
        </w:rPr>
      </w:pPr>
    </w:p>
    <w:p w14:paraId="5211BE5A" w14:textId="77777777" w:rsidR="00487AC1" w:rsidRPr="00AF5413" w:rsidRDefault="00487AC1" w:rsidP="00546AF0">
      <w:pPr>
        <w:jc w:val="both"/>
        <w:rPr>
          <w:rFonts w:ascii="Arial" w:hAnsi="Arial" w:cs="Arial"/>
          <w:u w:val="single"/>
        </w:rPr>
      </w:pPr>
    </w:p>
    <w:p w14:paraId="050A4694" w14:textId="6AC2E680" w:rsidR="00A92E1A" w:rsidRPr="00BC6581" w:rsidRDefault="00A21FCF" w:rsidP="00BC6581">
      <w:pPr>
        <w:jc w:val="center"/>
        <w:rPr>
          <w:rFonts w:ascii="Arial" w:hAnsi="Arial" w:cs="Arial"/>
          <w:b/>
          <w:bCs/>
          <w:u w:val="single"/>
        </w:rPr>
      </w:pPr>
      <w:r w:rsidRPr="00BC6581">
        <w:rPr>
          <w:rFonts w:ascii="Arial" w:hAnsi="Arial" w:cs="Arial"/>
          <w:b/>
          <w:bCs/>
          <w:u w:val="single"/>
        </w:rPr>
        <w:t>Reference List</w:t>
      </w:r>
    </w:p>
    <w:p w14:paraId="76423ED4" w14:textId="00B918DB" w:rsidR="00A92E1A" w:rsidRPr="00AF5413" w:rsidRDefault="00A92E1A" w:rsidP="00546AF0">
      <w:pPr>
        <w:jc w:val="both"/>
        <w:rPr>
          <w:rFonts w:ascii="Arial" w:hAnsi="Arial" w:cs="Arial"/>
          <w:u w:val="single"/>
        </w:rPr>
      </w:pPr>
      <w:r w:rsidRPr="00AF5413">
        <w:rPr>
          <w:rFonts w:ascii="Arial" w:hAnsi="Arial" w:cs="Arial"/>
        </w:rPr>
        <w:t xml:space="preserve">Bandura, A. (1971) </w:t>
      </w:r>
      <w:r w:rsidRPr="00AF5413">
        <w:rPr>
          <w:rFonts w:ascii="Arial" w:hAnsi="Arial" w:cs="Arial"/>
          <w:i/>
          <w:iCs/>
        </w:rPr>
        <w:t>Social Learning Theory</w:t>
      </w:r>
      <w:r w:rsidR="00E64519" w:rsidRPr="00AF5413">
        <w:rPr>
          <w:rFonts w:ascii="Arial" w:hAnsi="Arial" w:cs="Arial"/>
          <w:i/>
          <w:iCs/>
        </w:rPr>
        <w:t xml:space="preserve">. </w:t>
      </w:r>
      <w:r w:rsidR="00E64519" w:rsidRPr="00AF5413">
        <w:rPr>
          <w:rFonts w:ascii="Arial" w:hAnsi="Arial" w:cs="Arial"/>
        </w:rPr>
        <w:t xml:space="preserve">Available at: </w:t>
      </w:r>
      <w:hyperlink r:id="rId17" w:history="1">
        <w:r w:rsidR="00E64519" w:rsidRPr="00AF5413">
          <w:rPr>
            <w:rStyle w:val="Hyperlink"/>
            <w:rFonts w:ascii="Arial" w:hAnsi="Arial" w:cs="Arial"/>
            <w:color w:val="auto"/>
          </w:rPr>
          <w:t>http://www.asecib.ase.ro/mps/Bandura_SocialLearningTheory.pdf</w:t>
        </w:r>
      </w:hyperlink>
      <w:r w:rsidR="00E64519" w:rsidRPr="00AF5413">
        <w:rPr>
          <w:rFonts w:ascii="Arial" w:hAnsi="Arial" w:cs="Arial"/>
        </w:rPr>
        <w:t xml:space="preserve"> (Accessed: 6</w:t>
      </w:r>
      <w:r w:rsidR="00E64519" w:rsidRPr="00AF5413">
        <w:rPr>
          <w:rFonts w:ascii="Arial" w:hAnsi="Arial" w:cs="Arial"/>
          <w:vertAlign w:val="superscript"/>
        </w:rPr>
        <w:t>th</w:t>
      </w:r>
      <w:r w:rsidR="00E64519" w:rsidRPr="00AF5413">
        <w:rPr>
          <w:rFonts w:ascii="Arial" w:hAnsi="Arial" w:cs="Arial"/>
        </w:rPr>
        <w:t xml:space="preserve"> June 2020).</w:t>
      </w:r>
    </w:p>
    <w:p w14:paraId="66714B84" w14:textId="5434298E" w:rsidR="00A92E1A" w:rsidRPr="00AF5413" w:rsidRDefault="00A92E1A" w:rsidP="00546AF0">
      <w:pPr>
        <w:jc w:val="both"/>
        <w:rPr>
          <w:rFonts w:ascii="Arial" w:hAnsi="Arial" w:cs="Arial"/>
        </w:rPr>
      </w:pPr>
      <w:r w:rsidRPr="00AF5413">
        <w:rPr>
          <w:rFonts w:ascii="Arial" w:hAnsi="Arial" w:cs="Arial"/>
        </w:rPr>
        <w:t xml:space="preserve">Bleach, J. (2014) </w:t>
      </w:r>
      <w:r w:rsidR="00A41BEE" w:rsidRPr="00AF5413">
        <w:rPr>
          <w:rFonts w:ascii="Arial" w:hAnsi="Arial" w:cs="Arial"/>
        </w:rPr>
        <w:t>‘</w:t>
      </w:r>
      <w:r w:rsidRPr="00AF5413">
        <w:rPr>
          <w:rFonts w:ascii="Arial" w:hAnsi="Arial" w:cs="Arial"/>
        </w:rPr>
        <w:t>Developing professionalism through reflective practice and ongoing professional development</w:t>
      </w:r>
      <w:r w:rsidR="00A41BEE" w:rsidRPr="00AF5413">
        <w:rPr>
          <w:rFonts w:ascii="Arial" w:hAnsi="Arial" w:cs="Arial"/>
        </w:rPr>
        <w:t>’</w:t>
      </w:r>
      <w:r w:rsidR="00AF359E" w:rsidRPr="00AF5413">
        <w:rPr>
          <w:rFonts w:ascii="Arial" w:hAnsi="Arial" w:cs="Arial"/>
        </w:rPr>
        <w:t xml:space="preserve">, </w:t>
      </w:r>
      <w:r w:rsidR="00AF359E" w:rsidRPr="00AF5413">
        <w:rPr>
          <w:rFonts w:ascii="Arial" w:hAnsi="Arial" w:cs="Arial"/>
          <w:i/>
          <w:iCs/>
        </w:rPr>
        <w:t>European Early Childhood Education Research Journal</w:t>
      </w:r>
      <w:r w:rsidR="00383FC2" w:rsidRPr="00AF5413">
        <w:rPr>
          <w:rFonts w:ascii="Arial" w:hAnsi="Arial" w:cs="Arial"/>
        </w:rPr>
        <w:t>, 22(3), pp. 185-197</w:t>
      </w:r>
      <w:r w:rsidR="00326E4C" w:rsidRPr="00AF5413">
        <w:rPr>
          <w:rFonts w:ascii="Arial" w:hAnsi="Arial" w:cs="Arial"/>
          <w:i/>
          <w:iCs/>
        </w:rPr>
        <w:t>.</w:t>
      </w:r>
      <w:r w:rsidR="00AF359E" w:rsidRPr="00AF5413">
        <w:rPr>
          <w:rFonts w:ascii="Arial" w:hAnsi="Arial" w:cs="Arial"/>
        </w:rPr>
        <w:t xml:space="preserve"> </w:t>
      </w:r>
      <w:r w:rsidRPr="00AF5413">
        <w:rPr>
          <w:rFonts w:ascii="Arial" w:hAnsi="Arial" w:cs="Arial"/>
        </w:rPr>
        <w:t>DOI: 10.1080/1350293X.2014.883719</w:t>
      </w:r>
      <w:r w:rsidR="00326E4C" w:rsidRPr="00AF5413">
        <w:rPr>
          <w:rFonts w:ascii="Arial" w:hAnsi="Arial" w:cs="Arial"/>
        </w:rPr>
        <w:t>.</w:t>
      </w:r>
      <w:r w:rsidRPr="00AF5413">
        <w:rPr>
          <w:rFonts w:ascii="Arial" w:hAnsi="Arial" w:cs="Arial"/>
        </w:rPr>
        <w:t xml:space="preserve"> </w:t>
      </w:r>
    </w:p>
    <w:p w14:paraId="20D116DD" w14:textId="3968D702" w:rsidR="0072507C" w:rsidRPr="00AF5413" w:rsidRDefault="00497D22" w:rsidP="00546AF0">
      <w:pPr>
        <w:jc w:val="both"/>
        <w:rPr>
          <w:rFonts w:ascii="Arial" w:hAnsi="Arial" w:cs="Arial"/>
        </w:rPr>
      </w:pPr>
      <w:r w:rsidRPr="00AF5413">
        <w:rPr>
          <w:rFonts w:ascii="Arial" w:hAnsi="Arial" w:cs="Arial"/>
        </w:rPr>
        <w:t xml:space="preserve">Cambridge University </w:t>
      </w:r>
      <w:r w:rsidR="002B7B05" w:rsidRPr="00AF5413">
        <w:rPr>
          <w:rFonts w:ascii="Arial" w:hAnsi="Arial" w:cs="Arial"/>
        </w:rPr>
        <w:t xml:space="preserve">(2020) </w:t>
      </w:r>
      <w:r w:rsidR="002B7B05" w:rsidRPr="00AF5413">
        <w:rPr>
          <w:rFonts w:ascii="Arial" w:hAnsi="Arial" w:cs="Arial"/>
          <w:i/>
          <w:iCs/>
        </w:rPr>
        <w:t>Study Skills</w:t>
      </w:r>
      <w:r w:rsidR="004B7457" w:rsidRPr="00AF5413">
        <w:rPr>
          <w:rFonts w:ascii="Arial" w:hAnsi="Arial" w:cs="Arial"/>
          <w:i/>
          <w:iCs/>
        </w:rPr>
        <w:t>.</w:t>
      </w:r>
      <w:r w:rsidR="00CD480E" w:rsidRPr="00AF5413">
        <w:rPr>
          <w:rFonts w:ascii="Arial" w:hAnsi="Arial" w:cs="Arial"/>
        </w:rPr>
        <w:t xml:space="preserve"> Available at: </w:t>
      </w:r>
      <w:hyperlink r:id="rId18" w:history="1">
        <w:r w:rsidR="00AF7C0D" w:rsidRPr="00AF5413">
          <w:rPr>
            <w:rFonts w:ascii="Arial" w:hAnsi="Arial" w:cs="Arial"/>
            <w:u w:val="single"/>
          </w:rPr>
          <w:t>https://libguides.cam.ac.uk/reflectivepracticetoolkit/whatisreflectivepractice</w:t>
        </w:r>
      </w:hyperlink>
      <w:r w:rsidR="00AF7C0D" w:rsidRPr="00AF5413">
        <w:rPr>
          <w:rFonts w:ascii="Arial" w:hAnsi="Arial" w:cs="Arial"/>
        </w:rPr>
        <w:t xml:space="preserve"> </w:t>
      </w:r>
      <w:r w:rsidR="00CD480E" w:rsidRPr="00AF5413">
        <w:rPr>
          <w:rFonts w:ascii="Arial" w:hAnsi="Arial" w:cs="Arial"/>
        </w:rPr>
        <w:t>(Accessed: 28</w:t>
      </w:r>
      <w:r w:rsidR="00CD480E" w:rsidRPr="00AF5413">
        <w:rPr>
          <w:rFonts w:ascii="Arial" w:hAnsi="Arial" w:cs="Arial"/>
          <w:vertAlign w:val="superscript"/>
        </w:rPr>
        <w:t>th</w:t>
      </w:r>
      <w:r w:rsidR="00CD480E" w:rsidRPr="00AF5413">
        <w:rPr>
          <w:rFonts w:ascii="Arial" w:hAnsi="Arial" w:cs="Arial"/>
        </w:rPr>
        <w:t xml:space="preserve"> May 2020)</w:t>
      </w:r>
      <w:r w:rsidR="0017237E" w:rsidRPr="00AF5413">
        <w:rPr>
          <w:rFonts w:ascii="Arial" w:hAnsi="Arial" w:cs="Arial"/>
        </w:rPr>
        <w:t>.</w:t>
      </w:r>
    </w:p>
    <w:p w14:paraId="33BADD0B" w14:textId="7A6E5675" w:rsidR="00497D22" w:rsidRPr="00AF5413" w:rsidRDefault="0072507C" w:rsidP="00546AF0">
      <w:pPr>
        <w:jc w:val="both"/>
        <w:rPr>
          <w:rFonts w:ascii="Arial" w:hAnsi="Arial" w:cs="Arial"/>
        </w:rPr>
      </w:pPr>
      <w:r w:rsidRPr="00AF5413">
        <w:rPr>
          <w:rFonts w:ascii="Arial" w:hAnsi="Arial" w:cs="Arial"/>
        </w:rPr>
        <w:t>Cambridge Assessment International Education</w:t>
      </w:r>
      <w:r w:rsidR="00290065" w:rsidRPr="00AF5413">
        <w:rPr>
          <w:rFonts w:ascii="Arial" w:hAnsi="Arial" w:cs="Arial"/>
        </w:rPr>
        <w:t xml:space="preserve"> (no date) </w:t>
      </w:r>
      <w:r w:rsidR="00A00072" w:rsidRPr="00AF5413">
        <w:rPr>
          <w:rFonts w:ascii="Arial" w:hAnsi="Arial" w:cs="Arial"/>
          <w:i/>
          <w:iCs/>
        </w:rPr>
        <w:t>Getting started with reflective practice.</w:t>
      </w:r>
      <w:r w:rsidRPr="00AF5413">
        <w:rPr>
          <w:rFonts w:ascii="Arial" w:hAnsi="Arial" w:cs="Arial"/>
        </w:rPr>
        <w:t xml:space="preserve"> </w:t>
      </w:r>
      <w:r w:rsidR="00DE7925" w:rsidRPr="00AF5413">
        <w:rPr>
          <w:rFonts w:ascii="Arial" w:hAnsi="Arial" w:cs="Arial"/>
        </w:rPr>
        <w:t xml:space="preserve">Available at: </w:t>
      </w:r>
      <w:hyperlink r:id="rId19" w:history="1">
        <w:r w:rsidR="00DE7925" w:rsidRPr="00AF5413">
          <w:rPr>
            <w:rStyle w:val="Hyperlink"/>
            <w:rFonts w:ascii="Arial" w:hAnsi="Arial" w:cs="Arial"/>
            <w:color w:val="auto"/>
          </w:rPr>
          <w:t>https://www.cambridge-community.org.uk/professional-development/gswrp/index.html</w:t>
        </w:r>
      </w:hyperlink>
      <w:r w:rsidRPr="00AF5413">
        <w:rPr>
          <w:rFonts w:ascii="Arial" w:hAnsi="Arial" w:cs="Arial"/>
        </w:rPr>
        <w:t xml:space="preserve"> </w:t>
      </w:r>
      <w:r w:rsidR="00DE7925" w:rsidRPr="00AF5413">
        <w:rPr>
          <w:rFonts w:ascii="Arial" w:hAnsi="Arial" w:cs="Arial"/>
        </w:rPr>
        <w:t xml:space="preserve">(Accessed: </w:t>
      </w:r>
      <w:r w:rsidR="00333422" w:rsidRPr="00AF5413">
        <w:rPr>
          <w:rFonts w:ascii="Arial" w:hAnsi="Arial" w:cs="Arial"/>
        </w:rPr>
        <w:t>30</w:t>
      </w:r>
      <w:r w:rsidR="00333422" w:rsidRPr="00AF5413">
        <w:rPr>
          <w:rFonts w:ascii="Arial" w:hAnsi="Arial" w:cs="Arial"/>
          <w:vertAlign w:val="superscript"/>
        </w:rPr>
        <w:t>th</w:t>
      </w:r>
      <w:r w:rsidR="00333422" w:rsidRPr="00AF5413">
        <w:rPr>
          <w:rFonts w:ascii="Arial" w:hAnsi="Arial" w:cs="Arial"/>
        </w:rPr>
        <w:t xml:space="preserve"> May 2020).</w:t>
      </w:r>
      <w:hyperlink r:id="rId20" w:history="1"/>
    </w:p>
    <w:p w14:paraId="236AF493" w14:textId="1CF0A35C" w:rsidR="00A92E1A" w:rsidRPr="00AF5413" w:rsidRDefault="00A92E1A" w:rsidP="00546AF0">
      <w:pPr>
        <w:jc w:val="both"/>
        <w:rPr>
          <w:rFonts w:ascii="Arial" w:hAnsi="Arial" w:cs="Arial"/>
        </w:rPr>
      </w:pPr>
      <w:proofErr w:type="spellStart"/>
      <w:r w:rsidRPr="00AF5413">
        <w:rPr>
          <w:rFonts w:ascii="Arial" w:hAnsi="Arial" w:cs="Arial"/>
        </w:rPr>
        <w:t>Cavilla</w:t>
      </w:r>
      <w:proofErr w:type="spellEnd"/>
      <w:r w:rsidRPr="00AF5413">
        <w:rPr>
          <w:rFonts w:ascii="Arial" w:hAnsi="Arial" w:cs="Arial"/>
        </w:rPr>
        <w:t>, D. (2017) ‘The Effects of Student Reflection on Academic Performance and Motivation’</w:t>
      </w:r>
      <w:r w:rsidR="00AE17AC" w:rsidRPr="00AF5413">
        <w:rPr>
          <w:rFonts w:ascii="Arial" w:hAnsi="Arial" w:cs="Arial"/>
        </w:rPr>
        <w:t>,</w:t>
      </w:r>
      <w:r w:rsidR="006C36FC" w:rsidRPr="00AF5413">
        <w:rPr>
          <w:rFonts w:ascii="Arial" w:hAnsi="Arial" w:cs="Arial"/>
        </w:rPr>
        <w:t xml:space="preserve"> </w:t>
      </w:r>
      <w:r w:rsidR="006C36FC" w:rsidRPr="00AF5413">
        <w:rPr>
          <w:rFonts w:ascii="Arial" w:hAnsi="Arial" w:cs="Arial"/>
          <w:i/>
          <w:iCs/>
        </w:rPr>
        <w:t>SAGE Journals</w:t>
      </w:r>
      <w:r w:rsidR="00FC3AE5" w:rsidRPr="00AF5413">
        <w:rPr>
          <w:rFonts w:ascii="Arial" w:hAnsi="Arial" w:cs="Arial"/>
        </w:rPr>
        <w:t>,</w:t>
      </w:r>
      <w:r w:rsidR="00AE17AC" w:rsidRPr="00AF5413">
        <w:rPr>
          <w:rFonts w:ascii="Arial" w:hAnsi="Arial" w:cs="Arial"/>
        </w:rPr>
        <w:t xml:space="preserve"> pp.</w:t>
      </w:r>
      <w:r w:rsidRPr="00AF5413">
        <w:rPr>
          <w:rFonts w:ascii="Arial" w:hAnsi="Arial" w:cs="Arial"/>
        </w:rPr>
        <w:t xml:space="preserve"> 1–13</w:t>
      </w:r>
      <w:r w:rsidR="00AE17AC" w:rsidRPr="00AF5413">
        <w:rPr>
          <w:rFonts w:ascii="Arial" w:hAnsi="Arial" w:cs="Arial"/>
        </w:rPr>
        <w:t>.</w:t>
      </w:r>
      <w:r w:rsidRPr="00AF5413">
        <w:rPr>
          <w:rFonts w:ascii="Arial" w:hAnsi="Arial" w:cs="Arial"/>
        </w:rPr>
        <w:t xml:space="preserve"> DOI: 10.1177/2158244017733790</w:t>
      </w:r>
      <w:r w:rsidR="00AE17AC" w:rsidRPr="00AF5413">
        <w:rPr>
          <w:rFonts w:ascii="Arial" w:hAnsi="Arial" w:cs="Arial"/>
        </w:rPr>
        <w:t>.</w:t>
      </w:r>
    </w:p>
    <w:p w14:paraId="59357B46" w14:textId="75907C06" w:rsidR="00A92E1A" w:rsidRPr="00AF5413" w:rsidRDefault="00A92E1A" w:rsidP="00546AF0">
      <w:pPr>
        <w:jc w:val="both"/>
        <w:rPr>
          <w:rFonts w:ascii="Arial" w:hAnsi="Arial" w:cs="Arial"/>
        </w:rPr>
      </w:pPr>
      <w:r w:rsidRPr="00AF5413">
        <w:rPr>
          <w:rFonts w:ascii="Arial" w:hAnsi="Arial" w:cs="Arial"/>
        </w:rPr>
        <w:t>Daly</w:t>
      </w:r>
      <w:r w:rsidR="00E657F0" w:rsidRPr="00AF5413">
        <w:rPr>
          <w:rFonts w:ascii="Arial" w:hAnsi="Arial" w:cs="Arial"/>
        </w:rPr>
        <w:t>, M.</w:t>
      </w:r>
      <w:r w:rsidRPr="00AF5413">
        <w:rPr>
          <w:rFonts w:ascii="Arial" w:hAnsi="Arial" w:cs="Arial"/>
        </w:rPr>
        <w:t xml:space="preserve"> et al. (2004)</w:t>
      </w:r>
      <w:r w:rsidR="00121155" w:rsidRPr="00AF5413">
        <w:rPr>
          <w:rFonts w:ascii="Arial" w:hAnsi="Arial" w:cs="Arial"/>
        </w:rPr>
        <w:t xml:space="preserve"> </w:t>
      </w:r>
      <w:r w:rsidR="001C02D4" w:rsidRPr="00AF5413">
        <w:rPr>
          <w:rFonts w:ascii="Arial" w:hAnsi="Arial" w:cs="Arial"/>
          <w:i/>
          <w:iCs/>
        </w:rPr>
        <w:t>Early Years Management in Practice</w:t>
      </w:r>
      <w:r w:rsidR="001C02D4" w:rsidRPr="00AF5413">
        <w:rPr>
          <w:rFonts w:ascii="Arial" w:hAnsi="Arial" w:cs="Arial"/>
        </w:rPr>
        <w:t>.</w:t>
      </w:r>
      <w:r w:rsidR="00DF44C3" w:rsidRPr="00AF5413">
        <w:rPr>
          <w:rFonts w:ascii="Arial" w:hAnsi="Arial" w:cs="Arial"/>
        </w:rPr>
        <w:t xml:space="preserve"> Oxford</w:t>
      </w:r>
      <w:r w:rsidR="00490896" w:rsidRPr="00AF5413">
        <w:rPr>
          <w:rFonts w:ascii="Arial" w:hAnsi="Arial" w:cs="Arial"/>
        </w:rPr>
        <w:t>: Heinemann Educational Publishers</w:t>
      </w:r>
      <w:r w:rsidR="00E657F0" w:rsidRPr="00AF5413">
        <w:rPr>
          <w:rFonts w:ascii="Arial" w:hAnsi="Arial" w:cs="Arial"/>
        </w:rPr>
        <w:t>.</w:t>
      </w:r>
    </w:p>
    <w:p w14:paraId="72BEA4BB" w14:textId="77777777" w:rsidR="004D15F5" w:rsidRPr="00AF5413" w:rsidRDefault="004D15F5" w:rsidP="00546AF0">
      <w:pPr>
        <w:jc w:val="both"/>
        <w:rPr>
          <w:rFonts w:ascii="Arial" w:hAnsi="Arial" w:cs="Arial"/>
        </w:rPr>
      </w:pPr>
      <w:r w:rsidRPr="00AF5413">
        <w:rPr>
          <w:rFonts w:ascii="Arial" w:hAnsi="Arial" w:cs="Arial"/>
        </w:rPr>
        <w:t xml:space="preserve">Google images (2020) </w:t>
      </w:r>
      <w:r w:rsidRPr="00AF5413">
        <w:rPr>
          <w:rFonts w:ascii="Arial" w:hAnsi="Arial" w:cs="Arial"/>
          <w:i/>
          <w:iCs/>
        </w:rPr>
        <w:t xml:space="preserve">Lady thinking. </w:t>
      </w:r>
      <w:r w:rsidRPr="00AF5413">
        <w:rPr>
          <w:rFonts w:ascii="Arial" w:hAnsi="Arial" w:cs="Arial"/>
        </w:rPr>
        <w:t xml:space="preserve">Available at: </w:t>
      </w:r>
      <w:hyperlink r:id="rId21" w:history="1">
        <w:r w:rsidRPr="00AF5413">
          <w:rPr>
            <w:rFonts w:ascii="Arial" w:hAnsi="Arial" w:cs="Arial"/>
            <w:u w:val="single"/>
          </w:rPr>
          <w:t>https://images.google.co.uk/</w:t>
        </w:r>
      </w:hyperlink>
      <w:r w:rsidRPr="00AF5413">
        <w:rPr>
          <w:rFonts w:ascii="Arial" w:hAnsi="Arial" w:cs="Arial"/>
        </w:rPr>
        <w:t xml:space="preserve"> (Accessed: 5</w:t>
      </w:r>
      <w:r w:rsidRPr="00AF5413">
        <w:rPr>
          <w:rFonts w:ascii="Arial" w:hAnsi="Arial" w:cs="Arial"/>
          <w:vertAlign w:val="superscript"/>
        </w:rPr>
        <w:t>th</w:t>
      </w:r>
      <w:r w:rsidRPr="00AF5413">
        <w:rPr>
          <w:rFonts w:ascii="Arial" w:hAnsi="Arial" w:cs="Arial"/>
        </w:rPr>
        <w:t xml:space="preserve"> June 2020).</w:t>
      </w:r>
    </w:p>
    <w:p w14:paraId="494F59CF" w14:textId="79BDE775" w:rsidR="009076B4" w:rsidRPr="00AF5413" w:rsidRDefault="009076B4" w:rsidP="00546AF0">
      <w:pPr>
        <w:jc w:val="both"/>
        <w:rPr>
          <w:rFonts w:ascii="Arial" w:hAnsi="Arial" w:cs="Arial"/>
        </w:rPr>
      </w:pPr>
      <w:r w:rsidRPr="00AF5413">
        <w:rPr>
          <w:rFonts w:ascii="Arial" w:hAnsi="Arial" w:cs="Arial"/>
        </w:rPr>
        <w:t>Johns</w:t>
      </w:r>
      <w:r w:rsidR="00F632B5" w:rsidRPr="00AF5413">
        <w:rPr>
          <w:rFonts w:ascii="Arial" w:hAnsi="Arial" w:cs="Arial"/>
        </w:rPr>
        <w:t>, C.</w:t>
      </w:r>
      <w:r w:rsidR="00195FC1" w:rsidRPr="00AF5413">
        <w:rPr>
          <w:rFonts w:ascii="Arial" w:hAnsi="Arial" w:cs="Arial"/>
        </w:rPr>
        <w:t xml:space="preserve"> (2013)</w:t>
      </w:r>
      <w:r w:rsidR="00F632B5" w:rsidRPr="00AF5413">
        <w:rPr>
          <w:rFonts w:ascii="Arial" w:hAnsi="Arial" w:cs="Arial"/>
        </w:rPr>
        <w:t xml:space="preserve"> </w:t>
      </w:r>
      <w:r w:rsidR="00F632B5" w:rsidRPr="00AF5413">
        <w:rPr>
          <w:rFonts w:ascii="Arial" w:hAnsi="Arial" w:cs="Arial"/>
          <w:i/>
          <w:iCs/>
        </w:rPr>
        <w:t>Becoming a Reflective Practitioner.</w:t>
      </w:r>
      <w:r w:rsidR="00F632B5" w:rsidRPr="00AF5413">
        <w:rPr>
          <w:rFonts w:ascii="Arial" w:hAnsi="Arial" w:cs="Arial"/>
        </w:rPr>
        <w:t xml:space="preserve"> Chichester: John Wiley &amp; sons Limited.</w:t>
      </w:r>
    </w:p>
    <w:p w14:paraId="1872DA45" w14:textId="22EE3404" w:rsidR="00C555CA" w:rsidRPr="00AF5413" w:rsidRDefault="00C555CA" w:rsidP="00546AF0">
      <w:pPr>
        <w:jc w:val="both"/>
        <w:rPr>
          <w:rFonts w:ascii="Arial" w:hAnsi="Arial" w:cs="Arial"/>
        </w:rPr>
      </w:pPr>
      <w:r w:rsidRPr="00AF5413">
        <w:rPr>
          <w:rFonts w:ascii="Arial" w:hAnsi="Arial" w:cs="Arial"/>
        </w:rPr>
        <w:t>Lindon</w:t>
      </w:r>
      <w:r w:rsidR="007962E1" w:rsidRPr="00AF5413">
        <w:rPr>
          <w:rFonts w:ascii="Arial" w:hAnsi="Arial" w:cs="Arial"/>
        </w:rPr>
        <w:t xml:space="preserve">, J. (2012) </w:t>
      </w:r>
      <w:r w:rsidR="007962E1" w:rsidRPr="00AF5413">
        <w:rPr>
          <w:rFonts w:ascii="Arial" w:hAnsi="Arial" w:cs="Arial"/>
          <w:i/>
          <w:iCs/>
        </w:rPr>
        <w:t>Reflective practice and Early Years professionalism</w:t>
      </w:r>
      <w:r w:rsidR="00684ECB" w:rsidRPr="00AF5413">
        <w:rPr>
          <w:rFonts w:ascii="Arial" w:hAnsi="Arial" w:cs="Arial"/>
          <w:i/>
          <w:iCs/>
        </w:rPr>
        <w:t>, linking theory and practice</w:t>
      </w:r>
      <w:r w:rsidR="00FD57A3" w:rsidRPr="00AF5413">
        <w:rPr>
          <w:rFonts w:ascii="Arial" w:hAnsi="Arial" w:cs="Arial"/>
        </w:rPr>
        <w:t>.</w:t>
      </w:r>
      <w:r w:rsidR="007962E1" w:rsidRPr="00AF5413">
        <w:rPr>
          <w:rFonts w:ascii="Arial" w:hAnsi="Arial" w:cs="Arial"/>
        </w:rPr>
        <w:t xml:space="preserve"> 2</w:t>
      </w:r>
      <w:r w:rsidR="007962E1" w:rsidRPr="00AF5413">
        <w:rPr>
          <w:rFonts w:ascii="Arial" w:hAnsi="Arial" w:cs="Arial"/>
          <w:vertAlign w:val="superscript"/>
        </w:rPr>
        <w:t>nd</w:t>
      </w:r>
      <w:r w:rsidR="007962E1" w:rsidRPr="00AF5413">
        <w:rPr>
          <w:rFonts w:ascii="Arial" w:hAnsi="Arial" w:cs="Arial"/>
        </w:rPr>
        <w:t xml:space="preserve"> </w:t>
      </w:r>
      <w:r w:rsidR="000D355E" w:rsidRPr="00AF5413">
        <w:rPr>
          <w:rFonts w:ascii="Arial" w:hAnsi="Arial" w:cs="Arial"/>
        </w:rPr>
        <w:t>Ed</w:t>
      </w:r>
      <w:r w:rsidR="00684ECB" w:rsidRPr="00AF5413">
        <w:rPr>
          <w:rFonts w:ascii="Arial" w:hAnsi="Arial" w:cs="Arial"/>
        </w:rPr>
        <w:t>.</w:t>
      </w:r>
      <w:r w:rsidR="007962E1" w:rsidRPr="00AF5413">
        <w:rPr>
          <w:rFonts w:ascii="Arial" w:hAnsi="Arial" w:cs="Arial"/>
        </w:rPr>
        <w:t xml:space="preserve"> </w:t>
      </w:r>
      <w:r w:rsidR="00F632B5" w:rsidRPr="00AF5413">
        <w:rPr>
          <w:rFonts w:ascii="Arial" w:hAnsi="Arial" w:cs="Arial"/>
        </w:rPr>
        <w:t xml:space="preserve">London: </w:t>
      </w:r>
      <w:r w:rsidR="007962E1" w:rsidRPr="00AF5413">
        <w:rPr>
          <w:rFonts w:ascii="Arial" w:hAnsi="Arial" w:cs="Arial"/>
        </w:rPr>
        <w:t>Hodder Education</w:t>
      </w:r>
      <w:r w:rsidR="00246CE4" w:rsidRPr="00AF5413">
        <w:rPr>
          <w:rFonts w:ascii="Arial" w:hAnsi="Arial" w:cs="Arial"/>
        </w:rPr>
        <w:t>.</w:t>
      </w:r>
    </w:p>
    <w:p w14:paraId="73C71E65" w14:textId="28E3D66E" w:rsidR="00A92E1A" w:rsidRPr="00AF5413" w:rsidRDefault="00A92E1A" w:rsidP="00546AF0">
      <w:pPr>
        <w:jc w:val="both"/>
        <w:rPr>
          <w:rFonts w:ascii="Arial" w:hAnsi="Arial" w:cs="Arial"/>
        </w:rPr>
      </w:pPr>
      <w:r w:rsidRPr="00AF5413">
        <w:rPr>
          <w:rFonts w:ascii="Arial" w:hAnsi="Arial" w:cs="Arial"/>
        </w:rPr>
        <w:t xml:space="preserve">McFarland, L. et al. (2009) </w:t>
      </w:r>
      <w:r w:rsidR="00246CE4" w:rsidRPr="00AF5413">
        <w:rPr>
          <w:rFonts w:ascii="Arial" w:hAnsi="Arial" w:cs="Arial"/>
        </w:rPr>
        <w:t>‘</w:t>
      </w:r>
      <w:r w:rsidRPr="00AF5413">
        <w:rPr>
          <w:rFonts w:ascii="Arial" w:hAnsi="Arial" w:cs="Arial"/>
        </w:rPr>
        <w:t>Reflective Practice and Self-Evaluation in Learning Positive Guidance: Experiences of Early Childhood Practicum Students</w:t>
      </w:r>
      <w:r w:rsidR="005E784C" w:rsidRPr="00AF5413">
        <w:rPr>
          <w:rFonts w:ascii="Arial" w:hAnsi="Arial" w:cs="Arial"/>
        </w:rPr>
        <w:t>’,</w:t>
      </w:r>
      <w:r w:rsidRPr="00AF5413">
        <w:rPr>
          <w:rFonts w:ascii="Arial" w:hAnsi="Arial" w:cs="Arial"/>
        </w:rPr>
        <w:t xml:space="preserve"> </w:t>
      </w:r>
      <w:r w:rsidR="005E784C" w:rsidRPr="00AF5413">
        <w:rPr>
          <w:rFonts w:ascii="Arial" w:hAnsi="Arial" w:cs="Arial"/>
          <w:i/>
          <w:iCs/>
        </w:rPr>
        <w:t>Early Childhood Education</w:t>
      </w:r>
      <w:r w:rsidR="00507ECC" w:rsidRPr="00AF5413">
        <w:rPr>
          <w:rFonts w:ascii="Arial" w:hAnsi="Arial" w:cs="Arial"/>
          <w:i/>
          <w:iCs/>
        </w:rPr>
        <w:t xml:space="preserve">, </w:t>
      </w:r>
      <w:r w:rsidR="003F113A" w:rsidRPr="00AF5413">
        <w:rPr>
          <w:rFonts w:ascii="Arial" w:hAnsi="Arial" w:cs="Arial"/>
        </w:rPr>
        <w:t>pp</w:t>
      </w:r>
      <w:r w:rsidR="003F113A" w:rsidRPr="00AF5413">
        <w:rPr>
          <w:rFonts w:ascii="Arial" w:hAnsi="Arial" w:cs="Arial"/>
          <w:i/>
          <w:iCs/>
        </w:rPr>
        <w:t>.</w:t>
      </w:r>
      <w:r w:rsidR="005E784C" w:rsidRPr="00AF5413">
        <w:rPr>
          <w:rFonts w:ascii="Arial" w:hAnsi="Arial" w:cs="Arial"/>
          <w:i/>
          <w:iCs/>
        </w:rPr>
        <w:t xml:space="preserve"> </w:t>
      </w:r>
      <w:r w:rsidR="003F113A" w:rsidRPr="00AF5413">
        <w:rPr>
          <w:rFonts w:ascii="Arial" w:hAnsi="Arial" w:cs="Arial"/>
        </w:rPr>
        <w:t xml:space="preserve">505-511. </w:t>
      </w:r>
      <w:r w:rsidRPr="00AF5413">
        <w:rPr>
          <w:rFonts w:ascii="Arial" w:hAnsi="Arial" w:cs="Arial"/>
        </w:rPr>
        <w:t>DOI 10.1007/s10643-009-0315-2 36</w:t>
      </w:r>
      <w:r w:rsidR="007549F0" w:rsidRPr="00AF5413">
        <w:rPr>
          <w:rFonts w:ascii="Arial" w:hAnsi="Arial" w:cs="Arial"/>
        </w:rPr>
        <w:t>.</w:t>
      </w:r>
      <w:r w:rsidRPr="00AF5413">
        <w:rPr>
          <w:rFonts w:ascii="Arial" w:hAnsi="Arial" w:cs="Arial"/>
        </w:rPr>
        <w:t xml:space="preserve"> </w:t>
      </w:r>
    </w:p>
    <w:p w14:paraId="38E5ED19" w14:textId="23BF718D" w:rsidR="00A92E1A" w:rsidRPr="00AF5413" w:rsidRDefault="00A92E1A" w:rsidP="00546AF0">
      <w:pPr>
        <w:jc w:val="both"/>
        <w:rPr>
          <w:rFonts w:ascii="Arial" w:hAnsi="Arial" w:cs="Arial"/>
        </w:rPr>
      </w:pPr>
      <w:r w:rsidRPr="00AF5413">
        <w:rPr>
          <w:rFonts w:ascii="Arial" w:hAnsi="Arial" w:cs="Arial"/>
        </w:rPr>
        <w:t xml:space="preserve">Miller-Young, J. (2016) </w:t>
      </w:r>
      <w:r w:rsidR="00FC3AE5" w:rsidRPr="00AF5413">
        <w:rPr>
          <w:rFonts w:ascii="Arial" w:hAnsi="Arial" w:cs="Arial"/>
        </w:rPr>
        <w:t>‘</w:t>
      </w:r>
      <w:r w:rsidRPr="00AF5413">
        <w:rPr>
          <w:rFonts w:ascii="Arial" w:hAnsi="Arial" w:cs="Arial"/>
        </w:rPr>
        <w:t xml:space="preserve">How did I get here? Reflections on learning from </w:t>
      </w:r>
      <w:r w:rsidR="00271761" w:rsidRPr="00AF5413">
        <w:rPr>
          <w:rFonts w:ascii="Arial" w:hAnsi="Arial" w:cs="Arial"/>
        </w:rPr>
        <w:t>Multidisciplinary</w:t>
      </w:r>
      <w:r w:rsidRPr="00AF5413">
        <w:rPr>
          <w:rFonts w:ascii="Arial" w:hAnsi="Arial" w:cs="Arial"/>
        </w:rPr>
        <w:t xml:space="preserve"> communities of practice</w:t>
      </w:r>
      <w:r w:rsidR="00FC3AE5" w:rsidRPr="00AF5413">
        <w:rPr>
          <w:rFonts w:ascii="Arial" w:hAnsi="Arial" w:cs="Arial"/>
        </w:rPr>
        <w:t>’</w:t>
      </w:r>
      <w:r w:rsidR="00210C4E" w:rsidRPr="00AF5413">
        <w:rPr>
          <w:rFonts w:ascii="Arial" w:hAnsi="Arial" w:cs="Arial"/>
        </w:rPr>
        <w:t>,</w:t>
      </w:r>
      <w:r w:rsidRPr="00AF5413">
        <w:rPr>
          <w:rFonts w:ascii="Arial" w:hAnsi="Arial" w:cs="Arial"/>
        </w:rPr>
        <w:t xml:space="preserve"> </w:t>
      </w:r>
      <w:r w:rsidRPr="00AF5413">
        <w:rPr>
          <w:rFonts w:ascii="Arial" w:hAnsi="Arial" w:cs="Arial"/>
          <w:i/>
          <w:iCs/>
        </w:rPr>
        <w:t xml:space="preserve">Transformative Dialogues: Teaching and Learning </w:t>
      </w:r>
      <w:r w:rsidR="00210C4E" w:rsidRPr="00AF5413">
        <w:rPr>
          <w:rFonts w:ascii="Arial" w:hAnsi="Arial" w:cs="Arial"/>
          <w:i/>
          <w:iCs/>
        </w:rPr>
        <w:t>J</w:t>
      </w:r>
      <w:r w:rsidRPr="00AF5413">
        <w:rPr>
          <w:rFonts w:ascii="Arial" w:hAnsi="Arial" w:cs="Arial"/>
          <w:i/>
          <w:iCs/>
        </w:rPr>
        <w:t>ournal</w:t>
      </w:r>
      <w:r w:rsidR="00210C4E" w:rsidRPr="00AF5413">
        <w:rPr>
          <w:rFonts w:ascii="Arial" w:hAnsi="Arial" w:cs="Arial"/>
          <w:i/>
          <w:iCs/>
        </w:rPr>
        <w:t>,</w:t>
      </w:r>
      <w:r w:rsidRPr="00AF5413">
        <w:rPr>
          <w:rFonts w:ascii="Arial" w:hAnsi="Arial" w:cs="Arial"/>
        </w:rPr>
        <w:t xml:space="preserve"> 9</w:t>
      </w:r>
      <w:r w:rsidR="000608C2" w:rsidRPr="00AF5413">
        <w:rPr>
          <w:rFonts w:ascii="Arial" w:hAnsi="Arial" w:cs="Arial"/>
        </w:rPr>
        <w:t>(</w:t>
      </w:r>
      <w:r w:rsidRPr="00AF5413">
        <w:rPr>
          <w:rFonts w:ascii="Arial" w:hAnsi="Arial" w:cs="Arial"/>
        </w:rPr>
        <w:t>1</w:t>
      </w:r>
      <w:r w:rsidR="000608C2" w:rsidRPr="00AF5413">
        <w:rPr>
          <w:rFonts w:ascii="Arial" w:hAnsi="Arial" w:cs="Arial"/>
        </w:rPr>
        <w:t>)</w:t>
      </w:r>
      <w:r w:rsidR="00965F18" w:rsidRPr="00AF5413">
        <w:rPr>
          <w:rFonts w:ascii="Arial" w:hAnsi="Arial" w:cs="Arial"/>
        </w:rPr>
        <w:t>.</w:t>
      </w:r>
      <w:r w:rsidRPr="00AF5413">
        <w:rPr>
          <w:rFonts w:ascii="Arial" w:hAnsi="Arial" w:cs="Arial"/>
        </w:rPr>
        <w:t xml:space="preserve"> </w:t>
      </w:r>
    </w:p>
    <w:p w14:paraId="42F532BE" w14:textId="7A490FDE" w:rsidR="00321EC6" w:rsidRPr="00AF5413" w:rsidRDefault="00321EC6" w:rsidP="00546AF0">
      <w:pPr>
        <w:jc w:val="both"/>
        <w:rPr>
          <w:rFonts w:ascii="Arial" w:hAnsi="Arial" w:cs="Arial"/>
        </w:rPr>
      </w:pPr>
      <w:r w:rsidRPr="00AF5413">
        <w:rPr>
          <w:rFonts w:ascii="Arial" w:hAnsi="Arial" w:cs="Arial"/>
        </w:rPr>
        <w:t>Open University</w:t>
      </w:r>
      <w:r w:rsidR="002B7B05" w:rsidRPr="00AF5413">
        <w:rPr>
          <w:rFonts w:ascii="Arial" w:hAnsi="Arial" w:cs="Arial"/>
        </w:rPr>
        <w:t xml:space="preserve"> (no date) </w:t>
      </w:r>
      <w:r w:rsidR="002B7B05" w:rsidRPr="00AF5413">
        <w:rPr>
          <w:rFonts w:ascii="Arial" w:hAnsi="Arial" w:cs="Arial"/>
          <w:i/>
          <w:iCs/>
        </w:rPr>
        <w:t>4 reflective models - core concepts for reflective thinking</w:t>
      </w:r>
      <w:r w:rsidR="00965F18" w:rsidRPr="00AF5413">
        <w:rPr>
          <w:rFonts w:ascii="Arial" w:hAnsi="Arial" w:cs="Arial"/>
        </w:rPr>
        <w:t>.</w:t>
      </w:r>
      <w:r w:rsidR="002B7B05" w:rsidRPr="00AF5413">
        <w:rPr>
          <w:rFonts w:ascii="Arial" w:hAnsi="Arial" w:cs="Arial"/>
        </w:rPr>
        <w:t xml:space="preserve"> </w:t>
      </w:r>
      <w:r w:rsidR="00965F18" w:rsidRPr="00AF5413">
        <w:rPr>
          <w:rFonts w:ascii="Arial" w:hAnsi="Arial" w:cs="Arial"/>
        </w:rPr>
        <w:t>A</w:t>
      </w:r>
      <w:r w:rsidR="00403F3D" w:rsidRPr="00AF5413">
        <w:rPr>
          <w:rFonts w:ascii="Arial" w:hAnsi="Arial" w:cs="Arial"/>
        </w:rPr>
        <w:t xml:space="preserve">vailable at: </w:t>
      </w:r>
      <w:hyperlink r:id="rId22" w:history="1">
        <w:r w:rsidR="00403F3D" w:rsidRPr="00AF5413">
          <w:rPr>
            <w:rStyle w:val="Hyperlink"/>
            <w:rFonts w:ascii="Arial" w:hAnsi="Arial" w:cs="Arial"/>
            <w:color w:val="auto"/>
          </w:rPr>
          <w:t>https://www.open.edu/openlearn/ocw/mod/oucontent/view.php?id=51386&amp;section=4</w:t>
        </w:r>
      </w:hyperlink>
      <w:r w:rsidR="00403F3D" w:rsidRPr="00AF5413">
        <w:rPr>
          <w:rFonts w:ascii="Arial" w:hAnsi="Arial" w:cs="Arial"/>
          <w:u w:val="single"/>
        </w:rPr>
        <w:t xml:space="preserve"> </w:t>
      </w:r>
      <w:r w:rsidR="00403F3D" w:rsidRPr="00AF5413">
        <w:rPr>
          <w:rFonts w:ascii="Arial" w:hAnsi="Arial" w:cs="Arial"/>
        </w:rPr>
        <w:t>(Accessed: 8</w:t>
      </w:r>
      <w:r w:rsidR="00403F3D" w:rsidRPr="00AF5413">
        <w:rPr>
          <w:rFonts w:ascii="Arial" w:hAnsi="Arial" w:cs="Arial"/>
          <w:vertAlign w:val="superscript"/>
        </w:rPr>
        <w:t>th</w:t>
      </w:r>
      <w:r w:rsidR="00403F3D" w:rsidRPr="00AF5413">
        <w:rPr>
          <w:rFonts w:ascii="Arial" w:hAnsi="Arial" w:cs="Arial"/>
        </w:rPr>
        <w:t xml:space="preserve"> June 2020)</w:t>
      </w:r>
      <w:r w:rsidR="004827D3" w:rsidRPr="00AF5413">
        <w:rPr>
          <w:rFonts w:ascii="Arial" w:hAnsi="Arial" w:cs="Arial"/>
        </w:rPr>
        <w:t>.</w:t>
      </w:r>
    </w:p>
    <w:p w14:paraId="67C59AD7" w14:textId="686B9291" w:rsidR="00A92E1A" w:rsidRPr="00AF5413" w:rsidRDefault="00A92E1A" w:rsidP="00546AF0">
      <w:pPr>
        <w:jc w:val="both"/>
        <w:rPr>
          <w:rFonts w:ascii="Arial" w:hAnsi="Arial" w:cs="Arial"/>
        </w:rPr>
      </w:pPr>
      <w:r w:rsidRPr="00AF5413">
        <w:rPr>
          <w:rFonts w:ascii="Arial" w:hAnsi="Arial" w:cs="Arial"/>
        </w:rPr>
        <w:t>Optima Training U</w:t>
      </w:r>
      <w:r w:rsidR="004827D3" w:rsidRPr="00AF5413">
        <w:rPr>
          <w:rFonts w:ascii="Arial" w:hAnsi="Arial" w:cs="Arial"/>
        </w:rPr>
        <w:t>.K</w:t>
      </w:r>
      <w:r w:rsidRPr="00AF5413">
        <w:rPr>
          <w:rFonts w:ascii="Arial" w:hAnsi="Arial" w:cs="Arial"/>
        </w:rPr>
        <w:t xml:space="preserve"> (2015) </w:t>
      </w:r>
      <w:r w:rsidRPr="00AF5413">
        <w:rPr>
          <w:rFonts w:ascii="Arial" w:hAnsi="Arial" w:cs="Arial"/>
          <w:i/>
          <w:iCs/>
        </w:rPr>
        <w:t xml:space="preserve">Edward De </w:t>
      </w:r>
      <w:proofErr w:type="spellStart"/>
      <w:r w:rsidRPr="00AF5413">
        <w:rPr>
          <w:rFonts w:ascii="Arial" w:hAnsi="Arial" w:cs="Arial"/>
          <w:i/>
          <w:iCs/>
        </w:rPr>
        <w:t>Boro’s</w:t>
      </w:r>
      <w:proofErr w:type="spellEnd"/>
      <w:r w:rsidRPr="00AF5413">
        <w:rPr>
          <w:rFonts w:ascii="Arial" w:hAnsi="Arial" w:cs="Arial"/>
          <w:i/>
          <w:iCs/>
        </w:rPr>
        <w:t xml:space="preserve"> Six Thinking Hats</w:t>
      </w:r>
      <w:r w:rsidR="00403F3D" w:rsidRPr="00AF5413">
        <w:rPr>
          <w:rFonts w:ascii="Arial" w:hAnsi="Arial" w:cs="Arial"/>
        </w:rPr>
        <w:t xml:space="preserve">. </w:t>
      </w:r>
      <w:r w:rsidR="004E6706" w:rsidRPr="00AF5413">
        <w:rPr>
          <w:rFonts w:ascii="Arial" w:hAnsi="Arial" w:cs="Arial"/>
        </w:rPr>
        <w:t xml:space="preserve">[Video]. </w:t>
      </w:r>
      <w:r w:rsidR="00403F3D" w:rsidRPr="00AF5413">
        <w:rPr>
          <w:rFonts w:ascii="Arial" w:hAnsi="Arial" w:cs="Arial"/>
        </w:rPr>
        <w:t xml:space="preserve">Available at: </w:t>
      </w:r>
      <w:hyperlink r:id="rId23" w:history="1">
        <w:r w:rsidR="00403F3D" w:rsidRPr="00AF5413">
          <w:rPr>
            <w:rStyle w:val="Hyperlink"/>
            <w:rFonts w:ascii="Arial" w:hAnsi="Arial" w:cs="Arial"/>
            <w:color w:val="auto"/>
          </w:rPr>
          <w:t>https://www.youtube.com/watch?v=oHiwpz7r4wY</w:t>
        </w:r>
      </w:hyperlink>
      <w:r w:rsidR="00403F3D" w:rsidRPr="00AF5413">
        <w:rPr>
          <w:rFonts w:ascii="Arial" w:hAnsi="Arial" w:cs="Arial"/>
        </w:rPr>
        <w:t xml:space="preserve"> (Accessed:11</w:t>
      </w:r>
      <w:r w:rsidR="00403F3D" w:rsidRPr="00AF5413">
        <w:rPr>
          <w:rFonts w:ascii="Arial" w:hAnsi="Arial" w:cs="Arial"/>
          <w:vertAlign w:val="superscript"/>
        </w:rPr>
        <w:t>th</w:t>
      </w:r>
      <w:r w:rsidR="00403F3D" w:rsidRPr="00AF5413">
        <w:rPr>
          <w:rFonts w:ascii="Arial" w:hAnsi="Arial" w:cs="Arial"/>
        </w:rPr>
        <w:t xml:space="preserve"> June 2020)</w:t>
      </w:r>
      <w:r w:rsidR="004E6706" w:rsidRPr="00AF5413">
        <w:rPr>
          <w:rFonts w:ascii="Arial" w:hAnsi="Arial" w:cs="Arial"/>
        </w:rPr>
        <w:t>.</w:t>
      </w:r>
    </w:p>
    <w:p w14:paraId="3209C0C0" w14:textId="77777777" w:rsidR="002703FB" w:rsidRPr="00AF5413" w:rsidRDefault="002703FB" w:rsidP="00546AF0">
      <w:pPr>
        <w:jc w:val="both"/>
        <w:rPr>
          <w:rFonts w:ascii="Arial" w:hAnsi="Arial" w:cs="Arial"/>
        </w:rPr>
      </w:pPr>
      <w:r w:rsidRPr="00AF5413">
        <w:rPr>
          <w:rFonts w:ascii="Arial" w:hAnsi="Arial" w:cs="Arial"/>
        </w:rPr>
        <w:t xml:space="preserve">Pearson, G. (2019) </w:t>
      </w:r>
      <w:r w:rsidRPr="00AF5413">
        <w:rPr>
          <w:rFonts w:ascii="Arial" w:hAnsi="Arial" w:cs="Arial"/>
          <w:i/>
          <w:iCs/>
        </w:rPr>
        <w:t>Rolfe’s Model of Reflection</w:t>
      </w:r>
      <w:r w:rsidRPr="00AF5413">
        <w:rPr>
          <w:rFonts w:ascii="Arial" w:hAnsi="Arial" w:cs="Arial"/>
        </w:rPr>
        <w:t xml:space="preserve">. Available at: </w:t>
      </w:r>
      <w:hyperlink r:id="rId24" w:history="1">
        <w:r w:rsidRPr="00AF5413">
          <w:rPr>
            <w:rStyle w:val="Hyperlink"/>
            <w:rFonts w:ascii="Arial" w:hAnsi="Arial" w:cs="Arial"/>
            <w:color w:val="auto"/>
          </w:rPr>
          <w:t>https://polgovpro.blog/2019/05/01/what-so-what-and-now-what-your-reflective-practice-guide/</w:t>
        </w:r>
      </w:hyperlink>
      <w:r w:rsidRPr="00AF5413">
        <w:rPr>
          <w:rFonts w:ascii="Arial" w:hAnsi="Arial" w:cs="Arial"/>
        </w:rPr>
        <w:t xml:space="preserve">  (Accessed: 10</w:t>
      </w:r>
      <w:r w:rsidRPr="00AF5413">
        <w:rPr>
          <w:rFonts w:ascii="Arial" w:hAnsi="Arial" w:cs="Arial"/>
          <w:vertAlign w:val="superscript"/>
        </w:rPr>
        <w:t>th</w:t>
      </w:r>
      <w:r w:rsidRPr="00AF5413">
        <w:rPr>
          <w:rFonts w:ascii="Arial" w:hAnsi="Arial" w:cs="Arial"/>
        </w:rPr>
        <w:t xml:space="preserve"> June 2020).</w:t>
      </w:r>
    </w:p>
    <w:p w14:paraId="01E2BE23" w14:textId="5487C309" w:rsidR="002703FB" w:rsidRPr="00AF5413" w:rsidRDefault="00B52185" w:rsidP="00546AF0">
      <w:pPr>
        <w:jc w:val="both"/>
        <w:rPr>
          <w:rFonts w:ascii="Arial" w:hAnsi="Arial" w:cs="Arial"/>
          <w:u w:val="single"/>
        </w:rPr>
      </w:pPr>
      <w:r w:rsidRPr="00AF5413">
        <w:rPr>
          <w:rFonts w:ascii="Arial" w:hAnsi="Arial" w:cs="Arial"/>
        </w:rPr>
        <w:lastRenderedPageBreak/>
        <w:t xml:space="preserve">Siraj-Blatchford, I. et al. (2002) </w:t>
      </w:r>
      <w:r w:rsidRPr="00AF5413">
        <w:rPr>
          <w:rFonts w:ascii="Arial" w:hAnsi="Arial" w:cs="Arial"/>
          <w:i/>
          <w:iCs/>
        </w:rPr>
        <w:t>Researching Effective Pedagogy in the Early Years REPEY</w:t>
      </w:r>
      <w:r w:rsidRPr="00AF5413">
        <w:rPr>
          <w:rFonts w:ascii="Arial" w:hAnsi="Arial" w:cs="Arial"/>
        </w:rPr>
        <w:t>. Oxford University: Department for Educational Studies.</w:t>
      </w:r>
    </w:p>
    <w:p w14:paraId="22D2243E" w14:textId="197B2176" w:rsidR="00A92E1A" w:rsidRPr="00AF5413" w:rsidRDefault="00A92E1A" w:rsidP="00546AF0">
      <w:pPr>
        <w:jc w:val="both"/>
        <w:rPr>
          <w:rFonts w:ascii="Arial" w:hAnsi="Arial" w:cs="Arial"/>
        </w:rPr>
      </w:pPr>
      <w:proofErr w:type="spellStart"/>
      <w:r w:rsidRPr="00AF5413">
        <w:rPr>
          <w:rFonts w:ascii="Arial" w:hAnsi="Arial" w:cs="Arial"/>
        </w:rPr>
        <w:t>Staempfli</w:t>
      </w:r>
      <w:proofErr w:type="spellEnd"/>
      <w:r w:rsidRPr="00AF5413">
        <w:rPr>
          <w:rFonts w:ascii="Arial" w:hAnsi="Arial" w:cs="Arial"/>
        </w:rPr>
        <w:t>, A. et al. (2016) ‘Improving professionalism through reflection and discourse in communities of practice’</w:t>
      </w:r>
      <w:r w:rsidR="004E6706" w:rsidRPr="00AF5413">
        <w:rPr>
          <w:rFonts w:ascii="Arial" w:hAnsi="Arial" w:cs="Arial"/>
        </w:rPr>
        <w:t>,</w:t>
      </w:r>
      <w:r w:rsidRPr="00AF5413">
        <w:rPr>
          <w:rFonts w:ascii="Arial" w:hAnsi="Arial" w:cs="Arial"/>
        </w:rPr>
        <w:t xml:space="preserve"> </w:t>
      </w:r>
      <w:r w:rsidRPr="00AF5413">
        <w:rPr>
          <w:rFonts w:ascii="Arial" w:hAnsi="Arial" w:cs="Arial"/>
          <w:i/>
          <w:iCs/>
        </w:rPr>
        <w:t>Journal of teaching and learning</w:t>
      </w:r>
      <w:r w:rsidR="002721DF" w:rsidRPr="00AF5413">
        <w:rPr>
          <w:rFonts w:ascii="Arial" w:hAnsi="Arial" w:cs="Arial"/>
          <w:i/>
          <w:iCs/>
        </w:rPr>
        <w:t>,</w:t>
      </w:r>
      <w:r w:rsidRPr="00AF5413">
        <w:rPr>
          <w:rFonts w:ascii="Arial" w:hAnsi="Arial" w:cs="Arial"/>
        </w:rPr>
        <w:t xml:space="preserve"> 14</w:t>
      </w:r>
      <w:r w:rsidR="002C300F" w:rsidRPr="00AF5413">
        <w:rPr>
          <w:rFonts w:ascii="Arial" w:hAnsi="Arial" w:cs="Arial"/>
        </w:rPr>
        <w:t>(</w:t>
      </w:r>
      <w:r w:rsidRPr="00AF5413">
        <w:rPr>
          <w:rFonts w:ascii="Arial" w:hAnsi="Arial" w:cs="Arial"/>
        </w:rPr>
        <w:t>2</w:t>
      </w:r>
      <w:r w:rsidR="002C300F" w:rsidRPr="00AF5413">
        <w:rPr>
          <w:rFonts w:ascii="Arial" w:hAnsi="Arial" w:cs="Arial"/>
        </w:rPr>
        <w:t>)</w:t>
      </w:r>
      <w:r w:rsidR="002721DF" w:rsidRPr="00AF5413">
        <w:rPr>
          <w:rFonts w:ascii="Arial" w:hAnsi="Arial" w:cs="Arial"/>
        </w:rPr>
        <w:t>.</w:t>
      </w:r>
    </w:p>
    <w:p w14:paraId="02E7ABC8" w14:textId="0D1D99C3" w:rsidR="007962E1" w:rsidRPr="00AF5413" w:rsidRDefault="007962E1" w:rsidP="00546AF0">
      <w:pPr>
        <w:jc w:val="both"/>
        <w:rPr>
          <w:rFonts w:ascii="Arial" w:hAnsi="Arial" w:cs="Arial"/>
        </w:rPr>
      </w:pPr>
      <w:proofErr w:type="spellStart"/>
      <w:r w:rsidRPr="00AF5413">
        <w:rPr>
          <w:rFonts w:ascii="Arial" w:hAnsi="Arial" w:cs="Arial"/>
        </w:rPr>
        <w:t>Stedmon</w:t>
      </w:r>
      <w:proofErr w:type="spellEnd"/>
      <w:r w:rsidRPr="00AF5413">
        <w:rPr>
          <w:rFonts w:ascii="Arial" w:hAnsi="Arial" w:cs="Arial"/>
        </w:rPr>
        <w:t xml:space="preserve">, J. and </w:t>
      </w:r>
      <w:proofErr w:type="spellStart"/>
      <w:r w:rsidRPr="00AF5413">
        <w:rPr>
          <w:rFonts w:ascii="Arial" w:hAnsi="Arial" w:cs="Arial"/>
        </w:rPr>
        <w:t>Dallos</w:t>
      </w:r>
      <w:proofErr w:type="spellEnd"/>
      <w:r w:rsidRPr="00AF5413">
        <w:rPr>
          <w:rFonts w:ascii="Arial" w:hAnsi="Arial" w:cs="Arial"/>
        </w:rPr>
        <w:t xml:space="preserve">, R. (2009) </w:t>
      </w:r>
      <w:r w:rsidRPr="00AF5413">
        <w:rPr>
          <w:rFonts w:ascii="Arial" w:hAnsi="Arial" w:cs="Arial"/>
          <w:i/>
          <w:iCs/>
        </w:rPr>
        <w:t>Reflective practice in psychotherapy and counselling.</w:t>
      </w:r>
      <w:r w:rsidRPr="00AF5413">
        <w:rPr>
          <w:rFonts w:ascii="Arial" w:hAnsi="Arial" w:cs="Arial"/>
        </w:rPr>
        <w:t xml:space="preserve"> Berkshire: Open University Press</w:t>
      </w:r>
      <w:r w:rsidR="00BA20C3" w:rsidRPr="00AF5413">
        <w:rPr>
          <w:rFonts w:ascii="Arial" w:hAnsi="Arial" w:cs="Arial"/>
        </w:rPr>
        <w:t>.</w:t>
      </w:r>
    </w:p>
    <w:p w14:paraId="7E2BF2B7" w14:textId="77777777" w:rsidR="00B52185" w:rsidRPr="00AF5413" w:rsidRDefault="00B52185" w:rsidP="00546AF0">
      <w:pPr>
        <w:jc w:val="both"/>
        <w:rPr>
          <w:rFonts w:ascii="Arial" w:hAnsi="Arial" w:cs="Arial"/>
        </w:rPr>
      </w:pPr>
      <w:r w:rsidRPr="00AF5413">
        <w:rPr>
          <w:rFonts w:ascii="Arial" w:hAnsi="Arial" w:cs="Arial"/>
        </w:rPr>
        <w:t xml:space="preserve">Sylva, K. et al. (2004) </w:t>
      </w:r>
      <w:r w:rsidRPr="00AF5413">
        <w:rPr>
          <w:rFonts w:ascii="Arial" w:hAnsi="Arial" w:cs="Arial"/>
          <w:i/>
          <w:iCs/>
        </w:rPr>
        <w:t>The Effective Provision of Pre-school Education (EPPE) Project</w:t>
      </w:r>
      <w:r w:rsidRPr="00AF5413">
        <w:rPr>
          <w:rFonts w:ascii="Arial" w:hAnsi="Arial" w:cs="Arial"/>
        </w:rPr>
        <w:t>. Nottingham: Department for Education.</w:t>
      </w:r>
    </w:p>
    <w:p w14:paraId="72C514D8" w14:textId="45EE7628" w:rsidR="00A92E1A" w:rsidRPr="00AF5413" w:rsidRDefault="00A92E1A" w:rsidP="00546AF0">
      <w:pPr>
        <w:jc w:val="both"/>
        <w:rPr>
          <w:rFonts w:ascii="Arial" w:hAnsi="Arial" w:cs="Arial"/>
        </w:rPr>
      </w:pPr>
      <w:r w:rsidRPr="00AF5413">
        <w:rPr>
          <w:rFonts w:ascii="Arial" w:hAnsi="Arial" w:cs="Arial"/>
        </w:rPr>
        <w:t xml:space="preserve">Tarrant, P. (2013) </w:t>
      </w:r>
      <w:r w:rsidR="00336FC0" w:rsidRPr="00AF5413">
        <w:rPr>
          <w:rFonts w:ascii="Arial" w:hAnsi="Arial" w:cs="Arial"/>
          <w:i/>
          <w:iCs/>
        </w:rPr>
        <w:t>R</w:t>
      </w:r>
      <w:r w:rsidRPr="00AF5413">
        <w:rPr>
          <w:rFonts w:ascii="Arial" w:hAnsi="Arial" w:cs="Arial"/>
          <w:i/>
          <w:iCs/>
        </w:rPr>
        <w:t>eflective practice and professional development</w:t>
      </w:r>
      <w:r w:rsidR="00252E97" w:rsidRPr="00AF5413">
        <w:rPr>
          <w:rFonts w:ascii="Arial" w:hAnsi="Arial" w:cs="Arial"/>
        </w:rPr>
        <w:t xml:space="preserve">. </w:t>
      </w:r>
      <w:r w:rsidR="00336FC0" w:rsidRPr="00AF5413">
        <w:rPr>
          <w:rFonts w:ascii="Arial" w:hAnsi="Arial" w:cs="Arial"/>
        </w:rPr>
        <w:t xml:space="preserve">Available at: </w:t>
      </w:r>
      <w:hyperlink r:id="rId25" w:history="1">
        <w:r w:rsidR="00336FC0" w:rsidRPr="00AF5413">
          <w:rPr>
            <w:rStyle w:val="Hyperlink"/>
            <w:rFonts w:ascii="Arial" w:hAnsi="Arial" w:cs="Arial"/>
            <w:color w:val="auto"/>
          </w:rPr>
          <w:t>https://www.dawsonera.com/readonline/9781446274590</w:t>
        </w:r>
      </w:hyperlink>
      <w:r w:rsidR="00336FC0" w:rsidRPr="00AF5413">
        <w:rPr>
          <w:rStyle w:val="Hyperlink"/>
          <w:rFonts w:ascii="Arial" w:hAnsi="Arial" w:cs="Arial"/>
          <w:color w:val="auto"/>
        </w:rPr>
        <w:t xml:space="preserve"> </w:t>
      </w:r>
      <w:r w:rsidR="00252E97" w:rsidRPr="00AF5413">
        <w:rPr>
          <w:rStyle w:val="Hyperlink"/>
          <w:rFonts w:ascii="Arial" w:hAnsi="Arial" w:cs="Arial"/>
          <w:color w:val="auto"/>
          <w:u w:val="none"/>
        </w:rPr>
        <w:t>(</w:t>
      </w:r>
      <w:r w:rsidR="00336FC0" w:rsidRPr="00AF5413">
        <w:rPr>
          <w:rStyle w:val="Hyperlink"/>
          <w:rFonts w:ascii="Arial" w:hAnsi="Arial" w:cs="Arial"/>
          <w:color w:val="auto"/>
          <w:u w:val="none"/>
        </w:rPr>
        <w:t>Accessed: 30</w:t>
      </w:r>
      <w:r w:rsidR="00336FC0" w:rsidRPr="00AF5413">
        <w:rPr>
          <w:rStyle w:val="Hyperlink"/>
          <w:rFonts w:ascii="Arial" w:hAnsi="Arial" w:cs="Arial"/>
          <w:color w:val="auto"/>
          <w:u w:val="none"/>
          <w:vertAlign w:val="superscript"/>
        </w:rPr>
        <w:t>th</w:t>
      </w:r>
      <w:r w:rsidR="00336FC0" w:rsidRPr="00AF5413">
        <w:rPr>
          <w:rStyle w:val="Hyperlink"/>
          <w:rFonts w:ascii="Arial" w:hAnsi="Arial" w:cs="Arial"/>
          <w:color w:val="auto"/>
          <w:u w:val="none"/>
        </w:rPr>
        <w:t xml:space="preserve"> </w:t>
      </w:r>
      <w:r w:rsidR="00252E97" w:rsidRPr="00AF5413">
        <w:rPr>
          <w:rStyle w:val="Hyperlink"/>
          <w:rFonts w:ascii="Arial" w:hAnsi="Arial" w:cs="Arial"/>
          <w:color w:val="auto"/>
          <w:u w:val="none"/>
        </w:rPr>
        <w:t>May 2020).</w:t>
      </w:r>
    </w:p>
    <w:p w14:paraId="0F1B4498" w14:textId="02743456" w:rsidR="009B420B" w:rsidRPr="00AF5413" w:rsidRDefault="009B420B" w:rsidP="00546AF0">
      <w:pPr>
        <w:jc w:val="both"/>
        <w:rPr>
          <w:rFonts w:ascii="Arial" w:hAnsi="Arial" w:cs="Arial"/>
        </w:rPr>
      </w:pPr>
      <w:r w:rsidRPr="00AF5413">
        <w:rPr>
          <w:rFonts w:ascii="Arial" w:hAnsi="Arial" w:cs="Arial"/>
        </w:rPr>
        <w:t xml:space="preserve">University of Cumbria </w:t>
      </w:r>
      <w:r w:rsidR="00D752DF" w:rsidRPr="00AF5413">
        <w:rPr>
          <w:rFonts w:ascii="Arial" w:hAnsi="Arial" w:cs="Arial"/>
        </w:rPr>
        <w:t xml:space="preserve">(2016) </w:t>
      </w:r>
      <w:r w:rsidR="005176CB" w:rsidRPr="00AF5413">
        <w:rPr>
          <w:rFonts w:ascii="Arial" w:hAnsi="Arial" w:cs="Arial"/>
          <w:i/>
          <w:iCs/>
        </w:rPr>
        <w:t>Rolfe et al.</w:t>
      </w:r>
      <w:r w:rsidR="0086081D" w:rsidRPr="00AF5413">
        <w:rPr>
          <w:rFonts w:ascii="Arial" w:hAnsi="Arial" w:cs="Arial"/>
          <w:i/>
          <w:iCs/>
        </w:rPr>
        <w:t>’s (2001)</w:t>
      </w:r>
      <w:r w:rsidR="005176CB" w:rsidRPr="00AF5413">
        <w:rPr>
          <w:rFonts w:ascii="Arial" w:hAnsi="Arial" w:cs="Arial"/>
          <w:i/>
          <w:iCs/>
        </w:rPr>
        <w:t xml:space="preserve"> Reflective Mode</w:t>
      </w:r>
      <w:r w:rsidR="0086081D" w:rsidRPr="00AF5413">
        <w:rPr>
          <w:rFonts w:ascii="Arial" w:hAnsi="Arial" w:cs="Arial"/>
          <w:i/>
          <w:iCs/>
        </w:rPr>
        <w:t>l</w:t>
      </w:r>
      <w:r w:rsidR="007B7A2A" w:rsidRPr="00AF5413">
        <w:rPr>
          <w:rFonts w:ascii="Arial" w:hAnsi="Arial" w:cs="Arial"/>
        </w:rPr>
        <w:t>. Available at:</w:t>
      </w:r>
      <w:r w:rsidR="0086081D" w:rsidRPr="00AF5413">
        <w:rPr>
          <w:rFonts w:ascii="Arial" w:hAnsi="Arial" w:cs="Arial"/>
        </w:rPr>
        <w:t xml:space="preserve"> </w:t>
      </w:r>
      <w:hyperlink r:id="rId26" w:history="1">
        <w:r w:rsidR="0086081D" w:rsidRPr="00AF5413">
          <w:rPr>
            <w:rStyle w:val="Hyperlink"/>
            <w:rFonts w:ascii="Arial" w:hAnsi="Arial" w:cs="Arial"/>
            <w:color w:val="auto"/>
          </w:rPr>
          <w:t>https://my.cumbria.ac.uk/media/MyCumbria/Documents/ReflectiveModelRolfe.pdf</w:t>
        </w:r>
      </w:hyperlink>
      <w:r w:rsidR="007B7A2A" w:rsidRPr="00AF5413">
        <w:rPr>
          <w:rStyle w:val="Hyperlink"/>
          <w:rFonts w:ascii="Arial" w:hAnsi="Arial" w:cs="Arial"/>
          <w:color w:val="auto"/>
        </w:rPr>
        <w:t xml:space="preserve"> </w:t>
      </w:r>
      <w:r w:rsidR="00D25639" w:rsidRPr="00AF5413">
        <w:rPr>
          <w:rStyle w:val="Hyperlink"/>
          <w:rFonts w:ascii="Arial" w:hAnsi="Arial" w:cs="Arial"/>
          <w:color w:val="auto"/>
          <w:u w:val="none"/>
        </w:rPr>
        <w:t>(</w:t>
      </w:r>
      <w:r w:rsidR="007B7A2A" w:rsidRPr="00AF5413">
        <w:rPr>
          <w:rStyle w:val="Hyperlink"/>
          <w:rFonts w:ascii="Arial" w:hAnsi="Arial" w:cs="Arial"/>
          <w:color w:val="auto"/>
          <w:u w:val="none"/>
        </w:rPr>
        <w:t xml:space="preserve">Accessed: </w:t>
      </w:r>
      <w:r w:rsidR="00D25639" w:rsidRPr="00AF5413">
        <w:rPr>
          <w:rStyle w:val="Hyperlink"/>
          <w:rFonts w:ascii="Arial" w:hAnsi="Arial" w:cs="Arial"/>
          <w:color w:val="auto"/>
          <w:u w:val="none"/>
        </w:rPr>
        <w:t>9</w:t>
      </w:r>
      <w:r w:rsidR="007B7A2A" w:rsidRPr="00AF5413">
        <w:rPr>
          <w:rStyle w:val="Hyperlink"/>
          <w:rFonts w:ascii="Arial" w:hAnsi="Arial" w:cs="Arial"/>
          <w:color w:val="auto"/>
          <w:u w:val="none"/>
          <w:vertAlign w:val="superscript"/>
        </w:rPr>
        <w:t>th</w:t>
      </w:r>
      <w:r w:rsidR="007B7A2A" w:rsidRPr="00AF5413">
        <w:rPr>
          <w:rStyle w:val="Hyperlink"/>
          <w:rFonts w:ascii="Arial" w:hAnsi="Arial" w:cs="Arial"/>
          <w:color w:val="auto"/>
          <w:u w:val="none"/>
        </w:rPr>
        <w:t xml:space="preserve"> </w:t>
      </w:r>
      <w:r w:rsidR="00D25639" w:rsidRPr="00AF5413">
        <w:rPr>
          <w:rStyle w:val="Hyperlink"/>
          <w:rFonts w:ascii="Arial" w:hAnsi="Arial" w:cs="Arial"/>
          <w:color w:val="auto"/>
          <w:u w:val="none"/>
        </w:rPr>
        <w:t>June 2020).</w:t>
      </w:r>
    </w:p>
    <w:p w14:paraId="57847DB7" w14:textId="15C88E89" w:rsidR="009A5B1F" w:rsidRPr="00AF5413" w:rsidRDefault="009A5B1F" w:rsidP="00546AF0">
      <w:pPr>
        <w:jc w:val="both"/>
        <w:rPr>
          <w:rFonts w:ascii="Arial" w:hAnsi="Arial" w:cs="Arial"/>
        </w:rPr>
      </w:pPr>
      <w:bookmarkStart w:id="5" w:name="_Hlk43021531"/>
      <w:proofErr w:type="spellStart"/>
      <w:r w:rsidRPr="00AF5413">
        <w:rPr>
          <w:rFonts w:ascii="Arial" w:hAnsi="Arial" w:cs="Arial"/>
        </w:rPr>
        <w:t>Venninen</w:t>
      </w:r>
      <w:proofErr w:type="spellEnd"/>
      <w:r w:rsidR="00DB0171" w:rsidRPr="00AF5413">
        <w:rPr>
          <w:rFonts w:ascii="Arial" w:hAnsi="Arial" w:cs="Arial"/>
        </w:rPr>
        <w:t xml:space="preserve">, T. et al. (2012) </w:t>
      </w:r>
      <w:bookmarkEnd w:id="5"/>
      <w:r w:rsidR="00DB0171" w:rsidRPr="00AF5413">
        <w:rPr>
          <w:rFonts w:ascii="Arial" w:hAnsi="Arial" w:cs="Arial"/>
        </w:rPr>
        <w:t>‘Creating Conditions for Reflective Practice in Early Childhood Education’</w:t>
      </w:r>
      <w:r w:rsidR="00503A9A" w:rsidRPr="00AF5413">
        <w:rPr>
          <w:rFonts w:ascii="Arial" w:hAnsi="Arial" w:cs="Arial"/>
        </w:rPr>
        <w:t xml:space="preserve">, </w:t>
      </w:r>
      <w:r w:rsidR="00DB0171" w:rsidRPr="00AF5413">
        <w:rPr>
          <w:rFonts w:ascii="Arial" w:hAnsi="Arial" w:cs="Arial"/>
          <w:i/>
          <w:iCs/>
        </w:rPr>
        <w:t>International Journal of Child Care and Education Policy</w:t>
      </w:r>
      <w:r w:rsidR="00503A9A" w:rsidRPr="00AF5413">
        <w:rPr>
          <w:rFonts w:ascii="Arial" w:hAnsi="Arial" w:cs="Arial"/>
          <w:i/>
          <w:iCs/>
        </w:rPr>
        <w:t>,</w:t>
      </w:r>
      <w:r w:rsidR="00DB0171" w:rsidRPr="00AF5413">
        <w:rPr>
          <w:rFonts w:ascii="Arial" w:hAnsi="Arial" w:cs="Arial"/>
        </w:rPr>
        <w:t xml:space="preserve"> </w:t>
      </w:r>
      <w:r w:rsidR="00503A9A" w:rsidRPr="00AF5413">
        <w:rPr>
          <w:rFonts w:ascii="Arial" w:hAnsi="Arial" w:cs="Arial"/>
        </w:rPr>
        <w:t>6(</w:t>
      </w:r>
      <w:r w:rsidR="00DB0171" w:rsidRPr="00AF5413">
        <w:rPr>
          <w:rFonts w:ascii="Arial" w:hAnsi="Arial" w:cs="Arial"/>
        </w:rPr>
        <w:t>1</w:t>
      </w:r>
      <w:r w:rsidR="00503A9A" w:rsidRPr="00AF5413">
        <w:rPr>
          <w:rFonts w:ascii="Arial" w:hAnsi="Arial" w:cs="Arial"/>
        </w:rPr>
        <w:t>)</w:t>
      </w:r>
      <w:r w:rsidR="00EC6876" w:rsidRPr="00AF5413">
        <w:rPr>
          <w:rFonts w:ascii="Arial" w:hAnsi="Arial" w:cs="Arial"/>
        </w:rPr>
        <w:t>,</w:t>
      </w:r>
      <w:r w:rsidR="00DB0171" w:rsidRPr="00AF5413">
        <w:rPr>
          <w:rFonts w:ascii="Arial" w:hAnsi="Arial" w:cs="Arial"/>
        </w:rPr>
        <w:t xml:space="preserve"> pp.</w:t>
      </w:r>
      <w:r w:rsidR="00EC6876" w:rsidRPr="00AF5413">
        <w:rPr>
          <w:rFonts w:ascii="Arial" w:hAnsi="Arial" w:cs="Arial"/>
        </w:rPr>
        <w:t xml:space="preserve"> </w:t>
      </w:r>
      <w:r w:rsidR="00DB0171" w:rsidRPr="00AF5413">
        <w:rPr>
          <w:rFonts w:ascii="Arial" w:hAnsi="Arial" w:cs="Arial"/>
        </w:rPr>
        <w:t>1-15</w:t>
      </w:r>
      <w:r w:rsidR="00EC6876" w:rsidRPr="00AF5413">
        <w:rPr>
          <w:rFonts w:ascii="Arial" w:hAnsi="Arial" w:cs="Arial"/>
        </w:rPr>
        <w:t>.</w:t>
      </w:r>
      <w:r w:rsidR="00DB0171" w:rsidRPr="00AF5413">
        <w:rPr>
          <w:rFonts w:ascii="Arial" w:hAnsi="Arial" w:cs="Arial"/>
        </w:rPr>
        <w:t xml:space="preserve"> </w:t>
      </w:r>
    </w:p>
    <w:p w14:paraId="0DBD96C3" w14:textId="2622089A" w:rsidR="00A92E1A" w:rsidRPr="00AF5413" w:rsidRDefault="00A92E1A" w:rsidP="00546AF0">
      <w:pPr>
        <w:jc w:val="both"/>
        <w:rPr>
          <w:rFonts w:ascii="Arial" w:hAnsi="Arial" w:cs="Arial"/>
        </w:rPr>
      </w:pPr>
      <w:r w:rsidRPr="00AF5413">
        <w:rPr>
          <w:rFonts w:ascii="Arial" w:hAnsi="Arial" w:cs="Arial"/>
        </w:rPr>
        <w:t xml:space="preserve">Wesley, P, W. and </w:t>
      </w:r>
      <w:proofErr w:type="spellStart"/>
      <w:r w:rsidRPr="00AF5413">
        <w:rPr>
          <w:rFonts w:ascii="Arial" w:hAnsi="Arial" w:cs="Arial"/>
        </w:rPr>
        <w:t>Buysse</w:t>
      </w:r>
      <w:proofErr w:type="spellEnd"/>
      <w:r w:rsidRPr="00AF5413">
        <w:rPr>
          <w:rFonts w:ascii="Arial" w:hAnsi="Arial" w:cs="Arial"/>
        </w:rPr>
        <w:t xml:space="preserve">, V. (2001) </w:t>
      </w:r>
      <w:r w:rsidR="001D66A2" w:rsidRPr="00AF5413">
        <w:rPr>
          <w:rFonts w:ascii="Arial" w:hAnsi="Arial" w:cs="Arial"/>
        </w:rPr>
        <w:t>‘</w:t>
      </w:r>
      <w:r w:rsidRPr="00AF5413">
        <w:rPr>
          <w:rFonts w:ascii="Arial" w:hAnsi="Arial" w:cs="Arial"/>
        </w:rPr>
        <w:t>Communities of Practice: Expanding professional roles to promote reflection and shared inquiry</w:t>
      </w:r>
      <w:r w:rsidR="001D66A2" w:rsidRPr="00AF5413">
        <w:rPr>
          <w:rFonts w:ascii="Arial" w:hAnsi="Arial" w:cs="Arial"/>
        </w:rPr>
        <w:t>’,</w:t>
      </w:r>
      <w:r w:rsidRPr="00AF5413">
        <w:rPr>
          <w:rFonts w:ascii="Arial" w:hAnsi="Arial" w:cs="Arial"/>
        </w:rPr>
        <w:t xml:space="preserve"> </w:t>
      </w:r>
      <w:r w:rsidRPr="00AF5413">
        <w:rPr>
          <w:rFonts w:ascii="Arial" w:hAnsi="Arial" w:cs="Arial"/>
          <w:i/>
          <w:iCs/>
        </w:rPr>
        <w:t>TECSE</w:t>
      </w:r>
      <w:r w:rsidR="001D66A2" w:rsidRPr="00AF5413">
        <w:rPr>
          <w:rFonts w:ascii="Arial" w:hAnsi="Arial" w:cs="Arial"/>
        </w:rPr>
        <w:t>,</w:t>
      </w:r>
      <w:r w:rsidRPr="00AF5413">
        <w:rPr>
          <w:rFonts w:ascii="Arial" w:hAnsi="Arial" w:cs="Arial"/>
        </w:rPr>
        <w:t xml:space="preserve"> 21</w:t>
      </w:r>
      <w:r w:rsidR="001D66A2" w:rsidRPr="00AF5413">
        <w:rPr>
          <w:rFonts w:ascii="Arial" w:hAnsi="Arial" w:cs="Arial"/>
        </w:rPr>
        <w:t>(</w:t>
      </w:r>
      <w:r w:rsidRPr="00AF5413">
        <w:rPr>
          <w:rFonts w:ascii="Arial" w:hAnsi="Arial" w:cs="Arial"/>
        </w:rPr>
        <w:t>2</w:t>
      </w:r>
      <w:r w:rsidR="001D66A2" w:rsidRPr="00AF5413">
        <w:rPr>
          <w:rFonts w:ascii="Arial" w:hAnsi="Arial" w:cs="Arial"/>
        </w:rPr>
        <w:t>)</w:t>
      </w:r>
      <w:r w:rsidR="002703FB" w:rsidRPr="00AF5413">
        <w:rPr>
          <w:rFonts w:ascii="Arial" w:hAnsi="Arial" w:cs="Arial"/>
        </w:rPr>
        <w:t>,</w:t>
      </w:r>
      <w:r w:rsidRPr="00AF5413">
        <w:rPr>
          <w:rFonts w:ascii="Arial" w:hAnsi="Arial" w:cs="Arial"/>
        </w:rPr>
        <w:t xml:space="preserve"> </w:t>
      </w:r>
      <w:r w:rsidR="002703FB" w:rsidRPr="00AF5413">
        <w:rPr>
          <w:rFonts w:ascii="Arial" w:hAnsi="Arial" w:cs="Arial"/>
        </w:rPr>
        <w:t>pp</w:t>
      </w:r>
      <w:r w:rsidRPr="00AF5413">
        <w:rPr>
          <w:rFonts w:ascii="Arial" w:hAnsi="Arial" w:cs="Arial"/>
        </w:rPr>
        <w:t>.</w:t>
      </w:r>
      <w:r w:rsidR="002703FB" w:rsidRPr="00AF5413">
        <w:rPr>
          <w:rFonts w:ascii="Arial" w:hAnsi="Arial" w:cs="Arial"/>
        </w:rPr>
        <w:t xml:space="preserve"> </w:t>
      </w:r>
      <w:r w:rsidRPr="00AF5413">
        <w:rPr>
          <w:rFonts w:ascii="Arial" w:hAnsi="Arial" w:cs="Arial"/>
        </w:rPr>
        <w:t>114-123</w:t>
      </w:r>
      <w:r w:rsidR="002703FB" w:rsidRPr="00AF5413">
        <w:rPr>
          <w:rFonts w:ascii="Arial" w:hAnsi="Arial" w:cs="Arial"/>
        </w:rPr>
        <w:t>.</w:t>
      </w:r>
      <w:r w:rsidRPr="00AF5413">
        <w:rPr>
          <w:rFonts w:ascii="Arial" w:hAnsi="Arial" w:cs="Arial"/>
        </w:rPr>
        <w:t xml:space="preserve">  </w:t>
      </w:r>
    </w:p>
    <w:p w14:paraId="3489F1E7" w14:textId="3D4D66B8" w:rsidR="00503E79" w:rsidRDefault="00503E79" w:rsidP="00B819E3">
      <w:pPr>
        <w:rPr>
          <w:rFonts w:ascii="Arial" w:hAnsi="Arial" w:cs="Arial"/>
          <w:u w:val="single"/>
        </w:rPr>
      </w:pPr>
    </w:p>
    <w:p w14:paraId="1C721882" w14:textId="77777777" w:rsidR="006976A6" w:rsidRPr="0056471E" w:rsidRDefault="006976A6" w:rsidP="00AC5DAB">
      <w:pPr>
        <w:rPr>
          <w:color w:val="4472C4" w:themeColor="accent1"/>
        </w:rPr>
      </w:pPr>
    </w:p>
    <w:p w14:paraId="002B1BE2" w14:textId="77777777" w:rsidR="00AC5DAB" w:rsidRPr="00E9378B" w:rsidRDefault="00AC5DAB" w:rsidP="0028571C">
      <w:pPr>
        <w:rPr>
          <w:color w:val="FF0000"/>
        </w:rPr>
      </w:pPr>
    </w:p>
    <w:p w14:paraId="75729606" w14:textId="7AE4D0D2" w:rsidR="0028571C" w:rsidRPr="00645B9D" w:rsidRDefault="0028571C" w:rsidP="00B819E3">
      <w:pPr>
        <w:rPr>
          <w:rFonts w:ascii="Arial" w:hAnsi="Arial" w:cs="Arial"/>
        </w:rPr>
      </w:pPr>
    </w:p>
    <w:sectPr w:rsidR="0028571C" w:rsidRPr="00645B9D">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4C7425" w14:textId="77777777" w:rsidR="00446B1C" w:rsidRDefault="00446B1C" w:rsidP="00690278">
      <w:pPr>
        <w:spacing w:after="0" w:line="240" w:lineRule="auto"/>
      </w:pPr>
      <w:r>
        <w:separator/>
      </w:r>
    </w:p>
  </w:endnote>
  <w:endnote w:type="continuationSeparator" w:id="0">
    <w:p w14:paraId="6CE25BA7" w14:textId="77777777" w:rsidR="00446B1C" w:rsidRDefault="00446B1C" w:rsidP="00690278">
      <w:pPr>
        <w:spacing w:after="0" w:line="240" w:lineRule="auto"/>
      </w:pPr>
      <w:r>
        <w:continuationSeparator/>
      </w:r>
    </w:p>
  </w:endnote>
  <w:endnote w:type="continuationNotice" w:id="1">
    <w:p w14:paraId="1B04B232" w14:textId="77777777" w:rsidR="00446B1C" w:rsidRDefault="00446B1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3A5C38" w14:textId="77777777" w:rsidR="00446B1C" w:rsidRDefault="00446B1C" w:rsidP="00690278">
      <w:pPr>
        <w:spacing w:after="0" w:line="240" w:lineRule="auto"/>
      </w:pPr>
      <w:r>
        <w:separator/>
      </w:r>
    </w:p>
  </w:footnote>
  <w:footnote w:type="continuationSeparator" w:id="0">
    <w:p w14:paraId="40A03200" w14:textId="77777777" w:rsidR="00446B1C" w:rsidRDefault="00446B1C" w:rsidP="00690278">
      <w:pPr>
        <w:spacing w:after="0" w:line="240" w:lineRule="auto"/>
      </w:pPr>
      <w:r>
        <w:continuationSeparator/>
      </w:r>
    </w:p>
  </w:footnote>
  <w:footnote w:type="continuationNotice" w:id="1">
    <w:p w14:paraId="26B6ACAD" w14:textId="77777777" w:rsidR="00446B1C" w:rsidRDefault="00446B1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DEC065" w14:textId="06F78B5A" w:rsidR="006348D3" w:rsidRDefault="006348D3">
    <w:pPr>
      <w:pStyle w:val="Header"/>
    </w:pPr>
    <w:r>
      <w:t>Student Number: 1904209</w:t>
    </w:r>
    <w:r>
      <w:tab/>
      <w:t>EAEE5002</w:t>
    </w:r>
    <w:r>
      <w:tab/>
      <w:t>Word count: 4</w:t>
    </w:r>
    <w:r w:rsidR="0033049F">
      <w:t>289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5A3F9E"/>
    <w:multiLevelType w:val="multilevel"/>
    <w:tmpl w:val="88106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1503F16"/>
    <w:multiLevelType w:val="hybridMultilevel"/>
    <w:tmpl w:val="05980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000BDB"/>
    <w:multiLevelType w:val="multilevel"/>
    <w:tmpl w:val="FA285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5AA7FA7"/>
    <w:multiLevelType w:val="multilevel"/>
    <w:tmpl w:val="FE1C0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666"/>
    <w:rsid w:val="00000399"/>
    <w:rsid w:val="00000609"/>
    <w:rsid w:val="000026EA"/>
    <w:rsid w:val="000035B0"/>
    <w:rsid w:val="00003AD5"/>
    <w:rsid w:val="000044BE"/>
    <w:rsid w:val="00006B09"/>
    <w:rsid w:val="000077BB"/>
    <w:rsid w:val="00011326"/>
    <w:rsid w:val="000127EF"/>
    <w:rsid w:val="000138C9"/>
    <w:rsid w:val="00014624"/>
    <w:rsid w:val="00017005"/>
    <w:rsid w:val="00020627"/>
    <w:rsid w:val="00021BFD"/>
    <w:rsid w:val="00025181"/>
    <w:rsid w:val="0002555B"/>
    <w:rsid w:val="000267CF"/>
    <w:rsid w:val="000274FB"/>
    <w:rsid w:val="0003102B"/>
    <w:rsid w:val="000326C8"/>
    <w:rsid w:val="00035D2C"/>
    <w:rsid w:val="00036548"/>
    <w:rsid w:val="0004229A"/>
    <w:rsid w:val="0004331D"/>
    <w:rsid w:val="00045CED"/>
    <w:rsid w:val="000464D7"/>
    <w:rsid w:val="00050BC7"/>
    <w:rsid w:val="000512A6"/>
    <w:rsid w:val="00054202"/>
    <w:rsid w:val="00057860"/>
    <w:rsid w:val="000608C2"/>
    <w:rsid w:val="00064AA2"/>
    <w:rsid w:val="0006637A"/>
    <w:rsid w:val="000670EC"/>
    <w:rsid w:val="000711B6"/>
    <w:rsid w:val="00071D97"/>
    <w:rsid w:val="00073D27"/>
    <w:rsid w:val="00077614"/>
    <w:rsid w:val="0008029B"/>
    <w:rsid w:val="00086066"/>
    <w:rsid w:val="0009498D"/>
    <w:rsid w:val="00094F90"/>
    <w:rsid w:val="00095449"/>
    <w:rsid w:val="00095B4B"/>
    <w:rsid w:val="00096554"/>
    <w:rsid w:val="000A0572"/>
    <w:rsid w:val="000A4CF1"/>
    <w:rsid w:val="000A5D44"/>
    <w:rsid w:val="000B0712"/>
    <w:rsid w:val="000B13ED"/>
    <w:rsid w:val="000B2485"/>
    <w:rsid w:val="000B3026"/>
    <w:rsid w:val="000B6241"/>
    <w:rsid w:val="000B6769"/>
    <w:rsid w:val="000B7FD9"/>
    <w:rsid w:val="000C0A45"/>
    <w:rsid w:val="000C5E80"/>
    <w:rsid w:val="000C61FD"/>
    <w:rsid w:val="000C69A4"/>
    <w:rsid w:val="000D04DF"/>
    <w:rsid w:val="000D1459"/>
    <w:rsid w:val="000D2626"/>
    <w:rsid w:val="000D26A4"/>
    <w:rsid w:val="000D355E"/>
    <w:rsid w:val="000D52CB"/>
    <w:rsid w:val="000D592F"/>
    <w:rsid w:val="000E0597"/>
    <w:rsid w:val="000E1CCB"/>
    <w:rsid w:val="000E37B7"/>
    <w:rsid w:val="000E5350"/>
    <w:rsid w:val="000E6366"/>
    <w:rsid w:val="000E6DD5"/>
    <w:rsid w:val="000E785D"/>
    <w:rsid w:val="000E7E62"/>
    <w:rsid w:val="000F1DA3"/>
    <w:rsid w:val="000F42EF"/>
    <w:rsid w:val="000F4779"/>
    <w:rsid w:val="001007BB"/>
    <w:rsid w:val="00101E73"/>
    <w:rsid w:val="00103A7C"/>
    <w:rsid w:val="001058C4"/>
    <w:rsid w:val="00106E42"/>
    <w:rsid w:val="00111C59"/>
    <w:rsid w:val="00111FD0"/>
    <w:rsid w:val="00112FC7"/>
    <w:rsid w:val="00113AEC"/>
    <w:rsid w:val="0011796E"/>
    <w:rsid w:val="00121155"/>
    <w:rsid w:val="0012200E"/>
    <w:rsid w:val="00122A0D"/>
    <w:rsid w:val="00124095"/>
    <w:rsid w:val="001250EC"/>
    <w:rsid w:val="001254AF"/>
    <w:rsid w:val="00126652"/>
    <w:rsid w:val="001275A6"/>
    <w:rsid w:val="00130C81"/>
    <w:rsid w:val="00131851"/>
    <w:rsid w:val="0013479E"/>
    <w:rsid w:val="0013487D"/>
    <w:rsid w:val="00134C77"/>
    <w:rsid w:val="00135FF4"/>
    <w:rsid w:val="00140E58"/>
    <w:rsid w:val="00146DF5"/>
    <w:rsid w:val="00157325"/>
    <w:rsid w:val="00160796"/>
    <w:rsid w:val="00162157"/>
    <w:rsid w:val="00163456"/>
    <w:rsid w:val="0016378E"/>
    <w:rsid w:val="0016415F"/>
    <w:rsid w:val="0016492B"/>
    <w:rsid w:val="00170102"/>
    <w:rsid w:val="00171556"/>
    <w:rsid w:val="0017160A"/>
    <w:rsid w:val="00172338"/>
    <w:rsid w:val="0017237E"/>
    <w:rsid w:val="0017645E"/>
    <w:rsid w:val="001769DC"/>
    <w:rsid w:val="0018240A"/>
    <w:rsid w:val="00182BC0"/>
    <w:rsid w:val="001832DD"/>
    <w:rsid w:val="00183B69"/>
    <w:rsid w:val="00184B4C"/>
    <w:rsid w:val="0018750E"/>
    <w:rsid w:val="00194215"/>
    <w:rsid w:val="001946C1"/>
    <w:rsid w:val="001954A7"/>
    <w:rsid w:val="001954EF"/>
    <w:rsid w:val="00195CA1"/>
    <w:rsid w:val="00195FC1"/>
    <w:rsid w:val="00196C79"/>
    <w:rsid w:val="001A057D"/>
    <w:rsid w:val="001A320F"/>
    <w:rsid w:val="001A746E"/>
    <w:rsid w:val="001A7511"/>
    <w:rsid w:val="001B3BE1"/>
    <w:rsid w:val="001B3E38"/>
    <w:rsid w:val="001B5463"/>
    <w:rsid w:val="001B5E41"/>
    <w:rsid w:val="001C007E"/>
    <w:rsid w:val="001C02D4"/>
    <w:rsid w:val="001C11E8"/>
    <w:rsid w:val="001C4ECA"/>
    <w:rsid w:val="001D1986"/>
    <w:rsid w:val="001D3627"/>
    <w:rsid w:val="001D39EA"/>
    <w:rsid w:val="001D66A2"/>
    <w:rsid w:val="001D6E37"/>
    <w:rsid w:val="001E1EC9"/>
    <w:rsid w:val="001E4623"/>
    <w:rsid w:val="001E7B76"/>
    <w:rsid w:val="001F2794"/>
    <w:rsid w:val="001F2C75"/>
    <w:rsid w:val="002007AE"/>
    <w:rsid w:val="00201C50"/>
    <w:rsid w:val="0020217C"/>
    <w:rsid w:val="00205702"/>
    <w:rsid w:val="0020573A"/>
    <w:rsid w:val="00205C86"/>
    <w:rsid w:val="00206516"/>
    <w:rsid w:val="002077AC"/>
    <w:rsid w:val="00207CA4"/>
    <w:rsid w:val="00210C4E"/>
    <w:rsid w:val="00211E81"/>
    <w:rsid w:val="0021478D"/>
    <w:rsid w:val="00216D1B"/>
    <w:rsid w:val="00217891"/>
    <w:rsid w:val="002206B1"/>
    <w:rsid w:val="00220A93"/>
    <w:rsid w:val="00222F78"/>
    <w:rsid w:val="00225393"/>
    <w:rsid w:val="00225E3D"/>
    <w:rsid w:val="00226B76"/>
    <w:rsid w:val="00227A71"/>
    <w:rsid w:val="00232407"/>
    <w:rsid w:val="00233382"/>
    <w:rsid w:val="00236677"/>
    <w:rsid w:val="00236F39"/>
    <w:rsid w:val="00237F44"/>
    <w:rsid w:val="00240896"/>
    <w:rsid w:val="00240B91"/>
    <w:rsid w:val="00242AAB"/>
    <w:rsid w:val="00244524"/>
    <w:rsid w:val="00246CE4"/>
    <w:rsid w:val="00252507"/>
    <w:rsid w:val="00252E97"/>
    <w:rsid w:val="0025473D"/>
    <w:rsid w:val="002637F5"/>
    <w:rsid w:val="00265780"/>
    <w:rsid w:val="00267742"/>
    <w:rsid w:val="002703FB"/>
    <w:rsid w:val="00270630"/>
    <w:rsid w:val="00271761"/>
    <w:rsid w:val="002721DF"/>
    <w:rsid w:val="00273688"/>
    <w:rsid w:val="00274B14"/>
    <w:rsid w:val="00275ECC"/>
    <w:rsid w:val="00276F78"/>
    <w:rsid w:val="002775B7"/>
    <w:rsid w:val="00280BB6"/>
    <w:rsid w:val="00284B91"/>
    <w:rsid w:val="002852A8"/>
    <w:rsid w:val="0028571C"/>
    <w:rsid w:val="00290065"/>
    <w:rsid w:val="00290F28"/>
    <w:rsid w:val="00293399"/>
    <w:rsid w:val="00294270"/>
    <w:rsid w:val="00295F7C"/>
    <w:rsid w:val="00295F91"/>
    <w:rsid w:val="00296799"/>
    <w:rsid w:val="002A0C54"/>
    <w:rsid w:val="002A185A"/>
    <w:rsid w:val="002A1ADE"/>
    <w:rsid w:val="002A22C0"/>
    <w:rsid w:val="002A52EC"/>
    <w:rsid w:val="002A78FA"/>
    <w:rsid w:val="002B070D"/>
    <w:rsid w:val="002B17CF"/>
    <w:rsid w:val="002B233D"/>
    <w:rsid w:val="002B3A6F"/>
    <w:rsid w:val="002B3C7E"/>
    <w:rsid w:val="002B45F9"/>
    <w:rsid w:val="002B6478"/>
    <w:rsid w:val="002B7B05"/>
    <w:rsid w:val="002C1EB9"/>
    <w:rsid w:val="002C300F"/>
    <w:rsid w:val="002C542D"/>
    <w:rsid w:val="002C5E1B"/>
    <w:rsid w:val="002D0F84"/>
    <w:rsid w:val="002D1A3A"/>
    <w:rsid w:val="002D26DC"/>
    <w:rsid w:val="002D2A09"/>
    <w:rsid w:val="002D503E"/>
    <w:rsid w:val="002E4B48"/>
    <w:rsid w:val="002E6A8D"/>
    <w:rsid w:val="002E6BB5"/>
    <w:rsid w:val="002F23BC"/>
    <w:rsid w:val="002F2849"/>
    <w:rsid w:val="002F3689"/>
    <w:rsid w:val="002F6632"/>
    <w:rsid w:val="002F69E0"/>
    <w:rsid w:val="003000CB"/>
    <w:rsid w:val="003029C4"/>
    <w:rsid w:val="00302E48"/>
    <w:rsid w:val="00303F3F"/>
    <w:rsid w:val="003047DD"/>
    <w:rsid w:val="00304A6D"/>
    <w:rsid w:val="00307779"/>
    <w:rsid w:val="0031353E"/>
    <w:rsid w:val="003149FF"/>
    <w:rsid w:val="00317FF5"/>
    <w:rsid w:val="003202E5"/>
    <w:rsid w:val="0032180C"/>
    <w:rsid w:val="00321EC6"/>
    <w:rsid w:val="00322738"/>
    <w:rsid w:val="003234A6"/>
    <w:rsid w:val="00323A3A"/>
    <w:rsid w:val="00326980"/>
    <w:rsid w:val="00326E4C"/>
    <w:rsid w:val="00327CD9"/>
    <w:rsid w:val="0033049F"/>
    <w:rsid w:val="00331B8B"/>
    <w:rsid w:val="00332C73"/>
    <w:rsid w:val="00333422"/>
    <w:rsid w:val="00336FC0"/>
    <w:rsid w:val="00337DB2"/>
    <w:rsid w:val="00341AA1"/>
    <w:rsid w:val="00345AB5"/>
    <w:rsid w:val="00345B9B"/>
    <w:rsid w:val="00346CA5"/>
    <w:rsid w:val="00347763"/>
    <w:rsid w:val="00350C48"/>
    <w:rsid w:val="0035222B"/>
    <w:rsid w:val="003533CC"/>
    <w:rsid w:val="00355612"/>
    <w:rsid w:val="003568B5"/>
    <w:rsid w:val="00357C03"/>
    <w:rsid w:val="00361001"/>
    <w:rsid w:val="003637F3"/>
    <w:rsid w:val="00364C4B"/>
    <w:rsid w:val="0036557D"/>
    <w:rsid w:val="00366039"/>
    <w:rsid w:val="0036723B"/>
    <w:rsid w:val="00367B5F"/>
    <w:rsid w:val="00370C8B"/>
    <w:rsid w:val="003713A6"/>
    <w:rsid w:val="00373A72"/>
    <w:rsid w:val="00374DA8"/>
    <w:rsid w:val="00376648"/>
    <w:rsid w:val="00376B08"/>
    <w:rsid w:val="00376B5A"/>
    <w:rsid w:val="00381AEA"/>
    <w:rsid w:val="00382A93"/>
    <w:rsid w:val="00383FC2"/>
    <w:rsid w:val="00386C81"/>
    <w:rsid w:val="003920CB"/>
    <w:rsid w:val="00393715"/>
    <w:rsid w:val="003938ED"/>
    <w:rsid w:val="003940FE"/>
    <w:rsid w:val="0039489A"/>
    <w:rsid w:val="003A1BC1"/>
    <w:rsid w:val="003A2E75"/>
    <w:rsid w:val="003A3AC2"/>
    <w:rsid w:val="003A4AC3"/>
    <w:rsid w:val="003A4D59"/>
    <w:rsid w:val="003A4EC3"/>
    <w:rsid w:val="003A5797"/>
    <w:rsid w:val="003A6104"/>
    <w:rsid w:val="003A75D3"/>
    <w:rsid w:val="003A76E6"/>
    <w:rsid w:val="003A7AD9"/>
    <w:rsid w:val="003B4AFA"/>
    <w:rsid w:val="003B5140"/>
    <w:rsid w:val="003C0935"/>
    <w:rsid w:val="003C18B2"/>
    <w:rsid w:val="003C2C77"/>
    <w:rsid w:val="003C3C84"/>
    <w:rsid w:val="003C4CA4"/>
    <w:rsid w:val="003C4D71"/>
    <w:rsid w:val="003C71CE"/>
    <w:rsid w:val="003D115C"/>
    <w:rsid w:val="003D404C"/>
    <w:rsid w:val="003D459D"/>
    <w:rsid w:val="003D5B23"/>
    <w:rsid w:val="003D7307"/>
    <w:rsid w:val="003D7FBC"/>
    <w:rsid w:val="003E15B6"/>
    <w:rsid w:val="003E4555"/>
    <w:rsid w:val="003E5115"/>
    <w:rsid w:val="003E66F8"/>
    <w:rsid w:val="003E799E"/>
    <w:rsid w:val="003F113A"/>
    <w:rsid w:val="003F4D4B"/>
    <w:rsid w:val="003F50B5"/>
    <w:rsid w:val="0040081A"/>
    <w:rsid w:val="00402499"/>
    <w:rsid w:val="00403A2C"/>
    <w:rsid w:val="00403F3D"/>
    <w:rsid w:val="004040E6"/>
    <w:rsid w:val="004046DB"/>
    <w:rsid w:val="004061B3"/>
    <w:rsid w:val="00407081"/>
    <w:rsid w:val="004108B4"/>
    <w:rsid w:val="00412513"/>
    <w:rsid w:val="00413BDD"/>
    <w:rsid w:val="00413D63"/>
    <w:rsid w:val="00417016"/>
    <w:rsid w:val="00417026"/>
    <w:rsid w:val="00420A7F"/>
    <w:rsid w:val="00425A74"/>
    <w:rsid w:val="00425D85"/>
    <w:rsid w:val="004265D6"/>
    <w:rsid w:val="004301D3"/>
    <w:rsid w:val="00430AD1"/>
    <w:rsid w:val="00431E95"/>
    <w:rsid w:val="00440048"/>
    <w:rsid w:val="00440F51"/>
    <w:rsid w:val="004420A1"/>
    <w:rsid w:val="004426B8"/>
    <w:rsid w:val="00442C60"/>
    <w:rsid w:val="00442F0A"/>
    <w:rsid w:val="00445767"/>
    <w:rsid w:val="00445DE0"/>
    <w:rsid w:val="00446B1C"/>
    <w:rsid w:val="00447340"/>
    <w:rsid w:val="0045161E"/>
    <w:rsid w:val="004526B3"/>
    <w:rsid w:val="004537E1"/>
    <w:rsid w:val="004550DD"/>
    <w:rsid w:val="00456C59"/>
    <w:rsid w:val="00456E74"/>
    <w:rsid w:val="00460A1D"/>
    <w:rsid w:val="00463F4B"/>
    <w:rsid w:val="0046612A"/>
    <w:rsid w:val="00467667"/>
    <w:rsid w:val="00474861"/>
    <w:rsid w:val="00480C22"/>
    <w:rsid w:val="004827D3"/>
    <w:rsid w:val="00486823"/>
    <w:rsid w:val="00487AC1"/>
    <w:rsid w:val="00490896"/>
    <w:rsid w:val="00494EF3"/>
    <w:rsid w:val="00495373"/>
    <w:rsid w:val="00496957"/>
    <w:rsid w:val="00497D22"/>
    <w:rsid w:val="004A0822"/>
    <w:rsid w:val="004A16A6"/>
    <w:rsid w:val="004A1831"/>
    <w:rsid w:val="004A1C46"/>
    <w:rsid w:val="004A486D"/>
    <w:rsid w:val="004A4A9B"/>
    <w:rsid w:val="004A524D"/>
    <w:rsid w:val="004A73C8"/>
    <w:rsid w:val="004A7E15"/>
    <w:rsid w:val="004B0565"/>
    <w:rsid w:val="004B257F"/>
    <w:rsid w:val="004B2656"/>
    <w:rsid w:val="004B4A88"/>
    <w:rsid w:val="004B5C8D"/>
    <w:rsid w:val="004B7457"/>
    <w:rsid w:val="004B7847"/>
    <w:rsid w:val="004C08EF"/>
    <w:rsid w:val="004C40EA"/>
    <w:rsid w:val="004C6B31"/>
    <w:rsid w:val="004D010D"/>
    <w:rsid w:val="004D15F5"/>
    <w:rsid w:val="004D42C7"/>
    <w:rsid w:val="004D4DAB"/>
    <w:rsid w:val="004D5537"/>
    <w:rsid w:val="004D6873"/>
    <w:rsid w:val="004E077A"/>
    <w:rsid w:val="004E0892"/>
    <w:rsid w:val="004E12CB"/>
    <w:rsid w:val="004E35DB"/>
    <w:rsid w:val="004E4486"/>
    <w:rsid w:val="004E6292"/>
    <w:rsid w:val="004E6706"/>
    <w:rsid w:val="004E7A11"/>
    <w:rsid w:val="004F0EA4"/>
    <w:rsid w:val="004F3816"/>
    <w:rsid w:val="0050006C"/>
    <w:rsid w:val="00503A9A"/>
    <w:rsid w:val="00503E79"/>
    <w:rsid w:val="005042AB"/>
    <w:rsid w:val="00505DA1"/>
    <w:rsid w:val="00507ECC"/>
    <w:rsid w:val="0051137B"/>
    <w:rsid w:val="00512A48"/>
    <w:rsid w:val="00512B34"/>
    <w:rsid w:val="005137B4"/>
    <w:rsid w:val="005176CB"/>
    <w:rsid w:val="00522290"/>
    <w:rsid w:val="005236CE"/>
    <w:rsid w:val="00524162"/>
    <w:rsid w:val="00527194"/>
    <w:rsid w:val="00527519"/>
    <w:rsid w:val="0053052E"/>
    <w:rsid w:val="005343C1"/>
    <w:rsid w:val="00534BA4"/>
    <w:rsid w:val="005378A0"/>
    <w:rsid w:val="00540A1C"/>
    <w:rsid w:val="00544508"/>
    <w:rsid w:val="00546AF0"/>
    <w:rsid w:val="0055121E"/>
    <w:rsid w:val="005515D3"/>
    <w:rsid w:val="005518D5"/>
    <w:rsid w:val="0055300C"/>
    <w:rsid w:val="005534BE"/>
    <w:rsid w:val="0055422A"/>
    <w:rsid w:val="0055511C"/>
    <w:rsid w:val="00557F34"/>
    <w:rsid w:val="00562E87"/>
    <w:rsid w:val="005630E3"/>
    <w:rsid w:val="00563A49"/>
    <w:rsid w:val="00564219"/>
    <w:rsid w:val="00564D8A"/>
    <w:rsid w:val="00567323"/>
    <w:rsid w:val="00571667"/>
    <w:rsid w:val="00576F9C"/>
    <w:rsid w:val="00582EB8"/>
    <w:rsid w:val="00585AA2"/>
    <w:rsid w:val="005874F6"/>
    <w:rsid w:val="00587A75"/>
    <w:rsid w:val="00590BAF"/>
    <w:rsid w:val="005928A5"/>
    <w:rsid w:val="005935DD"/>
    <w:rsid w:val="0059377E"/>
    <w:rsid w:val="00594508"/>
    <w:rsid w:val="00595307"/>
    <w:rsid w:val="0059592C"/>
    <w:rsid w:val="00595BD8"/>
    <w:rsid w:val="00597BED"/>
    <w:rsid w:val="005A3306"/>
    <w:rsid w:val="005A3B0F"/>
    <w:rsid w:val="005A4122"/>
    <w:rsid w:val="005B074A"/>
    <w:rsid w:val="005B19BB"/>
    <w:rsid w:val="005B2C69"/>
    <w:rsid w:val="005B3D50"/>
    <w:rsid w:val="005B5C3A"/>
    <w:rsid w:val="005B6611"/>
    <w:rsid w:val="005B6CAA"/>
    <w:rsid w:val="005B71D1"/>
    <w:rsid w:val="005B7D80"/>
    <w:rsid w:val="005C1B4A"/>
    <w:rsid w:val="005C2050"/>
    <w:rsid w:val="005C2193"/>
    <w:rsid w:val="005C5CE1"/>
    <w:rsid w:val="005C656C"/>
    <w:rsid w:val="005C7A84"/>
    <w:rsid w:val="005D07BA"/>
    <w:rsid w:val="005D0A84"/>
    <w:rsid w:val="005D21E2"/>
    <w:rsid w:val="005D3006"/>
    <w:rsid w:val="005D4CC6"/>
    <w:rsid w:val="005D65A3"/>
    <w:rsid w:val="005D7766"/>
    <w:rsid w:val="005E0790"/>
    <w:rsid w:val="005E34ED"/>
    <w:rsid w:val="005E3D64"/>
    <w:rsid w:val="005E40CF"/>
    <w:rsid w:val="005E5124"/>
    <w:rsid w:val="005E73FB"/>
    <w:rsid w:val="005E784C"/>
    <w:rsid w:val="005F05DE"/>
    <w:rsid w:val="005F12E8"/>
    <w:rsid w:val="005F6D32"/>
    <w:rsid w:val="005F7620"/>
    <w:rsid w:val="00601B66"/>
    <w:rsid w:val="00602144"/>
    <w:rsid w:val="00602AA9"/>
    <w:rsid w:val="00606987"/>
    <w:rsid w:val="00606AF4"/>
    <w:rsid w:val="0061019D"/>
    <w:rsid w:val="006158F5"/>
    <w:rsid w:val="00616412"/>
    <w:rsid w:val="00621115"/>
    <w:rsid w:val="00622AE7"/>
    <w:rsid w:val="0062310B"/>
    <w:rsid w:val="00625C51"/>
    <w:rsid w:val="00627F54"/>
    <w:rsid w:val="00632295"/>
    <w:rsid w:val="00634225"/>
    <w:rsid w:val="006348D3"/>
    <w:rsid w:val="00635278"/>
    <w:rsid w:val="006360D1"/>
    <w:rsid w:val="00643EE6"/>
    <w:rsid w:val="006441C9"/>
    <w:rsid w:val="00645B9D"/>
    <w:rsid w:val="0064693C"/>
    <w:rsid w:val="00647FE5"/>
    <w:rsid w:val="00651400"/>
    <w:rsid w:val="00655831"/>
    <w:rsid w:val="00657CA7"/>
    <w:rsid w:val="00660594"/>
    <w:rsid w:val="006606DF"/>
    <w:rsid w:val="00661094"/>
    <w:rsid w:val="00661889"/>
    <w:rsid w:val="006622B6"/>
    <w:rsid w:val="00665B6C"/>
    <w:rsid w:val="00671710"/>
    <w:rsid w:val="006731BD"/>
    <w:rsid w:val="006763D8"/>
    <w:rsid w:val="00677933"/>
    <w:rsid w:val="0068062F"/>
    <w:rsid w:val="00684ECB"/>
    <w:rsid w:val="006862BF"/>
    <w:rsid w:val="00690278"/>
    <w:rsid w:val="0069157E"/>
    <w:rsid w:val="0069305F"/>
    <w:rsid w:val="006932D9"/>
    <w:rsid w:val="00696CC3"/>
    <w:rsid w:val="006976A6"/>
    <w:rsid w:val="006978A2"/>
    <w:rsid w:val="006A0E86"/>
    <w:rsid w:val="006A1E39"/>
    <w:rsid w:val="006A3CB7"/>
    <w:rsid w:val="006A5C44"/>
    <w:rsid w:val="006B0077"/>
    <w:rsid w:val="006B16B7"/>
    <w:rsid w:val="006B185D"/>
    <w:rsid w:val="006B1DD1"/>
    <w:rsid w:val="006B2BE1"/>
    <w:rsid w:val="006B42CB"/>
    <w:rsid w:val="006B47B3"/>
    <w:rsid w:val="006C10BC"/>
    <w:rsid w:val="006C158D"/>
    <w:rsid w:val="006C1873"/>
    <w:rsid w:val="006C1FCE"/>
    <w:rsid w:val="006C32C5"/>
    <w:rsid w:val="006C337B"/>
    <w:rsid w:val="006C36FC"/>
    <w:rsid w:val="006C395F"/>
    <w:rsid w:val="006C5CF0"/>
    <w:rsid w:val="006D1B55"/>
    <w:rsid w:val="006D4544"/>
    <w:rsid w:val="006E08CD"/>
    <w:rsid w:val="006E1932"/>
    <w:rsid w:val="006E24E5"/>
    <w:rsid w:val="006E623D"/>
    <w:rsid w:val="006E637D"/>
    <w:rsid w:val="006E6823"/>
    <w:rsid w:val="006E6AE0"/>
    <w:rsid w:val="006E730E"/>
    <w:rsid w:val="006F05FD"/>
    <w:rsid w:val="006F455E"/>
    <w:rsid w:val="006F49E7"/>
    <w:rsid w:val="00701880"/>
    <w:rsid w:val="00701883"/>
    <w:rsid w:val="0070506C"/>
    <w:rsid w:val="00706D44"/>
    <w:rsid w:val="0070769D"/>
    <w:rsid w:val="00707B83"/>
    <w:rsid w:val="00714290"/>
    <w:rsid w:val="0071650F"/>
    <w:rsid w:val="00716605"/>
    <w:rsid w:val="00717407"/>
    <w:rsid w:val="007178CD"/>
    <w:rsid w:val="007249D6"/>
    <w:rsid w:val="0072507C"/>
    <w:rsid w:val="00726A89"/>
    <w:rsid w:val="007301CC"/>
    <w:rsid w:val="00730D93"/>
    <w:rsid w:val="00732185"/>
    <w:rsid w:val="0073456F"/>
    <w:rsid w:val="00735A85"/>
    <w:rsid w:val="00736E09"/>
    <w:rsid w:val="0074012E"/>
    <w:rsid w:val="00743A9D"/>
    <w:rsid w:val="00744DCE"/>
    <w:rsid w:val="0074549E"/>
    <w:rsid w:val="00745D88"/>
    <w:rsid w:val="00747625"/>
    <w:rsid w:val="0075128E"/>
    <w:rsid w:val="00752A3D"/>
    <w:rsid w:val="00752AA8"/>
    <w:rsid w:val="007549F0"/>
    <w:rsid w:val="0075632E"/>
    <w:rsid w:val="007564F6"/>
    <w:rsid w:val="00757A74"/>
    <w:rsid w:val="007600A8"/>
    <w:rsid w:val="00761DF3"/>
    <w:rsid w:val="00771CAD"/>
    <w:rsid w:val="00772206"/>
    <w:rsid w:val="00772F36"/>
    <w:rsid w:val="00772FDB"/>
    <w:rsid w:val="007733AB"/>
    <w:rsid w:val="0077590E"/>
    <w:rsid w:val="00776022"/>
    <w:rsid w:val="00785628"/>
    <w:rsid w:val="00785801"/>
    <w:rsid w:val="007962E1"/>
    <w:rsid w:val="007A1003"/>
    <w:rsid w:val="007A19AE"/>
    <w:rsid w:val="007A3AF3"/>
    <w:rsid w:val="007A50FC"/>
    <w:rsid w:val="007B1060"/>
    <w:rsid w:val="007B13B7"/>
    <w:rsid w:val="007B1F4B"/>
    <w:rsid w:val="007B2842"/>
    <w:rsid w:val="007B2C23"/>
    <w:rsid w:val="007B3700"/>
    <w:rsid w:val="007B3CBE"/>
    <w:rsid w:val="007B4CE1"/>
    <w:rsid w:val="007B5B39"/>
    <w:rsid w:val="007B7049"/>
    <w:rsid w:val="007B7A2A"/>
    <w:rsid w:val="007B7B79"/>
    <w:rsid w:val="007C1DFF"/>
    <w:rsid w:val="007C273D"/>
    <w:rsid w:val="007C4487"/>
    <w:rsid w:val="007C4A65"/>
    <w:rsid w:val="007C5218"/>
    <w:rsid w:val="007C52FA"/>
    <w:rsid w:val="007C5733"/>
    <w:rsid w:val="007D1E7B"/>
    <w:rsid w:val="007D78EE"/>
    <w:rsid w:val="007E1A27"/>
    <w:rsid w:val="007E39F7"/>
    <w:rsid w:val="007E3D4A"/>
    <w:rsid w:val="007E5DE9"/>
    <w:rsid w:val="007F4856"/>
    <w:rsid w:val="007F56AC"/>
    <w:rsid w:val="007F66AC"/>
    <w:rsid w:val="008013C7"/>
    <w:rsid w:val="00802713"/>
    <w:rsid w:val="008036BA"/>
    <w:rsid w:val="008044F4"/>
    <w:rsid w:val="00804A53"/>
    <w:rsid w:val="008063D1"/>
    <w:rsid w:val="00807C1D"/>
    <w:rsid w:val="008107E7"/>
    <w:rsid w:val="008119E0"/>
    <w:rsid w:val="00812EB8"/>
    <w:rsid w:val="00813A96"/>
    <w:rsid w:val="00816458"/>
    <w:rsid w:val="008178CB"/>
    <w:rsid w:val="0082444C"/>
    <w:rsid w:val="00825082"/>
    <w:rsid w:val="00826214"/>
    <w:rsid w:val="008265D3"/>
    <w:rsid w:val="00830BEB"/>
    <w:rsid w:val="00832152"/>
    <w:rsid w:val="0083266B"/>
    <w:rsid w:val="00832B3E"/>
    <w:rsid w:val="0083456A"/>
    <w:rsid w:val="0083730B"/>
    <w:rsid w:val="008401D7"/>
    <w:rsid w:val="00845FDB"/>
    <w:rsid w:val="00846959"/>
    <w:rsid w:val="00846CA2"/>
    <w:rsid w:val="0085383D"/>
    <w:rsid w:val="00854CD6"/>
    <w:rsid w:val="00856270"/>
    <w:rsid w:val="0086081D"/>
    <w:rsid w:val="00861610"/>
    <w:rsid w:val="00862441"/>
    <w:rsid w:val="008627CD"/>
    <w:rsid w:val="00863015"/>
    <w:rsid w:val="00863A66"/>
    <w:rsid w:val="0086454A"/>
    <w:rsid w:val="008657AE"/>
    <w:rsid w:val="0086795E"/>
    <w:rsid w:val="008700E0"/>
    <w:rsid w:val="00874EA6"/>
    <w:rsid w:val="0088377C"/>
    <w:rsid w:val="00883D54"/>
    <w:rsid w:val="00884AE7"/>
    <w:rsid w:val="00885ADE"/>
    <w:rsid w:val="00890953"/>
    <w:rsid w:val="008914AC"/>
    <w:rsid w:val="00896E5B"/>
    <w:rsid w:val="00896FEE"/>
    <w:rsid w:val="008A1381"/>
    <w:rsid w:val="008A6E8D"/>
    <w:rsid w:val="008B3C3E"/>
    <w:rsid w:val="008B698B"/>
    <w:rsid w:val="008B74EB"/>
    <w:rsid w:val="008B7D04"/>
    <w:rsid w:val="008C00E1"/>
    <w:rsid w:val="008C35AA"/>
    <w:rsid w:val="008C7536"/>
    <w:rsid w:val="008D1726"/>
    <w:rsid w:val="008D1F89"/>
    <w:rsid w:val="008D24FB"/>
    <w:rsid w:val="008E1118"/>
    <w:rsid w:val="008E53BC"/>
    <w:rsid w:val="008E5C69"/>
    <w:rsid w:val="008E67EA"/>
    <w:rsid w:val="008E67ED"/>
    <w:rsid w:val="008E699A"/>
    <w:rsid w:val="008E7E45"/>
    <w:rsid w:val="008F1850"/>
    <w:rsid w:val="008F28CB"/>
    <w:rsid w:val="008F34AE"/>
    <w:rsid w:val="008F3B19"/>
    <w:rsid w:val="008F461A"/>
    <w:rsid w:val="008F53AD"/>
    <w:rsid w:val="008F6CAE"/>
    <w:rsid w:val="008F6CCE"/>
    <w:rsid w:val="009006A0"/>
    <w:rsid w:val="00903FA4"/>
    <w:rsid w:val="009047DB"/>
    <w:rsid w:val="009066D2"/>
    <w:rsid w:val="009076B4"/>
    <w:rsid w:val="00907F3E"/>
    <w:rsid w:val="0091074A"/>
    <w:rsid w:val="009112FE"/>
    <w:rsid w:val="0091220E"/>
    <w:rsid w:val="00912EDC"/>
    <w:rsid w:val="00914251"/>
    <w:rsid w:val="009143A7"/>
    <w:rsid w:val="00914913"/>
    <w:rsid w:val="0091521F"/>
    <w:rsid w:val="00916E2D"/>
    <w:rsid w:val="009174C3"/>
    <w:rsid w:val="009211CC"/>
    <w:rsid w:val="009243C4"/>
    <w:rsid w:val="009252D5"/>
    <w:rsid w:val="00926AF4"/>
    <w:rsid w:val="009313A6"/>
    <w:rsid w:val="00931461"/>
    <w:rsid w:val="00933C4C"/>
    <w:rsid w:val="0093414C"/>
    <w:rsid w:val="00935C86"/>
    <w:rsid w:val="00937E6D"/>
    <w:rsid w:val="009412BA"/>
    <w:rsid w:val="00944018"/>
    <w:rsid w:val="00945E7E"/>
    <w:rsid w:val="009507B5"/>
    <w:rsid w:val="009542E0"/>
    <w:rsid w:val="009549D3"/>
    <w:rsid w:val="00956EBE"/>
    <w:rsid w:val="00957014"/>
    <w:rsid w:val="00960188"/>
    <w:rsid w:val="0096184B"/>
    <w:rsid w:val="00962440"/>
    <w:rsid w:val="00962E2C"/>
    <w:rsid w:val="009631FE"/>
    <w:rsid w:val="0096351B"/>
    <w:rsid w:val="0096368F"/>
    <w:rsid w:val="00963C53"/>
    <w:rsid w:val="009655F4"/>
    <w:rsid w:val="00965F18"/>
    <w:rsid w:val="00966D85"/>
    <w:rsid w:val="00970A25"/>
    <w:rsid w:val="009711CD"/>
    <w:rsid w:val="00972336"/>
    <w:rsid w:val="0097362E"/>
    <w:rsid w:val="0097492A"/>
    <w:rsid w:val="0097570B"/>
    <w:rsid w:val="00976932"/>
    <w:rsid w:val="009811D3"/>
    <w:rsid w:val="009874ED"/>
    <w:rsid w:val="00987F99"/>
    <w:rsid w:val="009960B5"/>
    <w:rsid w:val="00996F01"/>
    <w:rsid w:val="009A0028"/>
    <w:rsid w:val="009A4954"/>
    <w:rsid w:val="009A56B3"/>
    <w:rsid w:val="009A5B1F"/>
    <w:rsid w:val="009A6D09"/>
    <w:rsid w:val="009B2E7E"/>
    <w:rsid w:val="009B420B"/>
    <w:rsid w:val="009B6C5E"/>
    <w:rsid w:val="009B700D"/>
    <w:rsid w:val="009B732A"/>
    <w:rsid w:val="009C0E7A"/>
    <w:rsid w:val="009C1DDE"/>
    <w:rsid w:val="009C1E5E"/>
    <w:rsid w:val="009C3D54"/>
    <w:rsid w:val="009C5D40"/>
    <w:rsid w:val="009C6BB3"/>
    <w:rsid w:val="009C6F04"/>
    <w:rsid w:val="009D0AE3"/>
    <w:rsid w:val="009D3B16"/>
    <w:rsid w:val="009D3BC9"/>
    <w:rsid w:val="009D69F1"/>
    <w:rsid w:val="009D6A97"/>
    <w:rsid w:val="009E3246"/>
    <w:rsid w:val="009E4903"/>
    <w:rsid w:val="009F224E"/>
    <w:rsid w:val="009F2D6B"/>
    <w:rsid w:val="009F37EF"/>
    <w:rsid w:val="00A00072"/>
    <w:rsid w:val="00A0061A"/>
    <w:rsid w:val="00A00E20"/>
    <w:rsid w:val="00A01D57"/>
    <w:rsid w:val="00A03789"/>
    <w:rsid w:val="00A03808"/>
    <w:rsid w:val="00A06A1E"/>
    <w:rsid w:val="00A12CCE"/>
    <w:rsid w:val="00A13A16"/>
    <w:rsid w:val="00A149D9"/>
    <w:rsid w:val="00A14DE7"/>
    <w:rsid w:val="00A14E6F"/>
    <w:rsid w:val="00A216CA"/>
    <w:rsid w:val="00A21FCF"/>
    <w:rsid w:val="00A2361D"/>
    <w:rsid w:val="00A25CE0"/>
    <w:rsid w:val="00A3041F"/>
    <w:rsid w:val="00A3062A"/>
    <w:rsid w:val="00A31746"/>
    <w:rsid w:val="00A31DC6"/>
    <w:rsid w:val="00A3370C"/>
    <w:rsid w:val="00A34F4A"/>
    <w:rsid w:val="00A35B2A"/>
    <w:rsid w:val="00A3612C"/>
    <w:rsid w:val="00A369B7"/>
    <w:rsid w:val="00A37628"/>
    <w:rsid w:val="00A37925"/>
    <w:rsid w:val="00A40582"/>
    <w:rsid w:val="00A41BEE"/>
    <w:rsid w:val="00A45085"/>
    <w:rsid w:val="00A46546"/>
    <w:rsid w:val="00A56397"/>
    <w:rsid w:val="00A57FC0"/>
    <w:rsid w:val="00A6799E"/>
    <w:rsid w:val="00A70297"/>
    <w:rsid w:val="00A7128B"/>
    <w:rsid w:val="00A71C00"/>
    <w:rsid w:val="00A73412"/>
    <w:rsid w:val="00A75CAE"/>
    <w:rsid w:val="00A77B16"/>
    <w:rsid w:val="00A80B66"/>
    <w:rsid w:val="00A820CB"/>
    <w:rsid w:val="00A829FF"/>
    <w:rsid w:val="00A83B8E"/>
    <w:rsid w:val="00A858AA"/>
    <w:rsid w:val="00A87294"/>
    <w:rsid w:val="00A91D6C"/>
    <w:rsid w:val="00A92E1A"/>
    <w:rsid w:val="00A96189"/>
    <w:rsid w:val="00AA2D05"/>
    <w:rsid w:val="00AA3D3F"/>
    <w:rsid w:val="00AA6110"/>
    <w:rsid w:val="00AA75E2"/>
    <w:rsid w:val="00AB0172"/>
    <w:rsid w:val="00AB0810"/>
    <w:rsid w:val="00AB1822"/>
    <w:rsid w:val="00AB3D6A"/>
    <w:rsid w:val="00AB3FAB"/>
    <w:rsid w:val="00AB6388"/>
    <w:rsid w:val="00AB7A29"/>
    <w:rsid w:val="00AC1DE0"/>
    <w:rsid w:val="00AC327C"/>
    <w:rsid w:val="00AC5DAB"/>
    <w:rsid w:val="00AC6144"/>
    <w:rsid w:val="00AD0832"/>
    <w:rsid w:val="00AD1985"/>
    <w:rsid w:val="00AD245F"/>
    <w:rsid w:val="00AD791C"/>
    <w:rsid w:val="00AE00A3"/>
    <w:rsid w:val="00AE1206"/>
    <w:rsid w:val="00AE17AC"/>
    <w:rsid w:val="00AE4B95"/>
    <w:rsid w:val="00AE5AAF"/>
    <w:rsid w:val="00AE6039"/>
    <w:rsid w:val="00AE6DFE"/>
    <w:rsid w:val="00AF06DA"/>
    <w:rsid w:val="00AF2226"/>
    <w:rsid w:val="00AF359E"/>
    <w:rsid w:val="00AF3C0C"/>
    <w:rsid w:val="00AF3F71"/>
    <w:rsid w:val="00AF4D91"/>
    <w:rsid w:val="00AF5413"/>
    <w:rsid w:val="00AF6D23"/>
    <w:rsid w:val="00AF7C0D"/>
    <w:rsid w:val="00B00ABB"/>
    <w:rsid w:val="00B02171"/>
    <w:rsid w:val="00B02DE1"/>
    <w:rsid w:val="00B03334"/>
    <w:rsid w:val="00B12440"/>
    <w:rsid w:val="00B129D3"/>
    <w:rsid w:val="00B12CD8"/>
    <w:rsid w:val="00B2225D"/>
    <w:rsid w:val="00B235CE"/>
    <w:rsid w:val="00B277ED"/>
    <w:rsid w:val="00B317D0"/>
    <w:rsid w:val="00B31D43"/>
    <w:rsid w:val="00B3200D"/>
    <w:rsid w:val="00B32626"/>
    <w:rsid w:val="00B32B0B"/>
    <w:rsid w:val="00B3540B"/>
    <w:rsid w:val="00B43E2D"/>
    <w:rsid w:val="00B4562A"/>
    <w:rsid w:val="00B52185"/>
    <w:rsid w:val="00B55704"/>
    <w:rsid w:val="00B571AC"/>
    <w:rsid w:val="00B61054"/>
    <w:rsid w:val="00B61F17"/>
    <w:rsid w:val="00B62E3F"/>
    <w:rsid w:val="00B62F9A"/>
    <w:rsid w:val="00B64A92"/>
    <w:rsid w:val="00B65141"/>
    <w:rsid w:val="00B672D5"/>
    <w:rsid w:val="00B675FB"/>
    <w:rsid w:val="00B7129B"/>
    <w:rsid w:val="00B74904"/>
    <w:rsid w:val="00B76CCA"/>
    <w:rsid w:val="00B8006A"/>
    <w:rsid w:val="00B80515"/>
    <w:rsid w:val="00B817A6"/>
    <w:rsid w:val="00B819E3"/>
    <w:rsid w:val="00B825CD"/>
    <w:rsid w:val="00B829EA"/>
    <w:rsid w:val="00B8380A"/>
    <w:rsid w:val="00B83ACA"/>
    <w:rsid w:val="00B85373"/>
    <w:rsid w:val="00B86298"/>
    <w:rsid w:val="00B86408"/>
    <w:rsid w:val="00B92B1E"/>
    <w:rsid w:val="00B93900"/>
    <w:rsid w:val="00B95A7D"/>
    <w:rsid w:val="00B95DC9"/>
    <w:rsid w:val="00B97800"/>
    <w:rsid w:val="00B97BAC"/>
    <w:rsid w:val="00BA20C3"/>
    <w:rsid w:val="00BA3B18"/>
    <w:rsid w:val="00BA4860"/>
    <w:rsid w:val="00BA5722"/>
    <w:rsid w:val="00BA78EC"/>
    <w:rsid w:val="00BA7EF6"/>
    <w:rsid w:val="00BB0921"/>
    <w:rsid w:val="00BB1BC0"/>
    <w:rsid w:val="00BC2275"/>
    <w:rsid w:val="00BC356F"/>
    <w:rsid w:val="00BC6581"/>
    <w:rsid w:val="00BD067B"/>
    <w:rsid w:val="00BD302B"/>
    <w:rsid w:val="00BD46E8"/>
    <w:rsid w:val="00BD5C2D"/>
    <w:rsid w:val="00BE5BFA"/>
    <w:rsid w:val="00BE5C73"/>
    <w:rsid w:val="00BE7786"/>
    <w:rsid w:val="00BF14D9"/>
    <w:rsid w:val="00BF1C9C"/>
    <w:rsid w:val="00BF1DEB"/>
    <w:rsid w:val="00BF2218"/>
    <w:rsid w:val="00BF2785"/>
    <w:rsid w:val="00BF2AF5"/>
    <w:rsid w:val="00BF39BB"/>
    <w:rsid w:val="00BF4F90"/>
    <w:rsid w:val="00C010B9"/>
    <w:rsid w:val="00C023A1"/>
    <w:rsid w:val="00C03D18"/>
    <w:rsid w:val="00C04069"/>
    <w:rsid w:val="00C0545E"/>
    <w:rsid w:val="00C10644"/>
    <w:rsid w:val="00C11463"/>
    <w:rsid w:val="00C12E9C"/>
    <w:rsid w:val="00C14758"/>
    <w:rsid w:val="00C160B0"/>
    <w:rsid w:val="00C161AE"/>
    <w:rsid w:val="00C22965"/>
    <w:rsid w:val="00C229EB"/>
    <w:rsid w:val="00C24532"/>
    <w:rsid w:val="00C27727"/>
    <w:rsid w:val="00C368DB"/>
    <w:rsid w:val="00C45840"/>
    <w:rsid w:val="00C45943"/>
    <w:rsid w:val="00C47141"/>
    <w:rsid w:val="00C51701"/>
    <w:rsid w:val="00C535FA"/>
    <w:rsid w:val="00C54C46"/>
    <w:rsid w:val="00C555CA"/>
    <w:rsid w:val="00C60E0B"/>
    <w:rsid w:val="00C620EC"/>
    <w:rsid w:val="00C62D01"/>
    <w:rsid w:val="00C63081"/>
    <w:rsid w:val="00C64071"/>
    <w:rsid w:val="00C6720C"/>
    <w:rsid w:val="00C70EE6"/>
    <w:rsid w:val="00C711C9"/>
    <w:rsid w:val="00C734F3"/>
    <w:rsid w:val="00C73B03"/>
    <w:rsid w:val="00C83B2D"/>
    <w:rsid w:val="00C83B8F"/>
    <w:rsid w:val="00C83D6C"/>
    <w:rsid w:val="00C842D2"/>
    <w:rsid w:val="00C86FC8"/>
    <w:rsid w:val="00C87449"/>
    <w:rsid w:val="00C96C3E"/>
    <w:rsid w:val="00CA0F68"/>
    <w:rsid w:val="00CA124F"/>
    <w:rsid w:val="00CA141E"/>
    <w:rsid w:val="00CA1C48"/>
    <w:rsid w:val="00CA20B1"/>
    <w:rsid w:val="00CA768B"/>
    <w:rsid w:val="00CB4417"/>
    <w:rsid w:val="00CB44A9"/>
    <w:rsid w:val="00CB4D15"/>
    <w:rsid w:val="00CB501B"/>
    <w:rsid w:val="00CB61D1"/>
    <w:rsid w:val="00CB621A"/>
    <w:rsid w:val="00CB7271"/>
    <w:rsid w:val="00CB7634"/>
    <w:rsid w:val="00CB7757"/>
    <w:rsid w:val="00CC1204"/>
    <w:rsid w:val="00CC4328"/>
    <w:rsid w:val="00CC75F3"/>
    <w:rsid w:val="00CD0C18"/>
    <w:rsid w:val="00CD162A"/>
    <w:rsid w:val="00CD1F4E"/>
    <w:rsid w:val="00CD44B5"/>
    <w:rsid w:val="00CD480E"/>
    <w:rsid w:val="00CD4A8B"/>
    <w:rsid w:val="00CD59CC"/>
    <w:rsid w:val="00CD6C47"/>
    <w:rsid w:val="00CD7ACC"/>
    <w:rsid w:val="00CD7AD9"/>
    <w:rsid w:val="00CD7C73"/>
    <w:rsid w:val="00CE0F08"/>
    <w:rsid w:val="00CE10D0"/>
    <w:rsid w:val="00CE2724"/>
    <w:rsid w:val="00CE3330"/>
    <w:rsid w:val="00CE3666"/>
    <w:rsid w:val="00CE4F38"/>
    <w:rsid w:val="00CE75B7"/>
    <w:rsid w:val="00CE7911"/>
    <w:rsid w:val="00CF068F"/>
    <w:rsid w:val="00CF0BE3"/>
    <w:rsid w:val="00CF196E"/>
    <w:rsid w:val="00CF1CA2"/>
    <w:rsid w:val="00CF3458"/>
    <w:rsid w:val="00CF4A74"/>
    <w:rsid w:val="00CF5D35"/>
    <w:rsid w:val="00CF71EA"/>
    <w:rsid w:val="00CF7839"/>
    <w:rsid w:val="00D01EDA"/>
    <w:rsid w:val="00D02095"/>
    <w:rsid w:val="00D02502"/>
    <w:rsid w:val="00D033CE"/>
    <w:rsid w:val="00D03E4F"/>
    <w:rsid w:val="00D055FE"/>
    <w:rsid w:val="00D058F3"/>
    <w:rsid w:val="00D101C9"/>
    <w:rsid w:val="00D119EE"/>
    <w:rsid w:val="00D12672"/>
    <w:rsid w:val="00D13B8B"/>
    <w:rsid w:val="00D15F4E"/>
    <w:rsid w:val="00D1611E"/>
    <w:rsid w:val="00D162FA"/>
    <w:rsid w:val="00D205EF"/>
    <w:rsid w:val="00D22583"/>
    <w:rsid w:val="00D25639"/>
    <w:rsid w:val="00D256C6"/>
    <w:rsid w:val="00D25FE9"/>
    <w:rsid w:val="00D2721F"/>
    <w:rsid w:val="00D27DDC"/>
    <w:rsid w:val="00D30181"/>
    <w:rsid w:val="00D318C9"/>
    <w:rsid w:val="00D31C18"/>
    <w:rsid w:val="00D366EF"/>
    <w:rsid w:val="00D37586"/>
    <w:rsid w:val="00D429E8"/>
    <w:rsid w:val="00D43241"/>
    <w:rsid w:val="00D4557D"/>
    <w:rsid w:val="00D46582"/>
    <w:rsid w:val="00D468D8"/>
    <w:rsid w:val="00D4777A"/>
    <w:rsid w:val="00D517AF"/>
    <w:rsid w:val="00D52C25"/>
    <w:rsid w:val="00D536A2"/>
    <w:rsid w:val="00D54F20"/>
    <w:rsid w:val="00D55F20"/>
    <w:rsid w:val="00D5689A"/>
    <w:rsid w:val="00D57392"/>
    <w:rsid w:val="00D604B8"/>
    <w:rsid w:val="00D653BA"/>
    <w:rsid w:val="00D6651D"/>
    <w:rsid w:val="00D66FDE"/>
    <w:rsid w:val="00D706A3"/>
    <w:rsid w:val="00D71DCA"/>
    <w:rsid w:val="00D71FB2"/>
    <w:rsid w:val="00D72F6A"/>
    <w:rsid w:val="00D73E32"/>
    <w:rsid w:val="00D74D59"/>
    <w:rsid w:val="00D752DF"/>
    <w:rsid w:val="00D75909"/>
    <w:rsid w:val="00D75E5C"/>
    <w:rsid w:val="00D75F4D"/>
    <w:rsid w:val="00D77DCF"/>
    <w:rsid w:val="00D85546"/>
    <w:rsid w:val="00D87C64"/>
    <w:rsid w:val="00D90AB0"/>
    <w:rsid w:val="00D90E79"/>
    <w:rsid w:val="00D918CD"/>
    <w:rsid w:val="00D919E3"/>
    <w:rsid w:val="00D95A4A"/>
    <w:rsid w:val="00D97403"/>
    <w:rsid w:val="00DA2788"/>
    <w:rsid w:val="00DA6811"/>
    <w:rsid w:val="00DB0171"/>
    <w:rsid w:val="00DB0B42"/>
    <w:rsid w:val="00DB1799"/>
    <w:rsid w:val="00DB2FD1"/>
    <w:rsid w:val="00DB7CB5"/>
    <w:rsid w:val="00DC02E9"/>
    <w:rsid w:val="00DC1256"/>
    <w:rsid w:val="00DC12CD"/>
    <w:rsid w:val="00DC27FF"/>
    <w:rsid w:val="00DC5228"/>
    <w:rsid w:val="00DC58F3"/>
    <w:rsid w:val="00DC7E0B"/>
    <w:rsid w:val="00DD105E"/>
    <w:rsid w:val="00DD1157"/>
    <w:rsid w:val="00DD5928"/>
    <w:rsid w:val="00DD7264"/>
    <w:rsid w:val="00DE0195"/>
    <w:rsid w:val="00DE1AAD"/>
    <w:rsid w:val="00DE1DEB"/>
    <w:rsid w:val="00DE4735"/>
    <w:rsid w:val="00DE696C"/>
    <w:rsid w:val="00DE7925"/>
    <w:rsid w:val="00DF1063"/>
    <w:rsid w:val="00DF44C3"/>
    <w:rsid w:val="00DF4B24"/>
    <w:rsid w:val="00E002FD"/>
    <w:rsid w:val="00E00A17"/>
    <w:rsid w:val="00E01636"/>
    <w:rsid w:val="00E0434E"/>
    <w:rsid w:val="00E0627F"/>
    <w:rsid w:val="00E10FDE"/>
    <w:rsid w:val="00E172FD"/>
    <w:rsid w:val="00E22B09"/>
    <w:rsid w:val="00E23BE0"/>
    <w:rsid w:val="00E2707A"/>
    <w:rsid w:val="00E320F4"/>
    <w:rsid w:val="00E3595C"/>
    <w:rsid w:val="00E35AAB"/>
    <w:rsid w:val="00E37E53"/>
    <w:rsid w:val="00E42217"/>
    <w:rsid w:val="00E42D8C"/>
    <w:rsid w:val="00E43214"/>
    <w:rsid w:val="00E46549"/>
    <w:rsid w:val="00E46FB1"/>
    <w:rsid w:val="00E47EAF"/>
    <w:rsid w:val="00E55000"/>
    <w:rsid w:val="00E56C2A"/>
    <w:rsid w:val="00E61268"/>
    <w:rsid w:val="00E61A09"/>
    <w:rsid w:val="00E62FBE"/>
    <w:rsid w:val="00E63066"/>
    <w:rsid w:val="00E64519"/>
    <w:rsid w:val="00E657F0"/>
    <w:rsid w:val="00E71597"/>
    <w:rsid w:val="00E72ABF"/>
    <w:rsid w:val="00E7331D"/>
    <w:rsid w:val="00E74ABE"/>
    <w:rsid w:val="00E75DB6"/>
    <w:rsid w:val="00E76630"/>
    <w:rsid w:val="00E80578"/>
    <w:rsid w:val="00E80E4F"/>
    <w:rsid w:val="00E83E20"/>
    <w:rsid w:val="00E84AC0"/>
    <w:rsid w:val="00E85F1F"/>
    <w:rsid w:val="00E87283"/>
    <w:rsid w:val="00E90215"/>
    <w:rsid w:val="00E90C42"/>
    <w:rsid w:val="00E92DC1"/>
    <w:rsid w:val="00E95ECE"/>
    <w:rsid w:val="00E9610C"/>
    <w:rsid w:val="00EA0FC5"/>
    <w:rsid w:val="00EA2FB6"/>
    <w:rsid w:val="00EA3AF2"/>
    <w:rsid w:val="00EA7180"/>
    <w:rsid w:val="00EA79A4"/>
    <w:rsid w:val="00EB6EB4"/>
    <w:rsid w:val="00EC1494"/>
    <w:rsid w:val="00EC4B0E"/>
    <w:rsid w:val="00EC6876"/>
    <w:rsid w:val="00EC6B37"/>
    <w:rsid w:val="00EC72DA"/>
    <w:rsid w:val="00EC7E7F"/>
    <w:rsid w:val="00ED02C5"/>
    <w:rsid w:val="00ED11B7"/>
    <w:rsid w:val="00EE0ABA"/>
    <w:rsid w:val="00EE0B52"/>
    <w:rsid w:val="00EE1FAA"/>
    <w:rsid w:val="00EE4D23"/>
    <w:rsid w:val="00EE5749"/>
    <w:rsid w:val="00EE69C5"/>
    <w:rsid w:val="00EF253B"/>
    <w:rsid w:val="00EF5724"/>
    <w:rsid w:val="00EF6430"/>
    <w:rsid w:val="00EF6FD1"/>
    <w:rsid w:val="00F03CA2"/>
    <w:rsid w:val="00F054D5"/>
    <w:rsid w:val="00F07832"/>
    <w:rsid w:val="00F139E2"/>
    <w:rsid w:val="00F145B0"/>
    <w:rsid w:val="00F1478A"/>
    <w:rsid w:val="00F14925"/>
    <w:rsid w:val="00F16430"/>
    <w:rsid w:val="00F17594"/>
    <w:rsid w:val="00F212B3"/>
    <w:rsid w:val="00F2133E"/>
    <w:rsid w:val="00F24A77"/>
    <w:rsid w:val="00F35204"/>
    <w:rsid w:val="00F374EE"/>
    <w:rsid w:val="00F37DFD"/>
    <w:rsid w:val="00F42E57"/>
    <w:rsid w:val="00F43161"/>
    <w:rsid w:val="00F439C5"/>
    <w:rsid w:val="00F43B80"/>
    <w:rsid w:val="00F46A7E"/>
    <w:rsid w:val="00F53A6D"/>
    <w:rsid w:val="00F54640"/>
    <w:rsid w:val="00F54B03"/>
    <w:rsid w:val="00F55313"/>
    <w:rsid w:val="00F57A1C"/>
    <w:rsid w:val="00F61785"/>
    <w:rsid w:val="00F61B80"/>
    <w:rsid w:val="00F632B5"/>
    <w:rsid w:val="00F63872"/>
    <w:rsid w:val="00F64F5B"/>
    <w:rsid w:val="00F667B4"/>
    <w:rsid w:val="00F67795"/>
    <w:rsid w:val="00F7142D"/>
    <w:rsid w:val="00F75103"/>
    <w:rsid w:val="00F75B71"/>
    <w:rsid w:val="00F76D8E"/>
    <w:rsid w:val="00F83DC9"/>
    <w:rsid w:val="00F86190"/>
    <w:rsid w:val="00F909C8"/>
    <w:rsid w:val="00F916E1"/>
    <w:rsid w:val="00F94DE9"/>
    <w:rsid w:val="00F96B25"/>
    <w:rsid w:val="00FA0705"/>
    <w:rsid w:val="00FA0EA4"/>
    <w:rsid w:val="00FA1B29"/>
    <w:rsid w:val="00FA34C3"/>
    <w:rsid w:val="00FA3D90"/>
    <w:rsid w:val="00FA3DA3"/>
    <w:rsid w:val="00FA55C6"/>
    <w:rsid w:val="00FA5F90"/>
    <w:rsid w:val="00FA6575"/>
    <w:rsid w:val="00FA6C2D"/>
    <w:rsid w:val="00FB04ED"/>
    <w:rsid w:val="00FB0F35"/>
    <w:rsid w:val="00FB13EE"/>
    <w:rsid w:val="00FB1B90"/>
    <w:rsid w:val="00FB4431"/>
    <w:rsid w:val="00FC0052"/>
    <w:rsid w:val="00FC075C"/>
    <w:rsid w:val="00FC1898"/>
    <w:rsid w:val="00FC3AE5"/>
    <w:rsid w:val="00FC5B8D"/>
    <w:rsid w:val="00FC6055"/>
    <w:rsid w:val="00FC6F46"/>
    <w:rsid w:val="00FC760C"/>
    <w:rsid w:val="00FD16B7"/>
    <w:rsid w:val="00FD1FD6"/>
    <w:rsid w:val="00FD561F"/>
    <w:rsid w:val="00FD57A3"/>
    <w:rsid w:val="00FD5900"/>
    <w:rsid w:val="00FD6BB4"/>
    <w:rsid w:val="00FD70D0"/>
    <w:rsid w:val="00FD7152"/>
    <w:rsid w:val="00FD7FAA"/>
    <w:rsid w:val="00FE13F4"/>
    <w:rsid w:val="00FE68D7"/>
    <w:rsid w:val="00FF196B"/>
    <w:rsid w:val="00FF5E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0A47DE"/>
  <w15:chartTrackingRefBased/>
  <w15:docId w15:val="{AE010592-66E7-407C-ACFA-367E8051E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9"/>
    <w:semiHidden/>
    <w:unhideWhenUsed/>
    <w:qFormat/>
    <w:rsid w:val="00F916E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F4D4B"/>
    <w:pPr>
      <w:spacing w:after="0" w:line="240" w:lineRule="auto"/>
    </w:pPr>
  </w:style>
  <w:style w:type="paragraph" w:styleId="BalloonText">
    <w:name w:val="Balloon Text"/>
    <w:basedOn w:val="Normal"/>
    <w:link w:val="BalloonTextChar"/>
    <w:uiPriority w:val="99"/>
    <w:semiHidden/>
    <w:unhideWhenUsed/>
    <w:rsid w:val="00D75E5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75E5C"/>
    <w:rPr>
      <w:rFonts w:ascii="Segoe UI" w:hAnsi="Segoe UI" w:cs="Segoe UI"/>
      <w:sz w:val="18"/>
      <w:szCs w:val="18"/>
    </w:rPr>
  </w:style>
  <w:style w:type="character" w:customStyle="1" w:styleId="Heading4Char">
    <w:name w:val="Heading 4 Char"/>
    <w:basedOn w:val="DefaultParagraphFont"/>
    <w:link w:val="Heading4"/>
    <w:uiPriority w:val="9"/>
    <w:semiHidden/>
    <w:rsid w:val="00F916E1"/>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EA7180"/>
    <w:rPr>
      <w:color w:val="0000FF"/>
      <w:u w:val="single"/>
    </w:rPr>
  </w:style>
  <w:style w:type="character" w:customStyle="1" w:styleId="s-lg-guide-label">
    <w:name w:val="s-lg-guide-label"/>
    <w:basedOn w:val="DefaultParagraphFont"/>
    <w:rsid w:val="00EA7180"/>
  </w:style>
  <w:style w:type="character" w:customStyle="1" w:styleId="s-lg-text-greyout">
    <w:name w:val="s-lg-text-greyout"/>
    <w:basedOn w:val="DefaultParagraphFont"/>
    <w:rsid w:val="00EA7180"/>
  </w:style>
  <w:style w:type="paragraph" w:styleId="NormalWeb">
    <w:name w:val="Normal (Web)"/>
    <w:basedOn w:val="Normal"/>
    <w:uiPriority w:val="99"/>
    <w:semiHidden/>
    <w:unhideWhenUsed/>
    <w:rsid w:val="00EA71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21FCF"/>
    <w:rPr>
      <w:color w:val="605E5C"/>
      <w:shd w:val="clear" w:color="auto" w:fill="E1DFDD"/>
    </w:rPr>
  </w:style>
  <w:style w:type="character" w:styleId="FollowedHyperlink">
    <w:name w:val="FollowedHyperlink"/>
    <w:basedOn w:val="DefaultParagraphFont"/>
    <w:uiPriority w:val="99"/>
    <w:semiHidden/>
    <w:unhideWhenUsed/>
    <w:rsid w:val="007962E1"/>
    <w:rPr>
      <w:color w:val="954F72" w:themeColor="followedHyperlink"/>
      <w:u w:val="single"/>
    </w:rPr>
  </w:style>
  <w:style w:type="table" w:styleId="TableGrid">
    <w:name w:val="Table Grid"/>
    <w:basedOn w:val="TableNormal"/>
    <w:uiPriority w:val="39"/>
    <w:rsid w:val="00DA27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E5115"/>
    <w:pPr>
      <w:ind w:left="720"/>
      <w:contextualSpacing/>
    </w:pPr>
  </w:style>
  <w:style w:type="paragraph" w:styleId="Header">
    <w:name w:val="header"/>
    <w:basedOn w:val="Normal"/>
    <w:link w:val="HeaderChar"/>
    <w:uiPriority w:val="99"/>
    <w:unhideWhenUsed/>
    <w:rsid w:val="006902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0278"/>
  </w:style>
  <w:style w:type="paragraph" w:styleId="Footer">
    <w:name w:val="footer"/>
    <w:basedOn w:val="Normal"/>
    <w:link w:val="FooterChar"/>
    <w:uiPriority w:val="99"/>
    <w:unhideWhenUsed/>
    <w:rsid w:val="006902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02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9459844">
      <w:bodyDiv w:val="1"/>
      <w:marLeft w:val="0"/>
      <w:marRight w:val="0"/>
      <w:marTop w:val="0"/>
      <w:marBottom w:val="0"/>
      <w:divBdr>
        <w:top w:val="none" w:sz="0" w:space="0" w:color="auto"/>
        <w:left w:val="none" w:sz="0" w:space="0" w:color="auto"/>
        <w:bottom w:val="none" w:sz="0" w:space="0" w:color="auto"/>
        <w:right w:val="none" w:sz="0" w:space="0" w:color="auto"/>
      </w:divBdr>
    </w:div>
    <w:div w:id="805244608">
      <w:bodyDiv w:val="1"/>
      <w:marLeft w:val="0"/>
      <w:marRight w:val="0"/>
      <w:marTop w:val="0"/>
      <w:marBottom w:val="0"/>
      <w:divBdr>
        <w:top w:val="none" w:sz="0" w:space="0" w:color="auto"/>
        <w:left w:val="none" w:sz="0" w:space="0" w:color="auto"/>
        <w:bottom w:val="none" w:sz="0" w:space="0" w:color="auto"/>
        <w:right w:val="none" w:sz="0" w:space="0" w:color="auto"/>
      </w:divBdr>
    </w:div>
    <w:div w:id="1360279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www.open.edu/openlearn/education-development/learning-teach-becoming-reflective-practitioner/content-section-0?active-tab=description-tab" TargetMode="External"/><Relationship Id="rId18" Type="http://schemas.openxmlformats.org/officeDocument/2006/relationships/hyperlink" Target="https://libguides.cam.ac.uk/reflectivepracticetoolkit/whatisreflectivepractice" TargetMode="External"/><Relationship Id="rId26" Type="http://schemas.openxmlformats.org/officeDocument/2006/relationships/hyperlink" Target="https://my.cumbria.ac.uk/media/MyCumbria/Documents/ReflectiveModelRolfe.pdf" TargetMode="External"/><Relationship Id="rId3" Type="http://schemas.openxmlformats.org/officeDocument/2006/relationships/styles" Target="styles.xml"/><Relationship Id="rId21" Type="http://schemas.openxmlformats.org/officeDocument/2006/relationships/hyperlink" Target="https://images.google.co.uk/"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www.asecib.ase.ro/mps/Bandura_SocialLearningTheory.pdf" TargetMode="External"/><Relationship Id="rId25" Type="http://schemas.openxmlformats.org/officeDocument/2006/relationships/hyperlink" Target="https://www.dawsonera.com/readonline/9781446274590" TargetMode="External"/><Relationship Id="rId2" Type="http://schemas.openxmlformats.org/officeDocument/2006/relationships/numbering" Target="numbering.xml"/><Relationship Id="rId16" Type="http://schemas.openxmlformats.org/officeDocument/2006/relationships/hyperlink" Target="https://www.youtube.com/watch?v=oHiwpz7r4wY" TargetMode="External"/><Relationship Id="rId20" Type="http://schemas.openxmlformats.org/officeDocument/2006/relationships/hyperlink" Target="https://libguides.cam.ac.uk/reflectivepracticetoolkit/model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hyperlink" Target="https://polgovpro.blog/2019/05/01/what-so-what-and-now-what-your-reflective-practice-guide/" TargetMode="External"/><Relationship Id="rId5" Type="http://schemas.openxmlformats.org/officeDocument/2006/relationships/webSettings" Target="webSettings.xml"/><Relationship Id="rId15" Type="http://schemas.openxmlformats.org/officeDocument/2006/relationships/hyperlink" Target="https://www.open.edu/openlearn/education-development/learning-teach-becoming-reflective-practitioner/content-section-0?active-tab=description-tab" TargetMode="External"/><Relationship Id="rId23" Type="http://schemas.openxmlformats.org/officeDocument/2006/relationships/hyperlink" Target="https://www.youtube.com/watch?v=oHiwpz7r4wY" TargetMode="External"/><Relationship Id="rId28" Type="http://schemas.openxmlformats.org/officeDocument/2006/relationships/fontTable" Target="fontTable.xml"/><Relationship Id="rId10" Type="http://schemas.openxmlformats.org/officeDocument/2006/relationships/image" Target="media/image3.emf"/><Relationship Id="rId19" Type="http://schemas.openxmlformats.org/officeDocument/2006/relationships/hyperlink" Target="https://www.cambridge-community.org.uk/professional-development/gswrp/index.html"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www.youtube.com/watch?v=oHiwpz7r4wY" TargetMode="External"/><Relationship Id="rId22" Type="http://schemas.openxmlformats.org/officeDocument/2006/relationships/hyperlink" Target="https://www.open.edu/openlearn/ocw/mod/oucontent/view.php?id=51386&amp;section=4"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AF27E7-3092-495D-BEEE-0F0BC4CBAE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Pages>
  <Words>3065</Words>
  <Characters>17475</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cheryl evans</dc:creator>
  <cp:keywords/>
  <dc:description/>
  <cp:lastModifiedBy>cheryl evans</cp:lastModifiedBy>
  <cp:revision>2</cp:revision>
  <cp:lastPrinted>2020-06-12T01:44:00Z</cp:lastPrinted>
  <dcterms:created xsi:type="dcterms:W3CDTF">2020-06-14T20:05:00Z</dcterms:created>
  <dcterms:modified xsi:type="dcterms:W3CDTF">2020-06-14T20:05:00Z</dcterms:modified>
</cp:coreProperties>
</file>