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FF1E6E2" w:rsidR="005E6C44" w:rsidRPr="00A42F82" w:rsidRDefault="00A51605" w:rsidP="00A91894">
            <w:pPr>
              <w:rPr>
                <w:rFonts w:ascii="Arial" w:hAnsi="Arial" w:cs="Arial"/>
                <w:sz w:val="22"/>
                <w:szCs w:val="22"/>
              </w:rPr>
            </w:pPr>
            <w:r>
              <w:rPr>
                <w:rFonts w:ascii="Arial" w:hAnsi="Arial" w:cs="Arial"/>
                <w:sz w:val="22"/>
                <w:szCs w:val="22"/>
              </w:rPr>
              <w:t>Angharad Victoria Kissick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3BBF1CA" w:rsidR="005E6C44" w:rsidRPr="00A42F82" w:rsidRDefault="0060183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85BB212" w:rsidR="005E6C44" w:rsidRPr="00A42F82" w:rsidRDefault="00601836"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3DC3C014" w14:textId="77777777" w:rsidR="005E6C44" w:rsidRDefault="00601836" w:rsidP="00A91894">
            <w:pPr>
              <w:rPr>
                <w:rStyle w:val="eop"/>
                <w:rFonts w:ascii="Arial" w:hAnsi="Arial" w:cs="Arial"/>
                <w:color w:val="000000"/>
                <w:sz w:val="22"/>
                <w:szCs w:val="22"/>
              </w:rPr>
            </w:pPr>
            <w:r>
              <w:rPr>
                <w:rStyle w:val="normaltextrun"/>
                <w:rFonts w:ascii="Arial" w:hAnsi="Arial" w:cs="Arial"/>
                <w:color w:val="000000"/>
                <w:sz w:val="22"/>
                <w:szCs w:val="22"/>
              </w:rPr>
              <w:t>Institute of Education and Humanities/Psychology and Counselling</w:t>
            </w:r>
            <w:r>
              <w:rPr>
                <w:rStyle w:val="eop"/>
                <w:rFonts w:ascii="Arial" w:hAnsi="Arial" w:cs="Arial"/>
                <w:color w:val="000000"/>
                <w:sz w:val="22"/>
                <w:szCs w:val="22"/>
              </w:rPr>
              <w:t> </w:t>
            </w:r>
          </w:p>
          <w:p w14:paraId="72964C02" w14:textId="71D43ED1" w:rsidR="00601836" w:rsidRPr="00A42F82" w:rsidRDefault="00601836"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758756D8" w:rsidR="005E6C44" w:rsidRPr="00A934CC" w:rsidRDefault="00A934CC" w:rsidP="00A934CC">
            <w:pPr>
              <w:pStyle w:val="NormalWeb"/>
            </w:pPr>
            <w:r>
              <w:rPr>
                <w:rFonts w:ascii="ArialMT" w:hAnsi="ArialMT"/>
                <w:sz w:val="22"/>
                <w:szCs w:val="22"/>
              </w:rPr>
              <w:t xml:space="preserve">IQ, SA1, 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F26124E" w:rsidR="005E6C44" w:rsidRPr="00A42F82" w:rsidRDefault="00BA1B99" w:rsidP="00A91894">
            <w:pPr>
              <w:rPr>
                <w:rFonts w:ascii="Arial" w:hAnsi="Arial" w:cs="Arial"/>
                <w:sz w:val="22"/>
                <w:szCs w:val="22"/>
              </w:rPr>
            </w:pPr>
            <w:hyperlink r:id="rId13" w:tgtFrame="_blank" w:history="1">
              <w:r w:rsidR="00174A2D">
                <w:rPr>
                  <w:rStyle w:val="normaltextrun"/>
                  <w:rFonts w:ascii="Aptos" w:hAnsi="Aptos" w:cs="Segoe UI"/>
                  <w:color w:val="0000FF"/>
                  <w:u w:val="single"/>
                  <w:lang w:val="en-US"/>
                </w:rPr>
                <w:t>2204898@student.uwtsd.ac.uk</w:t>
              </w:r>
            </w:hyperlink>
            <w:r w:rsidR="00174A2D">
              <w:rPr>
                <w:rStyle w:val="eop"/>
                <w:rFonts w:ascii="Aptos" w:hAnsi="Aptos"/>
                <w:color w:val="000000"/>
              </w:rPr>
              <w:t>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9D959EF" w:rsidR="005E6C44" w:rsidRPr="00A42F82" w:rsidRDefault="008142E3" w:rsidP="00A91894">
            <w:pPr>
              <w:rPr>
                <w:rFonts w:ascii="Arial" w:hAnsi="Arial" w:cs="Arial"/>
                <w:sz w:val="22"/>
                <w:szCs w:val="22"/>
              </w:rPr>
            </w:pPr>
            <w:r>
              <w:rPr>
                <w:rFonts w:ascii="Arial" w:hAnsi="Arial" w:cs="Arial"/>
                <w:sz w:val="22"/>
                <w:szCs w:val="22"/>
              </w:rPr>
              <w:t>07889078882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090EFA8" w:rsidR="005E6C44" w:rsidRPr="00A42F82" w:rsidRDefault="008142E3" w:rsidP="00A91894">
            <w:pPr>
              <w:rPr>
                <w:rFonts w:ascii="Arial" w:hAnsi="Arial" w:cs="Arial"/>
                <w:sz w:val="22"/>
                <w:szCs w:val="22"/>
              </w:rPr>
            </w:pPr>
            <w:r>
              <w:rPr>
                <w:rFonts w:ascii="Arial" w:hAnsi="Arial" w:cs="Arial"/>
                <w:sz w:val="22"/>
                <w:szCs w:val="22"/>
              </w:rPr>
              <w:t>2204898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BFD4944" w:rsidR="005E6C44" w:rsidRPr="00A42F82" w:rsidRDefault="00322CED" w:rsidP="00A91894">
            <w:pPr>
              <w:rPr>
                <w:rFonts w:ascii="Arial" w:hAnsi="Arial" w:cs="Arial"/>
                <w:sz w:val="22"/>
                <w:szCs w:val="22"/>
              </w:rPr>
            </w:pPr>
            <w:r>
              <w:rPr>
                <w:rStyle w:val="normaltextrun"/>
                <w:rFonts w:ascii="Arial" w:hAnsi="Arial" w:cs="Arial"/>
                <w:sz w:val="22"/>
                <w:szCs w:val="22"/>
              </w:rPr>
              <w:t>BSc Psychology &amp; Counselling </w:t>
            </w:r>
            <w:r>
              <w:rPr>
                <w:rStyle w:val="eop"/>
                <w:rFonts w:ascii="Arial" w:hAnsi="Arial" w:cs="Arial"/>
                <w:sz w:val="22"/>
                <w:szCs w:val="22"/>
              </w:rPr>
              <w: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6021ACE" w:rsidR="005E6C44" w:rsidRPr="00A42F82" w:rsidRDefault="00322CED" w:rsidP="00A91894">
            <w:pPr>
              <w:rPr>
                <w:rFonts w:ascii="Arial" w:hAnsi="Arial" w:cs="Arial"/>
                <w:sz w:val="22"/>
                <w:szCs w:val="22"/>
              </w:rPr>
            </w:pPr>
            <w:r>
              <w:rPr>
                <w:rStyle w:val="normaltextrun"/>
                <w:rFonts w:ascii="Arial" w:hAnsi="Arial" w:cs="Arial"/>
                <w:sz w:val="22"/>
                <w:szCs w:val="22"/>
              </w:rPr>
              <w:t>Dr Judith Marshall</w:t>
            </w:r>
            <w:r>
              <w:rPr>
                <w:rStyle w:val="eop"/>
                <w:rFonts w:ascii="Arial" w:hAnsi="Arial" w:cs="Arial"/>
                <w:sz w:val="22"/>
                <w:szCs w:val="22"/>
              </w:rPr>
              <w:t>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0BE8449" w:rsidR="005E6C44" w:rsidRPr="00A42F82" w:rsidRDefault="00557B7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334254">
        <w:trPr>
          <w:trHeight w:val="328"/>
        </w:trPr>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A5C86A9"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00334254">
              <w:rPr>
                <w:rFonts w:ascii="Arial" w:hAnsi="Arial" w:cs="Arial"/>
                <w:sz w:val="22"/>
                <w:szCs w:val="22"/>
              </w:rPr>
              <w:t>(Supervisor</w:t>
            </w:r>
            <w:r w:rsidR="003F6D19">
              <w:rPr>
                <w:rFonts w:ascii="Arial" w:hAnsi="Arial" w:cs="Arial"/>
                <w:sz w:val="22"/>
                <w:szCs w:val="22"/>
              </w:rPr>
              <w:t xml:space="preserve"> Judith Marshal</w:t>
            </w:r>
            <w:r w:rsidR="00752CD1">
              <w:rPr>
                <w:rFonts w:ascii="Arial" w:hAnsi="Arial" w:cs="Arial"/>
                <w:sz w:val="22"/>
                <w:szCs w:val="22"/>
              </w:rPr>
              <w:t>l</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07B1FA8" w:rsidR="003F6F7B" w:rsidRPr="00A42F82" w:rsidRDefault="00974E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7967AE3" w:rsidR="003F6F7B" w:rsidRPr="00A42F82" w:rsidRDefault="003F6D19" w:rsidP="00A91894">
            <w:pPr>
              <w:autoSpaceDE w:val="0"/>
              <w:autoSpaceDN w:val="0"/>
              <w:adjustRightInd w:val="0"/>
              <w:jc w:val="center"/>
              <w:rPr>
                <w:rFonts w:ascii="Arial" w:hAnsi="Arial" w:cs="Arial"/>
                <w:b/>
                <w:bCs/>
                <w:sz w:val="22"/>
                <w:szCs w:val="22"/>
              </w:rPr>
            </w:pPr>
            <w:r>
              <w:rPr>
                <w:rFonts w:ascii="Arial" w:hAnsi="Arial" w:cs="Arial"/>
                <w:b/>
                <w:bCs/>
                <w:sz w:val="22"/>
                <w:szCs w:val="22"/>
              </w:rPr>
              <w:t>30/09/2024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569" w:type="dxa"/>
        <w:tblLook w:val="04A0" w:firstRow="1" w:lastRow="0" w:firstColumn="1" w:lastColumn="0" w:noHBand="0" w:noVBand="1"/>
      </w:tblPr>
      <w:tblGrid>
        <w:gridCol w:w="566"/>
        <w:gridCol w:w="8859"/>
        <w:gridCol w:w="1144"/>
      </w:tblGrid>
      <w:tr w:rsidR="005E6C44" w:rsidRPr="00A42F82" w14:paraId="01F8E6D2" w14:textId="77777777" w:rsidTr="00C74806">
        <w:trPr>
          <w:trHeight w:val="1200"/>
        </w:trPr>
        <w:tc>
          <w:tcPr>
            <w:tcW w:w="566"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10003"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C74806">
        <w:trPr>
          <w:trHeight w:val="338"/>
        </w:trPr>
        <w:tc>
          <w:tcPr>
            <w:tcW w:w="566"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859" w:type="dxa"/>
            <w:vAlign w:val="center"/>
          </w:tcPr>
          <w:p w14:paraId="71621F69" w14:textId="6CDBFD45" w:rsidR="005E6C44" w:rsidRPr="009F57B1" w:rsidRDefault="00BA1B99" w:rsidP="00A91894">
            <w:pPr>
              <w:autoSpaceDE w:val="0"/>
              <w:autoSpaceDN w:val="0"/>
              <w:adjustRightInd w:val="0"/>
              <w:rPr>
                <w:b/>
                <w:bCs/>
                <w:sz w:val="24"/>
                <w:szCs w:val="24"/>
              </w:rPr>
            </w:pPr>
            <w:hyperlink r:id="rId14" w:history="1">
              <w:r w:rsidR="005E6C44" w:rsidRPr="009F57B1">
                <w:rPr>
                  <w:rStyle w:val="Hyperlink"/>
                  <w:b/>
                  <w:bCs/>
                  <w:color w:val="auto"/>
                  <w:sz w:val="24"/>
                  <w:szCs w:val="24"/>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43" w:type="dxa"/>
                <w:shd w:val="clear" w:color="auto" w:fill="BFBFBF" w:themeFill="background1" w:themeFillShade="BF"/>
                <w:vAlign w:val="center"/>
              </w:tcPr>
              <w:p w14:paraId="5C5BE14D" w14:textId="50E94256" w:rsidR="005E6C44" w:rsidRPr="00A42F82" w:rsidRDefault="00E77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C74806">
        <w:trPr>
          <w:trHeight w:val="397"/>
        </w:trPr>
        <w:tc>
          <w:tcPr>
            <w:tcW w:w="566"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859" w:type="dxa"/>
            <w:vAlign w:val="center"/>
          </w:tcPr>
          <w:p w14:paraId="57D4F2CF" w14:textId="77777777" w:rsidR="005E6C44" w:rsidRPr="009F57B1" w:rsidRDefault="005E6C44" w:rsidP="00A91894">
            <w:pPr>
              <w:autoSpaceDE w:val="0"/>
              <w:autoSpaceDN w:val="0"/>
              <w:adjustRightInd w:val="0"/>
              <w:rPr>
                <w:b/>
                <w:bCs/>
                <w:color w:val="FF0000"/>
                <w:sz w:val="24"/>
                <w:szCs w:val="24"/>
              </w:rPr>
            </w:pPr>
            <w:r w:rsidRPr="009F57B1">
              <w:rPr>
                <w:b/>
                <w:bCs/>
                <w:sz w:val="24"/>
                <w:szCs w:val="24"/>
              </w:rPr>
              <w:t>UWTSD Research Data Management Policy</w:t>
            </w:r>
          </w:p>
        </w:tc>
        <w:tc>
          <w:tcPr>
            <w:tcW w:w="1143"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8E0591D" w:rsidR="005E6C44" w:rsidRPr="00A42F82" w:rsidRDefault="00E7705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C74806">
        <w:trPr>
          <w:trHeight w:val="389"/>
        </w:trPr>
        <w:tc>
          <w:tcPr>
            <w:tcW w:w="566"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859" w:type="dxa"/>
            <w:vAlign w:val="center"/>
          </w:tcPr>
          <w:p w14:paraId="216438DA" w14:textId="23BB7C12" w:rsidR="005E6C44" w:rsidRPr="009F57B1" w:rsidRDefault="00A4079C" w:rsidP="00C74806">
            <w:pPr>
              <w:pStyle w:val="NormalWeb"/>
            </w:pPr>
            <w:r w:rsidRPr="009F57B1">
              <w:rPr>
                <w:b/>
                <w:bCs/>
              </w:rPr>
              <w:t xml:space="preserve">BPS Code of Human Research Ethics (2021) </w:t>
            </w:r>
          </w:p>
        </w:tc>
        <w:tc>
          <w:tcPr>
            <w:tcW w:w="1143"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63EE210" w:rsidR="005E6C44" w:rsidRPr="00A42F82" w:rsidRDefault="00E7705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C74806" w:rsidRPr="00A42F82" w14:paraId="48733ADB" w14:textId="77777777" w:rsidTr="00C74806">
        <w:trPr>
          <w:trHeight w:val="389"/>
        </w:trPr>
        <w:tc>
          <w:tcPr>
            <w:tcW w:w="566" w:type="dxa"/>
            <w:vAlign w:val="center"/>
          </w:tcPr>
          <w:p w14:paraId="1FBA7AF9" w14:textId="57333337" w:rsidR="00C74806" w:rsidRPr="00A42F82" w:rsidRDefault="00C74806" w:rsidP="00A91894">
            <w:pPr>
              <w:autoSpaceDE w:val="0"/>
              <w:autoSpaceDN w:val="0"/>
              <w:adjustRightInd w:val="0"/>
              <w:rPr>
                <w:rFonts w:ascii="Arial" w:hAnsi="Arial" w:cs="Arial"/>
                <w:sz w:val="22"/>
                <w:szCs w:val="22"/>
              </w:rPr>
            </w:pPr>
            <w:r>
              <w:rPr>
                <w:rFonts w:ascii="Arial" w:hAnsi="Arial" w:cs="Arial"/>
                <w:sz w:val="22"/>
                <w:szCs w:val="22"/>
              </w:rPr>
              <w:t>4</w:t>
            </w:r>
          </w:p>
        </w:tc>
        <w:tc>
          <w:tcPr>
            <w:tcW w:w="8859" w:type="dxa"/>
            <w:vAlign w:val="center"/>
          </w:tcPr>
          <w:p w14:paraId="500C55B5" w14:textId="3C32EB38" w:rsidR="00C74806" w:rsidRPr="009F57B1" w:rsidRDefault="00D76A36" w:rsidP="00C74806">
            <w:pPr>
              <w:pStyle w:val="NormalWeb"/>
            </w:pPr>
            <w:r w:rsidRPr="009F57B1">
              <w:rPr>
                <w:b/>
                <w:bCs/>
              </w:rPr>
              <w:t xml:space="preserve">UWTSD Student Code of Conduct </w:t>
            </w:r>
          </w:p>
        </w:tc>
        <w:tc>
          <w:tcPr>
            <w:tcW w:w="1143" w:type="dxa"/>
            <w:shd w:val="clear" w:color="auto" w:fill="BFBFBF" w:themeFill="background1" w:themeFillShade="BF"/>
            <w:vAlign w:val="center"/>
          </w:tcPr>
          <w:sdt>
            <w:sdtPr>
              <w:rPr>
                <w:rFonts w:ascii="Arial" w:hAnsi="Arial" w:cs="Arial"/>
                <w:sz w:val="22"/>
                <w:szCs w:val="22"/>
              </w:rPr>
              <w:id w:val="1977718594"/>
              <w14:checkbox>
                <w14:checked w14:val="1"/>
                <w14:checkedState w14:val="2612" w14:font="MS Gothic"/>
                <w14:uncheckedState w14:val="2610" w14:font="MS Gothic"/>
              </w14:checkbox>
            </w:sdtPr>
            <w:sdtEndPr/>
            <w:sdtContent>
              <w:p w14:paraId="0440E3E3" w14:textId="66E595D0" w:rsidR="00C74806" w:rsidRDefault="00E77059" w:rsidP="00D76A3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74806" w:rsidRPr="00A42F82" w14:paraId="0A681D28" w14:textId="77777777" w:rsidTr="00C74806">
        <w:trPr>
          <w:trHeight w:val="389"/>
        </w:trPr>
        <w:tc>
          <w:tcPr>
            <w:tcW w:w="566" w:type="dxa"/>
            <w:vAlign w:val="center"/>
          </w:tcPr>
          <w:p w14:paraId="2AC65C33" w14:textId="62409AD9" w:rsidR="00C74806" w:rsidRPr="00A42F82" w:rsidRDefault="00C74806" w:rsidP="00A91894">
            <w:pPr>
              <w:autoSpaceDE w:val="0"/>
              <w:autoSpaceDN w:val="0"/>
              <w:adjustRightInd w:val="0"/>
              <w:rPr>
                <w:rFonts w:ascii="Arial" w:hAnsi="Arial" w:cs="Arial"/>
                <w:sz w:val="22"/>
                <w:szCs w:val="22"/>
              </w:rPr>
            </w:pPr>
            <w:r>
              <w:rPr>
                <w:rFonts w:ascii="Arial" w:hAnsi="Arial" w:cs="Arial"/>
                <w:sz w:val="22"/>
                <w:szCs w:val="22"/>
              </w:rPr>
              <w:t>5</w:t>
            </w:r>
          </w:p>
        </w:tc>
        <w:tc>
          <w:tcPr>
            <w:tcW w:w="8859" w:type="dxa"/>
            <w:vAlign w:val="center"/>
          </w:tcPr>
          <w:p w14:paraId="16CBD41E" w14:textId="1528B448" w:rsidR="00997C97" w:rsidRPr="009F57B1" w:rsidRDefault="00D76A36" w:rsidP="00C74806">
            <w:pPr>
              <w:pStyle w:val="NormalWeb"/>
              <w:rPr>
                <w:b/>
                <w:bCs/>
              </w:rPr>
            </w:pPr>
            <w:r w:rsidRPr="009F57B1">
              <w:rPr>
                <w:b/>
                <w:bCs/>
              </w:rPr>
              <w:t xml:space="preserve">BPS Code of Ethics and Conduct (2021) </w:t>
            </w:r>
          </w:p>
        </w:tc>
        <w:tc>
          <w:tcPr>
            <w:tcW w:w="1143" w:type="dxa"/>
            <w:shd w:val="clear" w:color="auto" w:fill="BFBFBF" w:themeFill="background1" w:themeFillShade="BF"/>
            <w:vAlign w:val="center"/>
          </w:tcPr>
          <w:sdt>
            <w:sdtPr>
              <w:rPr>
                <w:rFonts w:ascii="Arial" w:hAnsi="Arial" w:cs="Arial"/>
                <w:sz w:val="22"/>
                <w:szCs w:val="22"/>
              </w:rPr>
              <w:id w:val="1131367582"/>
              <w14:checkbox>
                <w14:checked w14:val="1"/>
                <w14:checkedState w14:val="2612" w14:font="MS Gothic"/>
                <w14:uncheckedState w14:val="2610" w14:font="MS Gothic"/>
              </w14:checkbox>
            </w:sdtPr>
            <w:sdtEndPr/>
            <w:sdtContent>
              <w:p w14:paraId="2495303B" w14:textId="4ED45EB6" w:rsidR="00C74806" w:rsidRDefault="00E77059" w:rsidP="00D76A3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97C97" w:rsidRPr="00A42F82" w14:paraId="34A34538" w14:textId="77777777" w:rsidTr="00C74806">
        <w:trPr>
          <w:trHeight w:val="389"/>
        </w:trPr>
        <w:tc>
          <w:tcPr>
            <w:tcW w:w="566" w:type="dxa"/>
            <w:vAlign w:val="center"/>
          </w:tcPr>
          <w:p w14:paraId="5CB4D098" w14:textId="76A336AE" w:rsidR="00997C97" w:rsidRDefault="00997C97" w:rsidP="00A91894">
            <w:pPr>
              <w:autoSpaceDE w:val="0"/>
              <w:autoSpaceDN w:val="0"/>
              <w:adjustRightInd w:val="0"/>
              <w:rPr>
                <w:rFonts w:ascii="Arial" w:hAnsi="Arial" w:cs="Arial"/>
                <w:sz w:val="22"/>
                <w:szCs w:val="22"/>
              </w:rPr>
            </w:pPr>
            <w:r>
              <w:rPr>
                <w:rFonts w:ascii="Arial" w:hAnsi="Arial" w:cs="Arial"/>
                <w:sz w:val="22"/>
                <w:szCs w:val="22"/>
              </w:rPr>
              <w:t>6</w:t>
            </w:r>
          </w:p>
        </w:tc>
        <w:tc>
          <w:tcPr>
            <w:tcW w:w="8859" w:type="dxa"/>
            <w:vAlign w:val="center"/>
          </w:tcPr>
          <w:p w14:paraId="1FB33628" w14:textId="661E5A34" w:rsidR="00446D2B" w:rsidRPr="009F57B1" w:rsidRDefault="00997C97" w:rsidP="00C74806">
            <w:pPr>
              <w:pStyle w:val="NormalWeb"/>
              <w:rPr>
                <w:b/>
                <w:bCs/>
              </w:rPr>
            </w:pPr>
            <w:r w:rsidRPr="009F57B1">
              <w:rPr>
                <w:b/>
                <w:bCs/>
              </w:rPr>
              <w:t>BPS Data protection regulation (2018)</w:t>
            </w:r>
          </w:p>
        </w:tc>
        <w:tc>
          <w:tcPr>
            <w:tcW w:w="1143" w:type="dxa"/>
            <w:shd w:val="clear" w:color="auto" w:fill="BFBFBF" w:themeFill="background1" w:themeFillShade="BF"/>
            <w:vAlign w:val="center"/>
          </w:tcPr>
          <w:sdt>
            <w:sdtPr>
              <w:rPr>
                <w:rFonts w:ascii="Arial" w:hAnsi="Arial" w:cs="Arial"/>
                <w:sz w:val="22"/>
                <w:szCs w:val="22"/>
              </w:rPr>
              <w:id w:val="1655793896"/>
              <w14:checkbox>
                <w14:checked w14:val="1"/>
                <w14:checkedState w14:val="2612" w14:font="MS Gothic"/>
                <w14:uncheckedState w14:val="2610" w14:font="MS Gothic"/>
              </w14:checkbox>
            </w:sdtPr>
            <w:sdtEndPr/>
            <w:sdtContent>
              <w:p w14:paraId="39315554" w14:textId="2E5A13A2" w:rsidR="00997C97" w:rsidRDefault="00997C97" w:rsidP="00997C9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46D2B" w:rsidRPr="00A42F82" w14:paraId="64CC84E5" w14:textId="77777777" w:rsidTr="00C74806">
        <w:trPr>
          <w:trHeight w:val="389"/>
        </w:trPr>
        <w:tc>
          <w:tcPr>
            <w:tcW w:w="566" w:type="dxa"/>
            <w:vAlign w:val="center"/>
          </w:tcPr>
          <w:p w14:paraId="10BE6005" w14:textId="15132999" w:rsidR="00446D2B" w:rsidRDefault="00446D2B" w:rsidP="00A91894">
            <w:pPr>
              <w:autoSpaceDE w:val="0"/>
              <w:autoSpaceDN w:val="0"/>
              <w:adjustRightInd w:val="0"/>
              <w:rPr>
                <w:rFonts w:ascii="Arial" w:hAnsi="Arial" w:cs="Arial"/>
                <w:sz w:val="22"/>
                <w:szCs w:val="22"/>
              </w:rPr>
            </w:pPr>
            <w:r>
              <w:rPr>
                <w:rFonts w:ascii="Arial" w:hAnsi="Arial" w:cs="Arial"/>
                <w:sz w:val="22"/>
                <w:szCs w:val="22"/>
              </w:rPr>
              <w:t>7</w:t>
            </w:r>
          </w:p>
        </w:tc>
        <w:tc>
          <w:tcPr>
            <w:tcW w:w="8859" w:type="dxa"/>
            <w:vAlign w:val="center"/>
          </w:tcPr>
          <w:p w14:paraId="72766712" w14:textId="20F64158" w:rsidR="00446D2B" w:rsidRPr="009F57B1" w:rsidRDefault="00446D2B" w:rsidP="00C74806">
            <w:pPr>
              <w:pStyle w:val="NormalWeb"/>
              <w:rPr>
                <w:b/>
                <w:bCs/>
              </w:rPr>
            </w:pPr>
            <w:r>
              <w:rPr>
                <w:b/>
                <w:bCs/>
              </w:rPr>
              <w:t>UWTSD Data Protection and Storage Protocol</w:t>
            </w:r>
          </w:p>
        </w:tc>
        <w:tc>
          <w:tcPr>
            <w:tcW w:w="1143" w:type="dxa"/>
            <w:shd w:val="clear" w:color="auto" w:fill="BFBFBF" w:themeFill="background1" w:themeFillShade="BF"/>
            <w:vAlign w:val="center"/>
          </w:tcPr>
          <w:sdt>
            <w:sdtPr>
              <w:rPr>
                <w:rFonts w:ascii="Arial" w:hAnsi="Arial" w:cs="Arial"/>
                <w:sz w:val="22"/>
                <w:szCs w:val="22"/>
              </w:rPr>
              <w:id w:val="281236763"/>
              <w14:checkbox>
                <w14:checked w14:val="1"/>
                <w14:checkedState w14:val="2612" w14:font="MS Gothic"/>
                <w14:uncheckedState w14:val="2610" w14:font="MS Gothic"/>
              </w14:checkbox>
            </w:sdtPr>
            <w:sdtEndPr/>
            <w:sdtContent>
              <w:p w14:paraId="435D13C7" w14:textId="3A6D7218" w:rsidR="00446D2B" w:rsidRDefault="00446D2B" w:rsidP="00446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A1B9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A1B9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A1B9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A1B9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60102CA2" w:rsidR="004C3D85" w:rsidRPr="00A42F82" w:rsidRDefault="00D172D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CA6EBC3" w:rsidR="004C3D85" w:rsidRPr="00DF5383" w:rsidRDefault="00DF5383" w:rsidP="00A91894">
            <w:pPr>
              <w:rPr>
                <w:bCs/>
              </w:rPr>
            </w:pPr>
            <w:r w:rsidRPr="00681696">
              <w:rPr>
                <w:bCs/>
              </w:rPr>
              <w:t>Exploring the development and maintenance of student identities</w:t>
            </w:r>
            <w:r>
              <w:rPr>
                <w:bCs/>
              </w:rPr>
              <w:t xml:space="preserve">: Qualitative research in younger and older undergraduate students.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C642D91" w:rsidR="004C3D85" w:rsidRPr="00A42F82" w:rsidRDefault="00CF2194" w:rsidP="00A91894">
            <w:pPr>
              <w:rPr>
                <w:rFonts w:ascii="Arial" w:hAnsi="Arial" w:cs="Arial"/>
                <w:sz w:val="22"/>
                <w:szCs w:val="22"/>
              </w:rPr>
            </w:pPr>
            <w:r w:rsidRPr="002F7DA0">
              <w:rPr>
                <w:rFonts w:ascii="Arial" w:hAnsi="Arial" w:cs="Arial"/>
                <w:sz w:val="22"/>
                <w:szCs w:val="22"/>
              </w:rPr>
              <w:t>November</w:t>
            </w:r>
            <w:r w:rsidR="00457946" w:rsidRPr="002F7DA0">
              <w:rPr>
                <w:rFonts w:ascii="Arial" w:hAnsi="Arial" w:cs="Arial"/>
                <w:sz w:val="22"/>
                <w:szCs w:val="22"/>
              </w:rPr>
              <w:t xml:space="preserve"> </w:t>
            </w:r>
            <w:r w:rsidR="006C4419" w:rsidRPr="002F7DA0">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5432F1C" w:rsidR="004C3D85" w:rsidRPr="00A42F82" w:rsidRDefault="003124F1" w:rsidP="00A91894">
            <w:pPr>
              <w:rPr>
                <w:rFonts w:ascii="Arial" w:hAnsi="Arial" w:cs="Arial"/>
                <w:sz w:val="22"/>
                <w:szCs w:val="22"/>
              </w:rPr>
            </w:pPr>
            <w:r w:rsidRPr="002F7DA0">
              <w:rPr>
                <w:rFonts w:ascii="Arial" w:hAnsi="Arial" w:cs="Arial"/>
                <w:sz w:val="22"/>
                <w:szCs w:val="22"/>
              </w:rPr>
              <w:t>March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992934" w:rsidRDefault="00F96C3F" w:rsidP="00A91894">
            <w:pPr>
              <w:spacing w:before="120" w:after="120"/>
              <w:rPr>
                <w:rFonts w:ascii="Arial" w:hAnsi="Arial" w:cs="Arial"/>
                <w:b/>
                <w:sz w:val="22"/>
                <w:szCs w:val="22"/>
              </w:rPr>
            </w:pPr>
            <w:r w:rsidRPr="00992934">
              <w:rPr>
                <w:rFonts w:ascii="Arial" w:hAnsi="Arial" w:cs="Arial"/>
                <w:b/>
                <w:sz w:val="22"/>
                <w:szCs w:val="22"/>
              </w:rPr>
              <w:t>Introduction to the Research (maximum 300 words</w:t>
            </w:r>
            <w:r w:rsidR="00C33319" w:rsidRPr="00992934">
              <w:rPr>
                <w:rFonts w:ascii="Arial" w:hAnsi="Arial" w:cs="Arial"/>
                <w:b/>
                <w:sz w:val="22"/>
                <w:szCs w:val="22"/>
              </w:rPr>
              <w:t xml:space="preserve"> per section</w:t>
            </w:r>
            <w:r w:rsidRPr="00992934">
              <w:rPr>
                <w:rFonts w:ascii="Arial" w:hAnsi="Arial" w:cs="Arial"/>
                <w:b/>
                <w:sz w:val="22"/>
                <w:szCs w:val="22"/>
              </w:rPr>
              <w:t>)</w:t>
            </w:r>
          </w:p>
          <w:p w14:paraId="1E00F6A4" w14:textId="5905E39E" w:rsidR="00F96C3F" w:rsidRPr="00992934" w:rsidRDefault="00F96C3F" w:rsidP="00A91894">
            <w:pPr>
              <w:spacing w:before="120" w:after="120"/>
              <w:rPr>
                <w:rFonts w:ascii="Arial" w:hAnsi="Arial" w:cs="Arial"/>
                <w:b/>
                <w:sz w:val="22"/>
                <w:szCs w:val="22"/>
              </w:rPr>
            </w:pPr>
            <w:r w:rsidRPr="00992934">
              <w:rPr>
                <w:rFonts w:ascii="Arial" w:hAnsi="Arial" w:cs="Arial"/>
                <w:b/>
                <w:sz w:val="22"/>
                <w:szCs w:val="22"/>
              </w:rPr>
              <w:t xml:space="preserve">Ensure that you write for a </w:t>
            </w:r>
            <w:r w:rsidRPr="00992934">
              <w:rPr>
                <w:rFonts w:ascii="Arial" w:hAnsi="Arial" w:cs="Arial"/>
                <w:b/>
                <w:sz w:val="22"/>
                <w:szCs w:val="22"/>
                <w:u w:val="single"/>
              </w:rPr>
              <w:t>Non-Specialist Audience</w:t>
            </w:r>
            <w:r w:rsidRPr="00992934">
              <w:rPr>
                <w:rFonts w:ascii="Arial" w:hAnsi="Arial" w:cs="Arial"/>
                <w:b/>
                <w:sz w:val="22"/>
                <w:szCs w:val="22"/>
              </w:rPr>
              <w:t xml:space="preserve"> when outli</w:t>
            </w:r>
            <w:r w:rsidR="00807192" w:rsidRPr="00992934">
              <w:rPr>
                <w:rFonts w:ascii="Arial" w:hAnsi="Arial" w:cs="Arial"/>
                <w:b/>
                <w:sz w:val="22"/>
                <w:szCs w:val="22"/>
              </w:rPr>
              <w:t xml:space="preserve">ning your response to the </w:t>
            </w:r>
            <w:r w:rsidRPr="00992934">
              <w:rPr>
                <w:rFonts w:ascii="Arial" w:hAnsi="Arial" w:cs="Arial"/>
                <w:b/>
                <w:sz w:val="22"/>
                <w:szCs w:val="22"/>
              </w:rPr>
              <w:t>points below:</w:t>
            </w:r>
          </w:p>
          <w:p w14:paraId="2602BA09" w14:textId="77777777" w:rsidR="00F96C3F" w:rsidRPr="00992934" w:rsidRDefault="00F96C3F" w:rsidP="00A91894">
            <w:pPr>
              <w:pStyle w:val="ListParagraph"/>
              <w:numPr>
                <w:ilvl w:val="0"/>
                <w:numId w:val="26"/>
              </w:numPr>
              <w:ind w:left="0"/>
              <w:contextualSpacing w:val="0"/>
              <w:rPr>
                <w:rFonts w:ascii="Arial" w:hAnsi="Arial" w:cs="Arial"/>
                <w:i/>
              </w:rPr>
            </w:pPr>
            <w:r w:rsidRPr="00992934">
              <w:rPr>
                <w:rFonts w:ascii="Arial" w:hAnsi="Arial" w:cs="Arial"/>
                <w:i/>
              </w:rPr>
              <w:t>Purpose of Research Activity</w:t>
            </w:r>
          </w:p>
          <w:p w14:paraId="51A7B78C" w14:textId="77777777" w:rsidR="00F96C3F" w:rsidRPr="00992934" w:rsidRDefault="00F96C3F" w:rsidP="00A91894">
            <w:pPr>
              <w:pStyle w:val="ListParagraph"/>
              <w:numPr>
                <w:ilvl w:val="0"/>
                <w:numId w:val="26"/>
              </w:numPr>
              <w:ind w:left="0"/>
              <w:contextualSpacing w:val="0"/>
              <w:rPr>
                <w:rFonts w:ascii="Arial" w:hAnsi="Arial" w:cs="Arial"/>
                <w:i/>
              </w:rPr>
            </w:pPr>
            <w:r w:rsidRPr="00992934">
              <w:rPr>
                <w:rFonts w:ascii="Arial" w:hAnsi="Arial" w:cs="Arial"/>
                <w:i/>
              </w:rPr>
              <w:t>Proposed Research Question</w:t>
            </w:r>
          </w:p>
          <w:p w14:paraId="2A394C41" w14:textId="77777777" w:rsidR="00F96C3F" w:rsidRPr="00992934" w:rsidRDefault="00F96C3F" w:rsidP="00A91894">
            <w:pPr>
              <w:pStyle w:val="ListParagraph"/>
              <w:numPr>
                <w:ilvl w:val="0"/>
                <w:numId w:val="26"/>
              </w:numPr>
              <w:ind w:left="0"/>
              <w:contextualSpacing w:val="0"/>
              <w:rPr>
                <w:rFonts w:ascii="Arial" w:hAnsi="Arial" w:cs="Arial"/>
                <w:i/>
              </w:rPr>
            </w:pPr>
            <w:r w:rsidRPr="00992934">
              <w:rPr>
                <w:rFonts w:ascii="Arial" w:hAnsi="Arial" w:cs="Arial"/>
                <w:i/>
              </w:rPr>
              <w:t>Aims of Research Activity</w:t>
            </w:r>
          </w:p>
          <w:p w14:paraId="732F1DA5" w14:textId="77777777" w:rsidR="00F96C3F" w:rsidRPr="00992934" w:rsidRDefault="00F96C3F" w:rsidP="00A91894">
            <w:pPr>
              <w:pStyle w:val="ListParagraph"/>
              <w:numPr>
                <w:ilvl w:val="0"/>
                <w:numId w:val="26"/>
              </w:numPr>
              <w:spacing w:after="240"/>
              <w:ind w:left="0" w:hanging="357"/>
              <w:contextualSpacing w:val="0"/>
              <w:rPr>
                <w:rFonts w:ascii="Arial" w:hAnsi="Arial" w:cs="Arial"/>
                <w:i/>
              </w:rPr>
            </w:pPr>
            <w:r w:rsidRPr="00992934">
              <w:rPr>
                <w:rFonts w:ascii="Arial" w:hAnsi="Arial" w:cs="Arial"/>
                <w:i/>
              </w:rPr>
              <w:t>Objectives of Research Activity</w:t>
            </w:r>
          </w:p>
          <w:p w14:paraId="71914072" w14:textId="77777777" w:rsidR="00F96C3F" w:rsidRPr="00992934" w:rsidRDefault="00F96C3F" w:rsidP="00A91894">
            <w:pPr>
              <w:spacing w:after="120"/>
              <w:rPr>
                <w:rFonts w:ascii="Arial" w:hAnsi="Arial" w:cs="Arial"/>
                <w:sz w:val="22"/>
                <w:szCs w:val="22"/>
              </w:rPr>
            </w:pPr>
            <w:r w:rsidRPr="00992934">
              <w:rPr>
                <w:rFonts w:ascii="Arial" w:hAnsi="Arial" w:cs="Arial"/>
                <w:sz w:val="22"/>
                <w:szCs w:val="22"/>
              </w:rPr>
              <w:t xml:space="preserve">Demonstrate, briefly, how </w:t>
            </w:r>
            <w:r w:rsidRPr="00992934">
              <w:rPr>
                <w:rFonts w:ascii="Arial" w:hAnsi="Arial" w:cs="Arial"/>
                <w:b/>
                <w:sz w:val="22"/>
                <w:szCs w:val="22"/>
                <w:u w:val="single"/>
              </w:rPr>
              <w:t>Existing Research</w:t>
            </w:r>
            <w:r w:rsidRPr="00992934">
              <w:rPr>
                <w:rFonts w:ascii="Arial" w:hAnsi="Arial" w:cs="Arial"/>
                <w:sz w:val="22"/>
                <w:szCs w:val="22"/>
              </w:rPr>
              <w:t xml:space="preserve"> has informed the proposed activity and explain</w:t>
            </w:r>
          </w:p>
          <w:p w14:paraId="6C6238D7" w14:textId="77777777" w:rsidR="00F96C3F" w:rsidRPr="00992934" w:rsidRDefault="00F96C3F" w:rsidP="00A91894">
            <w:pPr>
              <w:pStyle w:val="ListParagraph"/>
              <w:numPr>
                <w:ilvl w:val="0"/>
                <w:numId w:val="26"/>
              </w:numPr>
              <w:ind w:left="0"/>
              <w:contextualSpacing w:val="0"/>
              <w:rPr>
                <w:rFonts w:ascii="Arial" w:hAnsi="Arial" w:cs="Arial"/>
                <w:i/>
              </w:rPr>
            </w:pPr>
            <w:r w:rsidRPr="00992934">
              <w:rPr>
                <w:rFonts w:ascii="Arial" w:hAnsi="Arial" w:cs="Arial"/>
                <w:i/>
              </w:rPr>
              <w:t xml:space="preserve">What the research activity will add to the body of knowledge </w:t>
            </w:r>
          </w:p>
          <w:p w14:paraId="191AE1C6" w14:textId="77777777" w:rsidR="00F96C3F" w:rsidRPr="00992934" w:rsidRDefault="00F96C3F" w:rsidP="00A91894">
            <w:pPr>
              <w:pStyle w:val="ListParagraph"/>
              <w:numPr>
                <w:ilvl w:val="0"/>
                <w:numId w:val="26"/>
              </w:numPr>
              <w:ind w:left="0"/>
              <w:contextualSpacing w:val="0"/>
              <w:rPr>
                <w:rFonts w:ascii="Arial" w:hAnsi="Arial" w:cs="Arial"/>
              </w:rPr>
            </w:pPr>
            <w:r w:rsidRPr="00992934">
              <w:rPr>
                <w:rFonts w:ascii="Arial" w:hAnsi="Arial" w:cs="Arial"/>
                <w:i/>
              </w:rPr>
              <w:t xml:space="preserve">How it addresses an area of importance. </w:t>
            </w:r>
          </w:p>
          <w:p w14:paraId="3563E3AB" w14:textId="77777777" w:rsidR="003925CC" w:rsidRDefault="003925CC" w:rsidP="00E77059">
            <w:pPr>
              <w:rPr>
                <w:rFonts w:ascii="Arial" w:hAnsi="Arial" w:cs="Arial"/>
                <w:highlight w:val="yellow"/>
              </w:rPr>
            </w:pPr>
          </w:p>
          <w:p w14:paraId="091A2595" w14:textId="47579CF6" w:rsidR="00D455BC" w:rsidRDefault="00D455BC" w:rsidP="00E77059">
            <w:pPr>
              <w:rPr>
                <w:rFonts w:ascii="Arial" w:hAnsi="Arial" w:cs="Arial"/>
                <w:highlight w:val="yellow"/>
              </w:rPr>
            </w:pPr>
          </w:p>
          <w:p w14:paraId="0F2B91CF" w14:textId="7FE7D477" w:rsidR="00D455BC" w:rsidRPr="00E77059" w:rsidRDefault="00D455BC" w:rsidP="00E77059">
            <w:pPr>
              <w:rPr>
                <w:rFonts w:ascii="Arial" w:hAnsi="Arial" w:cs="Arial"/>
                <w:highlight w:val="yellow"/>
              </w:rPr>
            </w:pP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2B720D" w:rsidRDefault="00F96C3F" w:rsidP="00A91894">
            <w:pPr>
              <w:autoSpaceDE w:val="0"/>
              <w:autoSpaceDN w:val="0"/>
              <w:adjustRightInd w:val="0"/>
              <w:rPr>
                <w:b/>
                <w:bCs/>
                <w:sz w:val="24"/>
                <w:szCs w:val="24"/>
              </w:rPr>
            </w:pPr>
            <w:r w:rsidRPr="002B720D">
              <w:rPr>
                <w:b/>
                <w:bCs/>
                <w:sz w:val="24"/>
                <w:szCs w:val="24"/>
              </w:rPr>
              <w:t>Purpose of Research Activity</w:t>
            </w:r>
          </w:p>
          <w:p w14:paraId="62C8718B" w14:textId="77777777" w:rsidR="003B17B9" w:rsidRPr="002B720D" w:rsidRDefault="003B17B9" w:rsidP="00A91894">
            <w:pPr>
              <w:rPr>
                <w:b/>
                <w:bCs/>
                <w:sz w:val="24"/>
                <w:szCs w:val="24"/>
              </w:rPr>
            </w:pPr>
          </w:p>
          <w:p w14:paraId="2B320BC7" w14:textId="648C634B" w:rsidR="00F96C3F" w:rsidRPr="002B720D" w:rsidRDefault="00C85257" w:rsidP="00A91894">
            <w:pPr>
              <w:rPr>
                <w:sz w:val="24"/>
                <w:szCs w:val="24"/>
                <w:lang w:eastAsia="en-GB"/>
              </w:rPr>
            </w:pPr>
            <w:r w:rsidRPr="002B720D">
              <w:rPr>
                <w:color w:val="000000"/>
                <w:sz w:val="24"/>
                <w:szCs w:val="24"/>
              </w:rPr>
              <w:t xml:space="preserve">This study is being conducted as part of a </w:t>
            </w:r>
            <w:r w:rsidR="00C119C9" w:rsidRPr="002B720D">
              <w:rPr>
                <w:color w:val="000000"/>
                <w:sz w:val="24"/>
                <w:szCs w:val="24"/>
              </w:rPr>
              <w:t>l</w:t>
            </w:r>
            <w:r w:rsidRPr="002B720D">
              <w:rPr>
                <w:color w:val="000000"/>
                <w:sz w:val="24"/>
                <w:szCs w:val="24"/>
              </w:rPr>
              <w:t xml:space="preserve">evel </w:t>
            </w:r>
            <w:r w:rsidR="00C119C9" w:rsidRPr="002B720D">
              <w:rPr>
                <w:color w:val="000000"/>
                <w:sz w:val="24"/>
                <w:szCs w:val="24"/>
              </w:rPr>
              <w:t>six</w:t>
            </w:r>
            <w:r w:rsidRPr="002B720D">
              <w:rPr>
                <w:color w:val="000000"/>
                <w:sz w:val="24"/>
                <w:szCs w:val="24"/>
              </w:rPr>
              <w:t xml:space="preserve"> dissertation and aims to investigate the development and maintenance of student identities.</w:t>
            </w:r>
            <w:r w:rsidR="00AC0847" w:rsidRPr="002B720D">
              <w:rPr>
                <w:color w:val="000000"/>
                <w:sz w:val="24"/>
                <w:szCs w:val="24"/>
              </w:rPr>
              <w:t xml:space="preserve"> </w:t>
            </w:r>
            <w:r w:rsidR="00AC0847" w:rsidRPr="002B720D">
              <w:rPr>
                <w:sz w:val="24"/>
                <w:szCs w:val="24"/>
                <w:lang w:eastAsia="en-GB"/>
              </w:rPr>
              <w:t xml:space="preserve">Student identity encompasses a range of academic, social, and personal attributes that collectively shape an individual's sense of self within the university environment (Fernández et al., 2023; Jensen &amp; Jetten, 2016). Research consistently demonstrates that social group memberships and identities significantly influence individual well-being (Jetten et al., 2017; Mavor et al., 2014). For example, Fernández et al. (2023) and Mili and Towers (2022) highlight the critical role that identification with various groups plays in forming students’ sense of self and belonging. A strong sense of belonging, closely tied to social connections and acceptance, </w:t>
            </w:r>
            <w:r w:rsidR="00E02659" w:rsidRPr="002B720D">
              <w:rPr>
                <w:sz w:val="24"/>
                <w:szCs w:val="24"/>
                <w:lang w:eastAsia="en-GB"/>
              </w:rPr>
              <w:t>can be</w:t>
            </w:r>
            <w:r w:rsidR="00AC0847" w:rsidRPr="002B720D">
              <w:rPr>
                <w:sz w:val="24"/>
                <w:szCs w:val="24"/>
                <w:lang w:eastAsia="en-GB"/>
              </w:rPr>
              <w:t xml:space="preserve"> shaped by students' identity-related experiences, which in turn</w:t>
            </w:r>
            <w:r w:rsidR="00E61CDE" w:rsidRPr="002B720D">
              <w:rPr>
                <w:sz w:val="24"/>
                <w:szCs w:val="24"/>
                <w:lang w:eastAsia="en-GB"/>
              </w:rPr>
              <w:t xml:space="preserve"> can</w:t>
            </w:r>
            <w:r w:rsidR="00AC0847" w:rsidRPr="002B720D">
              <w:rPr>
                <w:sz w:val="24"/>
                <w:szCs w:val="24"/>
                <w:lang w:eastAsia="en-GB"/>
              </w:rPr>
              <w:t xml:space="preserve"> contribute to the development and maintenance of their identities (Dost &amp; Mazzoli Smith, 2023; Fernández et al., 2023). </w:t>
            </w:r>
            <w:r w:rsidR="00B80B12" w:rsidRPr="00B80B12">
              <w:rPr>
                <w:sz w:val="24"/>
                <w:szCs w:val="24"/>
                <w:lang w:eastAsia="en-GB"/>
              </w:rPr>
              <w:t>Gaining insight into how undergraduate students develop and maintain their identities can enhance and deepen the understanding of identity formation within educational institutions</w:t>
            </w:r>
            <w:r w:rsidR="00AC0847" w:rsidRPr="00B80B12">
              <w:rPr>
                <w:sz w:val="24"/>
                <w:szCs w:val="24"/>
                <w:lang w:eastAsia="en-GB"/>
              </w:rPr>
              <w:t>, as this knowledge can significantly impact both academic success and overall educational satisfaction (Ang et al., 2019; Jensen &amp; Jetten, 2016).</w:t>
            </w:r>
            <w:r w:rsidR="00E55E99" w:rsidRPr="002B720D">
              <w:rPr>
                <w:sz w:val="24"/>
                <w:szCs w:val="24"/>
                <w:lang w:eastAsia="en-GB"/>
              </w:rPr>
              <w:t xml:space="preserve"> </w:t>
            </w:r>
          </w:p>
          <w:p w14:paraId="1AFDB922" w14:textId="77777777" w:rsidR="00E55E99" w:rsidRPr="002B720D" w:rsidRDefault="00E55E99" w:rsidP="00A91894">
            <w:pPr>
              <w:rPr>
                <w:sz w:val="24"/>
                <w:szCs w:val="24"/>
              </w:rPr>
            </w:pPr>
          </w:p>
          <w:p w14:paraId="279D028B" w14:textId="70CD305E" w:rsidR="00CD6522" w:rsidRPr="002B720D" w:rsidRDefault="00E55E99" w:rsidP="00A91894">
            <w:pPr>
              <w:rPr>
                <w:sz w:val="24"/>
                <w:szCs w:val="24"/>
              </w:rPr>
            </w:pPr>
            <w:r w:rsidRPr="002B720D">
              <w:rPr>
                <w:color w:val="000000"/>
                <w:sz w:val="24"/>
                <w:szCs w:val="24"/>
              </w:rPr>
              <w:t>Theories like Social Identity Theory (Tajfel &amp; Turner, 1979), which proposes that individuals derive identity and self-esteem from their group memberships, can help guide the exploration of how different social contexts and group affiliations influence the identity development and academic outcomes of undergraduate students. Research suggests that a strong sense of belonging, and group identification can enhance well-being and educational success, supporting the theory (Jetten et al., 2017; Mavor et al., 2014). However, other studies have found peer group dynamics can sometimes negatively impact academic performance (Alotaibi et al., 2023; Li et al., 2019).</w:t>
            </w:r>
            <w:r w:rsidR="00066288" w:rsidRPr="002B720D">
              <w:rPr>
                <w:color w:val="000000"/>
                <w:sz w:val="24"/>
                <w:szCs w:val="24"/>
              </w:rPr>
              <w:t xml:space="preserve"> </w:t>
            </w:r>
            <w:r w:rsidR="00494CC8" w:rsidRPr="002B720D">
              <w:rPr>
                <w:color w:val="000000"/>
                <w:sz w:val="24"/>
                <w:szCs w:val="24"/>
              </w:rPr>
              <w:t xml:space="preserve">By </w:t>
            </w:r>
            <w:r w:rsidR="008900B4" w:rsidRPr="002B720D">
              <w:rPr>
                <w:color w:val="000000"/>
                <w:sz w:val="24"/>
                <w:szCs w:val="24"/>
              </w:rPr>
              <w:t xml:space="preserve">exploring </w:t>
            </w:r>
            <w:r w:rsidR="007927D8" w:rsidRPr="002B720D">
              <w:rPr>
                <w:color w:val="000000"/>
                <w:sz w:val="24"/>
                <w:szCs w:val="24"/>
              </w:rPr>
              <w:t>the</w:t>
            </w:r>
            <w:r w:rsidR="00494CC8" w:rsidRPr="002B720D">
              <w:rPr>
                <w:color w:val="000000"/>
                <w:sz w:val="24"/>
                <w:szCs w:val="24"/>
              </w:rPr>
              <w:t xml:space="preserve"> factors contributing to identity development and students' challenges, this research aims to provide insights that can guide educational practices to encourage a supportive and inclusive environment.</w:t>
            </w:r>
          </w:p>
          <w:p w14:paraId="752107F5" w14:textId="7EA7F607" w:rsidR="00CD6522" w:rsidRPr="002B720D" w:rsidRDefault="00CD6522" w:rsidP="00EC6900">
            <w:pPr>
              <w:pStyle w:val="NormalWeb"/>
              <w:jc w:val="center"/>
              <w:rPr>
                <w:color w:val="000000"/>
              </w:rPr>
            </w:pPr>
            <w:r w:rsidRPr="002B720D">
              <w:rPr>
                <w:color w:val="000000"/>
              </w:rPr>
              <w:t>References</w:t>
            </w:r>
          </w:p>
          <w:p w14:paraId="042B30DF" w14:textId="77777777" w:rsidR="008900B4" w:rsidRPr="002B720D" w:rsidRDefault="008900B4" w:rsidP="008900B4">
            <w:pPr>
              <w:pStyle w:val="NormalWeb"/>
              <w:ind w:left="567" w:hanging="567"/>
              <w:rPr>
                <w:color w:val="3A3A3A"/>
                <w:shd w:val="clear" w:color="auto" w:fill="FFFFFF"/>
              </w:rPr>
            </w:pPr>
            <w:r w:rsidRPr="002B720D">
              <w:rPr>
                <w:color w:val="555555"/>
                <w:shd w:val="clear" w:color="auto" w:fill="FFFFFF"/>
              </w:rPr>
              <w:t xml:space="preserve">Alotaibi, T. A., </w:t>
            </w:r>
            <w:proofErr w:type="spellStart"/>
            <w:r w:rsidRPr="002B720D">
              <w:rPr>
                <w:color w:val="555555"/>
                <w:shd w:val="clear" w:color="auto" w:fill="FFFFFF"/>
              </w:rPr>
              <w:t>Alkhalifah</w:t>
            </w:r>
            <w:proofErr w:type="spellEnd"/>
            <w:r w:rsidRPr="002B720D">
              <w:rPr>
                <w:color w:val="555555"/>
                <w:shd w:val="clear" w:color="auto" w:fill="FFFFFF"/>
              </w:rPr>
              <w:t xml:space="preserve">, K. M., </w:t>
            </w:r>
            <w:proofErr w:type="spellStart"/>
            <w:r w:rsidRPr="002B720D">
              <w:rPr>
                <w:color w:val="555555"/>
                <w:shd w:val="clear" w:color="auto" w:fill="FFFFFF"/>
              </w:rPr>
              <w:t>Alhumaidan</w:t>
            </w:r>
            <w:proofErr w:type="spellEnd"/>
            <w:r w:rsidRPr="002B720D">
              <w:rPr>
                <w:color w:val="555555"/>
                <w:shd w:val="clear" w:color="auto" w:fill="FFFFFF"/>
              </w:rPr>
              <w:t xml:space="preserve">, N. I., </w:t>
            </w:r>
            <w:proofErr w:type="spellStart"/>
            <w:r w:rsidRPr="002B720D">
              <w:rPr>
                <w:color w:val="555555"/>
                <w:shd w:val="clear" w:color="auto" w:fill="FFFFFF"/>
              </w:rPr>
              <w:t>Almutiri</w:t>
            </w:r>
            <w:proofErr w:type="spellEnd"/>
            <w:r w:rsidRPr="002B720D">
              <w:rPr>
                <w:color w:val="555555"/>
                <w:shd w:val="clear" w:color="auto" w:fill="FFFFFF"/>
              </w:rPr>
              <w:t xml:space="preserve">, W. A., Alsaleh, S. K., </w:t>
            </w:r>
            <w:proofErr w:type="spellStart"/>
            <w:r w:rsidRPr="002B720D">
              <w:rPr>
                <w:color w:val="555555"/>
                <w:shd w:val="clear" w:color="auto" w:fill="FFFFFF"/>
              </w:rPr>
              <w:t>AlRashdan</w:t>
            </w:r>
            <w:proofErr w:type="spellEnd"/>
            <w:r w:rsidRPr="002B720D">
              <w:rPr>
                <w:color w:val="555555"/>
                <w:shd w:val="clear" w:color="auto" w:fill="FFFFFF"/>
              </w:rPr>
              <w:t xml:space="preserve">, F. M., Almutairi, H. R., Sabi, A. Y., </w:t>
            </w:r>
            <w:proofErr w:type="spellStart"/>
            <w:r w:rsidRPr="002B720D">
              <w:rPr>
                <w:color w:val="555555"/>
                <w:shd w:val="clear" w:color="auto" w:fill="FFFFFF"/>
              </w:rPr>
              <w:t>Almawash</w:t>
            </w:r>
            <w:proofErr w:type="spellEnd"/>
            <w:r w:rsidRPr="002B720D">
              <w:rPr>
                <w:color w:val="555555"/>
                <w:shd w:val="clear" w:color="auto" w:fill="FFFFFF"/>
              </w:rPr>
              <w:t xml:space="preserve">, A. N., </w:t>
            </w:r>
            <w:proofErr w:type="spellStart"/>
            <w:r w:rsidRPr="002B720D">
              <w:rPr>
                <w:color w:val="555555"/>
                <w:shd w:val="clear" w:color="auto" w:fill="FFFFFF"/>
              </w:rPr>
              <w:t>Alfaifi</w:t>
            </w:r>
            <w:proofErr w:type="spellEnd"/>
            <w:r w:rsidRPr="002B720D">
              <w:rPr>
                <w:color w:val="555555"/>
                <w:shd w:val="clear" w:color="auto" w:fill="FFFFFF"/>
              </w:rPr>
              <w:t>, M. Y., &amp; Al-</w:t>
            </w:r>
            <w:proofErr w:type="spellStart"/>
            <w:r w:rsidRPr="002B720D">
              <w:rPr>
                <w:color w:val="555555"/>
                <w:shd w:val="clear" w:color="auto" w:fill="FFFFFF"/>
              </w:rPr>
              <w:t>Mourgi</w:t>
            </w:r>
            <w:proofErr w:type="spellEnd"/>
            <w:r w:rsidRPr="002B720D">
              <w:rPr>
                <w:color w:val="555555"/>
                <w:shd w:val="clear" w:color="auto" w:fill="FFFFFF"/>
              </w:rPr>
              <w:t>, M. (2023). The Benefits of Friendships in Academic Settings: A Systematic Review and Meta-Analysis.</w:t>
            </w:r>
            <w:r w:rsidRPr="002B720D">
              <w:rPr>
                <w:rStyle w:val="apple-converted-space"/>
                <w:i/>
                <w:iCs/>
                <w:color w:val="555555"/>
              </w:rPr>
              <w:t> </w:t>
            </w:r>
            <w:proofErr w:type="spellStart"/>
            <w:r w:rsidRPr="002B720D">
              <w:rPr>
                <w:i/>
                <w:iCs/>
                <w:color w:val="555555"/>
              </w:rPr>
              <w:t>Cureus</w:t>
            </w:r>
            <w:proofErr w:type="spellEnd"/>
            <w:r w:rsidRPr="002B720D">
              <w:rPr>
                <w:i/>
                <w:iCs/>
                <w:color w:val="555555"/>
              </w:rPr>
              <w:t>,</w:t>
            </w:r>
            <w:r w:rsidRPr="002B720D">
              <w:rPr>
                <w:rStyle w:val="apple-converted-space"/>
                <w:i/>
                <w:iCs/>
                <w:color w:val="555555"/>
              </w:rPr>
              <w:t> </w:t>
            </w:r>
            <w:r w:rsidRPr="002B720D">
              <w:rPr>
                <w:i/>
                <w:iCs/>
                <w:color w:val="555555"/>
              </w:rPr>
              <w:t>15</w:t>
            </w:r>
            <w:r w:rsidRPr="002B720D">
              <w:rPr>
                <w:color w:val="555555"/>
                <w:shd w:val="clear" w:color="auto" w:fill="FFFFFF"/>
              </w:rPr>
              <w:t xml:space="preserve">(12), </w:t>
            </w:r>
            <w:r w:rsidRPr="002B720D">
              <w:rPr>
                <w:color w:val="3A3A3A"/>
                <w:shd w:val="clear" w:color="auto" w:fill="FFFFFF"/>
              </w:rPr>
              <w:t>e50946–e50946.</w:t>
            </w:r>
            <w:r w:rsidRPr="002B720D">
              <w:rPr>
                <w:color w:val="555555"/>
                <w:shd w:val="clear" w:color="auto" w:fill="FFFFFF"/>
              </w:rPr>
              <w:t xml:space="preserve"> </w:t>
            </w:r>
            <w:hyperlink r:id="rId15" w:history="1">
              <w:r w:rsidRPr="002B720D">
                <w:rPr>
                  <w:rStyle w:val="Hyperlink"/>
                  <w:shd w:val="clear" w:color="auto" w:fill="FFFFFF"/>
                </w:rPr>
                <w:t>https://doi.org/10.7759/cureus.50946</w:t>
              </w:r>
            </w:hyperlink>
          </w:p>
          <w:p w14:paraId="07FE960F" w14:textId="77777777" w:rsidR="008900B4" w:rsidRPr="002B720D" w:rsidRDefault="008900B4" w:rsidP="008900B4">
            <w:pPr>
              <w:pStyle w:val="NormalWeb"/>
              <w:ind w:left="567" w:hanging="567"/>
              <w:rPr>
                <w:rStyle w:val="Hyperlink"/>
                <w:shd w:val="clear" w:color="auto" w:fill="FFFFFF"/>
              </w:rPr>
            </w:pPr>
            <w:r w:rsidRPr="002B720D">
              <w:rPr>
                <w:color w:val="3A3A3A"/>
                <w:shd w:val="clear" w:color="auto" w:fill="FFFFFF"/>
              </w:rPr>
              <w:t xml:space="preserve">Ang, C.-S., Lee, K.-F., &amp; </w:t>
            </w:r>
            <w:proofErr w:type="spellStart"/>
            <w:r w:rsidRPr="002B720D">
              <w:rPr>
                <w:color w:val="3A3A3A"/>
                <w:shd w:val="clear" w:color="auto" w:fill="FFFFFF"/>
              </w:rPr>
              <w:t>Dipolog-Ubanan</w:t>
            </w:r>
            <w:proofErr w:type="spellEnd"/>
            <w:r w:rsidRPr="002B720D">
              <w:rPr>
                <w:color w:val="3A3A3A"/>
                <w:shd w:val="clear" w:color="auto" w:fill="FFFFFF"/>
              </w:rPr>
              <w:t>, G. F. (2019). Determinants of first-year student identity and satisfaction in higher education: A quantitative case study.</w:t>
            </w:r>
            <w:r w:rsidRPr="002B720D">
              <w:rPr>
                <w:rStyle w:val="apple-converted-space"/>
                <w:color w:val="3A3A3A"/>
                <w:shd w:val="clear" w:color="auto" w:fill="FFFFFF"/>
              </w:rPr>
              <w:t> </w:t>
            </w:r>
            <w:r w:rsidRPr="002B720D">
              <w:rPr>
                <w:i/>
                <w:iCs/>
                <w:color w:val="3A3A3A"/>
              </w:rPr>
              <w:t>SAGE Open</w:t>
            </w:r>
            <w:r w:rsidRPr="002B720D">
              <w:rPr>
                <w:color w:val="3A3A3A"/>
                <w:shd w:val="clear" w:color="auto" w:fill="FFFFFF"/>
              </w:rPr>
              <w:t>,</w:t>
            </w:r>
            <w:r w:rsidRPr="002B720D">
              <w:rPr>
                <w:rStyle w:val="apple-converted-space"/>
                <w:color w:val="3A3A3A"/>
                <w:shd w:val="clear" w:color="auto" w:fill="FFFFFF"/>
              </w:rPr>
              <w:t> </w:t>
            </w:r>
            <w:r w:rsidRPr="002B720D">
              <w:rPr>
                <w:i/>
                <w:iCs/>
                <w:color w:val="3A3A3A"/>
              </w:rPr>
              <w:t>9</w:t>
            </w:r>
            <w:r w:rsidRPr="002B720D">
              <w:rPr>
                <w:color w:val="3A3A3A"/>
                <w:shd w:val="clear" w:color="auto" w:fill="FFFFFF"/>
              </w:rPr>
              <w:t xml:space="preserve">(2), 215824401984668-. </w:t>
            </w:r>
            <w:hyperlink r:id="rId16" w:history="1">
              <w:r w:rsidRPr="002B720D">
                <w:rPr>
                  <w:rStyle w:val="Hyperlink"/>
                  <w:shd w:val="clear" w:color="auto" w:fill="FFFFFF"/>
                </w:rPr>
                <w:t>https://doi.org/10.1177/2158244019846689</w:t>
              </w:r>
            </w:hyperlink>
          </w:p>
          <w:p w14:paraId="4CCF7605" w14:textId="77777777" w:rsidR="008900B4" w:rsidRPr="002B720D" w:rsidRDefault="008900B4" w:rsidP="008900B4">
            <w:pPr>
              <w:pStyle w:val="NormalWeb"/>
              <w:ind w:left="567" w:hanging="567"/>
              <w:rPr>
                <w:color w:val="3A3A3A"/>
                <w:shd w:val="clear" w:color="auto" w:fill="FFFFFF"/>
              </w:rPr>
            </w:pPr>
            <w:r w:rsidRPr="002B720D">
              <w:rPr>
                <w:color w:val="3A3A3A"/>
                <w:shd w:val="clear" w:color="auto" w:fill="FFFFFF"/>
              </w:rPr>
              <w:t>Dost, G., &amp; Mazzoli Smith, L. (2023). Understanding higher education students’ sense of belonging: a qualitative meta-ethnographic analysis.</w:t>
            </w:r>
            <w:r w:rsidRPr="002B720D">
              <w:rPr>
                <w:rStyle w:val="apple-converted-space"/>
                <w:color w:val="3A3A3A"/>
                <w:shd w:val="clear" w:color="auto" w:fill="FFFFFF"/>
              </w:rPr>
              <w:t> </w:t>
            </w:r>
            <w:r w:rsidRPr="002B720D">
              <w:rPr>
                <w:i/>
                <w:iCs/>
                <w:color w:val="3A3A3A"/>
              </w:rPr>
              <w:t>Journal of Further and Higher Education</w:t>
            </w:r>
            <w:r w:rsidRPr="002B720D">
              <w:rPr>
                <w:color w:val="3A3A3A"/>
                <w:shd w:val="clear" w:color="auto" w:fill="FFFFFF"/>
              </w:rPr>
              <w:t>,</w:t>
            </w:r>
            <w:r w:rsidRPr="002B720D">
              <w:rPr>
                <w:rStyle w:val="apple-converted-space"/>
                <w:color w:val="3A3A3A"/>
                <w:shd w:val="clear" w:color="auto" w:fill="FFFFFF"/>
              </w:rPr>
              <w:t> </w:t>
            </w:r>
            <w:r w:rsidRPr="002B720D">
              <w:rPr>
                <w:i/>
                <w:iCs/>
                <w:color w:val="3A3A3A"/>
              </w:rPr>
              <w:t>47</w:t>
            </w:r>
            <w:r w:rsidRPr="002B720D">
              <w:rPr>
                <w:color w:val="3A3A3A"/>
                <w:shd w:val="clear" w:color="auto" w:fill="FFFFFF"/>
              </w:rPr>
              <w:t xml:space="preserve">(6), 822–849. </w:t>
            </w:r>
            <w:hyperlink r:id="rId17" w:history="1">
              <w:r w:rsidRPr="002B720D">
                <w:rPr>
                  <w:rStyle w:val="Hyperlink"/>
                  <w:shd w:val="clear" w:color="auto" w:fill="FFFFFF"/>
                </w:rPr>
                <w:t>https://doi.org/10.1080/0309877X.2023.2191176</w:t>
              </w:r>
            </w:hyperlink>
          </w:p>
          <w:p w14:paraId="4DEF7CFA" w14:textId="77777777" w:rsidR="008900B4" w:rsidRPr="002B720D" w:rsidRDefault="008900B4" w:rsidP="008900B4">
            <w:pPr>
              <w:pStyle w:val="NormalWeb"/>
              <w:ind w:left="567" w:hanging="567"/>
              <w:rPr>
                <w:color w:val="3A3A3A"/>
                <w:shd w:val="clear" w:color="auto" w:fill="FFFFFF"/>
              </w:rPr>
            </w:pPr>
            <w:r w:rsidRPr="002B720D">
              <w:rPr>
                <w:color w:val="3A3A3A"/>
              </w:rPr>
              <w:t xml:space="preserve">Fernández, D. P., Ryan, M. K., &amp; </w:t>
            </w:r>
            <w:proofErr w:type="spellStart"/>
            <w:r w:rsidRPr="002B720D">
              <w:rPr>
                <w:color w:val="3A3A3A"/>
              </w:rPr>
              <w:t>Begeny</w:t>
            </w:r>
            <w:proofErr w:type="spellEnd"/>
            <w:r w:rsidRPr="002B720D">
              <w:rPr>
                <w:color w:val="3A3A3A"/>
              </w:rPr>
              <w:t>, C. T. (2023). Recognizing the diversity in how students define belonging: evidence of differing conceptualizations, including as a function of students’ gender and socioeconomic background.</w:t>
            </w:r>
            <w:r w:rsidRPr="002B720D">
              <w:rPr>
                <w:rStyle w:val="apple-converted-space"/>
                <w:color w:val="3A3A3A"/>
              </w:rPr>
              <w:t> </w:t>
            </w:r>
            <w:r w:rsidRPr="002B720D">
              <w:rPr>
                <w:i/>
                <w:iCs/>
                <w:color w:val="3A3A3A"/>
              </w:rPr>
              <w:t>Social Psychology of Education</w:t>
            </w:r>
            <w:r w:rsidRPr="002B720D">
              <w:rPr>
                <w:color w:val="3A3A3A"/>
              </w:rPr>
              <w:t>,</w:t>
            </w:r>
            <w:r w:rsidRPr="002B720D">
              <w:rPr>
                <w:rStyle w:val="apple-converted-space"/>
                <w:color w:val="3A3A3A"/>
              </w:rPr>
              <w:t> </w:t>
            </w:r>
            <w:r w:rsidRPr="002B720D">
              <w:rPr>
                <w:i/>
                <w:iCs/>
                <w:color w:val="3A3A3A"/>
              </w:rPr>
              <w:t>26</w:t>
            </w:r>
            <w:r w:rsidRPr="002B720D">
              <w:rPr>
                <w:color w:val="3A3A3A"/>
              </w:rPr>
              <w:t xml:space="preserve">(3), 673–708. </w:t>
            </w:r>
            <w:hyperlink r:id="rId18" w:history="1">
              <w:r w:rsidRPr="002B720D">
                <w:rPr>
                  <w:rStyle w:val="Hyperlink"/>
                </w:rPr>
                <w:t>https://doi.org/10.1007/s11218-023-09761-7</w:t>
              </w:r>
            </w:hyperlink>
          </w:p>
          <w:p w14:paraId="779A5085" w14:textId="77777777" w:rsidR="008900B4" w:rsidRPr="002B720D" w:rsidRDefault="008900B4" w:rsidP="008900B4">
            <w:pPr>
              <w:pStyle w:val="NormalWeb"/>
              <w:ind w:left="567" w:hanging="567"/>
              <w:rPr>
                <w:color w:val="3A3A3A"/>
                <w:shd w:val="clear" w:color="auto" w:fill="FFFFFF"/>
              </w:rPr>
            </w:pPr>
            <w:r w:rsidRPr="002B720D">
              <w:rPr>
                <w:color w:val="3A3A3A"/>
                <w:shd w:val="clear" w:color="auto" w:fill="FFFFFF"/>
              </w:rPr>
              <w:t>Jensen, D. H., &amp; Jetten, J. (2016). The importance of developing students’ academic and professional identities in higher education.</w:t>
            </w:r>
            <w:r w:rsidRPr="002B720D">
              <w:rPr>
                <w:rStyle w:val="apple-converted-space"/>
                <w:color w:val="3A3A3A"/>
                <w:shd w:val="clear" w:color="auto" w:fill="FFFFFF"/>
              </w:rPr>
              <w:t> </w:t>
            </w:r>
            <w:r w:rsidRPr="002B720D">
              <w:rPr>
                <w:i/>
                <w:iCs/>
                <w:color w:val="3A3A3A"/>
              </w:rPr>
              <w:t>Journal of College Student Development</w:t>
            </w:r>
            <w:r w:rsidRPr="002B720D">
              <w:rPr>
                <w:color w:val="3A3A3A"/>
                <w:shd w:val="clear" w:color="auto" w:fill="FFFFFF"/>
              </w:rPr>
              <w:t>,</w:t>
            </w:r>
            <w:r w:rsidRPr="002B720D">
              <w:rPr>
                <w:rStyle w:val="apple-converted-space"/>
                <w:color w:val="3A3A3A"/>
                <w:shd w:val="clear" w:color="auto" w:fill="FFFFFF"/>
              </w:rPr>
              <w:t> </w:t>
            </w:r>
            <w:r w:rsidRPr="002B720D">
              <w:rPr>
                <w:i/>
                <w:iCs/>
                <w:color w:val="3A3A3A"/>
              </w:rPr>
              <w:t>57</w:t>
            </w:r>
            <w:r w:rsidRPr="002B720D">
              <w:rPr>
                <w:color w:val="3A3A3A"/>
                <w:shd w:val="clear" w:color="auto" w:fill="FFFFFF"/>
              </w:rPr>
              <w:t xml:space="preserve">(8), 1027–1042. </w:t>
            </w:r>
            <w:hyperlink r:id="rId19" w:history="1">
              <w:r w:rsidRPr="002B720D">
                <w:rPr>
                  <w:rStyle w:val="Hyperlink"/>
                  <w:shd w:val="clear" w:color="auto" w:fill="FFFFFF"/>
                </w:rPr>
                <w:t>https://doi.org/10.1353/csd.2016.0097</w:t>
              </w:r>
            </w:hyperlink>
          </w:p>
          <w:p w14:paraId="760FE604" w14:textId="77777777" w:rsidR="008900B4" w:rsidRPr="002B720D" w:rsidRDefault="008900B4" w:rsidP="008900B4">
            <w:pPr>
              <w:pStyle w:val="NormalWeb"/>
              <w:ind w:left="567" w:hanging="567"/>
              <w:rPr>
                <w:rStyle w:val="Hyperlink"/>
                <w:shd w:val="clear" w:color="auto" w:fill="FFFFFF"/>
              </w:rPr>
            </w:pPr>
            <w:r w:rsidRPr="002B720D">
              <w:rPr>
                <w:color w:val="3A3A3A"/>
                <w:shd w:val="clear" w:color="auto" w:fill="FFFFFF"/>
              </w:rPr>
              <w:t>Jetten, J., Haslam, S. A., Cruwys, T., Greenaway, K. H., Haslam, C., &amp; Steffens, N. K. (2017). Advancing the social identity approach to health and well‐being: Progressing the social cure research agenda.</w:t>
            </w:r>
            <w:r w:rsidRPr="002B720D">
              <w:rPr>
                <w:rStyle w:val="apple-converted-space"/>
                <w:color w:val="3A3A3A"/>
                <w:shd w:val="clear" w:color="auto" w:fill="FFFFFF"/>
              </w:rPr>
              <w:t> </w:t>
            </w:r>
            <w:r w:rsidRPr="002B720D">
              <w:rPr>
                <w:i/>
                <w:iCs/>
                <w:color w:val="3A3A3A"/>
              </w:rPr>
              <w:t>European Journal of Social Psychology</w:t>
            </w:r>
            <w:r w:rsidRPr="002B720D">
              <w:rPr>
                <w:color w:val="3A3A3A"/>
                <w:shd w:val="clear" w:color="auto" w:fill="FFFFFF"/>
              </w:rPr>
              <w:t>,</w:t>
            </w:r>
            <w:r w:rsidRPr="002B720D">
              <w:rPr>
                <w:rStyle w:val="apple-converted-space"/>
                <w:color w:val="3A3A3A"/>
                <w:shd w:val="clear" w:color="auto" w:fill="FFFFFF"/>
              </w:rPr>
              <w:t> </w:t>
            </w:r>
            <w:r w:rsidRPr="002B720D">
              <w:rPr>
                <w:i/>
                <w:iCs/>
                <w:color w:val="3A3A3A"/>
              </w:rPr>
              <w:t>47</w:t>
            </w:r>
            <w:r w:rsidRPr="002B720D">
              <w:rPr>
                <w:color w:val="3A3A3A"/>
                <w:shd w:val="clear" w:color="auto" w:fill="FFFFFF"/>
              </w:rPr>
              <w:t xml:space="preserve">(7), 789–802. </w:t>
            </w:r>
            <w:hyperlink r:id="rId20" w:history="1">
              <w:r w:rsidRPr="002B720D">
                <w:rPr>
                  <w:rStyle w:val="Hyperlink"/>
                  <w:shd w:val="clear" w:color="auto" w:fill="FFFFFF"/>
                </w:rPr>
                <w:t>https://doi.org/10.1002/ejsp.2333</w:t>
              </w:r>
            </w:hyperlink>
          </w:p>
          <w:p w14:paraId="5AF81047" w14:textId="77777777" w:rsidR="008900B4" w:rsidRPr="002B720D" w:rsidRDefault="008900B4" w:rsidP="008900B4">
            <w:pPr>
              <w:pStyle w:val="NormalWeb"/>
              <w:ind w:left="567" w:hanging="567"/>
              <w:rPr>
                <w:color w:val="000000"/>
              </w:rPr>
            </w:pPr>
            <w:r w:rsidRPr="002B720D">
              <w:rPr>
                <w:color w:val="000000"/>
              </w:rPr>
              <w:t>Li, Y., Qiu, L., &amp; Sun, B. (2019). Two ways peer interactions affect academic performance.</w:t>
            </w:r>
            <w:r w:rsidRPr="002B720D">
              <w:rPr>
                <w:rStyle w:val="apple-converted-space"/>
                <w:color w:val="000000"/>
              </w:rPr>
              <w:t> </w:t>
            </w:r>
            <w:r w:rsidRPr="002B720D">
              <w:rPr>
                <w:i/>
                <w:iCs/>
                <w:color w:val="000000"/>
              </w:rPr>
              <w:t xml:space="preserve">Proceedings of the 4th International Conference on Crowd Science and Engineering, </w:t>
            </w:r>
            <w:r w:rsidRPr="002B720D">
              <w:rPr>
                <w:color w:val="3A3A3A"/>
                <w:shd w:val="clear" w:color="auto" w:fill="FFFFFF"/>
              </w:rPr>
              <w:t xml:space="preserve">90–94. </w:t>
            </w:r>
            <w:hyperlink r:id="rId21" w:history="1">
              <w:r w:rsidRPr="002B720D">
                <w:rPr>
                  <w:rStyle w:val="Hyperlink"/>
                </w:rPr>
                <w:t>https://doi.org/10.1145/3371238.3371253 </w:t>
              </w:r>
            </w:hyperlink>
          </w:p>
          <w:p w14:paraId="79955220" w14:textId="77777777" w:rsidR="008900B4" w:rsidRPr="002B720D" w:rsidRDefault="008900B4" w:rsidP="008900B4">
            <w:pPr>
              <w:pStyle w:val="NormalWeb"/>
              <w:ind w:left="567" w:hanging="567"/>
              <w:rPr>
                <w:color w:val="3A3A3A"/>
                <w:shd w:val="clear" w:color="auto" w:fill="FFFFFF"/>
              </w:rPr>
            </w:pPr>
            <w:r w:rsidRPr="002B720D">
              <w:rPr>
                <w:color w:val="3A3A3A"/>
                <w:shd w:val="clear" w:color="auto" w:fill="FFFFFF"/>
              </w:rPr>
              <w:t xml:space="preserve">Mavor, K. I., McNeill, K. G., Anderson, K., Kerr, A., O’Reilly, E., &amp; </w:t>
            </w:r>
            <w:proofErr w:type="spellStart"/>
            <w:r w:rsidRPr="002B720D">
              <w:rPr>
                <w:color w:val="3A3A3A"/>
                <w:shd w:val="clear" w:color="auto" w:fill="FFFFFF"/>
              </w:rPr>
              <w:t>Platow</w:t>
            </w:r>
            <w:proofErr w:type="spellEnd"/>
            <w:r w:rsidRPr="002B720D">
              <w:rPr>
                <w:color w:val="3A3A3A"/>
                <w:shd w:val="clear" w:color="auto" w:fill="FFFFFF"/>
              </w:rPr>
              <w:t>, M. J. (2014). Beyond prevalence to process: the role of self and identity in medical student well-being.</w:t>
            </w:r>
            <w:r w:rsidRPr="002B720D">
              <w:rPr>
                <w:rStyle w:val="apple-converted-space"/>
                <w:color w:val="3A3A3A"/>
                <w:shd w:val="clear" w:color="auto" w:fill="FFFFFF"/>
              </w:rPr>
              <w:t> </w:t>
            </w:r>
            <w:r w:rsidRPr="002B720D">
              <w:rPr>
                <w:i/>
                <w:iCs/>
                <w:color w:val="3A3A3A"/>
              </w:rPr>
              <w:t>Medical Education</w:t>
            </w:r>
            <w:r w:rsidRPr="002B720D">
              <w:rPr>
                <w:color w:val="3A3A3A"/>
                <w:shd w:val="clear" w:color="auto" w:fill="FFFFFF"/>
              </w:rPr>
              <w:t>,</w:t>
            </w:r>
            <w:r w:rsidRPr="002B720D">
              <w:rPr>
                <w:rStyle w:val="apple-converted-space"/>
                <w:color w:val="3A3A3A"/>
                <w:shd w:val="clear" w:color="auto" w:fill="FFFFFF"/>
              </w:rPr>
              <w:t> </w:t>
            </w:r>
            <w:r w:rsidRPr="002B720D">
              <w:rPr>
                <w:i/>
                <w:iCs/>
                <w:color w:val="3A3A3A"/>
              </w:rPr>
              <w:t>48</w:t>
            </w:r>
            <w:r w:rsidRPr="002B720D">
              <w:rPr>
                <w:color w:val="3A3A3A"/>
                <w:shd w:val="clear" w:color="auto" w:fill="FFFFFF"/>
              </w:rPr>
              <w:t xml:space="preserve">(4), 351–360. </w:t>
            </w:r>
            <w:hyperlink r:id="rId22" w:history="1">
              <w:r w:rsidRPr="002B720D">
                <w:rPr>
                  <w:rStyle w:val="Hyperlink"/>
                  <w:shd w:val="clear" w:color="auto" w:fill="FFFFFF"/>
                </w:rPr>
                <w:t>https://doi.org/10.1111/medu.12375</w:t>
              </w:r>
            </w:hyperlink>
          </w:p>
          <w:p w14:paraId="707C89C3" w14:textId="77777777" w:rsidR="008900B4" w:rsidRPr="002B720D" w:rsidRDefault="008900B4" w:rsidP="008900B4">
            <w:pPr>
              <w:pStyle w:val="NormalWeb"/>
              <w:ind w:left="567" w:hanging="567"/>
              <w:rPr>
                <w:rStyle w:val="Hyperlink"/>
              </w:rPr>
            </w:pPr>
            <w:r w:rsidRPr="002B720D">
              <w:rPr>
                <w:color w:val="000000"/>
              </w:rPr>
              <w:t>Mili, &amp; Towers, E. (2022). How postgraduate university students construct their identity as learners in a multicultural classroom.</w:t>
            </w:r>
            <w:r w:rsidRPr="002B720D">
              <w:rPr>
                <w:rStyle w:val="apple-converted-space"/>
                <w:color w:val="000000"/>
              </w:rPr>
              <w:t> </w:t>
            </w:r>
            <w:r w:rsidRPr="002B720D">
              <w:rPr>
                <w:i/>
                <w:iCs/>
                <w:color w:val="000000"/>
              </w:rPr>
              <w:t>Teaching in Higher Education</w:t>
            </w:r>
            <w:r w:rsidRPr="002B720D">
              <w:rPr>
                <w:color w:val="000000"/>
              </w:rPr>
              <w:t xml:space="preserve">, 1–17. </w:t>
            </w:r>
            <w:hyperlink r:id="rId23" w:history="1">
              <w:r w:rsidRPr="002B720D">
                <w:rPr>
                  <w:rStyle w:val="Hyperlink"/>
                </w:rPr>
                <w:t>https://doi.org/10.1080/13562517.2022.2098010 </w:t>
              </w:r>
            </w:hyperlink>
          </w:p>
          <w:p w14:paraId="74BDEC82" w14:textId="77777777" w:rsidR="008900B4" w:rsidRPr="002B720D" w:rsidRDefault="008900B4" w:rsidP="008900B4">
            <w:pPr>
              <w:pStyle w:val="NormalWeb"/>
              <w:ind w:left="567" w:hanging="567"/>
              <w:rPr>
                <w:color w:val="222222"/>
                <w:shd w:val="clear" w:color="auto" w:fill="FFFFFF"/>
              </w:rPr>
            </w:pPr>
            <w:r w:rsidRPr="002B720D">
              <w:rPr>
                <w:color w:val="222222"/>
                <w:shd w:val="clear" w:color="auto" w:fill="FFFFFF"/>
              </w:rPr>
              <w:t xml:space="preserve">Tajfel, H., &amp; Turner, J. C. (1979). An integrative theory of inter-group conflict. In W. G. Austin &amp; S. </w:t>
            </w:r>
            <w:proofErr w:type="spellStart"/>
            <w:r w:rsidRPr="002B720D">
              <w:rPr>
                <w:color w:val="222222"/>
                <w:shd w:val="clear" w:color="auto" w:fill="FFFFFF"/>
              </w:rPr>
              <w:t>Worchel</w:t>
            </w:r>
            <w:proofErr w:type="spellEnd"/>
            <w:r w:rsidRPr="002B720D">
              <w:rPr>
                <w:color w:val="222222"/>
                <w:shd w:val="clear" w:color="auto" w:fill="FFFFFF"/>
              </w:rPr>
              <w:t xml:space="preserve"> (Eds.),</w:t>
            </w:r>
            <w:r w:rsidRPr="002B720D">
              <w:rPr>
                <w:rStyle w:val="apple-converted-space"/>
                <w:color w:val="222222"/>
                <w:shd w:val="clear" w:color="auto" w:fill="FFFFFF"/>
              </w:rPr>
              <w:t> </w:t>
            </w:r>
            <w:r w:rsidRPr="002B720D">
              <w:rPr>
                <w:i/>
                <w:iCs/>
                <w:color w:val="222222"/>
              </w:rPr>
              <w:t>The social psychology of inter-group relations</w:t>
            </w:r>
            <w:r w:rsidRPr="002B720D">
              <w:rPr>
                <w:rStyle w:val="apple-converted-space"/>
                <w:color w:val="222222"/>
                <w:shd w:val="clear" w:color="auto" w:fill="FFFFFF"/>
              </w:rPr>
              <w:t> </w:t>
            </w:r>
            <w:r w:rsidRPr="002B720D">
              <w:rPr>
                <w:color w:val="222222"/>
                <w:shd w:val="clear" w:color="auto" w:fill="FFFFFF"/>
              </w:rPr>
              <w:t xml:space="preserve">(pp. 33–47). </w:t>
            </w:r>
          </w:p>
          <w:p w14:paraId="7408152B" w14:textId="77777777" w:rsidR="00CD6522" w:rsidRPr="002B720D" w:rsidRDefault="00CD6522" w:rsidP="00A91894">
            <w:pPr>
              <w:rPr>
                <w:sz w:val="24"/>
                <w:szCs w:val="24"/>
              </w:rPr>
            </w:pPr>
          </w:p>
          <w:p w14:paraId="45CB89C5" w14:textId="77777777" w:rsidR="00112BAD" w:rsidRPr="002B720D" w:rsidRDefault="00112BAD" w:rsidP="00A91894">
            <w:pPr>
              <w:rPr>
                <w:sz w:val="24"/>
                <w:szCs w:val="24"/>
              </w:rPr>
            </w:pPr>
          </w:p>
          <w:p w14:paraId="5F64A457" w14:textId="77777777" w:rsidR="00F96C3F" w:rsidRPr="002B720D" w:rsidDel="00425DA7" w:rsidRDefault="00F96C3F" w:rsidP="00A91894">
            <w:pPr>
              <w:rPr>
                <w:sz w:val="24"/>
                <w:szCs w:val="24"/>
              </w:rPr>
            </w:pPr>
            <w:r w:rsidRPr="002B720D">
              <w:rPr>
                <w:color w:val="808080"/>
                <w:sz w:val="24"/>
                <w:szCs w:val="24"/>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1CDB98E" w14:textId="77777777" w:rsidR="00776186" w:rsidRPr="00760B27" w:rsidRDefault="00776186" w:rsidP="00776186">
            <w:pPr>
              <w:rPr>
                <w:bCs/>
                <w:sz w:val="24"/>
                <w:szCs w:val="24"/>
              </w:rPr>
            </w:pPr>
            <w:r w:rsidRPr="00760B27">
              <w:rPr>
                <w:bCs/>
                <w:sz w:val="24"/>
                <w:szCs w:val="24"/>
              </w:rPr>
              <w:t xml:space="preserve">Exploring the development and maintenance of student identities: Qualitative research in younger and older undergraduate students. </w:t>
            </w:r>
          </w:p>
          <w:p w14:paraId="43E4BFAF" w14:textId="77777777" w:rsidR="00F96C3F" w:rsidRPr="00A42F82" w:rsidRDefault="00F96C3F" w:rsidP="00A91894">
            <w:pPr>
              <w:rPr>
                <w:rFonts w:ascii="Arial" w:hAnsi="Arial" w:cs="Arial"/>
              </w:rPr>
            </w:pPr>
          </w:p>
          <w:p w14:paraId="76C0468A" w14:textId="7672F086"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F1FC25" w14:textId="77777777" w:rsidR="00BB78B4" w:rsidRDefault="00BB78B4" w:rsidP="00A91894">
            <w:pPr>
              <w:autoSpaceDE w:val="0"/>
              <w:autoSpaceDN w:val="0"/>
              <w:adjustRightInd w:val="0"/>
              <w:rPr>
                <w:rFonts w:ascii="Arial" w:hAnsi="Arial" w:cs="Arial"/>
                <w:b/>
                <w:bCs/>
                <w:sz w:val="22"/>
                <w:szCs w:val="22"/>
              </w:rPr>
            </w:pPr>
          </w:p>
          <w:p w14:paraId="0D32B467" w14:textId="328092CF" w:rsidR="00BC0D81" w:rsidRPr="00534A86" w:rsidRDefault="0069310A" w:rsidP="00A91894">
            <w:pPr>
              <w:rPr>
                <w:color w:val="000000"/>
                <w:sz w:val="24"/>
                <w:szCs w:val="24"/>
              </w:rPr>
            </w:pPr>
            <w:r w:rsidRPr="00534A86">
              <w:rPr>
                <w:color w:val="000000"/>
                <w:sz w:val="24"/>
                <w:szCs w:val="24"/>
              </w:rPr>
              <w:t>To advance research supporting student engagement, academic success, and well-being that could promote positive student identity development</w:t>
            </w:r>
            <w:r w:rsidR="004F11C1" w:rsidRPr="00534A86">
              <w:rPr>
                <w:color w:val="000000"/>
                <w:sz w:val="24"/>
                <w:szCs w:val="24"/>
              </w:rPr>
              <w:t>. Additionally, it seeks to contribute to existing literature by identifying key factors that influence identity formation and exploring how social group memberships and peer dynamics affect students’ experiences in higher education.</w:t>
            </w:r>
          </w:p>
          <w:p w14:paraId="6675DF42" w14:textId="77777777" w:rsidR="00567ECE" w:rsidRPr="00A67188" w:rsidRDefault="00567ECE" w:rsidP="00A91894">
            <w:pPr>
              <w:rPr>
                <w:color w:val="000000"/>
                <w:sz w:val="24"/>
                <w:szCs w:val="24"/>
                <w:highlight w:val="yellow"/>
              </w:rPr>
            </w:pPr>
          </w:p>
          <w:p w14:paraId="4C2A2553" w14:textId="77777777" w:rsidR="0077433E" w:rsidRPr="00A42F82" w:rsidRDefault="0077433E"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726DEB" w:rsidRDefault="00F96C3F" w:rsidP="00A91894">
            <w:pPr>
              <w:rPr>
                <w:sz w:val="24"/>
                <w:szCs w:val="24"/>
              </w:rPr>
            </w:pPr>
          </w:p>
          <w:p w14:paraId="7AE618C4" w14:textId="4D344526" w:rsidR="00726DEB" w:rsidRPr="00726DEB" w:rsidRDefault="00775080" w:rsidP="00726DEB">
            <w:pPr>
              <w:pStyle w:val="ListParagraph"/>
              <w:numPr>
                <w:ilvl w:val="0"/>
                <w:numId w:val="35"/>
              </w:numPr>
              <w:rPr>
                <w:rFonts w:ascii="Times New Roman" w:hAnsi="Times New Roman"/>
                <w:sz w:val="24"/>
                <w:szCs w:val="24"/>
                <w:lang w:eastAsia="en-GB"/>
              </w:rPr>
            </w:pPr>
            <w:r>
              <w:rPr>
                <w:rFonts w:ascii="Times New Roman" w:hAnsi="Times New Roman"/>
                <w:sz w:val="24"/>
                <w:szCs w:val="24"/>
                <w:lang w:eastAsia="en-GB"/>
              </w:rPr>
              <w:t>T</w:t>
            </w:r>
            <w:r w:rsidR="005227A2" w:rsidRPr="00726DEB">
              <w:rPr>
                <w:rFonts w:ascii="Times New Roman" w:hAnsi="Times New Roman"/>
                <w:sz w:val="24"/>
                <w:szCs w:val="24"/>
                <w:lang w:eastAsia="en-GB"/>
              </w:rPr>
              <w:t>o explore how undergraduates form and maintain their identities</w:t>
            </w:r>
            <w:r w:rsidR="00726DEB" w:rsidRPr="00726DEB">
              <w:rPr>
                <w:rFonts w:ascii="Times New Roman" w:hAnsi="Times New Roman"/>
                <w:sz w:val="24"/>
                <w:szCs w:val="24"/>
                <w:lang w:eastAsia="en-GB"/>
              </w:rPr>
              <w:t>.</w:t>
            </w:r>
          </w:p>
          <w:p w14:paraId="072A42EB" w14:textId="2D15EC2A" w:rsidR="00726DEB" w:rsidRPr="00726DEB" w:rsidRDefault="00726DEB" w:rsidP="00726DEB">
            <w:pPr>
              <w:pStyle w:val="ListParagraph"/>
              <w:numPr>
                <w:ilvl w:val="0"/>
                <w:numId w:val="35"/>
              </w:numPr>
              <w:rPr>
                <w:rFonts w:ascii="Times New Roman" w:hAnsi="Times New Roman"/>
                <w:sz w:val="24"/>
                <w:szCs w:val="24"/>
                <w:lang w:eastAsia="en-GB"/>
              </w:rPr>
            </w:pPr>
            <w:r w:rsidRPr="00726DEB">
              <w:rPr>
                <w:rFonts w:ascii="Times New Roman" w:hAnsi="Times New Roman"/>
                <w:sz w:val="24"/>
                <w:szCs w:val="24"/>
                <w:lang w:eastAsia="en-GB"/>
              </w:rPr>
              <w:t>U</w:t>
            </w:r>
            <w:r w:rsidR="005227A2" w:rsidRPr="00726DEB">
              <w:rPr>
                <w:rFonts w:ascii="Times New Roman" w:hAnsi="Times New Roman"/>
                <w:sz w:val="24"/>
                <w:szCs w:val="24"/>
                <w:lang w:eastAsia="en-GB"/>
              </w:rPr>
              <w:t>nderstand the impact on academic success</w:t>
            </w:r>
            <w:r w:rsidR="00931915" w:rsidRPr="00726DEB">
              <w:rPr>
                <w:rFonts w:ascii="Times New Roman" w:hAnsi="Times New Roman"/>
                <w:sz w:val="24"/>
                <w:szCs w:val="24"/>
                <w:lang w:eastAsia="en-GB"/>
              </w:rPr>
              <w:t xml:space="preserve"> and well-being</w:t>
            </w:r>
            <w:r w:rsidRPr="00726DEB">
              <w:rPr>
                <w:rFonts w:ascii="Times New Roman" w:hAnsi="Times New Roman"/>
                <w:sz w:val="24"/>
                <w:szCs w:val="24"/>
                <w:lang w:eastAsia="en-GB"/>
              </w:rPr>
              <w:t>.</w:t>
            </w:r>
          </w:p>
          <w:p w14:paraId="4C401910" w14:textId="2051C8C9" w:rsidR="00726DEB" w:rsidRPr="00726DEB" w:rsidRDefault="00726DEB" w:rsidP="00726DEB">
            <w:pPr>
              <w:pStyle w:val="ListParagraph"/>
              <w:numPr>
                <w:ilvl w:val="0"/>
                <w:numId w:val="35"/>
              </w:numPr>
              <w:rPr>
                <w:rFonts w:ascii="Times New Roman" w:hAnsi="Times New Roman"/>
                <w:sz w:val="24"/>
                <w:szCs w:val="24"/>
                <w:lang w:eastAsia="en-GB"/>
              </w:rPr>
            </w:pPr>
            <w:r w:rsidRPr="00726DEB">
              <w:rPr>
                <w:rFonts w:ascii="Times New Roman" w:hAnsi="Times New Roman"/>
                <w:sz w:val="24"/>
                <w:szCs w:val="24"/>
                <w:lang w:eastAsia="en-GB"/>
              </w:rPr>
              <w:t>E</w:t>
            </w:r>
            <w:r w:rsidR="005227A2" w:rsidRPr="00726DEB">
              <w:rPr>
                <w:rFonts w:ascii="Times New Roman" w:hAnsi="Times New Roman"/>
                <w:sz w:val="24"/>
                <w:szCs w:val="24"/>
                <w:lang w:eastAsia="en-GB"/>
              </w:rPr>
              <w:t xml:space="preserve">xamine the </w:t>
            </w:r>
            <w:r w:rsidR="000F0764">
              <w:rPr>
                <w:rFonts w:ascii="Times New Roman" w:hAnsi="Times New Roman"/>
                <w:sz w:val="24"/>
                <w:szCs w:val="24"/>
                <w:lang w:eastAsia="en-GB"/>
              </w:rPr>
              <w:t>impact</w:t>
            </w:r>
            <w:r w:rsidR="005227A2" w:rsidRPr="00726DEB">
              <w:rPr>
                <w:rFonts w:ascii="Times New Roman" w:hAnsi="Times New Roman"/>
                <w:sz w:val="24"/>
                <w:szCs w:val="24"/>
                <w:lang w:eastAsia="en-GB"/>
              </w:rPr>
              <w:t xml:space="preserve"> of social group memberships</w:t>
            </w:r>
            <w:r w:rsidRPr="00726DEB">
              <w:rPr>
                <w:rFonts w:ascii="Times New Roman" w:hAnsi="Times New Roman"/>
                <w:sz w:val="24"/>
                <w:szCs w:val="24"/>
                <w:lang w:eastAsia="en-GB"/>
              </w:rPr>
              <w:t>.</w:t>
            </w:r>
          </w:p>
          <w:p w14:paraId="72272B05" w14:textId="6E5BA781" w:rsidR="00F96C3F" w:rsidRPr="00726DEB" w:rsidRDefault="00726DEB" w:rsidP="00726DEB">
            <w:pPr>
              <w:pStyle w:val="ListParagraph"/>
              <w:numPr>
                <w:ilvl w:val="0"/>
                <w:numId w:val="35"/>
              </w:numPr>
              <w:rPr>
                <w:rFonts w:ascii="Times New Roman" w:hAnsi="Times New Roman"/>
                <w:sz w:val="24"/>
                <w:szCs w:val="24"/>
                <w:lang w:eastAsia="en-GB"/>
              </w:rPr>
            </w:pPr>
            <w:r w:rsidRPr="00726DEB">
              <w:rPr>
                <w:rFonts w:ascii="Times New Roman" w:hAnsi="Times New Roman"/>
                <w:sz w:val="24"/>
                <w:szCs w:val="24"/>
                <w:lang w:eastAsia="en-GB"/>
              </w:rPr>
              <w:t>A</w:t>
            </w:r>
            <w:r w:rsidR="00B37271" w:rsidRPr="00726DEB">
              <w:rPr>
                <w:rFonts w:ascii="Times New Roman" w:hAnsi="Times New Roman"/>
                <w:sz w:val="24"/>
                <w:szCs w:val="24"/>
                <w:lang w:eastAsia="en-GB"/>
              </w:rPr>
              <w:t xml:space="preserve">ttempt to </w:t>
            </w:r>
            <w:r w:rsidR="005227A2" w:rsidRPr="00726DEB">
              <w:rPr>
                <w:rFonts w:ascii="Times New Roman" w:hAnsi="Times New Roman"/>
                <w:sz w:val="24"/>
                <w:szCs w:val="24"/>
                <w:lang w:eastAsia="en-GB"/>
              </w:rPr>
              <w:t xml:space="preserve">provide </w:t>
            </w:r>
            <w:r w:rsidR="00B37271" w:rsidRPr="00726DEB">
              <w:rPr>
                <w:rFonts w:ascii="Times New Roman" w:hAnsi="Times New Roman"/>
                <w:sz w:val="24"/>
                <w:szCs w:val="24"/>
                <w:lang w:eastAsia="en-GB"/>
              </w:rPr>
              <w:t xml:space="preserve">further </w:t>
            </w:r>
            <w:r w:rsidR="005227A2" w:rsidRPr="00726DEB">
              <w:rPr>
                <w:rFonts w:ascii="Times New Roman" w:hAnsi="Times New Roman"/>
                <w:sz w:val="24"/>
                <w:szCs w:val="24"/>
                <w:lang w:eastAsia="en-GB"/>
              </w:rPr>
              <w:t>educational insights for encouraging a supportive environment.</w:t>
            </w:r>
          </w:p>
          <w:p w14:paraId="3BB58EC4" w14:textId="77777777" w:rsidR="00112BAD" w:rsidRDefault="00112BAD" w:rsidP="00A91894">
            <w:pPr>
              <w:rPr>
                <w:sz w:val="24"/>
                <w:szCs w:val="24"/>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E0F1C3A" w:rsidR="00BE2A51"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09FD4A8" w14:textId="2B8B65B5" w:rsidR="003D4BD6" w:rsidRPr="003D4BD6" w:rsidRDefault="003D4BD6" w:rsidP="003D4BD6">
            <w:pPr>
              <w:autoSpaceDE w:val="0"/>
              <w:autoSpaceDN w:val="0"/>
              <w:adjustRightInd w:val="0"/>
              <w:rPr>
                <w:b/>
                <w:bCs/>
                <w:sz w:val="24"/>
                <w:szCs w:val="24"/>
              </w:rPr>
            </w:pPr>
            <w:r w:rsidRPr="003D4BD6">
              <w:rPr>
                <w:color w:val="000000"/>
                <w:sz w:val="24"/>
                <w:szCs w:val="24"/>
              </w:rPr>
              <w:t xml:space="preserve">To effectively explore the development and maintenance of student identities, this study will employ a qualitative design </w:t>
            </w:r>
            <w:r>
              <w:rPr>
                <w:color w:val="000000"/>
                <w:sz w:val="24"/>
                <w:szCs w:val="24"/>
              </w:rPr>
              <w:t>using</w:t>
            </w:r>
            <w:r w:rsidRPr="003D4BD6">
              <w:rPr>
                <w:color w:val="000000"/>
                <w:sz w:val="24"/>
                <w:szCs w:val="24"/>
              </w:rPr>
              <w:t xml:space="preserve"> </w:t>
            </w:r>
            <w:r w:rsidR="00F675D4">
              <w:rPr>
                <w:color w:val="000000"/>
                <w:sz w:val="24"/>
                <w:szCs w:val="24"/>
              </w:rPr>
              <w:t xml:space="preserve">two </w:t>
            </w:r>
            <w:r w:rsidRPr="003D4BD6">
              <w:rPr>
                <w:color w:val="000000"/>
                <w:sz w:val="24"/>
                <w:szCs w:val="24"/>
              </w:rPr>
              <w:t>focus groups</w:t>
            </w:r>
            <w:r w:rsidR="00965673">
              <w:rPr>
                <w:color w:val="000000"/>
                <w:sz w:val="24"/>
                <w:szCs w:val="24"/>
              </w:rPr>
              <w:t xml:space="preserve"> of two age categories. </w:t>
            </w:r>
            <w:r w:rsidR="00D014A7" w:rsidRPr="0031428E">
              <w:rPr>
                <w:color w:val="000000"/>
                <w:sz w:val="24"/>
                <w:szCs w:val="24"/>
              </w:rPr>
              <w:t xml:space="preserve">The focus groups will be held in a neutral, comfortable, and </w:t>
            </w:r>
            <w:r w:rsidR="006D466D">
              <w:rPr>
                <w:color w:val="000000"/>
                <w:sz w:val="24"/>
                <w:szCs w:val="24"/>
              </w:rPr>
              <w:t>private</w:t>
            </w:r>
            <w:r w:rsidR="00D014A7" w:rsidRPr="0031428E">
              <w:rPr>
                <w:color w:val="000000"/>
                <w:sz w:val="24"/>
                <w:szCs w:val="24"/>
              </w:rPr>
              <w:t xml:space="preserve"> </w:t>
            </w:r>
            <w:r w:rsidR="00763B5B">
              <w:rPr>
                <w:color w:val="000000"/>
                <w:sz w:val="24"/>
                <w:szCs w:val="24"/>
              </w:rPr>
              <w:t>bookable room</w:t>
            </w:r>
            <w:r w:rsidR="00D014A7" w:rsidRPr="0031428E">
              <w:rPr>
                <w:color w:val="000000"/>
                <w:sz w:val="24"/>
                <w:szCs w:val="24"/>
              </w:rPr>
              <w:t xml:space="preserve"> within the </w:t>
            </w:r>
            <w:r w:rsidR="00D921BD">
              <w:rPr>
                <w:color w:val="000000"/>
                <w:sz w:val="24"/>
                <w:szCs w:val="24"/>
              </w:rPr>
              <w:t>University</w:t>
            </w:r>
            <w:r w:rsidR="00815309">
              <w:rPr>
                <w:color w:val="000000"/>
                <w:sz w:val="24"/>
                <w:szCs w:val="24"/>
              </w:rPr>
              <w:t xml:space="preserve"> of Wales </w:t>
            </w:r>
            <w:r w:rsidR="00D921BD">
              <w:rPr>
                <w:color w:val="000000"/>
                <w:sz w:val="24"/>
                <w:szCs w:val="24"/>
              </w:rPr>
              <w:t>Trinity Saint David (</w:t>
            </w:r>
            <w:r w:rsidR="00815309">
              <w:rPr>
                <w:color w:val="000000"/>
                <w:sz w:val="24"/>
                <w:szCs w:val="24"/>
              </w:rPr>
              <w:t>UWTSD</w:t>
            </w:r>
            <w:r w:rsidR="00D921BD">
              <w:rPr>
                <w:color w:val="000000"/>
                <w:sz w:val="24"/>
                <w:szCs w:val="24"/>
              </w:rPr>
              <w:t xml:space="preserve">) </w:t>
            </w:r>
            <w:r w:rsidR="00815309">
              <w:rPr>
                <w:color w:val="000000"/>
                <w:sz w:val="24"/>
                <w:szCs w:val="24"/>
              </w:rPr>
              <w:t>at the SA1 campus</w:t>
            </w:r>
            <w:r w:rsidR="00953B6D">
              <w:rPr>
                <w:color w:val="000000"/>
                <w:sz w:val="24"/>
                <w:szCs w:val="24"/>
              </w:rPr>
              <w:t>.</w:t>
            </w:r>
          </w:p>
          <w:p w14:paraId="32518535" w14:textId="64A175C1" w:rsidR="00DD65F3" w:rsidRPr="002A643A" w:rsidRDefault="00DD65F3" w:rsidP="00DD65F3">
            <w:pPr>
              <w:pStyle w:val="NormalWeb"/>
              <w:rPr>
                <w:color w:val="000000"/>
              </w:rPr>
            </w:pPr>
            <w:r w:rsidRPr="000946E8">
              <w:rPr>
                <w:color w:val="000000"/>
              </w:rPr>
              <w:t xml:space="preserve">The study will recruit undergraduate students </w:t>
            </w:r>
            <w:r>
              <w:rPr>
                <w:color w:val="000000"/>
              </w:rPr>
              <w:t>aged 18 and above enrolled in psychology-related courses at UWTSD</w:t>
            </w:r>
            <w:r w:rsidRPr="000946E8">
              <w:rPr>
                <w:color w:val="000000"/>
              </w:rPr>
              <w:t xml:space="preserve">. Recruitment will occur through the department's Experimental Management System (EMS), offering course credit as an incentive. </w:t>
            </w:r>
            <w:r>
              <w:rPr>
                <w:color w:val="000000"/>
              </w:rPr>
              <w:t xml:space="preserve">Participants will be segregated by age, so two separate EMS sign-ups will be allocated for two focus groups. </w:t>
            </w:r>
            <w:r w:rsidRPr="000946E8">
              <w:rPr>
                <w:color w:val="000000"/>
              </w:rPr>
              <w:t xml:space="preserve">Prospective participants will be informed that their involvement is voluntary, with no mandatory participation requirements. There are no predefined inclusion or exclusion criteria, ensuring a </w:t>
            </w:r>
            <w:r w:rsidRPr="002A643A">
              <w:rPr>
                <w:color w:val="000000"/>
              </w:rPr>
              <w:t xml:space="preserve">diverse representation of students' experiences and perspectives. </w:t>
            </w:r>
            <w:r w:rsidR="00E20520">
              <w:rPr>
                <w:color w:val="000000"/>
              </w:rPr>
              <w:t>Participants</w:t>
            </w:r>
            <w:r w:rsidR="00732368">
              <w:rPr>
                <w:color w:val="000000"/>
              </w:rPr>
              <w:t xml:space="preserve"> will be asked to attend the bookable room at the selected time</w:t>
            </w:r>
            <w:r w:rsidR="001F0DF4">
              <w:rPr>
                <w:color w:val="000000"/>
              </w:rPr>
              <w:t xml:space="preserve"> where the researcher will great them.</w:t>
            </w:r>
          </w:p>
          <w:p w14:paraId="7C700FE0" w14:textId="7C49A210" w:rsidR="00DD65F3" w:rsidRDefault="00DD65F3" w:rsidP="00DD65F3">
            <w:pPr>
              <w:pStyle w:val="NormalWeb"/>
              <w:rPr>
                <w:color w:val="000000"/>
              </w:rPr>
            </w:pPr>
            <w:r w:rsidRPr="002A643A">
              <w:t xml:space="preserve">As this study targets two different age categories, the research will need approximately </w:t>
            </w:r>
            <w:r w:rsidRPr="002A643A">
              <w:rPr>
                <w:color w:val="000000"/>
              </w:rPr>
              <w:t>12-16 students, divided into two focus groups of 6-8 participants each, representing age groups 18-30 and 31 and over.</w:t>
            </w:r>
            <w:r w:rsidRPr="002A643A">
              <w:t xml:space="preserve"> </w:t>
            </w:r>
            <w:r w:rsidRPr="002A643A">
              <w:rPr>
                <w:color w:val="000000"/>
              </w:rPr>
              <w:t>It is important to acknowledge that even participants with birthdays one day apart could be placed in different age groups. Although this is a low sample size, it is a realistic number of participants, given the enrolment of undergraduate students in psychology-related courses at UWTSD. The selection will aim to ensure diversity</w:t>
            </w:r>
            <w:r w:rsidRPr="0031428E">
              <w:rPr>
                <w:color w:val="000000"/>
              </w:rPr>
              <w:t xml:space="preserve"> captur</w:t>
            </w:r>
            <w:r w:rsidR="00C20735">
              <w:rPr>
                <w:color w:val="000000"/>
              </w:rPr>
              <w:t>ing</w:t>
            </w:r>
            <w:r w:rsidRPr="0031428E">
              <w:rPr>
                <w:color w:val="000000"/>
              </w:rPr>
              <w:t xml:space="preserve"> a broad range of experiences. </w:t>
            </w:r>
          </w:p>
          <w:p w14:paraId="179F4A84" w14:textId="0EEED6D1" w:rsidR="004F1E87" w:rsidRDefault="00D87E1E" w:rsidP="00D87E1E">
            <w:pPr>
              <w:pStyle w:val="NormalWeb"/>
              <w:rPr>
                <w:color w:val="000000"/>
              </w:rPr>
            </w:pPr>
            <w:r w:rsidRPr="00D87E1E">
              <w:rPr>
                <w:color w:val="000000"/>
              </w:rPr>
              <w:t xml:space="preserve">A semi-structured interview will be developed to investigate the development and maintenance of student identities. This will consist of ten to fourteen open-ended questions </w:t>
            </w:r>
            <w:r w:rsidR="006B4923">
              <w:rPr>
                <w:color w:val="000000"/>
              </w:rPr>
              <w:t xml:space="preserve">(see appendix A) </w:t>
            </w:r>
            <w:r w:rsidRPr="00D87E1E">
              <w:rPr>
                <w:color w:val="000000"/>
              </w:rPr>
              <w:t>and additional prompts designed to encourage participants to provide specific examples. Two focus groups</w:t>
            </w:r>
            <w:r w:rsidR="007A6FB7">
              <w:rPr>
                <w:color w:val="000000"/>
              </w:rPr>
              <w:t xml:space="preserve"> (for each age category)</w:t>
            </w:r>
            <w:r w:rsidRPr="00D87E1E">
              <w:rPr>
                <w:color w:val="000000"/>
              </w:rPr>
              <w:t>, each lasting 45 minutes and audio-recorded, will be conducted using this interview schedule.</w:t>
            </w:r>
            <w:r w:rsidR="006662DD">
              <w:rPr>
                <w:color w:val="000000"/>
              </w:rPr>
              <w:t xml:space="preserve"> </w:t>
            </w:r>
            <w:r w:rsidR="00103F47">
              <w:rPr>
                <w:color w:val="000000"/>
              </w:rPr>
              <w:t>I</w:t>
            </w:r>
            <w:r w:rsidR="009F3974">
              <w:rPr>
                <w:color w:val="000000"/>
              </w:rPr>
              <w:t xml:space="preserve">n each </w:t>
            </w:r>
            <w:r w:rsidR="00732551">
              <w:rPr>
                <w:color w:val="000000"/>
              </w:rPr>
              <w:t>focus</w:t>
            </w:r>
            <w:r w:rsidR="009F3974">
              <w:rPr>
                <w:color w:val="000000"/>
              </w:rPr>
              <w:t xml:space="preserve"> group </w:t>
            </w:r>
            <w:r w:rsidR="00732551">
              <w:rPr>
                <w:color w:val="000000"/>
              </w:rPr>
              <w:t>participants</w:t>
            </w:r>
            <w:r w:rsidR="009F3974">
              <w:rPr>
                <w:color w:val="000000"/>
              </w:rPr>
              <w:t xml:space="preserve"> will be presented with an information sheet (see appendix </w:t>
            </w:r>
            <w:r w:rsidR="006B4923">
              <w:rPr>
                <w:color w:val="000000"/>
              </w:rPr>
              <w:t>B)</w:t>
            </w:r>
            <w:r w:rsidR="00A37596">
              <w:rPr>
                <w:color w:val="000000"/>
              </w:rPr>
              <w:t xml:space="preserve">. </w:t>
            </w:r>
            <w:r w:rsidR="006A1DCD">
              <w:rPr>
                <w:color w:val="000000"/>
              </w:rPr>
              <w:t xml:space="preserve">If participants want to continue with the </w:t>
            </w:r>
            <w:r w:rsidR="00925CF4">
              <w:rPr>
                <w:color w:val="000000"/>
              </w:rPr>
              <w:t>study,</w:t>
            </w:r>
            <w:r w:rsidR="006A1DCD">
              <w:rPr>
                <w:color w:val="000000"/>
              </w:rPr>
              <w:t xml:space="preserve"> they will then be presented with a </w:t>
            </w:r>
            <w:r w:rsidR="00E776E0">
              <w:rPr>
                <w:color w:val="000000"/>
              </w:rPr>
              <w:t xml:space="preserve">consent form (see appendix </w:t>
            </w:r>
            <w:r w:rsidR="006B4923">
              <w:rPr>
                <w:color w:val="000000"/>
              </w:rPr>
              <w:t>C</w:t>
            </w:r>
            <w:r w:rsidR="00E776E0">
              <w:rPr>
                <w:color w:val="000000"/>
              </w:rPr>
              <w:t xml:space="preserve">) and a basic demographic (see appendix </w:t>
            </w:r>
            <w:r w:rsidR="006B4923">
              <w:rPr>
                <w:color w:val="000000"/>
              </w:rPr>
              <w:t>D</w:t>
            </w:r>
            <w:r w:rsidR="00E776E0">
              <w:rPr>
                <w:color w:val="000000"/>
              </w:rPr>
              <w:t>)</w:t>
            </w:r>
            <w:r w:rsidR="00EC2B2A">
              <w:rPr>
                <w:color w:val="000000"/>
              </w:rPr>
              <w:t>.</w:t>
            </w:r>
          </w:p>
          <w:p w14:paraId="0A6516B2" w14:textId="090F3DF8" w:rsidR="00D87E1E" w:rsidRDefault="00D87E1E" w:rsidP="00D87E1E">
            <w:pPr>
              <w:pStyle w:val="NormalWeb"/>
              <w:rPr>
                <w:color w:val="000000"/>
              </w:rPr>
            </w:pPr>
            <w:r w:rsidRPr="00D87E1E">
              <w:rPr>
                <w:color w:val="000000"/>
              </w:rPr>
              <w:t>After completing both focus groups, participant data will be transcribed and prepared for analysis. To ensure confidentiality, all participants in the final report will be assigned pseudonyms. Any identifiable information, such as quotes, will also be replaced with pseudonyms to protect participant anonymity. Consent forms will be distributed before the study, and participants will be informed of their right to withdraw at any time. Debriefs will be provided</w:t>
            </w:r>
            <w:r w:rsidR="00663447">
              <w:rPr>
                <w:color w:val="000000"/>
              </w:rPr>
              <w:t xml:space="preserve"> (see appendix </w:t>
            </w:r>
            <w:r w:rsidR="006B4923">
              <w:rPr>
                <w:color w:val="000000"/>
              </w:rPr>
              <w:t>E</w:t>
            </w:r>
            <w:r w:rsidR="00663447">
              <w:rPr>
                <w:color w:val="000000"/>
              </w:rPr>
              <w:t>)</w:t>
            </w:r>
            <w:r w:rsidRPr="00D87E1E">
              <w:rPr>
                <w:color w:val="000000"/>
              </w:rPr>
              <w:t xml:space="preserve"> after the focus groups to ensure participants' questions and concerns are addressed</w:t>
            </w:r>
            <w:r w:rsidR="00663447">
              <w:rPr>
                <w:color w:val="000000"/>
              </w:rPr>
              <w:t xml:space="preserve"> along with leaflets provided that are available from UWTSD student services</w:t>
            </w:r>
            <w:r w:rsidR="00564E8F">
              <w:rPr>
                <w:color w:val="000000"/>
              </w:rPr>
              <w:t xml:space="preserve"> for </w:t>
            </w:r>
            <w:r w:rsidR="00EC302F">
              <w:rPr>
                <w:color w:val="000000"/>
              </w:rPr>
              <w:t xml:space="preserve">student support. </w:t>
            </w:r>
          </w:p>
          <w:p w14:paraId="1F801B8A" w14:textId="77777777" w:rsidR="00627465" w:rsidRDefault="00627465" w:rsidP="00627465">
            <w:pPr>
              <w:pStyle w:val="NormalWeb"/>
              <w:rPr>
                <w:color w:val="000000"/>
              </w:rPr>
            </w:pPr>
            <w:r w:rsidRPr="00333AFD">
              <w:rPr>
                <w:color w:val="000000"/>
              </w:rPr>
              <w:t xml:space="preserve">Thematic analysis will be employed to analyse the focus group data, aiming to identify recurring patterns and themes using Braun and Clarke’s (2006) six-phase framework. Both focus groups will be recorded, transcribed, and analysed to uncover common insights. Identifiable information will be replaced with pseudonyms to maintain participant anonymity. Once the data has been transcribed, it will be consecutively read to establish content familiarity. Initial codes and comments will be noted in the transcript margins to distil large data extracts into meaningful codes. These codes will then be analysed to </w:t>
            </w:r>
            <w:r>
              <w:rPr>
                <w:color w:val="000000"/>
              </w:rPr>
              <w:t>interpret</w:t>
            </w:r>
            <w:r w:rsidRPr="00333AFD">
              <w:rPr>
                <w:color w:val="000000"/>
              </w:rPr>
              <w:t xml:space="preserve"> and develop themes from patterns. Individual statements will be reviewed to distinguish between personal views and shared opinions. Preliminary themes will be reviewed and refined, with data being organised to support these themes. Each developed theme will be validated against the data to ensure coherence. The final phase involves defining the themes and compiling a conclusive list of themes and sub-themes.</w:t>
            </w:r>
          </w:p>
          <w:p w14:paraId="251FDEC7" w14:textId="77777777" w:rsidR="00B8403A" w:rsidRDefault="00B8403A" w:rsidP="00B8403A">
            <w:pPr>
              <w:pStyle w:val="NormalWeb"/>
              <w:jc w:val="center"/>
              <w:rPr>
                <w:color w:val="000000"/>
              </w:rPr>
            </w:pPr>
            <w:r>
              <w:rPr>
                <w:color w:val="000000"/>
              </w:rPr>
              <w:t>References</w:t>
            </w:r>
          </w:p>
          <w:p w14:paraId="52B24ED6" w14:textId="77777777" w:rsidR="00B8403A" w:rsidRPr="00E21EAD" w:rsidRDefault="00B8403A" w:rsidP="00B8403A">
            <w:pPr>
              <w:pStyle w:val="NormalWeb"/>
              <w:ind w:left="567" w:hanging="567"/>
              <w:rPr>
                <w:rFonts w:eastAsiaTheme="majorEastAsia"/>
                <w:color w:val="000000"/>
              </w:rPr>
            </w:pPr>
            <w:r w:rsidRPr="00904A4E">
              <w:rPr>
                <w:color w:val="3A3A3A"/>
                <w:shd w:val="clear" w:color="auto" w:fill="FFFFFF"/>
              </w:rPr>
              <w:t>Braun, V., &amp; Clarke, V. (2006). Using thematic analysis in psychology.</w:t>
            </w:r>
            <w:r w:rsidRPr="00904A4E">
              <w:rPr>
                <w:rStyle w:val="apple-converted-space"/>
                <w:rFonts w:eastAsiaTheme="majorEastAsia"/>
                <w:color w:val="3A3A3A"/>
                <w:shd w:val="clear" w:color="auto" w:fill="FFFFFF"/>
              </w:rPr>
              <w:t> </w:t>
            </w:r>
            <w:r w:rsidRPr="00904A4E">
              <w:rPr>
                <w:i/>
                <w:iCs/>
                <w:color w:val="3A3A3A"/>
              </w:rPr>
              <w:t>Qualitative Research in Psychology</w:t>
            </w:r>
            <w:r w:rsidRPr="00904A4E">
              <w:rPr>
                <w:color w:val="3A3A3A"/>
                <w:shd w:val="clear" w:color="auto" w:fill="FFFFFF"/>
              </w:rPr>
              <w:t>,</w:t>
            </w:r>
            <w:r w:rsidRPr="00904A4E">
              <w:rPr>
                <w:rStyle w:val="apple-converted-space"/>
                <w:rFonts w:eastAsiaTheme="majorEastAsia"/>
                <w:color w:val="3A3A3A"/>
                <w:shd w:val="clear" w:color="auto" w:fill="FFFFFF"/>
              </w:rPr>
              <w:t> </w:t>
            </w:r>
            <w:r w:rsidRPr="00904A4E">
              <w:rPr>
                <w:i/>
                <w:iCs/>
                <w:color w:val="3A3A3A"/>
              </w:rPr>
              <w:t>3</w:t>
            </w:r>
            <w:r w:rsidRPr="00904A4E">
              <w:rPr>
                <w:color w:val="3A3A3A"/>
                <w:shd w:val="clear" w:color="auto" w:fill="FFFFFF"/>
              </w:rPr>
              <w:t xml:space="preserve">(2), 77–101. </w:t>
            </w:r>
            <w:hyperlink r:id="rId24" w:history="1">
              <w:r w:rsidRPr="00436534">
                <w:rPr>
                  <w:rStyle w:val="Hyperlink"/>
                  <w:shd w:val="clear" w:color="auto" w:fill="FFFFFF"/>
                </w:rPr>
                <w:t>https://doi.org/10.1191/1478088706qp063oa</w:t>
              </w:r>
            </w:hyperlink>
          </w:p>
          <w:p w14:paraId="108EF2F7" w14:textId="1B4C0E64" w:rsidR="00F96C3F" w:rsidRPr="00A42F82" w:rsidRDefault="00F96C3F" w:rsidP="006A0282">
            <w:pPr>
              <w:pStyle w:val="NormalWeb"/>
              <w:ind w:left="567" w:hanging="567"/>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ADCF0F3" w:rsidR="00B23BFF" w:rsidRPr="00DF71F4" w:rsidRDefault="007C3215" w:rsidP="00DF71F4">
            <w:pPr>
              <w:pStyle w:val="NormalWeb"/>
            </w:pPr>
            <w:r>
              <w:rPr>
                <w:rFonts w:ascii="ArialMT" w:hAnsi="ArialMT"/>
                <w:sz w:val="22"/>
                <w:szCs w:val="22"/>
              </w:rPr>
              <w:t>UWTSD</w:t>
            </w:r>
            <w:r w:rsidR="00032A04">
              <w:rPr>
                <w:rFonts w:ascii="ArialMT" w:hAnsi="ArialMT"/>
                <w:sz w:val="22"/>
                <w:szCs w:val="22"/>
              </w:rPr>
              <w:t xml:space="preserve"> campus, </w:t>
            </w:r>
            <w:r w:rsidR="00FB2150">
              <w:rPr>
                <w:rFonts w:ascii="ArialMT" w:hAnsi="ArialMT"/>
                <w:sz w:val="22"/>
                <w:szCs w:val="22"/>
              </w:rPr>
              <w:t xml:space="preserve">booking a </w:t>
            </w:r>
            <w:r w:rsidR="00032A04">
              <w:rPr>
                <w:rFonts w:ascii="ArialMT" w:hAnsi="ArialMT"/>
                <w:sz w:val="22"/>
                <w:szCs w:val="22"/>
              </w:rPr>
              <w:t>secure and private room</w:t>
            </w:r>
            <w:r w:rsidR="00DF71F4">
              <w:rPr>
                <w:rFonts w:ascii="ArialMT" w:hAnsi="ArialMT"/>
                <w:sz w:val="22"/>
                <w:szCs w:val="22"/>
              </w:rPr>
              <w:t xml:space="preserve">, IQ building, SA1 campus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59E261" w:rsidR="00B23BFF" w:rsidRPr="00A42F82" w:rsidRDefault="008D3759"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023C2C9" w:rsidR="004942B0" w:rsidRPr="00A42F82" w:rsidRDefault="008D37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A1B9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3F17DEB" w:rsidR="00D107AC" w:rsidRPr="00A42F82" w:rsidRDefault="00FF2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67EB28E" w:rsidR="00D107AC" w:rsidRPr="00A42F82" w:rsidRDefault="00FF2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6E785B5C" w:rsidR="00D107AC" w:rsidRPr="00A42F82" w:rsidRDefault="00FF2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36D5E67" w:rsidR="00D107AC" w:rsidRPr="00A42F82" w:rsidRDefault="00FF2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585CF070" w:rsidR="00D107AC" w:rsidRPr="00A42F82" w:rsidRDefault="002F7D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6961337B" w:rsidR="00D107AC" w:rsidRPr="00A42F82" w:rsidRDefault="002F7D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138E785" w:rsidR="00D107AC" w:rsidRPr="00A42F82" w:rsidRDefault="00FF2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4D857B8" w:rsidR="00D107AC" w:rsidRPr="00A42F82" w:rsidRDefault="00FF2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A5CBAA5" w:rsidR="00D107AC" w:rsidRPr="00A42F82" w:rsidRDefault="00FF27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53AFA50" w14:textId="77777777" w:rsidR="00D107AC" w:rsidRDefault="00D107AC" w:rsidP="00A91894">
            <w:pPr>
              <w:autoSpaceDE w:val="0"/>
              <w:autoSpaceDN w:val="0"/>
              <w:adjustRightInd w:val="0"/>
              <w:rPr>
                <w:rFonts w:ascii="Arial" w:hAnsi="Arial" w:cs="Arial"/>
                <w:b/>
                <w:bCs/>
                <w:sz w:val="22"/>
                <w:szCs w:val="22"/>
              </w:rPr>
            </w:pPr>
          </w:p>
          <w:p w14:paraId="76102515" w14:textId="3AE9912D" w:rsidR="002F7DA0" w:rsidRDefault="002F7DA0" w:rsidP="00A91894">
            <w:pPr>
              <w:autoSpaceDE w:val="0"/>
              <w:autoSpaceDN w:val="0"/>
              <w:adjustRightInd w:val="0"/>
              <w:rPr>
                <w:rFonts w:ascii="Arial" w:hAnsi="Arial" w:cs="Arial"/>
                <w:sz w:val="22"/>
                <w:szCs w:val="22"/>
              </w:rPr>
            </w:pPr>
            <w:r w:rsidRPr="002F7DA0">
              <w:rPr>
                <w:rFonts w:ascii="Arial" w:hAnsi="Arial" w:cs="Arial"/>
                <w:sz w:val="22"/>
                <w:szCs w:val="22"/>
              </w:rPr>
              <w:t xml:space="preserve">Understanding </w:t>
            </w:r>
            <w:r>
              <w:rPr>
                <w:rFonts w:ascii="Arial" w:hAnsi="Arial" w:cs="Arial"/>
                <w:sz w:val="22"/>
                <w:szCs w:val="22"/>
              </w:rPr>
              <w:t>the experiences of non-traditional students can help increase student retention and achievement among diverse student populations.  This could then impact on the lives of people from diverse backgrounds and their families within Wales.</w:t>
            </w:r>
          </w:p>
          <w:p w14:paraId="6E623AFA" w14:textId="0F073AA6" w:rsidR="002F7DA0" w:rsidRPr="002F7DA0" w:rsidRDefault="002F7DA0" w:rsidP="00A91894">
            <w:pPr>
              <w:autoSpaceDE w:val="0"/>
              <w:autoSpaceDN w:val="0"/>
              <w:adjustRightInd w:val="0"/>
              <w:rPr>
                <w:rFonts w:ascii="Arial" w:hAnsi="Arial" w:cs="Arial"/>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66F9DAF" w:rsidR="00C11423" w:rsidRPr="00A42F82" w:rsidRDefault="00A540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597843CF" w:rsidR="00C11423" w:rsidRPr="00A42F82" w:rsidRDefault="00A540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E4F5451" w:rsidR="00C11423" w:rsidRPr="00A42F82" w:rsidRDefault="006B54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55DCF463" w:rsidR="00770C66" w:rsidRPr="00A42F82" w:rsidRDefault="006B54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6AEC9B5" w:rsidR="00770C66" w:rsidRPr="00A42F82" w:rsidRDefault="006B54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24DBC5F3" w:rsidR="00D107AC" w:rsidRPr="00A42F82" w:rsidRDefault="006B54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4C65755" w:rsidR="00770C66" w:rsidRPr="00A42F82" w:rsidRDefault="006B54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8B85A0E" w:rsidR="00770C66" w:rsidRPr="00A42F82" w:rsidRDefault="006B54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E8D42DB" w:rsidR="00770C66" w:rsidRPr="00A42F82" w:rsidRDefault="006B54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6856B30" w:rsidR="00770C66" w:rsidRPr="00A42F82" w:rsidRDefault="004223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29E4AFA" w:rsidR="00770C66" w:rsidRPr="00A42F82" w:rsidRDefault="004223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56B0CBD" w:rsidR="00770C66" w:rsidRPr="00A42F82" w:rsidRDefault="004223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2D5E48E" w:rsidR="00770C66" w:rsidRPr="00A42F82" w:rsidRDefault="004223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0D0ABC7" w:rsidR="00770C66" w:rsidRPr="00A42F82" w:rsidRDefault="004223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68BBBE3" w:rsidR="00770C66" w:rsidRPr="00A42F82" w:rsidRDefault="004223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3A6C630" w:rsidR="00770C66" w:rsidRPr="00A42F82" w:rsidRDefault="004223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15D9EC5" w:rsidR="00770C66" w:rsidRPr="00A42F82" w:rsidRDefault="004223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4EA6228" w:rsidR="00770C66" w:rsidRPr="00A42F82" w:rsidRDefault="004223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92F3E32" w:rsidR="00ED0C59" w:rsidRPr="00A42F82" w:rsidRDefault="00991C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3E54BE7" w:rsidR="00ED0C59" w:rsidRPr="00A42F82" w:rsidRDefault="00BA7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054265D" w:rsidR="00ED0C59" w:rsidRPr="00A42F82" w:rsidRDefault="00BA7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477A49E" w:rsidR="00ED0C59" w:rsidRPr="00A42F82" w:rsidRDefault="00BA7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3BF57F9" w:rsidR="00ED0C59" w:rsidRPr="00A42F82" w:rsidRDefault="00BA7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B5D0DC8" w:rsidR="00ED0C59" w:rsidRPr="00A42F82" w:rsidRDefault="00BA7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7C44A53" w:rsidR="00ED0C59" w:rsidRPr="00A42F82" w:rsidRDefault="00BA7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DB943CA" w:rsidR="00ED0C59" w:rsidRPr="00A42F82" w:rsidRDefault="00BA7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C4BA31A" w:rsidR="00ED0C59" w:rsidRPr="00A42F82" w:rsidRDefault="00BA71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59854727" w14:textId="77777777" w:rsidR="00545DFC" w:rsidRPr="00545DFC" w:rsidRDefault="00545DFC" w:rsidP="00A91894">
            <w:pPr>
              <w:rPr>
                <w:rFonts w:ascii="Arial" w:hAnsi="Arial" w:cs="Arial"/>
                <w:sz w:val="24"/>
                <w:szCs w:val="24"/>
                <w:highlight w:val="yellow"/>
              </w:rPr>
            </w:pPr>
          </w:p>
          <w:p w14:paraId="60CC1674" w14:textId="34F844C2" w:rsidR="00545DFC" w:rsidRDefault="00B85EC9" w:rsidP="00A91894">
            <w:pPr>
              <w:rPr>
                <w:color w:val="000000"/>
                <w:sz w:val="24"/>
                <w:szCs w:val="24"/>
              </w:rPr>
            </w:pPr>
            <w:r>
              <w:rPr>
                <w:color w:val="000000"/>
                <w:sz w:val="24"/>
                <w:szCs w:val="24"/>
              </w:rPr>
              <w:t xml:space="preserve">This </w:t>
            </w:r>
            <w:r w:rsidRPr="003C2C17">
              <w:rPr>
                <w:color w:val="000000"/>
                <w:sz w:val="24"/>
                <w:szCs w:val="24"/>
              </w:rPr>
              <w:t xml:space="preserve">study aims to recruit </w:t>
            </w:r>
            <w:r w:rsidR="00545DFC" w:rsidRPr="003C2C17">
              <w:rPr>
                <w:sz w:val="24"/>
                <w:szCs w:val="24"/>
              </w:rPr>
              <w:t xml:space="preserve">approximately </w:t>
            </w:r>
            <w:r w:rsidR="00545DFC" w:rsidRPr="003C2C17">
              <w:rPr>
                <w:color w:val="000000"/>
                <w:sz w:val="24"/>
                <w:szCs w:val="24"/>
              </w:rPr>
              <w:t>12-16 students, divided into two focus groups of 6-8 participants each</w:t>
            </w:r>
            <w:r w:rsidR="003C2C17" w:rsidRPr="003C2C17">
              <w:rPr>
                <w:color w:val="000000"/>
                <w:sz w:val="24"/>
                <w:szCs w:val="24"/>
              </w:rPr>
              <w:t>.</w:t>
            </w:r>
          </w:p>
          <w:p w14:paraId="5590E2B1" w14:textId="77777777" w:rsidR="00926E74" w:rsidRDefault="00926E74" w:rsidP="00A91894">
            <w:pPr>
              <w:rPr>
                <w:color w:val="000000"/>
                <w:sz w:val="24"/>
                <w:szCs w:val="24"/>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921F42A" w:rsidR="00025F69" w:rsidRPr="003D01C0" w:rsidRDefault="00805AB4" w:rsidP="00A91894">
            <w:pPr>
              <w:rPr>
                <w:sz w:val="24"/>
                <w:szCs w:val="24"/>
              </w:rPr>
            </w:pPr>
            <w:r w:rsidRPr="003D01C0">
              <w:rPr>
                <w:color w:val="000000"/>
                <w:sz w:val="24"/>
                <w:szCs w:val="24"/>
              </w:rPr>
              <w:t>Participants will consist of students currently enrolled in a Psychology-related degree program at the Centre for Psychology and Counselling, University of Wales Trinity Saint David.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AAD92B0" w14:textId="77777777" w:rsidR="0091019D" w:rsidRPr="0091019D" w:rsidRDefault="00E633FD" w:rsidP="00A91894">
            <w:pPr>
              <w:rPr>
                <w:color w:val="000000"/>
                <w:sz w:val="24"/>
                <w:szCs w:val="24"/>
              </w:rPr>
            </w:pPr>
            <w:r w:rsidRPr="0091019D">
              <w:rPr>
                <w:color w:val="000000"/>
                <w:sz w:val="24"/>
                <w:szCs w:val="24"/>
              </w:rPr>
              <w:t xml:space="preserve">Participants will be recruited from the undergraduate psychology </w:t>
            </w:r>
            <w:r w:rsidR="008C7D47" w:rsidRPr="0091019D">
              <w:rPr>
                <w:color w:val="000000"/>
                <w:sz w:val="24"/>
                <w:szCs w:val="24"/>
              </w:rPr>
              <w:t xml:space="preserve">and psychology </w:t>
            </w:r>
            <w:r w:rsidRPr="0091019D">
              <w:rPr>
                <w:color w:val="000000"/>
                <w:sz w:val="24"/>
                <w:szCs w:val="24"/>
              </w:rPr>
              <w:t>and counselling program</w:t>
            </w:r>
            <w:r w:rsidR="008C7D47" w:rsidRPr="0091019D">
              <w:rPr>
                <w:color w:val="000000"/>
                <w:sz w:val="24"/>
                <w:szCs w:val="24"/>
              </w:rPr>
              <w:t>s</w:t>
            </w:r>
            <w:r w:rsidRPr="0091019D">
              <w:rPr>
                <w:color w:val="000000"/>
                <w:sz w:val="24"/>
                <w:szCs w:val="24"/>
              </w:rPr>
              <w:t xml:space="preserve"> at UWTSD</w:t>
            </w:r>
            <w:r w:rsidR="00545DFC" w:rsidRPr="0091019D">
              <w:rPr>
                <w:color w:val="000000"/>
                <w:sz w:val="24"/>
                <w:szCs w:val="24"/>
              </w:rPr>
              <w:t xml:space="preserve">. </w:t>
            </w:r>
            <w:r w:rsidR="00D6428D" w:rsidRPr="0091019D">
              <w:rPr>
                <w:color w:val="000000"/>
                <w:sz w:val="24"/>
                <w:szCs w:val="24"/>
              </w:rPr>
              <w:t>The study will be promoted via the Experiment Management System (EMS), allowing students to voluntarily participate by signing up if interested.</w:t>
            </w:r>
            <w:r w:rsidR="002A18A7" w:rsidRPr="0091019D">
              <w:rPr>
                <w:color w:val="000000"/>
                <w:sz w:val="24"/>
                <w:szCs w:val="24"/>
              </w:rPr>
              <w:t xml:space="preserve"> </w:t>
            </w:r>
          </w:p>
          <w:p w14:paraId="6E73AC2A" w14:textId="77777777" w:rsidR="0091019D" w:rsidRPr="0091019D" w:rsidRDefault="0091019D" w:rsidP="00A91894">
            <w:pPr>
              <w:rPr>
                <w:sz w:val="24"/>
                <w:szCs w:val="24"/>
              </w:rPr>
            </w:pPr>
          </w:p>
          <w:p w14:paraId="3D5E5362" w14:textId="619DC02F" w:rsidR="00221244" w:rsidRPr="0091019D" w:rsidRDefault="0091019D" w:rsidP="00A91894">
            <w:pPr>
              <w:rPr>
                <w:color w:val="000000"/>
                <w:sz w:val="24"/>
                <w:szCs w:val="24"/>
              </w:rPr>
            </w:pPr>
            <w:r w:rsidRPr="0091019D">
              <w:rPr>
                <w:sz w:val="24"/>
                <w:szCs w:val="24"/>
                <w:lang w:eastAsia="en-GB"/>
              </w:rPr>
              <w:t>Participants will be identified using their unique EMS ID code</w:t>
            </w:r>
            <w:r w:rsidR="00D61F97">
              <w:rPr>
                <w:sz w:val="24"/>
                <w:szCs w:val="24"/>
                <w:lang w:eastAsia="en-GB"/>
              </w:rPr>
              <w:t xml:space="preserve"> upon arrival</w:t>
            </w:r>
            <w:r w:rsidRPr="0091019D">
              <w:rPr>
                <w:sz w:val="24"/>
                <w:szCs w:val="24"/>
                <w:lang w:eastAsia="en-GB"/>
              </w:rPr>
              <w:t xml:space="preserve">. </w:t>
            </w:r>
            <w:r w:rsidR="00D61F97">
              <w:rPr>
                <w:sz w:val="24"/>
                <w:szCs w:val="24"/>
                <w:lang w:eastAsia="en-GB"/>
              </w:rPr>
              <w:t>Also,</w:t>
            </w:r>
            <w:r w:rsidR="00BE4FFF">
              <w:rPr>
                <w:sz w:val="24"/>
                <w:szCs w:val="24"/>
                <w:lang w:eastAsia="en-GB"/>
              </w:rPr>
              <w:t xml:space="preserve"> as this is a qualitative study (focus groups) </w:t>
            </w:r>
            <w:r w:rsidR="00D61F97">
              <w:rPr>
                <w:sz w:val="24"/>
                <w:szCs w:val="24"/>
                <w:lang w:eastAsia="en-GB"/>
              </w:rPr>
              <w:t xml:space="preserve">the use of </w:t>
            </w:r>
            <w:r w:rsidRPr="0091019D">
              <w:rPr>
                <w:sz w:val="24"/>
                <w:szCs w:val="24"/>
                <w:lang w:eastAsia="en-GB"/>
              </w:rPr>
              <w:t xml:space="preserve">pseudonyms will be assigned to </w:t>
            </w:r>
            <w:r w:rsidR="007F3B24">
              <w:rPr>
                <w:sz w:val="24"/>
                <w:szCs w:val="24"/>
                <w:lang w:eastAsia="en-GB"/>
              </w:rPr>
              <w:t xml:space="preserve">any identifiable </w:t>
            </w:r>
            <w:r w:rsidRPr="0091019D">
              <w:rPr>
                <w:sz w:val="24"/>
                <w:szCs w:val="24"/>
                <w:lang w:eastAsia="en-GB"/>
              </w:rPr>
              <w:t>data to ensure anonymity.</w:t>
            </w:r>
            <w:r w:rsidR="00133ADB">
              <w:rPr>
                <w:sz w:val="24"/>
                <w:szCs w:val="24"/>
                <w:lang w:eastAsia="en-GB"/>
              </w:rPr>
              <w:t xml:space="preserve"> </w:t>
            </w:r>
          </w:p>
          <w:p w14:paraId="4882FF77" w14:textId="77777777" w:rsidR="00221244" w:rsidRPr="0091019D" w:rsidRDefault="00221244" w:rsidP="00A91894">
            <w:pPr>
              <w:rPr>
                <w:color w:val="000000"/>
                <w:sz w:val="24"/>
                <w:szCs w:val="24"/>
              </w:rPr>
            </w:pPr>
          </w:p>
          <w:p w14:paraId="6B9D8461" w14:textId="66B1A7E6" w:rsidR="007A2BA4" w:rsidRPr="0091019D" w:rsidRDefault="007A2BA4" w:rsidP="00A91894">
            <w:pPr>
              <w:rPr>
                <w:color w:val="000000"/>
                <w:sz w:val="24"/>
                <w:szCs w:val="24"/>
              </w:rPr>
            </w:pPr>
            <w:r w:rsidRPr="0091019D">
              <w:rPr>
                <w:color w:val="000000"/>
                <w:sz w:val="24"/>
                <w:szCs w:val="24"/>
              </w:rPr>
              <w:t>As each focus group will be 45 min</w:t>
            </w:r>
            <w:r w:rsidR="0071760B" w:rsidRPr="0091019D">
              <w:rPr>
                <w:color w:val="000000"/>
                <w:sz w:val="24"/>
                <w:szCs w:val="24"/>
              </w:rPr>
              <w:t>uets,</w:t>
            </w:r>
            <w:r w:rsidRPr="0091019D">
              <w:rPr>
                <w:color w:val="000000"/>
                <w:sz w:val="24"/>
                <w:szCs w:val="24"/>
              </w:rPr>
              <w:t xml:space="preserve"> each participant </w:t>
            </w:r>
            <w:r w:rsidR="00DF48AB" w:rsidRPr="0091019D">
              <w:rPr>
                <w:color w:val="000000"/>
                <w:sz w:val="24"/>
                <w:szCs w:val="24"/>
              </w:rPr>
              <w:t>will</w:t>
            </w:r>
            <w:r w:rsidRPr="0091019D">
              <w:rPr>
                <w:color w:val="000000"/>
                <w:sz w:val="24"/>
                <w:szCs w:val="24"/>
              </w:rPr>
              <w:t xml:space="preserve"> </w:t>
            </w:r>
            <w:r w:rsidR="00DF48AB" w:rsidRPr="0091019D">
              <w:rPr>
                <w:color w:val="000000"/>
                <w:sz w:val="24"/>
                <w:szCs w:val="24"/>
              </w:rPr>
              <w:t>be awarded</w:t>
            </w:r>
            <w:r w:rsidRPr="0091019D">
              <w:rPr>
                <w:color w:val="000000"/>
                <w:sz w:val="24"/>
                <w:szCs w:val="24"/>
              </w:rPr>
              <w:t xml:space="preserve"> 3 credits</w:t>
            </w:r>
            <w:r w:rsidR="0071760B" w:rsidRPr="0091019D">
              <w:rPr>
                <w:color w:val="000000"/>
                <w:sz w:val="24"/>
                <w:szCs w:val="24"/>
              </w:rPr>
              <w:t xml:space="preserve"> in exchange</w:t>
            </w:r>
            <w:r w:rsidR="00DF48AB" w:rsidRPr="0091019D">
              <w:rPr>
                <w:color w:val="000000"/>
                <w:sz w:val="24"/>
                <w:szCs w:val="24"/>
              </w:rPr>
              <w:t xml:space="preserve"> for their participation. </w:t>
            </w:r>
          </w:p>
          <w:p w14:paraId="2183B4F0" w14:textId="77777777" w:rsidR="002A18A7" w:rsidRPr="002932E3" w:rsidRDefault="002A18A7" w:rsidP="00A91894">
            <w:pPr>
              <w:rPr>
                <w:sz w:val="24"/>
                <w:szCs w:val="24"/>
                <w:highlight w:val="yellow"/>
              </w:rPr>
            </w:pPr>
          </w:p>
          <w:p w14:paraId="11365513" w14:textId="1C15FA94" w:rsidR="002A18A7" w:rsidRPr="003D01C0" w:rsidRDefault="002A18A7" w:rsidP="00A91894">
            <w:pPr>
              <w:rPr>
                <w:sz w:val="24"/>
                <w:szCs w:val="24"/>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CBEE21F" w:rsidR="00025F69" w:rsidRPr="00A42F82" w:rsidRDefault="003D01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F29E6D2" w:rsidR="00025F69" w:rsidRPr="00A42F82" w:rsidRDefault="00A92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32174A8" w:rsidR="00025F69" w:rsidRPr="00A42F82" w:rsidRDefault="00A92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6EED7F1" w:rsidR="00025F69" w:rsidRPr="00A42F82" w:rsidRDefault="00A92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121A8DF" w:rsidR="00025F69" w:rsidRPr="00A42F82" w:rsidRDefault="00A92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E882E86" w:rsidR="00025F69" w:rsidRPr="00A42F82" w:rsidRDefault="00466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2ED9EC9" w:rsidR="00025F69" w:rsidRPr="00A42F82" w:rsidRDefault="00466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08FD7A2" w:rsidR="00025F69" w:rsidRPr="00A42F82" w:rsidRDefault="00466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F4974F4" w:rsidR="00025F69" w:rsidRPr="00A42F82" w:rsidRDefault="004668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3ADA99F" w:rsidR="00382031" w:rsidRPr="00A42F82" w:rsidRDefault="00923C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60D549B" w:rsidR="00382031" w:rsidRPr="00A42F82" w:rsidRDefault="00923C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3F74E9E" w:rsidR="00382031" w:rsidRPr="00A42F82" w:rsidRDefault="00923C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6808656" w:rsidR="00382031" w:rsidRPr="00A42F82" w:rsidRDefault="00923C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A1B9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5AFA520" w:rsidR="008C1A38" w:rsidRPr="00A42F82" w:rsidRDefault="00BA1B9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D4BA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37539E">
              <w:rPr>
                <w:rFonts w:ascii="Arial" w:hAnsi="Arial" w:cs="Arial"/>
                <w:sz w:val="22"/>
                <w:szCs w:val="22"/>
              </w:rPr>
              <w:t>Risk to p</w:t>
            </w:r>
            <w:r w:rsidR="00003E64" w:rsidRPr="0037539E">
              <w:rPr>
                <w:rFonts w:ascii="Arial" w:hAnsi="Arial" w:cs="Arial"/>
                <w:sz w:val="22"/>
                <w:szCs w:val="22"/>
              </w:rPr>
              <w:t>articipant</w:t>
            </w:r>
            <w:r w:rsidRPr="0037539E">
              <w:rPr>
                <w:rFonts w:ascii="Arial" w:hAnsi="Arial" w:cs="Arial"/>
                <w:sz w:val="22"/>
                <w:szCs w:val="22"/>
              </w:rPr>
              <w:t>s</w:t>
            </w:r>
            <w:r w:rsidR="00003E64" w:rsidRPr="0037539E">
              <w:rPr>
                <w:rFonts w:ascii="Arial" w:hAnsi="Arial" w:cs="Arial"/>
                <w:sz w:val="22"/>
                <w:szCs w:val="22"/>
              </w:rPr>
              <w:t>:</w:t>
            </w:r>
          </w:p>
          <w:p w14:paraId="09BEADFC" w14:textId="77777777" w:rsidR="00236195" w:rsidRDefault="00236195" w:rsidP="00A91894">
            <w:pPr>
              <w:autoSpaceDE w:val="0"/>
              <w:autoSpaceDN w:val="0"/>
              <w:adjustRightInd w:val="0"/>
              <w:rPr>
                <w:rFonts w:ascii="Arial" w:hAnsi="Arial" w:cs="Arial"/>
                <w:sz w:val="22"/>
                <w:szCs w:val="22"/>
              </w:rPr>
            </w:pPr>
          </w:p>
          <w:p w14:paraId="7C1F4975" w14:textId="446860BB" w:rsidR="00236195" w:rsidRPr="00DD587F" w:rsidRDefault="00236195" w:rsidP="00DD587F">
            <w:pPr>
              <w:pStyle w:val="ListParagraph"/>
              <w:numPr>
                <w:ilvl w:val="0"/>
                <w:numId w:val="38"/>
              </w:numPr>
              <w:autoSpaceDE w:val="0"/>
              <w:autoSpaceDN w:val="0"/>
              <w:adjustRightInd w:val="0"/>
              <w:rPr>
                <w:rFonts w:ascii="Times New Roman" w:hAnsi="Times New Roman"/>
                <w:sz w:val="24"/>
                <w:szCs w:val="24"/>
              </w:rPr>
            </w:pPr>
            <w:r w:rsidRPr="00DD587F">
              <w:rPr>
                <w:rFonts w:ascii="Times New Roman" w:hAnsi="Times New Roman"/>
                <w:sz w:val="24"/>
                <w:szCs w:val="24"/>
              </w:rPr>
              <w:t xml:space="preserve">Risk of distress: As </w:t>
            </w:r>
            <w:r w:rsidR="00AB0A12" w:rsidRPr="00DD587F">
              <w:rPr>
                <w:rFonts w:ascii="Times New Roman" w:hAnsi="Times New Roman"/>
                <w:sz w:val="24"/>
                <w:szCs w:val="24"/>
              </w:rPr>
              <w:t>participants</w:t>
            </w:r>
            <w:r w:rsidR="005D4A7C" w:rsidRPr="00DD587F">
              <w:rPr>
                <w:rFonts w:ascii="Times New Roman" w:hAnsi="Times New Roman"/>
                <w:sz w:val="24"/>
                <w:szCs w:val="24"/>
              </w:rPr>
              <w:t xml:space="preserve"> will be asked to share their personal experiences on being a student, there may be a risk of distress</w:t>
            </w:r>
            <w:r w:rsidR="00AB0A12" w:rsidRPr="00DD587F">
              <w:rPr>
                <w:rFonts w:ascii="Times New Roman" w:hAnsi="Times New Roman"/>
                <w:sz w:val="24"/>
                <w:szCs w:val="24"/>
              </w:rPr>
              <w:t xml:space="preserve"> if certain experiences which associate to </w:t>
            </w:r>
            <w:r w:rsidR="00B12C9B" w:rsidRPr="00DD587F">
              <w:rPr>
                <w:rFonts w:ascii="Times New Roman" w:hAnsi="Times New Roman"/>
                <w:sz w:val="24"/>
                <w:szCs w:val="24"/>
              </w:rPr>
              <w:t xml:space="preserve">various </w:t>
            </w:r>
            <w:r w:rsidR="00AB0A12" w:rsidRPr="00DD587F">
              <w:rPr>
                <w:rFonts w:ascii="Times New Roman" w:hAnsi="Times New Roman"/>
                <w:sz w:val="24"/>
                <w:szCs w:val="24"/>
              </w:rPr>
              <w:t xml:space="preserve">emotions. </w:t>
            </w:r>
            <w:r w:rsidR="00AA5819" w:rsidRPr="00DD587F">
              <w:rPr>
                <w:rFonts w:ascii="Times New Roman" w:hAnsi="Times New Roman"/>
                <w:sz w:val="24"/>
                <w:szCs w:val="24"/>
              </w:rPr>
              <w:t xml:space="preserve">There </w:t>
            </w:r>
            <w:r w:rsidR="00B47678" w:rsidRPr="00DD587F">
              <w:rPr>
                <w:rFonts w:ascii="Times New Roman" w:hAnsi="Times New Roman"/>
                <w:sz w:val="24"/>
                <w:szCs w:val="24"/>
              </w:rPr>
              <w:t>may be</w:t>
            </w:r>
            <w:r w:rsidR="00AA5819" w:rsidRPr="00DD587F">
              <w:rPr>
                <w:rFonts w:ascii="Times New Roman" w:hAnsi="Times New Roman"/>
                <w:sz w:val="24"/>
                <w:szCs w:val="24"/>
              </w:rPr>
              <w:t xml:space="preserve"> a risk to distress over personal data</w:t>
            </w:r>
            <w:r w:rsidR="00B47678" w:rsidRPr="00DD587F">
              <w:rPr>
                <w:rFonts w:ascii="Times New Roman" w:hAnsi="Times New Roman"/>
                <w:sz w:val="24"/>
                <w:szCs w:val="24"/>
              </w:rPr>
              <w:t xml:space="preserve"> being shared which later the participant may regret </w:t>
            </w:r>
            <w:r w:rsidR="00BC66AC" w:rsidRPr="00DD587F">
              <w:rPr>
                <w:rFonts w:ascii="Times New Roman" w:hAnsi="Times New Roman"/>
                <w:sz w:val="24"/>
                <w:szCs w:val="24"/>
              </w:rPr>
              <w:t>sharing</w:t>
            </w:r>
            <w:r w:rsidR="00E673E5" w:rsidRPr="00DD587F">
              <w:rPr>
                <w:rFonts w:ascii="Times New Roman" w:hAnsi="Times New Roman"/>
                <w:sz w:val="24"/>
                <w:szCs w:val="24"/>
              </w:rPr>
              <w:t xml:space="preserve"> or Coercion to disclose personal data, which may cause dis</w:t>
            </w:r>
            <w:r w:rsidR="0037539E" w:rsidRPr="00DD587F">
              <w:rPr>
                <w:rFonts w:ascii="Times New Roman" w:hAnsi="Times New Roman"/>
                <w:sz w:val="24"/>
                <w:szCs w:val="24"/>
              </w:rPr>
              <w:t>tress in the form of regret.</w:t>
            </w:r>
          </w:p>
          <w:p w14:paraId="43463DC9" w14:textId="77777777" w:rsidR="003D4BA3" w:rsidRPr="00DD587F" w:rsidRDefault="003D4BA3" w:rsidP="00A91894">
            <w:pPr>
              <w:autoSpaceDE w:val="0"/>
              <w:autoSpaceDN w:val="0"/>
              <w:adjustRightInd w:val="0"/>
              <w:rPr>
                <w:sz w:val="22"/>
                <w:szCs w:val="22"/>
              </w:rPr>
            </w:pPr>
          </w:p>
          <w:p w14:paraId="5ED2BDD6" w14:textId="4FD5C968" w:rsidR="00724998" w:rsidRPr="00DD587F" w:rsidRDefault="00724998" w:rsidP="00DD587F">
            <w:pPr>
              <w:pStyle w:val="ListParagraph"/>
              <w:numPr>
                <w:ilvl w:val="0"/>
                <w:numId w:val="38"/>
              </w:numPr>
              <w:autoSpaceDE w:val="0"/>
              <w:autoSpaceDN w:val="0"/>
              <w:adjustRightInd w:val="0"/>
              <w:rPr>
                <w:rFonts w:ascii="Times New Roman" w:hAnsi="Times New Roman"/>
                <w:sz w:val="24"/>
                <w:szCs w:val="24"/>
              </w:rPr>
            </w:pPr>
            <w:r w:rsidRPr="00DD587F">
              <w:rPr>
                <w:rFonts w:ascii="Times New Roman" w:hAnsi="Times New Roman"/>
                <w:sz w:val="24"/>
                <w:szCs w:val="24"/>
              </w:rPr>
              <w:t>Data</w:t>
            </w:r>
            <w:r w:rsidR="008E5082" w:rsidRPr="00DD587F">
              <w:rPr>
                <w:rFonts w:ascii="Times New Roman" w:hAnsi="Times New Roman"/>
                <w:sz w:val="24"/>
                <w:szCs w:val="24"/>
              </w:rPr>
              <w:t xml:space="preserve"> security</w:t>
            </w:r>
            <w:r w:rsidR="00BE6F28" w:rsidRPr="00DD587F">
              <w:rPr>
                <w:rFonts w:ascii="Times New Roman" w:hAnsi="Times New Roman"/>
                <w:sz w:val="24"/>
                <w:szCs w:val="24"/>
              </w:rPr>
              <w:t xml:space="preserve">: </w:t>
            </w:r>
            <w:r w:rsidR="00DC2162" w:rsidRPr="00DD587F">
              <w:rPr>
                <w:rFonts w:ascii="Times New Roman" w:hAnsi="Times New Roman"/>
                <w:sz w:val="24"/>
                <w:szCs w:val="24"/>
              </w:rPr>
              <w:t xml:space="preserve">Low risk as all storage of data will be kept in accordance with the UWTSD Data Protection and Regulation </w:t>
            </w:r>
            <w:r w:rsidR="00BC74FC" w:rsidRPr="00DD587F">
              <w:rPr>
                <w:rFonts w:ascii="Times New Roman" w:hAnsi="Times New Roman"/>
                <w:sz w:val="24"/>
                <w:szCs w:val="24"/>
              </w:rPr>
              <w:t>Protocol</w:t>
            </w:r>
            <w:r w:rsidR="000C1021" w:rsidRPr="00DD587F">
              <w:rPr>
                <w:rFonts w:ascii="Times New Roman" w:hAnsi="Times New Roman"/>
                <w:sz w:val="24"/>
                <w:szCs w:val="24"/>
              </w:rPr>
              <w:t>.</w:t>
            </w:r>
          </w:p>
          <w:p w14:paraId="7D9562F0" w14:textId="77777777" w:rsidR="002E789A" w:rsidRDefault="002E789A" w:rsidP="00A91894">
            <w:pPr>
              <w:autoSpaceDE w:val="0"/>
              <w:autoSpaceDN w:val="0"/>
              <w:adjustRightInd w:val="0"/>
              <w:rPr>
                <w:rFonts w:ascii="Arial" w:hAnsi="Arial" w:cs="Arial"/>
                <w:sz w:val="22"/>
                <w:szCs w:val="22"/>
              </w:rPr>
            </w:pPr>
          </w:p>
          <w:p w14:paraId="4A70089C" w14:textId="77777777" w:rsidR="00003E64" w:rsidRPr="00A42F82" w:rsidRDefault="00003E64" w:rsidP="00A91894">
            <w:pPr>
              <w:rPr>
                <w:rFonts w:ascii="Arial" w:hAnsi="Arial" w:cs="Arial"/>
                <w:sz w:val="22"/>
                <w:szCs w:val="22"/>
              </w:rPr>
            </w:pPr>
          </w:p>
          <w:p w14:paraId="6645975A" w14:textId="6B829ECD"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3758E1" w:rsidRDefault="0094056C" w:rsidP="00A91894">
            <w:pPr>
              <w:autoSpaceDE w:val="0"/>
              <w:autoSpaceDN w:val="0"/>
              <w:adjustRightInd w:val="0"/>
              <w:rPr>
                <w:i/>
                <w:sz w:val="24"/>
                <w:szCs w:val="24"/>
              </w:rPr>
            </w:pPr>
            <w:r w:rsidRPr="003758E1">
              <w:rPr>
                <w:i/>
                <w:sz w:val="24"/>
                <w:szCs w:val="24"/>
              </w:rPr>
              <w:t>How you will mitigate the risk to p</w:t>
            </w:r>
            <w:r w:rsidR="00003E64" w:rsidRPr="003758E1">
              <w:rPr>
                <w:i/>
                <w:sz w:val="24"/>
                <w:szCs w:val="24"/>
              </w:rPr>
              <w:t>articipant</w:t>
            </w:r>
            <w:r w:rsidRPr="003758E1">
              <w:rPr>
                <w:i/>
                <w:sz w:val="24"/>
                <w:szCs w:val="24"/>
              </w:rPr>
              <w:t>s:</w:t>
            </w:r>
          </w:p>
          <w:p w14:paraId="19F2DF32" w14:textId="77777777" w:rsidR="00D5648B" w:rsidRPr="003758E1" w:rsidRDefault="00D5648B" w:rsidP="00A91894">
            <w:pPr>
              <w:rPr>
                <w:sz w:val="24"/>
                <w:szCs w:val="24"/>
              </w:rPr>
            </w:pPr>
          </w:p>
          <w:p w14:paraId="4859F5A2" w14:textId="710F30C0" w:rsidR="00BE6F28" w:rsidRPr="00DD587F" w:rsidRDefault="00D5648B" w:rsidP="00DD587F">
            <w:pPr>
              <w:pStyle w:val="ListParagraph"/>
              <w:numPr>
                <w:ilvl w:val="0"/>
                <w:numId w:val="39"/>
              </w:numPr>
              <w:rPr>
                <w:rFonts w:ascii="Times New Roman" w:hAnsi="Times New Roman"/>
                <w:color w:val="000000"/>
                <w:sz w:val="24"/>
                <w:szCs w:val="24"/>
              </w:rPr>
            </w:pPr>
            <w:r w:rsidRPr="00DD587F">
              <w:rPr>
                <w:rFonts w:ascii="Times New Roman" w:hAnsi="Times New Roman"/>
                <w:sz w:val="24"/>
                <w:szCs w:val="24"/>
              </w:rPr>
              <w:t xml:space="preserve">Risk of distress: </w:t>
            </w:r>
            <w:r w:rsidR="004D1E03" w:rsidRPr="00DD587F">
              <w:rPr>
                <w:rFonts w:ascii="Times New Roman" w:hAnsi="Times New Roman"/>
                <w:sz w:val="24"/>
                <w:szCs w:val="24"/>
              </w:rPr>
              <w:t>In line with the BPS Code of Human Research ethics (2021), i</w:t>
            </w:r>
            <w:r w:rsidR="00556AC6" w:rsidRPr="00DD587F">
              <w:rPr>
                <w:rFonts w:ascii="Times New Roman" w:hAnsi="Times New Roman"/>
                <w:sz w:val="24"/>
                <w:szCs w:val="24"/>
              </w:rPr>
              <w:t xml:space="preserve">nformed consent will be </w:t>
            </w:r>
            <w:r w:rsidR="00FE16C3" w:rsidRPr="00DD587F">
              <w:rPr>
                <w:rFonts w:ascii="Times New Roman" w:hAnsi="Times New Roman"/>
                <w:sz w:val="24"/>
                <w:szCs w:val="24"/>
              </w:rPr>
              <w:t>ensured</w:t>
            </w:r>
            <w:r w:rsidR="00556AC6" w:rsidRPr="00DD587F">
              <w:rPr>
                <w:rFonts w:ascii="Times New Roman" w:hAnsi="Times New Roman"/>
                <w:sz w:val="24"/>
                <w:szCs w:val="24"/>
              </w:rPr>
              <w:t xml:space="preserve"> through the information sheet outlining the study’s purpose</w:t>
            </w:r>
            <w:r w:rsidR="00DA73BF" w:rsidRPr="00DD587F">
              <w:rPr>
                <w:rFonts w:ascii="Times New Roman" w:hAnsi="Times New Roman"/>
                <w:sz w:val="24"/>
                <w:szCs w:val="24"/>
              </w:rPr>
              <w:t xml:space="preserve"> and response</w:t>
            </w:r>
            <w:r w:rsidR="00C66D75" w:rsidRPr="00DD587F">
              <w:rPr>
                <w:rFonts w:ascii="Times New Roman" w:hAnsi="Times New Roman"/>
                <w:sz w:val="24"/>
                <w:szCs w:val="24"/>
              </w:rPr>
              <w:t>s</w:t>
            </w:r>
            <w:r w:rsidR="00DA73BF" w:rsidRPr="00DD587F">
              <w:rPr>
                <w:rFonts w:ascii="Times New Roman" w:hAnsi="Times New Roman"/>
                <w:sz w:val="24"/>
                <w:szCs w:val="24"/>
              </w:rPr>
              <w:t xml:space="preserve"> to </w:t>
            </w:r>
            <w:r w:rsidR="00C66D75" w:rsidRPr="00DD587F">
              <w:rPr>
                <w:rFonts w:ascii="Times New Roman" w:hAnsi="Times New Roman"/>
                <w:sz w:val="24"/>
                <w:szCs w:val="24"/>
              </w:rPr>
              <w:t xml:space="preserve">the study’s </w:t>
            </w:r>
            <w:r w:rsidR="00DA73BF" w:rsidRPr="00DD587F">
              <w:rPr>
                <w:rFonts w:ascii="Times New Roman" w:hAnsi="Times New Roman"/>
                <w:sz w:val="24"/>
                <w:szCs w:val="24"/>
              </w:rPr>
              <w:t>questions are optional</w:t>
            </w:r>
            <w:r w:rsidR="00556AC6" w:rsidRPr="00DD587F">
              <w:rPr>
                <w:rFonts w:ascii="Times New Roman" w:hAnsi="Times New Roman"/>
                <w:sz w:val="24"/>
                <w:szCs w:val="24"/>
              </w:rPr>
              <w:t>. It will also have information on the right to withdraw</w:t>
            </w:r>
            <w:r w:rsidR="00AD7700" w:rsidRPr="00DD587F">
              <w:rPr>
                <w:rFonts w:ascii="Times New Roman" w:hAnsi="Times New Roman"/>
                <w:sz w:val="24"/>
                <w:szCs w:val="24"/>
              </w:rPr>
              <w:t xml:space="preserve"> at any time without consequence. </w:t>
            </w:r>
            <w:r w:rsidR="00D74B31" w:rsidRPr="00DD587F">
              <w:rPr>
                <w:rFonts w:ascii="Times New Roman" w:hAnsi="Times New Roman"/>
                <w:sz w:val="24"/>
                <w:szCs w:val="24"/>
              </w:rPr>
              <w:t>The consent form will outline confidentiality</w:t>
            </w:r>
            <w:r w:rsidR="0050588D" w:rsidRPr="00DD587F">
              <w:rPr>
                <w:rFonts w:ascii="Times New Roman" w:hAnsi="Times New Roman"/>
                <w:sz w:val="24"/>
                <w:szCs w:val="24"/>
              </w:rPr>
              <w:t xml:space="preserve"> </w:t>
            </w:r>
            <w:proofErr w:type="gramStart"/>
            <w:r w:rsidR="008B341E" w:rsidRPr="00DD587F">
              <w:rPr>
                <w:rFonts w:ascii="Times New Roman" w:hAnsi="Times New Roman"/>
                <w:sz w:val="24"/>
                <w:szCs w:val="24"/>
              </w:rPr>
              <w:t>in particular to</w:t>
            </w:r>
            <w:proofErr w:type="gramEnd"/>
            <w:r w:rsidR="008B341E" w:rsidRPr="00DD587F">
              <w:rPr>
                <w:rFonts w:ascii="Times New Roman" w:hAnsi="Times New Roman"/>
                <w:sz w:val="24"/>
                <w:szCs w:val="24"/>
              </w:rPr>
              <w:t xml:space="preserve"> any iden</w:t>
            </w:r>
            <w:r w:rsidR="00A05A17" w:rsidRPr="00DD587F">
              <w:rPr>
                <w:rFonts w:ascii="Times New Roman" w:hAnsi="Times New Roman"/>
                <w:sz w:val="24"/>
                <w:szCs w:val="24"/>
              </w:rPr>
              <w:t>tifi</w:t>
            </w:r>
            <w:r w:rsidR="008B341E" w:rsidRPr="00DD587F">
              <w:rPr>
                <w:rFonts w:ascii="Times New Roman" w:hAnsi="Times New Roman"/>
                <w:sz w:val="24"/>
                <w:szCs w:val="24"/>
              </w:rPr>
              <w:t>able information being anonymised with the use of codes and pseudonyms</w:t>
            </w:r>
            <w:r w:rsidR="003B4225" w:rsidRPr="00DD587F">
              <w:rPr>
                <w:rFonts w:ascii="Times New Roman" w:hAnsi="Times New Roman"/>
                <w:sz w:val="24"/>
                <w:szCs w:val="24"/>
              </w:rPr>
              <w:t xml:space="preserve">, this will be reiterated verbally for participant reassurance. </w:t>
            </w:r>
            <w:r w:rsidR="00AD7700" w:rsidRPr="00DD587F">
              <w:rPr>
                <w:rFonts w:ascii="Times New Roman" w:hAnsi="Times New Roman"/>
                <w:sz w:val="24"/>
                <w:szCs w:val="24"/>
              </w:rPr>
              <w:t xml:space="preserve">Creating a safe environment is also important. The use of a bookable and private room will be provided to the participants to ensure they feel comfortable and safe when sharing any information. </w:t>
            </w:r>
            <w:r w:rsidR="00295867" w:rsidRPr="00DD587F">
              <w:rPr>
                <w:rFonts w:ascii="Times New Roman" w:hAnsi="Times New Roman"/>
                <w:sz w:val="24"/>
                <w:szCs w:val="24"/>
              </w:rPr>
              <w:t>A debrie</w:t>
            </w:r>
            <w:r w:rsidR="003B4225" w:rsidRPr="00DD587F">
              <w:rPr>
                <w:rFonts w:ascii="Times New Roman" w:hAnsi="Times New Roman"/>
                <w:sz w:val="24"/>
                <w:szCs w:val="24"/>
              </w:rPr>
              <w:t xml:space="preserve">f will be given to the </w:t>
            </w:r>
            <w:r w:rsidR="00A92539" w:rsidRPr="00DD587F">
              <w:rPr>
                <w:rFonts w:ascii="Times New Roman" w:hAnsi="Times New Roman"/>
                <w:sz w:val="24"/>
                <w:szCs w:val="24"/>
              </w:rPr>
              <w:t>participants</w:t>
            </w:r>
            <w:r w:rsidR="003B4225" w:rsidRPr="00DD587F">
              <w:rPr>
                <w:rFonts w:ascii="Times New Roman" w:hAnsi="Times New Roman"/>
                <w:sz w:val="24"/>
                <w:szCs w:val="24"/>
              </w:rPr>
              <w:t xml:space="preserve"> after the </w:t>
            </w:r>
            <w:r w:rsidR="00A92539" w:rsidRPr="00DD587F">
              <w:rPr>
                <w:rFonts w:ascii="Times New Roman" w:hAnsi="Times New Roman"/>
                <w:sz w:val="24"/>
                <w:szCs w:val="24"/>
              </w:rPr>
              <w:t>focus group has finished along with a debrief form for their own personal records</w:t>
            </w:r>
            <w:r w:rsidR="00CE7181" w:rsidRPr="00DD587F">
              <w:rPr>
                <w:rFonts w:ascii="Times New Roman" w:hAnsi="Times New Roman"/>
                <w:sz w:val="24"/>
                <w:szCs w:val="24"/>
              </w:rPr>
              <w:t xml:space="preserve"> </w:t>
            </w:r>
            <w:r w:rsidR="003758E1" w:rsidRPr="00DD587F">
              <w:rPr>
                <w:rFonts w:ascii="Times New Roman" w:hAnsi="Times New Roman"/>
                <w:sz w:val="24"/>
                <w:szCs w:val="24"/>
              </w:rPr>
              <w:t>outlining</w:t>
            </w:r>
            <w:r w:rsidR="00CE7181" w:rsidRPr="00DD587F">
              <w:rPr>
                <w:rFonts w:ascii="Times New Roman" w:hAnsi="Times New Roman"/>
                <w:sz w:val="24"/>
                <w:szCs w:val="24"/>
              </w:rPr>
              <w:t xml:space="preserve"> the </w:t>
            </w:r>
            <w:r w:rsidR="003758E1" w:rsidRPr="00DD587F">
              <w:rPr>
                <w:rFonts w:ascii="Times New Roman" w:hAnsi="Times New Roman"/>
                <w:sz w:val="24"/>
                <w:szCs w:val="24"/>
              </w:rPr>
              <w:t>study’s</w:t>
            </w:r>
            <w:r w:rsidR="00CE7181" w:rsidRPr="00DD587F">
              <w:rPr>
                <w:rFonts w:ascii="Times New Roman" w:hAnsi="Times New Roman"/>
                <w:sz w:val="24"/>
                <w:szCs w:val="24"/>
              </w:rPr>
              <w:t xml:space="preserve"> purpose</w:t>
            </w:r>
            <w:r w:rsidR="00846DA2" w:rsidRPr="00DD587F">
              <w:rPr>
                <w:rFonts w:ascii="Times New Roman" w:hAnsi="Times New Roman"/>
                <w:sz w:val="24"/>
                <w:szCs w:val="24"/>
              </w:rPr>
              <w:t>.</w:t>
            </w:r>
            <w:r w:rsidR="00A92539" w:rsidRPr="00DD587F">
              <w:rPr>
                <w:rFonts w:ascii="Times New Roman" w:hAnsi="Times New Roman"/>
                <w:sz w:val="24"/>
                <w:szCs w:val="24"/>
              </w:rPr>
              <w:t xml:space="preserve"> This will </w:t>
            </w:r>
            <w:r w:rsidR="00846DA2" w:rsidRPr="00DD587F">
              <w:rPr>
                <w:rFonts w:ascii="Times New Roman" w:hAnsi="Times New Roman"/>
                <w:sz w:val="24"/>
                <w:szCs w:val="24"/>
              </w:rPr>
              <w:t xml:space="preserve">also </w:t>
            </w:r>
            <w:r w:rsidR="00A92539" w:rsidRPr="00DD587F">
              <w:rPr>
                <w:rFonts w:ascii="Times New Roman" w:hAnsi="Times New Roman"/>
                <w:sz w:val="24"/>
                <w:szCs w:val="24"/>
              </w:rPr>
              <w:t>have the contact details</w:t>
            </w:r>
            <w:r w:rsidR="00A9029A" w:rsidRPr="00DD587F">
              <w:rPr>
                <w:rFonts w:ascii="Times New Roman" w:hAnsi="Times New Roman"/>
                <w:sz w:val="24"/>
                <w:szCs w:val="24"/>
              </w:rPr>
              <w:t xml:space="preserve"> of both the researcher and the dissertation supervisor </w:t>
            </w:r>
            <w:r w:rsidR="00846DA2" w:rsidRPr="00DD587F">
              <w:rPr>
                <w:rFonts w:ascii="Times New Roman" w:hAnsi="Times New Roman"/>
                <w:sz w:val="24"/>
                <w:szCs w:val="24"/>
              </w:rPr>
              <w:t xml:space="preserve">should further information or questions arise </w:t>
            </w:r>
            <w:r w:rsidR="00A9029A" w:rsidRPr="00DD587F">
              <w:rPr>
                <w:rFonts w:ascii="Times New Roman" w:hAnsi="Times New Roman"/>
                <w:sz w:val="24"/>
                <w:szCs w:val="24"/>
              </w:rPr>
              <w:t xml:space="preserve">after the focus groups have been concluded. </w:t>
            </w:r>
            <w:r w:rsidR="00A5443F" w:rsidRPr="00DD587F">
              <w:rPr>
                <w:rFonts w:ascii="Times New Roman" w:hAnsi="Times New Roman"/>
                <w:sz w:val="24"/>
                <w:szCs w:val="24"/>
              </w:rPr>
              <w:t>It also outlines again their right to withdraw. If withdraw is requested after consent is given, all data pertaining to that participant will be deleted.</w:t>
            </w:r>
            <w:r w:rsidR="00846DA2" w:rsidRPr="00DD587F">
              <w:rPr>
                <w:rFonts w:ascii="Times New Roman" w:hAnsi="Times New Roman"/>
                <w:sz w:val="24"/>
                <w:szCs w:val="24"/>
              </w:rPr>
              <w:t xml:space="preserve"> </w:t>
            </w:r>
            <w:r w:rsidR="00AA17BA" w:rsidRPr="00DD587F">
              <w:rPr>
                <w:rFonts w:ascii="Times New Roman" w:hAnsi="Times New Roman"/>
                <w:sz w:val="24"/>
                <w:szCs w:val="24"/>
              </w:rPr>
              <w:t>Participants will be given an opportunity after the focus group to share any questions or concerns</w:t>
            </w:r>
            <w:r w:rsidR="00CE7181" w:rsidRPr="00DD587F">
              <w:rPr>
                <w:rFonts w:ascii="Times New Roman" w:hAnsi="Times New Roman"/>
                <w:sz w:val="24"/>
                <w:szCs w:val="24"/>
              </w:rPr>
              <w:t xml:space="preserve">. </w:t>
            </w:r>
            <w:r w:rsidR="00BE6F28" w:rsidRPr="00DD587F">
              <w:rPr>
                <w:rFonts w:ascii="Times New Roman" w:hAnsi="Times New Roman"/>
                <w:color w:val="000000"/>
                <w:sz w:val="24"/>
                <w:szCs w:val="24"/>
              </w:rPr>
              <w:t>If a participant begins to overshare personal information, it is the researcher’s duty to intervene and prompt them to refrain from sharing excessive details. Additionally, the dissertation supervisor will be present in the room to provide support and assistance if the researcher cannot effectively halt the oversharing.</w:t>
            </w:r>
            <w:r w:rsidR="00CD548F" w:rsidRPr="00DD587F">
              <w:rPr>
                <w:rFonts w:ascii="Times New Roman" w:hAnsi="Times New Roman"/>
                <w:color w:val="000000"/>
                <w:sz w:val="24"/>
                <w:szCs w:val="24"/>
              </w:rPr>
              <w:t xml:space="preserve"> Participants will also be signposted to student services if required and student services leaflets will be available at the end of the focus group should students require additional information. </w:t>
            </w:r>
          </w:p>
          <w:p w14:paraId="282515D8" w14:textId="77777777" w:rsidR="00DC2162" w:rsidRPr="00DD587F" w:rsidRDefault="00DC2162" w:rsidP="00BE6F28">
            <w:pPr>
              <w:rPr>
                <w:color w:val="000000"/>
                <w:sz w:val="24"/>
                <w:szCs w:val="24"/>
              </w:rPr>
            </w:pPr>
          </w:p>
          <w:p w14:paraId="4018AD05" w14:textId="465BFEA9" w:rsidR="00DC2162" w:rsidRPr="00DD587F" w:rsidRDefault="00DC2162" w:rsidP="00DD587F">
            <w:pPr>
              <w:pStyle w:val="ListParagraph"/>
              <w:numPr>
                <w:ilvl w:val="0"/>
                <w:numId w:val="39"/>
              </w:numPr>
              <w:rPr>
                <w:rFonts w:ascii="Times New Roman" w:hAnsi="Times New Roman"/>
              </w:rPr>
            </w:pPr>
            <w:r w:rsidRPr="00DD587F">
              <w:rPr>
                <w:rFonts w:ascii="Times New Roman" w:hAnsi="Times New Roman"/>
                <w:color w:val="000000"/>
                <w:sz w:val="24"/>
                <w:szCs w:val="24"/>
              </w:rPr>
              <w:t>Data security: Al</w:t>
            </w:r>
            <w:r w:rsidR="007C75A5" w:rsidRPr="00DD587F">
              <w:rPr>
                <w:rFonts w:ascii="Times New Roman" w:hAnsi="Times New Roman"/>
                <w:color w:val="000000"/>
                <w:sz w:val="24"/>
                <w:szCs w:val="24"/>
              </w:rPr>
              <w:t xml:space="preserve">l data will be stored in line with the UWTSD </w:t>
            </w:r>
            <w:r w:rsidR="00A4780A" w:rsidRPr="00DD587F">
              <w:rPr>
                <w:rFonts w:ascii="Times New Roman" w:hAnsi="Times New Roman"/>
                <w:color w:val="000000"/>
                <w:sz w:val="24"/>
                <w:szCs w:val="24"/>
              </w:rPr>
              <w:t>Data protection and storage protocol</w:t>
            </w:r>
            <w:r w:rsidR="009D4545">
              <w:rPr>
                <w:rFonts w:ascii="Times New Roman" w:hAnsi="Times New Roman"/>
                <w:color w:val="000000"/>
                <w:sz w:val="24"/>
                <w:szCs w:val="24"/>
              </w:rPr>
              <w:t xml:space="preserve"> with passwords and encrypted password protected files</w:t>
            </w:r>
            <w:r w:rsidR="00A4780A" w:rsidRPr="00DD587F">
              <w:rPr>
                <w:rFonts w:ascii="Times New Roman" w:hAnsi="Times New Roman"/>
                <w:color w:val="000000"/>
                <w:sz w:val="24"/>
                <w:szCs w:val="24"/>
              </w:rPr>
              <w:t xml:space="preserve">. </w:t>
            </w:r>
            <w:r w:rsidR="005114B0" w:rsidRPr="00DD587F">
              <w:rPr>
                <w:rFonts w:ascii="Times New Roman" w:hAnsi="Times New Roman"/>
                <w:color w:val="000000"/>
                <w:sz w:val="24"/>
                <w:szCs w:val="24"/>
              </w:rPr>
              <w:t xml:space="preserve">Any identifying information </w:t>
            </w:r>
            <w:r w:rsidR="00754358" w:rsidRPr="00DD587F">
              <w:rPr>
                <w:rFonts w:ascii="Times New Roman" w:hAnsi="Times New Roman"/>
                <w:color w:val="000000"/>
                <w:sz w:val="24"/>
                <w:szCs w:val="24"/>
              </w:rPr>
              <w:t xml:space="preserve">within the data </w:t>
            </w:r>
            <w:r w:rsidR="005114B0" w:rsidRPr="00DD587F">
              <w:rPr>
                <w:rFonts w:ascii="Times New Roman" w:hAnsi="Times New Roman"/>
                <w:color w:val="000000"/>
                <w:sz w:val="24"/>
                <w:szCs w:val="24"/>
              </w:rPr>
              <w:t xml:space="preserve">will be </w:t>
            </w:r>
            <w:r w:rsidR="00BC7281" w:rsidRPr="00DD587F">
              <w:rPr>
                <w:rFonts w:ascii="Times New Roman" w:hAnsi="Times New Roman"/>
                <w:color w:val="000000"/>
                <w:sz w:val="24"/>
                <w:szCs w:val="24"/>
              </w:rPr>
              <w:t>anonymised</w:t>
            </w:r>
            <w:r w:rsidR="005114B0" w:rsidRPr="00DD587F">
              <w:rPr>
                <w:rFonts w:ascii="Times New Roman" w:hAnsi="Times New Roman"/>
                <w:color w:val="000000"/>
                <w:sz w:val="24"/>
                <w:szCs w:val="24"/>
              </w:rPr>
              <w:t xml:space="preserve"> with the use </w:t>
            </w:r>
            <w:r w:rsidR="00BC7281" w:rsidRPr="00DD587F">
              <w:rPr>
                <w:rFonts w:ascii="Times New Roman" w:hAnsi="Times New Roman"/>
                <w:color w:val="000000"/>
                <w:sz w:val="24"/>
                <w:szCs w:val="24"/>
              </w:rPr>
              <w:t>of</w:t>
            </w:r>
            <w:r w:rsidR="005114B0" w:rsidRPr="00DD587F">
              <w:rPr>
                <w:rFonts w:ascii="Times New Roman" w:hAnsi="Times New Roman"/>
                <w:color w:val="000000"/>
                <w:sz w:val="24"/>
                <w:szCs w:val="24"/>
              </w:rPr>
              <w:t xml:space="preserve"> codes and </w:t>
            </w:r>
            <w:r w:rsidR="00BC7281" w:rsidRPr="00DD587F">
              <w:rPr>
                <w:rFonts w:ascii="Times New Roman" w:hAnsi="Times New Roman"/>
                <w:color w:val="000000"/>
                <w:sz w:val="24"/>
                <w:szCs w:val="24"/>
              </w:rPr>
              <w:t>pseudonyms</w:t>
            </w:r>
            <w:r w:rsidR="00754358" w:rsidRPr="00DD587F">
              <w:rPr>
                <w:rFonts w:ascii="Times New Roman" w:hAnsi="Times New Roman"/>
                <w:color w:val="000000"/>
                <w:sz w:val="24"/>
                <w:szCs w:val="24"/>
              </w:rPr>
              <w:t xml:space="preserve"> to maintain anonymity. This will be outlined within the </w:t>
            </w:r>
            <w:r w:rsidR="000D31B6" w:rsidRPr="00DD587F">
              <w:rPr>
                <w:rFonts w:ascii="Times New Roman" w:hAnsi="Times New Roman"/>
                <w:color w:val="000000"/>
                <w:sz w:val="24"/>
                <w:szCs w:val="24"/>
              </w:rPr>
              <w:t xml:space="preserve">consent form and verbally </w:t>
            </w:r>
            <w:r w:rsidR="00037C90" w:rsidRPr="00DD587F">
              <w:rPr>
                <w:rFonts w:ascii="Times New Roman" w:hAnsi="Times New Roman"/>
                <w:color w:val="000000"/>
                <w:sz w:val="24"/>
                <w:szCs w:val="24"/>
              </w:rPr>
              <w:t xml:space="preserve">reiterated </w:t>
            </w:r>
            <w:r w:rsidR="000D31B6" w:rsidRPr="00DD587F">
              <w:rPr>
                <w:rFonts w:ascii="Times New Roman" w:hAnsi="Times New Roman"/>
                <w:color w:val="000000"/>
                <w:sz w:val="24"/>
                <w:szCs w:val="24"/>
              </w:rPr>
              <w:t>by the researche</w:t>
            </w:r>
            <w:r w:rsidR="00037C90" w:rsidRPr="00DD587F">
              <w:rPr>
                <w:rFonts w:ascii="Times New Roman" w:hAnsi="Times New Roman"/>
                <w:color w:val="000000"/>
                <w:sz w:val="24"/>
                <w:szCs w:val="24"/>
              </w:rPr>
              <w:t xml:space="preserve">r before the focus group is conducted. </w:t>
            </w:r>
          </w:p>
          <w:p w14:paraId="5D00AF2B" w14:textId="3933984D" w:rsidR="00014344" w:rsidRPr="003758E1" w:rsidRDefault="00014344" w:rsidP="00510B05">
            <w:pPr>
              <w:rPr>
                <w:i/>
                <w:sz w:val="24"/>
                <w:szCs w:val="24"/>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9D65BE9" w:rsidR="00003E64" w:rsidRPr="00A42F82" w:rsidRDefault="00EC3C72" w:rsidP="00A91894">
            <w:pPr>
              <w:rPr>
                <w:rFonts w:ascii="Arial" w:hAnsi="Arial" w:cs="Arial"/>
                <w:sz w:val="22"/>
                <w:szCs w:val="22"/>
              </w:rPr>
            </w:pPr>
            <w:r w:rsidRPr="0089438E">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5E11C44D"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5904ED">
              <w:rPr>
                <w:rFonts w:ascii="Arial" w:hAnsi="Arial" w:cs="Arial"/>
                <w:sz w:val="22"/>
                <w:szCs w:val="22"/>
              </w:rPr>
              <w:t>Risk to the i</w:t>
            </w:r>
            <w:r w:rsidR="00003E64" w:rsidRPr="005904ED">
              <w:rPr>
                <w:rFonts w:ascii="Arial" w:hAnsi="Arial" w:cs="Arial"/>
                <w:sz w:val="22"/>
                <w:szCs w:val="22"/>
              </w:rPr>
              <w:t>nvestigator:</w:t>
            </w:r>
          </w:p>
          <w:p w14:paraId="69738B19" w14:textId="77777777" w:rsidR="00EC3C72" w:rsidRDefault="00EC3C72" w:rsidP="00A91894">
            <w:pPr>
              <w:autoSpaceDE w:val="0"/>
              <w:autoSpaceDN w:val="0"/>
              <w:adjustRightInd w:val="0"/>
              <w:rPr>
                <w:rFonts w:ascii="Arial" w:hAnsi="Arial" w:cs="Arial"/>
                <w:sz w:val="22"/>
                <w:szCs w:val="22"/>
              </w:rPr>
            </w:pPr>
          </w:p>
          <w:p w14:paraId="39D5D417" w14:textId="241C6BA1" w:rsidR="00EC3C72" w:rsidRDefault="00281F52" w:rsidP="00510B05">
            <w:pPr>
              <w:pStyle w:val="ListParagraph"/>
              <w:numPr>
                <w:ilvl w:val="0"/>
                <w:numId w:val="40"/>
              </w:numPr>
              <w:autoSpaceDE w:val="0"/>
              <w:autoSpaceDN w:val="0"/>
              <w:adjustRightInd w:val="0"/>
              <w:rPr>
                <w:rFonts w:ascii="Times New Roman" w:hAnsi="Times New Roman"/>
                <w:sz w:val="24"/>
                <w:szCs w:val="24"/>
              </w:rPr>
            </w:pPr>
            <w:r w:rsidRPr="00510B05">
              <w:rPr>
                <w:rFonts w:ascii="Times New Roman" w:hAnsi="Times New Roman"/>
                <w:sz w:val="24"/>
                <w:szCs w:val="24"/>
              </w:rPr>
              <w:t>Researcher will provide an email in</w:t>
            </w:r>
            <w:r w:rsidR="000613E7" w:rsidRPr="00510B05">
              <w:rPr>
                <w:rFonts w:ascii="Times New Roman" w:hAnsi="Times New Roman"/>
                <w:sz w:val="24"/>
                <w:szCs w:val="24"/>
              </w:rPr>
              <w:t xml:space="preserve"> </w:t>
            </w:r>
            <w:r w:rsidRPr="00510B05">
              <w:rPr>
                <w:rFonts w:ascii="Times New Roman" w:hAnsi="Times New Roman"/>
                <w:sz w:val="24"/>
                <w:szCs w:val="24"/>
              </w:rPr>
              <w:t>case of any later questions or queries</w:t>
            </w:r>
            <w:r w:rsidR="000613E7" w:rsidRPr="00510B05">
              <w:rPr>
                <w:rFonts w:ascii="Times New Roman" w:hAnsi="Times New Roman"/>
                <w:sz w:val="24"/>
                <w:szCs w:val="24"/>
              </w:rPr>
              <w:t xml:space="preserve"> from participants. There is a risk that th</w:t>
            </w:r>
            <w:r w:rsidR="001869D4" w:rsidRPr="00510B05">
              <w:rPr>
                <w:rFonts w:ascii="Times New Roman" w:hAnsi="Times New Roman"/>
                <w:sz w:val="24"/>
                <w:szCs w:val="24"/>
              </w:rPr>
              <w:t>e</w:t>
            </w:r>
            <w:r w:rsidR="000613E7" w:rsidRPr="00510B05">
              <w:rPr>
                <w:rFonts w:ascii="Times New Roman" w:hAnsi="Times New Roman"/>
                <w:sz w:val="24"/>
                <w:szCs w:val="24"/>
              </w:rPr>
              <w:t xml:space="preserve"> email could be used </w:t>
            </w:r>
            <w:r w:rsidR="00EF41B5" w:rsidRPr="00510B05">
              <w:rPr>
                <w:rFonts w:ascii="Times New Roman" w:hAnsi="Times New Roman"/>
                <w:sz w:val="24"/>
                <w:szCs w:val="24"/>
              </w:rPr>
              <w:t xml:space="preserve">inappropriately where the researcher may receive unrelated </w:t>
            </w:r>
            <w:r w:rsidR="001869D4" w:rsidRPr="00510B05">
              <w:rPr>
                <w:rFonts w:ascii="Times New Roman" w:hAnsi="Times New Roman"/>
                <w:sz w:val="24"/>
                <w:szCs w:val="24"/>
              </w:rPr>
              <w:t xml:space="preserve">participant study emails. </w:t>
            </w:r>
          </w:p>
          <w:p w14:paraId="160E6A56" w14:textId="77777777" w:rsidR="006B5625" w:rsidRDefault="006B5625" w:rsidP="006B5625">
            <w:pPr>
              <w:pStyle w:val="ListParagraph"/>
              <w:autoSpaceDE w:val="0"/>
              <w:autoSpaceDN w:val="0"/>
              <w:adjustRightInd w:val="0"/>
              <w:ind w:left="420"/>
              <w:rPr>
                <w:rFonts w:ascii="Times New Roman" w:hAnsi="Times New Roman"/>
                <w:sz w:val="24"/>
                <w:szCs w:val="24"/>
              </w:rPr>
            </w:pPr>
          </w:p>
          <w:p w14:paraId="71FD57EC" w14:textId="6C2B31E1" w:rsidR="00510B05" w:rsidRDefault="006B5625" w:rsidP="00510B05">
            <w:pPr>
              <w:pStyle w:val="ListParagraph"/>
              <w:numPr>
                <w:ilvl w:val="0"/>
                <w:numId w:val="40"/>
              </w:numPr>
              <w:autoSpaceDE w:val="0"/>
              <w:autoSpaceDN w:val="0"/>
              <w:adjustRightInd w:val="0"/>
              <w:rPr>
                <w:rFonts w:ascii="Times New Roman" w:hAnsi="Times New Roman"/>
                <w:sz w:val="24"/>
                <w:szCs w:val="24"/>
              </w:rPr>
            </w:pPr>
            <w:r>
              <w:rPr>
                <w:rFonts w:ascii="Times New Roman" w:hAnsi="Times New Roman"/>
                <w:sz w:val="24"/>
                <w:szCs w:val="24"/>
              </w:rPr>
              <w:t xml:space="preserve">Questions or queries may be asked by the participant that the researcher is unable or </w:t>
            </w:r>
            <w:r w:rsidR="00D52688">
              <w:rPr>
                <w:rFonts w:ascii="Times New Roman" w:hAnsi="Times New Roman"/>
                <w:sz w:val="24"/>
                <w:szCs w:val="24"/>
              </w:rPr>
              <w:t>is not qualified</w:t>
            </w:r>
            <w:r>
              <w:rPr>
                <w:rFonts w:ascii="Times New Roman" w:hAnsi="Times New Roman"/>
                <w:sz w:val="24"/>
                <w:szCs w:val="24"/>
              </w:rPr>
              <w:t xml:space="preserve"> to answer sufficiently</w:t>
            </w:r>
            <w:r w:rsidR="009F30F7">
              <w:rPr>
                <w:rFonts w:ascii="Times New Roman" w:hAnsi="Times New Roman"/>
                <w:sz w:val="24"/>
                <w:szCs w:val="24"/>
              </w:rPr>
              <w:t xml:space="preserve"> or are off scope of the research topic</w:t>
            </w:r>
            <w:r w:rsidR="00F07DDA">
              <w:rPr>
                <w:rFonts w:ascii="Times New Roman" w:hAnsi="Times New Roman"/>
                <w:sz w:val="24"/>
                <w:szCs w:val="24"/>
              </w:rPr>
              <w:t>.</w:t>
            </w:r>
          </w:p>
          <w:p w14:paraId="109DA5DE" w14:textId="77777777" w:rsidR="002638A4" w:rsidRPr="002638A4" w:rsidRDefault="002638A4" w:rsidP="002638A4">
            <w:pPr>
              <w:pStyle w:val="ListParagraph"/>
              <w:rPr>
                <w:rFonts w:ascii="Times New Roman" w:hAnsi="Times New Roman"/>
                <w:sz w:val="24"/>
                <w:szCs w:val="24"/>
              </w:rPr>
            </w:pPr>
          </w:p>
          <w:p w14:paraId="5C219D55" w14:textId="22493CD8" w:rsidR="002638A4" w:rsidRPr="00510B05" w:rsidRDefault="002638A4" w:rsidP="00510B05">
            <w:pPr>
              <w:pStyle w:val="ListParagraph"/>
              <w:numPr>
                <w:ilvl w:val="0"/>
                <w:numId w:val="40"/>
              </w:numPr>
              <w:autoSpaceDE w:val="0"/>
              <w:autoSpaceDN w:val="0"/>
              <w:adjustRightInd w:val="0"/>
              <w:rPr>
                <w:rFonts w:ascii="Times New Roman" w:hAnsi="Times New Roman"/>
                <w:sz w:val="24"/>
                <w:szCs w:val="24"/>
              </w:rPr>
            </w:pPr>
            <w:r>
              <w:rPr>
                <w:rFonts w:ascii="Times New Roman" w:hAnsi="Times New Roman"/>
                <w:sz w:val="24"/>
                <w:szCs w:val="24"/>
              </w:rPr>
              <w:t>Risk of researcher being accused of improper conduct</w:t>
            </w:r>
            <w:r w:rsidR="00641A9B">
              <w:rPr>
                <w:rFonts w:ascii="Times New Roman" w:hAnsi="Times New Roman"/>
                <w:sz w:val="24"/>
                <w:szCs w:val="24"/>
              </w:rPr>
              <w:t xml:space="preserve">. A complaint may occur against the researcher. </w:t>
            </w:r>
            <w:r w:rsidR="009A5342">
              <w:rPr>
                <w:rFonts w:ascii="Times New Roman" w:hAnsi="Times New Roman"/>
                <w:sz w:val="24"/>
                <w:szCs w:val="24"/>
              </w:rPr>
              <w:t xml:space="preserve">The participant may feel </w:t>
            </w:r>
            <w:r w:rsidR="004E4E41">
              <w:rPr>
                <w:rFonts w:ascii="Times New Roman" w:hAnsi="Times New Roman"/>
                <w:sz w:val="24"/>
                <w:szCs w:val="24"/>
              </w:rPr>
              <w:t xml:space="preserve">unhappy about part of the research that took place or felt coerced into </w:t>
            </w:r>
            <w:r w:rsidR="00F92692">
              <w:rPr>
                <w:rFonts w:ascii="Times New Roman" w:hAnsi="Times New Roman"/>
                <w:sz w:val="24"/>
                <w:szCs w:val="24"/>
              </w:rPr>
              <w:t xml:space="preserve">disclosing personal data. </w:t>
            </w:r>
          </w:p>
          <w:p w14:paraId="58BEEFFB" w14:textId="77777777" w:rsidR="00DD587F" w:rsidRDefault="00DD587F" w:rsidP="00A91894">
            <w:pPr>
              <w:autoSpaceDE w:val="0"/>
              <w:autoSpaceDN w:val="0"/>
              <w:adjustRightInd w:val="0"/>
              <w:rPr>
                <w:sz w:val="24"/>
                <w:szCs w:val="24"/>
              </w:rPr>
            </w:pPr>
          </w:p>
          <w:p w14:paraId="6F7AD913" w14:textId="77777777" w:rsidR="00DD587F" w:rsidRPr="001C6FD3" w:rsidRDefault="00DD587F" w:rsidP="00A91894">
            <w:pPr>
              <w:autoSpaceDE w:val="0"/>
              <w:autoSpaceDN w:val="0"/>
              <w:adjustRightInd w:val="0"/>
              <w:rPr>
                <w:sz w:val="24"/>
                <w:szCs w:val="24"/>
              </w:rPr>
            </w:pPr>
          </w:p>
          <w:p w14:paraId="1F8AC93A" w14:textId="5424E82A" w:rsidR="00003E64" w:rsidRDefault="00003E64" w:rsidP="00A91894">
            <w:pPr>
              <w:rPr>
                <w:rFonts w:ascii="Arial" w:hAnsi="Arial" w:cs="Arial"/>
                <w:sz w:val="22"/>
                <w:szCs w:val="22"/>
              </w:rPr>
            </w:pPr>
          </w:p>
          <w:p w14:paraId="2FB184DD" w14:textId="77777777" w:rsidR="00571D27" w:rsidRDefault="00571D27" w:rsidP="00A91894">
            <w:pPr>
              <w:rPr>
                <w:rFonts w:ascii="Arial" w:hAnsi="Arial" w:cs="Arial"/>
                <w:sz w:val="22"/>
                <w:szCs w:val="22"/>
              </w:rPr>
            </w:pPr>
          </w:p>
          <w:p w14:paraId="4B01B271" w14:textId="77777777" w:rsidR="00571D27" w:rsidRDefault="00571D27" w:rsidP="00A91894">
            <w:pPr>
              <w:rPr>
                <w:rFonts w:ascii="Arial" w:hAnsi="Arial" w:cs="Arial"/>
                <w:sz w:val="22"/>
                <w:szCs w:val="22"/>
              </w:rPr>
            </w:pPr>
          </w:p>
          <w:p w14:paraId="552172F9" w14:textId="77777777" w:rsidR="00571D27" w:rsidRPr="00A42F82" w:rsidRDefault="00571D27"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4F5F5008"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97737B" w:rsidRDefault="0094056C" w:rsidP="00A91894">
            <w:pPr>
              <w:autoSpaceDE w:val="0"/>
              <w:autoSpaceDN w:val="0"/>
              <w:adjustRightInd w:val="0"/>
              <w:rPr>
                <w:rFonts w:ascii="Arial" w:hAnsi="Arial" w:cs="Arial"/>
                <w:i/>
                <w:sz w:val="18"/>
                <w:szCs w:val="18"/>
                <w:highlight w:val="yellow"/>
              </w:rPr>
            </w:pPr>
            <w:r w:rsidRPr="005904ED">
              <w:rPr>
                <w:rFonts w:ascii="Arial" w:hAnsi="Arial" w:cs="Arial"/>
                <w:i/>
                <w:sz w:val="18"/>
                <w:szCs w:val="18"/>
              </w:rPr>
              <w:t>How you will mitigate the risk to the i</w:t>
            </w:r>
            <w:r w:rsidR="00003E64" w:rsidRPr="005904ED">
              <w:rPr>
                <w:rFonts w:ascii="Arial" w:hAnsi="Arial" w:cs="Arial"/>
                <w:i/>
                <w:sz w:val="18"/>
                <w:szCs w:val="18"/>
              </w:rPr>
              <w:t>nvestigator:</w:t>
            </w:r>
          </w:p>
          <w:p w14:paraId="4B70FB1C" w14:textId="77777777" w:rsidR="00003E64" w:rsidRPr="0097737B" w:rsidRDefault="00003E64" w:rsidP="00A91894">
            <w:pPr>
              <w:rPr>
                <w:rFonts w:ascii="Arial" w:hAnsi="Arial" w:cs="Arial"/>
                <w:sz w:val="22"/>
                <w:szCs w:val="22"/>
                <w:highlight w:val="yellow"/>
              </w:rPr>
            </w:pPr>
          </w:p>
          <w:p w14:paraId="2D27942E" w14:textId="77777777" w:rsidR="001869D4" w:rsidRDefault="001869D4" w:rsidP="00A91894">
            <w:pPr>
              <w:autoSpaceDE w:val="0"/>
              <w:autoSpaceDN w:val="0"/>
              <w:adjustRightInd w:val="0"/>
              <w:rPr>
                <w:rFonts w:ascii="Arial" w:hAnsi="Arial" w:cs="Arial"/>
                <w:iCs/>
              </w:rPr>
            </w:pPr>
          </w:p>
          <w:p w14:paraId="73895E8E" w14:textId="77777777" w:rsidR="001869D4" w:rsidRDefault="001869D4" w:rsidP="00A91894">
            <w:pPr>
              <w:autoSpaceDE w:val="0"/>
              <w:autoSpaceDN w:val="0"/>
              <w:adjustRightInd w:val="0"/>
              <w:rPr>
                <w:rFonts w:ascii="Arial" w:hAnsi="Arial" w:cs="Arial"/>
                <w:iCs/>
              </w:rPr>
            </w:pPr>
          </w:p>
          <w:p w14:paraId="66DD1A56" w14:textId="77777777" w:rsidR="001869D4" w:rsidRDefault="00DC5C4F" w:rsidP="00510B05">
            <w:pPr>
              <w:pStyle w:val="ListParagraph"/>
              <w:numPr>
                <w:ilvl w:val="0"/>
                <w:numId w:val="40"/>
              </w:numPr>
              <w:autoSpaceDE w:val="0"/>
              <w:autoSpaceDN w:val="0"/>
              <w:adjustRightInd w:val="0"/>
              <w:rPr>
                <w:rFonts w:ascii="Times New Roman" w:hAnsi="Times New Roman"/>
                <w:iCs/>
                <w:sz w:val="24"/>
                <w:szCs w:val="24"/>
              </w:rPr>
            </w:pPr>
            <w:r w:rsidRPr="00510B05">
              <w:rPr>
                <w:rFonts w:ascii="Times New Roman" w:hAnsi="Times New Roman"/>
                <w:iCs/>
                <w:sz w:val="24"/>
                <w:szCs w:val="24"/>
              </w:rPr>
              <w:t xml:space="preserve">The researcher will only provide their university email. </w:t>
            </w:r>
            <w:r w:rsidR="001C6FD3" w:rsidRPr="00510B05">
              <w:rPr>
                <w:rFonts w:ascii="Times New Roman" w:hAnsi="Times New Roman"/>
                <w:iCs/>
                <w:sz w:val="24"/>
                <w:szCs w:val="24"/>
              </w:rPr>
              <w:t>Personal</w:t>
            </w:r>
            <w:r w:rsidRPr="00510B05">
              <w:rPr>
                <w:rFonts w:ascii="Times New Roman" w:hAnsi="Times New Roman"/>
                <w:iCs/>
                <w:sz w:val="24"/>
                <w:szCs w:val="24"/>
              </w:rPr>
              <w:t xml:space="preserve"> emails will not be provided. If emails are received to the researcher that are unwelcome or negative, the researcher will report such instances to the </w:t>
            </w:r>
            <w:r w:rsidR="001C6FD3" w:rsidRPr="00510B05">
              <w:rPr>
                <w:rFonts w:ascii="Times New Roman" w:hAnsi="Times New Roman"/>
                <w:iCs/>
                <w:sz w:val="24"/>
                <w:szCs w:val="24"/>
              </w:rPr>
              <w:t xml:space="preserve">dissertation supervisor. </w:t>
            </w:r>
          </w:p>
          <w:p w14:paraId="11EB17AB" w14:textId="77777777" w:rsidR="00A2509A" w:rsidRPr="00A2509A" w:rsidRDefault="00A2509A" w:rsidP="00A2509A">
            <w:pPr>
              <w:autoSpaceDE w:val="0"/>
              <w:autoSpaceDN w:val="0"/>
              <w:adjustRightInd w:val="0"/>
              <w:rPr>
                <w:iCs/>
                <w:sz w:val="24"/>
                <w:szCs w:val="24"/>
              </w:rPr>
            </w:pPr>
          </w:p>
          <w:p w14:paraId="3CF2F6F9" w14:textId="4785E528" w:rsidR="00CF635A" w:rsidRPr="00F92692" w:rsidRDefault="00A2509A" w:rsidP="00CF635A">
            <w:pPr>
              <w:pStyle w:val="ListParagraph"/>
              <w:numPr>
                <w:ilvl w:val="0"/>
                <w:numId w:val="40"/>
              </w:numPr>
              <w:rPr>
                <w:rFonts w:ascii="Times New Roman" w:hAnsi="Times New Roman"/>
                <w:sz w:val="24"/>
                <w:szCs w:val="24"/>
              </w:rPr>
            </w:pPr>
            <w:r w:rsidRPr="00CF635A">
              <w:rPr>
                <w:rFonts w:ascii="Times New Roman" w:hAnsi="Times New Roman"/>
                <w:iCs/>
                <w:sz w:val="24"/>
                <w:szCs w:val="24"/>
              </w:rPr>
              <w:t xml:space="preserve">Any questions or queries can be passed on to the dissertation supervisor either in the focus group room (if </w:t>
            </w:r>
            <w:r w:rsidR="009A5342">
              <w:rPr>
                <w:rFonts w:ascii="Times New Roman" w:hAnsi="Times New Roman"/>
                <w:iCs/>
                <w:sz w:val="24"/>
                <w:szCs w:val="24"/>
              </w:rPr>
              <w:t>present</w:t>
            </w:r>
            <w:r w:rsidRPr="00CF635A">
              <w:rPr>
                <w:rFonts w:ascii="Times New Roman" w:hAnsi="Times New Roman"/>
                <w:iCs/>
                <w:sz w:val="24"/>
                <w:szCs w:val="24"/>
              </w:rPr>
              <w:t>) or after the focus group has been concluded.</w:t>
            </w:r>
            <w:r w:rsidR="00910255" w:rsidRPr="00CF635A">
              <w:rPr>
                <w:rFonts w:ascii="Times New Roman" w:hAnsi="Times New Roman"/>
                <w:iCs/>
                <w:sz w:val="24"/>
                <w:szCs w:val="24"/>
              </w:rPr>
              <w:t xml:space="preserve"> </w:t>
            </w:r>
            <w:r w:rsidR="00CF635A" w:rsidRPr="00CF635A">
              <w:rPr>
                <w:rFonts w:ascii="Times New Roman" w:hAnsi="Times New Roman"/>
                <w:color w:val="000000"/>
                <w:sz w:val="24"/>
                <w:szCs w:val="24"/>
              </w:rPr>
              <w:t>Any off-topic questions will be addressed promptly, and if necessary, the dissertation supervisor (if present) will be called upon to assist in managing the situation.</w:t>
            </w:r>
          </w:p>
          <w:p w14:paraId="2CFB981B" w14:textId="77777777" w:rsidR="00F92692" w:rsidRPr="00F92692" w:rsidRDefault="00F92692" w:rsidP="00F92692">
            <w:pPr>
              <w:pStyle w:val="ListParagraph"/>
              <w:rPr>
                <w:rFonts w:ascii="Times New Roman" w:hAnsi="Times New Roman"/>
                <w:sz w:val="24"/>
                <w:szCs w:val="24"/>
              </w:rPr>
            </w:pPr>
          </w:p>
          <w:p w14:paraId="4E3DFA88" w14:textId="1EB2E09B" w:rsidR="00300442" w:rsidRPr="00300442" w:rsidRDefault="00325C18" w:rsidP="00300442">
            <w:pPr>
              <w:pStyle w:val="ListParagraph"/>
              <w:numPr>
                <w:ilvl w:val="0"/>
                <w:numId w:val="40"/>
              </w:numPr>
              <w:rPr>
                <w:rFonts w:ascii="Times New Roman" w:hAnsi="Times New Roman"/>
                <w:sz w:val="24"/>
                <w:szCs w:val="24"/>
              </w:rPr>
            </w:pPr>
            <w:r w:rsidRPr="00300442">
              <w:rPr>
                <w:rFonts w:ascii="Times New Roman" w:hAnsi="Times New Roman"/>
                <w:sz w:val="24"/>
                <w:szCs w:val="24"/>
              </w:rPr>
              <w:t xml:space="preserve">Codes of conduct and research guidelines outlined </w:t>
            </w:r>
            <w:r w:rsidR="003B20F4" w:rsidRPr="00300442">
              <w:rPr>
                <w:rFonts w:ascii="Times New Roman" w:hAnsi="Times New Roman"/>
                <w:sz w:val="24"/>
                <w:szCs w:val="24"/>
              </w:rPr>
              <w:t xml:space="preserve">by UWTSD and BPS will be followed by the researcher. </w:t>
            </w:r>
            <w:r w:rsidR="00B5245C" w:rsidRPr="00300442">
              <w:rPr>
                <w:rFonts w:ascii="Times New Roman" w:hAnsi="Times New Roman"/>
                <w:sz w:val="24"/>
                <w:szCs w:val="24"/>
              </w:rPr>
              <w:t xml:space="preserve">The focus groups will not occur until all </w:t>
            </w:r>
            <w:r w:rsidR="00DC6BB9" w:rsidRPr="00300442">
              <w:rPr>
                <w:rFonts w:ascii="Times New Roman" w:hAnsi="Times New Roman"/>
                <w:sz w:val="24"/>
                <w:szCs w:val="24"/>
              </w:rPr>
              <w:t xml:space="preserve">its design has been approved by the dissertation supervisor. </w:t>
            </w:r>
            <w:r w:rsidR="00B5245C" w:rsidRPr="00300442">
              <w:rPr>
                <w:rFonts w:ascii="Times New Roman" w:hAnsi="Times New Roman"/>
                <w:sz w:val="24"/>
                <w:szCs w:val="24"/>
              </w:rPr>
              <w:t xml:space="preserve"> </w:t>
            </w:r>
            <w:r w:rsidR="00300442" w:rsidRPr="00300442">
              <w:rPr>
                <w:rFonts w:ascii="Times New Roman" w:hAnsi="Times New Roman"/>
                <w:color w:val="000000"/>
                <w:sz w:val="24"/>
                <w:szCs w:val="24"/>
              </w:rPr>
              <w:t xml:space="preserve">If a participant begins to share too much personal information, the researcher is responsible for stepping in and advising them to limit the details. If the researcher cannot manage the situation, the dissertation supervisor </w:t>
            </w:r>
            <w:r w:rsidR="00A97537">
              <w:rPr>
                <w:rFonts w:ascii="Times New Roman" w:hAnsi="Times New Roman"/>
                <w:color w:val="000000"/>
                <w:sz w:val="24"/>
                <w:szCs w:val="24"/>
              </w:rPr>
              <w:t xml:space="preserve">(if present) </w:t>
            </w:r>
            <w:r w:rsidR="00300442" w:rsidRPr="00300442">
              <w:rPr>
                <w:rFonts w:ascii="Times New Roman" w:hAnsi="Times New Roman"/>
                <w:color w:val="000000"/>
                <w:sz w:val="24"/>
                <w:szCs w:val="24"/>
              </w:rPr>
              <w:t>will be on hand to provide further support if necessary.</w:t>
            </w:r>
          </w:p>
          <w:p w14:paraId="6D4C8E4A" w14:textId="3AC11C9B" w:rsidR="00F92692" w:rsidRPr="00CF635A" w:rsidRDefault="00F92692" w:rsidP="00300442">
            <w:pPr>
              <w:pStyle w:val="ListParagraph"/>
              <w:ind w:left="420"/>
              <w:rPr>
                <w:rFonts w:ascii="Times New Roman" w:hAnsi="Times New Roman"/>
                <w:sz w:val="24"/>
                <w:szCs w:val="24"/>
              </w:rPr>
            </w:pPr>
          </w:p>
          <w:p w14:paraId="4416A3BD" w14:textId="4FF98021" w:rsidR="006B5625" w:rsidRPr="00CF635A" w:rsidRDefault="006B5625" w:rsidP="00CF635A">
            <w:pPr>
              <w:autoSpaceDE w:val="0"/>
              <w:autoSpaceDN w:val="0"/>
              <w:adjustRightInd w:val="0"/>
              <w:rPr>
                <w:iCs/>
                <w:sz w:val="24"/>
                <w:szCs w:val="24"/>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49722152" w:rsidR="0094056C" w:rsidRPr="008D7572" w:rsidRDefault="002F18C7" w:rsidP="008D7572">
            <w:pPr>
              <w:pStyle w:val="ListParagraph"/>
              <w:numPr>
                <w:ilvl w:val="0"/>
                <w:numId w:val="42"/>
              </w:numPr>
              <w:rPr>
                <w:rFonts w:ascii="Times New Roman" w:hAnsi="Times New Roman"/>
                <w:sz w:val="24"/>
                <w:szCs w:val="24"/>
              </w:rPr>
            </w:pPr>
            <w:r w:rsidRPr="008D7572">
              <w:rPr>
                <w:rFonts w:ascii="Times New Roman" w:hAnsi="Times New Roman"/>
                <w:sz w:val="24"/>
                <w:szCs w:val="24"/>
              </w:rPr>
              <w:t xml:space="preserve">Data security: </w:t>
            </w:r>
            <w:r w:rsidR="008D7572" w:rsidRPr="008D7572">
              <w:rPr>
                <w:rFonts w:ascii="Times New Roman" w:hAnsi="Times New Roman"/>
                <w:sz w:val="24"/>
                <w:szCs w:val="24"/>
              </w:rPr>
              <w:t>Lost or exposed data</w:t>
            </w:r>
            <w:r w:rsidR="00E9053B">
              <w:rPr>
                <w:rFonts w:ascii="Times New Roman" w:hAnsi="Times New Roman"/>
                <w:sz w:val="24"/>
                <w:szCs w:val="24"/>
              </w:rPr>
              <w:t xml:space="preserve"> or data that is used for purposes unrelated to the study. </w:t>
            </w:r>
          </w:p>
          <w:p w14:paraId="6C1AEAE1" w14:textId="77777777" w:rsidR="00E501A7" w:rsidRPr="008D7572" w:rsidRDefault="00E501A7" w:rsidP="00A91894">
            <w:pPr>
              <w:rPr>
                <w:sz w:val="24"/>
                <w:szCs w:val="24"/>
              </w:rPr>
            </w:pPr>
          </w:p>
          <w:p w14:paraId="40A73F2E" w14:textId="31A7F81C" w:rsidR="00E501A7" w:rsidRPr="008D7572" w:rsidRDefault="00E501A7" w:rsidP="008D7572">
            <w:pPr>
              <w:pStyle w:val="ListParagraph"/>
              <w:numPr>
                <w:ilvl w:val="0"/>
                <w:numId w:val="42"/>
              </w:numPr>
              <w:rPr>
                <w:rFonts w:ascii="Times New Roman" w:hAnsi="Times New Roman"/>
                <w:sz w:val="24"/>
                <w:szCs w:val="24"/>
              </w:rPr>
            </w:pPr>
            <w:r w:rsidRPr="008D7572">
              <w:rPr>
                <w:rFonts w:ascii="Times New Roman" w:hAnsi="Times New Roman"/>
                <w:sz w:val="24"/>
                <w:szCs w:val="24"/>
              </w:rPr>
              <w:t xml:space="preserve">Complaint against </w:t>
            </w:r>
            <w:r w:rsidR="00AB592A" w:rsidRPr="008D7572">
              <w:rPr>
                <w:rFonts w:ascii="Times New Roman" w:hAnsi="Times New Roman"/>
                <w:sz w:val="24"/>
                <w:szCs w:val="24"/>
              </w:rPr>
              <w:t>the researcher</w:t>
            </w:r>
            <w:r w:rsidR="002F18C7" w:rsidRPr="008D7572">
              <w:rPr>
                <w:rFonts w:ascii="Times New Roman" w:hAnsi="Times New Roman"/>
                <w:sz w:val="24"/>
                <w:szCs w:val="24"/>
              </w:rPr>
              <w:t xml:space="preserve">: </w:t>
            </w:r>
            <w:r w:rsidR="00632F32" w:rsidRPr="008D7572">
              <w:rPr>
                <w:rFonts w:ascii="Times New Roman" w:hAnsi="Times New Roman"/>
                <w:sz w:val="24"/>
                <w:szCs w:val="24"/>
              </w:rPr>
              <w:t>The</w:t>
            </w:r>
            <w:r w:rsidR="002F18C7" w:rsidRPr="008D7572">
              <w:rPr>
                <w:rFonts w:ascii="Times New Roman" w:hAnsi="Times New Roman"/>
                <w:sz w:val="24"/>
                <w:szCs w:val="24"/>
              </w:rPr>
              <w:t xml:space="preserve"> </w:t>
            </w:r>
            <w:r w:rsidR="00D15CCC" w:rsidRPr="008D7572">
              <w:rPr>
                <w:rFonts w:ascii="Times New Roman" w:hAnsi="Times New Roman"/>
                <w:sz w:val="24"/>
                <w:szCs w:val="24"/>
              </w:rPr>
              <w:t>principles</w:t>
            </w:r>
            <w:r w:rsidR="00BA4407" w:rsidRPr="008D7572">
              <w:rPr>
                <w:rFonts w:ascii="Times New Roman" w:hAnsi="Times New Roman"/>
                <w:sz w:val="24"/>
                <w:szCs w:val="24"/>
              </w:rPr>
              <w:t xml:space="preserve"> and credibility</w:t>
            </w:r>
            <w:r w:rsidR="002F18C7" w:rsidRPr="008D7572">
              <w:rPr>
                <w:rFonts w:ascii="Times New Roman" w:hAnsi="Times New Roman"/>
                <w:sz w:val="24"/>
                <w:szCs w:val="24"/>
              </w:rPr>
              <w:t xml:space="preserve"> of UWTSD could be at risk if the researcher does not follow </w:t>
            </w:r>
            <w:r w:rsidR="00396055" w:rsidRPr="008D7572">
              <w:rPr>
                <w:rFonts w:ascii="Times New Roman" w:hAnsi="Times New Roman"/>
                <w:sz w:val="24"/>
                <w:szCs w:val="24"/>
              </w:rPr>
              <w:t xml:space="preserve">ethic and research </w:t>
            </w:r>
            <w:r w:rsidR="00632F32" w:rsidRPr="008D7572">
              <w:rPr>
                <w:rFonts w:ascii="Times New Roman" w:hAnsi="Times New Roman"/>
                <w:sz w:val="24"/>
                <w:szCs w:val="24"/>
              </w:rPr>
              <w:t xml:space="preserve">protocols.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2625C52" w14:textId="77777777" w:rsidR="008D7572" w:rsidRPr="00A42F82" w:rsidRDefault="008D7572" w:rsidP="00A91894">
            <w:pPr>
              <w:autoSpaceDE w:val="0"/>
              <w:autoSpaceDN w:val="0"/>
              <w:adjustRightInd w:val="0"/>
              <w:rPr>
                <w:rFonts w:ascii="Arial" w:hAnsi="Arial" w:cs="Arial"/>
                <w:i/>
                <w:sz w:val="18"/>
                <w:szCs w:val="18"/>
              </w:rPr>
            </w:pPr>
          </w:p>
          <w:p w14:paraId="54E9C6FC" w14:textId="3B4E6D7C" w:rsidR="0094056C" w:rsidRPr="008D7572" w:rsidRDefault="00A23D1F" w:rsidP="008D7572">
            <w:pPr>
              <w:pStyle w:val="ListParagraph"/>
              <w:numPr>
                <w:ilvl w:val="0"/>
                <w:numId w:val="41"/>
              </w:numPr>
              <w:rPr>
                <w:rFonts w:ascii="Times New Roman" w:hAnsi="Times New Roman"/>
                <w:sz w:val="24"/>
                <w:szCs w:val="24"/>
              </w:rPr>
            </w:pPr>
            <w:r w:rsidRPr="008D7572">
              <w:rPr>
                <w:rFonts w:ascii="Times New Roman" w:hAnsi="Times New Roman"/>
                <w:color w:val="000000"/>
                <w:sz w:val="24"/>
                <w:szCs w:val="24"/>
              </w:rPr>
              <w:t>All data will be stored in line with the UWTSD Data protection and storage protocol with passwords and encrypted password protected files</w:t>
            </w:r>
            <w:r w:rsidR="00E05DEB">
              <w:rPr>
                <w:rFonts w:ascii="Times New Roman" w:hAnsi="Times New Roman"/>
                <w:color w:val="000000"/>
                <w:sz w:val="24"/>
                <w:szCs w:val="24"/>
              </w:rPr>
              <w:t xml:space="preserve"> and locked storage</w:t>
            </w:r>
            <w:r w:rsidRPr="008D7572">
              <w:rPr>
                <w:rFonts w:ascii="Times New Roman" w:hAnsi="Times New Roman"/>
                <w:color w:val="000000"/>
                <w:sz w:val="24"/>
                <w:szCs w:val="24"/>
              </w:rPr>
              <w:t>. Any identifying information within the data will be anonymised with the use of codes and pseudonyms to maintain anonymity.</w:t>
            </w:r>
            <w:r w:rsidR="0077153D" w:rsidRPr="008D7572">
              <w:rPr>
                <w:rFonts w:ascii="Times New Roman" w:hAnsi="Times New Roman"/>
                <w:color w:val="000000"/>
                <w:sz w:val="24"/>
                <w:szCs w:val="24"/>
              </w:rPr>
              <w:t xml:space="preserve"> All data will be used for </w:t>
            </w:r>
            <w:r w:rsidR="008D7572" w:rsidRPr="008D7572">
              <w:rPr>
                <w:rFonts w:ascii="Times New Roman" w:hAnsi="Times New Roman"/>
                <w:color w:val="000000"/>
                <w:sz w:val="24"/>
                <w:szCs w:val="24"/>
              </w:rPr>
              <w:t>indented</w:t>
            </w:r>
            <w:r w:rsidR="0077153D" w:rsidRPr="008D7572">
              <w:rPr>
                <w:rFonts w:ascii="Times New Roman" w:hAnsi="Times New Roman"/>
                <w:color w:val="000000"/>
                <w:sz w:val="24"/>
                <w:szCs w:val="24"/>
              </w:rPr>
              <w:t xml:space="preserve"> purposes only</w:t>
            </w:r>
            <w:r w:rsidR="008D7572" w:rsidRPr="008D7572">
              <w:rPr>
                <w:rFonts w:ascii="Times New Roman" w:hAnsi="Times New Roman"/>
                <w:color w:val="000000"/>
                <w:sz w:val="24"/>
                <w:szCs w:val="24"/>
              </w:rPr>
              <w:t>.</w:t>
            </w:r>
            <w:r w:rsidR="00832A9F">
              <w:rPr>
                <w:rFonts w:ascii="Times New Roman" w:hAnsi="Times New Roman"/>
                <w:color w:val="000000"/>
                <w:sz w:val="24"/>
                <w:szCs w:val="24"/>
              </w:rPr>
              <w:t xml:space="preserve"> This must also </w:t>
            </w:r>
            <w:proofErr w:type="gramStart"/>
            <w:r w:rsidR="00832A9F">
              <w:rPr>
                <w:rFonts w:ascii="Times New Roman" w:hAnsi="Times New Roman"/>
                <w:color w:val="000000"/>
                <w:sz w:val="24"/>
                <w:szCs w:val="24"/>
              </w:rPr>
              <w:t>be in compliance with</w:t>
            </w:r>
            <w:proofErr w:type="gramEnd"/>
            <w:r w:rsidR="00832A9F">
              <w:rPr>
                <w:rFonts w:ascii="Times New Roman" w:hAnsi="Times New Roman"/>
                <w:color w:val="000000"/>
                <w:sz w:val="24"/>
                <w:szCs w:val="24"/>
              </w:rPr>
              <w:t xml:space="preserve"> her BPS Code of </w:t>
            </w:r>
            <w:r w:rsidR="004A1E8A">
              <w:rPr>
                <w:rFonts w:ascii="Times New Roman" w:hAnsi="Times New Roman"/>
                <w:color w:val="000000"/>
                <w:sz w:val="24"/>
                <w:szCs w:val="24"/>
              </w:rPr>
              <w:t>Human</w:t>
            </w:r>
            <w:r w:rsidR="00832A9F">
              <w:rPr>
                <w:rFonts w:ascii="Times New Roman" w:hAnsi="Times New Roman"/>
                <w:color w:val="000000"/>
                <w:sz w:val="24"/>
                <w:szCs w:val="24"/>
              </w:rPr>
              <w:t xml:space="preserve"> Research (</w:t>
            </w:r>
            <w:r w:rsidR="00154EA6">
              <w:rPr>
                <w:rFonts w:ascii="Times New Roman" w:hAnsi="Times New Roman"/>
                <w:color w:val="000000"/>
                <w:sz w:val="24"/>
                <w:szCs w:val="24"/>
              </w:rPr>
              <w:t>2021</w:t>
            </w:r>
            <w:r w:rsidR="00832A9F">
              <w:rPr>
                <w:rFonts w:ascii="Times New Roman" w:hAnsi="Times New Roman"/>
                <w:color w:val="000000"/>
                <w:sz w:val="24"/>
                <w:szCs w:val="24"/>
              </w:rPr>
              <w:t xml:space="preserve">) and </w:t>
            </w:r>
            <w:r w:rsidR="004A1E8A">
              <w:rPr>
                <w:rFonts w:ascii="Times New Roman" w:hAnsi="Times New Roman"/>
                <w:color w:val="000000"/>
                <w:sz w:val="24"/>
                <w:szCs w:val="24"/>
              </w:rPr>
              <w:t>UWTSD Research Ethics and Integrity code of practice.</w:t>
            </w:r>
          </w:p>
          <w:p w14:paraId="0059F96D" w14:textId="77777777" w:rsidR="00A23D1F" w:rsidRPr="008D7572" w:rsidRDefault="00A23D1F" w:rsidP="00A91894">
            <w:pPr>
              <w:rPr>
                <w:sz w:val="24"/>
                <w:szCs w:val="24"/>
              </w:rPr>
            </w:pPr>
          </w:p>
          <w:p w14:paraId="27838F0F" w14:textId="31457127" w:rsidR="0094056C" w:rsidRPr="008D7572" w:rsidRDefault="00CE5AA2" w:rsidP="008D7572">
            <w:pPr>
              <w:pStyle w:val="ListParagraph"/>
              <w:numPr>
                <w:ilvl w:val="0"/>
                <w:numId w:val="41"/>
              </w:numPr>
              <w:rPr>
                <w:rFonts w:ascii="Times New Roman" w:hAnsi="Times New Roman"/>
                <w:sz w:val="24"/>
                <w:szCs w:val="24"/>
              </w:rPr>
            </w:pPr>
            <w:r w:rsidRPr="008D7572">
              <w:rPr>
                <w:rFonts w:ascii="Times New Roman" w:hAnsi="Times New Roman"/>
                <w:sz w:val="24"/>
                <w:szCs w:val="24"/>
              </w:rPr>
              <w:t xml:space="preserve">The researcher must always be professional </w:t>
            </w:r>
            <w:r w:rsidR="00292833">
              <w:rPr>
                <w:rFonts w:ascii="Times New Roman" w:hAnsi="Times New Roman"/>
                <w:sz w:val="24"/>
                <w:szCs w:val="24"/>
              </w:rPr>
              <w:t xml:space="preserve">and respectful </w:t>
            </w:r>
            <w:r w:rsidRPr="008D7572">
              <w:rPr>
                <w:rFonts w:ascii="Times New Roman" w:hAnsi="Times New Roman"/>
                <w:sz w:val="24"/>
                <w:szCs w:val="24"/>
              </w:rPr>
              <w:t xml:space="preserve">when conducting the study </w:t>
            </w:r>
            <w:r w:rsidR="00894AD0">
              <w:rPr>
                <w:rFonts w:ascii="Times New Roman" w:hAnsi="Times New Roman"/>
                <w:sz w:val="24"/>
                <w:szCs w:val="24"/>
              </w:rPr>
              <w:t xml:space="preserve">in compliance with </w:t>
            </w:r>
            <w:r w:rsidR="00894AD0" w:rsidRPr="005D05C2">
              <w:rPr>
                <w:rFonts w:ascii="Times New Roman" w:hAnsi="Times New Roman"/>
                <w:sz w:val="24"/>
                <w:szCs w:val="24"/>
                <w:lang w:eastAsia="en-GB"/>
              </w:rPr>
              <w:t>UWTSD Student Code of Conduct</w:t>
            </w:r>
            <w:r w:rsidR="00894AD0">
              <w:rPr>
                <w:rFonts w:ascii="Times New Roman" w:hAnsi="Times New Roman"/>
                <w:sz w:val="24"/>
                <w:szCs w:val="24"/>
                <w:lang w:eastAsia="en-GB"/>
              </w:rPr>
              <w:t xml:space="preserve"> </w:t>
            </w:r>
            <w:r w:rsidRPr="008D7572">
              <w:rPr>
                <w:rFonts w:ascii="Times New Roman" w:hAnsi="Times New Roman"/>
                <w:sz w:val="24"/>
                <w:szCs w:val="24"/>
              </w:rPr>
              <w:t xml:space="preserve">and adhere to the </w:t>
            </w:r>
            <w:r w:rsidR="007F6619" w:rsidRPr="008D7572">
              <w:rPr>
                <w:rFonts w:ascii="Times New Roman" w:hAnsi="Times New Roman"/>
                <w:sz w:val="24"/>
                <w:szCs w:val="24"/>
              </w:rPr>
              <w:t xml:space="preserve">BPS </w:t>
            </w:r>
            <w:r w:rsidR="007F6619" w:rsidRPr="005D05C2">
              <w:rPr>
                <w:rFonts w:ascii="Times New Roman" w:hAnsi="Times New Roman"/>
                <w:sz w:val="24"/>
                <w:szCs w:val="24"/>
              </w:rPr>
              <w:t>code of ethics and conduct (</w:t>
            </w:r>
            <w:r w:rsidR="00D67875" w:rsidRPr="005D05C2">
              <w:rPr>
                <w:rFonts w:ascii="Times New Roman" w:hAnsi="Times New Roman"/>
                <w:sz w:val="24"/>
                <w:szCs w:val="24"/>
              </w:rPr>
              <w:t>2021</w:t>
            </w:r>
            <w:r w:rsidR="007F6619" w:rsidRPr="005D05C2">
              <w:rPr>
                <w:rFonts w:ascii="Times New Roman" w:hAnsi="Times New Roman"/>
                <w:sz w:val="24"/>
                <w:szCs w:val="24"/>
              </w:rPr>
              <w:t>)</w:t>
            </w:r>
            <w:r w:rsidR="0025633F">
              <w:rPr>
                <w:rFonts w:ascii="Times New Roman" w:hAnsi="Times New Roman"/>
                <w:sz w:val="24"/>
                <w:szCs w:val="24"/>
              </w:rPr>
              <w:t xml:space="preserve">, </w:t>
            </w:r>
            <w:r w:rsidR="0025633F">
              <w:rPr>
                <w:rFonts w:ascii="Times New Roman" w:hAnsi="Times New Roman"/>
                <w:sz w:val="24"/>
                <w:szCs w:val="24"/>
                <w:lang w:eastAsia="en-GB"/>
              </w:rPr>
              <w:t xml:space="preserve">and UWTSD </w:t>
            </w:r>
            <w:r w:rsidR="009E2B55">
              <w:rPr>
                <w:rFonts w:ascii="Times New Roman" w:hAnsi="Times New Roman"/>
                <w:sz w:val="24"/>
                <w:szCs w:val="24"/>
                <w:lang w:eastAsia="en-GB"/>
              </w:rPr>
              <w:t xml:space="preserve">Research ethics and Integrity code of practise </w:t>
            </w:r>
            <w:r w:rsidR="007F6619" w:rsidRPr="005D05C2">
              <w:rPr>
                <w:rFonts w:ascii="Times New Roman" w:hAnsi="Times New Roman"/>
                <w:sz w:val="24"/>
                <w:szCs w:val="24"/>
              </w:rPr>
              <w:t>throughout every step of the research</w:t>
            </w:r>
            <w:r w:rsidR="007F6619" w:rsidRPr="008D7572">
              <w:rPr>
                <w:rFonts w:ascii="Times New Roman" w:hAnsi="Times New Roman"/>
                <w:sz w:val="24"/>
                <w:szCs w:val="24"/>
              </w:rPr>
              <w:t xml:space="preserve"> process. </w:t>
            </w:r>
            <w:r w:rsidR="009D249A" w:rsidRPr="008D7572">
              <w:rPr>
                <w:rFonts w:ascii="Times New Roman" w:hAnsi="Times New Roman"/>
                <w:sz w:val="24"/>
                <w:szCs w:val="24"/>
              </w:rPr>
              <w:t>This will maintain the universities reputation</w:t>
            </w:r>
            <w:r w:rsidR="00AB6BC8" w:rsidRPr="008D7572">
              <w:rPr>
                <w:rFonts w:ascii="Times New Roman" w:hAnsi="Times New Roman"/>
                <w:sz w:val="24"/>
                <w:szCs w:val="24"/>
              </w:rPr>
              <w:t xml:space="preserve"> and integrity.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2E0EF96" w:rsidR="00003E64" w:rsidRPr="004577DB" w:rsidRDefault="004577DB" w:rsidP="004577DB">
            <w:pPr>
              <w:pStyle w:val="ListParagraph"/>
              <w:numPr>
                <w:ilvl w:val="0"/>
                <w:numId w:val="43"/>
              </w:numPr>
              <w:rPr>
                <w:rFonts w:ascii="Times New Roman" w:hAnsi="Times New Roman"/>
                <w:sz w:val="24"/>
                <w:szCs w:val="24"/>
              </w:rPr>
            </w:pPr>
            <w:r w:rsidRPr="004577DB">
              <w:rPr>
                <w:rFonts w:ascii="Times New Roman" w:hAnsi="Times New Roman"/>
                <w:sz w:val="24"/>
                <w:szCs w:val="24"/>
                <w:lang w:eastAsia="en-GB"/>
              </w:rPr>
              <w:t>With refreshments provided for participants, there is a risk of spillage, which could damage printed data. Additionally, there is a risk that the booked room may not be left in the same condition in which it was originally found.</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673AF9B" w:rsidR="00003E64" w:rsidRPr="00796852" w:rsidRDefault="00796852" w:rsidP="00796852">
            <w:pPr>
              <w:pStyle w:val="ListParagraph"/>
              <w:numPr>
                <w:ilvl w:val="0"/>
                <w:numId w:val="43"/>
              </w:numPr>
              <w:rPr>
                <w:rFonts w:ascii="Times New Roman" w:hAnsi="Times New Roman"/>
                <w:sz w:val="24"/>
                <w:szCs w:val="24"/>
              </w:rPr>
            </w:pPr>
            <w:r w:rsidRPr="00796852">
              <w:rPr>
                <w:rFonts w:ascii="Times New Roman" w:hAnsi="Times New Roman"/>
                <w:sz w:val="24"/>
                <w:szCs w:val="24"/>
                <w:lang w:eastAsia="en-GB"/>
              </w:rPr>
              <w:t xml:space="preserve">The researcher will provide clear guidelines to participants, encouraging them to be cautious while consuming refreshments, especially near printed data or equipment. To further reduce the risk, the researcher will collect the consent forms before the focus group begins and have additional information and debrief sheets should they be required. Additionally, cleaning supplies would be readily available to address any spills immediately, ensuring the room remains in good condition. </w:t>
            </w:r>
            <w:r w:rsidR="00B56289">
              <w:rPr>
                <w:rFonts w:ascii="Times New Roman" w:hAnsi="Times New Roman"/>
                <w:sz w:val="24"/>
                <w:szCs w:val="24"/>
                <w:lang w:eastAsia="en-GB"/>
              </w:rPr>
              <w:t>A</w:t>
            </w:r>
            <w:r w:rsidRPr="00796852">
              <w:rPr>
                <w:rFonts w:ascii="Times New Roman" w:hAnsi="Times New Roman"/>
                <w:sz w:val="24"/>
                <w:szCs w:val="24"/>
                <w:lang w:eastAsia="en-GB"/>
              </w:rPr>
              <w:t xml:space="preserve">fter each </w:t>
            </w:r>
            <w:r w:rsidR="001556BF">
              <w:rPr>
                <w:rFonts w:ascii="Times New Roman" w:hAnsi="Times New Roman"/>
                <w:sz w:val="24"/>
                <w:szCs w:val="24"/>
                <w:lang w:eastAsia="en-GB"/>
              </w:rPr>
              <w:t>focus</w:t>
            </w:r>
            <w:r w:rsidR="00B56289">
              <w:rPr>
                <w:rFonts w:ascii="Times New Roman" w:hAnsi="Times New Roman"/>
                <w:sz w:val="24"/>
                <w:szCs w:val="24"/>
                <w:lang w:eastAsia="en-GB"/>
              </w:rPr>
              <w:t xml:space="preserve"> group</w:t>
            </w:r>
            <w:r w:rsidRPr="00796852">
              <w:rPr>
                <w:rFonts w:ascii="Times New Roman" w:hAnsi="Times New Roman"/>
                <w:sz w:val="24"/>
                <w:szCs w:val="24"/>
                <w:lang w:eastAsia="en-GB"/>
              </w:rPr>
              <w:t>, the researcher will ensure the room used is returned to its original state.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A1B9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FC19E65" w:rsidR="006930C2" w:rsidRPr="00A42F82" w:rsidRDefault="00BA1B9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F7C4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A1B9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7FE64671" w14:textId="61429E04" w:rsidR="00B47CFF" w:rsidRPr="008975EF" w:rsidRDefault="00547E5B" w:rsidP="00A91894">
            <w:pPr>
              <w:rPr>
                <w:color w:val="000000"/>
                <w:sz w:val="24"/>
                <w:szCs w:val="24"/>
              </w:rPr>
            </w:pPr>
            <w:r w:rsidRPr="008975EF">
              <w:rPr>
                <w:color w:val="000000"/>
                <w:sz w:val="24"/>
                <w:szCs w:val="24"/>
              </w:rPr>
              <w:t xml:space="preserve">At the conclusion of the study, participants will receive a comprehensive explanation of the study's </w:t>
            </w:r>
            <w:r w:rsidR="00DC14D7" w:rsidRPr="008975EF">
              <w:rPr>
                <w:color w:val="000000"/>
                <w:sz w:val="24"/>
                <w:szCs w:val="24"/>
              </w:rPr>
              <w:t xml:space="preserve">aims and </w:t>
            </w:r>
            <w:r w:rsidRPr="008975EF">
              <w:rPr>
                <w:color w:val="000000"/>
                <w:sz w:val="24"/>
                <w:szCs w:val="24"/>
              </w:rPr>
              <w:t>objectives, along with a debriefing form for their personal records.</w:t>
            </w:r>
            <w:r w:rsidR="009D06AC" w:rsidRPr="008975EF">
              <w:rPr>
                <w:color w:val="000000"/>
                <w:sz w:val="24"/>
                <w:szCs w:val="24"/>
              </w:rPr>
              <w:t xml:space="preserve"> </w:t>
            </w:r>
            <w:r w:rsidR="00D43268" w:rsidRPr="008975EF">
              <w:rPr>
                <w:color w:val="000000"/>
                <w:sz w:val="24"/>
                <w:szCs w:val="24"/>
              </w:rPr>
              <w:t xml:space="preserve">At this time there will be an opportunity for the </w:t>
            </w:r>
            <w:r w:rsidR="006A3C53" w:rsidRPr="008975EF">
              <w:rPr>
                <w:color w:val="000000"/>
                <w:sz w:val="24"/>
                <w:szCs w:val="24"/>
              </w:rPr>
              <w:t>participants</w:t>
            </w:r>
            <w:r w:rsidR="00D43268" w:rsidRPr="008975EF">
              <w:rPr>
                <w:color w:val="000000"/>
                <w:sz w:val="24"/>
                <w:szCs w:val="24"/>
              </w:rPr>
              <w:t xml:space="preserve"> to ask the researcher any questions </w:t>
            </w:r>
            <w:r w:rsidR="006A3C53" w:rsidRPr="008975EF">
              <w:rPr>
                <w:color w:val="000000"/>
                <w:sz w:val="24"/>
                <w:szCs w:val="24"/>
              </w:rPr>
              <w:t xml:space="preserve">or concerns </w:t>
            </w:r>
            <w:r w:rsidR="00D43268" w:rsidRPr="008975EF">
              <w:rPr>
                <w:color w:val="000000"/>
                <w:sz w:val="24"/>
                <w:szCs w:val="24"/>
              </w:rPr>
              <w:t>they might have</w:t>
            </w:r>
            <w:r w:rsidR="006A3C53" w:rsidRPr="008975EF">
              <w:rPr>
                <w:color w:val="000000"/>
                <w:sz w:val="24"/>
                <w:szCs w:val="24"/>
              </w:rPr>
              <w:t xml:space="preserve"> about the study. The participant will be p</w:t>
            </w:r>
            <w:r w:rsidR="00B47CFF" w:rsidRPr="008975EF">
              <w:rPr>
                <w:color w:val="000000"/>
                <w:sz w:val="24"/>
                <w:szCs w:val="24"/>
              </w:rPr>
              <w:t xml:space="preserve">rovided with researcher contact details </w:t>
            </w:r>
            <w:r w:rsidR="006A3C53" w:rsidRPr="008975EF">
              <w:rPr>
                <w:color w:val="000000"/>
                <w:sz w:val="24"/>
                <w:szCs w:val="24"/>
              </w:rPr>
              <w:t>along with the dissertation supervisor contact details</w:t>
            </w:r>
            <w:r w:rsidR="00B0459D" w:rsidRPr="008975EF">
              <w:rPr>
                <w:color w:val="000000"/>
                <w:sz w:val="24"/>
                <w:szCs w:val="24"/>
              </w:rPr>
              <w:t xml:space="preserve"> if questions and concerns are raised once the study has</w:t>
            </w:r>
            <w:r w:rsidR="00F22E32" w:rsidRPr="008975EF">
              <w:rPr>
                <w:color w:val="000000"/>
                <w:sz w:val="24"/>
                <w:szCs w:val="24"/>
              </w:rPr>
              <w:t xml:space="preserve"> concluded.</w:t>
            </w:r>
            <w:r w:rsidR="00B0459D" w:rsidRPr="008975EF">
              <w:rPr>
                <w:color w:val="000000"/>
                <w:sz w:val="24"/>
                <w:szCs w:val="24"/>
              </w:rPr>
              <w:t xml:space="preserve"> </w:t>
            </w:r>
            <w:r w:rsidR="00F22E32" w:rsidRPr="008975EF">
              <w:rPr>
                <w:color w:val="000000"/>
                <w:sz w:val="24"/>
                <w:szCs w:val="24"/>
              </w:rPr>
              <w:t>S</w:t>
            </w:r>
            <w:r w:rsidR="00B47CFF" w:rsidRPr="008975EF">
              <w:rPr>
                <w:color w:val="000000"/>
                <w:sz w:val="24"/>
                <w:szCs w:val="24"/>
              </w:rPr>
              <w:t xml:space="preserve">ignposting for UWTSD </w:t>
            </w:r>
            <w:r w:rsidR="00F22E32" w:rsidRPr="008975EF">
              <w:rPr>
                <w:color w:val="000000"/>
                <w:sz w:val="24"/>
                <w:szCs w:val="24"/>
              </w:rPr>
              <w:t>student services will be provided along with a leaflet</w:t>
            </w:r>
            <w:r w:rsidR="008975EF" w:rsidRPr="008975EF">
              <w:rPr>
                <w:color w:val="000000"/>
                <w:sz w:val="24"/>
                <w:szCs w:val="24"/>
              </w:rPr>
              <w:t xml:space="preserve"> containing </w:t>
            </w:r>
            <w:r w:rsidR="00911B42">
              <w:rPr>
                <w:color w:val="000000"/>
                <w:sz w:val="24"/>
                <w:szCs w:val="24"/>
              </w:rPr>
              <w:t>further</w:t>
            </w:r>
            <w:r w:rsidR="008975EF" w:rsidRPr="008975EF">
              <w:rPr>
                <w:color w:val="000000"/>
                <w:sz w:val="24"/>
                <w:szCs w:val="24"/>
              </w:rPr>
              <w:t xml:space="preserve"> details.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746FA9" w:rsidRDefault="006930C2" w:rsidP="00A91894">
            <w:pPr>
              <w:rPr>
                <w:sz w:val="24"/>
                <w:szCs w:val="24"/>
              </w:rPr>
            </w:pPr>
          </w:p>
          <w:p w14:paraId="4A0FB63C" w14:textId="6699C016" w:rsidR="006930C2" w:rsidRDefault="008F164B" w:rsidP="00A91894">
            <w:pPr>
              <w:rPr>
                <w:color w:val="000000"/>
                <w:sz w:val="24"/>
                <w:szCs w:val="24"/>
              </w:rPr>
            </w:pPr>
            <w:r w:rsidRPr="00746FA9">
              <w:rPr>
                <w:sz w:val="24"/>
                <w:szCs w:val="24"/>
                <w:lang w:eastAsia="en-GB"/>
              </w:rPr>
              <w:t>Before the focus group begins, participants will receive an information sheet</w:t>
            </w:r>
            <w:r w:rsidR="008D4418">
              <w:rPr>
                <w:sz w:val="24"/>
                <w:szCs w:val="24"/>
                <w:lang w:eastAsia="en-GB"/>
              </w:rPr>
              <w:t xml:space="preserve"> (see appendix B)</w:t>
            </w:r>
            <w:r w:rsidRPr="00746FA9">
              <w:rPr>
                <w:sz w:val="24"/>
                <w:szCs w:val="24"/>
                <w:lang w:eastAsia="en-GB"/>
              </w:rPr>
              <w:t xml:space="preserve"> detailing the study's requirements, </w:t>
            </w:r>
            <w:r w:rsidR="00913ADA">
              <w:rPr>
                <w:sz w:val="24"/>
                <w:szCs w:val="24"/>
                <w:lang w:eastAsia="en-GB"/>
              </w:rPr>
              <w:t xml:space="preserve">giving a brief explanation of the </w:t>
            </w:r>
            <w:r w:rsidR="005676C5">
              <w:rPr>
                <w:sz w:val="24"/>
                <w:szCs w:val="24"/>
                <w:lang w:eastAsia="en-GB"/>
              </w:rPr>
              <w:t xml:space="preserve">entails of the study, including contact </w:t>
            </w:r>
            <w:r w:rsidR="003D107B">
              <w:rPr>
                <w:sz w:val="24"/>
                <w:szCs w:val="24"/>
                <w:lang w:eastAsia="en-GB"/>
              </w:rPr>
              <w:t>details</w:t>
            </w:r>
            <w:r w:rsidR="005676C5">
              <w:rPr>
                <w:sz w:val="24"/>
                <w:szCs w:val="24"/>
                <w:lang w:eastAsia="en-GB"/>
              </w:rPr>
              <w:t xml:space="preserve"> of the researcher and the dissertation supervisor, along with information on their right to withdraw. </w:t>
            </w:r>
            <w:r w:rsidRPr="00746FA9">
              <w:rPr>
                <w:sz w:val="24"/>
                <w:szCs w:val="24"/>
                <w:lang w:eastAsia="en-GB"/>
              </w:rPr>
              <w:t xml:space="preserve">If participants agree to proceed, they will be asked to sign a consent form and respond to a series of </w:t>
            </w:r>
            <w:r w:rsidR="009E2D5F" w:rsidRPr="00746FA9">
              <w:rPr>
                <w:sz w:val="24"/>
                <w:szCs w:val="24"/>
                <w:lang w:eastAsia="en-GB"/>
              </w:rPr>
              <w:t>statements</w:t>
            </w:r>
            <w:r w:rsidRPr="00746FA9">
              <w:rPr>
                <w:sz w:val="24"/>
                <w:szCs w:val="24"/>
                <w:lang w:eastAsia="en-GB"/>
              </w:rPr>
              <w:t xml:space="preserve"> to </w:t>
            </w:r>
            <w:r w:rsidR="00786E17" w:rsidRPr="00746FA9">
              <w:rPr>
                <w:sz w:val="24"/>
                <w:szCs w:val="24"/>
                <w:lang w:eastAsia="en-GB"/>
              </w:rPr>
              <w:t>provide</w:t>
            </w:r>
            <w:r w:rsidRPr="00746FA9">
              <w:rPr>
                <w:sz w:val="24"/>
                <w:szCs w:val="24"/>
                <w:lang w:eastAsia="en-GB"/>
              </w:rPr>
              <w:t xml:space="preserve"> their informed consent to participate in the study.</w:t>
            </w:r>
            <w:r w:rsidR="00295A5C" w:rsidRPr="00746FA9">
              <w:rPr>
                <w:sz w:val="24"/>
                <w:szCs w:val="24"/>
                <w:lang w:eastAsia="en-GB"/>
              </w:rPr>
              <w:t xml:space="preserve"> </w:t>
            </w:r>
            <w:r w:rsidR="00295A5C" w:rsidRPr="00746FA9">
              <w:rPr>
                <w:color w:val="000000"/>
                <w:sz w:val="24"/>
                <w:szCs w:val="24"/>
              </w:rPr>
              <w:t xml:space="preserve">If participants do not select all consent options with a </w:t>
            </w:r>
            <w:r w:rsidR="002F6A98">
              <w:rPr>
                <w:color w:val="000000"/>
                <w:sz w:val="24"/>
                <w:szCs w:val="24"/>
              </w:rPr>
              <w:t xml:space="preserve">tick </w:t>
            </w:r>
            <w:r w:rsidR="00295A5C" w:rsidRPr="00746FA9">
              <w:rPr>
                <w:color w:val="000000"/>
                <w:sz w:val="24"/>
                <w:szCs w:val="24"/>
              </w:rPr>
              <w:t>response, they will be unable to proceed with the study and will be directed out of the focus group room. They cannot continue participating in the study.</w:t>
            </w:r>
            <w:r w:rsidR="001F765D">
              <w:rPr>
                <w:color w:val="000000"/>
                <w:sz w:val="24"/>
                <w:szCs w:val="24"/>
              </w:rPr>
              <w:t xml:space="preserve"> The researcher will also remind </w:t>
            </w:r>
            <w:r w:rsidR="00515AC1">
              <w:rPr>
                <w:color w:val="000000"/>
                <w:sz w:val="24"/>
                <w:szCs w:val="24"/>
              </w:rPr>
              <w:t>the participants</w:t>
            </w:r>
            <w:r w:rsidR="001F765D">
              <w:rPr>
                <w:color w:val="000000"/>
                <w:sz w:val="24"/>
                <w:szCs w:val="24"/>
              </w:rPr>
              <w:t xml:space="preserve"> </w:t>
            </w:r>
            <w:r w:rsidR="00515AC1">
              <w:rPr>
                <w:color w:val="000000"/>
                <w:sz w:val="24"/>
                <w:szCs w:val="24"/>
              </w:rPr>
              <w:t>during and after the debrief of their right to withdraw</w:t>
            </w:r>
            <w:r w:rsidR="00A97F16">
              <w:rPr>
                <w:color w:val="000000"/>
                <w:sz w:val="24"/>
                <w:szCs w:val="24"/>
              </w:rPr>
              <w:t xml:space="preserve">. If any of the </w:t>
            </w:r>
            <w:r w:rsidR="007E11F9">
              <w:rPr>
                <w:color w:val="000000"/>
                <w:sz w:val="24"/>
                <w:szCs w:val="24"/>
              </w:rPr>
              <w:t>participants</w:t>
            </w:r>
            <w:r w:rsidR="00A97F16">
              <w:rPr>
                <w:color w:val="000000"/>
                <w:sz w:val="24"/>
                <w:szCs w:val="24"/>
              </w:rPr>
              <w:t xml:space="preserve"> wish to withdraw </w:t>
            </w:r>
            <w:r w:rsidR="007E11F9">
              <w:rPr>
                <w:color w:val="000000"/>
                <w:sz w:val="24"/>
                <w:szCs w:val="24"/>
              </w:rPr>
              <w:t>their</w:t>
            </w:r>
            <w:r w:rsidR="00A97F16">
              <w:rPr>
                <w:color w:val="000000"/>
                <w:sz w:val="24"/>
                <w:szCs w:val="24"/>
              </w:rPr>
              <w:t xml:space="preserve"> consent, </w:t>
            </w:r>
            <w:r w:rsidR="007E11F9">
              <w:rPr>
                <w:color w:val="000000"/>
                <w:sz w:val="24"/>
                <w:szCs w:val="24"/>
              </w:rPr>
              <w:t xml:space="preserve">all </w:t>
            </w:r>
            <w:r w:rsidR="00A97F16">
              <w:rPr>
                <w:color w:val="000000"/>
                <w:sz w:val="24"/>
                <w:szCs w:val="24"/>
              </w:rPr>
              <w:t xml:space="preserve">data will </w:t>
            </w:r>
            <w:proofErr w:type="gramStart"/>
            <w:r w:rsidR="0084730A">
              <w:rPr>
                <w:color w:val="000000"/>
                <w:sz w:val="24"/>
                <w:szCs w:val="24"/>
              </w:rPr>
              <w:t>pertaining</w:t>
            </w:r>
            <w:proofErr w:type="gramEnd"/>
            <w:r w:rsidR="007E11F9">
              <w:rPr>
                <w:color w:val="000000"/>
                <w:sz w:val="24"/>
                <w:szCs w:val="24"/>
              </w:rPr>
              <w:t xml:space="preserve"> to them will be </w:t>
            </w:r>
            <w:r w:rsidR="001C7814">
              <w:rPr>
                <w:color w:val="000000"/>
                <w:sz w:val="24"/>
                <w:szCs w:val="24"/>
              </w:rPr>
              <w:t xml:space="preserve">deleted. The BPS ethical guidelines </w:t>
            </w:r>
            <w:r w:rsidR="00110780">
              <w:rPr>
                <w:color w:val="000000"/>
                <w:sz w:val="24"/>
                <w:szCs w:val="24"/>
              </w:rPr>
              <w:t xml:space="preserve">(2021) </w:t>
            </w:r>
            <w:r w:rsidR="001C7814">
              <w:rPr>
                <w:color w:val="000000"/>
                <w:sz w:val="24"/>
                <w:szCs w:val="24"/>
              </w:rPr>
              <w:t xml:space="preserve">will be followed within the information sheet, consent and debrief forms. </w:t>
            </w:r>
          </w:p>
          <w:p w14:paraId="0AF3056D" w14:textId="77777777" w:rsidR="007B1CDB" w:rsidRDefault="007B1CDB" w:rsidP="00A91894">
            <w:pPr>
              <w:rPr>
                <w:color w:val="000000"/>
                <w:sz w:val="24"/>
                <w:szCs w:val="24"/>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794310F" w14:textId="77777777" w:rsidR="007D02AD" w:rsidRDefault="007D02AD" w:rsidP="00A91894">
            <w:pPr>
              <w:rPr>
                <w:color w:val="000000"/>
                <w:sz w:val="24"/>
                <w:szCs w:val="24"/>
              </w:rPr>
            </w:pPr>
          </w:p>
          <w:p w14:paraId="4B749E1A" w14:textId="269C6C34" w:rsidR="006930C2" w:rsidRPr="00BF6BDC" w:rsidRDefault="00BF46EA" w:rsidP="00BF6BDC">
            <w:pPr>
              <w:rPr>
                <w:color w:val="000000"/>
                <w:sz w:val="24"/>
                <w:szCs w:val="24"/>
              </w:rPr>
            </w:pPr>
            <w:r>
              <w:rPr>
                <w:color w:val="000000"/>
                <w:sz w:val="24"/>
                <w:szCs w:val="24"/>
              </w:rPr>
              <w:t xml:space="preserve">As this is a qualitative study using focus groups, </w:t>
            </w:r>
            <w:r w:rsidR="00A742A0">
              <w:rPr>
                <w:color w:val="000000"/>
                <w:sz w:val="24"/>
                <w:szCs w:val="24"/>
              </w:rPr>
              <w:t>identifiable</w:t>
            </w:r>
            <w:r w:rsidR="00C00670">
              <w:rPr>
                <w:color w:val="000000"/>
                <w:sz w:val="24"/>
                <w:szCs w:val="24"/>
              </w:rPr>
              <w:t xml:space="preserve"> information will be held on raw data only, for the purpose of </w:t>
            </w:r>
            <w:r w:rsidR="00696E46">
              <w:rPr>
                <w:color w:val="000000"/>
                <w:sz w:val="24"/>
                <w:szCs w:val="24"/>
              </w:rPr>
              <w:t xml:space="preserve">researcher to </w:t>
            </w:r>
            <w:r w:rsidR="008C101C">
              <w:rPr>
                <w:color w:val="000000"/>
                <w:sz w:val="24"/>
                <w:szCs w:val="24"/>
              </w:rPr>
              <w:t>differentiate each participant during transcription</w:t>
            </w:r>
            <w:r w:rsidR="00A742A0">
              <w:rPr>
                <w:color w:val="000000"/>
                <w:sz w:val="24"/>
                <w:szCs w:val="24"/>
              </w:rPr>
              <w:t xml:space="preserve">. </w:t>
            </w:r>
            <w:r w:rsidR="00F350C9" w:rsidRPr="0070678F">
              <w:rPr>
                <w:color w:val="000000"/>
                <w:sz w:val="24"/>
                <w:szCs w:val="24"/>
              </w:rPr>
              <w:t>Each participant will be assigned a number and asked to use it when speaking, ensuring that responses on audio recordings can be anonymously identified for analysis purposes</w:t>
            </w:r>
            <w:r w:rsidR="00085EA9">
              <w:rPr>
                <w:color w:val="000000"/>
                <w:sz w:val="24"/>
                <w:szCs w:val="24"/>
              </w:rPr>
              <w:t>. P</w:t>
            </w:r>
            <w:r w:rsidR="00DA0D1A">
              <w:rPr>
                <w:color w:val="000000"/>
                <w:sz w:val="24"/>
                <w:szCs w:val="24"/>
              </w:rPr>
              <w:t xml:space="preserve">seudonyms </w:t>
            </w:r>
            <w:r w:rsidR="00637F3B">
              <w:rPr>
                <w:color w:val="000000"/>
                <w:sz w:val="24"/>
                <w:szCs w:val="24"/>
              </w:rPr>
              <w:t xml:space="preserve">(e.g. Participant 1, 2 etc.) </w:t>
            </w:r>
            <w:r w:rsidR="00DA0D1A">
              <w:rPr>
                <w:color w:val="000000"/>
                <w:sz w:val="24"/>
                <w:szCs w:val="24"/>
              </w:rPr>
              <w:t xml:space="preserve">will then replace these numbers when data is transcribed. </w:t>
            </w:r>
            <w:r w:rsidR="002D056F">
              <w:rPr>
                <w:color w:val="000000"/>
                <w:sz w:val="24"/>
                <w:szCs w:val="24"/>
              </w:rPr>
              <w:t xml:space="preserve">If </w:t>
            </w:r>
            <w:r w:rsidR="002134C1">
              <w:rPr>
                <w:color w:val="000000"/>
                <w:sz w:val="24"/>
                <w:szCs w:val="24"/>
              </w:rPr>
              <w:t>identifiable</w:t>
            </w:r>
            <w:r w:rsidR="002D056F">
              <w:rPr>
                <w:color w:val="000000"/>
                <w:sz w:val="24"/>
                <w:szCs w:val="24"/>
              </w:rPr>
              <w:t xml:space="preserve"> information is </w:t>
            </w:r>
            <w:r w:rsidR="002134C1">
              <w:rPr>
                <w:color w:val="000000"/>
                <w:sz w:val="24"/>
                <w:szCs w:val="24"/>
              </w:rPr>
              <w:t>mentioned within the focus groups</w:t>
            </w:r>
            <w:r w:rsidR="00226046">
              <w:rPr>
                <w:color w:val="000000"/>
                <w:sz w:val="24"/>
                <w:szCs w:val="24"/>
              </w:rPr>
              <w:t xml:space="preserve">, </w:t>
            </w:r>
            <w:r w:rsidR="00EC0A2C">
              <w:rPr>
                <w:color w:val="000000"/>
                <w:sz w:val="24"/>
                <w:szCs w:val="24"/>
              </w:rPr>
              <w:t xml:space="preserve">this will be changed and </w:t>
            </w:r>
            <w:r w:rsidR="002134C1">
              <w:rPr>
                <w:color w:val="000000"/>
                <w:sz w:val="24"/>
                <w:szCs w:val="24"/>
              </w:rPr>
              <w:t xml:space="preserve">pseudonyms </w:t>
            </w:r>
            <w:r w:rsidR="00226046">
              <w:rPr>
                <w:color w:val="000000"/>
                <w:sz w:val="24"/>
                <w:szCs w:val="24"/>
              </w:rPr>
              <w:t>will replace this information</w:t>
            </w:r>
            <w:r w:rsidR="00F43E70">
              <w:rPr>
                <w:color w:val="000000"/>
                <w:sz w:val="24"/>
                <w:szCs w:val="24"/>
              </w:rPr>
              <w:t xml:space="preserve">, to maintain </w:t>
            </w:r>
            <w:r w:rsidR="002C5F71">
              <w:rPr>
                <w:color w:val="000000"/>
                <w:sz w:val="24"/>
                <w:szCs w:val="24"/>
              </w:rPr>
              <w:t>confidentiality</w:t>
            </w:r>
            <w:r w:rsidR="00226046">
              <w:rPr>
                <w:color w:val="000000"/>
                <w:sz w:val="24"/>
                <w:szCs w:val="24"/>
              </w:rPr>
              <w:t>. Any identifiable information will only be within the raw data (audio-recording)</w:t>
            </w:r>
            <w:r w:rsidR="00DA0D1A">
              <w:rPr>
                <w:color w:val="000000"/>
                <w:sz w:val="24"/>
                <w:szCs w:val="24"/>
              </w:rPr>
              <w:t xml:space="preserve"> and changed when transcribing data. </w:t>
            </w:r>
            <w:r w:rsidR="00C361FF">
              <w:rPr>
                <w:color w:val="000000"/>
                <w:sz w:val="24"/>
                <w:szCs w:val="24"/>
              </w:rPr>
              <w:t xml:space="preserve">Access to the raw data </w:t>
            </w:r>
            <w:r w:rsidR="00083AB5">
              <w:rPr>
                <w:color w:val="000000"/>
                <w:sz w:val="24"/>
                <w:szCs w:val="24"/>
              </w:rPr>
              <w:t xml:space="preserve">and information </w:t>
            </w:r>
            <w:r w:rsidR="00C361FF">
              <w:rPr>
                <w:color w:val="000000"/>
                <w:sz w:val="24"/>
                <w:szCs w:val="24"/>
              </w:rPr>
              <w:t xml:space="preserve">will only be permitted </w:t>
            </w:r>
            <w:r w:rsidR="00F02510">
              <w:rPr>
                <w:color w:val="000000"/>
                <w:sz w:val="24"/>
                <w:szCs w:val="24"/>
              </w:rPr>
              <w:t xml:space="preserve">by the researcher and the dissertation supervisor. </w:t>
            </w:r>
            <w:r w:rsidR="002A2901">
              <w:rPr>
                <w:color w:val="000000"/>
                <w:sz w:val="24"/>
                <w:szCs w:val="24"/>
              </w:rPr>
              <w:t xml:space="preserve">Data will be </w:t>
            </w:r>
            <w:r w:rsidR="00F7594F">
              <w:rPr>
                <w:color w:val="000000"/>
                <w:sz w:val="24"/>
                <w:szCs w:val="24"/>
              </w:rPr>
              <w:t>stored</w:t>
            </w:r>
            <w:r w:rsidR="002A2901">
              <w:rPr>
                <w:color w:val="000000"/>
                <w:sz w:val="24"/>
                <w:szCs w:val="24"/>
              </w:rPr>
              <w:t xml:space="preserve"> </w:t>
            </w:r>
            <w:r w:rsidR="00F7594F">
              <w:rPr>
                <w:color w:val="000000"/>
                <w:sz w:val="24"/>
                <w:szCs w:val="24"/>
              </w:rPr>
              <w:t>on a laptop within an encrypted file</w:t>
            </w:r>
            <w:r w:rsidR="00F02510">
              <w:rPr>
                <w:color w:val="000000"/>
                <w:sz w:val="24"/>
                <w:szCs w:val="24"/>
              </w:rPr>
              <w:t xml:space="preserve"> </w:t>
            </w:r>
            <w:r w:rsidR="00B37713">
              <w:rPr>
                <w:color w:val="000000"/>
                <w:sz w:val="24"/>
                <w:szCs w:val="24"/>
              </w:rPr>
              <w:t xml:space="preserve">on a private laptop in accordance with the UWTSD </w:t>
            </w:r>
            <w:r w:rsidR="00F35969">
              <w:rPr>
                <w:color w:val="000000"/>
                <w:sz w:val="24"/>
                <w:szCs w:val="24"/>
              </w:rPr>
              <w:t>Research</w:t>
            </w:r>
            <w:r w:rsidR="00B37713">
              <w:rPr>
                <w:color w:val="000000"/>
                <w:sz w:val="24"/>
                <w:szCs w:val="24"/>
              </w:rPr>
              <w:t xml:space="preserve"> Data Management Policy</w:t>
            </w:r>
            <w:r w:rsidR="00EB0605">
              <w:rPr>
                <w:color w:val="000000"/>
                <w:sz w:val="24"/>
                <w:szCs w:val="24"/>
              </w:rPr>
              <w:t>, BPS data prot</w:t>
            </w:r>
            <w:r w:rsidR="007132A6">
              <w:rPr>
                <w:color w:val="000000"/>
                <w:sz w:val="24"/>
                <w:szCs w:val="24"/>
              </w:rPr>
              <w:t xml:space="preserve">ection regulation (2018) </w:t>
            </w:r>
            <w:r w:rsidR="00F35969">
              <w:rPr>
                <w:color w:val="000000"/>
                <w:sz w:val="24"/>
                <w:szCs w:val="24"/>
              </w:rPr>
              <w:t xml:space="preserve">and UWTSD Data </w:t>
            </w:r>
            <w:r w:rsidR="007132A6">
              <w:rPr>
                <w:color w:val="000000"/>
                <w:sz w:val="24"/>
                <w:szCs w:val="24"/>
              </w:rPr>
              <w:t>Protection</w:t>
            </w:r>
            <w:r w:rsidR="00F35969">
              <w:rPr>
                <w:color w:val="000000"/>
                <w:sz w:val="24"/>
                <w:szCs w:val="24"/>
              </w:rPr>
              <w:t xml:space="preserve"> and storage guidelines. </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1921EA4" w:rsidR="006930C2" w:rsidRPr="00A42F82" w:rsidRDefault="00BA1B99"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822355690"/>
                <w14:checkbox>
                  <w14:checked w14:val="1"/>
                  <w14:checkedState w14:val="2612" w14:font="MS Gothic"/>
                  <w14:uncheckedState w14:val="2610" w14:font="MS Gothic"/>
                </w14:checkbox>
              </w:sdtPr>
              <w:sdtEndPr/>
              <w:sdtContent>
                <w:r w:rsidR="00D66EA0">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BF0E485" w14:textId="2930C734" w:rsidR="0089490B" w:rsidRDefault="0089490B" w:rsidP="0089490B">
            <w:pPr>
              <w:rPr>
                <w:color w:val="000000"/>
                <w:sz w:val="24"/>
                <w:szCs w:val="24"/>
              </w:rPr>
            </w:pPr>
            <w:r w:rsidRPr="00B5590A">
              <w:rPr>
                <w:color w:val="000000"/>
                <w:sz w:val="24"/>
                <w:szCs w:val="24"/>
              </w:rPr>
              <w:t>Demographic information (age and gender) will be collected as part of this study. This is to analyse how these factors may influence the development and maintenance of student identities and ensure a diverse representation of perspectives that can enhance the overall findings</w:t>
            </w:r>
            <w:r w:rsidR="00C00E09">
              <w:rPr>
                <w:color w:val="000000"/>
                <w:sz w:val="24"/>
                <w:szCs w:val="24"/>
              </w:rPr>
              <w:t xml:space="preserve"> </w:t>
            </w:r>
            <w:r w:rsidRPr="00B5590A">
              <w:rPr>
                <w:color w:val="000000"/>
                <w:sz w:val="24"/>
                <w:szCs w:val="24"/>
              </w:rPr>
              <w:t>of the research.</w:t>
            </w:r>
            <w:r w:rsidR="000937BD">
              <w:rPr>
                <w:color w:val="000000"/>
                <w:sz w:val="24"/>
                <w:szCs w:val="24"/>
              </w:rPr>
              <w:t xml:space="preserve"> With age being particularly important due to the segregation of ages between </w:t>
            </w:r>
            <w:r w:rsidR="0081470C">
              <w:rPr>
                <w:color w:val="000000"/>
                <w:sz w:val="24"/>
                <w:szCs w:val="24"/>
              </w:rPr>
              <w:t xml:space="preserve">the two focus </w:t>
            </w:r>
            <w:r w:rsidR="000937BD">
              <w:rPr>
                <w:color w:val="000000"/>
                <w:sz w:val="24"/>
                <w:szCs w:val="24"/>
              </w:rPr>
              <w:t>groups (younger and older students).</w:t>
            </w:r>
          </w:p>
          <w:p w14:paraId="6B1C92E1" w14:textId="77777777" w:rsidR="00DB1E48" w:rsidRPr="00B5590A" w:rsidRDefault="00DB1E48" w:rsidP="0089490B">
            <w:pPr>
              <w:rPr>
                <w:sz w:val="24"/>
                <w:szCs w:val="24"/>
              </w:rPr>
            </w:pPr>
          </w:p>
          <w:p w14:paraId="3C2D27B6" w14:textId="705159DA"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4E68BC7" w:rsidR="006930C2" w:rsidRPr="00A42F82" w:rsidRDefault="00BA1B99" w:rsidP="00A91894">
            <w:pPr>
              <w:pStyle w:val="NormalWeb"/>
              <w:autoSpaceDE w:val="0"/>
              <w:autoSpaceDN w:val="0"/>
              <w:adjustRightInd w:val="0"/>
              <w:jc w:val="center"/>
              <w:rPr>
                <w:rFonts w:ascii="Arial" w:hAnsi="Arial" w:cs="Arial"/>
              </w:rPr>
            </w:pPr>
            <w:sdt>
              <w:sdtPr>
                <w:rPr>
                  <w:rFonts w:ascii="Arial" w:hAnsi="Arial" w:cs="Arial"/>
                  <w:sz w:val="22"/>
                  <w:szCs w:val="22"/>
                </w:rPr>
                <w:id w:val="-1213423815"/>
                <w14:checkbox>
                  <w14:checked w14:val="1"/>
                  <w14:checkedState w14:val="2612" w14:font="MS Gothic"/>
                  <w14:uncheckedState w14:val="2610" w14:font="MS Gothic"/>
                </w14:checkbox>
              </w:sdtPr>
              <w:sdtEndPr/>
              <w:sdtContent>
                <w:r w:rsidR="00D66EA0">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AD1BD06" w:rsidR="006930C2" w:rsidRPr="00A42F82" w:rsidRDefault="001C38EC" w:rsidP="00A91894">
            <w:pPr>
              <w:rPr>
                <w:rFonts w:ascii="Arial" w:hAnsi="Arial" w:cs="Arial"/>
                <w:sz w:val="22"/>
                <w:szCs w:val="22"/>
              </w:rPr>
            </w:pPr>
            <w:r w:rsidRPr="002E6A89">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23728977" w:rsidR="004D0161" w:rsidRPr="00A42F82" w:rsidRDefault="007A7C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464C83EF" w:rsidR="004D0161" w:rsidRPr="00A42F82" w:rsidRDefault="00197E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7D18914" w:rsidR="004D0161" w:rsidRPr="00A42F82" w:rsidRDefault="00197E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D0AAEB6" w:rsidR="004D0161" w:rsidRPr="00A42F82" w:rsidRDefault="00077E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16037BBF" w:rsidR="004D0161" w:rsidRPr="00A42F82" w:rsidRDefault="00197E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20EBF05" w:rsidR="004D0161" w:rsidRPr="00A42F82" w:rsidRDefault="00197E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133C1A7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r w:rsidR="00515B8C">
              <w:rPr>
                <w:rFonts w:ascii="Arial" w:hAnsi="Arial" w:cs="Arial"/>
                <w:sz w:val="22"/>
                <w:szCs w:val="22"/>
              </w:rPr>
              <w:t xml:space="preserve"> (Laptop</w:t>
            </w:r>
            <w:r w:rsidR="00AD3718">
              <w:rPr>
                <w:rFonts w:ascii="Arial" w:hAnsi="Arial" w:cs="Arial"/>
                <w:sz w:val="22"/>
                <w:szCs w:val="22"/>
              </w:rPr>
              <w:t xml:space="preserve"> only)</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1ED0C76" w:rsidR="004D0161" w:rsidRPr="00A42F82" w:rsidRDefault="00515B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52E9B5E2" w:rsidR="004D0161" w:rsidRPr="00A42F82" w:rsidRDefault="00515B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AA9ED06" w:rsidR="004D0161" w:rsidRPr="00A42F82" w:rsidRDefault="00C75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56B2774" w:rsidR="004D0161" w:rsidRPr="00A42F82" w:rsidRDefault="00C75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0327C25" w14:textId="3A7B3148" w:rsidR="001B0AEF" w:rsidRPr="00C0394D" w:rsidRDefault="001B0AEF" w:rsidP="00422DCB">
            <w:pPr>
              <w:autoSpaceDE w:val="0"/>
              <w:autoSpaceDN w:val="0"/>
              <w:adjustRightInd w:val="0"/>
              <w:rPr>
                <w:iCs/>
                <w:sz w:val="24"/>
                <w:szCs w:val="24"/>
              </w:rPr>
            </w:pPr>
            <w:r w:rsidRPr="00B45279">
              <w:rPr>
                <w:iCs/>
                <w:color w:val="000000" w:themeColor="text1"/>
                <w:sz w:val="24"/>
                <w:szCs w:val="24"/>
              </w:rPr>
              <w:t xml:space="preserve">Audio recordings will be used to collect the focus group’s raw data. The raw data will be kept in a locked cabinet at the researcher’s home until it is transferred electronically to a private laptop and </w:t>
            </w:r>
            <w:r w:rsidR="00611D90" w:rsidRPr="00B45279">
              <w:rPr>
                <w:iCs/>
                <w:color w:val="000000" w:themeColor="text1"/>
                <w:sz w:val="24"/>
                <w:szCs w:val="24"/>
              </w:rPr>
              <w:t xml:space="preserve">the </w:t>
            </w:r>
            <w:r w:rsidRPr="00B45279">
              <w:rPr>
                <w:iCs/>
                <w:color w:val="000000" w:themeColor="text1"/>
                <w:sz w:val="24"/>
                <w:szCs w:val="24"/>
              </w:rPr>
              <w:t xml:space="preserve">researcher's </w:t>
            </w:r>
            <w:r w:rsidR="00611D90" w:rsidRPr="00B45279">
              <w:rPr>
                <w:iCs/>
                <w:color w:val="000000" w:themeColor="text1"/>
                <w:sz w:val="24"/>
                <w:szCs w:val="24"/>
              </w:rPr>
              <w:t xml:space="preserve">university </w:t>
            </w:r>
            <w:r w:rsidRPr="00B45279">
              <w:rPr>
                <w:iCs/>
                <w:color w:val="000000" w:themeColor="text1"/>
                <w:sz w:val="24"/>
                <w:szCs w:val="24"/>
              </w:rPr>
              <w:t xml:space="preserve">OneDrive </w:t>
            </w:r>
            <w:r w:rsidR="00611D90" w:rsidRPr="00B45279">
              <w:rPr>
                <w:iCs/>
                <w:color w:val="000000" w:themeColor="text1"/>
                <w:sz w:val="24"/>
                <w:szCs w:val="24"/>
              </w:rPr>
              <w:t>account</w:t>
            </w:r>
            <w:r w:rsidRPr="00B45279">
              <w:rPr>
                <w:iCs/>
                <w:color w:val="000000" w:themeColor="text1"/>
                <w:sz w:val="24"/>
                <w:szCs w:val="24"/>
              </w:rPr>
              <w:t xml:space="preserve"> protected with a password</w:t>
            </w:r>
            <w:r w:rsidR="0045056C" w:rsidRPr="00B45279">
              <w:rPr>
                <w:iCs/>
                <w:color w:val="000000" w:themeColor="text1"/>
                <w:sz w:val="24"/>
                <w:szCs w:val="24"/>
              </w:rPr>
              <w:t>, stored in a password encrypted file</w:t>
            </w:r>
            <w:r w:rsidRPr="00B45279">
              <w:rPr>
                <w:iCs/>
                <w:color w:val="000000" w:themeColor="text1"/>
                <w:sz w:val="24"/>
                <w:szCs w:val="24"/>
              </w:rPr>
              <w:t>. The raw data will then be given to the dissertation supervisor. The data will then be transcribed using a private laptop</w:t>
            </w:r>
            <w:r w:rsidR="00C60936" w:rsidRPr="00B45279">
              <w:rPr>
                <w:iCs/>
                <w:color w:val="000000" w:themeColor="text1"/>
                <w:sz w:val="24"/>
                <w:szCs w:val="24"/>
              </w:rPr>
              <w:t xml:space="preserve"> and </w:t>
            </w:r>
            <w:r w:rsidR="00BE7FCD" w:rsidRPr="00B45279">
              <w:rPr>
                <w:iCs/>
                <w:color w:val="000000" w:themeColor="text1"/>
                <w:sz w:val="24"/>
                <w:szCs w:val="24"/>
              </w:rPr>
              <w:t>analysis</w:t>
            </w:r>
            <w:r w:rsidR="00C60936" w:rsidRPr="00B45279">
              <w:rPr>
                <w:iCs/>
                <w:color w:val="000000" w:themeColor="text1"/>
                <w:sz w:val="24"/>
                <w:szCs w:val="24"/>
              </w:rPr>
              <w:t xml:space="preserve"> </w:t>
            </w:r>
            <w:r w:rsidR="00BE7FCD" w:rsidRPr="00B45279">
              <w:rPr>
                <w:iCs/>
                <w:color w:val="000000" w:themeColor="text1"/>
                <w:sz w:val="24"/>
                <w:szCs w:val="24"/>
              </w:rPr>
              <w:t>will be stored under a password protected encrypted file</w:t>
            </w:r>
            <w:r w:rsidRPr="00B45279">
              <w:rPr>
                <w:iCs/>
                <w:color w:val="000000" w:themeColor="text1"/>
                <w:sz w:val="24"/>
                <w:szCs w:val="24"/>
              </w:rPr>
              <w:t xml:space="preserve">. Any identifiable information will be changed during the transcription of the raw data. All paper consent forms will be kept in a separate locked cabinet to maintain confidentiality in the psychology </w:t>
            </w:r>
            <w:r w:rsidRPr="00422DCB">
              <w:rPr>
                <w:iCs/>
                <w:sz w:val="24"/>
                <w:szCs w:val="24"/>
              </w:rPr>
              <w:t xml:space="preserve">department within UWTSD, and only the researcher and dissertation supervisor will have access. </w:t>
            </w:r>
            <w:r w:rsidR="00987EE4">
              <w:rPr>
                <w:iCs/>
                <w:sz w:val="24"/>
                <w:szCs w:val="24"/>
              </w:rPr>
              <w:t xml:space="preserve">Demographic paper forms will be </w:t>
            </w:r>
            <w:r w:rsidR="00E26BC7">
              <w:rPr>
                <w:iCs/>
                <w:sz w:val="24"/>
                <w:szCs w:val="24"/>
              </w:rPr>
              <w:t>kept in the researchers home in a locked cabinet separate to the raw data</w:t>
            </w:r>
            <w:r w:rsidR="00BE7FCD">
              <w:rPr>
                <w:iCs/>
                <w:sz w:val="24"/>
                <w:szCs w:val="24"/>
              </w:rPr>
              <w:t xml:space="preserve"> storage.</w:t>
            </w:r>
            <w:r w:rsidR="00E26BC7">
              <w:rPr>
                <w:iCs/>
                <w:sz w:val="24"/>
                <w:szCs w:val="24"/>
              </w:rPr>
              <w:t xml:space="preserve"> </w:t>
            </w:r>
            <w:r w:rsidR="00483146">
              <w:rPr>
                <w:iCs/>
                <w:sz w:val="24"/>
                <w:szCs w:val="24"/>
              </w:rPr>
              <w:t xml:space="preserve">Any paper transcripts </w:t>
            </w:r>
            <w:r w:rsidR="00C0394D">
              <w:rPr>
                <w:iCs/>
                <w:sz w:val="24"/>
                <w:szCs w:val="24"/>
              </w:rPr>
              <w:t xml:space="preserve">printed </w:t>
            </w:r>
            <w:r w:rsidR="00483146">
              <w:rPr>
                <w:iCs/>
                <w:sz w:val="24"/>
                <w:szCs w:val="24"/>
              </w:rPr>
              <w:t xml:space="preserve">will be kept in a locked cabinet at the </w:t>
            </w:r>
            <w:r w:rsidR="00C0394D">
              <w:rPr>
                <w:iCs/>
                <w:sz w:val="24"/>
                <w:szCs w:val="24"/>
              </w:rPr>
              <w:t>researcher’s</w:t>
            </w:r>
            <w:r w:rsidR="004C04E5">
              <w:rPr>
                <w:iCs/>
                <w:sz w:val="24"/>
                <w:szCs w:val="24"/>
              </w:rPr>
              <w:t xml:space="preserve"> home</w:t>
            </w:r>
            <w:r w:rsidR="00C0394D">
              <w:rPr>
                <w:iCs/>
                <w:sz w:val="24"/>
                <w:szCs w:val="24"/>
              </w:rPr>
              <w:t xml:space="preserve">. </w:t>
            </w:r>
            <w:r w:rsidRPr="00422DCB">
              <w:rPr>
                <w:iCs/>
                <w:sz w:val="24"/>
                <w:szCs w:val="24"/>
              </w:rPr>
              <w:t>In accordance with the UWTSD data management protocols, the dissertation supervisor will receive all paper and electronic data upon the completion of the study.</w:t>
            </w:r>
          </w:p>
          <w:p w14:paraId="3993C9F4" w14:textId="13AD2575" w:rsidR="00706ABE" w:rsidRPr="00A42F82" w:rsidRDefault="00706ABE"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4C7C247" w:rsidR="004D0161" w:rsidRPr="00A42F82" w:rsidRDefault="00DD14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A31E311" w:rsidR="004D0161" w:rsidRPr="00A42F82" w:rsidRDefault="004E2A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98EEB04" w:rsidR="004D0161" w:rsidRPr="00A42F82" w:rsidRDefault="004E2A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7C818A8" w:rsidR="004D0161" w:rsidRPr="00A42F82" w:rsidRDefault="004E2A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F278F79" w:rsidR="004D0161" w:rsidRPr="00A42F82" w:rsidRDefault="004E2A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2435CA37" w:rsidR="004D0161" w:rsidRPr="00A42F82" w:rsidRDefault="00FE6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40C1F94" w:rsidR="004D0161" w:rsidRPr="00A42F82" w:rsidRDefault="00FE6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8FBBF3" w:rsidR="004D0161" w:rsidRPr="00A42F82" w:rsidRDefault="00FE6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D709C31" w:rsidR="004D0161" w:rsidRPr="00A42F82" w:rsidRDefault="00FE6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03A12C48" w14:textId="6D562AFD" w:rsidR="00CE0FD2" w:rsidRDefault="005C32DE" w:rsidP="00A91894">
            <w:pPr>
              <w:autoSpaceDE w:val="0"/>
              <w:autoSpaceDN w:val="0"/>
              <w:adjustRightInd w:val="0"/>
              <w:rPr>
                <w:rFonts w:ascii="Arial" w:hAnsi="Arial" w:cs="Arial"/>
                <w:sz w:val="22"/>
                <w:szCs w:val="22"/>
              </w:rPr>
            </w:pPr>
            <w:r>
              <w:rPr>
                <w:rFonts w:ascii="Arial" w:hAnsi="Arial" w:cs="Arial"/>
                <w:sz w:val="22"/>
                <w:szCs w:val="22"/>
              </w:rPr>
              <w:t xml:space="preserve">All data recovered from the focus groups audio </w:t>
            </w:r>
            <w:r w:rsidR="00DC0FC5">
              <w:rPr>
                <w:rFonts w:ascii="Arial" w:hAnsi="Arial" w:cs="Arial"/>
                <w:sz w:val="22"/>
                <w:szCs w:val="22"/>
              </w:rPr>
              <w:t>recordings</w:t>
            </w:r>
            <w:r>
              <w:rPr>
                <w:rFonts w:ascii="Arial" w:hAnsi="Arial" w:cs="Arial"/>
                <w:sz w:val="22"/>
                <w:szCs w:val="22"/>
              </w:rPr>
              <w:t xml:space="preserve"> will be electronically transferred to the </w:t>
            </w:r>
            <w:r w:rsidR="00272919">
              <w:rPr>
                <w:rFonts w:ascii="Arial" w:hAnsi="Arial" w:cs="Arial"/>
                <w:sz w:val="22"/>
                <w:szCs w:val="22"/>
              </w:rPr>
              <w:t>researcher’s</w:t>
            </w:r>
            <w:r>
              <w:rPr>
                <w:rFonts w:ascii="Arial" w:hAnsi="Arial" w:cs="Arial"/>
                <w:sz w:val="22"/>
                <w:szCs w:val="22"/>
              </w:rPr>
              <w:t xml:space="preserve"> </w:t>
            </w:r>
            <w:r w:rsidR="00DC0FC5">
              <w:rPr>
                <w:rFonts w:ascii="Arial" w:hAnsi="Arial" w:cs="Arial"/>
                <w:sz w:val="22"/>
                <w:szCs w:val="22"/>
              </w:rPr>
              <w:t xml:space="preserve">private laptop which is password protected. Data will be stored in an encrypted file on </w:t>
            </w:r>
            <w:r w:rsidR="00272919">
              <w:rPr>
                <w:rFonts w:ascii="Arial" w:hAnsi="Arial" w:cs="Arial"/>
                <w:sz w:val="22"/>
                <w:szCs w:val="22"/>
              </w:rPr>
              <w:t xml:space="preserve">the researcher’s </w:t>
            </w:r>
            <w:r w:rsidR="00B30EE1">
              <w:rPr>
                <w:rFonts w:ascii="Arial" w:hAnsi="Arial" w:cs="Arial"/>
                <w:sz w:val="22"/>
                <w:szCs w:val="22"/>
              </w:rPr>
              <w:t>university</w:t>
            </w:r>
            <w:r w:rsidR="00272919">
              <w:rPr>
                <w:rFonts w:ascii="Arial" w:hAnsi="Arial" w:cs="Arial"/>
                <w:sz w:val="22"/>
                <w:szCs w:val="22"/>
              </w:rPr>
              <w:t xml:space="preserve"> </w:t>
            </w:r>
            <w:r w:rsidR="00DF0D34">
              <w:rPr>
                <w:rFonts w:ascii="Arial" w:hAnsi="Arial" w:cs="Arial"/>
                <w:sz w:val="22"/>
                <w:szCs w:val="22"/>
              </w:rPr>
              <w:t>OneDrive account</w:t>
            </w:r>
            <w:r w:rsidR="00272919">
              <w:rPr>
                <w:rFonts w:ascii="Arial" w:hAnsi="Arial" w:cs="Arial"/>
                <w:sz w:val="22"/>
                <w:szCs w:val="22"/>
              </w:rPr>
              <w:t xml:space="preserve">, which is also password protected. </w:t>
            </w:r>
            <w:r w:rsidR="00495B11">
              <w:rPr>
                <w:rFonts w:ascii="Arial" w:hAnsi="Arial" w:cs="Arial"/>
                <w:sz w:val="22"/>
                <w:szCs w:val="22"/>
              </w:rPr>
              <w:t xml:space="preserve">Once the data has been transcribed, the raw data will then be immediately deleted. </w:t>
            </w:r>
            <w:r w:rsidR="002B2F01">
              <w:rPr>
                <w:rFonts w:ascii="Arial" w:hAnsi="Arial" w:cs="Arial"/>
                <w:sz w:val="22"/>
                <w:szCs w:val="22"/>
              </w:rPr>
              <w:t xml:space="preserve">All transcriptions will have the use of pseudonyms for anonymity and be kept in a password encrypted file on the researchers protected </w:t>
            </w:r>
            <w:r w:rsidR="00B30EE1">
              <w:rPr>
                <w:rFonts w:ascii="Arial" w:hAnsi="Arial" w:cs="Arial"/>
                <w:sz w:val="22"/>
                <w:szCs w:val="22"/>
              </w:rPr>
              <w:t>OneDrive</w:t>
            </w:r>
            <w:r w:rsidR="002B2F01">
              <w:rPr>
                <w:rFonts w:ascii="Arial" w:hAnsi="Arial" w:cs="Arial"/>
                <w:sz w:val="22"/>
                <w:szCs w:val="22"/>
              </w:rPr>
              <w:t xml:space="preserve">. </w:t>
            </w:r>
          </w:p>
          <w:p w14:paraId="73716D10" w14:textId="77777777" w:rsidR="00DA125B" w:rsidRDefault="00DA125B" w:rsidP="00A91894">
            <w:pPr>
              <w:autoSpaceDE w:val="0"/>
              <w:autoSpaceDN w:val="0"/>
              <w:adjustRightInd w:val="0"/>
              <w:rPr>
                <w:rFonts w:ascii="Arial" w:hAnsi="Arial" w:cs="Arial"/>
                <w:sz w:val="22"/>
                <w:szCs w:val="22"/>
              </w:rPr>
            </w:pPr>
          </w:p>
          <w:p w14:paraId="6BD2BF53" w14:textId="641D70D3" w:rsidR="00DA125B" w:rsidRDefault="00BE1AB7" w:rsidP="00A91894">
            <w:pPr>
              <w:autoSpaceDE w:val="0"/>
              <w:autoSpaceDN w:val="0"/>
              <w:adjustRightInd w:val="0"/>
              <w:rPr>
                <w:rFonts w:ascii="Arial" w:hAnsi="Arial" w:cs="Arial"/>
                <w:sz w:val="22"/>
                <w:szCs w:val="22"/>
              </w:rPr>
            </w:pPr>
            <w:r>
              <w:rPr>
                <w:rFonts w:ascii="Arial" w:hAnsi="Arial" w:cs="Arial"/>
                <w:sz w:val="22"/>
                <w:szCs w:val="22"/>
              </w:rPr>
              <w:t xml:space="preserve">Academic staff at UWTSD will then be </w:t>
            </w:r>
            <w:r w:rsidR="00AC39C0">
              <w:rPr>
                <w:rFonts w:ascii="Arial" w:hAnsi="Arial" w:cs="Arial"/>
                <w:sz w:val="22"/>
                <w:szCs w:val="22"/>
              </w:rPr>
              <w:t>given</w:t>
            </w:r>
            <w:r>
              <w:rPr>
                <w:rFonts w:ascii="Arial" w:hAnsi="Arial" w:cs="Arial"/>
                <w:sz w:val="22"/>
                <w:szCs w:val="22"/>
              </w:rPr>
              <w:t xml:space="preserve"> the </w:t>
            </w:r>
            <w:r w:rsidR="00AC39C0">
              <w:rPr>
                <w:rFonts w:ascii="Arial" w:hAnsi="Arial" w:cs="Arial"/>
                <w:sz w:val="22"/>
                <w:szCs w:val="22"/>
              </w:rPr>
              <w:t xml:space="preserve">completed </w:t>
            </w:r>
            <w:r>
              <w:rPr>
                <w:rFonts w:ascii="Arial" w:hAnsi="Arial" w:cs="Arial"/>
                <w:sz w:val="22"/>
                <w:szCs w:val="22"/>
              </w:rPr>
              <w:t xml:space="preserve">dissertation </w:t>
            </w:r>
            <w:r w:rsidR="0003196D">
              <w:rPr>
                <w:rFonts w:ascii="Arial" w:hAnsi="Arial" w:cs="Arial"/>
                <w:sz w:val="22"/>
                <w:szCs w:val="22"/>
              </w:rPr>
              <w:t>report and a presentation</w:t>
            </w:r>
            <w:r w:rsidR="00AC39C0">
              <w:rPr>
                <w:rFonts w:ascii="Arial" w:hAnsi="Arial" w:cs="Arial"/>
                <w:sz w:val="22"/>
                <w:szCs w:val="22"/>
              </w:rPr>
              <w:t xml:space="preserve"> of the researchers work.</w:t>
            </w:r>
            <w:r>
              <w:rPr>
                <w:rFonts w:ascii="Arial" w:hAnsi="Arial" w:cs="Arial"/>
                <w:sz w:val="22"/>
                <w:szCs w:val="22"/>
              </w:rPr>
              <w:t xml:space="preserve"> </w:t>
            </w:r>
          </w:p>
          <w:p w14:paraId="25112752" w14:textId="0CCDB83D"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FBD038B" w:rsidR="004D0161" w:rsidRDefault="00492994" w:rsidP="00A91894">
            <w:pPr>
              <w:autoSpaceDE w:val="0"/>
              <w:autoSpaceDN w:val="0"/>
              <w:adjustRightInd w:val="0"/>
              <w:rPr>
                <w:rFonts w:ascii="Arial" w:hAnsi="Arial" w:cs="Arial"/>
                <w:sz w:val="22"/>
                <w:szCs w:val="22"/>
              </w:rPr>
            </w:pPr>
            <w:r>
              <w:rPr>
                <w:rFonts w:ascii="Arial" w:hAnsi="Arial" w:cs="Arial"/>
                <w:sz w:val="22"/>
                <w:szCs w:val="22"/>
              </w:rPr>
              <w:t>Angharad Kissick</w:t>
            </w:r>
            <w:r w:rsidR="00D716C3">
              <w:rPr>
                <w:rFonts w:ascii="Arial" w:hAnsi="Arial" w:cs="Arial"/>
                <w:sz w:val="22"/>
                <w:szCs w:val="22"/>
              </w:rPr>
              <w:t xml:space="preserve"> (Researcher)</w:t>
            </w:r>
          </w:p>
          <w:p w14:paraId="0A688E64" w14:textId="2516BBF9" w:rsidR="00492994" w:rsidRPr="00A42F82" w:rsidRDefault="00D716C3" w:rsidP="00A91894">
            <w:pPr>
              <w:autoSpaceDE w:val="0"/>
              <w:autoSpaceDN w:val="0"/>
              <w:adjustRightInd w:val="0"/>
              <w:rPr>
                <w:rFonts w:ascii="Arial" w:hAnsi="Arial" w:cs="Arial"/>
                <w:sz w:val="22"/>
                <w:szCs w:val="22"/>
              </w:rPr>
            </w:pPr>
            <w:r>
              <w:rPr>
                <w:rFonts w:ascii="Arial" w:hAnsi="Arial" w:cs="Arial"/>
                <w:sz w:val="22"/>
                <w:szCs w:val="22"/>
              </w:rPr>
              <w:t xml:space="preserve">Dr </w:t>
            </w:r>
            <w:r w:rsidR="00492994">
              <w:rPr>
                <w:rFonts w:ascii="Arial" w:hAnsi="Arial" w:cs="Arial"/>
                <w:sz w:val="22"/>
                <w:szCs w:val="22"/>
              </w:rPr>
              <w:t>Judith Marshall</w:t>
            </w:r>
            <w:r>
              <w:rPr>
                <w:rFonts w:ascii="Arial" w:hAnsi="Arial" w:cs="Arial"/>
                <w:sz w:val="22"/>
                <w:szCs w:val="22"/>
              </w:rPr>
              <w:t xml:space="preserv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248E5156" w14:textId="77777777" w:rsidR="008453EF" w:rsidRDefault="008453EF" w:rsidP="008453EF">
            <w:pPr>
              <w:autoSpaceDE w:val="0"/>
              <w:autoSpaceDN w:val="0"/>
              <w:adjustRightInd w:val="0"/>
              <w:rPr>
                <w:rFonts w:ascii="Arial" w:hAnsi="Arial" w:cs="Arial"/>
                <w:sz w:val="22"/>
                <w:szCs w:val="22"/>
              </w:rPr>
            </w:pPr>
            <w:r>
              <w:rPr>
                <w:rFonts w:ascii="Arial" w:hAnsi="Arial" w:cs="Arial"/>
                <w:sz w:val="22"/>
                <w:szCs w:val="22"/>
              </w:rPr>
              <w:t>Angharad Kissick (Researcher)</w:t>
            </w:r>
          </w:p>
          <w:p w14:paraId="02D31FBF" w14:textId="77777777" w:rsidR="008453EF" w:rsidRPr="00A42F82" w:rsidRDefault="008453EF" w:rsidP="008453EF">
            <w:pPr>
              <w:autoSpaceDE w:val="0"/>
              <w:autoSpaceDN w:val="0"/>
              <w:adjustRightInd w:val="0"/>
              <w:rPr>
                <w:rFonts w:ascii="Arial" w:hAnsi="Arial" w:cs="Arial"/>
                <w:sz w:val="22"/>
                <w:szCs w:val="22"/>
              </w:rPr>
            </w:pPr>
            <w:r>
              <w:rPr>
                <w:rFonts w:ascii="Arial" w:hAnsi="Arial" w:cs="Arial"/>
                <w:sz w:val="22"/>
                <w:szCs w:val="22"/>
              </w:rPr>
              <w:t>Dr Judith Marshall (Supervisor)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142DF" w14:textId="6820665C" w:rsidR="00C37421" w:rsidRDefault="00F51A7F" w:rsidP="00A91894">
            <w:pPr>
              <w:autoSpaceDE w:val="0"/>
              <w:autoSpaceDN w:val="0"/>
              <w:adjustRightInd w:val="0"/>
              <w:rPr>
                <w:rFonts w:ascii="Arial" w:hAnsi="Arial" w:cs="Arial"/>
                <w:sz w:val="22"/>
                <w:szCs w:val="22"/>
              </w:rPr>
            </w:pPr>
            <w:r>
              <w:rPr>
                <w:rFonts w:ascii="Arial" w:hAnsi="Arial" w:cs="Arial"/>
                <w:sz w:val="22"/>
                <w:szCs w:val="22"/>
              </w:rPr>
              <w:t>The study will collect data using</w:t>
            </w:r>
            <w:r w:rsidR="00BA72C8">
              <w:rPr>
                <w:rFonts w:ascii="Arial" w:hAnsi="Arial" w:cs="Arial"/>
                <w:sz w:val="22"/>
                <w:szCs w:val="22"/>
              </w:rPr>
              <w:t xml:space="preserve"> audio recorders, one for each focus group. Data will be </w:t>
            </w:r>
            <w:r w:rsidR="00543219">
              <w:rPr>
                <w:rFonts w:ascii="Arial" w:hAnsi="Arial" w:cs="Arial"/>
                <w:sz w:val="22"/>
                <w:szCs w:val="22"/>
              </w:rPr>
              <w:t xml:space="preserve">transcribed from raw data and any identifiable information will be anonymised </w:t>
            </w:r>
            <w:r w:rsidR="009E6E06">
              <w:rPr>
                <w:rFonts w:ascii="Arial" w:hAnsi="Arial" w:cs="Arial"/>
                <w:sz w:val="22"/>
                <w:szCs w:val="22"/>
              </w:rPr>
              <w:t xml:space="preserve">and stored </w:t>
            </w:r>
            <w:r w:rsidR="00543219">
              <w:rPr>
                <w:rFonts w:ascii="Arial" w:hAnsi="Arial" w:cs="Arial"/>
                <w:sz w:val="22"/>
                <w:szCs w:val="22"/>
              </w:rPr>
              <w:t>using the researcher’s private laptop and OneDrive</w:t>
            </w:r>
            <w:r w:rsidR="00DF0D34">
              <w:rPr>
                <w:rFonts w:ascii="Arial" w:hAnsi="Arial" w:cs="Arial"/>
                <w:sz w:val="22"/>
                <w:szCs w:val="22"/>
              </w:rPr>
              <w:t xml:space="preserve"> university account</w:t>
            </w:r>
            <w:r w:rsidR="00543219">
              <w:rPr>
                <w:rFonts w:ascii="Arial" w:hAnsi="Arial" w:cs="Arial"/>
                <w:sz w:val="22"/>
                <w:szCs w:val="22"/>
              </w:rPr>
              <w:t>. The</w:t>
            </w:r>
            <w:r w:rsidR="00FE435F">
              <w:rPr>
                <w:rFonts w:ascii="Arial" w:hAnsi="Arial" w:cs="Arial"/>
                <w:sz w:val="22"/>
                <w:szCs w:val="22"/>
              </w:rPr>
              <w:t>re</w:t>
            </w:r>
            <w:r w:rsidR="00543219">
              <w:rPr>
                <w:rFonts w:ascii="Arial" w:hAnsi="Arial" w:cs="Arial"/>
                <w:sz w:val="22"/>
                <w:szCs w:val="22"/>
              </w:rPr>
              <w:t xml:space="preserve"> </w:t>
            </w:r>
            <w:r w:rsidR="00FE435F">
              <w:rPr>
                <w:rFonts w:ascii="Arial" w:hAnsi="Arial" w:cs="Arial"/>
                <w:sz w:val="22"/>
                <w:szCs w:val="22"/>
              </w:rPr>
              <w:t>is</w:t>
            </w:r>
            <w:r w:rsidR="00543219">
              <w:rPr>
                <w:rFonts w:ascii="Arial" w:hAnsi="Arial" w:cs="Arial"/>
                <w:sz w:val="22"/>
                <w:szCs w:val="22"/>
              </w:rPr>
              <w:t xml:space="preserve"> password protection </w:t>
            </w:r>
            <w:r w:rsidR="00FE435F">
              <w:rPr>
                <w:rFonts w:ascii="Arial" w:hAnsi="Arial" w:cs="Arial"/>
                <w:sz w:val="22"/>
                <w:szCs w:val="22"/>
              </w:rPr>
              <w:t xml:space="preserve">on </w:t>
            </w:r>
            <w:r w:rsidR="00543219">
              <w:rPr>
                <w:rFonts w:ascii="Arial" w:hAnsi="Arial" w:cs="Arial"/>
                <w:sz w:val="22"/>
                <w:szCs w:val="22"/>
              </w:rPr>
              <w:t>the private lapto</w:t>
            </w:r>
            <w:r w:rsidR="00AD30B0">
              <w:rPr>
                <w:rFonts w:ascii="Arial" w:hAnsi="Arial" w:cs="Arial"/>
                <w:sz w:val="22"/>
                <w:szCs w:val="22"/>
              </w:rPr>
              <w:t xml:space="preserve">p and </w:t>
            </w:r>
            <w:r w:rsidR="00FE435F">
              <w:rPr>
                <w:rFonts w:ascii="Arial" w:hAnsi="Arial" w:cs="Arial"/>
                <w:sz w:val="22"/>
                <w:szCs w:val="22"/>
              </w:rPr>
              <w:t xml:space="preserve">researcher’s university </w:t>
            </w:r>
            <w:r w:rsidR="00AD30B0">
              <w:rPr>
                <w:rFonts w:ascii="Arial" w:hAnsi="Arial" w:cs="Arial"/>
                <w:sz w:val="22"/>
                <w:szCs w:val="22"/>
              </w:rPr>
              <w:t>OneDrive</w:t>
            </w:r>
            <w:r w:rsidR="00543219">
              <w:rPr>
                <w:rFonts w:ascii="Arial" w:hAnsi="Arial" w:cs="Arial"/>
                <w:sz w:val="22"/>
                <w:szCs w:val="22"/>
              </w:rPr>
              <w:t xml:space="preserve"> </w:t>
            </w:r>
            <w:r w:rsidR="00FE435F">
              <w:rPr>
                <w:rFonts w:ascii="Arial" w:hAnsi="Arial" w:cs="Arial"/>
                <w:sz w:val="22"/>
                <w:szCs w:val="22"/>
              </w:rPr>
              <w:t xml:space="preserve">account </w:t>
            </w:r>
            <w:r w:rsidR="00543219">
              <w:rPr>
                <w:rFonts w:ascii="Arial" w:hAnsi="Arial" w:cs="Arial"/>
                <w:sz w:val="22"/>
                <w:szCs w:val="22"/>
              </w:rPr>
              <w:t xml:space="preserve">and password encrypted files </w:t>
            </w:r>
            <w:r w:rsidR="00FE435F">
              <w:rPr>
                <w:rFonts w:ascii="Arial" w:hAnsi="Arial" w:cs="Arial"/>
                <w:sz w:val="22"/>
                <w:szCs w:val="22"/>
              </w:rPr>
              <w:t xml:space="preserve">will be used </w:t>
            </w:r>
            <w:r w:rsidR="00543219">
              <w:rPr>
                <w:rFonts w:ascii="Arial" w:hAnsi="Arial" w:cs="Arial"/>
                <w:sz w:val="22"/>
                <w:szCs w:val="22"/>
              </w:rPr>
              <w:t xml:space="preserve">to store the raw data, transcription and analysis. </w:t>
            </w:r>
            <w:r w:rsidR="00C37421">
              <w:rPr>
                <w:rFonts w:ascii="Arial" w:hAnsi="Arial" w:cs="Arial"/>
                <w:sz w:val="22"/>
                <w:szCs w:val="22"/>
              </w:rPr>
              <w:t>Consent forms and paper transcripts will be kept separate from each other within locked cabinets. Consent forms will be kept within a locked cabinet at UWTSD whilst the paper transcripts will be kept at the researchers home within a locked cabinet.</w:t>
            </w:r>
          </w:p>
          <w:p w14:paraId="1644FCAA" w14:textId="77777777" w:rsidR="00C37421" w:rsidRDefault="00C37421" w:rsidP="00A91894">
            <w:pPr>
              <w:autoSpaceDE w:val="0"/>
              <w:autoSpaceDN w:val="0"/>
              <w:adjustRightInd w:val="0"/>
              <w:rPr>
                <w:rFonts w:ascii="Arial" w:hAnsi="Arial" w:cs="Arial"/>
                <w:sz w:val="22"/>
                <w:szCs w:val="22"/>
              </w:rPr>
            </w:pPr>
          </w:p>
          <w:p w14:paraId="516F951E" w14:textId="11B50F67" w:rsidR="004D0161" w:rsidRDefault="004B4363" w:rsidP="00A91894">
            <w:pPr>
              <w:autoSpaceDE w:val="0"/>
              <w:autoSpaceDN w:val="0"/>
              <w:adjustRightInd w:val="0"/>
              <w:rPr>
                <w:rFonts w:ascii="Arial" w:hAnsi="Arial" w:cs="Arial"/>
                <w:sz w:val="22"/>
                <w:szCs w:val="22"/>
              </w:rPr>
            </w:pPr>
            <w:r>
              <w:rPr>
                <w:rFonts w:ascii="Arial" w:hAnsi="Arial" w:cs="Arial"/>
                <w:sz w:val="22"/>
                <w:szCs w:val="22"/>
              </w:rPr>
              <w:t xml:space="preserve">All data, apart from the raw data </w:t>
            </w:r>
            <w:r w:rsidR="00E562A8">
              <w:rPr>
                <w:rFonts w:ascii="Arial" w:hAnsi="Arial" w:cs="Arial"/>
                <w:sz w:val="22"/>
                <w:szCs w:val="22"/>
              </w:rPr>
              <w:t xml:space="preserve">on the researcher’s private </w:t>
            </w:r>
            <w:r w:rsidR="000B2431">
              <w:rPr>
                <w:rFonts w:ascii="Arial" w:hAnsi="Arial" w:cs="Arial"/>
                <w:sz w:val="22"/>
                <w:szCs w:val="22"/>
              </w:rPr>
              <w:t>laptop</w:t>
            </w:r>
            <w:r w:rsidR="00E562A8">
              <w:rPr>
                <w:rFonts w:ascii="Arial" w:hAnsi="Arial" w:cs="Arial"/>
                <w:sz w:val="22"/>
                <w:szCs w:val="22"/>
              </w:rPr>
              <w:t xml:space="preserve">, </w:t>
            </w:r>
            <w:r>
              <w:rPr>
                <w:rFonts w:ascii="Arial" w:hAnsi="Arial" w:cs="Arial"/>
                <w:sz w:val="22"/>
                <w:szCs w:val="22"/>
              </w:rPr>
              <w:t xml:space="preserve">which will be deleted after transcription, will be kept until the </w:t>
            </w:r>
            <w:r w:rsidR="00364744">
              <w:rPr>
                <w:rFonts w:ascii="Arial" w:hAnsi="Arial" w:cs="Arial"/>
                <w:sz w:val="22"/>
                <w:szCs w:val="22"/>
              </w:rPr>
              <w:t xml:space="preserve">Empirical project has been </w:t>
            </w:r>
            <w:r w:rsidR="00C37421">
              <w:rPr>
                <w:rFonts w:ascii="Arial" w:hAnsi="Arial" w:cs="Arial"/>
                <w:sz w:val="22"/>
                <w:szCs w:val="22"/>
              </w:rPr>
              <w:t>confirmed</w:t>
            </w:r>
            <w:r w:rsidR="00364744">
              <w:rPr>
                <w:rFonts w:ascii="Arial" w:hAnsi="Arial" w:cs="Arial"/>
                <w:sz w:val="22"/>
                <w:szCs w:val="22"/>
              </w:rPr>
              <w:t xml:space="preserve"> by the external examinators</w:t>
            </w:r>
            <w:r w:rsidR="00C6715E">
              <w:rPr>
                <w:rFonts w:ascii="Arial" w:hAnsi="Arial" w:cs="Arial"/>
                <w:sz w:val="22"/>
                <w:szCs w:val="22"/>
              </w:rPr>
              <w:t xml:space="preserve">. After that </w:t>
            </w:r>
            <w:r w:rsidR="008C7189">
              <w:rPr>
                <w:rFonts w:ascii="Arial" w:hAnsi="Arial" w:cs="Arial"/>
                <w:sz w:val="22"/>
                <w:szCs w:val="22"/>
              </w:rPr>
              <w:t>all electronic data will be deleted.</w:t>
            </w:r>
            <w:r w:rsidR="00087AB3">
              <w:rPr>
                <w:rFonts w:ascii="Arial" w:hAnsi="Arial" w:cs="Arial"/>
                <w:sz w:val="22"/>
                <w:szCs w:val="22"/>
              </w:rPr>
              <w:t xml:space="preserve"> All paper documents will be shredded and destroyed. </w:t>
            </w:r>
          </w:p>
          <w:p w14:paraId="67C5EBCE" w14:textId="77777777" w:rsidR="00C6715E" w:rsidRDefault="00C6715E" w:rsidP="00A91894">
            <w:pPr>
              <w:autoSpaceDE w:val="0"/>
              <w:autoSpaceDN w:val="0"/>
              <w:adjustRightInd w:val="0"/>
              <w:rPr>
                <w:rFonts w:ascii="Arial" w:hAnsi="Arial" w:cs="Arial"/>
                <w:sz w:val="22"/>
                <w:szCs w:val="22"/>
              </w:rPr>
            </w:pPr>
          </w:p>
          <w:p w14:paraId="6B0856C9" w14:textId="60B13DC7" w:rsidR="00C6715E" w:rsidRDefault="00E76A5D" w:rsidP="00A91894">
            <w:pPr>
              <w:autoSpaceDE w:val="0"/>
              <w:autoSpaceDN w:val="0"/>
              <w:adjustRightInd w:val="0"/>
              <w:rPr>
                <w:rFonts w:ascii="Arial" w:hAnsi="Arial" w:cs="Arial"/>
                <w:sz w:val="22"/>
                <w:szCs w:val="22"/>
              </w:rPr>
            </w:pPr>
            <w:r>
              <w:rPr>
                <w:rFonts w:ascii="Arial" w:hAnsi="Arial" w:cs="Arial"/>
                <w:sz w:val="22"/>
                <w:szCs w:val="22"/>
              </w:rPr>
              <w:t xml:space="preserve">The UWTSD Research Data Management Policy will be conformed to </w:t>
            </w:r>
            <w:r w:rsidR="0006250E">
              <w:rPr>
                <w:rFonts w:ascii="Arial" w:hAnsi="Arial" w:cs="Arial"/>
                <w:sz w:val="22"/>
                <w:szCs w:val="22"/>
              </w:rPr>
              <w:t xml:space="preserve">for all data storage. </w:t>
            </w:r>
          </w:p>
          <w:p w14:paraId="3BA75143" w14:textId="77777777" w:rsidR="00846C6D" w:rsidRPr="00A42F82" w:rsidRDefault="00846C6D"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1E5BEE81" w:rsidR="004D0161" w:rsidRPr="00A42F82" w:rsidRDefault="005C0CAF" w:rsidP="00A91894">
            <w:pPr>
              <w:autoSpaceDE w:val="0"/>
              <w:autoSpaceDN w:val="0"/>
              <w:adjustRightInd w:val="0"/>
              <w:rPr>
                <w:rFonts w:ascii="Arial" w:hAnsi="Arial" w:cs="Arial"/>
                <w:sz w:val="22"/>
                <w:szCs w:val="22"/>
              </w:rPr>
            </w:pPr>
            <w:r>
              <w:rPr>
                <w:rFonts w:ascii="Arial" w:hAnsi="Arial" w:cs="Arial"/>
                <w:sz w:val="22"/>
                <w:szCs w:val="22"/>
              </w:rPr>
              <w:t>N/A</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5852733" w:rsidR="00240C32" w:rsidRPr="00A42F82" w:rsidRDefault="00BA1B9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641D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0668963" w:rsidR="00240C32" w:rsidRPr="00A42F82" w:rsidRDefault="00BA1B9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641D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AE811A7" w:rsidR="00AA7E42" w:rsidRPr="00A42F82" w:rsidRDefault="002F7DA0" w:rsidP="00A91894">
            <w:pPr>
              <w:pStyle w:val="ListParagraph"/>
              <w:ind w:left="0"/>
              <w:rPr>
                <w:rFonts w:ascii="Arial" w:hAnsi="Arial" w:cs="Arial"/>
              </w:rPr>
            </w:pPr>
            <w:r>
              <w:rPr>
                <w:noProof/>
                <w:lang w:eastAsia="en-GB"/>
              </w:rPr>
              <w:drawing>
                <wp:inline distT="0" distB="0" distL="0" distR="0" wp14:anchorId="13FA1BAC" wp14:editId="7D044D74">
                  <wp:extent cx="1469390" cy="838200"/>
                  <wp:effectExtent l="0" t="0" r="0" b="0"/>
                  <wp:docPr id="2" name="Picture 2" descr="C:\Users\edu-jm3\AppData\Local\Microsoft\Windows\INetCache\Content.MSO\5F3C57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jm3\AppData\Local\Microsoft\Windows\INetCache\Content.MSO\5F3C579F.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69390" cy="838200"/>
                          </a:xfrm>
                          <a:prstGeom prst="rect">
                            <a:avLst/>
                          </a:prstGeom>
                          <a:noFill/>
                          <a:ln>
                            <a:noFill/>
                          </a:ln>
                        </pic:spPr>
                      </pic:pic>
                    </a:graphicData>
                  </a:graphic>
                </wp:inline>
              </w:drawing>
            </w:r>
          </w:p>
        </w:tc>
        <w:tc>
          <w:tcPr>
            <w:tcW w:w="1014" w:type="pct"/>
            <w:vMerge w:val="restart"/>
          </w:tcPr>
          <w:p w14:paraId="7C03AAAB"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2C2BB393" w14:textId="77777777" w:rsidR="002F7DA0" w:rsidRDefault="002F7DA0" w:rsidP="00A91894">
            <w:pPr>
              <w:pStyle w:val="ListParagraph"/>
              <w:ind w:left="0"/>
              <w:rPr>
                <w:rFonts w:ascii="Arial" w:hAnsi="Arial" w:cs="Arial"/>
                <w:b/>
                <w:bCs/>
              </w:rPr>
            </w:pPr>
          </w:p>
          <w:p w14:paraId="7BA89991" w14:textId="416C9D04" w:rsidR="002F7DA0" w:rsidRPr="002F7DA0" w:rsidRDefault="002F7DA0" w:rsidP="00A91894">
            <w:pPr>
              <w:pStyle w:val="ListParagraph"/>
              <w:ind w:left="0"/>
              <w:rPr>
                <w:rFonts w:ascii="Arial" w:hAnsi="Arial" w:cs="Arial"/>
              </w:rPr>
            </w:pPr>
            <w:r w:rsidRPr="002F7DA0">
              <w:rPr>
                <w:rFonts w:ascii="Arial" w:hAnsi="Arial" w:cs="Arial"/>
              </w:rPr>
              <w:t>07/10/2024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D01FAA6" w:rsidR="00AA7E42" w:rsidRPr="00A42F82" w:rsidRDefault="002D18A5" w:rsidP="00A91894">
            <w:pPr>
              <w:pStyle w:val="ListParagraph"/>
              <w:ind w:left="0"/>
              <w:rPr>
                <w:rFonts w:ascii="Arial" w:hAnsi="Arial" w:cs="Arial"/>
              </w:rPr>
            </w:pPr>
            <w:r>
              <w:rPr>
                <w:rFonts w:ascii="Arial" w:hAnsi="Arial" w:cs="Arial"/>
              </w:rPr>
              <w:t>Angharad Kissick</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22358E1" w:rsidR="00CC2661" w:rsidRPr="00A42F82" w:rsidRDefault="003F28B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D7D7BCA" w:rsidR="00CC2661" w:rsidRPr="00A42F82" w:rsidRDefault="003F28B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3ECED01" w:rsidR="00CC2661" w:rsidRPr="00A42F82" w:rsidRDefault="003F28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C03C5BB" w:rsidR="00CC2661" w:rsidRPr="00A42F82" w:rsidRDefault="003F28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6959A44" w:rsidR="00743859" w:rsidRPr="00A42F82" w:rsidRDefault="001556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E727CB6" w:rsidR="00743859" w:rsidRPr="00A42F82" w:rsidRDefault="001556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40AFC00B" w14:textId="77777777" w:rsidR="00A66CD7" w:rsidRDefault="00A66CD7" w:rsidP="00A91894">
      <w:pPr>
        <w:tabs>
          <w:tab w:val="left" w:pos="5103"/>
        </w:tabs>
        <w:rPr>
          <w:rFonts w:ascii="Arial" w:hAnsi="Arial" w:cs="Arial"/>
          <w:bCs/>
          <w:sz w:val="22"/>
          <w:szCs w:val="22"/>
        </w:rPr>
      </w:pPr>
    </w:p>
    <w:p w14:paraId="5FEC3337" w14:textId="77777777" w:rsidR="00A66CD7" w:rsidRDefault="00A66CD7" w:rsidP="00A91894">
      <w:pPr>
        <w:tabs>
          <w:tab w:val="left" w:pos="5103"/>
        </w:tabs>
        <w:rPr>
          <w:rFonts w:ascii="Arial" w:hAnsi="Arial" w:cs="Arial"/>
          <w:bCs/>
          <w:sz w:val="22"/>
          <w:szCs w:val="22"/>
        </w:rPr>
      </w:pPr>
    </w:p>
    <w:p w14:paraId="2DAC6017" w14:textId="77777777" w:rsidR="006262BF" w:rsidRDefault="006262BF" w:rsidP="00A91894">
      <w:pPr>
        <w:tabs>
          <w:tab w:val="left" w:pos="5103"/>
        </w:tabs>
        <w:rPr>
          <w:rFonts w:ascii="Arial" w:hAnsi="Arial" w:cs="Arial"/>
          <w:bCs/>
          <w:sz w:val="22"/>
          <w:szCs w:val="22"/>
        </w:rPr>
      </w:pPr>
    </w:p>
    <w:p w14:paraId="1B232478" w14:textId="77777777" w:rsidR="006262BF" w:rsidRDefault="006262BF" w:rsidP="00A91894">
      <w:pPr>
        <w:tabs>
          <w:tab w:val="left" w:pos="5103"/>
        </w:tabs>
        <w:rPr>
          <w:rFonts w:ascii="Arial" w:hAnsi="Arial" w:cs="Arial"/>
          <w:bCs/>
          <w:sz w:val="22"/>
          <w:szCs w:val="22"/>
        </w:rPr>
      </w:pPr>
    </w:p>
    <w:p w14:paraId="1E940423" w14:textId="77777777" w:rsidR="006262BF" w:rsidRDefault="006262BF" w:rsidP="00A91894">
      <w:pPr>
        <w:tabs>
          <w:tab w:val="left" w:pos="5103"/>
        </w:tabs>
        <w:rPr>
          <w:rFonts w:ascii="Arial" w:hAnsi="Arial" w:cs="Arial"/>
          <w:bCs/>
          <w:sz w:val="22"/>
          <w:szCs w:val="22"/>
        </w:rPr>
      </w:pPr>
    </w:p>
    <w:p w14:paraId="61FD7CF6" w14:textId="77777777" w:rsidR="006262BF" w:rsidRDefault="006262BF" w:rsidP="00A91894">
      <w:pPr>
        <w:tabs>
          <w:tab w:val="left" w:pos="5103"/>
        </w:tabs>
        <w:rPr>
          <w:rFonts w:ascii="Arial" w:hAnsi="Arial" w:cs="Arial"/>
          <w:bCs/>
          <w:sz w:val="22"/>
          <w:szCs w:val="22"/>
        </w:rPr>
      </w:pPr>
    </w:p>
    <w:p w14:paraId="75AFBC1F" w14:textId="77777777" w:rsidR="006262BF" w:rsidRDefault="006262BF" w:rsidP="00A91894">
      <w:pPr>
        <w:tabs>
          <w:tab w:val="left" w:pos="5103"/>
        </w:tabs>
        <w:rPr>
          <w:rFonts w:ascii="Arial" w:hAnsi="Arial" w:cs="Arial"/>
          <w:bCs/>
          <w:sz w:val="22"/>
          <w:szCs w:val="22"/>
        </w:rPr>
      </w:pPr>
    </w:p>
    <w:p w14:paraId="76BB202F" w14:textId="77777777" w:rsidR="006262BF" w:rsidRDefault="006262BF" w:rsidP="00A91894">
      <w:pPr>
        <w:tabs>
          <w:tab w:val="left" w:pos="5103"/>
        </w:tabs>
        <w:rPr>
          <w:rFonts w:ascii="Arial" w:hAnsi="Arial" w:cs="Arial"/>
          <w:bCs/>
          <w:sz w:val="22"/>
          <w:szCs w:val="22"/>
        </w:rPr>
      </w:pPr>
    </w:p>
    <w:p w14:paraId="2BAD079C" w14:textId="77777777" w:rsidR="006262BF" w:rsidRDefault="006262BF" w:rsidP="00A91894">
      <w:pPr>
        <w:tabs>
          <w:tab w:val="left" w:pos="5103"/>
        </w:tabs>
        <w:rPr>
          <w:rFonts w:ascii="Arial" w:hAnsi="Arial" w:cs="Arial"/>
          <w:bCs/>
          <w:sz w:val="22"/>
          <w:szCs w:val="22"/>
        </w:rPr>
      </w:pPr>
    </w:p>
    <w:p w14:paraId="16A0CA28" w14:textId="77777777" w:rsidR="006262BF" w:rsidRDefault="006262BF" w:rsidP="00A91894">
      <w:pPr>
        <w:tabs>
          <w:tab w:val="left" w:pos="5103"/>
        </w:tabs>
        <w:rPr>
          <w:rFonts w:ascii="Arial" w:hAnsi="Arial" w:cs="Arial"/>
          <w:bCs/>
          <w:sz w:val="22"/>
          <w:szCs w:val="22"/>
        </w:rPr>
      </w:pPr>
    </w:p>
    <w:p w14:paraId="694DA3BF" w14:textId="77777777" w:rsidR="006262BF" w:rsidRDefault="006262BF" w:rsidP="00A91894">
      <w:pPr>
        <w:tabs>
          <w:tab w:val="left" w:pos="5103"/>
        </w:tabs>
        <w:rPr>
          <w:rFonts w:ascii="Arial" w:hAnsi="Arial" w:cs="Arial"/>
          <w:bCs/>
          <w:sz w:val="22"/>
          <w:szCs w:val="22"/>
        </w:rPr>
      </w:pPr>
    </w:p>
    <w:p w14:paraId="40736FB2" w14:textId="77777777" w:rsidR="006262BF" w:rsidRDefault="006262BF" w:rsidP="00A91894">
      <w:pPr>
        <w:tabs>
          <w:tab w:val="left" w:pos="5103"/>
        </w:tabs>
        <w:rPr>
          <w:rFonts w:ascii="Arial" w:hAnsi="Arial" w:cs="Arial"/>
          <w:bCs/>
          <w:sz w:val="22"/>
          <w:szCs w:val="22"/>
        </w:rPr>
      </w:pPr>
    </w:p>
    <w:p w14:paraId="7A3FE3AE" w14:textId="77777777" w:rsidR="006262BF" w:rsidRDefault="006262BF" w:rsidP="00A91894">
      <w:pPr>
        <w:tabs>
          <w:tab w:val="left" w:pos="5103"/>
        </w:tabs>
        <w:rPr>
          <w:rFonts w:ascii="Arial" w:hAnsi="Arial" w:cs="Arial"/>
          <w:bCs/>
          <w:sz w:val="22"/>
          <w:szCs w:val="22"/>
        </w:rPr>
      </w:pPr>
    </w:p>
    <w:p w14:paraId="47798658" w14:textId="77777777" w:rsidR="006262BF" w:rsidRDefault="006262BF" w:rsidP="00A91894">
      <w:pPr>
        <w:tabs>
          <w:tab w:val="left" w:pos="5103"/>
        </w:tabs>
        <w:rPr>
          <w:rFonts w:ascii="Arial" w:hAnsi="Arial" w:cs="Arial"/>
          <w:bCs/>
          <w:sz w:val="22"/>
          <w:szCs w:val="22"/>
        </w:rPr>
      </w:pPr>
    </w:p>
    <w:p w14:paraId="23B3A3F7" w14:textId="77777777" w:rsidR="006262BF" w:rsidRDefault="006262BF" w:rsidP="00A91894">
      <w:pPr>
        <w:tabs>
          <w:tab w:val="left" w:pos="5103"/>
        </w:tabs>
        <w:rPr>
          <w:rFonts w:ascii="Arial" w:hAnsi="Arial" w:cs="Arial"/>
          <w:bCs/>
          <w:sz w:val="22"/>
          <w:szCs w:val="22"/>
        </w:rPr>
      </w:pPr>
    </w:p>
    <w:p w14:paraId="22A48DEF" w14:textId="77777777" w:rsidR="006262BF" w:rsidRDefault="006262BF" w:rsidP="00A91894">
      <w:pPr>
        <w:tabs>
          <w:tab w:val="left" w:pos="5103"/>
        </w:tabs>
        <w:rPr>
          <w:rFonts w:ascii="Arial" w:hAnsi="Arial" w:cs="Arial"/>
          <w:bCs/>
          <w:sz w:val="22"/>
          <w:szCs w:val="22"/>
        </w:rPr>
      </w:pPr>
    </w:p>
    <w:p w14:paraId="1689EBE0" w14:textId="77777777" w:rsidR="006262BF" w:rsidRDefault="006262BF" w:rsidP="00A91894">
      <w:pPr>
        <w:tabs>
          <w:tab w:val="left" w:pos="5103"/>
        </w:tabs>
        <w:rPr>
          <w:rFonts w:ascii="Arial" w:hAnsi="Arial" w:cs="Arial"/>
          <w:bCs/>
          <w:sz w:val="22"/>
          <w:szCs w:val="22"/>
        </w:rPr>
      </w:pPr>
    </w:p>
    <w:p w14:paraId="31E29F1F" w14:textId="77777777" w:rsidR="006262BF" w:rsidRDefault="006262BF" w:rsidP="00A91894">
      <w:pPr>
        <w:tabs>
          <w:tab w:val="left" w:pos="5103"/>
        </w:tabs>
        <w:rPr>
          <w:rFonts w:ascii="Arial" w:hAnsi="Arial" w:cs="Arial"/>
          <w:bCs/>
          <w:sz w:val="22"/>
          <w:szCs w:val="22"/>
        </w:rPr>
      </w:pPr>
    </w:p>
    <w:p w14:paraId="20C37D38" w14:textId="77777777" w:rsidR="006262BF" w:rsidRDefault="006262BF" w:rsidP="00A91894">
      <w:pPr>
        <w:tabs>
          <w:tab w:val="left" w:pos="5103"/>
        </w:tabs>
        <w:rPr>
          <w:rFonts w:ascii="Arial" w:hAnsi="Arial" w:cs="Arial"/>
          <w:bCs/>
          <w:sz w:val="22"/>
          <w:szCs w:val="22"/>
        </w:rPr>
      </w:pPr>
    </w:p>
    <w:p w14:paraId="669500F6" w14:textId="77777777" w:rsidR="006262BF" w:rsidRDefault="006262BF" w:rsidP="00A91894">
      <w:pPr>
        <w:tabs>
          <w:tab w:val="left" w:pos="5103"/>
        </w:tabs>
        <w:rPr>
          <w:rFonts w:ascii="Arial" w:hAnsi="Arial" w:cs="Arial"/>
          <w:bCs/>
          <w:sz w:val="22"/>
          <w:szCs w:val="22"/>
        </w:rPr>
      </w:pPr>
    </w:p>
    <w:p w14:paraId="6EAC1FFA" w14:textId="77777777" w:rsidR="006262BF" w:rsidRDefault="006262BF" w:rsidP="00A91894">
      <w:pPr>
        <w:tabs>
          <w:tab w:val="left" w:pos="5103"/>
        </w:tabs>
        <w:rPr>
          <w:rFonts w:ascii="Arial" w:hAnsi="Arial" w:cs="Arial"/>
          <w:bCs/>
          <w:sz w:val="22"/>
          <w:szCs w:val="22"/>
        </w:rPr>
      </w:pPr>
    </w:p>
    <w:p w14:paraId="106828B6" w14:textId="77777777" w:rsidR="006262BF" w:rsidRDefault="006262BF" w:rsidP="00A91894">
      <w:pPr>
        <w:tabs>
          <w:tab w:val="left" w:pos="5103"/>
        </w:tabs>
        <w:rPr>
          <w:rFonts w:ascii="Arial" w:hAnsi="Arial" w:cs="Arial"/>
          <w:bCs/>
          <w:sz w:val="22"/>
          <w:szCs w:val="22"/>
        </w:rPr>
      </w:pPr>
    </w:p>
    <w:p w14:paraId="056A675A" w14:textId="77777777" w:rsidR="006262BF" w:rsidRDefault="006262BF" w:rsidP="00A91894">
      <w:pPr>
        <w:tabs>
          <w:tab w:val="left" w:pos="5103"/>
        </w:tabs>
        <w:rPr>
          <w:rFonts w:ascii="Arial" w:hAnsi="Arial" w:cs="Arial"/>
          <w:bCs/>
          <w:sz w:val="22"/>
          <w:szCs w:val="22"/>
        </w:rPr>
      </w:pPr>
    </w:p>
    <w:p w14:paraId="011E3833" w14:textId="77777777" w:rsidR="006262BF" w:rsidRDefault="006262BF" w:rsidP="00A91894">
      <w:pPr>
        <w:tabs>
          <w:tab w:val="left" w:pos="5103"/>
        </w:tabs>
        <w:rPr>
          <w:rFonts w:ascii="Arial" w:hAnsi="Arial" w:cs="Arial"/>
          <w:bCs/>
          <w:sz w:val="22"/>
          <w:szCs w:val="22"/>
        </w:rPr>
      </w:pPr>
    </w:p>
    <w:p w14:paraId="6EB8465A" w14:textId="77777777" w:rsidR="006262BF" w:rsidRDefault="006262BF" w:rsidP="00A91894">
      <w:pPr>
        <w:tabs>
          <w:tab w:val="left" w:pos="5103"/>
        </w:tabs>
        <w:rPr>
          <w:rFonts w:ascii="Arial" w:hAnsi="Arial" w:cs="Arial"/>
          <w:bCs/>
          <w:sz w:val="22"/>
          <w:szCs w:val="22"/>
        </w:rPr>
      </w:pPr>
    </w:p>
    <w:p w14:paraId="15F2528C" w14:textId="77777777" w:rsidR="006262BF" w:rsidRDefault="006262BF" w:rsidP="00A91894">
      <w:pPr>
        <w:tabs>
          <w:tab w:val="left" w:pos="5103"/>
        </w:tabs>
        <w:rPr>
          <w:rFonts w:ascii="Arial" w:hAnsi="Arial" w:cs="Arial"/>
          <w:bCs/>
          <w:sz w:val="22"/>
          <w:szCs w:val="22"/>
        </w:rPr>
      </w:pPr>
    </w:p>
    <w:p w14:paraId="74DF6AAD" w14:textId="77777777" w:rsidR="00384708" w:rsidRDefault="00384708" w:rsidP="00A91894">
      <w:pPr>
        <w:tabs>
          <w:tab w:val="left" w:pos="5103"/>
        </w:tabs>
        <w:rPr>
          <w:rFonts w:ascii="Arial" w:hAnsi="Arial" w:cs="Arial"/>
          <w:bCs/>
          <w:sz w:val="22"/>
          <w:szCs w:val="22"/>
        </w:rPr>
      </w:pPr>
    </w:p>
    <w:p w14:paraId="0801EF03" w14:textId="77777777" w:rsidR="00384708" w:rsidRDefault="00384708" w:rsidP="00A91894">
      <w:pPr>
        <w:tabs>
          <w:tab w:val="left" w:pos="5103"/>
        </w:tabs>
        <w:rPr>
          <w:rFonts w:ascii="Arial" w:hAnsi="Arial" w:cs="Arial"/>
          <w:bCs/>
          <w:sz w:val="22"/>
          <w:szCs w:val="22"/>
        </w:rPr>
      </w:pPr>
    </w:p>
    <w:p w14:paraId="68E9F3D7" w14:textId="77777777" w:rsidR="00384708" w:rsidRDefault="00384708" w:rsidP="00A91894">
      <w:pPr>
        <w:tabs>
          <w:tab w:val="left" w:pos="5103"/>
        </w:tabs>
        <w:rPr>
          <w:rFonts w:ascii="Arial" w:hAnsi="Arial" w:cs="Arial"/>
          <w:bCs/>
          <w:sz w:val="22"/>
          <w:szCs w:val="22"/>
        </w:rPr>
      </w:pPr>
    </w:p>
    <w:p w14:paraId="122F9671" w14:textId="77777777" w:rsidR="00384708" w:rsidRDefault="00384708" w:rsidP="00A91894">
      <w:pPr>
        <w:tabs>
          <w:tab w:val="left" w:pos="5103"/>
        </w:tabs>
        <w:rPr>
          <w:rFonts w:ascii="Arial" w:hAnsi="Arial" w:cs="Arial"/>
          <w:bCs/>
          <w:sz w:val="22"/>
          <w:szCs w:val="22"/>
        </w:rPr>
      </w:pPr>
    </w:p>
    <w:p w14:paraId="2CACFC7E" w14:textId="77777777" w:rsidR="00384708" w:rsidRDefault="00384708" w:rsidP="00A91894">
      <w:pPr>
        <w:tabs>
          <w:tab w:val="left" w:pos="5103"/>
        </w:tabs>
        <w:rPr>
          <w:rFonts w:ascii="Arial" w:hAnsi="Arial" w:cs="Arial"/>
          <w:bCs/>
          <w:sz w:val="22"/>
          <w:szCs w:val="22"/>
        </w:rPr>
      </w:pPr>
    </w:p>
    <w:p w14:paraId="79D51D7F" w14:textId="77777777" w:rsidR="00384708" w:rsidRDefault="00384708" w:rsidP="00A91894">
      <w:pPr>
        <w:tabs>
          <w:tab w:val="left" w:pos="5103"/>
        </w:tabs>
        <w:rPr>
          <w:rFonts w:ascii="Arial" w:hAnsi="Arial" w:cs="Arial"/>
          <w:bCs/>
          <w:sz w:val="22"/>
          <w:szCs w:val="22"/>
        </w:rPr>
      </w:pPr>
    </w:p>
    <w:p w14:paraId="57B25379" w14:textId="77777777" w:rsidR="00384708" w:rsidRDefault="00384708" w:rsidP="00A91894">
      <w:pPr>
        <w:tabs>
          <w:tab w:val="left" w:pos="5103"/>
        </w:tabs>
        <w:rPr>
          <w:rFonts w:ascii="Arial" w:hAnsi="Arial" w:cs="Arial"/>
          <w:bCs/>
          <w:sz w:val="22"/>
          <w:szCs w:val="22"/>
        </w:rPr>
      </w:pPr>
    </w:p>
    <w:p w14:paraId="005462A1" w14:textId="77777777" w:rsidR="00384708" w:rsidRDefault="00384708" w:rsidP="00A91894">
      <w:pPr>
        <w:tabs>
          <w:tab w:val="left" w:pos="5103"/>
        </w:tabs>
        <w:rPr>
          <w:rFonts w:ascii="Arial" w:hAnsi="Arial" w:cs="Arial"/>
          <w:bCs/>
          <w:sz w:val="22"/>
          <w:szCs w:val="22"/>
        </w:rPr>
      </w:pPr>
    </w:p>
    <w:p w14:paraId="1838142B" w14:textId="77777777" w:rsidR="00384708" w:rsidRDefault="00384708" w:rsidP="00A91894">
      <w:pPr>
        <w:tabs>
          <w:tab w:val="left" w:pos="5103"/>
        </w:tabs>
        <w:rPr>
          <w:rFonts w:ascii="Arial" w:hAnsi="Arial" w:cs="Arial"/>
          <w:bCs/>
          <w:sz w:val="22"/>
          <w:szCs w:val="22"/>
        </w:rPr>
      </w:pPr>
    </w:p>
    <w:p w14:paraId="2381C563" w14:textId="77777777" w:rsidR="00384708" w:rsidRDefault="00384708" w:rsidP="00A91894">
      <w:pPr>
        <w:tabs>
          <w:tab w:val="left" w:pos="5103"/>
        </w:tabs>
        <w:rPr>
          <w:rFonts w:ascii="Arial" w:hAnsi="Arial" w:cs="Arial"/>
          <w:bCs/>
          <w:sz w:val="22"/>
          <w:szCs w:val="22"/>
        </w:rPr>
      </w:pPr>
    </w:p>
    <w:p w14:paraId="3974FCEC" w14:textId="77777777" w:rsidR="00384708" w:rsidRDefault="00384708" w:rsidP="00A91894">
      <w:pPr>
        <w:tabs>
          <w:tab w:val="left" w:pos="5103"/>
        </w:tabs>
        <w:rPr>
          <w:rFonts w:ascii="Arial" w:hAnsi="Arial" w:cs="Arial"/>
          <w:bCs/>
          <w:sz w:val="22"/>
          <w:szCs w:val="22"/>
        </w:rPr>
      </w:pPr>
    </w:p>
    <w:p w14:paraId="24715C29" w14:textId="77777777" w:rsidR="00384708" w:rsidRDefault="00384708" w:rsidP="00A91894">
      <w:pPr>
        <w:tabs>
          <w:tab w:val="left" w:pos="5103"/>
        </w:tabs>
        <w:rPr>
          <w:rFonts w:ascii="Arial" w:hAnsi="Arial" w:cs="Arial"/>
          <w:bCs/>
          <w:sz w:val="22"/>
          <w:szCs w:val="22"/>
        </w:rPr>
      </w:pPr>
    </w:p>
    <w:p w14:paraId="318024B3" w14:textId="77777777" w:rsidR="00384708" w:rsidRDefault="00384708" w:rsidP="00A91894">
      <w:pPr>
        <w:tabs>
          <w:tab w:val="left" w:pos="5103"/>
        </w:tabs>
        <w:rPr>
          <w:rFonts w:ascii="Arial" w:hAnsi="Arial" w:cs="Arial"/>
          <w:bCs/>
          <w:sz w:val="22"/>
          <w:szCs w:val="22"/>
        </w:rPr>
      </w:pPr>
    </w:p>
    <w:p w14:paraId="2D6A37B0" w14:textId="77777777" w:rsidR="00384708" w:rsidRDefault="00384708" w:rsidP="00A91894">
      <w:pPr>
        <w:tabs>
          <w:tab w:val="left" w:pos="5103"/>
        </w:tabs>
        <w:rPr>
          <w:rFonts w:ascii="Arial" w:hAnsi="Arial" w:cs="Arial"/>
          <w:bCs/>
          <w:sz w:val="22"/>
          <w:szCs w:val="22"/>
        </w:rPr>
      </w:pPr>
    </w:p>
    <w:p w14:paraId="652B9B9F" w14:textId="77777777" w:rsidR="00384708" w:rsidRDefault="00384708" w:rsidP="00A91894">
      <w:pPr>
        <w:tabs>
          <w:tab w:val="left" w:pos="5103"/>
        </w:tabs>
        <w:rPr>
          <w:rFonts w:ascii="Arial" w:hAnsi="Arial" w:cs="Arial"/>
          <w:bCs/>
          <w:sz w:val="22"/>
          <w:szCs w:val="22"/>
        </w:rPr>
      </w:pPr>
    </w:p>
    <w:p w14:paraId="30A21CAB" w14:textId="77777777" w:rsidR="00384708" w:rsidRDefault="00384708" w:rsidP="00A91894">
      <w:pPr>
        <w:tabs>
          <w:tab w:val="left" w:pos="5103"/>
        </w:tabs>
        <w:rPr>
          <w:rFonts w:ascii="Arial" w:hAnsi="Arial" w:cs="Arial"/>
          <w:bCs/>
          <w:sz w:val="22"/>
          <w:szCs w:val="22"/>
        </w:rPr>
      </w:pPr>
    </w:p>
    <w:p w14:paraId="6DB43B74" w14:textId="77777777" w:rsidR="00384708" w:rsidRDefault="00384708" w:rsidP="00A91894">
      <w:pPr>
        <w:tabs>
          <w:tab w:val="left" w:pos="5103"/>
        </w:tabs>
        <w:rPr>
          <w:rFonts w:ascii="Arial" w:hAnsi="Arial" w:cs="Arial"/>
          <w:bCs/>
          <w:sz w:val="22"/>
          <w:szCs w:val="22"/>
        </w:rPr>
      </w:pPr>
    </w:p>
    <w:p w14:paraId="2D623E7F" w14:textId="77777777" w:rsidR="00384708" w:rsidRDefault="00384708" w:rsidP="00A91894">
      <w:pPr>
        <w:tabs>
          <w:tab w:val="left" w:pos="5103"/>
        </w:tabs>
        <w:rPr>
          <w:rFonts w:ascii="Arial" w:hAnsi="Arial" w:cs="Arial"/>
          <w:bCs/>
          <w:sz w:val="22"/>
          <w:szCs w:val="22"/>
        </w:rPr>
      </w:pPr>
    </w:p>
    <w:p w14:paraId="18EB437A" w14:textId="77777777" w:rsidR="00384708" w:rsidRDefault="00384708" w:rsidP="00A91894">
      <w:pPr>
        <w:tabs>
          <w:tab w:val="left" w:pos="5103"/>
        </w:tabs>
        <w:rPr>
          <w:rFonts w:ascii="Arial" w:hAnsi="Arial" w:cs="Arial"/>
          <w:bCs/>
          <w:sz w:val="22"/>
          <w:szCs w:val="22"/>
        </w:rPr>
      </w:pPr>
    </w:p>
    <w:p w14:paraId="4BF45842" w14:textId="77777777" w:rsidR="00384708" w:rsidRDefault="00384708" w:rsidP="00A91894">
      <w:pPr>
        <w:tabs>
          <w:tab w:val="left" w:pos="5103"/>
        </w:tabs>
        <w:rPr>
          <w:rFonts w:ascii="Arial" w:hAnsi="Arial" w:cs="Arial"/>
          <w:bCs/>
          <w:sz w:val="22"/>
          <w:szCs w:val="22"/>
        </w:rPr>
      </w:pPr>
    </w:p>
    <w:p w14:paraId="0084D92A" w14:textId="77777777" w:rsidR="00384708" w:rsidRDefault="00384708" w:rsidP="00A91894">
      <w:pPr>
        <w:tabs>
          <w:tab w:val="left" w:pos="5103"/>
        </w:tabs>
        <w:rPr>
          <w:rFonts w:ascii="Arial" w:hAnsi="Arial" w:cs="Arial"/>
          <w:bCs/>
          <w:sz w:val="22"/>
          <w:szCs w:val="22"/>
        </w:rPr>
      </w:pPr>
    </w:p>
    <w:p w14:paraId="26AE2051" w14:textId="77777777" w:rsidR="00384708" w:rsidRDefault="00384708" w:rsidP="00A91894">
      <w:pPr>
        <w:tabs>
          <w:tab w:val="left" w:pos="5103"/>
        </w:tabs>
        <w:rPr>
          <w:rFonts w:ascii="Arial" w:hAnsi="Arial" w:cs="Arial"/>
          <w:bCs/>
          <w:sz w:val="22"/>
          <w:szCs w:val="22"/>
        </w:rPr>
      </w:pPr>
    </w:p>
    <w:p w14:paraId="71BBC1B8" w14:textId="77777777" w:rsidR="00384708" w:rsidRDefault="00384708" w:rsidP="00A91894">
      <w:pPr>
        <w:tabs>
          <w:tab w:val="left" w:pos="5103"/>
        </w:tabs>
        <w:rPr>
          <w:rFonts w:ascii="Arial" w:hAnsi="Arial" w:cs="Arial"/>
          <w:bCs/>
          <w:sz w:val="22"/>
          <w:szCs w:val="22"/>
        </w:rPr>
      </w:pPr>
    </w:p>
    <w:p w14:paraId="63B8954F" w14:textId="77777777" w:rsidR="00384708" w:rsidRDefault="00384708" w:rsidP="00A91894">
      <w:pPr>
        <w:tabs>
          <w:tab w:val="left" w:pos="5103"/>
        </w:tabs>
        <w:rPr>
          <w:rFonts w:ascii="Arial" w:hAnsi="Arial" w:cs="Arial"/>
          <w:bCs/>
          <w:sz w:val="22"/>
          <w:szCs w:val="22"/>
        </w:rPr>
      </w:pPr>
    </w:p>
    <w:p w14:paraId="5B7D7D6A" w14:textId="77777777" w:rsidR="00384708" w:rsidRDefault="00384708" w:rsidP="00A91894">
      <w:pPr>
        <w:tabs>
          <w:tab w:val="left" w:pos="5103"/>
        </w:tabs>
        <w:rPr>
          <w:rFonts w:ascii="Arial" w:hAnsi="Arial" w:cs="Arial"/>
          <w:bCs/>
          <w:sz w:val="22"/>
          <w:szCs w:val="22"/>
        </w:rPr>
      </w:pPr>
    </w:p>
    <w:p w14:paraId="77706B6C" w14:textId="77777777" w:rsidR="00384708" w:rsidRDefault="00384708" w:rsidP="00A91894">
      <w:pPr>
        <w:tabs>
          <w:tab w:val="left" w:pos="5103"/>
        </w:tabs>
        <w:rPr>
          <w:rFonts w:ascii="Arial" w:hAnsi="Arial" w:cs="Arial"/>
          <w:bCs/>
          <w:sz w:val="22"/>
          <w:szCs w:val="22"/>
        </w:rPr>
      </w:pPr>
    </w:p>
    <w:p w14:paraId="634B4393" w14:textId="77777777" w:rsidR="00384708" w:rsidRDefault="00384708" w:rsidP="00A91894">
      <w:pPr>
        <w:tabs>
          <w:tab w:val="left" w:pos="5103"/>
        </w:tabs>
        <w:rPr>
          <w:rFonts w:ascii="Arial" w:hAnsi="Arial" w:cs="Arial"/>
          <w:bCs/>
          <w:sz w:val="22"/>
          <w:szCs w:val="22"/>
        </w:rPr>
      </w:pPr>
    </w:p>
    <w:p w14:paraId="281B0FAC" w14:textId="77777777" w:rsidR="00384708" w:rsidRDefault="00384708" w:rsidP="00A91894">
      <w:pPr>
        <w:tabs>
          <w:tab w:val="left" w:pos="5103"/>
        </w:tabs>
        <w:rPr>
          <w:rFonts w:ascii="Arial" w:hAnsi="Arial" w:cs="Arial"/>
          <w:bCs/>
          <w:sz w:val="22"/>
          <w:szCs w:val="22"/>
        </w:rPr>
      </w:pPr>
    </w:p>
    <w:p w14:paraId="55EFA6B4" w14:textId="77777777" w:rsidR="00A66CD7" w:rsidRDefault="00A66CD7" w:rsidP="00A91894">
      <w:pPr>
        <w:tabs>
          <w:tab w:val="left" w:pos="5103"/>
        </w:tabs>
        <w:rPr>
          <w:rFonts w:ascii="Arial" w:hAnsi="Arial" w:cs="Arial"/>
          <w:bCs/>
          <w:sz w:val="22"/>
          <w:szCs w:val="22"/>
        </w:rPr>
      </w:pPr>
    </w:p>
    <w:p w14:paraId="779EA6E8" w14:textId="39DD5484" w:rsidR="00762332" w:rsidRPr="006C3BF5" w:rsidRDefault="00A66CD7" w:rsidP="00762332">
      <w:pPr>
        <w:tabs>
          <w:tab w:val="left" w:pos="5103"/>
        </w:tabs>
        <w:jc w:val="center"/>
        <w:rPr>
          <w:b/>
          <w:sz w:val="24"/>
          <w:szCs w:val="24"/>
        </w:rPr>
      </w:pPr>
      <w:r w:rsidRPr="006C3BF5">
        <w:rPr>
          <w:b/>
          <w:sz w:val="24"/>
          <w:szCs w:val="24"/>
        </w:rPr>
        <w:t>Appendix A</w:t>
      </w:r>
    </w:p>
    <w:p w14:paraId="26BB5663" w14:textId="249A4123" w:rsidR="00A66CD7" w:rsidRPr="006C3BF5" w:rsidRDefault="00EE7387" w:rsidP="00A66CD7">
      <w:pPr>
        <w:tabs>
          <w:tab w:val="left" w:pos="5103"/>
        </w:tabs>
        <w:jc w:val="center"/>
        <w:rPr>
          <w:b/>
          <w:sz w:val="24"/>
          <w:szCs w:val="24"/>
        </w:rPr>
      </w:pPr>
      <w:r w:rsidRPr="006C3BF5">
        <w:rPr>
          <w:b/>
          <w:sz w:val="24"/>
          <w:szCs w:val="24"/>
        </w:rPr>
        <w:t>Proposed questions</w:t>
      </w:r>
      <w:r w:rsidR="003F6E8F" w:rsidRPr="006C3BF5">
        <w:rPr>
          <w:b/>
          <w:sz w:val="24"/>
          <w:szCs w:val="24"/>
        </w:rPr>
        <w:t xml:space="preserve"> </w:t>
      </w:r>
    </w:p>
    <w:p w14:paraId="6E0B9492" w14:textId="77777777" w:rsidR="00A66CD7" w:rsidRDefault="00A66CD7" w:rsidP="00A91894">
      <w:pPr>
        <w:tabs>
          <w:tab w:val="left" w:pos="5103"/>
        </w:tabs>
        <w:rPr>
          <w:rFonts w:ascii="Arial" w:hAnsi="Arial" w:cs="Arial"/>
          <w:bCs/>
          <w:sz w:val="22"/>
          <w:szCs w:val="22"/>
        </w:rPr>
      </w:pPr>
    </w:p>
    <w:p w14:paraId="02245D0D" w14:textId="77777777" w:rsidR="00A66CD7" w:rsidRDefault="00A66CD7" w:rsidP="00A91894">
      <w:pPr>
        <w:tabs>
          <w:tab w:val="left" w:pos="5103"/>
        </w:tabs>
        <w:rPr>
          <w:rFonts w:ascii="Arial" w:hAnsi="Arial" w:cs="Arial"/>
          <w:bCs/>
          <w:sz w:val="22"/>
          <w:szCs w:val="22"/>
        </w:rPr>
      </w:pPr>
    </w:p>
    <w:p w14:paraId="07D616F8" w14:textId="77777777" w:rsidR="00A66CD7" w:rsidRDefault="00A66CD7" w:rsidP="00A91894">
      <w:pPr>
        <w:tabs>
          <w:tab w:val="left" w:pos="5103"/>
        </w:tabs>
        <w:rPr>
          <w:rFonts w:ascii="Arial" w:hAnsi="Arial" w:cs="Arial"/>
          <w:bCs/>
          <w:sz w:val="22"/>
          <w:szCs w:val="22"/>
        </w:rPr>
      </w:pPr>
    </w:p>
    <w:p w14:paraId="04ECE47D" w14:textId="77777777" w:rsidR="00A66CD7" w:rsidRDefault="00A66CD7" w:rsidP="00A91894">
      <w:pPr>
        <w:tabs>
          <w:tab w:val="left" w:pos="5103"/>
        </w:tabs>
        <w:rPr>
          <w:rFonts w:ascii="Arial" w:hAnsi="Arial" w:cs="Arial"/>
          <w:bCs/>
          <w:sz w:val="22"/>
          <w:szCs w:val="22"/>
        </w:rPr>
      </w:pPr>
    </w:p>
    <w:p w14:paraId="7C976346" w14:textId="77777777" w:rsidR="00A66CD7" w:rsidRDefault="00A66CD7" w:rsidP="00A91894">
      <w:pPr>
        <w:tabs>
          <w:tab w:val="left" w:pos="5103"/>
        </w:tabs>
        <w:rPr>
          <w:rFonts w:ascii="Arial" w:hAnsi="Arial" w:cs="Arial"/>
          <w:bCs/>
          <w:sz w:val="22"/>
          <w:szCs w:val="22"/>
        </w:rPr>
      </w:pPr>
    </w:p>
    <w:p w14:paraId="62888419" w14:textId="77777777" w:rsidR="00A66CD7" w:rsidRDefault="00A66CD7" w:rsidP="00A91894">
      <w:pPr>
        <w:tabs>
          <w:tab w:val="left" w:pos="5103"/>
        </w:tabs>
        <w:rPr>
          <w:rFonts w:ascii="Arial" w:hAnsi="Arial" w:cs="Arial"/>
          <w:bCs/>
          <w:sz w:val="22"/>
          <w:szCs w:val="22"/>
        </w:rPr>
      </w:pPr>
    </w:p>
    <w:p w14:paraId="0BB850E6" w14:textId="49BB21D6" w:rsidR="00A66CD7" w:rsidRDefault="00A66CD7" w:rsidP="00A91894">
      <w:pPr>
        <w:tabs>
          <w:tab w:val="left" w:pos="5103"/>
        </w:tabs>
        <w:rPr>
          <w:rFonts w:ascii="Arial" w:hAnsi="Arial" w:cs="Arial"/>
          <w:bCs/>
          <w:sz w:val="22"/>
          <w:szCs w:val="22"/>
        </w:rPr>
      </w:pPr>
    </w:p>
    <w:p w14:paraId="722895C6" w14:textId="03B806CB" w:rsidR="00A66CD7" w:rsidRDefault="002B2669" w:rsidP="00A91894">
      <w:pPr>
        <w:tabs>
          <w:tab w:val="left" w:pos="5103"/>
        </w:tabs>
        <w:rPr>
          <w:rFonts w:ascii="Arial" w:hAnsi="Arial" w:cs="Arial"/>
          <w:bCs/>
          <w:sz w:val="22"/>
          <w:szCs w:val="22"/>
        </w:rPr>
      </w:pPr>
      <w:r>
        <w:rPr>
          <w:rFonts w:ascii="Arial" w:hAnsi="Arial" w:cs="Arial"/>
          <w:bCs/>
          <w:noProof/>
          <w:sz w:val="22"/>
          <w:szCs w:val="22"/>
        </w:rPr>
        <w:drawing>
          <wp:inline distT="0" distB="0" distL="0" distR="0" wp14:anchorId="45E95025" wp14:editId="68635FFE">
            <wp:extent cx="6661150" cy="4338955"/>
            <wp:effectExtent l="0" t="0" r="6350" b="4445"/>
            <wp:docPr id="185589132" name="Picture 8"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89132" name="Picture 8" descr="A close-up of a questionnaire&#10;&#10;Description automatically generated"/>
                    <pic:cNvPicPr/>
                  </pic:nvPicPr>
                  <pic:blipFill>
                    <a:blip r:embed="rId31"/>
                    <a:stretch>
                      <a:fillRect/>
                    </a:stretch>
                  </pic:blipFill>
                  <pic:spPr>
                    <a:xfrm>
                      <a:off x="0" y="0"/>
                      <a:ext cx="6661150" cy="4338955"/>
                    </a:xfrm>
                    <a:prstGeom prst="rect">
                      <a:avLst/>
                    </a:prstGeom>
                  </pic:spPr>
                </pic:pic>
              </a:graphicData>
            </a:graphic>
          </wp:inline>
        </w:drawing>
      </w:r>
    </w:p>
    <w:p w14:paraId="10E74F50" w14:textId="77777777" w:rsidR="00A66CD7" w:rsidRDefault="00A66CD7" w:rsidP="00A91894">
      <w:pPr>
        <w:tabs>
          <w:tab w:val="left" w:pos="5103"/>
        </w:tabs>
        <w:rPr>
          <w:rFonts w:ascii="Arial" w:hAnsi="Arial" w:cs="Arial"/>
          <w:bCs/>
          <w:sz w:val="22"/>
          <w:szCs w:val="22"/>
        </w:rPr>
      </w:pPr>
    </w:p>
    <w:p w14:paraId="1A460A01" w14:textId="77777777" w:rsidR="00A66CD7" w:rsidRDefault="00A66CD7" w:rsidP="00A91894">
      <w:pPr>
        <w:tabs>
          <w:tab w:val="left" w:pos="5103"/>
        </w:tabs>
        <w:rPr>
          <w:rFonts w:ascii="Arial" w:hAnsi="Arial" w:cs="Arial"/>
          <w:bCs/>
          <w:sz w:val="22"/>
          <w:szCs w:val="22"/>
        </w:rPr>
      </w:pPr>
    </w:p>
    <w:p w14:paraId="2576015F" w14:textId="77777777" w:rsidR="00A66CD7" w:rsidRDefault="00A66CD7" w:rsidP="00A91894">
      <w:pPr>
        <w:tabs>
          <w:tab w:val="left" w:pos="5103"/>
        </w:tabs>
        <w:rPr>
          <w:rFonts w:ascii="Arial" w:hAnsi="Arial" w:cs="Arial"/>
          <w:bCs/>
          <w:sz w:val="22"/>
          <w:szCs w:val="22"/>
        </w:rPr>
      </w:pPr>
    </w:p>
    <w:p w14:paraId="19EC8D92" w14:textId="77777777" w:rsidR="004E536E" w:rsidRDefault="004E536E" w:rsidP="00A91894">
      <w:pPr>
        <w:tabs>
          <w:tab w:val="left" w:pos="5103"/>
        </w:tabs>
        <w:rPr>
          <w:rFonts w:ascii="Arial" w:hAnsi="Arial" w:cs="Arial"/>
          <w:bCs/>
          <w:sz w:val="22"/>
          <w:szCs w:val="22"/>
        </w:rPr>
      </w:pPr>
    </w:p>
    <w:p w14:paraId="4CD7B777" w14:textId="77777777" w:rsidR="004E536E" w:rsidRDefault="004E536E" w:rsidP="00A91894">
      <w:pPr>
        <w:tabs>
          <w:tab w:val="left" w:pos="5103"/>
        </w:tabs>
        <w:rPr>
          <w:rFonts w:ascii="Arial" w:hAnsi="Arial" w:cs="Arial"/>
          <w:bCs/>
          <w:sz w:val="22"/>
          <w:szCs w:val="22"/>
        </w:rPr>
      </w:pPr>
    </w:p>
    <w:p w14:paraId="262129C3" w14:textId="77777777" w:rsidR="004E536E" w:rsidRDefault="004E536E" w:rsidP="00A91894">
      <w:pPr>
        <w:tabs>
          <w:tab w:val="left" w:pos="5103"/>
        </w:tabs>
        <w:rPr>
          <w:rFonts w:ascii="Arial" w:hAnsi="Arial" w:cs="Arial"/>
          <w:bCs/>
          <w:sz w:val="22"/>
          <w:szCs w:val="22"/>
        </w:rPr>
      </w:pPr>
    </w:p>
    <w:p w14:paraId="36B50A90" w14:textId="77777777" w:rsidR="004E536E" w:rsidRDefault="004E536E" w:rsidP="00A91894">
      <w:pPr>
        <w:tabs>
          <w:tab w:val="left" w:pos="5103"/>
        </w:tabs>
        <w:rPr>
          <w:rFonts w:ascii="Arial" w:hAnsi="Arial" w:cs="Arial"/>
          <w:bCs/>
          <w:sz w:val="22"/>
          <w:szCs w:val="22"/>
        </w:rPr>
      </w:pPr>
    </w:p>
    <w:p w14:paraId="22339F16" w14:textId="77777777" w:rsidR="004E536E" w:rsidRDefault="004E536E" w:rsidP="00A91894">
      <w:pPr>
        <w:tabs>
          <w:tab w:val="left" w:pos="5103"/>
        </w:tabs>
        <w:rPr>
          <w:rFonts w:ascii="Arial" w:hAnsi="Arial" w:cs="Arial"/>
          <w:bCs/>
          <w:sz w:val="22"/>
          <w:szCs w:val="22"/>
        </w:rPr>
      </w:pPr>
    </w:p>
    <w:p w14:paraId="6D05C9F6" w14:textId="77777777" w:rsidR="004E536E" w:rsidRDefault="004E536E" w:rsidP="00A91894">
      <w:pPr>
        <w:tabs>
          <w:tab w:val="left" w:pos="5103"/>
        </w:tabs>
        <w:rPr>
          <w:rFonts w:ascii="Arial" w:hAnsi="Arial" w:cs="Arial"/>
          <w:bCs/>
          <w:sz w:val="22"/>
          <w:szCs w:val="22"/>
        </w:rPr>
      </w:pPr>
    </w:p>
    <w:p w14:paraId="39654821" w14:textId="77777777" w:rsidR="004E536E" w:rsidRDefault="004E536E" w:rsidP="00A91894">
      <w:pPr>
        <w:tabs>
          <w:tab w:val="left" w:pos="5103"/>
        </w:tabs>
        <w:rPr>
          <w:rFonts w:ascii="Arial" w:hAnsi="Arial" w:cs="Arial"/>
          <w:bCs/>
          <w:sz w:val="22"/>
          <w:szCs w:val="22"/>
        </w:rPr>
      </w:pPr>
    </w:p>
    <w:p w14:paraId="253069A5" w14:textId="77777777" w:rsidR="004E536E" w:rsidRDefault="004E536E" w:rsidP="00A91894">
      <w:pPr>
        <w:tabs>
          <w:tab w:val="left" w:pos="5103"/>
        </w:tabs>
        <w:rPr>
          <w:rFonts w:ascii="Arial" w:hAnsi="Arial" w:cs="Arial"/>
          <w:bCs/>
          <w:sz w:val="22"/>
          <w:szCs w:val="22"/>
        </w:rPr>
      </w:pPr>
    </w:p>
    <w:p w14:paraId="4F5F0E0A" w14:textId="77777777" w:rsidR="004E536E" w:rsidRDefault="004E536E" w:rsidP="00A91894">
      <w:pPr>
        <w:tabs>
          <w:tab w:val="left" w:pos="5103"/>
        </w:tabs>
        <w:rPr>
          <w:rFonts w:ascii="Arial" w:hAnsi="Arial" w:cs="Arial"/>
          <w:bCs/>
          <w:sz w:val="22"/>
          <w:szCs w:val="22"/>
        </w:rPr>
      </w:pPr>
    </w:p>
    <w:p w14:paraId="3DFB5380" w14:textId="2A44DBA6" w:rsidR="00A66CD7" w:rsidRDefault="00A66CD7" w:rsidP="00A91894">
      <w:pPr>
        <w:tabs>
          <w:tab w:val="left" w:pos="5103"/>
        </w:tabs>
        <w:rPr>
          <w:rFonts w:ascii="Arial" w:hAnsi="Arial" w:cs="Arial"/>
          <w:bCs/>
          <w:sz w:val="22"/>
          <w:szCs w:val="22"/>
        </w:rPr>
      </w:pPr>
    </w:p>
    <w:p w14:paraId="5F3206D4" w14:textId="77777777" w:rsidR="003F6E8F" w:rsidRDefault="003F6E8F" w:rsidP="00A91894">
      <w:pPr>
        <w:tabs>
          <w:tab w:val="left" w:pos="5103"/>
        </w:tabs>
        <w:rPr>
          <w:b/>
          <w:sz w:val="24"/>
          <w:szCs w:val="24"/>
        </w:rPr>
      </w:pPr>
    </w:p>
    <w:p w14:paraId="0ECF7102" w14:textId="77777777" w:rsidR="00740784" w:rsidRDefault="00740784" w:rsidP="00A91894">
      <w:pPr>
        <w:tabs>
          <w:tab w:val="left" w:pos="5103"/>
        </w:tabs>
        <w:rPr>
          <w:b/>
          <w:sz w:val="24"/>
          <w:szCs w:val="24"/>
        </w:rPr>
      </w:pPr>
    </w:p>
    <w:p w14:paraId="74B85098" w14:textId="77777777" w:rsidR="00740784" w:rsidRDefault="00740784" w:rsidP="00A91894">
      <w:pPr>
        <w:tabs>
          <w:tab w:val="left" w:pos="5103"/>
        </w:tabs>
        <w:rPr>
          <w:b/>
          <w:sz w:val="24"/>
          <w:szCs w:val="24"/>
        </w:rPr>
      </w:pPr>
    </w:p>
    <w:p w14:paraId="2AD2656C" w14:textId="77777777" w:rsidR="00740784" w:rsidRDefault="00740784" w:rsidP="00A91894">
      <w:pPr>
        <w:tabs>
          <w:tab w:val="left" w:pos="5103"/>
        </w:tabs>
        <w:rPr>
          <w:b/>
          <w:sz w:val="24"/>
          <w:szCs w:val="24"/>
        </w:rPr>
      </w:pPr>
    </w:p>
    <w:p w14:paraId="0FA93FA0" w14:textId="77777777" w:rsidR="00740784" w:rsidRDefault="00740784" w:rsidP="00A91894">
      <w:pPr>
        <w:tabs>
          <w:tab w:val="left" w:pos="5103"/>
        </w:tabs>
        <w:rPr>
          <w:b/>
          <w:sz w:val="24"/>
          <w:szCs w:val="24"/>
        </w:rPr>
      </w:pPr>
    </w:p>
    <w:p w14:paraId="2A1CCF06" w14:textId="77777777" w:rsidR="00740784" w:rsidRDefault="00740784" w:rsidP="00A91894">
      <w:pPr>
        <w:tabs>
          <w:tab w:val="left" w:pos="5103"/>
        </w:tabs>
        <w:rPr>
          <w:b/>
          <w:sz w:val="24"/>
          <w:szCs w:val="24"/>
        </w:rPr>
      </w:pPr>
    </w:p>
    <w:p w14:paraId="57C3BBE8" w14:textId="77777777" w:rsidR="00384708" w:rsidRDefault="00384708" w:rsidP="00A91894">
      <w:pPr>
        <w:tabs>
          <w:tab w:val="left" w:pos="5103"/>
        </w:tabs>
        <w:rPr>
          <w:b/>
          <w:sz w:val="24"/>
          <w:szCs w:val="24"/>
        </w:rPr>
      </w:pPr>
    </w:p>
    <w:p w14:paraId="7DF8B420" w14:textId="77777777" w:rsidR="00384708" w:rsidRPr="006C3BF5" w:rsidRDefault="00384708" w:rsidP="00A91894">
      <w:pPr>
        <w:tabs>
          <w:tab w:val="left" w:pos="5103"/>
        </w:tabs>
        <w:rPr>
          <w:b/>
          <w:sz w:val="24"/>
          <w:szCs w:val="24"/>
        </w:rPr>
      </w:pPr>
    </w:p>
    <w:p w14:paraId="41F8CECE" w14:textId="3242D5D9" w:rsidR="003F6E8F" w:rsidRPr="006C3BF5" w:rsidRDefault="003F6E8F" w:rsidP="003F6E8F">
      <w:pPr>
        <w:tabs>
          <w:tab w:val="left" w:pos="5103"/>
        </w:tabs>
        <w:jc w:val="center"/>
        <w:rPr>
          <w:b/>
          <w:sz w:val="24"/>
          <w:szCs w:val="24"/>
        </w:rPr>
      </w:pPr>
      <w:r w:rsidRPr="006C3BF5">
        <w:rPr>
          <w:b/>
          <w:sz w:val="24"/>
          <w:szCs w:val="24"/>
        </w:rPr>
        <w:t>Appendix B</w:t>
      </w:r>
    </w:p>
    <w:p w14:paraId="0468DD19" w14:textId="4C51B5A4" w:rsidR="006C3BF5" w:rsidRPr="006C3BF5" w:rsidRDefault="006C3BF5" w:rsidP="003F6E8F">
      <w:pPr>
        <w:tabs>
          <w:tab w:val="left" w:pos="5103"/>
        </w:tabs>
        <w:jc w:val="center"/>
        <w:rPr>
          <w:b/>
          <w:sz w:val="24"/>
          <w:szCs w:val="24"/>
        </w:rPr>
      </w:pPr>
      <w:r w:rsidRPr="006C3BF5">
        <w:rPr>
          <w:b/>
          <w:sz w:val="24"/>
          <w:szCs w:val="24"/>
        </w:rPr>
        <w:t>Information sheet</w:t>
      </w:r>
    </w:p>
    <w:p w14:paraId="4264DD69" w14:textId="5F801235" w:rsidR="00825EAB" w:rsidRDefault="00FC221C" w:rsidP="00A91894">
      <w:pPr>
        <w:tabs>
          <w:tab w:val="left" w:pos="5103"/>
        </w:tabs>
        <w:rPr>
          <w:rFonts w:ascii="Arial" w:hAnsi="Arial" w:cs="Arial"/>
          <w:bCs/>
          <w:sz w:val="22"/>
          <w:szCs w:val="22"/>
        </w:rPr>
      </w:pPr>
      <w:r>
        <w:rPr>
          <w:rFonts w:ascii="Arial" w:hAnsi="Arial" w:cs="Arial"/>
          <w:bCs/>
          <w:noProof/>
          <w:sz w:val="22"/>
          <w:szCs w:val="22"/>
        </w:rPr>
        <w:drawing>
          <wp:inline distT="0" distB="0" distL="0" distR="0" wp14:anchorId="4F475385" wp14:editId="0E72496B">
            <wp:extent cx="6334125" cy="7928731"/>
            <wp:effectExtent l="0" t="0" r="3175" b="0"/>
            <wp:docPr id="1743478725"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478725" name="Picture 2" descr="A paper with text on it&#10;&#10;Description automatically generated"/>
                    <pic:cNvPicPr/>
                  </pic:nvPicPr>
                  <pic:blipFill>
                    <a:blip r:embed="rId32"/>
                    <a:stretch>
                      <a:fillRect/>
                    </a:stretch>
                  </pic:blipFill>
                  <pic:spPr>
                    <a:xfrm>
                      <a:off x="0" y="0"/>
                      <a:ext cx="6387088" cy="7995027"/>
                    </a:xfrm>
                    <a:prstGeom prst="rect">
                      <a:avLst/>
                    </a:prstGeom>
                  </pic:spPr>
                </pic:pic>
              </a:graphicData>
            </a:graphic>
          </wp:inline>
        </w:drawing>
      </w:r>
    </w:p>
    <w:p w14:paraId="065C3C17" w14:textId="77777777" w:rsidR="005C5993" w:rsidRDefault="005C5993" w:rsidP="00A91894">
      <w:pPr>
        <w:tabs>
          <w:tab w:val="left" w:pos="5103"/>
        </w:tabs>
        <w:rPr>
          <w:rFonts w:ascii="Arial" w:hAnsi="Arial" w:cs="Arial"/>
          <w:bCs/>
          <w:sz w:val="22"/>
          <w:szCs w:val="22"/>
        </w:rPr>
      </w:pPr>
    </w:p>
    <w:p w14:paraId="31B2195E" w14:textId="77777777" w:rsidR="005C5993" w:rsidRDefault="005C5993" w:rsidP="00A91894">
      <w:pPr>
        <w:tabs>
          <w:tab w:val="left" w:pos="5103"/>
        </w:tabs>
        <w:rPr>
          <w:rFonts w:ascii="Arial" w:hAnsi="Arial" w:cs="Arial"/>
          <w:bCs/>
          <w:sz w:val="22"/>
          <w:szCs w:val="22"/>
        </w:rPr>
      </w:pPr>
    </w:p>
    <w:p w14:paraId="1C80C6EB" w14:textId="77777777" w:rsidR="005C5993" w:rsidRDefault="005C5993" w:rsidP="00A91894">
      <w:pPr>
        <w:tabs>
          <w:tab w:val="left" w:pos="5103"/>
        </w:tabs>
        <w:rPr>
          <w:rFonts w:ascii="Arial" w:hAnsi="Arial" w:cs="Arial"/>
          <w:bCs/>
          <w:sz w:val="22"/>
          <w:szCs w:val="22"/>
        </w:rPr>
      </w:pPr>
    </w:p>
    <w:p w14:paraId="4A26FA20" w14:textId="77777777" w:rsidR="005C5993" w:rsidRDefault="005C5993" w:rsidP="00A91894">
      <w:pPr>
        <w:tabs>
          <w:tab w:val="left" w:pos="5103"/>
        </w:tabs>
        <w:rPr>
          <w:rFonts w:ascii="Arial" w:hAnsi="Arial" w:cs="Arial"/>
          <w:bCs/>
          <w:sz w:val="22"/>
          <w:szCs w:val="22"/>
        </w:rPr>
      </w:pPr>
    </w:p>
    <w:p w14:paraId="16F7E1F6" w14:textId="77777777" w:rsidR="005C5993" w:rsidRDefault="005C5993" w:rsidP="00A91894">
      <w:pPr>
        <w:tabs>
          <w:tab w:val="left" w:pos="5103"/>
        </w:tabs>
        <w:rPr>
          <w:rFonts w:ascii="Arial" w:hAnsi="Arial" w:cs="Arial"/>
          <w:bCs/>
          <w:sz w:val="22"/>
          <w:szCs w:val="22"/>
        </w:rPr>
      </w:pPr>
    </w:p>
    <w:p w14:paraId="42E8EB02" w14:textId="77777777" w:rsidR="005C5993" w:rsidRDefault="005C5993" w:rsidP="00A91894">
      <w:pPr>
        <w:tabs>
          <w:tab w:val="left" w:pos="5103"/>
        </w:tabs>
        <w:rPr>
          <w:rFonts w:ascii="Arial" w:hAnsi="Arial" w:cs="Arial"/>
          <w:bCs/>
          <w:sz w:val="22"/>
          <w:szCs w:val="22"/>
        </w:rPr>
      </w:pPr>
    </w:p>
    <w:p w14:paraId="35B08010" w14:textId="77777777" w:rsidR="005C5993" w:rsidRDefault="005C5993" w:rsidP="00A91894">
      <w:pPr>
        <w:tabs>
          <w:tab w:val="left" w:pos="5103"/>
        </w:tabs>
        <w:rPr>
          <w:rFonts w:ascii="Arial" w:hAnsi="Arial" w:cs="Arial"/>
          <w:bCs/>
          <w:sz w:val="22"/>
          <w:szCs w:val="22"/>
        </w:rPr>
      </w:pPr>
    </w:p>
    <w:p w14:paraId="2A886B0C" w14:textId="77777777" w:rsidR="005C5993" w:rsidRDefault="005C5993" w:rsidP="00A91894">
      <w:pPr>
        <w:tabs>
          <w:tab w:val="left" w:pos="5103"/>
        </w:tabs>
        <w:rPr>
          <w:rFonts w:ascii="Arial" w:hAnsi="Arial" w:cs="Arial"/>
          <w:bCs/>
          <w:sz w:val="22"/>
          <w:szCs w:val="22"/>
        </w:rPr>
      </w:pPr>
    </w:p>
    <w:p w14:paraId="0A00EB6A" w14:textId="77777777" w:rsidR="005C5993" w:rsidRDefault="005C5993" w:rsidP="00A91894">
      <w:pPr>
        <w:tabs>
          <w:tab w:val="left" w:pos="5103"/>
        </w:tabs>
        <w:rPr>
          <w:rFonts w:ascii="Arial" w:hAnsi="Arial" w:cs="Arial"/>
          <w:bCs/>
          <w:sz w:val="22"/>
          <w:szCs w:val="22"/>
        </w:rPr>
      </w:pPr>
    </w:p>
    <w:p w14:paraId="104BF4D3" w14:textId="77777777" w:rsidR="005C5993" w:rsidRPr="006C3BF5" w:rsidRDefault="005C5993" w:rsidP="00A91894">
      <w:pPr>
        <w:tabs>
          <w:tab w:val="left" w:pos="5103"/>
        </w:tabs>
        <w:rPr>
          <w:rFonts w:ascii="Arial" w:hAnsi="Arial" w:cs="Arial"/>
          <w:b/>
          <w:sz w:val="22"/>
          <w:szCs w:val="22"/>
        </w:rPr>
      </w:pPr>
    </w:p>
    <w:p w14:paraId="7B0C8B6A" w14:textId="1A852F16" w:rsidR="005C5993" w:rsidRPr="006C3BF5" w:rsidRDefault="006C3BF5" w:rsidP="006C3BF5">
      <w:pPr>
        <w:tabs>
          <w:tab w:val="left" w:pos="5103"/>
        </w:tabs>
        <w:jc w:val="center"/>
        <w:rPr>
          <w:b/>
          <w:sz w:val="24"/>
          <w:szCs w:val="24"/>
        </w:rPr>
      </w:pPr>
      <w:r w:rsidRPr="006C3BF5">
        <w:rPr>
          <w:b/>
          <w:sz w:val="24"/>
          <w:szCs w:val="24"/>
        </w:rPr>
        <w:t>Appendix C</w:t>
      </w:r>
    </w:p>
    <w:p w14:paraId="43D44FF0" w14:textId="6356F86C" w:rsidR="006C3BF5" w:rsidRPr="006C3BF5" w:rsidRDefault="006C3BF5" w:rsidP="006C3BF5">
      <w:pPr>
        <w:tabs>
          <w:tab w:val="left" w:pos="5103"/>
        </w:tabs>
        <w:jc w:val="center"/>
        <w:rPr>
          <w:b/>
          <w:sz w:val="24"/>
          <w:szCs w:val="24"/>
        </w:rPr>
      </w:pPr>
      <w:r w:rsidRPr="006C3BF5">
        <w:rPr>
          <w:b/>
          <w:sz w:val="24"/>
          <w:szCs w:val="24"/>
        </w:rPr>
        <w:t>Consent form</w:t>
      </w:r>
    </w:p>
    <w:p w14:paraId="4FDBB532" w14:textId="77777777" w:rsidR="005C5993" w:rsidRDefault="005C5993" w:rsidP="00A91894">
      <w:pPr>
        <w:tabs>
          <w:tab w:val="left" w:pos="5103"/>
        </w:tabs>
        <w:rPr>
          <w:rFonts w:ascii="Arial" w:hAnsi="Arial" w:cs="Arial"/>
          <w:bCs/>
          <w:sz w:val="22"/>
          <w:szCs w:val="22"/>
        </w:rPr>
      </w:pPr>
    </w:p>
    <w:p w14:paraId="69C86B5A" w14:textId="77777777" w:rsidR="005C5993" w:rsidRDefault="005C5993" w:rsidP="00A91894">
      <w:pPr>
        <w:tabs>
          <w:tab w:val="left" w:pos="5103"/>
        </w:tabs>
        <w:rPr>
          <w:rFonts w:ascii="Arial" w:hAnsi="Arial" w:cs="Arial"/>
          <w:bCs/>
          <w:sz w:val="22"/>
          <w:szCs w:val="22"/>
        </w:rPr>
      </w:pPr>
    </w:p>
    <w:p w14:paraId="3A389342" w14:textId="341B3440" w:rsidR="005C5993" w:rsidRDefault="00ED0980" w:rsidP="00A91894">
      <w:pPr>
        <w:tabs>
          <w:tab w:val="left" w:pos="5103"/>
        </w:tabs>
        <w:rPr>
          <w:rFonts w:ascii="Arial" w:hAnsi="Arial" w:cs="Arial"/>
          <w:bCs/>
          <w:sz w:val="22"/>
          <w:szCs w:val="22"/>
        </w:rPr>
      </w:pPr>
      <w:r>
        <w:rPr>
          <w:rFonts w:ascii="Arial" w:hAnsi="Arial" w:cs="Arial"/>
          <w:bCs/>
          <w:noProof/>
          <w:sz w:val="22"/>
          <w:szCs w:val="22"/>
        </w:rPr>
        <w:drawing>
          <wp:inline distT="0" distB="0" distL="0" distR="0" wp14:anchorId="12B03F10" wp14:editId="7B64BB13">
            <wp:extent cx="5816600" cy="8051800"/>
            <wp:effectExtent l="0" t="0" r="0" b="0"/>
            <wp:docPr id="7172754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75496" name="Picture 717275496"/>
                    <pic:cNvPicPr/>
                  </pic:nvPicPr>
                  <pic:blipFill>
                    <a:blip r:embed="rId33"/>
                    <a:stretch>
                      <a:fillRect/>
                    </a:stretch>
                  </pic:blipFill>
                  <pic:spPr>
                    <a:xfrm>
                      <a:off x="0" y="0"/>
                      <a:ext cx="5816600" cy="8051800"/>
                    </a:xfrm>
                    <a:prstGeom prst="rect">
                      <a:avLst/>
                    </a:prstGeom>
                  </pic:spPr>
                </pic:pic>
              </a:graphicData>
            </a:graphic>
          </wp:inline>
        </w:drawing>
      </w:r>
    </w:p>
    <w:p w14:paraId="3D6A69BF" w14:textId="77777777" w:rsidR="00780CB1" w:rsidRDefault="00780CB1" w:rsidP="00D04388">
      <w:pPr>
        <w:tabs>
          <w:tab w:val="left" w:pos="5103"/>
        </w:tabs>
        <w:rPr>
          <w:b/>
          <w:sz w:val="24"/>
          <w:szCs w:val="24"/>
        </w:rPr>
      </w:pPr>
    </w:p>
    <w:p w14:paraId="2682A3C7" w14:textId="77777777" w:rsidR="004E536E" w:rsidRPr="0085311C" w:rsidRDefault="004E536E" w:rsidP="006C3BF5">
      <w:pPr>
        <w:tabs>
          <w:tab w:val="left" w:pos="5103"/>
        </w:tabs>
        <w:jc w:val="center"/>
        <w:rPr>
          <w:b/>
          <w:sz w:val="24"/>
          <w:szCs w:val="24"/>
        </w:rPr>
      </w:pPr>
    </w:p>
    <w:p w14:paraId="3F5C122F" w14:textId="12ED4368" w:rsidR="00780CB1" w:rsidRPr="0085311C" w:rsidRDefault="0085311C" w:rsidP="006C3BF5">
      <w:pPr>
        <w:tabs>
          <w:tab w:val="left" w:pos="5103"/>
        </w:tabs>
        <w:jc w:val="center"/>
        <w:rPr>
          <w:b/>
          <w:sz w:val="24"/>
          <w:szCs w:val="24"/>
        </w:rPr>
      </w:pPr>
      <w:r w:rsidRPr="0085311C">
        <w:rPr>
          <w:b/>
          <w:sz w:val="24"/>
          <w:szCs w:val="24"/>
        </w:rPr>
        <w:t xml:space="preserve">Appendix D </w:t>
      </w:r>
    </w:p>
    <w:p w14:paraId="2972A6FB" w14:textId="7CCB03F7" w:rsidR="0085311C" w:rsidRPr="0085311C" w:rsidRDefault="0085311C" w:rsidP="006C3BF5">
      <w:pPr>
        <w:tabs>
          <w:tab w:val="left" w:pos="5103"/>
        </w:tabs>
        <w:jc w:val="center"/>
        <w:rPr>
          <w:b/>
          <w:sz w:val="24"/>
          <w:szCs w:val="24"/>
        </w:rPr>
      </w:pPr>
      <w:r w:rsidRPr="0085311C">
        <w:rPr>
          <w:b/>
          <w:sz w:val="24"/>
          <w:szCs w:val="24"/>
        </w:rPr>
        <w:t>Demographic form</w:t>
      </w:r>
    </w:p>
    <w:p w14:paraId="0ADBC3EF" w14:textId="77777777" w:rsidR="00780CB1" w:rsidRDefault="00780CB1" w:rsidP="006C3BF5">
      <w:pPr>
        <w:tabs>
          <w:tab w:val="left" w:pos="5103"/>
        </w:tabs>
        <w:jc w:val="center"/>
        <w:rPr>
          <w:bCs/>
          <w:sz w:val="24"/>
          <w:szCs w:val="24"/>
        </w:rPr>
      </w:pPr>
    </w:p>
    <w:p w14:paraId="73BEF487" w14:textId="77777777" w:rsidR="00780CB1" w:rsidRDefault="00780CB1" w:rsidP="006C3BF5">
      <w:pPr>
        <w:tabs>
          <w:tab w:val="left" w:pos="5103"/>
        </w:tabs>
        <w:jc w:val="center"/>
        <w:rPr>
          <w:bCs/>
          <w:sz w:val="24"/>
          <w:szCs w:val="24"/>
        </w:rPr>
      </w:pPr>
    </w:p>
    <w:p w14:paraId="49CBBEC7" w14:textId="77777777" w:rsidR="00780CB1" w:rsidRDefault="00780CB1" w:rsidP="006C3BF5">
      <w:pPr>
        <w:tabs>
          <w:tab w:val="left" w:pos="5103"/>
        </w:tabs>
        <w:jc w:val="center"/>
        <w:rPr>
          <w:bCs/>
          <w:sz w:val="24"/>
          <w:szCs w:val="24"/>
        </w:rPr>
      </w:pPr>
    </w:p>
    <w:p w14:paraId="6CFC9829" w14:textId="77777777" w:rsidR="00780CB1" w:rsidRDefault="00780CB1" w:rsidP="006C3BF5">
      <w:pPr>
        <w:tabs>
          <w:tab w:val="left" w:pos="5103"/>
        </w:tabs>
        <w:jc w:val="center"/>
        <w:rPr>
          <w:bCs/>
          <w:sz w:val="24"/>
          <w:szCs w:val="24"/>
        </w:rPr>
      </w:pPr>
    </w:p>
    <w:p w14:paraId="3BC13FDA" w14:textId="50520C5D" w:rsidR="00780CB1" w:rsidRDefault="0085311C" w:rsidP="006C3BF5">
      <w:pPr>
        <w:tabs>
          <w:tab w:val="left" w:pos="5103"/>
        </w:tabs>
        <w:jc w:val="center"/>
        <w:rPr>
          <w:bCs/>
          <w:sz w:val="24"/>
          <w:szCs w:val="24"/>
        </w:rPr>
      </w:pPr>
      <w:r>
        <w:rPr>
          <w:bCs/>
          <w:noProof/>
          <w:sz w:val="24"/>
          <w:szCs w:val="24"/>
        </w:rPr>
        <w:drawing>
          <wp:inline distT="0" distB="0" distL="0" distR="0" wp14:anchorId="76B12AA4" wp14:editId="6CE3D52E">
            <wp:extent cx="5080000" cy="5702300"/>
            <wp:effectExtent l="0" t="0" r="0" b="0"/>
            <wp:docPr id="1433670633" name="Picture 7" descr="A screenshot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670633" name="Picture 7" descr="A screenshot of a form&#10;&#10;Description automatically generated"/>
                    <pic:cNvPicPr/>
                  </pic:nvPicPr>
                  <pic:blipFill>
                    <a:blip r:embed="rId34"/>
                    <a:stretch>
                      <a:fillRect/>
                    </a:stretch>
                  </pic:blipFill>
                  <pic:spPr>
                    <a:xfrm>
                      <a:off x="0" y="0"/>
                      <a:ext cx="5080000" cy="5702300"/>
                    </a:xfrm>
                    <a:prstGeom prst="rect">
                      <a:avLst/>
                    </a:prstGeom>
                  </pic:spPr>
                </pic:pic>
              </a:graphicData>
            </a:graphic>
          </wp:inline>
        </w:drawing>
      </w:r>
    </w:p>
    <w:p w14:paraId="5225E35D" w14:textId="77777777" w:rsidR="00780CB1" w:rsidRDefault="00780CB1" w:rsidP="006C3BF5">
      <w:pPr>
        <w:tabs>
          <w:tab w:val="left" w:pos="5103"/>
        </w:tabs>
        <w:jc w:val="center"/>
        <w:rPr>
          <w:bCs/>
          <w:sz w:val="24"/>
          <w:szCs w:val="24"/>
        </w:rPr>
      </w:pPr>
    </w:p>
    <w:p w14:paraId="46AF61E5" w14:textId="77777777" w:rsidR="00780CB1" w:rsidRDefault="00780CB1" w:rsidP="006C3BF5">
      <w:pPr>
        <w:tabs>
          <w:tab w:val="left" w:pos="5103"/>
        </w:tabs>
        <w:jc w:val="center"/>
        <w:rPr>
          <w:bCs/>
          <w:sz w:val="24"/>
          <w:szCs w:val="24"/>
        </w:rPr>
      </w:pPr>
    </w:p>
    <w:p w14:paraId="55F1006C" w14:textId="77777777" w:rsidR="00780CB1" w:rsidRDefault="00780CB1" w:rsidP="006C3BF5">
      <w:pPr>
        <w:tabs>
          <w:tab w:val="left" w:pos="5103"/>
        </w:tabs>
        <w:jc w:val="center"/>
        <w:rPr>
          <w:bCs/>
          <w:sz w:val="24"/>
          <w:szCs w:val="24"/>
        </w:rPr>
      </w:pPr>
    </w:p>
    <w:p w14:paraId="2A89F6D1" w14:textId="77777777" w:rsidR="00780CB1" w:rsidRDefault="00780CB1" w:rsidP="006C3BF5">
      <w:pPr>
        <w:tabs>
          <w:tab w:val="left" w:pos="5103"/>
        </w:tabs>
        <w:jc w:val="center"/>
        <w:rPr>
          <w:bCs/>
          <w:sz w:val="24"/>
          <w:szCs w:val="24"/>
        </w:rPr>
      </w:pPr>
    </w:p>
    <w:p w14:paraId="538DB59E" w14:textId="77777777" w:rsidR="00780CB1" w:rsidRDefault="00780CB1" w:rsidP="006C3BF5">
      <w:pPr>
        <w:tabs>
          <w:tab w:val="left" w:pos="5103"/>
        </w:tabs>
        <w:jc w:val="center"/>
        <w:rPr>
          <w:bCs/>
          <w:sz w:val="24"/>
          <w:szCs w:val="24"/>
        </w:rPr>
      </w:pPr>
    </w:p>
    <w:p w14:paraId="25FBACD6" w14:textId="77777777" w:rsidR="00780CB1" w:rsidRDefault="00780CB1" w:rsidP="006C3BF5">
      <w:pPr>
        <w:tabs>
          <w:tab w:val="left" w:pos="5103"/>
        </w:tabs>
        <w:jc w:val="center"/>
        <w:rPr>
          <w:bCs/>
          <w:sz w:val="24"/>
          <w:szCs w:val="24"/>
        </w:rPr>
      </w:pPr>
    </w:p>
    <w:p w14:paraId="16C1F546" w14:textId="77777777" w:rsidR="00780CB1" w:rsidRDefault="00780CB1" w:rsidP="006C3BF5">
      <w:pPr>
        <w:tabs>
          <w:tab w:val="left" w:pos="5103"/>
        </w:tabs>
        <w:jc w:val="center"/>
        <w:rPr>
          <w:bCs/>
          <w:sz w:val="24"/>
          <w:szCs w:val="24"/>
        </w:rPr>
      </w:pPr>
    </w:p>
    <w:p w14:paraId="40845055" w14:textId="77777777" w:rsidR="00780CB1" w:rsidRDefault="00780CB1" w:rsidP="006C3BF5">
      <w:pPr>
        <w:tabs>
          <w:tab w:val="left" w:pos="5103"/>
        </w:tabs>
        <w:jc w:val="center"/>
        <w:rPr>
          <w:bCs/>
          <w:sz w:val="24"/>
          <w:szCs w:val="24"/>
        </w:rPr>
      </w:pPr>
    </w:p>
    <w:p w14:paraId="43E79254" w14:textId="77777777" w:rsidR="00780CB1" w:rsidRDefault="00780CB1" w:rsidP="006C3BF5">
      <w:pPr>
        <w:tabs>
          <w:tab w:val="left" w:pos="5103"/>
        </w:tabs>
        <w:jc w:val="center"/>
        <w:rPr>
          <w:bCs/>
          <w:sz w:val="24"/>
          <w:szCs w:val="24"/>
        </w:rPr>
      </w:pPr>
    </w:p>
    <w:p w14:paraId="71F52B50" w14:textId="77777777" w:rsidR="00780CB1" w:rsidRDefault="00780CB1" w:rsidP="006C3BF5">
      <w:pPr>
        <w:tabs>
          <w:tab w:val="left" w:pos="5103"/>
        </w:tabs>
        <w:jc w:val="center"/>
        <w:rPr>
          <w:bCs/>
          <w:sz w:val="24"/>
          <w:szCs w:val="24"/>
        </w:rPr>
      </w:pPr>
    </w:p>
    <w:p w14:paraId="33732271" w14:textId="77777777" w:rsidR="00780CB1" w:rsidRDefault="00780CB1" w:rsidP="006C3BF5">
      <w:pPr>
        <w:tabs>
          <w:tab w:val="left" w:pos="5103"/>
        </w:tabs>
        <w:jc w:val="center"/>
        <w:rPr>
          <w:bCs/>
          <w:sz w:val="24"/>
          <w:szCs w:val="24"/>
        </w:rPr>
      </w:pPr>
    </w:p>
    <w:p w14:paraId="2078E14F" w14:textId="77777777" w:rsidR="00780CB1" w:rsidRDefault="00780CB1" w:rsidP="006C3BF5">
      <w:pPr>
        <w:tabs>
          <w:tab w:val="left" w:pos="5103"/>
        </w:tabs>
        <w:jc w:val="center"/>
        <w:rPr>
          <w:bCs/>
          <w:sz w:val="24"/>
          <w:szCs w:val="24"/>
        </w:rPr>
      </w:pPr>
    </w:p>
    <w:p w14:paraId="36A156F0" w14:textId="77777777" w:rsidR="00780CB1" w:rsidRDefault="00780CB1" w:rsidP="006C3BF5">
      <w:pPr>
        <w:tabs>
          <w:tab w:val="left" w:pos="5103"/>
        </w:tabs>
        <w:jc w:val="center"/>
        <w:rPr>
          <w:bCs/>
          <w:sz w:val="24"/>
          <w:szCs w:val="24"/>
        </w:rPr>
      </w:pPr>
    </w:p>
    <w:p w14:paraId="6614300D" w14:textId="77777777" w:rsidR="00780CB1" w:rsidRDefault="00780CB1" w:rsidP="006C3BF5">
      <w:pPr>
        <w:tabs>
          <w:tab w:val="left" w:pos="5103"/>
        </w:tabs>
        <w:jc w:val="center"/>
        <w:rPr>
          <w:bCs/>
          <w:sz w:val="24"/>
          <w:szCs w:val="24"/>
        </w:rPr>
      </w:pPr>
    </w:p>
    <w:p w14:paraId="5A00467A" w14:textId="77777777" w:rsidR="00780CB1" w:rsidRDefault="00780CB1" w:rsidP="004E536E">
      <w:pPr>
        <w:tabs>
          <w:tab w:val="left" w:pos="5103"/>
        </w:tabs>
        <w:rPr>
          <w:bCs/>
          <w:sz w:val="24"/>
          <w:szCs w:val="24"/>
        </w:rPr>
      </w:pPr>
    </w:p>
    <w:p w14:paraId="2B6A710B" w14:textId="77777777" w:rsidR="00780CB1" w:rsidRPr="004E536E" w:rsidRDefault="00780CB1" w:rsidP="006C3BF5">
      <w:pPr>
        <w:tabs>
          <w:tab w:val="left" w:pos="5103"/>
        </w:tabs>
        <w:jc w:val="center"/>
        <w:rPr>
          <w:b/>
          <w:sz w:val="24"/>
          <w:szCs w:val="24"/>
        </w:rPr>
      </w:pPr>
    </w:p>
    <w:p w14:paraId="4600C25B" w14:textId="579C8A17" w:rsidR="00DE3F12" w:rsidRPr="004E536E" w:rsidRDefault="006C3BF5" w:rsidP="006C3BF5">
      <w:pPr>
        <w:tabs>
          <w:tab w:val="left" w:pos="5103"/>
        </w:tabs>
        <w:jc w:val="center"/>
        <w:rPr>
          <w:b/>
          <w:sz w:val="24"/>
          <w:szCs w:val="24"/>
        </w:rPr>
      </w:pPr>
      <w:r w:rsidRPr="004E536E">
        <w:rPr>
          <w:b/>
          <w:sz w:val="24"/>
          <w:szCs w:val="24"/>
        </w:rPr>
        <w:t xml:space="preserve">Appendix </w:t>
      </w:r>
      <w:r w:rsidR="00780CB1" w:rsidRPr="004E536E">
        <w:rPr>
          <w:b/>
          <w:sz w:val="24"/>
          <w:szCs w:val="24"/>
        </w:rPr>
        <w:t>E</w:t>
      </w:r>
    </w:p>
    <w:p w14:paraId="392DD4ED" w14:textId="58B3E45B" w:rsidR="00DE3F12" w:rsidRPr="00007626" w:rsidRDefault="006C3BF5" w:rsidP="00007626">
      <w:pPr>
        <w:tabs>
          <w:tab w:val="left" w:pos="5103"/>
        </w:tabs>
        <w:jc w:val="center"/>
        <w:rPr>
          <w:b/>
          <w:sz w:val="24"/>
          <w:szCs w:val="24"/>
        </w:rPr>
      </w:pPr>
      <w:r w:rsidRPr="004E536E">
        <w:rPr>
          <w:b/>
          <w:sz w:val="24"/>
          <w:szCs w:val="24"/>
        </w:rPr>
        <w:t>Study debrief form</w:t>
      </w:r>
    </w:p>
    <w:p w14:paraId="5B27034C" w14:textId="77777777" w:rsidR="00DE3F12" w:rsidRDefault="00DE3F12" w:rsidP="00A91894">
      <w:pPr>
        <w:tabs>
          <w:tab w:val="left" w:pos="5103"/>
        </w:tabs>
        <w:rPr>
          <w:rFonts w:ascii="Arial" w:hAnsi="Arial" w:cs="Arial"/>
          <w:bCs/>
          <w:sz w:val="22"/>
          <w:szCs w:val="22"/>
        </w:rPr>
      </w:pPr>
    </w:p>
    <w:p w14:paraId="28178E59" w14:textId="77777777" w:rsidR="00DE3F12" w:rsidRDefault="00DE3F12" w:rsidP="00A91894">
      <w:pPr>
        <w:tabs>
          <w:tab w:val="left" w:pos="5103"/>
        </w:tabs>
        <w:rPr>
          <w:rFonts w:ascii="Arial" w:hAnsi="Arial" w:cs="Arial"/>
          <w:bCs/>
          <w:sz w:val="22"/>
          <w:szCs w:val="22"/>
        </w:rPr>
      </w:pPr>
    </w:p>
    <w:p w14:paraId="23A755B8" w14:textId="77777777" w:rsidR="00DE3F12" w:rsidRDefault="00DE3F12" w:rsidP="00A91894">
      <w:pPr>
        <w:tabs>
          <w:tab w:val="left" w:pos="5103"/>
        </w:tabs>
        <w:rPr>
          <w:rFonts w:ascii="Arial" w:hAnsi="Arial" w:cs="Arial"/>
          <w:bCs/>
          <w:sz w:val="22"/>
          <w:szCs w:val="22"/>
        </w:rPr>
      </w:pPr>
    </w:p>
    <w:p w14:paraId="675DD9A8" w14:textId="719D3364" w:rsidR="00DE3F12" w:rsidRDefault="00B10672" w:rsidP="00007626">
      <w:pPr>
        <w:tabs>
          <w:tab w:val="left" w:pos="5103"/>
        </w:tabs>
        <w:jc w:val="center"/>
        <w:rPr>
          <w:rFonts w:ascii="Arial" w:hAnsi="Arial" w:cs="Arial"/>
          <w:bCs/>
          <w:sz w:val="22"/>
          <w:szCs w:val="22"/>
        </w:rPr>
      </w:pPr>
      <w:r>
        <w:rPr>
          <w:rFonts w:ascii="Arial" w:hAnsi="Arial" w:cs="Arial"/>
          <w:bCs/>
          <w:noProof/>
          <w:sz w:val="22"/>
          <w:szCs w:val="22"/>
        </w:rPr>
        <w:drawing>
          <wp:inline distT="0" distB="0" distL="0" distR="0" wp14:anchorId="36C96DA7" wp14:editId="71D9B6BD">
            <wp:extent cx="5314950" cy="7438324"/>
            <wp:effectExtent l="0" t="0" r="0" b="4445"/>
            <wp:docPr id="1378599191" name="Picture 10"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599191" name="Picture 10" descr="A paper with text on it&#10;&#10;Description automatically generated"/>
                    <pic:cNvPicPr/>
                  </pic:nvPicPr>
                  <pic:blipFill>
                    <a:blip r:embed="rId35"/>
                    <a:stretch>
                      <a:fillRect/>
                    </a:stretch>
                  </pic:blipFill>
                  <pic:spPr>
                    <a:xfrm>
                      <a:off x="0" y="0"/>
                      <a:ext cx="5342137" cy="7476373"/>
                    </a:xfrm>
                    <a:prstGeom prst="rect">
                      <a:avLst/>
                    </a:prstGeom>
                  </pic:spPr>
                </pic:pic>
              </a:graphicData>
            </a:graphic>
          </wp:inline>
        </w:drawing>
      </w:r>
    </w:p>
    <w:p w14:paraId="3D44866E" w14:textId="77777777" w:rsidR="00DE3F12" w:rsidRDefault="00DE3F12" w:rsidP="00A91894">
      <w:pPr>
        <w:tabs>
          <w:tab w:val="left" w:pos="5103"/>
        </w:tabs>
        <w:rPr>
          <w:rFonts w:ascii="Arial" w:hAnsi="Arial" w:cs="Arial"/>
          <w:bCs/>
          <w:sz w:val="22"/>
          <w:szCs w:val="22"/>
        </w:rPr>
      </w:pPr>
    </w:p>
    <w:p w14:paraId="7A77894A" w14:textId="253CB9C8" w:rsidR="00DE3F12" w:rsidRDefault="00DE3F12" w:rsidP="00A91894">
      <w:pPr>
        <w:tabs>
          <w:tab w:val="left" w:pos="5103"/>
        </w:tabs>
        <w:rPr>
          <w:rFonts w:ascii="Arial" w:hAnsi="Arial" w:cs="Arial"/>
          <w:bCs/>
          <w:sz w:val="22"/>
          <w:szCs w:val="22"/>
        </w:rPr>
      </w:pPr>
    </w:p>
    <w:p w14:paraId="15316438" w14:textId="285E63C3" w:rsidR="005C5993" w:rsidRPr="00D50E78" w:rsidRDefault="005C5993" w:rsidP="00A91894">
      <w:pPr>
        <w:tabs>
          <w:tab w:val="left" w:pos="5103"/>
        </w:tabs>
        <w:rPr>
          <w:bCs/>
          <w:sz w:val="24"/>
          <w:szCs w:val="24"/>
        </w:rPr>
      </w:pPr>
    </w:p>
    <w:sectPr w:rsidR="005C5993" w:rsidRPr="00D50E78" w:rsidSect="000859E5">
      <w:headerReference w:type="default" r:id="rId36"/>
      <w:footerReference w:type="default" r:id="rId3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2935D" w14:textId="77777777" w:rsidR="00D12F21" w:rsidRDefault="00D12F21" w:rsidP="00390251">
      <w:r>
        <w:separator/>
      </w:r>
    </w:p>
    <w:p w14:paraId="688BFDD2" w14:textId="77777777" w:rsidR="00D12F21" w:rsidRDefault="00D12F21"/>
  </w:endnote>
  <w:endnote w:type="continuationSeparator" w:id="0">
    <w:p w14:paraId="44B068A1" w14:textId="77777777" w:rsidR="00D12F21" w:rsidRDefault="00D12F21" w:rsidP="00390251">
      <w:r>
        <w:continuationSeparator/>
      </w:r>
    </w:p>
    <w:p w14:paraId="3EAAC540" w14:textId="77777777" w:rsidR="00D12F21" w:rsidRDefault="00D12F21"/>
  </w:endnote>
  <w:endnote w:type="continuationNotice" w:id="1">
    <w:p w14:paraId="08C54691" w14:textId="77777777" w:rsidR="00D12F21" w:rsidRDefault="00D12F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MT">
    <w:altName w:val="Arial"/>
    <w:panose1 w:val="020B06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09B3F" w14:textId="77777777" w:rsidR="00D12F21" w:rsidRDefault="00D12F21" w:rsidP="00390251">
      <w:r>
        <w:separator/>
      </w:r>
    </w:p>
    <w:p w14:paraId="53009FDE" w14:textId="77777777" w:rsidR="00D12F21" w:rsidRDefault="00D12F21"/>
  </w:footnote>
  <w:footnote w:type="continuationSeparator" w:id="0">
    <w:p w14:paraId="191F7CF3" w14:textId="77777777" w:rsidR="00D12F21" w:rsidRDefault="00D12F21" w:rsidP="00390251">
      <w:r>
        <w:continuationSeparator/>
      </w:r>
    </w:p>
    <w:p w14:paraId="68093CDC" w14:textId="77777777" w:rsidR="00D12F21" w:rsidRDefault="00D12F21"/>
  </w:footnote>
  <w:footnote w:type="continuationNotice" w:id="1">
    <w:p w14:paraId="0CFC4C88" w14:textId="77777777" w:rsidR="00D12F21" w:rsidRDefault="00D12F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C232B"/>
    <w:multiLevelType w:val="hybridMultilevel"/>
    <w:tmpl w:val="D2524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04DC9"/>
    <w:multiLevelType w:val="hybridMultilevel"/>
    <w:tmpl w:val="8C3E95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D63470"/>
    <w:multiLevelType w:val="multilevel"/>
    <w:tmpl w:val="EBFE2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9B34B0"/>
    <w:multiLevelType w:val="multilevel"/>
    <w:tmpl w:val="DFAEA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091898"/>
    <w:multiLevelType w:val="hybridMultilevel"/>
    <w:tmpl w:val="5BB0F0A6"/>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55115F6"/>
    <w:multiLevelType w:val="hybridMultilevel"/>
    <w:tmpl w:val="791E0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1512B7"/>
    <w:multiLevelType w:val="hybridMultilevel"/>
    <w:tmpl w:val="70D86CD2"/>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7D1A71"/>
    <w:multiLevelType w:val="hybridMultilevel"/>
    <w:tmpl w:val="04BAD3F4"/>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7A8210B"/>
    <w:multiLevelType w:val="multilevel"/>
    <w:tmpl w:val="B3206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DB52CD5"/>
    <w:multiLevelType w:val="hybridMultilevel"/>
    <w:tmpl w:val="1F881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ADB271B"/>
    <w:multiLevelType w:val="hybridMultilevel"/>
    <w:tmpl w:val="EB802E6A"/>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331A4F"/>
    <w:multiLevelType w:val="hybridMultilevel"/>
    <w:tmpl w:val="ABD6C8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F777B90"/>
    <w:multiLevelType w:val="hybridMultilevel"/>
    <w:tmpl w:val="1F16029E"/>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E00B3C"/>
    <w:multiLevelType w:val="hybridMultilevel"/>
    <w:tmpl w:val="9F922D64"/>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0" w15:restartNumberingAfterBreak="0">
    <w:nsid w:val="79BC0052"/>
    <w:multiLevelType w:val="hybridMultilevel"/>
    <w:tmpl w:val="E7A675F2"/>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C714B4"/>
    <w:multiLevelType w:val="hybridMultilevel"/>
    <w:tmpl w:val="D4705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6"/>
  </w:num>
  <w:num w:numId="2" w16cid:durableId="1418014885">
    <w:abstractNumId w:val="29"/>
  </w:num>
  <w:num w:numId="3" w16cid:durableId="1351489909">
    <w:abstractNumId w:val="7"/>
  </w:num>
  <w:num w:numId="4" w16cid:durableId="996802858">
    <w:abstractNumId w:val="37"/>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2"/>
  </w:num>
  <w:num w:numId="10" w16cid:durableId="801313199">
    <w:abstractNumId w:val="14"/>
  </w:num>
  <w:num w:numId="11" w16cid:durableId="1932622472">
    <w:abstractNumId w:val="32"/>
  </w:num>
  <w:num w:numId="12" w16cid:durableId="803698313">
    <w:abstractNumId w:val="30"/>
  </w:num>
  <w:num w:numId="13" w16cid:durableId="1870216879">
    <w:abstractNumId w:val="31"/>
  </w:num>
  <w:num w:numId="14" w16cid:durableId="100340676">
    <w:abstractNumId w:val="2"/>
  </w:num>
  <w:num w:numId="15" w16cid:durableId="1557625305">
    <w:abstractNumId w:val="10"/>
  </w:num>
  <w:num w:numId="16" w16cid:durableId="1281380168">
    <w:abstractNumId w:val="11"/>
  </w:num>
  <w:num w:numId="17" w16cid:durableId="1244143853">
    <w:abstractNumId w:val="17"/>
  </w:num>
  <w:num w:numId="18" w16cid:durableId="131824218">
    <w:abstractNumId w:val="20"/>
  </w:num>
  <w:num w:numId="19" w16cid:durableId="395248324">
    <w:abstractNumId w:val="36"/>
  </w:num>
  <w:num w:numId="20" w16cid:durableId="267927197">
    <w:abstractNumId w:val="9"/>
  </w:num>
  <w:num w:numId="21" w16cid:durableId="48654765">
    <w:abstractNumId w:val="21"/>
  </w:num>
  <w:num w:numId="22" w16cid:durableId="1337196786">
    <w:abstractNumId w:val="28"/>
  </w:num>
  <w:num w:numId="23" w16cid:durableId="1755130753">
    <w:abstractNumId w:val="4"/>
  </w:num>
  <w:num w:numId="24" w16cid:durableId="726926220">
    <w:abstractNumId w:val="15"/>
  </w:num>
  <w:num w:numId="25" w16cid:durableId="2083483834">
    <w:abstractNumId w:val="19"/>
  </w:num>
  <w:num w:numId="26" w16cid:durableId="2097245557">
    <w:abstractNumId w:val="38"/>
  </w:num>
  <w:num w:numId="27" w16cid:durableId="475149258">
    <w:abstractNumId w:val="26"/>
  </w:num>
  <w:num w:numId="28" w16cid:durableId="1320694389">
    <w:abstractNumId w:val="5"/>
  </w:num>
  <w:num w:numId="29" w16cid:durableId="259030627">
    <w:abstractNumId w:val="3"/>
  </w:num>
  <w:num w:numId="30" w16cid:durableId="1540781688">
    <w:abstractNumId w:val="24"/>
  </w:num>
  <w:num w:numId="31" w16cid:durableId="420032544">
    <w:abstractNumId w:val="0"/>
  </w:num>
  <w:num w:numId="32" w16cid:durableId="858397779">
    <w:abstractNumId w:val="34"/>
  </w:num>
  <w:num w:numId="33" w16cid:durableId="741752006">
    <w:abstractNumId w:val="1"/>
  </w:num>
  <w:num w:numId="34" w16cid:durableId="125509525">
    <w:abstractNumId w:val="39"/>
  </w:num>
  <w:num w:numId="35" w16cid:durableId="2057773916">
    <w:abstractNumId w:val="13"/>
  </w:num>
  <w:num w:numId="36" w16cid:durableId="1887913907">
    <w:abstractNumId w:val="41"/>
  </w:num>
  <w:num w:numId="37" w16cid:durableId="1237352393">
    <w:abstractNumId w:val="27"/>
  </w:num>
  <w:num w:numId="38" w16cid:durableId="973370710">
    <w:abstractNumId w:val="18"/>
  </w:num>
  <w:num w:numId="39" w16cid:durableId="1167866871">
    <w:abstractNumId w:val="6"/>
  </w:num>
  <w:num w:numId="40" w16cid:durableId="838079857">
    <w:abstractNumId w:val="22"/>
  </w:num>
  <w:num w:numId="41" w16cid:durableId="333265306">
    <w:abstractNumId w:val="40"/>
  </w:num>
  <w:num w:numId="42" w16cid:durableId="1883833149">
    <w:abstractNumId w:val="33"/>
  </w:num>
  <w:num w:numId="43" w16cid:durableId="2105568429">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626"/>
    <w:rsid w:val="000142F0"/>
    <w:rsid w:val="00014344"/>
    <w:rsid w:val="00021B2B"/>
    <w:rsid w:val="000235FD"/>
    <w:rsid w:val="00025AC4"/>
    <w:rsid w:val="00025D7B"/>
    <w:rsid w:val="00025F69"/>
    <w:rsid w:val="00026523"/>
    <w:rsid w:val="00030BE1"/>
    <w:rsid w:val="00030F51"/>
    <w:rsid w:val="000314CE"/>
    <w:rsid w:val="0003196D"/>
    <w:rsid w:val="0003212E"/>
    <w:rsid w:val="00032A04"/>
    <w:rsid w:val="0003546A"/>
    <w:rsid w:val="00037C90"/>
    <w:rsid w:val="000406E9"/>
    <w:rsid w:val="000433F4"/>
    <w:rsid w:val="00044629"/>
    <w:rsid w:val="00047D63"/>
    <w:rsid w:val="0005478D"/>
    <w:rsid w:val="000613E7"/>
    <w:rsid w:val="0006250E"/>
    <w:rsid w:val="00065801"/>
    <w:rsid w:val="00066288"/>
    <w:rsid w:val="000700F9"/>
    <w:rsid w:val="00070553"/>
    <w:rsid w:val="000710FE"/>
    <w:rsid w:val="00075462"/>
    <w:rsid w:val="00077E27"/>
    <w:rsid w:val="00077EA9"/>
    <w:rsid w:val="00080C4D"/>
    <w:rsid w:val="000819F1"/>
    <w:rsid w:val="0008353C"/>
    <w:rsid w:val="00083AB5"/>
    <w:rsid w:val="00084DC7"/>
    <w:rsid w:val="000859E5"/>
    <w:rsid w:val="00085EA9"/>
    <w:rsid w:val="0008799F"/>
    <w:rsid w:val="00087AB3"/>
    <w:rsid w:val="00090CF7"/>
    <w:rsid w:val="000924DD"/>
    <w:rsid w:val="000937BD"/>
    <w:rsid w:val="00095059"/>
    <w:rsid w:val="00096209"/>
    <w:rsid w:val="000B0A8F"/>
    <w:rsid w:val="000B2431"/>
    <w:rsid w:val="000B38C3"/>
    <w:rsid w:val="000B5723"/>
    <w:rsid w:val="000B58AD"/>
    <w:rsid w:val="000C0C2F"/>
    <w:rsid w:val="000C1021"/>
    <w:rsid w:val="000C1C04"/>
    <w:rsid w:val="000C324D"/>
    <w:rsid w:val="000C3A29"/>
    <w:rsid w:val="000C5E77"/>
    <w:rsid w:val="000C7409"/>
    <w:rsid w:val="000D067B"/>
    <w:rsid w:val="000D23C8"/>
    <w:rsid w:val="000D31B6"/>
    <w:rsid w:val="000E2AD0"/>
    <w:rsid w:val="000F0764"/>
    <w:rsid w:val="000F1514"/>
    <w:rsid w:val="000F2470"/>
    <w:rsid w:val="000F3130"/>
    <w:rsid w:val="000F7C83"/>
    <w:rsid w:val="001007BD"/>
    <w:rsid w:val="00102B85"/>
    <w:rsid w:val="00103F47"/>
    <w:rsid w:val="0010484B"/>
    <w:rsid w:val="00110780"/>
    <w:rsid w:val="001108C4"/>
    <w:rsid w:val="00112BAD"/>
    <w:rsid w:val="00113E57"/>
    <w:rsid w:val="00122E21"/>
    <w:rsid w:val="00124438"/>
    <w:rsid w:val="00126B4D"/>
    <w:rsid w:val="001312E4"/>
    <w:rsid w:val="00133ADB"/>
    <w:rsid w:val="0013788C"/>
    <w:rsid w:val="0013794A"/>
    <w:rsid w:val="00141F98"/>
    <w:rsid w:val="00144D85"/>
    <w:rsid w:val="001461CF"/>
    <w:rsid w:val="0014639E"/>
    <w:rsid w:val="00150EE4"/>
    <w:rsid w:val="00151286"/>
    <w:rsid w:val="001513B3"/>
    <w:rsid w:val="00152F36"/>
    <w:rsid w:val="00154EA6"/>
    <w:rsid w:val="001556BF"/>
    <w:rsid w:val="001612C0"/>
    <w:rsid w:val="001703BF"/>
    <w:rsid w:val="001715E9"/>
    <w:rsid w:val="00171735"/>
    <w:rsid w:val="00173776"/>
    <w:rsid w:val="00174A02"/>
    <w:rsid w:val="00174A2D"/>
    <w:rsid w:val="001808C3"/>
    <w:rsid w:val="001817E2"/>
    <w:rsid w:val="00184CA9"/>
    <w:rsid w:val="00185CBA"/>
    <w:rsid w:val="001869D4"/>
    <w:rsid w:val="00187EA1"/>
    <w:rsid w:val="0019200D"/>
    <w:rsid w:val="00192411"/>
    <w:rsid w:val="00193D16"/>
    <w:rsid w:val="00195B55"/>
    <w:rsid w:val="00197206"/>
    <w:rsid w:val="00197E11"/>
    <w:rsid w:val="001A366F"/>
    <w:rsid w:val="001A4F87"/>
    <w:rsid w:val="001A7A8F"/>
    <w:rsid w:val="001B0AEF"/>
    <w:rsid w:val="001B0B2F"/>
    <w:rsid w:val="001B0CBE"/>
    <w:rsid w:val="001B66FA"/>
    <w:rsid w:val="001C09E8"/>
    <w:rsid w:val="001C269D"/>
    <w:rsid w:val="001C38EC"/>
    <w:rsid w:val="001C3CC4"/>
    <w:rsid w:val="001C6FD3"/>
    <w:rsid w:val="001C7814"/>
    <w:rsid w:val="001C7C72"/>
    <w:rsid w:val="001D1817"/>
    <w:rsid w:val="001D1A4A"/>
    <w:rsid w:val="001D3BD1"/>
    <w:rsid w:val="001E2B4B"/>
    <w:rsid w:val="001E35F9"/>
    <w:rsid w:val="001F0DF4"/>
    <w:rsid w:val="001F2C0D"/>
    <w:rsid w:val="001F6460"/>
    <w:rsid w:val="001F765D"/>
    <w:rsid w:val="001F79E2"/>
    <w:rsid w:val="00200104"/>
    <w:rsid w:val="00204E14"/>
    <w:rsid w:val="002063C3"/>
    <w:rsid w:val="002132F9"/>
    <w:rsid w:val="002134C1"/>
    <w:rsid w:val="00213F52"/>
    <w:rsid w:val="00221244"/>
    <w:rsid w:val="00221686"/>
    <w:rsid w:val="00224A9A"/>
    <w:rsid w:val="00226046"/>
    <w:rsid w:val="0023172C"/>
    <w:rsid w:val="00233861"/>
    <w:rsid w:val="00233B1F"/>
    <w:rsid w:val="00236195"/>
    <w:rsid w:val="002406CF"/>
    <w:rsid w:val="00240C32"/>
    <w:rsid w:val="00240F9C"/>
    <w:rsid w:val="00255B51"/>
    <w:rsid w:val="0025633F"/>
    <w:rsid w:val="00257ABC"/>
    <w:rsid w:val="002638A4"/>
    <w:rsid w:val="002657B4"/>
    <w:rsid w:val="002666A5"/>
    <w:rsid w:val="00266AB2"/>
    <w:rsid w:val="00271D04"/>
    <w:rsid w:val="00272919"/>
    <w:rsid w:val="00272EE5"/>
    <w:rsid w:val="00280A88"/>
    <w:rsid w:val="00281F52"/>
    <w:rsid w:val="002836AC"/>
    <w:rsid w:val="002866BC"/>
    <w:rsid w:val="0029113C"/>
    <w:rsid w:val="00292833"/>
    <w:rsid w:val="002932E3"/>
    <w:rsid w:val="00293A45"/>
    <w:rsid w:val="00294DFA"/>
    <w:rsid w:val="00295867"/>
    <w:rsid w:val="00295A5C"/>
    <w:rsid w:val="002A152D"/>
    <w:rsid w:val="002A18A7"/>
    <w:rsid w:val="002A2901"/>
    <w:rsid w:val="002A7E77"/>
    <w:rsid w:val="002B2669"/>
    <w:rsid w:val="002B2F01"/>
    <w:rsid w:val="002B55BF"/>
    <w:rsid w:val="002B56C1"/>
    <w:rsid w:val="002B6DE2"/>
    <w:rsid w:val="002B720D"/>
    <w:rsid w:val="002B7789"/>
    <w:rsid w:val="002C4AEB"/>
    <w:rsid w:val="002C5F71"/>
    <w:rsid w:val="002D056F"/>
    <w:rsid w:val="002D1837"/>
    <w:rsid w:val="002D18A5"/>
    <w:rsid w:val="002D4722"/>
    <w:rsid w:val="002D4DC9"/>
    <w:rsid w:val="002D6A6D"/>
    <w:rsid w:val="002E0739"/>
    <w:rsid w:val="002E08AD"/>
    <w:rsid w:val="002E13FE"/>
    <w:rsid w:val="002E1805"/>
    <w:rsid w:val="002E6A89"/>
    <w:rsid w:val="002E6DF7"/>
    <w:rsid w:val="002E789A"/>
    <w:rsid w:val="002F18C7"/>
    <w:rsid w:val="002F6A98"/>
    <w:rsid w:val="002F7DA0"/>
    <w:rsid w:val="00300442"/>
    <w:rsid w:val="00303350"/>
    <w:rsid w:val="003124F1"/>
    <w:rsid w:val="00312F0C"/>
    <w:rsid w:val="003171A8"/>
    <w:rsid w:val="003224FE"/>
    <w:rsid w:val="00322782"/>
    <w:rsid w:val="00322CED"/>
    <w:rsid w:val="003257BD"/>
    <w:rsid w:val="00325C18"/>
    <w:rsid w:val="003264AE"/>
    <w:rsid w:val="003268ED"/>
    <w:rsid w:val="003274CB"/>
    <w:rsid w:val="003302A1"/>
    <w:rsid w:val="00331A88"/>
    <w:rsid w:val="00332956"/>
    <w:rsid w:val="00334254"/>
    <w:rsid w:val="003408DD"/>
    <w:rsid w:val="00342709"/>
    <w:rsid w:val="003505BC"/>
    <w:rsid w:val="00354F34"/>
    <w:rsid w:val="00361382"/>
    <w:rsid w:val="003643D2"/>
    <w:rsid w:val="00364744"/>
    <w:rsid w:val="003656A9"/>
    <w:rsid w:val="0037174D"/>
    <w:rsid w:val="00373884"/>
    <w:rsid w:val="0037539E"/>
    <w:rsid w:val="003758E1"/>
    <w:rsid w:val="00382031"/>
    <w:rsid w:val="00384708"/>
    <w:rsid w:val="00384BA8"/>
    <w:rsid w:val="00390251"/>
    <w:rsid w:val="003925CC"/>
    <w:rsid w:val="00392C8E"/>
    <w:rsid w:val="00392D9A"/>
    <w:rsid w:val="00396055"/>
    <w:rsid w:val="00397B49"/>
    <w:rsid w:val="003A09CB"/>
    <w:rsid w:val="003A0E1A"/>
    <w:rsid w:val="003A5C91"/>
    <w:rsid w:val="003B17B9"/>
    <w:rsid w:val="003B20F4"/>
    <w:rsid w:val="003B4225"/>
    <w:rsid w:val="003B4D13"/>
    <w:rsid w:val="003B58A7"/>
    <w:rsid w:val="003B7AA2"/>
    <w:rsid w:val="003C07E3"/>
    <w:rsid w:val="003C2C17"/>
    <w:rsid w:val="003C31F5"/>
    <w:rsid w:val="003C5994"/>
    <w:rsid w:val="003C5BF3"/>
    <w:rsid w:val="003C7018"/>
    <w:rsid w:val="003C755B"/>
    <w:rsid w:val="003C76B6"/>
    <w:rsid w:val="003D01C0"/>
    <w:rsid w:val="003D0BA8"/>
    <w:rsid w:val="003D107B"/>
    <w:rsid w:val="003D2A20"/>
    <w:rsid w:val="003D4BA3"/>
    <w:rsid w:val="003D4BD6"/>
    <w:rsid w:val="003D6F95"/>
    <w:rsid w:val="003E13E3"/>
    <w:rsid w:val="003F088B"/>
    <w:rsid w:val="003F28B9"/>
    <w:rsid w:val="003F6D19"/>
    <w:rsid w:val="003F6E8F"/>
    <w:rsid w:val="003F6F7B"/>
    <w:rsid w:val="003F73A5"/>
    <w:rsid w:val="003F7C6D"/>
    <w:rsid w:val="00401C21"/>
    <w:rsid w:val="00413863"/>
    <w:rsid w:val="00413EEB"/>
    <w:rsid w:val="0041408E"/>
    <w:rsid w:val="0041420E"/>
    <w:rsid w:val="00420569"/>
    <w:rsid w:val="0042234C"/>
    <w:rsid w:val="00422DCB"/>
    <w:rsid w:val="00424773"/>
    <w:rsid w:val="00425DA7"/>
    <w:rsid w:val="0042679B"/>
    <w:rsid w:val="00426E96"/>
    <w:rsid w:val="00430FA4"/>
    <w:rsid w:val="00431025"/>
    <w:rsid w:val="0043455E"/>
    <w:rsid w:val="00442053"/>
    <w:rsid w:val="00442954"/>
    <w:rsid w:val="00444300"/>
    <w:rsid w:val="00446D2B"/>
    <w:rsid w:val="0045056C"/>
    <w:rsid w:val="00453004"/>
    <w:rsid w:val="0045485F"/>
    <w:rsid w:val="004577DB"/>
    <w:rsid w:val="00457946"/>
    <w:rsid w:val="00461C76"/>
    <w:rsid w:val="00462069"/>
    <w:rsid w:val="004632AA"/>
    <w:rsid w:val="0046684C"/>
    <w:rsid w:val="0047123D"/>
    <w:rsid w:val="00475858"/>
    <w:rsid w:val="00476398"/>
    <w:rsid w:val="00476644"/>
    <w:rsid w:val="0047697E"/>
    <w:rsid w:val="0048134A"/>
    <w:rsid w:val="004819BA"/>
    <w:rsid w:val="00482054"/>
    <w:rsid w:val="00483146"/>
    <w:rsid w:val="0048583B"/>
    <w:rsid w:val="00486107"/>
    <w:rsid w:val="00486C2C"/>
    <w:rsid w:val="00487E4B"/>
    <w:rsid w:val="00492994"/>
    <w:rsid w:val="004942B0"/>
    <w:rsid w:val="00494691"/>
    <w:rsid w:val="00494CC8"/>
    <w:rsid w:val="00495058"/>
    <w:rsid w:val="00495B11"/>
    <w:rsid w:val="004A1E8A"/>
    <w:rsid w:val="004A7DD5"/>
    <w:rsid w:val="004B0D35"/>
    <w:rsid w:val="004B4363"/>
    <w:rsid w:val="004B7A0E"/>
    <w:rsid w:val="004C04E5"/>
    <w:rsid w:val="004C3A0B"/>
    <w:rsid w:val="004C3D85"/>
    <w:rsid w:val="004C5C13"/>
    <w:rsid w:val="004D0161"/>
    <w:rsid w:val="004D1E03"/>
    <w:rsid w:val="004D5683"/>
    <w:rsid w:val="004E0338"/>
    <w:rsid w:val="004E0A29"/>
    <w:rsid w:val="004E2A63"/>
    <w:rsid w:val="004E4AC4"/>
    <w:rsid w:val="004E4E41"/>
    <w:rsid w:val="004E536E"/>
    <w:rsid w:val="004E616D"/>
    <w:rsid w:val="004F059C"/>
    <w:rsid w:val="004F11C1"/>
    <w:rsid w:val="004F1E87"/>
    <w:rsid w:val="004F599C"/>
    <w:rsid w:val="00503172"/>
    <w:rsid w:val="005035A0"/>
    <w:rsid w:val="005056B1"/>
    <w:rsid w:val="0050588D"/>
    <w:rsid w:val="005078BE"/>
    <w:rsid w:val="00510B05"/>
    <w:rsid w:val="005114B0"/>
    <w:rsid w:val="00515580"/>
    <w:rsid w:val="00515AC1"/>
    <w:rsid w:val="00515B8C"/>
    <w:rsid w:val="005227A2"/>
    <w:rsid w:val="00526C56"/>
    <w:rsid w:val="00531C04"/>
    <w:rsid w:val="0053302B"/>
    <w:rsid w:val="00534A86"/>
    <w:rsid w:val="00536AEC"/>
    <w:rsid w:val="00543219"/>
    <w:rsid w:val="0054337D"/>
    <w:rsid w:val="00545DFC"/>
    <w:rsid w:val="00546F01"/>
    <w:rsid w:val="00547E5B"/>
    <w:rsid w:val="00556AC6"/>
    <w:rsid w:val="0055785D"/>
    <w:rsid w:val="00557B7F"/>
    <w:rsid w:val="00560703"/>
    <w:rsid w:val="00563B3D"/>
    <w:rsid w:val="00564AD3"/>
    <w:rsid w:val="00564E8F"/>
    <w:rsid w:val="00565F76"/>
    <w:rsid w:val="00566C1C"/>
    <w:rsid w:val="005676C5"/>
    <w:rsid w:val="00567ECE"/>
    <w:rsid w:val="00567EDB"/>
    <w:rsid w:val="005704BE"/>
    <w:rsid w:val="00571817"/>
    <w:rsid w:val="00571D27"/>
    <w:rsid w:val="00573226"/>
    <w:rsid w:val="00574528"/>
    <w:rsid w:val="005756CA"/>
    <w:rsid w:val="00581C49"/>
    <w:rsid w:val="00584B8F"/>
    <w:rsid w:val="00586D2C"/>
    <w:rsid w:val="005904ED"/>
    <w:rsid w:val="005934C5"/>
    <w:rsid w:val="005960A0"/>
    <w:rsid w:val="00596BFA"/>
    <w:rsid w:val="00597266"/>
    <w:rsid w:val="005A76DA"/>
    <w:rsid w:val="005B52AE"/>
    <w:rsid w:val="005B6401"/>
    <w:rsid w:val="005C0CAF"/>
    <w:rsid w:val="005C32DE"/>
    <w:rsid w:val="005C5234"/>
    <w:rsid w:val="005C5993"/>
    <w:rsid w:val="005D05C2"/>
    <w:rsid w:val="005D0C38"/>
    <w:rsid w:val="005D4A7C"/>
    <w:rsid w:val="005D6613"/>
    <w:rsid w:val="005D7044"/>
    <w:rsid w:val="005E25AC"/>
    <w:rsid w:val="005E44E9"/>
    <w:rsid w:val="005E4987"/>
    <w:rsid w:val="005E6C44"/>
    <w:rsid w:val="005F0AE8"/>
    <w:rsid w:val="005F4E36"/>
    <w:rsid w:val="005F677A"/>
    <w:rsid w:val="00601836"/>
    <w:rsid w:val="00601BEA"/>
    <w:rsid w:val="00601C36"/>
    <w:rsid w:val="00604C9F"/>
    <w:rsid w:val="00606331"/>
    <w:rsid w:val="006073C6"/>
    <w:rsid w:val="00611D90"/>
    <w:rsid w:val="006154A7"/>
    <w:rsid w:val="00620857"/>
    <w:rsid w:val="0062188A"/>
    <w:rsid w:val="006262BF"/>
    <w:rsid w:val="00627465"/>
    <w:rsid w:val="00627E84"/>
    <w:rsid w:val="00631440"/>
    <w:rsid w:val="00632831"/>
    <w:rsid w:val="00632C47"/>
    <w:rsid w:val="00632F32"/>
    <w:rsid w:val="00633574"/>
    <w:rsid w:val="00637F3B"/>
    <w:rsid w:val="00641A9B"/>
    <w:rsid w:val="006423B9"/>
    <w:rsid w:val="00644C5C"/>
    <w:rsid w:val="00655EC5"/>
    <w:rsid w:val="006578CB"/>
    <w:rsid w:val="00661EDA"/>
    <w:rsid w:val="00663447"/>
    <w:rsid w:val="006662DD"/>
    <w:rsid w:val="00667D85"/>
    <w:rsid w:val="006730D2"/>
    <w:rsid w:val="0067329C"/>
    <w:rsid w:val="00673714"/>
    <w:rsid w:val="006746DC"/>
    <w:rsid w:val="00674DD6"/>
    <w:rsid w:val="00680981"/>
    <w:rsid w:val="00680CF3"/>
    <w:rsid w:val="00681B91"/>
    <w:rsid w:val="00681BA2"/>
    <w:rsid w:val="00682C6A"/>
    <w:rsid w:val="00683497"/>
    <w:rsid w:val="00683FAF"/>
    <w:rsid w:val="006930C2"/>
    <w:rsid w:val="0069310A"/>
    <w:rsid w:val="00694EA8"/>
    <w:rsid w:val="00696E46"/>
    <w:rsid w:val="006A0282"/>
    <w:rsid w:val="006A1417"/>
    <w:rsid w:val="006A1DCD"/>
    <w:rsid w:val="006A230B"/>
    <w:rsid w:val="006A3C53"/>
    <w:rsid w:val="006B1685"/>
    <w:rsid w:val="006B2C1D"/>
    <w:rsid w:val="006B4923"/>
    <w:rsid w:val="006B5482"/>
    <w:rsid w:val="006B5625"/>
    <w:rsid w:val="006C1FDD"/>
    <w:rsid w:val="006C3BF5"/>
    <w:rsid w:val="006C4419"/>
    <w:rsid w:val="006C6FDA"/>
    <w:rsid w:val="006D29FD"/>
    <w:rsid w:val="006D3C97"/>
    <w:rsid w:val="006D466D"/>
    <w:rsid w:val="006D4BBB"/>
    <w:rsid w:val="006E0AB0"/>
    <w:rsid w:val="006E1992"/>
    <w:rsid w:val="006E68DF"/>
    <w:rsid w:val="006E7B19"/>
    <w:rsid w:val="006E7F66"/>
    <w:rsid w:val="006F307C"/>
    <w:rsid w:val="006F4828"/>
    <w:rsid w:val="006F5F54"/>
    <w:rsid w:val="00700361"/>
    <w:rsid w:val="0070106D"/>
    <w:rsid w:val="007034F1"/>
    <w:rsid w:val="007055BC"/>
    <w:rsid w:val="0070678F"/>
    <w:rsid w:val="00706ABE"/>
    <w:rsid w:val="00710B73"/>
    <w:rsid w:val="007132A6"/>
    <w:rsid w:val="0071760B"/>
    <w:rsid w:val="00717E6F"/>
    <w:rsid w:val="00720BA7"/>
    <w:rsid w:val="00721B1F"/>
    <w:rsid w:val="00724998"/>
    <w:rsid w:val="00726348"/>
    <w:rsid w:val="00726DEB"/>
    <w:rsid w:val="00731CAC"/>
    <w:rsid w:val="00732368"/>
    <w:rsid w:val="00732551"/>
    <w:rsid w:val="00733B2B"/>
    <w:rsid w:val="00733EEB"/>
    <w:rsid w:val="0074063A"/>
    <w:rsid w:val="00740784"/>
    <w:rsid w:val="007407AA"/>
    <w:rsid w:val="00743859"/>
    <w:rsid w:val="00746FA9"/>
    <w:rsid w:val="00751B2D"/>
    <w:rsid w:val="00752CD1"/>
    <w:rsid w:val="00754358"/>
    <w:rsid w:val="0076027F"/>
    <w:rsid w:val="00760B27"/>
    <w:rsid w:val="00762332"/>
    <w:rsid w:val="00762743"/>
    <w:rsid w:val="00763A08"/>
    <w:rsid w:val="00763B5B"/>
    <w:rsid w:val="00765172"/>
    <w:rsid w:val="00765EE1"/>
    <w:rsid w:val="00767FC7"/>
    <w:rsid w:val="00770C66"/>
    <w:rsid w:val="0077153D"/>
    <w:rsid w:val="0077433E"/>
    <w:rsid w:val="00775080"/>
    <w:rsid w:val="00776145"/>
    <w:rsid w:val="00776186"/>
    <w:rsid w:val="00780CB1"/>
    <w:rsid w:val="007816BA"/>
    <w:rsid w:val="0078273B"/>
    <w:rsid w:val="007849BE"/>
    <w:rsid w:val="00784D14"/>
    <w:rsid w:val="00786E17"/>
    <w:rsid w:val="007902A2"/>
    <w:rsid w:val="0079264D"/>
    <w:rsid w:val="007927D8"/>
    <w:rsid w:val="00792842"/>
    <w:rsid w:val="00793A27"/>
    <w:rsid w:val="00796852"/>
    <w:rsid w:val="007A2BA4"/>
    <w:rsid w:val="007A4607"/>
    <w:rsid w:val="007A6FB7"/>
    <w:rsid w:val="007A7C4A"/>
    <w:rsid w:val="007B1754"/>
    <w:rsid w:val="007B1CDB"/>
    <w:rsid w:val="007C044B"/>
    <w:rsid w:val="007C1498"/>
    <w:rsid w:val="007C17B4"/>
    <w:rsid w:val="007C3215"/>
    <w:rsid w:val="007C3AC1"/>
    <w:rsid w:val="007C75A5"/>
    <w:rsid w:val="007D02AD"/>
    <w:rsid w:val="007D46AF"/>
    <w:rsid w:val="007D4E07"/>
    <w:rsid w:val="007E11F9"/>
    <w:rsid w:val="007E14FB"/>
    <w:rsid w:val="007E1C03"/>
    <w:rsid w:val="007F23AA"/>
    <w:rsid w:val="007F29F6"/>
    <w:rsid w:val="007F3B24"/>
    <w:rsid w:val="007F3C4F"/>
    <w:rsid w:val="007F4303"/>
    <w:rsid w:val="007F5CA0"/>
    <w:rsid w:val="007F6619"/>
    <w:rsid w:val="00800635"/>
    <w:rsid w:val="00805AB4"/>
    <w:rsid w:val="00807192"/>
    <w:rsid w:val="008102B5"/>
    <w:rsid w:val="00811D96"/>
    <w:rsid w:val="00812BEF"/>
    <w:rsid w:val="008142E3"/>
    <w:rsid w:val="0081470C"/>
    <w:rsid w:val="00815309"/>
    <w:rsid w:val="00817EF1"/>
    <w:rsid w:val="00825EAB"/>
    <w:rsid w:val="0082781D"/>
    <w:rsid w:val="00827D46"/>
    <w:rsid w:val="00830E96"/>
    <w:rsid w:val="00831C35"/>
    <w:rsid w:val="00831C69"/>
    <w:rsid w:val="00832A9F"/>
    <w:rsid w:val="008330B6"/>
    <w:rsid w:val="00835219"/>
    <w:rsid w:val="00835382"/>
    <w:rsid w:val="008361B1"/>
    <w:rsid w:val="008372C0"/>
    <w:rsid w:val="0084005C"/>
    <w:rsid w:val="00841BE3"/>
    <w:rsid w:val="00842FC0"/>
    <w:rsid w:val="00844C9E"/>
    <w:rsid w:val="008453EF"/>
    <w:rsid w:val="00845E60"/>
    <w:rsid w:val="008461DD"/>
    <w:rsid w:val="00846C6D"/>
    <w:rsid w:val="00846DA2"/>
    <w:rsid w:val="0084730A"/>
    <w:rsid w:val="0085311C"/>
    <w:rsid w:val="00856690"/>
    <w:rsid w:val="008732E0"/>
    <w:rsid w:val="00876FF0"/>
    <w:rsid w:val="00880797"/>
    <w:rsid w:val="008876FB"/>
    <w:rsid w:val="008900B4"/>
    <w:rsid w:val="00891A01"/>
    <w:rsid w:val="0089438E"/>
    <w:rsid w:val="0089490B"/>
    <w:rsid w:val="00894AD0"/>
    <w:rsid w:val="008951D3"/>
    <w:rsid w:val="00896EED"/>
    <w:rsid w:val="008975EF"/>
    <w:rsid w:val="008A7333"/>
    <w:rsid w:val="008B03DA"/>
    <w:rsid w:val="008B341E"/>
    <w:rsid w:val="008B346A"/>
    <w:rsid w:val="008B67D3"/>
    <w:rsid w:val="008C101C"/>
    <w:rsid w:val="008C1A38"/>
    <w:rsid w:val="008C4441"/>
    <w:rsid w:val="008C7189"/>
    <w:rsid w:val="008C71E9"/>
    <w:rsid w:val="008C7D47"/>
    <w:rsid w:val="008D0BC1"/>
    <w:rsid w:val="008D3759"/>
    <w:rsid w:val="008D4418"/>
    <w:rsid w:val="008D7572"/>
    <w:rsid w:val="008E0B2C"/>
    <w:rsid w:val="008E5082"/>
    <w:rsid w:val="008F00D6"/>
    <w:rsid w:val="008F0D35"/>
    <w:rsid w:val="008F164B"/>
    <w:rsid w:val="008F29DD"/>
    <w:rsid w:val="008F6555"/>
    <w:rsid w:val="009003C5"/>
    <w:rsid w:val="00903B3C"/>
    <w:rsid w:val="00903C1A"/>
    <w:rsid w:val="009043CA"/>
    <w:rsid w:val="00905E68"/>
    <w:rsid w:val="0090725E"/>
    <w:rsid w:val="0091019D"/>
    <w:rsid w:val="00910255"/>
    <w:rsid w:val="00910B57"/>
    <w:rsid w:val="00911B42"/>
    <w:rsid w:val="00913424"/>
    <w:rsid w:val="00913567"/>
    <w:rsid w:val="00913ADA"/>
    <w:rsid w:val="00913C80"/>
    <w:rsid w:val="00920981"/>
    <w:rsid w:val="00923C0E"/>
    <w:rsid w:val="0092487B"/>
    <w:rsid w:val="00925CF4"/>
    <w:rsid w:val="00926E74"/>
    <w:rsid w:val="009300F7"/>
    <w:rsid w:val="00931915"/>
    <w:rsid w:val="0094056C"/>
    <w:rsid w:val="00940F0C"/>
    <w:rsid w:val="009440D0"/>
    <w:rsid w:val="00947984"/>
    <w:rsid w:val="0095110A"/>
    <w:rsid w:val="0095338E"/>
    <w:rsid w:val="00953B6D"/>
    <w:rsid w:val="00954D22"/>
    <w:rsid w:val="009563B2"/>
    <w:rsid w:val="0096006D"/>
    <w:rsid w:val="00961B2E"/>
    <w:rsid w:val="00963041"/>
    <w:rsid w:val="00965673"/>
    <w:rsid w:val="00965F27"/>
    <w:rsid w:val="00974EB3"/>
    <w:rsid w:val="009755FC"/>
    <w:rsid w:val="00975C20"/>
    <w:rsid w:val="0097737B"/>
    <w:rsid w:val="009831F5"/>
    <w:rsid w:val="00986EEC"/>
    <w:rsid w:val="00986FD8"/>
    <w:rsid w:val="00987EE4"/>
    <w:rsid w:val="00991C6F"/>
    <w:rsid w:val="00992934"/>
    <w:rsid w:val="00994351"/>
    <w:rsid w:val="009955DD"/>
    <w:rsid w:val="00997C97"/>
    <w:rsid w:val="009A2F3C"/>
    <w:rsid w:val="009A3079"/>
    <w:rsid w:val="009A3300"/>
    <w:rsid w:val="009A3C08"/>
    <w:rsid w:val="009A4E14"/>
    <w:rsid w:val="009A5342"/>
    <w:rsid w:val="009A6F5D"/>
    <w:rsid w:val="009A769E"/>
    <w:rsid w:val="009A7F54"/>
    <w:rsid w:val="009B1FB6"/>
    <w:rsid w:val="009B3534"/>
    <w:rsid w:val="009C2D40"/>
    <w:rsid w:val="009C5D44"/>
    <w:rsid w:val="009C7021"/>
    <w:rsid w:val="009D06AC"/>
    <w:rsid w:val="009D249A"/>
    <w:rsid w:val="009D2D2D"/>
    <w:rsid w:val="009D2E0B"/>
    <w:rsid w:val="009D4545"/>
    <w:rsid w:val="009D787D"/>
    <w:rsid w:val="009D7B99"/>
    <w:rsid w:val="009E2B55"/>
    <w:rsid w:val="009E2D5F"/>
    <w:rsid w:val="009E3CEA"/>
    <w:rsid w:val="009E5020"/>
    <w:rsid w:val="009E6E06"/>
    <w:rsid w:val="009E7001"/>
    <w:rsid w:val="009F30F7"/>
    <w:rsid w:val="009F3974"/>
    <w:rsid w:val="009F41DE"/>
    <w:rsid w:val="009F5000"/>
    <w:rsid w:val="009F57B1"/>
    <w:rsid w:val="009F5AC3"/>
    <w:rsid w:val="009F6BB7"/>
    <w:rsid w:val="009F6D90"/>
    <w:rsid w:val="009F736C"/>
    <w:rsid w:val="00A003F5"/>
    <w:rsid w:val="00A007CB"/>
    <w:rsid w:val="00A0582E"/>
    <w:rsid w:val="00A05A17"/>
    <w:rsid w:val="00A07DB0"/>
    <w:rsid w:val="00A119D1"/>
    <w:rsid w:val="00A1213B"/>
    <w:rsid w:val="00A1332F"/>
    <w:rsid w:val="00A1787E"/>
    <w:rsid w:val="00A23D1F"/>
    <w:rsid w:val="00A2509A"/>
    <w:rsid w:val="00A36E0D"/>
    <w:rsid w:val="00A37596"/>
    <w:rsid w:val="00A37D20"/>
    <w:rsid w:val="00A4079C"/>
    <w:rsid w:val="00A42F82"/>
    <w:rsid w:val="00A4780A"/>
    <w:rsid w:val="00A50649"/>
    <w:rsid w:val="00A51109"/>
    <w:rsid w:val="00A51605"/>
    <w:rsid w:val="00A51EFB"/>
    <w:rsid w:val="00A540B5"/>
    <w:rsid w:val="00A5443F"/>
    <w:rsid w:val="00A55016"/>
    <w:rsid w:val="00A55809"/>
    <w:rsid w:val="00A56685"/>
    <w:rsid w:val="00A5764B"/>
    <w:rsid w:val="00A57A4E"/>
    <w:rsid w:val="00A57C72"/>
    <w:rsid w:val="00A61424"/>
    <w:rsid w:val="00A63265"/>
    <w:rsid w:val="00A6339D"/>
    <w:rsid w:val="00A63A24"/>
    <w:rsid w:val="00A66CD7"/>
    <w:rsid w:val="00A67188"/>
    <w:rsid w:val="00A703DC"/>
    <w:rsid w:val="00A742A0"/>
    <w:rsid w:val="00A7745F"/>
    <w:rsid w:val="00A776A8"/>
    <w:rsid w:val="00A82A83"/>
    <w:rsid w:val="00A82C9D"/>
    <w:rsid w:val="00A83D75"/>
    <w:rsid w:val="00A9029A"/>
    <w:rsid w:val="00A91512"/>
    <w:rsid w:val="00A91894"/>
    <w:rsid w:val="00A92539"/>
    <w:rsid w:val="00A9261A"/>
    <w:rsid w:val="00A934CC"/>
    <w:rsid w:val="00A950A9"/>
    <w:rsid w:val="00A95A09"/>
    <w:rsid w:val="00A97537"/>
    <w:rsid w:val="00A97F16"/>
    <w:rsid w:val="00AA0A40"/>
    <w:rsid w:val="00AA0B1C"/>
    <w:rsid w:val="00AA17BA"/>
    <w:rsid w:val="00AA1990"/>
    <w:rsid w:val="00AA2E71"/>
    <w:rsid w:val="00AA3919"/>
    <w:rsid w:val="00AA4654"/>
    <w:rsid w:val="00AA5819"/>
    <w:rsid w:val="00AA7E42"/>
    <w:rsid w:val="00AB0A12"/>
    <w:rsid w:val="00AB0FB7"/>
    <w:rsid w:val="00AB15E7"/>
    <w:rsid w:val="00AB1B40"/>
    <w:rsid w:val="00AB28C3"/>
    <w:rsid w:val="00AB592A"/>
    <w:rsid w:val="00AB6BC8"/>
    <w:rsid w:val="00AB74BF"/>
    <w:rsid w:val="00AB7553"/>
    <w:rsid w:val="00AC0847"/>
    <w:rsid w:val="00AC189C"/>
    <w:rsid w:val="00AC39C0"/>
    <w:rsid w:val="00AD03AC"/>
    <w:rsid w:val="00AD30B0"/>
    <w:rsid w:val="00AD3718"/>
    <w:rsid w:val="00AD5672"/>
    <w:rsid w:val="00AD5E63"/>
    <w:rsid w:val="00AD61B0"/>
    <w:rsid w:val="00AD7700"/>
    <w:rsid w:val="00AE2992"/>
    <w:rsid w:val="00AE5AB8"/>
    <w:rsid w:val="00AE6BF5"/>
    <w:rsid w:val="00AF21C8"/>
    <w:rsid w:val="00AF62A3"/>
    <w:rsid w:val="00AF7252"/>
    <w:rsid w:val="00B00E74"/>
    <w:rsid w:val="00B02F8E"/>
    <w:rsid w:val="00B0459D"/>
    <w:rsid w:val="00B10083"/>
    <w:rsid w:val="00B10672"/>
    <w:rsid w:val="00B11122"/>
    <w:rsid w:val="00B12C9B"/>
    <w:rsid w:val="00B139CE"/>
    <w:rsid w:val="00B2018A"/>
    <w:rsid w:val="00B20CAD"/>
    <w:rsid w:val="00B23BFF"/>
    <w:rsid w:val="00B240F2"/>
    <w:rsid w:val="00B24F34"/>
    <w:rsid w:val="00B26300"/>
    <w:rsid w:val="00B269EC"/>
    <w:rsid w:val="00B27E6D"/>
    <w:rsid w:val="00B30DF8"/>
    <w:rsid w:val="00B30EE1"/>
    <w:rsid w:val="00B3672F"/>
    <w:rsid w:val="00B37271"/>
    <w:rsid w:val="00B37713"/>
    <w:rsid w:val="00B4204D"/>
    <w:rsid w:val="00B42C98"/>
    <w:rsid w:val="00B44647"/>
    <w:rsid w:val="00B44E0E"/>
    <w:rsid w:val="00B45279"/>
    <w:rsid w:val="00B465A5"/>
    <w:rsid w:val="00B47678"/>
    <w:rsid w:val="00B47CFF"/>
    <w:rsid w:val="00B51F90"/>
    <w:rsid w:val="00B5245C"/>
    <w:rsid w:val="00B5410A"/>
    <w:rsid w:val="00B56289"/>
    <w:rsid w:val="00B57F60"/>
    <w:rsid w:val="00B6265F"/>
    <w:rsid w:val="00B640BB"/>
    <w:rsid w:val="00B64389"/>
    <w:rsid w:val="00B65EC6"/>
    <w:rsid w:val="00B70B72"/>
    <w:rsid w:val="00B71FC2"/>
    <w:rsid w:val="00B72775"/>
    <w:rsid w:val="00B7789F"/>
    <w:rsid w:val="00B80B12"/>
    <w:rsid w:val="00B82771"/>
    <w:rsid w:val="00B8403A"/>
    <w:rsid w:val="00B855F6"/>
    <w:rsid w:val="00B85EC9"/>
    <w:rsid w:val="00B90B2A"/>
    <w:rsid w:val="00B91DEA"/>
    <w:rsid w:val="00B93605"/>
    <w:rsid w:val="00BA01CB"/>
    <w:rsid w:val="00BA0584"/>
    <w:rsid w:val="00BA1A32"/>
    <w:rsid w:val="00BA1B99"/>
    <w:rsid w:val="00BA346E"/>
    <w:rsid w:val="00BA4407"/>
    <w:rsid w:val="00BA717E"/>
    <w:rsid w:val="00BA72C8"/>
    <w:rsid w:val="00BB1B85"/>
    <w:rsid w:val="00BB26B7"/>
    <w:rsid w:val="00BB3142"/>
    <w:rsid w:val="00BB5422"/>
    <w:rsid w:val="00BB78B4"/>
    <w:rsid w:val="00BC0D81"/>
    <w:rsid w:val="00BC301B"/>
    <w:rsid w:val="00BC3D58"/>
    <w:rsid w:val="00BC66AC"/>
    <w:rsid w:val="00BC7281"/>
    <w:rsid w:val="00BC74FC"/>
    <w:rsid w:val="00BD4150"/>
    <w:rsid w:val="00BE08D7"/>
    <w:rsid w:val="00BE117A"/>
    <w:rsid w:val="00BE1AB7"/>
    <w:rsid w:val="00BE2189"/>
    <w:rsid w:val="00BE2A51"/>
    <w:rsid w:val="00BE4FFF"/>
    <w:rsid w:val="00BE5870"/>
    <w:rsid w:val="00BE6F28"/>
    <w:rsid w:val="00BE7FCD"/>
    <w:rsid w:val="00BF0733"/>
    <w:rsid w:val="00BF3F4A"/>
    <w:rsid w:val="00BF46EA"/>
    <w:rsid w:val="00BF6BDC"/>
    <w:rsid w:val="00C00670"/>
    <w:rsid w:val="00C00E09"/>
    <w:rsid w:val="00C01EF3"/>
    <w:rsid w:val="00C0394D"/>
    <w:rsid w:val="00C03CEB"/>
    <w:rsid w:val="00C11423"/>
    <w:rsid w:val="00C119C9"/>
    <w:rsid w:val="00C1657B"/>
    <w:rsid w:val="00C20294"/>
    <w:rsid w:val="00C20735"/>
    <w:rsid w:val="00C21DCF"/>
    <w:rsid w:val="00C25CB5"/>
    <w:rsid w:val="00C32EFB"/>
    <w:rsid w:val="00C33319"/>
    <w:rsid w:val="00C34A87"/>
    <w:rsid w:val="00C359EF"/>
    <w:rsid w:val="00C361FF"/>
    <w:rsid w:val="00C37421"/>
    <w:rsid w:val="00C40DAE"/>
    <w:rsid w:val="00C45C06"/>
    <w:rsid w:val="00C46A16"/>
    <w:rsid w:val="00C474BF"/>
    <w:rsid w:val="00C52D60"/>
    <w:rsid w:val="00C60936"/>
    <w:rsid w:val="00C61A6D"/>
    <w:rsid w:val="00C666E9"/>
    <w:rsid w:val="00C66D75"/>
    <w:rsid w:val="00C6715E"/>
    <w:rsid w:val="00C70796"/>
    <w:rsid w:val="00C71409"/>
    <w:rsid w:val="00C71BCC"/>
    <w:rsid w:val="00C73570"/>
    <w:rsid w:val="00C74806"/>
    <w:rsid w:val="00C75867"/>
    <w:rsid w:val="00C77D7E"/>
    <w:rsid w:val="00C81846"/>
    <w:rsid w:val="00C85257"/>
    <w:rsid w:val="00C86572"/>
    <w:rsid w:val="00C976A6"/>
    <w:rsid w:val="00CA0057"/>
    <w:rsid w:val="00CA11BD"/>
    <w:rsid w:val="00CA1C8C"/>
    <w:rsid w:val="00CA48A2"/>
    <w:rsid w:val="00CA510C"/>
    <w:rsid w:val="00CA67FD"/>
    <w:rsid w:val="00CA7241"/>
    <w:rsid w:val="00CA7D5E"/>
    <w:rsid w:val="00CB0731"/>
    <w:rsid w:val="00CB317A"/>
    <w:rsid w:val="00CB3525"/>
    <w:rsid w:val="00CB4DA5"/>
    <w:rsid w:val="00CB7118"/>
    <w:rsid w:val="00CC1528"/>
    <w:rsid w:val="00CC1835"/>
    <w:rsid w:val="00CC2661"/>
    <w:rsid w:val="00CD051A"/>
    <w:rsid w:val="00CD548F"/>
    <w:rsid w:val="00CD5765"/>
    <w:rsid w:val="00CD6522"/>
    <w:rsid w:val="00CD7D52"/>
    <w:rsid w:val="00CE0890"/>
    <w:rsid w:val="00CE0C76"/>
    <w:rsid w:val="00CE0FD2"/>
    <w:rsid w:val="00CE1636"/>
    <w:rsid w:val="00CE581B"/>
    <w:rsid w:val="00CE5AA2"/>
    <w:rsid w:val="00CE6299"/>
    <w:rsid w:val="00CE6A00"/>
    <w:rsid w:val="00CE6A02"/>
    <w:rsid w:val="00CE6A0D"/>
    <w:rsid w:val="00CE7181"/>
    <w:rsid w:val="00CF2194"/>
    <w:rsid w:val="00CF259A"/>
    <w:rsid w:val="00CF4E46"/>
    <w:rsid w:val="00CF635A"/>
    <w:rsid w:val="00CF6CA5"/>
    <w:rsid w:val="00CF6E0A"/>
    <w:rsid w:val="00D014A7"/>
    <w:rsid w:val="00D04388"/>
    <w:rsid w:val="00D051E8"/>
    <w:rsid w:val="00D05B67"/>
    <w:rsid w:val="00D07385"/>
    <w:rsid w:val="00D07C1B"/>
    <w:rsid w:val="00D107AC"/>
    <w:rsid w:val="00D12F21"/>
    <w:rsid w:val="00D155C0"/>
    <w:rsid w:val="00D15CCC"/>
    <w:rsid w:val="00D172DD"/>
    <w:rsid w:val="00D174E2"/>
    <w:rsid w:val="00D242FA"/>
    <w:rsid w:val="00D267DA"/>
    <w:rsid w:val="00D31A08"/>
    <w:rsid w:val="00D31A53"/>
    <w:rsid w:val="00D364C7"/>
    <w:rsid w:val="00D36746"/>
    <w:rsid w:val="00D369B5"/>
    <w:rsid w:val="00D37985"/>
    <w:rsid w:val="00D37BF1"/>
    <w:rsid w:val="00D423DE"/>
    <w:rsid w:val="00D43268"/>
    <w:rsid w:val="00D452E9"/>
    <w:rsid w:val="00D455BC"/>
    <w:rsid w:val="00D47308"/>
    <w:rsid w:val="00D50372"/>
    <w:rsid w:val="00D50E78"/>
    <w:rsid w:val="00D51EF7"/>
    <w:rsid w:val="00D52688"/>
    <w:rsid w:val="00D53FA1"/>
    <w:rsid w:val="00D55010"/>
    <w:rsid w:val="00D55C53"/>
    <w:rsid w:val="00D5648B"/>
    <w:rsid w:val="00D56776"/>
    <w:rsid w:val="00D6035B"/>
    <w:rsid w:val="00D61E87"/>
    <w:rsid w:val="00D61F97"/>
    <w:rsid w:val="00D641DD"/>
    <w:rsid w:val="00D6428D"/>
    <w:rsid w:val="00D651BE"/>
    <w:rsid w:val="00D65AB4"/>
    <w:rsid w:val="00D661EC"/>
    <w:rsid w:val="00D66471"/>
    <w:rsid w:val="00D66EA0"/>
    <w:rsid w:val="00D67875"/>
    <w:rsid w:val="00D716C3"/>
    <w:rsid w:val="00D71982"/>
    <w:rsid w:val="00D74B31"/>
    <w:rsid w:val="00D76A36"/>
    <w:rsid w:val="00D77DFD"/>
    <w:rsid w:val="00D81803"/>
    <w:rsid w:val="00D839CD"/>
    <w:rsid w:val="00D84363"/>
    <w:rsid w:val="00D87E1E"/>
    <w:rsid w:val="00D90204"/>
    <w:rsid w:val="00D921BD"/>
    <w:rsid w:val="00D929F1"/>
    <w:rsid w:val="00D939AD"/>
    <w:rsid w:val="00D94FDB"/>
    <w:rsid w:val="00D97FF7"/>
    <w:rsid w:val="00DA0D1A"/>
    <w:rsid w:val="00DA125B"/>
    <w:rsid w:val="00DA73BF"/>
    <w:rsid w:val="00DB1935"/>
    <w:rsid w:val="00DB1E48"/>
    <w:rsid w:val="00DB45E4"/>
    <w:rsid w:val="00DC0FC5"/>
    <w:rsid w:val="00DC14D7"/>
    <w:rsid w:val="00DC2162"/>
    <w:rsid w:val="00DC34BA"/>
    <w:rsid w:val="00DC3DDC"/>
    <w:rsid w:val="00DC4DFB"/>
    <w:rsid w:val="00DC5C4F"/>
    <w:rsid w:val="00DC6BB9"/>
    <w:rsid w:val="00DD0529"/>
    <w:rsid w:val="00DD05AB"/>
    <w:rsid w:val="00DD0929"/>
    <w:rsid w:val="00DD14B3"/>
    <w:rsid w:val="00DD1665"/>
    <w:rsid w:val="00DD4D69"/>
    <w:rsid w:val="00DD587F"/>
    <w:rsid w:val="00DD65F3"/>
    <w:rsid w:val="00DE2122"/>
    <w:rsid w:val="00DE3F12"/>
    <w:rsid w:val="00DE6682"/>
    <w:rsid w:val="00DF098D"/>
    <w:rsid w:val="00DF0D34"/>
    <w:rsid w:val="00DF26D2"/>
    <w:rsid w:val="00DF48AB"/>
    <w:rsid w:val="00DF5383"/>
    <w:rsid w:val="00DF71F4"/>
    <w:rsid w:val="00DF7C49"/>
    <w:rsid w:val="00E02659"/>
    <w:rsid w:val="00E0333A"/>
    <w:rsid w:val="00E05DEB"/>
    <w:rsid w:val="00E11C52"/>
    <w:rsid w:val="00E12E9F"/>
    <w:rsid w:val="00E15A73"/>
    <w:rsid w:val="00E16786"/>
    <w:rsid w:val="00E17AFC"/>
    <w:rsid w:val="00E20520"/>
    <w:rsid w:val="00E239F4"/>
    <w:rsid w:val="00E25BBC"/>
    <w:rsid w:val="00E26BC7"/>
    <w:rsid w:val="00E31847"/>
    <w:rsid w:val="00E32138"/>
    <w:rsid w:val="00E35599"/>
    <w:rsid w:val="00E43EC5"/>
    <w:rsid w:val="00E45AB0"/>
    <w:rsid w:val="00E501A7"/>
    <w:rsid w:val="00E542AA"/>
    <w:rsid w:val="00E55E99"/>
    <w:rsid w:val="00E562A8"/>
    <w:rsid w:val="00E57EF4"/>
    <w:rsid w:val="00E61CDE"/>
    <w:rsid w:val="00E61D93"/>
    <w:rsid w:val="00E633FD"/>
    <w:rsid w:val="00E65973"/>
    <w:rsid w:val="00E6714D"/>
    <w:rsid w:val="00E673E5"/>
    <w:rsid w:val="00E73456"/>
    <w:rsid w:val="00E76A5D"/>
    <w:rsid w:val="00E77059"/>
    <w:rsid w:val="00E776E0"/>
    <w:rsid w:val="00E84BC8"/>
    <w:rsid w:val="00E90200"/>
    <w:rsid w:val="00E9053B"/>
    <w:rsid w:val="00E914D8"/>
    <w:rsid w:val="00E93E44"/>
    <w:rsid w:val="00E95A30"/>
    <w:rsid w:val="00E96FE8"/>
    <w:rsid w:val="00EA2675"/>
    <w:rsid w:val="00EA26D8"/>
    <w:rsid w:val="00EA5DE3"/>
    <w:rsid w:val="00EB0605"/>
    <w:rsid w:val="00EB6877"/>
    <w:rsid w:val="00EB722E"/>
    <w:rsid w:val="00EC0070"/>
    <w:rsid w:val="00EC0A2C"/>
    <w:rsid w:val="00EC11CA"/>
    <w:rsid w:val="00EC2B2A"/>
    <w:rsid w:val="00EC302F"/>
    <w:rsid w:val="00EC3C72"/>
    <w:rsid w:val="00EC6900"/>
    <w:rsid w:val="00EC6DD4"/>
    <w:rsid w:val="00ED0980"/>
    <w:rsid w:val="00ED0C59"/>
    <w:rsid w:val="00ED4E18"/>
    <w:rsid w:val="00ED7B18"/>
    <w:rsid w:val="00EE2953"/>
    <w:rsid w:val="00EE29BA"/>
    <w:rsid w:val="00EE3A7B"/>
    <w:rsid w:val="00EE3F58"/>
    <w:rsid w:val="00EE44C0"/>
    <w:rsid w:val="00EE7387"/>
    <w:rsid w:val="00EF0051"/>
    <w:rsid w:val="00EF41B5"/>
    <w:rsid w:val="00EF6306"/>
    <w:rsid w:val="00F02510"/>
    <w:rsid w:val="00F039C7"/>
    <w:rsid w:val="00F07DDA"/>
    <w:rsid w:val="00F12CDD"/>
    <w:rsid w:val="00F22E32"/>
    <w:rsid w:val="00F230F0"/>
    <w:rsid w:val="00F242DB"/>
    <w:rsid w:val="00F33A1A"/>
    <w:rsid w:val="00F34D20"/>
    <w:rsid w:val="00F350C9"/>
    <w:rsid w:val="00F35969"/>
    <w:rsid w:val="00F40429"/>
    <w:rsid w:val="00F40E11"/>
    <w:rsid w:val="00F43E70"/>
    <w:rsid w:val="00F44756"/>
    <w:rsid w:val="00F478CB"/>
    <w:rsid w:val="00F51A7F"/>
    <w:rsid w:val="00F52C97"/>
    <w:rsid w:val="00F54257"/>
    <w:rsid w:val="00F619F4"/>
    <w:rsid w:val="00F62093"/>
    <w:rsid w:val="00F62C23"/>
    <w:rsid w:val="00F64D54"/>
    <w:rsid w:val="00F674E9"/>
    <w:rsid w:val="00F675D4"/>
    <w:rsid w:val="00F722A2"/>
    <w:rsid w:val="00F7594F"/>
    <w:rsid w:val="00F75F59"/>
    <w:rsid w:val="00F82885"/>
    <w:rsid w:val="00F83E40"/>
    <w:rsid w:val="00F842FD"/>
    <w:rsid w:val="00F87E26"/>
    <w:rsid w:val="00F92692"/>
    <w:rsid w:val="00F95F1D"/>
    <w:rsid w:val="00F96C3F"/>
    <w:rsid w:val="00FA0E40"/>
    <w:rsid w:val="00FA17A2"/>
    <w:rsid w:val="00FA1C94"/>
    <w:rsid w:val="00FB2150"/>
    <w:rsid w:val="00FB3B87"/>
    <w:rsid w:val="00FB4F7A"/>
    <w:rsid w:val="00FB58A3"/>
    <w:rsid w:val="00FB6B35"/>
    <w:rsid w:val="00FC221C"/>
    <w:rsid w:val="00FC7FD3"/>
    <w:rsid w:val="00FD436F"/>
    <w:rsid w:val="00FD5A26"/>
    <w:rsid w:val="00FE0A6A"/>
    <w:rsid w:val="00FE16C3"/>
    <w:rsid w:val="00FE3CD1"/>
    <w:rsid w:val="00FE3EC4"/>
    <w:rsid w:val="00FE435F"/>
    <w:rsid w:val="00FE54E2"/>
    <w:rsid w:val="00FE6306"/>
    <w:rsid w:val="00FE6418"/>
    <w:rsid w:val="00FF0E00"/>
    <w:rsid w:val="00FF2781"/>
    <w:rsid w:val="00FF3E46"/>
    <w:rsid w:val="00FF5A58"/>
    <w:rsid w:val="00FF66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601836"/>
  </w:style>
  <w:style w:type="character" w:customStyle="1" w:styleId="eop">
    <w:name w:val="eop"/>
    <w:basedOn w:val="DefaultParagraphFont"/>
    <w:rsid w:val="00601836"/>
  </w:style>
  <w:style w:type="character" w:customStyle="1" w:styleId="apple-converted-space">
    <w:name w:val="apple-converted-space"/>
    <w:basedOn w:val="DefaultParagraphFont"/>
    <w:rsid w:val="00CD65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70671">
      <w:bodyDiv w:val="1"/>
      <w:marLeft w:val="0"/>
      <w:marRight w:val="0"/>
      <w:marTop w:val="0"/>
      <w:marBottom w:val="0"/>
      <w:divBdr>
        <w:top w:val="none" w:sz="0" w:space="0" w:color="auto"/>
        <w:left w:val="none" w:sz="0" w:space="0" w:color="auto"/>
        <w:bottom w:val="none" w:sz="0" w:space="0" w:color="auto"/>
        <w:right w:val="none" w:sz="0" w:space="0" w:color="auto"/>
      </w:divBdr>
      <w:divsChild>
        <w:div w:id="920137708">
          <w:marLeft w:val="0"/>
          <w:marRight w:val="0"/>
          <w:marTop w:val="0"/>
          <w:marBottom w:val="0"/>
          <w:divBdr>
            <w:top w:val="none" w:sz="0" w:space="0" w:color="auto"/>
            <w:left w:val="none" w:sz="0" w:space="0" w:color="auto"/>
            <w:bottom w:val="none" w:sz="0" w:space="0" w:color="auto"/>
            <w:right w:val="none" w:sz="0" w:space="0" w:color="auto"/>
          </w:divBdr>
          <w:divsChild>
            <w:div w:id="1376468854">
              <w:marLeft w:val="0"/>
              <w:marRight w:val="0"/>
              <w:marTop w:val="0"/>
              <w:marBottom w:val="0"/>
              <w:divBdr>
                <w:top w:val="none" w:sz="0" w:space="0" w:color="auto"/>
                <w:left w:val="none" w:sz="0" w:space="0" w:color="auto"/>
                <w:bottom w:val="none" w:sz="0" w:space="0" w:color="auto"/>
                <w:right w:val="none" w:sz="0" w:space="0" w:color="auto"/>
              </w:divBdr>
              <w:divsChild>
                <w:div w:id="128397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30428882">
      <w:bodyDiv w:val="1"/>
      <w:marLeft w:val="0"/>
      <w:marRight w:val="0"/>
      <w:marTop w:val="0"/>
      <w:marBottom w:val="0"/>
      <w:divBdr>
        <w:top w:val="none" w:sz="0" w:space="0" w:color="auto"/>
        <w:left w:val="none" w:sz="0" w:space="0" w:color="auto"/>
        <w:bottom w:val="none" w:sz="0" w:space="0" w:color="auto"/>
        <w:right w:val="none" w:sz="0" w:space="0" w:color="auto"/>
      </w:divBdr>
      <w:divsChild>
        <w:div w:id="563756151">
          <w:marLeft w:val="0"/>
          <w:marRight w:val="0"/>
          <w:marTop w:val="0"/>
          <w:marBottom w:val="0"/>
          <w:divBdr>
            <w:top w:val="none" w:sz="0" w:space="0" w:color="auto"/>
            <w:left w:val="none" w:sz="0" w:space="0" w:color="auto"/>
            <w:bottom w:val="none" w:sz="0" w:space="0" w:color="auto"/>
            <w:right w:val="none" w:sz="0" w:space="0" w:color="auto"/>
          </w:divBdr>
          <w:divsChild>
            <w:div w:id="1926960961">
              <w:marLeft w:val="0"/>
              <w:marRight w:val="0"/>
              <w:marTop w:val="0"/>
              <w:marBottom w:val="0"/>
              <w:divBdr>
                <w:top w:val="none" w:sz="0" w:space="0" w:color="auto"/>
                <w:left w:val="none" w:sz="0" w:space="0" w:color="auto"/>
                <w:bottom w:val="none" w:sz="0" w:space="0" w:color="auto"/>
                <w:right w:val="none" w:sz="0" w:space="0" w:color="auto"/>
              </w:divBdr>
              <w:divsChild>
                <w:div w:id="1803385194">
                  <w:marLeft w:val="0"/>
                  <w:marRight w:val="0"/>
                  <w:marTop w:val="0"/>
                  <w:marBottom w:val="0"/>
                  <w:divBdr>
                    <w:top w:val="none" w:sz="0" w:space="0" w:color="auto"/>
                    <w:left w:val="none" w:sz="0" w:space="0" w:color="auto"/>
                    <w:bottom w:val="none" w:sz="0" w:space="0" w:color="auto"/>
                    <w:right w:val="none" w:sz="0" w:space="0" w:color="auto"/>
                  </w:divBdr>
                  <w:divsChild>
                    <w:div w:id="74226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8126371">
      <w:bodyDiv w:val="1"/>
      <w:marLeft w:val="0"/>
      <w:marRight w:val="0"/>
      <w:marTop w:val="0"/>
      <w:marBottom w:val="0"/>
      <w:divBdr>
        <w:top w:val="none" w:sz="0" w:space="0" w:color="auto"/>
        <w:left w:val="none" w:sz="0" w:space="0" w:color="auto"/>
        <w:bottom w:val="none" w:sz="0" w:space="0" w:color="auto"/>
        <w:right w:val="none" w:sz="0" w:space="0" w:color="auto"/>
      </w:divBdr>
      <w:divsChild>
        <w:div w:id="269582013">
          <w:marLeft w:val="0"/>
          <w:marRight w:val="0"/>
          <w:marTop w:val="0"/>
          <w:marBottom w:val="0"/>
          <w:divBdr>
            <w:top w:val="none" w:sz="0" w:space="0" w:color="auto"/>
            <w:left w:val="none" w:sz="0" w:space="0" w:color="auto"/>
            <w:bottom w:val="none" w:sz="0" w:space="0" w:color="auto"/>
            <w:right w:val="none" w:sz="0" w:space="0" w:color="auto"/>
          </w:divBdr>
          <w:divsChild>
            <w:div w:id="1131944819">
              <w:marLeft w:val="0"/>
              <w:marRight w:val="0"/>
              <w:marTop w:val="0"/>
              <w:marBottom w:val="0"/>
              <w:divBdr>
                <w:top w:val="none" w:sz="0" w:space="0" w:color="auto"/>
                <w:left w:val="none" w:sz="0" w:space="0" w:color="auto"/>
                <w:bottom w:val="none" w:sz="0" w:space="0" w:color="auto"/>
                <w:right w:val="none" w:sz="0" w:space="0" w:color="auto"/>
              </w:divBdr>
              <w:divsChild>
                <w:div w:id="24696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290975">
      <w:bodyDiv w:val="1"/>
      <w:marLeft w:val="0"/>
      <w:marRight w:val="0"/>
      <w:marTop w:val="0"/>
      <w:marBottom w:val="0"/>
      <w:divBdr>
        <w:top w:val="none" w:sz="0" w:space="0" w:color="auto"/>
        <w:left w:val="none" w:sz="0" w:space="0" w:color="auto"/>
        <w:bottom w:val="none" w:sz="0" w:space="0" w:color="auto"/>
        <w:right w:val="none" w:sz="0" w:space="0" w:color="auto"/>
      </w:divBdr>
      <w:divsChild>
        <w:div w:id="85348099">
          <w:marLeft w:val="0"/>
          <w:marRight w:val="0"/>
          <w:marTop w:val="0"/>
          <w:marBottom w:val="0"/>
          <w:divBdr>
            <w:top w:val="none" w:sz="0" w:space="0" w:color="auto"/>
            <w:left w:val="none" w:sz="0" w:space="0" w:color="auto"/>
            <w:bottom w:val="none" w:sz="0" w:space="0" w:color="auto"/>
            <w:right w:val="none" w:sz="0" w:space="0" w:color="auto"/>
          </w:divBdr>
          <w:divsChild>
            <w:div w:id="924457359">
              <w:marLeft w:val="0"/>
              <w:marRight w:val="0"/>
              <w:marTop w:val="0"/>
              <w:marBottom w:val="0"/>
              <w:divBdr>
                <w:top w:val="none" w:sz="0" w:space="0" w:color="auto"/>
                <w:left w:val="none" w:sz="0" w:space="0" w:color="auto"/>
                <w:bottom w:val="none" w:sz="0" w:space="0" w:color="auto"/>
                <w:right w:val="none" w:sz="0" w:space="0" w:color="auto"/>
              </w:divBdr>
              <w:divsChild>
                <w:div w:id="1424909687">
                  <w:marLeft w:val="0"/>
                  <w:marRight w:val="0"/>
                  <w:marTop w:val="0"/>
                  <w:marBottom w:val="0"/>
                  <w:divBdr>
                    <w:top w:val="none" w:sz="0" w:space="0" w:color="auto"/>
                    <w:left w:val="none" w:sz="0" w:space="0" w:color="auto"/>
                    <w:bottom w:val="none" w:sz="0" w:space="0" w:color="auto"/>
                    <w:right w:val="none" w:sz="0" w:space="0" w:color="auto"/>
                  </w:divBdr>
                  <w:divsChild>
                    <w:div w:id="174556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6393248">
      <w:bodyDiv w:val="1"/>
      <w:marLeft w:val="0"/>
      <w:marRight w:val="0"/>
      <w:marTop w:val="0"/>
      <w:marBottom w:val="0"/>
      <w:divBdr>
        <w:top w:val="none" w:sz="0" w:space="0" w:color="auto"/>
        <w:left w:val="none" w:sz="0" w:space="0" w:color="auto"/>
        <w:bottom w:val="none" w:sz="0" w:space="0" w:color="auto"/>
        <w:right w:val="none" w:sz="0" w:space="0" w:color="auto"/>
      </w:divBdr>
      <w:divsChild>
        <w:div w:id="1958292655">
          <w:marLeft w:val="0"/>
          <w:marRight w:val="0"/>
          <w:marTop w:val="0"/>
          <w:marBottom w:val="0"/>
          <w:divBdr>
            <w:top w:val="none" w:sz="0" w:space="0" w:color="auto"/>
            <w:left w:val="none" w:sz="0" w:space="0" w:color="auto"/>
            <w:bottom w:val="none" w:sz="0" w:space="0" w:color="auto"/>
            <w:right w:val="none" w:sz="0" w:space="0" w:color="auto"/>
          </w:divBdr>
          <w:divsChild>
            <w:div w:id="2079549340">
              <w:marLeft w:val="0"/>
              <w:marRight w:val="0"/>
              <w:marTop w:val="0"/>
              <w:marBottom w:val="0"/>
              <w:divBdr>
                <w:top w:val="none" w:sz="0" w:space="0" w:color="auto"/>
                <w:left w:val="none" w:sz="0" w:space="0" w:color="auto"/>
                <w:bottom w:val="none" w:sz="0" w:space="0" w:color="auto"/>
                <w:right w:val="none" w:sz="0" w:space="0" w:color="auto"/>
              </w:divBdr>
              <w:divsChild>
                <w:div w:id="1651015642">
                  <w:marLeft w:val="0"/>
                  <w:marRight w:val="0"/>
                  <w:marTop w:val="0"/>
                  <w:marBottom w:val="0"/>
                  <w:divBdr>
                    <w:top w:val="none" w:sz="0" w:space="0" w:color="auto"/>
                    <w:left w:val="none" w:sz="0" w:space="0" w:color="auto"/>
                    <w:bottom w:val="none" w:sz="0" w:space="0" w:color="auto"/>
                    <w:right w:val="none" w:sz="0" w:space="0" w:color="auto"/>
                  </w:divBdr>
                  <w:divsChild>
                    <w:div w:id="178874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2204898@student.uwtsd.ac.uk" TargetMode="External"/><Relationship Id="rId18" Type="http://schemas.openxmlformats.org/officeDocument/2006/relationships/hyperlink" Target="https://doi.org/10.1007/s11218-023-09761-7" TargetMode="External"/><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9" Type="http://schemas.openxmlformats.org/officeDocument/2006/relationships/theme" Target="theme/theme1.xml"/><Relationship Id="rId21" Type="http://schemas.openxmlformats.org/officeDocument/2006/relationships/hyperlink" Target="https://doi.org/10.1145/3371238.3371253&#160;" TargetMode="External"/><Relationship Id="rId34"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doi.org/10.1080/0309877X.2023.2191176" TargetMode="External"/><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image" Target="media/image4.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77/2158244019846689" TargetMode="External"/><Relationship Id="rId20" Type="http://schemas.openxmlformats.org/officeDocument/2006/relationships/hyperlink" Target="https://doi.org/10.1002/ejsp.2333" TargetMode="External"/><Relationship Id="rId29"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doi.org/10.1191/1478088706qp063oa" TargetMode="External"/><Relationship Id="rId32" Type="http://schemas.openxmlformats.org/officeDocument/2006/relationships/image" Target="media/image3.png"/><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7759/cureus.50946" TargetMode="External"/><Relationship Id="rId23" Type="http://schemas.openxmlformats.org/officeDocument/2006/relationships/hyperlink" Target="https://doi.org/10.1080/13562517.2022.2098010" TargetMode="External"/><Relationship Id="rId28" Type="http://schemas.openxmlformats.org/officeDocument/2006/relationships/image" Target="media/image1.png"/><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doi.org/10.1353/csd.2016.0097" TargetMode="External"/><Relationship Id="rId31"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yperlink" Target="https://doi.org/10.1111/medu.12375" TargetMode="External"/><Relationship Id="rId27" Type="http://schemas.openxmlformats.org/officeDocument/2006/relationships/hyperlink" Target="https://www.uwtsd.ac.uk/research/research-ethics/" TargetMode="External"/><Relationship Id="rId30" Type="http://schemas.openxmlformats.org/officeDocument/2006/relationships/hyperlink" Target="mailto:pgresearch@uwtsd.ac.uk" TargetMode="External"/><Relationship Id="rId35" Type="http://schemas.openxmlformats.org/officeDocument/2006/relationships/image" Target="media/image6.png"/><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7139</Words>
  <Characters>41356</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48399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Angharad Kissick (2204898)</cp:lastModifiedBy>
  <cp:revision>2</cp:revision>
  <cp:lastPrinted>2016-10-24T12:21:00Z</cp:lastPrinted>
  <dcterms:created xsi:type="dcterms:W3CDTF">2024-10-07T15:09:00Z</dcterms:created>
  <dcterms:modified xsi:type="dcterms:W3CDTF">2024-10-07T15:09:00Z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