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97DDE" w14:textId="77777777" w:rsidR="00F33E6D" w:rsidRDefault="00F33E6D">
      <w:pPr>
        <w:spacing w:after="120"/>
      </w:pPr>
    </w:p>
    <w:p w14:paraId="55EE71D5" w14:textId="77777777" w:rsidR="00F33E6D" w:rsidRDefault="00F33E6D">
      <w:pPr>
        <w:spacing w:after="120"/>
      </w:pPr>
    </w:p>
    <w:p w14:paraId="3791DD75" w14:textId="77777777" w:rsidR="00F33E6D" w:rsidRDefault="00F33E6D">
      <w:pPr>
        <w:spacing w:after="120"/>
      </w:pPr>
    </w:p>
    <w:p w14:paraId="71E9AC9D" w14:textId="77777777" w:rsidR="00F33E6D" w:rsidRDefault="00000000">
      <w:pPr>
        <w:spacing w:after="80"/>
        <w:jc w:val="center"/>
      </w:pPr>
      <w:r>
        <w:rPr>
          <w:b/>
          <w:bCs/>
          <w:color w:val="555555"/>
          <w:sz w:val="20"/>
          <w:szCs w:val="20"/>
        </w:rPr>
        <w:t xml:space="preserve">BSc/HND COMPUTING </w:t>
      </w:r>
      <w:proofErr w:type="gramStart"/>
      <w:r>
        <w:rPr>
          <w:b/>
          <w:bCs/>
          <w:color w:val="555555"/>
          <w:sz w:val="20"/>
          <w:szCs w:val="20"/>
        </w:rPr>
        <w:t>PORTFOLIO  —</w:t>
      </w:r>
      <w:proofErr w:type="gramEnd"/>
      <w:r>
        <w:rPr>
          <w:b/>
          <w:bCs/>
          <w:color w:val="555555"/>
          <w:sz w:val="20"/>
          <w:szCs w:val="20"/>
        </w:rPr>
        <w:t xml:space="preserve">  LEVEL 5</w:t>
      </w:r>
    </w:p>
    <w:p w14:paraId="2C8FFE72" w14:textId="77777777" w:rsidR="00F33E6D" w:rsidRDefault="00000000">
      <w:pPr>
        <w:spacing w:after="600"/>
        <w:jc w:val="center"/>
      </w:pPr>
      <w:r>
        <w:rPr>
          <w:color w:val="888888"/>
          <w:sz w:val="20"/>
          <w:szCs w:val="20"/>
        </w:rPr>
        <w:t>ACCB</w:t>
      </w:r>
      <w:proofErr w:type="gramStart"/>
      <w:r>
        <w:rPr>
          <w:color w:val="888888"/>
          <w:sz w:val="20"/>
          <w:szCs w:val="20"/>
        </w:rPr>
        <w:t>5030  Software</w:t>
      </w:r>
      <w:proofErr w:type="gramEnd"/>
      <w:r>
        <w:rPr>
          <w:color w:val="888888"/>
          <w:sz w:val="20"/>
          <w:szCs w:val="20"/>
        </w:rPr>
        <w:t xml:space="preserve"> Engineering Principles and Testing</w:t>
      </w:r>
    </w:p>
    <w:p w14:paraId="2B21152F" w14:textId="77777777" w:rsidR="00F33E6D" w:rsidRDefault="00000000">
      <w:pPr>
        <w:spacing w:after="120"/>
        <w:jc w:val="center"/>
      </w:pPr>
      <w:r>
        <w:rPr>
          <w:b/>
          <w:bCs/>
          <w:color w:val="1F3864"/>
          <w:sz w:val="60"/>
          <w:szCs w:val="60"/>
        </w:rPr>
        <w:t>Software Engineering</w:t>
      </w:r>
    </w:p>
    <w:p w14:paraId="2F3687A3" w14:textId="77777777" w:rsidR="00F33E6D" w:rsidRDefault="00000000">
      <w:pPr>
        <w:spacing w:after="120"/>
        <w:jc w:val="center"/>
      </w:pPr>
      <w:r>
        <w:rPr>
          <w:b/>
          <w:bCs/>
          <w:color w:val="2E74B5"/>
          <w:sz w:val="60"/>
          <w:szCs w:val="60"/>
        </w:rPr>
        <w:t>Design &amp; Testing</w:t>
      </w:r>
    </w:p>
    <w:p w14:paraId="59FE50B4" w14:textId="77777777" w:rsidR="00F33E6D" w:rsidRDefault="00000000">
      <w:pPr>
        <w:spacing w:after="700"/>
        <w:jc w:val="center"/>
      </w:pPr>
      <w:r>
        <w:rPr>
          <w:color w:val="333333"/>
          <w:sz w:val="28"/>
          <w:szCs w:val="28"/>
        </w:rPr>
        <w:t>Battleships Web Application</w:t>
      </w:r>
    </w:p>
    <w:p w14:paraId="0C6AF717" w14:textId="77777777" w:rsidR="00F33E6D" w:rsidRDefault="00F33E6D">
      <w:pPr>
        <w:spacing w:after="120"/>
      </w:pPr>
    </w:p>
    <w:p w14:paraId="7E95DDD5" w14:textId="77777777" w:rsidR="00F33E6D" w:rsidRDefault="00F33E6D">
      <w:pPr>
        <w:spacing w:after="120"/>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4200"/>
      </w:tblGrid>
      <w:tr w:rsidR="00F33E6D" w14:paraId="2E693F64" w14:textId="77777777">
        <w:tblPrEx>
          <w:tblCellMar>
            <w:top w:w="0" w:type="dxa"/>
            <w:bottom w:w="0" w:type="dxa"/>
          </w:tblCellMar>
        </w:tblPrEx>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30" w:type="dxa"/>
              <w:bottom w:w="80" w:type="dxa"/>
              <w:right w:w="130" w:type="dxa"/>
            </w:tcMar>
          </w:tcPr>
          <w:p w14:paraId="566C2239" w14:textId="77777777" w:rsidR="00F33E6D" w:rsidRDefault="00000000">
            <w:r>
              <w:rPr>
                <w:b/>
                <w:bCs/>
                <w:color w:val="FFFFFF"/>
                <w:sz w:val="20"/>
                <w:szCs w:val="20"/>
              </w:rPr>
              <w:t>Module</w:t>
            </w:r>
          </w:p>
        </w:tc>
        <w:tc>
          <w:tcPr>
            <w:tcW w:w="420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0D69C9A4" w14:textId="77777777" w:rsidR="00F33E6D" w:rsidRDefault="00000000">
            <w:r>
              <w:rPr>
                <w:sz w:val="20"/>
                <w:szCs w:val="20"/>
              </w:rPr>
              <w:t>Software Engineering Principles and Testing</w:t>
            </w:r>
          </w:p>
        </w:tc>
      </w:tr>
      <w:tr w:rsidR="00F33E6D" w14:paraId="2BCFB59C" w14:textId="77777777">
        <w:tblPrEx>
          <w:tblCellMar>
            <w:top w:w="0" w:type="dxa"/>
            <w:bottom w:w="0" w:type="dxa"/>
          </w:tblCellMar>
        </w:tblPrEx>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30" w:type="dxa"/>
              <w:bottom w:w="80" w:type="dxa"/>
              <w:right w:w="130" w:type="dxa"/>
            </w:tcMar>
          </w:tcPr>
          <w:p w14:paraId="16B1BC9E" w14:textId="77777777" w:rsidR="00F33E6D" w:rsidRDefault="00000000">
            <w:r>
              <w:rPr>
                <w:b/>
                <w:bCs/>
                <w:color w:val="FFFFFF"/>
                <w:sz w:val="20"/>
                <w:szCs w:val="20"/>
              </w:rPr>
              <w:t>Module Code</w:t>
            </w:r>
          </w:p>
        </w:tc>
        <w:tc>
          <w:tcPr>
            <w:tcW w:w="420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3B9DB258" w14:textId="77777777" w:rsidR="00F33E6D" w:rsidRDefault="00000000">
            <w:r>
              <w:rPr>
                <w:sz w:val="20"/>
                <w:szCs w:val="20"/>
              </w:rPr>
              <w:t>ACCB5030</w:t>
            </w:r>
          </w:p>
        </w:tc>
      </w:tr>
      <w:tr w:rsidR="00F33E6D" w14:paraId="2C79FB83" w14:textId="77777777">
        <w:tblPrEx>
          <w:tblCellMar>
            <w:top w:w="0" w:type="dxa"/>
            <w:bottom w:w="0" w:type="dxa"/>
          </w:tblCellMar>
        </w:tblPrEx>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30" w:type="dxa"/>
              <w:bottom w:w="80" w:type="dxa"/>
              <w:right w:w="130" w:type="dxa"/>
            </w:tcMar>
          </w:tcPr>
          <w:p w14:paraId="5A76DAC4" w14:textId="77777777" w:rsidR="00F33E6D" w:rsidRDefault="00000000">
            <w:r>
              <w:rPr>
                <w:b/>
                <w:bCs/>
                <w:color w:val="FFFFFF"/>
                <w:sz w:val="20"/>
                <w:szCs w:val="20"/>
              </w:rPr>
              <w:t>Assignment</w:t>
            </w:r>
          </w:p>
        </w:tc>
        <w:tc>
          <w:tcPr>
            <w:tcW w:w="420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CB37AC8" w14:textId="77777777" w:rsidR="00F33E6D" w:rsidRDefault="00000000">
            <w:r>
              <w:rPr>
                <w:sz w:val="20"/>
                <w:szCs w:val="20"/>
              </w:rPr>
              <w:t>Software Engineering Design &amp; Testing</w:t>
            </w:r>
          </w:p>
        </w:tc>
      </w:tr>
      <w:tr w:rsidR="00F33E6D" w14:paraId="1DB0CB2B" w14:textId="77777777">
        <w:tblPrEx>
          <w:tblCellMar>
            <w:top w:w="0" w:type="dxa"/>
            <w:bottom w:w="0" w:type="dxa"/>
          </w:tblCellMar>
        </w:tblPrEx>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30" w:type="dxa"/>
              <w:bottom w:w="80" w:type="dxa"/>
              <w:right w:w="130" w:type="dxa"/>
            </w:tcMar>
          </w:tcPr>
          <w:p w14:paraId="5EB2948C" w14:textId="77777777" w:rsidR="00F33E6D" w:rsidRDefault="00000000">
            <w:r>
              <w:rPr>
                <w:b/>
                <w:bCs/>
                <w:color w:val="FFFFFF"/>
                <w:sz w:val="20"/>
                <w:szCs w:val="20"/>
              </w:rPr>
              <w:t>Lecturer</w:t>
            </w:r>
          </w:p>
        </w:tc>
        <w:tc>
          <w:tcPr>
            <w:tcW w:w="420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03F9B566" w14:textId="77777777" w:rsidR="00F33E6D" w:rsidRDefault="00000000">
            <w:r>
              <w:rPr>
                <w:sz w:val="20"/>
                <w:szCs w:val="20"/>
              </w:rPr>
              <w:t>Mark Huntly</w:t>
            </w:r>
          </w:p>
        </w:tc>
      </w:tr>
      <w:tr w:rsidR="00F33E6D" w14:paraId="6E0C3428" w14:textId="77777777">
        <w:tblPrEx>
          <w:tblCellMar>
            <w:top w:w="0" w:type="dxa"/>
            <w:bottom w:w="0" w:type="dxa"/>
          </w:tblCellMar>
        </w:tblPrEx>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30" w:type="dxa"/>
              <w:bottom w:w="80" w:type="dxa"/>
              <w:right w:w="130" w:type="dxa"/>
            </w:tcMar>
          </w:tcPr>
          <w:p w14:paraId="226F048B" w14:textId="77777777" w:rsidR="00F33E6D" w:rsidRDefault="00000000">
            <w:r>
              <w:rPr>
                <w:b/>
                <w:bCs/>
                <w:color w:val="FFFFFF"/>
                <w:sz w:val="20"/>
                <w:szCs w:val="20"/>
              </w:rPr>
              <w:t>Internal Verifier</w:t>
            </w:r>
          </w:p>
        </w:tc>
        <w:tc>
          <w:tcPr>
            <w:tcW w:w="420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80E0CC2" w14:textId="77777777" w:rsidR="00F33E6D" w:rsidRDefault="00000000">
            <w:r>
              <w:rPr>
                <w:sz w:val="20"/>
                <w:szCs w:val="20"/>
              </w:rPr>
              <w:t>Nathan Morgan</w:t>
            </w:r>
          </w:p>
        </w:tc>
      </w:tr>
      <w:tr w:rsidR="00F33E6D" w14:paraId="047F8683" w14:textId="77777777">
        <w:tblPrEx>
          <w:tblCellMar>
            <w:top w:w="0" w:type="dxa"/>
            <w:bottom w:w="0" w:type="dxa"/>
          </w:tblCellMar>
        </w:tblPrEx>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30" w:type="dxa"/>
              <w:bottom w:w="80" w:type="dxa"/>
              <w:right w:w="130" w:type="dxa"/>
            </w:tcMar>
          </w:tcPr>
          <w:p w14:paraId="6539DFE2" w14:textId="77777777" w:rsidR="00F33E6D" w:rsidRDefault="00000000">
            <w:r>
              <w:rPr>
                <w:b/>
                <w:bCs/>
                <w:color w:val="FFFFFF"/>
                <w:sz w:val="20"/>
                <w:szCs w:val="20"/>
              </w:rPr>
              <w:t>Student Name</w:t>
            </w:r>
          </w:p>
        </w:tc>
        <w:tc>
          <w:tcPr>
            <w:tcW w:w="420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784EDCF4" w14:textId="77777777" w:rsidR="00F33E6D" w:rsidRDefault="00000000">
            <w:r>
              <w:rPr>
                <w:sz w:val="20"/>
                <w:szCs w:val="20"/>
              </w:rPr>
              <w:t>Tonio George</w:t>
            </w:r>
          </w:p>
        </w:tc>
      </w:tr>
      <w:tr w:rsidR="00F33E6D" w14:paraId="35AFD5FA" w14:textId="77777777">
        <w:tblPrEx>
          <w:tblCellMar>
            <w:top w:w="0" w:type="dxa"/>
            <w:bottom w:w="0" w:type="dxa"/>
          </w:tblCellMar>
        </w:tblPrEx>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30" w:type="dxa"/>
              <w:bottom w:w="80" w:type="dxa"/>
              <w:right w:w="130" w:type="dxa"/>
            </w:tcMar>
          </w:tcPr>
          <w:p w14:paraId="2B580B76" w14:textId="77777777" w:rsidR="00F33E6D" w:rsidRDefault="00000000">
            <w:r>
              <w:rPr>
                <w:b/>
                <w:bCs/>
                <w:color w:val="FFFFFF"/>
                <w:sz w:val="20"/>
                <w:szCs w:val="20"/>
              </w:rPr>
              <w:t>Student ID</w:t>
            </w:r>
          </w:p>
        </w:tc>
        <w:tc>
          <w:tcPr>
            <w:tcW w:w="420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6BBC665C" w14:textId="77777777" w:rsidR="00F33E6D" w:rsidRDefault="00000000">
            <w:r>
              <w:rPr>
                <w:sz w:val="20"/>
                <w:szCs w:val="20"/>
              </w:rPr>
              <w:t>2312861</w:t>
            </w:r>
          </w:p>
        </w:tc>
      </w:tr>
      <w:tr w:rsidR="00F33E6D" w14:paraId="21A8F728" w14:textId="77777777">
        <w:tblPrEx>
          <w:tblCellMar>
            <w:top w:w="0" w:type="dxa"/>
            <w:bottom w:w="0" w:type="dxa"/>
          </w:tblCellMar>
        </w:tblPrEx>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30" w:type="dxa"/>
              <w:bottom w:w="80" w:type="dxa"/>
              <w:right w:w="130" w:type="dxa"/>
            </w:tcMar>
          </w:tcPr>
          <w:p w14:paraId="35B0A9B8" w14:textId="77777777" w:rsidR="00F33E6D" w:rsidRDefault="00000000">
            <w:r>
              <w:rPr>
                <w:b/>
                <w:bCs/>
                <w:color w:val="FFFFFF"/>
                <w:sz w:val="20"/>
                <w:szCs w:val="20"/>
              </w:rPr>
              <w:t>Team</w:t>
            </w:r>
          </w:p>
        </w:tc>
        <w:tc>
          <w:tcPr>
            <w:tcW w:w="420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556BBFC6" w14:textId="77777777" w:rsidR="00F33E6D" w:rsidRDefault="00000000">
            <w:r>
              <w:rPr>
                <w:sz w:val="20"/>
                <w:szCs w:val="20"/>
              </w:rPr>
              <w:t>SEPT2026-Team</w:t>
            </w:r>
            <w:proofErr w:type="gramStart"/>
            <w:r>
              <w:rPr>
                <w:sz w:val="20"/>
                <w:szCs w:val="20"/>
              </w:rPr>
              <w:t>4  (</w:t>
            </w:r>
            <w:proofErr w:type="gramEnd"/>
            <w:r>
              <w:rPr>
                <w:sz w:val="20"/>
                <w:szCs w:val="20"/>
              </w:rPr>
              <w:t>Group 4)</w:t>
            </w:r>
          </w:p>
        </w:tc>
      </w:tr>
      <w:tr w:rsidR="00F33E6D" w14:paraId="03EED662" w14:textId="77777777">
        <w:tblPrEx>
          <w:tblCellMar>
            <w:top w:w="0" w:type="dxa"/>
            <w:bottom w:w="0" w:type="dxa"/>
          </w:tblCellMar>
        </w:tblPrEx>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30" w:type="dxa"/>
              <w:bottom w:w="80" w:type="dxa"/>
              <w:right w:w="130" w:type="dxa"/>
            </w:tcMar>
          </w:tcPr>
          <w:p w14:paraId="6A1E8668" w14:textId="77777777" w:rsidR="00F33E6D" w:rsidRDefault="00000000">
            <w:r>
              <w:rPr>
                <w:b/>
                <w:bCs/>
                <w:color w:val="FFFFFF"/>
                <w:sz w:val="20"/>
                <w:szCs w:val="20"/>
              </w:rPr>
              <w:t>Submission</w:t>
            </w:r>
          </w:p>
        </w:tc>
        <w:tc>
          <w:tcPr>
            <w:tcW w:w="420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30172B8F" w14:textId="77777777" w:rsidR="00F33E6D" w:rsidRDefault="00000000">
            <w:r>
              <w:rPr>
                <w:sz w:val="20"/>
                <w:szCs w:val="20"/>
              </w:rPr>
              <w:t>5th May 2026</w:t>
            </w:r>
          </w:p>
        </w:tc>
      </w:tr>
      <w:tr w:rsidR="00F33E6D" w14:paraId="6C5AF149" w14:textId="77777777">
        <w:tblPrEx>
          <w:tblCellMar>
            <w:top w:w="0" w:type="dxa"/>
            <w:bottom w:w="0" w:type="dxa"/>
          </w:tblCellMar>
        </w:tblPrEx>
        <w:trPr>
          <w:jc w:val="center"/>
        </w:trPr>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30" w:type="dxa"/>
              <w:bottom w:w="80" w:type="dxa"/>
              <w:right w:w="130" w:type="dxa"/>
            </w:tcMar>
          </w:tcPr>
          <w:p w14:paraId="7CA32160" w14:textId="77777777" w:rsidR="00F33E6D" w:rsidRDefault="00000000">
            <w:r>
              <w:rPr>
                <w:b/>
                <w:bCs/>
                <w:color w:val="FFFFFF"/>
                <w:sz w:val="20"/>
                <w:szCs w:val="20"/>
              </w:rPr>
              <w:t>Word Count</w:t>
            </w:r>
          </w:p>
        </w:tc>
        <w:tc>
          <w:tcPr>
            <w:tcW w:w="420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9444D6C" w14:textId="77777777" w:rsidR="00F33E6D" w:rsidRDefault="00000000">
            <w:r>
              <w:rPr>
                <w:sz w:val="20"/>
                <w:szCs w:val="20"/>
              </w:rPr>
              <w:t>~5000 words equivalent</w:t>
            </w:r>
          </w:p>
        </w:tc>
      </w:tr>
    </w:tbl>
    <w:p w14:paraId="77E7818A" w14:textId="77777777" w:rsidR="00F33E6D" w:rsidRDefault="00F33E6D">
      <w:pPr>
        <w:spacing w:after="120"/>
      </w:pPr>
    </w:p>
    <w:p w14:paraId="07618D70" w14:textId="77777777" w:rsidR="00F33E6D" w:rsidRDefault="00F33E6D">
      <w:pPr>
        <w:spacing w:after="120"/>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3600"/>
      </w:tblGrid>
      <w:tr w:rsidR="00F33E6D" w14:paraId="5A7153D9" w14:textId="77777777">
        <w:tblPrEx>
          <w:tblCellMar>
            <w:top w:w="0" w:type="dxa"/>
            <w:bottom w:w="0" w:type="dxa"/>
          </w:tblCellMar>
        </w:tblPrEx>
        <w:trPr>
          <w:jc w:val="center"/>
        </w:trPr>
        <w:tc>
          <w:tcPr>
            <w:tcW w:w="36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447BB05E" w14:textId="77777777" w:rsidR="00F33E6D" w:rsidRDefault="00000000">
            <w:r>
              <w:rPr>
                <w:b/>
                <w:bCs/>
                <w:color w:val="FFFFFF"/>
                <w:sz w:val="20"/>
                <w:szCs w:val="20"/>
              </w:rPr>
              <w:t>Student Name</w:t>
            </w:r>
          </w:p>
        </w:tc>
        <w:tc>
          <w:tcPr>
            <w:tcW w:w="36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5829E635" w14:textId="77777777" w:rsidR="00F33E6D" w:rsidRDefault="00000000">
            <w:r>
              <w:rPr>
                <w:b/>
                <w:bCs/>
                <w:color w:val="FFFFFF"/>
                <w:sz w:val="20"/>
                <w:szCs w:val="20"/>
              </w:rPr>
              <w:t>Student ID</w:t>
            </w:r>
          </w:p>
        </w:tc>
      </w:tr>
      <w:tr w:rsidR="00F33E6D" w14:paraId="4FE8CAE0" w14:textId="77777777">
        <w:tblPrEx>
          <w:tblCellMar>
            <w:top w:w="0" w:type="dxa"/>
            <w:bottom w:w="0" w:type="dxa"/>
          </w:tblCellMar>
        </w:tblPrEx>
        <w:trPr>
          <w:jc w:val="center"/>
        </w:trPr>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48AA8871" w14:textId="77777777" w:rsidR="00F33E6D" w:rsidRDefault="00000000">
            <w:r>
              <w:rPr>
                <w:sz w:val="20"/>
                <w:szCs w:val="20"/>
              </w:rPr>
              <w:t>Tonio George</w:t>
            </w:r>
          </w:p>
        </w:tc>
        <w:tc>
          <w:tcPr>
            <w:tcW w:w="3600" w:type="dxa"/>
            <w:tcBorders>
              <w:top w:val="single" w:sz="1" w:space="0" w:color="CCCCCC"/>
              <w:left w:val="single" w:sz="1" w:space="0" w:color="CCCCCC"/>
              <w:bottom w:val="single" w:sz="1" w:space="0" w:color="CCCCCC"/>
              <w:right w:val="single" w:sz="1" w:space="0" w:color="CCCCCC"/>
            </w:tcBorders>
            <w:shd w:val="clear" w:color="auto" w:fill="F2F2F2"/>
            <w:tcMar>
              <w:top w:w="80" w:type="dxa"/>
              <w:left w:w="140" w:type="dxa"/>
              <w:bottom w:w="80" w:type="dxa"/>
              <w:right w:w="140" w:type="dxa"/>
            </w:tcMar>
          </w:tcPr>
          <w:p w14:paraId="5141445F" w14:textId="77777777" w:rsidR="00F33E6D" w:rsidRDefault="00000000">
            <w:r>
              <w:rPr>
                <w:sz w:val="20"/>
                <w:szCs w:val="20"/>
              </w:rPr>
              <w:t>2312861</w:t>
            </w:r>
          </w:p>
        </w:tc>
      </w:tr>
    </w:tbl>
    <w:p w14:paraId="30BBCF77" w14:textId="77777777" w:rsidR="00F33E6D" w:rsidRDefault="00000000">
      <w:r>
        <w:br w:type="page"/>
      </w:r>
    </w:p>
    <w:p w14:paraId="3012C4C6" w14:textId="77777777" w:rsidR="00F33E6D" w:rsidRDefault="00000000">
      <w:pPr>
        <w:spacing w:after="120"/>
        <w:jc w:val="center"/>
      </w:pPr>
      <w:r>
        <w:rPr>
          <w:b/>
          <w:bCs/>
          <w:color w:val="1F3864"/>
          <w:sz w:val="26"/>
          <w:szCs w:val="26"/>
        </w:rPr>
        <w:lastRenderedPageBreak/>
        <w:t>Abstract</w:t>
      </w:r>
    </w:p>
    <w:p w14:paraId="5B13B0C7" w14:textId="77777777" w:rsidR="00F33E6D" w:rsidRDefault="00000000">
      <w:pPr>
        <w:spacing w:after="200" w:line="276" w:lineRule="auto"/>
        <w:ind w:left="720" w:right="720"/>
        <w:jc w:val="both"/>
      </w:pPr>
      <w:r>
        <w:rPr>
          <w:i/>
          <w:iCs/>
          <w:sz w:val="20"/>
          <w:szCs w:val="20"/>
        </w:rPr>
        <w:t>This report is an individual written evaluation of collaborative design and testing work carried out by SEPT2026-Team4 (Group 4) for the ACCB5030 Software Engineering Principles and Testing module. The team worked together on a shared Miro board to produce a user story map, CRC cards through two iterations, a sequence diagram, and class diagrams for a web-based Battleships game. This document presents my personal reflection on that process, evaluates the artefacts produced, distinguishes between black-box and white-box testing methodologies, and presents eight structured test cases derived from the application design. Unit testing principles and their application to the Battleships design are also investigated.</w:t>
      </w:r>
    </w:p>
    <w:p w14:paraId="1D719BC3" w14:textId="77777777" w:rsidR="00F33E6D" w:rsidRDefault="00000000">
      <w:r>
        <w:br w:type="page"/>
      </w:r>
    </w:p>
    <w:p w14:paraId="2A7136AC" w14:textId="77777777" w:rsidR="00F33E6D" w:rsidRDefault="00000000">
      <w:pPr>
        <w:spacing w:after="300"/>
        <w:jc w:val="center"/>
      </w:pPr>
      <w:r>
        <w:rPr>
          <w:b/>
          <w:bCs/>
          <w:color w:val="1F3864"/>
          <w:sz w:val="32"/>
          <w:szCs w:val="32"/>
        </w:rPr>
        <w:lastRenderedPageBreak/>
        <w:t>Table of Contents</w:t>
      </w:r>
    </w:p>
    <w:sdt>
      <w:sdtPr>
        <w:alias w:val="Table of Contents"/>
        <w:id w:val="1823995594"/>
      </w:sdtPr>
      <w:sdtContent>
        <w:p w14:paraId="544B2C1D" w14:textId="77777777" w:rsidR="00CA1552" w:rsidRDefault="00000000">
          <w:pPr>
            <w:pStyle w:val="TOC1"/>
            <w:tabs>
              <w:tab w:val="right" w:leader="dot" w:pos="9304"/>
            </w:tabs>
            <w:rPr>
              <w:noProof/>
            </w:rPr>
          </w:pPr>
          <w:r>
            <w:fldChar w:fldCharType="begin"/>
          </w:r>
          <w:r>
            <w:instrText>TOC \h \o "1-3"</w:instrText>
          </w:r>
          <w:r>
            <w:fldChar w:fldCharType="separate"/>
          </w:r>
          <w:hyperlink w:anchor="_Toc228867738" w:history="1">
            <w:r w:rsidR="00CA1552" w:rsidRPr="00EC2B24">
              <w:rPr>
                <w:rStyle w:val="Hyperlink"/>
                <w:noProof/>
              </w:rPr>
              <w:t>1.  Introduction</w:t>
            </w:r>
            <w:r w:rsidR="00CA1552">
              <w:rPr>
                <w:noProof/>
              </w:rPr>
              <w:tab/>
            </w:r>
            <w:r w:rsidR="00CA1552">
              <w:rPr>
                <w:noProof/>
              </w:rPr>
              <w:fldChar w:fldCharType="begin"/>
            </w:r>
            <w:r w:rsidR="00CA1552">
              <w:rPr>
                <w:noProof/>
              </w:rPr>
              <w:instrText xml:space="preserve"> PAGEREF _Toc228867738 \h </w:instrText>
            </w:r>
            <w:r w:rsidR="00CA1552">
              <w:rPr>
                <w:noProof/>
              </w:rPr>
            </w:r>
            <w:r w:rsidR="00CA1552">
              <w:rPr>
                <w:noProof/>
              </w:rPr>
              <w:fldChar w:fldCharType="separate"/>
            </w:r>
            <w:r w:rsidR="00CA1552">
              <w:rPr>
                <w:noProof/>
              </w:rPr>
              <w:t>1</w:t>
            </w:r>
            <w:r w:rsidR="00CA1552">
              <w:rPr>
                <w:noProof/>
              </w:rPr>
              <w:fldChar w:fldCharType="end"/>
            </w:r>
          </w:hyperlink>
        </w:p>
        <w:p w14:paraId="62E84740" w14:textId="77777777" w:rsidR="00CA1552" w:rsidRDefault="00CA1552">
          <w:pPr>
            <w:pStyle w:val="TOC1"/>
            <w:tabs>
              <w:tab w:val="right" w:leader="dot" w:pos="9304"/>
            </w:tabs>
            <w:rPr>
              <w:noProof/>
            </w:rPr>
          </w:pPr>
          <w:hyperlink w:anchor="_Toc228867739" w:history="1">
            <w:r w:rsidRPr="00EC2B24">
              <w:rPr>
                <w:rStyle w:val="Hyperlink"/>
                <w:noProof/>
              </w:rPr>
              <w:t>2.  Evaluation of the Design Process</w:t>
            </w:r>
            <w:r>
              <w:rPr>
                <w:noProof/>
              </w:rPr>
              <w:tab/>
            </w:r>
            <w:r>
              <w:rPr>
                <w:noProof/>
              </w:rPr>
              <w:fldChar w:fldCharType="begin"/>
            </w:r>
            <w:r>
              <w:rPr>
                <w:noProof/>
              </w:rPr>
              <w:instrText xml:space="preserve"> PAGEREF _Toc228867739 \h </w:instrText>
            </w:r>
            <w:r>
              <w:rPr>
                <w:noProof/>
              </w:rPr>
            </w:r>
            <w:r>
              <w:rPr>
                <w:noProof/>
              </w:rPr>
              <w:fldChar w:fldCharType="separate"/>
            </w:r>
            <w:r>
              <w:rPr>
                <w:noProof/>
              </w:rPr>
              <w:t>1</w:t>
            </w:r>
            <w:r>
              <w:rPr>
                <w:noProof/>
              </w:rPr>
              <w:fldChar w:fldCharType="end"/>
            </w:r>
          </w:hyperlink>
        </w:p>
        <w:p w14:paraId="04023F9D" w14:textId="77777777" w:rsidR="00CA1552" w:rsidRDefault="00CA1552">
          <w:pPr>
            <w:pStyle w:val="TOC2"/>
            <w:tabs>
              <w:tab w:val="right" w:leader="dot" w:pos="9304"/>
            </w:tabs>
            <w:rPr>
              <w:noProof/>
            </w:rPr>
          </w:pPr>
          <w:hyperlink w:anchor="_Toc228867740" w:history="1">
            <w:r w:rsidRPr="00EC2B24">
              <w:rPr>
                <w:rStyle w:val="Hyperlink"/>
                <w:noProof/>
              </w:rPr>
              <w:t>2.1  How the Team Approached Design</w:t>
            </w:r>
            <w:r>
              <w:rPr>
                <w:noProof/>
              </w:rPr>
              <w:tab/>
            </w:r>
            <w:r>
              <w:rPr>
                <w:noProof/>
              </w:rPr>
              <w:fldChar w:fldCharType="begin"/>
            </w:r>
            <w:r>
              <w:rPr>
                <w:noProof/>
              </w:rPr>
              <w:instrText xml:space="preserve"> PAGEREF _Toc228867740 \h </w:instrText>
            </w:r>
            <w:r>
              <w:rPr>
                <w:noProof/>
              </w:rPr>
            </w:r>
            <w:r>
              <w:rPr>
                <w:noProof/>
              </w:rPr>
              <w:fldChar w:fldCharType="separate"/>
            </w:r>
            <w:r>
              <w:rPr>
                <w:noProof/>
              </w:rPr>
              <w:t>1</w:t>
            </w:r>
            <w:r>
              <w:rPr>
                <w:noProof/>
              </w:rPr>
              <w:fldChar w:fldCharType="end"/>
            </w:r>
          </w:hyperlink>
        </w:p>
        <w:p w14:paraId="654F29F2" w14:textId="77777777" w:rsidR="00CA1552" w:rsidRDefault="00CA1552">
          <w:pPr>
            <w:pStyle w:val="TOC2"/>
            <w:tabs>
              <w:tab w:val="right" w:leader="dot" w:pos="9304"/>
            </w:tabs>
            <w:rPr>
              <w:noProof/>
            </w:rPr>
          </w:pPr>
          <w:hyperlink w:anchor="_Toc228867741" w:history="1">
            <w:r w:rsidRPr="00EC2B24">
              <w:rPr>
                <w:rStyle w:val="Hyperlink"/>
                <w:noProof/>
              </w:rPr>
              <w:t>2.2  What Worked Well</w:t>
            </w:r>
            <w:r>
              <w:rPr>
                <w:noProof/>
              </w:rPr>
              <w:tab/>
            </w:r>
            <w:r>
              <w:rPr>
                <w:noProof/>
              </w:rPr>
              <w:fldChar w:fldCharType="begin"/>
            </w:r>
            <w:r>
              <w:rPr>
                <w:noProof/>
              </w:rPr>
              <w:instrText xml:space="preserve"> PAGEREF _Toc228867741 \h </w:instrText>
            </w:r>
            <w:r>
              <w:rPr>
                <w:noProof/>
              </w:rPr>
            </w:r>
            <w:r>
              <w:rPr>
                <w:noProof/>
              </w:rPr>
              <w:fldChar w:fldCharType="separate"/>
            </w:r>
            <w:r>
              <w:rPr>
                <w:noProof/>
              </w:rPr>
              <w:t>1</w:t>
            </w:r>
            <w:r>
              <w:rPr>
                <w:noProof/>
              </w:rPr>
              <w:fldChar w:fldCharType="end"/>
            </w:r>
          </w:hyperlink>
        </w:p>
        <w:p w14:paraId="290926CC" w14:textId="77777777" w:rsidR="00CA1552" w:rsidRDefault="00CA1552">
          <w:pPr>
            <w:pStyle w:val="TOC2"/>
            <w:tabs>
              <w:tab w:val="right" w:leader="dot" w:pos="9304"/>
            </w:tabs>
            <w:rPr>
              <w:noProof/>
            </w:rPr>
          </w:pPr>
          <w:hyperlink w:anchor="_Toc228867742" w:history="1">
            <w:r w:rsidRPr="00EC2B24">
              <w:rPr>
                <w:rStyle w:val="Hyperlink"/>
                <w:noProof/>
              </w:rPr>
              <w:t>2.3  What Could Have Been Better</w:t>
            </w:r>
            <w:r>
              <w:rPr>
                <w:noProof/>
              </w:rPr>
              <w:tab/>
            </w:r>
            <w:r>
              <w:rPr>
                <w:noProof/>
              </w:rPr>
              <w:fldChar w:fldCharType="begin"/>
            </w:r>
            <w:r>
              <w:rPr>
                <w:noProof/>
              </w:rPr>
              <w:instrText xml:space="preserve"> PAGEREF _Toc228867742 \h </w:instrText>
            </w:r>
            <w:r>
              <w:rPr>
                <w:noProof/>
              </w:rPr>
            </w:r>
            <w:r>
              <w:rPr>
                <w:noProof/>
              </w:rPr>
              <w:fldChar w:fldCharType="separate"/>
            </w:r>
            <w:r>
              <w:rPr>
                <w:noProof/>
              </w:rPr>
              <w:t>1</w:t>
            </w:r>
            <w:r>
              <w:rPr>
                <w:noProof/>
              </w:rPr>
              <w:fldChar w:fldCharType="end"/>
            </w:r>
          </w:hyperlink>
        </w:p>
        <w:p w14:paraId="5F221994" w14:textId="77777777" w:rsidR="00CA1552" w:rsidRDefault="00CA1552">
          <w:pPr>
            <w:pStyle w:val="TOC2"/>
            <w:tabs>
              <w:tab w:val="right" w:leader="dot" w:pos="9304"/>
            </w:tabs>
            <w:rPr>
              <w:noProof/>
            </w:rPr>
          </w:pPr>
          <w:hyperlink w:anchor="_Toc228867743" w:history="1">
            <w:r w:rsidRPr="00EC2B24">
              <w:rPr>
                <w:rStyle w:val="Hyperlink"/>
                <w:noProof/>
              </w:rPr>
              <w:t>2.4  The Iterative Refinement Process</w:t>
            </w:r>
            <w:r>
              <w:rPr>
                <w:noProof/>
              </w:rPr>
              <w:tab/>
            </w:r>
            <w:r>
              <w:rPr>
                <w:noProof/>
              </w:rPr>
              <w:fldChar w:fldCharType="begin"/>
            </w:r>
            <w:r>
              <w:rPr>
                <w:noProof/>
              </w:rPr>
              <w:instrText xml:space="preserve"> PAGEREF _Toc228867743 \h </w:instrText>
            </w:r>
            <w:r>
              <w:rPr>
                <w:noProof/>
              </w:rPr>
            </w:r>
            <w:r>
              <w:rPr>
                <w:noProof/>
              </w:rPr>
              <w:fldChar w:fldCharType="separate"/>
            </w:r>
            <w:r>
              <w:rPr>
                <w:noProof/>
              </w:rPr>
              <w:t>1</w:t>
            </w:r>
            <w:r>
              <w:rPr>
                <w:noProof/>
              </w:rPr>
              <w:fldChar w:fldCharType="end"/>
            </w:r>
          </w:hyperlink>
        </w:p>
        <w:p w14:paraId="3A3C28D2" w14:textId="77777777" w:rsidR="00CA1552" w:rsidRDefault="00CA1552">
          <w:pPr>
            <w:pStyle w:val="TOC2"/>
            <w:tabs>
              <w:tab w:val="right" w:leader="dot" w:pos="9304"/>
            </w:tabs>
            <w:rPr>
              <w:noProof/>
            </w:rPr>
          </w:pPr>
          <w:hyperlink w:anchor="_Toc228867744" w:history="1">
            <w:r w:rsidRPr="00EC2B24">
              <w:rPr>
                <w:rStyle w:val="Hyperlink"/>
                <w:noProof/>
              </w:rPr>
              <w:t>2.5  Lessons for Future Projects</w:t>
            </w:r>
            <w:r>
              <w:rPr>
                <w:noProof/>
              </w:rPr>
              <w:tab/>
            </w:r>
            <w:r>
              <w:rPr>
                <w:noProof/>
              </w:rPr>
              <w:fldChar w:fldCharType="begin"/>
            </w:r>
            <w:r>
              <w:rPr>
                <w:noProof/>
              </w:rPr>
              <w:instrText xml:space="preserve"> PAGEREF _Toc228867744 \h </w:instrText>
            </w:r>
            <w:r>
              <w:rPr>
                <w:noProof/>
              </w:rPr>
            </w:r>
            <w:r>
              <w:rPr>
                <w:noProof/>
              </w:rPr>
              <w:fldChar w:fldCharType="separate"/>
            </w:r>
            <w:r>
              <w:rPr>
                <w:noProof/>
              </w:rPr>
              <w:t>1</w:t>
            </w:r>
            <w:r>
              <w:rPr>
                <w:noProof/>
              </w:rPr>
              <w:fldChar w:fldCharType="end"/>
            </w:r>
          </w:hyperlink>
        </w:p>
        <w:p w14:paraId="30F6C2E7" w14:textId="77777777" w:rsidR="00CA1552" w:rsidRDefault="00CA1552">
          <w:pPr>
            <w:pStyle w:val="TOC1"/>
            <w:tabs>
              <w:tab w:val="right" w:leader="dot" w:pos="9304"/>
            </w:tabs>
            <w:rPr>
              <w:noProof/>
            </w:rPr>
          </w:pPr>
          <w:hyperlink w:anchor="_Toc228867745" w:history="1">
            <w:r w:rsidRPr="00EC2B24">
              <w:rPr>
                <w:rStyle w:val="Hyperlink"/>
                <w:noProof/>
              </w:rPr>
              <w:t>3.  User Stories and User Story Map</w:t>
            </w:r>
            <w:r>
              <w:rPr>
                <w:noProof/>
              </w:rPr>
              <w:tab/>
            </w:r>
            <w:r>
              <w:rPr>
                <w:noProof/>
              </w:rPr>
              <w:fldChar w:fldCharType="begin"/>
            </w:r>
            <w:r>
              <w:rPr>
                <w:noProof/>
              </w:rPr>
              <w:instrText xml:space="preserve"> PAGEREF _Toc228867745 \h </w:instrText>
            </w:r>
            <w:r>
              <w:rPr>
                <w:noProof/>
              </w:rPr>
            </w:r>
            <w:r>
              <w:rPr>
                <w:noProof/>
              </w:rPr>
              <w:fldChar w:fldCharType="separate"/>
            </w:r>
            <w:r>
              <w:rPr>
                <w:noProof/>
              </w:rPr>
              <w:t>1</w:t>
            </w:r>
            <w:r>
              <w:rPr>
                <w:noProof/>
              </w:rPr>
              <w:fldChar w:fldCharType="end"/>
            </w:r>
          </w:hyperlink>
        </w:p>
        <w:p w14:paraId="059FDDC1" w14:textId="77777777" w:rsidR="00CA1552" w:rsidRDefault="00CA1552">
          <w:pPr>
            <w:pStyle w:val="TOC2"/>
            <w:tabs>
              <w:tab w:val="right" w:leader="dot" w:pos="9304"/>
            </w:tabs>
            <w:rPr>
              <w:noProof/>
            </w:rPr>
          </w:pPr>
          <w:hyperlink w:anchor="_Toc228867746" w:history="1">
            <w:r w:rsidRPr="00EC2B24">
              <w:rPr>
                <w:rStyle w:val="Hyperlink"/>
                <w:noProof/>
              </w:rPr>
              <w:t>3.1  What User Stories Are and Why They Matter</w:t>
            </w:r>
            <w:r>
              <w:rPr>
                <w:noProof/>
              </w:rPr>
              <w:tab/>
            </w:r>
            <w:r>
              <w:rPr>
                <w:noProof/>
              </w:rPr>
              <w:fldChar w:fldCharType="begin"/>
            </w:r>
            <w:r>
              <w:rPr>
                <w:noProof/>
              </w:rPr>
              <w:instrText xml:space="preserve"> PAGEREF _Toc228867746 \h </w:instrText>
            </w:r>
            <w:r>
              <w:rPr>
                <w:noProof/>
              </w:rPr>
            </w:r>
            <w:r>
              <w:rPr>
                <w:noProof/>
              </w:rPr>
              <w:fldChar w:fldCharType="separate"/>
            </w:r>
            <w:r>
              <w:rPr>
                <w:noProof/>
              </w:rPr>
              <w:t>1</w:t>
            </w:r>
            <w:r>
              <w:rPr>
                <w:noProof/>
              </w:rPr>
              <w:fldChar w:fldCharType="end"/>
            </w:r>
          </w:hyperlink>
        </w:p>
        <w:p w14:paraId="610AF3AD" w14:textId="77777777" w:rsidR="00CA1552" w:rsidRDefault="00CA1552">
          <w:pPr>
            <w:pStyle w:val="TOC2"/>
            <w:tabs>
              <w:tab w:val="right" w:leader="dot" w:pos="9304"/>
            </w:tabs>
            <w:rPr>
              <w:noProof/>
            </w:rPr>
          </w:pPr>
          <w:hyperlink w:anchor="_Toc228867747" w:history="1">
            <w:r w:rsidRPr="00EC2B24">
              <w:rPr>
                <w:rStyle w:val="Hyperlink"/>
                <w:noProof/>
              </w:rPr>
              <w:t>3.2  The Team's Story Map</w:t>
            </w:r>
            <w:r>
              <w:rPr>
                <w:noProof/>
              </w:rPr>
              <w:tab/>
            </w:r>
            <w:r>
              <w:rPr>
                <w:noProof/>
              </w:rPr>
              <w:fldChar w:fldCharType="begin"/>
            </w:r>
            <w:r>
              <w:rPr>
                <w:noProof/>
              </w:rPr>
              <w:instrText xml:space="preserve"> PAGEREF _Toc228867747 \h </w:instrText>
            </w:r>
            <w:r>
              <w:rPr>
                <w:noProof/>
              </w:rPr>
            </w:r>
            <w:r>
              <w:rPr>
                <w:noProof/>
              </w:rPr>
              <w:fldChar w:fldCharType="separate"/>
            </w:r>
            <w:r>
              <w:rPr>
                <w:noProof/>
              </w:rPr>
              <w:t>1</w:t>
            </w:r>
            <w:r>
              <w:rPr>
                <w:noProof/>
              </w:rPr>
              <w:fldChar w:fldCharType="end"/>
            </w:r>
          </w:hyperlink>
        </w:p>
        <w:p w14:paraId="7C332762" w14:textId="77777777" w:rsidR="00CA1552" w:rsidRDefault="00CA1552">
          <w:pPr>
            <w:pStyle w:val="TOC2"/>
            <w:tabs>
              <w:tab w:val="right" w:leader="dot" w:pos="9304"/>
            </w:tabs>
            <w:rPr>
              <w:noProof/>
            </w:rPr>
          </w:pPr>
          <w:hyperlink w:anchor="_Toc228867748" w:history="1">
            <w:r w:rsidRPr="00EC2B24">
              <w:rPr>
                <w:rStyle w:val="Hyperlink"/>
                <w:noProof/>
              </w:rPr>
              <w:t>3.3  Selected User Stories</w:t>
            </w:r>
            <w:r>
              <w:rPr>
                <w:noProof/>
              </w:rPr>
              <w:tab/>
            </w:r>
            <w:r>
              <w:rPr>
                <w:noProof/>
              </w:rPr>
              <w:fldChar w:fldCharType="begin"/>
            </w:r>
            <w:r>
              <w:rPr>
                <w:noProof/>
              </w:rPr>
              <w:instrText xml:space="preserve"> PAGEREF _Toc228867748 \h </w:instrText>
            </w:r>
            <w:r>
              <w:rPr>
                <w:noProof/>
              </w:rPr>
            </w:r>
            <w:r>
              <w:rPr>
                <w:noProof/>
              </w:rPr>
              <w:fldChar w:fldCharType="separate"/>
            </w:r>
            <w:r>
              <w:rPr>
                <w:noProof/>
              </w:rPr>
              <w:t>1</w:t>
            </w:r>
            <w:r>
              <w:rPr>
                <w:noProof/>
              </w:rPr>
              <w:fldChar w:fldCharType="end"/>
            </w:r>
          </w:hyperlink>
        </w:p>
        <w:p w14:paraId="517ADE40" w14:textId="77777777" w:rsidR="00CA1552" w:rsidRDefault="00CA1552">
          <w:pPr>
            <w:pStyle w:val="TOC2"/>
            <w:tabs>
              <w:tab w:val="right" w:leader="dot" w:pos="9304"/>
            </w:tabs>
            <w:rPr>
              <w:noProof/>
            </w:rPr>
          </w:pPr>
          <w:hyperlink w:anchor="_Toc228867749" w:history="1">
            <w:r w:rsidRPr="00EC2B24">
              <w:rPr>
                <w:rStyle w:val="Hyperlink"/>
                <w:noProof/>
              </w:rPr>
              <w:t>3.4  Discussing the Benefit Element</w:t>
            </w:r>
            <w:r>
              <w:rPr>
                <w:noProof/>
              </w:rPr>
              <w:tab/>
            </w:r>
            <w:r>
              <w:rPr>
                <w:noProof/>
              </w:rPr>
              <w:fldChar w:fldCharType="begin"/>
            </w:r>
            <w:r>
              <w:rPr>
                <w:noProof/>
              </w:rPr>
              <w:instrText xml:space="preserve"> PAGEREF _Toc228867749 \h </w:instrText>
            </w:r>
            <w:r>
              <w:rPr>
                <w:noProof/>
              </w:rPr>
            </w:r>
            <w:r>
              <w:rPr>
                <w:noProof/>
              </w:rPr>
              <w:fldChar w:fldCharType="separate"/>
            </w:r>
            <w:r>
              <w:rPr>
                <w:noProof/>
              </w:rPr>
              <w:t>1</w:t>
            </w:r>
            <w:r>
              <w:rPr>
                <w:noProof/>
              </w:rPr>
              <w:fldChar w:fldCharType="end"/>
            </w:r>
          </w:hyperlink>
        </w:p>
        <w:p w14:paraId="71AD1CA2" w14:textId="77777777" w:rsidR="00CA1552" w:rsidRDefault="00CA1552">
          <w:pPr>
            <w:pStyle w:val="TOC2"/>
            <w:tabs>
              <w:tab w:val="right" w:leader="dot" w:pos="9304"/>
            </w:tabs>
            <w:rPr>
              <w:noProof/>
            </w:rPr>
          </w:pPr>
          <w:hyperlink w:anchor="_Toc228867750" w:history="1">
            <w:r w:rsidRPr="00EC2B24">
              <w:rPr>
                <w:rStyle w:val="Hyperlink"/>
                <w:noProof/>
              </w:rPr>
              <w:t>3.5  Evaluating the Stories Against INVEST</w:t>
            </w:r>
            <w:r>
              <w:rPr>
                <w:noProof/>
              </w:rPr>
              <w:tab/>
            </w:r>
            <w:r>
              <w:rPr>
                <w:noProof/>
              </w:rPr>
              <w:fldChar w:fldCharType="begin"/>
            </w:r>
            <w:r>
              <w:rPr>
                <w:noProof/>
              </w:rPr>
              <w:instrText xml:space="preserve"> PAGEREF _Toc228867750 \h </w:instrText>
            </w:r>
            <w:r>
              <w:rPr>
                <w:noProof/>
              </w:rPr>
            </w:r>
            <w:r>
              <w:rPr>
                <w:noProof/>
              </w:rPr>
              <w:fldChar w:fldCharType="separate"/>
            </w:r>
            <w:r>
              <w:rPr>
                <w:noProof/>
              </w:rPr>
              <w:t>1</w:t>
            </w:r>
            <w:r>
              <w:rPr>
                <w:noProof/>
              </w:rPr>
              <w:fldChar w:fldCharType="end"/>
            </w:r>
          </w:hyperlink>
        </w:p>
        <w:p w14:paraId="19305576" w14:textId="77777777" w:rsidR="00CA1552" w:rsidRDefault="00CA1552">
          <w:pPr>
            <w:pStyle w:val="TOC2"/>
            <w:tabs>
              <w:tab w:val="right" w:leader="dot" w:pos="9304"/>
            </w:tabs>
            <w:rPr>
              <w:noProof/>
            </w:rPr>
          </w:pPr>
          <w:hyperlink w:anchor="_Toc228867751" w:history="1">
            <w:r w:rsidRPr="00EC2B24">
              <w:rPr>
                <w:rStyle w:val="Hyperlink"/>
                <w:noProof/>
              </w:rPr>
              <w:t>3.6  MoSCoW Prioritisation</w:t>
            </w:r>
            <w:r>
              <w:rPr>
                <w:noProof/>
              </w:rPr>
              <w:tab/>
            </w:r>
            <w:r>
              <w:rPr>
                <w:noProof/>
              </w:rPr>
              <w:fldChar w:fldCharType="begin"/>
            </w:r>
            <w:r>
              <w:rPr>
                <w:noProof/>
              </w:rPr>
              <w:instrText xml:space="preserve"> PAGEREF _Toc228867751 \h </w:instrText>
            </w:r>
            <w:r>
              <w:rPr>
                <w:noProof/>
              </w:rPr>
            </w:r>
            <w:r>
              <w:rPr>
                <w:noProof/>
              </w:rPr>
              <w:fldChar w:fldCharType="separate"/>
            </w:r>
            <w:r>
              <w:rPr>
                <w:noProof/>
              </w:rPr>
              <w:t>1</w:t>
            </w:r>
            <w:r>
              <w:rPr>
                <w:noProof/>
              </w:rPr>
              <w:fldChar w:fldCharType="end"/>
            </w:r>
          </w:hyperlink>
        </w:p>
        <w:p w14:paraId="6E4B44D7" w14:textId="77777777" w:rsidR="00CA1552" w:rsidRDefault="00CA1552">
          <w:pPr>
            <w:pStyle w:val="TOC1"/>
            <w:tabs>
              <w:tab w:val="right" w:leader="dot" w:pos="9304"/>
            </w:tabs>
            <w:rPr>
              <w:noProof/>
            </w:rPr>
          </w:pPr>
          <w:hyperlink w:anchor="_Toc228867752" w:history="1">
            <w:r w:rsidRPr="00EC2B24">
              <w:rPr>
                <w:rStyle w:val="Hyperlink"/>
                <w:noProof/>
              </w:rPr>
              <w:t>4.  CRC Cards</w:t>
            </w:r>
            <w:r>
              <w:rPr>
                <w:noProof/>
              </w:rPr>
              <w:tab/>
            </w:r>
            <w:r>
              <w:rPr>
                <w:noProof/>
              </w:rPr>
              <w:fldChar w:fldCharType="begin"/>
            </w:r>
            <w:r>
              <w:rPr>
                <w:noProof/>
              </w:rPr>
              <w:instrText xml:space="preserve"> PAGEREF _Toc228867752 \h </w:instrText>
            </w:r>
            <w:r>
              <w:rPr>
                <w:noProof/>
              </w:rPr>
            </w:r>
            <w:r>
              <w:rPr>
                <w:noProof/>
              </w:rPr>
              <w:fldChar w:fldCharType="separate"/>
            </w:r>
            <w:r>
              <w:rPr>
                <w:noProof/>
              </w:rPr>
              <w:t>1</w:t>
            </w:r>
            <w:r>
              <w:rPr>
                <w:noProof/>
              </w:rPr>
              <w:fldChar w:fldCharType="end"/>
            </w:r>
          </w:hyperlink>
        </w:p>
        <w:p w14:paraId="589CD60E" w14:textId="77777777" w:rsidR="00CA1552" w:rsidRDefault="00CA1552">
          <w:pPr>
            <w:pStyle w:val="TOC2"/>
            <w:tabs>
              <w:tab w:val="right" w:leader="dot" w:pos="9304"/>
            </w:tabs>
            <w:rPr>
              <w:noProof/>
            </w:rPr>
          </w:pPr>
          <w:hyperlink w:anchor="_Toc228867753" w:history="1">
            <w:r w:rsidRPr="00EC2B24">
              <w:rPr>
                <w:rStyle w:val="Hyperlink"/>
                <w:noProof/>
              </w:rPr>
              <w:t>4.1  The CRC Card Technique</w:t>
            </w:r>
            <w:r>
              <w:rPr>
                <w:noProof/>
              </w:rPr>
              <w:tab/>
            </w:r>
            <w:r>
              <w:rPr>
                <w:noProof/>
              </w:rPr>
              <w:fldChar w:fldCharType="begin"/>
            </w:r>
            <w:r>
              <w:rPr>
                <w:noProof/>
              </w:rPr>
              <w:instrText xml:space="preserve"> PAGEREF _Toc228867753 \h </w:instrText>
            </w:r>
            <w:r>
              <w:rPr>
                <w:noProof/>
              </w:rPr>
            </w:r>
            <w:r>
              <w:rPr>
                <w:noProof/>
              </w:rPr>
              <w:fldChar w:fldCharType="separate"/>
            </w:r>
            <w:r>
              <w:rPr>
                <w:noProof/>
              </w:rPr>
              <w:t>1</w:t>
            </w:r>
            <w:r>
              <w:rPr>
                <w:noProof/>
              </w:rPr>
              <w:fldChar w:fldCharType="end"/>
            </w:r>
          </w:hyperlink>
        </w:p>
        <w:p w14:paraId="13CCAAEF" w14:textId="77777777" w:rsidR="00CA1552" w:rsidRDefault="00CA1552">
          <w:pPr>
            <w:pStyle w:val="TOC2"/>
            <w:tabs>
              <w:tab w:val="right" w:leader="dot" w:pos="9304"/>
            </w:tabs>
            <w:rPr>
              <w:noProof/>
            </w:rPr>
          </w:pPr>
          <w:hyperlink w:anchor="_Toc228867754" w:history="1">
            <w:r w:rsidRPr="00EC2B24">
              <w:rPr>
                <w:rStyle w:val="Hyperlink"/>
                <w:noProof/>
              </w:rPr>
              <w:t>4.2  The Team's First Iteration</w:t>
            </w:r>
            <w:r>
              <w:rPr>
                <w:noProof/>
              </w:rPr>
              <w:tab/>
            </w:r>
            <w:r>
              <w:rPr>
                <w:noProof/>
              </w:rPr>
              <w:fldChar w:fldCharType="begin"/>
            </w:r>
            <w:r>
              <w:rPr>
                <w:noProof/>
              </w:rPr>
              <w:instrText xml:space="preserve"> PAGEREF _Toc228867754 \h </w:instrText>
            </w:r>
            <w:r>
              <w:rPr>
                <w:noProof/>
              </w:rPr>
            </w:r>
            <w:r>
              <w:rPr>
                <w:noProof/>
              </w:rPr>
              <w:fldChar w:fldCharType="separate"/>
            </w:r>
            <w:r>
              <w:rPr>
                <w:noProof/>
              </w:rPr>
              <w:t>1</w:t>
            </w:r>
            <w:r>
              <w:rPr>
                <w:noProof/>
              </w:rPr>
              <w:fldChar w:fldCharType="end"/>
            </w:r>
          </w:hyperlink>
        </w:p>
        <w:p w14:paraId="2DC6501E" w14:textId="77777777" w:rsidR="00CA1552" w:rsidRDefault="00CA1552">
          <w:pPr>
            <w:pStyle w:val="TOC2"/>
            <w:tabs>
              <w:tab w:val="right" w:leader="dot" w:pos="9304"/>
            </w:tabs>
            <w:rPr>
              <w:noProof/>
            </w:rPr>
          </w:pPr>
          <w:hyperlink w:anchor="_Toc228867755" w:history="1">
            <w:r w:rsidRPr="00EC2B24">
              <w:rPr>
                <w:rStyle w:val="Hyperlink"/>
                <w:noProof/>
              </w:rPr>
              <w:t>4.3  Critique and the Second Iteration</w:t>
            </w:r>
            <w:r>
              <w:rPr>
                <w:noProof/>
              </w:rPr>
              <w:tab/>
            </w:r>
            <w:r>
              <w:rPr>
                <w:noProof/>
              </w:rPr>
              <w:fldChar w:fldCharType="begin"/>
            </w:r>
            <w:r>
              <w:rPr>
                <w:noProof/>
              </w:rPr>
              <w:instrText xml:space="preserve"> PAGEREF _Toc228867755 \h </w:instrText>
            </w:r>
            <w:r>
              <w:rPr>
                <w:noProof/>
              </w:rPr>
            </w:r>
            <w:r>
              <w:rPr>
                <w:noProof/>
              </w:rPr>
              <w:fldChar w:fldCharType="separate"/>
            </w:r>
            <w:r>
              <w:rPr>
                <w:noProof/>
              </w:rPr>
              <w:t>1</w:t>
            </w:r>
            <w:r>
              <w:rPr>
                <w:noProof/>
              </w:rPr>
              <w:fldChar w:fldCharType="end"/>
            </w:r>
          </w:hyperlink>
        </w:p>
        <w:p w14:paraId="2BFC58B4" w14:textId="77777777" w:rsidR="00CA1552" w:rsidRDefault="00CA1552">
          <w:pPr>
            <w:pStyle w:val="TOC2"/>
            <w:tabs>
              <w:tab w:val="right" w:leader="dot" w:pos="9304"/>
            </w:tabs>
            <w:rPr>
              <w:noProof/>
            </w:rPr>
          </w:pPr>
          <w:hyperlink w:anchor="_Toc228867756" w:history="1">
            <w:r w:rsidRPr="00EC2B24">
              <w:rPr>
                <w:rStyle w:val="Hyperlink"/>
                <w:noProof/>
              </w:rPr>
              <w:t>4.4  The Refined CRC Cards</w:t>
            </w:r>
            <w:r>
              <w:rPr>
                <w:noProof/>
              </w:rPr>
              <w:tab/>
            </w:r>
            <w:r>
              <w:rPr>
                <w:noProof/>
              </w:rPr>
              <w:fldChar w:fldCharType="begin"/>
            </w:r>
            <w:r>
              <w:rPr>
                <w:noProof/>
              </w:rPr>
              <w:instrText xml:space="preserve"> PAGEREF _Toc228867756 \h </w:instrText>
            </w:r>
            <w:r>
              <w:rPr>
                <w:noProof/>
              </w:rPr>
            </w:r>
            <w:r>
              <w:rPr>
                <w:noProof/>
              </w:rPr>
              <w:fldChar w:fldCharType="separate"/>
            </w:r>
            <w:r>
              <w:rPr>
                <w:noProof/>
              </w:rPr>
              <w:t>1</w:t>
            </w:r>
            <w:r>
              <w:rPr>
                <w:noProof/>
              </w:rPr>
              <w:fldChar w:fldCharType="end"/>
            </w:r>
          </w:hyperlink>
        </w:p>
        <w:p w14:paraId="0AE3C803" w14:textId="77777777" w:rsidR="00CA1552" w:rsidRDefault="00CA1552">
          <w:pPr>
            <w:pStyle w:val="TOC2"/>
            <w:tabs>
              <w:tab w:val="right" w:leader="dot" w:pos="9304"/>
            </w:tabs>
            <w:rPr>
              <w:noProof/>
            </w:rPr>
          </w:pPr>
          <w:hyperlink w:anchor="_Toc228867757" w:history="1">
            <w:r w:rsidRPr="00EC2B24">
              <w:rPr>
                <w:rStyle w:val="Hyperlink"/>
                <w:noProof/>
              </w:rPr>
              <w:t>4.5  Are the Cards Good Enough for Implementation and Testing?</w:t>
            </w:r>
            <w:r>
              <w:rPr>
                <w:noProof/>
              </w:rPr>
              <w:tab/>
            </w:r>
            <w:r>
              <w:rPr>
                <w:noProof/>
              </w:rPr>
              <w:fldChar w:fldCharType="begin"/>
            </w:r>
            <w:r>
              <w:rPr>
                <w:noProof/>
              </w:rPr>
              <w:instrText xml:space="preserve"> PAGEREF _Toc228867757 \h </w:instrText>
            </w:r>
            <w:r>
              <w:rPr>
                <w:noProof/>
              </w:rPr>
            </w:r>
            <w:r>
              <w:rPr>
                <w:noProof/>
              </w:rPr>
              <w:fldChar w:fldCharType="separate"/>
            </w:r>
            <w:r>
              <w:rPr>
                <w:noProof/>
              </w:rPr>
              <w:t>1</w:t>
            </w:r>
            <w:r>
              <w:rPr>
                <w:noProof/>
              </w:rPr>
              <w:fldChar w:fldCharType="end"/>
            </w:r>
          </w:hyperlink>
        </w:p>
        <w:p w14:paraId="5F7CCDAA" w14:textId="77777777" w:rsidR="00CA1552" w:rsidRDefault="00CA1552">
          <w:pPr>
            <w:pStyle w:val="TOC2"/>
            <w:tabs>
              <w:tab w:val="right" w:leader="dot" w:pos="9304"/>
            </w:tabs>
            <w:rPr>
              <w:noProof/>
            </w:rPr>
          </w:pPr>
          <w:hyperlink w:anchor="_Toc228867758" w:history="1">
            <w:r w:rsidRPr="00EC2B24">
              <w:rPr>
                <w:rStyle w:val="Hyperlink"/>
                <w:noProof/>
              </w:rPr>
              <w:t>4.6  Class Diagrams</w:t>
            </w:r>
            <w:r>
              <w:rPr>
                <w:noProof/>
              </w:rPr>
              <w:tab/>
            </w:r>
            <w:r>
              <w:rPr>
                <w:noProof/>
              </w:rPr>
              <w:fldChar w:fldCharType="begin"/>
            </w:r>
            <w:r>
              <w:rPr>
                <w:noProof/>
              </w:rPr>
              <w:instrText xml:space="preserve"> PAGEREF _Toc228867758 \h </w:instrText>
            </w:r>
            <w:r>
              <w:rPr>
                <w:noProof/>
              </w:rPr>
            </w:r>
            <w:r>
              <w:rPr>
                <w:noProof/>
              </w:rPr>
              <w:fldChar w:fldCharType="separate"/>
            </w:r>
            <w:r>
              <w:rPr>
                <w:noProof/>
              </w:rPr>
              <w:t>1</w:t>
            </w:r>
            <w:r>
              <w:rPr>
                <w:noProof/>
              </w:rPr>
              <w:fldChar w:fldCharType="end"/>
            </w:r>
          </w:hyperlink>
        </w:p>
        <w:p w14:paraId="51EAE3E6" w14:textId="77777777" w:rsidR="00CA1552" w:rsidRDefault="00CA1552">
          <w:pPr>
            <w:pStyle w:val="TOC1"/>
            <w:tabs>
              <w:tab w:val="right" w:leader="dot" w:pos="9304"/>
            </w:tabs>
            <w:rPr>
              <w:noProof/>
            </w:rPr>
          </w:pPr>
          <w:hyperlink w:anchor="_Toc228867759" w:history="1">
            <w:r w:rsidRPr="00EC2B24">
              <w:rPr>
                <w:rStyle w:val="Hyperlink"/>
                <w:noProof/>
              </w:rPr>
              <w:t>5.  Software Testing Evaluation</w:t>
            </w:r>
            <w:r>
              <w:rPr>
                <w:noProof/>
              </w:rPr>
              <w:tab/>
            </w:r>
            <w:r>
              <w:rPr>
                <w:noProof/>
              </w:rPr>
              <w:fldChar w:fldCharType="begin"/>
            </w:r>
            <w:r>
              <w:rPr>
                <w:noProof/>
              </w:rPr>
              <w:instrText xml:space="preserve"> PAGEREF _Toc228867759 \h </w:instrText>
            </w:r>
            <w:r>
              <w:rPr>
                <w:noProof/>
              </w:rPr>
            </w:r>
            <w:r>
              <w:rPr>
                <w:noProof/>
              </w:rPr>
              <w:fldChar w:fldCharType="separate"/>
            </w:r>
            <w:r>
              <w:rPr>
                <w:noProof/>
              </w:rPr>
              <w:t>1</w:t>
            </w:r>
            <w:r>
              <w:rPr>
                <w:noProof/>
              </w:rPr>
              <w:fldChar w:fldCharType="end"/>
            </w:r>
          </w:hyperlink>
        </w:p>
        <w:p w14:paraId="3B35D309" w14:textId="77777777" w:rsidR="00CA1552" w:rsidRDefault="00CA1552">
          <w:pPr>
            <w:pStyle w:val="TOC2"/>
            <w:tabs>
              <w:tab w:val="right" w:leader="dot" w:pos="9304"/>
            </w:tabs>
            <w:rPr>
              <w:noProof/>
            </w:rPr>
          </w:pPr>
          <w:hyperlink w:anchor="_Toc228867760" w:history="1">
            <w:r w:rsidRPr="00EC2B24">
              <w:rPr>
                <w:rStyle w:val="Hyperlink"/>
                <w:noProof/>
              </w:rPr>
              <w:t>5.1  Why Testing Matters</w:t>
            </w:r>
            <w:r>
              <w:rPr>
                <w:noProof/>
              </w:rPr>
              <w:tab/>
            </w:r>
            <w:r>
              <w:rPr>
                <w:noProof/>
              </w:rPr>
              <w:fldChar w:fldCharType="begin"/>
            </w:r>
            <w:r>
              <w:rPr>
                <w:noProof/>
              </w:rPr>
              <w:instrText xml:space="preserve"> PAGEREF _Toc228867760 \h </w:instrText>
            </w:r>
            <w:r>
              <w:rPr>
                <w:noProof/>
              </w:rPr>
            </w:r>
            <w:r>
              <w:rPr>
                <w:noProof/>
              </w:rPr>
              <w:fldChar w:fldCharType="separate"/>
            </w:r>
            <w:r>
              <w:rPr>
                <w:noProof/>
              </w:rPr>
              <w:t>1</w:t>
            </w:r>
            <w:r>
              <w:rPr>
                <w:noProof/>
              </w:rPr>
              <w:fldChar w:fldCharType="end"/>
            </w:r>
          </w:hyperlink>
        </w:p>
        <w:p w14:paraId="1AEDCA00" w14:textId="77777777" w:rsidR="00CA1552" w:rsidRDefault="00CA1552">
          <w:pPr>
            <w:pStyle w:val="TOC2"/>
            <w:tabs>
              <w:tab w:val="right" w:leader="dot" w:pos="9304"/>
            </w:tabs>
            <w:rPr>
              <w:noProof/>
            </w:rPr>
          </w:pPr>
          <w:hyperlink w:anchor="_Toc228867761" w:history="1">
            <w:r w:rsidRPr="00EC2B24">
              <w:rPr>
                <w:rStyle w:val="Hyperlink"/>
                <w:noProof/>
              </w:rPr>
              <w:t>5.2  Black-Box Testing</w:t>
            </w:r>
            <w:r>
              <w:rPr>
                <w:noProof/>
              </w:rPr>
              <w:tab/>
            </w:r>
            <w:r>
              <w:rPr>
                <w:noProof/>
              </w:rPr>
              <w:fldChar w:fldCharType="begin"/>
            </w:r>
            <w:r>
              <w:rPr>
                <w:noProof/>
              </w:rPr>
              <w:instrText xml:space="preserve"> PAGEREF _Toc228867761 \h </w:instrText>
            </w:r>
            <w:r>
              <w:rPr>
                <w:noProof/>
              </w:rPr>
            </w:r>
            <w:r>
              <w:rPr>
                <w:noProof/>
              </w:rPr>
              <w:fldChar w:fldCharType="separate"/>
            </w:r>
            <w:r>
              <w:rPr>
                <w:noProof/>
              </w:rPr>
              <w:t>1</w:t>
            </w:r>
            <w:r>
              <w:rPr>
                <w:noProof/>
              </w:rPr>
              <w:fldChar w:fldCharType="end"/>
            </w:r>
          </w:hyperlink>
        </w:p>
        <w:p w14:paraId="2F6B31A6" w14:textId="77777777" w:rsidR="00CA1552" w:rsidRDefault="00CA1552">
          <w:pPr>
            <w:pStyle w:val="TOC3"/>
            <w:tabs>
              <w:tab w:val="right" w:leader="dot" w:pos="9304"/>
            </w:tabs>
            <w:rPr>
              <w:noProof/>
            </w:rPr>
          </w:pPr>
          <w:hyperlink w:anchor="_Toc228867762" w:history="1">
            <w:r w:rsidRPr="00EC2B24">
              <w:rPr>
                <w:rStyle w:val="Hyperlink"/>
                <w:noProof/>
              </w:rPr>
              <w:t>5.2.1  What It Is</w:t>
            </w:r>
            <w:r>
              <w:rPr>
                <w:noProof/>
              </w:rPr>
              <w:tab/>
            </w:r>
            <w:r>
              <w:rPr>
                <w:noProof/>
              </w:rPr>
              <w:fldChar w:fldCharType="begin"/>
            </w:r>
            <w:r>
              <w:rPr>
                <w:noProof/>
              </w:rPr>
              <w:instrText xml:space="preserve"> PAGEREF _Toc228867762 \h </w:instrText>
            </w:r>
            <w:r>
              <w:rPr>
                <w:noProof/>
              </w:rPr>
            </w:r>
            <w:r>
              <w:rPr>
                <w:noProof/>
              </w:rPr>
              <w:fldChar w:fldCharType="separate"/>
            </w:r>
            <w:r>
              <w:rPr>
                <w:noProof/>
              </w:rPr>
              <w:t>1</w:t>
            </w:r>
            <w:r>
              <w:rPr>
                <w:noProof/>
              </w:rPr>
              <w:fldChar w:fldCharType="end"/>
            </w:r>
          </w:hyperlink>
        </w:p>
        <w:p w14:paraId="3E5C8A5E" w14:textId="77777777" w:rsidR="00CA1552" w:rsidRDefault="00CA1552">
          <w:pPr>
            <w:pStyle w:val="TOC3"/>
            <w:tabs>
              <w:tab w:val="right" w:leader="dot" w:pos="9304"/>
            </w:tabs>
            <w:rPr>
              <w:noProof/>
            </w:rPr>
          </w:pPr>
          <w:hyperlink w:anchor="_Toc228867763" w:history="1">
            <w:r w:rsidRPr="00EC2B24">
              <w:rPr>
                <w:rStyle w:val="Hyperlink"/>
                <w:noProof/>
              </w:rPr>
              <w:t>5.2.2  Why It Suits This Project</w:t>
            </w:r>
            <w:r>
              <w:rPr>
                <w:noProof/>
              </w:rPr>
              <w:tab/>
            </w:r>
            <w:r>
              <w:rPr>
                <w:noProof/>
              </w:rPr>
              <w:fldChar w:fldCharType="begin"/>
            </w:r>
            <w:r>
              <w:rPr>
                <w:noProof/>
              </w:rPr>
              <w:instrText xml:space="preserve"> PAGEREF _Toc228867763 \h </w:instrText>
            </w:r>
            <w:r>
              <w:rPr>
                <w:noProof/>
              </w:rPr>
            </w:r>
            <w:r>
              <w:rPr>
                <w:noProof/>
              </w:rPr>
              <w:fldChar w:fldCharType="separate"/>
            </w:r>
            <w:r>
              <w:rPr>
                <w:noProof/>
              </w:rPr>
              <w:t>1</w:t>
            </w:r>
            <w:r>
              <w:rPr>
                <w:noProof/>
              </w:rPr>
              <w:fldChar w:fldCharType="end"/>
            </w:r>
          </w:hyperlink>
        </w:p>
        <w:p w14:paraId="7F35028C" w14:textId="77777777" w:rsidR="00CA1552" w:rsidRDefault="00CA1552">
          <w:pPr>
            <w:pStyle w:val="TOC2"/>
            <w:tabs>
              <w:tab w:val="right" w:leader="dot" w:pos="9304"/>
            </w:tabs>
            <w:rPr>
              <w:noProof/>
            </w:rPr>
          </w:pPr>
          <w:hyperlink w:anchor="_Toc228867764" w:history="1">
            <w:r w:rsidRPr="00EC2B24">
              <w:rPr>
                <w:rStyle w:val="Hyperlink"/>
                <w:noProof/>
              </w:rPr>
              <w:t>5.3  White-Box Testing</w:t>
            </w:r>
            <w:r>
              <w:rPr>
                <w:noProof/>
              </w:rPr>
              <w:tab/>
            </w:r>
            <w:r>
              <w:rPr>
                <w:noProof/>
              </w:rPr>
              <w:fldChar w:fldCharType="begin"/>
            </w:r>
            <w:r>
              <w:rPr>
                <w:noProof/>
              </w:rPr>
              <w:instrText xml:space="preserve"> PAGEREF _Toc228867764 \h </w:instrText>
            </w:r>
            <w:r>
              <w:rPr>
                <w:noProof/>
              </w:rPr>
            </w:r>
            <w:r>
              <w:rPr>
                <w:noProof/>
              </w:rPr>
              <w:fldChar w:fldCharType="separate"/>
            </w:r>
            <w:r>
              <w:rPr>
                <w:noProof/>
              </w:rPr>
              <w:t>1</w:t>
            </w:r>
            <w:r>
              <w:rPr>
                <w:noProof/>
              </w:rPr>
              <w:fldChar w:fldCharType="end"/>
            </w:r>
          </w:hyperlink>
        </w:p>
        <w:p w14:paraId="2FAFC339" w14:textId="77777777" w:rsidR="00CA1552" w:rsidRDefault="00CA1552">
          <w:pPr>
            <w:pStyle w:val="TOC3"/>
            <w:tabs>
              <w:tab w:val="right" w:leader="dot" w:pos="9304"/>
            </w:tabs>
            <w:rPr>
              <w:noProof/>
            </w:rPr>
          </w:pPr>
          <w:hyperlink w:anchor="_Toc228867765" w:history="1">
            <w:r w:rsidRPr="00EC2B24">
              <w:rPr>
                <w:rStyle w:val="Hyperlink"/>
                <w:noProof/>
              </w:rPr>
              <w:t>5.3.1  What It Is</w:t>
            </w:r>
            <w:r>
              <w:rPr>
                <w:noProof/>
              </w:rPr>
              <w:tab/>
            </w:r>
            <w:r>
              <w:rPr>
                <w:noProof/>
              </w:rPr>
              <w:fldChar w:fldCharType="begin"/>
            </w:r>
            <w:r>
              <w:rPr>
                <w:noProof/>
              </w:rPr>
              <w:instrText xml:space="preserve"> PAGEREF _Toc228867765 \h </w:instrText>
            </w:r>
            <w:r>
              <w:rPr>
                <w:noProof/>
              </w:rPr>
            </w:r>
            <w:r>
              <w:rPr>
                <w:noProof/>
              </w:rPr>
              <w:fldChar w:fldCharType="separate"/>
            </w:r>
            <w:r>
              <w:rPr>
                <w:noProof/>
              </w:rPr>
              <w:t>1</w:t>
            </w:r>
            <w:r>
              <w:rPr>
                <w:noProof/>
              </w:rPr>
              <w:fldChar w:fldCharType="end"/>
            </w:r>
          </w:hyperlink>
        </w:p>
        <w:p w14:paraId="04E1400C" w14:textId="77777777" w:rsidR="00CA1552" w:rsidRDefault="00CA1552">
          <w:pPr>
            <w:pStyle w:val="TOC3"/>
            <w:tabs>
              <w:tab w:val="right" w:leader="dot" w:pos="9304"/>
            </w:tabs>
            <w:rPr>
              <w:noProof/>
            </w:rPr>
          </w:pPr>
          <w:hyperlink w:anchor="_Toc228867766" w:history="1">
            <w:r w:rsidRPr="00EC2B24">
              <w:rPr>
                <w:rStyle w:val="Hyperlink"/>
                <w:noProof/>
              </w:rPr>
              <w:t>5.3.2  Why It Complements Black-Box Testing</w:t>
            </w:r>
            <w:r>
              <w:rPr>
                <w:noProof/>
              </w:rPr>
              <w:tab/>
            </w:r>
            <w:r>
              <w:rPr>
                <w:noProof/>
              </w:rPr>
              <w:fldChar w:fldCharType="begin"/>
            </w:r>
            <w:r>
              <w:rPr>
                <w:noProof/>
              </w:rPr>
              <w:instrText xml:space="preserve"> PAGEREF _Toc228867766 \h </w:instrText>
            </w:r>
            <w:r>
              <w:rPr>
                <w:noProof/>
              </w:rPr>
            </w:r>
            <w:r>
              <w:rPr>
                <w:noProof/>
              </w:rPr>
              <w:fldChar w:fldCharType="separate"/>
            </w:r>
            <w:r>
              <w:rPr>
                <w:noProof/>
              </w:rPr>
              <w:t>1</w:t>
            </w:r>
            <w:r>
              <w:rPr>
                <w:noProof/>
              </w:rPr>
              <w:fldChar w:fldCharType="end"/>
            </w:r>
          </w:hyperlink>
        </w:p>
        <w:p w14:paraId="5062B3C5" w14:textId="77777777" w:rsidR="00CA1552" w:rsidRDefault="00CA1552">
          <w:pPr>
            <w:pStyle w:val="TOC2"/>
            <w:tabs>
              <w:tab w:val="right" w:leader="dot" w:pos="9304"/>
            </w:tabs>
            <w:rPr>
              <w:noProof/>
            </w:rPr>
          </w:pPr>
          <w:hyperlink w:anchor="_Toc228867767" w:history="1">
            <w:r w:rsidRPr="00EC2B24">
              <w:rPr>
                <w:rStyle w:val="Hyperlink"/>
                <w:noProof/>
              </w:rPr>
              <w:t>5.4  Comparing the Two Approaches</w:t>
            </w:r>
            <w:r>
              <w:rPr>
                <w:noProof/>
              </w:rPr>
              <w:tab/>
            </w:r>
            <w:r>
              <w:rPr>
                <w:noProof/>
              </w:rPr>
              <w:fldChar w:fldCharType="begin"/>
            </w:r>
            <w:r>
              <w:rPr>
                <w:noProof/>
              </w:rPr>
              <w:instrText xml:space="preserve"> PAGEREF _Toc228867767 \h </w:instrText>
            </w:r>
            <w:r>
              <w:rPr>
                <w:noProof/>
              </w:rPr>
            </w:r>
            <w:r>
              <w:rPr>
                <w:noProof/>
              </w:rPr>
              <w:fldChar w:fldCharType="separate"/>
            </w:r>
            <w:r>
              <w:rPr>
                <w:noProof/>
              </w:rPr>
              <w:t>1</w:t>
            </w:r>
            <w:r>
              <w:rPr>
                <w:noProof/>
              </w:rPr>
              <w:fldChar w:fldCharType="end"/>
            </w:r>
          </w:hyperlink>
        </w:p>
        <w:p w14:paraId="75977B3C" w14:textId="77777777" w:rsidR="00CA1552" w:rsidRDefault="00CA1552">
          <w:pPr>
            <w:pStyle w:val="TOC2"/>
            <w:tabs>
              <w:tab w:val="right" w:leader="dot" w:pos="9304"/>
            </w:tabs>
            <w:rPr>
              <w:noProof/>
            </w:rPr>
          </w:pPr>
          <w:hyperlink w:anchor="_Toc228867768" w:history="1">
            <w:r w:rsidRPr="00EC2B24">
              <w:rPr>
                <w:rStyle w:val="Hyperlink"/>
                <w:noProof/>
              </w:rPr>
              <w:t>5.5  Testable Code</w:t>
            </w:r>
            <w:r>
              <w:rPr>
                <w:noProof/>
              </w:rPr>
              <w:tab/>
            </w:r>
            <w:r>
              <w:rPr>
                <w:noProof/>
              </w:rPr>
              <w:fldChar w:fldCharType="begin"/>
            </w:r>
            <w:r>
              <w:rPr>
                <w:noProof/>
              </w:rPr>
              <w:instrText xml:space="preserve"> PAGEREF _Toc228867768 \h </w:instrText>
            </w:r>
            <w:r>
              <w:rPr>
                <w:noProof/>
              </w:rPr>
            </w:r>
            <w:r>
              <w:rPr>
                <w:noProof/>
              </w:rPr>
              <w:fldChar w:fldCharType="separate"/>
            </w:r>
            <w:r>
              <w:rPr>
                <w:noProof/>
              </w:rPr>
              <w:t>1</w:t>
            </w:r>
            <w:r>
              <w:rPr>
                <w:noProof/>
              </w:rPr>
              <w:fldChar w:fldCharType="end"/>
            </w:r>
          </w:hyperlink>
        </w:p>
        <w:p w14:paraId="4F5F9180" w14:textId="77777777" w:rsidR="00CA1552" w:rsidRDefault="00CA1552">
          <w:pPr>
            <w:pStyle w:val="TOC1"/>
            <w:tabs>
              <w:tab w:val="right" w:leader="dot" w:pos="9304"/>
            </w:tabs>
            <w:rPr>
              <w:noProof/>
            </w:rPr>
          </w:pPr>
          <w:hyperlink w:anchor="_Toc228867769" w:history="1">
            <w:r w:rsidRPr="00EC2B24">
              <w:rPr>
                <w:rStyle w:val="Hyperlink"/>
                <w:noProof/>
              </w:rPr>
              <w:t>6.  Application Tests and Unit Testing Investigation</w:t>
            </w:r>
            <w:r>
              <w:rPr>
                <w:noProof/>
              </w:rPr>
              <w:tab/>
            </w:r>
            <w:r>
              <w:rPr>
                <w:noProof/>
              </w:rPr>
              <w:fldChar w:fldCharType="begin"/>
            </w:r>
            <w:r>
              <w:rPr>
                <w:noProof/>
              </w:rPr>
              <w:instrText xml:space="preserve"> PAGEREF _Toc228867769 \h </w:instrText>
            </w:r>
            <w:r>
              <w:rPr>
                <w:noProof/>
              </w:rPr>
            </w:r>
            <w:r>
              <w:rPr>
                <w:noProof/>
              </w:rPr>
              <w:fldChar w:fldCharType="separate"/>
            </w:r>
            <w:r>
              <w:rPr>
                <w:noProof/>
              </w:rPr>
              <w:t>1</w:t>
            </w:r>
            <w:r>
              <w:rPr>
                <w:noProof/>
              </w:rPr>
              <w:fldChar w:fldCharType="end"/>
            </w:r>
          </w:hyperlink>
        </w:p>
        <w:p w14:paraId="205DBA23" w14:textId="77777777" w:rsidR="00CA1552" w:rsidRDefault="00CA1552">
          <w:pPr>
            <w:pStyle w:val="TOC2"/>
            <w:tabs>
              <w:tab w:val="right" w:leader="dot" w:pos="9304"/>
            </w:tabs>
            <w:rPr>
              <w:noProof/>
            </w:rPr>
          </w:pPr>
          <w:hyperlink w:anchor="_Toc228867770" w:history="1">
            <w:r w:rsidRPr="00EC2B24">
              <w:rPr>
                <w:rStyle w:val="Hyperlink"/>
                <w:noProof/>
              </w:rPr>
              <w:t>6.1  Unit Testing Principles</w:t>
            </w:r>
            <w:r>
              <w:rPr>
                <w:noProof/>
              </w:rPr>
              <w:tab/>
            </w:r>
            <w:r>
              <w:rPr>
                <w:noProof/>
              </w:rPr>
              <w:fldChar w:fldCharType="begin"/>
            </w:r>
            <w:r>
              <w:rPr>
                <w:noProof/>
              </w:rPr>
              <w:instrText xml:space="preserve"> PAGEREF _Toc228867770 \h </w:instrText>
            </w:r>
            <w:r>
              <w:rPr>
                <w:noProof/>
              </w:rPr>
            </w:r>
            <w:r>
              <w:rPr>
                <w:noProof/>
              </w:rPr>
              <w:fldChar w:fldCharType="separate"/>
            </w:r>
            <w:r>
              <w:rPr>
                <w:noProof/>
              </w:rPr>
              <w:t>1</w:t>
            </w:r>
            <w:r>
              <w:rPr>
                <w:noProof/>
              </w:rPr>
              <w:fldChar w:fldCharType="end"/>
            </w:r>
          </w:hyperlink>
        </w:p>
        <w:p w14:paraId="46BA9400" w14:textId="77777777" w:rsidR="00CA1552" w:rsidRDefault="00CA1552">
          <w:pPr>
            <w:pStyle w:val="TOC2"/>
            <w:tabs>
              <w:tab w:val="right" w:leader="dot" w:pos="9304"/>
            </w:tabs>
            <w:rPr>
              <w:noProof/>
            </w:rPr>
          </w:pPr>
          <w:hyperlink w:anchor="_Toc228867771" w:history="1">
            <w:r w:rsidRPr="00EC2B24">
              <w:rPr>
                <w:rStyle w:val="Hyperlink"/>
                <w:noProof/>
              </w:rPr>
              <w:t>6.2  Testing Frameworks</w:t>
            </w:r>
            <w:r>
              <w:rPr>
                <w:noProof/>
              </w:rPr>
              <w:tab/>
            </w:r>
            <w:r>
              <w:rPr>
                <w:noProof/>
              </w:rPr>
              <w:fldChar w:fldCharType="begin"/>
            </w:r>
            <w:r>
              <w:rPr>
                <w:noProof/>
              </w:rPr>
              <w:instrText xml:space="preserve"> PAGEREF _Toc228867771 \h </w:instrText>
            </w:r>
            <w:r>
              <w:rPr>
                <w:noProof/>
              </w:rPr>
            </w:r>
            <w:r>
              <w:rPr>
                <w:noProof/>
              </w:rPr>
              <w:fldChar w:fldCharType="separate"/>
            </w:r>
            <w:r>
              <w:rPr>
                <w:noProof/>
              </w:rPr>
              <w:t>1</w:t>
            </w:r>
            <w:r>
              <w:rPr>
                <w:noProof/>
              </w:rPr>
              <w:fldChar w:fldCharType="end"/>
            </w:r>
          </w:hyperlink>
        </w:p>
        <w:p w14:paraId="7ECCA22E" w14:textId="77777777" w:rsidR="00CA1552" w:rsidRDefault="00CA1552">
          <w:pPr>
            <w:pStyle w:val="TOC2"/>
            <w:tabs>
              <w:tab w:val="right" w:leader="dot" w:pos="9304"/>
            </w:tabs>
            <w:rPr>
              <w:noProof/>
            </w:rPr>
          </w:pPr>
          <w:hyperlink w:anchor="_Toc228867772" w:history="1">
            <w:r w:rsidRPr="00EC2B24">
              <w:rPr>
                <w:rStyle w:val="Hyperlink"/>
                <w:noProof/>
              </w:rPr>
              <w:t>6.3  Test Cases</w:t>
            </w:r>
            <w:r>
              <w:rPr>
                <w:noProof/>
              </w:rPr>
              <w:tab/>
            </w:r>
            <w:r>
              <w:rPr>
                <w:noProof/>
              </w:rPr>
              <w:fldChar w:fldCharType="begin"/>
            </w:r>
            <w:r>
              <w:rPr>
                <w:noProof/>
              </w:rPr>
              <w:instrText xml:space="preserve"> PAGEREF _Toc228867772 \h </w:instrText>
            </w:r>
            <w:r>
              <w:rPr>
                <w:noProof/>
              </w:rPr>
            </w:r>
            <w:r>
              <w:rPr>
                <w:noProof/>
              </w:rPr>
              <w:fldChar w:fldCharType="separate"/>
            </w:r>
            <w:r>
              <w:rPr>
                <w:noProof/>
              </w:rPr>
              <w:t>1</w:t>
            </w:r>
            <w:r>
              <w:rPr>
                <w:noProof/>
              </w:rPr>
              <w:fldChar w:fldCharType="end"/>
            </w:r>
          </w:hyperlink>
        </w:p>
        <w:p w14:paraId="0B76CB48" w14:textId="77777777" w:rsidR="00CA1552" w:rsidRDefault="00CA1552">
          <w:pPr>
            <w:pStyle w:val="TOC2"/>
            <w:tabs>
              <w:tab w:val="right" w:leader="dot" w:pos="9304"/>
            </w:tabs>
            <w:rPr>
              <w:noProof/>
            </w:rPr>
          </w:pPr>
          <w:hyperlink w:anchor="_Toc228867773" w:history="1">
            <w:r w:rsidRPr="00EC2B24">
              <w:rPr>
                <w:rStyle w:val="Hyperlink"/>
                <w:noProof/>
              </w:rPr>
              <w:t>6.4  How the Design Supports Testability</w:t>
            </w:r>
            <w:r>
              <w:rPr>
                <w:noProof/>
              </w:rPr>
              <w:tab/>
            </w:r>
            <w:r>
              <w:rPr>
                <w:noProof/>
              </w:rPr>
              <w:fldChar w:fldCharType="begin"/>
            </w:r>
            <w:r>
              <w:rPr>
                <w:noProof/>
              </w:rPr>
              <w:instrText xml:space="preserve"> PAGEREF _Toc228867773 \h </w:instrText>
            </w:r>
            <w:r>
              <w:rPr>
                <w:noProof/>
              </w:rPr>
            </w:r>
            <w:r>
              <w:rPr>
                <w:noProof/>
              </w:rPr>
              <w:fldChar w:fldCharType="separate"/>
            </w:r>
            <w:r>
              <w:rPr>
                <w:noProof/>
              </w:rPr>
              <w:t>1</w:t>
            </w:r>
            <w:r>
              <w:rPr>
                <w:noProof/>
              </w:rPr>
              <w:fldChar w:fldCharType="end"/>
            </w:r>
          </w:hyperlink>
        </w:p>
        <w:p w14:paraId="67613357" w14:textId="77777777" w:rsidR="00CA1552" w:rsidRDefault="00CA1552">
          <w:pPr>
            <w:pStyle w:val="TOC2"/>
            <w:tabs>
              <w:tab w:val="right" w:leader="dot" w:pos="9304"/>
            </w:tabs>
            <w:rPr>
              <w:noProof/>
            </w:rPr>
          </w:pPr>
          <w:hyperlink w:anchor="_Toc228867774" w:history="1">
            <w:r w:rsidRPr="00EC2B24">
              <w:rPr>
                <w:rStyle w:val="Hyperlink"/>
                <w:noProof/>
              </w:rPr>
              <w:t>6.5  Limitations of Unit Testing</w:t>
            </w:r>
            <w:r>
              <w:rPr>
                <w:noProof/>
              </w:rPr>
              <w:tab/>
            </w:r>
            <w:r>
              <w:rPr>
                <w:noProof/>
              </w:rPr>
              <w:fldChar w:fldCharType="begin"/>
            </w:r>
            <w:r>
              <w:rPr>
                <w:noProof/>
              </w:rPr>
              <w:instrText xml:space="preserve"> PAGEREF _Toc228867774 \h </w:instrText>
            </w:r>
            <w:r>
              <w:rPr>
                <w:noProof/>
              </w:rPr>
            </w:r>
            <w:r>
              <w:rPr>
                <w:noProof/>
              </w:rPr>
              <w:fldChar w:fldCharType="separate"/>
            </w:r>
            <w:r>
              <w:rPr>
                <w:noProof/>
              </w:rPr>
              <w:t>1</w:t>
            </w:r>
            <w:r>
              <w:rPr>
                <w:noProof/>
              </w:rPr>
              <w:fldChar w:fldCharType="end"/>
            </w:r>
          </w:hyperlink>
        </w:p>
        <w:p w14:paraId="16FB7490" w14:textId="77777777" w:rsidR="00CA1552" w:rsidRDefault="00CA1552">
          <w:pPr>
            <w:pStyle w:val="TOC1"/>
            <w:tabs>
              <w:tab w:val="right" w:leader="dot" w:pos="9304"/>
            </w:tabs>
            <w:rPr>
              <w:noProof/>
            </w:rPr>
          </w:pPr>
          <w:hyperlink w:anchor="_Toc228867775" w:history="1">
            <w:r w:rsidRPr="00EC2B24">
              <w:rPr>
                <w:rStyle w:val="Hyperlink"/>
                <w:noProof/>
              </w:rPr>
              <w:t>7.  Conclusion</w:t>
            </w:r>
            <w:r>
              <w:rPr>
                <w:noProof/>
              </w:rPr>
              <w:tab/>
            </w:r>
            <w:r>
              <w:rPr>
                <w:noProof/>
              </w:rPr>
              <w:fldChar w:fldCharType="begin"/>
            </w:r>
            <w:r>
              <w:rPr>
                <w:noProof/>
              </w:rPr>
              <w:instrText xml:space="preserve"> PAGEREF _Toc228867775 \h </w:instrText>
            </w:r>
            <w:r>
              <w:rPr>
                <w:noProof/>
              </w:rPr>
            </w:r>
            <w:r>
              <w:rPr>
                <w:noProof/>
              </w:rPr>
              <w:fldChar w:fldCharType="separate"/>
            </w:r>
            <w:r>
              <w:rPr>
                <w:noProof/>
              </w:rPr>
              <w:t>1</w:t>
            </w:r>
            <w:r>
              <w:rPr>
                <w:noProof/>
              </w:rPr>
              <w:fldChar w:fldCharType="end"/>
            </w:r>
          </w:hyperlink>
        </w:p>
        <w:p w14:paraId="47B377A0" w14:textId="77777777" w:rsidR="00CA1552" w:rsidRDefault="00CA1552">
          <w:pPr>
            <w:pStyle w:val="TOC1"/>
            <w:tabs>
              <w:tab w:val="right" w:leader="dot" w:pos="9304"/>
            </w:tabs>
            <w:rPr>
              <w:noProof/>
            </w:rPr>
          </w:pPr>
          <w:hyperlink w:anchor="_Toc228867776" w:history="1">
            <w:r w:rsidRPr="00EC2B24">
              <w:rPr>
                <w:rStyle w:val="Hyperlink"/>
                <w:noProof/>
              </w:rPr>
              <w:t>Appendix A — User Story Map: Written Reference</w:t>
            </w:r>
            <w:r>
              <w:rPr>
                <w:noProof/>
              </w:rPr>
              <w:tab/>
            </w:r>
            <w:r>
              <w:rPr>
                <w:noProof/>
              </w:rPr>
              <w:fldChar w:fldCharType="begin"/>
            </w:r>
            <w:r>
              <w:rPr>
                <w:noProof/>
              </w:rPr>
              <w:instrText xml:space="preserve"> PAGEREF _Toc228867776 \h </w:instrText>
            </w:r>
            <w:r>
              <w:rPr>
                <w:noProof/>
              </w:rPr>
            </w:r>
            <w:r>
              <w:rPr>
                <w:noProof/>
              </w:rPr>
              <w:fldChar w:fldCharType="separate"/>
            </w:r>
            <w:r>
              <w:rPr>
                <w:noProof/>
              </w:rPr>
              <w:t>1</w:t>
            </w:r>
            <w:r>
              <w:rPr>
                <w:noProof/>
              </w:rPr>
              <w:fldChar w:fldCharType="end"/>
            </w:r>
          </w:hyperlink>
        </w:p>
        <w:p w14:paraId="4B01219F" w14:textId="77777777" w:rsidR="00CA1552" w:rsidRDefault="00CA1552">
          <w:pPr>
            <w:pStyle w:val="TOC2"/>
            <w:tabs>
              <w:tab w:val="right" w:leader="dot" w:pos="9304"/>
            </w:tabs>
            <w:rPr>
              <w:noProof/>
            </w:rPr>
          </w:pPr>
          <w:hyperlink w:anchor="_Toc228867777" w:history="1">
            <w:r w:rsidRPr="00EC2B24">
              <w:rPr>
                <w:rStyle w:val="Hyperlink"/>
                <w:noProof/>
              </w:rPr>
              <w:t>A.1  User Activities (Backbone)</w:t>
            </w:r>
            <w:r>
              <w:rPr>
                <w:noProof/>
              </w:rPr>
              <w:tab/>
            </w:r>
            <w:r>
              <w:rPr>
                <w:noProof/>
              </w:rPr>
              <w:fldChar w:fldCharType="begin"/>
            </w:r>
            <w:r>
              <w:rPr>
                <w:noProof/>
              </w:rPr>
              <w:instrText xml:space="preserve"> PAGEREF _Toc228867777 \h </w:instrText>
            </w:r>
            <w:r>
              <w:rPr>
                <w:noProof/>
              </w:rPr>
            </w:r>
            <w:r>
              <w:rPr>
                <w:noProof/>
              </w:rPr>
              <w:fldChar w:fldCharType="separate"/>
            </w:r>
            <w:r>
              <w:rPr>
                <w:noProof/>
              </w:rPr>
              <w:t>1</w:t>
            </w:r>
            <w:r>
              <w:rPr>
                <w:noProof/>
              </w:rPr>
              <w:fldChar w:fldCharType="end"/>
            </w:r>
          </w:hyperlink>
        </w:p>
        <w:p w14:paraId="0573AB34" w14:textId="77777777" w:rsidR="00CA1552" w:rsidRDefault="00CA1552">
          <w:pPr>
            <w:pStyle w:val="TOC2"/>
            <w:tabs>
              <w:tab w:val="right" w:leader="dot" w:pos="9304"/>
            </w:tabs>
            <w:rPr>
              <w:noProof/>
            </w:rPr>
          </w:pPr>
          <w:hyperlink w:anchor="_Toc228867778" w:history="1">
            <w:r w:rsidRPr="00EC2B24">
              <w:rPr>
                <w:rStyle w:val="Hyperlink"/>
                <w:noProof/>
              </w:rPr>
              <w:t>A.2  User Tasks (Steps)</w:t>
            </w:r>
            <w:r>
              <w:rPr>
                <w:noProof/>
              </w:rPr>
              <w:tab/>
            </w:r>
            <w:r>
              <w:rPr>
                <w:noProof/>
              </w:rPr>
              <w:fldChar w:fldCharType="begin"/>
            </w:r>
            <w:r>
              <w:rPr>
                <w:noProof/>
              </w:rPr>
              <w:instrText xml:space="preserve"> PAGEREF _Toc228867778 \h </w:instrText>
            </w:r>
            <w:r>
              <w:rPr>
                <w:noProof/>
              </w:rPr>
            </w:r>
            <w:r>
              <w:rPr>
                <w:noProof/>
              </w:rPr>
              <w:fldChar w:fldCharType="separate"/>
            </w:r>
            <w:r>
              <w:rPr>
                <w:noProof/>
              </w:rPr>
              <w:t>1</w:t>
            </w:r>
            <w:r>
              <w:rPr>
                <w:noProof/>
              </w:rPr>
              <w:fldChar w:fldCharType="end"/>
            </w:r>
          </w:hyperlink>
        </w:p>
        <w:p w14:paraId="417BA695" w14:textId="77777777" w:rsidR="00CA1552" w:rsidRDefault="00CA1552">
          <w:pPr>
            <w:pStyle w:val="TOC2"/>
            <w:tabs>
              <w:tab w:val="right" w:leader="dot" w:pos="9304"/>
            </w:tabs>
            <w:rPr>
              <w:noProof/>
            </w:rPr>
          </w:pPr>
          <w:hyperlink w:anchor="_Toc228867779" w:history="1">
            <w:r w:rsidRPr="00EC2B24">
              <w:rPr>
                <w:rStyle w:val="Hyperlink"/>
                <w:noProof/>
              </w:rPr>
              <w:t>A.3  User Stories — Increment 1 (Must Have)</w:t>
            </w:r>
            <w:r>
              <w:rPr>
                <w:noProof/>
              </w:rPr>
              <w:tab/>
            </w:r>
            <w:r>
              <w:rPr>
                <w:noProof/>
              </w:rPr>
              <w:fldChar w:fldCharType="begin"/>
            </w:r>
            <w:r>
              <w:rPr>
                <w:noProof/>
              </w:rPr>
              <w:instrText xml:space="preserve"> PAGEREF _Toc228867779 \h </w:instrText>
            </w:r>
            <w:r>
              <w:rPr>
                <w:noProof/>
              </w:rPr>
            </w:r>
            <w:r>
              <w:rPr>
                <w:noProof/>
              </w:rPr>
              <w:fldChar w:fldCharType="separate"/>
            </w:r>
            <w:r>
              <w:rPr>
                <w:noProof/>
              </w:rPr>
              <w:t>1</w:t>
            </w:r>
            <w:r>
              <w:rPr>
                <w:noProof/>
              </w:rPr>
              <w:fldChar w:fldCharType="end"/>
            </w:r>
          </w:hyperlink>
        </w:p>
        <w:p w14:paraId="3FB280EA" w14:textId="77777777" w:rsidR="00CA1552" w:rsidRDefault="00CA1552">
          <w:pPr>
            <w:pStyle w:val="TOC2"/>
            <w:tabs>
              <w:tab w:val="right" w:leader="dot" w:pos="9304"/>
            </w:tabs>
            <w:rPr>
              <w:noProof/>
            </w:rPr>
          </w:pPr>
          <w:hyperlink w:anchor="_Toc228867780" w:history="1">
            <w:r w:rsidRPr="00EC2B24">
              <w:rPr>
                <w:rStyle w:val="Hyperlink"/>
                <w:noProof/>
              </w:rPr>
              <w:t>A.4  User Stories — Increment 2 (Should Have)</w:t>
            </w:r>
            <w:r>
              <w:rPr>
                <w:noProof/>
              </w:rPr>
              <w:tab/>
            </w:r>
            <w:r>
              <w:rPr>
                <w:noProof/>
              </w:rPr>
              <w:fldChar w:fldCharType="begin"/>
            </w:r>
            <w:r>
              <w:rPr>
                <w:noProof/>
              </w:rPr>
              <w:instrText xml:space="preserve"> PAGEREF _Toc228867780 \h </w:instrText>
            </w:r>
            <w:r>
              <w:rPr>
                <w:noProof/>
              </w:rPr>
            </w:r>
            <w:r>
              <w:rPr>
                <w:noProof/>
              </w:rPr>
              <w:fldChar w:fldCharType="separate"/>
            </w:r>
            <w:r>
              <w:rPr>
                <w:noProof/>
              </w:rPr>
              <w:t>1</w:t>
            </w:r>
            <w:r>
              <w:rPr>
                <w:noProof/>
              </w:rPr>
              <w:fldChar w:fldCharType="end"/>
            </w:r>
          </w:hyperlink>
        </w:p>
        <w:p w14:paraId="3E08623B" w14:textId="77777777" w:rsidR="00CA1552" w:rsidRDefault="00CA1552">
          <w:pPr>
            <w:pStyle w:val="TOC2"/>
            <w:tabs>
              <w:tab w:val="right" w:leader="dot" w:pos="9304"/>
            </w:tabs>
            <w:rPr>
              <w:noProof/>
            </w:rPr>
          </w:pPr>
          <w:hyperlink w:anchor="_Toc228867781" w:history="1">
            <w:r w:rsidRPr="00EC2B24">
              <w:rPr>
                <w:rStyle w:val="Hyperlink"/>
                <w:noProof/>
              </w:rPr>
              <w:t>A.5  User Stories — Increment 3 (Could Have)</w:t>
            </w:r>
            <w:r>
              <w:rPr>
                <w:noProof/>
              </w:rPr>
              <w:tab/>
            </w:r>
            <w:r>
              <w:rPr>
                <w:noProof/>
              </w:rPr>
              <w:fldChar w:fldCharType="begin"/>
            </w:r>
            <w:r>
              <w:rPr>
                <w:noProof/>
              </w:rPr>
              <w:instrText xml:space="preserve"> PAGEREF _Toc228867781 \h </w:instrText>
            </w:r>
            <w:r>
              <w:rPr>
                <w:noProof/>
              </w:rPr>
            </w:r>
            <w:r>
              <w:rPr>
                <w:noProof/>
              </w:rPr>
              <w:fldChar w:fldCharType="separate"/>
            </w:r>
            <w:r>
              <w:rPr>
                <w:noProof/>
              </w:rPr>
              <w:t>1</w:t>
            </w:r>
            <w:r>
              <w:rPr>
                <w:noProof/>
              </w:rPr>
              <w:fldChar w:fldCharType="end"/>
            </w:r>
          </w:hyperlink>
        </w:p>
        <w:p w14:paraId="62AD4760" w14:textId="77777777" w:rsidR="00CA1552" w:rsidRDefault="00CA1552">
          <w:pPr>
            <w:pStyle w:val="TOC1"/>
            <w:tabs>
              <w:tab w:val="right" w:leader="dot" w:pos="9304"/>
            </w:tabs>
            <w:rPr>
              <w:noProof/>
            </w:rPr>
          </w:pPr>
          <w:hyperlink w:anchor="_Toc228867782" w:history="1">
            <w:r w:rsidRPr="00EC2B24">
              <w:rPr>
                <w:rStyle w:val="Hyperlink"/>
                <w:noProof/>
              </w:rPr>
              <w:t>References</w:t>
            </w:r>
            <w:r>
              <w:rPr>
                <w:noProof/>
              </w:rPr>
              <w:tab/>
            </w:r>
            <w:r>
              <w:rPr>
                <w:noProof/>
              </w:rPr>
              <w:fldChar w:fldCharType="begin"/>
            </w:r>
            <w:r>
              <w:rPr>
                <w:noProof/>
              </w:rPr>
              <w:instrText xml:space="preserve"> PAGEREF _Toc228867782 \h </w:instrText>
            </w:r>
            <w:r>
              <w:rPr>
                <w:noProof/>
              </w:rPr>
            </w:r>
            <w:r>
              <w:rPr>
                <w:noProof/>
              </w:rPr>
              <w:fldChar w:fldCharType="separate"/>
            </w:r>
            <w:r>
              <w:rPr>
                <w:noProof/>
              </w:rPr>
              <w:t>1</w:t>
            </w:r>
            <w:r>
              <w:rPr>
                <w:noProof/>
              </w:rPr>
              <w:fldChar w:fldCharType="end"/>
            </w:r>
          </w:hyperlink>
        </w:p>
        <w:p w14:paraId="2C9814D4" w14:textId="77777777" w:rsidR="00F33E6D" w:rsidRDefault="00000000">
          <w:r>
            <w:fldChar w:fldCharType="end"/>
          </w:r>
        </w:p>
      </w:sdtContent>
    </w:sdt>
    <w:p w14:paraId="6163D285" w14:textId="77777777" w:rsidR="00F33E6D" w:rsidRDefault="00000000">
      <w:r>
        <w:br w:type="page"/>
      </w:r>
    </w:p>
    <w:p w14:paraId="4D90196C" w14:textId="77777777" w:rsidR="00F33E6D" w:rsidRDefault="00000000">
      <w:pPr>
        <w:pStyle w:val="Heading1"/>
      </w:pPr>
      <w:bookmarkStart w:id="0" w:name="_Toc228867738"/>
      <w:r>
        <w:lastRenderedPageBreak/>
        <w:t>1.  Introduction</w:t>
      </w:r>
      <w:bookmarkEnd w:id="0"/>
    </w:p>
    <w:p w14:paraId="2C2C2DA9" w14:textId="77777777" w:rsidR="00F33E6D" w:rsidRDefault="00000000">
      <w:pPr>
        <w:spacing w:after="160" w:line="276" w:lineRule="auto"/>
        <w:jc w:val="both"/>
      </w:pPr>
      <w:r>
        <w:t>This report covers the design and testing work I carried out as part of the ACCB5030 Software Engineering Principles and Testing module. The focus of the coursework is a web-based Battleships game — a two-player application played on a 10×10 grid. The game follows the standard rules with two additions introduced in the specification: a drop bomb that destroys an entire ship in one move, and a counter-manoeuvre that lets a player shift one of their ships a single square to dodge an incoming attack [1].</w:t>
      </w:r>
    </w:p>
    <w:p w14:paraId="35E075AD" w14:textId="77777777" w:rsidR="00F33E6D" w:rsidRDefault="00000000">
      <w:pPr>
        <w:spacing w:after="160" w:line="276" w:lineRule="auto"/>
        <w:jc w:val="both"/>
      </w:pPr>
      <w:r>
        <w:t>The design artefacts presented in this report were produced collaboratively as part of SEPT2026-Team4 (Group 4). My team worked together on a shared Miro board, collectively producing a user story map, two iterations of CRC cards, a sequence diagram, and class diagrams. While the design work was a group effort, this report is my own individual written evaluation of that process — reflecting on the artefacts from my personal perspective, as required by the assignment specification.</w:t>
      </w:r>
    </w:p>
    <w:p w14:paraId="7F0F3A0C" w14:textId="77777777" w:rsidR="00F33E6D" w:rsidRDefault="00000000">
      <w:pPr>
        <w:spacing w:after="160" w:line="276" w:lineRule="auto"/>
        <w:jc w:val="both"/>
      </w:pPr>
      <w:r>
        <w:t>The report is structured to match the marking scheme. Section 2 reflects on the design process from my perspective. Section 3 presents and discusses the user stories and story map my team produced. Section 4 evaluates the CRC cards and class diagrams. Section 5 evaluates the importance of software testing and compares black-box and white-box approaches. Section 6 presents test cases I would apply to the application and investigates unit testing. Appendix A contains the full written user story reference.</w:t>
      </w:r>
    </w:p>
    <w:p w14:paraId="0632D427" w14:textId="77777777" w:rsidR="00F33E6D" w:rsidRDefault="00F33E6D">
      <w:pPr>
        <w:spacing w:after="120"/>
      </w:pPr>
    </w:p>
    <w:p w14:paraId="67017DF5" w14:textId="77777777" w:rsidR="00F33E6D" w:rsidRDefault="00000000">
      <w:pPr>
        <w:pStyle w:val="Heading1"/>
      </w:pPr>
      <w:bookmarkStart w:id="1" w:name="_Toc228867739"/>
      <w:r>
        <w:t>2.  Evaluation of the Design Process</w:t>
      </w:r>
      <w:bookmarkEnd w:id="1"/>
    </w:p>
    <w:p w14:paraId="3F4A1D22" w14:textId="77777777" w:rsidR="00F33E6D" w:rsidRDefault="00000000">
      <w:pPr>
        <w:pStyle w:val="Heading2"/>
      </w:pPr>
      <w:bookmarkStart w:id="2" w:name="_Toc228867740"/>
      <w:proofErr w:type="gramStart"/>
      <w:r>
        <w:t>2.1  How</w:t>
      </w:r>
      <w:proofErr w:type="gramEnd"/>
      <w:r>
        <w:t xml:space="preserve"> the Team Approached Design</w:t>
      </w:r>
      <w:bookmarkEnd w:id="2"/>
    </w:p>
    <w:p w14:paraId="194C883B" w14:textId="77777777" w:rsidR="00F33E6D" w:rsidRDefault="00000000">
      <w:pPr>
        <w:spacing w:after="160" w:line="276" w:lineRule="auto"/>
        <w:jc w:val="both"/>
      </w:pPr>
      <w:r>
        <w:t>From the start, my team agreed to work iteratively rather than trying to get everything right in one go. Our sessions on the Miro board began with open discussion about the problem before anyone started drawing or writing. The first step was always to agree on what we were trying to design, which meant talking through the game rules and the scenarios players would encounter. Once there was a shared understanding, we moved to producing artefacts — user stories first, then CRC cards, and finally the sequence and class diagrams.</w:t>
      </w:r>
    </w:p>
    <w:p w14:paraId="281301F9" w14:textId="77777777" w:rsidR="00F33E6D" w:rsidRDefault="00000000">
      <w:pPr>
        <w:spacing w:after="160" w:line="276" w:lineRule="auto"/>
        <w:jc w:val="both"/>
      </w:pPr>
      <w:r>
        <w:t>This approach is broadly consistent with Agile principles, which emphasise working together and responding to feedback over sticking rigidly to a plan [2]. The Miro board worked well as a shared workspace because every team member could see and contribute to the same artefacts simultaneously, rather than one person driving while others watched.</w:t>
      </w:r>
    </w:p>
    <w:p w14:paraId="7C3F6C52" w14:textId="77777777" w:rsidR="00F33E6D" w:rsidRDefault="00000000">
      <w:pPr>
        <w:pStyle w:val="Heading2"/>
      </w:pPr>
      <w:bookmarkStart w:id="3" w:name="_Toc228867741"/>
      <w:proofErr w:type="gramStart"/>
      <w:r>
        <w:t>2.2  What</w:t>
      </w:r>
      <w:proofErr w:type="gramEnd"/>
      <w:r>
        <w:t xml:space="preserve"> Worked Well</w:t>
      </w:r>
      <w:bookmarkEnd w:id="3"/>
    </w:p>
    <w:p w14:paraId="282B6ED7" w14:textId="77777777" w:rsidR="00F33E6D" w:rsidRDefault="00000000">
      <w:pPr>
        <w:spacing w:after="160" w:line="276" w:lineRule="auto"/>
        <w:jc w:val="both"/>
      </w:pPr>
      <w:r>
        <w:t xml:space="preserve">The biggest strength of my team's approach was the willingness to critique work openly. After the first round of CRC cards was produced, one of my teammates pointed out that several of the 'classes' — Place Ship, Rotate Ship, Move Ship, Hit, Miss, Destroy Ship — were </w:t>
      </w:r>
      <w:proofErr w:type="gramStart"/>
      <w:r>
        <w:t>really just</w:t>
      </w:r>
      <w:proofErr w:type="gramEnd"/>
      <w:r>
        <w:t xml:space="preserve"> operations on a ship or board rather than classes with their own identity and state. This kind of honest peer review is exactly what Beck and Cunningham [3] had in mind when they designed </w:t>
      </w:r>
      <w:r>
        <w:lastRenderedPageBreak/>
        <w:t>the CRC card technique as a discussion tool rather than a documentation tool. That feedback led directly to a much cleaner second iteration.</w:t>
      </w:r>
    </w:p>
    <w:p w14:paraId="2547FB0F" w14:textId="77777777" w:rsidR="00F33E6D" w:rsidRDefault="00000000">
      <w:pPr>
        <w:spacing w:after="160" w:line="276" w:lineRule="auto"/>
        <w:jc w:val="both"/>
      </w:pPr>
      <w:r>
        <w:t xml:space="preserve">The sequence diagram was another highlight. Laying out the full message flow between Player, Game, Board, Ship, and Action in a single diagram gave us a way to check whether all the CRC card responsibilities were </w:t>
      </w:r>
      <w:proofErr w:type="gramStart"/>
      <w:r>
        <w:t>actually accounted</w:t>
      </w:r>
      <w:proofErr w:type="gramEnd"/>
      <w:r>
        <w:t xml:space="preserve"> for. Where the sequence diagram called for a message that no CRC card handled, we knew a responsibility was missing. Sommerville [4] describes exactly this kind of cross-artefact validation as one of the most effective ways to catch design gaps early.</w:t>
      </w:r>
    </w:p>
    <w:p w14:paraId="557736D4" w14:textId="77777777" w:rsidR="00F33E6D" w:rsidRDefault="00000000">
      <w:pPr>
        <w:pStyle w:val="Heading2"/>
      </w:pPr>
      <w:bookmarkStart w:id="4" w:name="_Toc228867742"/>
      <w:proofErr w:type="gramStart"/>
      <w:r>
        <w:t>2.3  What</w:t>
      </w:r>
      <w:proofErr w:type="gramEnd"/>
      <w:r>
        <w:t xml:space="preserve"> Could Have Been Better</w:t>
      </w:r>
      <w:bookmarkEnd w:id="4"/>
    </w:p>
    <w:p w14:paraId="597F4EB0" w14:textId="77777777" w:rsidR="00F33E6D" w:rsidRDefault="00000000">
      <w:pPr>
        <w:spacing w:after="160" w:line="276" w:lineRule="auto"/>
        <w:jc w:val="both"/>
      </w:pPr>
      <w:r>
        <w:t>The first CRC card iteration produced twelve classes, several of which turned out to be methods rather than classes. Some of that time could have been saved by starting with a noun-identification exercise on the user stories before writing any cards. Cockburn [5] recommends this as a warm-up step precisely because it sets everyone's mental model straight before detailed design begins.</w:t>
      </w:r>
    </w:p>
    <w:p w14:paraId="03FA9074" w14:textId="77777777" w:rsidR="00F33E6D" w:rsidRDefault="00000000">
      <w:pPr>
        <w:spacing w:after="160" w:line="276" w:lineRule="auto"/>
        <w:jc w:val="both"/>
      </w:pPr>
      <w:r>
        <w:t>The class diagrams were also initially missing visibility markers, multiplicity notation, and constructors — gaps noted by a team member in a Miro comment. UML notation is something worth agreeing on as a team at the beginning of the design phase, rather than discovering inconsistencies partway through.</w:t>
      </w:r>
    </w:p>
    <w:p w14:paraId="3E8475CD" w14:textId="77777777" w:rsidR="00F33E6D" w:rsidRDefault="00000000">
      <w:pPr>
        <w:pStyle w:val="Heading2"/>
      </w:pPr>
      <w:bookmarkStart w:id="5" w:name="_Toc228867743"/>
      <w:proofErr w:type="gramStart"/>
      <w:r>
        <w:t>2.4  The</w:t>
      </w:r>
      <w:proofErr w:type="gramEnd"/>
      <w:r>
        <w:t xml:space="preserve"> Iterative Refinement Process</w:t>
      </w:r>
      <w:bookmarkEnd w:id="5"/>
    </w:p>
    <w:p w14:paraId="7AA81422" w14:textId="77777777" w:rsidR="00F33E6D" w:rsidRDefault="00000000">
      <w:pPr>
        <w:spacing w:after="160" w:line="276" w:lineRule="auto"/>
        <w:jc w:val="both"/>
      </w:pPr>
      <w:r>
        <w:t>Having two iterations of the CRC cards turned out to be one of the most valuable parts of our process. The first iteration was rough, but it generated a shared vocabulary and a set of domain concepts to argue about. The second iteration was cleaner precisely because the first one had surfaced the things that needed fixing. This matches what Cockburn [5] calls the 'walking skeleton' pattern: build the smallest version you can, then add meat to the bones. The same pattern applied to the class diagrams — the first pass identified what attributes and methods were needed, and feedback on the board guided the next version.</w:t>
      </w:r>
    </w:p>
    <w:p w14:paraId="1D195450" w14:textId="77777777" w:rsidR="00F33E6D" w:rsidRDefault="00000000">
      <w:pPr>
        <w:pStyle w:val="Heading2"/>
      </w:pPr>
      <w:bookmarkStart w:id="6" w:name="_Toc228867744"/>
      <w:proofErr w:type="gramStart"/>
      <w:r>
        <w:t>2.5  Lessons</w:t>
      </w:r>
      <w:proofErr w:type="gramEnd"/>
      <w:r>
        <w:t xml:space="preserve"> for Future Projects</w:t>
      </w:r>
      <w:bookmarkEnd w:id="6"/>
    </w:p>
    <w:p w14:paraId="6FC4538E" w14:textId="77777777" w:rsidR="00F33E6D" w:rsidRDefault="00000000">
      <w:pPr>
        <w:spacing w:after="160" w:line="276" w:lineRule="auto"/>
        <w:jc w:val="both"/>
      </w:pPr>
      <w:r>
        <w:t xml:space="preserve">The main takeaways </w:t>
      </w:r>
      <w:proofErr w:type="gramStart"/>
      <w:r>
        <w:t>are:</w:t>
      </w:r>
      <w:proofErr w:type="gramEnd"/>
      <w:r>
        <w:t xml:space="preserve"> do a noun-identification exercise before CRC cards; agree on UML notation before class diagrams; and use the sequence diagram as a validation tool against the CRC cards. A brief structured review checkpoint after producing each artefact type would also help catch issues before they compound.</w:t>
      </w:r>
    </w:p>
    <w:p w14:paraId="59C66E43" w14:textId="77777777" w:rsidR="00F33E6D" w:rsidRDefault="00F33E6D">
      <w:pPr>
        <w:spacing w:after="120"/>
      </w:pPr>
    </w:p>
    <w:p w14:paraId="2C80EDF6" w14:textId="77777777" w:rsidR="00F33E6D" w:rsidRDefault="00000000">
      <w:pPr>
        <w:pStyle w:val="Heading1"/>
      </w:pPr>
      <w:bookmarkStart w:id="7" w:name="_Toc228867745"/>
      <w:r>
        <w:t>3.  User Stories and User Story Map</w:t>
      </w:r>
      <w:bookmarkEnd w:id="7"/>
    </w:p>
    <w:p w14:paraId="6935C63D" w14:textId="1CB47C1F" w:rsidR="00F33E6D" w:rsidRDefault="00FE4919">
      <w:pPr>
        <w:pStyle w:val="Heading2"/>
      </w:pPr>
      <w:bookmarkStart w:id="8" w:name="_Toc228867746"/>
      <w:r>
        <w:t>3.1 What</w:t>
      </w:r>
      <w:r w:rsidR="00000000">
        <w:t xml:space="preserve"> User Stories Are and Why They Matter</w:t>
      </w:r>
      <w:bookmarkEnd w:id="8"/>
    </w:p>
    <w:p w14:paraId="4F030420" w14:textId="77777777" w:rsidR="00F33E6D" w:rsidRDefault="00000000">
      <w:pPr>
        <w:spacing w:after="160" w:line="276" w:lineRule="auto"/>
        <w:jc w:val="both"/>
      </w:pPr>
      <w:r>
        <w:t xml:space="preserve">A user story is a short, informal description of a feature told from the perspective of the person who will use it. Cohn [6] defines the standard format as: 'As a [role], I want [something] so that [some reason].' The format is deliberately simple — the goal is not to write a full specification but to capture enough to start a conversation. The 'so that' part, which describes the benefit to the </w:t>
      </w:r>
      <w:r>
        <w:lastRenderedPageBreak/>
        <w:t>user, is often the most revealing piece because it forces the team to justify why a feature should exist at all.</w:t>
      </w:r>
    </w:p>
    <w:p w14:paraId="41C22407" w14:textId="77777777" w:rsidR="00F33E6D" w:rsidRDefault="00000000">
      <w:pPr>
        <w:spacing w:after="160" w:line="276" w:lineRule="auto"/>
        <w:jc w:val="both"/>
      </w:pPr>
      <w:r>
        <w:t>A user story map, as Patton [7] describes it, takes individual stories and arranges them in two dimensions: a horizontal backbone of user activities running left to right, with tasks beneath each activity, and stories organised into delivery increments going top to bottom. This makes it possible to see the whole product at once, understand what the MVP looks like, and plan releases without losing sight of the bigger picture.</w:t>
      </w:r>
    </w:p>
    <w:p w14:paraId="4FED09AB" w14:textId="77777777" w:rsidR="00F33E6D" w:rsidRDefault="00000000">
      <w:pPr>
        <w:pStyle w:val="Heading2"/>
      </w:pPr>
      <w:bookmarkStart w:id="9" w:name="_Toc228867747"/>
      <w:proofErr w:type="gramStart"/>
      <w:r>
        <w:t>3.2  The</w:t>
      </w:r>
      <w:proofErr w:type="gramEnd"/>
      <w:r>
        <w:t xml:space="preserve"> Team's Story Map</w:t>
      </w:r>
      <w:bookmarkEnd w:id="9"/>
    </w:p>
    <w:p w14:paraId="5398B8E4" w14:textId="77777777" w:rsidR="00F33E6D" w:rsidRDefault="00000000">
      <w:pPr>
        <w:spacing w:after="160" w:line="276" w:lineRule="auto"/>
        <w:jc w:val="both"/>
      </w:pPr>
      <w:r>
        <w:t xml:space="preserve">Figure 1 shows the user story map my team produced on the Miro board. The backbone runs across the top with three activities: Manage Ships, Manage Placements, and Manage Game. The task steps beneath these are Place, Rotate, </w:t>
      </w:r>
      <w:proofErr w:type="gramStart"/>
      <w:r>
        <w:t>Move</w:t>
      </w:r>
      <w:proofErr w:type="gramEnd"/>
      <w:r>
        <w:t xml:space="preserve"> (under Manage Ships); Strike, Drop Bomb, </w:t>
      </w:r>
      <w:proofErr w:type="spellStart"/>
      <w:r>
        <w:t>Countermanoeuvre</w:t>
      </w:r>
      <w:proofErr w:type="spellEnd"/>
      <w:r>
        <w:t xml:space="preserve">, Miss, </w:t>
      </w:r>
      <w:proofErr w:type="gramStart"/>
      <w:r>
        <w:t>Destroy</w:t>
      </w:r>
      <w:proofErr w:type="gramEnd"/>
      <w:r>
        <w:t xml:space="preserve"> (under Manage Placements); and Time, End, Turns, Results, Restart, Movements, Game (under Manage Game). Stories are distributed across three </w:t>
      </w:r>
      <w:proofErr w:type="spellStart"/>
      <w:r>
        <w:t>MoSCoW</w:t>
      </w:r>
      <w:proofErr w:type="spellEnd"/>
      <w:r>
        <w:t xml:space="preserve"> increments — Must Have, Should Have, and Could Have.</w:t>
      </w:r>
    </w:p>
    <w:p w14:paraId="24F9DF84" w14:textId="77777777" w:rsidR="00F33E6D" w:rsidRDefault="00F33E6D">
      <w:pPr>
        <w:spacing w:after="120"/>
      </w:pPr>
    </w:p>
    <w:p w14:paraId="210098E1" w14:textId="77777777" w:rsidR="00F33E6D" w:rsidRDefault="00000000">
      <w:pPr>
        <w:spacing w:before="140" w:after="60"/>
        <w:jc w:val="center"/>
      </w:pPr>
      <w:r>
        <w:rPr>
          <w:noProof/>
        </w:rPr>
        <w:drawing>
          <wp:inline distT="0" distB="0" distL="0" distR="0" wp14:anchorId="588E64AA" wp14:editId="69B8C62A">
            <wp:extent cx="5715000" cy="3895725"/>
            <wp:effectExtent l="0" t="0" r="0" b="0"/>
            <wp:docPr id="1" name="figure" descr="figur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715000" cy="3895725"/>
                    </a:xfrm>
                    <a:prstGeom prst="rect">
                      <a:avLst/>
                    </a:prstGeom>
                  </pic:spPr>
                </pic:pic>
              </a:graphicData>
            </a:graphic>
          </wp:inline>
        </w:drawing>
      </w:r>
    </w:p>
    <w:p w14:paraId="2EF5C5FB" w14:textId="77777777" w:rsidR="00F33E6D" w:rsidRDefault="00000000">
      <w:pPr>
        <w:spacing w:before="60" w:after="220"/>
        <w:jc w:val="center"/>
      </w:pPr>
      <w:r>
        <w:rPr>
          <w:i/>
          <w:iCs/>
          <w:color w:val="555555"/>
          <w:sz w:val="20"/>
          <w:szCs w:val="20"/>
        </w:rPr>
        <w:t>Figure 1. User Story Map — Miro Board SEPT2026-Team4 (produced collaboratively)</w:t>
      </w:r>
    </w:p>
    <w:p w14:paraId="25B90AA6" w14:textId="77777777" w:rsidR="00F33E6D" w:rsidRDefault="00F33E6D">
      <w:pPr>
        <w:spacing w:after="120"/>
      </w:pPr>
    </w:p>
    <w:p w14:paraId="46DA3B53" w14:textId="77777777" w:rsidR="00F33E6D" w:rsidRDefault="00000000">
      <w:pPr>
        <w:spacing w:after="160" w:line="276" w:lineRule="auto"/>
        <w:jc w:val="both"/>
      </w:pPr>
      <w:r>
        <w:t>Increment 1 (green) contains the stories that are essential for a playable game — placing ships, taking turns, recording hits and misses, and ending the game when all ships are sunk. Increment 2 (yellow) adds error handling, miss counts, and clearer win/lose displays. Increment 3 (orange) covers optional enhancements like timers, win/loss history, and a rematch button.</w:t>
      </w:r>
    </w:p>
    <w:p w14:paraId="3D22C1C2" w14:textId="77777777" w:rsidR="00F33E6D" w:rsidRDefault="00000000">
      <w:pPr>
        <w:pStyle w:val="Heading2"/>
      </w:pPr>
      <w:bookmarkStart w:id="10" w:name="_Toc228867748"/>
      <w:proofErr w:type="gramStart"/>
      <w:r>
        <w:lastRenderedPageBreak/>
        <w:t>3.3  Selected</w:t>
      </w:r>
      <w:proofErr w:type="gramEnd"/>
      <w:r>
        <w:t xml:space="preserve"> User Stories</w:t>
      </w:r>
      <w:bookmarkEnd w:id="10"/>
    </w:p>
    <w:p w14:paraId="79700AD0" w14:textId="77777777" w:rsidR="00F33E6D" w:rsidRDefault="00000000">
      <w:pPr>
        <w:spacing w:after="160" w:line="276" w:lineRule="auto"/>
        <w:jc w:val="both"/>
      </w:pPr>
      <w:r>
        <w:t>Six stories from my team's set are shown below. These were chosen to represent the range of functionality — from core mechanics to the two rule amendments in the specification.</w:t>
      </w:r>
    </w:p>
    <w:p w14:paraId="5A5BB783"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F33E6D" w14:paraId="7863B5FA" w14:textId="77777777">
        <w:tblPrEx>
          <w:tblCellMar>
            <w:top w:w="0" w:type="dxa"/>
            <w:bottom w:w="0" w:type="dxa"/>
          </w:tblCellMar>
        </w:tblPrEx>
        <w:tc>
          <w:tcPr>
            <w:tcW w:w="9360" w:type="dxa"/>
            <w:tcBorders>
              <w:top w:val="single" w:sz="6" w:space="0" w:color="2E74B5"/>
              <w:left w:val="single" w:sz="6" w:space="0" w:color="2E74B5"/>
              <w:bottom w:val="single" w:sz="6" w:space="0" w:color="2E74B5"/>
              <w:right w:val="single" w:sz="6" w:space="0" w:color="2E74B5"/>
            </w:tcBorders>
            <w:shd w:val="clear" w:color="auto" w:fill="2E74B5"/>
            <w:tcMar>
              <w:top w:w="80" w:type="dxa"/>
              <w:left w:w="160" w:type="dxa"/>
              <w:bottom w:w="80" w:type="dxa"/>
              <w:right w:w="160" w:type="dxa"/>
            </w:tcMar>
          </w:tcPr>
          <w:p w14:paraId="0B9BF070" w14:textId="77777777" w:rsidR="00F33E6D" w:rsidRDefault="00000000">
            <w:r>
              <w:rPr>
                <w:b/>
                <w:bCs/>
                <w:color w:val="FFFFFF"/>
              </w:rPr>
              <w:t>User Story US-01</w:t>
            </w:r>
          </w:p>
        </w:tc>
      </w:tr>
      <w:tr w:rsidR="00F33E6D" w14:paraId="258FEB9B"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244927FD" w14:textId="77777777" w:rsidR="00F33E6D" w:rsidRDefault="00000000">
            <w:r>
              <w:rPr>
                <w:b/>
                <w:bCs/>
                <w:sz w:val="20"/>
                <w:szCs w:val="20"/>
              </w:rPr>
              <w:t xml:space="preserve">As a...: </w:t>
            </w:r>
            <w:r>
              <w:rPr>
                <w:sz w:val="20"/>
                <w:szCs w:val="20"/>
              </w:rPr>
              <w:t>player</w:t>
            </w:r>
          </w:p>
        </w:tc>
      </w:tr>
      <w:tr w:rsidR="00F33E6D" w14:paraId="60CD6237"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1D4E52DB" w14:textId="77777777" w:rsidR="00F33E6D" w:rsidRDefault="00000000">
            <w:r>
              <w:rPr>
                <w:b/>
                <w:bCs/>
                <w:sz w:val="20"/>
                <w:szCs w:val="20"/>
              </w:rPr>
              <w:t xml:space="preserve">I want to...: </w:t>
            </w:r>
            <w:r>
              <w:rPr>
                <w:sz w:val="20"/>
                <w:szCs w:val="20"/>
              </w:rPr>
              <w:t>place my ships on the board before the game begins</w:t>
            </w:r>
          </w:p>
        </w:tc>
      </w:tr>
      <w:tr w:rsidR="00F33E6D" w14:paraId="558223F3"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423DBCD6" w14:textId="77777777" w:rsidR="00F33E6D" w:rsidRDefault="00000000">
            <w:r>
              <w:rPr>
                <w:b/>
                <w:bCs/>
                <w:sz w:val="20"/>
                <w:szCs w:val="20"/>
              </w:rPr>
              <w:t xml:space="preserve">So that...: </w:t>
            </w:r>
            <w:r>
              <w:rPr>
                <w:sz w:val="20"/>
                <w:szCs w:val="20"/>
              </w:rPr>
              <w:t>I can prepare a strategic fleet position, which directly shapes my chances of winning and makes me feel invested in the game from the very start.</w:t>
            </w:r>
          </w:p>
        </w:tc>
      </w:tr>
      <w:tr w:rsidR="00F33E6D" w14:paraId="2135D283"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7CAA02AE" w14:textId="77777777" w:rsidR="00F33E6D" w:rsidRDefault="00000000">
            <w:r>
              <w:rPr>
                <w:b/>
                <w:bCs/>
                <w:sz w:val="20"/>
                <w:szCs w:val="20"/>
              </w:rPr>
              <w:t xml:space="preserve">Acceptance Criteria: </w:t>
            </w:r>
            <w:r>
              <w:rPr>
                <w:sz w:val="20"/>
                <w:szCs w:val="20"/>
              </w:rPr>
              <w:t>Ships can be placed horizontally, vertically, or diagonally. Overlapping placements are rejected. A preview shows the position before it is confirmed.</w:t>
            </w:r>
          </w:p>
        </w:tc>
      </w:tr>
    </w:tbl>
    <w:p w14:paraId="28D9A476"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F33E6D" w14:paraId="199EC65A" w14:textId="77777777">
        <w:tblPrEx>
          <w:tblCellMar>
            <w:top w:w="0" w:type="dxa"/>
            <w:bottom w:w="0" w:type="dxa"/>
          </w:tblCellMar>
        </w:tblPrEx>
        <w:tc>
          <w:tcPr>
            <w:tcW w:w="9360" w:type="dxa"/>
            <w:tcBorders>
              <w:top w:val="single" w:sz="6" w:space="0" w:color="2E74B5"/>
              <w:left w:val="single" w:sz="6" w:space="0" w:color="2E74B5"/>
              <w:bottom w:val="single" w:sz="6" w:space="0" w:color="2E74B5"/>
              <w:right w:val="single" w:sz="6" w:space="0" w:color="2E74B5"/>
            </w:tcBorders>
            <w:shd w:val="clear" w:color="auto" w:fill="2E74B5"/>
            <w:tcMar>
              <w:top w:w="80" w:type="dxa"/>
              <w:left w:w="160" w:type="dxa"/>
              <w:bottom w:w="80" w:type="dxa"/>
              <w:right w:w="160" w:type="dxa"/>
            </w:tcMar>
          </w:tcPr>
          <w:p w14:paraId="40871789" w14:textId="77777777" w:rsidR="00F33E6D" w:rsidRDefault="00000000">
            <w:r>
              <w:rPr>
                <w:b/>
                <w:bCs/>
                <w:color w:val="FFFFFF"/>
              </w:rPr>
              <w:t>User Story US-02</w:t>
            </w:r>
          </w:p>
        </w:tc>
      </w:tr>
      <w:tr w:rsidR="00F33E6D" w14:paraId="68DB9524"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7B2C2D87" w14:textId="77777777" w:rsidR="00F33E6D" w:rsidRDefault="00000000">
            <w:r>
              <w:rPr>
                <w:b/>
                <w:bCs/>
                <w:sz w:val="20"/>
                <w:szCs w:val="20"/>
              </w:rPr>
              <w:t xml:space="preserve">As a...: </w:t>
            </w:r>
            <w:r>
              <w:rPr>
                <w:sz w:val="20"/>
                <w:szCs w:val="20"/>
              </w:rPr>
              <w:t>player</w:t>
            </w:r>
          </w:p>
        </w:tc>
      </w:tr>
      <w:tr w:rsidR="00F33E6D" w14:paraId="47FF4BE6"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4AF58515" w14:textId="77777777" w:rsidR="00F33E6D" w:rsidRDefault="00000000">
            <w:r>
              <w:rPr>
                <w:b/>
                <w:bCs/>
                <w:sz w:val="20"/>
                <w:szCs w:val="20"/>
              </w:rPr>
              <w:t xml:space="preserve">I want to...: </w:t>
            </w:r>
            <w:r>
              <w:rPr>
                <w:sz w:val="20"/>
                <w:szCs w:val="20"/>
              </w:rPr>
              <w:t>rotate a ship before placing it</w:t>
            </w:r>
          </w:p>
        </w:tc>
      </w:tr>
      <w:tr w:rsidR="00F33E6D" w14:paraId="767417C2"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280F8528" w14:textId="77777777" w:rsidR="00F33E6D" w:rsidRDefault="00000000">
            <w:r>
              <w:rPr>
                <w:b/>
                <w:bCs/>
                <w:sz w:val="20"/>
                <w:szCs w:val="20"/>
              </w:rPr>
              <w:t xml:space="preserve">So that...: </w:t>
            </w:r>
            <w:r>
              <w:rPr>
                <w:sz w:val="20"/>
                <w:szCs w:val="20"/>
              </w:rPr>
              <w:t>I can choose the orientation that best fits my strategy, rather than being forced into a single direction.</w:t>
            </w:r>
          </w:p>
        </w:tc>
      </w:tr>
      <w:tr w:rsidR="00F33E6D" w14:paraId="17D1F73C"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5EC07193" w14:textId="77777777" w:rsidR="00F33E6D" w:rsidRDefault="00000000">
            <w:r>
              <w:rPr>
                <w:b/>
                <w:bCs/>
                <w:sz w:val="20"/>
                <w:szCs w:val="20"/>
              </w:rPr>
              <w:t xml:space="preserve">Acceptance Criteria: </w:t>
            </w:r>
            <w:r>
              <w:rPr>
                <w:sz w:val="20"/>
                <w:szCs w:val="20"/>
              </w:rPr>
              <w:t>Rotation updates the ship preview in real time. All placement rules apply to rotated ships equally.</w:t>
            </w:r>
          </w:p>
        </w:tc>
      </w:tr>
    </w:tbl>
    <w:p w14:paraId="6D0682AC"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F33E6D" w14:paraId="2046EB38" w14:textId="77777777">
        <w:tblPrEx>
          <w:tblCellMar>
            <w:top w:w="0" w:type="dxa"/>
            <w:bottom w:w="0" w:type="dxa"/>
          </w:tblCellMar>
        </w:tblPrEx>
        <w:tc>
          <w:tcPr>
            <w:tcW w:w="9360" w:type="dxa"/>
            <w:tcBorders>
              <w:top w:val="single" w:sz="6" w:space="0" w:color="2E74B5"/>
              <w:left w:val="single" w:sz="6" w:space="0" w:color="2E74B5"/>
              <w:bottom w:val="single" w:sz="6" w:space="0" w:color="2E74B5"/>
              <w:right w:val="single" w:sz="6" w:space="0" w:color="2E74B5"/>
            </w:tcBorders>
            <w:shd w:val="clear" w:color="auto" w:fill="2E74B5"/>
            <w:tcMar>
              <w:top w:w="80" w:type="dxa"/>
              <w:left w:w="160" w:type="dxa"/>
              <w:bottom w:w="80" w:type="dxa"/>
              <w:right w:w="160" w:type="dxa"/>
            </w:tcMar>
          </w:tcPr>
          <w:p w14:paraId="2DD0046F" w14:textId="77777777" w:rsidR="00F33E6D" w:rsidRDefault="00000000">
            <w:r>
              <w:rPr>
                <w:b/>
                <w:bCs/>
                <w:color w:val="FFFFFF"/>
              </w:rPr>
              <w:t>User Story US-03</w:t>
            </w:r>
          </w:p>
        </w:tc>
      </w:tr>
      <w:tr w:rsidR="00F33E6D" w14:paraId="2004D312"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5BBA9577" w14:textId="77777777" w:rsidR="00F33E6D" w:rsidRDefault="00000000">
            <w:r>
              <w:rPr>
                <w:b/>
                <w:bCs/>
                <w:sz w:val="20"/>
                <w:szCs w:val="20"/>
              </w:rPr>
              <w:t xml:space="preserve">As a...: </w:t>
            </w:r>
            <w:r>
              <w:rPr>
                <w:sz w:val="20"/>
                <w:szCs w:val="20"/>
              </w:rPr>
              <w:t>player</w:t>
            </w:r>
          </w:p>
        </w:tc>
      </w:tr>
      <w:tr w:rsidR="00F33E6D" w14:paraId="59A7C0A2"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74220F09" w14:textId="77777777" w:rsidR="00F33E6D" w:rsidRDefault="00000000">
            <w:r>
              <w:rPr>
                <w:b/>
                <w:bCs/>
                <w:sz w:val="20"/>
                <w:szCs w:val="20"/>
              </w:rPr>
              <w:t xml:space="preserve">I want to...: </w:t>
            </w:r>
            <w:r>
              <w:rPr>
                <w:sz w:val="20"/>
                <w:szCs w:val="20"/>
              </w:rPr>
              <w:t>select a grid square on my opponent's board to attack</w:t>
            </w:r>
          </w:p>
        </w:tc>
      </w:tr>
      <w:tr w:rsidR="00F33E6D" w14:paraId="785DF205"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1395E424" w14:textId="77777777" w:rsidR="00F33E6D" w:rsidRDefault="00000000">
            <w:r>
              <w:rPr>
                <w:b/>
                <w:bCs/>
                <w:sz w:val="20"/>
                <w:szCs w:val="20"/>
              </w:rPr>
              <w:t xml:space="preserve">So that...: </w:t>
            </w:r>
            <w:r>
              <w:rPr>
                <w:sz w:val="20"/>
                <w:szCs w:val="20"/>
              </w:rPr>
              <w:t>I can try to find and sink the opponent's ships, with clear feedback on each move so I know whether I hit or missed.</w:t>
            </w:r>
          </w:p>
        </w:tc>
      </w:tr>
      <w:tr w:rsidR="00F33E6D" w14:paraId="653E5075"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471AABD1" w14:textId="77777777" w:rsidR="00F33E6D" w:rsidRDefault="00000000">
            <w:r>
              <w:rPr>
                <w:b/>
                <w:bCs/>
                <w:sz w:val="20"/>
                <w:szCs w:val="20"/>
              </w:rPr>
              <w:t xml:space="preserve">Acceptance Criteria: </w:t>
            </w:r>
            <w:r>
              <w:rPr>
                <w:sz w:val="20"/>
                <w:szCs w:val="20"/>
              </w:rPr>
              <w:t>The system returns hit, miss, or destroy. A cell that has already been attacked cannot be selected again. The board updates immediately with the correct marker.</w:t>
            </w:r>
          </w:p>
        </w:tc>
      </w:tr>
    </w:tbl>
    <w:p w14:paraId="22A1890C"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F33E6D" w14:paraId="4501A0D7" w14:textId="77777777">
        <w:tblPrEx>
          <w:tblCellMar>
            <w:top w:w="0" w:type="dxa"/>
            <w:bottom w:w="0" w:type="dxa"/>
          </w:tblCellMar>
        </w:tblPrEx>
        <w:tc>
          <w:tcPr>
            <w:tcW w:w="9360" w:type="dxa"/>
            <w:tcBorders>
              <w:top w:val="single" w:sz="6" w:space="0" w:color="2E74B5"/>
              <w:left w:val="single" w:sz="6" w:space="0" w:color="2E74B5"/>
              <w:bottom w:val="single" w:sz="6" w:space="0" w:color="2E74B5"/>
              <w:right w:val="single" w:sz="6" w:space="0" w:color="2E74B5"/>
            </w:tcBorders>
            <w:shd w:val="clear" w:color="auto" w:fill="2E74B5"/>
            <w:tcMar>
              <w:top w:w="80" w:type="dxa"/>
              <w:left w:w="160" w:type="dxa"/>
              <w:bottom w:w="80" w:type="dxa"/>
              <w:right w:w="160" w:type="dxa"/>
            </w:tcMar>
          </w:tcPr>
          <w:p w14:paraId="2A136475" w14:textId="77777777" w:rsidR="00F33E6D" w:rsidRDefault="00000000">
            <w:r>
              <w:rPr>
                <w:b/>
                <w:bCs/>
                <w:color w:val="FFFFFF"/>
              </w:rPr>
              <w:t>User Story US-04</w:t>
            </w:r>
          </w:p>
        </w:tc>
      </w:tr>
      <w:tr w:rsidR="00F33E6D" w14:paraId="6A82F958"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6A8424C1" w14:textId="77777777" w:rsidR="00F33E6D" w:rsidRDefault="00000000">
            <w:r>
              <w:rPr>
                <w:b/>
                <w:bCs/>
                <w:sz w:val="20"/>
                <w:szCs w:val="20"/>
              </w:rPr>
              <w:t xml:space="preserve">As a...: </w:t>
            </w:r>
            <w:r>
              <w:rPr>
                <w:sz w:val="20"/>
                <w:szCs w:val="20"/>
              </w:rPr>
              <w:t>player</w:t>
            </w:r>
          </w:p>
        </w:tc>
      </w:tr>
      <w:tr w:rsidR="00F33E6D" w14:paraId="6FC621A3"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3DA4A120" w14:textId="77777777" w:rsidR="00F33E6D" w:rsidRDefault="00000000">
            <w:r>
              <w:rPr>
                <w:b/>
                <w:bCs/>
                <w:sz w:val="20"/>
                <w:szCs w:val="20"/>
              </w:rPr>
              <w:t xml:space="preserve">I want to...: </w:t>
            </w:r>
            <w:r>
              <w:rPr>
                <w:sz w:val="20"/>
                <w:szCs w:val="20"/>
              </w:rPr>
              <w:t>use a drop bomb once during the game</w:t>
            </w:r>
          </w:p>
        </w:tc>
      </w:tr>
      <w:tr w:rsidR="00F33E6D" w14:paraId="2C99EA96"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1F056254" w14:textId="77777777" w:rsidR="00F33E6D" w:rsidRDefault="00000000">
            <w:r>
              <w:rPr>
                <w:b/>
                <w:bCs/>
                <w:sz w:val="20"/>
                <w:szCs w:val="20"/>
              </w:rPr>
              <w:t xml:space="preserve">So that...: </w:t>
            </w:r>
            <w:r>
              <w:rPr>
                <w:sz w:val="20"/>
                <w:szCs w:val="20"/>
              </w:rPr>
              <w:t>I have a powerful one-time option that can sink a whole ship instantly, which adds a strategic dimension beyond the normal turn-by-turn play.</w:t>
            </w:r>
          </w:p>
        </w:tc>
      </w:tr>
      <w:tr w:rsidR="00F33E6D" w14:paraId="70B17BAE"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27C94D91" w14:textId="77777777" w:rsidR="00F33E6D" w:rsidRDefault="00000000">
            <w:r>
              <w:rPr>
                <w:b/>
                <w:bCs/>
                <w:sz w:val="20"/>
                <w:szCs w:val="20"/>
              </w:rPr>
              <w:t xml:space="preserve">Acceptance Criteria: </w:t>
            </w:r>
            <w:r>
              <w:rPr>
                <w:sz w:val="20"/>
                <w:szCs w:val="20"/>
              </w:rPr>
              <w:t>The drop bomb can only be used once per player. If it lands on any cell of a ship, the entire ship is destroyed and the opponent is notified. The used status persists for the rest of the game.</w:t>
            </w:r>
          </w:p>
        </w:tc>
      </w:tr>
    </w:tbl>
    <w:p w14:paraId="63E2B167"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F33E6D" w14:paraId="030D8EED" w14:textId="77777777">
        <w:tblPrEx>
          <w:tblCellMar>
            <w:top w:w="0" w:type="dxa"/>
            <w:bottom w:w="0" w:type="dxa"/>
          </w:tblCellMar>
        </w:tblPrEx>
        <w:tc>
          <w:tcPr>
            <w:tcW w:w="9360" w:type="dxa"/>
            <w:tcBorders>
              <w:top w:val="single" w:sz="6" w:space="0" w:color="2E74B5"/>
              <w:left w:val="single" w:sz="6" w:space="0" w:color="2E74B5"/>
              <w:bottom w:val="single" w:sz="6" w:space="0" w:color="2E74B5"/>
              <w:right w:val="single" w:sz="6" w:space="0" w:color="2E74B5"/>
            </w:tcBorders>
            <w:shd w:val="clear" w:color="auto" w:fill="2E74B5"/>
            <w:tcMar>
              <w:top w:w="80" w:type="dxa"/>
              <w:left w:w="160" w:type="dxa"/>
              <w:bottom w:w="80" w:type="dxa"/>
              <w:right w:w="160" w:type="dxa"/>
            </w:tcMar>
          </w:tcPr>
          <w:p w14:paraId="0ABCAB8A" w14:textId="77777777" w:rsidR="00F33E6D" w:rsidRDefault="00000000">
            <w:r>
              <w:rPr>
                <w:b/>
                <w:bCs/>
                <w:color w:val="FFFFFF"/>
              </w:rPr>
              <w:t>User Story US-05</w:t>
            </w:r>
          </w:p>
        </w:tc>
      </w:tr>
      <w:tr w:rsidR="00F33E6D" w14:paraId="7A4EB479"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3A30B9A5" w14:textId="77777777" w:rsidR="00F33E6D" w:rsidRDefault="00000000">
            <w:r>
              <w:rPr>
                <w:b/>
                <w:bCs/>
                <w:sz w:val="20"/>
                <w:szCs w:val="20"/>
              </w:rPr>
              <w:lastRenderedPageBreak/>
              <w:t xml:space="preserve">As a...: </w:t>
            </w:r>
            <w:r>
              <w:rPr>
                <w:sz w:val="20"/>
                <w:szCs w:val="20"/>
              </w:rPr>
              <w:t>player</w:t>
            </w:r>
          </w:p>
        </w:tc>
      </w:tr>
      <w:tr w:rsidR="00F33E6D" w14:paraId="040C39FC"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386E8C61" w14:textId="77777777" w:rsidR="00F33E6D" w:rsidRDefault="00000000">
            <w:r>
              <w:rPr>
                <w:b/>
                <w:bCs/>
                <w:sz w:val="20"/>
                <w:szCs w:val="20"/>
              </w:rPr>
              <w:t xml:space="preserve">I want to...: </w:t>
            </w:r>
            <w:r>
              <w:rPr>
                <w:sz w:val="20"/>
                <w:szCs w:val="20"/>
              </w:rPr>
              <w:t>move one of my ships one square in any direction during the game</w:t>
            </w:r>
          </w:p>
        </w:tc>
      </w:tr>
      <w:tr w:rsidR="00F33E6D" w14:paraId="373BB703"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64193CBB" w14:textId="77777777" w:rsidR="00F33E6D" w:rsidRDefault="00000000">
            <w:r>
              <w:rPr>
                <w:b/>
                <w:bCs/>
                <w:sz w:val="20"/>
                <w:szCs w:val="20"/>
              </w:rPr>
              <w:t xml:space="preserve">So that...: </w:t>
            </w:r>
            <w:r>
              <w:rPr>
                <w:sz w:val="20"/>
                <w:szCs w:val="20"/>
              </w:rPr>
              <w:t>I can respond to an attack I anticipate, which adds a defensive element that makes the game more than just guessing coordinates.</w:t>
            </w:r>
          </w:p>
        </w:tc>
      </w:tr>
      <w:tr w:rsidR="00F33E6D" w14:paraId="657BA4EF"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08E8C935" w14:textId="77777777" w:rsidR="00F33E6D" w:rsidRDefault="00000000">
            <w:r>
              <w:rPr>
                <w:b/>
                <w:bCs/>
                <w:sz w:val="20"/>
                <w:szCs w:val="20"/>
              </w:rPr>
              <w:t xml:space="preserve">Acceptance Criteria: </w:t>
            </w:r>
            <w:r>
              <w:rPr>
                <w:sz w:val="20"/>
                <w:szCs w:val="20"/>
              </w:rPr>
              <w:t xml:space="preserve">The counter-manoeuvre can only be used once. The ship must move to a free, </w:t>
            </w:r>
            <w:proofErr w:type="spellStart"/>
            <w:r>
              <w:rPr>
                <w:sz w:val="20"/>
                <w:szCs w:val="20"/>
              </w:rPr>
              <w:t>unattacked</w:t>
            </w:r>
            <w:proofErr w:type="spellEnd"/>
            <w:r>
              <w:rPr>
                <w:sz w:val="20"/>
                <w:szCs w:val="20"/>
              </w:rPr>
              <w:t xml:space="preserve"> square. The opponent is notified of a near miss. The ship leaves its old cells and occupies the new ones.</w:t>
            </w:r>
          </w:p>
        </w:tc>
      </w:tr>
    </w:tbl>
    <w:p w14:paraId="537344E2"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F33E6D" w14:paraId="443E9747" w14:textId="77777777">
        <w:tblPrEx>
          <w:tblCellMar>
            <w:top w:w="0" w:type="dxa"/>
            <w:bottom w:w="0" w:type="dxa"/>
          </w:tblCellMar>
        </w:tblPrEx>
        <w:tc>
          <w:tcPr>
            <w:tcW w:w="9360" w:type="dxa"/>
            <w:tcBorders>
              <w:top w:val="single" w:sz="6" w:space="0" w:color="2E74B5"/>
              <w:left w:val="single" w:sz="6" w:space="0" w:color="2E74B5"/>
              <w:bottom w:val="single" w:sz="6" w:space="0" w:color="2E74B5"/>
              <w:right w:val="single" w:sz="6" w:space="0" w:color="2E74B5"/>
            </w:tcBorders>
            <w:shd w:val="clear" w:color="auto" w:fill="2E74B5"/>
            <w:tcMar>
              <w:top w:w="80" w:type="dxa"/>
              <w:left w:w="160" w:type="dxa"/>
              <w:bottom w:w="80" w:type="dxa"/>
              <w:right w:w="160" w:type="dxa"/>
            </w:tcMar>
          </w:tcPr>
          <w:p w14:paraId="082666B3" w14:textId="77777777" w:rsidR="00F33E6D" w:rsidRDefault="00000000">
            <w:r>
              <w:rPr>
                <w:b/>
                <w:bCs/>
                <w:color w:val="FFFFFF"/>
              </w:rPr>
              <w:t>User Story US-06</w:t>
            </w:r>
          </w:p>
        </w:tc>
      </w:tr>
      <w:tr w:rsidR="00F33E6D" w14:paraId="6006B11D"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303E45C0" w14:textId="77777777" w:rsidR="00F33E6D" w:rsidRDefault="00000000">
            <w:r>
              <w:rPr>
                <w:b/>
                <w:bCs/>
                <w:sz w:val="20"/>
                <w:szCs w:val="20"/>
              </w:rPr>
              <w:t xml:space="preserve">As a...: </w:t>
            </w:r>
            <w:r>
              <w:rPr>
                <w:sz w:val="20"/>
                <w:szCs w:val="20"/>
              </w:rPr>
              <w:t>player</w:t>
            </w:r>
          </w:p>
        </w:tc>
      </w:tr>
      <w:tr w:rsidR="00F33E6D" w14:paraId="630A93AA"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7BC5819E" w14:textId="77777777" w:rsidR="00F33E6D" w:rsidRDefault="00000000">
            <w:r>
              <w:rPr>
                <w:b/>
                <w:bCs/>
                <w:sz w:val="20"/>
                <w:szCs w:val="20"/>
              </w:rPr>
              <w:t xml:space="preserve">I want to...: </w:t>
            </w:r>
            <w:r>
              <w:rPr>
                <w:sz w:val="20"/>
                <w:szCs w:val="20"/>
              </w:rPr>
              <w:t>see clear visual markers for hits and misses on both boards throughout the game</w:t>
            </w:r>
          </w:p>
        </w:tc>
      </w:tr>
      <w:tr w:rsidR="00F33E6D" w14:paraId="6B9D1E8E"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27CFD7F8" w14:textId="77777777" w:rsidR="00F33E6D" w:rsidRDefault="00000000">
            <w:r>
              <w:rPr>
                <w:b/>
                <w:bCs/>
                <w:sz w:val="20"/>
                <w:szCs w:val="20"/>
              </w:rPr>
              <w:t xml:space="preserve">So that...: </w:t>
            </w:r>
            <w:r>
              <w:rPr>
                <w:sz w:val="20"/>
                <w:szCs w:val="20"/>
              </w:rPr>
              <w:t>I can track the state of play accurately without relying on memory, which keeps the game fair and reduces the chance of mistakes.</w:t>
            </w:r>
          </w:p>
        </w:tc>
      </w:tr>
      <w:tr w:rsidR="00F33E6D" w14:paraId="6BF93825" w14:textId="77777777">
        <w:tblPrEx>
          <w:tblCellMar>
            <w:top w:w="0" w:type="dxa"/>
            <w:bottom w:w="0" w:type="dxa"/>
          </w:tblCellMar>
        </w:tblPrEx>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60" w:type="dxa"/>
            </w:tcMar>
          </w:tcPr>
          <w:p w14:paraId="05AA2926" w14:textId="77777777" w:rsidR="00F33E6D" w:rsidRDefault="00000000">
            <w:r>
              <w:rPr>
                <w:b/>
                <w:bCs/>
                <w:sz w:val="20"/>
                <w:szCs w:val="20"/>
              </w:rPr>
              <w:t xml:space="preserve">Acceptance Criteria: </w:t>
            </w:r>
            <w:r>
              <w:rPr>
                <w:sz w:val="20"/>
                <w:szCs w:val="20"/>
              </w:rPr>
              <w:t>Hits are marked with ✕ and misses with ○. Markers appear on the correct board immediately and stay for the full game.</w:t>
            </w:r>
          </w:p>
        </w:tc>
      </w:tr>
    </w:tbl>
    <w:p w14:paraId="52EBDD20" w14:textId="77777777" w:rsidR="00F33E6D" w:rsidRDefault="00F33E6D">
      <w:pPr>
        <w:spacing w:after="120"/>
      </w:pPr>
    </w:p>
    <w:p w14:paraId="3D8EEDDD" w14:textId="77777777" w:rsidR="00F33E6D" w:rsidRDefault="00000000">
      <w:pPr>
        <w:pStyle w:val="Heading2"/>
      </w:pPr>
      <w:bookmarkStart w:id="11" w:name="_Toc228867749"/>
      <w:proofErr w:type="gramStart"/>
      <w:r>
        <w:t>3.4  Discussing</w:t>
      </w:r>
      <w:proofErr w:type="gramEnd"/>
      <w:r>
        <w:t xml:space="preserve"> the Benefit Element</w:t>
      </w:r>
      <w:bookmarkEnd w:id="11"/>
    </w:p>
    <w:p w14:paraId="2F481DF0" w14:textId="77777777" w:rsidR="00F33E6D" w:rsidRDefault="00000000">
      <w:pPr>
        <w:spacing w:after="160" w:line="276" w:lineRule="auto"/>
        <w:jc w:val="both"/>
      </w:pPr>
      <w:r>
        <w:t xml:space="preserve">The benefit clause is often treated as optional, but it is </w:t>
      </w:r>
      <w:proofErr w:type="gramStart"/>
      <w:r>
        <w:t>actually the</w:t>
      </w:r>
      <w:proofErr w:type="gramEnd"/>
      <w:r>
        <w:t xml:space="preserve"> most useful part of the story. Cohn [6] argues that if you cannot write a meaningful benefit, it is a sign the feature might not be worth building. In practice, writing the benefit forces a conversation about what the player </w:t>
      </w:r>
      <w:proofErr w:type="gramStart"/>
      <w:r>
        <w:t>actually gains</w:t>
      </w:r>
      <w:proofErr w:type="gramEnd"/>
      <w:r>
        <w:t>.</w:t>
      </w:r>
    </w:p>
    <w:p w14:paraId="7CB1542E" w14:textId="77777777" w:rsidR="00F33E6D" w:rsidRDefault="00000000">
      <w:pPr>
        <w:spacing w:after="160" w:line="276" w:lineRule="auto"/>
        <w:jc w:val="both"/>
      </w:pPr>
      <w:r>
        <w:t>For the drop bomb story (US-04), the benefit — 'a strategic dimension beyond normal turn-by-turn play' — immediately raised a design question: if the move is powerful and irreversible, the player needs a way to confirm before using it to avoid accidents. That requirement would never have appeared from a technical description alone. Similarly, for US-05, framing the counter-manoeuvre as 'a defensive element' made clear that the near-miss notification needs to feel meaningful to the opponent, not just a system message. Patton [7] makes exactly this point: the benefit clause reliably surfaces hidden acceptance criteria that pure functional descriptions miss.</w:t>
      </w:r>
    </w:p>
    <w:p w14:paraId="39F75A4E" w14:textId="77777777" w:rsidR="00F33E6D" w:rsidRDefault="00000000">
      <w:pPr>
        <w:pStyle w:val="Heading2"/>
      </w:pPr>
      <w:bookmarkStart w:id="12" w:name="_Toc228867750"/>
      <w:proofErr w:type="gramStart"/>
      <w:r>
        <w:t>3.5  Evaluating</w:t>
      </w:r>
      <w:proofErr w:type="gramEnd"/>
      <w:r>
        <w:t xml:space="preserve"> the Stories Against INVEST</w:t>
      </w:r>
      <w:bookmarkEnd w:id="12"/>
    </w:p>
    <w:p w14:paraId="615023E6" w14:textId="77777777" w:rsidR="00F33E6D" w:rsidRDefault="00000000">
      <w:pPr>
        <w:spacing w:after="160" w:line="276" w:lineRule="auto"/>
        <w:jc w:val="both"/>
      </w:pPr>
      <w:r>
        <w:t>Wake [8] proposed the INVEST criteria as a quality check for user stories: Independent, Negotiable, Valuable, Estimable, Small, Testable. The team's Increment 1 stories hold up well against most of these. They are small enough to be completed in a short sprint, clearly valuable to the player, and testable against the acceptance criteria listed on each card. The drop bomb story (US-04) is the weakest on independence because it depends on the hit-detection logic from the Strike story — a dependency that was flagged and managed by scheduling the Strike story first.</w:t>
      </w:r>
    </w:p>
    <w:p w14:paraId="5A7E05EB" w14:textId="77777777" w:rsidR="00F33E6D" w:rsidRDefault="00000000">
      <w:pPr>
        <w:pStyle w:val="Heading2"/>
      </w:pPr>
      <w:bookmarkStart w:id="13" w:name="_Toc228867751"/>
      <w:proofErr w:type="gramStart"/>
      <w:r>
        <w:t xml:space="preserve">3.6  </w:t>
      </w:r>
      <w:proofErr w:type="spellStart"/>
      <w:r>
        <w:t>MoSCoW</w:t>
      </w:r>
      <w:proofErr w:type="spellEnd"/>
      <w:proofErr w:type="gramEnd"/>
      <w:r>
        <w:t xml:space="preserve"> Prioritisation</w:t>
      </w:r>
      <w:bookmarkEnd w:id="13"/>
    </w:p>
    <w:p w14:paraId="2FB600A2" w14:textId="77777777" w:rsidR="00F33E6D" w:rsidRDefault="00000000">
      <w:pPr>
        <w:spacing w:after="160" w:line="276" w:lineRule="auto"/>
        <w:jc w:val="both"/>
      </w:pPr>
      <w:r>
        <w:t xml:space="preserve">My team's three-increment structure reflects sound </w:t>
      </w:r>
      <w:proofErr w:type="spellStart"/>
      <w:r>
        <w:t>MoSCoW</w:t>
      </w:r>
      <w:proofErr w:type="spellEnd"/>
      <w:r>
        <w:t xml:space="preserve"> thinking. Increment 1 is the walking skeleton — the smallest version of the game that is </w:t>
      </w:r>
      <w:proofErr w:type="gramStart"/>
      <w:r>
        <w:t>actually playable</w:t>
      </w:r>
      <w:proofErr w:type="gramEnd"/>
      <w:r>
        <w:t xml:space="preserve">. Increments 2 and 3 </w:t>
      </w:r>
      <w:proofErr w:type="gramStart"/>
      <w:r>
        <w:t>layer</w:t>
      </w:r>
      <w:proofErr w:type="gramEnd"/>
      <w:r>
        <w:t xml:space="preserve"> on progressively less critical features. This meant we always had a shippable product, even if the </w:t>
      </w:r>
      <w:r>
        <w:lastRenderedPageBreak/>
        <w:t>project ran over time, which aligns with the core Agile principle of delivering working software frequently [2].</w:t>
      </w:r>
    </w:p>
    <w:p w14:paraId="74430EC8" w14:textId="77777777" w:rsidR="00F33E6D" w:rsidRDefault="00F33E6D">
      <w:pPr>
        <w:spacing w:after="120"/>
      </w:pPr>
    </w:p>
    <w:p w14:paraId="4B9AF6E2" w14:textId="77777777" w:rsidR="00F33E6D" w:rsidRDefault="00000000">
      <w:pPr>
        <w:pStyle w:val="Heading1"/>
      </w:pPr>
      <w:bookmarkStart w:id="14" w:name="_Toc228867752"/>
      <w:r>
        <w:t>4.  CRC Cards</w:t>
      </w:r>
      <w:bookmarkEnd w:id="14"/>
    </w:p>
    <w:p w14:paraId="12FE090E" w14:textId="77777777" w:rsidR="00F33E6D" w:rsidRDefault="00000000">
      <w:pPr>
        <w:pStyle w:val="Heading2"/>
      </w:pPr>
      <w:bookmarkStart w:id="15" w:name="_Toc228867753"/>
      <w:proofErr w:type="gramStart"/>
      <w:r>
        <w:t>4.1  The</w:t>
      </w:r>
      <w:proofErr w:type="gramEnd"/>
      <w:r>
        <w:t xml:space="preserve"> CRC Card Technique</w:t>
      </w:r>
      <w:bookmarkEnd w:id="15"/>
    </w:p>
    <w:p w14:paraId="36AE2678" w14:textId="77777777" w:rsidR="00F33E6D" w:rsidRDefault="00000000">
      <w:pPr>
        <w:spacing w:after="160" w:line="276" w:lineRule="auto"/>
        <w:jc w:val="both"/>
      </w:pPr>
      <w:r>
        <w:t>CRC stands for Class-Responsibility-Collaborator. Beck and Cunningham [3] introduced the technique as a way for teams to reason about object-oriented design without getting bogged down in notation. Each card represents one class and captures two things: what it is responsible for doing, and which other classes it needs to work with. The point of writing them on cards — physical or digital — is that they can be moved around, crossed out, and rewritten quickly during a discussion. Ambler [9] notes that CRC cards are most effective in early design precisely because they lower the cost of changing your mind.</w:t>
      </w:r>
    </w:p>
    <w:p w14:paraId="52068EE7" w14:textId="77777777" w:rsidR="00F33E6D" w:rsidRDefault="00000000">
      <w:pPr>
        <w:pStyle w:val="Heading2"/>
      </w:pPr>
      <w:bookmarkStart w:id="16" w:name="_Toc228867754"/>
      <w:proofErr w:type="gramStart"/>
      <w:r>
        <w:t>4.2  The</w:t>
      </w:r>
      <w:proofErr w:type="gramEnd"/>
      <w:r>
        <w:t xml:space="preserve"> Team's First Iteration</w:t>
      </w:r>
      <w:bookmarkEnd w:id="16"/>
    </w:p>
    <w:p w14:paraId="60A50E6E" w14:textId="77777777" w:rsidR="00F33E6D" w:rsidRDefault="00000000">
      <w:pPr>
        <w:spacing w:after="160" w:line="276" w:lineRule="auto"/>
        <w:jc w:val="both"/>
      </w:pPr>
      <w:r>
        <w:t xml:space="preserve">Figure 2 shows the first iteration of CRC cards my team produced during the in-class design session. Twelve classes were created: Start Game, Miss, Rules, End Game, Drop Bomb, Board, Place Ship, Hit, Results, Rotate Ship, </w:t>
      </w:r>
      <w:proofErr w:type="spellStart"/>
      <w:r>
        <w:t>Countermanoeuvre</w:t>
      </w:r>
      <w:proofErr w:type="spellEnd"/>
      <w:r>
        <w:t>, Restart, Move Ship, and Destroy Ship.</w:t>
      </w:r>
    </w:p>
    <w:p w14:paraId="37277BFC" w14:textId="77777777" w:rsidR="00F33E6D" w:rsidRDefault="00F33E6D">
      <w:pPr>
        <w:spacing w:after="120"/>
      </w:pPr>
    </w:p>
    <w:p w14:paraId="00CC4D37" w14:textId="77777777" w:rsidR="00F33E6D" w:rsidRDefault="00000000">
      <w:pPr>
        <w:spacing w:before="140" w:after="60"/>
        <w:jc w:val="center"/>
      </w:pPr>
      <w:r>
        <w:rPr>
          <w:noProof/>
        </w:rPr>
        <w:drawing>
          <wp:inline distT="0" distB="0" distL="0" distR="0" wp14:anchorId="7097357C" wp14:editId="73EBDC64">
            <wp:extent cx="5715000" cy="2124075"/>
            <wp:effectExtent l="0" t="0" r="0" b="0"/>
            <wp:docPr id="685074433" name="figure" descr="figur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0" cy="2124075"/>
                    </a:xfrm>
                    <a:prstGeom prst="rect">
                      <a:avLst/>
                    </a:prstGeom>
                  </pic:spPr>
                </pic:pic>
              </a:graphicData>
            </a:graphic>
          </wp:inline>
        </w:drawing>
      </w:r>
    </w:p>
    <w:p w14:paraId="38BAE237" w14:textId="77777777" w:rsidR="00F33E6D" w:rsidRDefault="00000000">
      <w:pPr>
        <w:spacing w:before="60" w:after="220"/>
        <w:jc w:val="center"/>
      </w:pPr>
      <w:r>
        <w:rPr>
          <w:i/>
          <w:iCs/>
          <w:color w:val="555555"/>
          <w:sz w:val="20"/>
          <w:szCs w:val="20"/>
        </w:rPr>
        <w:t>Figure 2. First Iteration CRC Cards, Refined Cards, and Team Feedback — Miro Board</w:t>
      </w:r>
    </w:p>
    <w:p w14:paraId="74852A66" w14:textId="77777777" w:rsidR="00F33E6D" w:rsidRDefault="00F33E6D">
      <w:pPr>
        <w:spacing w:after="120"/>
      </w:pPr>
    </w:p>
    <w:p w14:paraId="33B88F3B" w14:textId="77777777" w:rsidR="00F33E6D" w:rsidRDefault="00000000">
      <w:pPr>
        <w:pStyle w:val="Heading2"/>
      </w:pPr>
      <w:bookmarkStart w:id="17" w:name="_Toc228867755"/>
      <w:proofErr w:type="gramStart"/>
      <w:r>
        <w:t>4.3  Critique</w:t>
      </w:r>
      <w:proofErr w:type="gramEnd"/>
      <w:r>
        <w:t xml:space="preserve"> and the Second Iteration</w:t>
      </w:r>
      <w:bookmarkEnd w:id="17"/>
    </w:p>
    <w:p w14:paraId="4A5B8DCB" w14:textId="77777777" w:rsidR="00F33E6D" w:rsidRDefault="00000000">
      <w:pPr>
        <w:spacing w:after="160" w:line="276" w:lineRule="auto"/>
        <w:jc w:val="both"/>
      </w:pPr>
      <w:r>
        <w:t>A team member's comment on the Miro board pointed out that several of the twelve classes were really operations rather than classes: Place Ship, Rotate Ship, Move Ship, Hit, Miss, and Destroy Ship are all things you do to a ship or a board, not independent entities with their own state and behaviour. This is one of the most common mistakes in early object-oriented design, and Ambler [9] specifically warns against it. The feedback prompted a noun-identification exercise, using the user stories to separate things that exist in the domain (nouns like Ship, Board, Game) from things that happen (verbs like place, rotate, hit).</w:t>
      </w:r>
    </w:p>
    <w:p w14:paraId="355B89E6" w14:textId="77777777" w:rsidR="00F33E6D" w:rsidRDefault="00000000">
      <w:pPr>
        <w:spacing w:after="160" w:line="276" w:lineRule="auto"/>
        <w:jc w:val="both"/>
      </w:pPr>
      <w:r>
        <w:lastRenderedPageBreak/>
        <w:t>The result was a refined set of four classes: Ship, Game, Board, and Actions. This second iteration is shown in Figure 2 alongside the first. The reduction from twelve to four is significant — it means each class has a clear, well-bounded purpose, which makes both implementation and testing considerably more straightforward.</w:t>
      </w:r>
    </w:p>
    <w:p w14:paraId="13C61EA4" w14:textId="77777777" w:rsidR="00F33E6D" w:rsidRDefault="00000000">
      <w:pPr>
        <w:spacing w:after="160" w:line="276" w:lineRule="auto"/>
        <w:jc w:val="both"/>
      </w:pPr>
      <w:r>
        <w:t>I thought it was worth noting how the feedback was received. The response on the board was: 'Nothing to worry about, no need to be sorry, we're all still learning anyway, and it helped as a good base to work from either way.' That kind of psychological safety — where critique is offered and received constructively — is what made our collaborative design work well. Cockburn [5] identifies team trust as one of the most important factors in the success of any design process.</w:t>
      </w:r>
    </w:p>
    <w:p w14:paraId="32922423" w14:textId="77777777" w:rsidR="00F33E6D" w:rsidRDefault="00000000">
      <w:pPr>
        <w:pStyle w:val="Heading2"/>
      </w:pPr>
      <w:bookmarkStart w:id="18" w:name="_Toc228867756"/>
      <w:proofErr w:type="gramStart"/>
      <w:r>
        <w:t>4.4  The</w:t>
      </w:r>
      <w:proofErr w:type="gramEnd"/>
      <w:r>
        <w:t xml:space="preserve"> Refined CRC Cards</w:t>
      </w:r>
      <w:bookmarkEnd w:id="18"/>
    </w:p>
    <w:p w14:paraId="2B813326" w14:textId="77777777" w:rsidR="00F33E6D" w:rsidRDefault="00000000">
      <w:pPr>
        <w:spacing w:after="160" w:line="276" w:lineRule="auto"/>
        <w:jc w:val="both"/>
      </w:pPr>
      <w:r>
        <w:t>The four refined cards are reproduced below in a structured format for clarity.</w:t>
      </w:r>
    </w:p>
    <w:p w14:paraId="169409E1"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F33E6D" w14:paraId="1DC79C38" w14:textId="77777777">
        <w:tblPrEx>
          <w:tblCellMar>
            <w:top w:w="0" w:type="dxa"/>
            <w:bottom w:w="0" w:type="dxa"/>
          </w:tblCellMar>
        </w:tblPrEx>
        <w:tc>
          <w:tcPr>
            <w:tcW w:w="9360" w:type="dxa"/>
            <w:gridSpan w:val="2"/>
            <w:tcBorders>
              <w:top w:val="single" w:sz="6" w:space="0" w:color="2E74B5"/>
              <w:left w:val="single" w:sz="6" w:space="0" w:color="2E74B5"/>
              <w:bottom w:val="single" w:sz="6" w:space="0" w:color="2E74B5"/>
              <w:right w:val="single" w:sz="6" w:space="0" w:color="2E74B5"/>
            </w:tcBorders>
            <w:shd w:val="clear" w:color="auto" w:fill="2E74B5"/>
            <w:tcMar>
              <w:top w:w="90" w:type="dxa"/>
              <w:left w:w="160" w:type="dxa"/>
              <w:bottom w:w="90" w:type="dxa"/>
              <w:right w:w="160" w:type="dxa"/>
            </w:tcMar>
          </w:tcPr>
          <w:p w14:paraId="484BC4BF" w14:textId="77777777" w:rsidR="00F33E6D" w:rsidRDefault="00000000">
            <w:r>
              <w:rPr>
                <w:b/>
                <w:bCs/>
                <w:color w:val="FFFFFF"/>
                <w:sz w:val="24"/>
                <w:szCs w:val="24"/>
              </w:rPr>
              <w:t>Class: Ship</w:t>
            </w:r>
          </w:p>
        </w:tc>
      </w:tr>
      <w:tr w:rsidR="00F33E6D" w14:paraId="7C8BCFB4" w14:textId="77777777">
        <w:tblPrEx>
          <w:tblCellMar>
            <w:top w:w="0" w:type="dxa"/>
            <w:bottom w:w="0" w:type="dxa"/>
          </w:tblCellMar>
        </w:tblPrEx>
        <w:tc>
          <w:tcPr>
            <w:tcW w:w="468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0DC0D91A" w14:textId="77777777" w:rsidR="00F33E6D" w:rsidRDefault="00000000">
            <w:r>
              <w:rPr>
                <w:b/>
                <w:bCs/>
                <w:color w:val="FFFFFF"/>
                <w:sz w:val="20"/>
                <w:szCs w:val="20"/>
              </w:rPr>
              <w:t>Responsibilities</w:t>
            </w:r>
          </w:p>
        </w:tc>
        <w:tc>
          <w:tcPr>
            <w:tcW w:w="468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3A557C3C" w14:textId="77777777" w:rsidR="00F33E6D" w:rsidRDefault="00000000">
            <w:r>
              <w:rPr>
                <w:b/>
                <w:bCs/>
                <w:color w:val="FFFFFF"/>
                <w:sz w:val="20"/>
                <w:szCs w:val="20"/>
              </w:rPr>
              <w:t>Collaborators</w:t>
            </w:r>
          </w:p>
        </w:tc>
      </w:tr>
      <w:tr w:rsidR="00F33E6D" w14:paraId="64CDAFD9"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1AAC184A" w14:textId="77777777" w:rsidR="00F33E6D" w:rsidRDefault="00000000">
            <w:r>
              <w:rPr>
                <w:sz w:val="20"/>
                <w:szCs w:val="20"/>
              </w:rPr>
              <w:t>Manages ship position and coordinates</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572C97F0" w14:textId="77777777" w:rsidR="00F33E6D" w:rsidRDefault="00000000">
            <w:r>
              <w:rPr>
                <w:sz w:val="20"/>
                <w:szCs w:val="20"/>
              </w:rPr>
              <w:t>Board</w:t>
            </w:r>
          </w:p>
        </w:tc>
      </w:tr>
      <w:tr w:rsidR="00F33E6D" w14:paraId="42900A14"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41DFF39F" w14:textId="77777777" w:rsidR="00F33E6D" w:rsidRDefault="00000000">
            <w:r>
              <w:rPr>
                <w:sz w:val="20"/>
                <w:szCs w:val="20"/>
              </w:rPr>
              <w:t>Manages ship orientation (H/V/diagonal)</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4791E1CB" w14:textId="77777777" w:rsidR="00F33E6D" w:rsidRDefault="00000000">
            <w:r>
              <w:rPr>
                <w:sz w:val="20"/>
                <w:szCs w:val="20"/>
              </w:rPr>
              <w:t>Rules</w:t>
            </w:r>
          </w:p>
        </w:tc>
      </w:tr>
      <w:tr w:rsidR="00F33E6D" w14:paraId="1873CCCF"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2ADF793C" w14:textId="77777777" w:rsidR="00F33E6D" w:rsidRDefault="00000000">
            <w:r>
              <w:rPr>
                <w:sz w:val="20"/>
                <w:szCs w:val="20"/>
              </w:rPr>
              <w:t>Handles ship damage states</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5A3AAFB6" w14:textId="77777777" w:rsidR="00F33E6D" w:rsidRDefault="00F33E6D"/>
        </w:tc>
      </w:tr>
      <w:tr w:rsidR="00F33E6D" w14:paraId="22063858"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2D84E60F" w14:textId="77777777" w:rsidR="00F33E6D" w:rsidRDefault="00000000">
            <w:r>
              <w:rPr>
                <w:sz w:val="20"/>
                <w:szCs w:val="20"/>
              </w:rPr>
              <w:t>Determines when the ship is fully destroyed</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5E7AA484" w14:textId="77777777" w:rsidR="00F33E6D" w:rsidRDefault="00F33E6D"/>
        </w:tc>
      </w:tr>
    </w:tbl>
    <w:p w14:paraId="63AC3A05"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F33E6D" w14:paraId="24C68776" w14:textId="77777777">
        <w:tblPrEx>
          <w:tblCellMar>
            <w:top w:w="0" w:type="dxa"/>
            <w:bottom w:w="0" w:type="dxa"/>
          </w:tblCellMar>
        </w:tblPrEx>
        <w:tc>
          <w:tcPr>
            <w:tcW w:w="9360" w:type="dxa"/>
            <w:gridSpan w:val="2"/>
            <w:tcBorders>
              <w:top w:val="single" w:sz="6" w:space="0" w:color="2E74B5"/>
              <w:left w:val="single" w:sz="6" w:space="0" w:color="2E74B5"/>
              <w:bottom w:val="single" w:sz="6" w:space="0" w:color="2E74B5"/>
              <w:right w:val="single" w:sz="6" w:space="0" w:color="2E74B5"/>
            </w:tcBorders>
            <w:shd w:val="clear" w:color="auto" w:fill="2E74B5"/>
            <w:tcMar>
              <w:top w:w="90" w:type="dxa"/>
              <w:left w:w="160" w:type="dxa"/>
              <w:bottom w:w="90" w:type="dxa"/>
              <w:right w:w="160" w:type="dxa"/>
            </w:tcMar>
          </w:tcPr>
          <w:p w14:paraId="613AB88B" w14:textId="77777777" w:rsidR="00F33E6D" w:rsidRDefault="00000000">
            <w:r>
              <w:rPr>
                <w:b/>
                <w:bCs/>
                <w:color w:val="FFFFFF"/>
                <w:sz w:val="24"/>
                <w:szCs w:val="24"/>
              </w:rPr>
              <w:t>Class: Game</w:t>
            </w:r>
          </w:p>
        </w:tc>
      </w:tr>
      <w:tr w:rsidR="00F33E6D" w14:paraId="195BBE53" w14:textId="77777777">
        <w:tblPrEx>
          <w:tblCellMar>
            <w:top w:w="0" w:type="dxa"/>
            <w:bottom w:w="0" w:type="dxa"/>
          </w:tblCellMar>
        </w:tblPrEx>
        <w:tc>
          <w:tcPr>
            <w:tcW w:w="468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6F4780F9" w14:textId="77777777" w:rsidR="00F33E6D" w:rsidRDefault="00000000">
            <w:r>
              <w:rPr>
                <w:b/>
                <w:bCs/>
                <w:color w:val="FFFFFF"/>
                <w:sz w:val="20"/>
                <w:szCs w:val="20"/>
              </w:rPr>
              <w:t>Responsibilities</w:t>
            </w:r>
          </w:p>
        </w:tc>
        <w:tc>
          <w:tcPr>
            <w:tcW w:w="468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252BB8C2" w14:textId="77777777" w:rsidR="00F33E6D" w:rsidRDefault="00000000">
            <w:r>
              <w:rPr>
                <w:b/>
                <w:bCs/>
                <w:color w:val="FFFFFF"/>
                <w:sz w:val="20"/>
                <w:szCs w:val="20"/>
              </w:rPr>
              <w:t>Collaborators</w:t>
            </w:r>
          </w:p>
        </w:tc>
      </w:tr>
      <w:tr w:rsidR="00F33E6D" w14:paraId="1941490A"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6FA13371" w14:textId="77777777" w:rsidR="00F33E6D" w:rsidRDefault="00000000">
            <w:r>
              <w:rPr>
                <w:sz w:val="20"/>
                <w:szCs w:val="20"/>
              </w:rPr>
              <w:t>Starts and ends the game</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163F6639" w14:textId="77777777" w:rsidR="00F33E6D" w:rsidRDefault="00000000">
            <w:r>
              <w:rPr>
                <w:sz w:val="20"/>
                <w:szCs w:val="20"/>
              </w:rPr>
              <w:t>Rules</w:t>
            </w:r>
          </w:p>
        </w:tc>
      </w:tr>
      <w:tr w:rsidR="00F33E6D" w14:paraId="4C304814"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789BBE2D" w14:textId="77777777" w:rsidR="00F33E6D" w:rsidRDefault="00000000">
            <w:r>
              <w:rPr>
                <w:sz w:val="20"/>
                <w:szCs w:val="20"/>
              </w:rPr>
              <w:t>Displays which player has won</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09DBB15F" w14:textId="77777777" w:rsidR="00F33E6D" w:rsidRDefault="00000000">
            <w:r>
              <w:rPr>
                <w:sz w:val="20"/>
                <w:szCs w:val="20"/>
              </w:rPr>
              <w:t>Board</w:t>
            </w:r>
          </w:p>
        </w:tc>
      </w:tr>
      <w:tr w:rsidR="00F33E6D" w14:paraId="0B6972A1"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7349F470" w14:textId="77777777" w:rsidR="00F33E6D" w:rsidRDefault="00000000">
            <w:r>
              <w:rPr>
                <w:sz w:val="20"/>
                <w:szCs w:val="20"/>
              </w:rPr>
              <w:t>Resets the game state for a new match</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77337055" w14:textId="77777777" w:rsidR="00F33E6D" w:rsidRDefault="00000000">
            <w:r>
              <w:rPr>
                <w:sz w:val="20"/>
                <w:szCs w:val="20"/>
              </w:rPr>
              <w:t>Ship</w:t>
            </w:r>
          </w:p>
        </w:tc>
      </w:tr>
      <w:tr w:rsidR="00F33E6D" w14:paraId="33195DE8"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675F46CE" w14:textId="77777777" w:rsidR="00F33E6D" w:rsidRDefault="00000000">
            <w:r>
              <w:rPr>
                <w:sz w:val="20"/>
                <w:szCs w:val="20"/>
              </w:rPr>
              <w:t>Tracks live score, accuracy %, and fleet health for both players</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4D2C2F24" w14:textId="77777777" w:rsidR="00F33E6D" w:rsidRDefault="00F33E6D"/>
        </w:tc>
      </w:tr>
      <w:tr w:rsidR="00F33E6D" w14:paraId="360E8DB5"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6F346159" w14:textId="77777777" w:rsidR="00F33E6D" w:rsidRDefault="00000000">
            <w:r>
              <w:rPr>
                <w:sz w:val="20"/>
                <w:szCs w:val="20"/>
              </w:rPr>
              <w:t>Manages Turn 1 vs Turn 2 and enforces win conditions</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47878BE4" w14:textId="77777777" w:rsidR="00F33E6D" w:rsidRDefault="00F33E6D"/>
        </w:tc>
      </w:tr>
    </w:tbl>
    <w:p w14:paraId="675F3776"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F33E6D" w14:paraId="7F36611B" w14:textId="77777777">
        <w:tblPrEx>
          <w:tblCellMar>
            <w:top w:w="0" w:type="dxa"/>
            <w:bottom w:w="0" w:type="dxa"/>
          </w:tblCellMar>
        </w:tblPrEx>
        <w:tc>
          <w:tcPr>
            <w:tcW w:w="9360" w:type="dxa"/>
            <w:gridSpan w:val="2"/>
            <w:tcBorders>
              <w:top w:val="single" w:sz="6" w:space="0" w:color="2E74B5"/>
              <w:left w:val="single" w:sz="6" w:space="0" w:color="2E74B5"/>
              <w:bottom w:val="single" w:sz="6" w:space="0" w:color="2E74B5"/>
              <w:right w:val="single" w:sz="6" w:space="0" w:color="2E74B5"/>
            </w:tcBorders>
            <w:shd w:val="clear" w:color="auto" w:fill="2E74B5"/>
            <w:tcMar>
              <w:top w:w="90" w:type="dxa"/>
              <w:left w:w="160" w:type="dxa"/>
              <w:bottom w:w="90" w:type="dxa"/>
              <w:right w:w="160" w:type="dxa"/>
            </w:tcMar>
          </w:tcPr>
          <w:p w14:paraId="4ADF9A7C" w14:textId="77777777" w:rsidR="00F33E6D" w:rsidRDefault="00000000">
            <w:r>
              <w:rPr>
                <w:b/>
                <w:bCs/>
                <w:color w:val="FFFFFF"/>
                <w:sz w:val="24"/>
                <w:szCs w:val="24"/>
              </w:rPr>
              <w:t>Class: Board</w:t>
            </w:r>
          </w:p>
        </w:tc>
      </w:tr>
      <w:tr w:rsidR="00F33E6D" w14:paraId="56EF4883" w14:textId="77777777">
        <w:tblPrEx>
          <w:tblCellMar>
            <w:top w:w="0" w:type="dxa"/>
            <w:bottom w:w="0" w:type="dxa"/>
          </w:tblCellMar>
        </w:tblPrEx>
        <w:tc>
          <w:tcPr>
            <w:tcW w:w="468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643855BF" w14:textId="77777777" w:rsidR="00F33E6D" w:rsidRDefault="00000000">
            <w:r>
              <w:rPr>
                <w:b/>
                <w:bCs/>
                <w:color w:val="FFFFFF"/>
                <w:sz w:val="20"/>
                <w:szCs w:val="20"/>
              </w:rPr>
              <w:t>Responsibilities</w:t>
            </w:r>
          </w:p>
        </w:tc>
        <w:tc>
          <w:tcPr>
            <w:tcW w:w="468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603E73D9" w14:textId="77777777" w:rsidR="00F33E6D" w:rsidRDefault="00000000">
            <w:r>
              <w:rPr>
                <w:b/>
                <w:bCs/>
                <w:color w:val="FFFFFF"/>
                <w:sz w:val="20"/>
                <w:szCs w:val="20"/>
              </w:rPr>
              <w:t>Collaborators</w:t>
            </w:r>
          </w:p>
        </w:tc>
      </w:tr>
      <w:tr w:rsidR="00F33E6D" w14:paraId="78A9063E"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34BDAD05" w14:textId="77777777" w:rsidR="00F33E6D" w:rsidRDefault="00000000">
            <w:r>
              <w:rPr>
                <w:sz w:val="20"/>
                <w:szCs w:val="20"/>
              </w:rPr>
              <w:t>Stores ship/hit/miss data for both players separately</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6BA37414" w14:textId="77777777" w:rsidR="00F33E6D" w:rsidRDefault="00000000">
            <w:r>
              <w:rPr>
                <w:sz w:val="20"/>
                <w:szCs w:val="20"/>
              </w:rPr>
              <w:t>All classes</w:t>
            </w:r>
          </w:p>
        </w:tc>
      </w:tr>
      <w:tr w:rsidR="00F33E6D" w14:paraId="191FC7A1"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076176C8" w14:textId="77777777" w:rsidR="00F33E6D" w:rsidRDefault="00000000">
            <w:r>
              <w:rPr>
                <w:sz w:val="20"/>
                <w:szCs w:val="20"/>
              </w:rPr>
              <w:t>Updates cell state for both players in a consistent way</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41168CAE" w14:textId="77777777" w:rsidR="00F33E6D" w:rsidRDefault="00F33E6D"/>
        </w:tc>
      </w:tr>
    </w:tbl>
    <w:p w14:paraId="733A2BD9"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F33E6D" w14:paraId="3BEB5D27" w14:textId="77777777">
        <w:tblPrEx>
          <w:tblCellMar>
            <w:top w:w="0" w:type="dxa"/>
            <w:bottom w:w="0" w:type="dxa"/>
          </w:tblCellMar>
        </w:tblPrEx>
        <w:tc>
          <w:tcPr>
            <w:tcW w:w="9360" w:type="dxa"/>
            <w:gridSpan w:val="2"/>
            <w:tcBorders>
              <w:top w:val="single" w:sz="6" w:space="0" w:color="2E74B5"/>
              <w:left w:val="single" w:sz="6" w:space="0" w:color="2E74B5"/>
              <w:bottom w:val="single" w:sz="6" w:space="0" w:color="2E74B5"/>
              <w:right w:val="single" w:sz="6" w:space="0" w:color="2E74B5"/>
            </w:tcBorders>
            <w:shd w:val="clear" w:color="auto" w:fill="2E74B5"/>
            <w:tcMar>
              <w:top w:w="90" w:type="dxa"/>
              <w:left w:w="160" w:type="dxa"/>
              <w:bottom w:w="90" w:type="dxa"/>
              <w:right w:w="160" w:type="dxa"/>
            </w:tcMar>
          </w:tcPr>
          <w:p w14:paraId="19B12529" w14:textId="77777777" w:rsidR="00F33E6D" w:rsidRDefault="00000000">
            <w:r>
              <w:rPr>
                <w:b/>
                <w:bCs/>
                <w:color w:val="FFFFFF"/>
                <w:sz w:val="24"/>
                <w:szCs w:val="24"/>
              </w:rPr>
              <w:t>Class: Actions</w:t>
            </w:r>
          </w:p>
        </w:tc>
      </w:tr>
      <w:tr w:rsidR="00F33E6D" w14:paraId="271797FD" w14:textId="77777777">
        <w:tblPrEx>
          <w:tblCellMar>
            <w:top w:w="0" w:type="dxa"/>
            <w:bottom w:w="0" w:type="dxa"/>
          </w:tblCellMar>
        </w:tblPrEx>
        <w:tc>
          <w:tcPr>
            <w:tcW w:w="468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4F61710A" w14:textId="77777777" w:rsidR="00F33E6D" w:rsidRDefault="00000000">
            <w:r>
              <w:rPr>
                <w:b/>
                <w:bCs/>
                <w:color w:val="FFFFFF"/>
                <w:sz w:val="20"/>
                <w:szCs w:val="20"/>
              </w:rPr>
              <w:lastRenderedPageBreak/>
              <w:t>Responsibilities</w:t>
            </w:r>
          </w:p>
        </w:tc>
        <w:tc>
          <w:tcPr>
            <w:tcW w:w="468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683A7E99" w14:textId="77777777" w:rsidR="00F33E6D" w:rsidRDefault="00000000">
            <w:r>
              <w:rPr>
                <w:b/>
                <w:bCs/>
                <w:color w:val="FFFFFF"/>
                <w:sz w:val="20"/>
                <w:szCs w:val="20"/>
              </w:rPr>
              <w:t>Collaborators</w:t>
            </w:r>
          </w:p>
        </w:tc>
      </w:tr>
      <w:tr w:rsidR="00F33E6D" w14:paraId="712B8B4C"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4F2E87AC" w14:textId="77777777" w:rsidR="00F33E6D" w:rsidRDefault="00000000">
            <w:r>
              <w:rPr>
                <w:sz w:val="20"/>
                <w:szCs w:val="20"/>
              </w:rPr>
              <w:t>Captures user clicks and sends the target to Rules</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4717A541" w14:textId="77777777" w:rsidR="00F33E6D" w:rsidRDefault="00000000">
            <w:r>
              <w:rPr>
                <w:sz w:val="20"/>
                <w:szCs w:val="20"/>
              </w:rPr>
              <w:t>Game</w:t>
            </w:r>
          </w:p>
        </w:tc>
      </w:tr>
      <w:tr w:rsidR="00F33E6D" w14:paraId="73916D91"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2E8BD6E6" w14:textId="77777777" w:rsidR="00F33E6D" w:rsidRDefault="00000000">
            <w:r>
              <w:rPr>
                <w:sz w:val="20"/>
                <w:szCs w:val="20"/>
              </w:rPr>
              <w:t xml:space="preserve">Handles advanced </w:t>
            </w:r>
            <w:proofErr w:type="gramStart"/>
            <w:r>
              <w:rPr>
                <w:sz w:val="20"/>
                <w:szCs w:val="20"/>
              </w:rPr>
              <w:t>play:</w:t>
            </w:r>
            <w:proofErr w:type="gramEnd"/>
            <w:r>
              <w:rPr>
                <w:sz w:val="20"/>
                <w:szCs w:val="20"/>
              </w:rPr>
              <w:t xml:space="preserve"> activates Drop Bomb or triggers the counter-manoeuvre if rules allow</w:t>
            </w:r>
          </w:p>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45C00BCC" w14:textId="77777777" w:rsidR="00F33E6D" w:rsidRDefault="00000000">
            <w:r>
              <w:rPr>
                <w:sz w:val="20"/>
                <w:szCs w:val="20"/>
              </w:rPr>
              <w:t>Board</w:t>
            </w:r>
          </w:p>
        </w:tc>
      </w:tr>
      <w:tr w:rsidR="00F33E6D" w14:paraId="314D0151" w14:textId="77777777">
        <w:tblPrEx>
          <w:tblCellMar>
            <w:top w:w="0" w:type="dxa"/>
            <w:bottom w:w="0" w:type="dxa"/>
          </w:tblCellMar>
        </w:tblPrEx>
        <w:tc>
          <w:tcPr>
            <w:tcW w:w="4680" w:type="dxa"/>
            <w:tcBorders>
              <w:top w:val="single" w:sz="1" w:space="0" w:color="CCCCCC"/>
              <w:left w:val="single" w:sz="1" w:space="0" w:color="CCCCCC"/>
              <w:bottom w:val="single" w:sz="1" w:space="0" w:color="CCCCCC"/>
              <w:right w:val="single" w:sz="1" w:space="0" w:color="CCCCCC"/>
            </w:tcBorders>
            <w:shd w:val="clear" w:color="auto" w:fill="FFFDE7"/>
            <w:tcMar>
              <w:top w:w="70" w:type="dxa"/>
              <w:left w:w="130" w:type="dxa"/>
              <w:bottom w:w="70" w:type="dxa"/>
              <w:right w:w="130" w:type="dxa"/>
            </w:tcMar>
          </w:tcPr>
          <w:p w14:paraId="2D25596D" w14:textId="77777777" w:rsidR="00F33E6D" w:rsidRDefault="00F33E6D"/>
        </w:tc>
        <w:tc>
          <w:tcPr>
            <w:tcW w:w="4680" w:type="dxa"/>
            <w:tcBorders>
              <w:top w:val="single" w:sz="1" w:space="0" w:color="CCCCCC"/>
              <w:left w:val="single" w:sz="1" w:space="0" w:color="CCCCCC"/>
              <w:bottom w:val="single" w:sz="1" w:space="0" w:color="CCCCCC"/>
              <w:right w:val="single" w:sz="1" w:space="0" w:color="CCCCCC"/>
            </w:tcBorders>
            <w:shd w:val="clear" w:color="auto" w:fill="E8F5E9"/>
            <w:tcMar>
              <w:top w:w="70" w:type="dxa"/>
              <w:left w:w="130" w:type="dxa"/>
              <w:bottom w:w="70" w:type="dxa"/>
              <w:right w:w="130" w:type="dxa"/>
            </w:tcMar>
          </w:tcPr>
          <w:p w14:paraId="0CE466EB" w14:textId="77777777" w:rsidR="00F33E6D" w:rsidRDefault="00000000">
            <w:r>
              <w:rPr>
                <w:sz w:val="20"/>
                <w:szCs w:val="20"/>
              </w:rPr>
              <w:t>Ship</w:t>
            </w:r>
          </w:p>
        </w:tc>
      </w:tr>
    </w:tbl>
    <w:p w14:paraId="72383FE3" w14:textId="77777777" w:rsidR="00F33E6D" w:rsidRDefault="00F33E6D">
      <w:pPr>
        <w:spacing w:after="120"/>
      </w:pPr>
    </w:p>
    <w:p w14:paraId="72F7E1E5" w14:textId="77777777" w:rsidR="00F33E6D" w:rsidRDefault="00000000">
      <w:pPr>
        <w:pStyle w:val="Heading2"/>
      </w:pPr>
      <w:bookmarkStart w:id="19" w:name="_Toc228867757"/>
      <w:proofErr w:type="gramStart"/>
      <w:r>
        <w:t>4.5  Are</w:t>
      </w:r>
      <w:proofErr w:type="gramEnd"/>
      <w:r>
        <w:t xml:space="preserve"> the Cards Good Enough for Implementation and Testing?</w:t>
      </w:r>
      <w:bookmarkEnd w:id="19"/>
    </w:p>
    <w:p w14:paraId="2AA206E7" w14:textId="77777777" w:rsidR="00F33E6D" w:rsidRDefault="00000000">
      <w:pPr>
        <w:spacing w:after="160" w:line="276" w:lineRule="auto"/>
        <w:jc w:val="both"/>
      </w:pPr>
      <w:r>
        <w:t xml:space="preserve">The refined four-class design is solid. The responsibilities are specific enough that a developer could translate them directly into method signatures, and the collaborator lists define the interfaces between classes. The Board class </w:t>
      </w:r>
      <w:proofErr w:type="gramStart"/>
      <w:r>
        <w:t>in particular is</w:t>
      </w:r>
      <w:proofErr w:type="gramEnd"/>
      <w:r>
        <w:t xml:space="preserve"> well designed for testability: its single responsibility — storing and updating cell state — means it can be tested completely independently of the other classes.</w:t>
      </w:r>
    </w:p>
    <w:p w14:paraId="24EF975F" w14:textId="77777777" w:rsidR="00F33E6D" w:rsidRDefault="00000000">
      <w:pPr>
        <w:spacing w:after="160" w:line="276" w:lineRule="auto"/>
        <w:jc w:val="both"/>
      </w:pPr>
      <w:r>
        <w:t>There are two things worth flagging for a real project. First, the cards do not specify data attributes, which means developers would need to infer or add these when writing code. The class diagrams discussed in Section 4.6 address this partly, but a future iteration of the CRC cards would benefit from including key attributes. Second, the cards do not explicitly link responsibilities to user story acceptance criteria. Adding a story ID annotation to each responsibility would make the traceability explicit and reduce the risk of missing a test.</w:t>
      </w:r>
    </w:p>
    <w:p w14:paraId="168EEDFB" w14:textId="77777777" w:rsidR="00F33E6D" w:rsidRDefault="00000000">
      <w:pPr>
        <w:pStyle w:val="Heading2"/>
      </w:pPr>
      <w:bookmarkStart w:id="20" w:name="_Toc228867758"/>
      <w:proofErr w:type="gramStart"/>
      <w:r>
        <w:t>4.6  Class</w:t>
      </w:r>
      <w:proofErr w:type="gramEnd"/>
      <w:r>
        <w:t xml:space="preserve"> Diagrams</w:t>
      </w:r>
      <w:bookmarkEnd w:id="20"/>
    </w:p>
    <w:p w14:paraId="044C8131" w14:textId="77777777" w:rsidR="00F33E6D" w:rsidRDefault="00000000">
      <w:pPr>
        <w:spacing w:after="160" w:line="276" w:lineRule="auto"/>
        <w:jc w:val="both"/>
      </w:pPr>
      <w:r>
        <w:t xml:space="preserve">Following the CRC card review, my team produced class diagrams with attributes, methods, and relationships. Figure 3 shows the Ship class diagram in detail, along with a UML notation guide we worked from. The Ship class includes attributes such as </w:t>
      </w:r>
      <w:proofErr w:type="spellStart"/>
      <w:r>
        <w:t>shipID</w:t>
      </w:r>
      <w:proofErr w:type="spellEnd"/>
      <w:r>
        <w:t xml:space="preserve">, </w:t>
      </w:r>
      <w:proofErr w:type="spellStart"/>
      <w:r>
        <w:t>isSunk</w:t>
      </w:r>
      <w:proofErr w:type="spellEnd"/>
      <w:r>
        <w:t xml:space="preserve">, </w:t>
      </w:r>
      <w:proofErr w:type="spellStart"/>
      <w:r>
        <w:t>shipType</w:t>
      </w:r>
      <w:proofErr w:type="spellEnd"/>
      <w:r>
        <w:t xml:space="preserve">, coordinates, orientation, </w:t>
      </w:r>
      <w:proofErr w:type="spellStart"/>
      <w:r>
        <w:t>oldCoords</w:t>
      </w:r>
      <w:proofErr w:type="spellEnd"/>
      <w:r>
        <w:t xml:space="preserve">, </w:t>
      </w:r>
      <w:proofErr w:type="spellStart"/>
      <w:r>
        <w:t>newCoords</w:t>
      </w:r>
      <w:proofErr w:type="spellEnd"/>
      <w:r>
        <w:t xml:space="preserve">, </w:t>
      </w:r>
      <w:proofErr w:type="spellStart"/>
      <w:r>
        <w:t>missMarker</w:t>
      </w:r>
      <w:proofErr w:type="spellEnd"/>
      <w:r>
        <w:t xml:space="preserve">, </w:t>
      </w:r>
      <w:proofErr w:type="spellStart"/>
      <w:r>
        <w:t>splashEffect</w:t>
      </w:r>
      <w:proofErr w:type="spellEnd"/>
      <w:r>
        <w:t xml:space="preserve">, </w:t>
      </w:r>
      <w:proofErr w:type="spellStart"/>
      <w:r>
        <w:t>damageValue</w:t>
      </w:r>
      <w:proofErr w:type="spellEnd"/>
      <w:r>
        <w:t xml:space="preserve">, and </w:t>
      </w:r>
      <w:proofErr w:type="spellStart"/>
      <w:r>
        <w:t>hitEffect</w:t>
      </w:r>
      <w:proofErr w:type="spellEnd"/>
      <w:r>
        <w:t xml:space="preserve">, with methods including </w:t>
      </w:r>
      <w:proofErr w:type="spellStart"/>
      <w:r>
        <w:t>removeShip</w:t>
      </w:r>
      <w:proofErr w:type="spellEnd"/>
      <w:r>
        <w:t xml:space="preserve">(), </w:t>
      </w:r>
      <w:proofErr w:type="spellStart"/>
      <w:r>
        <w:t>notifyFleetUpdate</w:t>
      </w:r>
      <w:proofErr w:type="spellEnd"/>
      <w:r>
        <w:t xml:space="preserve">(), </w:t>
      </w:r>
      <w:proofErr w:type="spellStart"/>
      <w:r>
        <w:t>setShipPosition</w:t>
      </w:r>
      <w:proofErr w:type="spellEnd"/>
      <w:r>
        <w:t xml:space="preserve">(), </w:t>
      </w:r>
      <w:proofErr w:type="spellStart"/>
      <w:r>
        <w:t>isValidPlacement</w:t>
      </w:r>
      <w:proofErr w:type="spellEnd"/>
      <w:r>
        <w:t xml:space="preserve">(), </w:t>
      </w:r>
      <w:proofErr w:type="spellStart"/>
      <w:r>
        <w:t>toggleRotation</w:t>
      </w:r>
      <w:proofErr w:type="spellEnd"/>
      <w:r>
        <w:t xml:space="preserve">(), </w:t>
      </w:r>
      <w:proofErr w:type="spellStart"/>
      <w:r>
        <w:t>getBounds</w:t>
      </w:r>
      <w:proofErr w:type="spellEnd"/>
      <w:r>
        <w:t xml:space="preserve">(), </w:t>
      </w:r>
      <w:proofErr w:type="spellStart"/>
      <w:r>
        <w:t>shiftShip</w:t>
      </w:r>
      <w:proofErr w:type="spellEnd"/>
      <w:r>
        <w:t xml:space="preserve">(), </w:t>
      </w:r>
      <w:proofErr w:type="spellStart"/>
      <w:r>
        <w:t>checkOverlap</w:t>
      </w:r>
      <w:proofErr w:type="spellEnd"/>
      <w:r>
        <w:t xml:space="preserve">(), </w:t>
      </w:r>
      <w:proofErr w:type="spellStart"/>
      <w:r>
        <w:t>triggerSplash</w:t>
      </w:r>
      <w:proofErr w:type="spellEnd"/>
      <w:r>
        <w:t xml:space="preserve">(), </w:t>
      </w:r>
      <w:proofErr w:type="spellStart"/>
      <w:r>
        <w:t>endTurn</w:t>
      </w:r>
      <w:proofErr w:type="spellEnd"/>
      <w:r>
        <w:t xml:space="preserve">(), </w:t>
      </w:r>
      <w:proofErr w:type="spellStart"/>
      <w:r>
        <w:t>triggerExplosion</w:t>
      </w:r>
      <w:proofErr w:type="spellEnd"/>
      <w:r>
        <w:t xml:space="preserve">(), and </w:t>
      </w:r>
      <w:proofErr w:type="spellStart"/>
      <w:r>
        <w:t>applyDamage</w:t>
      </w:r>
      <w:proofErr w:type="spellEnd"/>
      <w:r>
        <w:t>().</w:t>
      </w:r>
    </w:p>
    <w:p w14:paraId="0604E176" w14:textId="77777777" w:rsidR="00F33E6D" w:rsidRDefault="00F33E6D">
      <w:pPr>
        <w:spacing w:after="120"/>
      </w:pPr>
    </w:p>
    <w:p w14:paraId="044A293D" w14:textId="77777777" w:rsidR="00F33E6D" w:rsidRDefault="00000000">
      <w:pPr>
        <w:spacing w:before="140" w:after="60"/>
        <w:jc w:val="center"/>
      </w:pPr>
      <w:r>
        <w:rPr>
          <w:noProof/>
        </w:rPr>
        <w:lastRenderedPageBreak/>
        <w:drawing>
          <wp:inline distT="0" distB="0" distL="0" distR="0" wp14:anchorId="3A72DC65" wp14:editId="637DD01A">
            <wp:extent cx="5524500" cy="2895600"/>
            <wp:effectExtent l="0" t="0" r="0" b="0"/>
            <wp:docPr id="1292346064" name="figure" descr="figure" title="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524500" cy="2895600"/>
                    </a:xfrm>
                    <a:prstGeom prst="rect">
                      <a:avLst/>
                    </a:prstGeom>
                  </pic:spPr>
                </pic:pic>
              </a:graphicData>
            </a:graphic>
          </wp:inline>
        </w:drawing>
      </w:r>
    </w:p>
    <w:p w14:paraId="2C1CB392" w14:textId="77777777" w:rsidR="00F33E6D" w:rsidRDefault="00000000">
      <w:pPr>
        <w:spacing w:before="60" w:after="220"/>
        <w:jc w:val="center"/>
      </w:pPr>
      <w:r>
        <w:rPr>
          <w:i/>
          <w:iCs/>
          <w:color w:val="555555"/>
          <w:sz w:val="20"/>
          <w:szCs w:val="20"/>
        </w:rPr>
        <w:t>Figure 3. Ship Class Diagram and UML Notation Reference — Miro Board</w:t>
      </w:r>
    </w:p>
    <w:p w14:paraId="6421BA89" w14:textId="77777777" w:rsidR="00F33E6D" w:rsidRDefault="00F33E6D">
      <w:pPr>
        <w:spacing w:after="120"/>
      </w:pPr>
    </w:p>
    <w:p w14:paraId="7CFDF315" w14:textId="77777777" w:rsidR="00F33E6D" w:rsidRDefault="00000000">
      <w:pPr>
        <w:spacing w:after="160" w:line="276" w:lineRule="auto"/>
        <w:jc w:val="both"/>
      </w:pPr>
      <w:r>
        <w:t>The relationships between classes are: one Game to one Board; one Game to many Ships; one Board to many Actions; Actions depend on Board and Ship. These multiplicities confirm the design is consistent with the CRC collaborator lists. One of my teammates noted on the board that the diagrams still needed visibility markers, multiplicity annotations, and constructors adding in the next iteration — a sign of healthy self-reflection during the design process.</w:t>
      </w:r>
    </w:p>
    <w:p w14:paraId="35635A40" w14:textId="77777777" w:rsidR="00F33E6D" w:rsidRDefault="00F33E6D">
      <w:pPr>
        <w:spacing w:after="120"/>
      </w:pPr>
    </w:p>
    <w:p w14:paraId="3F8A1933" w14:textId="77777777" w:rsidR="00F33E6D" w:rsidRDefault="00000000">
      <w:pPr>
        <w:pStyle w:val="Heading1"/>
      </w:pPr>
      <w:bookmarkStart w:id="21" w:name="_Toc228867759"/>
      <w:r>
        <w:t>5.  Software Testing Evaluation</w:t>
      </w:r>
      <w:bookmarkEnd w:id="21"/>
    </w:p>
    <w:p w14:paraId="2FF58C1A" w14:textId="77777777" w:rsidR="00F33E6D" w:rsidRDefault="00000000">
      <w:pPr>
        <w:pStyle w:val="Heading2"/>
      </w:pPr>
      <w:bookmarkStart w:id="22" w:name="_Toc228867760"/>
      <w:proofErr w:type="gramStart"/>
      <w:r>
        <w:t>5.1  Why</w:t>
      </w:r>
      <w:proofErr w:type="gramEnd"/>
      <w:r>
        <w:t xml:space="preserve"> Testing Matters</w:t>
      </w:r>
      <w:bookmarkEnd w:id="22"/>
    </w:p>
    <w:p w14:paraId="7A0C7B5D" w14:textId="77777777" w:rsidR="00F33E6D" w:rsidRDefault="00000000">
      <w:pPr>
        <w:spacing w:after="160" w:line="276" w:lineRule="auto"/>
        <w:jc w:val="both"/>
      </w:pPr>
      <w:r>
        <w:t xml:space="preserve">Testing is how we build confidence that software </w:t>
      </w:r>
      <w:proofErr w:type="gramStart"/>
      <w:r>
        <w:t>actually does</w:t>
      </w:r>
      <w:proofErr w:type="gramEnd"/>
      <w:r>
        <w:t xml:space="preserve"> what it is supposed to do. Myers et al. [10] define it bluntly: testing is the process of running a program with the intent of finding errors. That framing — finding errors rather than confirming correctness — is important because it pushes testers to think </w:t>
      </w:r>
      <w:proofErr w:type="spellStart"/>
      <w:r>
        <w:t>adversarially</w:t>
      </w:r>
      <w:proofErr w:type="spellEnd"/>
      <w:r>
        <w:t>, to ask where the code might break rather than where it is likely to work.</w:t>
      </w:r>
    </w:p>
    <w:p w14:paraId="4BE58849" w14:textId="77777777" w:rsidR="00F33E6D" w:rsidRDefault="00000000">
      <w:pPr>
        <w:spacing w:after="160" w:line="276" w:lineRule="auto"/>
        <w:jc w:val="both"/>
      </w:pPr>
      <w:r>
        <w:t xml:space="preserve">The consequences of insufficient testing can be severe. The Ariane 5 rocket failure in 1996 was caused by an unhandled integer overflow in software that had been reused from the Ariane 4 without being retested in the new context [11]. The Therac-25 radiation therapy machine delivered lethal overdoses to patients </w:t>
      </w:r>
      <w:proofErr w:type="gramStart"/>
      <w:r>
        <w:t>as a result of</w:t>
      </w:r>
      <w:proofErr w:type="gramEnd"/>
      <w:r>
        <w:t xml:space="preserve"> race conditions in the control software that were not caught by the testing process [12]. While a Battleships web application carries no comparable safety risk, these examples make clear why testing cannot be treated as optional or bolted on at the end.</w:t>
      </w:r>
    </w:p>
    <w:p w14:paraId="3FAA28C5" w14:textId="77777777" w:rsidR="00F33E6D" w:rsidRDefault="00000000">
      <w:pPr>
        <w:spacing w:after="160" w:line="276" w:lineRule="auto"/>
        <w:jc w:val="both"/>
      </w:pPr>
      <w:r>
        <w:t>Testing also has a design benefit. Beck [13] argues that writing tests before or alongside code forces developers to think clearly about what a method should do and how it should be called before they write a single line of implementation. This almost always produces cleaner, more modular code.</w:t>
      </w:r>
    </w:p>
    <w:p w14:paraId="7DEAD5A5" w14:textId="77777777" w:rsidR="00F33E6D" w:rsidRDefault="00000000">
      <w:pPr>
        <w:pStyle w:val="Heading2"/>
      </w:pPr>
      <w:bookmarkStart w:id="23" w:name="_Toc228867761"/>
      <w:proofErr w:type="gramStart"/>
      <w:r>
        <w:lastRenderedPageBreak/>
        <w:t>5.2  Black</w:t>
      </w:r>
      <w:proofErr w:type="gramEnd"/>
      <w:r>
        <w:t>-Box Testing</w:t>
      </w:r>
      <w:bookmarkEnd w:id="23"/>
    </w:p>
    <w:p w14:paraId="3513111B" w14:textId="77777777" w:rsidR="00F33E6D" w:rsidRDefault="00000000">
      <w:pPr>
        <w:pStyle w:val="Heading3"/>
      </w:pPr>
      <w:bookmarkStart w:id="24" w:name="_Toc228867762"/>
      <w:proofErr w:type="gramStart"/>
      <w:r>
        <w:t>5.2.1  What</w:t>
      </w:r>
      <w:proofErr w:type="gramEnd"/>
      <w:r>
        <w:t xml:space="preserve"> It Is</w:t>
      </w:r>
      <w:bookmarkEnd w:id="24"/>
    </w:p>
    <w:p w14:paraId="3783FD85" w14:textId="77777777" w:rsidR="00F33E6D" w:rsidRDefault="00000000">
      <w:pPr>
        <w:spacing w:after="160" w:line="276" w:lineRule="auto"/>
        <w:jc w:val="both"/>
      </w:pPr>
      <w:r>
        <w:t>Black-box testing derives test cases from the specification or requirements without any knowledge of how the code is implemented internally [10]. The tester treats the system as a black box: give it an input, observe the output, check whether it matches what was expected. The main techniques are equivalence partitioning (dividing inputs into groups expected to behave the same way), boundary value analysis (testing at the edges of valid and invalid ranges), and decision table testing (systematically covering combinations of conditions).</w:t>
      </w:r>
    </w:p>
    <w:p w14:paraId="5DA1A072" w14:textId="77777777" w:rsidR="00F33E6D" w:rsidRDefault="00000000">
      <w:pPr>
        <w:spacing w:after="160" w:line="276" w:lineRule="auto"/>
        <w:jc w:val="both"/>
      </w:pPr>
      <w:r>
        <w:t>For Battleships, equivalence partitioning applies clearly to grid coordinates: valid inputs (row and column both 0–9), out-of-range inputs (negative values or values above 9), and repeat inputs (a coordinate that has already been attacked) each form a distinct partition, and at least one test case per partition is needed.</w:t>
      </w:r>
    </w:p>
    <w:p w14:paraId="1C951A0C" w14:textId="77777777" w:rsidR="00F33E6D" w:rsidRDefault="00000000">
      <w:pPr>
        <w:pStyle w:val="Heading3"/>
      </w:pPr>
      <w:bookmarkStart w:id="25" w:name="_Toc228867763"/>
      <w:proofErr w:type="gramStart"/>
      <w:r>
        <w:t>5.2.2  Why</w:t>
      </w:r>
      <w:proofErr w:type="gramEnd"/>
      <w:r>
        <w:t xml:space="preserve"> It Suits This Project</w:t>
      </w:r>
      <w:bookmarkEnd w:id="25"/>
    </w:p>
    <w:p w14:paraId="1F14EFAA" w14:textId="77777777" w:rsidR="00F33E6D" w:rsidRDefault="00000000">
      <w:pPr>
        <w:spacing w:after="160" w:line="276" w:lineRule="auto"/>
        <w:jc w:val="both"/>
      </w:pPr>
      <w:r>
        <w:t>The strength of black-box testing is that tests are tied to the requirements rather than the implementation. If the Board class is refactored — changing how it stores cell state internally — the black-box tests should still pass, because they only care about the observable output. For an iterative project like ours where the internal structure is likely to change, this robustness is valuable.</w:t>
      </w:r>
    </w:p>
    <w:p w14:paraId="013B142B" w14:textId="77777777" w:rsidR="00F33E6D" w:rsidRDefault="00000000">
      <w:pPr>
        <w:pStyle w:val="Heading2"/>
      </w:pPr>
      <w:bookmarkStart w:id="26" w:name="_Toc228867764"/>
      <w:proofErr w:type="gramStart"/>
      <w:r>
        <w:t>5.3  White</w:t>
      </w:r>
      <w:proofErr w:type="gramEnd"/>
      <w:r>
        <w:t>-Box Testing</w:t>
      </w:r>
      <w:bookmarkEnd w:id="26"/>
    </w:p>
    <w:p w14:paraId="52816D11" w14:textId="77777777" w:rsidR="00F33E6D" w:rsidRDefault="00000000">
      <w:pPr>
        <w:pStyle w:val="Heading3"/>
      </w:pPr>
      <w:bookmarkStart w:id="27" w:name="_Toc228867765"/>
      <w:proofErr w:type="gramStart"/>
      <w:r>
        <w:t>5.3.1  What</w:t>
      </w:r>
      <w:proofErr w:type="gramEnd"/>
      <w:r>
        <w:t xml:space="preserve"> It Is</w:t>
      </w:r>
      <w:bookmarkEnd w:id="27"/>
    </w:p>
    <w:p w14:paraId="4A420EE7" w14:textId="77777777" w:rsidR="00F33E6D" w:rsidRDefault="00000000">
      <w:pPr>
        <w:spacing w:after="160" w:line="276" w:lineRule="auto"/>
        <w:jc w:val="both"/>
      </w:pPr>
      <w:r>
        <w:t>White-box testing uses knowledge of the internal code structure to design tests that exercise specific paths, branches, and conditions [14]. Unlike black-box testing, white-box tests are written by looking at the code. Common coverage criteria include statement coverage (every line executed at least once), branch coverage (every conditional branch taken in both directions), and path coverage (every unique execution path tested).</w:t>
      </w:r>
    </w:p>
    <w:p w14:paraId="63427E2C" w14:textId="77777777" w:rsidR="00F33E6D" w:rsidRDefault="00000000">
      <w:pPr>
        <w:spacing w:after="160" w:line="276" w:lineRule="auto"/>
        <w:jc w:val="both"/>
      </w:pPr>
      <w:r>
        <w:t>For Battleships, branch coverage is the most relevant criterion. The logic for handling a strike contains multiple branches: is the cell already attacked? is it a hit or a miss? if it is a hit, does it sink the ship? if it sinks the ship, does it end the game? Each of these branches needs a test case that takes it in both the true and false direction.</w:t>
      </w:r>
    </w:p>
    <w:p w14:paraId="08EF380D" w14:textId="77777777" w:rsidR="00F33E6D" w:rsidRDefault="00000000">
      <w:pPr>
        <w:pStyle w:val="Heading3"/>
      </w:pPr>
      <w:bookmarkStart w:id="28" w:name="_Toc228867766"/>
      <w:proofErr w:type="gramStart"/>
      <w:r>
        <w:t>5.3.2  Why</w:t>
      </w:r>
      <w:proofErr w:type="gramEnd"/>
      <w:r>
        <w:t xml:space="preserve"> It Complements Black-Box Testing</w:t>
      </w:r>
      <w:bookmarkEnd w:id="28"/>
    </w:p>
    <w:p w14:paraId="5C460AEF" w14:textId="77777777" w:rsidR="00F33E6D" w:rsidRDefault="00000000">
      <w:pPr>
        <w:spacing w:after="160" w:line="276" w:lineRule="auto"/>
        <w:jc w:val="both"/>
      </w:pPr>
      <w:r>
        <w:t>White-box testing catches bugs that are invisible at the interface level. For example, the drop bomb method in the Actions class has an internal check: if the ability has already been used, it should return an error. A black-box test might cover this scenario, but only if the tester thought to include it. A white-box tester looks at the code, sees the branch, and writes a test for it as a matter of course.</w:t>
      </w:r>
    </w:p>
    <w:p w14:paraId="061E6638" w14:textId="77777777" w:rsidR="00F33E6D" w:rsidRDefault="00000000">
      <w:pPr>
        <w:pStyle w:val="Heading2"/>
      </w:pPr>
      <w:bookmarkStart w:id="29" w:name="_Toc228867767"/>
      <w:proofErr w:type="gramStart"/>
      <w:r>
        <w:t>5.4  Comparing</w:t>
      </w:r>
      <w:proofErr w:type="gramEnd"/>
      <w:r>
        <w:t xml:space="preserve"> the Two Approaches</w:t>
      </w:r>
      <w:bookmarkEnd w:id="2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3510"/>
        <w:gridCol w:w="3510"/>
      </w:tblGrid>
      <w:tr w:rsidR="00F33E6D" w14:paraId="7E682C63" w14:textId="77777777">
        <w:tblPrEx>
          <w:tblCellMar>
            <w:top w:w="0" w:type="dxa"/>
            <w:bottom w:w="0" w:type="dxa"/>
          </w:tblCellMar>
        </w:tblPrEx>
        <w:tc>
          <w:tcPr>
            <w:tcW w:w="234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57441B54" w14:textId="77777777" w:rsidR="00F33E6D" w:rsidRDefault="00000000">
            <w:r>
              <w:rPr>
                <w:b/>
                <w:bCs/>
                <w:color w:val="FFFFFF"/>
                <w:sz w:val="20"/>
                <w:szCs w:val="20"/>
              </w:rPr>
              <w:t>Dimension</w:t>
            </w:r>
          </w:p>
        </w:tc>
        <w:tc>
          <w:tcPr>
            <w:tcW w:w="351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6AD94D10" w14:textId="77777777" w:rsidR="00F33E6D" w:rsidRDefault="00000000">
            <w:r>
              <w:rPr>
                <w:b/>
                <w:bCs/>
                <w:color w:val="FFFFFF"/>
                <w:sz w:val="20"/>
                <w:szCs w:val="20"/>
              </w:rPr>
              <w:t>Black-Box</w:t>
            </w:r>
          </w:p>
        </w:tc>
        <w:tc>
          <w:tcPr>
            <w:tcW w:w="351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40" w:type="dxa"/>
              <w:bottom w:w="80" w:type="dxa"/>
              <w:right w:w="140" w:type="dxa"/>
            </w:tcMar>
          </w:tcPr>
          <w:p w14:paraId="2D6E6011" w14:textId="77777777" w:rsidR="00F33E6D" w:rsidRDefault="00000000">
            <w:r>
              <w:rPr>
                <w:b/>
                <w:bCs/>
                <w:color w:val="FFFFFF"/>
                <w:sz w:val="20"/>
                <w:szCs w:val="20"/>
              </w:rPr>
              <w:t>White-Box</w:t>
            </w:r>
          </w:p>
        </w:tc>
      </w:tr>
      <w:tr w:rsidR="00F33E6D" w14:paraId="0F443BA4" w14:textId="77777777">
        <w:tblPrEx>
          <w:tblCellMar>
            <w:top w:w="0" w:type="dxa"/>
            <w:bottom w:w="0" w:type="dxa"/>
          </w:tblCellMar>
        </w:tblPrEx>
        <w:tc>
          <w:tcPr>
            <w:tcW w:w="234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40" w:type="dxa"/>
              <w:bottom w:w="80" w:type="dxa"/>
              <w:right w:w="140" w:type="dxa"/>
            </w:tcMar>
          </w:tcPr>
          <w:p w14:paraId="7D7BC55A" w14:textId="77777777" w:rsidR="00F33E6D" w:rsidRDefault="00000000">
            <w:r>
              <w:rPr>
                <w:sz w:val="20"/>
                <w:szCs w:val="20"/>
              </w:rPr>
              <w:t>Knowledge needed</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104F0369" w14:textId="77777777" w:rsidR="00F33E6D" w:rsidRDefault="00000000">
            <w:r>
              <w:rPr>
                <w:sz w:val="20"/>
                <w:szCs w:val="20"/>
              </w:rPr>
              <w:t>Specification / requirements only</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42429468" w14:textId="77777777" w:rsidR="00F33E6D" w:rsidRDefault="00000000">
            <w:r>
              <w:rPr>
                <w:sz w:val="20"/>
                <w:szCs w:val="20"/>
              </w:rPr>
              <w:t>Internal code structure</w:t>
            </w:r>
          </w:p>
        </w:tc>
      </w:tr>
      <w:tr w:rsidR="00F33E6D" w14:paraId="786170FC" w14:textId="77777777">
        <w:tblPrEx>
          <w:tblCellMar>
            <w:top w:w="0" w:type="dxa"/>
            <w:bottom w:w="0" w:type="dxa"/>
          </w:tblCellMar>
        </w:tblPrEx>
        <w:tc>
          <w:tcPr>
            <w:tcW w:w="234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40" w:type="dxa"/>
              <w:bottom w:w="80" w:type="dxa"/>
              <w:right w:w="140" w:type="dxa"/>
            </w:tcMar>
          </w:tcPr>
          <w:p w14:paraId="47B0BE98" w14:textId="77777777" w:rsidR="00F33E6D" w:rsidRDefault="00000000">
            <w:r>
              <w:rPr>
                <w:sz w:val="20"/>
                <w:szCs w:val="20"/>
              </w:rPr>
              <w:lastRenderedPageBreak/>
              <w:t>Tests derived from</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628CBA03" w14:textId="77777777" w:rsidR="00F33E6D" w:rsidRDefault="00000000">
            <w:r>
              <w:rPr>
                <w:sz w:val="20"/>
                <w:szCs w:val="20"/>
              </w:rPr>
              <w:t>User stories, acceptance criteria</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4BC8FB67" w14:textId="77777777" w:rsidR="00F33E6D" w:rsidRDefault="00000000">
            <w:r>
              <w:rPr>
                <w:sz w:val="20"/>
                <w:szCs w:val="20"/>
              </w:rPr>
              <w:t>Code paths, branches, conditions</w:t>
            </w:r>
          </w:p>
        </w:tc>
      </w:tr>
      <w:tr w:rsidR="00F33E6D" w14:paraId="63DED9AD" w14:textId="77777777">
        <w:tblPrEx>
          <w:tblCellMar>
            <w:top w:w="0" w:type="dxa"/>
            <w:bottom w:w="0" w:type="dxa"/>
          </w:tblCellMar>
        </w:tblPrEx>
        <w:tc>
          <w:tcPr>
            <w:tcW w:w="234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40" w:type="dxa"/>
              <w:bottom w:w="80" w:type="dxa"/>
              <w:right w:w="140" w:type="dxa"/>
            </w:tcMar>
          </w:tcPr>
          <w:p w14:paraId="4D387A31" w14:textId="77777777" w:rsidR="00F33E6D" w:rsidRDefault="00000000">
            <w:r>
              <w:rPr>
                <w:sz w:val="20"/>
                <w:szCs w:val="20"/>
              </w:rPr>
              <w:t>Coupled to implementation?</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0AB49361" w14:textId="77777777" w:rsidR="00F33E6D" w:rsidRDefault="00000000">
            <w:r>
              <w:rPr>
                <w:sz w:val="20"/>
                <w:szCs w:val="20"/>
              </w:rPr>
              <w:t>No — survives refactoring</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4C86A117" w14:textId="77777777" w:rsidR="00F33E6D" w:rsidRDefault="00000000">
            <w:r>
              <w:rPr>
                <w:sz w:val="20"/>
                <w:szCs w:val="20"/>
              </w:rPr>
              <w:t>Yes — may break after refactoring</w:t>
            </w:r>
          </w:p>
        </w:tc>
      </w:tr>
      <w:tr w:rsidR="00F33E6D" w14:paraId="6DA5A391" w14:textId="77777777">
        <w:tblPrEx>
          <w:tblCellMar>
            <w:top w:w="0" w:type="dxa"/>
            <w:bottom w:w="0" w:type="dxa"/>
          </w:tblCellMar>
        </w:tblPrEx>
        <w:tc>
          <w:tcPr>
            <w:tcW w:w="234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40" w:type="dxa"/>
              <w:bottom w:w="80" w:type="dxa"/>
              <w:right w:w="140" w:type="dxa"/>
            </w:tcMar>
          </w:tcPr>
          <w:p w14:paraId="7751B862" w14:textId="77777777" w:rsidR="00F33E6D" w:rsidRDefault="00000000">
            <w:r>
              <w:rPr>
                <w:sz w:val="20"/>
                <w:szCs w:val="20"/>
              </w:rPr>
              <w:t>Typical use</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151B6F15" w14:textId="77777777" w:rsidR="00F33E6D" w:rsidRDefault="00000000">
            <w:r>
              <w:rPr>
                <w:sz w:val="20"/>
                <w:szCs w:val="20"/>
              </w:rPr>
              <w:t>Acceptance testing, regression</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58812642" w14:textId="77777777" w:rsidR="00F33E6D" w:rsidRDefault="00000000">
            <w:r>
              <w:rPr>
                <w:sz w:val="20"/>
                <w:szCs w:val="20"/>
              </w:rPr>
              <w:t>Unit testing, coverage analysis</w:t>
            </w:r>
          </w:p>
        </w:tc>
      </w:tr>
      <w:tr w:rsidR="00F33E6D" w14:paraId="5DCDA530" w14:textId="77777777">
        <w:tblPrEx>
          <w:tblCellMar>
            <w:top w:w="0" w:type="dxa"/>
            <w:bottom w:w="0" w:type="dxa"/>
          </w:tblCellMar>
        </w:tblPrEx>
        <w:tc>
          <w:tcPr>
            <w:tcW w:w="234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40" w:type="dxa"/>
              <w:bottom w:w="80" w:type="dxa"/>
              <w:right w:w="140" w:type="dxa"/>
            </w:tcMar>
          </w:tcPr>
          <w:p w14:paraId="0680D99B" w14:textId="77777777" w:rsidR="00F33E6D" w:rsidRDefault="00000000">
            <w:r>
              <w:rPr>
                <w:sz w:val="20"/>
                <w:szCs w:val="20"/>
              </w:rPr>
              <w:t>Main strength</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1828C064" w14:textId="77777777" w:rsidR="00F33E6D" w:rsidRDefault="00000000">
            <w:r>
              <w:rPr>
                <w:sz w:val="20"/>
                <w:szCs w:val="20"/>
              </w:rPr>
              <w:t>Traces back to requirements; no implementation bias</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6E696ED4" w14:textId="77777777" w:rsidR="00F33E6D" w:rsidRDefault="00000000">
            <w:r>
              <w:rPr>
                <w:sz w:val="20"/>
                <w:szCs w:val="20"/>
              </w:rPr>
              <w:t>Finds logic bugs invisible at the interface</w:t>
            </w:r>
          </w:p>
        </w:tc>
      </w:tr>
      <w:tr w:rsidR="00F33E6D" w14:paraId="2532A923" w14:textId="77777777">
        <w:tblPrEx>
          <w:tblCellMar>
            <w:top w:w="0" w:type="dxa"/>
            <w:bottom w:w="0" w:type="dxa"/>
          </w:tblCellMar>
        </w:tblPrEx>
        <w:tc>
          <w:tcPr>
            <w:tcW w:w="234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40" w:type="dxa"/>
              <w:bottom w:w="80" w:type="dxa"/>
              <w:right w:w="140" w:type="dxa"/>
            </w:tcMar>
          </w:tcPr>
          <w:p w14:paraId="35470B1D" w14:textId="77777777" w:rsidR="00F33E6D" w:rsidRDefault="00000000">
            <w:r>
              <w:rPr>
                <w:sz w:val="20"/>
                <w:szCs w:val="20"/>
              </w:rPr>
              <w:t>Main limitation</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018227DD" w14:textId="77777777" w:rsidR="00F33E6D" w:rsidRDefault="00000000">
            <w:r>
              <w:rPr>
                <w:sz w:val="20"/>
                <w:szCs w:val="20"/>
              </w:rPr>
              <w:t>Can miss internal errors</w:t>
            </w:r>
          </w:p>
        </w:tc>
        <w:tc>
          <w:tcPr>
            <w:tcW w:w="351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40" w:type="dxa"/>
              <w:bottom w:w="80" w:type="dxa"/>
              <w:right w:w="140" w:type="dxa"/>
            </w:tcMar>
          </w:tcPr>
          <w:p w14:paraId="793FF1F8" w14:textId="77777777" w:rsidR="00F33E6D" w:rsidRDefault="00000000">
            <w:r>
              <w:rPr>
                <w:sz w:val="20"/>
                <w:szCs w:val="20"/>
              </w:rPr>
              <w:t>Does not verify correctness against requirements</w:t>
            </w:r>
          </w:p>
        </w:tc>
      </w:tr>
    </w:tbl>
    <w:p w14:paraId="238F7444" w14:textId="77777777" w:rsidR="00F33E6D" w:rsidRDefault="00000000">
      <w:pPr>
        <w:spacing w:before="60" w:after="220"/>
        <w:jc w:val="center"/>
      </w:pPr>
      <w:r>
        <w:rPr>
          <w:i/>
          <w:iCs/>
          <w:color w:val="555555"/>
          <w:sz w:val="20"/>
          <w:szCs w:val="20"/>
        </w:rPr>
        <w:t>Figure 4. Comparison of Black-Box and White-Box Testing</w:t>
      </w:r>
    </w:p>
    <w:p w14:paraId="516C124B" w14:textId="77777777" w:rsidR="00F33E6D" w:rsidRDefault="00F33E6D">
      <w:pPr>
        <w:spacing w:after="120"/>
      </w:pPr>
    </w:p>
    <w:p w14:paraId="3A06ACED" w14:textId="77777777" w:rsidR="00F33E6D" w:rsidRDefault="00000000">
      <w:pPr>
        <w:pStyle w:val="Heading2"/>
      </w:pPr>
      <w:bookmarkStart w:id="30" w:name="_Toc228867768"/>
      <w:proofErr w:type="gramStart"/>
      <w:r>
        <w:t>5.5  Testable</w:t>
      </w:r>
      <w:proofErr w:type="gramEnd"/>
      <w:r>
        <w:t xml:space="preserve"> Code</w:t>
      </w:r>
      <w:bookmarkEnd w:id="30"/>
    </w:p>
    <w:p w14:paraId="2D24C63B" w14:textId="77777777" w:rsidR="00F33E6D" w:rsidRDefault="00000000">
      <w:pPr>
        <w:spacing w:after="160" w:line="276" w:lineRule="auto"/>
        <w:jc w:val="both"/>
      </w:pPr>
      <w:r>
        <w:t>Testable code is code that has been written in a way that makes it straightforward to test. Meszaros [15] identifies four key properties: single responsibility (each unit does one clearly defined thing), dependency injection (objects receive their dependencies from outside rather than creating them internally, which makes it easy to substitute mock objects in tests), absence of global state (hidden shared state is the enemy of independent tests), and determinism (the same inputs always produce the same outputs).</w:t>
      </w:r>
    </w:p>
    <w:p w14:paraId="76D59FDE" w14:textId="77777777" w:rsidR="00F33E6D" w:rsidRDefault="00000000">
      <w:pPr>
        <w:spacing w:after="160" w:line="276" w:lineRule="auto"/>
        <w:jc w:val="both"/>
      </w:pPr>
      <w:r>
        <w:t>In our Battleships design, the decision to separate Actions from both Game and Board is a testability decision, even if my team did not explicitly frame it that way. Because Actions receives Board and Ship as inputs rather than creating them internally, a test can pass in mock objects that record what methods were called without executing any real game logic. This means the Actions class can be tested completely in isolation. Sommerville [4] argues that testability should be treated as a first-class design requirement from the start of a project, not something considered after implementation. My team's class design, particularly the separation of concerns across the four classes, reflects this principle in practice.</w:t>
      </w:r>
    </w:p>
    <w:p w14:paraId="7C631110" w14:textId="77777777" w:rsidR="00F33E6D" w:rsidRDefault="00F33E6D">
      <w:pPr>
        <w:spacing w:after="120"/>
      </w:pPr>
    </w:p>
    <w:p w14:paraId="7F92981B" w14:textId="77777777" w:rsidR="00F33E6D" w:rsidRDefault="00000000">
      <w:pPr>
        <w:pStyle w:val="Heading1"/>
      </w:pPr>
      <w:bookmarkStart w:id="31" w:name="_Toc228867769"/>
      <w:r>
        <w:t>6.  Application Tests and Unit Testing Investigation</w:t>
      </w:r>
      <w:bookmarkEnd w:id="31"/>
    </w:p>
    <w:p w14:paraId="35E24968" w14:textId="77777777" w:rsidR="00F33E6D" w:rsidRDefault="00000000">
      <w:pPr>
        <w:pStyle w:val="Heading2"/>
      </w:pPr>
      <w:bookmarkStart w:id="32" w:name="_Toc228867770"/>
      <w:proofErr w:type="gramStart"/>
      <w:r>
        <w:t>6.1  Unit</w:t>
      </w:r>
      <w:proofErr w:type="gramEnd"/>
      <w:r>
        <w:t xml:space="preserve"> Testing Principles</w:t>
      </w:r>
      <w:bookmarkEnd w:id="32"/>
    </w:p>
    <w:p w14:paraId="4526EF86" w14:textId="77777777" w:rsidR="00F33E6D" w:rsidRDefault="00000000">
      <w:pPr>
        <w:spacing w:after="160" w:line="276" w:lineRule="auto"/>
        <w:jc w:val="both"/>
      </w:pPr>
      <w:r>
        <w:t>Unit testing means testing individual methods or functions in isolation — one unit at a time, with everything else either stubbed out or mocked. Beck [13] describes the F.I.R.S.T. properties that good unit tests should have: Fast (they run in milliseconds, not seconds), Independent (no test depends on the outcome of another), Repeatable (the same result every time, on any machine), Self-validating (they pass or fail automatically, without manual inspection), and Timely (written at the same time as the code, not months later).</w:t>
      </w:r>
    </w:p>
    <w:p w14:paraId="01BFD23B" w14:textId="77777777" w:rsidR="00F33E6D" w:rsidRDefault="00000000">
      <w:pPr>
        <w:spacing w:after="160" w:line="276" w:lineRule="auto"/>
        <w:jc w:val="both"/>
      </w:pPr>
      <w:r>
        <w:t xml:space="preserve">Cohn [16] places unit tests at the base of the testing pyramid: </w:t>
      </w:r>
      <w:proofErr w:type="gramStart"/>
      <w:r>
        <w:t>a large number of</w:t>
      </w:r>
      <w:proofErr w:type="gramEnd"/>
      <w:r>
        <w:t xml:space="preserve"> fast, isolated unit tests, supporting a smaller set of integration tests, topped by a small number of slow end-to-end tests. The pyramid shape reflects cost — unit tests are cheap to write and run, integration tests are more expensive, and end-to-end tests are the most expensive of all. For the Battleships application, unit tests would target individual class methods such as </w:t>
      </w:r>
      <w:proofErr w:type="spellStart"/>
      <w:r>
        <w:t>Board.updateCell</w:t>
      </w:r>
      <w:proofErr w:type="spellEnd"/>
      <w:r>
        <w:t xml:space="preserve">(), </w:t>
      </w:r>
      <w:proofErr w:type="spellStart"/>
      <w:r>
        <w:lastRenderedPageBreak/>
        <w:t>Ship.isValidPlacement</w:t>
      </w:r>
      <w:proofErr w:type="spellEnd"/>
      <w:r>
        <w:t xml:space="preserve">(), and </w:t>
      </w:r>
      <w:proofErr w:type="spellStart"/>
      <w:r>
        <w:t>Actions.activateSpecial</w:t>
      </w:r>
      <w:proofErr w:type="spellEnd"/>
      <w:r>
        <w:t>(). Integration tests would verify that a full turn sequence — placement, attack, turn switch, win check — works correctly across the class boundaries.</w:t>
      </w:r>
    </w:p>
    <w:p w14:paraId="36F0E026" w14:textId="77777777" w:rsidR="00F33E6D" w:rsidRDefault="00000000">
      <w:pPr>
        <w:pStyle w:val="Heading2"/>
      </w:pPr>
      <w:bookmarkStart w:id="33" w:name="_Toc228867771"/>
      <w:proofErr w:type="gramStart"/>
      <w:r>
        <w:t>6.2  Testing</w:t>
      </w:r>
      <w:proofErr w:type="gramEnd"/>
      <w:r>
        <w:t xml:space="preserve"> Frameworks</w:t>
      </w:r>
      <w:bookmarkEnd w:id="33"/>
    </w:p>
    <w:p w14:paraId="51D3ECEB" w14:textId="77777777" w:rsidR="00F33E6D" w:rsidRDefault="00000000">
      <w:pPr>
        <w:spacing w:after="160" w:line="276" w:lineRule="auto"/>
        <w:jc w:val="both"/>
      </w:pPr>
      <w:r>
        <w:t>For a JavaScript web application, Jest is the standard choice [17]. It provides built-in assertion functions, mocking support, and automatic code coverage reporting. Tests in Jest follow the Arrange-Act-Assert pattern: set up the state needed for the test (Arrange), call the method under test (Act), and verify that the result is what was expected (Assert). This pattern maps directly to the pre-conditions, inputs, and expected outputs specified in the test cases below.</w:t>
      </w:r>
    </w:p>
    <w:p w14:paraId="4A34DF6B" w14:textId="77777777" w:rsidR="00F33E6D" w:rsidRDefault="00000000">
      <w:pPr>
        <w:pStyle w:val="Heading2"/>
      </w:pPr>
      <w:bookmarkStart w:id="34" w:name="_Toc228867772"/>
      <w:proofErr w:type="gramStart"/>
      <w:r>
        <w:t>6.3  Test</w:t>
      </w:r>
      <w:proofErr w:type="gramEnd"/>
      <w:r>
        <w:t xml:space="preserve"> Cases</w:t>
      </w:r>
      <w:bookmarkEnd w:id="34"/>
    </w:p>
    <w:p w14:paraId="696BE2DC" w14:textId="77777777" w:rsidR="00F33E6D" w:rsidRDefault="00000000">
      <w:pPr>
        <w:spacing w:after="160" w:line="276" w:lineRule="auto"/>
        <w:jc w:val="both"/>
      </w:pPr>
      <w:r>
        <w:t>Eight test cases are presented below, covering both black-box and white-box approaches. Each is derived from my team's user stories and class design.</w:t>
      </w:r>
    </w:p>
    <w:p w14:paraId="6AEB0DB3"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F33E6D" w14:paraId="40B9FA22"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56798EED" w14:textId="77777777" w:rsidR="00F33E6D" w:rsidRDefault="00000000">
            <w:r>
              <w:rPr>
                <w:b/>
                <w:bCs/>
                <w:color w:val="FFFFFF"/>
                <w:sz w:val="20"/>
                <w:szCs w:val="20"/>
              </w:rPr>
              <w:t>Test ID</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06D0087" w14:textId="77777777" w:rsidR="00F33E6D" w:rsidRDefault="00000000">
            <w:pPr>
              <w:jc w:val="both"/>
            </w:pPr>
            <w:r>
              <w:rPr>
                <w:sz w:val="20"/>
                <w:szCs w:val="20"/>
              </w:rPr>
              <w:t>TC-01</w:t>
            </w:r>
          </w:p>
        </w:tc>
      </w:tr>
      <w:tr w:rsidR="00F33E6D" w14:paraId="2EFA5BA1"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39BDC1F2" w14:textId="77777777" w:rsidR="00F33E6D" w:rsidRDefault="00000000">
            <w:r>
              <w:rPr>
                <w:b/>
                <w:bCs/>
                <w:color w:val="FFFFFF"/>
                <w:sz w:val="20"/>
                <w:szCs w:val="20"/>
              </w:rPr>
              <w:t>Type</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3FC6215A" w14:textId="77777777" w:rsidR="00F33E6D" w:rsidRDefault="00000000">
            <w:pPr>
              <w:jc w:val="both"/>
            </w:pPr>
            <w:r>
              <w:rPr>
                <w:sz w:val="20"/>
                <w:szCs w:val="20"/>
              </w:rPr>
              <w:t>Black-Box — Functional</w:t>
            </w:r>
          </w:p>
        </w:tc>
      </w:tr>
      <w:tr w:rsidR="00F33E6D" w14:paraId="7C70BB2C"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5599F279" w14:textId="77777777" w:rsidR="00F33E6D" w:rsidRDefault="00000000">
            <w:r>
              <w:rPr>
                <w:b/>
                <w:bCs/>
                <w:color w:val="FFFFFF"/>
                <w:sz w:val="20"/>
                <w:szCs w:val="20"/>
              </w:rPr>
              <w:t>Description</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0DF7F4A3" w14:textId="77777777" w:rsidR="00F33E6D" w:rsidRDefault="00000000">
            <w:pPr>
              <w:jc w:val="both"/>
            </w:pPr>
            <w:r>
              <w:rPr>
                <w:sz w:val="20"/>
                <w:szCs w:val="20"/>
              </w:rPr>
              <w:t>Valid ship placement on empty board</w:t>
            </w:r>
          </w:p>
        </w:tc>
      </w:tr>
      <w:tr w:rsidR="00F33E6D" w14:paraId="2515712E"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0BC97C67" w14:textId="77777777" w:rsidR="00F33E6D" w:rsidRDefault="00000000">
            <w:r>
              <w:rPr>
                <w:b/>
                <w:bCs/>
                <w:color w:val="FFFFFF"/>
                <w:sz w:val="20"/>
                <w:szCs w:val="20"/>
              </w:rPr>
              <w:t>Pre-conditions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4BB620CF" w14:textId="77777777" w:rsidR="00F33E6D" w:rsidRDefault="00000000">
            <w:pPr>
              <w:jc w:val="both"/>
            </w:pPr>
            <w:r>
              <w:rPr>
                <w:sz w:val="20"/>
                <w:szCs w:val="20"/>
              </w:rPr>
              <w:t>A new Board has been created with an empty grid. No ships have been placed yet.</w:t>
            </w:r>
          </w:p>
        </w:tc>
      </w:tr>
      <w:tr w:rsidR="00F33E6D" w14:paraId="25F09149"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42A3AC3B" w14:textId="77777777" w:rsidR="00F33E6D" w:rsidRDefault="00000000">
            <w:r>
              <w:rPr>
                <w:b/>
                <w:bCs/>
                <w:color w:val="FFFFFF"/>
                <w:sz w:val="20"/>
                <w:szCs w:val="20"/>
              </w:rPr>
              <w:t>Inputs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C1327F5" w14:textId="77777777" w:rsidR="00F33E6D" w:rsidRDefault="00000000">
            <w:pPr>
              <w:jc w:val="both"/>
            </w:pPr>
            <w:r>
              <w:rPr>
                <w:sz w:val="20"/>
                <w:szCs w:val="20"/>
              </w:rPr>
              <w:t>Ship type: Carrier (size 5); starting cell: (0,0); orientation: horizontal</w:t>
            </w:r>
          </w:p>
        </w:tc>
      </w:tr>
      <w:tr w:rsidR="00F33E6D" w14:paraId="4857B3A6"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1902689A" w14:textId="77777777" w:rsidR="00F33E6D" w:rsidRDefault="00000000">
            <w:r>
              <w:rPr>
                <w:b/>
                <w:bCs/>
                <w:color w:val="FFFFFF"/>
                <w:sz w:val="20"/>
                <w:szCs w:val="20"/>
              </w:rPr>
              <w:t>Expected Output</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0C738F93" w14:textId="77777777" w:rsidR="00F33E6D" w:rsidRDefault="00000000">
            <w:pPr>
              <w:jc w:val="both"/>
            </w:pPr>
            <w:proofErr w:type="spellStart"/>
            <w:proofErr w:type="gramStart"/>
            <w:r>
              <w:rPr>
                <w:sz w:val="20"/>
                <w:szCs w:val="20"/>
              </w:rPr>
              <w:t>isValidPlacement</w:t>
            </w:r>
            <w:proofErr w:type="spellEnd"/>
            <w:r>
              <w:rPr>
                <w:sz w:val="20"/>
                <w:szCs w:val="20"/>
              </w:rPr>
              <w:t>(</w:t>
            </w:r>
            <w:proofErr w:type="gramEnd"/>
            <w:r>
              <w:rPr>
                <w:sz w:val="20"/>
                <w:szCs w:val="20"/>
              </w:rPr>
              <w:t>) returns true. Cells (0,0) through (0,4) are marked as occupied. No error is thrown.</w:t>
            </w:r>
          </w:p>
        </w:tc>
      </w:tr>
      <w:tr w:rsidR="00F33E6D" w14:paraId="1A22889C"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6793B873" w14:textId="77777777" w:rsidR="00F33E6D" w:rsidRDefault="00000000">
            <w:r>
              <w:rPr>
                <w:b/>
                <w:bCs/>
                <w:color w:val="FFFFFF"/>
                <w:sz w:val="20"/>
                <w:szCs w:val="20"/>
              </w:rPr>
              <w:t>What it elicits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918091E" w14:textId="77777777" w:rsidR="00F33E6D" w:rsidRDefault="00000000">
            <w:pPr>
              <w:jc w:val="both"/>
            </w:pPr>
            <w:r>
              <w:rPr>
                <w:sz w:val="20"/>
                <w:szCs w:val="20"/>
              </w:rPr>
              <w:t>Tests the happy path for ship placement (US-01). Checks that the coordinate assignment logic is working correctly. A common off-by-one error would result in only four cells being assigned instead of five.</w:t>
            </w:r>
          </w:p>
        </w:tc>
      </w:tr>
    </w:tbl>
    <w:p w14:paraId="39DF91CD"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F33E6D" w14:paraId="6500E2F1"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50E94A1A" w14:textId="77777777" w:rsidR="00F33E6D" w:rsidRDefault="00000000">
            <w:r>
              <w:rPr>
                <w:b/>
                <w:bCs/>
                <w:color w:val="FFFFFF"/>
                <w:sz w:val="20"/>
                <w:szCs w:val="20"/>
              </w:rPr>
              <w:t>Test ID</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0CC9F1D" w14:textId="77777777" w:rsidR="00F33E6D" w:rsidRDefault="00000000">
            <w:pPr>
              <w:jc w:val="both"/>
            </w:pPr>
            <w:r>
              <w:rPr>
                <w:sz w:val="20"/>
                <w:szCs w:val="20"/>
              </w:rPr>
              <w:t>TC-02</w:t>
            </w:r>
          </w:p>
        </w:tc>
      </w:tr>
      <w:tr w:rsidR="00F33E6D" w14:paraId="21AFF4AC"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6E0F155C" w14:textId="77777777" w:rsidR="00F33E6D" w:rsidRDefault="00000000">
            <w:r>
              <w:rPr>
                <w:b/>
                <w:bCs/>
                <w:color w:val="FFFFFF"/>
                <w:sz w:val="20"/>
                <w:szCs w:val="20"/>
              </w:rPr>
              <w:t>Type</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53B35425" w14:textId="77777777" w:rsidR="00F33E6D" w:rsidRDefault="00000000">
            <w:pPr>
              <w:jc w:val="both"/>
            </w:pPr>
            <w:r>
              <w:rPr>
                <w:sz w:val="20"/>
                <w:szCs w:val="20"/>
              </w:rPr>
              <w:t>Black-Box — Boundary</w:t>
            </w:r>
          </w:p>
        </w:tc>
      </w:tr>
      <w:tr w:rsidR="00F33E6D" w14:paraId="0884A8E8"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764A2D2B" w14:textId="77777777" w:rsidR="00F33E6D" w:rsidRDefault="00000000">
            <w:r>
              <w:rPr>
                <w:b/>
                <w:bCs/>
                <w:color w:val="FFFFFF"/>
                <w:sz w:val="20"/>
                <w:szCs w:val="20"/>
              </w:rPr>
              <w:t>Description</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6B3BDCA" w14:textId="77777777" w:rsidR="00F33E6D" w:rsidRDefault="00000000">
            <w:pPr>
              <w:jc w:val="both"/>
            </w:pPr>
            <w:r>
              <w:rPr>
                <w:sz w:val="20"/>
                <w:szCs w:val="20"/>
              </w:rPr>
              <w:t>Ship placement extending past the board edge</w:t>
            </w:r>
          </w:p>
        </w:tc>
      </w:tr>
      <w:tr w:rsidR="00F33E6D" w14:paraId="0D91B7F6"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64507A6F" w14:textId="77777777" w:rsidR="00F33E6D" w:rsidRDefault="00000000">
            <w:r>
              <w:rPr>
                <w:b/>
                <w:bCs/>
                <w:color w:val="FFFFFF"/>
                <w:sz w:val="20"/>
                <w:szCs w:val="20"/>
              </w:rPr>
              <w:t>Pre-conditions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7E75F054" w14:textId="77777777" w:rsidR="00F33E6D" w:rsidRDefault="00000000">
            <w:pPr>
              <w:jc w:val="both"/>
            </w:pPr>
            <w:r>
              <w:rPr>
                <w:sz w:val="20"/>
                <w:szCs w:val="20"/>
              </w:rPr>
              <w:t>A new Board has been created. No ships have been placed.</w:t>
            </w:r>
          </w:p>
        </w:tc>
      </w:tr>
      <w:tr w:rsidR="00F33E6D" w14:paraId="39C0F908"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2A4B0C25" w14:textId="77777777" w:rsidR="00F33E6D" w:rsidRDefault="00000000">
            <w:r>
              <w:rPr>
                <w:b/>
                <w:bCs/>
                <w:color w:val="FFFFFF"/>
                <w:sz w:val="20"/>
                <w:szCs w:val="20"/>
              </w:rPr>
              <w:t>Inputs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C1DAEA0" w14:textId="77777777" w:rsidR="00F33E6D" w:rsidRDefault="00000000">
            <w:pPr>
              <w:jc w:val="both"/>
            </w:pPr>
            <w:r>
              <w:rPr>
                <w:sz w:val="20"/>
                <w:szCs w:val="20"/>
              </w:rPr>
              <w:t>Ship type: Carrier (size 5); starting cell: (0,7); orientation: horizontal (would need cells (0,7) through (0,11))</w:t>
            </w:r>
          </w:p>
        </w:tc>
      </w:tr>
      <w:tr w:rsidR="00F33E6D" w14:paraId="27F1979A"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3B1E77A1" w14:textId="77777777" w:rsidR="00F33E6D" w:rsidRDefault="00000000">
            <w:r>
              <w:rPr>
                <w:b/>
                <w:bCs/>
                <w:color w:val="FFFFFF"/>
                <w:sz w:val="20"/>
                <w:szCs w:val="20"/>
              </w:rPr>
              <w:t>Expected Output</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AE03F85" w14:textId="77777777" w:rsidR="00F33E6D" w:rsidRDefault="00000000">
            <w:pPr>
              <w:jc w:val="both"/>
            </w:pPr>
            <w:proofErr w:type="spellStart"/>
            <w:proofErr w:type="gramStart"/>
            <w:r>
              <w:rPr>
                <w:sz w:val="20"/>
                <w:szCs w:val="20"/>
              </w:rPr>
              <w:t>isValidPlacement</w:t>
            </w:r>
            <w:proofErr w:type="spellEnd"/>
            <w:r>
              <w:rPr>
                <w:sz w:val="20"/>
                <w:szCs w:val="20"/>
              </w:rPr>
              <w:t>(</w:t>
            </w:r>
            <w:proofErr w:type="gramEnd"/>
            <w:r>
              <w:rPr>
                <w:sz w:val="20"/>
                <w:szCs w:val="20"/>
              </w:rPr>
              <w:t>) returns false. Board state is unchanged. An error is returned.</w:t>
            </w:r>
          </w:p>
        </w:tc>
      </w:tr>
      <w:tr w:rsidR="00F33E6D" w14:paraId="00C70E77"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7A51B0F4" w14:textId="77777777" w:rsidR="00F33E6D" w:rsidRDefault="00000000">
            <w:r>
              <w:rPr>
                <w:b/>
                <w:bCs/>
                <w:color w:val="FFFFFF"/>
                <w:sz w:val="20"/>
                <w:szCs w:val="20"/>
              </w:rPr>
              <w:t>What it elicits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AFE81D2" w14:textId="77777777" w:rsidR="00F33E6D" w:rsidRDefault="00000000">
            <w:pPr>
              <w:jc w:val="both"/>
            </w:pPr>
            <w:r>
              <w:rPr>
                <w:sz w:val="20"/>
                <w:szCs w:val="20"/>
              </w:rPr>
              <w:t>Boundary value analysis: column 11 does not exist on a 10-column grid. Tests that the placement validation catches this before trying to write to an invalid array index. Without this check, the application would likely crash.</w:t>
            </w:r>
          </w:p>
        </w:tc>
      </w:tr>
    </w:tbl>
    <w:p w14:paraId="6F828F0B"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F33E6D" w14:paraId="2B56CECA"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7EB69274" w14:textId="77777777" w:rsidR="00F33E6D" w:rsidRDefault="00000000">
            <w:r>
              <w:rPr>
                <w:b/>
                <w:bCs/>
                <w:color w:val="FFFFFF"/>
                <w:sz w:val="20"/>
                <w:szCs w:val="20"/>
              </w:rPr>
              <w:t>Test ID</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3D1D6274" w14:textId="77777777" w:rsidR="00F33E6D" w:rsidRDefault="00000000">
            <w:pPr>
              <w:jc w:val="both"/>
            </w:pPr>
            <w:r>
              <w:rPr>
                <w:sz w:val="20"/>
                <w:szCs w:val="20"/>
              </w:rPr>
              <w:t>TC-03</w:t>
            </w:r>
          </w:p>
        </w:tc>
      </w:tr>
      <w:tr w:rsidR="00F33E6D" w14:paraId="6B4E6E09"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3C47DC45" w14:textId="77777777" w:rsidR="00F33E6D" w:rsidRDefault="00000000">
            <w:r>
              <w:rPr>
                <w:b/>
                <w:bCs/>
                <w:color w:val="FFFFFF"/>
                <w:sz w:val="20"/>
                <w:szCs w:val="20"/>
              </w:rPr>
              <w:lastRenderedPageBreak/>
              <w:t>Type</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BDA2872" w14:textId="77777777" w:rsidR="00F33E6D" w:rsidRDefault="00000000">
            <w:pPr>
              <w:jc w:val="both"/>
            </w:pPr>
            <w:r>
              <w:rPr>
                <w:sz w:val="20"/>
                <w:szCs w:val="20"/>
              </w:rPr>
              <w:t>Black-Box — Functional</w:t>
            </w:r>
          </w:p>
        </w:tc>
      </w:tr>
      <w:tr w:rsidR="00F33E6D" w14:paraId="7CCBAECC"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3AE03A31" w14:textId="77777777" w:rsidR="00F33E6D" w:rsidRDefault="00000000">
            <w:r>
              <w:rPr>
                <w:b/>
                <w:bCs/>
                <w:color w:val="FFFFFF"/>
                <w:sz w:val="20"/>
                <w:szCs w:val="20"/>
              </w:rPr>
              <w:t>Description</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47254B6F" w14:textId="77777777" w:rsidR="00F33E6D" w:rsidRDefault="00000000">
            <w:pPr>
              <w:jc w:val="both"/>
            </w:pPr>
            <w:r>
              <w:rPr>
                <w:sz w:val="20"/>
                <w:szCs w:val="20"/>
              </w:rPr>
              <w:t>Attacking an empty cell returns a miss</w:t>
            </w:r>
          </w:p>
        </w:tc>
      </w:tr>
      <w:tr w:rsidR="00F33E6D" w14:paraId="0BD1E1D7"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2CFDC145" w14:textId="77777777" w:rsidR="00F33E6D" w:rsidRDefault="00000000">
            <w:r>
              <w:rPr>
                <w:b/>
                <w:bCs/>
                <w:color w:val="FFFFFF"/>
                <w:sz w:val="20"/>
                <w:szCs w:val="20"/>
              </w:rPr>
              <w:t>Pre-conditions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DEC42F8" w14:textId="77777777" w:rsidR="00F33E6D" w:rsidRDefault="00000000">
            <w:pPr>
              <w:jc w:val="both"/>
            </w:pPr>
            <w:r>
              <w:rPr>
                <w:sz w:val="20"/>
                <w:szCs w:val="20"/>
              </w:rPr>
              <w:t>A Board has been set up with a Destroyer at cells (3,3) and (3,4). No attacks have been made yet.</w:t>
            </w:r>
          </w:p>
        </w:tc>
      </w:tr>
      <w:tr w:rsidR="00F33E6D" w14:paraId="4ADD6D3B"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0DD19BFF" w14:textId="77777777" w:rsidR="00F33E6D" w:rsidRDefault="00000000">
            <w:r>
              <w:rPr>
                <w:b/>
                <w:bCs/>
                <w:color w:val="FFFFFF"/>
                <w:sz w:val="20"/>
                <w:szCs w:val="20"/>
              </w:rPr>
              <w:t>Inputs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3D5A4387" w14:textId="77777777" w:rsidR="00F33E6D" w:rsidRDefault="00000000">
            <w:pPr>
              <w:jc w:val="both"/>
            </w:pPr>
            <w:r>
              <w:rPr>
                <w:sz w:val="20"/>
                <w:szCs w:val="20"/>
              </w:rPr>
              <w:t xml:space="preserve">Attack target: (5,5) passed to </w:t>
            </w:r>
            <w:proofErr w:type="spellStart"/>
            <w:r>
              <w:rPr>
                <w:sz w:val="20"/>
                <w:szCs w:val="20"/>
              </w:rPr>
              <w:t>Actions.findShot</w:t>
            </w:r>
            <w:proofErr w:type="spellEnd"/>
            <w:r>
              <w:rPr>
                <w:sz w:val="20"/>
                <w:szCs w:val="20"/>
              </w:rPr>
              <w:t>()</w:t>
            </w:r>
          </w:p>
        </w:tc>
      </w:tr>
      <w:tr w:rsidR="00F33E6D" w14:paraId="076C8AAB"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2BB44C72" w14:textId="77777777" w:rsidR="00F33E6D" w:rsidRDefault="00000000">
            <w:r>
              <w:rPr>
                <w:b/>
                <w:bCs/>
                <w:color w:val="FFFFFF"/>
                <w:sz w:val="20"/>
                <w:szCs w:val="20"/>
              </w:rPr>
              <w:t>Expected Output</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3EE58D5A" w14:textId="77777777" w:rsidR="00F33E6D" w:rsidRDefault="00000000">
            <w:pPr>
              <w:jc w:val="both"/>
            </w:pPr>
            <w:r>
              <w:rPr>
                <w:sz w:val="20"/>
                <w:szCs w:val="20"/>
              </w:rPr>
              <w:t>Returns 'miss'. Cell (5,5) is marked as attacked on the board. No ship is reported as sunk.</w:t>
            </w:r>
          </w:p>
        </w:tc>
      </w:tr>
      <w:tr w:rsidR="00F33E6D" w14:paraId="2EF9B419"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6A1074D8" w14:textId="77777777" w:rsidR="00F33E6D" w:rsidRDefault="00000000">
            <w:r>
              <w:rPr>
                <w:b/>
                <w:bCs/>
                <w:color w:val="FFFFFF"/>
                <w:sz w:val="20"/>
                <w:szCs w:val="20"/>
              </w:rPr>
              <w:t>What it elicits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45F818D" w14:textId="77777777" w:rsidR="00F33E6D" w:rsidRDefault="00000000">
            <w:pPr>
              <w:jc w:val="both"/>
            </w:pPr>
            <w:r>
              <w:rPr>
                <w:sz w:val="20"/>
                <w:szCs w:val="20"/>
              </w:rPr>
              <w:t>Tests the miss path of the strike logic (US-03). Confirms that the board records the attack correctly and that the '</w:t>
            </w:r>
            <w:proofErr w:type="spellStart"/>
            <w:r>
              <w:rPr>
                <w:sz w:val="20"/>
                <w:szCs w:val="20"/>
              </w:rPr>
              <w:t>miss'</w:t>
            </w:r>
            <w:proofErr w:type="spellEnd"/>
            <w:r>
              <w:rPr>
                <w:sz w:val="20"/>
                <w:szCs w:val="20"/>
              </w:rPr>
              <w:t xml:space="preserve"> notification is returned. Derives directly from the acceptance criterion 'the system returns hit or miss'.</w:t>
            </w:r>
          </w:p>
        </w:tc>
      </w:tr>
    </w:tbl>
    <w:p w14:paraId="3C7EED90"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F33E6D" w14:paraId="1CA852A5"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6C6C75EA" w14:textId="77777777" w:rsidR="00F33E6D" w:rsidRDefault="00000000">
            <w:r>
              <w:rPr>
                <w:b/>
                <w:bCs/>
                <w:color w:val="FFFFFF"/>
                <w:sz w:val="20"/>
                <w:szCs w:val="20"/>
              </w:rPr>
              <w:t>Test ID</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7F49296" w14:textId="77777777" w:rsidR="00F33E6D" w:rsidRDefault="00000000">
            <w:pPr>
              <w:jc w:val="both"/>
            </w:pPr>
            <w:r>
              <w:rPr>
                <w:sz w:val="20"/>
                <w:szCs w:val="20"/>
              </w:rPr>
              <w:t>TC-04</w:t>
            </w:r>
          </w:p>
        </w:tc>
      </w:tr>
      <w:tr w:rsidR="00F33E6D" w14:paraId="28B79BA2"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007748BB" w14:textId="77777777" w:rsidR="00F33E6D" w:rsidRDefault="00000000">
            <w:r>
              <w:rPr>
                <w:b/>
                <w:bCs/>
                <w:color w:val="FFFFFF"/>
                <w:sz w:val="20"/>
                <w:szCs w:val="20"/>
              </w:rPr>
              <w:t>Type</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7B2DD7AA" w14:textId="77777777" w:rsidR="00F33E6D" w:rsidRDefault="00000000">
            <w:pPr>
              <w:jc w:val="both"/>
            </w:pPr>
            <w:r>
              <w:rPr>
                <w:sz w:val="20"/>
                <w:szCs w:val="20"/>
              </w:rPr>
              <w:t>Black-Box — Functional</w:t>
            </w:r>
          </w:p>
        </w:tc>
      </w:tr>
      <w:tr w:rsidR="00F33E6D" w14:paraId="58C8E99D"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26DA5312" w14:textId="77777777" w:rsidR="00F33E6D" w:rsidRDefault="00000000">
            <w:r>
              <w:rPr>
                <w:b/>
                <w:bCs/>
                <w:color w:val="FFFFFF"/>
                <w:sz w:val="20"/>
                <w:szCs w:val="20"/>
              </w:rPr>
              <w:t>Description</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0B19C61" w14:textId="77777777" w:rsidR="00F33E6D" w:rsidRDefault="00000000">
            <w:pPr>
              <w:jc w:val="both"/>
            </w:pPr>
            <w:r>
              <w:rPr>
                <w:sz w:val="20"/>
                <w:szCs w:val="20"/>
              </w:rPr>
              <w:t>Hitting the last cell of a ship triggers a destroy notification</w:t>
            </w:r>
          </w:p>
        </w:tc>
      </w:tr>
      <w:tr w:rsidR="00F33E6D" w14:paraId="1251819C"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2EB7049A" w14:textId="77777777" w:rsidR="00F33E6D" w:rsidRDefault="00000000">
            <w:r>
              <w:rPr>
                <w:b/>
                <w:bCs/>
                <w:color w:val="FFFFFF"/>
                <w:sz w:val="20"/>
                <w:szCs w:val="20"/>
              </w:rPr>
              <w:t>Pre-conditions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3E38563F" w14:textId="77777777" w:rsidR="00F33E6D" w:rsidRDefault="00000000">
            <w:pPr>
              <w:jc w:val="both"/>
            </w:pPr>
            <w:r>
              <w:rPr>
                <w:sz w:val="20"/>
                <w:szCs w:val="20"/>
              </w:rPr>
              <w:t>A Board has a Destroyer at (3,3) and (3,4). Cell (3,3) has already been hit and recorded on the Ship.</w:t>
            </w:r>
          </w:p>
        </w:tc>
      </w:tr>
      <w:tr w:rsidR="00F33E6D" w14:paraId="149273F9"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5BE60587" w14:textId="77777777" w:rsidR="00F33E6D" w:rsidRDefault="00000000">
            <w:r>
              <w:rPr>
                <w:b/>
                <w:bCs/>
                <w:color w:val="FFFFFF"/>
                <w:sz w:val="20"/>
                <w:szCs w:val="20"/>
              </w:rPr>
              <w:t>Inputs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26EED4D" w14:textId="77777777" w:rsidR="00F33E6D" w:rsidRDefault="00000000">
            <w:pPr>
              <w:jc w:val="both"/>
            </w:pPr>
            <w:r>
              <w:rPr>
                <w:sz w:val="20"/>
                <w:szCs w:val="20"/>
              </w:rPr>
              <w:t xml:space="preserve">Attack target: (3,4) passed to </w:t>
            </w:r>
            <w:proofErr w:type="spellStart"/>
            <w:r>
              <w:rPr>
                <w:sz w:val="20"/>
                <w:szCs w:val="20"/>
              </w:rPr>
              <w:t>Actions.findShot</w:t>
            </w:r>
            <w:proofErr w:type="spellEnd"/>
            <w:r>
              <w:rPr>
                <w:sz w:val="20"/>
                <w:szCs w:val="20"/>
              </w:rPr>
              <w:t>()</w:t>
            </w:r>
          </w:p>
        </w:tc>
      </w:tr>
      <w:tr w:rsidR="00F33E6D" w14:paraId="48CF33BC"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5177D87E" w14:textId="77777777" w:rsidR="00F33E6D" w:rsidRDefault="00000000">
            <w:r>
              <w:rPr>
                <w:b/>
                <w:bCs/>
                <w:color w:val="FFFFFF"/>
                <w:sz w:val="20"/>
                <w:szCs w:val="20"/>
              </w:rPr>
              <w:t>Expected Output</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7DB94D16" w14:textId="77777777" w:rsidR="00F33E6D" w:rsidRDefault="00000000">
            <w:pPr>
              <w:jc w:val="both"/>
            </w:pPr>
            <w:r>
              <w:rPr>
                <w:sz w:val="20"/>
                <w:szCs w:val="20"/>
              </w:rPr>
              <w:t xml:space="preserve">Returns 'destroy'. Both cells are recorded as hit. </w:t>
            </w:r>
            <w:proofErr w:type="spellStart"/>
            <w:r>
              <w:rPr>
                <w:sz w:val="20"/>
                <w:szCs w:val="20"/>
              </w:rPr>
              <w:t>Ship.isSunk</w:t>
            </w:r>
            <w:proofErr w:type="spellEnd"/>
            <w:r>
              <w:rPr>
                <w:sz w:val="20"/>
                <w:szCs w:val="20"/>
              </w:rPr>
              <w:t>() returns true. 'Destroy' notification is raised.</w:t>
            </w:r>
          </w:p>
        </w:tc>
      </w:tr>
      <w:tr w:rsidR="00F33E6D" w14:paraId="6C967A1C"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50009F1E" w14:textId="77777777" w:rsidR="00F33E6D" w:rsidRDefault="00000000">
            <w:r>
              <w:rPr>
                <w:b/>
                <w:bCs/>
                <w:color w:val="FFFFFF"/>
                <w:sz w:val="20"/>
                <w:szCs w:val="20"/>
              </w:rPr>
              <w:t>What it elicits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42E52A59" w14:textId="77777777" w:rsidR="00F33E6D" w:rsidRDefault="00000000">
            <w:pPr>
              <w:jc w:val="both"/>
            </w:pPr>
            <w:r>
              <w:rPr>
                <w:sz w:val="20"/>
                <w:szCs w:val="20"/>
              </w:rPr>
              <w:t>Tests the ship-sinking detection logic across Actions, Ship, and Board (US-03). Verifies that hitting all cells of a ship correctly triggers the 'destroy' notification rather than a simple 'hit'. This acceptance criterion is explicitly stated in the user story.</w:t>
            </w:r>
          </w:p>
        </w:tc>
      </w:tr>
    </w:tbl>
    <w:p w14:paraId="63D785F2"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F33E6D" w14:paraId="093065BD"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5E3A85D4" w14:textId="77777777" w:rsidR="00F33E6D" w:rsidRDefault="00000000">
            <w:r>
              <w:rPr>
                <w:b/>
                <w:bCs/>
                <w:color w:val="FFFFFF"/>
                <w:sz w:val="20"/>
                <w:szCs w:val="20"/>
              </w:rPr>
              <w:t>Test ID</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062D0BF5" w14:textId="77777777" w:rsidR="00F33E6D" w:rsidRDefault="00000000">
            <w:pPr>
              <w:jc w:val="both"/>
            </w:pPr>
            <w:r>
              <w:rPr>
                <w:sz w:val="20"/>
                <w:szCs w:val="20"/>
              </w:rPr>
              <w:t>TC-05</w:t>
            </w:r>
          </w:p>
        </w:tc>
      </w:tr>
      <w:tr w:rsidR="00F33E6D" w14:paraId="6600B8DD"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20BBABD3" w14:textId="77777777" w:rsidR="00F33E6D" w:rsidRDefault="00000000">
            <w:r>
              <w:rPr>
                <w:b/>
                <w:bCs/>
                <w:color w:val="FFFFFF"/>
                <w:sz w:val="20"/>
                <w:szCs w:val="20"/>
              </w:rPr>
              <w:t>Type</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5ABB7EEA" w14:textId="77777777" w:rsidR="00F33E6D" w:rsidRDefault="00000000">
            <w:pPr>
              <w:jc w:val="both"/>
            </w:pPr>
            <w:r>
              <w:rPr>
                <w:sz w:val="20"/>
                <w:szCs w:val="20"/>
              </w:rPr>
              <w:t>Black-Box — Functional</w:t>
            </w:r>
          </w:p>
        </w:tc>
      </w:tr>
      <w:tr w:rsidR="00F33E6D" w14:paraId="2E1ABD89"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44C0D8AB" w14:textId="77777777" w:rsidR="00F33E6D" w:rsidRDefault="00000000">
            <w:r>
              <w:rPr>
                <w:b/>
                <w:bCs/>
                <w:color w:val="FFFFFF"/>
                <w:sz w:val="20"/>
                <w:szCs w:val="20"/>
              </w:rPr>
              <w:t>Description</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3544DE8E" w14:textId="77777777" w:rsidR="00F33E6D" w:rsidRDefault="00000000">
            <w:pPr>
              <w:jc w:val="both"/>
            </w:pPr>
            <w:r>
              <w:rPr>
                <w:sz w:val="20"/>
                <w:szCs w:val="20"/>
              </w:rPr>
              <w:t>The drop bomb can only be used once</w:t>
            </w:r>
          </w:p>
        </w:tc>
      </w:tr>
      <w:tr w:rsidR="00F33E6D" w14:paraId="6FFDEDF6"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52E60357" w14:textId="77777777" w:rsidR="00F33E6D" w:rsidRDefault="00000000">
            <w:r>
              <w:rPr>
                <w:b/>
                <w:bCs/>
                <w:color w:val="FFFFFF"/>
                <w:sz w:val="20"/>
                <w:szCs w:val="20"/>
              </w:rPr>
              <w:t>Pre-conditions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5D1B00E3" w14:textId="77777777" w:rsidR="00F33E6D" w:rsidRDefault="00000000">
            <w:pPr>
              <w:jc w:val="both"/>
            </w:pPr>
            <w:r>
              <w:rPr>
                <w:sz w:val="20"/>
                <w:szCs w:val="20"/>
              </w:rPr>
              <w:t xml:space="preserve">Actions </w:t>
            </w:r>
            <w:proofErr w:type="gramStart"/>
            <w:r>
              <w:rPr>
                <w:sz w:val="20"/>
                <w:szCs w:val="20"/>
              </w:rPr>
              <w:t>has</w:t>
            </w:r>
            <w:proofErr w:type="gramEnd"/>
            <w:r>
              <w:rPr>
                <w:sz w:val="20"/>
                <w:szCs w:val="20"/>
              </w:rPr>
              <w:t xml:space="preserve"> been instantiated. The game state confirms the drop bomb has not yet been used. A Board with a Cruiser is set up.</w:t>
            </w:r>
          </w:p>
        </w:tc>
      </w:tr>
      <w:tr w:rsidR="00F33E6D" w14:paraId="6F69DD72"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7B9EECFA" w14:textId="77777777" w:rsidR="00F33E6D" w:rsidRDefault="00000000">
            <w:r>
              <w:rPr>
                <w:b/>
                <w:bCs/>
                <w:color w:val="FFFFFF"/>
                <w:sz w:val="20"/>
                <w:szCs w:val="20"/>
              </w:rPr>
              <w:t>Inputs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AF62158" w14:textId="77777777" w:rsidR="00F33E6D" w:rsidRDefault="00000000">
            <w:pPr>
              <w:jc w:val="both"/>
            </w:pPr>
            <w:r>
              <w:rPr>
                <w:sz w:val="20"/>
                <w:szCs w:val="20"/>
              </w:rPr>
              <w:t xml:space="preserve">Player calls </w:t>
            </w:r>
            <w:proofErr w:type="spellStart"/>
            <w:r>
              <w:rPr>
                <w:sz w:val="20"/>
                <w:szCs w:val="20"/>
              </w:rPr>
              <w:t>Actions.activateSpecial</w:t>
            </w:r>
            <w:proofErr w:type="spellEnd"/>
            <w:r>
              <w:rPr>
                <w:sz w:val="20"/>
                <w:szCs w:val="20"/>
              </w:rPr>
              <w:t>('</w:t>
            </w:r>
            <w:proofErr w:type="spellStart"/>
            <w:r>
              <w:rPr>
                <w:sz w:val="20"/>
                <w:szCs w:val="20"/>
              </w:rPr>
              <w:t>dropBomb</w:t>
            </w:r>
            <w:proofErr w:type="spellEnd"/>
            <w:r>
              <w:rPr>
                <w:sz w:val="20"/>
                <w:szCs w:val="20"/>
              </w:rPr>
              <w:t>') twice in a row.</w:t>
            </w:r>
          </w:p>
        </w:tc>
      </w:tr>
      <w:tr w:rsidR="00F33E6D" w14:paraId="0CA6E576"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4B614C42" w14:textId="77777777" w:rsidR="00F33E6D" w:rsidRDefault="00000000">
            <w:r>
              <w:rPr>
                <w:b/>
                <w:bCs/>
                <w:color w:val="FFFFFF"/>
                <w:sz w:val="20"/>
                <w:szCs w:val="20"/>
              </w:rPr>
              <w:t>Expected Output</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6EB764E7" w14:textId="77777777" w:rsidR="00F33E6D" w:rsidRDefault="00000000">
            <w:pPr>
              <w:jc w:val="both"/>
            </w:pPr>
            <w:r>
              <w:rPr>
                <w:sz w:val="20"/>
                <w:szCs w:val="20"/>
              </w:rPr>
              <w:t>First call: the Cruiser is fully destroyed, 'destroy' is returned, and the drop bomb is marked as used. Second call: rejected with an error. Board state does not change.</w:t>
            </w:r>
          </w:p>
        </w:tc>
      </w:tr>
      <w:tr w:rsidR="00F33E6D" w14:paraId="35510FDF"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79BD96F0" w14:textId="77777777" w:rsidR="00F33E6D" w:rsidRDefault="00000000">
            <w:r>
              <w:rPr>
                <w:b/>
                <w:bCs/>
                <w:color w:val="FFFFFF"/>
                <w:sz w:val="20"/>
                <w:szCs w:val="20"/>
              </w:rPr>
              <w:t>What it elicits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7954626E" w14:textId="77777777" w:rsidR="00F33E6D" w:rsidRDefault="00000000">
            <w:pPr>
              <w:jc w:val="both"/>
            </w:pPr>
            <w:r>
              <w:rPr>
                <w:sz w:val="20"/>
                <w:szCs w:val="20"/>
              </w:rPr>
              <w:t>Tests the single-use constraint on the drop bomb (US-04). Any missing guard clause that fails to check the used flag would allow the bomb to be used multiple times, breaking the game rules.</w:t>
            </w:r>
          </w:p>
        </w:tc>
      </w:tr>
    </w:tbl>
    <w:p w14:paraId="01DAA5DF"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F33E6D" w14:paraId="68380932"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3C1A16E8" w14:textId="77777777" w:rsidR="00F33E6D" w:rsidRDefault="00000000">
            <w:r>
              <w:rPr>
                <w:b/>
                <w:bCs/>
                <w:color w:val="FFFFFF"/>
                <w:sz w:val="20"/>
                <w:szCs w:val="20"/>
              </w:rPr>
              <w:t>Test ID</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4FED9348" w14:textId="77777777" w:rsidR="00F33E6D" w:rsidRDefault="00000000">
            <w:pPr>
              <w:jc w:val="both"/>
            </w:pPr>
            <w:r>
              <w:rPr>
                <w:sz w:val="20"/>
                <w:szCs w:val="20"/>
              </w:rPr>
              <w:t>TC-06</w:t>
            </w:r>
          </w:p>
        </w:tc>
      </w:tr>
      <w:tr w:rsidR="00F33E6D" w14:paraId="5CE225B6"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48C5AD6A" w14:textId="77777777" w:rsidR="00F33E6D" w:rsidRDefault="00000000">
            <w:r>
              <w:rPr>
                <w:b/>
                <w:bCs/>
                <w:color w:val="FFFFFF"/>
                <w:sz w:val="20"/>
                <w:szCs w:val="20"/>
              </w:rPr>
              <w:t>Type</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629A84B6" w14:textId="77777777" w:rsidR="00F33E6D" w:rsidRDefault="00000000">
            <w:pPr>
              <w:jc w:val="both"/>
            </w:pPr>
            <w:r>
              <w:rPr>
                <w:sz w:val="20"/>
                <w:szCs w:val="20"/>
              </w:rPr>
              <w:t>Black-Box — Functional</w:t>
            </w:r>
          </w:p>
        </w:tc>
      </w:tr>
      <w:tr w:rsidR="00F33E6D" w14:paraId="42C44797"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6ACDB106" w14:textId="77777777" w:rsidR="00F33E6D" w:rsidRDefault="00000000">
            <w:r>
              <w:rPr>
                <w:b/>
                <w:bCs/>
                <w:color w:val="FFFFFF"/>
                <w:sz w:val="20"/>
                <w:szCs w:val="20"/>
              </w:rPr>
              <w:t>Description</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700D2152" w14:textId="77777777" w:rsidR="00F33E6D" w:rsidRDefault="00000000">
            <w:pPr>
              <w:jc w:val="both"/>
            </w:pPr>
            <w:r>
              <w:rPr>
                <w:sz w:val="20"/>
                <w:szCs w:val="20"/>
              </w:rPr>
              <w:t>Counter-manoeuvre moves the ship and notifies the opponent</w:t>
            </w:r>
          </w:p>
        </w:tc>
      </w:tr>
      <w:tr w:rsidR="00F33E6D" w14:paraId="6F7BFA39"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7EFB4EFB" w14:textId="77777777" w:rsidR="00F33E6D" w:rsidRDefault="00000000">
            <w:r>
              <w:rPr>
                <w:b/>
                <w:bCs/>
                <w:color w:val="FFFFFF"/>
                <w:sz w:val="20"/>
                <w:szCs w:val="20"/>
              </w:rPr>
              <w:lastRenderedPageBreak/>
              <w:t>Pre-conditions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0A11FF4E" w14:textId="77777777" w:rsidR="00F33E6D" w:rsidRDefault="00000000">
            <w:pPr>
              <w:jc w:val="both"/>
            </w:pPr>
            <w:r>
              <w:rPr>
                <w:sz w:val="20"/>
                <w:szCs w:val="20"/>
              </w:rPr>
              <w:t>A Cruiser is positioned at (2,2), (2,3), and (2,4). The counter-manoeuvre has not yet been used. The opponent has just attacked (2,2).</w:t>
            </w:r>
          </w:p>
        </w:tc>
      </w:tr>
      <w:tr w:rsidR="00F33E6D" w14:paraId="1C4CFB58"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023B40F7" w14:textId="77777777" w:rsidR="00F33E6D" w:rsidRDefault="00000000">
            <w:r>
              <w:rPr>
                <w:b/>
                <w:bCs/>
                <w:color w:val="FFFFFF"/>
                <w:sz w:val="20"/>
                <w:szCs w:val="20"/>
              </w:rPr>
              <w:t>Inputs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3637F8B5" w14:textId="77777777" w:rsidR="00F33E6D" w:rsidRDefault="00000000">
            <w:pPr>
              <w:jc w:val="both"/>
            </w:pPr>
            <w:r>
              <w:rPr>
                <w:sz w:val="20"/>
                <w:szCs w:val="20"/>
              </w:rPr>
              <w:t xml:space="preserve">Player triggers </w:t>
            </w:r>
            <w:proofErr w:type="spellStart"/>
            <w:r>
              <w:rPr>
                <w:sz w:val="20"/>
                <w:szCs w:val="20"/>
              </w:rPr>
              <w:t>Actions.activateSpecial</w:t>
            </w:r>
            <w:proofErr w:type="spellEnd"/>
            <w:r>
              <w:rPr>
                <w:sz w:val="20"/>
                <w:szCs w:val="20"/>
              </w:rPr>
              <w:t>('</w:t>
            </w:r>
            <w:proofErr w:type="spellStart"/>
            <w:r>
              <w:rPr>
                <w:sz w:val="20"/>
                <w:szCs w:val="20"/>
              </w:rPr>
              <w:t>evadeAttacks</w:t>
            </w:r>
            <w:proofErr w:type="spellEnd"/>
            <w:r>
              <w:rPr>
                <w:sz w:val="20"/>
                <w:szCs w:val="20"/>
              </w:rPr>
              <w:t>'), moving the ship one square to the right: new position (2,3), (2,4), (2,5).</w:t>
            </w:r>
          </w:p>
        </w:tc>
      </w:tr>
      <w:tr w:rsidR="00F33E6D" w14:paraId="249D43C8"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5053234D" w14:textId="77777777" w:rsidR="00F33E6D" w:rsidRDefault="00000000">
            <w:r>
              <w:rPr>
                <w:b/>
                <w:bCs/>
                <w:color w:val="FFFFFF"/>
                <w:sz w:val="20"/>
                <w:szCs w:val="20"/>
              </w:rPr>
              <w:t>Expected Output</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07E33FD" w14:textId="77777777" w:rsidR="00F33E6D" w:rsidRDefault="00000000">
            <w:pPr>
              <w:jc w:val="both"/>
            </w:pPr>
            <w:r>
              <w:rPr>
                <w:sz w:val="20"/>
                <w:szCs w:val="20"/>
              </w:rPr>
              <w:t xml:space="preserve">'Near </w:t>
            </w:r>
            <w:proofErr w:type="spellStart"/>
            <w:r>
              <w:rPr>
                <w:sz w:val="20"/>
                <w:szCs w:val="20"/>
              </w:rPr>
              <w:t>miss'</w:t>
            </w:r>
            <w:proofErr w:type="spellEnd"/>
            <w:r>
              <w:rPr>
                <w:sz w:val="20"/>
                <w:szCs w:val="20"/>
              </w:rPr>
              <w:t xml:space="preserve"> notification is returned. Ship coordinates are updated to the new cells. The old cells are cleared on the Board. The counter-manoeuvre is marked as used.</w:t>
            </w:r>
          </w:p>
        </w:tc>
      </w:tr>
      <w:tr w:rsidR="00F33E6D" w14:paraId="592C8E7E"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403E2573" w14:textId="77777777" w:rsidR="00F33E6D" w:rsidRDefault="00000000">
            <w:r>
              <w:rPr>
                <w:b/>
                <w:bCs/>
                <w:color w:val="FFFFFF"/>
                <w:sz w:val="20"/>
                <w:szCs w:val="20"/>
              </w:rPr>
              <w:t>What it elicits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B2F85CB" w14:textId="77777777" w:rsidR="00F33E6D" w:rsidRDefault="00000000">
            <w:pPr>
              <w:jc w:val="both"/>
            </w:pPr>
            <w:r>
              <w:rPr>
                <w:sz w:val="20"/>
                <w:szCs w:val="20"/>
              </w:rPr>
              <w:t>Tests the complete counter-manoeuvre flow end-to-end (US-05): coordinate update, board state change, and notification. A bug in the cell-clearing logic would leave the ship occupying both old and new cells simultaneously.</w:t>
            </w:r>
          </w:p>
        </w:tc>
      </w:tr>
    </w:tbl>
    <w:p w14:paraId="1D635822"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F33E6D" w14:paraId="4036BD4F"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0738DA76" w14:textId="77777777" w:rsidR="00F33E6D" w:rsidRDefault="00000000">
            <w:r>
              <w:rPr>
                <w:b/>
                <w:bCs/>
                <w:color w:val="FFFFFF"/>
                <w:sz w:val="20"/>
                <w:szCs w:val="20"/>
              </w:rPr>
              <w:t>Test ID</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B2186A2" w14:textId="77777777" w:rsidR="00F33E6D" w:rsidRDefault="00000000">
            <w:pPr>
              <w:jc w:val="both"/>
            </w:pPr>
            <w:r>
              <w:rPr>
                <w:sz w:val="20"/>
                <w:szCs w:val="20"/>
              </w:rPr>
              <w:t>TC-07</w:t>
            </w:r>
          </w:p>
        </w:tc>
      </w:tr>
      <w:tr w:rsidR="00F33E6D" w14:paraId="1373DE05"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0F094BFB" w14:textId="77777777" w:rsidR="00F33E6D" w:rsidRDefault="00000000">
            <w:r>
              <w:rPr>
                <w:b/>
                <w:bCs/>
                <w:color w:val="FFFFFF"/>
                <w:sz w:val="20"/>
                <w:szCs w:val="20"/>
              </w:rPr>
              <w:t>Type</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72B48C36" w14:textId="77777777" w:rsidR="00F33E6D" w:rsidRDefault="00000000">
            <w:pPr>
              <w:jc w:val="both"/>
            </w:pPr>
            <w:r>
              <w:rPr>
                <w:sz w:val="20"/>
                <w:szCs w:val="20"/>
              </w:rPr>
              <w:t>White-Box — Branch Coverage</w:t>
            </w:r>
          </w:p>
        </w:tc>
      </w:tr>
      <w:tr w:rsidR="00F33E6D" w14:paraId="5C43E3B2"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5F191698" w14:textId="77777777" w:rsidR="00F33E6D" w:rsidRDefault="00000000">
            <w:r>
              <w:rPr>
                <w:b/>
                <w:bCs/>
                <w:color w:val="FFFFFF"/>
                <w:sz w:val="20"/>
                <w:szCs w:val="20"/>
              </w:rPr>
              <w:t>Description</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6084A892" w14:textId="77777777" w:rsidR="00F33E6D" w:rsidRDefault="00000000">
            <w:pPr>
              <w:jc w:val="both"/>
            </w:pPr>
            <w:r>
              <w:rPr>
                <w:sz w:val="20"/>
                <w:szCs w:val="20"/>
              </w:rPr>
              <w:t>The game blocks a player from acting out of turn</w:t>
            </w:r>
          </w:p>
        </w:tc>
      </w:tr>
      <w:tr w:rsidR="00F33E6D" w14:paraId="63C40ACE"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33830AC4" w14:textId="77777777" w:rsidR="00F33E6D" w:rsidRDefault="00000000">
            <w:r>
              <w:rPr>
                <w:b/>
                <w:bCs/>
                <w:color w:val="FFFFFF"/>
                <w:sz w:val="20"/>
                <w:szCs w:val="20"/>
              </w:rPr>
              <w:t>Pre-conditions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4540D8A5" w14:textId="77777777" w:rsidR="00F33E6D" w:rsidRDefault="00000000">
            <w:pPr>
              <w:jc w:val="both"/>
            </w:pPr>
            <w:r>
              <w:rPr>
                <w:sz w:val="20"/>
                <w:szCs w:val="20"/>
              </w:rPr>
              <w:t xml:space="preserve">Game has been instantiated. </w:t>
            </w:r>
            <w:proofErr w:type="spellStart"/>
            <w:r>
              <w:rPr>
                <w:sz w:val="20"/>
                <w:szCs w:val="20"/>
              </w:rPr>
              <w:t>currentPlayerID</w:t>
            </w:r>
            <w:proofErr w:type="spellEnd"/>
            <w:r>
              <w:rPr>
                <w:sz w:val="20"/>
                <w:szCs w:val="20"/>
              </w:rPr>
              <w:t xml:space="preserve"> is set to 1. A Player 2 object is available.</w:t>
            </w:r>
          </w:p>
        </w:tc>
      </w:tr>
      <w:tr w:rsidR="00F33E6D" w14:paraId="5D2DA3DE"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72DF6B02" w14:textId="77777777" w:rsidR="00F33E6D" w:rsidRDefault="00000000">
            <w:r>
              <w:rPr>
                <w:b/>
                <w:bCs/>
                <w:color w:val="FFFFFF"/>
                <w:sz w:val="20"/>
                <w:szCs w:val="20"/>
              </w:rPr>
              <w:t>Inputs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00191455" w14:textId="77777777" w:rsidR="00F33E6D" w:rsidRDefault="00000000">
            <w:pPr>
              <w:jc w:val="both"/>
            </w:pPr>
            <w:r>
              <w:rPr>
                <w:sz w:val="20"/>
                <w:szCs w:val="20"/>
              </w:rPr>
              <w:t xml:space="preserve">Player 2 attempts to trigger an action while </w:t>
            </w:r>
            <w:proofErr w:type="spellStart"/>
            <w:r>
              <w:rPr>
                <w:sz w:val="20"/>
                <w:szCs w:val="20"/>
              </w:rPr>
              <w:t>currentPlayerID</w:t>
            </w:r>
            <w:proofErr w:type="spellEnd"/>
            <w:r>
              <w:rPr>
                <w:sz w:val="20"/>
                <w:szCs w:val="20"/>
              </w:rPr>
              <w:t xml:space="preserve"> is 1.</w:t>
            </w:r>
          </w:p>
        </w:tc>
      </w:tr>
      <w:tr w:rsidR="00F33E6D" w14:paraId="7470153B"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3AF4752F" w14:textId="77777777" w:rsidR="00F33E6D" w:rsidRDefault="00000000">
            <w:r>
              <w:rPr>
                <w:b/>
                <w:bCs/>
                <w:color w:val="FFFFFF"/>
                <w:sz w:val="20"/>
                <w:szCs w:val="20"/>
              </w:rPr>
              <w:t>Expected Output</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4F406503" w14:textId="77777777" w:rsidR="00F33E6D" w:rsidRDefault="00000000">
            <w:pPr>
              <w:jc w:val="both"/>
            </w:pPr>
            <w:r>
              <w:rPr>
                <w:sz w:val="20"/>
                <w:szCs w:val="20"/>
              </w:rPr>
              <w:t xml:space="preserve">The action is blocked. An error or false is returned. Game state is unchanged. </w:t>
            </w:r>
            <w:proofErr w:type="spellStart"/>
            <w:r>
              <w:rPr>
                <w:sz w:val="20"/>
                <w:szCs w:val="20"/>
              </w:rPr>
              <w:t>currentPlayerID</w:t>
            </w:r>
            <w:proofErr w:type="spellEnd"/>
            <w:r>
              <w:rPr>
                <w:sz w:val="20"/>
                <w:szCs w:val="20"/>
              </w:rPr>
              <w:t xml:space="preserve"> remains 1.</w:t>
            </w:r>
          </w:p>
        </w:tc>
      </w:tr>
      <w:tr w:rsidR="00F33E6D" w14:paraId="0FA1702F"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0AEB5CEA" w14:textId="77777777" w:rsidR="00F33E6D" w:rsidRDefault="00000000">
            <w:r>
              <w:rPr>
                <w:b/>
                <w:bCs/>
                <w:color w:val="FFFFFF"/>
                <w:sz w:val="20"/>
                <w:szCs w:val="20"/>
              </w:rPr>
              <w:t>What it elicits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025846D1" w14:textId="77777777" w:rsidR="00F33E6D" w:rsidRDefault="00000000">
            <w:pPr>
              <w:jc w:val="both"/>
            </w:pPr>
            <w:r>
              <w:rPr>
                <w:sz w:val="20"/>
                <w:szCs w:val="20"/>
              </w:rPr>
              <w:t xml:space="preserve">Targets the internal guard clause in Game's turn management: 'if </w:t>
            </w:r>
            <w:proofErr w:type="gramStart"/>
            <w:r>
              <w:rPr>
                <w:sz w:val="20"/>
                <w:szCs w:val="20"/>
              </w:rPr>
              <w:t>actor !</w:t>
            </w:r>
            <w:proofErr w:type="gramEnd"/>
            <w:r>
              <w:rPr>
                <w:sz w:val="20"/>
                <w:szCs w:val="20"/>
              </w:rPr>
              <w:t xml:space="preserve">== </w:t>
            </w:r>
            <w:proofErr w:type="spellStart"/>
            <w:r>
              <w:rPr>
                <w:sz w:val="20"/>
                <w:szCs w:val="20"/>
              </w:rPr>
              <w:t>currentPlayerID</w:t>
            </w:r>
            <w:proofErr w:type="spellEnd"/>
            <w:r>
              <w:rPr>
                <w:sz w:val="20"/>
                <w:szCs w:val="20"/>
              </w:rPr>
              <w:t xml:space="preserve">, reject.' This test requires knowing that the </w:t>
            </w:r>
            <w:proofErr w:type="spellStart"/>
            <w:r>
              <w:rPr>
                <w:sz w:val="20"/>
                <w:szCs w:val="20"/>
              </w:rPr>
              <w:t>currentPlayerID</w:t>
            </w:r>
            <w:proofErr w:type="spellEnd"/>
            <w:r>
              <w:rPr>
                <w:sz w:val="20"/>
                <w:szCs w:val="20"/>
              </w:rPr>
              <w:t xml:space="preserve"> attribute exists, which is why it is a white-box test. It covers the error branch that would be triggered by a race condition or a direct API call bypassing the UI.</w:t>
            </w:r>
          </w:p>
        </w:tc>
      </w:tr>
    </w:tbl>
    <w:p w14:paraId="3F596DA7" w14:textId="77777777" w:rsidR="00F33E6D" w:rsidRDefault="00F33E6D">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F33E6D" w14:paraId="425EC65B"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64D08173" w14:textId="77777777" w:rsidR="00F33E6D" w:rsidRDefault="00000000">
            <w:r>
              <w:rPr>
                <w:b/>
                <w:bCs/>
                <w:color w:val="FFFFFF"/>
                <w:sz w:val="20"/>
                <w:szCs w:val="20"/>
              </w:rPr>
              <w:t>Test ID</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E02F431" w14:textId="77777777" w:rsidR="00F33E6D" w:rsidRDefault="00000000">
            <w:pPr>
              <w:jc w:val="both"/>
            </w:pPr>
            <w:r>
              <w:rPr>
                <w:sz w:val="20"/>
                <w:szCs w:val="20"/>
              </w:rPr>
              <w:t>TC-08</w:t>
            </w:r>
          </w:p>
        </w:tc>
      </w:tr>
      <w:tr w:rsidR="00F33E6D" w14:paraId="5E4B9E70"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48EC60A2" w14:textId="77777777" w:rsidR="00F33E6D" w:rsidRDefault="00000000">
            <w:r>
              <w:rPr>
                <w:b/>
                <w:bCs/>
                <w:color w:val="FFFFFF"/>
                <w:sz w:val="20"/>
                <w:szCs w:val="20"/>
              </w:rPr>
              <w:t>Type</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F43FCF2" w14:textId="77777777" w:rsidR="00F33E6D" w:rsidRDefault="00000000">
            <w:pPr>
              <w:jc w:val="both"/>
            </w:pPr>
            <w:r>
              <w:rPr>
                <w:sz w:val="20"/>
                <w:szCs w:val="20"/>
              </w:rPr>
              <w:t>White-Box — Statement Coverage</w:t>
            </w:r>
          </w:p>
        </w:tc>
      </w:tr>
      <w:tr w:rsidR="00F33E6D" w14:paraId="4E5605C0"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160A1651" w14:textId="77777777" w:rsidR="00F33E6D" w:rsidRDefault="00000000">
            <w:r>
              <w:rPr>
                <w:b/>
                <w:bCs/>
                <w:color w:val="FFFFFF"/>
                <w:sz w:val="20"/>
                <w:szCs w:val="20"/>
              </w:rPr>
              <w:t>Description</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C06DCEC" w14:textId="77777777" w:rsidR="00F33E6D" w:rsidRDefault="00000000">
            <w:pPr>
              <w:jc w:val="both"/>
            </w:pPr>
            <w:proofErr w:type="spellStart"/>
            <w:proofErr w:type="gramStart"/>
            <w:r>
              <w:rPr>
                <w:sz w:val="20"/>
                <w:szCs w:val="20"/>
              </w:rPr>
              <w:t>isSunk</w:t>
            </w:r>
            <w:proofErr w:type="spellEnd"/>
            <w:r>
              <w:rPr>
                <w:sz w:val="20"/>
                <w:szCs w:val="20"/>
              </w:rPr>
              <w:t>(</w:t>
            </w:r>
            <w:proofErr w:type="gramEnd"/>
            <w:r>
              <w:rPr>
                <w:sz w:val="20"/>
                <w:szCs w:val="20"/>
              </w:rPr>
              <w:t>) returns false when only part of the ship has been hit</w:t>
            </w:r>
          </w:p>
        </w:tc>
      </w:tr>
      <w:tr w:rsidR="00F33E6D" w14:paraId="3F2B14C5"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5527838B" w14:textId="77777777" w:rsidR="00F33E6D" w:rsidRDefault="00000000">
            <w:r>
              <w:rPr>
                <w:b/>
                <w:bCs/>
                <w:color w:val="FFFFFF"/>
                <w:sz w:val="20"/>
                <w:szCs w:val="20"/>
              </w:rPr>
              <w:t>Pre-conditions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67EE61CE" w14:textId="77777777" w:rsidR="00F33E6D" w:rsidRDefault="00000000">
            <w:pPr>
              <w:jc w:val="both"/>
            </w:pPr>
            <w:r>
              <w:rPr>
                <w:sz w:val="20"/>
                <w:szCs w:val="20"/>
              </w:rPr>
              <w:t>A Battleship (size 4) has been created. The internal hit record shows one cell hit and three not hit.</w:t>
            </w:r>
          </w:p>
        </w:tc>
      </w:tr>
      <w:tr w:rsidR="00F33E6D" w14:paraId="14403421"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72C8A9D9" w14:textId="77777777" w:rsidR="00F33E6D" w:rsidRDefault="00000000">
            <w:r>
              <w:rPr>
                <w:b/>
                <w:bCs/>
                <w:color w:val="FFFFFF"/>
                <w:sz w:val="20"/>
                <w:szCs w:val="20"/>
              </w:rPr>
              <w:t>Inputs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1728D355" w14:textId="77777777" w:rsidR="00F33E6D" w:rsidRDefault="00000000">
            <w:pPr>
              <w:jc w:val="both"/>
            </w:pPr>
            <w:r>
              <w:rPr>
                <w:sz w:val="20"/>
                <w:szCs w:val="20"/>
              </w:rPr>
              <w:t>Call the method responsible for checking whether the ship is sunk (derived from the 'determines when the ship is fully destroyed' responsibility).</w:t>
            </w:r>
          </w:p>
        </w:tc>
      </w:tr>
      <w:tr w:rsidR="00F33E6D" w14:paraId="44261651"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7E1C9E11" w14:textId="77777777" w:rsidR="00F33E6D" w:rsidRDefault="00000000">
            <w:r>
              <w:rPr>
                <w:b/>
                <w:bCs/>
                <w:color w:val="FFFFFF"/>
                <w:sz w:val="20"/>
                <w:szCs w:val="20"/>
              </w:rPr>
              <w:t>Expected Output</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2AE8E857" w14:textId="77777777" w:rsidR="00F33E6D" w:rsidRDefault="00000000">
            <w:pPr>
              <w:jc w:val="both"/>
            </w:pPr>
            <w:r>
              <w:rPr>
                <w:sz w:val="20"/>
                <w:szCs w:val="20"/>
              </w:rPr>
              <w:t>Returns false.</w:t>
            </w:r>
          </w:p>
        </w:tc>
      </w:tr>
      <w:tr w:rsidR="00F33E6D" w14:paraId="01C2CBA7" w14:textId="77777777">
        <w:tblPrEx>
          <w:tblCellMar>
            <w:top w:w="0" w:type="dxa"/>
            <w:bottom w:w="0" w:type="dxa"/>
          </w:tblCellMar>
        </w:tblPrEx>
        <w:tc>
          <w:tcPr>
            <w:tcW w:w="2500" w:type="dxa"/>
            <w:tcBorders>
              <w:top w:val="single" w:sz="6" w:space="0" w:color="2E74B5"/>
              <w:left w:val="single" w:sz="6" w:space="0" w:color="2E74B5"/>
              <w:bottom w:val="single" w:sz="6" w:space="0" w:color="2E74B5"/>
              <w:right w:val="single" w:sz="6" w:space="0" w:color="2E74B5"/>
            </w:tcBorders>
            <w:shd w:val="clear" w:color="auto" w:fill="1F3864"/>
            <w:tcMar>
              <w:top w:w="80" w:type="dxa"/>
              <w:left w:w="130" w:type="dxa"/>
              <w:bottom w:w="80" w:type="dxa"/>
              <w:right w:w="130" w:type="dxa"/>
            </w:tcMar>
          </w:tcPr>
          <w:p w14:paraId="0432EA8F" w14:textId="77777777" w:rsidR="00F33E6D" w:rsidRDefault="00000000">
            <w:r>
              <w:rPr>
                <w:b/>
                <w:bCs/>
                <w:color w:val="FFFFFF"/>
                <w:sz w:val="20"/>
                <w:szCs w:val="20"/>
              </w:rPr>
              <w:t>What it elicits</w:t>
            </w:r>
          </w:p>
        </w:tc>
        <w:tc>
          <w:tcPr>
            <w:tcW w:w="6860" w:type="dxa"/>
            <w:tcBorders>
              <w:top w:val="single" w:sz="1" w:space="0" w:color="CCCCCC"/>
              <w:left w:val="single" w:sz="1" w:space="0" w:color="CCCCCC"/>
              <w:bottom w:val="single" w:sz="1" w:space="0" w:color="CCCCCC"/>
              <w:right w:val="single" w:sz="1" w:space="0" w:color="CCCCCC"/>
            </w:tcBorders>
            <w:tcMar>
              <w:top w:w="80" w:type="dxa"/>
              <w:left w:w="130" w:type="dxa"/>
              <w:bottom w:w="80" w:type="dxa"/>
              <w:right w:w="130" w:type="dxa"/>
            </w:tcMar>
          </w:tcPr>
          <w:p w14:paraId="305D2E37" w14:textId="77777777" w:rsidR="00F33E6D" w:rsidRDefault="00000000">
            <w:pPr>
              <w:jc w:val="both"/>
            </w:pPr>
            <w:r>
              <w:rPr>
                <w:sz w:val="20"/>
                <w:szCs w:val="20"/>
              </w:rPr>
              <w:t>Confirms that the sunk-detection logic checks all cells, not just the first one. If the method returned true after any hit, it would trigger a false 'destroy' notification. This white-box test accesses the internal hit array directly in the Arrange step, which is only possible with knowledge of the implementation.</w:t>
            </w:r>
          </w:p>
        </w:tc>
      </w:tr>
    </w:tbl>
    <w:p w14:paraId="290B66B7" w14:textId="77777777" w:rsidR="00F33E6D" w:rsidRDefault="00F33E6D">
      <w:pPr>
        <w:spacing w:after="120"/>
      </w:pPr>
    </w:p>
    <w:p w14:paraId="357031EE" w14:textId="77777777" w:rsidR="00F33E6D" w:rsidRDefault="00000000">
      <w:pPr>
        <w:pStyle w:val="Heading2"/>
      </w:pPr>
      <w:bookmarkStart w:id="35" w:name="_Toc228867773"/>
      <w:proofErr w:type="gramStart"/>
      <w:r>
        <w:t>6.4  How</w:t>
      </w:r>
      <w:proofErr w:type="gramEnd"/>
      <w:r>
        <w:t xml:space="preserve"> the Design Supports Testability</w:t>
      </w:r>
      <w:bookmarkEnd w:id="35"/>
    </w:p>
    <w:p w14:paraId="2C3851D3" w14:textId="77777777" w:rsidR="00F33E6D" w:rsidRDefault="00000000">
      <w:pPr>
        <w:spacing w:after="160" w:line="276" w:lineRule="auto"/>
        <w:jc w:val="both"/>
      </w:pPr>
      <w:r>
        <w:t xml:space="preserve">Looking back at the test cases, it is clear how much the class design decisions affect how easy the tests are to write. TC-05 and TC-06 are straightforward because the ability-used flags are </w:t>
      </w:r>
      <w:r>
        <w:lastRenderedPageBreak/>
        <w:t xml:space="preserve">stored as instance-level state in the Actions or Game class, which means a test can set them directly in the Arrange step without having to simulate a full game sequence. TC-07 works cleanly because </w:t>
      </w:r>
      <w:proofErr w:type="spellStart"/>
      <w:r>
        <w:t>currentPlayerID</w:t>
      </w:r>
      <w:proofErr w:type="spellEnd"/>
      <w:r>
        <w:t xml:space="preserve"> is an explicit attribute on the Game class, visible in the class diagram.</w:t>
      </w:r>
    </w:p>
    <w:p w14:paraId="07A7E7BE" w14:textId="77777777" w:rsidR="00F33E6D" w:rsidRDefault="00000000">
      <w:pPr>
        <w:spacing w:after="160" w:line="276" w:lineRule="auto"/>
        <w:jc w:val="both"/>
      </w:pPr>
      <w:r>
        <w:t xml:space="preserve">The separation of Board into its own class with a simple </w:t>
      </w:r>
      <w:proofErr w:type="spellStart"/>
      <w:r>
        <w:t>updateCell</w:t>
      </w:r>
      <w:proofErr w:type="spellEnd"/>
      <w:r>
        <w:t xml:space="preserve"> / </w:t>
      </w:r>
      <w:proofErr w:type="spellStart"/>
      <w:r>
        <w:t>getCellStatus</w:t>
      </w:r>
      <w:proofErr w:type="spellEnd"/>
      <w:r>
        <w:t xml:space="preserve"> interface is particularly important. It means TC-03, TC-04, and TC-06 can all verify board state changes without depending on any Ship or Actions logic. Each test is testing exactly one thing, which is what makes them fast and independent — the F.I.R.S.T. properties in action [13].</w:t>
      </w:r>
    </w:p>
    <w:p w14:paraId="4F722091" w14:textId="77777777" w:rsidR="00F33E6D" w:rsidRDefault="00000000">
      <w:pPr>
        <w:pStyle w:val="Heading2"/>
      </w:pPr>
      <w:bookmarkStart w:id="36" w:name="_Toc228867774"/>
      <w:proofErr w:type="gramStart"/>
      <w:r>
        <w:t>6.5  Limitations</w:t>
      </w:r>
      <w:proofErr w:type="gramEnd"/>
      <w:r>
        <w:t xml:space="preserve"> of Unit Testing</w:t>
      </w:r>
      <w:bookmarkEnd w:id="36"/>
    </w:p>
    <w:p w14:paraId="68582B85" w14:textId="77777777" w:rsidR="00F33E6D" w:rsidRDefault="00000000">
      <w:pPr>
        <w:spacing w:after="160" w:line="276" w:lineRule="auto"/>
        <w:jc w:val="both"/>
      </w:pPr>
      <w:r>
        <w:t xml:space="preserve">Unit tests are not enough on their own. </w:t>
      </w:r>
      <w:proofErr w:type="gramStart"/>
      <w:r>
        <w:t>By definition, they</w:t>
      </w:r>
      <w:proofErr w:type="gramEnd"/>
      <w:r>
        <w:t xml:space="preserve"> test components in isolation, which means they cannot catch bugs that only appear when components interact. For Battleships, an integration test would be needed to verify that a full turn sequence — ship placement, attack, turn switch, win detection — works correctly when the classes are all running together. Myers et al. [10] make the point that testing can only show the presence of defects, never their absence. A thorough combination of black-box tests derived from the user stories and white-box tests targeting the complex internal branches in the class design gives the broadest practical coverage, while acknowledging that complete certainty is never achievable.</w:t>
      </w:r>
    </w:p>
    <w:p w14:paraId="198A8D26" w14:textId="77777777" w:rsidR="00F33E6D" w:rsidRDefault="00F33E6D">
      <w:pPr>
        <w:spacing w:after="120"/>
      </w:pPr>
    </w:p>
    <w:p w14:paraId="735599A2" w14:textId="77777777" w:rsidR="00F33E6D" w:rsidRDefault="00000000">
      <w:pPr>
        <w:pStyle w:val="Heading1"/>
      </w:pPr>
      <w:bookmarkStart w:id="37" w:name="_Toc228867775"/>
      <w:r>
        <w:t>7.  Conclusion</w:t>
      </w:r>
      <w:bookmarkEnd w:id="37"/>
    </w:p>
    <w:p w14:paraId="35F3C9D9" w14:textId="77777777" w:rsidR="00F33E6D" w:rsidRDefault="00000000">
      <w:pPr>
        <w:spacing w:after="160" w:line="276" w:lineRule="auto"/>
        <w:jc w:val="both"/>
      </w:pPr>
      <w:r>
        <w:t xml:space="preserve">This report has evaluated the software engineering design and testing process I was part of in developing the Battleships web application. Working collaboratively on a shared Miro board, my team produced a user story map with three </w:t>
      </w:r>
      <w:proofErr w:type="spellStart"/>
      <w:r>
        <w:t>MoSCoW</w:t>
      </w:r>
      <w:proofErr w:type="spellEnd"/>
      <w:r>
        <w:t xml:space="preserve"> increments, two iterations of CRC cards, a sequence diagram, and class diagrams with attributes, methods, and relationships.</w:t>
      </w:r>
    </w:p>
    <w:p w14:paraId="6493562F" w14:textId="77777777" w:rsidR="00F33E6D" w:rsidRDefault="00000000">
      <w:pPr>
        <w:spacing w:after="160" w:line="276" w:lineRule="auto"/>
        <w:jc w:val="both"/>
      </w:pPr>
      <w:r>
        <w:t>The two-iteration CRC card process was the most valuable part of our design work. The first iteration gave us a shared domain vocabulary; the second, prompted by honest peer critique, produced a clean four-class design — Ship, Game, Board, and Actions — that is coherent with both the sequence diagram and the class diagrams. The user story map provides a clear MVP scope and demonstrates that my team understood the walking skeleton principle.</w:t>
      </w:r>
    </w:p>
    <w:p w14:paraId="035E2670" w14:textId="77777777" w:rsidR="00F33E6D" w:rsidRDefault="00000000">
      <w:pPr>
        <w:spacing w:after="160" w:line="276" w:lineRule="auto"/>
        <w:jc w:val="both"/>
      </w:pPr>
      <w:r>
        <w:t>The testing sections show that black-box and white-box approaches complement each other: black-box tests trace directly back to user story acceptance criteria, while white-box tests target the internal branches that specification-level testing would likely miss. The eight test cases presented demonstrate this traceability from requirement through design to test. The unit testing investigation confirms that the class design's separation of concerns directly enables effective isolated testing in a framework like Jest.</w:t>
      </w:r>
    </w:p>
    <w:p w14:paraId="4DF5569A" w14:textId="77777777" w:rsidR="00F33E6D" w:rsidRDefault="00000000">
      <w:pPr>
        <w:spacing w:after="160" w:line="276" w:lineRule="auto"/>
        <w:jc w:val="both"/>
      </w:pPr>
      <w:r>
        <w:t xml:space="preserve">Overall, this process taught me a lot about how collaborative software design </w:t>
      </w:r>
      <w:proofErr w:type="gramStart"/>
      <w:r>
        <w:t>actually works</w:t>
      </w:r>
      <w:proofErr w:type="gramEnd"/>
      <w:r>
        <w:t xml:space="preserve"> in practice. The main lessons — start with noun identification before CRC cards, agree on UML notation early, use the sequence diagram as a cross-check against the CRC cards — are things I would apply from the start of any future project.</w:t>
      </w:r>
    </w:p>
    <w:p w14:paraId="58082976" w14:textId="77777777" w:rsidR="00F33E6D" w:rsidRDefault="00F33E6D">
      <w:pPr>
        <w:spacing w:after="120"/>
      </w:pPr>
    </w:p>
    <w:p w14:paraId="4C2B73B3" w14:textId="77777777" w:rsidR="00F33E6D" w:rsidRDefault="00000000">
      <w:r>
        <w:br w:type="page"/>
      </w:r>
    </w:p>
    <w:p w14:paraId="3A028015" w14:textId="77777777" w:rsidR="00F33E6D" w:rsidRDefault="00000000">
      <w:pPr>
        <w:pStyle w:val="Heading1"/>
      </w:pPr>
      <w:bookmarkStart w:id="38" w:name="_Toc228867776"/>
      <w:r>
        <w:lastRenderedPageBreak/>
        <w:t>Appendix A — User Story Map: Written Reference</w:t>
      </w:r>
      <w:bookmarkEnd w:id="38"/>
    </w:p>
    <w:p w14:paraId="0CF8683E" w14:textId="77777777" w:rsidR="00F33E6D" w:rsidRDefault="00000000">
      <w:pPr>
        <w:spacing w:after="160" w:line="276" w:lineRule="auto"/>
        <w:jc w:val="both"/>
      </w:pPr>
      <w:r>
        <w:t>This appendix provides a full written breakdown of all user stories produced by my team, organised by activity, task, and delivery increment. It accompanies Figure 1 in Section 3.</w:t>
      </w:r>
    </w:p>
    <w:p w14:paraId="30C3D85C" w14:textId="77777777" w:rsidR="00F33E6D" w:rsidRDefault="00F33E6D">
      <w:pPr>
        <w:spacing w:after="120"/>
      </w:pPr>
    </w:p>
    <w:p w14:paraId="644FFFFC" w14:textId="77777777" w:rsidR="00F33E6D" w:rsidRDefault="00000000">
      <w:pPr>
        <w:pStyle w:val="Heading2"/>
      </w:pPr>
      <w:bookmarkStart w:id="39" w:name="_Toc228867777"/>
      <w:proofErr w:type="gramStart"/>
      <w:r>
        <w:t>A.1  User</w:t>
      </w:r>
      <w:proofErr w:type="gramEnd"/>
      <w:r>
        <w:t xml:space="preserve"> Activities (Backbone)</w:t>
      </w:r>
      <w:bookmarkEnd w:id="39"/>
    </w:p>
    <w:p w14:paraId="6C1C5A15" w14:textId="77777777" w:rsidR="00F33E6D" w:rsidRDefault="00000000">
      <w:pPr>
        <w:pStyle w:val="ListParagraph"/>
        <w:numPr>
          <w:ilvl w:val="0"/>
          <w:numId w:val="2"/>
        </w:numPr>
        <w:spacing w:after="80"/>
      </w:pPr>
      <w:r>
        <w:t>Manage Ships</w:t>
      </w:r>
    </w:p>
    <w:p w14:paraId="16B8DB48" w14:textId="77777777" w:rsidR="00F33E6D" w:rsidRDefault="00000000">
      <w:pPr>
        <w:pStyle w:val="ListParagraph"/>
        <w:numPr>
          <w:ilvl w:val="0"/>
          <w:numId w:val="2"/>
        </w:numPr>
        <w:spacing w:after="80"/>
      </w:pPr>
      <w:r>
        <w:t>Manage Placements</w:t>
      </w:r>
    </w:p>
    <w:p w14:paraId="4CC1122D" w14:textId="77777777" w:rsidR="00F33E6D" w:rsidRDefault="00000000">
      <w:pPr>
        <w:pStyle w:val="ListParagraph"/>
        <w:numPr>
          <w:ilvl w:val="0"/>
          <w:numId w:val="2"/>
        </w:numPr>
        <w:spacing w:after="80"/>
      </w:pPr>
      <w:r>
        <w:t>Manage Game</w:t>
      </w:r>
    </w:p>
    <w:p w14:paraId="25E32AF5" w14:textId="77777777" w:rsidR="00F33E6D" w:rsidRDefault="00F33E6D">
      <w:pPr>
        <w:spacing w:after="120"/>
      </w:pPr>
    </w:p>
    <w:p w14:paraId="16F3ADFB" w14:textId="77777777" w:rsidR="00F33E6D" w:rsidRDefault="00000000">
      <w:pPr>
        <w:pStyle w:val="Heading2"/>
      </w:pPr>
      <w:bookmarkStart w:id="40" w:name="_Toc228867778"/>
      <w:proofErr w:type="gramStart"/>
      <w:r>
        <w:t>A.2  User</w:t>
      </w:r>
      <w:proofErr w:type="gramEnd"/>
      <w:r>
        <w:t xml:space="preserve"> Tasks (Steps)</w:t>
      </w:r>
      <w:bookmarkEnd w:id="40"/>
    </w:p>
    <w:p w14:paraId="1D6639C5" w14:textId="77777777" w:rsidR="00F33E6D" w:rsidRDefault="00000000">
      <w:pPr>
        <w:pStyle w:val="ListParagraph"/>
        <w:numPr>
          <w:ilvl w:val="0"/>
          <w:numId w:val="2"/>
        </w:numPr>
        <w:spacing w:after="80"/>
      </w:pPr>
      <w:r>
        <w:t>Manage Ships: Place, Rotate, Move</w:t>
      </w:r>
    </w:p>
    <w:p w14:paraId="75C30E42" w14:textId="77777777" w:rsidR="00F33E6D" w:rsidRDefault="00000000">
      <w:pPr>
        <w:pStyle w:val="ListParagraph"/>
        <w:numPr>
          <w:ilvl w:val="0"/>
          <w:numId w:val="2"/>
        </w:numPr>
        <w:spacing w:after="80"/>
      </w:pPr>
      <w:r>
        <w:t xml:space="preserve">Manage Placements: Strike, Drop Bomb, </w:t>
      </w:r>
      <w:proofErr w:type="spellStart"/>
      <w:r>
        <w:t>Countermanoeuvre</w:t>
      </w:r>
      <w:proofErr w:type="spellEnd"/>
      <w:r>
        <w:t>, Miss, Destroy</w:t>
      </w:r>
    </w:p>
    <w:p w14:paraId="5706F60F" w14:textId="77777777" w:rsidR="00F33E6D" w:rsidRDefault="00000000">
      <w:pPr>
        <w:pStyle w:val="ListParagraph"/>
        <w:numPr>
          <w:ilvl w:val="0"/>
          <w:numId w:val="2"/>
        </w:numPr>
        <w:spacing w:after="80"/>
      </w:pPr>
      <w:r>
        <w:t>Manage Game: Time, End, Turns, Results, Restart, Movements, Game</w:t>
      </w:r>
    </w:p>
    <w:p w14:paraId="411A6F7F" w14:textId="77777777" w:rsidR="00F33E6D" w:rsidRDefault="00F33E6D">
      <w:pPr>
        <w:spacing w:after="120"/>
      </w:pPr>
    </w:p>
    <w:p w14:paraId="2E343102" w14:textId="77777777" w:rsidR="00F33E6D" w:rsidRDefault="00000000">
      <w:pPr>
        <w:pStyle w:val="Heading2"/>
      </w:pPr>
      <w:bookmarkStart w:id="41" w:name="_Toc228867779"/>
      <w:proofErr w:type="gramStart"/>
      <w:r>
        <w:t>A.3  User</w:t>
      </w:r>
      <w:proofErr w:type="gramEnd"/>
      <w:r>
        <w:t xml:space="preserve"> Stories — Increment 1 (Must Have)</w:t>
      </w:r>
      <w:bookmarkEnd w:id="41"/>
    </w:p>
    <w:p w14:paraId="2348D359" w14:textId="77777777" w:rsidR="00F33E6D" w:rsidRDefault="00000000">
      <w:pPr>
        <w:spacing w:after="120"/>
      </w:pPr>
      <w:r>
        <w:rPr>
          <w:b/>
          <w:bCs/>
          <w:color w:val="1F3864"/>
        </w:rPr>
        <w:t>Manage Ships</w:t>
      </w:r>
    </w:p>
    <w:p w14:paraId="3BE0CAF5" w14:textId="77777777" w:rsidR="00F33E6D" w:rsidRDefault="00000000">
      <w:pPr>
        <w:spacing w:after="80"/>
      </w:pPr>
      <w:r>
        <w:rPr>
          <w:b/>
          <w:bCs/>
        </w:rPr>
        <w:t>Place</w:t>
      </w:r>
    </w:p>
    <w:p w14:paraId="39D6F9BD" w14:textId="77777777" w:rsidR="00F33E6D" w:rsidRDefault="00000000">
      <w:pPr>
        <w:pStyle w:val="ListParagraph"/>
        <w:numPr>
          <w:ilvl w:val="0"/>
          <w:numId w:val="2"/>
        </w:numPr>
        <w:spacing w:after="60"/>
      </w:pPr>
      <w:r>
        <w:t>Place ships on the board to prepare the fleet before the game begins.</w:t>
      </w:r>
    </w:p>
    <w:p w14:paraId="07378E3F" w14:textId="77777777" w:rsidR="00F33E6D" w:rsidRDefault="00000000">
      <w:pPr>
        <w:pStyle w:val="ListParagraph"/>
        <w:numPr>
          <w:ilvl w:val="0"/>
          <w:numId w:val="2"/>
        </w:numPr>
        <w:spacing w:after="60"/>
      </w:pPr>
      <w:r>
        <w:t>Prevent invalid ship placements to keep rules fair.</w:t>
      </w:r>
    </w:p>
    <w:p w14:paraId="7958BE68" w14:textId="77777777" w:rsidR="00F33E6D" w:rsidRDefault="00000000">
      <w:pPr>
        <w:pStyle w:val="ListParagraph"/>
        <w:numPr>
          <w:ilvl w:val="0"/>
          <w:numId w:val="2"/>
        </w:numPr>
        <w:spacing w:after="60"/>
      </w:pPr>
      <w:r>
        <w:t>Preview ship placement to avoid incorrect positions.</w:t>
      </w:r>
    </w:p>
    <w:p w14:paraId="5C8D8C79" w14:textId="77777777" w:rsidR="00F33E6D" w:rsidRDefault="00000000">
      <w:pPr>
        <w:pStyle w:val="ListParagraph"/>
        <w:numPr>
          <w:ilvl w:val="0"/>
          <w:numId w:val="2"/>
        </w:numPr>
        <w:spacing w:after="60"/>
      </w:pPr>
      <w:r>
        <w:t>Highlight selected grid square to confirm the move.</w:t>
      </w:r>
    </w:p>
    <w:p w14:paraId="3D52DEFD" w14:textId="77777777" w:rsidR="00F33E6D" w:rsidRDefault="00000000">
      <w:pPr>
        <w:pStyle w:val="ListParagraph"/>
        <w:numPr>
          <w:ilvl w:val="0"/>
          <w:numId w:val="2"/>
        </w:numPr>
        <w:spacing w:after="60"/>
      </w:pPr>
      <w:r>
        <w:t>Ensure ships can be placed horizontally, vertically, or diagonally per rules.</w:t>
      </w:r>
    </w:p>
    <w:p w14:paraId="2F41725E" w14:textId="77777777" w:rsidR="00F33E6D" w:rsidRDefault="00000000">
      <w:pPr>
        <w:spacing w:after="80"/>
      </w:pPr>
      <w:r>
        <w:rPr>
          <w:b/>
          <w:bCs/>
        </w:rPr>
        <w:t>Rotate</w:t>
      </w:r>
    </w:p>
    <w:p w14:paraId="7CCD4D8C" w14:textId="77777777" w:rsidR="00F33E6D" w:rsidRDefault="00000000">
      <w:pPr>
        <w:pStyle w:val="ListParagraph"/>
        <w:numPr>
          <w:ilvl w:val="0"/>
          <w:numId w:val="2"/>
        </w:numPr>
        <w:spacing w:after="60"/>
      </w:pPr>
      <w:r>
        <w:t>Rotate ships before placing to position them strategically.</w:t>
      </w:r>
    </w:p>
    <w:p w14:paraId="6B24E60C" w14:textId="77777777" w:rsidR="00F33E6D" w:rsidRDefault="00000000">
      <w:pPr>
        <w:spacing w:after="80"/>
      </w:pPr>
      <w:r>
        <w:rPr>
          <w:b/>
          <w:bCs/>
        </w:rPr>
        <w:t>Move</w:t>
      </w:r>
    </w:p>
    <w:p w14:paraId="019A53AC" w14:textId="77777777" w:rsidR="00F33E6D" w:rsidRDefault="00000000">
      <w:pPr>
        <w:pStyle w:val="ListParagraph"/>
        <w:numPr>
          <w:ilvl w:val="0"/>
          <w:numId w:val="2"/>
        </w:numPr>
        <w:spacing w:after="60"/>
      </w:pPr>
      <w:r>
        <w:t>Move one ship one square in any direction once per game to avoid an incoming attack.</w:t>
      </w:r>
    </w:p>
    <w:p w14:paraId="1888A3F6" w14:textId="77777777" w:rsidR="00F33E6D" w:rsidRDefault="00000000">
      <w:pPr>
        <w:pStyle w:val="ListParagraph"/>
        <w:numPr>
          <w:ilvl w:val="0"/>
          <w:numId w:val="2"/>
        </w:numPr>
        <w:spacing w:after="60"/>
      </w:pPr>
      <w:r>
        <w:t>Only allow moving into free, not-yet-hit spaces.</w:t>
      </w:r>
    </w:p>
    <w:p w14:paraId="4D06C9DE" w14:textId="77777777" w:rsidR="00F33E6D" w:rsidRDefault="00F33E6D">
      <w:pPr>
        <w:spacing w:after="120"/>
      </w:pPr>
    </w:p>
    <w:p w14:paraId="187B2327" w14:textId="77777777" w:rsidR="00F33E6D" w:rsidRDefault="00000000">
      <w:pPr>
        <w:spacing w:after="120"/>
      </w:pPr>
      <w:r>
        <w:rPr>
          <w:b/>
          <w:bCs/>
          <w:color w:val="1F3864"/>
        </w:rPr>
        <w:t>Manage Placements</w:t>
      </w:r>
    </w:p>
    <w:p w14:paraId="470054B4" w14:textId="77777777" w:rsidR="00F33E6D" w:rsidRDefault="00000000">
      <w:pPr>
        <w:spacing w:after="80"/>
      </w:pPr>
      <w:r>
        <w:rPr>
          <w:b/>
          <w:bCs/>
        </w:rPr>
        <w:t>Strike</w:t>
      </w:r>
    </w:p>
    <w:p w14:paraId="72BE4671" w14:textId="77777777" w:rsidR="00F33E6D" w:rsidRDefault="00000000">
      <w:pPr>
        <w:pStyle w:val="ListParagraph"/>
        <w:numPr>
          <w:ilvl w:val="0"/>
          <w:numId w:val="2"/>
        </w:numPr>
        <w:spacing w:after="60"/>
      </w:pPr>
      <w:r>
        <w:t>Select a grid square on the opponent's board to attempt a hit.</w:t>
      </w:r>
    </w:p>
    <w:p w14:paraId="08A16114" w14:textId="77777777" w:rsidR="00F33E6D" w:rsidRDefault="00000000">
      <w:pPr>
        <w:pStyle w:val="ListParagraph"/>
        <w:numPr>
          <w:ilvl w:val="0"/>
          <w:numId w:val="2"/>
        </w:numPr>
        <w:spacing w:after="60"/>
      </w:pPr>
      <w:r>
        <w:t>Notify if an attack is a hit or miss to track progress.</w:t>
      </w:r>
    </w:p>
    <w:p w14:paraId="3215F1D7" w14:textId="77777777" w:rsidR="00F33E6D" w:rsidRDefault="00000000">
      <w:pPr>
        <w:pStyle w:val="ListParagraph"/>
        <w:numPr>
          <w:ilvl w:val="0"/>
          <w:numId w:val="2"/>
        </w:numPr>
        <w:spacing w:after="60"/>
      </w:pPr>
      <w:r>
        <w:t>Prevent attacking the same square twice.</w:t>
      </w:r>
    </w:p>
    <w:p w14:paraId="0EEB9A14" w14:textId="77777777" w:rsidR="00F33E6D" w:rsidRDefault="00000000">
      <w:pPr>
        <w:spacing w:after="80"/>
      </w:pPr>
      <w:r>
        <w:rPr>
          <w:b/>
          <w:bCs/>
        </w:rPr>
        <w:t>Drop Bomb</w:t>
      </w:r>
    </w:p>
    <w:p w14:paraId="7F82A3FD" w14:textId="77777777" w:rsidR="00F33E6D" w:rsidRDefault="00000000">
      <w:pPr>
        <w:pStyle w:val="ListParagraph"/>
        <w:numPr>
          <w:ilvl w:val="0"/>
          <w:numId w:val="2"/>
        </w:numPr>
        <w:spacing w:after="60"/>
      </w:pPr>
      <w:r>
        <w:t>Use a drop bomb once per game to destroy an entire enemy ship.</w:t>
      </w:r>
    </w:p>
    <w:p w14:paraId="51DA1FFD" w14:textId="77777777" w:rsidR="00F33E6D" w:rsidRDefault="00000000">
      <w:pPr>
        <w:spacing w:after="80"/>
      </w:pPr>
      <w:proofErr w:type="spellStart"/>
      <w:r>
        <w:rPr>
          <w:b/>
          <w:bCs/>
        </w:rPr>
        <w:t>Countermanoeuvre</w:t>
      </w:r>
      <w:proofErr w:type="spellEnd"/>
    </w:p>
    <w:p w14:paraId="380A0926" w14:textId="77777777" w:rsidR="00F33E6D" w:rsidRDefault="00000000">
      <w:pPr>
        <w:pStyle w:val="ListParagraph"/>
        <w:numPr>
          <w:ilvl w:val="0"/>
          <w:numId w:val="2"/>
        </w:numPr>
        <w:spacing w:after="60"/>
      </w:pPr>
      <w:r>
        <w:t>Notify opponent of a near miss when a counter manoeuvre is used.</w:t>
      </w:r>
    </w:p>
    <w:p w14:paraId="740DC148" w14:textId="77777777" w:rsidR="00F33E6D" w:rsidRDefault="00000000">
      <w:pPr>
        <w:spacing w:after="80"/>
      </w:pPr>
      <w:r>
        <w:rPr>
          <w:b/>
          <w:bCs/>
        </w:rPr>
        <w:t>Miss</w:t>
      </w:r>
    </w:p>
    <w:p w14:paraId="4EBCD620" w14:textId="77777777" w:rsidR="00F33E6D" w:rsidRDefault="00000000">
      <w:pPr>
        <w:pStyle w:val="ListParagraph"/>
        <w:numPr>
          <w:ilvl w:val="0"/>
          <w:numId w:val="2"/>
        </w:numPr>
        <w:spacing w:after="60"/>
      </w:pPr>
      <w:r>
        <w:lastRenderedPageBreak/>
        <w:t>Show visual markers for hits and misses to track state.</w:t>
      </w:r>
    </w:p>
    <w:p w14:paraId="3D6F63EA" w14:textId="77777777" w:rsidR="00F33E6D" w:rsidRDefault="00000000">
      <w:pPr>
        <w:spacing w:after="80"/>
      </w:pPr>
      <w:r>
        <w:rPr>
          <w:b/>
          <w:bCs/>
        </w:rPr>
        <w:t>Destroy</w:t>
      </w:r>
    </w:p>
    <w:p w14:paraId="7558DD20" w14:textId="77777777" w:rsidR="00F33E6D" w:rsidRDefault="00000000">
      <w:pPr>
        <w:pStyle w:val="ListParagraph"/>
        <w:numPr>
          <w:ilvl w:val="0"/>
          <w:numId w:val="2"/>
        </w:numPr>
        <w:spacing w:after="60"/>
      </w:pPr>
      <w:r>
        <w:t>Detect when all parts of a ship are hit to declare it sunk.</w:t>
      </w:r>
    </w:p>
    <w:p w14:paraId="6D27FBA6" w14:textId="77777777" w:rsidR="00F33E6D" w:rsidRDefault="00000000">
      <w:pPr>
        <w:pStyle w:val="ListParagraph"/>
        <w:numPr>
          <w:ilvl w:val="0"/>
          <w:numId w:val="2"/>
        </w:numPr>
        <w:spacing w:after="60"/>
      </w:pPr>
      <w:r>
        <w:t>Determine when all enemy ships are sunk so the game can end.</w:t>
      </w:r>
    </w:p>
    <w:p w14:paraId="31EE0638" w14:textId="77777777" w:rsidR="00F33E6D" w:rsidRDefault="00F33E6D">
      <w:pPr>
        <w:spacing w:after="120"/>
      </w:pPr>
    </w:p>
    <w:p w14:paraId="13715003" w14:textId="77777777" w:rsidR="00F33E6D" w:rsidRDefault="00000000">
      <w:pPr>
        <w:spacing w:after="120"/>
      </w:pPr>
      <w:r>
        <w:rPr>
          <w:b/>
          <w:bCs/>
          <w:color w:val="1F3864"/>
        </w:rPr>
        <w:t>Manage Game</w:t>
      </w:r>
    </w:p>
    <w:p w14:paraId="7D17495F" w14:textId="77777777" w:rsidR="00F33E6D" w:rsidRDefault="00000000">
      <w:pPr>
        <w:spacing w:after="80"/>
      </w:pPr>
      <w:r>
        <w:rPr>
          <w:b/>
          <w:bCs/>
        </w:rPr>
        <w:t>End</w:t>
      </w:r>
    </w:p>
    <w:p w14:paraId="0166A9E4" w14:textId="77777777" w:rsidR="00F33E6D" w:rsidRDefault="00000000">
      <w:pPr>
        <w:pStyle w:val="ListParagraph"/>
        <w:numPr>
          <w:ilvl w:val="0"/>
          <w:numId w:val="2"/>
        </w:numPr>
        <w:spacing w:after="60"/>
      </w:pPr>
      <w:r>
        <w:t>End the game once all ships of a player are destroyed.</w:t>
      </w:r>
    </w:p>
    <w:p w14:paraId="5A90445A" w14:textId="77777777" w:rsidR="00F33E6D" w:rsidRDefault="00000000">
      <w:pPr>
        <w:spacing w:after="80"/>
      </w:pPr>
      <w:r>
        <w:rPr>
          <w:b/>
          <w:bCs/>
        </w:rPr>
        <w:t>Turns</w:t>
      </w:r>
    </w:p>
    <w:p w14:paraId="6B9B1732" w14:textId="77777777" w:rsidR="00F33E6D" w:rsidRDefault="00000000">
      <w:pPr>
        <w:pStyle w:val="ListParagraph"/>
        <w:numPr>
          <w:ilvl w:val="0"/>
          <w:numId w:val="2"/>
        </w:numPr>
        <w:spacing w:after="60"/>
      </w:pPr>
      <w:r>
        <w:t>Automatically switch turns after each move.</w:t>
      </w:r>
    </w:p>
    <w:p w14:paraId="37D5D10D" w14:textId="77777777" w:rsidR="00F33E6D" w:rsidRDefault="00000000">
      <w:pPr>
        <w:pStyle w:val="ListParagraph"/>
        <w:numPr>
          <w:ilvl w:val="0"/>
          <w:numId w:val="2"/>
        </w:numPr>
        <w:spacing w:after="60"/>
      </w:pPr>
      <w:r>
        <w:t>Prevent taking multiple turns in a row.</w:t>
      </w:r>
    </w:p>
    <w:p w14:paraId="20C1AB2D" w14:textId="77777777" w:rsidR="00F33E6D" w:rsidRDefault="00000000">
      <w:pPr>
        <w:spacing w:after="80"/>
      </w:pPr>
      <w:r>
        <w:rPr>
          <w:b/>
          <w:bCs/>
        </w:rPr>
        <w:t>Results</w:t>
      </w:r>
    </w:p>
    <w:p w14:paraId="40D0B3D1" w14:textId="77777777" w:rsidR="00F33E6D" w:rsidRDefault="00000000">
      <w:pPr>
        <w:pStyle w:val="ListParagraph"/>
        <w:numPr>
          <w:ilvl w:val="0"/>
          <w:numId w:val="2"/>
        </w:numPr>
        <w:spacing w:after="60"/>
      </w:pPr>
      <w:r>
        <w:t>Show the outcome immediately after the game ends.</w:t>
      </w:r>
    </w:p>
    <w:p w14:paraId="218F23EE" w14:textId="77777777" w:rsidR="00F33E6D" w:rsidRDefault="00000000">
      <w:pPr>
        <w:spacing w:after="80"/>
      </w:pPr>
      <w:r>
        <w:rPr>
          <w:b/>
          <w:bCs/>
        </w:rPr>
        <w:t>Restart</w:t>
      </w:r>
    </w:p>
    <w:p w14:paraId="0B62347C" w14:textId="77777777" w:rsidR="00F33E6D" w:rsidRDefault="00000000">
      <w:pPr>
        <w:pStyle w:val="ListParagraph"/>
        <w:numPr>
          <w:ilvl w:val="0"/>
          <w:numId w:val="2"/>
        </w:numPr>
        <w:spacing w:after="60"/>
      </w:pPr>
      <w:r>
        <w:t>Prompt to start another match after a game ends.</w:t>
      </w:r>
    </w:p>
    <w:p w14:paraId="5184366A" w14:textId="77777777" w:rsidR="00F33E6D" w:rsidRDefault="00000000">
      <w:pPr>
        <w:spacing w:after="80"/>
      </w:pPr>
      <w:r>
        <w:rPr>
          <w:b/>
          <w:bCs/>
        </w:rPr>
        <w:t>Movements</w:t>
      </w:r>
    </w:p>
    <w:p w14:paraId="58285148" w14:textId="77777777" w:rsidR="00F33E6D" w:rsidRDefault="00000000">
      <w:pPr>
        <w:pStyle w:val="ListParagraph"/>
        <w:numPr>
          <w:ilvl w:val="0"/>
          <w:numId w:val="2"/>
        </w:numPr>
        <w:spacing w:after="60"/>
      </w:pPr>
      <w:r>
        <w:t>Record all moves so game state is consistent.</w:t>
      </w:r>
    </w:p>
    <w:p w14:paraId="1DC309A8" w14:textId="77777777" w:rsidR="00F33E6D" w:rsidRDefault="00000000">
      <w:pPr>
        <w:spacing w:after="80"/>
      </w:pPr>
      <w:r>
        <w:rPr>
          <w:b/>
          <w:bCs/>
        </w:rPr>
        <w:t>Game</w:t>
      </w:r>
    </w:p>
    <w:p w14:paraId="5E5624FB" w14:textId="77777777" w:rsidR="00F33E6D" w:rsidRDefault="00000000">
      <w:pPr>
        <w:pStyle w:val="ListParagraph"/>
        <w:numPr>
          <w:ilvl w:val="0"/>
          <w:numId w:val="2"/>
        </w:numPr>
        <w:spacing w:after="60"/>
      </w:pPr>
      <w:r>
        <w:t>Provide a clear, easy-to-understand interface.</w:t>
      </w:r>
    </w:p>
    <w:p w14:paraId="29D59ECE" w14:textId="77777777" w:rsidR="00F33E6D" w:rsidRDefault="00000000">
      <w:pPr>
        <w:pStyle w:val="ListParagraph"/>
        <w:numPr>
          <w:ilvl w:val="0"/>
          <w:numId w:val="2"/>
        </w:numPr>
        <w:spacing w:after="60"/>
      </w:pPr>
      <w:r>
        <w:t>Provide clear instructions before starting.</w:t>
      </w:r>
    </w:p>
    <w:p w14:paraId="033A14B7" w14:textId="77777777" w:rsidR="00F33E6D" w:rsidRDefault="00F33E6D">
      <w:pPr>
        <w:spacing w:after="120"/>
      </w:pPr>
    </w:p>
    <w:p w14:paraId="663955B8" w14:textId="77777777" w:rsidR="00F33E6D" w:rsidRDefault="00000000">
      <w:pPr>
        <w:pStyle w:val="Heading2"/>
      </w:pPr>
      <w:bookmarkStart w:id="42" w:name="_Toc228867780"/>
      <w:proofErr w:type="gramStart"/>
      <w:r>
        <w:t>A.4  User</w:t>
      </w:r>
      <w:proofErr w:type="gramEnd"/>
      <w:r>
        <w:t xml:space="preserve"> Stories — Increment 2 (Should Have)</w:t>
      </w:r>
      <w:bookmarkEnd w:id="42"/>
    </w:p>
    <w:p w14:paraId="409A5840" w14:textId="77777777" w:rsidR="00F33E6D" w:rsidRDefault="00000000">
      <w:pPr>
        <w:pStyle w:val="ListParagraph"/>
        <w:numPr>
          <w:ilvl w:val="0"/>
          <w:numId w:val="2"/>
        </w:numPr>
        <w:spacing w:after="80"/>
      </w:pPr>
      <w:r>
        <w:t>Manage Ships: Show error message for invalid actions.</w:t>
      </w:r>
    </w:p>
    <w:p w14:paraId="7C386903" w14:textId="77777777" w:rsidR="00F33E6D" w:rsidRDefault="00000000">
      <w:pPr>
        <w:pStyle w:val="ListParagraph"/>
        <w:numPr>
          <w:ilvl w:val="0"/>
          <w:numId w:val="2"/>
        </w:numPr>
        <w:spacing w:after="80"/>
      </w:pPr>
      <w:r>
        <w:t>Manage Placements: Show count of misses; notify when an entire ship is destroyed.</w:t>
      </w:r>
    </w:p>
    <w:p w14:paraId="1B218929" w14:textId="77777777" w:rsidR="00F33E6D" w:rsidRDefault="00000000">
      <w:pPr>
        <w:pStyle w:val="ListParagraph"/>
        <w:numPr>
          <w:ilvl w:val="0"/>
          <w:numId w:val="2"/>
        </w:numPr>
        <w:spacing w:after="80"/>
      </w:pPr>
      <w:r>
        <w:t>Manage Game: Clearly show win/lose; prevent placing ships after the game starts; reset all data after a match.</w:t>
      </w:r>
    </w:p>
    <w:p w14:paraId="7097A11D" w14:textId="77777777" w:rsidR="00F33E6D" w:rsidRDefault="00F33E6D">
      <w:pPr>
        <w:spacing w:after="120"/>
      </w:pPr>
    </w:p>
    <w:p w14:paraId="040CD0B9" w14:textId="77777777" w:rsidR="00F33E6D" w:rsidRDefault="00000000">
      <w:pPr>
        <w:pStyle w:val="Heading2"/>
      </w:pPr>
      <w:bookmarkStart w:id="43" w:name="_Toc228867781"/>
      <w:proofErr w:type="gramStart"/>
      <w:r>
        <w:t>A.5  User</w:t>
      </w:r>
      <w:proofErr w:type="gramEnd"/>
      <w:r>
        <w:t xml:space="preserve"> Stories — Increment 3 (Could Have)</w:t>
      </w:r>
      <w:bookmarkEnd w:id="43"/>
    </w:p>
    <w:p w14:paraId="7AAFEDFE" w14:textId="77777777" w:rsidR="00F33E6D" w:rsidRDefault="00000000">
      <w:pPr>
        <w:spacing w:after="120"/>
      </w:pPr>
      <w:r>
        <w:rPr>
          <w:b/>
          <w:bCs/>
          <w:color w:val="1F3864"/>
        </w:rPr>
        <w:t>Manage Game</w:t>
      </w:r>
    </w:p>
    <w:p w14:paraId="4A4A3098" w14:textId="77777777" w:rsidR="00F33E6D" w:rsidRDefault="00000000">
      <w:pPr>
        <w:pStyle w:val="ListParagraph"/>
        <w:numPr>
          <w:ilvl w:val="0"/>
          <w:numId w:val="2"/>
        </w:numPr>
        <w:spacing w:after="80"/>
      </w:pPr>
      <w:r>
        <w:t>Time: Show game timer; show opponent's remaining time; indicate wins by time; limit each player's time.</w:t>
      </w:r>
    </w:p>
    <w:p w14:paraId="1B3712DC" w14:textId="77777777" w:rsidR="00F33E6D" w:rsidRDefault="00000000">
      <w:pPr>
        <w:pStyle w:val="ListParagraph"/>
        <w:numPr>
          <w:ilvl w:val="0"/>
          <w:numId w:val="2"/>
        </w:numPr>
        <w:spacing w:after="80"/>
      </w:pPr>
      <w:r>
        <w:t>Results: Show total wins and losses.</w:t>
      </w:r>
    </w:p>
    <w:p w14:paraId="2ADB3B05" w14:textId="77777777" w:rsidR="00F33E6D" w:rsidRDefault="00000000">
      <w:pPr>
        <w:pStyle w:val="ListParagraph"/>
        <w:numPr>
          <w:ilvl w:val="0"/>
          <w:numId w:val="2"/>
        </w:numPr>
        <w:spacing w:after="80"/>
      </w:pPr>
      <w:r>
        <w:t>Restart: Load the game quickly.</w:t>
      </w:r>
    </w:p>
    <w:p w14:paraId="3773F207" w14:textId="77777777" w:rsidR="00F33E6D" w:rsidRDefault="00000000">
      <w:pPr>
        <w:pStyle w:val="ListParagraph"/>
        <w:numPr>
          <w:ilvl w:val="0"/>
          <w:numId w:val="2"/>
        </w:numPr>
        <w:spacing w:after="80"/>
      </w:pPr>
      <w:r>
        <w:t>Game: Provide a rematch button to replay the same opponent.</w:t>
      </w:r>
    </w:p>
    <w:p w14:paraId="7618CDC2" w14:textId="77777777" w:rsidR="00F33E6D" w:rsidRDefault="00F33E6D">
      <w:pPr>
        <w:spacing w:after="120"/>
      </w:pPr>
    </w:p>
    <w:p w14:paraId="309A75CD" w14:textId="77777777" w:rsidR="00F33E6D" w:rsidRDefault="00000000">
      <w:pPr>
        <w:pStyle w:val="Heading1"/>
      </w:pPr>
      <w:bookmarkStart w:id="44" w:name="_Toc228867782"/>
      <w:r>
        <w:t>References</w:t>
      </w:r>
      <w:bookmarkEnd w:id="44"/>
    </w:p>
    <w:p w14:paraId="30A609B9" w14:textId="77777777" w:rsidR="00F33E6D" w:rsidRDefault="00000000">
      <w:pPr>
        <w:spacing w:after="120"/>
        <w:ind w:left="480" w:hanging="480"/>
      </w:pPr>
      <w:r>
        <w:rPr>
          <w:b/>
          <w:bCs/>
          <w:sz w:val="20"/>
          <w:szCs w:val="20"/>
        </w:rPr>
        <w:t>[1</w:t>
      </w:r>
      <w:proofErr w:type="gramStart"/>
      <w:r>
        <w:rPr>
          <w:b/>
          <w:bCs/>
          <w:sz w:val="20"/>
          <w:szCs w:val="20"/>
        </w:rPr>
        <w:t xml:space="preserve">]  </w:t>
      </w:r>
      <w:r>
        <w:rPr>
          <w:sz w:val="20"/>
          <w:szCs w:val="20"/>
        </w:rPr>
        <w:t>Mark</w:t>
      </w:r>
      <w:proofErr w:type="gramEnd"/>
      <w:r>
        <w:rPr>
          <w:sz w:val="20"/>
          <w:szCs w:val="20"/>
        </w:rPr>
        <w:t xml:space="preserve"> Huntly, "ACCB5030 Semester 2 Coursework Specification - Software Engineering Design &amp; Testing," Swansea College of Art &amp; Technology, 2026.</w:t>
      </w:r>
    </w:p>
    <w:p w14:paraId="6CCFC649" w14:textId="77777777" w:rsidR="00F33E6D" w:rsidRDefault="00000000">
      <w:pPr>
        <w:spacing w:after="120"/>
        <w:ind w:left="480" w:hanging="480"/>
      </w:pPr>
      <w:r>
        <w:rPr>
          <w:b/>
          <w:bCs/>
          <w:sz w:val="20"/>
          <w:szCs w:val="20"/>
        </w:rPr>
        <w:lastRenderedPageBreak/>
        <w:t>[2</w:t>
      </w:r>
      <w:proofErr w:type="gramStart"/>
      <w:r>
        <w:rPr>
          <w:b/>
          <w:bCs/>
          <w:sz w:val="20"/>
          <w:szCs w:val="20"/>
        </w:rPr>
        <w:t xml:space="preserve">]  </w:t>
      </w:r>
      <w:r>
        <w:rPr>
          <w:sz w:val="20"/>
          <w:szCs w:val="20"/>
        </w:rPr>
        <w:t>K.</w:t>
      </w:r>
      <w:proofErr w:type="gramEnd"/>
      <w:r>
        <w:rPr>
          <w:sz w:val="20"/>
          <w:szCs w:val="20"/>
        </w:rPr>
        <w:t xml:space="preserve"> Beck et al., "Manifesto for Agile Software Development," 2001. [Online]. Available: https://agilemanifesto.org. [Accessed: 3 May 2026].</w:t>
      </w:r>
    </w:p>
    <w:p w14:paraId="79F6D4AE" w14:textId="77777777" w:rsidR="00F33E6D" w:rsidRDefault="00000000">
      <w:pPr>
        <w:spacing w:after="120"/>
        <w:ind w:left="480" w:hanging="480"/>
      </w:pPr>
      <w:r>
        <w:rPr>
          <w:b/>
          <w:bCs/>
          <w:sz w:val="20"/>
          <w:szCs w:val="20"/>
        </w:rPr>
        <w:t>[3</w:t>
      </w:r>
      <w:proofErr w:type="gramStart"/>
      <w:r>
        <w:rPr>
          <w:b/>
          <w:bCs/>
          <w:sz w:val="20"/>
          <w:szCs w:val="20"/>
        </w:rPr>
        <w:t xml:space="preserve">]  </w:t>
      </w:r>
      <w:r>
        <w:rPr>
          <w:sz w:val="20"/>
          <w:szCs w:val="20"/>
        </w:rPr>
        <w:t>K.</w:t>
      </w:r>
      <w:proofErr w:type="gramEnd"/>
      <w:r>
        <w:rPr>
          <w:sz w:val="20"/>
          <w:szCs w:val="20"/>
        </w:rPr>
        <w:t xml:space="preserve"> Beck and W. Cunningham, "A laboratory for teaching object-oriented thinking," ACM SIGPLAN Notices, vol. 24, no. 10, pp. 1-6, Oct. 1989.</w:t>
      </w:r>
    </w:p>
    <w:p w14:paraId="0D4A0249" w14:textId="77777777" w:rsidR="00F33E6D" w:rsidRDefault="00000000">
      <w:pPr>
        <w:spacing w:after="120"/>
        <w:ind w:left="480" w:hanging="480"/>
      </w:pPr>
      <w:r>
        <w:rPr>
          <w:b/>
          <w:bCs/>
          <w:sz w:val="20"/>
          <w:szCs w:val="20"/>
        </w:rPr>
        <w:t>[4</w:t>
      </w:r>
      <w:proofErr w:type="gramStart"/>
      <w:r>
        <w:rPr>
          <w:b/>
          <w:bCs/>
          <w:sz w:val="20"/>
          <w:szCs w:val="20"/>
        </w:rPr>
        <w:t xml:space="preserve">]  </w:t>
      </w:r>
      <w:r>
        <w:rPr>
          <w:sz w:val="20"/>
          <w:szCs w:val="20"/>
        </w:rPr>
        <w:t>I.</w:t>
      </w:r>
      <w:proofErr w:type="gramEnd"/>
      <w:r>
        <w:rPr>
          <w:sz w:val="20"/>
          <w:szCs w:val="20"/>
        </w:rPr>
        <w:t xml:space="preserve"> Sommerville, Software Engineering, 10th ed. Harlow: Pearson, 2016.</w:t>
      </w:r>
    </w:p>
    <w:p w14:paraId="6B4673B9" w14:textId="77777777" w:rsidR="00F33E6D" w:rsidRDefault="00000000">
      <w:pPr>
        <w:spacing w:after="120"/>
        <w:ind w:left="480" w:hanging="480"/>
      </w:pPr>
      <w:r>
        <w:rPr>
          <w:b/>
          <w:bCs/>
          <w:sz w:val="20"/>
          <w:szCs w:val="20"/>
        </w:rPr>
        <w:t>[5</w:t>
      </w:r>
      <w:proofErr w:type="gramStart"/>
      <w:r>
        <w:rPr>
          <w:b/>
          <w:bCs/>
          <w:sz w:val="20"/>
          <w:szCs w:val="20"/>
        </w:rPr>
        <w:t xml:space="preserve">]  </w:t>
      </w:r>
      <w:r>
        <w:rPr>
          <w:sz w:val="20"/>
          <w:szCs w:val="20"/>
        </w:rPr>
        <w:t>A.</w:t>
      </w:r>
      <w:proofErr w:type="gramEnd"/>
      <w:r>
        <w:rPr>
          <w:sz w:val="20"/>
          <w:szCs w:val="20"/>
        </w:rPr>
        <w:t xml:space="preserve"> Cockburn, Crystal Clear: A Human-Powered Methodology for Small Teams. Boston, MA: Addison-Wesley, 2004.</w:t>
      </w:r>
    </w:p>
    <w:p w14:paraId="08D26BCF" w14:textId="77777777" w:rsidR="00F33E6D" w:rsidRDefault="00000000">
      <w:pPr>
        <w:spacing w:after="120"/>
        <w:ind w:left="480" w:hanging="480"/>
      </w:pPr>
      <w:r>
        <w:rPr>
          <w:b/>
          <w:bCs/>
          <w:sz w:val="20"/>
          <w:szCs w:val="20"/>
        </w:rPr>
        <w:t>[6</w:t>
      </w:r>
      <w:proofErr w:type="gramStart"/>
      <w:r>
        <w:rPr>
          <w:b/>
          <w:bCs/>
          <w:sz w:val="20"/>
          <w:szCs w:val="20"/>
        </w:rPr>
        <w:t xml:space="preserve">]  </w:t>
      </w:r>
      <w:r>
        <w:rPr>
          <w:sz w:val="20"/>
          <w:szCs w:val="20"/>
        </w:rPr>
        <w:t>M.</w:t>
      </w:r>
      <w:proofErr w:type="gramEnd"/>
      <w:r>
        <w:rPr>
          <w:sz w:val="20"/>
          <w:szCs w:val="20"/>
        </w:rPr>
        <w:t xml:space="preserve"> Cohn, User Stories Applied: For Agile Software Development. Boston, MA: Addison-Wesley, 2004.</w:t>
      </w:r>
    </w:p>
    <w:p w14:paraId="0B7E9162" w14:textId="77777777" w:rsidR="00F33E6D" w:rsidRDefault="00000000">
      <w:pPr>
        <w:spacing w:after="120"/>
        <w:ind w:left="480" w:hanging="480"/>
      </w:pPr>
      <w:r>
        <w:rPr>
          <w:b/>
          <w:bCs/>
          <w:sz w:val="20"/>
          <w:szCs w:val="20"/>
        </w:rPr>
        <w:t>[7</w:t>
      </w:r>
      <w:proofErr w:type="gramStart"/>
      <w:r>
        <w:rPr>
          <w:b/>
          <w:bCs/>
          <w:sz w:val="20"/>
          <w:szCs w:val="20"/>
        </w:rPr>
        <w:t xml:space="preserve">]  </w:t>
      </w:r>
      <w:r>
        <w:rPr>
          <w:sz w:val="20"/>
          <w:szCs w:val="20"/>
        </w:rPr>
        <w:t>J.</w:t>
      </w:r>
      <w:proofErr w:type="gramEnd"/>
      <w:r>
        <w:rPr>
          <w:sz w:val="20"/>
          <w:szCs w:val="20"/>
        </w:rPr>
        <w:t xml:space="preserve"> Patton, User Story Mapping: Discover the Whole Story, Build the Right Product. Sebastopol, CA: O'Reilly Media, 2014.</w:t>
      </w:r>
    </w:p>
    <w:p w14:paraId="119C2463" w14:textId="77777777" w:rsidR="00F33E6D" w:rsidRDefault="00000000">
      <w:pPr>
        <w:spacing w:after="120"/>
        <w:ind w:left="480" w:hanging="480"/>
      </w:pPr>
      <w:r>
        <w:rPr>
          <w:b/>
          <w:bCs/>
          <w:sz w:val="20"/>
          <w:szCs w:val="20"/>
        </w:rPr>
        <w:t>[8</w:t>
      </w:r>
      <w:proofErr w:type="gramStart"/>
      <w:r>
        <w:rPr>
          <w:b/>
          <w:bCs/>
          <w:sz w:val="20"/>
          <w:szCs w:val="20"/>
        </w:rPr>
        <w:t xml:space="preserve">]  </w:t>
      </w:r>
      <w:r>
        <w:rPr>
          <w:sz w:val="20"/>
          <w:szCs w:val="20"/>
        </w:rPr>
        <w:t>B.</w:t>
      </w:r>
      <w:proofErr w:type="gramEnd"/>
      <w:r>
        <w:rPr>
          <w:sz w:val="20"/>
          <w:szCs w:val="20"/>
        </w:rPr>
        <w:t xml:space="preserve"> Wake, "INVEST in Good Stories, and SMART Tasks," 2003. [Online]. Available: https://xp123.com/invest-in-good-stories-and-smart-tasks. [Accessed: 3 May 2026].</w:t>
      </w:r>
    </w:p>
    <w:p w14:paraId="2E2C9DE4" w14:textId="77777777" w:rsidR="00F33E6D" w:rsidRDefault="00000000">
      <w:pPr>
        <w:spacing w:after="120"/>
        <w:ind w:left="480" w:hanging="480"/>
      </w:pPr>
      <w:r>
        <w:rPr>
          <w:b/>
          <w:bCs/>
          <w:sz w:val="20"/>
          <w:szCs w:val="20"/>
        </w:rPr>
        <w:t>[9</w:t>
      </w:r>
      <w:proofErr w:type="gramStart"/>
      <w:r>
        <w:rPr>
          <w:b/>
          <w:bCs/>
          <w:sz w:val="20"/>
          <w:szCs w:val="20"/>
        </w:rPr>
        <w:t xml:space="preserve">]  </w:t>
      </w:r>
      <w:r>
        <w:rPr>
          <w:sz w:val="20"/>
          <w:szCs w:val="20"/>
        </w:rPr>
        <w:t>S.</w:t>
      </w:r>
      <w:proofErr w:type="gramEnd"/>
      <w:r>
        <w:rPr>
          <w:sz w:val="20"/>
          <w:szCs w:val="20"/>
        </w:rPr>
        <w:t xml:space="preserve"> W. Ambler, Agile </w:t>
      </w:r>
      <w:proofErr w:type="spellStart"/>
      <w:r>
        <w:rPr>
          <w:sz w:val="20"/>
          <w:szCs w:val="20"/>
        </w:rPr>
        <w:t>Modeling</w:t>
      </w:r>
      <w:proofErr w:type="spellEnd"/>
      <w:r>
        <w:rPr>
          <w:sz w:val="20"/>
          <w:szCs w:val="20"/>
        </w:rPr>
        <w:t>: Effective Practices for Extreme Programming and the Unified Process. New York, NY: John Wiley &amp; Sons, 2002.</w:t>
      </w:r>
    </w:p>
    <w:p w14:paraId="00B208F3" w14:textId="77777777" w:rsidR="00F33E6D" w:rsidRDefault="00000000">
      <w:pPr>
        <w:spacing w:after="120"/>
        <w:ind w:left="480" w:hanging="480"/>
      </w:pPr>
      <w:r>
        <w:rPr>
          <w:b/>
          <w:bCs/>
          <w:sz w:val="20"/>
          <w:szCs w:val="20"/>
        </w:rPr>
        <w:t>[10</w:t>
      </w:r>
      <w:proofErr w:type="gramStart"/>
      <w:r>
        <w:rPr>
          <w:b/>
          <w:bCs/>
          <w:sz w:val="20"/>
          <w:szCs w:val="20"/>
        </w:rPr>
        <w:t xml:space="preserve">]  </w:t>
      </w:r>
      <w:r>
        <w:rPr>
          <w:sz w:val="20"/>
          <w:szCs w:val="20"/>
        </w:rPr>
        <w:t>G.</w:t>
      </w:r>
      <w:proofErr w:type="gramEnd"/>
      <w:r>
        <w:rPr>
          <w:sz w:val="20"/>
          <w:szCs w:val="20"/>
        </w:rPr>
        <w:t xml:space="preserve"> J. Myers, C. Sandler, and T. Badgett, The Art of Software Testing, 3rd ed. Hoboken, NJ: John Wiley &amp; Sons, 2011.</w:t>
      </w:r>
    </w:p>
    <w:p w14:paraId="490E12F1" w14:textId="77777777" w:rsidR="00F33E6D" w:rsidRDefault="00000000">
      <w:pPr>
        <w:spacing w:after="120"/>
        <w:ind w:left="480" w:hanging="480"/>
      </w:pPr>
      <w:r>
        <w:rPr>
          <w:b/>
          <w:bCs/>
          <w:sz w:val="20"/>
          <w:szCs w:val="20"/>
        </w:rPr>
        <w:t>[11</w:t>
      </w:r>
      <w:proofErr w:type="gramStart"/>
      <w:r>
        <w:rPr>
          <w:b/>
          <w:bCs/>
          <w:sz w:val="20"/>
          <w:szCs w:val="20"/>
        </w:rPr>
        <w:t xml:space="preserve">]  </w:t>
      </w:r>
      <w:r>
        <w:rPr>
          <w:sz w:val="20"/>
          <w:szCs w:val="20"/>
        </w:rPr>
        <w:t>J.</w:t>
      </w:r>
      <w:proofErr w:type="gramEnd"/>
      <w:r>
        <w:rPr>
          <w:sz w:val="20"/>
          <w:szCs w:val="20"/>
        </w:rPr>
        <w:t xml:space="preserve"> L. Lions, "ARIANE 5 Flight 501 Failure: Report by the Inquiry Board," ESA/CNES, Paris, France, 1996.</w:t>
      </w:r>
    </w:p>
    <w:p w14:paraId="3BF97807" w14:textId="77777777" w:rsidR="00F33E6D" w:rsidRDefault="00000000">
      <w:pPr>
        <w:spacing w:after="120"/>
        <w:ind w:left="480" w:hanging="480"/>
      </w:pPr>
      <w:r>
        <w:rPr>
          <w:b/>
          <w:bCs/>
          <w:sz w:val="20"/>
          <w:szCs w:val="20"/>
        </w:rPr>
        <w:t>[12</w:t>
      </w:r>
      <w:proofErr w:type="gramStart"/>
      <w:r>
        <w:rPr>
          <w:b/>
          <w:bCs/>
          <w:sz w:val="20"/>
          <w:szCs w:val="20"/>
        </w:rPr>
        <w:t xml:space="preserve">]  </w:t>
      </w:r>
      <w:r>
        <w:rPr>
          <w:sz w:val="20"/>
          <w:szCs w:val="20"/>
        </w:rPr>
        <w:t>N.</w:t>
      </w:r>
      <w:proofErr w:type="gramEnd"/>
      <w:r>
        <w:rPr>
          <w:sz w:val="20"/>
          <w:szCs w:val="20"/>
        </w:rPr>
        <w:t xml:space="preserve"> G. Leveson and C. S. Turner, "An investigation of the Therac-25 accidents," Computer, vol. 26, no. 7, pp. 18-41, Jul. 1993.</w:t>
      </w:r>
    </w:p>
    <w:p w14:paraId="6C7E66A1" w14:textId="77777777" w:rsidR="00F33E6D" w:rsidRDefault="00000000">
      <w:pPr>
        <w:spacing w:after="120"/>
        <w:ind w:left="480" w:hanging="480"/>
      </w:pPr>
      <w:r>
        <w:rPr>
          <w:b/>
          <w:bCs/>
          <w:sz w:val="20"/>
          <w:szCs w:val="20"/>
        </w:rPr>
        <w:t>[13</w:t>
      </w:r>
      <w:proofErr w:type="gramStart"/>
      <w:r>
        <w:rPr>
          <w:b/>
          <w:bCs/>
          <w:sz w:val="20"/>
          <w:szCs w:val="20"/>
        </w:rPr>
        <w:t xml:space="preserve">]  </w:t>
      </w:r>
      <w:r>
        <w:rPr>
          <w:sz w:val="20"/>
          <w:szCs w:val="20"/>
        </w:rPr>
        <w:t>K.</w:t>
      </w:r>
      <w:proofErr w:type="gramEnd"/>
      <w:r>
        <w:rPr>
          <w:sz w:val="20"/>
          <w:szCs w:val="20"/>
        </w:rPr>
        <w:t xml:space="preserve"> Beck, Test Driven Development: By Example. Boston, MA: Addison-Wesley, 2003.</w:t>
      </w:r>
    </w:p>
    <w:p w14:paraId="48341045" w14:textId="77777777" w:rsidR="00F33E6D" w:rsidRDefault="00000000">
      <w:pPr>
        <w:spacing w:after="120"/>
        <w:ind w:left="480" w:hanging="480"/>
      </w:pPr>
      <w:r>
        <w:rPr>
          <w:b/>
          <w:bCs/>
          <w:sz w:val="20"/>
          <w:szCs w:val="20"/>
        </w:rPr>
        <w:t>[14</w:t>
      </w:r>
      <w:proofErr w:type="gramStart"/>
      <w:r>
        <w:rPr>
          <w:b/>
          <w:bCs/>
          <w:sz w:val="20"/>
          <w:szCs w:val="20"/>
        </w:rPr>
        <w:t xml:space="preserve">]  </w:t>
      </w:r>
      <w:r>
        <w:rPr>
          <w:sz w:val="20"/>
          <w:szCs w:val="20"/>
        </w:rPr>
        <w:t>B.</w:t>
      </w:r>
      <w:proofErr w:type="gramEnd"/>
      <w:r>
        <w:rPr>
          <w:sz w:val="20"/>
          <w:szCs w:val="20"/>
        </w:rPr>
        <w:t xml:space="preserve"> Beizer, Black-Box Testing: Techniques for Functional Testing of Software and Systems. New York, NY: John Wiley &amp; Sons, 1995.</w:t>
      </w:r>
    </w:p>
    <w:p w14:paraId="1061028F" w14:textId="77777777" w:rsidR="00F33E6D" w:rsidRDefault="00000000">
      <w:pPr>
        <w:spacing w:after="120"/>
        <w:ind w:left="480" w:hanging="480"/>
      </w:pPr>
      <w:r>
        <w:rPr>
          <w:b/>
          <w:bCs/>
          <w:sz w:val="20"/>
          <w:szCs w:val="20"/>
        </w:rPr>
        <w:t>[15</w:t>
      </w:r>
      <w:proofErr w:type="gramStart"/>
      <w:r>
        <w:rPr>
          <w:b/>
          <w:bCs/>
          <w:sz w:val="20"/>
          <w:szCs w:val="20"/>
        </w:rPr>
        <w:t xml:space="preserve">]  </w:t>
      </w:r>
      <w:r>
        <w:rPr>
          <w:sz w:val="20"/>
          <w:szCs w:val="20"/>
        </w:rPr>
        <w:t>G.</w:t>
      </w:r>
      <w:proofErr w:type="gramEnd"/>
      <w:r>
        <w:rPr>
          <w:sz w:val="20"/>
          <w:szCs w:val="20"/>
        </w:rPr>
        <w:t xml:space="preserve"> Meszaros, </w:t>
      </w:r>
      <w:proofErr w:type="spellStart"/>
      <w:r>
        <w:rPr>
          <w:sz w:val="20"/>
          <w:szCs w:val="20"/>
        </w:rPr>
        <w:t>xUnit</w:t>
      </w:r>
      <w:proofErr w:type="spellEnd"/>
      <w:r>
        <w:rPr>
          <w:sz w:val="20"/>
          <w:szCs w:val="20"/>
        </w:rPr>
        <w:t xml:space="preserve"> Test Patterns: Refactoring Test Code. Upper Saddle River, NJ: Addison-Wesley, 2007.</w:t>
      </w:r>
    </w:p>
    <w:p w14:paraId="74ABD31B" w14:textId="77777777" w:rsidR="00F33E6D" w:rsidRDefault="00000000">
      <w:pPr>
        <w:spacing w:after="120"/>
        <w:ind w:left="480" w:hanging="480"/>
      </w:pPr>
      <w:r>
        <w:rPr>
          <w:b/>
          <w:bCs/>
          <w:sz w:val="20"/>
          <w:szCs w:val="20"/>
        </w:rPr>
        <w:t>[16</w:t>
      </w:r>
      <w:proofErr w:type="gramStart"/>
      <w:r>
        <w:rPr>
          <w:b/>
          <w:bCs/>
          <w:sz w:val="20"/>
          <w:szCs w:val="20"/>
        </w:rPr>
        <w:t xml:space="preserve">]  </w:t>
      </w:r>
      <w:r>
        <w:rPr>
          <w:sz w:val="20"/>
          <w:szCs w:val="20"/>
        </w:rPr>
        <w:t>M.</w:t>
      </w:r>
      <w:proofErr w:type="gramEnd"/>
      <w:r>
        <w:rPr>
          <w:sz w:val="20"/>
          <w:szCs w:val="20"/>
        </w:rPr>
        <w:t xml:space="preserve"> Cohn, Succeeding with Agile: Software Development Using Scrum. Upper Saddle River, NJ: Addison-Wesley, 2009.</w:t>
      </w:r>
    </w:p>
    <w:p w14:paraId="7ECEA49F" w14:textId="77777777" w:rsidR="00F33E6D" w:rsidRDefault="00000000">
      <w:pPr>
        <w:spacing w:after="120"/>
        <w:ind w:left="480" w:hanging="480"/>
      </w:pPr>
      <w:r>
        <w:rPr>
          <w:b/>
          <w:bCs/>
          <w:sz w:val="20"/>
          <w:szCs w:val="20"/>
        </w:rPr>
        <w:t>[17</w:t>
      </w:r>
      <w:proofErr w:type="gramStart"/>
      <w:r>
        <w:rPr>
          <w:b/>
          <w:bCs/>
          <w:sz w:val="20"/>
          <w:szCs w:val="20"/>
        </w:rPr>
        <w:t xml:space="preserve">]  </w:t>
      </w:r>
      <w:r>
        <w:rPr>
          <w:sz w:val="20"/>
          <w:szCs w:val="20"/>
        </w:rPr>
        <w:t>Meta</w:t>
      </w:r>
      <w:proofErr w:type="gramEnd"/>
      <w:r>
        <w:rPr>
          <w:sz w:val="20"/>
          <w:szCs w:val="20"/>
        </w:rPr>
        <w:t xml:space="preserve"> Platforms, "Jest: Delightful JavaScript Testing," 2023. [Online]. Available: https://jestjs.io. [Accessed: 3 May 2026].</w:t>
      </w:r>
    </w:p>
    <w:sectPr w:rsidR="00F33E6D">
      <w:headerReference w:type="default" r:id="rId10"/>
      <w:footerReference w:type="default" r:id="rId11"/>
      <w:pgSz w:w="11906" w:h="16838"/>
      <w:pgMar w:top="1440" w:right="1296" w:bottom="1440" w:left="1296"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7289D" w14:textId="77777777" w:rsidR="006B2B76" w:rsidRDefault="006B2B76">
      <w:r>
        <w:separator/>
      </w:r>
    </w:p>
  </w:endnote>
  <w:endnote w:type="continuationSeparator" w:id="0">
    <w:p w14:paraId="3692AA03" w14:textId="77777777" w:rsidR="006B2B76" w:rsidRDefault="006B2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19C2E" w14:textId="77777777" w:rsidR="00F33E6D" w:rsidRDefault="00000000">
    <w:pPr>
      <w:pBdr>
        <w:top w:val="single" w:sz="6" w:space="1" w:color="2E74B5"/>
      </w:pBdr>
      <w:tabs>
        <w:tab w:val="right" w:pos="9360"/>
      </w:tabs>
    </w:pPr>
    <w:r>
      <w:rPr>
        <w:color w:val="555555"/>
        <w:sz w:val="18"/>
        <w:szCs w:val="18"/>
      </w:rPr>
      <w:t xml:space="preserve">Tonio </w:t>
    </w:r>
    <w:proofErr w:type="gramStart"/>
    <w:r>
      <w:rPr>
        <w:color w:val="555555"/>
        <w:sz w:val="18"/>
        <w:szCs w:val="18"/>
      </w:rPr>
      <w:t>George  |</w:t>
    </w:r>
    <w:proofErr w:type="gramEnd"/>
    <w:r>
      <w:rPr>
        <w:color w:val="555555"/>
        <w:sz w:val="18"/>
        <w:szCs w:val="18"/>
      </w:rPr>
      <w:t xml:space="preserve">  Battleships SEP &amp; Testing </w:t>
    </w:r>
    <w:proofErr w:type="gramStart"/>
    <w:r>
      <w:rPr>
        <w:color w:val="555555"/>
        <w:sz w:val="18"/>
        <w:szCs w:val="18"/>
      </w:rPr>
      <w:t>Report  |</w:t>
    </w:r>
    <w:proofErr w:type="gramEnd"/>
    <w:r>
      <w:rPr>
        <w:color w:val="555555"/>
        <w:sz w:val="18"/>
        <w:szCs w:val="18"/>
      </w:rPr>
      <w:t xml:space="preserve">  ACCB5030</w:t>
    </w:r>
    <w:r>
      <w:rPr>
        <w:color w:val="555555"/>
        <w:sz w:val="18"/>
        <w:szCs w:val="18"/>
      </w:rPr>
      <w:tab/>
      <w:t xml:space="preserve">Page </w:t>
    </w:r>
    <w:r>
      <w:fldChar w:fldCharType="begin"/>
    </w:r>
    <w:r>
      <w:instrText>PAGE</w:instrText>
    </w:r>
    <w:r>
      <w:fldChar w:fldCharType="separate"/>
    </w:r>
    <w:r w:rsidR="00CA155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E7FE6" w14:textId="77777777" w:rsidR="006B2B76" w:rsidRDefault="006B2B76">
      <w:r>
        <w:separator/>
      </w:r>
    </w:p>
  </w:footnote>
  <w:footnote w:type="continuationSeparator" w:id="0">
    <w:p w14:paraId="40C2EA9D" w14:textId="77777777" w:rsidR="006B2B76" w:rsidRDefault="006B2B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99D59" w14:textId="77777777" w:rsidR="00F33E6D" w:rsidRDefault="00000000">
    <w:pPr>
      <w:pBdr>
        <w:bottom w:val="single" w:sz="6" w:space="1" w:color="2E74B5"/>
      </w:pBdr>
    </w:pPr>
    <w:r>
      <w:rPr>
        <w:color w:val="555555"/>
        <w:sz w:val="18"/>
        <w:szCs w:val="18"/>
      </w:rPr>
      <w:t xml:space="preserve">Software Engineering Design &amp; </w:t>
    </w:r>
    <w:proofErr w:type="gramStart"/>
    <w:r>
      <w:rPr>
        <w:color w:val="555555"/>
        <w:sz w:val="18"/>
        <w:szCs w:val="18"/>
      </w:rPr>
      <w:t>Testing  |</w:t>
    </w:r>
    <w:proofErr w:type="gramEnd"/>
    <w:r>
      <w:rPr>
        <w:color w:val="555555"/>
        <w:sz w:val="18"/>
        <w:szCs w:val="18"/>
      </w:rPr>
      <w:t xml:space="preserve">  ACCB</w:t>
    </w:r>
    <w:proofErr w:type="gramStart"/>
    <w:r>
      <w:rPr>
        <w:color w:val="555555"/>
        <w:sz w:val="18"/>
        <w:szCs w:val="18"/>
      </w:rPr>
      <w:t>5030  |</w:t>
    </w:r>
    <w:proofErr w:type="gramEnd"/>
    <w:r>
      <w:rPr>
        <w:color w:val="555555"/>
        <w:sz w:val="18"/>
        <w:szCs w:val="18"/>
      </w:rPr>
      <w:t xml:space="preserve">  Tonio George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2578E"/>
    <w:multiLevelType w:val="hybridMultilevel"/>
    <w:tmpl w:val="3618BFF0"/>
    <w:lvl w:ilvl="0" w:tplc="F7CCDCFA">
      <w:start w:val="1"/>
      <w:numFmt w:val="bullet"/>
      <w:lvlText w:val="•"/>
      <w:lvlJc w:val="left"/>
      <w:pPr>
        <w:ind w:left="720" w:hanging="360"/>
      </w:pPr>
    </w:lvl>
    <w:lvl w:ilvl="1" w:tplc="F95008B8">
      <w:numFmt w:val="decimal"/>
      <w:lvlText w:val=""/>
      <w:lvlJc w:val="left"/>
    </w:lvl>
    <w:lvl w:ilvl="2" w:tplc="B972E7C0">
      <w:numFmt w:val="decimal"/>
      <w:lvlText w:val=""/>
      <w:lvlJc w:val="left"/>
    </w:lvl>
    <w:lvl w:ilvl="3" w:tplc="52D638B4">
      <w:numFmt w:val="decimal"/>
      <w:lvlText w:val=""/>
      <w:lvlJc w:val="left"/>
    </w:lvl>
    <w:lvl w:ilvl="4" w:tplc="C374DBA8">
      <w:numFmt w:val="decimal"/>
      <w:lvlText w:val=""/>
      <w:lvlJc w:val="left"/>
    </w:lvl>
    <w:lvl w:ilvl="5" w:tplc="41864310">
      <w:numFmt w:val="decimal"/>
      <w:lvlText w:val=""/>
      <w:lvlJc w:val="left"/>
    </w:lvl>
    <w:lvl w:ilvl="6" w:tplc="2286CC18">
      <w:numFmt w:val="decimal"/>
      <w:lvlText w:val=""/>
      <w:lvlJc w:val="left"/>
    </w:lvl>
    <w:lvl w:ilvl="7" w:tplc="687A85EA">
      <w:numFmt w:val="decimal"/>
      <w:lvlText w:val=""/>
      <w:lvlJc w:val="left"/>
    </w:lvl>
    <w:lvl w:ilvl="8" w:tplc="F064D2A8">
      <w:numFmt w:val="decimal"/>
      <w:lvlText w:val=""/>
      <w:lvlJc w:val="left"/>
    </w:lvl>
  </w:abstractNum>
  <w:abstractNum w:abstractNumId="1" w15:restartNumberingAfterBreak="0">
    <w:nsid w:val="43DA3892"/>
    <w:multiLevelType w:val="hybridMultilevel"/>
    <w:tmpl w:val="F30CA6C6"/>
    <w:lvl w:ilvl="0" w:tplc="80A0F440">
      <w:start w:val="1"/>
      <w:numFmt w:val="decimal"/>
      <w:lvlText w:val="%1."/>
      <w:lvlJc w:val="left"/>
      <w:pPr>
        <w:ind w:left="720" w:hanging="360"/>
      </w:pPr>
    </w:lvl>
    <w:lvl w:ilvl="1" w:tplc="CE8C725E">
      <w:numFmt w:val="decimal"/>
      <w:lvlText w:val=""/>
      <w:lvlJc w:val="left"/>
    </w:lvl>
    <w:lvl w:ilvl="2" w:tplc="06B6D5E2">
      <w:numFmt w:val="decimal"/>
      <w:lvlText w:val=""/>
      <w:lvlJc w:val="left"/>
    </w:lvl>
    <w:lvl w:ilvl="3" w:tplc="C05E4C3E">
      <w:numFmt w:val="decimal"/>
      <w:lvlText w:val=""/>
      <w:lvlJc w:val="left"/>
    </w:lvl>
    <w:lvl w:ilvl="4" w:tplc="42D2FEC2">
      <w:numFmt w:val="decimal"/>
      <w:lvlText w:val=""/>
      <w:lvlJc w:val="left"/>
    </w:lvl>
    <w:lvl w:ilvl="5" w:tplc="20A22C38">
      <w:numFmt w:val="decimal"/>
      <w:lvlText w:val=""/>
      <w:lvlJc w:val="left"/>
    </w:lvl>
    <w:lvl w:ilvl="6" w:tplc="EF94AAEC">
      <w:numFmt w:val="decimal"/>
      <w:lvlText w:val=""/>
      <w:lvlJc w:val="left"/>
    </w:lvl>
    <w:lvl w:ilvl="7" w:tplc="B576F6A2">
      <w:numFmt w:val="decimal"/>
      <w:lvlText w:val=""/>
      <w:lvlJc w:val="left"/>
    </w:lvl>
    <w:lvl w:ilvl="8" w:tplc="43B60B30">
      <w:numFmt w:val="decimal"/>
      <w:lvlText w:val=""/>
      <w:lvlJc w:val="left"/>
    </w:lvl>
  </w:abstractNum>
  <w:abstractNum w:abstractNumId="2" w15:restartNumberingAfterBreak="0">
    <w:nsid w:val="7D8B0CB9"/>
    <w:multiLevelType w:val="hybridMultilevel"/>
    <w:tmpl w:val="826AA076"/>
    <w:lvl w:ilvl="0" w:tplc="73D657C2">
      <w:start w:val="1"/>
      <w:numFmt w:val="bullet"/>
      <w:lvlText w:val="●"/>
      <w:lvlJc w:val="left"/>
      <w:pPr>
        <w:ind w:left="720" w:hanging="360"/>
      </w:pPr>
    </w:lvl>
    <w:lvl w:ilvl="1" w:tplc="268E7356">
      <w:start w:val="1"/>
      <w:numFmt w:val="bullet"/>
      <w:lvlText w:val="○"/>
      <w:lvlJc w:val="left"/>
      <w:pPr>
        <w:ind w:left="1440" w:hanging="360"/>
      </w:pPr>
    </w:lvl>
    <w:lvl w:ilvl="2" w:tplc="2E1069F2">
      <w:start w:val="1"/>
      <w:numFmt w:val="bullet"/>
      <w:lvlText w:val="■"/>
      <w:lvlJc w:val="left"/>
      <w:pPr>
        <w:ind w:left="2160" w:hanging="360"/>
      </w:pPr>
    </w:lvl>
    <w:lvl w:ilvl="3" w:tplc="E1D09760">
      <w:start w:val="1"/>
      <w:numFmt w:val="bullet"/>
      <w:lvlText w:val="●"/>
      <w:lvlJc w:val="left"/>
      <w:pPr>
        <w:ind w:left="2880" w:hanging="360"/>
      </w:pPr>
    </w:lvl>
    <w:lvl w:ilvl="4" w:tplc="DE68D100">
      <w:start w:val="1"/>
      <w:numFmt w:val="bullet"/>
      <w:lvlText w:val="○"/>
      <w:lvlJc w:val="left"/>
      <w:pPr>
        <w:ind w:left="3600" w:hanging="360"/>
      </w:pPr>
    </w:lvl>
    <w:lvl w:ilvl="5" w:tplc="A880A5B8">
      <w:start w:val="1"/>
      <w:numFmt w:val="bullet"/>
      <w:lvlText w:val="■"/>
      <w:lvlJc w:val="left"/>
      <w:pPr>
        <w:ind w:left="4320" w:hanging="360"/>
      </w:pPr>
    </w:lvl>
    <w:lvl w:ilvl="6" w:tplc="036E08F8">
      <w:start w:val="1"/>
      <w:numFmt w:val="bullet"/>
      <w:lvlText w:val="●"/>
      <w:lvlJc w:val="left"/>
      <w:pPr>
        <w:ind w:left="5040" w:hanging="360"/>
      </w:pPr>
    </w:lvl>
    <w:lvl w:ilvl="7" w:tplc="588EC0B8">
      <w:start w:val="1"/>
      <w:numFmt w:val="bullet"/>
      <w:lvlText w:val="●"/>
      <w:lvlJc w:val="left"/>
      <w:pPr>
        <w:ind w:left="5760" w:hanging="360"/>
      </w:pPr>
    </w:lvl>
    <w:lvl w:ilvl="8" w:tplc="EB2EE032">
      <w:start w:val="1"/>
      <w:numFmt w:val="bullet"/>
      <w:lvlText w:val="●"/>
      <w:lvlJc w:val="left"/>
      <w:pPr>
        <w:ind w:left="6480" w:hanging="360"/>
      </w:pPr>
    </w:lvl>
  </w:abstractNum>
  <w:num w:numId="1" w16cid:durableId="134570435">
    <w:abstractNumId w:val="2"/>
    <w:lvlOverride w:ilvl="0">
      <w:startOverride w:val="1"/>
    </w:lvlOverride>
  </w:num>
  <w:num w:numId="2" w16cid:durableId="104532925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E6D"/>
    <w:rsid w:val="004C1073"/>
    <w:rsid w:val="006B2B76"/>
    <w:rsid w:val="00AF2E30"/>
    <w:rsid w:val="00CA1552"/>
    <w:rsid w:val="00F33E6D"/>
    <w:rsid w:val="00FE49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588A7"/>
  <w15:docId w15:val="{CEDEE8C4-18EC-4D3D-8AE6-4EDCC32EE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6" w:space="1" w:color="2E74B5"/>
      </w:pBdr>
      <w:spacing w:before="400" w:after="200"/>
      <w:outlineLvl w:val="0"/>
    </w:pPr>
    <w:rPr>
      <w:b/>
      <w:bCs/>
      <w:color w:val="1F3864"/>
      <w:sz w:val="36"/>
      <w:szCs w:val="36"/>
    </w:rPr>
  </w:style>
  <w:style w:type="paragraph" w:styleId="Heading2">
    <w:name w:val="heading 2"/>
    <w:uiPriority w:val="9"/>
    <w:unhideWhenUsed/>
    <w:qFormat/>
    <w:pPr>
      <w:spacing w:before="280" w:after="160"/>
      <w:outlineLvl w:val="1"/>
    </w:pPr>
    <w:rPr>
      <w:b/>
      <w:bCs/>
      <w:color w:val="2E74B5"/>
      <w:sz w:val="28"/>
      <w:szCs w:val="28"/>
    </w:rPr>
  </w:style>
  <w:style w:type="paragraph" w:styleId="Heading3">
    <w:name w:val="heading 3"/>
    <w:uiPriority w:val="9"/>
    <w:unhideWhenUsed/>
    <w:qFormat/>
    <w:pPr>
      <w:spacing w:before="200" w:after="120"/>
      <w:outlineLvl w:val="2"/>
    </w:pPr>
    <w:rPr>
      <w:b/>
      <w:bCs/>
      <w:color w:val="2F5597"/>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CA1552"/>
    <w:pPr>
      <w:spacing w:after="100"/>
    </w:pPr>
  </w:style>
  <w:style w:type="paragraph" w:styleId="TOC2">
    <w:name w:val="toc 2"/>
    <w:basedOn w:val="Normal"/>
    <w:next w:val="Normal"/>
    <w:autoRedefine/>
    <w:uiPriority w:val="39"/>
    <w:unhideWhenUsed/>
    <w:rsid w:val="00CA1552"/>
    <w:pPr>
      <w:spacing w:after="100"/>
      <w:ind w:left="220"/>
    </w:pPr>
  </w:style>
  <w:style w:type="paragraph" w:styleId="TOC3">
    <w:name w:val="toc 3"/>
    <w:basedOn w:val="Normal"/>
    <w:next w:val="Normal"/>
    <w:autoRedefine/>
    <w:uiPriority w:val="39"/>
    <w:unhideWhenUsed/>
    <w:rsid w:val="00CA155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6722</Words>
  <Characters>38316</Characters>
  <Application>Microsoft Office Word</Application>
  <DocSecurity>0</DocSecurity>
  <Lines>319</Lines>
  <Paragraphs>89</Paragraphs>
  <ScaleCrop>false</ScaleCrop>
  <Company/>
  <LinksUpToDate>false</LinksUpToDate>
  <CharactersWithSpaces>44949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Tonio George (2312861)</cp:lastModifiedBy>
  <cp:revision>4</cp:revision>
  <dcterms:created xsi:type="dcterms:W3CDTF">2026-05-05T09:01:00Z</dcterms:created>
  <dcterms:modified xsi:type="dcterms:W3CDTF">2026-05-05T10:44:00Z</dcterms:modified>
</cp:coreProperties>
</file>