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8EDBF" w14:textId="77777777" w:rsidR="000C1A72" w:rsidRDefault="000C1A72" w:rsidP="000C1A72">
      <w:pPr>
        <w:jc w:val="center"/>
        <w:rPr>
          <w:sz w:val="40"/>
          <w:szCs w:val="40"/>
        </w:rPr>
      </w:pPr>
    </w:p>
    <w:p w14:paraId="0EE71AC5" w14:textId="77777777" w:rsidR="000C1A72" w:rsidRDefault="000C1A72" w:rsidP="000C1A72">
      <w:pPr>
        <w:jc w:val="center"/>
        <w:rPr>
          <w:sz w:val="40"/>
          <w:szCs w:val="40"/>
        </w:rPr>
      </w:pPr>
    </w:p>
    <w:p w14:paraId="732FEEBC" w14:textId="77777777" w:rsidR="000C1A72" w:rsidRDefault="000C1A72" w:rsidP="000C1A72">
      <w:pPr>
        <w:jc w:val="center"/>
        <w:rPr>
          <w:sz w:val="40"/>
          <w:szCs w:val="40"/>
        </w:rPr>
      </w:pPr>
    </w:p>
    <w:p w14:paraId="790390B1" w14:textId="77777777" w:rsidR="000C1A72" w:rsidRDefault="000C1A72" w:rsidP="000C1A72">
      <w:pPr>
        <w:jc w:val="center"/>
        <w:rPr>
          <w:sz w:val="40"/>
          <w:szCs w:val="40"/>
        </w:rPr>
      </w:pPr>
    </w:p>
    <w:p w14:paraId="6B1D08F3" w14:textId="77777777" w:rsidR="000C1A72" w:rsidRDefault="000C1A72" w:rsidP="000C1A72">
      <w:pPr>
        <w:jc w:val="center"/>
        <w:rPr>
          <w:sz w:val="40"/>
          <w:szCs w:val="40"/>
        </w:rPr>
      </w:pPr>
    </w:p>
    <w:p w14:paraId="51E9B15C" w14:textId="77777777" w:rsidR="000C1A72" w:rsidRDefault="000C1A72" w:rsidP="000C1A72">
      <w:pPr>
        <w:jc w:val="center"/>
        <w:rPr>
          <w:sz w:val="40"/>
          <w:szCs w:val="40"/>
        </w:rPr>
      </w:pPr>
    </w:p>
    <w:p w14:paraId="2C078E63" w14:textId="53ED4E82" w:rsidR="00E5187D" w:rsidRDefault="000C1A72" w:rsidP="000C1A72">
      <w:pPr>
        <w:jc w:val="center"/>
        <w:rPr>
          <w:sz w:val="40"/>
          <w:szCs w:val="40"/>
        </w:rPr>
      </w:pPr>
      <w:r w:rsidRPr="000C1A72">
        <w:rPr>
          <w:sz w:val="40"/>
          <w:szCs w:val="40"/>
        </w:rPr>
        <w:t>PEOPLE MANAGEMENT</w:t>
      </w:r>
    </w:p>
    <w:p w14:paraId="4506653E" w14:textId="7EF5F151" w:rsidR="000C1A72" w:rsidRDefault="000C1A72" w:rsidP="000C1A72">
      <w:pPr>
        <w:jc w:val="center"/>
        <w:rPr>
          <w:sz w:val="40"/>
          <w:szCs w:val="40"/>
        </w:rPr>
      </w:pPr>
      <w:r>
        <w:rPr>
          <w:sz w:val="40"/>
          <w:szCs w:val="40"/>
        </w:rPr>
        <w:t>REPORT</w:t>
      </w:r>
    </w:p>
    <w:p w14:paraId="5BBE2CD5" w14:textId="684A8F67" w:rsidR="000C1A72" w:rsidRDefault="009F6899" w:rsidP="000C1A72">
      <w:pPr>
        <w:jc w:val="center"/>
        <w:rPr>
          <w:sz w:val="40"/>
          <w:szCs w:val="40"/>
        </w:rPr>
      </w:pPr>
      <w:r>
        <w:rPr>
          <w:noProof/>
          <w:sz w:val="40"/>
          <w:szCs w:val="40"/>
        </w:rPr>
        <w:drawing>
          <wp:inline distT="0" distB="0" distL="0" distR="0" wp14:anchorId="0F6C4B2C" wp14:editId="01165017">
            <wp:extent cx="2870200" cy="1913467"/>
            <wp:effectExtent l="0" t="0" r="6350" b="0"/>
            <wp:docPr id="896977749" name="Picture 1" descr="People with tab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977749" name="Picture 896977749" descr="People with table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6492" cy="1917661"/>
                    </a:xfrm>
                    <a:prstGeom prst="rect">
                      <a:avLst/>
                    </a:prstGeom>
                  </pic:spPr>
                </pic:pic>
              </a:graphicData>
            </a:graphic>
          </wp:inline>
        </w:drawing>
      </w:r>
    </w:p>
    <w:p w14:paraId="66D2BFEE" w14:textId="77777777" w:rsidR="000C1A72" w:rsidRDefault="000C1A72" w:rsidP="000C1A72">
      <w:pPr>
        <w:jc w:val="center"/>
        <w:rPr>
          <w:sz w:val="40"/>
          <w:szCs w:val="40"/>
        </w:rPr>
      </w:pPr>
    </w:p>
    <w:p w14:paraId="05FE81CA" w14:textId="77777777" w:rsidR="000C1A72" w:rsidRDefault="000C1A72" w:rsidP="000C1A72">
      <w:pPr>
        <w:jc w:val="center"/>
        <w:rPr>
          <w:sz w:val="40"/>
          <w:szCs w:val="40"/>
        </w:rPr>
      </w:pPr>
    </w:p>
    <w:p w14:paraId="35CF31E5" w14:textId="6368D484" w:rsidR="000C1A72" w:rsidRDefault="000C1A72" w:rsidP="000C1A72">
      <w:pPr>
        <w:jc w:val="center"/>
        <w:rPr>
          <w:sz w:val="40"/>
          <w:szCs w:val="40"/>
        </w:rPr>
      </w:pPr>
    </w:p>
    <w:p w14:paraId="7C646CCE" w14:textId="2962002C" w:rsidR="000C1A72" w:rsidRDefault="009F6899" w:rsidP="009F6899">
      <w:pPr>
        <w:rPr>
          <w:sz w:val="40"/>
          <w:szCs w:val="40"/>
        </w:rPr>
      </w:pPr>
      <w:r>
        <w:rPr>
          <w:sz w:val="40"/>
          <w:szCs w:val="40"/>
        </w:rPr>
        <w:t>192088</w:t>
      </w:r>
      <w:r>
        <w:rPr>
          <w:sz w:val="40"/>
          <w:szCs w:val="40"/>
        </w:rPr>
        <w:tab/>
      </w:r>
      <w:r>
        <w:rPr>
          <w:sz w:val="40"/>
          <w:szCs w:val="40"/>
        </w:rPr>
        <w:tab/>
      </w:r>
      <w:r>
        <w:rPr>
          <w:sz w:val="40"/>
          <w:szCs w:val="40"/>
        </w:rPr>
        <w:tab/>
      </w:r>
      <w:r>
        <w:rPr>
          <w:sz w:val="40"/>
          <w:szCs w:val="40"/>
        </w:rPr>
        <w:tab/>
        <w:t xml:space="preserve"> </w:t>
      </w:r>
      <w:r>
        <w:rPr>
          <w:sz w:val="40"/>
          <w:szCs w:val="40"/>
        </w:rPr>
        <w:tab/>
      </w:r>
      <w:r>
        <w:rPr>
          <w:sz w:val="40"/>
          <w:szCs w:val="40"/>
        </w:rPr>
        <w:tab/>
      </w:r>
      <w:r>
        <w:rPr>
          <w:sz w:val="40"/>
          <w:szCs w:val="40"/>
        </w:rPr>
        <w:tab/>
      </w:r>
      <w:r>
        <w:rPr>
          <w:sz w:val="40"/>
          <w:szCs w:val="40"/>
        </w:rPr>
        <w:tab/>
      </w:r>
      <w:r>
        <w:rPr>
          <w:sz w:val="40"/>
          <w:szCs w:val="40"/>
        </w:rPr>
        <w:tab/>
        <w:t>Irina Tanase</w:t>
      </w:r>
    </w:p>
    <w:p w14:paraId="5CDBA0C4" w14:textId="77777777" w:rsidR="000C1A72" w:rsidRDefault="000C1A72" w:rsidP="000C1A72">
      <w:pPr>
        <w:jc w:val="center"/>
        <w:rPr>
          <w:sz w:val="40"/>
          <w:szCs w:val="40"/>
        </w:rPr>
      </w:pPr>
    </w:p>
    <w:p w14:paraId="2B23EFE7" w14:textId="267C0EB5" w:rsidR="000C1A72" w:rsidRDefault="009F6899" w:rsidP="000C1A72">
      <w:pPr>
        <w:jc w:val="center"/>
        <w:rPr>
          <w:sz w:val="40"/>
          <w:szCs w:val="40"/>
        </w:rPr>
      </w:pPr>
      <w:r>
        <w:rPr>
          <w:sz w:val="40"/>
          <w:szCs w:val="40"/>
        </w:rPr>
        <w:t xml:space="preserve">Lecturer: </w:t>
      </w:r>
      <w:proofErr w:type="spellStart"/>
      <w:r>
        <w:rPr>
          <w:sz w:val="40"/>
          <w:szCs w:val="40"/>
        </w:rPr>
        <w:t>Brynach</w:t>
      </w:r>
      <w:proofErr w:type="spellEnd"/>
      <w:r>
        <w:rPr>
          <w:sz w:val="40"/>
          <w:szCs w:val="40"/>
        </w:rPr>
        <w:t xml:space="preserve"> </w:t>
      </w:r>
      <w:proofErr w:type="spellStart"/>
      <w:r>
        <w:rPr>
          <w:sz w:val="40"/>
          <w:szCs w:val="40"/>
        </w:rPr>
        <w:t>Heffeman</w:t>
      </w:r>
      <w:proofErr w:type="spellEnd"/>
    </w:p>
    <w:p w14:paraId="3CDE9B9E" w14:textId="77777777" w:rsidR="000C1A72" w:rsidRDefault="000C1A72" w:rsidP="000C1A72">
      <w:pPr>
        <w:jc w:val="center"/>
        <w:rPr>
          <w:sz w:val="40"/>
          <w:szCs w:val="40"/>
        </w:rPr>
      </w:pPr>
    </w:p>
    <w:p w14:paraId="2A933FBB" w14:textId="77777777" w:rsidR="000C1A72" w:rsidRDefault="000C1A72" w:rsidP="000C1A72">
      <w:pPr>
        <w:jc w:val="center"/>
        <w:rPr>
          <w:sz w:val="40"/>
          <w:szCs w:val="40"/>
        </w:rPr>
      </w:pPr>
    </w:p>
    <w:p w14:paraId="2D7F4023" w14:textId="77777777" w:rsidR="000C1A72" w:rsidRDefault="000C1A72" w:rsidP="000C1A72">
      <w:pPr>
        <w:jc w:val="center"/>
        <w:rPr>
          <w:sz w:val="40"/>
          <w:szCs w:val="40"/>
        </w:rPr>
      </w:pPr>
    </w:p>
    <w:p w14:paraId="0BE10C17" w14:textId="261431F1" w:rsidR="000C1A72" w:rsidRDefault="00736832" w:rsidP="000C1A72">
      <w:pPr>
        <w:jc w:val="center"/>
        <w:rPr>
          <w:sz w:val="40"/>
          <w:szCs w:val="40"/>
        </w:rPr>
      </w:pPr>
      <w:r>
        <w:rPr>
          <w:sz w:val="40"/>
          <w:szCs w:val="40"/>
        </w:rPr>
        <w:t>Table of contents</w:t>
      </w:r>
    </w:p>
    <w:p w14:paraId="17FCA289" w14:textId="77777777" w:rsidR="00736832" w:rsidRDefault="00736832" w:rsidP="000C1A72">
      <w:pPr>
        <w:jc w:val="center"/>
        <w:rPr>
          <w:sz w:val="40"/>
          <w:szCs w:val="40"/>
        </w:rPr>
      </w:pPr>
    </w:p>
    <w:p w14:paraId="3B345CB9" w14:textId="18B42BBC" w:rsidR="003024C9" w:rsidRDefault="003024C9" w:rsidP="000C1A72">
      <w:pPr>
        <w:jc w:val="center"/>
        <w:rPr>
          <w:sz w:val="40"/>
          <w:szCs w:val="40"/>
        </w:rPr>
      </w:pPr>
    </w:p>
    <w:sdt>
      <w:sdtPr>
        <w:rPr>
          <w:rFonts w:asciiTheme="minorHAnsi" w:eastAsiaTheme="minorHAnsi" w:hAnsiTheme="minorHAnsi" w:cstheme="minorBidi"/>
          <w:color w:val="auto"/>
          <w:sz w:val="22"/>
          <w:szCs w:val="22"/>
        </w:rPr>
        <w:id w:val="385536062"/>
        <w:docPartObj>
          <w:docPartGallery w:val="Table of Contents"/>
          <w:docPartUnique/>
        </w:docPartObj>
      </w:sdtPr>
      <w:sdtEndPr>
        <w:rPr>
          <w:b/>
          <w:bCs/>
          <w:noProof/>
        </w:rPr>
      </w:sdtEndPr>
      <w:sdtContent>
        <w:p w14:paraId="62D5FFB8" w14:textId="1C0F214E" w:rsidR="003024C9" w:rsidRDefault="003024C9">
          <w:pPr>
            <w:pStyle w:val="TOCHeading"/>
          </w:pPr>
          <w:r>
            <w:t>Table of Contents</w:t>
          </w:r>
        </w:p>
        <w:p w14:paraId="1ABAC7A3" w14:textId="1B06423A" w:rsidR="003024C9" w:rsidRDefault="003024C9">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4841611" w:history="1">
            <w:r w:rsidRPr="00676824">
              <w:rPr>
                <w:rStyle w:val="Hyperlink"/>
                <w:noProof/>
              </w:rPr>
              <w:t>EXECUTIVE SUMMARY</w:t>
            </w:r>
            <w:r>
              <w:rPr>
                <w:noProof/>
                <w:webHidden/>
              </w:rPr>
              <w:tab/>
            </w:r>
            <w:r>
              <w:rPr>
                <w:noProof/>
                <w:webHidden/>
              </w:rPr>
              <w:fldChar w:fldCharType="begin"/>
            </w:r>
            <w:r>
              <w:rPr>
                <w:noProof/>
                <w:webHidden/>
              </w:rPr>
              <w:instrText xml:space="preserve"> PAGEREF _Toc154841611 \h </w:instrText>
            </w:r>
            <w:r>
              <w:rPr>
                <w:noProof/>
                <w:webHidden/>
              </w:rPr>
            </w:r>
            <w:r>
              <w:rPr>
                <w:noProof/>
                <w:webHidden/>
              </w:rPr>
              <w:fldChar w:fldCharType="separate"/>
            </w:r>
            <w:r>
              <w:rPr>
                <w:noProof/>
                <w:webHidden/>
              </w:rPr>
              <w:t>3</w:t>
            </w:r>
            <w:r>
              <w:rPr>
                <w:noProof/>
                <w:webHidden/>
              </w:rPr>
              <w:fldChar w:fldCharType="end"/>
            </w:r>
          </w:hyperlink>
        </w:p>
        <w:p w14:paraId="0A897FA0" w14:textId="79EC0A07" w:rsidR="003024C9" w:rsidRDefault="00000000">
          <w:pPr>
            <w:pStyle w:val="TOC1"/>
            <w:tabs>
              <w:tab w:val="right" w:leader="dot" w:pos="9350"/>
            </w:tabs>
            <w:rPr>
              <w:rFonts w:eastAsiaTheme="minorEastAsia"/>
              <w:noProof/>
              <w:kern w:val="2"/>
              <w:lang w:val="en-GB" w:eastAsia="en-GB"/>
              <w14:ligatures w14:val="standardContextual"/>
            </w:rPr>
          </w:pPr>
          <w:hyperlink w:anchor="_Toc154841612" w:history="1">
            <w:r w:rsidR="003024C9" w:rsidRPr="00676824">
              <w:rPr>
                <w:rStyle w:val="Hyperlink"/>
                <w:noProof/>
              </w:rPr>
              <w:t>INTRODUCTION</w:t>
            </w:r>
            <w:r w:rsidR="003024C9">
              <w:rPr>
                <w:noProof/>
                <w:webHidden/>
              </w:rPr>
              <w:tab/>
            </w:r>
            <w:r w:rsidR="003024C9">
              <w:rPr>
                <w:noProof/>
                <w:webHidden/>
              </w:rPr>
              <w:fldChar w:fldCharType="begin"/>
            </w:r>
            <w:r w:rsidR="003024C9">
              <w:rPr>
                <w:noProof/>
                <w:webHidden/>
              </w:rPr>
              <w:instrText xml:space="preserve"> PAGEREF _Toc154841612 \h </w:instrText>
            </w:r>
            <w:r w:rsidR="003024C9">
              <w:rPr>
                <w:noProof/>
                <w:webHidden/>
              </w:rPr>
            </w:r>
            <w:r w:rsidR="003024C9">
              <w:rPr>
                <w:noProof/>
                <w:webHidden/>
              </w:rPr>
              <w:fldChar w:fldCharType="separate"/>
            </w:r>
            <w:r w:rsidR="003024C9">
              <w:rPr>
                <w:noProof/>
                <w:webHidden/>
              </w:rPr>
              <w:t>3</w:t>
            </w:r>
            <w:r w:rsidR="003024C9">
              <w:rPr>
                <w:noProof/>
                <w:webHidden/>
              </w:rPr>
              <w:fldChar w:fldCharType="end"/>
            </w:r>
          </w:hyperlink>
        </w:p>
        <w:p w14:paraId="57F1D492" w14:textId="073400E9" w:rsidR="003024C9" w:rsidRDefault="00000000">
          <w:pPr>
            <w:pStyle w:val="TOC1"/>
            <w:tabs>
              <w:tab w:val="right" w:leader="dot" w:pos="9350"/>
            </w:tabs>
            <w:rPr>
              <w:rFonts w:eastAsiaTheme="minorEastAsia"/>
              <w:noProof/>
              <w:kern w:val="2"/>
              <w:lang w:val="en-GB" w:eastAsia="en-GB"/>
              <w14:ligatures w14:val="standardContextual"/>
            </w:rPr>
          </w:pPr>
          <w:hyperlink w:anchor="_Toc154841613" w:history="1">
            <w:r w:rsidR="003024C9" w:rsidRPr="00676824">
              <w:rPr>
                <w:rStyle w:val="Hyperlink"/>
                <w:noProof/>
              </w:rPr>
              <w:t>FINDINGS</w:t>
            </w:r>
            <w:r w:rsidR="003024C9">
              <w:rPr>
                <w:noProof/>
                <w:webHidden/>
              </w:rPr>
              <w:tab/>
            </w:r>
            <w:r w:rsidR="003024C9">
              <w:rPr>
                <w:noProof/>
                <w:webHidden/>
              </w:rPr>
              <w:fldChar w:fldCharType="begin"/>
            </w:r>
            <w:r w:rsidR="003024C9">
              <w:rPr>
                <w:noProof/>
                <w:webHidden/>
              </w:rPr>
              <w:instrText xml:space="preserve"> PAGEREF _Toc154841613 \h </w:instrText>
            </w:r>
            <w:r w:rsidR="003024C9">
              <w:rPr>
                <w:noProof/>
                <w:webHidden/>
              </w:rPr>
            </w:r>
            <w:r w:rsidR="003024C9">
              <w:rPr>
                <w:noProof/>
                <w:webHidden/>
              </w:rPr>
              <w:fldChar w:fldCharType="separate"/>
            </w:r>
            <w:r w:rsidR="003024C9">
              <w:rPr>
                <w:noProof/>
                <w:webHidden/>
              </w:rPr>
              <w:t>3</w:t>
            </w:r>
            <w:r w:rsidR="003024C9">
              <w:rPr>
                <w:noProof/>
                <w:webHidden/>
              </w:rPr>
              <w:fldChar w:fldCharType="end"/>
            </w:r>
          </w:hyperlink>
        </w:p>
        <w:p w14:paraId="7374CEC3" w14:textId="4DFD34AB" w:rsidR="003024C9" w:rsidRDefault="00000000">
          <w:pPr>
            <w:pStyle w:val="TOC1"/>
            <w:tabs>
              <w:tab w:val="right" w:leader="dot" w:pos="9350"/>
            </w:tabs>
            <w:rPr>
              <w:rFonts w:eastAsiaTheme="minorEastAsia"/>
              <w:noProof/>
              <w:kern w:val="2"/>
              <w:lang w:val="en-GB" w:eastAsia="en-GB"/>
              <w14:ligatures w14:val="standardContextual"/>
            </w:rPr>
          </w:pPr>
          <w:hyperlink w:anchor="_Toc154841614" w:history="1">
            <w:r w:rsidR="003024C9" w:rsidRPr="00676824">
              <w:rPr>
                <w:rStyle w:val="Hyperlink"/>
                <w:rFonts w:eastAsia="Times New Roman"/>
                <w:noProof/>
                <w:lang w:val="en-GB" w:eastAsia="en-GB"/>
              </w:rPr>
              <w:t>Tuckman’s Teamwork Theory</w:t>
            </w:r>
            <w:r w:rsidR="003024C9">
              <w:rPr>
                <w:noProof/>
                <w:webHidden/>
              </w:rPr>
              <w:tab/>
            </w:r>
            <w:r w:rsidR="003024C9">
              <w:rPr>
                <w:noProof/>
                <w:webHidden/>
              </w:rPr>
              <w:fldChar w:fldCharType="begin"/>
            </w:r>
            <w:r w:rsidR="003024C9">
              <w:rPr>
                <w:noProof/>
                <w:webHidden/>
              </w:rPr>
              <w:instrText xml:space="preserve"> PAGEREF _Toc154841614 \h </w:instrText>
            </w:r>
            <w:r w:rsidR="003024C9">
              <w:rPr>
                <w:noProof/>
                <w:webHidden/>
              </w:rPr>
            </w:r>
            <w:r w:rsidR="003024C9">
              <w:rPr>
                <w:noProof/>
                <w:webHidden/>
              </w:rPr>
              <w:fldChar w:fldCharType="separate"/>
            </w:r>
            <w:r w:rsidR="003024C9">
              <w:rPr>
                <w:noProof/>
                <w:webHidden/>
              </w:rPr>
              <w:t>5</w:t>
            </w:r>
            <w:r w:rsidR="003024C9">
              <w:rPr>
                <w:noProof/>
                <w:webHidden/>
              </w:rPr>
              <w:fldChar w:fldCharType="end"/>
            </w:r>
          </w:hyperlink>
        </w:p>
        <w:p w14:paraId="4E993981" w14:textId="5EB4BF9F" w:rsidR="003024C9" w:rsidRDefault="00000000">
          <w:pPr>
            <w:pStyle w:val="TOC1"/>
            <w:tabs>
              <w:tab w:val="right" w:leader="dot" w:pos="9350"/>
            </w:tabs>
            <w:rPr>
              <w:rFonts w:eastAsiaTheme="minorEastAsia"/>
              <w:noProof/>
              <w:kern w:val="2"/>
              <w:lang w:val="en-GB" w:eastAsia="en-GB"/>
              <w14:ligatures w14:val="standardContextual"/>
            </w:rPr>
          </w:pPr>
          <w:hyperlink w:anchor="_Toc154841616" w:history="1">
            <w:r w:rsidR="003024C9" w:rsidRPr="00676824">
              <w:rPr>
                <w:rStyle w:val="Hyperlink"/>
                <w:rFonts w:eastAsia="Times New Roman"/>
                <w:noProof/>
                <w:lang w:val="en-GB" w:eastAsia="en-GB"/>
              </w:rPr>
              <w:t>Performance management</w:t>
            </w:r>
            <w:r w:rsidR="003024C9">
              <w:rPr>
                <w:noProof/>
                <w:webHidden/>
              </w:rPr>
              <w:tab/>
            </w:r>
            <w:r w:rsidR="003024C9">
              <w:rPr>
                <w:noProof/>
                <w:webHidden/>
              </w:rPr>
              <w:fldChar w:fldCharType="begin"/>
            </w:r>
            <w:r w:rsidR="003024C9">
              <w:rPr>
                <w:noProof/>
                <w:webHidden/>
              </w:rPr>
              <w:instrText xml:space="preserve"> PAGEREF _Toc154841616 \h </w:instrText>
            </w:r>
            <w:r w:rsidR="003024C9">
              <w:rPr>
                <w:noProof/>
                <w:webHidden/>
              </w:rPr>
            </w:r>
            <w:r w:rsidR="003024C9">
              <w:rPr>
                <w:noProof/>
                <w:webHidden/>
              </w:rPr>
              <w:fldChar w:fldCharType="separate"/>
            </w:r>
            <w:r w:rsidR="003024C9">
              <w:rPr>
                <w:noProof/>
                <w:webHidden/>
              </w:rPr>
              <w:t>7</w:t>
            </w:r>
            <w:r w:rsidR="003024C9">
              <w:rPr>
                <w:noProof/>
                <w:webHidden/>
              </w:rPr>
              <w:fldChar w:fldCharType="end"/>
            </w:r>
          </w:hyperlink>
        </w:p>
        <w:p w14:paraId="1D04CF2D" w14:textId="1223778E" w:rsidR="003024C9" w:rsidRDefault="00000000">
          <w:pPr>
            <w:pStyle w:val="TOC1"/>
            <w:tabs>
              <w:tab w:val="right" w:leader="dot" w:pos="9350"/>
            </w:tabs>
            <w:rPr>
              <w:rFonts w:eastAsiaTheme="minorEastAsia"/>
              <w:noProof/>
              <w:kern w:val="2"/>
              <w:lang w:val="en-GB" w:eastAsia="en-GB"/>
              <w14:ligatures w14:val="standardContextual"/>
            </w:rPr>
          </w:pPr>
          <w:hyperlink w:anchor="_Toc154841623" w:history="1">
            <w:r w:rsidR="003024C9" w:rsidRPr="00676824">
              <w:rPr>
                <w:rStyle w:val="Hyperlink"/>
                <w:noProof/>
              </w:rPr>
              <w:t>CONCLUSION</w:t>
            </w:r>
            <w:r w:rsidR="003024C9">
              <w:rPr>
                <w:noProof/>
                <w:webHidden/>
              </w:rPr>
              <w:tab/>
            </w:r>
            <w:r w:rsidR="003024C9">
              <w:rPr>
                <w:noProof/>
                <w:webHidden/>
              </w:rPr>
              <w:fldChar w:fldCharType="begin"/>
            </w:r>
            <w:r w:rsidR="003024C9">
              <w:rPr>
                <w:noProof/>
                <w:webHidden/>
              </w:rPr>
              <w:instrText xml:space="preserve"> PAGEREF _Toc154841623 \h </w:instrText>
            </w:r>
            <w:r w:rsidR="003024C9">
              <w:rPr>
                <w:noProof/>
                <w:webHidden/>
              </w:rPr>
            </w:r>
            <w:r w:rsidR="003024C9">
              <w:rPr>
                <w:noProof/>
                <w:webHidden/>
              </w:rPr>
              <w:fldChar w:fldCharType="separate"/>
            </w:r>
            <w:r w:rsidR="003024C9">
              <w:rPr>
                <w:noProof/>
                <w:webHidden/>
              </w:rPr>
              <w:t>9</w:t>
            </w:r>
            <w:r w:rsidR="003024C9">
              <w:rPr>
                <w:noProof/>
                <w:webHidden/>
              </w:rPr>
              <w:fldChar w:fldCharType="end"/>
            </w:r>
          </w:hyperlink>
        </w:p>
        <w:p w14:paraId="5C8CA905" w14:textId="30787278" w:rsidR="003024C9" w:rsidRDefault="00000000">
          <w:pPr>
            <w:pStyle w:val="TOC1"/>
            <w:tabs>
              <w:tab w:val="right" w:leader="dot" w:pos="9350"/>
            </w:tabs>
            <w:rPr>
              <w:rFonts w:eastAsiaTheme="minorEastAsia"/>
              <w:noProof/>
              <w:kern w:val="2"/>
              <w:lang w:val="en-GB" w:eastAsia="en-GB"/>
              <w14:ligatures w14:val="standardContextual"/>
            </w:rPr>
          </w:pPr>
          <w:hyperlink w:anchor="_Toc154841624" w:history="1">
            <w:r w:rsidR="003024C9" w:rsidRPr="00676824">
              <w:rPr>
                <w:rStyle w:val="Hyperlink"/>
                <w:noProof/>
              </w:rPr>
              <w:t>RECOMANDATION</w:t>
            </w:r>
            <w:r w:rsidR="003024C9">
              <w:rPr>
                <w:noProof/>
                <w:webHidden/>
              </w:rPr>
              <w:tab/>
            </w:r>
            <w:r w:rsidR="003024C9">
              <w:rPr>
                <w:noProof/>
                <w:webHidden/>
              </w:rPr>
              <w:fldChar w:fldCharType="begin"/>
            </w:r>
            <w:r w:rsidR="003024C9">
              <w:rPr>
                <w:noProof/>
                <w:webHidden/>
              </w:rPr>
              <w:instrText xml:space="preserve"> PAGEREF _Toc154841624 \h </w:instrText>
            </w:r>
            <w:r w:rsidR="003024C9">
              <w:rPr>
                <w:noProof/>
                <w:webHidden/>
              </w:rPr>
            </w:r>
            <w:r w:rsidR="003024C9">
              <w:rPr>
                <w:noProof/>
                <w:webHidden/>
              </w:rPr>
              <w:fldChar w:fldCharType="separate"/>
            </w:r>
            <w:r w:rsidR="003024C9">
              <w:rPr>
                <w:noProof/>
                <w:webHidden/>
              </w:rPr>
              <w:t>10</w:t>
            </w:r>
            <w:r w:rsidR="003024C9">
              <w:rPr>
                <w:noProof/>
                <w:webHidden/>
              </w:rPr>
              <w:fldChar w:fldCharType="end"/>
            </w:r>
          </w:hyperlink>
        </w:p>
        <w:p w14:paraId="1B3CFD16" w14:textId="04BFBF00" w:rsidR="003024C9" w:rsidRDefault="00000000">
          <w:pPr>
            <w:pStyle w:val="TOC1"/>
            <w:tabs>
              <w:tab w:val="right" w:leader="dot" w:pos="9350"/>
            </w:tabs>
            <w:rPr>
              <w:rFonts w:eastAsiaTheme="minorEastAsia"/>
              <w:noProof/>
              <w:kern w:val="2"/>
              <w:lang w:val="en-GB" w:eastAsia="en-GB"/>
              <w14:ligatures w14:val="standardContextual"/>
            </w:rPr>
          </w:pPr>
          <w:hyperlink w:anchor="_Toc154841625" w:history="1">
            <w:r w:rsidR="003024C9" w:rsidRPr="00676824">
              <w:rPr>
                <w:rStyle w:val="Hyperlink"/>
                <w:noProof/>
              </w:rPr>
              <w:t>REFERENCES:</w:t>
            </w:r>
            <w:r w:rsidR="003024C9">
              <w:rPr>
                <w:noProof/>
                <w:webHidden/>
              </w:rPr>
              <w:tab/>
            </w:r>
            <w:r w:rsidR="003024C9">
              <w:rPr>
                <w:noProof/>
                <w:webHidden/>
              </w:rPr>
              <w:fldChar w:fldCharType="begin"/>
            </w:r>
            <w:r w:rsidR="003024C9">
              <w:rPr>
                <w:noProof/>
                <w:webHidden/>
              </w:rPr>
              <w:instrText xml:space="preserve"> PAGEREF _Toc154841625 \h </w:instrText>
            </w:r>
            <w:r w:rsidR="003024C9">
              <w:rPr>
                <w:noProof/>
                <w:webHidden/>
              </w:rPr>
            </w:r>
            <w:r w:rsidR="003024C9">
              <w:rPr>
                <w:noProof/>
                <w:webHidden/>
              </w:rPr>
              <w:fldChar w:fldCharType="separate"/>
            </w:r>
            <w:r w:rsidR="003024C9">
              <w:rPr>
                <w:noProof/>
                <w:webHidden/>
              </w:rPr>
              <w:t>11</w:t>
            </w:r>
            <w:r w:rsidR="003024C9">
              <w:rPr>
                <w:noProof/>
                <w:webHidden/>
              </w:rPr>
              <w:fldChar w:fldCharType="end"/>
            </w:r>
          </w:hyperlink>
        </w:p>
        <w:p w14:paraId="46C01FDE" w14:textId="4B0F1115" w:rsidR="003024C9" w:rsidRDefault="003024C9">
          <w:r>
            <w:rPr>
              <w:b/>
              <w:bCs/>
              <w:noProof/>
            </w:rPr>
            <w:fldChar w:fldCharType="end"/>
          </w:r>
        </w:p>
      </w:sdtContent>
    </w:sdt>
    <w:p w14:paraId="1F49BC3F" w14:textId="65C46A71" w:rsidR="00736832" w:rsidRDefault="00736832" w:rsidP="000C1A72">
      <w:pPr>
        <w:jc w:val="center"/>
        <w:rPr>
          <w:sz w:val="40"/>
          <w:szCs w:val="40"/>
        </w:rPr>
      </w:pPr>
    </w:p>
    <w:p w14:paraId="02171B7A" w14:textId="77777777" w:rsidR="00736832" w:rsidRDefault="00736832" w:rsidP="000C1A72">
      <w:pPr>
        <w:jc w:val="center"/>
        <w:rPr>
          <w:sz w:val="40"/>
          <w:szCs w:val="40"/>
        </w:rPr>
      </w:pPr>
    </w:p>
    <w:p w14:paraId="652F57E3" w14:textId="77777777" w:rsidR="00736832" w:rsidRDefault="00736832" w:rsidP="000C1A72">
      <w:pPr>
        <w:jc w:val="center"/>
        <w:rPr>
          <w:sz w:val="40"/>
          <w:szCs w:val="40"/>
        </w:rPr>
      </w:pPr>
    </w:p>
    <w:p w14:paraId="42142D7F" w14:textId="77777777" w:rsidR="00736832" w:rsidRDefault="00736832" w:rsidP="000C1A72">
      <w:pPr>
        <w:jc w:val="center"/>
        <w:rPr>
          <w:sz w:val="40"/>
          <w:szCs w:val="40"/>
        </w:rPr>
      </w:pPr>
    </w:p>
    <w:p w14:paraId="08661B37" w14:textId="77777777" w:rsidR="00736832" w:rsidRDefault="00736832" w:rsidP="000C1A72">
      <w:pPr>
        <w:jc w:val="center"/>
        <w:rPr>
          <w:sz w:val="40"/>
          <w:szCs w:val="40"/>
        </w:rPr>
      </w:pPr>
    </w:p>
    <w:p w14:paraId="2D8E6F2F" w14:textId="77777777" w:rsidR="00736832" w:rsidRDefault="00736832" w:rsidP="000C1A72">
      <w:pPr>
        <w:jc w:val="center"/>
        <w:rPr>
          <w:sz w:val="40"/>
          <w:szCs w:val="40"/>
        </w:rPr>
      </w:pPr>
    </w:p>
    <w:p w14:paraId="2238071F" w14:textId="77777777" w:rsidR="00736832" w:rsidRDefault="00736832" w:rsidP="000C1A72">
      <w:pPr>
        <w:jc w:val="center"/>
        <w:rPr>
          <w:sz w:val="40"/>
          <w:szCs w:val="40"/>
        </w:rPr>
      </w:pPr>
    </w:p>
    <w:p w14:paraId="7C74445D" w14:textId="77777777" w:rsidR="00736832" w:rsidRDefault="00736832" w:rsidP="000C1A72">
      <w:pPr>
        <w:jc w:val="center"/>
        <w:rPr>
          <w:sz w:val="40"/>
          <w:szCs w:val="40"/>
        </w:rPr>
      </w:pPr>
    </w:p>
    <w:p w14:paraId="3EDE7C9E" w14:textId="77777777" w:rsidR="00736832" w:rsidRDefault="00736832" w:rsidP="000C1A72">
      <w:pPr>
        <w:jc w:val="center"/>
        <w:rPr>
          <w:sz w:val="40"/>
          <w:szCs w:val="40"/>
        </w:rPr>
      </w:pPr>
    </w:p>
    <w:p w14:paraId="173082BB" w14:textId="0A1B4F0B" w:rsidR="00736832" w:rsidRPr="00A61F46" w:rsidRDefault="00736832" w:rsidP="00A61F46">
      <w:pPr>
        <w:pStyle w:val="Heading1"/>
      </w:pPr>
      <w:bookmarkStart w:id="0" w:name="_Toc154841611"/>
      <w:r w:rsidRPr="00A61F46">
        <w:t>EXECUTIVE SUMMARY</w:t>
      </w:r>
      <w:bookmarkEnd w:id="0"/>
      <w:r w:rsidRPr="00A61F46">
        <w:t xml:space="preserve"> </w:t>
      </w:r>
    </w:p>
    <w:p w14:paraId="729A1208" w14:textId="77777777" w:rsidR="00A61F46" w:rsidRDefault="00A61F46" w:rsidP="00A468C7">
      <w:pPr>
        <w:pStyle w:val="HTMLPreformatted"/>
        <w:shd w:val="clear" w:color="auto" w:fill="F8F9FA"/>
        <w:spacing w:line="360" w:lineRule="auto"/>
        <w:jc w:val="both"/>
        <w:rPr>
          <w:rFonts w:ascii="Arial" w:eastAsia="Times New Roman" w:hAnsi="Arial" w:cs="Arial"/>
          <w:sz w:val="24"/>
          <w:szCs w:val="24"/>
          <w:lang w:val="en" w:eastAsia="en-GB"/>
        </w:rPr>
      </w:pPr>
    </w:p>
    <w:p w14:paraId="0872EA9C" w14:textId="034E6C36" w:rsidR="006C4DE0" w:rsidRPr="00A468C7" w:rsidRDefault="006C4DE0" w:rsidP="00A468C7">
      <w:pPr>
        <w:pStyle w:val="HTMLPreformatted"/>
        <w:shd w:val="clear" w:color="auto" w:fill="F8F9FA"/>
        <w:spacing w:line="360" w:lineRule="auto"/>
        <w:jc w:val="both"/>
        <w:rPr>
          <w:rFonts w:ascii="Arial" w:eastAsia="Times New Roman" w:hAnsi="Arial" w:cs="Arial"/>
          <w:color w:val="202124"/>
          <w:sz w:val="24"/>
          <w:szCs w:val="24"/>
          <w:lang w:val="en-GB" w:eastAsia="en-GB"/>
        </w:rPr>
      </w:pPr>
      <w:r w:rsidRPr="006C4DE0">
        <w:rPr>
          <w:rFonts w:ascii="Arial" w:eastAsia="Times New Roman" w:hAnsi="Arial" w:cs="Arial"/>
          <w:sz w:val="24"/>
          <w:szCs w:val="24"/>
          <w:lang w:val="en" w:eastAsia="en-GB"/>
        </w:rPr>
        <w:t>This report is based on the important role of people management in the organization.</w:t>
      </w:r>
      <w:r w:rsidRPr="00A468C7">
        <w:rPr>
          <w:rFonts w:ascii="Arial" w:eastAsia="Times New Roman" w:hAnsi="Arial" w:cs="Arial"/>
          <w:sz w:val="24"/>
          <w:szCs w:val="24"/>
          <w:lang w:val="en" w:eastAsia="en-GB"/>
        </w:rPr>
        <w:t xml:space="preserve"> The report will investigate company issues such as: effective leadership, effective teamwork, employee motivation, flexible working and treating staff equally</w:t>
      </w:r>
      <w:r w:rsidRPr="00A468C7">
        <w:rPr>
          <w:rFonts w:ascii="Arial" w:eastAsia="Times New Roman" w:hAnsi="Arial" w:cs="Arial"/>
          <w:color w:val="FF0000"/>
          <w:sz w:val="24"/>
          <w:szCs w:val="24"/>
          <w:lang w:val="en" w:eastAsia="en-GB"/>
        </w:rPr>
        <w:t>.</w:t>
      </w:r>
      <w:r w:rsidRPr="00A468C7">
        <w:rPr>
          <w:rFonts w:ascii="Arial" w:hAnsi="Arial" w:cs="Arial"/>
          <w:color w:val="FF0000"/>
          <w:sz w:val="24"/>
          <w:szCs w:val="24"/>
          <w:shd w:val="clear" w:color="auto" w:fill="FFFFFF"/>
        </w:rPr>
        <w:t xml:space="preserve"> </w:t>
      </w:r>
      <w:r w:rsidR="007B120A" w:rsidRPr="00A468C7">
        <w:rPr>
          <w:rFonts w:ascii="Arial" w:hAnsi="Arial" w:cs="Arial"/>
          <w:sz w:val="24"/>
          <w:szCs w:val="24"/>
        </w:rPr>
        <w:t>Recognizing and rewarding employees is an important element of an effective performance management system. A company should value and appreciate its employees' work and effort. Recognizing your employees will have a negative impact on voluntary turnover if it is not a priority.</w:t>
      </w:r>
    </w:p>
    <w:p w14:paraId="535CDD64" w14:textId="3B9F2462" w:rsidR="006C4DE0" w:rsidRPr="006C4DE0" w:rsidRDefault="006C4DE0" w:rsidP="00A468C7">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val="en-GB" w:eastAsia="en-GB"/>
        </w:rPr>
      </w:pPr>
    </w:p>
    <w:p w14:paraId="22F10AAD" w14:textId="77777777" w:rsidR="00736832" w:rsidRPr="00A468C7" w:rsidRDefault="00736832" w:rsidP="00A468C7">
      <w:pPr>
        <w:spacing w:line="360" w:lineRule="auto"/>
        <w:jc w:val="both"/>
        <w:rPr>
          <w:rFonts w:ascii="Arial" w:hAnsi="Arial" w:cs="Arial"/>
          <w:sz w:val="24"/>
          <w:szCs w:val="24"/>
        </w:rPr>
      </w:pPr>
    </w:p>
    <w:p w14:paraId="03C61658" w14:textId="345D3DD4" w:rsidR="00736832" w:rsidRPr="00A468C7" w:rsidRDefault="00736832" w:rsidP="00A61F46">
      <w:pPr>
        <w:pStyle w:val="Heading1"/>
      </w:pPr>
      <w:bookmarkStart w:id="1" w:name="_Toc154841612"/>
      <w:r w:rsidRPr="00A468C7">
        <w:t>INTRODUCTION</w:t>
      </w:r>
      <w:bookmarkEnd w:id="1"/>
    </w:p>
    <w:p w14:paraId="7BF40514" w14:textId="599D42BE" w:rsidR="006C4DE0" w:rsidRPr="00A468C7" w:rsidRDefault="00887A51" w:rsidP="00A468C7">
      <w:pPr>
        <w:pStyle w:val="HTMLPreformatted"/>
        <w:shd w:val="clear" w:color="auto" w:fill="F8F9FA"/>
        <w:spacing w:line="360" w:lineRule="auto"/>
        <w:jc w:val="both"/>
        <w:rPr>
          <w:rFonts w:ascii="Arial" w:hAnsi="Arial" w:cs="Arial"/>
          <w:sz w:val="24"/>
          <w:szCs w:val="24"/>
        </w:rPr>
      </w:pPr>
      <w:r w:rsidRPr="00A468C7">
        <w:rPr>
          <w:rFonts w:ascii="Arial" w:hAnsi="Arial" w:cs="Arial"/>
          <w:sz w:val="24"/>
          <w:szCs w:val="24"/>
        </w:rPr>
        <w:br/>
      </w:r>
      <w:r w:rsidRPr="00A61F46">
        <w:rPr>
          <w:rFonts w:ascii="Arial" w:hAnsi="Arial" w:cs="Arial"/>
          <w:sz w:val="24"/>
          <w:szCs w:val="24"/>
          <w:shd w:val="clear" w:color="auto" w:fill="F8F9FA"/>
        </w:rPr>
        <w:t xml:space="preserve">The report is requested by </w:t>
      </w:r>
      <w:r w:rsidR="009F6899">
        <w:rPr>
          <w:rFonts w:ascii="Arial" w:hAnsi="Arial" w:cs="Arial"/>
          <w:sz w:val="24"/>
          <w:szCs w:val="24"/>
          <w:shd w:val="clear" w:color="auto" w:fill="F8F9FA"/>
        </w:rPr>
        <w:t xml:space="preserve">lecturer </w:t>
      </w:r>
      <w:proofErr w:type="spellStart"/>
      <w:r w:rsidR="009F6899">
        <w:rPr>
          <w:rFonts w:ascii="Arial" w:hAnsi="Arial" w:cs="Arial"/>
          <w:sz w:val="24"/>
          <w:szCs w:val="24"/>
          <w:shd w:val="clear" w:color="auto" w:fill="F8F9FA"/>
        </w:rPr>
        <w:t>Brynach</w:t>
      </w:r>
      <w:proofErr w:type="spellEnd"/>
      <w:r w:rsidR="009F6899">
        <w:rPr>
          <w:rFonts w:ascii="Arial" w:hAnsi="Arial" w:cs="Arial"/>
          <w:sz w:val="24"/>
          <w:szCs w:val="24"/>
          <w:shd w:val="clear" w:color="auto" w:fill="F8F9FA"/>
        </w:rPr>
        <w:t xml:space="preserve"> </w:t>
      </w:r>
      <w:proofErr w:type="spellStart"/>
      <w:r w:rsidR="009F6899">
        <w:rPr>
          <w:rFonts w:ascii="Arial" w:hAnsi="Arial" w:cs="Arial"/>
          <w:sz w:val="24"/>
          <w:szCs w:val="24"/>
          <w:shd w:val="clear" w:color="auto" w:fill="F8F9FA"/>
        </w:rPr>
        <w:t>Heffeman</w:t>
      </w:r>
      <w:proofErr w:type="spellEnd"/>
      <w:r w:rsidRPr="00A61F46">
        <w:rPr>
          <w:rFonts w:ascii="Arial" w:hAnsi="Arial" w:cs="Arial"/>
          <w:sz w:val="24"/>
          <w:szCs w:val="24"/>
          <w:shd w:val="clear" w:color="auto" w:fill="F8F9FA"/>
        </w:rPr>
        <w:t xml:space="preserve"> on </w:t>
      </w:r>
      <w:r w:rsidR="009F6899">
        <w:rPr>
          <w:rFonts w:ascii="Arial" w:hAnsi="Arial" w:cs="Arial"/>
          <w:sz w:val="24"/>
          <w:szCs w:val="24"/>
          <w:shd w:val="clear" w:color="auto" w:fill="F8F9FA"/>
        </w:rPr>
        <w:t>10</w:t>
      </w:r>
      <w:r w:rsidRPr="00A61F46">
        <w:rPr>
          <w:rFonts w:ascii="Arial" w:hAnsi="Arial" w:cs="Arial"/>
          <w:sz w:val="24"/>
          <w:szCs w:val="24"/>
          <w:shd w:val="clear" w:color="auto" w:fill="F8F9FA"/>
        </w:rPr>
        <w:t>.</w:t>
      </w:r>
      <w:r w:rsidR="009F6899">
        <w:rPr>
          <w:rFonts w:ascii="Arial" w:hAnsi="Arial" w:cs="Arial"/>
          <w:sz w:val="24"/>
          <w:szCs w:val="24"/>
          <w:shd w:val="clear" w:color="auto" w:fill="F8F9FA"/>
        </w:rPr>
        <w:t>11</w:t>
      </w:r>
      <w:r w:rsidRPr="00A61F46">
        <w:rPr>
          <w:rFonts w:ascii="Arial" w:hAnsi="Arial" w:cs="Arial"/>
          <w:sz w:val="24"/>
          <w:szCs w:val="24"/>
          <w:shd w:val="clear" w:color="auto" w:fill="F8F9FA"/>
        </w:rPr>
        <w:t>.2023. The purpose of the report is to identify the performance of companies and the barriers of employees and managers.</w:t>
      </w:r>
      <w:r w:rsidRPr="00A61F46">
        <w:rPr>
          <w:rFonts w:ascii="Arial" w:hAnsi="Arial" w:cs="Arial"/>
          <w:sz w:val="24"/>
          <w:szCs w:val="24"/>
        </w:rPr>
        <w:t xml:space="preserve"> </w:t>
      </w:r>
      <w:r w:rsidRPr="00A61F46">
        <w:rPr>
          <w:rFonts w:ascii="Arial" w:eastAsia="Times New Roman" w:hAnsi="Arial" w:cs="Arial"/>
          <w:sz w:val="24"/>
          <w:szCs w:val="24"/>
          <w:lang w:val="en" w:eastAsia="en-GB"/>
        </w:rPr>
        <w:t xml:space="preserve">The report is prepared by </w:t>
      </w:r>
      <w:r w:rsidR="009F6899">
        <w:rPr>
          <w:rFonts w:ascii="Arial" w:eastAsia="Times New Roman" w:hAnsi="Arial" w:cs="Arial"/>
          <w:sz w:val="24"/>
          <w:szCs w:val="24"/>
          <w:lang w:val="en" w:eastAsia="en-GB"/>
        </w:rPr>
        <w:t>Irina Tanase</w:t>
      </w:r>
      <w:r w:rsidRPr="00A61F46">
        <w:rPr>
          <w:rFonts w:ascii="Arial" w:eastAsia="Times New Roman" w:hAnsi="Arial" w:cs="Arial"/>
          <w:sz w:val="24"/>
          <w:szCs w:val="24"/>
          <w:lang w:val="en" w:eastAsia="en-GB"/>
        </w:rPr>
        <w:t>, in the role of employee.</w:t>
      </w:r>
      <w:r w:rsidRPr="00A468C7">
        <w:rPr>
          <w:rFonts w:ascii="Arial" w:hAnsi="Arial" w:cs="Arial"/>
          <w:color w:val="FF0000"/>
          <w:sz w:val="24"/>
          <w:szCs w:val="24"/>
        </w:rPr>
        <w:t xml:space="preserve"> </w:t>
      </w:r>
      <w:r w:rsidR="007B120A" w:rsidRPr="00A468C7">
        <w:rPr>
          <w:rFonts w:ascii="Arial" w:hAnsi="Arial" w:cs="Arial"/>
          <w:sz w:val="24"/>
          <w:szCs w:val="24"/>
        </w:rPr>
        <w:t xml:space="preserve">Leaders who aspire to grow in their professions must have the ability to manage people. Motivating, engaging, and productive teams can be created with this skill. Measuring and managing employee performance is best done with </w:t>
      </w:r>
      <w:r w:rsidR="00A61F46" w:rsidRPr="00A468C7">
        <w:rPr>
          <w:rFonts w:ascii="Arial" w:hAnsi="Arial" w:cs="Arial"/>
          <w:sz w:val="24"/>
          <w:szCs w:val="24"/>
        </w:rPr>
        <w:t>organizational</w:t>
      </w:r>
      <w:r w:rsidR="007B120A" w:rsidRPr="00A468C7">
        <w:rPr>
          <w:rFonts w:ascii="Arial" w:hAnsi="Arial" w:cs="Arial"/>
          <w:sz w:val="24"/>
          <w:szCs w:val="24"/>
        </w:rPr>
        <w:t xml:space="preserve"> performance management systems. Performance management software works well in some businesses and delivers optimal value to others. A performance management system should address the following seven issues: Competencies/Skills gaps, Irregular performance activities, lack of Objective Assessment,</w:t>
      </w:r>
      <w:r w:rsidR="00A61F46">
        <w:rPr>
          <w:rFonts w:ascii="Arial" w:hAnsi="Arial" w:cs="Arial"/>
          <w:sz w:val="24"/>
          <w:szCs w:val="24"/>
        </w:rPr>
        <w:t xml:space="preserve"> </w:t>
      </w:r>
      <w:r w:rsidR="007B120A" w:rsidRPr="00A468C7">
        <w:rPr>
          <w:rFonts w:ascii="Arial" w:hAnsi="Arial" w:cs="Arial"/>
          <w:sz w:val="24"/>
          <w:szCs w:val="24"/>
        </w:rPr>
        <w:t xml:space="preserve">and </w:t>
      </w:r>
      <w:bookmarkStart w:id="2" w:name="_Hlk154836768"/>
      <w:r w:rsidR="007B120A" w:rsidRPr="00A468C7">
        <w:rPr>
          <w:rFonts w:ascii="Arial" w:hAnsi="Arial" w:cs="Arial"/>
          <w:sz w:val="24"/>
          <w:szCs w:val="24"/>
        </w:rPr>
        <w:t>Inadequacy of formal appraisal</w:t>
      </w:r>
      <w:bookmarkEnd w:id="2"/>
      <w:r w:rsidR="007B120A" w:rsidRPr="00A468C7">
        <w:rPr>
          <w:rFonts w:ascii="Arial" w:hAnsi="Arial" w:cs="Arial"/>
          <w:sz w:val="24"/>
          <w:szCs w:val="24"/>
        </w:rPr>
        <w:t>.</w:t>
      </w:r>
    </w:p>
    <w:p w14:paraId="0439C6F8" w14:textId="77777777" w:rsidR="006C4DE0" w:rsidRPr="00A468C7" w:rsidRDefault="006C4DE0" w:rsidP="00A468C7">
      <w:pPr>
        <w:spacing w:line="360" w:lineRule="auto"/>
        <w:jc w:val="both"/>
        <w:rPr>
          <w:rFonts w:ascii="Arial" w:hAnsi="Arial" w:cs="Arial"/>
          <w:sz w:val="24"/>
          <w:szCs w:val="24"/>
        </w:rPr>
      </w:pPr>
    </w:p>
    <w:p w14:paraId="15DA8EBD" w14:textId="0EA1697A" w:rsidR="006C4DE0" w:rsidRPr="00A468C7" w:rsidRDefault="00257112" w:rsidP="00A61F46">
      <w:pPr>
        <w:pStyle w:val="Heading1"/>
      </w:pPr>
      <w:bookmarkStart w:id="3" w:name="_Toc154841613"/>
      <w:r w:rsidRPr="00A468C7">
        <w:lastRenderedPageBreak/>
        <w:t>FINDINGS</w:t>
      </w:r>
      <w:bookmarkEnd w:id="3"/>
    </w:p>
    <w:p w14:paraId="0FE21FCF" w14:textId="1823795C" w:rsidR="007B120A" w:rsidRPr="00A468C7" w:rsidRDefault="007B120A" w:rsidP="00A468C7">
      <w:pPr>
        <w:pStyle w:val="pb-2"/>
        <w:spacing w:line="360" w:lineRule="auto"/>
        <w:jc w:val="both"/>
        <w:rPr>
          <w:rFonts w:ascii="Arial" w:hAnsi="Arial" w:cs="Arial"/>
        </w:rPr>
      </w:pPr>
      <w:bookmarkStart w:id="4" w:name="_Hlk154835622"/>
      <w:r w:rsidRPr="00A61F46">
        <w:rPr>
          <w:rStyle w:val="Strong"/>
          <w:rFonts w:ascii="Arial" w:hAnsi="Arial" w:cs="Arial"/>
          <w:b w:val="0"/>
          <w:bCs w:val="0"/>
        </w:rPr>
        <w:t>The ability to relate to other people is one of the most important human skills.</w:t>
      </w:r>
      <w:r w:rsidRPr="00A468C7">
        <w:rPr>
          <w:rFonts w:ascii="Arial" w:hAnsi="Arial" w:cs="Arial"/>
        </w:rPr>
        <w:t xml:space="preserve"> It is essential for front-line managers to have these skills since they are constantly in touch with their subordinates </w:t>
      </w:r>
      <w:proofErr w:type="gramStart"/>
      <w:r w:rsidRPr="00A468C7">
        <w:rPr>
          <w:rFonts w:ascii="Arial" w:hAnsi="Arial" w:cs="Arial"/>
        </w:rPr>
        <w:t>on a daily basis</w:t>
      </w:r>
      <w:proofErr w:type="gramEnd"/>
      <w:r w:rsidRPr="00A468C7">
        <w:rPr>
          <w:rFonts w:ascii="Arial" w:hAnsi="Arial" w:cs="Arial"/>
        </w:rPr>
        <w:t xml:space="preserve">. </w:t>
      </w:r>
      <w:proofErr w:type="gramStart"/>
      <w:r w:rsidRPr="00A468C7">
        <w:rPr>
          <w:rFonts w:ascii="Arial" w:hAnsi="Arial" w:cs="Arial"/>
        </w:rPr>
        <w:t>In order to</w:t>
      </w:r>
      <w:proofErr w:type="gramEnd"/>
      <w:r w:rsidRPr="00A468C7">
        <w:rPr>
          <w:rFonts w:ascii="Arial" w:hAnsi="Arial" w:cs="Arial"/>
        </w:rPr>
        <w:t xml:space="preserve"> run a successful business, management roles are essential. There is a wide range of roles a manager can fill in an organization, from small-scale team management to the expansive role of CEO. Organization and oversight are key functions of a manager within a business. Leaders, coordinators, team developers, administrators and motivators are some of the five roles of a manager. As a manager, you need certain skills regardless of your position or responsibilities within an organization. It is often the case that these skills can be acquired in multiple roles and applied to new management positions. </w:t>
      </w:r>
    </w:p>
    <w:p w14:paraId="0683C5A2" w14:textId="6438E8E4" w:rsidR="00996601" w:rsidRPr="00996601" w:rsidRDefault="007B120A" w:rsidP="00A468C7">
      <w:pPr>
        <w:pStyle w:val="pb-2"/>
        <w:spacing w:line="360" w:lineRule="auto"/>
        <w:jc w:val="both"/>
        <w:rPr>
          <w:rFonts w:ascii="Arial" w:hAnsi="Arial" w:cs="Arial"/>
        </w:rPr>
      </w:pPr>
      <w:r w:rsidRPr="00A61F46">
        <w:rPr>
          <w:rStyle w:val="Strong"/>
          <w:rFonts w:ascii="Arial" w:hAnsi="Arial" w:cs="Arial"/>
          <w:b w:val="0"/>
          <w:bCs w:val="0"/>
        </w:rPr>
        <w:t xml:space="preserve">A leader must demonstrate leadership skills </w:t>
      </w:r>
      <w:proofErr w:type="gramStart"/>
      <w:r w:rsidRPr="00A61F46">
        <w:rPr>
          <w:rStyle w:val="Strong"/>
          <w:rFonts w:ascii="Arial" w:hAnsi="Arial" w:cs="Arial"/>
          <w:b w:val="0"/>
          <w:bCs w:val="0"/>
        </w:rPr>
        <w:t>in order to</w:t>
      </w:r>
      <w:proofErr w:type="gramEnd"/>
      <w:r w:rsidRPr="00A61F46">
        <w:rPr>
          <w:rStyle w:val="Strong"/>
          <w:rFonts w:ascii="Arial" w:hAnsi="Arial" w:cs="Arial"/>
          <w:b w:val="0"/>
          <w:bCs w:val="0"/>
        </w:rPr>
        <w:t xml:space="preserve"> oversee processes, guide initiatives, and motivate their employees.</w:t>
      </w:r>
      <w:r w:rsidRPr="00A468C7">
        <w:rPr>
          <w:rFonts w:ascii="Arial" w:hAnsi="Arial" w:cs="Arial"/>
        </w:rPr>
        <w:t xml:space="preserve"> It is critical for executives to possess leadership skills so that they can make informed decisions about organizational goals and missions, and properly allocate resources accordingly</w:t>
      </w:r>
      <w:r w:rsidRPr="00A61F46">
        <w:rPr>
          <w:rFonts w:ascii="Arial" w:hAnsi="Arial" w:cs="Arial"/>
        </w:rPr>
        <w:t>.</w:t>
      </w:r>
      <w:bookmarkEnd w:id="4"/>
      <w:r w:rsidRPr="00A61F46">
        <w:rPr>
          <w:rFonts w:ascii="Arial" w:hAnsi="Arial" w:cs="Arial"/>
        </w:rPr>
        <w:t xml:space="preserve"> </w:t>
      </w:r>
      <w:r w:rsidR="00996601" w:rsidRPr="00996601">
        <w:rPr>
          <w:rFonts w:ascii="Arial" w:hAnsi="Arial" w:cs="Arial"/>
          <w:lang w:val="en"/>
        </w:rPr>
        <w:t>For example, the Tesco company uses the following Leadership criteria:</w:t>
      </w:r>
      <w:r w:rsidR="00996601" w:rsidRPr="00A61F46">
        <w:rPr>
          <w:rFonts w:ascii="Arial" w:hAnsi="Arial" w:cs="Arial"/>
          <w:lang w:val="en"/>
        </w:rPr>
        <w:t xml:space="preserve"> collaboration, empathy, responsiveness,</w:t>
      </w:r>
      <w:r w:rsidR="00715B66" w:rsidRPr="00A61F46">
        <w:rPr>
          <w:rFonts w:ascii="Arial" w:hAnsi="Arial" w:cs="Arial"/>
          <w:lang w:val="en"/>
        </w:rPr>
        <w:t xml:space="preserve"> </w:t>
      </w:r>
      <w:proofErr w:type="gramStart"/>
      <w:r w:rsidR="00996601" w:rsidRPr="00A61F46">
        <w:rPr>
          <w:rFonts w:ascii="Arial" w:hAnsi="Arial" w:cs="Arial"/>
          <w:lang w:val="en"/>
        </w:rPr>
        <w:t>resilience</w:t>
      </w:r>
      <w:proofErr w:type="gramEnd"/>
      <w:r w:rsidR="00996601" w:rsidRPr="00A61F46">
        <w:rPr>
          <w:rFonts w:ascii="Arial" w:hAnsi="Arial" w:cs="Arial"/>
          <w:lang w:val="en"/>
        </w:rPr>
        <w:t xml:space="preserve"> and innovation</w:t>
      </w:r>
      <w:r w:rsidRPr="00A61F46">
        <w:rPr>
          <w:rFonts w:ascii="Arial" w:hAnsi="Arial" w:cs="Arial"/>
          <w:lang w:val="en"/>
        </w:rPr>
        <w:t>.</w:t>
      </w:r>
    </w:p>
    <w:p w14:paraId="695CF59D" w14:textId="77777777" w:rsidR="00715B66" w:rsidRPr="00A468C7" w:rsidRDefault="00715B66" w:rsidP="00A468C7">
      <w:pPr>
        <w:pStyle w:val="pb-2"/>
        <w:spacing w:line="360" w:lineRule="auto"/>
        <w:jc w:val="both"/>
        <w:rPr>
          <w:rFonts w:ascii="Arial" w:hAnsi="Arial" w:cs="Arial"/>
        </w:rPr>
      </w:pPr>
      <w:r w:rsidRPr="00A468C7">
        <w:rPr>
          <w:rFonts w:ascii="Arial" w:hAnsi="Arial" w:cs="Arial"/>
        </w:rPr>
        <w:t>The purpose of leadership theories is to explain how people become successful leaders. The leadership approach theory and analytical leadership theory are both aimed at addressing this issue. </w:t>
      </w:r>
    </w:p>
    <w:p w14:paraId="2E47877D" w14:textId="77777777" w:rsidR="00715B66" w:rsidRPr="00A468C7" w:rsidRDefault="00715B66" w:rsidP="00A468C7">
      <w:pPr>
        <w:pStyle w:val="pb-2"/>
        <w:spacing w:line="360" w:lineRule="auto"/>
        <w:jc w:val="both"/>
        <w:rPr>
          <w:rFonts w:ascii="Arial" w:hAnsi="Arial" w:cs="Arial"/>
        </w:rPr>
      </w:pPr>
      <w:r w:rsidRPr="00A468C7">
        <w:rPr>
          <w:rFonts w:ascii="Arial" w:hAnsi="Arial" w:cs="Arial"/>
        </w:rPr>
        <w:t xml:space="preserve">Leaders are born, not made, according to the Great Man Theory. According to this theory, some people are born with the attributes and personality traits that will make them great leaders. These traits, like the trait theory, are thought to explain why certain individuals hold power positions. Throughout history, great leaders have been studied </w:t>
      </w:r>
      <w:proofErr w:type="gramStart"/>
      <w:r w:rsidRPr="00A468C7">
        <w:rPr>
          <w:rFonts w:ascii="Arial" w:hAnsi="Arial" w:cs="Arial"/>
        </w:rPr>
        <w:t>in order to</w:t>
      </w:r>
      <w:proofErr w:type="gramEnd"/>
      <w:r w:rsidRPr="00A468C7">
        <w:rPr>
          <w:rFonts w:ascii="Arial" w:hAnsi="Arial" w:cs="Arial"/>
        </w:rPr>
        <w:t xml:space="preserve"> map both their physical traits and their personalities. A successful leader has been identified as having the following natural qualities:</w:t>
      </w:r>
    </w:p>
    <w:p w14:paraId="09259F21" w14:textId="77777777" w:rsidR="00715B66" w:rsidRPr="00A468C7" w:rsidRDefault="00715B66" w:rsidP="00A468C7">
      <w:pPr>
        <w:pStyle w:val="pb-2"/>
        <w:numPr>
          <w:ilvl w:val="0"/>
          <w:numId w:val="6"/>
        </w:numPr>
        <w:spacing w:line="360" w:lineRule="auto"/>
        <w:jc w:val="both"/>
        <w:rPr>
          <w:rFonts w:ascii="Arial" w:hAnsi="Arial" w:cs="Arial"/>
        </w:rPr>
      </w:pPr>
      <w:r w:rsidRPr="00A468C7">
        <w:rPr>
          <w:rFonts w:ascii="Arial" w:hAnsi="Arial" w:cs="Arial"/>
        </w:rPr>
        <w:t>Charisma</w:t>
      </w:r>
    </w:p>
    <w:p w14:paraId="03566ADE" w14:textId="77777777" w:rsidR="00715B66" w:rsidRPr="00A468C7" w:rsidRDefault="00715B66" w:rsidP="00A468C7">
      <w:pPr>
        <w:pStyle w:val="pb-2"/>
        <w:numPr>
          <w:ilvl w:val="0"/>
          <w:numId w:val="6"/>
        </w:numPr>
        <w:spacing w:line="360" w:lineRule="auto"/>
        <w:jc w:val="both"/>
        <w:rPr>
          <w:rFonts w:ascii="Arial" w:hAnsi="Arial" w:cs="Arial"/>
        </w:rPr>
      </w:pPr>
      <w:r w:rsidRPr="00A468C7">
        <w:rPr>
          <w:rFonts w:ascii="Arial" w:hAnsi="Arial" w:cs="Arial"/>
        </w:rPr>
        <w:t xml:space="preserve">Drive to </w:t>
      </w:r>
      <w:proofErr w:type="gramStart"/>
      <w:r w:rsidRPr="00A468C7">
        <w:rPr>
          <w:rFonts w:ascii="Arial" w:hAnsi="Arial" w:cs="Arial"/>
        </w:rPr>
        <w:t>achieve</w:t>
      </w:r>
      <w:proofErr w:type="gramEnd"/>
    </w:p>
    <w:p w14:paraId="254E6AC4" w14:textId="77777777" w:rsidR="00715B66" w:rsidRPr="00A468C7" w:rsidRDefault="00715B66" w:rsidP="00A468C7">
      <w:pPr>
        <w:pStyle w:val="pb-2"/>
        <w:numPr>
          <w:ilvl w:val="0"/>
          <w:numId w:val="6"/>
        </w:numPr>
        <w:spacing w:line="360" w:lineRule="auto"/>
        <w:jc w:val="both"/>
        <w:rPr>
          <w:rFonts w:ascii="Arial" w:hAnsi="Arial" w:cs="Arial"/>
        </w:rPr>
      </w:pPr>
      <w:r w:rsidRPr="00A468C7">
        <w:rPr>
          <w:rFonts w:ascii="Arial" w:hAnsi="Arial" w:cs="Arial"/>
        </w:rPr>
        <w:lastRenderedPageBreak/>
        <w:t xml:space="preserve">Desire to </w:t>
      </w:r>
      <w:proofErr w:type="gramStart"/>
      <w:r w:rsidRPr="00A468C7">
        <w:rPr>
          <w:rFonts w:ascii="Arial" w:hAnsi="Arial" w:cs="Arial"/>
        </w:rPr>
        <w:t>lead</w:t>
      </w:r>
      <w:proofErr w:type="gramEnd"/>
    </w:p>
    <w:p w14:paraId="4C62A9CF" w14:textId="77777777" w:rsidR="00715B66" w:rsidRPr="00A468C7" w:rsidRDefault="00715B66" w:rsidP="00A468C7">
      <w:pPr>
        <w:pStyle w:val="pb-2"/>
        <w:numPr>
          <w:ilvl w:val="0"/>
          <w:numId w:val="6"/>
        </w:numPr>
        <w:spacing w:line="360" w:lineRule="auto"/>
        <w:jc w:val="both"/>
        <w:rPr>
          <w:rFonts w:ascii="Arial" w:hAnsi="Arial" w:cs="Arial"/>
        </w:rPr>
      </w:pPr>
      <w:r w:rsidRPr="00A468C7">
        <w:rPr>
          <w:rFonts w:ascii="Arial" w:hAnsi="Arial" w:cs="Arial"/>
        </w:rPr>
        <w:t>Integrity</w:t>
      </w:r>
    </w:p>
    <w:p w14:paraId="6B595FB2" w14:textId="77777777" w:rsidR="00996601" w:rsidRPr="00A468C7" w:rsidRDefault="00996601" w:rsidP="00A468C7">
      <w:pPr>
        <w:pStyle w:val="NormalWeb"/>
        <w:shd w:val="clear" w:color="auto" w:fill="FFFFFF"/>
        <w:spacing w:before="360" w:beforeAutospacing="0" w:after="360" w:afterAutospacing="0" w:line="360" w:lineRule="auto"/>
        <w:jc w:val="both"/>
        <w:rPr>
          <w:rFonts w:ascii="Arial" w:hAnsi="Arial" w:cs="Arial"/>
          <w:color w:val="666666"/>
        </w:rPr>
      </w:pPr>
    </w:p>
    <w:p w14:paraId="72EE7A5C" w14:textId="77777777" w:rsidR="005A5DF7" w:rsidRPr="00A468C7" w:rsidRDefault="005A5DF7" w:rsidP="00A468C7">
      <w:pPr>
        <w:pStyle w:val="pb-2"/>
        <w:spacing w:line="360" w:lineRule="auto"/>
        <w:jc w:val="both"/>
        <w:rPr>
          <w:rFonts w:ascii="Arial" w:hAnsi="Arial" w:cs="Arial"/>
        </w:rPr>
      </w:pPr>
      <w:r w:rsidRPr="00A468C7">
        <w:rPr>
          <w:rFonts w:ascii="Arial" w:hAnsi="Arial" w:cs="Arial"/>
        </w:rPr>
        <w:t>Leadership skills enable leaders to form high-performing, interactive, and supportive teams. The ability to solve problems, listen, and organize are essential skills for team building. Teamwork and team development are supported by these skills.</w:t>
      </w:r>
    </w:p>
    <w:p w14:paraId="56C143C7" w14:textId="0114C825" w:rsidR="009A76CE" w:rsidRDefault="009A76CE" w:rsidP="00A61F46">
      <w:pPr>
        <w:pStyle w:val="Heading1"/>
        <w:rPr>
          <w:rFonts w:eastAsia="Times New Roman"/>
          <w:lang w:val="en-GB" w:eastAsia="en-GB"/>
        </w:rPr>
      </w:pPr>
      <w:bookmarkStart w:id="5" w:name="_Toc154841614"/>
      <w:r w:rsidRPr="00A468C7">
        <w:rPr>
          <w:rFonts w:eastAsia="Times New Roman"/>
          <w:lang w:val="en-GB" w:eastAsia="en-GB"/>
        </w:rPr>
        <w:t>Tuckman’s Teamwork Theory</w:t>
      </w:r>
      <w:bookmarkEnd w:id="5"/>
    </w:p>
    <w:p w14:paraId="47C84A13" w14:textId="77777777" w:rsidR="00A61F46" w:rsidRPr="00A61F46" w:rsidRDefault="00A61F46" w:rsidP="00A61F46">
      <w:pPr>
        <w:rPr>
          <w:lang w:val="en-GB" w:eastAsia="en-GB"/>
        </w:rPr>
      </w:pPr>
    </w:p>
    <w:p w14:paraId="2281C7D2" w14:textId="181857E8" w:rsidR="006C4DE0" w:rsidRPr="00A468C7" w:rsidRDefault="005A5DF7" w:rsidP="00A468C7">
      <w:pPr>
        <w:tabs>
          <w:tab w:val="left" w:pos="960"/>
        </w:tabs>
        <w:spacing w:line="360" w:lineRule="auto"/>
        <w:jc w:val="both"/>
        <w:rPr>
          <w:rFonts w:ascii="Arial" w:hAnsi="Arial" w:cs="Arial"/>
          <w:sz w:val="24"/>
          <w:szCs w:val="24"/>
        </w:rPr>
      </w:pPr>
      <w:r w:rsidRPr="00A468C7">
        <w:rPr>
          <w:rFonts w:ascii="Arial" w:hAnsi="Arial" w:cs="Arial"/>
          <w:sz w:val="24"/>
          <w:szCs w:val="24"/>
        </w:rPr>
        <w:t xml:space="preserve">As part of his work as a social psychologist in the U.S. Navy, Tuckman describes working with a team of psychologists. Several perspectives were </w:t>
      </w:r>
      <w:proofErr w:type="gramStart"/>
      <w:r w:rsidRPr="00A468C7">
        <w:rPr>
          <w:rFonts w:ascii="Arial" w:hAnsi="Arial" w:cs="Arial"/>
          <w:sz w:val="24"/>
          <w:szCs w:val="24"/>
        </w:rPr>
        <w:t>taken into account</w:t>
      </w:r>
      <w:proofErr w:type="gramEnd"/>
      <w:r w:rsidRPr="00A468C7">
        <w:rPr>
          <w:rFonts w:ascii="Arial" w:hAnsi="Arial" w:cs="Arial"/>
          <w:sz w:val="24"/>
          <w:szCs w:val="24"/>
        </w:rPr>
        <w:t xml:space="preserve"> when studying small group behavior. As a result of reviewing 50 articles on group development, Tuckman discovered that these small groups had two things in common: interpersonal structure or group activity, as well as the execution of tasks. Based on this, he identified four common stages that led to the formation of teams. Tuckman's theory of teamwork can be illustrated on the following graph, which shows how group relationships (the horizontal axis) are linked to task focus (the vertical axis). </w:t>
      </w:r>
      <w:r w:rsidRPr="00A468C7">
        <w:rPr>
          <w:rStyle w:val="issue-underline"/>
          <w:rFonts w:ascii="Arial" w:hAnsi="Arial" w:cs="Arial"/>
          <w:sz w:val="24"/>
          <w:szCs w:val="24"/>
        </w:rPr>
        <w:t>A group is performing at its best when it has developed relationships within itself and has begun focusing on the task at hand.</w:t>
      </w:r>
    </w:p>
    <w:p w14:paraId="43D1E3F8" w14:textId="77777777" w:rsidR="005A5DF7" w:rsidRPr="00A468C7" w:rsidRDefault="005A5DF7" w:rsidP="00A468C7">
      <w:pPr>
        <w:shd w:val="clear" w:color="auto" w:fill="FFFFFF"/>
        <w:spacing w:after="0" w:line="360" w:lineRule="auto"/>
        <w:jc w:val="both"/>
        <w:rPr>
          <w:rFonts w:ascii="Arial" w:eastAsia="Times New Roman" w:hAnsi="Arial" w:cs="Arial"/>
          <w:color w:val="242527"/>
          <w:spacing w:val="3"/>
          <w:sz w:val="24"/>
          <w:szCs w:val="24"/>
          <w:lang w:val="en-GB" w:eastAsia="en-GB"/>
        </w:rPr>
      </w:pPr>
    </w:p>
    <w:p w14:paraId="29BFEB15" w14:textId="4C466B69" w:rsidR="005A5DF7" w:rsidRPr="00A468C7" w:rsidRDefault="005A5DF7" w:rsidP="00A468C7">
      <w:pPr>
        <w:shd w:val="clear" w:color="auto" w:fill="FFFFFF"/>
        <w:spacing w:after="0" w:line="360" w:lineRule="auto"/>
        <w:jc w:val="both"/>
        <w:rPr>
          <w:rFonts w:ascii="Arial" w:eastAsia="Times New Roman" w:hAnsi="Arial" w:cs="Arial"/>
          <w:color w:val="242527"/>
          <w:spacing w:val="3"/>
          <w:sz w:val="24"/>
          <w:szCs w:val="24"/>
          <w:lang w:val="en-GB" w:eastAsia="en-GB"/>
        </w:rPr>
      </w:pPr>
      <w:r w:rsidRPr="00A468C7">
        <w:rPr>
          <w:rFonts w:ascii="Arial" w:hAnsi="Arial" w:cs="Arial"/>
          <w:sz w:val="24"/>
          <w:szCs w:val="24"/>
        </w:rPr>
        <w:t>Motivating your employees means providing them with the tools, motivation, and drive to succeed each day. Your company's reputation is affected by it, whether it is positive or negative. According to motivation theory, behavior is influenced by what motivates people to achieve a goal, the decisions they make, and the reasons they do so. Using it, we can understand what motivates people, what influences their behavior, what needs they want to meet and how motivation and engagement differ.</w:t>
      </w:r>
      <w:r w:rsidRPr="00A468C7">
        <w:rPr>
          <w:rStyle w:val="Strong"/>
          <w:rFonts w:ascii="Arial" w:hAnsi="Arial" w:cs="Arial"/>
          <w:sz w:val="24"/>
          <w:szCs w:val="24"/>
        </w:rPr>
        <w:t xml:space="preserve"> Motivation-Hygiene Theory was developed by Herzberg.</w:t>
      </w:r>
      <w:r w:rsidRPr="00A468C7">
        <w:rPr>
          <w:rFonts w:ascii="Arial" w:eastAsia="Times New Roman" w:hAnsi="Arial" w:cs="Arial"/>
          <w:color w:val="242527"/>
          <w:spacing w:val="3"/>
          <w:sz w:val="24"/>
          <w:szCs w:val="24"/>
          <w:lang w:val="en-GB" w:eastAsia="en-GB"/>
        </w:rPr>
        <w:t xml:space="preserve"> </w:t>
      </w:r>
      <w:r w:rsidRPr="00A468C7">
        <w:rPr>
          <w:rFonts w:ascii="Arial" w:hAnsi="Arial" w:cs="Arial"/>
          <w:sz w:val="24"/>
          <w:szCs w:val="24"/>
        </w:rPr>
        <w:t>The Herzberg motivation theory was developed in 1959 by behavioral scientist Frederick Herzberg. Interviews with workers were conducted where he asked them to recall a time when their job made them feel good or bad.</w:t>
      </w:r>
    </w:p>
    <w:p w14:paraId="02617DC3" w14:textId="77777777" w:rsidR="00C31F75" w:rsidRPr="00A468C7" w:rsidRDefault="00C31F75" w:rsidP="00A468C7">
      <w:pPr>
        <w:shd w:val="clear" w:color="auto" w:fill="FFFFFF"/>
        <w:spacing w:after="0" w:line="360" w:lineRule="auto"/>
        <w:jc w:val="both"/>
        <w:rPr>
          <w:rFonts w:ascii="Arial" w:eastAsia="Times New Roman" w:hAnsi="Arial" w:cs="Arial"/>
          <w:color w:val="242527"/>
          <w:spacing w:val="3"/>
          <w:sz w:val="24"/>
          <w:szCs w:val="24"/>
          <w:lang w:val="en-GB" w:eastAsia="en-GB"/>
        </w:rPr>
      </w:pPr>
    </w:p>
    <w:p w14:paraId="325D06F6" w14:textId="552EE1E1" w:rsidR="006C4DE0" w:rsidRPr="00A468C7" w:rsidRDefault="00996601" w:rsidP="00A468C7">
      <w:pPr>
        <w:spacing w:line="360" w:lineRule="auto"/>
        <w:jc w:val="both"/>
        <w:rPr>
          <w:rFonts w:ascii="Arial" w:hAnsi="Arial" w:cs="Arial"/>
          <w:sz w:val="24"/>
          <w:szCs w:val="24"/>
        </w:rPr>
      </w:pPr>
      <w:r w:rsidRPr="00A468C7">
        <w:rPr>
          <w:rFonts w:ascii="Arial" w:hAnsi="Arial" w:cs="Arial"/>
          <w:color w:val="212529"/>
          <w:sz w:val="24"/>
          <w:szCs w:val="24"/>
          <w:shd w:val="clear" w:color="auto" w:fill="FFFFFF"/>
        </w:rPr>
        <w:t xml:space="preserve">Examples: </w:t>
      </w:r>
      <w:r w:rsidR="005A5DF7" w:rsidRPr="00A468C7">
        <w:rPr>
          <w:rFonts w:ascii="Arial" w:hAnsi="Arial" w:cs="Arial"/>
          <w:sz w:val="24"/>
          <w:szCs w:val="24"/>
        </w:rPr>
        <w:t>Motivating their employees is very important to Amazon. When you have already earned money, money is not a huge motivator. People are motivated by the prospect of money, however, which keeps them going. Whenever an employee walks towards motivation, it grows bigger and bigger. Apart from learning, Amazon offers growth opportunities, and provides a positive working environment for their employees.</w:t>
      </w:r>
    </w:p>
    <w:p w14:paraId="04A88258" w14:textId="33B75F82" w:rsidR="005A5DF7" w:rsidRPr="00A468C7" w:rsidRDefault="005A5DF7" w:rsidP="00A468C7">
      <w:pPr>
        <w:pStyle w:val="pb-2"/>
        <w:spacing w:line="360" w:lineRule="auto"/>
        <w:jc w:val="both"/>
        <w:rPr>
          <w:rFonts w:ascii="Arial" w:hAnsi="Arial" w:cs="Arial"/>
        </w:rPr>
      </w:pPr>
      <w:r w:rsidRPr="00A468C7">
        <w:rPr>
          <w:rFonts w:ascii="Arial" w:hAnsi="Arial" w:cs="Arial"/>
        </w:rPr>
        <w:t>Many professionals looking to advance their careers choose management as the next step. Business owners and their employees rely on this role to grow successfully. It is not easy to transition into a management position.</w:t>
      </w:r>
    </w:p>
    <w:p w14:paraId="56A830CE" w14:textId="69CE8B00" w:rsidR="005A5DF7" w:rsidRPr="00A468C7" w:rsidRDefault="005A5DF7" w:rsidP="00A468C7">
      <w:pPr>
        <w:pStyle w:val="pb-2"/>
        <w:spacing w:line="360" w:lineRule="auto"/>
        <w:jc w:val="both"/>
        <w:rPr>
          <w:rFonts w:ascii="Arial" w:hAnsi="Arial" w:cs="Arial"/>
        </w:rPr>
      </w:pPr>
      <w:r w:rsidRPr="00A468C7">
        <w:rPr>
          <w:rFonts w:ascii="Arial" w:hAnsi="Arial" w:cs="Arial"/>
        </w:rPr>
        <w:t xml:space="preserve"> Health and social care must be based on equality and diversity. Fairness and accessibility of services are ensured by good equality and diversity practices. People are treated equally, are </w:t>
      </w:r>
      <w:proofErr w:type="gramStart"/>
      <w:r w:rsidRPr="00A468C7">
        <w:rPr>
          <w:rFonts w:ascii="Arial" w:hAnsi="Arial" w:cs="Arial"/>
        </w:rPr>
        <w:t>respected</w:t>
      </w:r>
      <w:proofErr w:type="gramEnd"/>
      <w:r w:rsidRPr="00A468C7">
        <w:rPr>
          <w:rFonts w:ascii="Arial" w:hAnsi="Arial" w:cs="Arial"/>
        </w:rPr>
        <w:t xml:space="preserve"> and valued for their differences, and are treated with dignity.</w:t>
      </w:r>
    </w:p>
    <w:p w14:paraId="3FE133F2" w14:textId="77777777" w:rsidR="005A5DF7" w:rsidRPr="00A468C7" w:rsidRDefault="005A5DF7" w:rsidP="00A468C7">
      <w:pPr>
        <w:pStyle w:val="pb-2"/>
        <w:spacing w:line="360" w:lineRule="auto"/>
        <w:jc w:val="both"/>
        <w:rPr>
          <w:rFonts w:ascii="Arial" w:hAnsi="Arial" w:cs="Arial"/>
        </w:rPr>
      </w:pPr>
      <w:r w:rsidRPr="00A468C7">
        <w:rPr>
          <w:rFonts w:ascii="Arial" w:hAnsi="Arial" w:cs="Arial"/>
        </w:rPr>
        <w:t xml:space="preserve">Equality means ensuring everyone in your setting has equal opportunities, regardless of their </w:t>
      </w:r>
      <w:r w:rsidRPr="00A468C7">
        <w:rPr>
          <w:rStyle w:val="issue-underline"/>
          <w:rFonts w:ascii="Arial" w:hAnsi="Arial" w:cs="Arial"/>
        </w:rPr>
        <w:t xml:space="preserve">abilities, their </w:t>
      </w:r>
      <w:proofErr w:type="gramStart"/>
      <w:r w:rsidRPr="00A468C7">
        <w:rPr>
          <w:rStyle w:val="issue-underline"/>
          <w:rFonts w:ascii="Arial" w:hAnsi="Arial" w:cs="Arial"/>
        </w:rPr>
        <w:t>background</w:t>
      </w:r>
      <w:proofErr w:type="gramEnd"/>
      <w:r w:rsidRPr="00A468C7">
        <w:rPr>
          <w:rStyle w:val="issue-underline"/>
          <w:rFonts w:ascii="Arial" w:hAnsi="Arial" w:cs="Arial"/>
        </w:rPr>
        <w:t xml:space="preserve"> or their lifestyle.</w:t>
      </w:r>
    </w:p>
    <w:p w14:paraId="3D9296AB" w14:textId="77777777" w:rsidR="005A5DF7" w:rsidRPr="00A61F46" w:rsidRDefault="005A5DF7" w:rsidP="00A468C7">
      <w:pPr>
        <w:pStyle w:val="pb-2"/>
        <w:spacing w:line="360" w:lineRule="auto"/>
        <w:jc w:val="both"/>
        <w:rPr>
          <w:rFonts w:ascii="Arial" w:hAnsi="Arial" w:cs="Arial"/>
          <w:u w:val="single"/>
        </w:rPr>
      </w:pPr>
      <w:proofErr w:type="gramStart"/>
      <w:r w:rsidRPr="00A468C7">
        <w:rPr>
          <w:rFonts w:ascii="Arial" w:hAnsi="Arial" w:cs="Arial"/>
        </w:rPr>
        <w:t>In order to</w:t>
      </w:r>
      <w:proofErr w:type="gramEnd"/>
      <w:r w:rsidRPr="00A468C7">
        <w:rPr>
          <w:rFonts w:ascii="Arial" w:hAnsi="Arial" w:cs="Arial"/>
        </w:rPr>
        <w:t xml:space="preserve"> appreciate diversity, we need to respect people's values, beliefs, cultures, and </w:t>
      </w:r>
      <w:r w:rsidRPr="00A61F46">
        <w:rPr>
          <w:rFonts w:ascii="Arial" w:hAnsi="Arial" w:cs="Arial"/>
          <w:u w:val="single"/>
        </w:rPr>
        <w:t>lifestyles.</w:t>
      </w:r>
    </w:p>
    <w:p w14:paraId="0EBE1E80" w14:textId="2A30904D" w:rsidR="006C4DE0" w:rsidRPr="00A61F46" w:rsidRDefault="00CC2578" w:rsidP="00A468C7">
      <w:pPr>
        <w:spacing w:line="360" w:lineRule="auto"/>
        <w:jc w:val="both"/>
        <w:rPr>
          <w:rFonts w:ascii="Arial" w:hAnsi="Arial" w:cs="Arial"/>
          <w:sz w:val="24"/>
          <w:szCs w:val="24"/>
          <w:u w:val="single"/>
        </w:rPr>
      </w:pPr>
      <w:r w:rsidRPr="00A61F46">
        <w:rPr>
          <w:rFonts w:ascii="Arial" w:hAnsi="Arial" w:cs="Arial"/>
          <w:sz w:val="24"/>
          <w:szCs w:val="24"/>
          <w:u w:val="single"/>
        </w:rPr>
        <w:t>Examples of equality and diversity</w:t>
      </w:r>
    </w:p>
    <w:p w14:paraId="4F2E555F" w14:textId="47EEBACC" w:rsidR="00942488" w:rsidRPr="00A468C7" w:rsidRDefault="00942488" w:rsidP="00A468C7">
      <w:pPr>
        <w:spacing w:after="360" w:line="360" w:lineRule="auto"/>
        <w:jc w:val="both"/>
        <w:rPr>
          <w:rFonts w:ascii="Arial" w:eastAsia="Times New Roman" w:hAnsi="Arial" w:cs="Arial"/>
          <w:color w:val="000000"/>
          <w:spacing w:val="6"/>
          <w:sz w:val="24"/>
          <w:szCs w:val="24"/>
          <w:lang w:val="en-GB" w:eastAsia="en-GB"/>
        </w:rPr>
      </w:pPr>
      <w:r w:rsidRPr="00A468C7">
        <w:rPr>
          <w:rFonts w:ascii="Arial" w:hAnsi="Arial" w:cs="Arial"/>
          <w:sz w:val="24"/>
          <w:szCs w:val="24"/>
        </w:rPr>
        <w:t>There is no doubt that Johnson &amp; Johnson is one of the most recognized brands in medicine, pharmaceuticals, and consumer goods worldwide. Despite the company's 130-year history of quality and innovation, its approach to diversity has not changed. Inclusion and diversity are a key component of the organization's global vision.</w:t>
      </w:r>
    </w:p>
    <w:p w14:paraId="6DE469B6" w14:textId="7945F552" w:rsidR="00CC2578" w:rsidRPr="00CC2578" w:rsidRDefault="00CC2578" w:rsidP="00A468C7">
      <w:pPr>
        <w:spacing w:after="360" w:line="360" w:lineRule="auto"/>
        <w:jc w:val="both"/>
        <w:rPr>
          <w:rFonts w:ascii="Arial" w:eastAsia="Times New Roman" w:hAnsi="Arial" w:cs="Arial"/>
          <w:color w:val="000000"/>
          <w:spacing w:val="6"/>
          <w:sz w:val="24"/>
          <w:szCs w:val="24"/>
          <w:lang w:val="en-GB" w:eastAsia="en-GB"/>
        </w:rPr>
      </w:pPr>
      <w:r w:rsidRPr="00CC2578">
        <w:rPr>
          <w:rFonts w:ascii="Arial" w:eastAsia="Times New Roman" w:hAnsi="Arial" w:cs="Arial"/>
          <w:color w:val="000000"/>
          <w:spacing w:val="6"/>
          <w:sz w:val="24"/>
          <w:szCs w:val="24"/>
          <w:lang w:val="en-GB" w:eastAsia="en-GB"/>
        </w:rPr>
        <w:t>Johnson &amp; Johnson approaches diversity</w:t>
      </w:r>
      <w:r w:rsidR="00942488" w:rsidRPr="00A468C7">
        <w:rPr>
          <w:rFonts w:ascii="Arial" w:eastAsia="Times New Roman" w:hAnsi="Arial" w:cs="Arial"/>
          <w:color w:val="000000"/>
          <w:spacing w:val="6"/>
          <w:sz w:val="24"/>
          <w:szCs w:val="24"/>
          <w:lang w:val="en-GB" w:eastAsia="en-GB"/>
        </w:rPr>
        <w:t>:</w:t>
      </w:r>
    </w:p>
    <w:p w14:paraId="012A4396" w14:textId="44FDE585" w:rsidR="00942488" w:rsidRPr="00A468C7" w:rsidRDefault="00942488" w:rsidP="00A468C7">
      <w:pPr>
        <w:pStyle w:val="pb-2"/>
        <w:numPr>
          <w:ilvl w:val="0"/>
          <w:numId w:val="7"/>
        </w:numPr>
        <w:spacing w:line="360" w:lineRule="auto"/>
        <w:jc w:val="both"/>
        <w:rPr>
          <w:rFonts w:ascii="Arial" w:hAnsi="Arial" w:cs="Arial"/>
        </w:rPr>
      </w:pPr>
      <w:r w:rsidRPr="00A468C7">
        <w:rPr>
          <w:rFonts w:ascii="Arial" w:hAnsi="Arial" w:cs="Arial"/>
        </w:rPr>
        <w:t>Groups of employees with resources</w:t>
      </w:r>
    </w:p>
    <w:p w14:paraId="4D6F79A7" w14:textId="77777777" w:rsidR="00942488" w:rsidRPr="00A468C7" w:rsidRDefault="00942488" w:rsidP="00A468C7">
      <w:pPr>
        <w:pStyle w:val="pb-2"/>
        <w:numPr>
          <w:ilvl w:val="0"/>
          <w:numId w:val="7"/>
        </w:numPr>
        <w:spacing w:line="360" w:lineRule="auto"/>
        <w:jc w:val="both"/>
        <w:rPr>
          <w:rFonts w:ascii="Arial" w:hAnsi="Arial" w:cs="Arial"/>
        </w:rPr>
      </w:pPr>
      <w:r w:rsidRPr="00A468C7">
        <w:rPr>
          <w:rFonts w:ascii="Arial" w:hAnsi="Arial" w:cs="Arial"/>
        </w:rPr>
        <w:t>Programs that provide mentoring</w:t>
      </w:r>
    </w:p>
    <w:p w14:paraId="489AE34B" w14:textId="77777777" w:rsidR="00942488" w:rsidRPr="00A468C7" w:rsidRDefault="00942488" w:rsidP="00A468C7">
      <w:pPr>
        <w:pStyle w:val="pb-2"/>
        <w:numPr>
          <w:ilvl w:val="0"/>
          <w:numId w:val="7"/>
        </w:numPr>
        <w:spacing w:line="360" w:lineRule="auto"/>
        <w:jc w:val="both"/>
        <w:rPr>
          <w:rFonts w:ascii="Arial" w:hAnsi="Arial" w:cs="Arial"/>
        </w:rPr>
      </w:pPr>
      <w:r w:rsidRPr="00A468C7">
        <w:rPr>
          <w:rStyle w:val="issue-underline"/>
          <w:rFonts w:ascii="Arial" w:hAnsi="Arial" w:cs="Arial"/>
        </w:rPr>
        <w:t xml:space="preserve">Diverse initiatives must be </w:t>
      </w:r>
      <w:proofErr w:type="gramStart"/>
      <w:r w:rsidRPr="00A468C7">
        <w:rPr>
          <w:rStyle w:val="issue-underline"/>
          <w:rFonts w:ascii="Arial" w:hAnsi="Arial" w:cs="Arial"/>
        </w:rPr>
        <w:t>incorporated</w:t>
      </w:r>
      <w:proofErr w:type="gramEnd"/>
    </w:p>
    <w:p w14:paraId="77FDB457" w14:textId="77777777" w:rsidR="00CC2578" w:rsidRPr="00A468C7" w:rsidRDefault="00CC2578" w:rsidP="00A468C7">
      <w:pPr>
        <w:pStyle w:val="ListParagraph"/>
        <w:spacing w:line="360" w:lineRule="auto"/>
        <w:jc w:val="both"/>
        <w:rPr>
          <w:rFonts w:ascii="Arial" w:hAnsi="Arial" w:cs="Arial"/>
          <w:sz w:val="24"/>
          <w:szCs w:val="24"/>
        </w:rPr>
      </w:pPr>
    </w:p>
    <w:p w14:paraId="1E64DCD1" w14:textId="1CD7D645" w:rsidR="006C4DE0" w:rsidRPr="00A468C7" w:rsidRDefault="00942488" w:rsidP="00A468C7">
      <w:pPr>
        <w:spacing w:line="360" w:lineRule="auto"/>
        <w:jc w:val="both"/>
        <w:rPr>
          <w:rFonts w:ascii="Arial" w:hAnsi="Arial" w:cs="Arial"/>
          <w:sz w:val="24"/>
          <w:szCs w:val="24"/>
        </w:rPr>
      </w:pPr>
      <w:r w:rsidRPr="00A468C7">
        <w:rPr>
          <w:rFonts w:ascii="Arial" w:hAnsi="Arial" w:cs="Arial"/>
          <w:sz w:val="24"/>
          <w:szCs w:val="24"/>
        </w:rPr>
        <w:t>Tourism and hospitality are two of Marriott's key business sectors.  LGBTQ+ equality has been recognized as one of the company's "Best Places to Work". HRC's Corporate Equality Index 2016 ranked Marriott atop the diversity rankings. Global diversity and cooperation are key components of the company's Take</w:t>
      </w:r>
      <w:r w:rsidR="00A61F46">
        <w:rPr>
          <w:rFonts w:ascii="Arial" w:hAnsi="Arial" w:cs="Arial"/>
          <w:sz w:val="24"/>
          <w:szCs w:val="24"/>
        </w:rPr>
        <w:t xml:space="preserve"> </w:t>
      </w:r>
      <w:r w:rsidRPr="00A468C7">
        <w:rPr>
          <w:rFonts w:ascii="Arial" w:hAnsi="Arial" w:cs="Arial"/>
          <w:sz w:val="24"/>
          <w:szCs w:val="24"/>
        </w:rPr>
        <w:t>Care Movement.</w:t>
      </w:r>
    </w:p>
    <w:p w14:paraId="029E02C3" w14:textId="0E46612B" w:rsidR="006C4DE0" w:rsidRPr="00A468C7" w:rsidRDefault="00942488" w:rsidP="00A468C7">
      <w:pPr>
        <w:spacing w:line="360" w:lineRule="auto"/>
        <w:jc w:val="both"/>
        <w:rPr>
          <w:rFonts w:ascii="Arial" w:hAnsi="Arial" w:cs="Arial"/>
          <w:sz w:val="24"/>
          <w:szCs w:val="24"/>
        </w:rPr>
      </w:pPr>
      <w:r w:rsidRPr="00A468C7">
        <w:rPr>
          <w:rFonts w:ascii="Arial" w:hAnsi="Arial" w:cs="Arial"/>
          <w:sz w:val="24"/>
          <w:szCs w:val="24"/>
        </w:rPr>
        <w:t xml:space="preserve">Any working pattern that is adapted to meet your requirements is called 'flexible working'. Part-time work, which means working fewer hours than usual, is one type of flexible employment. As a result, fewer days of work may be required. </w:t>
      </w:r>
      <w:r w:rsidRPr="00A468C7">
        <w:rPr>
          <w:rStyle w:val="issue-underline"/>
          <w:rFonts w:ascii="Arial" w:hAnsi="Arial" w:cs="Arial"/>
          <w:sz w:val="24"/>
          <w:szCs w:val="24"/>
        </w:rPr>
        <w:t>A flex-time arrangement allows you to choose when you want to work.</w:t>
      </w:r>
    </w:p>
    <w:p w14:paraId="5090F966" w14:textId="1A0D3712" w:rsidR="00A73EDF" w:rsidRPr="00A468C7" w:rsidRDefault="00A73EDF" w:rsidP="00A468C7">
      <w:pPr>
        <w:pStyle w:val="NormalWeb"/>
        <w:spacing w:after="360" w:afterAutospacing="0" w:line="360" w:lineRule="auto"/>
        <w:jc w:val="both"/>
        <w:rPr>
          <w:rFonts w:ascii="Arial" w:hAnsi="Arial" w:cs="Arial"/>
          <w:color w:val="404040"/>
        </w:rPr>
      </w:pPr>
      <w:r w:rsidRPr="00A468C7">
        <w:rPr>
          <w:rStyle w:val="Strong"/>
          <w:rFonts w:ascii="Arial" w:hAnsi="Arial" w:cs="Arial"/>
          <w:color w:val="404040"/>
        </w:rPr>
        <w:t>The top 3 companies for flexible working</w:t>
      </w:r>
    </w:p>
    <w:p w14:paraId="0CC80408" w14:textId="4AA8B307" w:rsidR="00942488" w:rsidRPr="00A61F46" w:rsidRDefault="00942488" w:rsidP="00A61F46">
      <w:pPr>
        <w:pStyle w:val="NoSpacing"/>
        <w:spacing w:line="360" w:lineRule="auto"/>
        <w:jc w:val="both"/>
        <w:rPr>
          <w:rFonts w:ascii="Arial" w:hAnsi="Arial" w:cs="Arial"/>
          <w:color w:val="3E4449"/>
          <w:sz w:val="24"/>
          <w:szCs w:val="24"/>
          <w:shd w:val="clear" w:color="auto" w:fill="FFFFFF"/>
        </w:rPr>
      </w:pPr>
      <w:r w:rsidRPr="00A61F46">
        <w:rPr>
          <w:rFonts w:ascii="Arial" w:hAnsi="Arial" w:cs="Arial"/>
          <w:sz w:val="24"/>
          <w:szCs w:val="24"/>
        </w:rPr>
        <w:t>1. Telecom company TELUS International has more than 25,000 employees and is an entirely remote, global provider of data solutions</w:t>
      </w:r>
      <w:r w:rsidRPr="00A61F46">
        <w:rPr>
          <w:rFonts w:ascii="Arial" w:hAnsi="Arial" w:cs="Arial"/>
          <w:sz w:val="24"/>
          <w:szCs w:val="24"/>
        </w:rPr>
        <w:br/>
        <w:t>2. With 10,000 employees, Virgin Media O2 provides enhanced parental leave and adoption leave.</w:t>
      </w:r>
      <w:r w:rsidRPr="00A61F46">
        <w:rPr>
          <w:rFonts w:ascii="Arial" w:hAnsi="Arial" w:cs="Arial"/>
          <w:sz w:val="24"/>
          <w:szCs w:val="24"/>
        </w:rPr>
        <w:br/>
        <w:t>3. Mars UK - an FMCG company with over 41,000 employees that offers paternity and pregnancy loss leaves.</w:t>
      </w:r>
    </w:p>
    <w:p w14:paraId="34D991F1" w14:textId="0CB418C6" w:rsidR="00942488" w:rsidRPr="00A468C7" w:rsidRDefault="00942488" w:rsidP="00A468C7">
      <w:pPr>
        <w:shd w:val="clear" w:color="auto" w:fill="FFFFFF"/>
        <w:spacing w:after="150" w:line="360" w:lineRule="auto"/>
        <w:jc w:val="both"/>
        <w:outlineLvl w:val="1"/>
        <w:rPr>
          <w:rFonts w:ascii="Arial" w:hAnsi="Arial" w:cs="Arial"/>
          <w:color w:val="3E4449"/>
          <w:sz w:val="24"/>
          <w:szCs w:val="24"/>
          <w:shd w:val="clear" w:color="auto" w:fill="FFFFFF"/>
        </w:rPr>
      </w:pPr>
      <w:bookmarkStart w:id="6" w:name="_Toc154841615"/>
      <w:r w:rsidRPr="00A468C7">
        <w:rPr>
          <w:rFonts w:ascii="Arial" w:hAnsi="Arial" w:cs="Arial"/>
          <w:sz w:val="24"/>
          <w:szCs w:val="24"/>
        </w:rPr>
        <w:t>Developing employees to perform their jobs at their best is the goal of performance management. Employees are encouraged to build skills to perform better, reach their potential, and boost their success while also helping the organization accomplish its strategic goals. An effective performance management system ensures that employees understand their roles, receive useful feedback, and receive support to reach their goals. The performance management process and some examples will help you understand what performance management is.</w:t>
      </w:r>
      <w:bookmarkEnd w:id="6"/>
    </w:p>
    <w:p w14:paraId="2A2D3156" w14:textId="3D8340D5" w:rsidR="00A73EDF" w:rsidRDefault="00942488" w:rsidP="000119DB">
      <w:pPr>
        <w:pStyle w:val="Heading1"/>
        <w:rPr>
          <w:rFonts w:eastAsia="Times New Roman"/>
          <w:lang w:val="en-GB" w:eastAsia="en-GB"/>
        </w:rPr>
      </w:pPr>
      <w:bookmarkStart w:id="7" w:name="_Toc154841616"/>
      <w:r w:rsidRPr="00A468C7">
        <w:rPr>
          <w:rFonts w:eastAsia="Times New Roman"/>
          <w:lang w:val="en-GB" w:eastAsia="en-GB"/>
        </w:rPr>
        <w:t>P</w:t>
      </w:r>
      <w:r w:rsidR="00A73EDF" w:rsidRPr="00A73EDF">
        <w:rPr>
          <w:rFonts w:eastAsia="Times New Roman"/>
          <w:lang w:val="en-GB" w:eastAsia="en-GB"/>
        </w:rPr>
        <w:t>erformance management</w:t>
      </w:r>
      <w:bookmarkEnd w:id="7"/>
    </w:p>
    <w:p w14:paraId="01913A82" w14:textId="77777777" w:rsidR="000119DB" w:rsidRPr="000119DB" w:rsidRDefault="000119DB" w:rsidP="000119DB">
      <w:pPr>
        <w:rPr>
          <w:lang w:val="en-GB" w:eastAsia="en-GB"/>
        </w:rPr>
      </w:pPr>
    </w:p>
    <w:p w14:paraId="5C355063" w14:textId="77777777" w:rsidR="00A73EDF" w:rsidRPr="00A73EDF" w:rsidRDefault="00A73EDF" w:rsidP="00A468C7">
      <w:pPr>
        <w:shd w:val="clear" w:color="auto" w:fill="FFFFFF"/>
        <w:spacing w:after="150" w:line="360" w:lineRule="auto"/>
        <w:jc w:val="both"/>
        <w:outlineLvl w:val="2"/>
        <w:rPr>
          <w:rFonts w:ascii="Arial" w:eastAsia="Times New Roman" w:hAnsi="Arial" w:cs="Arial"/>
          <w:b/>
          <w:bCs/>
          <w:sz w:val="24"/>
          <w:szCs w:val="24"/>
          <w:lang w:val="en-GB" w:eastAsia="en-GB"/>
        </w:rPr>
      </w:pPr>
      <w:bookmarkStart w:id="8" w:name="_Toc154841617"/>
      <w:r w:rsidRPr="00A73EDF">
        <w:rPr>
          <w:rFonts w:ascii="Arial" w:eastAsia="Times New Roman" w:hAnsi="Arial" w:cs="Arial"/>
          <w:b/>
          <w:bCs/>
          <w:sz w:val="24"/>
          <w:szCs w:val="24"/>
          <w:lang w:val="en-GB" w:eastAsia="en-GB"/>
        </w:rPr>
        <w:t>1. Planning</w:t>
      </w:r>
      <w:bookmarkEnd w:id="8"/>
    </w:p>
    <w:p w14:paraId="5F3DEDCD" w14:textId="3C36048A" w:rsidR="00942488" w:rsidRPr="00A468C7" w:rsidRDefault="00942488" w:rsidP="00A468C7">
      <w:pPr>
        <w:shd w:val="clear" w:color="auto" w:fill="FFFFFF"/>
        <w:spacing w:after="150" w:line="360" w:lineRule="auto"/>
        <w:jc w:val="both"/>
        <w:outlineLvl w:val="2"/>
        <w:rPr>
          <w:rFonts w:ascii="Arial" w:eastAsia="Times New Roman" w:hAnsi="Arial" w:cs="Arial"/>
          <w:color w:val="3E4449"/>
          <w:sz w:val="24"/>
          <w:szCs w:val="24"/>
          <w:lang w:val="en-GB" w:eastAsia="en-GB"/>
        </w:rPr>
      </w:pPr>
      <w:bookmarkStart w:id="9" w:name="_Toc154841618"/>
      <w:r w:rsidRPr="00A468C7">
        <w:rPr>
          <w:rFonts w:ascii="Arial" w:hAnsi="Arial" w:cs="Arial"/>
          <w:sz w:val="24"/>
          <w:szCs w:val="24"/>
        </w:rPr>
        <w:lastRenderedPageBreak/>
        <w:t>Employee performance expectations are established during the planning stage. Clearly stating these goals in job descriptions will attract the best candidates. SMART goals and employee performance metrics need to be set together after the candidate is hired.</w:t>
      </w:r>
      <w:bookmarkEnd w:id="9"/>
    </w:p>
    <w:p w14:paraId="2250D437" w14:textId="468B0B51" w:rsidR="00A73EDF" w:rsidRPr="00A468C7" w:rsidRDefault="00A73EDF" w:rsidP="00A468C7">
      <w:pPr>
        <w:shd w:val="clear" w:color="auto" w:fill="FFFFFF"/>
        <w:spacing w:after="150" w:line="360" w:lineRule="auto"/>
        <w:jc w:val="both"/>
        <w:outlineLvl w:val="2"/>
        <w:rPr>
          <w:rFonts w:ascii="Arial" w:eastAsia="Times New Roman" w:hAnsi="Arial" w:cs="Arial"/>
          <w:b/>
          <w:bCs/>
          <w:sz w:val="24"/>
          <w:szCs w:val="24"/>
          <w:lang w:val="en-GB" w:eastAsia="en-GB"/>
        </w:rPr>
      </w:pPr>
      <w:bookmarkStart w:id="10" w:name="_Toc154841619"/>
      <w:r w:rsidRPr="00A73EDF">
        <w:rPr>
          <w:rFonts w:ascii="Arial" w:eastAsia="Times New Roman" w:hAnsi="Arial" w:cs="Arial"/>
          <w:b/>
          <w:bCs/>
          <w:sz w:val="24"/>
          <w:szCs w:val="24"/>
          <w:lang w:val="en-GB" w:eastAsia="en-GB"/>
        </w:rPr>
        <w:t>2. Monitoring</w:t>
      </w:r>
      <w:bookmarkEnd w:id="10"/>
    </w:p>
    <w:p w14:paraId="32DE6933" w14:textId="768D9509" w:rsidR="00942488" w:rsidRPr="00A73EDF" w:rsidRDefault="00942488" w:rsidP="00A468C7">
      <w:pPr>
        <w:pStyle w:val="pb-2"/>
        <w:spacing w:line="360" w:lineRule="auto"/>
        <w:jc w:val="both"/>
        <w:rPr>
          <w:rFonts w:ascii="Arial" w:hAnsi="Arial" w:cs="Arial"/>
        </w:rPr>
      </w:pPr>
      <w:r w:rsidRPr="00A468C7">
        <w:rPr>
          <w:rFonts w:ascii="Arial" w:hAnsi="Arial" w:cs="Arial"/>
        </w:rPr>
        <w:t>Secondly, monitoring is necessary. Employee performance should be monitored by HR and managers regularly during this stage, and employees should be provided with feedback on their progress. It is easier to identify issues and correct them sooner if this is done regularly rather than annually.</w:t>
      </w:r>
      <w:r w:rsidR="00A256CB">
        <w:rPr>
          <w:rFonts w:ascii="Arial" w:hAnsi="Arial" w:cs="Arial"/>
        </w:rPr>
        <w:t xml:space="preserve"> </w:t>
      </w:r>
      <w:r w:rsidRPr="00A468C7">
        <w:rPr>
          <w:rFonts w:ascii="Arial" w:hAnsi="Arial" w:cs="Arial"/>
        </w:rPr>
        <w:t>Tracking employee performance in real time can be done with the help of performance management software. Face-to-face conversations should not be substituted for data and reports.</w:t>
      </w:r>
    </w:p>
    <w:p w14:paraId="3D102B80" w14:textId="77777777" w:rsidR="00A73EDF" w:rsidRPr="00A73EDF" w:rsidRDefault="00A73EDF" w:rsidP="00A468C7">
      <w:pPr>
        <w:shd w:val="clear" w:color="auto" w:fill="FFFFFF"/>
        <w:spacing w:after="150" w:line="360" w:lineRule="auto"/>
        <w:jc w:val="both"/>
        <w:outlineLvl w:val="2"/>
        <w:rPr>
          <w:rFonts w:ascii="Arial" w:eastAsia="Times New Roman" w:hAnsi="Arial" w:cs="Arial"/>
          <w:b/>
          <w:bCs/>
          <w:sz w:val="24"/>
          <w:szCs w:val="24"/>
          <w:lang w:val="en-GB" w:eastAsia="en-GB"/>
        </w:rPr>
      </w:pPr>
      <w:bookmarkStart w:id="11" w:name="_Toc154841620"/>
      <w:r w:rsidRPr="00A73EDF">
        <w:rPr>
          <w:rFonts w:ascii="Arial" w:eastAsia="Times New Roman" w:hAnsi="Arial" w:cs="Arial"/>
          <w:b/>
          <w:bCs/>
          <w:sz w:val="24"/>
          <w:szCs w:val="24"/>
          <w:lang w:val="en-GB" w:eastAsia="en-GB"/>
        </w:rPr>
        <w:t>3. Developing</w:t>
      </w:r>
      <w:bookmarkEnd w:id="11"/>
    </w:p>
    <w:p w14:paraId="17919DBF" w14:textId="2A482ADD" w:rsidR="00942488" w:rsidRPr="00A468C7" w:rsidRDefault="00942488" w:rsidP="00A468C7">
      <w:pPr>
        <w:shd w:val="clear" w:color="auto" w:fill="FFFFFF"/>
        <w:spacing w:after="150" w:line="360" w:lineRule="auto"/>
        <w:jc w:val="both"/>
        <w:outlineLvl w:val="2"/>
        <w:rPr>
          <w:rFonts w:ascii="Arial" w:eastAsia="Times New Roman" w:hAnsi="Arial" w:cs="Arial"/>
          <w:color w:val="3E4449"/>
          <w:sz w:val="24"/>
          <w:szCs w:val="24"/>
          <w:lang w:val="en-GB" w:eastAsia="en-GB"/>
        </w:rPr>
      </w:pPr>
      <w:bookmarkStart w:id="12" w:name="_Toc154841621"/>
      <w:proofErr w:type="gramStart"/>
      <w:r w:rsidRPr="00A468C7">
        <w:rPr>
          <w:rFonts w:ascii="Arial" w:hAnsi="Arial" w:cs="Arial"/>
          <w:sz w:val="24"/>
          <w:szCs w:val="24"/>
        </w:rPr>
        <w:t>A number of</w:t>
      </w:r>
      <w:proofErr w:type="gramEnd"/>
      <w:r w:rsidRPr="00A468C7">
        <w:rPr>
          <w:rFonts w:ascii="Arial" w:hAnsi="Arial" w:cs="Arial"/>
          <w:sz w:val="24"/>
          <w:szCs w:val="24"/>
        </w:rPr>
        <w:t xml:space="preserve"> factors contribute to employee performance, including data collected during the monitoring stage.</w:t>
      </w:r>
      <w:bookmarkEnd w:id="12"/>
    </w:p>
    <w:p w14:paraId="74DC97CB" w14:textId="485D550B" w:rsidR="00A73EDF" w:rsidRPr="00A73EDF" w:rsidRDefault="00A73EDF" w:rsidP="00A468C7">
      <w:pPr>
        <w:shd w:val="clear" w:color="auto" w:fill="FFFFFF"/>
        <w:spacing w:after="150" w:line="360" w:lineRule="auto"/>
        <w:jc w:val="both"/>
        <w:outlineLvl w:val="2"/>
        <w:rPr>
          <w:rFonts w:ascii="Arial" w:eastAsia="Times New Roman" w:hAnsi="Arial" w:cs="Arial"/>
          <w:b/>
          <w:bCs/>
          <w:sz w:val="24"/>
          <w:szCs w:val="24"/>
          <w:lang w:val="en-GB" w:eastAsia="en-GB"/>
        </w:rPr>
      </w:pPr>
      <w:bookmarkStart w:id="13" w:name="_Toc154841622"/>
      <w:r w:rsidRPr="00A73EDF">
        <w:rPr>
          <w:rFonts w:ascii="Arial" w:eastAsia="Times New Roman" w:hAnsi="Arial" w:cs="Arial"/>
          <w:b/>
          <w:bCs/>
          <w:sz w:val="24"/>
          <w:szCs w:val="24"/>
          <w:lang w:val="en-GB" w:eastAsia="en-GB"/>
        </w:rPr>
        <w:t>4. Rating &amp; rewarding</w:t>
      </w:r>
      <w:bookmarkEnd w:id="13"/>
    </w:p>
    <w:p w14:paraId="4E043ED3" w14:textId="0719D8E1" w:rsidR="004D127A" w:rsidRPr="00A468C7" w:rsidRDefault="00E66BD4" w:rsidP="00A468C7">
      <w:pPr>
        <w:shd w:val="clear" w:color="auto" w:fill="FFFFFF"/>
        <w:spacing w:after="270" w:line="360" w:lineRule="auto"/>
        <w:jc w:val="both"/>
        <w:rPr>
          <w:rFonts w:ascii="Arial" w:hAnsi="Arial" w:cs="Arial"/>
          <w:sz w:val="24"/>
          <w:szCs w:val="24"/>
        </w:rPr>
      </w:pPr>
      <w:r w:rsidRPr="00A468C7">
        <w:rPr>
          <w:rFonts w:ascii="Arial" w:hAnsi="Arial" w:cs="Arial"/>
          <w:sz w:val="24"/>
          <w:szCs w:val="24"/>
        </w:rPr>
        <w:t>Rating and rewarding are the final steps. During performance reviews and appraisals, it is essential to rate employee performance regularly. In this way, employees' performance can be quantified, the value they bring to the organization can be measured, and any changes can be made. 360-degree feedback should be provided by both employees and managers. </w:t>
      </w:r>
    </w:p>
    <w:p w14:paraId="07E196E4" w14:textId="77777777" w:rsidR="00E66BD4" w:rsidRPr="00A468C7" w:rsidRDefault="00E66BD4" w:rsidP="00A468C7">
      <w:pPr>
        <w:pStyle w:val="pb-2"/>
        <w:spacing w:line="360" w:lineRule="auto"/>
        <w:jc w:val="both"/>
        <w:rPr>
          <w:rFonts w:ascii="Arial" w:hAnsi="Arial" w:cs="Arial"/>
        </w:rPr>
      </w:pPr>
      <w:r w:rsidRPr="00A468C7">
        <w:rPr>
          <w:rFonts w:ascii="Arial" w:hAnsi="Arial" w:cs="Arial"/>
        </w:rPr>
        <w:t>Performance management systems are mentioned every day by organizations and individuals. Business objectives are communicated, financial goals are completed, and performance is tracked over different periods. To ensure that employees contribute to the business, all managers share their responsibilities jointly. </w:t>
      </w:r>
    </w:p>
    <w:p w14:paraId="42826C84" w14:textId="72F54CA8" w:rsidR="00E66BD4" w:rsidRPr="00A468C7" w:rsidRDefault="00E66BD4" w:rsidP="00A468C7">
      <w:pPr>
        <w:pStyle w:val="pb-2"/>
        <w:spacing w:line="360" w:lineRule="auto"/>
        <w:jc w:val="both"/>
        <w:rPr>
          <w:rFonts w:ascii="Arial" w:hAnsi="Arial" w:cs="Arial"/>
        </w:rPr>
      </w:pPr>
      <w:r w:rsidRPr="00A468C7">
        <w:rPr>
          <w:rFonts w:ascii="Arial" w:hAnsi="Arial" w:cs="Arial"/>
        </w:rPr>
        <w:t xml:space="preserve">As an example of a company that uses performance management system and leadership in retail, Tesco is one of the companies with the highest business success rate. Their brand was created in 1924 and their product was first produced in 1919. Food, clothing, and banking services have been offered since the company was founded. Based on </w:t>
      </w:r>
      <w:r w:rsidRPr="00A468C7">
        <w:rPr>
          <w:rFonts w:ascii="Arial" w:hAnsi="Arial" w:cs="Arial"/>
        </w:rPr>
        <w:lastRenderedPageBreak/>
        <w:t>revenue, this company ranks second. Approximately £6000 is spent each minute in the UK, according to Tesco (2019). During 2010, Tesco had financial issues, resulting in a decrease in shareholder wealth. Over time, gross profit, return capital, dividends, and share prices decreased. If Tesco continues to run into losses in the future, they may suffer a financial loss (Tesco, 2019).</w:t>
      </w:r>
      <w:r w:rsidR="000119DB">
        <w:rPr>
          <w:rFonts w:ascii="Arial" w:hAnsi="Arial" w:cs="Arial"/>
        </w:rPr>
        <w:t xml:space="preserve"> </w:t>
      </w:r>
      <w:r w:rsidRPr="00A468C7">
        <w:rPr>
          <w:rFonts w:ascii="Arial" w:hAnsi="Arial" w:cs="Arial"/>
        </w:rPr>
        <w:t>By enhancing quality, efficiency, and control of resources, business performance management and measurement can help companies stay competitive longer (Mackie, 2008). It is Tesco's aim to stay longer, to lead the supermarket sector and to ensure quality in products and services at low prices, which are cheaper than competitors.</w:t>
      </w:r>
    </w:p>
    <w:p w14:paraId="24BB87C8" w14:textId="550B1739" w:rsidR="00324B0D" w:rsidRPr="00A468C7" w:rsidRDefault="00324B0D" w:rsidP="000119DB">
      <w:pPr>
        <w:pStyle w:val="Heading1"/>
      </w:pPr>
      <w:bookmarkStart w:id="14" w:name="_Toc154841623"/>
      <w:r w:rsidRPr="00A468C7">
        <w:t>CONCLUSION</w:t>
      </w:r>
      <w:bookmarkEnd w:id="14"/>
    </w:p>
    <w:p w14:paraId="2EABCEA7"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An organization cannot function without its employees.</w:t>
      </w:r>
    </w:p>
    <w:p w14:paraId="1023AB6C"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Employees who feel that they need to succeed will be the key to the success of the organization. Motivated employees can lead to success.</w:t>
      </w:r>
    </w:p>
    <w:p w14:paraId="4373FE0A"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The company's success depends on motivated employees working together as a team and sticking to their tasks.</w:t>
      </w:r>
    </w:p>
    <w:p w14:paraId="53E59B20"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Measurement and management of employee performance should be done through an organization's performance management system.</w:t>
      </w:r>
    </w:p>
    <w:p w14:paraId="2A7CFE22" w14:textId="77777777" w:rsidR="00E66BD4" w:rsidRPr="00A468C7" w:rsidRDefault="00E66BD4" w:rsidP="00A468C7">
      <w:pPr>
        <w:pStyle w:val="pb-2"/>
        <w:numPr>
          <w:ilvl w:val="0"/>
          <w:numId w:val="9"/>
        </w:numPr>
        <w:spacing w:line="360" w:lineRule="auto"/>
        <w:jc w:val="both"/>
        <w:rPr>
          <w:rFonts w:ascii="Arial" w:hAnsi="Arial" w:cs="Arial"/>
        </w:rPr>
      </w:pPr>
      <w:proofErr w:type="gramStart"/>
      <w:r w:rsidRPr="00A468C7">
        <w:rPr>
          <w:rFonts w:ascii="Arial" w:hAnsi="Arial" w:cs="Arial"/>
        </w:rPr>
        <w:t>In order to</w:t>
      </w:r>
      <w:proofErr w:type="gramEnd"/>
      <w:r w:rsidRPr="00A468C7">
        <w:rPr>
          <w:rFonts w:ascii="Arial" w:hAnsi="Arial" w:cs="Arial"/>
        </w:rPr>
        <w:t xml:space="preserve"> run a successful business, management roles are essential.</w:t>
      </w:r>
    </w:p>
    <w:p w14:paraId="182E1A39"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 xml:space="preserve">Managers are responsible for organising and overseeing certain groups, projects, or sectors within </w:t>
      </w:r>
      <w:proofErr w:type="gramStart"/>
      <w:r w:rsidRPr="00A468C7">
        <w:rPr>
          <w:rFonts w:ascii="Arial" w:hAnsi="Arial" w:cs="Arial"/>
        </w:rPr>
        <w:t>companies</w:t>
      </w:r>
      <w:proofErr w:type="gramEnd"/>
    </w:p>
    <w:p w14:paraId="3BB0B534" w14:textId="77777777" w:rsidR="00E66BD4" w:rsidRPr="00A468C7" w:rsidRDefault="00E66BD4" w:rsidP="00A468C7">
      <w:pPr>
        <w:pStyle w:val="pb-2"/>
        <w:numPr>
          <w:ilvl w:val="0"/>
          <w:numId w:val="9"/>
        </w:numPr>
        <w:spacing w:line="360" w:lineRule="auto"/>
        <w:jc w:val="both"/>
        <w:rPr>
          <w:rFonts w:ascii="Arial" w:hAnsi="Arial" w:cs="Arial"/>
        </w:rPr>
      </w:pPr>
      <w:proofErr w:type="gramStart"/>
      <w:r w:rsidRPr="00A468C7">
        <w:rPr>
          <w:rFonts w:ascii="Arial" w:hAnsi="Arial" w:cs="Arial"/>
        </w:rPr>
        <w:t>In order to</w:t>
      </w:r>
      <w:proofErr w:type="gramEnd"/>
      <w:r w:rsidRPr="00A468C7">
        <w:rPr>
          <w:rFonts w:ascii="Arial" w:hAnsi="Arial" w:cs="Arial"/>
        </w:rPr>
        <w:t xml:space="preserve"> lead effectively, individuals must possess the following strengths and abilities:</w:t>
      </w:r>
    </w:p>
    <w:p w14:paraId="05246416"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 xml:space="preserve">It is essential to have leadership </w:t>
      </w:r>
      <w:proofErr w:type="gramStart"/>
      <w:r w:rsidRPr="00A468C7">
        <w:rPr>
          <w:rFonts w:ascii="Arial" w:hAnsi="Arial" w:cs="Arial"/>
        </w:rPr>
        <w:t>skills</w:t>
      </w:r>
      <w:proofErr w:type="gramEnd"/>
    </w:p>
    <w:p w14:paraId="60204B73"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Team building skills enable leaders to build high-functioning teams that are interactive, supportive, and supportive.</w:t>
      </w:r>
    </w:p>
    <w:p w14:paraId="51FB621A"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Social psychologists work with Tuckman Theory</w:t>
      </w:r>
    </w:p>
    <w:p w14:paraId="33EF6BCB"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 xml:space="preserve">Motivating people is the study of what motivates them to attain a specific </w:t>
      </w:r>
      <w:proofErr w:type="gramStart"/>
      <w:r w:rsidRPr="00A468C7">
        <w:rPr>
          <w:rFonts w:ascii="Arial" w:hAnsi="Arial" w:cs="Arial"/>
        </w:rPr>
        <w:t>goal</w:t>
      </w:r>
      <w:proofErr w:type="gramEnd"/>
    </w:p>
    <w:p w14:paraId="03071740"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The health and social care system must be based on equality and diversity.</w:t>
      </w:r>
    </w:p>
    <w:p w14:paraId="4213B72F"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lastRenderedPageBreak/>
        <w:t xml:space="preserve">Ensure employees understand their responsibilities by implementing effective performance </w:t>
      </w:r>
      <w:proofErr w:type="gramStart"/>
      <w:r w:rsidRPr="00A468C7">
        <w:rPr>
          <w:rFonts w:ascii="Arial" w:hAnsi="Arial" w:cs="Arial"/>
        </w:rPr>
        <w:t>management</w:t>
      </w:r>
      <w:proofErr w:type="gramEnd"/>
    </w:p>
    <w:p w14:paraId="0967641D" w14:textId="77777777" w:rsidR="00E66BD4" w:rsidRPr="00A468C7" w:rsidRDefault="00E66BD4" w:rsidP="00A468C7">
      <w:pPr>
        <w:pStyle w:val="pb-2"/>
        <w:numPr>
          <w:ilvl w:val="0"/>
          <w:numId w:val="9"/>
        </w:numPr>
        <w:spacing w:line="360" w:lineRule="auto"/>
        <w:jc w:val="both"/>
        <w:rPr>
          <w:rFonts w:ascii="Arial" w:hAnsi="Arial" w:cs="Arial"/>
        </w:rPr>
      </w:pPr>
      <w:r w:rsidRPr="00A468C7">
        <w:rPr>
          <w:rFonts w:ascii="Arial" w:hAnsi="Arial" w:cs="Arial"/>
        </w:rPr>
        <w:t xml:space="preserve">Performance expectations are established during the planning </w:t>
      </w:r>
      <w:proofErr w:type="gramStart"/>
      <w:r w:rsidRPr="00A468C7">
        <w:rPr>
          <w:rFonts w:ascii="Arial" w:hAnsi="Arial" w:cs="Arial"/>
        </w:rPr>
        <w:t>stage</w:t>
      </w:r>
      <w:proofErr w:type="gramEnd"/>
    </w:p>
    <w:p w14:paraId="2CC54CA0" w14:textId="77777777" w:rsidR="000119DB" w:rsidRDefault="00E66BD4" w:rsidP="00A468C7">
      <w:pPr>
        <w:pStyle w:val="pb-2"/>
        <w:numPr>
          <w:ilvl w:val="0"/>
          <w:numId w:val="9"/>
        </w:numPr>
        <w:spacing w:line="360" w:lineRule="auto"/>
        <w:jc w:val="both"/>
        <w:rPr>
          <w:rFonts w:ascii="Arial" w:hAnsi="Arial" w:cs="Arial"/>
        </w:rPr>
      </w:pPr>
      <w:r w:rsidRPr="00A468C7">
        <w:rPr>
          <w:rFonts w:ascii="Arial" w:hAnsi="Arial" w:cs="Arial"/>
        </w:rPr>
        <w:t xml:space="preserve">Performance in relation to set goals by </w:t>
      </w:r>
      <w:proofErr w:type="gramStart"/>
      <w:r w:rsidRPr="00A468C7">
        <w:rPr>
          <w:rFonts w:ascii="Arial" w:hAnsi="Arial" w:cs="Arial"/>
        </w:rPr>
        <w:t>employees</w:t>
      </w:r>
      <w:proofErr w:type="gramEnd"/>
    </w:p>
    <w:p w14:paraId="44D4971C" w14:textId="73E17EAB" w:rsidR="00324B0D" w:rsidRPr="000119DB" w:rsidRDefault="00324B0D" w:rsidP="000119DB">
      <w:pPr>
        <w:pStyle w:val="Heading1"/>
      </w:pPr>
      <w:bookmarkStart w:id="15" w:name="_Toc154841624"/>
      <w:r w:rsidRPr="000119DB">
        <w:t>RECOMANDATION</w:t>
      </w:r>
      <w:bookmarkEnd w:id="15"/>
    </w:p>
    <w:p w14:paraId="38E06187"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Feedback from the team must be taken by managers without being defensive. As part of effective communication, senior managers need to be able to discuss the organization's needs with you. Although managers may not know how to achieve their vision, it's imperative that they can articulate it clearly.</w:t>
      </w:r>
    </w:p>
    <w:p w14:paraId="130A4765"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It is also important for a manager to be able to delegate tasks; they can't do everything themselves. Furthermore, they must be able to work well with others, including understanding different perspectives. </w:t>
      </w:r>
    </w:p>
    <w:p w14:paraId="0C61AEE2"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 xml:space="preserve">In difficult situations, a manager needs to make quick decisions and remain calm. Managing difficult situations requires leadership skills. Integrity is the most important quality a manager can </w:t>
      </w:r>
      <w:proofErr w:type="gramStart"/>
      <w:r w:rsidRPr="00A468C7">
        <w:rPr>
          <w:rFonts w:ascii="Arial" w:hAnsi="Arial" w:cs="Arial"/>
        </w:rPr>
        <w:t>have, since</w:t>
      </w:r>
      <w:proofErr w:type="gramEnd"/>
      <w:r w:rsidRPr="00A468C7">
        <w:rPr>
          <w:rFonts w:ascii="Arial" w:hAnsi="Arial" w:cs="Arial"/>
        </w:rPr>
        <w:t xml:space="preserve"> it sets an example for the next generation of managers.</w:t>
      </w:r>
    </w:p>
    <w:p w14:paraId="1A7EC8A1"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Encourage staff to take advantage of flexible working options by communicating the organization's commitment to it.</w:t>
      </w:r>
    </w:p>
    <w:p w14:paraId="0CE388A1"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Develop a roadshow program, workshops to build teamwork, and sessions to coach managers about the policy.</w:t>
      </w:r>
    </w:p>
    <w:p w14:paraId="0FFD4E8D" w14:textId="77777777" w:rsidR="00A468C7" w:rsidRPr="00A468C7" w:rsidRDefault="00A468C7" w:rsidP="00A468C7">
      <w:pPr>
        <w:pStyle w:val="pb-2"/>
        <w:numPr>
          <w:ilvl w:val="0"/>
          <w:numId w:val="11"/>
        </w:numPr>
        <w:spacing w:line="360" w:lineRule="auto"/>
        <w:jc w:val="both"/>
        <w:rPr>
          <w:rFonts w:ascii="Arial" w:hAnsi="Arial" w:cs="Arial"/>
        </w:rPr>
      </w:pPr>
      <w:r w:rsidRPr="00A468C7">
        <w:rPr>
          <w:rFonts w:ascii="Arial" w:hAnsi="Arial" w:cs="Arial"/>
        </w:rPr>
        <w:t xml:space="preserve">Publish a Working Mothers', Working </w:t>
      </w:r>
      <w:proofErr w:type="gramStart"/>
      <w:r w:rsidRPr="00A468C7">
        <w:rPr>
          <w:rFonts w:ascii="Arial" w:hAnsi="Arial" w:cs="Arial"/>
        </w:rPr>
        <w:t>Fathers'</w:t>
      </w:r>
      <w:proofErr w:type="gramEnd"/>
      <w:r w:rsidRPr="00A468C7">
        <w:rPr>
          <w:rFonts w:ascii="Arial" w:hAnsi="Arial" w:cs="Arial"/>
        </w:rPr>
        <w:t xml:space="preserve"> and Working Caregivers' Handbook.</w:t>
      </w:r>
    </w:p>
    <w:p w14:paraId="74E3E145" w14:textId="77777777" w:rsidR="000119DB" w:rsidRDefault="00A468C7" w:rsidP="000119DB">
      <w:pPr>
        <w:pStyle w:val="pb-2"/>
        <w:numPr>
          <w:ilvl w:val="0"/>
          <w:numId w:val="11"/>
        </w:numPr>
        <w:spacing w:line="360" w:lineRule="auto"/>
        <w:jc w:val="both"/>
        <w:rPr>
          <w:rFonts w:ascii="Arial" w:hAnsi="Arial" w:cs="Arial"/>
        </w:rPr>
      </w:pPr>
      <w:r w:rsidRPr="00A468C7">
        <w:rPr>
          <w:rFonts w:ascii="Arial" w:hAnsi="Arial" w:cs="Arial"/>
        </w:rPr>
        <w:t xml:space="preserve">Provide staff and managers with information on flexible working by setting up an intranet site to cover practical topics, such as IT equipment, </w:t>
      </w:r>
      <w:proofErr w:type="gramStart"/>
      <w:r w:rsidRPr="00A468C7">
        <w:rPr>
          <w:rFonts w:ascii="Arial" w:hAnsi="Arial" w:cs="Arial"/>
        </w:rPr>
        <w:t>health</w:t>
      </w:r>
      <w:proofErr w:type="gramEnd"/>
      <w:r w:rsidRPr="00A468C7">
        <w:rPr>
          <w:rFonts w:ascii="Arial" w:hAnsi="Arial" w:cs="Arial"/>
        </w:rPr>
        <w:t xml:space="preserve"> and safety, as well as time management, stress management, and isolation reduction.</w:t>
      </w:r>
    </w:p>
    <w:p w14:paraId="2F7B11B6" w14:textId="3DB21BDE" w:rsidR="00A468C7" w:rsidRPr="000119DB" w:rsidRDefault="00A468C7" w:rsidP="000119DB">
      <w:pPr>
        <w:pStyle w:val="pb-2"/>
        <w:numPr>
          <w:ilvl w:val="0"/>
          <w:numId w:val="11"/>
        </w:numPr>
        <w:spacing w:line="360" w:lineRule="auto"/>
        <w:jc w:val="both"/>
        <w:rPr>
          <w:rFonts w:ascii="Arial" w:hAnsi="Arial" w:cs="Arial"/>
        </w:rPr>
      </w:pPr>
      <w:r w:rsidRPr="000119DB">
        <w:rPr>
          <w:rFonts w:ascii="Arial" w:hAnsi="Arial" w:cs="Arial"/>
        </w:rPr>
        <w:t xml:space="preserve">Incentivizing employees financially. The </w:t>
      </w:r>
      <w:proofErr w:type="gramStart"/>
      <w:r w:rsidRPr="000119DB">
        <w:rPr>
          <w:rFonts w:ascii="Arial" w:hAnsi="Arial" w:cs="Arial"/>
        </w:rPr>
        <w:t>ultimate goal</w:t>
      </w:r>
      <w:proofErr w:type="gramEnd"/>
      <w:r w:rsidRPr="000119DB">
        <w:rPr>
          <w:rFonts w:ascii="Arial" w:hAnsi="Arial" w:cs="Arial"/>
        </w:rPr>
        <w:t xml:space="preserve"> of anyone looking for a job is to earn a good salary that would enable them to provide for their families. </w:t>
      </w:r>
    </w:p>
    <w:p w14:paraId="7085A83B" w14:textId="77777777" w:rsidR="00472E47" w:rsidRDefault="00472E47" w:rsidP="006C4DE0">
      <w:pPr>
        <w:rPr>
          <w:sz w:val="40"/>
          <w:szCs w:val="40"/>
        </w:rPr>
      </w:pPr>
    </w:p>
    <w:p w14:paraId="4D8CE0EA" w14:textId="77777777" w:rsidR="000119DB" w:rsidRDefault="000119DB" w:rsidP="006C4DE0">
      <w:pPr>
        <w:rPr>
          <w:sz w:val="40"/>
          <w:szCs w:val="40"/>
        </w:rPr>
      </w:pPr>
    </w:p>
    <w:p w14:paraId="1EF3C57F" w14:textId="77777777" w:rsidR="000119DB" w:rsidRDefault="000119DB" w:rsidP="006C4DE0">
      <w:pPr>
        <w:rPr>
          <w:sz w:val="40"/>
          <w:szCs w:val="40"/>
        </w:rPr>
      </w:pPr>
    </w:p>
    <w:p w14:paraId="6D6647A5" w14:textId="77777777" w:rsidR="000119DB" w:rsidRDefault="000119DB" w:rsidP="006C4DE0">
      <w:pPr>
        <w:rPr>
          <w:sz w:val="40"/>
          <w:szCs w:val="40"/>
        </w:rPr>
      </w:pPr>
    </w:p>
    <w:p w14:paraId="10FFD20C" w14:textId="0EDEF863" w:rsidR="006C4DE0" w:rsidRDefault="006C4DE0" w:rsidP="000119DB">
      <w:pPr>
        <w:pStyle w:val="Heading1"/>
      </w:pPr>
      <w:bookmarkStart w:id="16" w:name="_Toc154841625"/>
      <w:r>
        <w:t>R</w:t>
      </w:r>
      <w:r w:rsidR="000119DB">
        <w:t>EFERENCES:</w:t>
      </w:r>
      <w:bookmarkEnd w:id="16"/>
    </w:p>
    <w:p w14:paraId="08DA77FF" w14:textId="77777777" w:rsidR="00C531AA" w:rsidRPr="00C531AA" w:rsidRDefault="00C531AA" w:rsidP="00C531AA"/>
    <w:p w14:paraId="0FE9BEC8" w14:textId="05A4D8C5" w:rsidR="00652CBE" w:rsidRPr="006846ED" w:rsidRDefault="00C531AA"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Anon, (2023). </w:t>
      </w:r>
      <w:r w:rsidRPr="006846ED">
        <w:rPr>
          <w:rFonts w:ascii="Arial" w:hAnsi="Arial" w:cs="Arial"/>
          <w:i/>
          <w:iCs/>
          <w:color w:val="2C3E50"/>
          <w:sz w:val="24"/>
          <w:szCs w:val="24"/>
          <w:shd w:val="clear" w:color="auto" w:fill="FEF1C4"/>
        </w:rPr>
        <w:t xml:space="preserve">Leadership </w:t>
      </w:r>
      <w:proofErr w:type="spellStart"/>
      <w:r w:rsidRPr="006846ED">
        <w:rPr>
          <w:rFonts w:ascii="Arial" w:hAnsi="Arial" w:cs="Arial"/>
          <w:i/>
          <w:iCs/>
          <w:color w:val="2C3E50"/>
          <w:sz w:val="24"/>
          <w:szCs w:val="24"/>
          <w:shd w:val="clear" w:color="auto" w:fill="FEF1C4"/>
        </w:rPr>
        <w:t>behaviours</w:t>
      </w:r>
      <w:proofErr w:type="spellEnd"/>
      <w:r w:rsidRPr="006846ED">
        <w:rPr>
          <w:rFonts w:ascii="Arial" w:hAnsi="Arial" w:cs="Arial"/>
          <w:i/>
          <w:iCs/>
          <w:color w:val="2C3E50"/>
          <w:sz w:val="24"/>
          <w:szCs w:val="24"/>
          <w:shd w:val="clear" w:color="auto" w:fill="FEF1C4"/>
        </w:rPr>
        <w:t xml:space="preserve"> - Tesco Business Solutions</w:t>
      </w:r>
      <w:r w:rsidRPr="006846ED">
        <w:rPr>
          <w:rFonts w:ascii="Arial" w:hAnsi="Arial" w:cs="Arial"/>
          <w:color w:val="2C3E50"/>
          <w:sz w:val="24"/>
          <w:szCs w:val="24"/>
          <w:shd w:val="clear" w:color="auto" w:fill="FEF1C4"/>
        </w:rPr>
        <w:t xml:space="preserve">. [online] Available at: </w:t>
      </w:r>
      <w:hyperlink r:id="rId8" w:history="1">
        <w:r w:rsidRPr="006846ED">
          <w:rPr>
            <w:rStyle w:val="Hyperlink"/>
            <w:rFonts w:ascii="Arial" w:hAnsi="Arial" w:cs="Arial"/>
            <w:sz w:val="24"/>
            <w:szCs w:val="24"/>
            <w:shd w:val="clear" w:color="auto" w:fill="FEF1C4"/>
          </w:rPr>
          <w:t>https://tesco-bst.com/leadership-behaviours/</w:t>
        </w:r>
      </w:hyperlink>
      <w:r w:rsidRPr="006846ED">
        <w:rPr>
          <w:rFonts w:ascii="Arial" w:hAnsi="Arial" w:cs="Arial"/>
          <w:color w:val="2C3E50"/>
          <w:sz w:val="24"/>
          <w:szCs w:val="24"/>
          <w:shd w:val="clear" w:color="auto" w:fill="FEF1C4"/>
        </w:rPr>
        <w:t>.</w:t>
      </w:r>
    </w:p>
    <w:p w14:paraId="523A31C4" w14:textId="1E1F562E" w:rsidR="00652CBE" w:rsidRPr="006846ED" w:rsidRDefault="00652CBE"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app.myeducator.com. (n.d.). </w:t>
      </w:r>
      <w:proofErr w:type="spellStart"/>
      <w:r w:rsidRPr="006846ED">
        <w:rPr>
          <w:rFonts w:ascii="Arial" w:hAnsi="Arial" w:cs="Arial"/>
          <w:i/>
          <w:iCs/>
          <w:color w:val="2C3E50"/>
          <w:sz w:val="24"/>
          <w:szCs w:val="24"/>
          <w:shd w:val="clear" w:color="auto" w:fill="FEF1C4"/>
        </w:rPr>
        <w:t>MyEducator</w:t>
      </w:r>
      <w:proofErr w:type="spellEnd"/>
      <w:r w:rsidRPr="006846ED">
        <w:rPr>
          <w:rFonts w:ascii="Arial" w:hAnsi="Arial" w:cs="Arial"/>
          <w:i/>
          <w:iCs/>
          <w:color w:val="2C3E50"/>
          <w:sz w:val="24"/>
          <w:szCs w:val="24"/>
          <w:shd w:val="clear" w:color="auto" w:fill="FEF1C4"/>
        </w:rPr>
        <w:t xml:space="preserve"> - Skills and Roles of a Manager</w:t>
      </w:r>
      <w:r w:rsidRPr="006846ED">
        <w:rPr>
          <w:rFonts w:ascii="Arial" w:hAnsi="Arial" w:cs="Arial"/>
          <w:color w:val="2C3E50"/>
          <w:sz w:val="24"/>
          <w:szCs w:val="24"/>
          <w:shd w:val="clear" w:color="auto" w:fill="FEF1C4"/>
        </w:rPr>
        <w:t xml:space="preserve">. [online] Available at: </w:t>
      </w:r>
      <w:hyperlink r:id="rId9" w:history="1">
        <w:r w:rsidRPr="006846ED">
          <w:rPr>
            <w:rStyle w:val="Hyperlink"/>
            <w:rFonts w:ascii="Arial" w:hAnsi="Arial" w:cs="Arial"/>
            <w:sz w:val="24"/>
            <w:szCs w:val="24"/>
            <w:shd w:val="clear" w:color="auto" w:fill="FEF1C4"/>
          </w:rPr>
          <w:t>https://app.myeducator.com/reader/web/533/chapter1/gz6of/</w:t>
        </w:r>
      </w:hyperlink>
      <w:r w:rsidRPr="006846ED">
        <w:rPr>
          <w:rFonts w:ascii="Arial" w:hAnsi="Arial" w:cs="Arial"/>
          <w:color w:val="2C3E50"/>
          <w:sz w:val="24"/>
          <w:szCs w:val="24"/>
          <w:shd w:val="clear" w:color="auto" w:fill="FEF1C4"/>
        </w:rPr>
        <w:t>.</w:t>
      </w:r>
    </w:p>
    <w:p w14:paraId="22B8F21C" w14:textId="58DBA603" w:rsidR="006C4DE0" w:rsidRPr="006846ED" w:rsidRDefault="00652CBE"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Clear Review (2020). </w:t>
      </w:r>
      <w:r w:rsidRPr="006846ED">
        <w:rPr>
          <w:rFonts w:ascii="Arial" w:hAnsi="Arial" w:cs="Arial"/>
          <w:i/>
          <w:iCs/>
          <w:color w:val="2C3E50"/>
          <w:sz w:val="24"/>
          <w:szCs w:val="24"/>
          <w:shd w:val="clear" w:color="auto" w:fill="FEF1C4"/>
        </w:rPr>
        <w:t>What is an Effective Performance Management System? (2020 Guide)</w:t>
      </w:r>
      <w:r w:rsidRPr="006846ED">
        <w:rPr>
          <w:rFonts w:ascii="Arial" w:hAnsi="Arial" w:cs="Arial"/>
          <w:color w:val="2C3E50"/>
          <w:sz w:val="24"/>
          <w:szCs w:val="24"/>
          <w:shd w:val="clear" w:color="auto" w:fill="FEF1C4"/>
        </w:rPr>
        <w:t xml:space="preserve">. [online] Clear Review. Available at: </w:t>
      </w:r>
      <w:hyperlink r:id="rId10" w:history="1">
        <w:r w:rsidRPr="006846ED">
          <w:rPr>
            <w:rStyle w:val="Hyperlink"/>
            <w:rFonts w:ascii="Arial" w:hAnsi="Arial" w:cs="Arial"/>
            <w:sz w:val="24"/>
            <w:szCs w:val="24"/>
            <w:shd w:val="clear" w:color="auto" w:fill="FEF1C4"/>
          </w:rPr>
          <w:t>https://www.clearreview.com/resources/guides/what-is-effective-performance-management/</w:t>
        </w:r>
      </w:hyperlink>
      <w:r w:rsidRPr="006846ED">
        <w:rPr>
          <w:rFonts w:ascii="Arial" w:hAnsi="Arial" w:cs="Arial"/>
          <w:color w:val="2C3E50"/>
          <w:sz w:val="24"/>
          <w:szCs w:val="24"/>
          <w:shd w:val="clear" w:color="auto" w:fill="FEF1C4"/>
        </w:rPr>
        <w:t>.</w:t>
      </w:r>
    </w:p>
    <w:p w14:paraId="58840882" w14:textId="51FA2DB5"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r w:rsidRPr="006846ED">
        <w:rPr>
          <w:rFonts w:ascii="Arial" w:hAnsi="Arial" w:cs="Arial"/>
          <w:color w:val="2C3E50"/>
        </w:rPr>
        <w:t>He, G. (2023). </w:t>
      </w:r>
      <w:r w:rsidRPr="006846ED">
        <w:rPr>
          <w:rFonts w:ascii="Arial" w:hAnsi="Arial" w:cs="Arial"/>
          <w:i/>
          <w:iCs/>
          <w:color w:val="2C3E50"/>
        </w:rPr>
        <w:t>15 Examples of Diverse Companies</w:t>
      </w:r>
      <w:r w:rsidRPr="006846ED">
        <w:rPr>
          <w:rFonts w:ascii="Arial" w:hAnsi="Arial" w:cs="Arial"/>
          <w:color w:val="2C3E50"/>
        </w:rPr>
        <w:t xml:space="preserve">. [online] teambuilding.com. Available at: </w:t>
      </w:r>
      <w:hyperlink r:id="rId11" w:history="1">
        <w:r w:rsidRPr="006846ED">
          <w:rPr>
            <w:rStyle w:val="Hyperlink"/>
            <w:rFonts w:ascii="Arial" w:hAnsi="Arial" w:cs="Arial"/>
          </w:rPr>
          <w:t>https://teambuilding.com/blog/diverse-companies</w:t>
        </w:r>
      </w:hyperlink>
      <w:r w:rsidRPr="006846ED">
        <w:rPr>
          <w:rFonts w:ascii="Arial" w:hAnsi="Arial" w:cs="Arial"/>
          <w:color w:val="2C3E50"/>
        </w:rPr>
        <w:t xml:space="preserve">. </w:t>
      </w:r>
    </w:p>
    <w:p w14:paraId="1AF632BF" w14:textId="77777777" w:rsidR="00CC1BE5" w:rsidRPr="006846ED" w:rsidRDefault="00CC1BE5" w:rsidP="006846ED">
      <w:pPr>
        <w:spacing w:line="360" w:lineRule="auto"/>
        <w:jc w:val="both"/>
        <w:rPr>
          <w:rFonts w:ascii="Arial" w:hAnsi="Arial" w:cs="Arial"/>
          <w:color w:val="2C3E50"/>
          <w:sz w:val="24"/>
          <w:szCs w:val="24"/>
          <w:shd w:val="clear" w:color="auto" w:fill="FEF1C4"/>
        </w:rPr>
      </w:pPr>
    </w:p>
    <w:p w14:paraId="48FEF877" w14:textId="04C2A7F0" w:rsidR="00652CBE" w:rsidRPr="006846ED" w:rsidRDefault="00652CBE"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Kineo. (n.d.). </w:t>
      </w:r>
      <w:r w:rsidRPr="006846ED">
        <w:rPr>
          <w:rFonts w:ascii="Arial" w:hAnsi="Arial" w:cs="Arial"/>
          <w:i/>
          <w:iCs/>
          <w:color w:val="2C3E50"/>
          <w:sz w:val="24"/>
          <w:szCs w:val="24"/>
          <w:shd w:val="clear" w:color="auto" w:fill="FEF1C4"/>
        </w:rPr>
        <w:t>Top 7 Performance Management Issues &amp; How to Change Them</w:t>
      </w:r>
      <w:r w:rsidRPr="006846ED">
        <w:rPr>
          <w:rFonts w:ascii="Arial" w:hAnsi="Arial" w:cs="Arial"/>
          <w:color w:val="2C3E50"/>
          <w:sz w:val="24"/>
          <w:szCs w:val="24"/>
          <w:shd w:val="clear" w:color="auto" w:fill="FEF1C4"/>
        </w:rPr>
        <w:t xml:space="preserve">. [online] Available at: </w:t>
      </w:r>
      <w:hyperlink r:id="rId12" w:history="1">
        <w:r w:rsidR="00CC1BE5" w:rsidRPr="006846ED">
          <w:rPr>
            <w:rStyle w:val="Hyperlink"/>
            <w:rFonts w:ascii="Arial" w:hAnsi="Arial" w:cs="Arial"/>
            <w:sz w:val="24"/>
            <w:szCs w:val="24"/>
            <w:shd w:val="clear" w:color="auto" w:fill="FEF1C4"/>
          </w:rPr>
          <w:t>https://kineo.com/resources/top-7-performance-management-issues-and-how-to-change-them</w:t>
        </w:r>
      </w:hyperlink>
      <w:r w:rsidRPr="006846ED">
        <w:rPr>
          <w:rFonts w:ascii="Arial" w:hAnsi="Arial" w:cs="Arial"/>
          <w:color w:val="2C3E50"/>
          <w:sz w:val="24"/>
          <w:szCs w:val="24"/>
          <w:shd w:val="clear" w:color="auto" w:fill="FEF1C4"/>
        </w:rPr>
        <w:t>.</w:t>
      </w:r>
    </w:p>
    <w:p w14:paraId="6DF6E9EC" w14:textId="26366C14" w:rsidR="00652CBE" w:rsidRPr="006846ED" w:rsidRDefault="00C531AA"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Indeed (2023). </w:t>
      </w:r>
      <w:r w:rsidRPr="006846ED">
        <w:rPr>
          <w:rFonts w:ascii="Arial" w:hAnsi="Arial" w:cs="Arial"/>
          <w:i/>
          <w:iCs/>
          <w:color w:val="2C3E50"/>
          <w:sz w:val="24"/>
          <w:szCs w:val="24"/>
          <w:shd w:val="clear" w:color="auto" w:fill="FEF1C4"/>
        </w:rPr>
        <w:t>What Is the Role of Managers and What Are Their Key Skills?</w:t>
      </w:r>
      <w:r w:rsidRPr="006846ED">
        <w:rPr>
          <w:rFonts w:ascii="Arial" w:hAnsi="Arial" w:cs="Arial"/>
          <w:color w:val="2C3E50"/>
          <w:sz w:val="24"/>
          <w:szCs w:val="24"/>
          <w:shd w:val="clear" w:color="auto" w:fill="FEF1C4"/>
        </w:rPr>
        <w:t xml:space="preserve"> [online] Indeed Career Guide. Available at: </w:t>
      </w:r>
      <w:hyperlink r:id="rId13" w:history="1">
        <w:r w:rsidRPr="006846ED">
          <w:rPr>
            <w:rStyle w:val="Hyperlink"/>
            <w:rFonts w:ascii="Arial" w:hAnsi="Arial" w:cs="Arial"/>
            <w:sz w:val="24"/>
            <w:szCs w:val="24"/>
            <w:shd w:val="clear" w:color="auto" w:fill="FEF1C4"/>
          </w:rPr>
          <w:t>https://uk.indeed.com/career-advice/career-development/role-of-managers</w:t>
        </w:r>
      </w:hyperlink>
      <w:r w:rsidRPr="006846ED">
        <w:rPr>
          <w:rFonts w:ascii="Arial" w:hAnsi="Arial" w:cs="Arial"/>
          <w:color w:val="2C3E50"/>
          <w:sz w:val="24"/>
          <w:szCs w:val="24"/>
          <w:shd w:val="clear" w:color="auto" w:fill="FEF1C4"/>
        </w:rPr>
        <w:t>.</w:t>
      </w:r>
    </w:p>
    <w:p w14:paraId="63C6E357" w14:textId="1143CBCD" w:rsidR="00652CBE" w:rsidRPr="006846ED" w:rsidRDefault="00652CBE" w:rsidP="006846ED">
      <w:pPr>
        <w:spacing w:line="360" w:lineRule="auto"/>
        <w:jc w:val="both"/>
        <w:rPr>
          <w:rFonts w:ascii="Arial" w:hAnsi="Arial" w:cs="Arial"/>
          <w:color w:val="2C3E50"/>
          <w:sz w:val="24"/>
          <w:szCs w:val="24"/>
          <w:shd w:val="clear" w:color="auto" w:fill="FEF1C4"/>
        </w:rPr>
      </w:pPr>
      <w:proofErr w:type="gramStart"/>
      <w:r w:rsidRPr="006846ED">
        <w:rPr>
          <w:rFonts w:ascii="Arial" w:hAnsi="Arial" w:cs="Arial"/>
          <w:color w:val="2C3E50"/>
          <w:sz w:val="24"/>
          <w:szCs w:val="24"/>
          <w:shd w:val="clear" w:color="auto" w:fill="FEF1C4"/>
        </w:rPr>
        <w:t>Indeed</w:t>
      </w:r>
      <w:proofErr w:type="gramEnd"/>
      <w:r w:rsidRPr="006846ED">
        <w:rPr>
          <w:rFonts w:ascii="Arial" w:hAnsi="Arial" w:cs="Arial"/>
          <w:color w:val="2C3E50"/>
          <w:sz w:val="24"/>
          <w:szCs w:val="24"/>
          <w:shd w:val="clear" w:color="auto" w:fill="FEF1C4"/>
        </w:rPr>
        <w:t xml:space="preserve"> Career Guide. (n.d.). </w:t>
      </w:r>
      <w:r w:rsidRPr="006846ED">
        <w:rPr>
          <w:rFonts w:ascii="Arial" w:hAnsi="Arial" w:cs="Arial"/>
          <w:i/>
          <w:iCs/>
          <w:color w:val="2C3E50"/>
          <w:sz w:val="24"/>
          <w:szCs w:val="24"/>
          <w:shd w:val="clear" w:color="auto" w:fill="FEF1C4"/>
        </w:rPr>
        <w:t>Guide to People Management: Steps and Skills for Success</w:t>
      </w:r>
      <w:r w:rsidRPr="006846ED">
        <w:rPr>
          <w:rFonts w:ascii="Arial" w:hAnsi="Arial" w:cs="Arial"/>
          <w:color w:val="2C3E50"/>
          <w:sz w:val="24"/>
          <w:szCs w:val="24"/>
          <w:shd w:val="clear" w:color="auto" w:fill="FEF1C4"/>
        </w:rPr>
        <w:t xml:space="preserve">. [online] Available at: </w:t>
      </w:r>
      <w:hyperlink r:id="rId14" w:history="1">
        <w:r w:rsidRPr="006846ED">
          <w:rPr>
            <w:rStyle w:val="Hyperlink"/>
            <w:rFonts w:ascii="Arial" w:hAnsi="Arial" w:cs="Arial"/>
            <w:sz w:val="24"/>
            <w:szCs w:val="24"/>
            <w:shd w:val="clear" w:color="auto" w:fill="FEF1C4"/>
          </w:rPr>
          <w:t>https://uk.indeed.com/career-advice/career-development/people-management</w:t>
        </w:r>
      </w:hyperlink>
      <w:r w:rsidRPr="006846ED">
        <w:rPr>
          <w:rFonts w:ascii="Arial" w:hAnsi="Arial" w:cs="Arial"/>
          <w:color w:val="2C3E50"/>
          <w:sz w:val="24"/>
          <w:szCs w:val="24"/>
          <w:shd w:val="clear" w:color="auto" w:fill="FEF1C4"/>
        </w:rPr>
        <w:t>.</w:t>
      </w:r>
    </w:p>
    <w:p w14:paraId="34A271B0" w14:textId="56BB489E"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proofErr w:type="gramStart"/>
      <w:r w:rsidRPr="006846ED">
        <w:rPr>
          <w:rFonts w:ascii="Arial" w:hAnsi="Arial" w:cs="Arial"/>
          <w:color w:val="2C3E50"/>
        </w:rPr>
        <w:lastRenderedPageBreak/>
        <w:t>Indeed</w:t>
      </w:r>
      <w:proofErr w:type="gramEnd"/>
      <w:r w:rsidRPr="006846ED">
        <w:rPr>
          <w:rFonts w:ascii="Arial" w:hAnsi="Arial" w:cs="Arial"/>
          <w:color w:val="2C3E50"/>
        </w:rPr>
        <w:t xml:space="preserve"> Career Guide. (n.d.). </w:t>
      </w:r>
      <w:r w:rsidRPr="006846ED">
        <w:rPr>
          <w:rFonts w:ascii="Arial" w:hAnsi="Arial" w:cs="Arial"/>
          <w:i/>
          <w:iCs/>
          <w:color w:val="2C3E50"/>
        </w:rPr>
        <w:t xml:space="preserve">11 Management Challenges and How </w:t>
      </w:r>
      <w:proofErr w:type="gramStart"/>
      <w:r w:rsidRPr="006846ED">
        <w:rPr>
          <w:rFonts w:ascii="Arial" w:hAnsi="Arial" w:cs="Arial"/>
          <w:i/>
          <w:iCs/>
          <w:color w:val="2C3E50"/>
        </w:rPr>
        <w:t>To</w:t>
      </w:r>
      <w:proofErr w:type="gramEnd"/>
      <w:r w:rsidRPr="006846ED">
        <w:rPr>
          <w:rFonts w:ascii="Arial" w:hAnsi="Arial" w:cs="Arial"/>
          <w:i/>
          <w:iCs/>
          <w:color w:val="2C3E50"/>
        </w:rPr>
        <w:t xml:space="preserve"> Overcome Them</w:t>
      </w:r>
      <w:r w:rsidRPr="006846ED">
        <w:rPr>
          <w:rFonts w:ascii="Arial" w:hAnsi="Arial" w:cs="Arial"/>
          <w:color w:val="2C3E50"/>
        </w:rPr>
        <w:t xml:space="preserve">. [online] Available at: </w:t>
      </w:r>
      <w:hyperlink r:id="rId15" w:history="1">
        <w:r w:rsidRPr="006846ED">
          <w:rPr>
            <w:rStyle w:val="Hyperlink"/>
            <w:rFonts w:ascii="Arial" w:hAnsi="Arial" w:cs="Arial"/>
          </w:rPr>
          <w:t>https://uk.indeed.com/career-advice/career-development/management-challenges</w:t>
        </w:r>
      </w:hyperlink>
      <w:r w:rsidRPr="006846ED">
        <w:rPr>
          <w:rFonts w:ascii="Arial" w:hAnsi="Arial" w:cs="Arial"/>
          <w:color w:val="2C3E50"/>
        </w:rPr>
        <w:t xml:space="preserve">. </w:t>
      </w:r>
    </w:p>
    <w:p w14:paraId="62A87B1D" w14:textId="77777777" w:rsidR="00CC1BE5" w:rsidRPr="006846ED" w:rsidRDefault="00CC1BE5" w:rsidP="006846ED">
      <w:pPr>
        <w:spacing w:line="360" w:lineRule="auto"/>
        <w:jc w:val="both"/>
        <w:rPr>
          <w:rFonts w:ascii="Arial" w:hAnsi="Arial" w:cs="Arial"/>
          <w:color w:val="2C3E50"/>
          <w:sz w:val="24"/>
          <w:szCs w:val="24"/>
          <w:shd w:val="clear" w:color="auto" w:fill="FEF1C4"/>
        </w:rPr>
      </w:pPr>
    </w:p>
    <w:p w14:paraId="01A86EBB" w14:textId="5DCF5FD2" w:rsidR="00C531AA" w:rsidRPr="006846ED" w:rsidRDefault="00C531AA"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Lyons, R. (2023). </w:t>
      </w:r>
      <w:r w:rsidRPr="006846ED">
        <w:rPr>
          <w:rFonts w:ascii="Arial" w:hAnsi="Arial" w:cs="Arial"/>
          <w:i/>
          <w:iCs/>
          <w:color w:val="2C3E50"/>
          <w:sz w:val="24"/>
          <w:szCs w:val="24"/>
          <w:shd w:val="clear" w:color="auto" w:fill="FEF1C4"/>
        </w:rPr>
        <w:t>6 Major Leadership Theories</w:t>
      </w:r>
      <w:r w:rsidRPr="006846ED">
        <w:rPr>
          <w:rFonts w:ascii="Arial" w:hAnsi="Arial" w:cs="Arial"/>
          <w:color w:val="2C3E50"/>
          <w:sz w:val="24"/>
          <w:szCs w:val="24"/>
          <w:shd w:val="clear" w:color="auto" w:fill="FEF1C4"/>
        </w:rPr>
        <w:t xml:space="preserve">. [online] </w:t>
      </w:r>
      <w:proofErr w:type="spellStart"/>
      <w:r w:rsidRPr="006846ED">
        <w:rPr>
          <w:rFonts w:ascii="Arial" w:hAnsi="Arial" w:cs="Arial"/>
          <w:color w:val="2C3E50"/>
          <w:sz w:val="24"/>
          <w:szCs w:val="24"/>
          <w:shd w:val="clear" w:color="auto" w:fill="FEF1C4"/>
        </w:rPr>
        <w:t>TopResume</w:t>
      </w:r>
      <w:proofErr w:type="spellEnd"/>
      <w:r w:rsidRPr="006846ED">
        <w:rPr>
          <w:rFonts w:ascii="Arial" w:hAnsi="Arial" w:cs="Arial"/>
          <w:color w:val="2C3E50"/>
          <w:sz w:val="24"/>
          <w:szCs w:val="24"/>
          <w:shd w:val="clear" w:color="auto" w:fill="FEF1C4"/>
        </w:rPr>
        <w:t xml:space="preserve">. Available at: </w:t>
      </w:r>
      <w:hyperlink r:id="rId16" w:history="1">
        <w:r w:rsidRPr="006846ED">
          <w:rPr>
            <w:rStyle w:val="Hyperlink"/>
            <w:rFonts w:ascii="Arial" w:hAnsi="Arial" w:cs="Arial"/>
            <w:sz w:val="24"/>
            <w:szCs w:val="24"/>
            <w:shd w:val="clear" w:color="auto" w:fill="FEF1C4"/>
          </w:rPr>
          <w:t>https://www.topresume.com/career-advice/6-major-leadership-theories</w:t>
        </w:r>
      </w:hyperlink>
      <w:r w:rsidRPr="006846ED">
        <w:rPr>
          <w:rFonts w:ascii="Arial" w:hAnsi="Arial" w:cs="Arial"/>
          <w:color w:val="2C3E50"/>
          <w:sz w:val="24"/>
          <w:szCs w:val="24"/>
          <w:shd w:val="clear" w:color="auto" w:fill="FEF1C4"/>
        </w:rPr>
        <w:t>.</w:t>
      </w:r>
    </w:p>
    <w:p w14:paraId="018F8D06" w14:textId="75B35822" w:rsidR="00C531AA" w:rsidRPr="006846ED" w:rsidRDefault="00C531AA" w:rsidP="006846ED">
      <w:pPr>
        <w:spacing w:line="360" w:lineRule="auto"/>
        <w:jc w:val="both"/>
        <w:rPr>
          <w:rFonts w:ascii="Arial" w:hAnsi="Arial" w:cs="Arial"/>
          <w:color w:val="2C3E50"/>
          <w:sz w:val="24"/>
          <w:szCs w:val="24"/>
          <w:shd w:val="clear" w:color="auto" w:fill="FEF1C4"/>
        </w:rPr>
      </w:pPr>
      <w:proofErr w:type="spellStart"/>
      <w:r w:rsidRPr="006846ED">
        <w:rPr>
          <w:rFonts w:ascii="Arial" w:hAnsi="Arial" w:cs="Arial"/>
          <w:color w:val="2C3E50"/>
          <w:sz w:val="24"/>
          <w:szCs w:val="24"/>
          <w:shd w:val="clear" w:color="auto" w:fill="FEF1C4"/>
        </w:rPr>
        <w:t>Masionis</w:t>
      </w:r>
      <w:proofErr w:type="spellEnd"/>
      <w:r w:rsidRPr="006846ED">
        <w:rPr>
          <w:rFonts w:ascii="Arial" w:hAnsi="Arial" w:cs="Arial"/>
          <w:color w:val="2C3E50"/>
          <w:sz w:val="24"/>
          <w:szCs w:val="24"/>
          <w:shd w:val="clear" w:color="auto" w:fill="FEF1C4"/>
        </w:rPr>
        <w:t>, A. (2022). </w:t>
      </w:r>
      <w:r w:rsidRPr="006846ED">
        <w:rPr>
          <w:rFonts w:ascii="Arial" w:hAnsi="Arial" w:cs="Arial"/>
          <w:i/>
          <w:iCs/>
          <w:color w:val="2C3E50"/>
          <w:sz w:val="24"/>
          <w:szCs w:val="24"/>
          <w:shd w:val="clear" w:color="auto" w:fill="FEF1C4"/>
        </w:rPr>
        <w:t>Employee motivation: Definition and how to improve it</w:t>
      </w:r>
      <w:r w:rsidRPr="006846ED">
        <w:rPr>
          <w:rFonts w:ascii="Arial" w:hAnsi="Arial" w:cs="Arial"/>
          <w:color w:val="2C3E50"/>
          <w:sz w:val="24"/>
          <w:szCs w:val="24"/>
          <w:shd w:val="clear" w:color="auto" w:fill="FEF1C4"/>
        </w:rPr>
        <w:t xml:space="preserve">. [online] Achievers. Available at: </w:t>
      </w:r>
      <w:hyperlink r:id="rId17" w:history="1">
        <w:r w:rsidRPr="006846ED">
          <w:rPr>
            <w:rStyle w:val="Hyperlink"/>
            <w:rFonts w:ascii="Arial" w:hAnsi="Arial" w:cs="Arial"/>
            <w:sz w:val="24"/>
            <w:szCs w:val="24"/>
            <w:shd w:val="clear" w:color="auto" w:fill="FEF1C4"/>
          </w:rPr>
          <w:t>https://www.achievers.com/blog/employee-motivation/</w:t>
        </w:r>
      </w:hyperlink>
      <w:r w:rsidRPr="006846ED">
        <w:rPr>
          <w:rFonts w:ascii="Arial" w:hAnsi="Arial" w:cs="Arial"/>
          <w:color w:val="2C3E50"/>
          <w:sz w:val="24"/>
          <w:szCs w:val="24"/>
          <w:shd w:val="clear" w:color="auto" w:fill="FEF1C4"/>
        </w:rPr>
        <w:t>.</w:t>
      </w:r>
    </w:p>
    <w:p w14:paraId="3C75005B" w14:textId="761EA72E" w:rsidR="00C531AA" w:rsidRPr="006846ED" w:rsidRDefault="00C531AA"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McLaughlin, E. and Yasar, K. (2014). </w:t>
      </w:r>
      <w:r w:rsidRPr="006846ED">
        <w:rPr>
          <w:rFonts w:ascii="Arial" w:hAnsi="Arial" w:cs="Arial"/>
          <w:i/>
          <w:iCs/>
          <w:color w:val="2C3E50"/>
          <w:sz w:val="24"/>
          <w:szCs w:val="24"/>
          <w:shd w:val="clear" w:color="auto" w:fill="FEF1C4"/>
        </w:rPr>
        <w:t>What is leadership skills?</w:t>
      </w:r>
      <w:r w:rsidRPr="006846ED">
        <w:rPr>
          <w:rFonts w:ascii="Arial" w:hAnsi="Arial" w:cs="Arial"/>
          <w:color w:val="2C3E50"/>
          <w:sz w:val="24"/>
          <w:szCs w:val="24"/>
          <w:shd w:val="clear" w:color="auto" w:fill="FEF1C4"/>
        </w:rPr>
        <w:t xml:space="preserve"> [online] </w:t>
      </w:r>
      <w:proofErr w:type="spellStart"/>
      <w:r w:rsidRPr="006846ED">
        <w:rPr>
          <w:rFonts w:ascii="Arial" w:hAnsi="Arial" w:cs="Arial"/>
          <w:color w:val="2C3E50"/>
          <w:sz w:val="24"/>
          <w:szCs w:val="24"/>
          <w:shd w:val="clear" w:color="auto" w:fill="FEF1C4"/>
        </w:rPr>
        <w:t>SearchCIO</w:t>
      </w:r>
      <w:proofErr w:type="spellEnd"/>
      <w:r w:rsidRPr="006846ED">
        <w:rPr>
          <w:rFonts w:ascii="Arial" w:hAnsi="Arial" w:cs="Arial"/>
          <w:color w:val="2C3E50"/>
          <w:sz w:val="24"/>
          <w:szCs w:val="24"/>
          <w:shd w:val="clear" w:color="auto" w:fill="FEF1C4"/>
        </w:rPr>
        <w:t xml:space="preserve">. Available at: </w:t>
      </w:r>
      <w:hyperlink r:id="rId18" w:history="1">
        <w:r w:rsidRPr="006846ED">
          <w:rPr>
            <w:rStyle w:val="Hyperlink"/>
            <w:rFonts w:ascii="Arial" w:hAnsi="Arial" w:cs="Arial"/>
            <w:sz w:val="24"/>
            <w:szCs w:val="24"/>
            <w:shd w:val="clear" w:color="auto" w:fill="FEF1C4"/>
          </w:rPr>
          <w:t>https://www.techtarget.com/searchcio/definition/leadership-skills</w:t>
        </w:r>
      </w:hyperlink>
      <w:r w:rsidRPr="006846ED">
        <w:rPr>
          <w:rFonts w:ascii="Arial" w:hAnsi="Arial" w:cs="Arial"/>
          <w:color w:val="2C3E50"/>
          <w:sz w:val="24"/>
          <w:szCs w:val="24"/>
          <w:shd w:val="clear" w:color="auto" w:fill="FEF1C4"/>
        </w:rPr>
        <w:t>.</w:t>
      </w:r>
    </w:p>
    <w:p w14:paraId="13389B9A" w14:textId="7618D0EE"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proofErr w:type="spellStart"/>
      <w:r w:rsidRPr="006846ED">
        <w:rPr>
          <w:rFonts w:ascii="Arial" w:hAnsi="Arial" w:cs="Arial"/>
          <w:color w:val="2C3E50"/>
        </w:rPr>
        <w:t>NIdirect</w:t>
      </w:r>
      <w:proofErr w:type="spellEnd"/>
      <w:r w:rsidRPr="006846ED">
        <w:rPr>
          <w:rFonts w:ascii="Arial" w:hAnsi="Arial" w:cs="Arial"/>
          <w:color w:val="2C3E50"/>
        </w:rPr>
        <w:t xml:space="preserve"> (2015). </w:t>
      </w:r>
      <w:r w:rsidRPr="006846ED">
        <w:rPr>
          <w:rFonts w:ascii="Arial" w:hAnsi="Arial" w:cs="Arial"/>
          <w:i/>
          <w:iCs/>
          <w:color w:val="2C3E50"/>
        </w:rPr>
        <w:t xml:space="preserve">Flexible working and work-life balance | </w:t>
      </w:r>
      <w:proofErr w:type="spellStart"/>
      <w:r w:rsidRPr="006846ED">
        <w:rPr>
          <w:rFonts w:ascii="Arial" w:hAnsi="Arial" w:cs="Arial"/>
          <w:i/>
          <w:iCs/>
          <w:color w:val="2C3E50"/>
        </w:rPr>
        <w:t>nidirect</w:t>
      </w:r>
      <w:proofErr w:type="spellEnd"/>
      <w:r w:rsidRPr="006846ED">
        <w:rPr>
          <w:rFonts w:ascii="Arial" w:hAnsi="Arial" w:cs="Arial"/>
          <w:color w:val="2C3E50"/>
        </w:rPr>
        <w:t xml:space="preserve">. [online] </w:t>
      </w:r>
      <w:proofErr w:type="spellStart"/>
      <w:r w:rsidRPr="006846ED">
        <w:rPr>
          <w:rFonts w:ascii="Arial" w:hAnsi="Arial" w:cs="Arial"/>
          <w:color w:val="2C3E50"/>
        </w:rPr>
        <w:t>nidirect</w:t>
      </w:r>
      <w:proofErr w:type="spellEnd"/>
      <w:r w:rsidRPr="006846ED">
        <w:rPr>
          <w:rFonts w:ascii="Arial" w:hAnsi="Arial" w:cs="Arial"/>
          <w:color w:val="2C3E50"/>
        </w:rPr>
        <w:t xml:space="preserve">. Available at: </w:t>
      </w:r>
      <w:hyperlink r:id="rId19" w:history="1">
        <w:r w:rsidRPr="006846ED">
          <w:rPr>
            <w:rStyle w:val="Hyperlink"/>
            <w:rFonts w:ascii="Arial" w:hAnsi="Arial" w:cs="Arial"/>
          </w:rPr>
          <w:t>https://www.nidirect.gov.uk/articles/flexible-working-and-work-life-balance</w:t>
        </w:r>
      </w:hyperlink>
      <w:r w:rsidRPr="006846ED">
        <w:rPr>
          <w:rFonts w:ascii="Arial" w:hAnsi="Arial" w:cs="Arial"/>
          <w:color w:val="2C3E50"/>
        </w:rPr>
        <w:t xml:space="preserve">. </w:t>
      </w:r>
    </w:p>
    <w:p w14:paraId="653F8C6B" w14:textId="77777777" w:rsidR="00CC1BE5" w:rsidRPr="006846ED" w:rsidRDefault="00CC1BE5" w:rsidP="006846ED">
      <w:pPr>
        <w:spacing w:line="360" w:lineRule="auto"/>
        <w:jc w:val="both"/>
        <w:rPr>
          <w:rFonts w:ascii="Arial" w:hAnsi="Arial" w:cs="Arial"/>
          <w:color w:val="2C3E50"/>
          <w:sz w:val="24"/>
          <w:szCs w:val="24"/>
          <w:shd w:val="clear" w:color="auto" w:fill="FEF1C4"/>
        </w:rPr>
      </w:pPr>
    </w:p>
    <w:p w14:paraId="17FFE339" w14:textId="0A0F27D4" w:rsidR="00C531AA" w:rsidRPr="006846ED" w:rsidRDefault="00C531AA"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Robinson, A. (2020). </w:t>
      </w:r>
      <w:r w:rsidRPr="006846ED">
        <w:rPr>
          <w:rFonts w:ascii="Arial" w:hAnsi="Arial" w:cs="Arial"/>
          <w:i/>
          <w:iCs/>
          <w:color w:val="2C3E50"/>
          <w:sz w:val="24"/>
          <w:szCs w:val="24"/>
          <w:shd w:val="clear" w:color="auto" w:fill="FEF1C4"/>
        </w:rPr>
        <w:t>10 Team Building Skills Examples &amp; Definition</w:t>
      </w:r>
      <w:r w:rsidRPr="006846ED">
        <w:rPr>
          <w:rFonts w:ascii="Arial" w:hAnsi="Arial" w:cs="Arial"/>
          <w:color w:val="2C3E50"/>
          <w:sz w:val="24"/>
          <w:szCs w:val="24"/>
          <w:shd w:val="clear" w:color="auto" w:fill="FEF1C4"/>
        </w:rPr>
        <w:t xml:space="preserve">. [online] teambuilding.com. Available at: </w:t>
      </w:r>
      <w:hyperlink r:id="rId20" w:history="1">
        <w:r w:rsidRPr="006846ED">
          <w:rPr>
            <w:rStyle w:val="Hyperlink"/>
            <w:rFonts w:ascii="Arial" w:hAnsi="Arial" w:cs="Arial"/>
            <w:sz w:val="24"/>
            <w:szCs w:val="24"/>
            <w:shd w:val="clear" w:color="auto" w:fill="FEF1C4"/>
          </w:rPr>
          <w:t>https://teambuilding.com/blog/team-building-skills</w:t>
        </w:r>
      </w:hyperlink>
      <w:r w:rsidRPr="006846ED">
        <w:rPr>
          <w:rFonts w:ascii="Arial" w:hAnsi="Arial" w:cs="Arial"/>
          <w:color w:val="2C3E50"/>
          <w:sz w:val="24"/>
          <w:szCs w:val="24"/>
          <w:shd w:val="clear" w:color="auto" w:fill="FEF1C4"/>
        </w:rPr>
        <w:t>.</w:t>
      </w:r>
    </w:p>
    <w:p w14:paraId="73D03F2E" w14:textId="1B062867" w:rsidR="00652CBE" w:rsidRPr="006846ED" w:rsidRDefault="00652CBE" w:rsidP="006846ED">
      <w:pPr>
        <w:spacing w:line="360" w:lineRule="auto"/>
        <w:jc w:val="both"/>
        <w:rPr>
          <w:rFonts w:ascii="Arial" w:hAnsi="Arial" w:cs="Arial"/>
          <w:color w:val="2C3E50"/>
          <w:sz w:val="24"/>
          <w:szCs w:val="24"/>
          <w:shd w:val="clear" w:color="auto" w:fill="FEF1C4"/>
        </w:rPr>
      </w:pPr>
      <w:r w:rsidRPr="006846ED">
        <w:rPr>
          <w:rFonts w:ascii="Arial" w:hAnsi="Arial" w:cs="Arial"/>
          <w:color w:val="2C3E50"/>
          <w:sz w:val="24"/>
          <w:szCs w:val="24"/>
          <w:shd w:val="clear" w:color="auto" w:fill="FEF1C4"/>
        </w:rPr>
        <w:t>Stennett, E. (2023). </w:t>
      </w:r>
      <w:r w:rsidRPr="006846ED">
        <w:rPr>
          <w:rFonts w:ascii="Arial" w:hAnsi="Arial" w:cs="Arial"/>
          <w:i/>
          <w:iCs/>
          <w:color w:val="2C3E50"/>
          <w:sz w:val="24"/>
          <w:szCs w:val="24"/>
          <w:shd w:val="clear" w:color="auto" w:fill="FEF1C4"/>
        </w:rPr>
        <w:t>Top 5 motivation theories to use in the workplace</w:t>
      </w:r>
      <w:r w:rsidRPr="006846ED">
        <w:rPr>
          <w:rFonts w:ascii="Arial" w:hAnsi="Arial" w:cs="Arial"/>
          <w:color w:val="2C3E50"/>
          <w:sz w:val="24"/>
          <w:szCs w:val="24"/>
          <w:shd w:val="clear" w:color="auto" w:fill="FEF1C4"/>
        </w:rPr>
        <w:t xml:space="preserve">. [online] </w:t>
      </w:r>
      <w:proofErr w:type="spellStart"/>
      <w:r w:rsidRPr="006846ED">
        <w:rPr>
          <w:rFonts w:ascii="Arial" w:hAnsi="Arial" w:cs="Arial"/>
          <w:color w:val="2C3E50"/>
          <w:sz w:val="24"/>
          <w:szCs w:val="24"/>
          <w:shd w:val="clear" w:color="auto" w:fill="FEF1C4"/>
        </w:rPr>
        <w:t>Seenit</w:t>
      </w:r>
      <w:proofErr w:type="spellEnd"/>
      <w:r w:rsidRPr="006846ED">
        <w:rPr>
          <w:rFonts w:ascii="Arial" w:hAnsi="Arial" w:cs="Arial"/>
          <w:color w:val="2C3E50"/>
          <w:sz w:val="24"/>
          <w:szCs w:val="24"/>
          <w:shd w:val="clear" w:color="auto" w:fill="FEF1C4"/>
        </w:rPr>
        <w:t xml:space="preserve">. Available at: </w:t>
      </w:r>
      <w:hyperlink r:id="rId21" w:history="1">
        <w:r w:rsidRPr="006846ED">
          <w:rPr>
            <w:rStyle w:val="Hyperlink"/>
            <w:rFonts w:ascii="Arial" w:hAnsi="Arial" w:cs="Arial"/>
            <w:sz w:val="24"/>
            <w:szCs w:val="24"/>
            <w:shd w:val="clear" w:color="auto" w:fill="FEF1C4"/>
          </w:rPr>
          <w:t>https://www.seenit.io/blog/top-5-motivation-theories-to-use-in-the-workplace/</w:t>
        </w:r>
      </w:hyperlink>
      <w:r w:rsidRPr="006846ED">
        <w:rPr>
          <w:rFonts w:ascii="Arial" w:hAnsi="Arial" w:cs="Arial"/>
          <w:color w:val="2C3E50"/>
          <w:sz w:val="24"/>
          <w:szCs w:val="24"/>
          <w:shd w:val="clear" w:color="auto" w:fill="FEF1C4"/>
        </w:rPr>
        <w:t>.</w:t>
      </w:r>
    </w:p>
    <w:p w14:paraId="47C179E8" w14:textId="646E949E" w:rsidR="00CC1BE5" w:rsidRPr="006846ED" w:rsidRDefault="00C531AA" w:rsidP="006846ED">
      <w:pPr>
        <w:pStyle w:val="NormalWeb"/>
        <w:shd w:val="clear" w:color="auto" w:fill="FEF1C4"/>
        <w:spacing w:before="0" w:beforeAutospacing="0" w:after="0" w:afterAutospacing="0" w:line="360" w:lineRule="auto"/>
        <w:jc w:val="both"/>
        <w:rPr>
          <w:rFonts w:ascii="Arial" w:hAnsi="Arial" w:cs="Arial"/>
          <w:color w:val="2C3E50"/>
        </w:rPr>
      </w:pPr>
      <w:r w:rsidRPr="006846ED">
        <w:rPr>
          <w:rFonts w:ascii="Arial" w:hAnsi="Arial" w:cs="Arial"/>
          <w:color w:val="2C3E50"/>
        </w:rPr>
        <w:t>The Happy Manager (2021). </w:t>
      </w:r>
      <w:r w:rsidRPr="006846ED">
        <w:rPr>
          <w:rFonts w:ascii="Arial" w:hAnsi="Arial" w:cs="Arial"/>
          <w:i/>
          <w:iCs/>
          <w:color w:val="2C3E50"/>
        </w:rPr>
        <w:t>Teamwork Theory | Tuckman’s Stages of Group Development</w:t>
      </w:r>
      <w:r w:rsidRPr="006846ED">
        <w:rPr>
          <w:rFonts w:ascii="Arial" w:hAnsi="Arial" w:cs="Arial"/>
          <w:color w:val="2C3E50"/>
        </w:rPr>
        <w:t xml:space="preserve">. [online] The Happy Manager. Available at: </w:t>
      </w:r>
      <w:hyperlink r:id="rId22" w:history="1">
        <w:r w:rsidRPr="006846ED">
          <w:rPr>
            <w:rStyle w:val="Hyperlink"/>
            <w:rFonts w:ascii="Arial" w:hAnsi="Arial" w:cs="Arial"/>
          </w:rPr>
          <w:t>https://the-happy-manager.com/article/teamwork-theory/</w:t>
        </w:r>
      </w:hyperlink>
      <w:r w:rsidRPr="006846ED">
        <w:rPr>
          <w:rFonts w:ascii="Arial" w:hAnsi="Arial" w:cs="Arial"/>
          <w:color w:val="2C3E50"/>
        </w:rPr>
        <w:t xml:space="preserve">. </w:t>
      </w:r>
    </w:p>
    <w:p w14:paraId="5407ACD9" w14:textId="77777777" w:rsidR="00652CBE" w:rsidRPr="006846ED" w:rsidRDefault="00652CBE" w:rsidP="006846ED">
      <w:pPr>
        <w:spacing w:line="360" w:lineRule="auto"/>
        <w:jc w:val="both"/>
        <w:rPr>
          <w:rFonts w:ascii="Arial" w:hAnsi="Arial" w:cs="Arial"/>
          <w:sz w:val="24"/>
          <w:szCs w:val="24"/>
        </w:rPr>
      </w:pPr>
    </w:p>
    <w:p w14:paraId="79C3327F" w14:textId="7A7D8022"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r w:rsidRPr="006846ED">
        <w:rPr>
          <w:rFonts w:ascii="Arial" w:hAnsi="Arial" w:cs="Arial"/>
          <w:color w:val="2C3E50"/>
        </w:rPr>
        <w:t xml:space="preserve">The world’s most flexible companies to work for in 2023 | </w:t>
      </w:r>
      <w:proofErr w:type="spellStart"/>
      <w:r w:rsidRPr="006846ED">
        <w:rPr>
          <w:rFonts w:ascii="Arial" w:hAnsi="Arial" w:cs="Arial"/>
          <w:color w:val="2C3E50"/>
        </w:rPr>
        <w:t>theHRD</w:t>
      </w:r>
      <w:proofErr w:type="spellEnd"/>
      <w:r w:rsidRPr="006846ED">
        <w:rPr>
          <w:rFonts w:ascii="Arial" w:hAnsi="Arial" w:cs="Arial"/>
          <w:color w:val="2C3E50"/>
        </w:rPr>
        <w:t>. (n.d.). </w:t>
      </w:r>
      <w:proofErr w:type="spellStart"/>
      <w:r w:rsidRPr="006846ED">
        <w:rPr>
          <w:rFonts w:ascii="Arial" w:hAnsi="Arial" w:cs="Arial"/>
          <w:i/>
          <w:iCs/>
          <w:color w:val="2C3E50"/>
        </w:rPr>
        <w:t>theHRDIRECTOR</w:t>
      </w:r>
      <w:proofErr w:type="spellEnd"/>
      <w:r w:rsidRPr="006846ED">
        <w:rPr>
          <w:rFonts w:ascii="Arial" w:hAnsi="Arial" w:cs="Arial"/>
          <w:color w:val="2C3E50"/>
        </w:rPr>
        <w:t xml:space="preserve">. [online] Available at: </w:t>
      </w:r>
      <w:hyperlink r:id="rId23" w:history="1">
        <w:r w:rsidRPr="006846ED">
          <w:rPr>
            <w:rStyle w:val="Hyperlink"/>
            <w:rFonts w:ascii="Arial" w:hAnsi="Arial" w:cs="Arial"/>
          </w:rPr>
          <w:t>https://www.thehrdirector.com/business-news/flexible-agile-working/worlds-flexible-companies-work-2023/</w:t>
        </w:r>
      </w:hyperlink>
      <w:r w:rsidRPr="006846ED">
        <w:rPr>
          <w:rFonts w:ascii="Arial" w:hAnsi="Arial" w:cs="Arial"/>
          <w:color w:val="2C3E50"/>
        </w:rPr>
        <w:t xml:space="preserve">. </w:t>
      </w:r>
    </w:p>
    <w:p w14:paraId="4FE53907" w14:textId="77777777" w:rsidR="00CC1BE5" w:rsidRPr="006846ED" w:rsidRDefault="00CC1BE5" w:rsidP="006846ED">
      <w:pPr>
        <w:spacing w:line="360" w:lineRule="auto"/>
        <w:jc w:val="both"/>
        <w:rPr>
          <w:rFonts w:ascii="Arial" w:hAnsi="Arial" w:cs="Arial"/>
          <w:sz w:val="24"/>
          <w:szCs w:val="24"/>
        </w:rPr>
      </w:pPr>
    </w:p>
    <w:p w14:paraId="52A442B9" w14:textId="17FBB7CC" w:rsidR="00C531AA" w:rsidRPr="006846ED" w:rsidRDefault="00C531AA" w:rsidP="006846ED">
      <w:pPr>
        <w:pStyle w:val="NormalWeb"/>
        <w:shd w:val="clear" w:color="auto" w:fill="FEF1C4"/>
        <w:spacing w:before="0" w:beforeAutospacing="0" w:after="0" w:afterAutospacing="0" w:line="360" w:lineRule="auto"/>
        <w:jc w:val="both"/>
        <w:rPr>
          <w:rFonts w:ascii="Arial" w:hAnsi="Arial" w:cs="Arial"/>
          <w:color w:val="2C3E50"/>
        </w:rPr>
      </w:pPr>
      <w:r w:rsidRPr="006846ED">
        <w:rPr>
          <w:rFonts w:ascii="Arial" w:hAnsi="Arial" w:cs="Arial"/>
          <w:color w:val="2C3E50"/>
        </w:rPr>
        <w:lastRenderedPageBreak/>
        <w:t>UKEssays.com. (2019). </w:t>
      </w:r>
      <w:r w:rsidRPr="006846ED">
        <w:rPr>
          <w:rFonts w:ascii="Arial" w:hAnsi="Arial" w:cs="Arial"/>
          <w:i/>
          <w:iCs/>
          <w:color w:val="2C3E50"/>
        </w:rPr>
        <w:t>Tesco Organisational Performance Management</w:t>
      </w:r>
      <w:r w:rsidRPr="006846ED">
        <w:rPr>
          <w:rFonts w:ascii="Arial" w:hAnsi="Arial" w:cs="Arial"/>
          <w:color w:val="2C3E50"/>
        </w:rPr>
        <w:t xml:space="preserve">. [online] Available at: </w:t>
      </w:r>
      <w:hyperlink r:id="rId24" w:history="1">
        <w:r w:rsidRPr="006846ED">
          <w:rPr>
            <w:rStyle w:val="Hyperlink"/>
            <w:rFonts w:ascii="Arial" w:hAnsi="Arial" w:cs="Arial"/>
          </w:rPr>
          <w:t>https://www.ukessays.com/essays/management/tesco-organisational-performance-management.php</w:t>
        </w:r>
      </w:hyperlink>
      <w:r w:rsidRPr="006846ED">
        <w:rPr>
          <w:rFonts w:ascii="Arial" w:hAnsi="Arial" w:cs="Arial"/>
          <w:color w:val="2C3E50"/>
        </w:rPr>
        <w:t>.</w:t>
      </w:r>
    </w:p>
    <w:p w14:paraId="7D676998" w14:textId="77777777" w:rsidR="00C531AA" w:rsidRPr="006846ED" w:rsidRDefault="00C531AA" w:rsidP="006846ED">
      <w:pPr>
        <w:pStyle w:val="NormalWeb"/>
        <w:shd w:val="clear" w:color="auto" w:fill="FEF1C4"/>
        <w:spacing w:before="0" w:beforeAutospacing="0" w:after="0" w:afterAutospacing="0" w:line="360" w:lineRule="auto"/>
        <w:jc w:val="both"/>
        <w:rPr>
          <w:rFonts w:ascii="Arial" w:hAnsi="Arial" w:cs="Arial"/>
          <w:color w:val="2C3E50"/>
        </w:rPr>
      </w:pPr>
    </w:p>
    <w:p w14:paraId="66DE6D76" w14:textId="77777777" w:rsidR="004D127A" w:rsidRPr="006846ED" w:rsidRDefault="004D127A" w:rsidP="006846ED">
      <w:pPr>
        <w:spacing w:line="360" w:lineRule="auto"/>
        <w:jc w:val="both"/>
        <w:rPr>
          <w:rFonts w:ascii="Arial" w:hAnsi="Arial" w:cs="Arial"/>
          <w:sz w:val="24"/>
          <w:szCs w:val="24"/>
        </w:rPr>
      </w:pPr>
    </w:p>
    <w:p w14:paraId="634981CA" w14:textId="77777777"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proofErr w:type="spellStart"/>
      <w:r w:rsidRPr="006846ED">
        <w:rPr>
          <w:rFonts w:ascii="Arial" w:hAnsi="Arial" w:cs="Arial"/>
          <w:color w:val="2C3E50"/>
        </w:rPr>
        <w:t>UKessays</w:t>
      </w:r>
      <w:proofErr w:type="spellEnd"/>
      <w:r w:rsidRPr="006846ED">
        <w:rPr>
          <w:rFonts w:ascii="Arial" w:hAnsi="Arial" w:cs="Arial"/>
          <w:color w:val="2C3E50"/>
        </w:rPr>
        <w:t xml:space="preserve"> (2020). </w:t>
      </w:r>
      <w:r w:rsidRPr="006846ED">
        <w:rPr>
          <w:rFonts w:ascii="Arial" w:hAnsi="Arial" w:cs="Arial"/>
          <w:i/>
          <w:iCs/>
          <w:color w:val="2C3E50"/>
        </w:rPr>
        <w:t>Motivation in the Workplace: Amazon Case Study</w:t>
      </w:r>
      <w:r w:rsidRPr="006846ED">
        <w:rPr>
          <w:rFonts w:ascii="Arial" w:hAnsi="Arial" w:cs="Arial"/>
          <w:color w:val="2C3E50"/>
        </w:rPr>
        <w:t>. [online] UKEssays.com. Available at: https://www.ukessays.com/essays/employment/motivation-in-the-workplace-amazon-case-study.php.</w:t>
      </w:r>
    </w:p>
    <w:p w14:paraId="6923BA98" w14:textId="0F02BD5D" w:rsidR="00CC1BE5" w:rsidRPr="006846ED" w:rsidRDefault="00CC1BE5" w:rsidP="006846ED">
      <w:pPr>
        <w:pStyle w:val="NormalWeb"/>
        <w:shd w:val="clear" w:color="auto" w:fill="FEF1C4"/>
        <w:spacing w:before="0" w:beforeAutospacing="0" w:after="0" w:afterAutospacing="0" w:line="360" w:lineRule="auto"/>
        <w:jc w:val="both"/>
        <w:rPr>
          <w:rFonts w:ascii="Arial" w:hAnsi="Arial" w:cs="Arial"/>
          <w:color w:val="2C3E50"/>
        </w:rPr>
      </w:pPr>
      <w:proofErr w:type="spellStart"/>
      <w:r w:rsidRPr="006846ED">
        <w:rPr>
          <w:rFonts w:ascii="Arial" w:hAnsi="Arial" w:cs="Arial"/>
          <w:color w:val="2C3E50"/>
        </w:rPr>
        <w:t>Vulpen</w:t>
      </w:r>
      <w:proofErr w:type="spellEnd"/>
      <w:r w:rsidRPr="006846ED">
        <w:rPr>
          <w:rFonts w:ascii="Arial" w:hAnsi="Arial" w:cs="Arial"/>
          <w:color w:val="2C3E50"/>
        </w:rPr>
        <w:t>, E. van (2019). </w:t>
      </w:r>
      <w:r w:rsidRPr="006846ED">
        <w:rPr>
          <w:rFonts w:ascii="Arial" w:hAnsi="Arial" w:cs="Arial"/>
          <w:i/>
          <w:iCs/>
          <w:color w:val="2C3E50"/>
        </w:rPr>
        <w:t>What is Performance Management? A Full Guide</w:t>
      </w:r>
      <w:r w:rsidRPr="006846ED">
        <w:rPr>
          <w:rFonts w:ascii="Arial" w:hAnsi="Arial" w:cs="Arial"/>
          <w:color w:val="2C3E50"/>
        </w:rPr>
        <w:t xml:space="preserve">. [online] AIHR. Available at: </w:t>
      </w:r>
      <w:hyperlink r:id="rId25" w:history="1">
        <w:r w:rsidRPr="006846ED">
          <w:rPr>
            <w:rStyle w:val="Hyperlink"/>
            <w:rFonts w:ascii="Arial" w:hAnsi="Arial" w:cs="Arial"/>
          </w:rPr>
          <w:t>https://www.aihr.com/blog/what-is-performance-management/</w:t>
        </w:r>
      </w:hyperlink>
      <w:r w:rsidRPr="006846ED">
        <w:rPr>
          <w:rFonts w:ascii="Arial" w:hAnsi="Arial" w:cs="Arial"/>
          <w:color w:val="2C3E50"/>
        </w:rPr>
        <w:t xml:space="preserve">. </w:t>
      </w:r>
    </w:p>
    <w:p w14:paraId="6CDB7280" w14:textId="77777777" w:rsidR="00736832" w:rsidRPr="006846ED" w:rsidRDefault="00736832" w:rsidP="006846ED">
      <w:pPr>
        <w:spacing w:line="360" w:lineRule="auto"/>
        <w:jc w:val="both"/>
        <w:rPr>
          <w:rFonts w:ascii="Arial" w:hAnsi="Arial" w:cs="Arial"/>
          <w:sz w:val="24"/>
          <w:szCs w:val="24"/>
        </w:rPr>
      </w:pPr>
    </w:p>
    <w:p w14:paraId="3B9C27CD" w14:textId="77777777" w:rsidR="00A73EDF" w:rsidRPr="006846ED" w:rsidRDefault="00A73EDF" w:rsidP="006846ED">
      <w:pPr>
        <w:spacing w:line="360" w:lineRule="auto"/>
        <w:jc w:val="both"/>
        <w:rPr>
          <w:rFonts w:ascii="Arial" w:hAnsi="Arial" w:cs="Arial"/>
          <w:sz w:val="24"/>
          <w:szCs w:val="24"/>
        </w:rPr>
      </w:pPr>
    </w:p>
    <w:sectPr w:rsidR="00A73EDF" w:rsidRPr="006846ED">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B2473" w14:textId="77777777" w:rsidR="0083663A" w:rsidRDefault="0083663A" w:rsidP="000C1A72">
      <w:pPr>
        <w:spacing w:after="0" w:line="240" w:lineRule="auto"/>
      </w:pPr>
      <w:r>
        <w:separator/>
      </w:r>
    </w:p>
  </w:endnote>
  <w:endnote w:type="continuationSeparator" w:id="0">
    <w:p w14:paraId="59748243" w14:textId="77777777" w:rsidR="0083663A" w:rsidRDefault="0083663A" w:rsidP="000C1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864263"/>
      <w:docPartObj>
        <w:docPartGallery w:val="Page Numbers (Bottom of Page)"/>
        <w:docPartUnique/>
      </w:docPartObj>
    </w:sdtPr>
    <w:sdtEndPr>
      <w:rPr>
        <w:noProof/>
      </w:rPr>
    </w:sdtEndPr>
    <w:sdtContent>
      <w:p w14:paraId="485A53B7" w14:textId="5E847222" w:rsidR="000C1A72" w:rsidRDefault="000C1A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B5A43D" w14:textId="77777777" w:rsidR="000C1A72" w:rsidRDefault="000C1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30F23" w14:textId="77777777" w:rsidR="0083663A" w:rsidRDefault="0083663A" w:rsidP="000C1A72">
      <w:pPr>
        <w:spacing w:after="0" w:line="240" w:lineRule="auto"/>
      </w:pPr>
      <w:r>
        <w:separator/>
      </w:r>
    </w:p>
  </w:footnote>
  <w:footnote w:type="continuationSeparator" w:id="0">
    <w:p w14:paraId="37A09614" w14:textId="77777777" w:rsidR="0083663A" w:rsidRDefault="0083663A" w:rsidP="000C1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1021"/>
    <w:multiLevelType w:val="multilevel"/>
    <w:tmpl w:val="FFEEE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7F3F72"/>
    <w:multiLevelType w:val="hybridMultilevel"/>
    <w:tmpl w:val="5A0C0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A0E4F"/>
    <w:multiLevelType w:val="multilevel"/>
    <w:tmpl w:val="62ACF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E7649"/>
    <w:multiLevelType w:val="multilevel"/>
    <w:tmpl w:val="4044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82A96"/>
    <w:multiLevelType w:val="multilevel"/>
    <w:tmpl w:val="D096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A596F"/>
    <w:multiLevelType w:val="hybridMultilevel"/>
    <w:tmpl w:val="0C24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EA2B9C"/>
    <w:multiLevelType w:val="hybridMultilevel"/>
    <w:tmpl w:val="70C6E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55E40"/>
    <w:multiLevelType w:val="hybridMultilevel"/>
    <w:tmpl w:val="19AC5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392F55"/>
    <w:multiLevelType w:val="hybridMultilevel"/>
    <w:tmpl w:val="36245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94458C"/>
    <w:multiLevelType w:val="multilevel"/>
    <w:tmpl w:val="B1A0B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E729E6"/>
    <w:multiLevelType w:val="multilevel"/>
    <w:tmpl w:val="39CE1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1405">
    <w:abstractNumId w:val="10"/>
  </w:num>
  <w:num w:numId="2" w16cid:durableId="720904407">
    <w:abstractNumId w:val="2"/>
  </w:num>
  <w:num w:numId="3" w16cid:durableId="652761981">
    <w:abstractNumId w:val="1"/>
  </w:num>
  <w:num w:numId="4" w16cid:durableId="978847605">
    <w:abstractNumId w:val="0"/>
  </w:num>
  <w:num w:numId="5" w16cid:durableId="61800659">
    <w:abstractNumId w:val="8"/>
  </w:num>
  <w:num w:numId="6" w16cid:durableId="1271163472">
    <w:abstractNumId w:val="9"/>
  </w:num>
  <w:num w:numId="7" w16cid:durableId="766847886">
    <w:abstractNumId w:val="5"/>
  </w:num>
  <w:num w:numId="8" w16cid:durableId="324015673">
    <w:abstractNumId w:val="3"/>
  </w:num>
  <w:num w:numId="9" w16cid:durableId="1912349939">
    <w:abstractNumId w:val="7"/>
  </w:num>
  <w:num w:numId="10" w16cid:durableId="37317085">
    <w:abstractNumId w:val="4"/>
  </w:num>
  <w:num w:numId="11" w16cid:durableId="18935396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C39B36"/>
    <w:rsid w:val="000119DB"/>
    <w:rsid w:val="000C0439"/>
    <w:rsid w:val="000C1A72"/>
    <w:rsid w:val="00257112"/>
    <w:rsid w:val="002A0DD9"/>
    <w:rsid w:val="003024C9"/>
    <w:rsid w:val="00324B0D"/>
    <w:rsid w:val="00370970"/>
    <w:rsid w:val="004173D9"/>
    <w:rsid w:val="00472E47"/>
    <w:rsid w:val="004D127A"/>
    <w:rsid w:val="004E5873"/>
    <w:rsid w:val="005A5DF7"/>
    <w:rsid w:val="00652CBE"/>
    <w:rsid w:val="006846ED"/>
    <w:rsid w:val="006C4DE0"/>
    <w:rsid w:val="00715B66"/>
    <w:rsid w:val="00736832"/>
    <w:rsid w:val="007B120A"/>
    <w:rsid w:val="007B31AF"/>
    <w:rsid w:val="0083663A"/>
    <w:rsid w:val="00887A51"/>
    <w:rsid w:val="00942488"/>
    <w:rsid w:val="00996601"/>
    <w:rsid w:val="009A76CE"/>
    <w:rsid w:val="009F6899"/>
    <w:rsid w:val="00A256CB"/>
    <w:rsid w:val="00A3249A"/>
    <w:rsid w:val="00A468C7"/>
    <w:rsid w:val="00A61F46"/>
    <w:rsid w:val="00A73EDF"/>
    <w:rsid w:val="00C31F75"/>
    <w:rsid w:val="00C531AA"/>
    <w:rsid w:val="00CC1BE5"/>
    <w:rsid w:val="00CC2578"/>
    <w:rsid w:val="00E5187D"/>
    <w:rsid w:val="00E66BD4"/>
    <w:rsid w:val="00EE06A4"/>
    <w:rsid w:val="00F107E6"/>
    <w:rsid w:val="5CC39B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39B36"/>
  <w15:chartTrackingRefBased/>
  <w15:docId w15:val="{8C3F51B1-129D-4BA6-8B5C-A5377F92F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F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1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9A76C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1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A72"/>
  </w:style>
  <w:style w:type="paragraph" w:styleId="Footer">
    <w:name w:val="footer"/>
    <w:basedOn w:val="Normal"/>
    <w:link w:val="FooterChar"/>
    <w:uiPriority w:val="99"/>
    <w:unhideWhenUsed/>
    <w:rsid w:val="000C1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A72"/>
  </w:style>
  <w:style w:type="paragraph" w:styleId="HTMLPreformatted">
    <w:name w:val="HTML Preformatted"/>
    <w:basedOn w:val="Normal"/>
    <w:link w:val="HTMLPreformattedChar"/>
    <w:uiPriority w:val="99"/>
    <w:unhideWhenUsed/>
    <w:rsid w:val="006C4D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6C4DE0"/>
    <w:rPr>
      <w:rFonts w:ascii="Consolas" w:hAnsi="Consolas"/>
      <w:sz w:val="20"/>
      <w:szCs w:val="20"/>
    </w:rPr>
  </w:style>
  <w:style w:type="character" w:styleId="Hyperlink">
    <w:name w:val="Hyperlink"/>
    <w:basedOn w:val="DefaultParagraphFont"/>
    <w:uiPriority w:val="99"/>
    <w:unhideWhenUsed/>
    <w:rsid w:val="006C4DE0"/>
    <w:rPr>
      <w:color w:val="0563C1" w:themeColor="hyperlink"/>
      <w:u w:val="single"/>
    </w:rPr>
  </w:style>
  <w:style w:type="character" w:styleId="UnresolvedMention">
    <w:name w:val="Unresolved Mention"/>
    <w:basedOn w:val="DefaultParagraphFont"/>
    <w:uiPriority w:val="99"/>
    <w:semiHidden/>
    <w:unhideWhenUsed/>
    <w:rsid w:val="006C4DE0"/>
    <w:rPr>
      <w:color w:val="605E5C"/>
      <w:shd w:val="clear" w:color="auto" w:fill="E1DFDD"/>
    </w:rPr>
  </w:style>
  <w:style w:type="character" w:customStyle="1" w:styleId="glossentry">
    <w:name w:val="glossentry"/>
    <w:basedOn w:val="DefaultParagraphFont"/>
    <w:rsid w:val="00257112"/>
  </w:style>
  <w:style w:type="paragraph" w:styleId="NormalWeb">
    <w:name w:val="Normal (Web)"/>
    <w:basedOn w:val="Normal"/>
    <w:uiPriority w:val="99"/>
    <w:unhideWhenUsed/>
    <w:rsid w:val="0099660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73EDF"/>
    <w:rPr>
      <w:b/>
      <w:bCs/>
    </w:rPr>
  </w:style>
  <w:style w:type="character" w:customStyle="1" w:styleId="Heading3Char">
    <w:name w:val="Heading 3 Char"/>
    <w:basedOn w:val="DefaultParagraphFont"/>
    <w:link w:val="Heading3"/>
    <w:uiPriority w:val="9"/>
    <w:semiHidden/>
    <w:rsid w:val="00C31F75"/>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9A76CE"/>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24B0D"/>
    <w:pPr>
      <w:ind w:left="720"/>
      <w:contextualSpacing/>
    </w:pPr>
  </w:style>
  <w:style w:type="paragraph" w:customStyle="1" w:styleId="pb-2">
    <w:name w:val="pb-2"/>
    <w:basedOn w:val="Normal"/>
    <w:rsid w:val="007B120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issue-underline">
    <w:name w:val="issue-underline"/>
    <w:basedOn w:val="DefaultParagraphFont"/>
    <w:rsid w:val="005A5DF7"/>
  </w:style>
  <w:style w:type="character" w:customStyle="1" w:styleId="Heading1Char">
    <w:name w:val="Heading 1 Char"/>
    <w:basedOn w:val="DefaultParagraphFont"/>
    <w:link w:val="Heading1"/>
    <w:uiPriority w:val="9"/>
    <w:rsid w:val="00A61F4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61F46"/>
    <w:pPr>
      <w:spacing w:after="0" w:line="240" w:lineRule="auto"/>
    </w:pPr>
  </w:style>
  <w:style w:type="paragraph" w:styleId="TOCHeading">
    <w:name w:val="TOC Heading"/>
    <w:basedOn w:val="Heading1"/>
    <w:next w:val="Normal"/>
    <w:uiPriority w:val="39"/>
    <w:unhideWhenUsed/>
    <w:qFormat/>
    <w:rsid w:val="003024C9"/>
    <w:pPr>
      <w:outlineLvl w:val="9"/>
    </w:pPr>
  </w:style>
  <w:style w:type="paragraph" w:styleId="TOC1">
    <w:name w:val="toc 1"/>
    <w:basedOn w:val="Normal"/>
    <w:next w:val="Normal"/>
    <w:autoRedefine/>
    <w:uiPriority w:val="39"/>
    <w:unhideWhenUsed/>
    <w:rsid w:val="003024C9"/>
    <w:pPr>
      <w:spacing w:after="100"/>
    </w:pPr>
  </w:style>
  <w:style w:type="paragraph" w:styleId="TOC2">
    <w:name w:val="toc 2"/>
    <w:basedOn w:val="Normal"/>
    <w:next w:val="Normal"/>
    <w:autoRedefine/>
    <w:uiPriority w:val="39"/>
    <w:unhideWhenUsed/>
    <w:rsid w:val="003024C9"/>
    <w:pPr>
      <w:spacing w:after="100"/>
      <w:ind w:left="220"/>
    </w:pPr>
  </w:style>
  <w:style w:type="paragraph" w:styleId="TOC3">
    <w:name w:val="toc 3"/>
    <w:basedOn w:val="Normal"/>
    <w:next w:val="Normal"/>
    <w:autoRedefine/>
    <w:uiPriority w:val="39"/>
    <w:unhideWhenUsed/>
    <w:rsid w:val="003024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4035">
      <w:bodyDiv w:val="1"/>
      <w:marLeft w:val="0"/>
      <w:marRight w:val="0"/>
      <w:marTop w:val="0"/>
      <w:marBottom w:val="0"/>
      <w:divBdr>
        <w:top w:val="none" w:sz="0" w:space="0" w:color="auto"/>
        <w:left w:val="none" w:sz="0" w:space="0" w:color="auto"/>
        <w:bottom w:val="none" w:sz="0" w:space="0" w:color="auto"/>
        <w:right w:val="none" w:sz="0" w:space="0" w:color="auto"/>
      </w:divBdr>
    </w:div>
    <w:div w:id="75826147">
      <w:bodyDiv w:val="1"/>
      <w:marLeft w:val="0"/>
      <w:marRight w:val="0"/>
      <w:marTop w:val="0"/>
      <w:marBottom w:val="0"/>
      <w:divBdr>
        <w:top w:val="none" w:sz="0" w:space="0" w:color="auto"/>
        <w:left w:val="none" w:sz="0" w:space="0" w:color="auto"/>
        <w:bottom w:val="none" w:sz="0" w:space="0" w:color="auto"/>
        <w:right w:val="none" w:sz="0" w:space="0" w:color="auto"/>
      </w:divBdr>
    </w:div>
    <w:div w:id="88502841">
      <w:bodyDiv w:val="1"/>
      <w:marLeft w:val="0"/>
      <w:marRight w:val="0"/>
      <w:marTop w:val="0"/>
      <w:marBottom w:val="0"/>
      <w:divBdr>
        <w:top w:val="none" w:sz="0" w:space="0" w:color="auto"/>
        <w:left w:val="none" w:sz="0" w:space="0" w:color="auto"/>
        <w:bottom w:val="none" w:sz="0" w:space="0" w:color="auto"/>
        <w:right w:val="none" w:sz="0" w:space="0" w:color="auto"/>
      </w:divBdr>
      <w:divsChild>
        <w:div w:id="2127889008">
          <w:marLeft w:val="0"/>
          <w:marRight w:val="0"/>
          <w:marTop w:val="0"/>
          <w:marBottom w:val="150"/>
          <w:divBdr>
            <w:top w:val="none" w:sz="0" w:space="0" w:color="auto"/>
            <w:left w:val="none" w:sz="0" w:space="0" w:color="auto"/>
            <w:bottom w:val="none" w:sz="0" w:space="0" w:color="auto"/>
            <w:right w:val="none" w:sz="0" w:space="0" w:color="auto"/>
          </w:divBdr>
        </w:div>
      </w:divsChild>
    </w:div>
    <w:div w:id="90201812">
      <w:bodyDiv w:val="1"/>
      <w:marLeft w:val="0"/>
      <w:marRight w:val="0"/>
      <w:marTop w:val="0"/>
      <w:marBottom w:val="0"/>
      <w:divBdr>
        <w:top w:val="none" w:sz="0" w:space="0" w:color="auto"/>
        <w:left w:val="none" w:sz="0" w:space="0" w:color="auto"/>
        <w:bottom w:val="none" w:sz="0" w:space="0" w:color="auto"/>
        <w:right w:val="none" w:sz="0" w:space="0" w:color="auto"/>
      </w:divBdr>
    </w:div>
    <w:div w:id="188227097">
      <w:bodyDiv w:val="1"/>
      <w:marLeft w:val="0"/>
      <w:marRight w:val="0"/>
      <w:marTop w:val="0"/>
      <w:marBottom w:val="0"/>
      <w:divBdr>
        <w:top w:val="none" w:sz="0" w:space="0" w:color="auto"/>
        <w:left w:val="none" w:sz="0" w:space="0" w:color="auto"/>
        <w:bottom w:val="none" w:sz="0" w:space="0" w:color="auto"/>
        <w:right w:val="none" w:sz="0" w:space="0" w:color="auto"/>
      </w:divBdr>
      <w:divsChild>
        <w:div w:id="968629337">
          <w:marLeft w:val="0"/>
          <w:marRight w:val="0"/>
          <w:marTop w:val="0"/>
          <w:marBottom w:val="150"/>
          <w:divBdr>
            <w:top w:val="none" w:sz="0" w:space="0" w:color="auto"/>
            <w:left w:val="none" w:sz="0" w:space="0" w:color="auto"/>
            <w:bottom w:val="none" w:sz="0" w:space="0" w:color="auto"/>
            <w:right w:val="none" w:sz="0" w:space="0" w:color="auto"/>
          </w:divBdr>
        </w:div>
      </w:divsChild>
    </w:div>
    <w:div w:id="355934144">
      <w:bodyDiv w:val="1"/>
      <w:marLeft w:val="0"/>
      <w:marRight w:val="0"/>
      <w:marTop w:val="0"/>
      <w:marBottom w:val="0"/>
      <w:divBdr>
        <w:top w:val="none" w:sz="0" w:space="0" w:color="auto"/>
        <w:left w:val="none" w:sz="0" w:space="0" w:color="auto"/>
        <w:bottom w:val="none" w:sz="0" w:space="0" w:color="auto"/>
        <w:right w:val="none" w:sz="0" w:space="0" w:color="auto"/>
      </w:divBdr>
    </w:div>
    <w:div w:id="426343578">
      <w:bodyDiv w:val="1"/>
      <w:marLeft w:val="0"/>
      <w:marRight w:val="0"/>
      <w:marTop w:val="0"/>
      <w:marBottom w:val="0"/>
      <w:divBdr>
        <w:top w:val="none" w:sz="0" w:space="0" w:color="auto"/>
        <w:left w:val="none" w:sz="0" w:space="0" w:color="auto"/>
        <w:bottom w:val="none" w:sz="0" w:space="0" w:color="auto"/>
        <w:right w:val="none" w:sz="0" w:space="0" w:color="auto"/>
      </w:divBdr>
      <w:divsChild>
        <w:div w:id="729574188">
          <w:marLeft w:val="0"/>
          <w:marRight w:val="0"/>
          <w:marTop w:val="0"/>
          <w:marBottom w:val="150"/>
          <w:divBdr>
            <w:top w:val="none" w:sz="0" w:space="0" w:color="auto"/>
            <w:left w:val="none" w:sz="0" w:space="0" w:color="auto"/>
            <w:bottom w:val="none" w:sz="0" w:space="0" w:color="auto"/>
            <w:right w:val="none" w:sz="0" w:space="0" w:color="auto"/>
          </w:divBdr>
        </w:div>
      </w:divsChild>
    </w:div>
    <w:div w:id="433982242">
      <w:bodyDiv w:val="1"/>
      <w:marLeft w:val="0"/>
      <w:marRight w:val="0"/>
      <w:marTop w:val="0"/>
      <w:marBottom w:val="0"/>
      <w:divBdr>
        <w:top w:val="none" w:sz="0" w:space="0" w:color="auto"/>
        <w:left w:val="none" w:sz="0" w:space="0" w:color="auto"/>
        <w:bottom w:val="none" w:sz="0" w:space="0" w:color="auto"/>
        <w:right w:val="none" w:sz="0" w:space="0" w:color="auto"/>
      </w:divBdr>
      <w:divsChild>
        <w:div w:id="919749854">
          <w:marLeft w:val="0"/>
          <w:marRight w:val="0"/>
          <w:marTop w:val="0"/>
          <w:marBottom w:val="150"/>
          <w:divBdr>
            <w:top w:val="none" w:sz="0" w:space="0" w:color="auto"/>
            <w:left w:val="none" w:sz="0" w:space="0" w:color="auto"/>
            <w:bottom w:val="none" w:sz="0" w:space="0" w:color="auto"/>
            <w:right w:val="none" w:sz="0" w:space="0" w:color="auto"/>
          </w:divBdr>
        </w:div>
      </w:divsChild>
    </w:div>
    <w:div w:id="436944298">
      <w:bodyDiv w:val="1"/>
      <w:marLeft w:val="0"/>
      <w:marRight w:val="0"/>
      <w:marTop w:val="0"/>
      <w:marBottom w:val="0"/>
      <w:divBdr>
        <w:top w:val="none" w:sz="0" w:space="0" w:color="auto"/>
        <w:left w:val="none" w:sz="0" w:space="0" w:color="auto"/>
        <w:bottom w:val="none" w:sz="0" w:space="0" w:color="auto"/>
        <w:right w:val="none" w:sz="0" w:space="0" w:color="auto"/>
      </w:divBdr>
    </w:div>
    <w:div w:id="543492111">
      <w:bodyDiv w:val="1"/>
      <w:marLeft w:val="0"/>
      <w:marRight w:val="0"/>
      <w:marTop w:val="0"/>
      <w:marBottom w:val="0"/>
      <w:divBdr>
        <w:top w:val="none" w:sz="0" w:space="0" w:color="auto"/>
        <w:left w:val="none" w:sz="0" w:space="0" w:color="auto"/>
        <w:bottom w:val="none" w:sz="0" w:space="0" w:color="auto"/>
        <w:right w:val="none" w:sz="0" w:space="0" w:color="auto"/>
      </w:divBdr>
    </w:div>
    <w:div w:id="606472062">
      <w:bodyDiv w:val="1"/>
      <w:marLeft w:val="0"/>
      <w:marRight w:val="0"/>
      <w:marTop w:val="0"/>
      <w:marBottom w:val="0"/>
      <w:divBdr>
        <w:top w:val="none" w:sz="0" w:space="0" w:color="auto"/>
        <w:left w:val="none" w:sz="0" w:space="0" w:color="auto"/>
        <w:bottom w:val="none" w:sz="0" w:space="0" w:color="auto"/>
        <w:right w:val="none" w:sz="0" w:space="0" w:color="auto"/>
      </w:divBdr>
    </w:div>
    <w:div w:id="649750624">
      <w:bodyDiv w:val="1"/>
      <w:marLeft w:val="0"/>
      <w:marRight w:val="0"/>
      <w:marTop w:val="0"/>
      <w:marBottom w:val="0"/>
      <w:divBdr>
        <w:top w:val="none" w:sz="0" w:space="0" w:color="auto"/>
        <w:left w:val="none" w:sz="0" w:space="0" w:color="auto"/>
        <w:bottom w:val="none" w:sz="0" w:space="0" w:color="auto"/>
        <w:right w:val="none" w:sz="0" w:space="0" w:color="auto"/>
      </w:divBdr>
      <w:divsChild>
        <w:div w:id="1084302449">
          <w:marLeft w:val="0"/>
          <w:marRight w:val="0"/>
          <w:marTop w:val="0"/>
          <w:marBottom w:val="150"/>
          <w:divBdr>
            <w:top w:val="none" w:sz="0" w:space="0" w:color="auto"/>
            <w:left w:val="none" w:sz="0" w:space="0" w:color="auto"/>
            <w:bottom w:val="none" w:sz="0" w:space="0" w:color="auto"/>
            <w:right w:val="none" w:sz="0" w:space="0" w:color="auto"/>
          </w:divBdr>
        </w:div>
      </w:divsChild>
    </w:div>
    <w:div w:id="672073025">
      <w:bodyDiv w:val="1"/>
      <w:marLeft w:val="0"/>
      <w:marRight w:val="0"/>
      <w:marTop w:val="0"/>
      <w:marBottom w:val="0"/>
      <w:divBdr>
        <w:top w:val="none" w:sz="0" w:space="0" w:color="auto"/>
        <w:left w:val="none" w:sz="0" w:space="0" w:color="auto"/>
        <w:bottom w:val="none" w:sz="0" w:space="0" w:color="auto"/>
        <w:right w:val="none" w:sz="0" w:space="0" w:color="auto"/>
      </w:divBdr>
    </w:div>
    <w:div w:id="676006157">
      <w:bodyDiv w:val="1"/>
      <w:marLeft w:val="0"/>
      <w:marRight w:val="0"/>
      <w:marTop w:val="0"/>
      <w:marBottom w:val="0"/>
      <w:divBdr>
        <w:top w:val="none" w:sz="0" w:space="0" w:color="auto"/>
        <w:left w:val="none" w:sz="0" w:space="0" w:color="auto"/>
        <w:bottom w:val="none" w:sz="0" w:space="0" w:color="auto"/>
        <w:right w:val="none" w:sz="0" w:space="0" w:color="auto"/>
      </w:divBdr>
    </w:div>
    <w:div w:id="917599349">
      <w:bodyDiv w:val="1"/>
      <w:marLeft w:val="0"/>
      <w:marRight w:val="0"/>
      <w:marTop w:val="0"/>
      <w:marBottom w:val="0"/>
      <w:divBdr>
        <w:top w:val="none" w:sz="0" w:space="0" w:color="auto"/>
        <w:left w:val="none" w:sz="0" w:space="0" w:color="auto"/>
        <w:bottom w:val="none" w:sz="0" w:space="0" w:color="auto"/>
        <w:right w:val="none" w:sz="0" w:space="0" w:color="auto"/>
      </w:divBdr>
    </w:div>
    <w:div w:id="921449479">
      <w:bodyDiv w:val="1"/>
      <w:marLeft w:val="0"/>
      <w:marRight w:val="0"/>
      <w:marTop w:val="0"/>
      <w:marBottom w:val="0"/>
      <w:divBdr>
        <w:top w:val="none" w:sz="0" w:space="0" w:color="auto"/>
        <w:left w:val="none" w:sz="0" w:space="0" w:color="auto"/>
        <w:bottom w:val="none" w:sz="0" w:space="0" w:color="auto"/>
        <w:right w:val="none" w:sz="0" w:space="0" w:color="auto"/>
      </w:divBdr>
    </w:div>
    <w:div w:id="1032458615">
      <w:bodyDiv w:val="1"/>
      <w:marLeft w:val="0"/>
      <w:marRight w:val="0"/>
      <w:marTop w:val="0"/>
      <w:marBottom w:val="0"/>
      <w:divBdr>
        <w:top w:val="none" w:sz="0" w:space="0" w:color="auto"/>
        <w:left w:val="none" w:sz="0" w:space="0" w:color="auto"/>
        <w:bottom w:val="none" w:sz="0" w:space="0" w:color="auto"/>
        <w:right w:val="none" w:sz="0" w:space="0" w:color="auto"/>
      </w:divBdr>
    </w:div>
    <w:div w:id="1080754513">
      <w:bodyDiv w:val="1"/>
      <w:marLeft w:val="0"/>
      <w:marRight w:val="0"/>
      <w:marTop w:val="0"/>
      <w:marBottom w:val="0"/>
      <w:divBdr>
        <w:top w:val="none" w:sz="0" w:space="0" w:color="auto"/>
        <w:left w:val="none" w:sz="0" w:space="0" w:color="auto"/>
        <w:bottom w:val="none" w:sz="0" w:space="0" w:color="auto"/>
        <w:right w:val="none" w:sz="0" w:space="0" w:color="auto"/>
      </w:divBdr>
    </w:div>
    <w:div w:id="1203445146">
      <w:bodyDiv w:val="1"/>
      <w:marLeft w:val="0"/>
      <w:marRight w:val="0"/>
      <w:marTop w:val="0"/>
      <w:marBottom w:val="0"/>
      <w:divBdr>
        <w:top w:val="none" w:sz="0" w:space="0" w:color="auto"/>
        <w:left w:val="none" w:sz="0" w:space="0" w:color="auto"/>
        <w:bottom w:val="none" w:sz="0" w:space="0" w:color="auto"/>
        <w:right w:val="none" w:sz="0" w:space="0" w:color="auto"/>
      </w:divBdr>
    </w:div>
    <w:div w:id="1220433856">
      <w:bodyDiv w:val="1"/>
      <w:marLeft w:val="0"/>
      <w:marRight w:val="0"/>
      <w:marTop w:val="0"/>
      <w:marBottom w:val="0"/>
      <w:divBdr>
        <w:top w:val="none" w:sz="0" w:space="0" w:color="auto"/>
        <w:left w:val="none" w:sz="0" w:space="0" w:color="auto"/>
        <w:bottom w:val="none" w:sz="0" w:space="0" w:color="auto"/>
        <w:right w:val="none" w:sz="0" w:space="0" w:color="auto"/>
      </w:divBdr>
    </w:div>
    <w:div w:id="1233349822">
      <w:bodyDiv w:val="1"/>
      <w:marLeft w:val="0"/>
      <w:marRight w:val="0"/>
      <w:marTop w:val="0"/>
      <w:marBottom w:val="0"/>
      <w:divBdr>
        <w:top w:val="none" w:sz="0" w:space="0" w:color="auto"/>
        <w:left w:val="none" w:sz="0" w:space="0" w:color="auto"/>
        <w:bottom w:val="none" w:sz="0" w:space="0" w:color="auto"/>
        <w:right w:val="none" w:sz="0" w:space="0" w:color="auto"/>
      </w:divBdr>
    </w:div>
    <w:div w:id="1273592243">
      <w:bodyDiv w:val="1"/>
      <w:marLeft w:val="0"/>
      <w:marRight w:val="0"/>
      <w:marTop w:val="0"/>
      <w:marBottom w:val="0"/>
      <w:divBdr>
        <w:top w:val="none" w:sz="0" w:space="0" w:color="auto"/>
        <w:left w:val="none" w:sz="0" w:space="0" w:color="auto"/>
        <w:bottom w:val="none" w:sz="0" w:space="0" w:color="auto"/>
        <w:right w:val="none" w:sz="0" w:space="0" w:color="auto"/>
      </w:divBdr>
    </w:div>
    <w:div w:id="1431850753">
      <w:bodyDiv w:val="1"/>
      <w:marLeft w:val="0"/>
      <w:marRight w:val="0"/>
      <w:marTop w:val="0"/>
      <w:marBottom w:val="0"/>
      <w:divBdr>
        <w:top w:val="none" w:sz="0" w:space="0" w:color="auto"/>
        <w:left w:val="none" w:sz="0" w:space="0" w:color="auto"/>
        <w:bottom w:val="none" w:sz="0" w:space="0" w:color="auto"/>
        <w:right w:val="none" w:sz="0" w:space="0" w:color="auto"/>
      </w:divBdr>
    </w:div>
    <w:div w:id="1446075488">
      <w:bodyDiv w:val="1"/>
      <w:marLeft w:val="0"/>
      <w:marRight w:val="0"/>
      <w:marTop w:val="0"/>
      <w:marBottom w:val="0"/>
      <w:divBdr>
        <w:top w:val="none" w:sz="0" w:space="0" w:color="auto"/>
        <w:left w:val="none" w:sz="0" w:space="0" w:color="auto"/>
        <w:bottom w:val="none" w:sz="0" w:space="0" w:color="auto"/>
        <w:right w:val="none" w:sz="0" w:space="0" w:color="auto"/>
      </w:divBdr>
    </w:div>
    <w:div w:id="1475100160">
      <w:bodyDiv w:val="1"/>
      <w:marLeft w:val="0"/>
      <w:marRight w:val="0"/>
      <w:marTop w:val="0"/>
      <w:marBottom w:val="0"/>
      <w:divBdr>
        <w:top w:val="none" w:sz="0" w:space="0" w:color="auto"/>
        <w:left w:val="none" w:sz="0" w:space="0" w:color="auto"/>
        <w:bottom w:val="none" w:sz="0" w:space="0" w:color="auto"/>
        <w:right w:val="none" w:sz="0" w:space="0" w:color="auto"/>
      </w:divBdr>
    </w:div>
    <w:div w:id="1487285098">
      <w:bodyDiv w:val="1"/>
      <w:marLeft w:val="0"/>
      <w:marRight w:val="0"/>
      <w:marTop w:val="0"/>
      <w:marBottom w:val="0"/>
      <w:divBdr>
        <w:top w:val="none" w:sz="0" w:space="0" w:color="auto"/>
        <w:left w:val="none" w:sz="0" w:space="0" w:color="auto"/>
        <w:bottom w:val="none" w:sz="0" w:space="0" w:color="auto"/>
        <w:right w:val="none" w:sz="0" w:space="0" w:color="auto"/>
      </w:divBdr>
    </w:div>
    <w:div w:id="1489010423">
      <w:bodyDiv w:val="1"/>
      <w:marLeft w:val="0"/>
      <w:marRight w:val="0"/>
      <w:marTop w:val="0"/>
      <w:marBottom w:val="0"/>
      <w:divBdr>
        <w:top w:val="none" w:sz="0" w:space="0" w:color="auto"/>
        <w:left w:val="none" w:sz="0" w:space="0" w:color="auto"/>
        <w:bottom w:val="none" w:sz="0" w:space="0" w:color="auto"/>
        <w:right w:val="none" w:sz="0" w:space="0" w:color="auto"/>
      </w:divBdr>
    </w:div>
    <w:div w:id="1494956271">
      <w:bodyDiv w:val="1"/>
      <w:marLeft w:val="0"/>
      <w:marRight w:val="0"/>
      <w:marTop w:val="0"/>
      <w:marBottom w:val="0"/>
      <w:divBdr>
        <w:top w:val="none" w:sz="0" w:space="0" w:color="auto"/>
        <w:left w:val="none" w:sz="0" w:space="0" w:color="auto"/>
        <w:bottom w:val="none" w:sz="0" w:space="0" w:color="auto"/>
        <w:right w:val="none" w:sz="0" w:space="0" w:color="auto"/>
      </w:divBdr>
      <w:divsChild>
        <w:div w:id="1311473648">
          <w:marLeft w:val="0"/>
          <w:marRight w:val="0"/>
          <w:marTop w:val="0"/>
          <w:marBottom w:val="150"/>
          <w:divBdr>
            <w:top w:val="none" w:sz="0" w:space="0" w:color="auto"/>
            <w:left w:val="none" w:sz="0" w:space="0" w:color="auto"/>
            <w:bottom w:val="none" w:sz="0" w:space="0" w:color="auto"/>
            <w:right w:val="none" w:sz="0" w:space="0" w:color="auto"/>
          </w:divBdr>
        </w:div>
      </w:divsChild>
    </w:div>
    <w:div w:id="1526867375">
      <w:bodyDiv w:val="1"/>
      <w:marLeft w:val="0"/>
      <w:marRight w:val="0"/>
      <w:marTop w:val="0"/>
      <w:marBottom w:val="0"/>
      <w:divBdr>
        <w:top w:val="none" w:sz="0" w:space="0" w:color="auto"/>
        <w:left w:val="none" w:sz="0" w:space="0" w:color="auto"/>
        <w:bottom w:val="none" w:sz="0" w:space="0" w:color="auto"/>
        <w:right w:val="none" w:sz="0" w:space="0" w:color="auto"/>
      </w:divBdr>
      <w:divsChild>
        <w:div w:id="1572108969">
          <w:marLeft w:val="0"/>
          <w:marRight w:val="0"/>
          <w:marTop w:val="0"/>
          <w:marBottom w:val="150"/>
          <w:divBdr>
            <w:top w:val="none" w:sz="0" w:space="0" w:color="auto"/>
            <w:left w:val="none" w:sz="0" w:space="0" w:color="auto"/>
            <w:bottom w:val="none" w:sz="0" w:space="0" w:color="auto"/>
            <w:right w:val="none" w:sz="0" w:space="0" w:color="auto"/>
          </w:divBdr>
        </w:div>
      </w:divsChild>
    </w:div>
    <w:div w:id="1555506394">
      <w:bodyDiv w:val="1"/>
      <w:marLeft w:val="0"/>
      <w:marRight w:val="0"/>
      <w:marTop w:val="0"/>
      <w:marBottom w:val="0"/>
      <w:divBdr>
        <w:top w:val="none" w:sz="0" w:space="0" w:color="auto"/>
        <w:left w:val="none" w:sz="0" w:space="0" w:color="auto"/>
        <w:bottom w:val="none" w:sz="0" w:space="0" w:color="auto"/>
        <w:right w:val="none" w:sz="0" w:space="0" w:color="auto"/>
      </w:divBdr>
    </w:div>
    <w:div w:id="1583837292">
      <w:bodyDiv w:val="1"/>
      <w:marLeft w:val="0"/>
      <w:marRight w:val="0"/>
      <w:marTop w:val="0"/>
      <w:marBottom w:val="0"/>
      <w:divBdr>
        <w:top w:val="none" w:sz="0" w:space="0" w:color="auto"/>
        <w:left w:val="none" w:sz="0" w:space="0" w:color="auto"/>
        <w:bottom w:val="none" w:sz="0" w:space="0" w:color="auto"/>
        <w:right w:val="none" w:sz="0" w:space="0" w:color="auto"/>
      </w:divBdr>
    </w:div>
    <w:div w:id="1585146892">
      <w:bodyDiv w:val="1"/>
      <w:marLeft w:val="0"/>
      <w:marRight w:val="0"/>
      <w:marTop w:val="0"/>
      <w:marBottom w:val="0"/>
      <w:divBdr>
        <w:top w:val="none" w:sz="0" w:space="0" w:color="auto"/>
        <w:left w:val="none" w:sz="0" w:space="0" w:color="auto"/>
        <w:bottom w:val="none" w:sz="0" w:space="0" w:color="auto"/>
        <w:right w:val="none" w:sz="0" w:space="0" w:color="auto"/>
      </w:divBdr>
    </w:div>
    <w:div w:id="1604415831">
      <w:bodyDiv w:val="1"/>
      <w:marLeft w:val="0"/>
      <w:marRight w:val="0"/>
      <w:marTop w:val="0"/>
      <w:marBottom w:val="0"/>
      <w:divBdr>
        <w:top w:val="none" w:sz="0" w:space="0" w:color="auto"/>
        <w:left w:val="none" w:sz="0" w:space="0" w:color="auto"/>
        <w:bottom w:val="none" w:sz="0" w:space="0" w:color="auto"/>
        <w:right w:val="none" w:sz="0" w:space="0" w:color="auto"/>
      </w:divBdr>
    </w:div>
    <w:div w:id="1622764690">
      <w:bodyDiv w:val="1"/>
      <w:marLeft w:val="0"/>
      <w:marRight w:val="0"/>
      <w:marTop w:val="0"/>
      <w:marBottom w:val="0"/>
      <w:divBdr>
        <w:top w:val="none" w:sz="0" w:space="0" w:color="auto"/>
        <w:left w:val="none" w:sz="0" w:space="0" w:color="auto"/>
        <w:bottom w:val="none" w:sz="0" w:space="0" w:color="auto"/>
        <w:right w:val="none" w:sz="0" w:space="0" w:color="auto"/>
      </w:divBdr>
      <w:divsChild>
        <w:div w:id="183637860">
          <w:marLeft w:val="0"/>
          <w:marRight w:val="0"/>
          <w:marTop w:val="0"/>
          <w:marBottom w:val="150"/>
          <w:divBdr>
            <w:top w:val="none" w:sz="0" w:space="0" w:color="auto"/>
            <w:left w:val="none" w:sz="0" w:space="0" w:color="auto"/>
            <w:bottom w:val="none" w:sz="0" w:space="0" w:color="auto"/>
            <w:right w:val="none" w:sz="0" w:space="0" w:color="auto"/>
          </w:divBdr>
        </w:div>
      </w:divsChild>
    </w:div>
    <w:div w:id="1681272508">
      <w:bodyDiv w:val="1"/>
      <w:marLeft w:val="0"/>
      <w:marRight w:val="0"/>
      <w:marTop w:val="0"/>
      <w:marBottom w:val="0"/>
      <w:divBdr>
        <w:top w:val="none" w:sz="0" w:space="0" w:color="auto"/>
        <w:left w:val="none" w:sz="0" w:space="0" w:color="auto"/>
        <w:bottom w:val="none" w:sz="0" w:space="0" w:color="auto"/>
        <w:right w:val="none" w:sz="0" w:space="0" w:color="auto"/>
      </w:divBdr>
      <w:divsChild>
        <w:div w:id="1629512643">
          <w:marLeft w:val="0"/>
          <w:marRight w:val="0"/>
          <w:marTop w:val="0"/>
          <w:marBottom w:val="150"/>
          <w:divBdr>
            <w:top w:val="none" w:sz="0" w:space="0" w:color="auto"/>
            <w:left w:val="none" w:sz="0" w:space="0" w:color="auto"/>
            <w:bottom w:val="none" w:sz="0" w:space="0" w:color="auto"/>
            <w:right w:val="none" w:sz="0" w:space="0" w:color="auto"/>
          </w:divBdr>
        </w:div>
      </w:divsChild>
    </w:div>
    <w:div w:id="1718043591">
      <w:bodyDiv w:val="1"/>
      <w:marLeft w:val="0"/>
      <w:marRight w:val="0"/>
      <w:marTop w:val="0"/>
      <w:marBottom w:val="0"/>
      <w:divBdr>
        <w:top w:val="none" w:sz="0" w:space="0" w:color="auto"/>
        <w:left w:val="none" w:sz="0" w:space="0" w:color="auto"/>
        <w:bottom w:val="none" w:sz="0" w:space="0" w:color="auto"/>
        <w:right w:val="none" w:sz="0" w:space="0" w:color="auto"/>
      </w:divBdr>
    </w:div>
    <w:div w:id="1718889416">
      <w:bodyDiv w:val="1"/>
      <w:marLeft w:val="0"/>
      <w:marRight w:val="0"/>
      <w:marTop w:val="0"/>
      <w:marBottom w:val="0"/>
      <w:divBdr>
        <w:top w:val="none" w:sz="0" w:space="0" w:color="auto"/>
        <w:left w:val="none" w:sz="0" w:space="0" w:color="auto"/>
        <w:bottom w:val="none" w:sz="0" w:space="0" w:color="auto"/>
        <w:right w:val="none" w:sz="0" w:space="0" w:color="auto"/>
      </w:divBdr>
    </w:div>
    <w:div w:id="1773893424">
      <w:bodyDiv w:val="1"/>
      <w:marLeft w:val="0"/>
      <w:marRight w:val="0"/>
      <w:marTop w:val="0"/>
      <w:marBottom w:val="0"/>
      <w:divBdr>
        <w:top w:val="none" w:sz="0" w:space="0" w:color="auto"/>
        <w:left w:val="none" w:sz="0" w:space="0" w:color="auto"/>
        <w:bottom w:val="none" w:sz="0" w:space="0" w:color="auto"/>
        <w:right w:val="none" w:sz="0" w:space="0" w:color="auto"/>
      </w:divBdr>
      <w:divsChild>
        <w:div w:id="1213733739">
          <w:marLeft w:val="0"/>
          <w:marRight w:val="0"/>
          <w:marTop w:val="0"/>
          <w:marBottom w:val="150"/>
          <w:divBdr>
            <w:top w:val="none" w:sz="0" w:space="0" w:color="auto"/>
            <w:left w:val="none" w:sz="0" w:space="0" w:color="auto"/>
            <w:bottom w:val="none" w:sz="0" w:space="0" w:color="auto"/>
            <w:right w:val="none" w:sz="0" w:space="0" w:color="auto"/>
          </w:divBdr>
        </w:div>
      </w:divsChild>
    </w:div>
    <w:div w:id="1865245470">
      <w:bodyDiv w:val="1"/>
      <w:marLeft w:val="0"/>
      <w:marRight w:val="0"/>
      <w:marTop w:val="0"/>
      <w:marBottom w:val="0"/>
      <w:divBdr>
        <w:top w:val="none" w:sz="0" w:space="0" w:color="auto"/>
        <w:left w:val="none" w:sz="0" w:space="0" w:color="auto"/>
        <w:bottom w:val="none" w:sz="0" w:space="0" w:color="auto"/>
        <w:right w:val="none" w:sz="0" w:space="0" w:color="auto"/>
      </w:divBdr>
    </w:div>
    <w:div w:id="1890801096">
      <w:bodyDiv w:val="1"/>
      <w:marLeft w:val="0"/>
      <w:marRight w:val="0"/>
      <w:marTop w:val="0"/>
      <w:marBottom w:val="0"/>
      <w:divBdr>
        <w:top w:val="none" w:sz="0" w:space="0" w:color="auto"/>
        <w:left w:val="none" w:sz="0" w:space="0" w:color="auto"/>
        <w:bottom w:val="none" w:sz="0" w:space="0" w:color="auto"/>
        <w:right w:val="none" w:sz="0" w:space="0" w:color="auto"/>
      </w:divBdr>
    </w:div>
    <w:div w:id="1911386188">
      <w:bodyDiv w:val="1"/>
      <w:marLeft w:val="0"/>
      <w:marRight w:val="0"/>
      <w:marTop w:val="0"/>
      <w:marBottom w:val="0"/>
      <w:divBdr>
        <w:top w:val="none" w:sz="0" w:space="0" w:color="auto"/>
        <w:left w:val="none" w:sz="0" w:space="0" w:color="auto"/>
        <w:bottom w:val="none" w:sz="0" w:space="0" w:color="auto"/>
        <w:right w:val="none" w:sz="0" w:space="0" w:color="auto"/>
      </w:divBdr>
    </w:div>
    <w:div w:id="1997106453">
      <w:bodyDiv w:val="1"/>
      <w:marLeft w:val="0"/>
      <w:marRight w:val="0"/>
      <w:marTop w:val="0"/>
      <w:marBottom w:val="0"/>
      <w:divBdr>
        <w:top w:val="none" w:sz="0" w:space="0" w:color="auto"/>
        <w:left w:val="none" w:sz="0" w:space="0" w:color="auto"/>
        <w:bottom w:val="none" w:sz="0" w:space="0" w:color="auto"/>
        <w:right w:val="none" w:sz="0" w:space="0" w:color="auto"/>
      </w:divBdr>
    </w:div>
    <w:div w:id="2048214864">
      <w:bodyDiv w:val="1"/>
      <w:marLeft w:val="0"/>
      <w:marRight w:val="0"/>
      <w:marTop w:val="0"/>
      <w:marBottom w:val="0"/>
      <w:divBdr>
        <w:top w:val="none" w:sz="0" w:space="0" w:color="auto"/>
        <w:left w:val="none" w:sz="0" w:space="0" w:color="auto"/>
        <w:bottom w:val="none" w:sz="0" w:space="0" w:color="auto"/>
        <w:right w:val="none" w:sz="0" w:space="0" w:color="auto"/>
      </w:divBdr>
    </w:div>
    <w:div w:id="2094273163">
      <w:bodyDiv w:val="1"/>
      <w:marLeft w:val="0"/>
      <w:marRight w:val="0"/>
      <w:marTop w:val="0"/>
      <w:marBottom w:val="0"/>
      <w:divBdr>
        <w:top w:val="none" w:sz="0" w:space="0" w:color="auto"/>
        <w:left w:val="none" w:sz="0" w:space="0" w:color="auto"/>
        <w:bottom w:val="none" w:sz="0" w:space="0" w:color="auto"/>
        <w:right w:val="none" w:sz="0" w:space="0" w:color="auto"/>
      </w:divBdr>
    </w:div>
    <w:div w:id="212777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sco-bst.com/leadership-behaviours/" TargetMode="External"/><Relationship Id="rId13" Type="http://schemas.openxmlformats.org/officeDocument/2006/relationships/hyperlink" Target="https://uk.indeed.com/career-advice/career-development/role-of-managers" TargetMode="External"/><Relationship Id="rId18" Type="http://schemas.openxmlformats.org/officeDocument/2006/relationships/hyperlink" Target="https://www.techtarget.com/searchcio/definition/leadership-skill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eenit.io/blog/top-5-motivation-theories-to-use-in-the-workplace/" TargetMode="External"/><Relationship Id="rId7" Type="http://schemas.openxmlformats.org/officeDocument/2006/relationships/image" Target="media/image1.jpeg"/><Relationship Id="rId12" Type="http://schemas.openxmlformats.org/officeDocument/2006/relationships/hyperlink" Target="https://kineo.com/resources/top-7-performance-management-issues-and-how-to-change-them" TargetMode="External"/><Relationship Id="rId17" Type="http://schemas.openxmlformats.org/officeDocument/2006/relationships/hyperlink" Target="https://www.achievers.com/blog/employee-motivation/" TargetMode="External"/><Relationship Id="rId25" Type="http://schemas.openxmlformats.org/officeDocument/2006/relationships/hyperlink" Target="https://www.aihr.com/blog/what-is-performance-management/" TargetMode="External"/><Relationship Id="rId2" Type="http://schemas.openxmlformats.org/officeDocument/2006/relationships/styles" Target="styles.xml"/><Relationship Id="rId16" Type="http://schemas.openxmlformats.org/officeDocument/2006/relationships/hyperlink" Target="https://www.topresume.com/career-advice/6-major-leadership-theories" TargetMode="External"/><Relationship Id="rId20" Type="http://schemas.openxmlformats.org/officeDocument/2006/relationships/hyperlink" Target="https://teambuilding.com/blog/team-building-skil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ambuilding.com/blog/diverse-companies" TargetMode="External"/><Relationship Id="rId24" Type="http://schemas.openxmlformats.org/officeDocument/2006/relationships/hyperlink" Target="https://www.ukessays.com/essays/management/tesco-organisational-performance-management.php" TargetMode="External"/><Relationship Id="rId5" Type="http://schemas.openxmlformats.org/officeDocument/2006/relationships/footnotes" Target="footnotes.xml"/><Relationship Id="rId15" Type="http://schemas.openxmlformats.org/officeDocument/2006/relationships/hyperlink" Target="https://uk.indeed.com/career-advice/career-development/management-challenges" TargetMode="External"/><Relationship Id="rId23" Type="http://schemas.openxmlformats.org/officeDocument/2006/relationships/hyperlink" Target="https://www.thehrdirector.com/business-news/flexible-agile-working/worlds-flexible-companies-work-2023/" TargetMode="External"/><Relationship Id="rId28" Type="http://schemas.openxmlformats.org/officeDocument/2006/relationships/theme" Target="theme/theme1.xml"/><Relationship Id="rId10" Type="http://schemas.openxmlformats.org/officeDocument/2006/relationships/hyperlink" Target="https://www.clearreview.com/resources/guides/what-is-effective-performance-management/" TargetMode="External"/><Relationship Id="rId19" Type="http://schemas.openxmlformats.org/officeDocument/2006/relationships/hyperlink" Target="https://www.nidirect.gov.uk/articles/flexible-working-and-work-life-balance" TargetMode="External"/><Relationship Id="rId4" Type="http://schemas.openxmlformats.org/officeDocument/2006/relationships/webSettings" Target="webSettings.xml"/><Relationship Id="rId9" Type="http://schemas.openxmlformats.org/officeDocument/2006/relationships/hyperlink" Target="https://app.myeducator.com/reader/web/533/chapter1/gz6of/" TargetMode="External"/><Relationship Id="rId14" Type="http://schemas.openxmlformats.org/officeDocument/2006/relationships/hyperlink" Target="https://uk.indeed.com/career-advice/career-development/people-management" TargetMode="External"/><Relationship Id="rId22" Type="http://schemas.openxmlformats.org/officeDocument/2006/relationships/hyperlink" Target="https://the-happy-manager.com/article/teamwork-theo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2914</Words>
  <Characters>16614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Roxana-Codruta Vlad</dc:creator>
  <cp:keywords/>
  <dc:description/>
  <cp:lastModifiedBy>irina tanase</cp:lastModifiedBy>
  <cp:revision>2</cp:revision>
  <dcterms:created xsi:type="dcterms:W3CDTF">2024-01-06T18:33:00Z</dcterms:created>
  <dcterms:modified xsi:type="dcterms:W3CDTF">2024-01-06T18:33:00Z</dcterms:modified>
</cp:coreProperties>
</file>