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0106E" w14:textId="77777777" w:rsidR="006529EF" w:rsidRDefault="006529EF"/>
    <w:p w14:paraId="2366332F" w14:textId="0513BEEC" w:rsidR="006529EF" w:rsidRDefault="0020405D" w:rsidP="0020405D">
      <w:pPr>
        <w:jc w:val="center"/>
      </w:pPr>
      <w:r>
        <w:rPr>
          <w:noProof/>
        </w:rPr>
        <w:drawing>
          <wp:inline distT="0" distB="0" distL="0" distR="0" wp14:anchorId="61902033" wp14:editId="713034C4">
            <wp:extent cx="2794000" cy="1125940"/>
            <wp:effectExtent l="0" t="0" r="6350" b="0"/>
            <wp:docPr id="420815195" name="Picture 420815195"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20752" cy="1136721"/>
                    </a:xfrm>
                    <a:prstGeom prst="rect">
                      <a:avLst/>
                    </a:prstGeom>
                  </pic:spPr>
                </pic:pic>
              </a:graphicData>
            </a:graphic>
          </wp:inline>
        </w:drawing>
      </w:r>
    </w:p>
    <w:p w14:paraId="47D9C329" w14:textId="77777777" w:rsidR="006529EF" w:rsidRDefault="006529EF"/>
    <w:p w14:paraId="1CAC4426" w14:textId="77777777" w:rsidR="008325B7" w:rsidRDefault="008325B7" w:rsidP="006529EF">
      <w:pPr>
        <w:jc w:val="center"/>
        <w:rPr>
          <w:i/>
          <w:iCs/>
          <w:sz w:val="52"/>
          <w:szCs w:val="52"/>
        </w:rPr>
      </w:pPr>
    </w:p>
    <w:p w14:paraId="43CFB4FE" w14:textId="5516FB10" w:rsidR="008A197F" w:rsidRPr="0007166C" w:rsidRDefault="006529EF" w:rsidP="006529EF">
      <w:pPr>
        <w:jc w:val="center"/>
        <w:rPr>
          <w:i/>
          <w:iCs/>
          <w:sz w:val="52"/>
          <w:szCs w:val="52"/>
        </w:rPr>
      </w:pPr>
      <w:r w:rsidRPr="0007166C">
        <w:rPr>
          <w:i/>
          <w:iCs/>
          <w:sz w:val="52"/>
          <w:szCs w:val="52"/>
        </w:rPr>
        <w:t>Data Handling and Business Intelligence</w:t>
      </w:r>
    </w:p>
    <w:p w14:paraId="6DAA65A8" w14:textId="3D0ADDDC" w:rsidR="006529EF" w:rsidRDefault="006529EF" w:rsidP="006529EF">
      <w:pPr>
        <w:jc w:val="center"/>
        <w:rPr>
          <w:sz w:val="52"/>
          <w:szCs w:val="52"/>
        </w:rPr>
      </w:pPr>
    </w:p>
    <w:p w14:paraId="18EC1453" w14:textId="77777777" w:rsidR="008325B7" w:rsidRDefault="008325B7" w:rsidP="006529EF">
      <w:pPr>
        <w:jc w:val="center"/>
        <w:rPr>
          <w:sz w:val="52"/>
          <w:szCs w:val="52"/>
        </w:rPr>
      </w:pPr>
    </w:p>
    <w:p w14:paraId="28563DA5" w14:textId="405AA165" w:rsidR="00C7140A" w:rsidRDefault="00C7140A" w:rsidP="0007166C">
      <w:pPr>
        <w:jc w:val="center"/>
        <w:rPr>
          <w:rFonts w:cs="Arial"/>
          <w:i/>
          <w:iCs/>
          <w:sz w:val="32"/>
          <w:szCs w:val="32"/>
        </w:rPr>
      </w:pPr>
      <w:r w:rsidRPr="00A02E8E">
        <w:rPr>
          <w:rFonts w:cs="Arial"/>
          <w:i/>
          <w:iCs/>
          <w:sz w:val="32"/>
          <w:szCs w:val="32"/>
        </w:rPr>
        <w:t xml:space="preserve">Assessment Component </w:t>
      </w:r>
      <w:r w:rsidR="0007166C">
        <w:rPr>
          <w:rFonts w:cs="Arial"/>
          <w:i/>
          <w:iCs/>
          <w:sz w:val="32"/>
          <w:szCs w:val="32"/>
        </w:rPr>
        <w:t>2</w:t>
      </w:r>
    </w:p>
    <w:p w14:paraId="0F87BD15" w14:textId="77777777" w:rsidR="00C7140A" w:rsidRPr="00A02E8E" w:rsidRDefault="00C7140A" w:rsidP="0007166C">
      <w:pPr>
        <w:jc w:val="center"/>
        <w:rPr>
          <w:rFonts w:cs="Arial"/>
          <w:i/>
          <w:iCs/>
          <w:sz w:val="32"/>
          <w:szCs w:val="32"/>
        </w:rPr>
      </w:pPr>
    </w:p>
    <w:p w14:paraId="656D95CF" w14:textId="77777777" w:rsidR="00C7140A" w:rsidRPr="00A02E8E" w:rsidRDefault="00C7140A" w:rsidP="0007166C">
      <w:pPr>
        <w:jc w:val="center"/>
        <w:rPr>
          <w:rFonts w:cs="Arial"/>
          <w:i/>
          <w:iCs/>
          <w:sz w:val="32"/>
          <w:szCs w:val="32"/>
        </w:rPr>
      </w:pPr>
      <w:r w:rsidRPr="00A02E8E">
        <w:rPr>
          <w:rFonts w:cs="Arial"/>
          <w:i/>
          <w:iCs/>
          <w:sz w:val="32"/>
          <w:szCs w:val="32"/>
        </w:rPr>
        <w:t>Professor’s name</w:t>
      </w:r>
    </w:p>
    <w:p w14:paraId="38191578" w14:textId="58EB3071" w:rsidR="00C7140A" w:rsidRDefault="00FF290F" w:rsidP="0007166C">
      <w:pPr>
        <w:spacing w:after="200"/>
        <w:jc w:val="center"/>
        <w:rPr>
          <w:rFonts w:cs="Arial"/>
          <w:i/>
          <w:iCs/>
          <w:sz w:val="32"/>
          <w:szCs w:val="32"/>
        </w:rPr>
      </w:pPr>
      <w:r w:rsidRPr="00FF290F">
        <w:rPr>
          <w:rFonts w:cs="Arial"/>
          <w:i/>
          <w:iCs/>
          <w:sz w:val="32"/>
          <w:szCs w:val="32"/>
        </w:rPr>
        <w:t>Zahra Mohammadnazari</w:t>
      </w:r>
    </w:p>
    <w:p w14:paraId="2721EDF6" w14:textId="77777777" w:rsidR="00FF290F" w:rsidRPr="00A02E8E" w:rsidRDefault="00FF290F" w:rsidP="0007166C">
      <w:pPr>
        <w:spacing w:after="200"/>
        <w:jc w:val="center"/>
        <w:rPr>
          <w:rFonts w:cs="Arial"/>
          <w:i/>
          <w:iCs/>
          <w:sz w:val="32"/>
          <w:szCs w:val="32"/>
        </w:rPr>
      </w:pPr>
    </w:p>
    <w:p w14:paraId="35596C52" w14:textId="77777777" w:rsidR="00C7140A" w:rsidRPr="00A02E8E" w:rsidRDefault="00C7140A" w:rsidP="0007166C">
      <w:pPr>
        <w:jc w:val="center"/>
        <w:rPr>
          <w:rFonts w:cs="Arial"/>
          <w:i/>
          <w:iCs/>
          <w:sz w:val="32"/>
          <w:szCs w:val="32"/>
        </w:rPr>
      </w:pPr>
      <w:r w:rsidRPr="00A02E8E">
        <w:rPr>
          <w:rFonts w:cs="Arial"/>
          <w:i/>
          <w:iCs/>
          <w:sz w:val="32"/>
          <w:szCs w:val="32"/>
        </w:rPr>
        <w:t>Student ID: Ana Maria Parau 2123792</w:t>
      </w:r>
    </w:p>
    <w:p w14:paraId="64EE1643" w14:textId="429D4375" w:rsidR="006529EF" w:rsidRDefault="006529EF" w:rsidP="0007166C">
      <w:pPr>
        <w:spacing w:before="0" w:after="160" w:line="259" w:lineRule="auto"/>
        <w:jc w:val="center"/>
        <w:rPr>
          <w:sz w:val="52"/>
          <w:szCs w:val="52"/>
        </w:rPr>
      </w:pPr>
    </w:p>
    <w:p w14:paraId="2BDB4978" w14:textId="77777777" w:rsidR="0007166C" w:rsidRDefault="0007166C">
      <w:pPr>
        <w:spacing w:before="0" w:after="160" w:line="259" w:lineRule="auto"/>
        <w:jc w:val="left"/>
        <w:rPr>
          <w:sz w:val="52"/>
          <w:szCs w:val="52"/>
        </w:rPr>
      </w:pPr>
    </w:p>
    <w:p w14:paraId="7BFDEFA0" w14:textId="77777777" w:rsidR="0007166C" w:rsidRDefault="0007166C">
      <w:pPr>
        <w:spacing w:before="0" w:after="160" w:line="259" w:lineRule="auto"/>
        <w:jc w:val="left"/>
        <w:rPr>
          <w:sz w:val="52"/>
          <w:szCs w:val="52"/>
        </w:rPr>
      </w:pPr>
    </w:p>
    <w:sdt>
      <w:sdtPr>
        <w:rPr>
          <w:rFonts w:ascii="Arial" w:eastAsiaTheme="minorHAnsi" w:hAnsi="Arial" w:cstheme="minorBidi"/>
          <w:color w:val="auto"/>
          <w:sz w:val="24"/>
          <w:szCs w:val="22"/>
          <w:lang w:val="en-GB"/>
        </w:rPr>
        <w:id w:val="239076516"/>
        <w:docPartObj>
          <w:docPartGallery w:val="Table of Contents"/>
          <w:docPartUnique/>
        </w:docPartObj>
      </w:sdtPr>
      <w:sdtEndPr>
        <w:rPr>
          <w:b/>
          <w:bCs/>
          <w:noProof/>
        </w:rPr>
      </w:sdtEndPr>
      <w:sdtContent>
        <w:p w14:paraId="0870EBF2" w14:textId="0674F0AE" w:rsidR="000E1FCB" w:rsidRPr="000E1FCB" w:rsidRDefault="000E1FCB" w:rsidP="000E1FCB">
          <w:pPr>
            <w:pStyle w:val="TOCHeading"/>
            <w:jc w:val="center"/>
            <w:rPr>
              <w:rStyle w:val="Heading1Char"/>
            </w:rPr>
          </w:pPr>
          <w:r w:rsidRPr="000E1FCB">
            <w:rPr>
              <w:rStyle w:val="Heading1Char"/>
            </w:rPr>
            <w:t>Contents</w:t>
          </w:r>
        </w:p>
        <w:p w14:paraId="7D5CBCB2" w14:textId="5C06E395" w:rsidR="000E1FCB" w:rsidRDefault="000E1FCB">
          <w:pPr>
            <w:pStyle w:val="TOC1"/>
            <w:tabs>
              <w:tab w:val="right" w:leader="dot" w:pos="9350"/>
            </w:tabs>
            <w:rPr>
              <w:noProof/>
            </w:rPr>
          </w:pPr>
          <w:r>
            <w:fldChar w:fldCharType="begin"/>
          </w:r>
          <w:r>
            <w:instrText xml:space="preserve"> TOC \o "1-3" \h \z \u </w:instrText>
          </w:r>
          <w:r>
            <w:fldChar w:fldCharType="separate"/>
          </w:r>
          <w:hyperlink w:anchor="_Toc140880061" w:history="1">
            <w:r w:rsidRPr="00A83671">
              <w:rPr>
                <w:rStyle w:val="Hyperlink"/>
                <w:noProof/>
              </w:rPr>
              <w:t>Introduction</w:t>
            </w:r>
            <w:r>
              <w:rPr>
                <w:noProof/>
                <w:webHidden/>
              </w:rPr>
              <w:tab/>
            </w:r>
            <w:r>
              <w:rPr>
                <w:noProof/>
                <w:webHidden/>
              </w:rPr>
              <w:fldChar w:fldCharType="begin"/>
            </w:r>
            <w:r>
              <w:rPr>
                <w:noProof/>
                <w:webHidden/>
              </w:rPr>
              <w:instrText xml:space="preserve"> PAGEREF _Toc140880061 \h </w:instrText>
            </w:r>
            <w:r>
              <w:rPr>
                <w:noProof/>
                <w:webHidden/>
              </w:rPr>
            </w:r>
            <w:r>
              <w:rPr>
                <w:noProof/>
                <w:webHidden/>
              </w:rPr>
              <w:fldChar w:fldCharType="separate"/>
            </w:r>
            <w:r>
              <w:rPr>
                <w:noProof/>
                <w:webHidden/>
              </w:rPr>
              <w:t>3</w:t>
            </w:r>
            <w:r>
              <w:rPr>
                <w:noProof/>
                <w:webHidden/>
              </w:rPr>
              <w:fldChar w:fldCharType="end"/>
            </w:r>
          </w:hyperlink>
        </w:p>
        <w:p w14:paraId="69BFE409" w14:textId="76109091" w:rsidR="000E1FCB" w:rsidRDefault="00000000">
          <w:pPr>
            <w:pStyle w:val="TOC1"/>
            <w:tabs>
              <w:tab w:val="right" w:leader="dot" w:pos="9350"/>
            </w:tabs>
            <w:rPr>
              <w:noProof/>
            </w:rPr>
          </w:pPr>
          <w:hyperlink w:anchor="_Toc140880062" w:history="1">
            <w:r w:rsidR="000E1FCB" w:rsidRPr="00A83671">
              <w:rPr>
                <w:rStyle w:val="Hyperlink"/>
                <w:noProof/>
              </w:rPr>
              <w:t>Part 1: Statistical Analysis and Presentation</w:t>
            </w:r>
            <w:r w:rsidR="000E1FCB">
              <w:rPr>
                <w:noProof/>
                <w:webHidden/>
              </w:rPr>
              <w:tab/>
            </w:r>
            <w:r w:rsidR="000E1FCB">
              <w:rPr>
                <w:noProof/>
                <w:webHidden/>
              </w:rPr>
              <w:fldChar w:fldCharType="begin"/>
            </w:r>
            <w:r w:rsidR="000E1FCB">
              <w:rPr>
                <w:noProof/>
                <w:webHidden/>
              </w:rPr>
              <w:instrText xml:space="preserve"> PAGEREF _Toc140880062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019C125A" w14:textId="1BA0BF1B" w:rsidR="000E1FCB" w:rsidRDefault="00000000">
          <w:pPr>
            <w:pStyle w:val="TOC2"/>
            <w:tabs>
              <w:tab w:val="right" w:leader="dot" w:pos="9350"/>
            </w:tabs>
            <w:rPr>
              <w:noProof/>
            </w:rPr>
          </w:pPr>
          <w:hyperlink w:anchor="_Toc140880063" w:history="1">
            <w:r w:rsidR="000E1FCB" w:rsidRPr="00A83671">
              <w:rPr>
                <w:rStyle w:val="Hyperlink"/>
                <w:noProof/>
              </w:rPr>
              <w:t>Analysis on Coffee Consumption Effects Using Excel</w:t>
            </w:r>
            <w:r w:rsidR="000E1FCB">
              <w:rPr>
                <w:noProof/>
                <w:webHidden/>
              </w:rPr>
              <w:tab/>
            </w:r>
            <w:r w:rsidR="000E1FCB">
              <w:rPr>
                <w:noProof/>
                <w:webHidden/>
              </w:rPr>
              <w:fldChar w:fldCharType="begin"/>
            </w:r>
            <w:r w:rsidR="000E1FCB">
              <w:rPr>
                <w:noProof/>
                <w:webHidden/>
              </w:rPr>
              <w:instrText xml:space="preserve"> PAGEREF _Toc140880063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5B78BB72" w14:textId="6CFC64CB" w:rsidR="000E1FCB" w:rsidRDefault="00000000">
          <w:pPr>
            <w:pStyle w:val="TOC2"/>
            <w:tabs>
              <w:tab w:val="right" w:leader="dot" w:pos="9350"/>
            </w:tabs>
            <w:rPr>
              <w:noProof/>
            </w:rPr>
          </w:pPr>
          <w:hyperlink w:anchor="_Toc140880064" w:history="1">
            <w:r w:rsidR="000E1FCB" w:rsidRPr="00A83671">
              <w:rPr>
                <w:rStyle w:val="Hyperlink"/>
                <w:noProof/>
              </w:rPr>
              <w:t>Data Presentation Process Using Excel</w:t>
            </w:r>
            <w:r w:rsidR="000E1FCB">
              <w:rPr>
                <w:noProof/>
                <w:webHidden/>
              </w:rPr>
              <w:tab/>
            </w:r>
            <w:r w:rsidR="000E1FCB">
              <w:rPr>
                <w:noProof/>
                <w:webHidden/>
              </w:rPr>
              <w:fldChar w:fldCharType="begin"/>
            </w:r>
            <w:r w:rsidR="000E1FCB">
              <w:rPr>
                <w:noProof/>
                <w:webHidden/>
              </w:rPr>
              <w:instrText xml:space="preserve"> PAGEREF _Toc140880064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41BBD976" w14:textId="26FD7B8E" w:rsidR="000E1FCB" w:rsidRDefault="00000000">
          <w:pPr>
            <w:pStyle w:val="TOC2"/>
            <w:tabs>
              <w:tab w:val="right" w:leader="dot" w:pos="9350"/>
            </w:tabs>
            <w:rPr>
              <w:noProof/>
            </w:rPr>
          </w:pPr>
          <w:hyperlink w:anchor="_Toc140880065" w:history="1">
            <w:r w:rsidR="000E1FCB" w:rsidRPr="00A83671">
              <w:rPr>
                <w:rStyle w:val="Hyperlink"/>
                <w:noProof/>
              </w:rPr>
              <w:t>Correlation Analysis Between Coffee Consumption and Health Index Using SPSS</w:t>
            </w:r>
            <w:r w:rsidR="000E1FCB">
              <w:rPr>
                <w:noProof/>
                <w:webHidden/>
              </w:rPr>
              <w:tab/>
            </w:r>
            <w:r w:rsidR="000E1FCB">
              <w:rPr>
                <w:noProof/>
                <w:webHidden/>
              </w:rPr>
              <w:fldChar w:fldCharType="begin"/>
            </w:r>
            <w:r w:rsidR="000E1FCB">
              <w:rPr>
                <w:noProof/>
                <w:webHidden/>
              </w:rPr>
              <w:instrText xml:space="preserve"> PAGEREF _Toc140880065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5E924906" w14:textId="14A38AB0" w:rsidR="000E1FCB" w:rsidRDefault="00000000">
          <w:pPr>
            <w:pStyle w:val="TOC1"/>
            <w:tabs>
              <w:tab w:val="right" w:leader="dot" w:pos="9350"/>
            </w:tabs>
            <w:rPr>
              <w:noProof/>
            </w:rPr>
          </w:pPr>
          <w:hyperlink w:anchor="_Toc140880066" w:history="1">
            <w:r w:rsidR="000E1FCB" w:rsidRPr="00A83671">
              <w:rPr>
                <w:rStyle w:val="Hyperlink"/>
                <w:noProof/>
              </w:rPr>
              <w:t>Part 2: Evaluation of Statistical Software and Data Mining</w:t>
            </w:r>
            <w:r w:rsidR="000E1FCB">
              <w:rPr>
                <w:noProof/>
                <w:webHidden/>
              </w:rPr>
              <w:tab/>
            </w:r>
            <w:r w:rsidR="000E1FCB">
              <w:rPr>
                <w:noProof/>
                <w:webHidden/>
              </w:rPr>
              <w:fldChar w:fldCharType="begin"/>
            </w:r>
            <w:r w:rsidR="000E1FCB">
              <w:rPr>
                <w:noProof/>
                <w:webHidden/>
              </w:rPr>
              <w:instrText xml:space="preserve"> PAGEREF _Toc140880066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2D085E1F" w14:textId="6ED3B89E" w:rsidR="000E1FCB" w:rsidRDefault="00000000">
          <w:pPr>
            <w:pStyle w:val="TOC2"/>
            <w:tabs>
              <w:tab w:val="right" w:leader="dot" w:pos="9350"/>
            </w:tabs>
            <w:rPr>
              <w:noProof/>
            </w:rPr>
          </w:pPr>
          <w:hyperlink w:anchor="_Toc140880067" w:history="1">
            <w:r w:rsidR="000E1FCB" w:rsidRPr="00A83671">
              <w:rPr>
                <w:rStyle w:val="Hyperlink"/>
                <w:noProof/>
              </w:rPr>
              <w:t>Evaluation of Excel &amp; SPSS</w:t>
            </w:r>
            <w:r w:rsidR="000E1FCB">
              <w:rPr>
                <w:noProof/>
                <w:webHidden/>
              </w:rPr>
              <w:tab/>
            </w:r>
            <w:r w:rsidR="000E1FCB">
              <w:rPr>
                <w:noProof/>
                <w:webHidden/>
              </w:rPr>
              <w:fldChar w:fldCharType="begin"/>
            </w:r>
            <w:r w:rsidR="000E1FCB">
              <w:rPr>
                <w:noProof/>
                <w:webHidden/>
              </w:rPr>
              <w:instrText xml:space="preserve"> PAGEREF _Toc140880067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350F972A" w14:textId="58D362A7" w:rsidR="000E1FCB" w:rsidRDefault="00000000">
          <w:pPr>
            <w:pStyle w:val="TOC2"/>
            <w:tabs>
              <w:tab w:val="right" w:leader="dot" w:pos="9350"/>
            </w:tabs>
            <w:rPr>
              <w:noProof/>
            </w:rPr>
          </w:pPr>
          <w:hyperlink w:anchor="_Toc140880068" w:history="1">
            <w:r w:rsidR="000E1FCB" w:rsidRPr="00A83671">
              <w:rPr>
                <w:rStyle w:val="Hyperlink"/>
                <w:noProof/>
              </w:rPr>
              <w:t>Significance of Data Mining Cycle</w:t>
            </w:r>
            <w:r w:rsidR="000E1FCB">
              <w:rPr>
                <w:noProof/>
                <w:webHidden/>
              </w:rPr>
              <w:tab/>
            </w:r>
            <w:r w:rsidR="000E1FCB">
              <w:rPr>
                <w:noProof/>
                <w:webHidden/>
              </w:rPr>
              <w:fldChar w:fldCharType="begin"/>
            </w:r>
            <w:r w:rsidR="000E1FCB">
              <w:rPr>
                <w:noProof/>
                <w:webHidden/>
              </w:rPr>
              <w:instrText xml:space="preserve"> PAGEREF _Toc140880068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3227002C" w14:textId="55588D61" w:rsidR="000E1FCB" w:rsidRDefault="00000000">
          <w:pPr>
            <w:pStyle w:val="TOC1"/>
            <w:tabs>
              <w:tab w:val="right" w:leader="dot" w:pos="9350"/>
            </w:tabs>
            <w:rPr>
              <w:noProof/>
            </w:rPr>
          </w:pPr>
          <w:hyperlink w:anchor="_Toc140880069" w:history="1">
            <w:r w:rsidR="000E1FCB" w:rsidRPr="00A83671">
              <w:rPr>
                <w:rStyle w:val="Hyperlink"/>
                <w:noProof/>
              </w:rPr>
              <w:t>Conclusion</w:t>
            </w:r>
            <w:r w:rsidR="000E1FCB">
              <w:rPr>
                <w:noProof/>
                <w:webHidden/>
              </w:rPr>
              <w:tab/>
            </w:r>
            <w:r w:rsidR="000E1FCB">
              <w:rPr>
                <w:noProof/>
                <w:webHidden/>
              </w:rPr>
              <w:fldChar w:fldCharType="begin"/>
            </w:r>
            <w:r w:rsidR="000E1FCB">
              <w:rPr>
                <w:noProof/>
                <w:webHidden/>
              </w:rPr>
              <w:instrText xml:space="preserve"> PAGEREF _Toc140880069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1D3E70A1" w14:textId="125B2181" w:rsidR="000E1FCB" w:rsidRDefault="00000000">
          <w:pPr>
            <w:pStyle w:val="TOC1"/>
            <w:tabs>
              <w:tab w:val="right" w:leader="dot" w:pos="9350"/>
            </w:tabs>
            <w:rPr>
              <w:noProof/>
            </w:rPr>
          </w:pPr>
          <w:hyperlink w:anchor="_Toc140880070" w:history="1">
            <w:r w:rsidR="000E1FCB" w:rsidRPr="00A83671">
              <w:rPr>
                <w:rStyle w:val="Hyperlink"/>
                <w:noProof/>
              </w:rPr>
              <w:t>Reference</w:t>
            </w:r>
            <w:r w:rsidR="000E1FCB">
              <w:rPr>
                <w:noProof/>
                <w:webHidden/>
              </w:rPr>
              <w:tab/>
            </w:r>
            <w:r w:rsidR="000E1FCB">
              <w:rPr>
                <w:noProof/>
                <w:webHidden/>
              </w:rPr>
              <w:fldChar w:fldCharType="begin"/>
            </w:r>
            <w:r w:rsidR="000E1FCB">
              <w:rPr>
                <w:noProof/>
                <w:webHidden/>
              </w:rPr>
              <w:instrText xml:space="preserve"> PAGEREF _Toc140880070 \h </w:instrText>
            </w:r>
            <w:r w:rsidR="000E1FCB">
              <w:rPr>
                <w:noProof/>
                <w:webHidden/>
              </w:rPr>
            </w:r>
            <w:r w:rsidR="000E1FCB">
              <w:rPr>
                <w:noProof/>
                <w:webHidden/>
              </w:rPr>
              <w:fldChar w:fldCharType="separate"/>
            </w:r>
            <w:r w:rsidR="000E1FCB">
              <w:rPr>
                <w:noProof/>
                <w:webHidden/>
              </w:rPr>
              <w:t>4</w:t>
            </w:r>
            <w:r w:rsidR="000E1FCB">
              <w:rPr>
                <w:noProof/>
                <w:webHidden/>
              </w:rPr>
              <w:fldChar w:fldCharType="end"/>
            </w:r>
          </w:hyperlink>
        </w:p>
        <w:p w14:paraId="6F184754" w14:textId="4D2102CA" w:rsidR="000E1FCB" w:rsidRDefault="000E1FCB">
          <w:r>
            <w:rPr>
              <w:b/>
              <w:bCs/>
              <w:noProof/>
            </w:rPr>
            <w:fldChar w:fldCharType="end"/>
          </w:r>
        </w:p>
      </w:sdtContent>
    </w:sdt>
    <w:p w14:paraId="4C85B58A" w14:textId="208E0505" w:rsidR="006529EF" w:rsidRDefault="006529EF" w:rsidP="006529EF"/>
    <w:p w14:paraId="03634532" w14:textId="1262415E" w:rsidR="006529EF" w:rsidRDefault="006529EF" w:rsidP="006529EF"/>
    <w:p w14:paraId="5E728172" w14:textId="69DCEB7F" w:rsidR="006529EF" w:rsidRDefault="006529EF">
      <w:pPr>
        <w:spacing w:before="0" w:after="160" w:line="259" w:lineRule="auto"/>
        <w:jc w:val="left"/>
      </w:pPr>
      <w:r>
        <w:br w:type="page"/>
      </w:r>
    </w:p>
    <w:p w14:paraId="155E7907" w14:textId="4B3302C4" w:rsidR="00466E7B" w:rsidRDefault="006529EF" w:rsidP="00466E7B">
      <w:pPr>
        <w:pStyle w:val="Heading1"/>
      </w:pPr>
      <w:bookmarkStart w:id="0" w:name="_Toc140880061"/>
      <w:r>
        <w:lastRenderedPageBreak/>
        <w:t>Introduction</w:t>
      </w:r>
      <w:bookmarkEnd w:id="0"/>
      <w:r>
        <w:t xml:space="preserve"> </w:t>
      </w:r>
    </w:p>
    <w:p w14:paraId="1E976809" w14:textId="73FEBF3A" w:rsidR="006529EF" w:rsidRDefault="00466E7B" w:rsidP="00466E7B">
      <w:r>
        <w:t>At the heart of the statistical analysis realm, Excel and SPSS, or the formidable duo, have taken centre stage, fundamentally transforming the landscape of data interpretation and comprehension. These two technological marvels have heralded a paradigm shift, revolutionizing the very essence of data-driven decision-making for researchers, analysts, and businesses alike. Excel, the champion of user-friendliness and universal accessibility, acts as the bedrock for wielding data manipulation and executing elementary statistical computations with ease</w:t>
      </w:r>
      <w:r w:rsidR="00D5739E" w:rsidRPr="00D5739E">
        <w:t xml:space="preserve"> (Carlberg, 2018)</w:t>
      </w:r>
      <w:r>
        <w:t xml:space="preserve">. Meanwhile, SPSS emerges as the enigmatic wizard of the statistical world, captivating researchers with its treasury of advanced statistical techniques that extend far beyond the boundaries of the social sciences, beckoning researchers to explore uncharted territories of insight. The age of information's relentless march forward bears </w:t>
      </w:r>
      <w:r w:rsidR="00D5739E">
        <w:t>witnesses</w:t>
      </w:r>
      <w:r>
        <w:t xml:space="preserve"> to the indomitable significance of Excel and SPSS in statistical analysis. These indispensable tools grant individuals and organizations the coveted power to unveil invaluable insights buried within labyrinthine datasets, igniting the flames of ingenuity and paving the way for unassailable strategies spanning an array of diverse fields. The enigmatic bond between these software stalwarts unravels new realms of knowledge, setting the stage for a data-driven renaissance that reverberates across the echelons of innovation and progress. In this report we will analyse the data on effects related to coffee consumption on health using both Excel and SPSS. </w:t>
      </w:r>
    </w:p>
    <w:p w14:paraId="6CD670F9" w14:textId="4B44151A" w:rsidR="006529EF" w:rsidRDefault="006529EF">
      <w:pPr>
        <w:spacing w:before="0" w:after="160" w:line="259" w:lineRule="auto"/>
        <w:jc w:val="left"/>
      </w:pPr>
      <w:r>
        <w:br w:type="page"/>
      </w:r>
    </w:p>
    <w:p w14:paraId="497503E7" w14:textId="4B44151A" w:rsidR="006529EF" w:rsidRDefault="006529EF" w:rsidP="007175B3">
      <w:pPr>
        <w:pStyle w:val="Heading1"/>
      </w:pPr>
      <w:bookmarkStart w:id="1" w:name="_Toc140880062"/>
      <w:r>
        <w:lastRenderedPageBreak/>
        <w:t xml:space="preserve">Part 1: Statistical Analysis </w:t>
      </w:r>
      <w:r w:rsidR="007175B3">
        <w:t>and Presentation</w:t>
      </w:r>
      <w:bookmarkEnd w:id="1"/>
    </w:p>
    <w:p w14:paraId="2B85E2B9" w14:textId="45A4DB95" w:rsidR="006529EF" w:rsidRDefault="007175B3" w:rsidP="007175B3">
      <w:pPr>
        <w:pStyle w:val="Heading2"/>
      </w:pPr>
      <w:bookmarkStart w:id="2" w:name="_Toc140880063"/>
      <w:r>
        <w:t>Analysis on Coffee Consumption Effects Using Excel</w:t>
      </w:r>
      <w:bookmarkEnd w:id="2"/>
      <w:r>
        <w:t xml:space="preserve"> </w:t>
      </w:r>
    </w:p>
    <w:p w14:paraId="631D0CBE" w14:textId="77777777" w:rsidR="00E05B20" w:rsidRDefault="00466E7B" w:rsidP="00E05B20">
      <w:pPr>
        <w:keepNext/>
        <w:spacing w:before="0" w:after="160" w:line="259" w:lineRule="auto"/>
        <w:jc w:val="center"/>
      </w:pPr>
      <w:r>
        <w:rPr>
          <w:noProof/>
        </w:rPr>
        <w:drawing>
          <wp:inline distT="0" distB="0" distL="0" distR="0" wp14:anchorId="2D4D52EC" wp14:editId="752AC2F3">
            <wp:extent cx="4686541" cy="21527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686541" cy="2152761"/>
                    </a:xfrm>
                    <a:prstGeom prst="rect">
                      <a:avLst/>
                    </a:prstGeom>
                  </pic:spPr>
                </pic:pic>
              </a:graphicData>
            </a:graphic>
          </wp:inline>
        </w:drawing>
      </w:r>
    </w:p>
    <w:p w14:paraId="60806F3C" w14:textId="6AA29D10" w:rsidR="007175B3" w:rsidRDefault="00E05B20" w:rsidP="00E05B20">
      <w:pPr>
        <w:pStyle w:val="Caption"/>
        <w:jc w:val="center"/>
      </w:pPr>
      <w:r>
        <w:t xml:space="preserve">Figure </w:t>
      </w:r>
      <w:fldSimple w:instr=" SEQ Figure \* ARABIC ">
        <w:r>
          <w:rPr>
            <w:noProof/>
          </w:rPr>
          <w:t>1</w:t>
        </w:r>
      </w:fldSimple>
      <w:r>
        <w:t>: Descriptive Statistics on Coffee Consumption and Health Index. Source: Self-create.</w:t>
      </w:r>
    </w:p>
    <w:p w14:paraId="33E865AD" w14:textId="77777777" w:rsidR="00466E7B" w:rsidRDefault="00466E7B" w:rsidP="007175B3">
      <w:pPr>
        <w:spacing w:before="0" w:after="160" w:line="259" w:lineRule="auto"/>
        <w:jc w:val="left"/>
      </w:pPr>
    </w:p>
    <w:p w14:paraId="5C25DC74" w14:textId="77777777" w:rsidR="00AE2FE8" w:rsidRDefault="00AE2FE8" w:rsidP="00AE2FE8">
      <w:r w:rsidRPr="00AE2FE8">
        <w:t>The average daily coffee intake has been determined to be 3.63 cups. The figure is the mean daily consumption of coffee by the people in the sample. The average person drinks 3.5 cups of coffee every day. In this situation, the median suggests that about half of the sample eats more than 3.5 cups per day and the other half consumes less than that amount. If 2 cups is the median value, then it is the most common quantity in the data set. This indicates that a sizable proportion of the sample group consumes exactly two cups of coffee every day.</w:t>
      </w:r>
    </w:p>
    <w:p w14:paraId="4AA0A1DA" w14:textId="5ED800FB" w:rsidR="00AE2FE8" w:rsidRDefault="00AE2FE8" w:rsidP="00AE2FE8">
      <w:r w:rsidRPr="00AE2FE8">
        <w:t>Coffee intake varies by 4.24 cups on average. How far off individual values are from the mean is quantified by the variance. Greater dispersion of the data points from the mean value is reflected by a larger variance</w:t>
      </w:r>
      <w:r w:rsidR="00D5739E" w:rsidRPr="00D5739E">
        <w:t xml:space="preserve"> (Field, 2020)</w:t>
      </w:r>
      <w:r w:rsidRPr="00AE2FE8">
        <w:t>. An average person drinks 2.08 cups of coffee every day. Distance from the mean to each individual data point is quantified by the standard deviation. Generally</w:t>
      </w:r>
      <w:r w:rsidR="002178E1">
        <w:t xml:space="preserve">, </w:t>
      </w:r>
      <w:r w:rsidRPr="00AE2FE8">
        <w:t>the closer data points are to the mean, the lower the standard deviation, and the higher the variability, the opposite is true.</w:t>
      </w:r>
    </w:p>
    <w:p w14:paraId="7FFFAE79" w14:textId="232BBE92" w:rsidR="00AD5248" w:rsidRDefault="002178E1" w:rsidP="00AE2FE8">
      <w:r w:rsidRPr="002178E1">
        <w:t xml:space="preserve">The health index score has a </w:t>
      </w:r>
      <w:r>
        <w:t>variance</w:t>
      </w:r>
      <w:r w:rsidRPr="002178E1">
        <w:t xml:space="preserve"> of 179.89. This statistic, like the coffee consumption variance, represents the degree to which individual health index values deviate from the mean. The Health Index has a standard deviation of 13.41. That means </w:t>
      </w:r>
      <w:r w:rsidRPr="002178E1">
        <w:lastRenderedPageBreak/>
        <w:t>the health of the people in the sample ranges widely, with some having far better or worse health than others.</w:t>
      </w:r>
      <w:r w:rsidR="00B8482F">
        <w:t xml:space="preserve">                                                                                                                                      </w:t>
      </w:r>
    </w:p>
    <w:p w14:paraId="679B21FB" w14:textId="6E01B995" w:rsidR="00EC5298" w:rsidRPr="007970C3" w:rsidRDefault="00AD5248" w:rsidP="005106AC">
      <w:pPr>
        <w:pStyle w:val="ListParagraph"/>
        <w:numPr>
          <w:ilvl w:val="0"/>
          <w:numId w:val="3"/>
        </w:numPr>
        <w:rPr>
          <w:b/>
          <w:bCs/>
          <w:sz w:val="28"/>
          <w:szCs w:val="28"/>
        </w:rPr>
      </w:pPr>
      <w:r w:rsidRPr="007970C3">
        <w:rPr>
          <w:noProof/>
          <w:sz w:val="28"/>
          <w:szCs w:val="28"/>
        </w:rPr>
        <w:drawing>
          <wp:anchor distT="0" distB="0" distL="114300" distR="114300" simplePos="0" relativeHeight="251658240" behindDoc="0" locked="0" layoutInCell="1" allowOverlap="1" wp14:anchorId="17EB88DB" wp14:editId="7998D2FE">
            <wp:simplePos x="0" y="0"/>
            <wp:positionH relativeFrom="margin">
              <wp:align>left</wp:align>
            </wp:positionH>
            <wp:positionV relativeFrom="page">
              <wp:posOffset>1877060</wp:posOffset>
            </wp:positionV>
            <wp:extent cx="5621655" cy="2803525"/>
            <wp:effectExtent l="0" t="0" r="0" b="0"/>
            <wp:wrapTopAndBottom/>
            <wp:docPr id="1013311610" name="Picture 1013311610" descr="Coffee_Consumption_and_Effects_2023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11610" name="Picture 1013311610" descr="Coffee_Consumption_and_Effects_2023 - Excel"/>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21655" cy="2803525"/>
                    </a:xfrm>
                    <a:prstGeom prst="rect">
                      <a:avLst/>
                    </a:prstGeom>
                  </pic:spPr>
                </pic:pic>
              </a:graphicData>
            </a:graphic>
            <wp14:sizeRelH relativeFrom="margin">
              <wp14:pctWidth>0</wp14:pctWidth>
            </wp14:sizeRelH>
            <wp14:sizeRelV relativeFrom="margin">
              <wp14:pctHeight>0</wp14:pctHeight>
            </wp14:sizeRelV>
          </wp:anchor>
        </w:drawing>
      </w:r>
      <w:r w:rsidR="002178E1" w:rsidRPr="007970C3">
        <w:rPr>
          <w:b/>
          <w:bCs/>
          <w:sz w:val="28"/>
          <w:szCs w:val="28"/>
        </w:rPr>
        <w:t xml:space="preserve">Mean Determination </w:t>
      </w:r>
      <w:r w:rsidR="003B2137" w:rsidRPr="007970C3">
        <w:rPr>
          <w:b/>
          <w:bCs/>
          <w:sz w:val="28"/>
          <w:szCs w:val="28"/>
        </w:rPr>
        <w:t>of Coffee Consumption</w:t>
      </w:r>
    </w:p>
    <w:p w14:paraId="066CF10A" w14:textId="77777777" w:rsidR="00025D3D" w:rsidRDefault="00025D3D" w:rsidP="00025D3D"/>
    <w:p w14:paraId="4181406B" w14:textId="369ED562" w:rsidR="000F1BF8" w:rsidRPr="00025D3D" w:rsidRDefault="002178E1" w:rsidP="00025D3D">
      <w:r>
        <w:t>For determining the mean value, I have selected a cell in provided excel file and typed ‘</w:t>
      </w:r>
      <w:r w:rsidRPr="002178E1">
        <w:t>=AVERAGE(</w:t>
      </w:r>
      <w:r w:rsidR="0086141D">
        <w:t>B</w:t>
      </w:r>
      <w:r w:rsidRPr="002178E1">
        <w:t>2:</w:t>
      </w:r>
      <w:r w:rsidR="0086141D">
        <w:t>B</w:t>
      </w:r>
      <w:r w:rsidRPr="002178E1">
        <w:t>41)</w:t>
      </w:r>
      <w:r>
        <w:t xml:space="preserve">’ formula then pressed enter and the value 3.63 had appeared in that cell which indicates Mean of variable Coffee Consumption (Cups/Day) is 3.63 cups. </w:t>
      </w:r>
    </w:p>
    <w:p w14:paraId="0ADC5B40" w14:textId="77777777" w:rsidR="00025D3D" w:rsidRPr="00E6428E" w:rsidRDefault="00025D3D" w:rsidP="00E6428E">
      <w:pPr>
        <w:rPr>
          <w:b/>
          <w:bCs/>
        </w:rPr>
      </w:pPr>
    </w:p>
    <w:p w14:paraId="20E5DFBB" w14:textId="31ED668E" w:rsidR="007970C3" w:rsidRPr="00E6428E" w:rsidRDefault="00025D3D" w:rsidP="00E6428E">
      <w:pPr>
        <w:rPr>
          <w:b/>
          <w:bCs/>
        </w:rPr>
      </w:pPr>
      <w:r>
        <w:rPr>
          <w:noProof/>
        </w:rPr>
        <w:drawing>
          <wp:anchor distT="0" distB="0" distL="114300" distR="114300" simplePos="0" relativeHeight="251658241" behindDoc="0" locked="0" layoutInCell="1" allowOverlap="1" wp14:anchorId="07FC5527" wp14:editId="3053B42E">
            <wp:simplePos x="0" y="0"/>
            <wp:positionH relativeFrom="margin">
              <wp:posOffset>145415</wp:posOffset>
            </wp:positionH>
            <wp:positionV relativeFrom="margin">
              <wp:posOffset>5690235</wp:posOffset>
            </wp:positionV>
            <wp:extent cx="5629910" cy="2849880"/>
            <wp:effectExtent l="0" t="0" r="8890" b="7620"/>
            <wp:wrapSquare wrapText="bothSides"/>
            <wp:docPr id="1137927344" name="Picture 1137927344" descr="Coffee_Consumption_and_Effects_2023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927344" name="Picture 1137927344" descr="Coffee_Consumption_and_Effects_2023 - Excel"/>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29910" cy="2849880"/>
                    </a:xfrm>
                    <a:prstGeom prst="rect">
                      <a:avLst/>
                    </a:prstGeom>
                  </pic:spPr>
                </pic:pic>
              </a:graphicData>
            </a:graphic>
            <wp14:sizeRelH relativeFrom="margin">
              <wp14:pctWidth>0</wp14:pctWidth>
            </wp14:sizeRelH>
            <wp14:sizeRelV relativeFrom="margin">
              <wp14:pctHeight>0</wp14:pctHeight>
            </wp14:sizeRelV>
          </wp:anchor>
        </w:drawing>
      </w:r>
      <w:r w:rsidR="00E6428E">
        <w:rPr>
          <w:b/>
          <w:bCs/>
          <w:sz w:val="28"/>
          <w:szCs w:val="28"/>
        </w:rPr>
        <w:t>2</w:t>
      </w:r>
      <w:r w:rsidR="002855A1">
        <w:rPr>
          <w:b/>
          <w:bCs/>
          <w:sz w:val="28"/>
          <w:szCs w:val="28"/>
        </w:rPr>
        <w:t xml:space="preserve">. </w:t>
      </w:r>
      <w:r w:rsidR="002178E1" w:rsidRPr="00E6428E">
        <w:rPr>
          <w:b/>
          <w:bCs/>
          <w:sz w:val="28"/>
          <w:szCs w:val="28"/>
        </w:rPr>
        <w:t xml:space="preserve">Median Determination </w:t>
      </w:r>
      <w:r w:rsidR="003B2137" w:rsidRPr="00E6428E">
        <w:rPr>
          <w:b/>
          <w:bCs/>
          <w:sz w:val="28"/>
          <w:szCs w:val="28"/>
        </w:rPr>
        <w:t>of Coffee Consumption</w:t>
      </w:r>
    </w:p>
    <w:p w14:paraId="4F1BF070" w14:textId="3556F6A5" w:rsidR="00FE1234" w:rsidRPr="007970C3" w:rsidRDefault="00FE1234" w:rsidP="002178E1">
      <w:pPr>
        <w:rPr>
          <w:b/>
          <w:bCs/>
        </w:rPr>
      </w:pPr>
      <w:r w:rsidRPr="00FE1234">
        <w:lastRenderedPageBreak/>
        <w:t xml:space="preserve">For determining the </w:t>
      </w:r>
      <w:r>
        <w:t>median</w:t>
      </w:r>
      <w:r w:rsidRPr="00FE1234">
        <w:t xml:space="preserve"> value, I have selected a</w:t>
      </w:r>
      <w:r>
        <w:t>nother</w:t>
      </w:r>
      <w:r w:rsidRPr="00FE1234">
        <w:t xml:space="preserve"> cell in provided excel file and typed ‘=MEDIAN(</w:t>
      </w:r>
      <w:r w:rsidR="005106AC">
        <w:t>B</w:t>
      </w:r>
      <w:r w:rsidRPr="00FE1234">
        <w:t>2:</w:t>
      </w:r>
      <w:r w:rsidR="005106AC">
        <w:t>B</w:t>
      </w:r>
      <w:r w:rsidRPr="00FE1234">
        <w:t>41)’ formula then pressed enter and the value 3.</w:t>
      </w:r>
      <w:r>
        <w:t>50</w:t>
      </w:r>
      <w:r w:rsidRPr="00FE1234">
        <w:t xml:space="preserve"> had appeared in that cell which indicates M</w:t>
      </w:r>
      <w:r>
        <w:t>edian</w:t>
      </w:r>
      <w:r w:rsidRPr="00FE1234">
        <w:t xml:space="preserve"> of variable Coffee Consumption (Cups/Day) is 3.</w:t>
      </w:r>
      <w:r>
        <w:t xml:space="preserve">50 </w:t>
      </w:r>
      <w:r w:rsidRPr="00FE1234">
        <w:t>cups.</w:t>
      </w:r>
      <w:r>
        <w:t xml:space="preserve"> </w:t>
      </w:r>
    </w:p>
    <w:p w14:paraId="1C782643" w14:textId="7A0F0E6D" w:rsidR="00FE1234" w:rsidRPr="00153055" w:rsidRDefault="00FE1234" w:rsidP="002178E1">
      <w:pPr>
        <w:rPr>
          <w:b/>
          <w:bCs/>
          <w:sz w:val="28"/>
          <w:szCs w:val="28"/>
        </w:rPr>
      </w:pPr>
      <w:r w:rsidRPr="00153055">
        <w:rPr>
          <w:b/>
          <w:bCs/>
          <w:sz w:val="28"/>
          <w:szCs w:val="28"/>
        </w:rPr>
        <w:t xml:space="preserve">3. Mode Determination </w:t>
      </w:r>
      <w:r w:rsidR="003B2137" w:rsidRPr="00153055">
        <w:rPr>
          <w:b/>
          <w:bCs/>
          <w:sz w:val="28"/>
          <w:szCs w:val="28"/>
        </w:rPr>
        <w:t xml:space="preserve">of Coffee Consumption </w:t>
      </w:r>
    </w:p>
    <w:p w14:paraId="1231257C" w14:textId="041EF907" w:rsidR="00FE1234" w:rsidRDefault="00016FBB" w:rsidP="003B2137">
      <w:pPr>
        <w:jc w:val="center"/>
      </w:pPr>
      <w:r>
        <w:rPr>
          <w:noProof/>
        </w:rPr>
        <w:drawing>
          <wp:inline distT="0" distB="0" distL="0" distR="0" wp14:anchorId="334422AA" wp14:editId="523C1839">
            <wp:extent cx="5941695" cy="2692400"/>
            <wp:effectExtent l="0" t="0" r="1905" b="0"/>
            <wp:docPr id="1397907776" name="Picture 1397907776" descr="Coffee_Consumption_and_Effects_2023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907776" name="Picture 1397907776" descr="Coffee_Consumption_and_Effects_2023 - Excel"/>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70543" cy="2705472"/>
                    </a:xfrm>
                    <a:prstGeom prst="rect">
                      <a:avLst/>
                    </a:prstGeom>
                  </pic:spPr>
                </pic:pic>
              </a:graphicData>
            </a:graphic>
          </wp:inline>
        </w:drawing>
      </w:r>
    </w:p>
    <w:p w14:paraId="4787115F" w14:textId="76D774F8" w:rsidR="00FE1234" w:rsidRDefault="00FE1234" w:rsidP="002178E1">
      <w:r w:rsidRPr="00FE1234">
        <w:t>For determining the m</w:t>
      </w:r>
      <w:r>
        <w:t>ode</w:t>
      </w:r>
      <w:r w:rsidRPr="00FE1234">
        <w:t xml:space="preserve"> value, I have selected </w:t>
      </w:r>
      <w:r>
        <w:t>next</w:t>
      </w:r>
      <w:r w:rsidRPr="00FE1234">
        <w:t xml:space="preserve"> cell in provided excel file and typed ‘=MODE.MULT(</w:t>
      </w:r>
      <w:r w:rsidR="00177460">
        <w:t>B</w:t>
      </w:r>
      <w:r w:rsidRPr="00FE1234">
        <w:t>2:</w:t>
      </w:r>
      <w:r w:rsidR="00177460">
        <w:t>B</w:t>
      </w:r>
      <w:r w:rsidRPr="00FE1234">
        <w:t xml:space="preserve">41)’ formula then pressed enter and the value </w:t>
      </w:r>
      <w:r>
        <w:t>2</w:t>
      </w:r>
      <w:r w:rsidRPr="00FE1234">
        <w:t xml:space="preserve"> had appeared in that cell which indicates M</w:t>
      </w:r>
      <w:r>
        <w:t>ode</w:t>
      </w:r>
      <w:r w:rsidRPr="00FE1234">
        <w:t xml:space="preserve"> of variable Coffee Consumption (Cups/Day) is </w:t>
      </w:r>
      <w:r>
        <w:t>2</w:t>
      </w:r>
      <w:r w:rsidRPr="00FE1234">
        <w:t xml:space="preserve"> cups.</w:t>
      </w:r>
    </w:p>
    <w:p w14:paraId="1D8BADC9" w14:textId="31353768" w:rsidR="00FE1234" w:rsidRDefault="000F1BF8" w:rsidP="002178E1">
      <w:pPr>
        <w:rPr>
          <w:b/>
          <w:bCs/>
        </w:rPr>
      </w:pPr>
      <w:r w:rsidRPr="000F1BF8">
        <w:rPr>
          <w:b/>
          <w:bCs/>
          <w:noProof/>
          <w:sz w:val="28"/>
          <w:szCs w:val="28"/>
        </w:rPr>
        <w:drawing>
          <wp:anchor distT="0" distB="0" distL="114300" distR="114300" simplePos="0" relativeHeight="251658243" behindDoc="0" locked="0" layoutInCell="1" allowOverlap="1" wp14:anchorId="5EE2DE25" wp14:editId="4FABA120">
            <wp:simplePos x="0" y="0"/>
            <wp:positionH relativeFrom="margin">
              <wp:align>right</wp:align>
            </wp:positionH>
            <wp:positionV relativeFrom="bottomMargin">
              <wp:posOffset>-2651760</wp:posOffset>
            </wp:positionV>
            <wp:extent cx="5941695" cy="2895600"/>
            <wp:effectExtent l="0" t="0" r="1905" b="0"/>
            <wp:wrapSquare wrapText="bothSides"/>
            <wp:docPr id="1371138599" name="Picture 1371138599" descr="Coffee_Consumption_and_Effects_2023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138599" name="Picture 1371138599" descr="Coffee_Consumption_and_Effects_2023 - Excel"/>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1695" cy="2895600"/>
                    </a:xfrm>
                    <a:prstGeom prst="rect">
                      <a:avLst/>
                    </a:prstGeom>
                  </pic:spPr>
                </pic:pic>
              </a:graphicData>
            </a:graphic>
            <wp14:sizeRelH relativeFrom="margin">
              <wp14:pctWidth>0</wp14:pctWidth>
            </wp14:sizeRelH>
            <wp14:sizeRelV relativeFrom="margin">
              <wp14:pctHeight>0</wp14:pctHeight>
            </wp14:sizeRelV>
          </wp:anchor>
        </w:drawing>
      </w:r>
      <w:r w:rsidR="00FE1234" w:rsidRPr="000F1BF8">
        <w:rPr>
          <w:b/>
          <w:bCs/>
          <w:sz w:val="28"/>
          <w:szCs w:val="28"/>
        </w:rPr>
        <w:t>4</w:t>
      </w:r>
      <w:r w:rsidR="00FE1234" w:rsidRPr="00667955">
        <w:rPr>
          <w:b/>
          <w:bCs/>
        </w:rPr>
        <w:t xml:space="preserve">. </w:t>
      </w:r>
      <w:r w:rsidR="003B2137" w:rsidRPr="000F1BF8">
        <w:rPr>
          <w:b/>
          <w:bCs/>
          <w:sz w:val="28"/>
          <w:szCs w:val="28"/>
        </w:rPr>
        <w:t>Standard Deviation Determination of Health Index</w:t>
      </w:r>
      <w:r w:rsidR="003B2137" w:rsidRPr="00667955">
        <w:rPr>
          <w:b/>
          <w:bCs/>
        </w:rPr>
        <w:t xml:space="preserve"> </w:t>
      </w:r>
    </w:p>
    <w:p w14:paraId="0EF8EBA1" w14:textId="23579A1E" w:rsidR="003B2137" w:rsidRDefault="003B2137" w:rsidP="002178E1">
      <w:r w:rsidRPr="003B2137">
        <w:lastRenderedPageBreak/>
        <w:t xml:space="preserve">For determining the </w:t>
      </w:r>
      <w:r>
        <w:t xml:space="preserve">Standard Deviation </w:t>
      </w:r>
      <w:r w:rsidRPr="003B2137">
        <w:t xml:space="preserve">value, I have selected </w:t>
      </w:r>
      <w:r>
        <w:t>a</w:t>
      </w:r>
      <w:r w:rsidRPr="003B2137">
        <w:t xml:space="preserve"> cell in provided excel file and typed ‘=STDEV.S(</w:t>
      </w:r>
      <w:r w:rsidR="00690BF2">
        <w:t>C</w:t>
      </w:r>
      <w:r w:rsidRPr="003B2137">
        <w:t>2:</w:t>
      </w:r>
      <w:r w:rsidR="00690BF2">
        <w:t>C</w:t>
      </w:r>
      <w:r w:rsidRPr="003B2137">
        <w:t xml:space="preserve">41)’ formula then pressed enter and the value 13.41 had appeared in that cell which indicates </w:t>
      </w:r>
      <w:r w:rsidR="00667955">
        <w:t>Standard Deviation</w:t>
      </w:r>
      <w:r w:rsidRPr="003B2137">
        <w:t xml:space="preserve"> of variable </w:t>
      </w:r>
      <w:r w:rsidR="00667955">
        <w:t>Health Index</w:t>
      </w:r>
      <w:r w:rsidRPr="003B2137">
        <w:t xml:space="preserve"> is 13.41.</w:t>
      </w:r>
    </w:p>
    <w:p w14:paraId="35E8E4D2" w14:textId="7587AC87" w:rsidR="00667955" w:rsidRPr="007536B8" w:rsidRDefault="00667955" w:rsidP="002178E1">
      <w:pPr>
        <w:rPr>
          <w:b/>
          <w:bCs/>
          <w:sz w:val="28"/>
          <w:szCs w:val="28"/>
        </w:rPr>
      </w:pPr>
      <w:r w:rsidRPr="007536B8">
        <w:rPr>
          <w:b/>
          <w:bCs/>
          <w:sz w:val="28"/>
          <w:szCs w:val="28"/>
        </w:rPr>
        <w:t xml:space="preserve">5. Determining Variance of Coffee Consumption &amp; Health Index </w:t>
      </w:r>
    </w:p>
    <w:p w14:paraId="350ACA09" w14:textId="69234385" w:rsidR="007536B8" w:rsidRPr="00667955" w:rsidRDefault="007536B8" w:rsidP="002178E1">
      <w:pPr>
        <w:rPr>
          <w:b/>
          <w:bCs/>
        </w:rPr>
      </w:pPr>
      <w:r>
        <w:rPr>
          <w:noProof/>
        </w:rPr>
        <w:drawing>
          <wp:inline distT="0" distB="0" distL="0" distR="0" wp14:anchorId="08E24346" wp14:editId="0F513615">
            <wp:extent cx="5943600" cy="2877820"/>
            <wp:effectExtent l="0" t="0" r="0" b="0"/>
            <wp:docPr id="1425230869" name="Picture 1425230869" descr="Coffee_Consumption_and_Effects_2023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230869" name="Picture 1425230869" descr="Coffee_Consumption_and_Effects_2023 - Excel"/>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877820"/>
                    </a:xfrm>
                    <a:prstGeom prst="rect">
                      <a:avLst/>
                    </a:prstGeom>
                  </pic:spPr>
                </pic:pic>
              </a:graphicData>
            </a:graphic>
          </wp:inline>
        </w:drawing>
      </w:r>
    </w:p>
    <w:p w14:paraId="3DD0A74F" w14:textId="222C8FFB" w:rsidR="00667955" w:rsidRDefault="007536B8" w:rsidP="002178E1">
      <w:r>
        <w:rPr>
          <w:noProof/>
        </w:rPr>
        <w:drawing>
          <wp:anchor distT="0" distB="0" distL="114300" distR="114300" simplePos="0" relativeHeight="251658242" behindDoc="0" locked="0" layoutInCell="1" allowOverlap="1" wp14:anchorId="57EA78F6" wp14:editId="750C3A12">
            <wp:simplePos x="0" y="0"/>
            <wp:positionH relativeFrom="margin">
              <wp:align>right</wp:align>
            </wp:positionH>
            <wp:positionV relativeFrom="page">
              <wp:posOffset>6153232</wp:posOffset>
            </wp:positionV>
            <wp:extent cx="5943600" cy="2886075"/>
            <wp:effectExtent l="0" t="0" r="0" b="9525"/>
            <wp:wrapSquare wrapText="bothSides"/>
            <wp:docPr id="1976144085" name="Picture 1976144085" descr="Coffee_Consumption_and_Effects_2023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144085" name="Picture 1976144085" descr="Coffee_Consumption_and_Effects_2023 - Excel"/>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51216" cy="2890021"/>
                    </a:xfrm>
                    <a:prstGeom prst="rect">
                      <a:avLst/>
                    </a:prstGeom>
                  </pic:spPr>
                </pic:pic>
              </a:graphicData>
            </a:graphic>
            <wp14:sizeRelV relativeFrom="margin">
              <wp14:pctHeight>0</wp14:pctHeight>
            </wp14:sizeRelV>
          </wp:anchor>
        </w:drawing>
      </w:r>
      <w:r w:rsidR="00667955" w:rsidRPr="00667955">
        <w:t xml:space="preserve">For determining the </w:t>
      </w:r>
      <w:r w:rsidR="00667955">
        <w:t>Variance</w:t>
      </w:r>
      <w:r w:rsidR="00667955" w:rsidRPr="00667955">
        <w:t xml:space="preserve"> value, I have selected </w:t>
      </w:r>
      <w:r w:rsidR="00667955">
        <w:t>a</w:t>
      </w:r>
      <w:r w:rsidR="00667955" w:rsidRPr="00667955">
        <w:t xml:space="preserve"> cell in provided excel file and typed ‘=VAR.S(</w:t>
      </w:r>
      <w:r w:rsidR="00E035F7">
        <w:t>B</w:t>
      </w:r>
      <w:r w:rsidR="00667955" w:rsidRPr="00667955">
        <w:t>2:</w:t>
      </w:r>
      <w:r w:rsidR="00E035F7">
        <w:t>B</w:t>
      </w:r>
      <w:r w:rsidR="00667955" w:rsidRPr="00667955">
        <w:t xml:space="preserve">41)’ formula then pressed enter and the value </w:t>
      </w:r>
      <w:r w:rsidR="00667955">
        <w:t>4.34</w:t>
      </w:r>
      <w:r w:rsidR="00667955" w:rsidRPr="00667955">
        <w:t xml:space="preserve"> had appeared in that cell which indicates </w:t>
      </w:r>
      <w:r w:rsidR="00667955">
        <w:t>Variance</w:t>
      </w:r>
      <w:r w:rsidR="00667955" w:rsidRPr="00667955">
        <w:t xml:space="preserve"> of variable Coffee Consumption (Cups/Day) is </w:t>
      </w:r>
      <w:r w:rsidR="00667955">
        <w:t>4.34</w:t>
      </w:r>
      <w:r w:rsidR="00667955" w:rsidRPr="00667955">
        <w:t>.</w:t>
      </w:r>
    </w:p>
    <w:p w14:paraId="2DA4F0EB" w14:textId="3978DBF9" w:rsidR="00C65B41" w:rsidRDefault="00C65B41" w:rsidP="002178E1">
      <w:r w:rsidRPr="00C65B41">
        <w:lastRenderedPageBreak/>
        <w:t>For determining the Variance value, I have selected a cell in provided excel file and typed ‘=VAR.S(</w:t>
      </w:r>
      <w:r w:rsidR="00C62BA6">
        <w:t>C</w:t>
      </w:r>
      <w:r w:rsidRPr="00C65B41">
        <w:t>2:</w:t>
      </w:r>
      <w:r w:rsidR="00C33F4A">
        <w:t>C</w:t>
      </w:r>
      <w:r w:rsidRPr="00C65B41">
        <w:t xml:space="preserve">41)’ formula then pressed enter and the value </w:t>
      </w:r>
      <w:r>
        <w:t>179.89</w:t>
      </w:r>
      <w:r w:rsidRPr="00C65B41">
        <w:t xml:space="preserve"> had appeared in that cell which indicates Variance of variable </w:t>
      </w:r>
      <w:r>
        <w:t>Health Index</w:t>
      </w:r>
      <w:r w:rsidRPr="00C65B41">
        <w:t xml:space="preserve"> is </w:t>
      </w:r>
      <w:r>
        <w:t>179.89</w:t>
      </w:r>
      <w:r w:rsidRPr="00C65B41">
        <w:t>.</w:t>
      </w:r>
      <w:r>
        <w:t xml:space="preserve"> Therefore, Health Index score have larger variance between these two variables. </w:t>
      </w:r>
    </w:p>
    <w:p w14:paraId="4E831D20" w14:textId="140FF921" w:rsidR="00C65B41" w:rsidRPr="001E2EC0" w:rsidRDefault="00C65B41" w:rsidP="002178E1">
      <w:pPr>
        <w:rPr>
          <w:b/>
          <w:bCs/>
          <w:sz w:val="28"/>
          <w:szCs w:val="28"/>
        </w:rPr>
      </w:pPr>
      <w:r w:rsidRPr="001E2EC0">
        <w:rPr>
          <w:b/>
          <w:bCs/>
          <w:sz w:val="28"/>
          <w:szCs w:val="28"/>
        </w:rPr>
        <w:t xml:space="preserve">6. Standard Deviation of Coffee Consumption &amp; Comparison </w:t>
      </w:r>
    </w:p>
    <w:p w14:paraId="48AC7A8A" w14:textId="4C8F2E47" w:rsidR="00C65B41" w:rsidRDefault="00BE428E" w:rsidP="00C65B41">
      <w:pPr>
        <w:jc w:val="center"/>
      </w:pPr>
      <w:r>
        <w:rPr>
          <w:noProof/>
        </w:rPr>
        <w:drawing>
          <wp:inline distT="0" distB="0" distL="0" distR="0" wp14:anchorId="19F66968" wp14:editId="3EFFDD8D">
            <wp:extent cx="5943600" cy="2859314"/>
            <wp:effectExtent l="0" t="0" r="0" b="0"/>
            <wp:docPr id="193024462" name="Picture 193024462" descr="Coffee_Consumption_and_Effects_2023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4462" name="Picture 193024462" descr="Coffee_Consumption_and_Effects_2023 - Excel"/>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55465" cy="2865022"/>
                    </a:xfrm>
                    <a:prstGeom prst="rect">
                      <a:avLst/>
                    </a:prstGeom>
                  </pic:spPr>
                </pic:pic>
              </a:graphicData>
            </a:graphic>
          </wp:inline>
        </w:drawing>
      </w:r>
    </w:p>
    <w:p w14:paraId="0D2603D0" w14:textId="007D7D0B" w:rsidR="00C65B41" w:rsidRDefault="00C65B41" w:rsidP="002178E1">
      <w:r w:rsidRPr="00C65B41">
        <w:t>For determining the Standard Deviation value, I have selected a cell in provided excel file and typed ‘=STDEV.S(</w:t>
      </w:r>
      <w:r w:rsidR="00734FD8">
        <w:t>B</w:t>
      </w:r>
      <w:r w:rsidRPr="00C65B41">
        <w:t>2:</w:t>
      </w:r>
      <w:r w:rsidR="00734FD8">
        <w:t>B</w:t>
      </w:r>
      <w:r w:rsidRPr="00C65B41">
        <w:t xml:space="preserve">41)’ formula then pressed enter and the value </w:t>
      </w:r>
      <w:r>
        <w:t xml:space="preserve">2.08 </w:t>
      </w:r>
      <w:r w:rsidRPr="00C65B41">
        <w:t xml:space="preserve">had appeared in that cell which indicates Standard Deviation of variable </w:t>
      </w:r>
      <w:r w:rsidR="008F1957">
        <w:t>Coffee Consumption</w:t>
      </w:r>
      <w:r w:rsidRPr="00C65B41">
        <w:t xml:space="preserve"> is </w:t>
      </w:r>
      <w:r w:rsidR="008F1957">
        <w:t xml:space="preserve">2.08. As we have found standard deviation of Health Index is 13.41, the health Index has larger standard deviation. </w:t>
      </w:r>
    </w:p>
    <w:p w14:paraId="0BC2E11B" w14:textId="3E354ED1" w:rsidR="008F1957" w:rsidRPr="009969A3" w:rsidRDefault="008F1957" w:rsidP="002178E1">
      <w:pPr>
        <w:rPr>
          <w:b/>
          <w:bCs/>
          <w:sz w:val="28"/>
          <w:szCs w:val="28"/>
        </w:rPr>
      </w:pPr>
      <w:r w:rsidRPr="009969A3">
        <w:rPr>
          <w:b/>
          <w:bCs/>
          <w:sz w:val="28"/>
          <w:szCs w:val="28"/>
        </w:rPr>
        <w:t xml:space="preserve">7. Interpretation of Outcome </w:t>
      </w:r>
    </w:p>
    <w:p w14:paraId="0ACA2E2B" w14:textId="77777777" w:rsidR="008325B7" w:rsidRDefault="00B44E34" w:rsidP="002178E1">
      <w:r w:rsidRPr="00B44E34">
        <w:t xml:space="preserve">The data have been analysed, and the results reveal that the variance and standard deviation in the health index score are much higher when compared to the quantity of coffee drunk on a daily basis measured in terms of cups. This indicates that the participants in the sample had health statuses that fell throughout a wide spectrum, with some scoring much higher or worse than the average health index value. On the other hand, the data related to coffee consumption represent a pattern that is more consistent, with individuals' daily coffee intake being closely clustered around the mean value. </w:t>
      </w:r>
    </w:p>
    <w:p w14:paraId="4F9BA3B2" w14:textId="2416FF31" w:rsidR="005434BD" w:rsidRDefault="00B44E34" w:rsidP="002178E1">
      <w:r w:rsidRPr="00B44E34">
        <w:lastRenderedPageBreak/>
        <w:t xml:space="preserve">This </w:t>
      </w:r>
      <w:r w:rsidR="008325B7" w:rsidRPr="00B44E34">
        <w:t>contrasts with</w:t>
      </w:r>
      <w:r w:rsidRPr="00B44E34">
        <w:t xml:space="preserve"> the data pertaining to tea consumption, which reflect an inconsistent pattern. </w:t>
      </w:r>
    </w:p>
    <w:p w14:paraId="78C647C3" w14:textId="1B2FEB9B" w:rsidR="007175B3" w:rsidRDefault="007175B3" w:rsidP="007175B3">
      <w:pPr>
        <w:pStyle w:val="Heading2"/>
      </w:pPr>
      <w:bookmarkStart w:id="3" w:name="_Toc140880064"/>
      <w:r>
        <w:t>Data Presentation Process Using Excel</w:t>
      </w:r>
      <w:bookmarkEnd w:id="3"/>
      <w:r>
        <w:t xml:space="preserve"> </w:t>
      </w:r>
    </w:p>
    <w:p w14:paraId="21A8D19D" w14:textId="77777777" w:rsidR="00E05B20" w:rsidRDefault="009678EB" w:rsidP="00E05B20">
      <w:pPr>
        <w:keepNext/>
        <w:jc w:val="center"/>
      </w:pPr>
      <w:r>
        <w:rPr>
          <w:noProof/>
        </w:rPr>
        <w:drawing>
          <wp:inline distT="0" distB="0" distL="0" distR="0" wp14:anchorId="5EA19FE6" wp14:editId="1CBB2863">
            <wp:extent cx="4381500" cy="47371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7">
                      <a:extLst>
                        <a:ext uri="{28A0092B-C50C-407E-A947-70E740481C1C}">
                          <a14:useLocalDpi xmlns:a14="http://schemas.microsoft.com/office/drawing/2010/main" val="0"/>
                        </a:ext>
                      </a:extLst>
                    </a:blip>
                    <a:stretch>
                      <a:fillRect/>
                    </a:stretch>
                  </pic:blipFill>
                  <pic:spPr>
                    <a:xfrm>
                      <a:off x="0" y="0"/>
                      <a:ext cx="4411045" cy="4769043"/>
                    </a:xfrm>
                    <a:prstGeom prst="rect">
                      <a:avLst/>
                    </a:prstGeom>
                  </pic:spPr>
                </pic:pic>
              </a:graphicData>
            </a:graphic>
          </wp:inline>
        </w:drawing>
      </w:r>
    </w:p>
    <w:p w14:paraId="186E4B5D" w14:textId="6C1C8142" w:rsidR="007175B3" w:rsidRDefault="00E05B20" w:rsidP="00E05B20">
      <w:pPr>
        <w:pStyle w:val="Caption"/>
        <w:jc w:val="center"/>
      </w:pPr>
      <w:r>
        <w:t xml:space="preserve">Figure </w:t>
      </w:r>
      <w:fldSimple w:instr=" SEQ Figure \* ARABIC ">
        <w:r>
          <w:rPr>
            <w:noProof/>
          </w:rPr>
          <w:t>2</w:t>
        </w:r>
      </w:fldSimple>
      <w:r>
        <w:t>: Pivot Table Creation. Source: Self-created.</w:t>
      </w:r>
    </w:p>
    <w:p w14:paraId="5F342E58" w14:textId="77777777" w:rsidR="00D32ED9" w:rsidRDefault="00D32ED9" w:rsidP="00B44E34"/>
    <w:p w14:paraId="0C5D844A" w14:textId="6E8E2BD3" w:rsidR="00B44E34" w:rsidRDefault="00B44E34" w:rsidP="00B44E34">
      <w:r w:rsidRPr="00B44E34">
        <w:t xml:space="preserve">For the purpose of displaying the data in an ordered fashion, I have developed two pivot tables. In the first pivot table, I showed the average amount of coffee consumed by 40 different people over the course of 8 different group sections, with a 5-point gap between each group. According to the pivot table, those aged 21 to 25 consume the most coffee in a single day, with an average of five cups, followed by people aged 6 to 10 with an average of 4.2 cups, and people aged 1 to 5 with an average of four cups. The typical </w:t>
      </w:r>
      <w:r w:rsidRPr="00B44E34">
        <w:lastRenderedPageBreak/>
        <w:t>individual between the ages of 31 and 35 drinks the least quantity of coffee each day, which is two cups.</w:t>
      </w:r>
    </w:p>
    <w:p w14:paraId="563D078A" w14:textId="77777777" w:rsidR="00B44E34" w:rsidRDefault="00B44E34" w:rsidP="009678EB">
      <w:pPr>
        <w:jc w:val="center"/>
      </w:pPr>
    </w:p>
    <w:p w14:paraId="364CA9D5" w14:textId="77777777" w:rsidR="00E05B20" w:rsidRDefault="009678EB" w:rsidP="00E05B20">
      <w:pPr>
        <w:keepNext/>
        <w:jc w:val="center"/>
      </w:pPr>
      <w:r>
        <w:rPr>
          <w:noProof/>
        </w:rPr>
        <w:drawing>
          <wp:inline distT="0" distB="0" distL="0" distR="0" wp14:anchorId="6ABA788E" wp14:editId="6C467274">
            <wp:extent cx="4614545" cy="2679700"/>
            <wp:effectExtent l="0" t="0" r="14605" b="6350"/>
            <wp:docPr id="15" name="Chart 15">
              <a:extLst xmlns:a="http://schemas.openxmlformats.org/drawingml/2006/main">
                <a:ext uri="{FF2B5EF4-FFF2-40B4-BE49-F238E27FC236}">
                  <a16:creationId xmlns:a16="http://schemas.microsoft.com/office/drawing/2014/main" id="{EABD5290-6FEE-465E-AA70-D9E9ED6E8D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73DC253" w14:textId="3FAA449B" w:rsidR="009678EB" w:rsidRDefault="00E05B20" w:rsidP="00E05B20">
      <w:pPr>
        <w:pStyle w:val="Caption"/>
        <w:jc w:val="center"/>
      </w:pPr>
      <w:r>
        <w:t xml:space="preserve">Figure </w:t>
      </w:r>
      <w:fldSimple w:instr=" SEQ Figure \* ARABIC ">
        <w:r>
          <w:rPr>
            <w:noProof/>
          </w:rPr>
          <w:t>3</w:t>
        </w:r>
      </w:fldSimple>
      <w:r>
        <w:t>: Average Coffee Consumption. Source: Self-created.</w:t>
      </w:r>
    </w:p>
    <w:p w14:paraId="1DE92DFC" w14:textId="77777777" w:rsidR="00D47F6C" w:rsidRDefault="00D47F6C" w:rsidP="006529EF"/>
    <w:p w14:paraId="30853A67" w14:textId="77777777" w:rsidR="00D47F6C" w:rsidRDefault="00D47F6C" w:rsidP="006529EF"/>
    <w:p w14:paraId="042AD682" w14:textId="549B7E88" w:rsidR="00D36387" w:rsidRDefault="00B44E34" w:rsidP="006529EF">
      <w:r w:rsidRPr="00B44E34">
        <w:t>In the second pivot table, I have shown the information on the standard deviation of health index for forty individuals in a section that is organised similarly to the previous one. According to the table, those in the sixth to tenth decade have the greatest health index standard deviation of 17.62, those in the first to fifth decade have the second highest health index standard deviation of 16.74, and those in the twenty-first to thirtieth decade have the third highest health index standard deviation of 15.34. People in their 31st to 35th years had the lowest standard deviation in their health index score of 8.88. This suggests that a greater average consumption will result in a bigger standard deviation for the health index</w:t>
      </w:r>
      <w:r w:rsidR="00FD0D84">
        <w:t xml:space="preserve">. </w:t>
      </w:r>
    </w:p>
    <w:p w14:paraId="5EA2A6EC" w14:textId="77777777" w:rsidR="00E05B20" w:rsidRDefault="009678EB" w:rsidP="00E05B20">
      <w:pPr>
        <w:keepNext/>
        <w:jc w:val="center"/>
      </w:pPr>
      <w:r>
        <w:rPr>
          <w:noProof/>
        </w:rPr>
        <w:lastRenderedPageBreak/>
        <w:drawing>
          <wp:inline distT="0" distB="0" distL="0" distR="0" wp14:anchorId="02D2EB44" wp14:editId="7AD5093D">
            <wp:extent cx="4968240" cy="2586355"/>
            <wp:effectExtent l="0" t="0" r="3810" b="4445"/>
            <wp:docPr id="16" name="Chart 16">
              <a:extLst xmlns:a="http://schemas.openxmlformats.org/drawingml/2006/main">
                <a:ext uri="{FF2B5EF4-FFF2-40B4-BE49-F238E27FC236}">
                  <a16:creationId xmlns:a16="http://schemas.microsoft.com/office/drawing/2014/main" id="{1639AF11-EE30-4D7F-AB53-1888A4DA33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8A8FDE1" w14:textId="0D350B2F" w:rsidR="00B44E34" w:rsidRDefault="00E05B20" w:rsidP="00CC058E">
      <w:pPr>
        <w:pStyle w:val="Caption"/>
        <w:jc w:val="center"/>
      </w:pPr>
      <w:r>
        <w:t xml:space="preserve">Figure </w:t>
      </w:r>
      <w:fldSimple w:instr=" SEQ Figure \* ARABIC ">
        <w:r>
          <w:rPr>
            <w:noProof/>
          </w:rPr>
          <w:t>4</w:t>
        </w:r>
      </w:fldSimple>
      <w:r>
        <w:t>: SD on Health Index. Source: Self-created.</w:t>
      </w:r>
    </w:p>
    <w:p w14:paraId="0101558A" w14:textId="77777777" w:rsidR="008325B7" w:rsidRDefault="008325B7" w:rsidP="009678EB">
      <w:pPr>
        <w:rPr>
          <w:b/>
          <w:bCs/>
          <w:sz w:val="28"/>
          <w:szCs w:val="28"/>
        </w:rPr>
      </w:pPr>
    </w:p>
    <w:p w14:paraId="643F583F" w14:textId="2FF02BC6" w:rsidR="009678EB" w:rsidRPr="00A76D58" w:rsidRDefault="009678EB" w:rsidP="009678EB">
      <w:pPr>
        <w:rPr>
          <w:b/>
          <w:bCs/>
          <w:sz w:val="28"/>
          <w:szCs w:val="28"/>
        </w:rPr>
      </w:pPr>
      <w:r w:rsidRPr="00A76D58">
        <w:rPr>
          <w:b/>
          <w:bCs/>
          <w:sz w:val="28"/>
          <w:szCs w:val="28"/>
        </w:rPr>
        <w:t>Steps of Preparing Presentations in Excel</w:t>
      </w:r>
    </w:p>
    <w:p w14:paraId="2BCC1363" w14:textId="2CA1EA62" w:rsidR="009678EB" w:rsidRDefault="009678EB" w:rsidP="009678EB">
      <w:r>
        <w:t>Step 1: Creating Pivot Tables</w:t>
      </w:r>
    </w:p>
    <w:p w14:paraId="5AA97449" w14:textId="4B0F5B29" w:rsidR="009678EB" w:rsidRDefault="00355991" w:rsidP="009678EB">
      <w:pPr>
        <w:jc w:val="center"/>
      </w:pPr>
      <w:r>
        <w:rPr>
          <w:noProof/>
        </w:rPr>
        <w:drawing>
          <wp:inline distT="0" distB="0" distL="0" distR="0" wp14:anchorId="27290F62" wp14:editId="3BB09701">
            <wp:extent cx="5970905" cy="2679700"/>
            <wp:effectExtent l="0" t="0" r="0" b="6350"/>
            <wp:docPr id="276686832" name="Picture 276686832" descr="Coffee_Consumption_and_Effects_2023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686832" name="Picture 276686832" descr="Coffee_Consumption_and_Effects_2023 - Excel"/>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76282" cy="2682113"/>
                    </a:xfrm>
                    <a:prstGeom prst="rect">
                      <a:avLst/>
                    </a:prstGeom>
                  </pic:spPr>
                </pic:pic>
              </a:graphicData>
            </a:graphic>
          </wp:inline>
        </w:drawing>
      </w:r>
    </w:p>
    <w:p w14:paraId="7B11B335" w14:textId="77777777" w:rsidR="00A76D58" w:rsidRDefault="00A76D58" w:rsidP="0083487A"/>
    <w:p w14:paraId="67822BB4" w14:textId="0C8590D3" w:rsidR="009678EB" w:rsidRDefault="0083487A" w:rsidP="0083487A">
      <w:r>
        <w:t xml:space="preserve">First selecting any cell from the given data then select ‘PivotTable’ option from ‘Insert’ ribbon. It will open a box with configuration options of Pivot Table. </w:t>
      </w:r>
    </w:p>
    <w:p w14:paraId="517B23CD" w14:textId="359B3517" w:rsidR="004A20C3" w:rsidRDefault="000D5781" w:rsidP="0083487A">
      <w:pPr>
        <w:jc w:val="center"/>
      </w:pPr>
      <w:r>
        <w:rPr>
          <w:noProof/>
        </w:rPr>
        <w:lastRenderedPageBreak/>
        <w:drawing>
          <wp:inline distT="0" distB="0" distL="0" distR="0" wp14:anchorId="1E507A2A" wp14:editId="03C242E8">
            <wp:extent cx="3905451" cy="2514729"/>
            <wp:effectExtent l="0" t="0" r="0" b="0"/>
            <wp:docPr id="1916133693" name="Picture 1916133693" descr="PivotTable from table or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33693" name="Picture 1916133693" descr="PivotTable from table or range"/>
                    <pic:cNvPicPr/>
                  </pic:nvPicPr>
                  <pic:blipFill>
                    <a:blip r:embed="rId21">
                      <a:extLst>
                        <a:ext uri="{28A0092B-C50C-407E-A947-70E740481C1C}">
                          <a14:useLocalDpi xmlns:a14="http://schemas.microsoft.com/office/drawing/2010/main" val="0"/>
                        </a:ext>
                      </a:extLst>
                    </a:blip>
                    <a:stretch>
                      <a:fillRect/>
                    </a:stretch>
                  </pic:blipFill>
                  <pic:spPr>
                    <a:xfrm>
                      <a:off x="0" y="0"/>
                      <a:ext cx="3905451" cy="2514729"/>
                    </a:xfrm>
                    <a:prstGeom prst="rect">
                      <a:avLst/>
                    </a:prstGeom>
                  </pic:spPr>
                </pic:pic>
              </a:graphicData>
            </a:graphic>
          </wp:inline>
        </w:drawing>
      </w:r>
    </w:p>
    <w:p w14:paraId="16D2A7D4" w14:textId="77777777" w:rsidR="00596A06" w:rsidRDefault="00596A06" w:rsidP="0083487A">
      <w:pPr>
        <w:jc w:val="center"/>
      </w:pPr>
    </w:p>
    <w:p w14:paraId="46584DA9" w14:textId="15E759C2" w:rsidR="0083487A" w:rsidRDefault="0083487A" w:rsidP="0083487A">
      <w:r>
        <w:t xml:space="preserve">From the configuration box selecting the cell where Pivot Table will be </w:t>
      </w:r>
      <w:r w:rsidR="00596A06">
        <w:t>created,</w:t>
      </w:r>
      <w:r>
        <w:t xml:space="preserve"> and I selected cell H15 for first Pivot table. </w:t>
      </w:r>
    </w:p>
    <w:p w14:paraId="34724D1F" w14:textId="77777777" w:rsidR="006A12EE" w:rsidRDefault="006A12EE" w:rsidP="0083487A"/>
    <w:p w14:paraId="3560B1DD" w14:textId="0101748C" w:rsidR="0083487A" w:rsidRDefault="00FE5476" w:rsidP="004A20C3">
      <w:pPr>
        <w:jc w:val="center"/>
      </w:pPr>
      <w:r>
        <w:rPr>
          <w:noProof/>
        </w:rPr>
        <w:drawing>
          <wp:inline distT="0" distB="0" distL="0" distR="0" wp14:anchorId="2FE0C2AD" wp14:editId="2E233E24">
            <wp:extent cx="5803900" cy="2768600"/>
            <wp:effectExtent l="0" t="0" r="6350" b="0"/>
            <wp:docPr id="96847363" name="Picture 96847363" descr="Coffee_Consumption_and_Effects_2023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47363" name="Picture 96847363" descr="Coffee_Consumption_and_Effects_2023 (1) - Excel"/>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803900" cy="2768600"/>
                    </a:xfrm>
                    <a:prstGeom prst="rect">
                      <a:avLst/>
                    </a:prstGeom>
                  </pic:spPr>
                </pic:pic>
              </a:graphicData>
            </a:graphic>
          </wp:inline>
        </w:drawing>
      </w:r>
    </w:p>
    <w:p w14:paraId="54A94C67" w14:textId="77777777" w:rsidR="004A20C3" w:rsidRDefault="004A20C3" w:rsidP="004A20C3">
      <w:pPr>
        <w:jc w:val="center"/>
      </w:pPr>
    </w:p>
    <w:p w14:paraId="4FE2C5BE" w14:textId="0ED7BB79" w:rsidR="0083487A" w:rsidRDefault="0083487A" w:rsidP="0083487A">
      <w:r>
        <w:t>Then in the left side Pivot Table Field configuration options will appear. From where I brought t</w:t>
      </w:r>
      <w:r w:rsidR="00DE75A8">
        <w:t xml:space="preserve">he ID (Person) Field to </w:t>
      </w:r>
      <w:r w:rsidR="004A20C3">
        <w:t>Row box then went to ‘PivotTable Analysis’ tab from ribbon and selecting ‘Group Field’ option</w:t>
      </w:r>
      <w:r w:rsidR="0048731A">
        <w:t>.</w:t>
      </w:r>
    </w:p>
    <w:p w14:paraId="4025A068" w14:textId="3EFF8BFE" w:rsidR="004A20C3" w:rsidRDefault="00280C12" w:rsidP="00280C12">
      <w:pPr>
        <w:spacing w:before="0" w:after="160" w:line="259" w:lineRule="auto"/>
        <w:jc w:val="left"/>
      </w:pPr>
      <w:r>
        <w:rPr>
          <w:noProof/>
        </w:rPr>
        <w:lastRenderedPageBreak/>
        <w:drawing>
          <wp:anchor distT="0" distB="0" distL="114300" distR="114300" simplePos="0" relativeHeight="251658255" behindDoc="0" locked="0" layoutInCell="1" allowOverlap="1" wp14:anchorId="54FD0494" wp14:editId="5E57201F">
            <wp:simplePos x="0" y="0"/>
            <wp:positionH relativeFrom="margin">
              <wp:posOffset>1276350</wp:posOffset>
            </wp:positionH>
            <wp:positionV relativeFrom="page">
              <wp:posOffset>1270000</wp:posOffset>
            </wp:positionV>
            <wp:extent cx="3390900" cy="1752600"/>
            <wp:effectExtent l="0" t="0" r="0" b="0"/>
            <wp:wrapTopAndBottom/>
            <wp:docPr id="792795191" name="Picture 792795191" descr="Grou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18442" name="Picture 594618442" descr="Grouping"/>
                    <pic:cNvPicPr/>
                  </pic:nvPicPr>
                  <pic:blipFill>
                    <a:blip r:embed="rId23">
                      <a:extLst>
                        <a:ext uri="{28A0092B-C50C-407E-A947-70E740481C1C}">
                          <a14:useLocalDpi xmlns:a14="http://schemas.microsoft.com/office/drawing/2010/main" val="0"/>
                        </a:ext>
                      </a:extLst>
                    </a:blip>
                    <a:stretch>
                      <a:fillRect/>
                    </a:stretch>
                  </pic:blipFill>
                  <pic:spPr>
                    <a:xfrm>
                      <a:off x="0" y="0"/>
                      <a:ext cx="3390900" cy="1752600"/>
                    </a:xfrm>
                    <a:prstGeom prst="rect">
                      <a:avLst/>
                    </a:prstGeom>
                  </pic:spPr>
                </pic:pic>
              </a:graphicData>
            </a:graphic>
            <wp14:sizeRelH relativeFrom="margin">
              <wp14:pctWidth>0</wp14:pctWidth>
            </wp14:sizeRelH>
            <wp14:sizeRelV relativeFrom="margin">
              <wp14:pctHeight>0</wp14:pctHeight>
            </wp14:sizeRelV>
          </wp:anchor>
        </w:drawing>
      </w:r>
      <w:r w:rsidR="004A20C3">
        <w:t xml:space="preserve">It would then open another box to select starting ID, Ending ID and interval of 5. </w:t>
      </w:r>
      <w:r w:rsidR="00975F9C">
        <w:rPr>
          <w:noProof/>
        </w:rPr>
        <w:drawing>
          <wp:anchor distT="0" distB="0" distL="114300" distR="114300" simplePos="0" relativeHeight="251658251" behindDoc="0" locked="0" layoutInCell="1" allowOverlap="1" wp14:anchorId="54FD0494" wp14:editId="09BA3EBC">
            <wp:simplePos x="0" y="0"/>
            <wp:positionH relativeFrom="margin">
              <wp:align>center</wp:align>
            </wp:positionH>
            <wp:positionV relativeFrom="page">
              <wp:posOffset>1498600</wp:posOffset>
            </wp:positionV>
            <wp:extent cx="4986655" cy="2133600"/>
            <wp:effectExtent l="0" t="0" r="4445" b="0"/>
            <wp:wrapTopAndBottom/>
            <wp:docPr id="594618442" name="Picture 594618442" descr="Grou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618442" name="Picture 594618442" descr="Grouping"/>
                    <pic:cNvPicPr/>
                  </pic:nvPicPr>
                  <pic:blipFill>
                    <a:blip r:embed="rId23">
                      <a:extLst>
                        <a:ext uri="{28A0092B-C50C-407E-A947-70E740481C1C}">
                          <a14:useLocalDpi xmlns:a14="http://schemas.microsoft.com/office/drawing/2010/main" val="0"/>
                        </a:ext>
                      </a:extLst>
                    </a:blip>
                    <a:stretch>
                      <a:fillRect/>
                    </a:stretch>
                  </pic:blipFill>
                  <pic:spPr>
                    <a:xfrm>
                      <a:off x="0" y="0"/>
                      <a:ext cx="4986655" cy="2133600"/>
                    </a:xfrm>
                    <a:prstGeom prst="rect">
                      <a:avLst/>
                    </a:prstGeom>
                  </pic:spPr>
                </pic:pic>
              </a:graphicData>
            </a:graphic>
            <wp14:sizeRelH relativeFrom="margin">
              <wp14:pctWidth>0</wp14:pctWidth>
            </wp14:sizeRelH>
            <wp14:sizeRelV relativeFrom="margin">
              <wp14:pctHeight>0</wp14:pctHeight>
            </wp14:sizeRelV>
          </wp:anchor>
        </w:drawing>
      </w:r>
    </w:p>
    <w:p w14:paraId="328BB016" w14:textId="77777777" w:rsidR="00975F9C" w:rsidRDefault="00975F9C">
      <w:pPr>
        <w:spacing w:before="0" w:after="160" w:line="259" w:lineRule="auto"/>
        <w:jc w:val="left"/>
      </w:pPr>
    </w:p>
    <w:p w14:paraId="1039704A" w14:textId="796ADC91" w:rsidR="00AD2ED3" w:rsidRDefault="004A20C3">
      <w:pPr>
        <w:spacing w:before="0" w:after="160" w:line="259" w:lineRule="auto"/>
        <w:jc w:val="left"/>
      </w:pPr>
      <w:r>
        <w:t xml:space="preserve">After that the </w:t>
      </w:r>
      <w:r w:rsidR="008D05E7">
        <w:t xml:space="preserve">ID (Person) field organised in 8 different groups. Then I brought the Coffee Consumption (Cups/day) field to the ‘Value” box. </w:t>
      </w:r>
    </w:p>
    <w:p w14:paraId="3E7B8F36" w14:textId="0CFA34AF" w:rsidR="00084DFD" w:rsidRDefault="00BA20BC" w:rsidP="00280C12">
      <w:pPr>
        <w:spacing w:before="0" w:after="160" w:line="259" w:lineRule="auto"/>
        <w:jc w:val="center"/>
      </w:pPr>
      <w:r>
        <w:rPr>
          <w:noProof/>
        </w:rPr>
        <w:drawing>
          <wp:inline distT="0" distB="0" distL="0" distR="0" wp14:anchorId="35C4AA6B" wp14:editId="74C1AB2F">
            <wp:extent cx="5346700" cy="2882900"/>
            <wp:effectExtent l="0" t="0" r="6350" b="0"/>
            <wp:docPr id="1711879613" name="Picture 1711879613" descr="Coffee_Consumption_and_Effects_2023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879613" name="Picture 1711879613" descr="Coffee_Consumption_and_Effects_2023 (1) - Excel"/>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346700" cy="2882900"/>
                    </a:xfrm>
                    <a:prstGeom prst="rect">
                      <a:avLst/>
                    </a:prstGeom>
                  </pic:spPr>
                </pic:pic>
              </a:graphicData>
            </a:graphic>
          </wp:inline>
        </w:drawing>
      </w:r>
    </w:p>
    <w:p w14:paraId="46102E87" w14:textId="61FC5EC8" w:rsidR="008D05E7" w:rsidRDefault="00280C12" w:rsidP="008D05E7">
      <w:r>
        <w:rPr>
          <w:noProof/>
        </w:rPr>
        <w:drawing>
          <wp:anchor distT="0" distB="0" distL="114300" distR="114300" simplePos="0" relativeHeight="251658256" behindDoc="0" locked="0" layoutInCell="1" allowOverlap="1" wp14:anchorId="5DA63301" wp14:editId="689639B0">
            <wp:simplePos x="0" y="0"/>
            <wp:positionH relativeFrom="margin">
              <wp:align>center</wp:align>
            </wp:positionH>
            <wp:positionV relativeFrom="margin">
              <wp:posOffset>6451600</wp:posOffset>
            </wp:positionV>
            <wp:extent cx="3746500" cy="2222500"/>
            <wp:effectExtent l="0" t="0" r="6350" b="6350"/>
            <wp:wrapTopAndBottom/>
            <wp:docPr id="1271038531" name="Picture 1271038531" descr="Value Field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20156" name="Picture 1052020156" descr="Value Field Settings"/>
                    <pic:cNvPicPr/>
                  </pic:nvPicPr>
                  <pic:blipFill>
                    <a:blip r:embed="rId25">
                      <a:extLst>
                        <a:ext uri="{28A0092B-C50C-407E-A947-70E740481C1C}">
                          <a14:useLocalDpi xmlns:a14="http://schemas.microsoft.com/office/drawing/2010/main" val="0"/>
                        </a:ext>
                      </a:extLst>
                    </a:blip>
                    <a:stretch>
                      <a:fillRect/>
                    </a:stretch>
                  </pic:blipFill>
                  <pic:spPr>
                    <a:xfrm>
                      <a:off x="0" y="0"/>
                      <a:ext cx="3746500" cy="2222500"/>
                    </a:xfrm>
                    <a:prstGeom prst="rect">
                      <a:avLst/>
                    </a:prstGeom>
                  </pic:spPr>
                </pic:pic>
              </a:graphicData>
            </a:graphic>
            <wp14:sizeRelH relativeFrom="margin">
              <wp14:pctWidth>0</wp14:pctWidth>
            </wp14:sizeRelH>
            <wp14:sizeRelV relativeFrom="margin">
              <wp14:pctHeight>0</wp14:pctHeight>
            </wp14:sizeRelV>
          </wp:anchor>
        </w:drawing>
      </w:r>
      <w:r w:rsidR="008D05E7">
        <w:t xml:space="preserve">Then I converted the sum value of Coffee Consumption to Average Coffee Consumption by following procedures and this way I have created the first Pivot Table. </w:t>
      </w:r>
    </w:p>
    <w:p w14:paraId="37B9DBF7" w14:textId="77777777" w:rsidR="003B7AF4" w:rsidRDefault="003B7AF4" w:rsidP="003B7AF4"/>
    <w:p w14:paraId="60BDD0B1" w14:textId="15FE9F25" w:rsidR="00280C12" w:rsidRDefault="00084DFD" w:rsidP="00280C12">
      <w:r>
        <w:rPr>
          <w:noProof/>
        </w:rPr>
        <w:drawing>
          <wp:anchor distT="0" distB="0" distL="114300" distR="114300" simplePos="0" relativeHeight="251658244" behindDoc="0" locked="0" layoutInCell="1" allowOverlap="1" wp14:anchorId="5DA63301" wp14:editId="0D88D78B">
            <wp:simplePos x="0" y="0"/>
            <wp:positionH relativeFrom="margin">
              <wp:align>center</wp:align>
            </wp:positionH>
            <wp:positionV relativeFrom="margin">
              <wp:align>bottom</wp:align>
            </wp:positionV>
            <wp:extent cx="4660900" cy="3714750"/>
            <wp:effectExtent l="0" t="0" r="6350" b="0"/>
            <wp:wrapTopAndBottom/>
            <wp:docPr id="1052020156" name="Picture 1052020156" descr="Value Field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20156" name="Picture 1052020156" descr="Value Field Settings"/>
                    <pic:cNvPicPr/>
                  </pic:nvPicPr>
                  <pic:blipFill>
                    <a:blip r:embed="rId25">
                      <a:extLst>
                        <a:ext uri="{28A0092B-C50C-407E-A947-70E740481C1C}">
                          <a14:useLocalDpi xmlns:a14="http://schemas.microsoft.com/office/drawing/2010/main" val="0"/>
                        </a:ext>
                      </a:extLst>
                    </a:blip>
                    <a:stretch>
                      <a:fillRect/>
                    </a:stretch>
                  </pic:blipFill>
                  <pic:spPr>
                    <a:xfrm>
                      <a:off x="0" y="0"/>
                      <a:ext cx="4660900" cy="3714750"/>
                    </a:xfrm>
                    <a:prstGeom prst="rect">
                      <a:avLst/>
                    </a:prstGeom>
                  </pic:spPr>
                </pic:pic>
              </a:graphicData>
            </a:graphic>
            <wp14:sizeRelH relativeFrom="margin">
              <wp14:pctWidth>0</wp14:pctWidth>
            </wp14:sizeRelH>
            <wp14:sizeRelV relativeFrom="margin">
              <wp14:pctHeight>0</wp14:pctHeight>
            </wp14:sizeRelV>
          </wp:anchor>
        </w:drawing>
      </w:r>
      <w:r w:rsidR="00280C12">
        <w:rPr>
          <w:noProof/>
        </w:rPr>
        <w:drawing>
          <wp:anchor distT="0" distB="0" distL="114300" distR="114300" simplePos="0" relativeHeight="251658245" behindDoc="0" locked="0" layoutInCell="1" allowOverlap="1" wp14:anchorId="363D26DC" wp14:editId="226E6098">
            <wp:simplePos x="0" y="0"/>
            <wp:positionH relativeFrom="margin">
              <wp:posOffset>228600</wp:posOffset>
            </wp:positionH>
            <wp:positionV relativeFrom="margin">
              <wp:align>top</wp:align>
            </wp:positionV>
            <wp:extent cx="5549900" cy="2667000"/>
            <wp:effectExtent l="0" t="0" r="0" b="0"/>
            <wp:wrapTopAndBottom/>
            <wp:docPr id="386567732" name="Picture 386567732" descr="Coffee_Consumption_and_Effects_2023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67732" name="Picture 386567732" descr="Coffee_Consumption_and_Effects_2023 (1) - Excel"/>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49900" cy="2667000"/>
                    </a:xfrm>
                    <a:prstGeom prst="rect">
                      <a:avLst/>
                    </a:prstGeom>
                  </pic:spPr>
                </pic:pic>
              </a:graphicData>
            </a:graphic>
            <wp14:sizeRelH relativeFrom="margin">
              <wp14:pctWidth>0</wp14:pctWidth>
            </wp14:sizeRelH>
            <wp14:sizeRelV relativeFrom="margin">
              <wp14:pctHeight>0</wp14:pctHeight>
            </wp14:sizeRelV>
          </wp:anchor>
        </w:drawing>
      </w:r>
    </w:p>
    <w:p w14:paraId="3BCD1B33" w14:textId="0BDC0711" w:rsidR="003B7AF4" w:rsidRDefault="00280C12" w:rsidP="008D05E7">
      <w:r>
        <w:rPr>
          <w:noProof/>
        </w:rPr>
        <w:drawing>
          <wp:anchor distT="0" distB="0" distL="114300" distR="114300" simplePos="0" relativeHeight="251658252" behindDoc="0" locked="0" layoutInCell="1" allowOverlap="1" wp14:anchorId="03BF7EC1" wp14:editId="0F8F2539">
            <wp:simplePos x="0" y="0"/>
            <wp:positionH relativeFrom="margin">
              <wp:posOffset>63500</wp:posOffset>
            </wp:positionH>
            <wp:positionV relativeFrom="margin">
              <wp:align>bottom</wp:align>
            </wp:positionV>
            <wp:extent cx="5803900" cy="2730500"/>
            <wp:effectExtent l="0" t="0" r="6350" b="0"/>
            <wp:wrapTopAndBottom/>
            <wp:docPr id="277560583" name="Picture 277560583" descr="Coffee_Consumption_and_Effects_2023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560583" name="Picture 277560583" descr="Coffee_Consumption_and_Effects_2023 (1) - Excel"/>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803900" cy="27305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8" behindDoc="0" locked="0" layoutInCell="1" allowOverlap="1" wp14:anchorId="68A17050" wp14:editId="4B061D25">
            <wp:simplePos x="0" y="0"/>
            <wp:positionH relativeFrom="margin">
              <wp:align>center</wp:align>
            </wp:positionH>
            <wp:positionV relativeFrom="page">
              <wp:posOffset>4305300</wp:posOffset>
            </wp:positionV>
            <wp:extent cx="4140200" cy="1943100"/>
            <wp:effectExtent l="0" t="0" r="0" b="0"/>
            <wp:wrapTopAndBottom/>
            <wp:docPr id="410650304" name="Picture 410650304" descr="PivotTable from table or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96655" name="Picture 902196655" descr="PivotTable from table or range"/>
                    <pic:cNvPicPr/>
                  </pic:nvPicPr>
                  <pic:blipFill>
                    <a:blip r:embed="rId28">
                      <a:extLst>
                        <a:ext uri="{28A0092B-C50C-407E-A947-70E740481C1C}">
                          <a14:useLocalDpi xmlns:a14="http://schemas.microsoft.com/office/drawing/2010/main" val="0"/>
                        </a:ext>
                      </a:extLst>
                    </a:blip>
                    <a:stretch>
                      <a:fillRect/>
                    </a:stretch>
                  </pic:blipFill>
                  <pic:spPr>
                    <a:xfrm>
                      <a:off x="0" y="0"/>
                      <a:ext cx="4140200" cy="1943100"/>
                    </a:xfrm>
                    <a:prstGeom prst="rect">
                      <a:avLst/>
                    </a:prstGeom>
                  </pic:spPr>
                </pic:pic>
              </a:graphicData>
            </a:graphic>
            <wp14:sizeRelH relativeFrom="margin">
              <wp14:pctWidth>0</wp14:pctWidth>
            </wp14:sizeRelH>
            <wp14:sizeRelV relativeFrom="margin">
              <wp14:pctHeight>0</wp14:pctHeight>
            </wp14:sizeRelV>
          </wp:anchor>
        </w:drawing>
      </w:r>
    </w:p>
    <w:p w14:paraId="71600DDF" w14:textId="39659ACA" w:rsidR="00B5736E" w:rsidRDefault="002F3C89" w:rsidP="00B5736E">
      <w:pPr>
        <w:jc w:val="center"/>
      </w:pPr>
      <w:r>
        <w:rPr>
          <w:noProof/>
        </w:rPr>
        <w:lastRenderedPageBreak/>
        <w:drawing>
          <wp:anchor distT="0" distB="0" distL="114300" distR="114300" simplePos="0" relativeHeight="251658257" behindDoc="0" locked="0" layoutInCell="1" allowOverlap="1" wp14:anchorId="40C63F00" wp14:editId="6EA9B0A3">
            <wp:simplePos x="0" y="0"/>
            <wp:positionH relativeFrom="margin">
              <wp:posOffset>749300</wp:posOffset>
            </wp:positionH>
            <wp:positionV relativeFrom="margin">
              <wp:align>top</wp:align>
            </wp:positionV>
            <wp:extent cx="4191000" cy="2184400"/>
            <wp:effectExtent l="0" t="0" r="0" b="6350"/>
            <wp:wrapTopAndBottom/>
            <wp:docPr id="1927927373" name="Picture 1927927373" descr="Value Field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90328" name="Picture 725890328" descr="Value Field Settings"/>
                    <pic:cNvPicPr/>
                  </pic:nvPicPr>
                  <pic:blipFill>
                    <a:blip r:embed="rId29">
                      <a:extLst>
                        <a:ext uri="{28A0092B-C50C-407E-A947-70E740481C1C}">
                          <a14:useLocalDpi xmlns:a14="http://schemas.microsoft.com/office/drawing/2010/main" val="0"/>
                        </a:ext>
                      </a:extLst>
                    </a:blip>
                    <a:stretch>
                      <a:fillRect/>
                    </a:stretch>
                  </pic:blipFill>
                  <pic:spPr>
                    <a:xfrm>
                      <a:off x="0" y="0"/>
                      <a:ext cx="4191000" cy="2184400"/>
                    </a:xfrm>
                    <a:prstGeom prst="rect">
                      <a:avLst/>
                    </a:prstGeom>
                  </pic:spPr>
                </pic:pic>
              </a:graphicData>
            </a:graphic>
            <wp14:sizeRelH relativeFrom="margin">
              <wp14:pctWidth>0</wp14:pctWidth>
            </wp14:sizeRelH>
            <wp14:sizeRelV relativeFrom="margin">
              <wp14:pctHeight>0</wp14:pctHeight>
            </wp14:sizeRelV>
          </wp:anchor>
        </w:drawing>
      </w:r>
    </w:p>
    <w:p w14:paraId="1CC86091" w14:textId="4D889FF1" w:rsidR="00B5736E" w:rsidRDefault="00C6662C" w:rsidP="00B5736E">
      <w:pPr>
        <w:jc w:val="center"/>
      </w:pPr>
      <w:r>
        <w:rPr>
          <w:noProof/>
        </w:rPr>
        <w:drawing>
          <wp:anchor distT="0" distB="0" distL="114300" distR="114300" simplePos="0" relativeHeight="251658247" behindDoc="0" locked="0" layoutInCell="1" allowOverlap="1" wp14:anchorId="40C63F00" wp14:editId="04E148D4">
            <wp:simplePos x="0" y="0"/>
            <wp:positionH relativeFrom="margin">
              <wp:posOffset>330200</wp:posOffset>
            </wp:positionH>
            <wp:positionV relativeFrom="page">
              <wp:posOffset>3556000</wp:posOffset>
            </wp:positionV>
            <wp:extent cx="5207000" cy="2476500"/>
            <wp:effectExtent l="0" t="0" r="0" b="0"/>
            <wp:wrapTopAndBottom/>
            <wp:docPr id="725890328" name="Picture 725890328" descr="Value Field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90328" name="Picture 725890328" descr="Value Field Settings"/>
                    <pic:cNvPicPr/>
                  </pic:nvPicPr>
                  <pic:blipFill>
                    <a:blip r:embed="rId29">
                      <a:extLst>
                        <a:ext uri="{28A0092B-C50C-407E-A947-70E740481C1C}">
                          <a14:useLocalDpi xmlns:a14="http://schemas.microsoft.com/office/drawing/2010/main" val="0"/>
                        </a:ext>
                      </a:extLst>
                    </a:blip>
                    <a:stretch>
                      <a:fillRect/>
                    </a:stretch>
                  </pic:blipFill>
                  <pic:spPr>
                    <a:xfrm>
                      <a:off x="0" y="0"/>
                      <a:ext cx="5207000" cy="2476500"/>
                    </a:xfrm>
                    <a:prstGeom prst="rect">
                      <a:avLst/>
                    </a:prstGeom>
                  </pic:spPr>
                </pic:pic>
              </a:graphicData>
            </a:graphic>
            <wp14:sizeRelH relativeFrom="margin">
              <wp14:pctWidth>0</wp14:pctWidth>
            </wp14:sizeRelH>
            <wp14:sizeRelV relativeFrom="margin">
              <wp14:pctHeight>0</wp14:pctHeight>
            </wp14:sizeRelV>
          </wp:anchor>
        </w:drawing>
      </w:r>
    </w:p>
    <w:p w14:paraId="3050DA14" w14:textId="0D6CC3FC" w:rsidR="00587E3D" w:rsidRDefault="002F3C89" w:rsidP="00B5736E">
      <w:pPr>
        <w:jc w:val="center"/>
      </w:pPr>
      <w:r>
        <w:rPr>
          <w:noProof/>
        </w:rPr>
        <w:drawing>
          <wp:anchor distT="0" distB="0" distL="114300" distR="114300" simplePos="0" relativeHeight="251658253" behindDoc="0" locked="0" layoutInCell="1" allowOverlap="1" wp14:anchorId="15D177B6" wp14:editId="1938BA08">
            <wp:simplePos x="0" y="0"/>
            <wp:positionH relativeFrom="margin">
              <wp:align>right</wp:align>
            </wp:positionH>
            <wp:positionV relativeFrom="margin">
              <wp:posOffset>3263900</wp:posOffset>
            </wp:positionV>
            <wp:extent cx="5943600" cy="2717800"/>
            <wp:effectExtent l="0" t="0" r="0" b="6350"/>
            <wp:wrapTopAndBottom/>
            <wp:docPr id="115051823" name="Picture 115051823" descr="Coffee_Consumption_and_Effects_2023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51823" name="Picture 115051823" descr="Coffee_Consumption_and_Effects_2023 (1) - Excel"/>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2717800"/>
                    </a:xfrm>
                    <a:prstGeom prst="rect">
                      <a:avLst/>
                    </a:prstGeom>
                  </pic:spPr>
                </pic:pic>
              </a:graphicData>
            </a:graphic>
            <wp14:sizeRelH relativeFrom="margin">
              <wp14:pctWidth>0</wp14:pctWidth>
            </wp14:sizeRelH>
            <wp14:sizeRelV relativeFrom="margin">
              <wp14:pctHeight>0</wp14:pctHeight>
            </wp14:sizeRelV>
          </wp:anchor>
        </w:drawing>
      </w:r>
      <w:r w:rsidR="00C6662C">
        <w:rPr>
          <w:noProof/>
        </w:rPr>
        <w:drawing>
          <wp:anchor distT="0" distB="0" distL="114300" distR="114300" simplePos="0" relativeHeight="251658246" behindDoc="0" locked="0" layoutInCell="1" allowOverlap="1" wp14:anchorId="68A17050" wp14:editId="1AB16966">
            <wp:simplePos x="0" y="0"/>
            <wp:positionH relativeFrom="margin">
              <wp:posOffset>393700</wp:posOffset>
            </wp:positionH>
            <wp:positionV relativeFrom="page">
              <wp:posOffset>6299200</wp:posOffset>
            </wp:positionV>
            <wp:extent cx="5290185" cy="2550795"/>
            <wp:effectExtent l="0" t="0" r="5715" b="1905"/>
            <wp:wrapTopAndBottom/>
            <wp:docPr id="902196655" name="Picture 902196655" descr="PivotTable from table or r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96655" name="Picture 902196655" descr="PivotTable from table or range"/>
                    <pic:cNvPicPr/>
                  </pic:nvPicPr>
                  <pic:blipFill>
                    <a:blip r:embed="rId28">
                      <a:extLst>
                        <a:ext uri="{28A0092B-C50C-407E-A947-70E740481C1C}">
                          <a14:useLocalDpi xmlns:a14="http://schemas.microsoft.com/office/drawing/2010/main" val="0"/>
                        </a:ext>
                      </a:extLst>
                    </a:blip>
                    <a:stretch>
                      <a:fillRect/>
                    </a:stretch>
                  </pic:blipFill>
                  <pic:spPr>
                    <a:xfrm>
                      <a:off x="0" y="0"/>
                      <a:ext cx="5290185" cy="2550795"/>
                    </a:xfrm>
                    <a:prstGeom prst="rect">
                      <a:avLst/>
                    </a:prstGeom>
                  </pic:spPr>
                </pic:pic>
              </a:graphicData>
            </a:graphic>
            <wp14:sizeRelH relativeFrom="margin">
              <wp14:pctWidth>0</wp14:pctWidth>
            </wp14:sizeRelH>
            <wp14:sizeRelV relativeFrom="margin">
              <wp14:pctHeight>0</wp14:pctHeight>
            </wp14:sizeRelV>
          </wp:anchor>
        </w:drawing>
      </w:r>
    </w:p>
    <w:p w14:paraId="777616DB" w14:textId="61DA1A8F" w:rsidR="002F3C89" w:rsidRDefault="00B5736E" w:rsidP="002F3C89">
      <w:r>
        <w:t>.</w:t>
      </w:r>
    </w:p>
    <w:p w14:paraId="289142A1" w14:textId="57337A57" w:rsidR="002F3C89" w:rsidRDefault="002F3C89" w:rsidP="002F3C89"/>
    <w:p w14:paraId="495FB837" w14:textId="46284675" w:rsidR="002F3C89" w:rsidRDefault="002F3C89" w:rsidP="002F3C89"/>
    <w:p w14:paraId="7CB245DB" w14:textId="13915A3E" w:rsidR="002F3C89" w:rsidRPr="00554D59" w:rsidRDefault="00B5736E" w:rsidP="002F3C89">
      <w:r>
        <w:t xml:space="preserve"> </w:t>
      </w:r>
      <w:r w:rsidR="002F3C89" w:rsidRPr="00A1200D">
        <w:rPr>
          <w:b/>
          <w:bCs/>
          <w:sz w:val="28"/>
          <w:szCs w:val="28"/>
        </w:rPr>
        <w:t xml:space="preserve">Step 2: Creating Graphs </w:t>
      </w:r>
    </w:p>
    <w:p w14:paraId="23CA8BAE" w14:textId="23424FB1" w:rsidR="00B5736E" w:rsidRDefault="002F3C89" w:rsidP="002F3C89">
      <w:r>
        <w:t>To create the Column Graph for first Pivot Table, I selected the Pivot Table and open the ‘PivotTable Analysis’ tab from the ribbon. It will show the PivotChart option which selected and opened the chart dialog box.</w:t>
      </w:r>
    </w:p>
    <w:p w14:paraId="67889035" w14:textId="11AE44DC" w:rsidR="00B5736E" w:rsidRDefault="00044144" w:rsidP="00BE14C5">
      <w:pPr>
        <w:jc w:val="center"/>
      </w:pPr>
      <w:r>
        <w:rPr>
          <w:noProof/>
        </w:rPr>
        <w:lastRenderedPageBreak/>
        <w:drawing>
          <wp:inline distT="0" distB="0" distL="0" distR="0" wp14:anchorId="6594756D" wp14:editId="444EFF98">
            <wp:extent cx="5943489" cy="3037114"/>
            <wp:effectExtent l="0" t="0" r="635" b="0"/>
            <wp:docPr id="470601872" name="Picture 470601872" descr="Inser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601872" name="Picture 470601872" descr="Insert Chart"/>
                    <pic:cNvPicPr/>
                  </pic:nvPicPr>
                  <pic:blipFill>
                    <a:blip r:embed="rId31">
                      <a:extLst>
                        <a:ext uri="{28A0092B-C50C-407E-A947-70E740481C1C}">
                          <a14:useLocalDpi xmlns:a14="http://schemas.microsoft.com/office/drawing/2010/main" val="0"/>
                        </a:ext>
                      </a:extLst>
                    </a:blip>
                    <a:stretch>
                      <a:fillRect/>
                    </a:stretch>
                  </pic:blipFill>
                  <pic:spPr>
                    <a:xfrm>
                      <a:off x="0" y="0"/>
                      <a:ext cx="5973524" cy="3052462"/>
                    </a:xfrm>
                    <a:prstGeom prst="rect">
                      <a:avLst/>
                    </a:prstGeom>
                  </pic:spPr>
                </pic:pic>
              </a:graphicData>
            </a:graphic>
          </wp:inline>
        </w:drawing>
      </w:r>
    </w:p>
    <w:p w14:paraId="7477F8E8" w14:textId="77777777" w:rsidR="00554D59" w:rsidRDefault="00554D59" w:rsidP="00B5736E"/>
    <w:p w14:paraId="6D27959B" w14:textId="25B03898" w:rsidR="00BE14C5" w:rsidRDefault="00B5736E" w:rsidP="00B5736E">
      <w:r>
        <w:t xml:space="preserve">Selecting the Column chart had produced the Column Graph for first Pivot Table and showing Average Coffee Consumption by 8 groups </w:t>
      </w:r>
      <w:r w:rsidR="00BE14C5">
        <w:t xml:space="preserve">of persons. </w:t>
      </w:r>
    </w:p>
    <w:p w14:paraId="61AA1A5B" w14:textId="77777777" w:rsidR="00BE14C5" w:rsidRDefault="00BE14C5" w:rsidP="00BE14C5">
      <w:pPr>
        <w:jc w:val="center"/>
      </w:pPr>
      <w:r>
        <w:rPr>
          <w:noProof/>
        </w:rPr>
        <w:drawing>
          <wp:inline distT="0" distB="0" distL="0" distR="0" wp14:anchorId="64A9108B" wp14:editId="3355FE54">
            <wp:extent cx="5461000" cy="2641600"/>
            <wp:effectExtent l="0" t="0" r="6350" b="6350"/>
            <wp:docPr id="36" name="Chart 36">
              <a:extLst xmlns:a="http://schemas.openxmlformats.org/drawingml/2006/main">
                <a:ext uri="{FF2B5EF4-FFF2-40B4-BE49-F238E27FC236}">
                  <a16:creationId xmlns:a16="http://schemas.microsoft.com/office/drawing/2014/main" id="{EABD5290-6FEE-465E-AA70-D9E9ED6E8D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4C43BC7A" w14:textId="77777777" w:rsidR="00CF65F5" w:rsidRDefault="00CF65F5" w:rsidP="00B5736E"/>
    <w:p w14:paraId="015FE26B" w14:textId="77777777" w:rsidR="002F3C89" w:rsidRDefault="002F3C89" w:rsidP="00B5736E"/>
    <w:p w14:paraId="325E9F7C" w14:textId="77777777" w:rsidR="002F3C89" w:rsidRDefault="002F3C89" w:rsidP="00B5736E"/>
    <w:p w14:paraId="2571079C" w14:textId="77777777" w:rsidR="002F3C89" w:rsidRDefault="002F3C89" w:rsidP="00B5736E"/>
    <w:p w14:paraId="5124F9DA" w14:textId="51307D4C" w:rsidR="003D01D8" w:rsidRDefault="00BE14C5" w:rsidP="00B5736E">
      <w:r>
        <w:lastRenderedPageBreak/>
        <w:t xml:space="preserve">To prepare the Bar Chart for second Pivot Table, I followed the same procedure. </w:t>
      </w:r>
    </w:p>
    <w:p w14:paraId="34317CF6" w14:textId="77777777" w:rsidR="003D01D8" w:rsidRDefault="003D01D8" w:rsidP="00B5736E"/>
    <w:p w14:paraId="3CE81F15" w14:textId="7BF74132" w:rsidR="00B12023" w:rsidRDefault="00B12023" w:rsidP="00B5736E"/>
    <w:p w14:paraId="242FC5BA" w14:textId="77777777" w:rsidR="00BB5BD5" w:rsidRDefault="002F3C89" w:rsidP="00BC660C">
      <w:bookmarkStart w:id="4" w:name="_Toc140880065"/>
      <w:r>
        <w:rPr>
          <w:noProof/>
        </w:rPr>
        <w:drawing>
          <wp:anchor distT="0" distB="0" distL="114300" distR="114300" simplePos="0" relativeHeight="251658248" behindDoc="0" locked="0" layoutInCell="1" allowOverlap="1" wp14:anchorId="167285A7" wp14:editId="232DDF85">
            <wp:simplePos x="0" y="0"/>
            <wp:positionH relativeFrom="margin">
              <wp:posOffset>114300</wp:posOffset>
            </wp:positionH>
            <wp:positionV relativeFrom="margin">
              <wp:posOffset>4495800</wp:posOffset>
            </wp:positionV>
            <wp:extent cx="5422900" cy="3365500"/>
            <wp:effectExtent l="0" t="0" r="6350" b="6350"/>
            <wp:wrapTopAndBottom/>
            <wp:docPr id="38" name="Chart 38">
              <a:extLst xmlns:a="http://schemas.openxmlformats.org/drawingml/2006/main">
                <a:ext uri="{FF2B5EF4-FFF2-40B4-BE49-F238E27FC236}">
                  <a16:creationId xmlns:a16="http://schemas.microsoft.com/office/drawing/2014/main" id="{1639AF11-EE30-4D7F-AB53-1888A4DA33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margin">
              <wp14:pctWidth>0</wp14:pctWidth>
            </wp14:sizeRelH>
            <wp14:sizeRelV relativeFrom="margin">
              <wp14:pctHeight>0</wp14:pctHeight>
            </wp14:sizeRelV>
          </wp:anchor>
        </w:drawing>
      </w:r>
    </w:p>
    <w:p w14:paraId="4209AE85" w14:textId="2BBD3206" w:rsidR="00B424D3" w:rsidRDefault="002F3C89" w:rsidP="00BC660C">
      <w:pPr>
        <w:rPr>
          <w:b/>
          <w:bCs/>
          <w:sz w:val="28"/>
          <w:szCs w:val="28"/>
        </w:rPr>
      </w:pPr>
      <w:r>
        <w:rPr>
          <w:noProof/>
        </w:rPr>
        <w:drawing>
          <wp:anchor distT="0" distB="0" distL="114300" distR="114300" simplePos="0" relativeHeight="251658254" behindDoc="0" locked="0" layoutInCell="1" allowOverlap="1" wp14:anchorId="14E14180" wp14:editId="4C6E8170">
            <wp:simplePos x="0" y="0"/>
            <wp:positionH relativeFrom="column">
              <wp:posOffset>-114300</wp:posOffset>
            </wp:positionH>
            <wp:positionV relativeFrom="page">
              <wp:posOffset>1612900</wp:posOffset>
            </wp:positionV>
            <wp:extent cx="5943600" cy="3213100"/>
            <wp:effectExtent l="0" t="0" r="0" b="6350"/>
            <wp:wrapTopAndBottom/>
            <wp:docPr id="1478990415" name="Picture 1478990415" descr="Inser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990415" name="Picture 1478990415" descr="Insert Chart"/>
                    <pic:cNvPicPr/>
                  </pic:nvPicPr>
                  <pic:blipFill>
                    <a:blip r:embed="rId34">
                      <a:extLst>
                        <a:ext uri="{28A0092B-C50C-407E-A947-70E740481C1C}">
                          <a14:useLocalDpi xmlns:a14="http://schemas.microsoft.com/office/drawing/2010/main" val="0"/>
                        </a:ext>
                      </a:extLst>
                    </a:blip>
                    <a:stretch>
                      <a:fillRect/>
                    </a:stretch>
                  </pic:blipFill>
                  <pic:spPr>
                    <a:xfrm>
                      <a:off x="0" y="0"/>
                      <a:ext cx="5943600" cy="3213100"/>
                    </a:xfrm>
                    <a:prstGeom prst="rect">
                      <a:avLst/>
                    </a:prstGeom>
                  </pic:spPr>
                </pic:pic>
              </a:graphicData>
            </a:graphic>
            <wp14:sizeRelV relativeFrom="margin">
              <wp14:pctHeight>0</wp14:pctHeight>
            </wp14:sizeRelV>
          </wp:anchor>
        </w:drawing>
      </w:r>
    </w:p>
    <w:p w14:paraId="346E92AC" w14:textId="3B76F87D" w:rsidR="002F3C89" w:rsidRDefault="002F3C89" w:rsidP="00BC660C">
      <w:pPr>
        <w:rPr>
          <w:b/>
          <w:bCs/>
          <w:sz w:val="28"/>
          <w:szCs w:val="28"/>
        </w:rPr>
      </w:pPr>
    </w:p>
    <w:p w14:paraId="7ADC5FC4" w14:textId="7B388315" w:rsidR="007175B3" w:rsidRPr="00BB5BD5" w:rsidRDefault="007175B3" w:rsidP="00BC660C">
      <w:pPr>
        <w:rPr>
          <w:b/>
          <w:bCs/>
          <w:sz w:val="28"/>
          <w:szCs w:val="28"/>
        </w:rPr>
      </w:pPr>
      <w:r w:rsidRPr="00BB5BD5">
        <w:rPr>
          <w:b/>
          <w:bCs/>
          <w:sz w:val="28"/>
          <w:szCs w:val="28"/>
        </w:rPr>
        <w:t>Correlation Analysis Between Coffee Consumption and Health Index Using SPSS</w:t>
      </w:r>
      <w:bookmarkEnd w:id="4"/>
    </w:p>
    <w:p w14:paraId="4D212801" w14:textId="13159B84" w:rsidR="007175B3" w:rsidRPr="008E3FA1" w:rsidRDefault="00BE14C5" w:rsidP="006529EF">
      <w:pPr>
        <w:rPr>
          <w:b/>
          <w:bCs/>
        </w:rPr>
      </w:pPr>
      <w:r w:rsidRPr="008E3FA1">
        <w:rPr>
          <w:b/>
          <w:bCs/>
        </w:rPr>
        <w:t xml:space="preserve">1. Correlation Analysis </w:t>
      </w:r>
    </w:p>
    <w:p w14:paraId="124FE64A" w14:textId="77777777" w:rsidR="00E05B20" w:rsidRDefault="008E3FA1" w:rsidP="00E05B20">
      <w:pPr>
        <w:keepNext/>
        <w:autoSpaceDE w:val="0"/>
        <w:autoSpaceDN w:val="0"/>
        <w:adjustRightInd w:val="0"/>
        <w:spacing w:before="0" w:after="0" w:line="240" w:lineRule="auto"/>
        <w:jc w:val="center"/>
      </w:pPr>
      <w:r>
        <w:rPr>
          <w:rFonts w:ascii="Times New Roman" w:hAnsi="Times New Roman" w:cs="Times New Roman"/>
          <w:noProof/>
          <w:szCs w:val="24"/>
        </w:rPr>
        <w:drawing>
          <wp:inline distT="0" distB="0" distL="0" distR="0" wp14:anchorId="21F866B8" wp14:editId="0CCCE681">
            <wp:extent cx="5056094" cy="2528047"/>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75785" cy="2537892"/>
                    </a:xfrm>
                    <a:prstGeom prst="rect">
                      <a:avLst/>
                    </a:prstGeom>
                    <a:noFill/>
                  </pic:spPr>
                </pic:pic>
              </a:graphicData>
            </a:graphic>
          </wp:inline>
        </w:drawing>
      </w:r>
    </w:p>
    <w:p w14:paraId="2485AFCC" w14:textId="0E87714C" w:rsidR="00BE14C5" w:rsidRPr="00BE14C5" w:rsidRDefault="00E05B20" w:rsidP="00E05B20">
      <w:pPr>
        <w:pStyle w:val="Caption"/>
        <w:jc w:val="center"/>
        <w:rPr>
          <w:rFonts w:ascii="Times New Roman" w:hAnsi="Times New Roman" w:cs="Times New Roman"/>
          <w:szCs w:val="24"/>
        </w:rPr>
      </w:pPr>
      <w:r>
        <w:t xml:space="preserve">Figure </w:t>
      </w:r>
      <w:fldSimple w:instr=" SEQ Figure \* ARABIC ">
        <w:r>
          <w:rPr>
            <w:noProof/>
          </w:rPr>
          <w:t>5</w:t>
        </w:r>
      </w:fldSimple>
      <w:r>
        <w:t>: Correlation output of SPSS, Source: Self-created.</w:t>
      </w:r>
    </w:p>
    <w:p w14:paraId="36760B7C" w14:textId="77777777" w:rsidR="00BE14C5" w:rsidRDefault="00BE14C5" w:rsidP="00BE14C5"/>
    <w:p w14:paraId="219030D1" w14:textId="022394E8" w:rsidR="00B44E34" w:rsidRPr="004A75C2" w:rsidRDefault="00B44E34" w:rsidP="00BE14C5">
      <w:r w:rsidRPr="00B44E34">
        <w:t xml:space="preserve">I identified the correlation between drinking coffee and having a healthier index score by using the SPSS programme. The fact that the correlation result between the variables is positive (0.905), indicating that there is a significant association, and that the health index likewise rises with increasing Coffee Consumption, is shown by the fact that the correlation result is positive. In addition, the P value is quite close to zero, which implies that the association is extremely important. </w:t>
      </w:r>
    </w:p>
    <w:p w14:paraId="360343C9" w14:textId="71E422CA" w:rsidR="008E3FA1" w:rsidRPr="004A75C2" w:rsidRDefault="008E3FA1" w:rsidP="00BE14C5">
      <w:pPr>
        <w:rPr>
          <w:b/>
          <w:bCs/>
          <w:sz w:val="28"/>
          <w:szCs w:val="28"/>
        </w:rPr>
      </w:pPr>
      <w:r w:rsidRPr="004A75C2">
        <w:rPr>
          <w:b/>
          <w:bCs/>
          <w:sz w:val="28"/>
          <w:szCs w:val="28"/>
        </w:rPr>
        <w:t>Steps of Correlation Analysis in SPSS</w:t>
      </w:r>
    </w:p>
    <w:p w14:paraId="59D057D9" w14:textId="7CB65E9D" w:rsidR="002A7357" w:rsidRDefault="002A7357" w:rsidP="002A7357">
      <w:r>
        <w:t>First step is to declare the variables in the ‘Variable View’ sheet. I have declared three variables ID as Nominal, Coffee_Consumption_Cup_Per_Day as scale and Health_Index</w:t>
      </w:r>
      <w:r w:rsidR="002B53A3">
        <w:t>_Score as scale.</w:t>
      </w:r>
    </w:p>
    <w:p w14:paraId="2FD47043" w14:textId="4D1D15DB" w:rsidR="002A7357" w:rsidRPr="008E3FA1" w:rsidRDefault="002A7357" w:rsidP="00F40F87">
      <w:pPr>
        <w:jc w:val="center"/>
        <w:rPr>
          <w:b/>
          <w:bCs/>
        </w:rPr>
      </w:pPr>
      <w:r>
        <w:rPr>
          <w:b/>
          <w:bCs/>
          <w:noProof/>
        </w:rPr>
        <w:lastRenderedPageBreak/>
        <w:drawing>
          <wp:inline distT="0" distB="0" distL="0" distR="0" wp14:anchorId="6FDC5529" wp14:editId="20EC76BF">
            <wp:extent cx="5636246" cy="2857500"/>
            <wp:effectExtent l="0" t="0" r="317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02900" cy="2891293"/>
                    </a:xfrm>
                    <a:prstGeom prst="rect">
                      <a:avLst/>
                    </a:prstGeom>
                  </pic:spPr>
                </pic:pic>
              </a:graphicData>
            </a:graphic>
          </wp:inline>
        </w:drawing>
      </w:r>
    </w:p>
    <w:p w14:paraId="6887282F" w14:textId="77777777" w:rsidR="002F3C89" w:rsidRDefault="002F3C89" w:rsidP="003F5D52"/>
    <w:p w14:paraId="3EFBE541" w14:textId="317B6F0A" w:rsidR="002F3C89" w:rsidRDefault="002F3C89" w:rsidP="003F5D52">
      <w:r>
        <w:rPr>
          <w:noProof/>
        </w:rPr>
        <w:drawing>
          <wp:anchor distT="0" distB="0" distL="114300" distR="114300" simplePos="0" relativeHeight="251658249" behindDoc="0" locked="0" layoutInCell="1" allowOverlap="1" wp14:anchorId="5E3CEDA2" wp14:editId="62C8AD9D">
            <wp:simplePos x="0" y="0"/>
            <wp:positionH relativeFrom="margin">
              <wp:posOffset>203200</wp:posOffset>
            </wp:positionH>
            <wp:positionV relativeFrom="margin">
              <wp:posOffset>3746500</wp:posOffset>
            </wp:positionV>
            <wp:extent cx="5533390" cy="3581400"/>
            <wp:effectExtent l="0" t="0" r="0" b="0"/>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533390" cy="3581400"/>
                    </a:xfrm>
                    <a:prstGeom prst="rect">
                      <a:avLst/>
                    </a:prstGeom>
                  </pic:spPr>
                </pic:pic>
              </a:graphicData>
            </a:graphic>
            <wp14:sizeRelV relativeFrom="margin">
              <wp14:pctHeight>0</wp14:pctHeight>
            </wp14:sizeRelV>
          </wp:anchor>
        </w:drawing>
      </w:r>
      <w:r w:rsidR="002B53A3">
        <w:t xml:space="preserve">Then putting the data values for each variable in the ‘Data View” sheet. </w:t>
      </w:r>
    </w:p>
    <w:p w14:paraId="07B049B4" w14:textId="2A98FCA5" w:rsidR="002F3C89" w:rsidRDefault="002F3C89" w:rsidP="003F5D52"/>
    <w:p w14:paraId="6068F887" w14:textId="3847B1C4" w:rsidR="002B53A3" w:rsidRDefault="002B53A3" w:rsidP="006529EF">
      <w:r>
        <w:t xml:space="preserve">After that, I selected the ‘Analysis’ tab from ribbon and then Correlation option from dropdown list. </w:t>
      </w:r>
    </w:p>
    <w:p w14:paraId="09082A75" w14:textId="264483DD" w:rsidR="002B53A3" w:rsidRDefault="002B53A3" w:rsidP="00F40F87">
      <w:pPr>
        <w:jc w:val="center"/>
      </w:pPr>
      <w:r>
        <w:rPr>
          <w:noProof/>
        </w:rPr>
        <w:lastRenderedPageBreak/>
        <w:drawing>
          <wp:inline distT="0" distB="0" distL="0" distR="0" wp14:anchorId="4FD8747B" wp14:editId="2FB65D4C">
            <wp:extent cx="5332888" cy="3439599"/>
            <wp:effectExtent l="0" t="0" r="127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335853" cy="3441511"/>
                    </a:xfrm>
                    <a:prstGeom prst="rect">
                      <a:avLst/>
                    </a:prstGeom>
                  </pic:spPr>
                </pic:pic>
              </a:graphicData>
            </a:graphic>
          </wp:inline>
        </w:drawing>
      </w:r>
    </w:p>
    <w:p w14:paraId="2D836E9B" w14:textId="04BAD655" w:rsidR="002B53A3" w:rsidRDefault="002B53A3" w:rsidP="006529EF">
      <w:r>
        <w:t xml:space="preserve">From Correlation option, I selected the Bivariate option which opened new box to prepare analysis. </w:t>
      </w:r>
    </w:p>
    <w:p w14:paraId="01867815" w14:textId="77777777" w:rsidR="002F3C89" w:rsidRDefault="002F3C89" w:rsidP="006529EF"/>
    <w:p w14:paraId="44B412E6" w14:textId="4B45E73B" w:rsidR="00F40F87" w:rsidRDefault="002B53A3" w:rsidP="00F40F87">
      <w:pPr>
        <w:jc w:val="center"/>
      </w:pPr>
      <w:r>
        <w:rPr>
          <w:noProof/>
        </w:rPr>
        <w:drawing>
          <wp:inline distT="0" distB="0" distL="0" distR="0" wp14:anchorId="5571557B" wp14:editId="454F3DA0">
            <wp:extent cx="5473016" cy="3632200"/>
            <wp:effectExtent l="0" t="0" r="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88085" cy="3642200"/>
                    </a:xfrm>
                    <a:prstGeom prst="rect">
                      <a:avLst/>
                    </a:prstGeom>
                  </pic:spPr>
                </pic:pic>
              </a:graphicData>
            </a:graphic>
          </wp:inline>
        </w:drawing>
      </w:r>
    </w:p>
    <w:p w14:paraId="2E075278" w14:textId="20EC9F34" w:rsidR="002B53A3" w:rsidRDefault="002B53A3" w:rsidP="00F40F87">
      <w:pPr>
        <w:jc w:val="center"/>
      </w:pPr>
      <w:r>
        <w:rPr>
          <w:noProof/>
        </w:rPr>
        <w:lastRenderedPageBreak/>
        <w:drawing>
          <wp:inline distT="0" distB="0" distL="0" distR="0" wp14:anchorId="30A452D3" wp14:editId="45940151">
            <wp:extent cx="5421852" cy="2753212"/>
            <wp:effectExtent l="0" t="0" r="762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426906" cy="2755778"/>
                    </a:xfrm>
                    <a:prstGeom prst="rect">
                      <a:avLst/>
                    </a:prstGeom>
                  </pic:spPr>
                </pic:pic>
              </a:graphicData>
            </a:graphic>
          </wp:inline>
        </w:drawing>
      </w:r>
    </w:p>
    <w:p w14:paraId="57B3946A" w14:textId="26C416CB" w:rsidR="002B53A3" w:rsidRDefault="002B53A3" w:rsidP="006529EF">
      <w:r>
        <w:t xml:space="preserve">Then, I transferred the </w:t>
      </w:r>
      <w:r w:rsidRPr="002B53A3">
        <w:t>Coffee_Consumption_Cup_Per_Day</w:t>
      </w:r>
      <w:r>
        <w:t xml:space="preserve"> and </w:t>
      </w:r>
      <w:r w:rsidRPr="002B53A3">
        <w:t>Health_Index_Score</w:t>
      </w:r>
      <w:r>
        <w:t xml:space="preserve"> into variable box and selected ‘OK’ button. It produced a output for correlation. </w:t>
      </w:r>
    </w:p>
    <w:p w14:paraId="7F60F7A9" w14:textId="77777777" w:rsidR="004045B6" w:rsidRDefault="004045B6" w:rsidP="006529EF"/>
    <w:p w14:paraId="4BAB26F6" w14:textId="53C4AEEE" w:rsidR="002B53A3" w:rsidRDefault="002B53A3" w:rsidP="00F40F87">
      <w:pPr>
        <w:jc w:val="center"/>
      </w:pPr>
      <w:r>
        <w:rPr>
          <w:noProof/>
        </w:rPr>
        <w:drawing>
          <wp:inline distT="0" distB="0" distL="0" distR="0" wp14:anchorId="39168524" wp14:editId="15645342">
            <wp:extent cx="5452745" cy="41148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461516" cy="4121419"/>
                    </a:xfrm>
                    <a:prstGeom prst="rect">
                      <a:avLst/>
                    </a:prstGeom>
                  </pic:spPr>
                </pic:pic>
              </a:graphicData>
            </a:graphic>
          </wp:inline>
        </w:drawing>
      </w:r>
    </w:p>
    <w:p w14:paraId="5E06FB74" w14:textId="4AB1F6BB" w:rsidR="008325B7" w:rsidRPr="008325B7" w:rsidRDefault="00F40F87" w:rsidP="008325B7">
      <w:pPr>
        <w:pStyle w:val="ListParagraph"/>
        <w:numPr>
          <w:ilvl w:val="0"/>
          <w:numId w:val="3"/>
        </w:numPr>
        <w:spacing w:before="0" w:after="160" w:line="259" w:lineRule="auto"/>
        <w:jc w:val="left"/>
        <w:rPr>
          <w:b/>
          <w:bCs/>
          <w:sz w:val="28"/>
          <w:szCs w:val="28"/>
        </w:rPr>
      </w:pPr>
      <w:r>
        <w:br w:type="page"/>
      </w:r>
      <w:r w:rsidRPr="008325B7">
        <w:rPr>
          <w:b/>
          <w:bCs/>
          <w:sz w:val="28"/>
          <w:szCs w:val="28"/>
        </w:rPr>
        <w:lastRenderedPageBreak/>
        <w:t xml:space="preserve">Scatterplot Creation </w:t>
      </w:r>
    </w:p>
    <w:p w14:paraId="3D4D5C87" w14:textId="77777777" w:rsidR="00E05B20" w:rsidRDefault="00F40F87" w:rsidP="00E05B20">
      <w:pPr>
        <w:keepNext/>
        <w:jc w:val="center"/>
      </w:pPr>
      <w:r>
        <w:rPr>
          <w:b/>
          <w:bCs/>
          <w:noProof/>
        </w:rPr>
        <w:drawing>
          <wp:inline distT="0" distB="0" distL="0" distR="0" wp14:anchorId="61F7318B" wp14:editId="572F0100">
            <wp:extent cx="5279666" cy="3043522"/>
            <wp:effectExtent l="0" t="0" r="0" b="508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325522" cy="3069956"/>
                    </a:xfrm>
                    <a:prstGeom prst="rect">
                      <a:avLst/>
                    </a:prstGeom>
                    <a:noFill/>
                  </pic:spPr>
                </pic:pic>
              </a:graphicData>
            </a:graphic>
          </wp:inline>
        </w:drawing>
      </w:r>
    </w:p>
    <w:p w14:paraId="11C04A03" w14:textId="0F75CC62" w:rsidR="00F40F87" w:rsidRPr="00F40F87" w:rsidRDefault="00E05B20" w:rsidP="00E05B20">
      <w:pPr>
        <w:pStyle w:val="Caption"/>
        <w:jc w:val="center"/>
        <w:rPr>
          <w:b/>
          <w:bCs/>
        </w:rPr>
      </w:pPr>
      <w:r>
        <w:t xml:space="preserve">Figure </w:t>
      </w:r>
      <w:fldSimple w:instr=" SEQ Figure \* ARABIC ">
        <w:r>
          <w:rPr>
            <w:noProof/>
          </w:rPr>
          <w:t>6</w:t>
        </w:r>
      </w:fldSimple>
      <w:r>
        <w:t>: Scatterplot using SPSS. Source: Self-created.</w:t>
      </w:r>
    </w:p>
    <w:p w14:paraId="14F15CCA" w14:textId="77777777" w:rsidR="00C52446" w:rsidRDefault="00C52446" w:rsidP="006529EF"/>
    <w:p w14:paraId="567F067C" w14:textId="58B438BC" w:rsidR="00F40F87" w:rsidRDefault="00F40F87" w:rsidP="006529EF">
      <w:r>
        <w:t xml:space="preserve">To create the scatterplot, I used the same variables and data and selected the ‘Graphs’ tab from ribbon and selectin the ‘Chart Builder’ option which opens new box. </w:t>
      </w:r>
    </w:p>
    <w:p w14:paraId="2D1986C8" w14:textId="6708C4BD" w:rsidR="00F40F87" w:rsidRDefault="00F40F87" w:rsidP="00F40F87">
      <w:pPr>
        <w:jc w:val="center"/>
      </w:pPr>
      <w:r>
        <w:rPr>
          <w:noProof/>
        </w:rPr>
        <w:drawing>
          <wp:inline distT="0" distB="0" distL="0" distR="0" wp14:anchorId="54FDDFD5" wp14:editId="16A2709C">
            <wp:extent cx="5501661" cy="3299791"/>
            <wp:effectExtent l="0" t="0" r="381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540516" cy="3323095"/>
                    </a:xfrm>
                    <a:prstGeom prst="rect">
                      <a:avLst/>
                    </a:prstGeom>
                  </pic:spPr>
                </pic:pic>
              </a:graphicData>
            </a:graphic>
          </wp:inline>
        </w:drawing>
      </w:r>
    </w:p>
    <w:p w14:paraId="5670618C" w14:textId="47233C44" w:rsidR="00F40F87" w:rsidRDefault="00F40F87" w:rsidP="006529EF">
      <w:r>
        <w:lastRenderedPageBreak/>
        <w:t xml:space="preserve">In the box, I selected ‘Scatter/Dot’ option and provided the Coffee Consumption in the X axis and Health Index in Y axis then selected ‘OK’ button.  It produced a scatterplot </w:t>
      </w:r>
      <w:r w:rsidR="00AD5238">
        <w:t>showing</w:t>
      </w:r>
      <w:r>
        <w:t xml:space="preserve"> relation between Coffee Consumption and Health Index. </w:t>
      </w:r>
    </w:p>
    <w:p w14:paraId="167C1F2B" w14:textId="77777777" w:rsidR="00C52446" w:rsidRDefault="00C52446" w:rsidP="006529EF"/>
    <w:p w14:paraId="15F4D96D" w14:textId="2E272EA8" w:rsidR="002B53A3" w:rsidRDefault="00F40F87" w:rsidP="00F40F87">
      <w:pPr>
        <w:jc w:val="center"/>
      </w:pPr>
      <w:r>
        <w:rPr>
          <w:noProof/>
        </w:rPr>
        <w:drawing>
          <wp:inline distT="0" distB="0" distL="0" distR="0" wp14:anchorId="25D48B09" wp14:editId="41EC85CE">
            <wp:extent cx="5441646" cy="2758834"/>
            <wp:effectExtent l="0" t="0" r="6985"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484580" cy="2780601"/>
                    </a:xfrm>
                    <a:prstGeom prst="rect">
                      <a:avLst/>
                    </a:prstGeom>
                  </pic:spPr>
                </pic:pic>
              </a:graphicData>
            </a:graphic>
          </wp:inline>
        </w:drawing>
      </w:r>
    </w:p>
    <w:p w14:paraId="0C96450E" w14:textId="30359F20" w:rsidR="007175B3" w:rsidRDefault="00AD5238" w:rsidP="00F40F87">
      <w:pPr>
        <w:jc w:val="center"/>
      </w:pPr>
      <w:r>
        <w:rPr>
          <w:noProof/>
        </w:rPr>
        <w:drawing>
          <wp:anchor distT="0" distB="0" distL="114300" distR="114300" simplePos="0" relativeHeight="251658250" behindDoc="0" locked="0" layoutInCell="1" allowOverlap="1" wp14:anchorId="7D964F7B" wp14:editId="14265C07">
            <wp:simplePos x="0" y="0"/>
            <wp:positionH relativeFrom="margin">
              <wp:align>center</wp:align>
            </wp:positionH>
            <wp:positionV relativeFrom="page">
              <wp:posOffset>5422459</wp:posOffset>
            </wp:positionV>
            <wp:extent cx="5541645" cy="3188335"/>
            <wp:effectExtent l="0" t="0" r="1905" b="0"/>
            <wp:wrapTopAndBottom/>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541645" cy="3188335"/>
                    </a:xfrm>
                    <a:prstGeom prst="rect">
                      <a:avLst/>
                    </a:prstGeom>
                  </pic:spPr>
                </pic:pic>
              </a:graphicData>
            </a:graphic>
            <wp14:sizeRelH relativeFrom="margin">
              <wp14:pctWidth>0</wp14:pctWidth>
            </wp14:sizeRelH>
            <wp14:sizeRelV relativeFrom="margin">
              <wp14:pctHeight>0</wp14:pctHeight>
            </wp14:sizeRelV>
          </wp:anchor>
        </w:drawing>
      </w:r>
    </w:p>
    <w:p w14:paraId="580EDB37" w14:textId="77777777" w:rsidR="00AD5238" w:rsidRDefault="00F40F87" w:rsidP="00AD5238">
      <w:pPr>
        <w:jc w:val="center"/>
      </w:pPr>
      <w:r>
        <w:rPr>
          <w:noProof/>
        </w:rPr>
        <w:lastRenderedPageBreak/>
        <w:drawing>
          <wp:inline distT="0" distB="0" distL="0" distR="0" wp14:anchorId="09C2A841" wp14:editId="5B80F1D5">
            <wp:extent cx="5828306" cy="3069576"/>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869870" cy="3091466"/>
                    </a:xfrm>
                    <a:prstGeom prst="rect">
                      <a:avLst/>
                    </a:prstGeom>
                  </pic:spPr>
                </pic:pic>
              </a:graphicData>
            </a:graphic>
          </wp:inline>
        </w:drawing>
      </w:r>
      <w:bookmarkStart w:id="5" w:name="_Toc140880066"/>
    </w:p>
    <w:p w14:paraId="33199A34" w14:textId="77777777" w:rsidR="00AD5238" w:rsidRDefault="00AD5238" w:rsidP="00AD5238">
      <w:pPr>
        <w:jc w:val="left"/>
        <w:rPr>
          <w:b/>
          <w:bCs/>
          <w:sz w:val="28"/>
          <w:szCs w:val="28"/>
        </w:rPr>
      </w:pPr>
    </w:p>
    <w:p w14:paraId="091ED3DF" w14:textId="6699BDF7" w:rsidR="007175B3" w:rsidRPr="0058724C" w:rsidRDefault="007175B3" w:rsidP="00AD5238">
      <w:pPr>
        <w:jc w:val="left"/>
        <w:rPr>
          <w:b/>
          <w:bCs/>
          <w:sz w:val="32"/>
          <w:szCs w:val="32"/>
        </w:rPr>
      </w:pPr>
      <w:r w:rsidRPr="0058724C">
        <w:rPr>
          <w:b/>
          <w:bCs/>
          <w:sz w:val="32"/>
          <w:szCs w:val="32"/>
        </w:rPr>
        <w:t>Part 2: Evaluation of Statistical Software and Data Mining</w:t>
      </w:r>
      <w:bookmarkEnd w:id="5"/>
      <w:r w:rsidRPr="0058724C">
        <w:rPr>
          <w:b/>
          <w:bCs/>
          <w:sz w:val="32"/>
          <w:szCs w:val="32"/>
        </w:rPr>
        <w:t xml:space="preserve"> </w:t>
      </w:r>
    </w:p>
    <w:p w14:paraId="2E4E9B8E" w14:textId="508DAC6A" w:rsidR="007175B3" w:rsidRDefault="00B44E34" w:rsidP="002F1490">
      <w:pPr>
        <w:pStyle w:val="Heading2"/>
      </w:pPr>
      <w:bookmarkStart w:id="6" w:name="_Toc140880067"/>
      <w:r>
        <w:t>Evaluation of Excel &amp; SPSS</w:t>
      </w:r>
      <w:bookmarkEnd w:id="6"/>
      <w:r>
        <w:t xml:space="preserve"> </w:t>
      </w:r>
    </w:p>
    <w:p w14:paraId="04D20E51" w14:textId="0351DBD2" w:rsidR="007175B3" w:rsidRDefault="002F1490" w:rsidP="006529EF">
      <w:r w:rsidRPr="002F1490">
        <w:t>While both Excel and SPSS are frequently used for statistical analysis, they each have their own set of benefits and drawbacks that academics, analysts, and organisations should consider before making a decision. Let's look at the benefits and drawbacks of each and how they might be used in the real world.</w:t>
      </w:r>
    </w:p>
    <w:p w14:paraId="766AC9D3" w14:textId="0EE5D4AD" w:rsidR="002F1490" w:rsidRPr="00A9292E" w:rsidRDefault="002F1490" w:rsidP="006529EF">
      <w:pPr>
        <w:rPr>
          <w:b/>
          <w:bCs/>
          <w:sz w:val="28"/>
          <w:szCs w:val="28"/>
        </w:rPr>
      </w:pPr>
      <w:r w:rsidRPr="00A9292E">
        <w:rPr>
          <w:b/>
          <w:bCs/>
          <w:sz w:val="28"/>
          <w:szCs w:val="28"/>
        </w:rPr>
        <w:t xml:space="preserve">Excel </w:t>
      </w:r>
    </w:p>
    <w:tbl>
      <w:tblPr>
        <w:tblStyle w:val="TableGrid"/>
        <w:tblW w:w="0" w:type="auto"/>
        <w:tblLook w:val="04A0" w:firstRow="1" w:lastRow="0" w:firstColumn="1" w:lastColumn="0" w:noHBand="0" w:noVBand="1"/>
      </w:tblPr>
      <w:tblGrid>
        <w:gridCol w:w="4675"/>
        <w:gridCol w:w="4675"/>
      </w:tblGrid>
      <w:tr w:rsidR="002F1490" w14:paraId="0205400E" w14:textId="77777777" w:rsidTr="002F1490">
        <w:tc>
          <w:tcPr>
            <w:tcW w:w="4675" w:type="dxa"/>
          </w:tcPr>
          <w:p w14:paraId="64C3B117" w14:textId="74F954A1" w:rsidR="002F1490" w:rsidRPr="002F1490" w:rsidRDefault="002F1490" w:rsidP="002F1490">
            <w:pPr>
              <w:jc w:val="center"/>
              <w:rPr>
                <w:b/>
                <w:bCs/>
              </w:rPr>
            </w:pPr>
            <w:r w:rsidRPr="002F1490">
              <w:rPr>
                <w:b/>
                <w:bCs/>
              </w:rPr>
              <w:t>Advantages</w:t>
            </w:r>
          </w:p>
        </w:tc>
        <w:tc>
          <w:tcPr>
            <w:tcW w:w="4675" w:type="dxa"/>
          </w:tcPr>
          <w:p w14:paraId="426D9BF8" w14:textId="64A40FCC" w:rsidR="002F1490" w:rsidRPr="002F1490" w:rsidRDefault="002F1490" w:rsidP="002F1490">
            <w:pPr>
              <w:jc w:val="center"/>
              <w:rPr>
                <w:b/>
                <w:bCs/>
              </w:rPr>
            </w:pPr>
            <w:r w:rsidRPr="002F1490">
              <w:rPr>
                <w:b/>
                <w:bCs/>
              </w:rPr>
              <w:t>Disadvantages</w:t>
            </w:r>
          </w:p>
        </w:tc>
      </w:tr>
      <w:tr w:rsidR="002F1490" w14:paraId="58F0B62C" w14:textId="77777777" w:rsidTr="002F1490">
        <w:tc>
          <w:tcPr>
            <w:tcW w:w="4675" w:type="dxa"/>
          </w:tcPr>
          <w:p w14:paraId="6BA7C5C9" w14:textId="7C169884" w:rsidR="002F1490" w:rsidRDefault="002F1490" w:rsidP="002F1490">
            <w:r w:rsidRPr="002F1490">
              <w:rPr>
                <w:b/>
                <w:bCs/>
              </w:rPr>
              <w:t>1. User-Friendly Interface:</w:t>
            </w:r>
            <w:r>
              <w:t xml:space="preserve"> Excel's intuitive and user-friendly interface makes it accessible to users with varying levels of technical expertise. This advantage becomes evident when conducting basic data entry, manipulation, and visualization </w:t>
            </w:r>
            <w:r>
              <w:lastRenderedPageBreak/>
              <w:t>tasks</w:t>
            </w:r>
            <w:r w:rsidR="00D5739E">
              <w:t xml:space="preserve"> </w:t>
            </w:r>
            <w:r w:rsidR="00D5739E" w:rsidRPr="00D5739E">
              <w:t>(Alexander et al., 2019)</w:t>
            </w:r>
            <w:r>
              <w:t>. For instance, a marketing analyst can use Excel to organize and present sales data in a spreadsheet format, creating easy-to-read charts and graphs for management presentations.</w:t>
            </w:r>
          </w:p>
          <w:p w14:paraId="1E770D17" w14:textId="4A13ECDF" w:rsidR="002F1490" w:rsidRDefault="002F1490" w:rsidP="002F1490">
            <w:r w:rsidRPr="002F1490">
              <w:rPr>
                <w:b/>
                <w:bCs/>
              </w:rPr>
              <w:t>2. Versatility:</w:t>
            </w:r>
            <w:r>
              <w:t xml:space="preserve"> Excel's versatility extends beyond statistical analysis</w:t>
            </w:r>
            <w:r w:rsidR="00D5739E">
              <w:t xml:space="preserve"> </w:t>
            </w:r>
            <w:r w:rsidR="00D5739E" w:rsidRPr="00D5739E">
              <w:t>(Jelen &amp; Alexander, 2019)</w:t>
            </w:r>
            <w:r>
              <w:t xml:space="preserve">. It is a multifunctional tool that supports financial calculations, budgeting, and project management. A small business owner can use Excel to track expenses, </w:t>
            </w:r>
            <w:r w:rsidR="00D5739E">
              <w:t>analyse</w:t>
            </w:r>
            <w:r>
              <w:t xml:space="preserve"> profit margins, and create business plans.</w:t>
            </w:r>
          </w:p>
        </w:tc>
        <w:tc>
          <w:tcPr>
            <w:tcW w:w="4675" w:type="dxa"/>
          </w:tcPr>
          <w:p w14:paraId="16B7F197" w14:textId="3450265D" w:rsidR="002F1490" w:rsidRDefault="002F1490" w:rsidP="002F1490">
            <w:r w:rsidRPr="002F1490">
              <w:rPr>
                <w:b/>
                <w:bCs/>
              </w:rPr>
              <w:lastRenderedPageBreak/>
              <w:t>1.</w:t>
            </w:r>
            <w:r w:rsidR="00A9292E">
              <w:rPr>
                <w:b/>
                <w:bCs/>
              </w:rPr>
              <w:t xml:space="preserve"> </w:t>
            </w:r>
            <w:r w:rsidRPr="002F1490">
              <w:rPr>
                <w:b/>
                <w:bCs/>
              </w:rPr>
              <w:t>Limited Statistical Analysis Capabilities:</w:t>
            </w:r>
            <w:r>
              <w:t xml:space="preserve"> Excel's statistical analysis capabilities are limited compared to dedicated statistical software like SPSS. Complex statistical techniques, such as multivariate analysis or factor analysis, </w:t>
            </w:r>
            <w:r>
              <w:lastRenderedPageBreak/>
              <w:t>may be challenging or impossible to execute in Excel. For example, a research scientist analysing genetic data may require advanced statistical techniques, which Excel might not adequately provide.</w:t>
            </w:r>
          </w:p>
          <w:p w14:paraId="583DE115" w14:textId="17A7EBCF" w:rsidR="002F1490" w:rsidRDefault="002F1490" w:rsidP="002F1490">
            <w:r w:rsidRPr="002F1490">
              <w:rPr>
                <w:b/>
                <w:bCs/>
              </w:rPr>
              <w:t>2. Data Size Limitations:</w:t>
            </w:r>
            <w:r>
              <w:t xml:space="preserve"> Excel has limitations on the size of datasets it can efficiently handle. Large datasets may slow down performance or lead to data truncation</w:t>
            </w:r>
            <w:r w:rsidR="00D5739E">
              <w:t xml:space="preserve"> </w:t>
            </w:r>
            <w:r w:rsidR="00D5739E" w:rsidRPr="00D5739E">
              <w:t>(Collie &amp; Singh, 2016)</w:t>
            </w:r>
            <w:r>
              <w:t>. For instance, a data scientist working on big data projects may encounter difficulties when attempting to process and analyse massive datasets in Excel.</w:t>
            </w:r>
          </w:p>
        </w:tc>
      </w:tr>
      <w:tr w:rsidR="002F1490" w14:paraId="07FC58EA" w14:textId="77777777" w:rsidTr="002F1490">
        <w:tc>
          <w:tcPr>
            <w:tcW w:w="4675" w:type="dxa"/>
          </w:tcPr>
          <w:p w14:paraId="2589A422" w14:textId="505E8439" w:rsidR="002F1490" w:rsidRDefault="002F1490" w:rsidP="006529EF">
            <w:r w:rsidRPr="002F1490">
              <w:rPr>
                <w:b/>
                <w:bCs/>
              </w:rPr>
              <w:lastRenderedPageBreak/>
              <w:t>Example:</w:t>
            </w:r>
            <w:r>
              <w:t xml:space="preserve"> </w:t>
            </w:r>
            <w:r w:rsidRPr="002F1490">
              <w:t>A sales manager uses Excel to track monthly sales figures and calculate quarterly sales growth. The user-friendly interface allows the manager to input data quickly and create visually appealing charts to showcase sales trends to the sales team.</w:t>
            </w:r>
          </w:p>
        </w:tc>
        <w:tc>
          <w:tcPr>
            <w:tcW w:w="4675" w:type="dxa"/>
          </w:tcPr>
          <w:p w14:paraId="2C6A6047" w14:textId="71470CEB" w:rsidR="002F1490" w:rsidRDefault="002F1490" w:rsidP="006529EF">
            <w:r w:rsidRPr="002F1490">
              <w:rPr>
                <w:b/>
                <w:bCs/>
              </w:rPr>
              <w:t>Example:</w:t>
            </w:r>
            <w:r>
              <w:t xml:space="preserve"> </w:t>
            </w:r>
            <w:r w:rsidRPr="002F1490">
              <w:t>An epidemiologist collects health data from thousands of patients, including numerous variables and medical indicators. Excel struggles to handle such a massive dataset effectively, leading to performance issues and incomplete analysis.</w:t>
            </w:r>
          </w:p>
        </w:tc>
      </w:tr>
    </w:tbl>
    <w:p w14:paraId="2A7EAD97" w14:textId="77777777" w:rsidR="002F1490" w:rsidRDefault="002F1490" w:rsidP="002F1490"/>
    <w:p w14:paraId="311B9978" w14:textId="77777777" w:rsidR="002F1490" w:rsidRPr="00AD5238" w:rsidRDefault="002F1490" w:rsidP="002F1490">
      <w:pPr>
        <w:rPr>
          <w:b/>
          <w:bCs/>
          <w:sz w:val="28"/>
          <w:szCs w:val="28"/>
        </w:rPr>
      </w:pPr>
      <w:r w:rsidRPr="00AD5238">
        <w:rPr>
          <w:b/>
          <w:bCs/>
          <w:sz w:val="28"/>
          <w:szCs w:val="28"/>
        </w:rPr>
        <w:t xml:space="preserve">SPSS </w:t>
      </w:r>
    </w:p>
    <w:tbl>
      <w:tblPr>
        <w:tblStyle w:val="TableGrid"/>
        <w:tblW w:w="0" w:type="auto"/>
        <w:tblLook w:val="04A0" w:firstRow="1" w:lastRow="0" w:firstColumn="1" w:lastColumn="0" w:noHBand="0" w:noVBand="1"/>
      </w:tblPr>
      <w:tblGrid>
        <w:gridCol w:w="4675"/>
        <w:gridCol w:w="4675"/>
      </w:tblGrid>
      <w:tr w:rsidR="002F1490" w14:paraId="06511216" w14:textId="77777777" w:rsidTr="002F1490">
        <w:tc>
          <w:tcPr>
            <w:tcW w:w="4675" w:type="dxa"/>
          </w:tcPr>
          <w:p w14:paraId="7ECFF69D" w14:textId="1EFE57FA" w:rsidR="002F1490" w:rsidRDefault="002F1490" w:rsidP="002F1490">
            <w:pPr>
              <w:spacing w:before="0" w:after="160" w:line="259" w:lineRule="auto"/>
              <w:jc w:val="center"/>
            </w:pPr>
            <w:r w:rsidRPr="002F1490">
              <w:rPr>
                <w:b/>
                <w:bCs/>
              </w:rPr>
              <w:t>Advantages</w:t>
            </w:r>
          </w:p>
        </w:tc>
        <w:tc>
          <w:tcPr>
            <w:tcW w:w="4675" w:type="dxa"/>
          </w:tcPr>
          <w:p w14:paraId="0B34DEB9" w14:textId="1E81D6AF" w:rsidR="002F1490" w:rsidRDefault="002F1490" w:rsidP="002F1490">
            <w:pPr>
              <w:spacing w:before="0" w:after="160" w:line="259" w:lineRule="auto"/>
              <w:jc w:val="center"/>
            </w:pPr>
            <w:r w:rsidRPr="002F1490">
              <w:rPr>
                <w:b/>
                <w:bCs/>
              </w:rPr>
              <w:t>Disadvantages</w:t>
            </w:r>
          </w:p>
        </w:tc>
      </w:tr>
      <w:tr w:rsidR="002F1490" w14:paraId="4C35CF78" w14:textId="77777777" w:rsidTr="002F1490">
        <w:tc>
          <w:tcPr>
            <w:tcW w:w="4675" w:type="dxa"/>
          </w:tcPr>
          <w:p w14:paraId="14098358" w14:textId="3EEF3810" w:rsidR="002F1490" w:rsidRDefault="002F1490" w:rsidP="002F1490">
            <w:r w:rsidRPr="002F1490">
              <w:rPr>
                <w:b/>
                <w:bCs/>
              </w:rPr>
              <w:t>1. Advanced Statistical Analysis:</w:t>
            </w:r>
            <w:r>
              <w:t xml:space="preserve"> SPSS is specifically designed for in-depth statistical analysis, providing a wide range of advanced statistical techniques</w:t>
            </w:r>
            <w:r w:rsidR="00D5739E">
              <w:t xml:space="preserve"> </w:t>
            </w:r>
            <w:r w:rsidR="00D5739E" w:rsidRPr="00D5739E">
              <w:t xml:space="preserve">(Elliott </w:t>
            </w:r>
            <w:r w:rsidR="00D5739E" w:rsidRPr="00D5739E">
              <w:lastRenderedPageBreak/>
              <w:t>&amp; Woodward, 2016)</w:t>
            </w:r>
            <w:r>
              <w:t xml:space="preserve">. A social scientist can use SPSS to </w:t>
            </w:r>
            <w:r w:rsidR="00D5739E">
              <w:t>analyse</w:t>
            </w:r>
            <w:r>
              <w:t xml:space="preserve"> survey data and conduct complex regression analyses to explore the relationship between various socio-economic factors and educational attainment.</w:t>
            </w:r>
          </w:p>
          <w:p w14:paraId="6F2F9647" w14:textId="27AF06CC" w:rsidR="002F1490" w:rsidRDefault="002F1490" w:rsidP="002F1490">
            <w:r w:rsidRPr="002F1490">
              <w:rPr>
                <w:b/>
                <w:bCs/>
              </w:rPr>
              <w:t>2. Data Management:</w:t>
            </w:r>
            <w:r>
              <w:t xml:space="preserve"> SPSS offers robust data management capabilities, enabling users to clean and pre-process data efficiently. For example, a market researcher can clean survey data by removing invalid responses and recode categorical variables before conducting in-depth analysis.</w:t>
            </w:r>
          </w:p>
        </w:tc>
        <w:tc>
          <w:tcPr>
            <w:tcW w:w="4675" w:type="dxa"/>
          </w:tcPr>
          <w:p w14:paraId="385FEA80" w14:textId="36AE07E3" w:rsidR="002F1490" w:rsidRDefault="002F1490" w:rsidP="002F1490">
            <w:r w:rsidRPr="002F1490">
              <w:rPr>
                <w:b/>
                <w:bCs/>
              </w:rPr>
              <w:lastRenderedPageBreak/>
              <w:t>1. Steeper Learning Curve:</w:t>
            </w:r>
            <w:r>
              <w:t xml:space="preserve"> SPSS may have a steeper learning curve, especially for users with limited statistical knowledge. The complexity of using advanced </w:t>
            </w:r>
            <w:r>
              <w:lastRenderedPageBreak/>
              <w:t>statistical techniques may require additional training or experience</w:t>
            </w:r>
            <w:r w:rsidR="00D5739E">
              <w:t xml:space="preserve"> </w:t>
            </w:r>
            <w:r w:rsidR="00D5739E" w:rsidRPr="00D5739E">
              <w:t>(Stockemer, 2019)</w:t>
            </w:r>
            <w:r>
              <w:t>. For instance, a marketing analyst transitioning from Excel to SPSS may initially find it challenging to perform more intricate statistical analyses.</w:t>
            </w:r>
          </w:p>
          <w:p w14:paraId="0FA51C27" w14:textId="33CE5F2B" w:rsidR="002F1490" w:rsidRDefault="002F1490" w:rsidP="002F1490">
            <w:r w:rsidRPr="002F1490">
              <w:rPr>
                <w:b/>
                <w:bCs/>
              </w:rPr>
              <w:t>2. Cost:</w:t>
            </w:r>
            <w:r>
              <w:t xml:space="preserve"> SPSS is a licensed software and can be more expensive than Excel, especially for individuals or small organizations. Budget constraints may hinder some users from accessing the full capabilities of SPSS. An independent researcher on a tight budget may find it cost-prohibitive to purchase a SPSS license.</w:t>
            </w:r>
          </w:p>
        </w:tc>
      </w:tr>
      <w:tr w:rsidR="002F1490" w14:paraId="7C7D5A4D" w14:textId="77777777" w:rsidTr="002F1490">
        <w:tc>
          <w:tcPr>
            <w:tcW w:w="4675" w:type="dxa"/>
          </w:tcPr>
          <w:p w14:paraId="47651D7D" w14:textId="68E081CD" w:rsidR="002F1490" w:rsidRDefault="002F1490" w:rsidP="002F1490">
            <w:r w:rsidRPr="002F1490">
              <w:rPr>
                <w:b/>
                <w:bCs/>
              </w:rPr>
              <w:lastRenderedPageBreak/>
              <w:t>Example:</w:t>
            </w:r>
            <w:r>
              <w:t xml:space="preserve"> </w:t>
            </w:r>
            <w:r w:rsidRPr="002F1490">
              <w:t>A research psychologist uses SPSS to analyse</w:t>
            </w:r>
            <w:r>
              <w:t>s</w:t>
            </w:r>
            <w:r w:rsidRPr="002F1490">
              <w:t xml:space="preserve"> data from a psychological study involving complex experimental designs and multivariate statistical tests. SPSS's robust statistical functionalities enable the psychologist to uncover meaningful insights into the study's hypotheses.</w:t>
            </w:r>
          </w:p>
        </w:tc>
        <w:tc>
          <w:tcPr>
            <w:tcW w:w="4675" w:type="dxa"/>
          </w:tcPr>
          <w:p w14:paraId="0D2917A9" w14:textId="754E3A34" w:rsidR="002F1490" w:rsidRDefault="002F1490" w:rsidP="002F1490">
            <w:r w:rsidRPr="002F1490">
              <w:rPr>
                <w:b/>
                <w:bCs/>
              </w:rPr>
              <w:t>Example:</w:t>
            </w:r>
            <w:r>
              <w:t xml:space="preserve"> </w:t>
            </w:r>
            <w:r w:rsidRPr="002F1490">
              <w:t>A small start-up company with limited financial resources cannot afford the expense of purchasing SPSS licenses for all its employees. As a result, they rely on Excel for data analysis, even though it may not provide the same level of advanced statistical techniques as SPSS.</w:t>
            </w:r>
          </w:p>
        </w:tc>
      </w:tr>
    </w:tbl>
    <w:p w14:paraId="5D5B9B2D" w14:textId="77777777" w:rsidR="00263128" w:rsidRDefault="00263128">
      <w:pPr>
        <w:spacing w:before="0" w:after="160" w:line="259" w:lineRule="auto"/>
        <w:jc w:val="left"/>
      </w:pPr>
    </w:p>
    <w:p w14:paraId="5BFC3C39" w14:textId="77777777" w:rsidR="00263128" w:rsidRDefault="00263128" w:rsidP="00263128">
      <w:pPr>
        <w:pStyle w:val="Heading2"/>
      </w:pPr>
      <w:bookmarkStart w:id="7" w:name="_Toc140880068"/>
      <w:r>
        <w:t>Significance of Data Mining Cycle</w:t>
      </w:r>
      <w:bookmarkEnd w:id="7"/>
      <w:r>
        <w:t xml:space="preserve"> </w:t>
      </w:r>
    </w:p>
    <w:p w14:paraId="1B5EA953" w14:textId="77777777" w:rsidR="00263128" w:rsidRDefault="00263128" w:rsidP="00263128">
      <w:r w:rsidRPr="00263128">
        <w:t xml:space="preserve">Data Mining Cycle is a method for extracting meaningful information from massive data collections. Data is collected from several sources and cleansed to ensure quality. Gathering, structuring, and pre-processing data prepares it for analysis. Next, data mining tools and procedures are used to build prediction models or find trends. Stakeholders get </w:t>
      </w:r>
      <w:r w:rsidRPr="00263128">
        <w:lastRenderedPageBreak/>
        <w:t>visible and textual information on model accuracy and efficiency. The Data Mining Cycle helps with informed decisions, patterns, forecasts, productivity, user customization, and risk mitigation.</w:t>
      </w:r>
    </w:p>
    <w:p w14:paraId="5400A74A" w14:textId="79878913" w:rsidR="00263128" w:rsidRDefault="00263128" w:rsidP="00263128">
      <w:r w:rsidRPr="00263128">
        <w:t>The Data Mining Cycle provides actionable insights and data-driven business decisions. This rigorous approach reveals underlying patterns and trends that human study may miss, enabling more accurate predictions and projections</w:t>
      </w:r>
      <w:r w:rsidR="00177217" w:rsidRPr="00177217">
        <w:t xml:space="preserve"> (Field, 2020)</w:t>
      </w:r>
      <w:r w:rsidRPr="00263128">
        <w:t>. Data mining also boosts efficiency by centralising information and identifying hidden waste. It also allows personalised recommendations and services. Data mining also detects risks and scams. Today's enterprises may use the Data Mining Cycle to gain a competitive edge.</w:t>
      </w:r>
    </w:p>
    <w:p w14:paraId="1846CA37" w14:textId="71DD5B33" w:rsidR="00263128" w:rsidRDefault="00263128" w:rsidP="00263128">
      <w:r>
        <w:t>For example:</w:t>
      </w:r>
      <w:r w:rsidRPr="00263128">
        <w:t xml:space="preserve"> Data Mining Cycle boosts sales and satisfaction. Retailers may determine consumer preferences and trends by evaluating purchase data, demographics, and browsing habits. Data cleansing and pre-processing provide dependable insights. Association rule mining may reveal hidden patterns like commonly co-purchased products, enabling targeted cross-selling. Customer sentiment research also helps the organisation resolve problems and improve customer service. The Data Mining Cycle helps retailers make educated choices, personalise marketing, and enhance corporate efficiency, increasing revenue and consumer loyalty.</w:t>
      </w:r>
      <w:r w:rsidR="007175B3">
        <w:br w:type="page"/>
      </w:r>
    </w:p>
    <w:p w14:paraId="55A3A9D2" w14:textId="4F052EC6" w:rsidR="007175B3" w:rsidRDefault="007175B3" w:rsidP="00263128">
      <w:pPr>
        <w:pStyle w:val="Heading1"/>
      </w:pPr>
      <w:bookmarkStart w:id="8" w:name="_Toc140880069"/>
      <w:r>
        <w:lastRenderedPageBreak/>
        <w:t>Conclusion</w:t>
      </w:r>
      <w:bookmarkEnd w:id="8"/>
      <w:r>
        <w:t xml:space="preserve"> </w:t>
      </w:r>
    </w:p>
    <w:p w14:paraId="14E03FAB" w14:textId="56ABEF74" w:rsidR="00263128" w:rsidRPr="00263128" w:rsidRDefault="00263128" w:rsidP="00263128">
      <w:r>
        <w:t xml:space="preserve">Using Excel and SPSS, we have found different statistical results and graphs that provide </w:t>
      </w:r>
      <w:r w:rsidR="003748F6">
        <w:t xml:space="preserve">useful insight on Coffee Consumption and its effect on Health. </w:t>
      </w:r>
      <w:r w:rsidR="003748F6" w:rsidRPr="003748F6">
        <w:t>When it comes to statistical analysis, both Excel and SPSS have their perks and downsides. Excel's intuitive layout and flexibility make it useful for simple data processing and visualisation, whereas SPSS's strength lies in sophisticated statistical analysis and its extensive toolkit. When deciding between Excel and SPSS, users should take into account their own requirements and available resources.</w:t>
      </w:r>
    </w:p>
    <w:p w14:paraId="398D5CC7" w14:textId="7F2D1223" w:rsidR="007175B3" w:rsidRDefault="007175B3">
      <w:pPr>
        <w:spacing w:before="0" w:after="160" w:line="259" w:lineRule="auto"/>
        <w:jc w:val="left"/>
      </w:pPr>
      <w:r>
        <w:br w:type="page"/>
      </w:r>
    </w:p>
    <w:p w14:paraId="7F1DC35E" w14:textId="008CC253" w:rsidR="007175B3" w:rsidRDefault="007175B3" w:rsidP="007175B3">
      <w:pPr>
        <w:pStyle w:val="Heading1"/>
      </w:pPr>
      <w:bookmarkStart w:id="9" w:name="_Toc140880070"/>
      <w:r>
        <w:lastRenderedPageBreak/>
        <w:t>Reference</w:t>
      </w:r>
      <w:bookmarkEnd w:id="9"/>
      <w:r>
        <w:t xml:space="preserve"> </w:t>
      </w:r>
    </w:p>
    <w:p w14:paraId="6D607802" w14:textId="77777777" w:rsidR="00442AE7" w:rsidRDefault="00442AE7" w:rsidP="00442AE7">
      <w:r>
        <w:t xml:space="preserve">Alexander, M. (2022) Excel Dashboards &amp;amp; Reports. Hoboken, NJ: For Dummies. </w:t>
      </w:r>
    </w:p>
    <w:p w14:paraId="28E8E77A" w14:textId="77777777" w:rsidR="00442AE7" w:rsidRDefault="00442AE7" w:rsidP="00442AE7">
      <w:r>
        <w:t xml:space="preserve">Alexander, M., Kusleika, D. and Walkenbach, J. (2019) Excel 2019 bible. Indianapolis, IN: Wiley. </w:t>
      </w:r>
    </w:p>
    <w:p w14:paraId="0A050BD0" w14:textId="77777777" w:rsidR="00442AE7" w:rsidRDefault="00442AE7" w:rsidP="00442AE7">
      <w:r>
        <w:t xml:space="preserve">Carlberg, C.G. (2018) Predictive analytics: Microsoft Excel. INpolis, IN, USA : Que. </w:t>
      </w:r>
    </w:p>
    <w:p w14:paraId="7EA2F1E4" w14:textId="77777777" w:rsidR="00442AE7" w:rsidRDefault="00442AE7" w:rsidP="00442AE7">
      <w:r>
        <w:t xml:space="preserve">Collie, R. and Singh, A. (2016) Power pivot and power bi: The Excel Users Guide to dax, power query, power bi &amp;amp; power pivot in Excel 2010-2016. Merritt island, FL: Holy Macro! books. </w:t>
      </w:r>
    </w:p>
    <w:p w14:paraId="4C26B508" w14:textId="77777777" w:rsidR="00442AE7" w:rsidRDefault="00442AE7" w:rsidP="00442AE7">
      <w:r>
        <w:t xml:space="preserve">Elliott, A.C. and Woodward, W.A. (2016) IBM SPSS by example: A practical guide to statistical data. Los Angeles: SAGE. </w:t>
      </w:r>
    </w:p>
    <w:p w14:paraId="03FBE1D4" w14:textId="77777777" w:rsidR="00442AE7" w:rsidRDefault="00442AE7" w:rsidP="00442AE7">
      <w:r>
        <w:t xml:space="preserve">Field, A.P. (2020) Discovering statistics using IBM SPSS statistics. New Delhi, India: SAGE Publications. </w:t>
      </w:r>
    </w:p>
    <w:p w14:paraId="71134766" w14:textId="77777777" w:rsidR="00442AE7" w:rsidRDefault="00442AE7" w:rsidP="00442AE7">
      <w:r>
        <w:t xml:space="preserve">Jelen, B. and Alexander, M. (2019) Microsoft Excel 2019 pivot table data crunching. Hoboken, N.J: Pearson Education, Inc. </w:t>
      </w:r>
    </w:p>
    <w:p w14:paraId="0BA6F58A" w14:textId="77777777" w:rsidR="00442AE7" w:rsidRDefault="00442AE7" w:rsidP="00442AE7">
      <w:r>
        <w:t xml:space="preserve">Schwartz, B.M. (2019) An easyguide to Apa style. Thousand Oaks, CA: SAGE Publications. </w:t>
      </w:r>
    </w:p>
    <w:p w14:paraId="330792D7" w14:textId="1F266EC0" w:rsidR="007175B3" w:rsidRDefault="00442AE7" w:rsidP="00442AE7">
      <w:r>
        <w:t>Stockemer, D. (2019) Quantitative methods for the Social Sciences: A practical introduction with examples in SPSS and stata. Cham, Switzerland: Springer.</w:t>
      </w:r>
    </w:p>
    <w:p w14:paraId="3EB2A888" w14:textId="77777777" w:rsidR="007175B3" w:rsidRPr="006529EF" w:rsidRDefault="007175B3" w:rsidP="006529EF"/>
    <w:sectPr w:rsidR="007175B3" w:rsidRPr="006529EF" w:rsidSect="00252A4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FA98D" w14:textId="77777777" w:rsidR="00EF2D6E" w:rsidRDefault="00EF2D6E" w:rsidP="0005280D">
      <w:pPr>
        <w:spacing w:before="0" w:after="0" w:line="240" w:lineRule="auto"/>
      </w:pPr>
      <w:r>
        <w:separator/>
      </w:r>
    </w:p>
  </w:endnote>
  <w:endnote w:type="continuationSeparator" w:id="0">
    <w:p w14:paraId="5CDC2A1B" w14:textId="77777777" w:rsidR="00EF2D6E" w:rsidRDefault="00EF2D6E" w:rsidP="0005280D">
      <w:pPr>
        <w:spacing w:before="0" w:after="0" w:line="240" w:lineRule="auto"/>
      </w:pPr>
      <w:r>
        <w:continuationSeparator/>
      </w:r>
    </w:p>
  </w:endnote>
  <w:endnote w:type="continuationNotice" w:id="1">
    <w:p w14:paraId="3EC67EB7" w14:textId="77777777" w:rsidR="00EF2D6E" w:rsidRDefault="00EF2D6E">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AA783" w14:textId="77777777" w:rsidR="00EF2D6E" w:rsidRDefault="00EF2D6E" w:rsidP="0005280D">
      <w:pPr>
        <w:spacing w:before="0" w:after="0" w:line="240" w:lineRule="auto"/>
      </w:pPr>
      <w:r>
        <w:separator/>
      </w:r>
    </w:p>
  </w:footnote>
  <w:footnote w:type="continuationSeparator" w:id="0">
    <w:p w14:paraId="157E21BB" w14:textId="77777777" w:rsidR="00EF2D6E" w:rsidRDefault="00EF2D6E" w:rsidP="0005280D">
      <w:pPr>
        <w:spacing w:before="0" w:after="0" w:line="240" w:lineRule="auto"/>
      </w:pPr>
      <w:r>
        <w:continuationSeparator/>
      </w:r>
    </w:p>
  </w:footnote>
  <w:footnote w:type="continuationNotice" w:id="1">
    <w:p w14:paraId="22F91DDA" w14:textId="77777777" w:rsidR="00EF2D6E" w:rsidRDefault="00EF2D6E">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5220F"/>
    <w:multiLevelType w:val="hybridMultilevel"/>
    <w:tmpl w:val="A930049C"/>
    <w:lvl w:ilvl="0" w:tplc="4DEA70C0">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FD78FB"/>
    <w:multiLevelType w:val="hybridMultilevel"/>
    <w:tmpl w:val="690A3E82"/>
    <w:lvl w:ilvl="0" w:tplc="447232AC">
      <w:start w:val="2"/>
      <w:numFmt w:val="decimal"/>
      <w:lvlText w:val="%1."/>
      <w:lvlJc w:val="left"/>
      <w:pPr>
        <w:ind w:left="1080" w:hanging="360"/>
      </w:pPr>
      <w:rPr>
        <w:rFonts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E794DF3"/>
    <w:multiLevelType w:val="hybridMultilevel"/>
    <w:tmpl w:val="B37051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336660"/>
    <w:multiLevelType w:val="hybridMultilevel"/>
    <w:tmpl w:val="91144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3088736">
    <w:abstractNumId w:val="3"/>
  </w:num>
  <w:num w:numId="2" w16cid:durableId="911889543">
    <w:abstractNumId w:val="2"/>
  </w:num>
  <w:num w:numId="3" w16cid:durableId="878516007">
    <w:abstractNumId w:val="0"/>
  </w:num>
  <w:num w:numId="4" w16cid:durableId="596063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9EF"/>
    <w:rsid w:val="00016FBB"/>
    <w:rsid w:val="0002190A"/>
    <w:rsid w:val="00022650"/>
    <w:rsid w:val="000226CD"/>
    <w:rsid w:val="00025D3D"/>
    <w:rsid w:val="00044144"/>
    <w:rsid w:val="0005280D"/>
    <w:rsid w:val="0007166C"/>
    <w:rsid w:val="00084DFD"/>
    <w:rsid w:val="00086E09"/>
    <w:rsid w:val="000B026E"/>
    <w:rsid w:val="000C67AB"/>
    <w:rsid w:val="000D0908"/>
    <w:rsid w:val="000D1532"/>
    <w:rsid w:val="000D5781"/>
    <w:rsid w:val="000E1FCB"/>
    <w:rsid w:val="000E2F57"/>
    <w:rsid w:val="000F1BF8"/>
    <w:rsid w:val="0010599E"/>
    <w:rsid w:val="00124723"/>
    <w:rsid w:val="00140221"/>
    <w:rsid w:val="00153055"/>
    <w:rsid w:val="001636BB"/>
    <w:rsid w:val="00173E0B"/>
    <w:rsid w:val="00177217"/>
    <w:rsid w:val="00177460"/>
    <w:rsid w:val="001A282F"/>
    <w:rsid w:val="001B5725"/>
    <w:rsid w:val="001C31C1"/>
    <w:rsid w:val="001E2EC0"/>
    <w:rsid w:val="0020405D"/>
    <w:rsid w:val="00214B0C"/>
    <w:rsid w:val="002178E1"/>
    <w:rsid w:val="00252A4A"/>
    <w:rsid w:val="00263128"/>
    <w:rsid w:val="00280C12"/>
    <w:rsid w:val="002855A1"/>
    <w:rsid w:val="002961CE"/>
    <w:rsid w:val="002A391C"/>
    <w:rsid w:val="002A7357"/>
    <w:rsid w:val="002B53A3"/>
    <w:rsid w:val="002F1490"/>
    <w:rsid w:val="002F3C89"/>
    <w:rsid w:val="002F510A"/>
    <w:rsid w:val="00302AE9"/>
    <w:rsid w:val="00312A94"/>
    <w:rsid w:val="00325661"/>
    <w:rsid w:val="00355991"/>
    <w:rsid w:val="00362BCB"/>
    <w:rsid w:val="003650E4"/>
    <w:rsid w:val="003748F6"/>
    <w:rsid w:val="00395C99"/>
    <w:rsid w:val="003B2137"/>
    <w:rsid w:val="003B7AF4"/>
    <w:rsid w:val="003D01D8"/>
    <w:rsid w:val="003E3199"/>
    <w:rsid w:val="003E4FBC"/>
    <w:rsid w:val="003F5D52"/>
    <w:rsid w:val="004045B6"/>
    <w:rsid w:val="0041503B"/>
    <w:rsid w:val="00434186"/>
    <w:rsid w:val="00442AE7"/>
    <w:rsid w:val="00466E7B"/>
    <w:rsid w:val="004670DA"/>
    <w:rsid w:val="00467A1B"/>
    <w:rsid w:val="0048731A"/>
    <w:rsid w:val="004A162C"/>
    <w:rsid w:val="004A20C3"/>
    <w:rsid w:val="004A75C2"/>
    <w:rsid w:val="005106AC"/>
    <w:rsid w:val="005159BC"/>
    <w:rsid w:val="005434BD"/>
    <w:rsid w:val="00551189"/>
    <w:rsid w:val="00554D59"/>
    <w:rsid w:val="00561EDE"/>
    <w:rsid w:val="00573F7B"/>
    <w:rsid w:val="0058724C"/>
    <w:rsid w:val="00587E3D"/>
    <w:rsid w:val="00595E5C"/>
    <w:rsid w:val="00596A06"/>
    <w:rsid w:val="005A43A6"/>
    <w:rsid w:val="005F151C"/>
    <w:rsid w:val="00631A2A"/>
    <w:rsid w:val="006529EF"/>
    <w:rsid w:val="00665A73"/>
    <w:rsid w:val="00667955"/>
    <w:rsid w:val="00686AA8"/>
    <w:rsid w:val="00690BF2"/>
    <w:rsid w:val="006A12EE"/>
    <w:rsid w:val="006A3DBB"/>
    <w:rsid w:val="006B3B1A"/>
    <w:rsid w:val="006B701A"/>
    <w:rsid w:val="006C3900"/>
    <w:rsid w:val="006F08C4"/>
    <w:rsid w:val="006F183F"/>
    <w:rsid w:val="006F6EDF"/>
    <w:rsid w:val="00710E91"/>
    <w:rsid w:val="007175B3"/>
    <w:rsid w:val="0073417B"/>
    <w:rsid w:val="00734FD8"/>
    <w:rsid w:val="0074026A"/>
    <w:rsid w:val="0074622D"/>
    <w:rsid w:val="007536B8"/>
    <w:rsid w:val="00753C60"/>
    <w:rsid w:val="0076140A"/>
    <w:rsid w:val="007970C3"/>
    <w:rsid w:val="0079798A"/>
    <w:rsid w:val="007C1DB8"/>
    <w:rsid w:val="00810853"/>
    <w:rsid w:val="00820215"/>
    <w:rsid w:val="00820C4C"/>
    <w:rsid w:val="00824042"/>
    <w:rsid w:val="00827202"/>
    <w:rsid w:val="008325B7"/>
    <w:rsid w:val="0083487A"/>
    <w:rsid w:val="00860AE9"/>
    <w:rsid w:val="0086141D"/>
    <w:rsid w:val="00874C75"/>
    <w:rsid w:val="00876801"/>
    <w:rsid w:val="008A197F"/>
    <w:rsid w:val="008A3D02"/>
    <w:rsid w:val="008B0954"/>
    <w:rsid w:val="008D05E7"/>
    <w:rsid w:val="008D1BFF"/>
    <w:rsid w:val="008E0868"/>
    <w:rsid w:val="008E3FA1"/>
    <w:rsid w:val="008F1957"/>
    <w:rsid w:val="009208EF"/>
    <w:rsid w:val="00921A14"/>
    <w:rsid w:val="00922831"/>
    <w:rsid w:val="00945965"/>
    <w:rsid w:val="009678EB"/>
    <w:rsid w:val="00975F9C"/>
    <w:rsid w:val="00982966"/>
    <w:rsid w:val="009969A3"/>
    <w:rsid w:val="009A6ABD"/>
    <w:rsid w:val="009C5745"/>
    <w:rsid w:val="00A01FE2"/>
    <w:rsid w:val="00A1200D"/>
    <w:rsid w:val="00A171BD"/>
    <w:rsid w:val="00A246A2"/>
    <w:rsid w:val="00A46D1B"/>
    <w:rsid w:val="00A54D0A"/>
    <w:rsid w:val="00A56600"/>
    <w:rsid w:val="00A65E26"/>
    <w:rsid w:val="00A701A6"/>
    <w:rsid w:val="00A76D58"/>
    <w:rsid w:val="00A86583"/>
    <w:rsid w:val="00A9292E"/>
    <w:rsid w:val="00A93D03"/>
    <w:rsid w:val="00AB1789"/>
    <w:rsid w:val="00AD2ED3"/>
    <w:rsid w:val="00AD5238"/>
    <w:rsid w:val="00AD5248"/>
    <w:rsid w:val="00AE2FE8"/>
    <w:rsid w:val="00B12023"/>
    <w:rsid w:val="00B27FCE"/>
    <w:rsid w:val="00B424D3"/>
    <w:rsid w:val="00B44E34"/>
    <w:rsid w:val="00B5736E"/>
    <w:rsid w:val="00B57531"/>
    <w:rsid w:val="00B747A6"/>
    <w:rsid w:val="00B76BB6"/>
    <w:rsid w:val="00B8482F"/>
    <w:rsid w:val="00B9585B"/>
    <w:rsid w:val="00BA20BC"/>
    <w:rsid w:val="00BB5BD5"/>
    <w:rsid w:val="00BC660C"/>
    <w:rsid w:val="00BD7423"/>
    <w:rsid w:val="00BE14C5"/>
    <w:rsid w:val="00BE428E"/>
    <w:rsid w:val="00C02D9A"/>
    <w:rsid w:val="00C12F8D"/>
    <w:rsid w:val="00C17C99"/>
    <w:rsid w:val="00C25A1F"/>
    <w:rsid w:val="00C3137C"/>
    <w:rsid w:val="00C33F4A"/>
    <w:rsid w:val="00C52446"/>
    <w:rsid w:val="00C616FA"/>
    <w:rsid w:val="00C62BA6"/>
    <w:rsid w:val="00C65B41"/>
    <w:rsid w:val="00C6662C"/>
    <w:rsid w:val="00C66F0D"/>
    <w:rsid w:val="00C7140A"/>
    <w:rsid w:val="00C87AF3"/>
    <w:rsid w:val="00CB4922"/>
    <w:rsid w:val="00CC058E"/>
    <w:rsid w:val="00CD5F5D"/>
    <w:rsid w:val="00CE49F6"/>
    <w:rsid w:val="00CF65F5"/>
    <w:rsid w:val="00D06723"/>
    <w:rsid w:val="00D32ED9"/>
    <w:rsid w:val="00D36387"/>
    <w:rsid w:val="00D47F6C"/>
    <w:rsid w:val="00D52CD3"/>
    <w:rsid w:val="00D5739E"/>
    <w:rsid w:val="00D80DD0"/>
    <w:rsid w:val="00D87A61"/>
    <w:rsid w:val="00DE75A8"/>
    <w:rsid w:val="00DF3728"/>
    <w:rsid w:val="00E035F7"/>
    <w:rsid w:val="00E05B20"/>
    <w:rsid w:val="00E23F52"/>
    <w:rsid w:val="00E30759"/>
    <w:rsid w:val="00E37AEC"/>
    <w:rsid w:val="00E6428E"/>
    <w:rsid w:val="00E8422B"/>
    <w:rsid w:val="00EA284B"/>
    <w:rsid w:val="00EC5298"/>
    <w:rsid w:val="00EE3619"/>
    <w:rsid w:val="00EF2D6E"/>
    <w:rsid w:val="00F10406"/>
    <w:rsid w:val="00F40F87"/>
    <w:rsid w:val="00F506DF"/>
    <w:rsid w:val="00F62AC9"/>
    <w:rsid w:val="00F642D6"/>
    <w:rsid w:val="00F7489B"/>
    <w:rsid w:val="00F75919"/>
    <w:rsid w:val="00F82366"/>
    <w:rsid w:val="00FC6012"/>
    <w:rsid w:val="00FD0D84"/>
    <w:rsid w:val="00FD6FCF"/>
    <w:rsid w:val="00FE1234"/>
    <w:rsid w:val="00FE5476"/>
    <w:rsid w:val="00FF29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C071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9EF"/>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6529EF"/>
    <w:pPr>
      <w:keepNext/>
      <w:keepLines/>
      <w:spacing w:before="240" w:after="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6529EF"/>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529EF"/>
    <w:pPr>
      <w:keepNext/>
      <w:keepLines/>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9EF"/>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6529EF"/>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6529EF"/>
    <w:rPr>
      <w:rFonts w:ascii="Arial" w:eastAsiaTheme="majorEastAsia" w:hAnsi="Arial" w:cstheme="majorBidi"/>
      <w:b/>
      <w:color w:val="000000" w:themeColor="text1"/>
      <w:sz w:val="24"/>
      <w:szCs w:val="24"/>
    </w:rPr>
  </w:style>
  <w:style w:type="paragraph" w:styleId="ListParagraph">
    <w:name w:val="List Paragraph"/>
    <w:basedOn w:val="Normal"/>
    <w:uiPriority w:val="34"/>
    <w:qFormat/>
    <w:rsid w:val="002178E1"/>
    <w:pPr>
      <w:ind w:left="720"/>
      <w:contextualSpacing/>
    </w:pPr>
  </w:style>
  <w:style w:type="table" w:styleId="TableGrid">
    <w:name w:val="Table Grid"/>
    <w:basedOn w:val="TableNormal"/>
    <w:uiPriority w:val="39"/>
    <w:rsid w:val="002F14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05B20"/>
    <w:pPr>
      <w:spacing w:before="0" w:after="200" w:line="240" w:lineRule="auto"/>
    </w:pPr>
    <w:rPr>
      <w:i/>
      <w:iCs/>
      <w:color w:val="44546A" w:themeColor="text2"/>
      <w:sz w:val="18"/>
      <w:szCs w:val="18"/>
    </w:rPr>
  </w:style>
  <w:style w:type="paragraph" w:styleId="Header">
    <w:name w:val="header"/>
    <w:basedOn w:val="Normal"/>
    <w:link w:val="HeaderChar"/>
    <w:uiPriority w:val="99"/>
    <w:unhideWhenUsed/>
    <w:rsid w:val="0005280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5280D"/>
    <w:rPr>
      <w:rFonts w:ascii="Arial" w:hAnsi="Arial"/>
      <w:sz w:val="24"/>
    </w:rPr>
  </w:style>
  <w:style w:type="paragraph" w:styleId="Footer">
    <w:name w:val="footer"/>
    <w:basedOn w:val="Normal"/>
    <w:link w:val="FooterChar"/>
    <w:uiPriority w:val="99"/>
    <w:unhideWhenUsed/>
    <w:rsid w:val="0005280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5280D"/>
    <w:rPr>
      <w:rFonts w:ascii="Arial" w:hAnsi="Arial"/>
      <w:sz w:val="24"/>
    </w:rPr>
  </w:style>
  <w:style w:type="paragraph" w:styleId="TOCHeading">
    <w:name w:val="TOC Heading"/>
    <w:basedOn w:val="Heading1"/>
    <w:next w:val="Normal"/>
    <w:uiPriority w:val="39"/>
    <w:unhideWhenUsed/>
    <w:qFormat/>
    <w:rsid w:val="000E1FCB"/>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E1FCB"/>
    <w:pPr>
      <w:spacing w:after="100"/>
    </w:pPr>
  </w:style>
  <w:style w:type="paragraph" w:styleId="TOC2">
    <w:name w:val="toc 2"/>
    <w:basedOn w:val="Normal"/>
    <w:next w:val="Normal"/>
    <w:autoRedefine/>
    <w:uiPriority w:val="39"/>
    <w:unhideWhenUsed/>
    <w:rsid w:val="000E1FCB"/>
    <w:pPr>
      <w:spacing w:after="100"/>
      <w:ind w:left="240"/>
    </w:pPr>
  </w:style>
  <w:style w:type="character" w:styleId="Hyperlink">
    <w:name w:val="Hyperlink"/>
    <w:basedOn w:val="DefaultParagraphFont"/>
    <w:uiPriority w:val="99"/>
    <w:unhideWhenUsed/>
    <w:rsid w:val="000E1F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chart" Target="charts/chart1.xml"/><Relationship Id="rId26" Type="http://schemas.openxmlformats.org/officeDocument/2006/relationships/image" Target="media/image17.tmp"/><Relationship Id="rId39" Type="http://schemas.openxmlformats.org/officeDocument/2006/relationships/image" Target="media/image28.png"/><Relationship Id="rId21" Type="http://schemas.openxmlformats.org/officeDocument/2006/relationships/image" Target="media/image12.tmp"/><Relationship Id="rId34" Type="http://schemas.openxmlformats.org/officeDocument/2006/relationships/image" Target="media/image23.tmp"/><Relationship Id="rId42" Type="http://schemas.openxmlformats.org/officeDocument/2006/relationships/image" Target="media/image31.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tmp"/><Relationship Id="rId29" Type="http://schemas.openxmlformats.org/officeDocument/2006/relationships/image" Target="media/image20.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5.tmp"/><Relationship Id="rId32" Type="http://schemas.openxmlformats.org/officeDocument/2006/relationships/chart" Target="charts/chart3.xml"/><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4.tmp"/><Relationship Id="rId28" Type="http://schemas.openxmlformats.org/officeDocument/2006/relationships/image" Target="media/image19.tmp"/><Relationship Id="rId36" Type="http://schemas.openxmlformats.org/officeDocument/2006/relationships/image" Target="media/image25.png"/><Relationship Id="rId10" Type="http://schemas.openxmlformats.org/officeDocument/2006/relationships/image" Target="media/image3.png"/><Relationship Id="rId19" Type="http://schemas.openxmlformats.org/officeDocument/2006/relationships/chart" Target="charts/chart2.xml"/><Relationship Id="rId31" Type="http://schemas.openxmlformats.org/officeDocument/2006/relationships/image" Target="media/image22.tmp"/><Relationship Id="rId44"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mp"/><Relationship Id="rId22" Type="http://schemas.openxmlformats.org/officeDocument/2006/relationships/image" Target="media/image13.tmp"/><Relationship Id="rId27" Type="http://schemas.openxmlformats.org/officeDocument/2006/relationships/image" Target="media/image18.png"/><Relationship Id="rId30" Type="http://schemas.openxmlformats.org/officeDocument/2006/relationships/image" Target="media/image21.tmp"/><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tmp"/><Relationship Id="rId17" Type="http://schemas.openxmlformats.org/officeDocument/2006/relationships/image" Target="media/image10.png"/><Relationship Id="rId25" Type="http://schemas.openxmlformats.org/officeDocument/2006/relationships/image" Target="media/image16.tmp"/><Relationship Id="rId33" Type="http://schemas.openxmlformats.org/officeDocument/2006/relationships/chart" Target="charts/chart4.xml"/><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11.tmp"/><Relationship Id="rId41" Type="http://schemas.openxmlformats.org/officeDocument/2006/relationships/image" Target="media/image30.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[Coffee_Consumption_and_Effects_2023.xlsx]Sheet1!PivotTable3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of Coffee Consumption (Cup/Day)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Sheet1!$I$15</c:f>
              <c:strCache>
                <c:ptCount val="1"/>
                <c:pt idx="0">
                  <c:v>Total</c:v>
                </c:pt>
              </c:strCache>
            </c:strRef>
          </c:tx>
          <c:spPr>
            <a:solidFill>
              <a:schemeClr val="accent1"/>
            </a:solidFill>
            <a:ln>
              <a:noFill/>
            </a:ln>
            <a:effectLst/>
          </c:spPr>
          <c:invertIfNegative val="0"/>
          <c:cat>
            <c:strRef>
              <c:f>Sheet1!$H$16:$H$24</c:f>
              <c:strCache>
                <c:ptCount val="8"/>
                <c:pt idx="0">
                  <c:v>1-5</c:v>
                </c:pt>
                <c:pt idx="1">
                  <c:v>6-10</c:v>
                </c:pt>
                <c:pt idx="2">
                  <c:v>11-15</c:v>
                </c:pt>
                <c:pt idx="3">
                  <c:v>16-20</c:v>
                </c:pt>
                <c:pt idx="4">
                  <c:v>21-25</c:v>
                </c:pt>
                <c:pt idx="5">
                  <c:v>26-30</c:v>
                </c:pt>
                <c:pt idx="6">
                  <c:v>31-35</c:v>
                </c:pt>
                <c:pt idx="7">
                  <c:v>36-40</c:v>
                </c:pt>
              </c:strCache>
            </c:strRef>
          </c:cat>
          <c:val>
            <c:numRef>
              <c:f>Sheet1!$I$16:$I$24</c:f>
              <c:numCache>
                <c:formatCode>General</c:formatCode>
                <c:ptCount val="8"/>
                <c:pt idx="0">
                  <c:v>4</c:v>
                </c:pt>
                <c:pt idx="1">
                  <c:v>4.2</c:v>
                </c:pt>
                <c:pt idx="2">
                  <c:v>3.2</c:v>
                </c:pt>
                <c:pt idx="3">
                  <c:v>4</c:v>
                </c:pt>
                <c:pt idx="4">
                  <c:v>5</c:v>
                </c:pt>
                <c:pt idx="5">
                  <c:v>3.2</c:v>
                </c:pt>
                <c:pt idx="6">
                  <c:v>2</c:v>
                </c:pt>
                <c:pt idx="7">
                  <c:v>3.4</c:v>
                </c:pt>
              </c:numCache>
            </c:numRef>
          </c:val>
          <c:extLst>
            <c:ext xmlns:c16="http://schemas.microsoft.com/office/drawing/2014/chart" uri="{C3380CC4-5D6E-409C-BE32-E72D297353CC}">
              <c16:uniqueId val="{00000000-E8C0-48D0-BDD0-EBC166BD89C2}"/>
            </c:ext>
          </c:extLst>
        </c:ser>
        <c:dLbls>
          <c:showLegendKey val="0"/>
          <c:showVal val="0"/>
          <c:showCatName val="0"/>
          <c:showSerName val="0"/>
          <c:showPercent val="0"/>
          <c:showBubbleSize val="0"/>
        </c:dLbls>
        <c:gapWidth val="219"/>
        <c:overlap val="-27"/>
        <c:axId val="1859706720"/>
        <c:axId val="1859684256"/>
      </c:barChart>
      <c:catAx>
        <c:axId val="1859706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684256"/>
        <c:crosses val="autoZero"/>
        <c:auto val="1"/>
        <c:lblAlgn val="ctr"/>
        <c:lblOffset val="100"/>
        <c:noMultiLvlLbl val="0"/>
      </c:catAx>
      <c:valAx>
        <c:axId val="1859684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7067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[Coffee_Consumption_and_Effects_2023.xlsx]Sheet1!PivotTable4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a:t>
            </a:r>
            <a:r>
              <a:rPr lang="en-GB" baseline="0"/>
              <a:t> Deviation of Health Idex Score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Sheet1!$I$28</c:f>
              <c:strCache>
                <c:ptCount val="1"/>
                <c:pt idx="0">
                  <c:v>Total</c:v>
                </c:pt>
              </c:strCache>
            </c:strRef>
          </c:tx>
          <c:spPr>
            <a:solidFill>
              <a:schemeClr val="accent1"/>
            </a:solidFill>
            <a:ln>
              <a:noFill/>
            </a:ln>
            <a:effectLst/>
          </c:spPr>
          <c:invertIfNegative val="0"/>
          <c:cat>
            <c:strRef>
              <c:f>Sheet1!$H$29:$H$37</c:f>
              <c:strCache>
                <c:ptCount val="8"/>
                <c:pt idx="0">
                  <c:v>1-5</c:v>
                </c:pt>
                <c:pt idx="1">
                  <c:v>6-10</c:v>
                </c:pt>
                <c:pt idx="2">
                  <c:v>11-15</c:v>
                </c:pt>
                <c:pt idx="3">
                  <c:v>16-20</c:v>
                </c:pt>
                <c:pt idx="4">
                  <c:v>21-25</c:v>
                </c:pt>
                <c:pt idx="5">
                  <c:v>26-30</c:v>
                </c:pt>
                <c:pt idx="6">
                  <c:v>31-35</c:v>
                </c:pt>
                <c:pt idx="7">
                  <c:v>36-40</c:v>
                </c:pt>
              </c:strCache>
            </c:strRef>
          </c:cat>
          <c:val>
            <c:numRef>
              <c:f>Sheet1!$I$29:$I$37</c:f>
              <c:numCache>
                <c:formatCode>0.00</c:formatCode>
                <c:ptCount val="8"/>
                <c:pt idx="0">
                  <c:v>16.739175606940737</c:v>
                </c:pt>
                <c:pt idx="1">
                  <c:v>17.61533422901763</c:v>
                </c:pt>
                <c:pt idx="2">
                  <c:v>11.674759098157024</c:v>
                </c:pt>
                <c:pt idx="3">
                  <c:v>13.24764129949177</c:v>
                </c:pt>
                <c:pt idx="4">
                  <c:v>15.339491516996258</c:v>
                </c:pt>
                <c:pt idx="5">
                  <c:v>9.9649385346824992</c:v>
                </c:pt>
                <c:pt idx="6">
                  <c:v>8.8769364084688682</c:v>
                </c:pt>
                <c:pt idx="7">
                  <c:v>10.425929215182684</c:v>
                </c:pt>
              </c:numCache>
            </c:numRef>
          </c:val>
          <c:extLst>
            <c:ext xmlns:c16="http://schemas.microsoft.com/office/drawing/2014/chart" uri="{C3380CC4-5D6E-409C-BE32-E72D297353CC}">
              <c16:uniqueId val="{00000000-AF31-47E1-8C9D-C8823BCFC8D4}"/>
            </c:ext>
          </c:extLst>
        </c:ser>
        <c:dLbls>
          <c:showLegendKey val="0"/>
          <c:showVal val="0"/>
          <c:showCatName val="0"/>
          <c:showSerName val="0"/>
          <c:showPercent val="0"/>
          <c:showBubbleSize val="0"/>
        </c:dLbls>
        <c:gapWidth val="182"/>
        <c:axId val="1729877968"/>
        <c:axId val="1729877136"/>
      </c:barChart>
      <c:catAx>
        <c:axId val="17298779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9877136"/>
        <c:crosses val="autoZero"/>
        <c:auto val="1"/>
        <c:lblAlgn val="ctr"/>
        <c:lblOffset val="100"/>
        <c:noMultiLvlLbl val="0"/>
      </c:catAx>
      <c:valAx>
        <c:axId val="1729877136"/>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98779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[Coffee_Consumption_and_Effects_2023.xlsx]Sheet1!PivotTable3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of Coffee Consumption (Cup/Day)</a:t>
            </a:r>
            <a:endParaRPr lang="en-GB"/>
          </a:p>
        </c:rich>
      </c:tx>
      <c:layout>
        <c:manualLayout>
          <c:xMode val="edge"/>
          <c:yMode val="edge"/>
          <c:x val="0.13132832814502837"/>
          <c:y val="4.42084342822531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Sheet1!$I$15</c:f>
              <c:strCache>
                <c:ptCount val="1"/>
                <c:pt idx="0">
                  <c:v>Total</c:v>
                </c:pt>
              </c:strCache>
            </c:strRef>
          </c:tx>
          <c:spPr>
            <a:solidFill>
              <a:schemeClr val="accent1"/>
            </a:solidFill>
            <a:ln>
              <a:noFill/>
            </a:ln>
            <a:effectLst/>
          </c:spPr>
          <c:invertIfNegative val="0"/>
          <c:cat>
            <c:strRef>
              <c:f>Sheet1!$H$16:$H$24</c:f>
              <c:strCache>
                <c:ptCount val="8"/>
                <c:pt idx="0">
                  <c:v>1-5</c:v>
                </c:pt>
                <c:pt idx="1">
                  <c:v>6-10</c:v>
                </c:pt>
                <c:pt idx="2">
                  <c:v>11-15</c:v>
                </c:pt>
                <c:pt idx="3">
                  <c:v>16-20</c:v>
                </c:pt>
                <c:pt idx="4">
                  <c:v>21-25</c:v>
                </c:pt>
                <c:pt idx="5">
                  <c:v>26-30</c:v>
                </c:pt>
                <c:pt idx="6">
                  <c:v>31-35</c:v>
                </c:pt>
                <c:pt idx="7">
                  <c:v>36-40</c:v>
                </c:pt>
              </c:strCache>
            </c:strRef>
          </c:cat>
          <c:val>
            <c:numRef>
              <c:f>Sheet1!$I$16:$I$24</c:f>
              <c:numCache>
                <c:formatCode>General</c:formatCode>
                <c:ptCount val="8"/>
                <c:pt idx="0">
                  <c:v>4</c:v>
                </c:pt>
                <c:pt idx="1">
                  <c:v>4.2</c:v>
                </c:pt>
                <c:pt idx="2">
                  <c:v>3.2</c:v>
                </c:pt>
                <c:pt idx="3">
                  <c:v>4</c:v>
                </c:pt>
                <c:pt idx="4">
                  <c:v>5</c:v>
                </c:pt>
                <c:pt idx="5">
                  <c:v>3.2</c:v>
                </c:pt>
                <c:pt idx="6">
                  <c:v>2</c:v>
                </c:pt>
                <c:pt idx="7">
                  <c:v>3.4</c:v>
                </c:pt>
              </c:numCache>
            </c:numRef>
          </c:val>
          <c:extLst>
            <c:ext xmlns:c16="http://schemas.microsoft.com/office/drawing/2014/chart" uri="{C3380CC4-5D6E-409C-BE32-E72D297353CC}">
              <c16:uniqueId val="{00000000-D89B-4AB7-9306-CBF9FF710240}"/>
            </c:ext>
          </c:extLst>
        </c:ser>
        <c:dLbls>
          <c:showLegendKey val="0"/>
          <c:showVal val="0"/>
          <c:showCatName val="0"/>
          <c:showSerName val="0"/>
          <c:showPercent val="0"/>
          <c:showBubbleSize val="0"/>
        </c:dLbls>
        <c:gapWidth val="219"/>
        <c:overlap val="-27"/>
        <c:axId val="1859706720"/>
        <c:axId val="1859684256"/>
      </c:barChart>
      <c:catAx>
        <c:axId val="1859706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684256"/>
        <c:crosses val="autoZero"/>
        <c:auto val="1"/>
        <c:lblAlgn val="ctr"/>
        <c:lblOffset val="100"/>
        <c:noMultiLvlLbl val="0"/>
      </c:catAx>
      <c:valAx>
        <c:axId val="1859684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97067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[Coffee_Consumption_and_Effects_2023.xlsx]Sheet1!PivotTable4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Standard</a:t>
            </a:r>
            <a:r>
              <a:rPr lang="en-GB" baseline="0"/>
              <a:t> Deviation of Health Idex Score</a:t>
            </a:r>
            <a:endParaRPr lang="en-GB"/>
          </a:p>
        </c:rich>
      </c:tx>
      <c:layout>
        <c:manualLayout>
          <c:xMode val="edge"/>
          <c:yMode val="edge"/>
          <c:x val="0.18316682633091558"/>
          <c:y val="2.250984805852560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6047480146352158E-2"/>
          <c:y val="0.15883018867924528"/>
          <c:w val="0.7912080797180866"/>
          <c:h val="0.77249710295647012"/>
        </c:manualLayout>
      </c:layout>
      <c:barChart>
        <c:barDir val="bar"/>
        <c:grouping val="clustered"/>
        <c:varyColors val="0"/>
        <c:ser>
          <c:idx val="0"/>
          <c:order val="0"/>
          <c:tx>
            <c:strRef>
              <c:f>Sheet1!$I$28</c:f>
              <c:strCache>
                <c:ptCount val="1"/>
                <c:pt idx="0">
                  <c:v>Total</c:v>
                </c:pt>
              </c:strCache>
            </c:strRef>
          </c:tx>
          <c:spPr>
            <a:solidFill>
              <a:schemeClr val="accent1"/>
            </a:solidFill>
            <a:ln>
              <a:noFill/>
            </a:ln>
            <a:effectLst/>
          </c:spPr>
          <c:invertIfNegative val="0"/>
          <c:cat>
            <c:strRef>
              <c:f>Sheet1!$H$29:$H$37</c:f>
              <c:strCache>
                <c:ptCount val="8"/>
                <c:pt idx="0">
                  <c:v>1-5</c:v>
                </c:pt>
                <c:pt idx="1">
                  <c:v>6-10</c:v>
                </c:pt>
                <c:pt idx="2">
                  <c:v>11-15</c:v>
                </c:pt>
                <c:pt idx="3">
                  <c:v>16-20</c:v>
                </c:pt>
                <c:pt idx="4">
                  <c:v>21-25</c:v>
                </c:pt>
                <c:pt idx="5">
                  <c:v>26-30</c:v>
                </c:pt>
                <c:pt idx="6">
                  <c:v>31-35</c:v>
                </c:pt>
                <c:pt idx="7">
                  <c:v>36-40</c:v>
                </c:pt>
              </c:strCache>
            </c:strRef>
          </c:cat>
          <c:val>
            <c:numRef>
              <c:f>Sheet1!$I$29:$I$37</c:f>
              <c:numCache>
                <c:formatCode>0.00</c:formatCode>
                <c:ptCount val="8"/>
                <c:pt idx="0">
                  <c:v>16.739175606940737</c:v>
                </c:pt>
                <c:pt idx="1">
                  <c:v>17.61533422901763</c:v>
                </c:pt>
                <c:pt idx="2">
                  <c:v>11.674759098157024</c:v>
                </c:pt>
                <c:pt idx="3">
                  <c:v>13.24764129949177</c:v>
                </c:pt>
                <c:pt idx="4">
                  <c:v>15.339491516996258</c:v>
                </c:pt>
                <c:pt idx="5">
                  <c:v>9.9649385346824992</c:v>
                </c:pt>
                <c:pt idx="6">
                  <c:v>8.8769364084688682</c:v>
                </c:pt>
                <c:pt idx="7">
                  <c:v>10.425929215182684</c:v>
                </c:pt>
              </c:numCache>
            </c:numRef>
          </c:val>
          <c:extLst>
            <c:ext xmlns:c16="http://schemas.microsoft.com/office/drawing/2014/chart" uri="{C3380CC4-5D6E-409C-BE32-E72D297353CC}">
              <c16:uniqueId val="{00000000-478D-47A5-AB02-76F2C8EB1592}"/>
            </c:ext>
          </c:extLst>
        </c:ser>
        <c:dLbls>
          <c:showLegendKey val="0"/>
          <c:showVal val="0"/>
          <c:showCatName val="0"/>
          <c:showSerName val="0"/>
          <c:showPercent val="0"/>
          <c:showBubbleSize val="0"/>
        </c:dLbls>
        <c:gapWidth val="182"/>
        <c:axId val="1729877968"/>
        <c:axId val="1729877136"/>
      </c:barChart>
      <c:catAx>
        <c:axId val="17298779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9877136"/>
        <c:crosses val="autoZero"/>
        <c:auto val="1"/>
        <c:lblAlgn val="ctr"/>
        <c:lblOffset val="100"/>
        <c:noMultiLvlLbl val="0"/>
      </c:catAx>
      <c:valAx>
        <c:axId val="1729877136"/>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98779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4F4DD-A202-4FE6-9B22-7152233D0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3051</Words>
  <Characters>17396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20407</CharactersWithSpaces>
  <SharedDoc>false</SharedDoc>
  <HLinks>
    <vt:vector size="60" baseType="variant">
      <vt:variant>
        <vt:i4>1835065</vt:i4>
      </vt:variant>
      <vt:variant>
        <vt:i4>56</vt:i4>
      </vt:variant>
      <vt:variant>
        <vt:i4>0</vt:i4>
      </vt:variant>
      <vt:variant>
        <vt:i4>5</vt:i4>
      </vt:variant>
      <vt:variant>
        <vt:lpwstr/>
      </vt:variant>
      <vt:variant>
        <vt:lpwstr>_Toc140880070</vt:lpwstr>
      </vt:variant>
      <vt:variant>
        <vt:i4>1900601</vt:i4>
      </vt:variant>
      <vt:variant>
        <vt:i4>50</vt:i4>
      </vt:variant>
      <vt:variant>
        <vt:i4>0</vt:i4>
      </vt:variant>
      <vt:variant>
        <vt:i4>5</vt:i4>
      </vt:variant>
      <vt:variant>
        <vt:lpwstr/>
      </vt:variant>
      <vt:variant>
        <vt:lpwstr>_Toc140880069</vt:lpwstr>
      </vt:variant>
      <vt:variant>
        <vt:i4>1900601</vt:i4>
      </vt:variant>
      <vt:variant>
        <vt:i4>44</vt:i4>
      </vt:variant>
      <vt:variant>
        <vt:i4>0</vt:i4>
      </vt:variant>
      <vt:variant>
        <vt:i4>5</vt:i4>
      </vt:variant>
      <vt:variant>
        <vt:lpwstr/>
      </vt:variant>
      <vt:variant>
        <vt:lpwstr>_Toc140880068</vt:lpwstr>
      </vt:variant>
      <vt:variant>
        <vt:i4>1900601</vt:i4>
      </vt:variant>
      <vt:variant>
        <vt:i4>38</vt:i4>
      </vt:variant>
      <vt:variant>
        <vt:i4>0</vt:i4>
      </vt:variant>
      <vt:variant>
        <vt:i4>5</vt:i4>
      </vt:variant>
      <vt:variant>
        <vt:lpwstr/>
      </vt:variant>
      <vt:variant>
        <vt:lpwstr>_Toc140880067</vt:lpwstr>
      </vt:variant>
      <vt:variant>
        <vt:i4>1900601</vt:i4>
      </vt:variant>
      <vt:variant>
        <vt:i4>32</vt:i4>
      </vt:variant>
      <vt:variant>
        <vt:i4>0</vt:i4>
      </vt:variant>
      <vt:variant>
        <vt:i4>5</vt:i4>
      </vt:variant>
      <vt:variant>
        <vt:lpwstr/>
      </vt:variant>
      <vt:variant>
        <vt:lpwstr>_Toc140880066</vt:lpwstr>
      </vt:variant>
      <vt:variant>
        <vt:i4>1900601</vt:i4>
      </vt:variant>
      <vt:variant>
        <vt:i4>26</vt:i4>
      </vt:variant>
      <vt:variant>
        <vt:i4>0</vt:i4>
      </vt:variant>
      <vt:variant>
        <vt:i4>5</vt:i4>
      </vt:variant>
      <vt:variant>
        <vt:lpwstr/>
      </vt:variant>
      <vt:variant>
        <vt:lpwstr>_Toc140880065</vt:lpwstr>
      </vt:variant>
      <vt:variant>
        <vt:i4>1900601</vt:i4>
      </vt:variant>
      <vt:variant>
        <vt:i4>20</vt:i4>
      </vt:variant>
      <vt:variant>
        <vt:i4>0</vt:i4>
      </vt:variant>
      <vt:variant>
        <vt:i4>5</vt:i4>
      </vt:variant>
      <vt:variant>
        <vt:lpwstr/>
      </vt:variant>
      <vt:variant>
        <vt:lpwstr>_Toc140880064</vt:lpwstr>
      </vt:variant>
      <vt:variant>
        <vt:i4>1900601</vt:i4>
      </vt:variant>
      <vt:variant>
        <vt:i4>14</vt:i4>
      </vt:variant>
      <vt:variant>
        <vt:i4>0</vt:i4>
      </vt:variant>
      <vt:variant>
        <vt:i4>5</vt:i4>
      </vt:variant>
      <vt:variant>
        <vt:lpwstr/>
      </vt:variant>
      <vt:variant>
        <vt:lpwstr>_Toc140880063</vt:lpwstr>
      </vt:variant>
      <vt:variant>
        <vt:i4>1900601</vt:i4>
      </vt:variant>
      <vt:variant>
        <vt:i4>8</vt:i4>
      </vt:variant>
      <vt:variant>
        <vt:i4>0</vt:i4>
      </vt:variant>
      <vt:variant>
        <vt:i4>5</vt:i4>
      </vt:variant>
      <vt:variant>
        <vt:lpwstr/>
      </vt:variant>
      <vt:variant>
        <vt:lpwstr>_Toc140880062</vt:lpwstr>
      </vt:variant>
      <vt:variant>
        <vt:i4>1900601</vt:i4>
      </vt:variant>
      <vt:variant>
        <vt:i4>2</vt:i4>
      </vt:variant>
      <vt:variant>
        <vt:i4>0</vt:i4>
      </vt:variant>
      <vt:variant>
        <vt:i4>5</vt:i4>
      </vt:variant>
      <vt:variant>
        <vt:lpwstr/>
      </vt:variant>
      <vt:variant>
        <vt:lpwstr>_Toc140880061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2023-07-21T18:56:00Z</dcterms:created>
  <dcterms:modified xsi:type="dcterms:W3CDTF">2023-07-29T07:45:00Z</dcterms:modified>
</cp:coreProperties>
</file>