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5A67035F"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w:t>
      </w:r>
      <w:r w:rsidR="0049541E">
        <w:rPr>
          <w:rFonts w:ascii="Tahoma" w:hAnsi="Tahoma" w:cs="Tahoma"/>
        </w:rPr>
        <w:t xml:space="preserve">a </w:t>
      </w:r>
      <w:r w:rsidR="0049541E" w:rsidRPr="00197F4A">
        <w:rPr>
          <w:rFonts w:ascii="Tahoma" w:hAnsi="Tahoma" w:cs="Tahoma"/>
          <w:b/>
          <w:bCs/>
        </w:rPr>
        <w:t>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EBB280C"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531DAC" w:rsidRPr="00531DAC">
              <w:rPr>
                <w:rFonts w:ascii="Tahoma" w:hAnsi="Tahoma" w:cs="Tahoma"/>
                <w:b/>
                <w:sz w:val="20"/>
                <w:szCs w:val="20"/>
              </w:rPr>
              <w:t>Rocio Garcia</w:t>
            </w:r>
          </w:p>
          <w:p w14:paraId="498F0B10" w14:textId="77777777" w:rsidR="001B69C8" w:rsidRPr="003C3341" w:rsidRDefault="001B69C8">
            <w:pPr>
              <w:rPr>
                <w:rFonts w:ascii="Tahoma" w:hAnsi="Tahoma" w:cs="Tahoma"/>
                <w:b/>
                <w:sz w:val="20"/>
                <w:szCs w:val="20"/>
              </w:rPr>
            </w:pPr>
          </w:p>
          <w:p w14:paraId="69E1F0CF" w14:textId="753121E8"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531DAC">
              <w:rPr>
                <w:rFonts w:ascii="Tahoma" w:hAnsi="Tahoma" w:cs="Tahoma"/>
                <w:b/>
                <w:sz w:val="20"/>
                <w:szCs w:val="20"/>
              </w:rPr>
              <w:t>2022578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11837FD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D331FE" w:rsidRPr="00D331FE">
              <w:rPr>
                <w:rFonts w:ascii="Tahoma" w:hAnsi="Tahoma" w:cs="Tahoma"/>
                <w:b/>
                <w:sz w:val="20"/>
                <w:szCs w:val="20"/>
              </w:rPr>
              <w:t>Cert Grp A Food &amp; Beverage Operations</w:t>
            </w:r>
          </w:p>
          <w:p w14:paraId="2019D1B6" w14:textId="77777777" w:rsidR="00B21F2E" w:rsidRDefault="00B21F2E" w:rsidP="00B21F2E">
            <w:pPr>
              <w:rPr>
                <w:rFonts w:ascii="Tahoma" w:hAnsi="Tahoma" w:cs="Tahoma"/>
                <w:b/>
                <w:sz w:val="20"/>
                <w:szCs w:val="20"/>
              </w:rPr>
            </w:pPr>
          </w:p>
          <w:p w14:paraId="450FE136" w14:textId="190C953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331FE" w:rsidRPr="00D331FE">
              <w:rPr>
                <w:rFonts w:ascii="Tahoma" w:hAnsi="Tahoma" w:cs="Tahoma"/>
                <w:b/>
                <w:sz w:val="20"/>
                <w:szCs w:val="20"/>
              </w:rPr>
              <w:t>Melissa John</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3F70E987" w14:textId="77777777" w:rsidR="00495F10"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p w14:paraId="15299B24" w14:textId="3FFBF19D" w:rsidR="00B21F2E" w:rsidRPr="00946B23" w:rsidRDefault="00D331FE" w:rsidP="00B21F2E">
            <w:pPr>
              <w:rPr>
                <w:rFonts w:ascii="Tahoma" w:hAnsi="Tahoma" w:cs="Tahoma"/>
                <w:b/>
                <w:sz w:val="20"/>
                <w:szCs w:val="20"/>
              </w:rPr>
            </w:pPr>
            <w:r w:rsidRPr="00D331FE">
              <w:rPr>
                <w:rFonts w:ascii="Tahoma" w:hAnsi="Tahoma" w:cs="Tahoma"/>
                <w:b/>
                <w:sz w:val="20"/>
                <w:szCs w:val="20"/>
              </w:rPr>
              <w:t>Allergies and Intolerances</w:t>
            </w:r>
            <w:r w:rsidR="00495F10">
              <w:rPr>
                <w:rFonts w:ascii="Tahoma" w:hAnsi="Tahoma" w:cs="Tahoma"/>
                <w:b/>
                <w:sz w:val="20"/>
                <w:szCs w:val="20"/>
              </w:rPr>
              <w:t>.</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23BAF003" w:rsidR="00B21F2E" w:rsidRDefault="00D331FE" w:rsidP="00D331FE">
            <w:pPr>
              <w:rPr>
                <w:rFonts w:ascii="Tahoma" w:hAnsi="Tahoma" w:cs="Tahoma"/>
                <w:b/>
                <w:sz w:val="20"/>
                <w:szCs w:val="20"/>
              </w:rPr>
            </w:pPr>
            <w:r w:rsidRPr="00D331FE">
              <w:rPr>
                <w:rFonts w:ascii="Tahoma" w:hAnsi="Tahoma" w:cs="Tahoma"/>
                <w:b/>
                <w:sz w:val="20"/>
                <w:szCs w:val="20"/>
              </w:rPr>
              <w:t xml:space="preserve">Date Completed: </w:t>
            </w:r>
            <w:r>
              <w:rPr>
                <w:rFonts w:ascii="Tahoma" w:hAnsi="Tahoma" w:cs="Tahoma"/>
                <w:b/>
                <w:sz w:val="20"/>
                <w:szCs w:val="20"/>
              </w:rPr>
              <w:t>9</w:t>
            </w:r>
            <w:r w:rsidRPr="00D331FE">
              <w:rPr>
                <w:rFonts w:ascii="Tahoma" w:hAnsi="Tahoma" w:cs="Tahoma"/>
                <w:b/>
                <w:sz w:val="20"/>
                <w:szCs w:val="20"/>
              </w:rPr>
              <w:t>th February 2022</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7350E9E5" w:rsidR="00F51904" w:rsidRPr="00D60A26" w:rsidRDefault="00D331FE" w:rsidP="00C628FC">
            <w:pPr>
              <w:spacing w:line="360" w:lineRule="auto"/>
              <w:jc w:val="both"/>
              <w:rPr>
                <w:rFonts w:ascii="Arial" w:hAnsi="Arial" w:cs="Arial"/>
                <w:b/>
                <w:bCs/>
                <w:u w:val="single"/>
              </w:rPr>
            </w:pPr>
            <w:r>
              <w:rPr>
                <w:rFonts w:ascii="Arial" w:hAnsi="Arial" w:cs="Arial"/>
              </w:rPr>
              <w:t xml:space="preserve"> </w:t>
            </w:r>
            <w:r w:rsidRPr="00D60A26">
              <w:rPr>
                <w:rFonts w:ascii="Arial" w:hAnsi="Arial" w:cs="Arial"/>
                <w:b/>
                <w:bCs/>
                <w:u w:val="single"/>
              </w:rPr>
              <w:t>Allergies and Intolerances and the importance within the industry</w:t>
            </w:r>
            <w:r w:rsidRPr="00D60A26">
              <w:rPr>
                <w:rFonts w:ascii="Arial" w:hAnsi="Arial" w:cs="Arial"/>
                <w:b/>
                <w:bCs/>
                <w:u w:val="single"/>
              </w:rPr>
              <w:t>.</w:t>
            </w:r>
          </w:p>
          <w:p w14:paraId="796A319D" w14:textId="77777777" w:rsidR="00D34ACD" w:rsidRDefault="00D34ACD" w:rsidP="00C628FC">
            <w:pPr>
              <w:spacing w:line="360" w:lineRule="auto"/>
              <w:jc w:val="both"/>
              <w:rPr>
                <w:rFonts w:ascii="Arial" w:hAnsi="Arial" w:cs="Arial"/>
              </w:rPr>
            </w:pPr>
          </w:p>
          <w:p w14:paraId="3A29E975" w14:textId="77777777" w:rsidR="00607B40" w:rsidRPr="00607B40" w:rsidRDefault="00607B40" w:rsidP="00607B40">
            <w:pPr>
              <w:spacing w:line="360" w:lineRule="auto"/>
              <w:jc w:val="both"/>
              <w:rPr>
                <w:rFonts w:ascii="Arial" w:hAnsi="Arial" w:cs="Arial"/>
              </w:rPr>
            </w:pPr>
            <w:r w:rsidRPr="00607B40">
              <w:rPr>
                <w:rFonts w:ascii="Arial" w:hAnsi="Arial" w:cs="Arial"/>
              </w:rPr>
              <w:t>In the second week of our Food and Beverages lecture, we had a class that I enjoyed very much as I learned new things and refreshed my knowledge about allergies and intolerances.</w:t>
            </w:r>
          </w:p>
          <w:p w14:paraId="74EDFA01" w14:textId="77777777" w:rsidR="00607B40" w:rsidRPr="00607B40" w:rsidRDefault="00607B40" w:rsidP="00607B40">
            <w:pPr>
              <w:spacing w:line="360" w:lineRule="auto"/>
              <w:jc w:val="both"/>
              <w:rPr>
                <w:rFonts w:ascii="Arial" w:hAnsi="Arial" w:cs="Arial"/>
              </w:rPr>
            </w:pPr>
            <w:r w:rsidRPr="00607B40">
              <w:rPr>
                <w:rFonts w:ascii="Arial" w:hAnsi="Arial" w:cs="Arial"/>
              </w:rPr>
              <w:t>The session was delightful, and I was surprised by the group discussions.</w:t>
            </w:r>
          </w:p>
          <w:p w14:paraId="689CE3A9" w14:textId="77777777" w:rsidR="00607B40" w:rsidRPr="00607B40" w:rsidRDefault="00607B40" w:rsidP="00607B40">
            <w:pPr>
              <w:spacing w:line="360" w:lineRule="auto"/>
              <w:jc w:val="both"/>
              <w:rPr>
                <w:rFonts w:ascii="Arial" w:hAnsi="Arial" w:cs="Arial"/>
              </w:rPr>
            </w:pPr>
            <w:r w:rsidRPr="00607B40">
              <w:rPr>
                <w:rFonts w:ascii="Arial" w:hAnsi="Arial" w:cs="Arial"/>
              </w:rPr>
              <w:t xml:space="preserve">In my case, I have worked in many restaurants during my seven years in the hospitality industry. It is necessary to say that I was unaware of the great importance of allergies with effects that can be very serious and of intolerances with symptoms that can cause discomfort to people simply with a bite of that food that they avoid. </w:t>
            </w:r>
          </w:p>
          <w:p w14:paraId="65D6A86D" w14:textId="77777777" w:rsidR="00607B40" w:rsidRPr="00607B40" w:rsidRDefault="00607B40" w:rsidP="00607B40">
            <w:pPr>
              <w:spacing w:line="360" w:lineRule="auto"/>
              <w:jc w:val="both"/>
              <w:rPr>
                <w:rFonts w:ascii="Arial" w:hAnsi="Arial" w:cs="Arial"/>
              </w:rPr>
            </w:pPr>
          </w:p>
          <w:p w14:paraId="77085C39" w14:textId="77777777" w:rsidR="00607B40" w:rsidRPr="00607B40" w:rsidRDefault="00607B40" w:rsidP="00607B40">
            <w:pPr>
              <w:spacing w:line="360" w:lineRule="auto"/>
              <w:jc w:val="both"/>
              <w:rPr>
                <w:rFonts w:ascii="Arial" w:hAnsi="Arial" w:cs="Arial"/>
              </w:rPr>
            </w:pPr>
            <w:r w:rsidRPr="00607B40">
              <w:rPr>
                <w:rFonts w:ascii="Arial" w:hAnsi="Arial" w:cs="Arial"/>
              </w:rPr>
              <w:t>I don't know of any close or familiar cases of suffering from allergies. Still, I felt I had a professional need to resolve doubts and why I have not been highly qualified in something so important, having been in venues with average standards and in 2 Michelin stars restaurants.</w:t>
            </w:r>
          </w:p>
          <w:p w14:paraId="16C6F5DD" w14:textId="77777777" w:rsidR="00607B40" w:rsidRPr="00607B40" w:rsidRDefault="00607B40" w:rsidP="00607B40">
            <w:pPr>
              <w:spacing w:line="360" w:lineRule="auto"/>
              <w:jc w:val="both"/>
              <w:rPr>
                <w:rFonts w:ascii="Arial" w:hAnsi="Arial" w:cs="Arial"/>
              </w:rPr>
            </w:pPr>
          </w:p>
          <w:p w14:paraId="2797DE17" w14:textId="69D2DC33" w:rsidR="00C628FC" w:rsidRPr="00D34ACD" w:rsidRDefault="00607B40" w:rsidP="00607B40">
            <w:pPr>
              <w:spacing w:line="360" w:lineRule="auto"/>
              <w:jc w:val="both"/>
              <w:rPr>
                <w:rFonts w:ascii="Arial" w:hAnsi="Arial" w:cs="Arial"/>
              </w:rPr>
            </w:pPr>
            <w:r w:rsidRPr="00607B40">
              <w:rPr>
                <w:rFonts w:ascii="Arial" w:hAnsi="Arial" w:cs="Arial"/>
              </w:rPr>
              <w:t>In recent years, food intolerances and allergies have increased, and more and more customers are asking about the ingredients of each dish. However, many food establishments still have a low awareness of the risks associated with the presence of allergens in the restaurant.</w:t>
            </w:r>
          </w:p>
          <w:p w14:paraId="7D4EF5BA" w14:textId="5935CECA" w:rsidR="00D331FE" w:rsidRDefault="00D331FE" w:rsidP="00C414B0">
            <w:pPr>
              <w:spacing w:line="360" w:lineRule="auto"/>
              <w:jc w:val="both"/>
              <w:rPr>
                <w:rFonts w:ascii="Arial" w:hAnsi="Arial" w:cs="Arial"/>
                <w:u w:val="single"/>
              </w:rPr>
            </w:pPr>
          </w:p>
          <w:p w14:paraId="5AB9D3A6" w14:textId="77777777" w:rsidR="00B61516" w:rsidRDefault="00B61516" w:rsidP="00DA4225">
            <w:pPr>
              <w:spacing w:line="360" w:lineRule="auto"/>
              <w:jc w:val="both"/>
              <w:rPr>
                <w:rFonts w:ascii="Arial" w:hAnsi="Arial" w:cs="Arial"/>
              </w:rPr>
            </w:pPr>
          </w:p>
          <w:p w14:paraId="515D5F56" w14:textId="26D1D3DF" w:rsidR="0049541E" w:rsidRDefault="00E87812" w:rsidP="00DA4225">
            <w:pPr>
              <w:spacing w:line="360" w:lineRule="auto"/>
              <w:jc w:val="both"/>
              <w:rPr>
                <w:rFonts w:ascii="Arial" w:hAnsi="Arial" w:cs="Arial"/>
                <w:color w:val="000000"/>
              </w:rPr>
            </w:pPr>
            <w:r w:rsidRPr="00E87812">
              <w:rPr>
                <w:rFonts w:ascii="Arial" w:hAnsi="Arial" w:cs="Arial"/>
              </w:rPr>
              <w:t xml:space="preserve">According to </w:t>
            </w:r>
            <w:r w:rsidRPr="00E87812">
              <w:rPr>
                <w:rFonts w:ascii="Arial" w:hAnsi="Arial" w:cs="Arial"/>
                <w:color w:val="000000"/>
              </w:rPr>
              <w:t>The Carolina Asthma &amp; Allergy Center</w:t>
            </w:r>
            <w:r>
              <w:rPr>
                <w:rFonts w:ascii="Arial" w:hAnsi="Arial" w:cs="Arial"/>
                <w:color w:val="000000"/>
              </w:rPr>
              <w:t xml:space="preserve"> (2020), </w:t>
            </w:r>
            <w:r w:rsidR="00DA4225">
              <w:rPr>
                <w:rFonts w:ascii="Arial" w:hAnsi="Arial" w:cs="Arial"/>
                <w:color w:val="000000"/>
              </w:rPr>
              <w:t>n</w:t>
            </w:r>
            <w:r w:rsidR="00DA4225" w:rsidRPr="00DA4225">
              <w:rPr>
                <w:rFonts w:ascii="Arial" w:hAnsi="Arial" w:cs="Arial"/>
                <w:color w:val="000000"/>
              </w:rPr>
              <w:t>owadays, it is common to find more and more people with some type of allergy in the Allergology consultation room.</w:t>
            </w:r>
          </w:p>
          <w:p w14:paraId="5D20F338" w14:textId="054208EF" w:rsidR="00DA4225" w:rsidRDefault="00DA4225" w:rsidP="00DA4225">
            <w:pPr>
              <w:spacing w:line="360" w:lineRule="auto"/>
              <w:jc w:val="both"/>
              <w:rPr>
                <w:rFonts w:ascii="Arial" w:hAnsi="Arial" w:cs="Arial"/>
                <w:color w:val="000000"/>
              </w:rPr>
            </w:pPr>
            <w:r w:rsidRPr="00DA4225">
              <w:rPr>
                <w:rFonts w:ascii="Arial" w:hAnsi="Arial" w:cs="Arial"/>
                <w:color w:val="000000"/>
              </w:rPr>
              <w:t xml:space="preserve"> </w:t>
            </w:r>
          </w:p>
          <w:p w14:paraId="738E9986" w14:textId="77777777" w:rsidR="00C068CE" w:rsidRPr="00C068CE" w:rsidRDefault="00C068CE" w:rsidP="00C068CE">
            <w:pPr>
              <w:spacing w:line="360" w:lineRule="auto"/>
              <w:jc w:val="both"/>
              <w:rPr>
                <w:rFonts w:ascii="Arial" w:hAnsi="Arial" w:cs="Arial"/>
                <w:color w:val="000000"/>
              </w:rPr>
            </w:pPr>
            <w:r w:rsidRPr="00C068CE">
              <w:rPr>
                <w:rFonts w:ascii="Arial" w:hAnsi="Arial" w:cs="Arial"/>
                <w:color w:val="000000"/>
              </w:rPr>
              <w:t>Among the causes that can lead to the appearance of allergic cases, we can highlight some of the causes of this increase in the number of allergy sufferers.</w:t>
            </w:r>
          </w:p>
          <w:p w14:paraId="40A498E0" w14:textId="77777777" w:rsidR="00C068CE" w:rsidRPr="00C068CE" w:rsidRDefault="00C068CE" w:rsidP="00C068CE">
            <w:pPr>
              <w:spacing w:line="360" w:lineRule="auto"/>
              <w:jc w:val="both"/>
              <w:rPr>
                <w:rFonts w:ascii="Arial" w:hAnsi="Arial" w:cs="Arial"/>
                <w:color w:val="000000"/>
              </w:rPr>
            </w:pPr>
            <w:r w:rsidRPr="00C068CE">
              <w:rPr>
                <w:rFonts w:ascii="Arial" w:hAnsi="Arial" w:cs="Arial"/>
                <w:color w:val="000000"/>
              </w:rPr>
              <w:t>For example, we could mention excessive hygiene.</w:t>
            </w:r>
          </w:p>
          <w:p w14:paraId="05899222" w14:textId="77777777" w:rsidR="00C068CE" w:rsidRPr="00C068CE" w:rsidRDefault="00C068CE" w:rsidP="00C068CE">
            <w:pPr>
              <w:spacing w:line="360" w:lineRule="auto"/>
              <w:jc w:val="both"/>
              <w:rPr>
                <w:rFonts w:ascii="Arial" w:hAnsi="Arial" w:cs="Arial"/>
                <w:color w:val="000000"/>
              </w:rPr>
            </w:pPr>
            <w:r w:rsidRPr="00C068CE">
              <w:rPr>
                <w:rFonts w:ascii="Arial" w:hAnsi="Arial" w:cs="Arial"/>
                <w:color w:val="000000"/>
              </w:rPr>
              <w:t xml:space="preserve">Strachan (1989) dealt with this issue by formulating the Hygiene Hypothesis. The number of allergic diseases is increasing because our immune system does not have to defend itself against infections due to our improved hygiene, the development of vaccines, and the use of antibiotics. </w:t>
            </w:r>
          </w:p>
          <w:p w14:paraId="09B7E424" w14:textId="77777777" w:rsidR="00C068CE" w:rsidRPr="00C068CE" w:rsidRDefault="00C068CE" w:rsidP="00C068CE">
            <w:pPr>
              <w:spacing w:line="360" w:lineRule="auto"/>
              <w:jc w:val="both"/>
              <w:rPr>
                <w:rFonts w:ascii="Arial" w:hAnsi="Arial" w:cs="Arial"/>
                <w:color w:val="000000"/>
              </w:rPr>
            </w:pPr>
            <w:r w:rsidRPr="00C068CE">
              <w:rPr>
                <w:rFonts w:ascii="Arial" w:hAnsi="Arial" w:cs="Arial"/>
                <w:color w:val="000000"/>
              </w:rPr>
              <w:t>Other causes of the new wave of allergic and intolerant people could be climate change, pollution in big cities and food with additives and preservatives.</w:t>
            </w:r>
          </w:p>
          <w:p w14:paraId="429C9B66" w14:textId="23BDF572" w:rsidR="00927B3E" w:rsidRDefault="00C068CE" w:rsidP="00C068CE">
            <w:pPr>
              <w:spacing w:line="360" w:lineRule="auto"/>
              <w:jc w:val="both"/>
              <w:rPr>
                <w:rFonts w:ascii="Arial" w:hAnsi="Arial" w:cs="Arial"/>
                <w:color w:val="000000"/>
              </w:rPr>
            </w:pPr>
            <w:r w:rsidRPr="00C068CE">
              <w:rPr>
                <w:rFonts w:ascii="Arial" w:hAnsi="Arial" w:cs="Arial"/>
                <w:color w:val="000000"/>
              </w:rPr>
              <w:t>These human food alterations are in our supermarkets and restaurants and are present in many products to prolong the shelf life or achieve a specific smell or taste. These preservatives or additives added to food can alter the food and cause an allergic reaction if they are not correctly labelled on the product and if the food is mismanaged.</w:t>
            </w:r>
          </w:p>
          <w:p w14:paraId="25546BDD" w14:textId="32BACCEF" w:rsidR="00B61516" w:rsidRDefault="00B61516" w:rsidP="00C068CE">
            <w:pPr>
              <w:spacing w:line="360" w:lineRule="auto"/>
              <w:jc w:val="both"/>
              <w:rPr>
                <w:rFonts w:ascii="Arial" w:hAnsi="Arial" w:cs="Arial"/>
                <w:color w:val="000000"/>
              </w:rPr>
            </w:pPr>
          </w:p>
          <w:p w14:paraId="4354C9E3" w14:textId="77777777" w:rsidR="00B61516" w:rsidRPr="00C068CE" w:rsidRDefault="00B61516" w:rsidP="00C068CE">
            <w:pPr>
              <w:spacing w:line="360" w:lineRule="auto"/>
              <w:jc w:val="both"/>
              <w:rPr>
                <w:rFonts w:ascii="Arial" w:hAnsi="Arial" w:cs="Arial"/>
                <w:color w:val="000000"/>
              </w:rPr>
            </w:pPr>
          </w:p>
          <w:p w14:paraId="1AAEB452" w14:textId="0D025FD7" w:rsidR="00927B3E" w:rsidRDefault="00927B3E" w:rsidP="00CD10EB">
            <w:pPr>
              <w:spacing w:line="360" w:lineRule="auto"/>
              <w:jc w:val="both"/>
              <w:rPr>
                <w:rFonts w:ascii="Arial" w:hAnsi="Arial" w:cs="Arial"/>
                <w:b/>
                <w:bCs/>
                <w:color w:val="000000"/>
              </w:rPr>
            </w:pPr>
            <w:r w:rsidRPr="00927B3E">
              <w:rPr>
                <w:rFonts w:ascii="Arial" w:hAnsi="Arial" w:cs="Arial"/>
                <w:b/>
                <w:bCs/>
                <w:color w:val="000000"/>
              </w:rPr>
              <w:t>Laws and Regulations</w:t>
            </w:r>
          </w:p>
          <w:p w14:paraId="7F93B820" w14:textId="77777777" w:rsidR="00103F7F" w:rsidRPr="00103F7F" w:rsidRDefault="00103F7F" w:rsidP="00103F7F">
            <w:pPr>
              <w:spacing w:line="360" w:lineRule="auto"/>
              <w:jc w:val="both"/>
              <w:rPr>
                <w:rFonts w:ascii="Arial" w:hAnsi="Arial" w:cs="Arial"/>
                <w:color w:val="000000"/>
              </w:rPr>
            </w:pPr>
            <w:r w:rsidRPr="00103F7F">
              <w:rPr>
                <w:rFonts w:ascii="Arial" w:hAnsi="Arial" w:cs="Arial"/>
                <w:color w:val="000000"/>
              </w:rPr>
              <w:t xml:space="preserve">According to the UK Food Standards Agency (2020), food handlers are not required to hold an institutionally regulated food hygiene certificate to carry out proper food handling in an establishment that sells food. </w:t>
            </w:r>
          </w:p>
          <w:p w14:paraId="610BA7DF" w14:textId="77777777" w:rsidR="00103F7F" w:rsidRPr="00103F7F" w:rsidRDefault="00103F7F" w:rsidP="00103F7F">
            <w:pPr>
              <w:spacing w:line="360" w:lineRule="auto"/>
              <w:jc w:val="both"/>
              <w:rPr>
                <w:rFonts w:ascii="Arial" w:hAnsi="Arial" w:cs="Arial"/>
                <w:color w:val="000000"/>
              </w:rPr>
            </w:pPr>
            <w:r w:rsidRPr="00103F7F">
              <w:rPr>
                <w:rFonts w:ascii="Arial" w:hAnsi="Arial" w:cs="Arial"/>
                <w:color w:val="000000"/>
              </w:rPr>
              <w:t xml:space="preserve">Instead, those required by law to hold certificates are the owners or operators of food businesses; they must supervise that all staff have the basic training to carry out their food handling tasks.  </w:t>
            </w:r>
          </w:p>
          <w:p w14:paraId="173406C8" w14:textId="77777777" w:rsidR="00103F7F" w:rsidRPr="00103F7F" w:rsidRDefault="00103F7F" w:rsidP="00103F7F">
            <w:pPr>
              <w:spacing w:line="360" w:lineRule="auto"/>
              <w:jc w:val="both"/>
              <w:rPr>
                <w:rFonts w:ascii="Arial" w:hAnsi="Arial" w:cs="Arial"/>
                <w:color w:val="000000"/>
              </w:rPr>
            </w:pPr>
            <w:r w:rsidRPr="00103F7F">
              <w:rPr>
                <w:rFonts w:ascii="Arial" w:hAnsi="Arial" w:cs="Arial"/>
                <w:color w:val="000000"/>
              </w:rPr>
              <w:t>This training must align with the staff's area, but an official institution does not regulate it.</w:t>
            </w:r>
          </w:p>
          <w:p w14:paraId="41F4E84B" w14:textId="77777777" w:rsidR="00103F7F" w:rsidRPr="00103F7F" w:rsidRDefault="00103F7F" w:rsidP="00103F7F">
            <w:pPr>
              <w:spacing w:line="360" w:lineRule="auto"/>
              <w:jc w:val="both"/>
              <w:rPr>
                <w:rFonts w:ascii="Arial" w:hAnsi="Arial" w:cs="Arial"/>
                <w:color w:val="000000"/>
              </w:rPr>
            </w:pPr>
          </w:p>
          <w:p w14:paraId="4D6DA403" w14:textId="6B806394" w:rsidR="00DA4225" w:rsidRPr="00DA4225" w:rsidRDefault="00103F7F" w:rsidP="00103F7F">
            <w:pPr>
              <w:spacing w:line="360" w:lineRule="auto"/>
              <w:jc w:val="both"/>
              <w:rPr>
                <w:rFonts w:ascii="Arial" w:hAnsi="Arial" w:cs="Arial"/>
                <w:color w:val="000000"/>
              </w:rPr>
            </w:pPr>
            <w:r w:rsidRPr="00103F7F">
              <w:rPr>
                <w:rFonts w:ascii="Arial" w:hAnsi="Arial" w:cs="Arial"/>
                <w:color w:val="000000"/>
              </w:rPr>
              <w:t>After visiting food handling websites, I realised that too little importance is given to what it means to be aware of the importance of knowing that a failure in food handling can lead to a fatal end. The FSA Food Hypersensitivity Team (2020), among many others, for example, offers a wide range of free online courses for anyone interested in learning more about food allergies and how to handle allergens safely and can be completed in just a few hours.</w:t>
            </w:r>
          </w:p>
          <w:p w14:paraId="3D9047D3" w14:textId="4C82E0C5" w:rsidR="00DA4225" w:rsidRDefault="00DA4225" w:rsidP="00DA4225">
            <w:pPr>
              <w:spacing w:line="360" w:lineRule="auto"/>
              <w:jc w:val="both"/>
              <w:rPr>
                <w:rFonts w:ascii="Arial" w:hAnsi="Arial" w:cs="Arial"/>
                <w:color w:val="000000"/>
              </w:rPr>
            </w:pPr>
          </w:p>
          <w:p w14:paraId="53F5B284" w14:textId="13CE60B3" w:rsidR="006153CB" w:rsidRDefault="006153CB" w:rsidP="00DA4225">
            <w:pPr>
              <w:spacing w:line="360" w:lineRule="auto"/>
              <w:jc w:val="both"/>
              <w:rPr>
                <w:rFonts w:ascii="Arial" w:hAnsi="Arial" w:cs="Arial"/>
                <w:color w:val="000000"/>
              </w:rPr>
            </w:pPr>
          </w:p>
          <w:p w14:paraId="0030AAA2" w14:textId="77777777" w:rsidR="00B61BAB" w:rsidRDefault="00B61BAB" w:rsidP="00FD1EF3">
            <w:pPr>
              <w:spacing w:line="360" w:lineRule="auto"/>
              <w:jc w:val="both"/>
              <w:rPr>
                <w:rFonts w:ascii="Arial" w:hAnsi="Arial" w:cs="Arial"/>
                <w:color w:val="000000"/>
              </w:rPr>
            </w:pPr>
          </w:p>
          <w:p w14:paraId="1922F231" w14:textId="2C34C9DB" w:rsidR="00FD1EF3" w:rsidRPr="00FD1EF3" w:rsidRDefault="00FD1EF3" w:rsidP="00FD1EF3">
            <w:pPr>
              <w:spacing w:line="360" w:lineRule="auto"/>
              <w:jc w:val="both"/>
              <w:rPr>
                <w:rFonts w:ascii="Arial" w:hAnsi="Arial" w:cs="Arial"/>
                <w:color w:val="000000"/>
              </w:rPr>
            </w:pPr>
            <w:r w:rsidRPr="00FD1EF3">
              <w:rPr>
                <w:rFonts w:ascii="Arial" w:hAnsi="Arial" w:cs="Arial"/>
                <w:color w:val="000000"/>
              </w:rPr>
              <w:t>From my point of view, I can conclude that during all these years as an industrial worker, I have realized that I have never had in-depth training in any of the establishments where I worked due to the lack of allergen awareness. It was simply a matter of completing a quiz online, and the reward was a salary incentive as a form of motivation, which is not the best way to do essential things.</w:t>
            </w:r>
          </w:p>
          <w:p w14:paraId="6CB20981" w14:textId="77777777" w:rsidR="00FD1EF3" w:rsidRPr="00FD1EF3" w:rsidRDefault="00FD1EF3" w:rsidP="00FD1EF3">
            <w:pPr>
              <w:spacing w:line="360" w:lineRule="auto"/>
              <w:jc w:val="both"/>
              <w:rPr>
                <w:rFonts w:ascii="Arial" w:hAnsi="Arial" w:cs="Arial"/>
                <w:color w:val="000000"/>
              </w:rPr>
            </w:pPr>
          </w:p>
          <w:p w14:paraId="0523938D" w14:textId="77777777" w:rsidR="00FD1EF3" w:rsidRPr="00FD1EF3" w:rsidRDefault="00FD1EF3" w:rsidP="00FD1EF3">
            <w:pPr>
              <w:spacing w:line="360" w:lineRule="auto"/>
              <w:jc w:val="both"/>
              <w:rPr>
                <w:rFonts w:ascii="Arial" w:hAnsi="Arial" w:cs="Arial"/>
                <w:color w:val="000000"/>
              </w:rPr>
            </w:pPr>
            <w:r w:rsidRPr="00FD1EF3">
              <w:rPr>
                <w:rFonts w:ascii="Arial" w:hAnsi="Arial" w:cs="Arial"/>
                <w:color w:val="000000"/>
              </w:rPr>
              <w:t>Everyone in a food establishment should know how to deal with these situations with total safety. Without a doubt, I would apply this knowledge in the future by creating new learning methods to ensure the importance of refreshing the knowledge every month on allergies and intolerances so that all the staff acquire the necessary training, and I would do it in an attractive way for the team.</w:t>
            </w:r>
          </w:p>
          <w:p w14:paraId="40E03B19" w14:textId="6950444A" w:rsidR="00FD1EF3" w:rsidRDefault="00FD1EF3" w:rsidP="00FD1EF3">
            <w:pPr>
              <w:spacing w:line="360" w:lineRule="auto"/>
              <w:jc w:val="both"/>
              <w:rPr>
                <w:rFonts w:ascii="Arial" w:hAnsi="Arial" w:cs="Arial"/>
                <w:color w:val="000000"/>
              </w:rPr>
            </w:pPr>
          </w:p>
          <w:p w14:paraId="4758BC8D" w14:textId="324635C1" w:rsidR="00FD1EF3" w:rsidRDefault="00FD1EF3" w:rsidP="00FD1EF3">
            <w:pPr>
              <w:spacing w:line="360" w:lineRule="auto"/>
              <w:jc w:val="both"/>
              <w:rPr>
                <w:rFonts w:ascii="Arial" w:hAnsi="Arial" w:cs="Arial"/>
                <w:color w:val="000000"/>
              </w:rPr>
            </w:pPr>
          </w:p>
          <w:p w14:paraId="4A89005C" w14:textId="77777777" w:rsidR="00FD1EF3" w:rsidRPr="00FD1EF3" w:rsidRDefault="00FD1EF3" w:rsidP="00FD1EF3">
            <w:pPr>
              <w:spacing w:line="360" w:lineRule="auto"/>
              <w:jc w:val="both"/>
              <w:rPr>
                <w:rFonts w:ascii="Arial" w:hAnsi="Arial" w:cs="Arial"/>
                <w:color w:val="000000"/>
              </w:rPr>
            </w:pPr>
          </w:p>
          <w:p w14:paraId="45AE416C" w14:textId="754814BB" w:rsidR="00C07193" w:rsidRDefault="00FD1EF3" w:rsidP="00FD1EF3">
            <w:pPr>
              <w:spacing w:line="360" w:lineRule="auto"/>
              <w:jc w:val="both"/>
              <w:rPr>
                <w:rFonts w:ascii="Arial" w:hAnsi="Arial" w:cs="Arial"/>
                <w:color w:val="000000"/>
              </w:rPr>
            </w:pPr>
            <w:r w:rsidRPr="00FD1EF3">
              <w:rPr>
                <w:rFonts w:ascii="Arial" w:hAnsi="Arial" w:cs="Arial"/>
                <w:color w:val="000000"/>
              </w:rPr>
              <w:t>To end my journal, I would like to remind you how important it is to raise our voices to change the laws and suggest changes that protect and care for us. A great example is Natasha's parents, who publicized her daughter's case marking a massive shift in labelling regulations of prepacked food and broadcasting allergen awareness to the entire population.</w:t>
            </w:r>
          </w:p>
          <w:p w14:paraId="201EA8CC" w14:textId="77777777" w:rsidR="00C07193" w:rsidRDefault="00C07193" w:rsidP="00DA4225">
            <w:pPr>
              <w:spacing w:line="360" w:lineRule="auto"/>
              <w:jc w:val="both"/>
              <w:rPr>
                <w:rFonts w:ascii="Arial" w:hAnsi="Arial" w:cs="Arial"/>
                <w:color w:val="000000"/>
              </w:rPr>
            </w:pPr>
          </w:p>
          <w:p w14:paraId="529D3254" w14:textId="73A0A8DA" w:rsidR="00142DB8" w:rsidRDefault="00142DB8" w:rsidP="00DA4225">
            <w:pPr>
              <w:spacing w:line="360" w:lineRule="auto"/>
              <w:jc w:val="both"/>
              <w:rPr>
                <w:rFonts w:ascii="Arial" w:hAnsi="Arial" w:cs="Arial"/>
                <w:color w:val="000000"/>
              </w:rPr>
            </w:pPr>
          </w:p>
          <w:p w14:paraId="757A9DBE" w14:textId="77777777" w:rsidR="00142DB8" w:rsidRDefault="00142DB8" w:rsidP="00DA4225">
            <w:pPr>
              <w:spacing w:line="360" w:lineRule="auto"/>
              <w:jc w:val="both"/>
              <w:rPr>
                <w:rFonts w:ascii="Arial" w:hAnsi="Arial" w:cs="Arial"/>
                <w:color w:val="000000"/>
              </w:rPr>
            </w:pPr>
          </w:p>
          <w:p w14:paraId="0B9D2C35" w14:textId="5AAADE56" w:rsidR="00BC7A7F" w:rsidRDefault="00BC7A7F" w:rsidP="00DA4225">
            <w:pPr>
              <w:spacing w:line="360" w:lineRule="auto"/>
              <w:jc w:val="both"/>
              <w:rPr>
                <w:rFonts w:ascii="Arial" w:hAnsi="Arial" w:cs="Arial"/>
                <w:color w:val="000000"/>
              </w:rPr>
            </w:pPr>
          </w:p>
          <w:p w14:paraId="313BDC57" w14:textId="25DF9852" w:rsidR="00D331FE" w:rsidRDefault="00D331FE" w:rsidP="00C414B0">
            <w:pPr>
              <w:spacing w:line="360" w:lineRule="auto"/>
              <w:jc w:val="both"/>
              <w:rPr>
                <w:rFonts w:ascii="Arial" w:hAnsi="Arial" w:cs="Arial"/>
              </w:rPr>
            </w:pPr>
          </w:p>
          <w:p w14:paraId="0FEE963D" w14:textId="77777777" w:rsidR="00AC012F" w:rsidRDefault="00AC012F"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174DAD43" w14:textId="7AEFF5C1" w:rsidR="008C3ADA" w:rsidRDefault="008C3ADA" w:rsidP="008C3ADA">
            <w:pPr>
              <w:pStyle w:val="ListParagraph"/>
              <w:numPr>
                <w:ilvl w:val="0"/>
                <w:numId w:val="30"/>
              </w:numPr>
              <w:spacing w:line="360" w:lineRule="auto"/>
              <w:jc w:val="both"/>
              <w:rPr>
                <w:rFonts w:ascii="Arial" w:hAnsi="Arial" w:cs="Arial"/>
              </w:rPr>
            </w:pPr>
            <w:r w:rsidRPr="008C3ADA">
              <w:rPr>
                <w:rFonts w:ascii="Arial" w:hAnsi="Arial" w:cs="Arial"/>
              </w:rPr>
              <w:t>Food Hygiene Regulations (2021). Food Hygiene Regulations - your legal responsibilities [online]. Available at: https://www.food-hygiene-certificate.co.uk/food-hygiene-regulations.aspx (Accessed: 10 February 2022).</w:t>
            </w:r>
          </w:p>
          <w:p w14:paraId="62B3E047" w14:textId="77777777" w:rsidR="008C3ADA" w:rsidRPr="008C3ADA" w:rsidRDefault="008C3ADA" w:rsidP="008C3ADA">
            <w:pPr>
              <w:pStyle w:val="ListParagraph"/>
              <w:spacing w:line="360" w:lineRule="auto"/>
              <w:jc w:val="both"/>
              <w:rPr>
                <w:rFonts w:ascii="Arial" w:hAnsi="Arial" w:cs="Arial"/>
              </w:rPr>
            </w:pPr>
          </w:p>
          <w:p w14:paraId="599180B3" w14:textId="77777777" w:rsidR="008C3ADA" w:rsidRDefault="008C3ADA" w:rsidP="008C3ADA">
            <w:pPr>
              <w:pStyle w:val="ListParagraph"/>
              <w:numPr>
                <w:ilvl w:val="0"/>
                <w:numId w:val="30"/>
              </w:numPr>
              <w:spacing w:line="360" w:lineRule="auto"/>
              <w:jc w:val="both"/>
              <w:rPr>
                <w:rFonts w:ascii="Arial" w:hAnsi="Arial" w:cs="Arial"/>
              </w:rPr>
            </w:pPr>
            <w:r w:rsidRPr="008C3ADA">
              <w:rPr>
                <w:rFonts w:ascii="Arial" w:hAnsi="Arial" w:cs="Arial"/>
              </w:rPr>
              <w:t xml:space="preserve">Food </w:t>
            </w:r>
            <w:r w:rsidRPr="008C3ADA">
              <w:rPr>
                <w:rFonts w:ascii="Arial" w:hAnsi="Arial" w:cs="Arial"/>
              </w:rPr>
              <w:t>Standards</w:t>
            </w:r>
            <w:r w:rsidRPr="008C3ADA">
              <w:rPr>
                <w:rFonts w:ascii="Arial" w:hAnsi="Arial" w:cs="Arial"/>
              </w:rPr>
              <w:t xml:space="preserve"> Agency (2018). Food hygiene requirements for your business [online]. </w:t>
            </w:r>
          </w:p>
          <w:p w14:paraId="46F205DE" w14:textId="25C7C693" w:rsidR="008C3ADA" w:rsidRPr="008C3ADA" w:rsidRDefault="008C3ADA" w:rsidP="008C3ADA">
            <w:pPr>
              <w:spacing w:line="360" w:lineRule="auto"/>
              <w:jc w:val="both"/>
              <w:rPr>
                <w:rFonts w:ascii="Arial" w:hAnsi="Arial" w:cs="Arial"/>
              </w:rPr>
            </w:pPr>
            <w:r>
              <w:rPr>
                <w:rFonts w:ascii="Arial" w:hAnsi="Arial" w:cs="Arial"/>
              </w:rPr>
              <w:t xml:space="preserve">          </w:t>
            </w:r>
            <w:r w:rsidRPr="008C3ADA">
              <w:rPr>
                <w:rFonts w:ascii="Arial" w:hAnsi="Arial" w:cs="Arial"/>
              </w:rPr>
              <w:t>Available at: https://www.food.gov.uk/business-guidance/food-hygiene-for-your-business</w:t>
            </w:r>
            <w:r>
              <w:rPr>
                <w:rFonts w:ascii="Arial" w:hAnsi="Arial" w:cs="Arial"/>
              </w:rPr>
              <w:t xml:space="preserve"> </w:t>
            </w:r>
          </w:p>
          <w:p w14:paraId="6B430CCA" w14:textId="29B1B399" w:rsidR="008C3ADA" w:rsidRPr="008C3ADA" w:rsidRDefault="008C3ADA" w:rsidP="008C3ADA">
            <w:pPr>
              <w:pStyle w:val="ListParagraph"/>
              <w:rPr>
                <w:rFonts w:ascii="Arial" w:hAnsi="Arial" w:cs="Arial"/>
              </w:rPr>
            </w:pPr>
            <w:r w:rsidRPr="008C3ADA">
              <w:rPr>
                <w:rFonts w:ascii="Arial" w:hAnsi="Arial" w:cs="Arial"/>
              </w:rPr>
              <w:t>(Accessed: 10 February 2022).</w:t>
            </w:r>
          </w:p>
          <w:p w14:paraId="5BE4955E" w14:textId="77777777" w:rsidR="008C3ADA" w:rsidRPr="008C3ADA" w:rsidRDefault="008C3ADA" w:rsidP="008C3ADA">
            <w:pPr>
              <w:pStyle w:val="ListParagraph"/>
              <w:spacing w:line="360" w:lineRule="auto"/>
              <w:jc w:val="both"/>
              <w:rPr>
                <w:rFonts w:ascii="Arial" w:hAnsi="Arial" w:cs="Arial"/>
              </w:rPr>
            </w:pPr>
          </w:p>
          <w:p w14:paraId="11A697D6" w14:textId="77777777" w:rsidR="008C3ADA" w:rsidRDefault="008C3ADA" w:rsidP="008C3ADA">
            <w:pPr>
              <w:pStyle w:val="ListParagraph"/>
              <w:numPr>
                <w:ilvl w:val="0"/>
                <w:numId w:val="30"/>
              </w:numPr>
              <w:spacing w:line="360" w:lineRule="auto"/>
              <w:jc w:val="both"/>
              <w:rPr>
                <w:rFonts w:ascii="Arial" w:hAnsi="Arial" w:cs="Arial"/>
              </w:rPr>
            </w:pPr>
            <w:r w:rsidRPr="008C3ADA">
              <w:rPr>
                <w:rFonts w:ascii="Arial" w:hAnsi="Arial" w:cs="Arial"/>
              </w:rPr>
              <w:t xml:space="preserve">Food </w:t>
            </w:r>
            <w:r w:rsidRPr="008C3ADA">
              <w:rPr>
                <w:rFonts w:ascii="Arial" w:hAnsi="Arial" w:cs="Arial"/>
              </w:rPr>
              <w:t>Standards</w:t>
            </w:r>
            <w:r w:rsidRPr="008C3ADA">
              <w:rPr>
                <w:rFonts w:ascii="Arial" w:hAnsi="Arial" w:cs="Arial"/>
              </w:rPr>
              <w:t xml:space="preserve"> Agency (2018). Online food safety training - Free online training courses for businesses, including allergen training and food labelling courses [online]. </w:t>
            </w:r>
          </w:p>
          <w:p w14:paraId="6D3BF0A9" w14:textId="77777777" w:rsidR="008C3ADA" w:rsidRDefault="008C3ADA" w:rsidP="008C3ADA">
            <w:pPr>
              <w:pStyle w:val="ListParagraph"/>
              <w:spacing w:line="360" w:lineRule="auto"/>
              <w:jc w:val="both"/>
              <w:rPr>
                <w:rFonts w:ascii="Arial" w:hAnsi="Arial" w:cs="Arial"/>
              </w:rPr>
            </w:pPr>
            <w:r w:rsidRPr="008C3ADA">
              <w:rPr>
                <w:rFonts w:ascii="Arial" w:hAnsi="Arial" w:cs="Arial"/>
              </w:rPr>
              <w:t>Available at: https://www.food.gov.uk/business-guidance/online-food-safety-training</w:t>
            </w:r>
          </w:p>
          <w:p w14:paraId="70EC5B9F" w14:textId="3F2AEFBD" w:rsidR="008C3ADA" w:rsidRDefault="008C3ADA" w:rsidP="008C3ADA">
            <w:pPr>
              <w:pStyle w:val="ListParagraph"/>
              <w:spacing w:line="360" w:lineRule="auto"/>
              <w:jc w:val="both"/>
              <w:rPr>
                <w:rFonts w:ascii="Arial" w:hAnsi="Arial" w:cs="Arial"/>
              </w:rPr>
            </w:pPr>
            <w:r w:rsidRPr="008C3ADA">
              <w:rPr>
                <w:rFonts w:ascii="Arial" w:hAnsi="Arial" w:cs="Arial"/>
              </w:rPr>
              <w:t>(Accessed: 10 February 2022).</w:t>
            </w:r>
          </w:p>
          <w:p w14:paraId="51CA3ECC" w14:textId="77777777" w:rsidR="008C3ADA" w:rsidRPr="008C3ADA" w:rsidRDefault="008C3ADA" w:rsidP="008C3ADA">
            <w:pPr>
              <w:pStyle w:val="ListParagraph"/>
              <w:spacing w:line="360" w:lineRule="auto"/>
              <w:jc w:val="both"/>
              <w:rPr>
                <w:rFonts w:ascii="Arial" w:hAnsi="Arial" w:cs="Arial"/>
              </w:rPr>
            </w:pPr>
          </w:p>
          <w:p w14:paraId="406CF185" w14:textId="0A2E45B4" w:rsidR="008C3ADA" w:rsidRPr="00B61BAB" w:rsidRDefault="008C3ADA" w:rsidP="00B61BAB">
            <w:pPr>
              <w:pStyle w:val="ListParagraph"/>
              <w:numPr>
                <w:ilvl w:val="0"/>
                <w:numId w:val="30"/>
              </w:numPr>
              <w:spacing w:line="360" w:lineRule="auto"/>
              <w:jc w:val="both"/>
              <w:rPr>
                <w:rFonts w:ascii="Arial" w:hAnsi="Arial" w:cs="Arial"/>
              </w:rPr>
            </w:pPr>
            <w:r w:rsidRPr="008C3ADA">
              <w:rPr>
                <w:rFonts w:ascii="Arial" w:hAnsi="Arial" w:cs="Arial"/>
              </w:rPr>
              <w:t>The Carolina Asthma &amp; Allergy Center (2022). What Causes a Person to Develop Allergies? [online]. Available at: https://www.carolinaasthma.com/blog/what-causes-a-person-to-develop-allergies (Accessed: 10 February 2022).</w:t>
            </w:r>
          </w:p>
          <w:p w14:paraId="33C8FBB4" w14:textId="77777777" w:rsidR="008C3ADA" w:rsidRPr="008C3ADA" w:rsidRDefault="008C3ADA" w:rsidP="008C3ADA">
            <w:pPr>
              <w:pStyle w:val="ListParagraph"/>
              <w:spacing w:line="360" w:lineRule="auto"/>
              <w:jc w:val="both"/>
              <w:rPr>
                <w:rFonts w:ascii="Arial" w:hAnsi="Arial" w:cs="Arial"/>
              </w:rPr>
            </w:pPr>
          </w:p>
          <w:p w14:paraId="4F228F5D" w14:textId="1F17866F" w:rsidR="00375882" w:rsidRPr="008C3ADA" w:rsidRDefault="008C3ADA" w:rsidP="008C3ADA">
            <w:pPr>
              <w:pStyle w:val="ListParagraph"/>
              <w:numPr>
                <w:ilvl w:val="0"/>
                <w:numId w:val="30"/>
              </w:numPr>
              <w:spacing w:line="360" w:lineRule="auto"/>
              <w:jc w:val="both"/>
              <w:rPr>
                <w:rFonts w:ascii="Arial" w:hAnsi="Arial" w:cs="Arial"/>
              </w:rPr>
            </w:pPr>
            <w:r w:rsidRPr="008C3ADA">
              <w:rPr>
                <w:rFonts w:ascii="Arial" w:hAnsi="Arial" w:cs="Arial"/>
              </w:rPr>
              <w:t xml:space="preserve">The Natasha Allergy Research Foundation (2019). Allergy </w:t>
            </w:r>
            <w:r w:rsidRPr="008C3ADA">
              <w:rPr>
                <w:rFonts w:ascii="Arial" w:hAnsi="Arial" w:cs="Arial"/>
              </w:rPr>
              <w:t>research</w:t>
            </w:r>
            <w:r w:rsidRPr="008C3ADA">
              <w:rPr>
                <w:rFonts w:ascii="Arial" w:hAnsi="Arial" w:cs="Arial"/>
              </w:rPr>
              <w:t xml:space="preserve"> [online]. Available at: https://www.narf.org.uk/the-allergy-explosion (Accessed: 10 February 2022).</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839FA3" w14:textId="77777777" w:rsidR="00156439" w:rsidRDefault="00156439">
      <w:r>
        <w:separator/>
      </w:r>
    </w:p>
  </w:endnote>
  <w:endnote w:type="continuationSeparator" w:id="0">
    <w:p w14:paraId="5DE6D559" w14:textId="77777777" w:rsidR="00156439" w:rsidRDefault="001564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3CCFA" w14:textId="77777777" w:rsidR="00156439" w:rsidRDefault="00156439">
      <w:r>
        <w:separator/>
      </w:r>
    </w:p>
  </w:footnote>
  <w:footnote w:type="continuationSeparator" w:id="0">
    <w:p w14:paraId="08834D5B" w14:textId="77777777" w:rsidR="00156439" w:rsidRDefault="001564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3192A94"/>
    <w:multiLevelType w:val="hybridMultilevel"/>
    <w:tmpl w:val="49583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0018DE"/>
    <w:multiLevelType w:val="hybridMultilevel"/>
    <w:tmpl w:val="433EF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29"/>
  </w:num>
  <w:num w:numId="4">
    <w:abstractNumId w:val="5"/>
  </w:num>
  <w:num w:numId="5">
    <w:abstractNumId w:val="24"/>
  </w:num>
  <w:num w:numId="6">
    <w:abstractNumId w:val="6"/>
  </w:num>
  <w:num w:numId="7">
    <w:abstractNumId w:val="0"/>
  </w:num>
  <w:num w:numId="8">
    <w:abstractNumId w:val="28"/>
  </w:num>
  <w:num w:numId="9">
    <w:abstractNumId w:val="16"/>
  </w:num>
  <w:num w:numId="10">
    <w:abstractNumId w:val="19"/>
  </w:num>
  <w:num w:numId="11">
    <w:abstractNumId w:val="3"/>
  </w:num>
  <w:num w:numId="12">
    <w:abstractNumId w:val="14"/>
  </w:num>
  <w:num w:numId="13">
    <w:abstractNumId w:val="2"/>
  </w:num>
  <w:num w:numId="14">
    <w:abstractNumId w:val="10"/>
  </w:num>
  <w:num w:numId="15">
    <w:abstractNumId w:val="18"/>
  </w:num>
  <w:num w:numId="16">
    <w:abstractNumId w:val="20"/>
  </w:num>
  <w:num w:numId="17">
    <w:abstractNumId w:val="1"/>
  </w:num>
  <w:num w:numId="18">
    <w:abstractNumId w:val="26"/>
  </w:num>
  <w:num w:numId="19">
    <w:abstractNumId w:val="9"/>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8"/>
  </w:num>
  <w:num w:numId="27">
    <w:abstractNumId w:val="22"/>
  </w:num>
  <w:num w:numId="28">
    <w:abstractNumId w:val="15"/>
  </w:num>
  <w:num w:numId="29">
    <w:abstractNumId w:val="7"/>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03F7F"/>
    <w:rsid w:val="00112CE0"/>
    <w:rsid w:val="00142DB8"/>
    <w:rsid w:val="00156439"/>
    <w:rsid w:val="00162FE2"/>
    <w:rsid w:val="001703BD"/>
    <w:rsid w:val="00170A87"/>
    <w:rsid w:val="0018449A"/>
    <w:rsid w:val="00197F4A"/>
    <w:rsid w:val="001A59E7"/>
    <w:rsid w:val="001B69C8"/>
    <w:rsid w:val="001B6DB4"/>
    <w:rsid w:val="001C35F2"/>
    <w:rsid w:val="001C5C4E"/>
    <w:rsid w:val="001D4719"/>
    <w:rsid w:val="001E720E"/>
    <w:rsid w:val="00202878"/>
    <w:rsid w:val="002278AF"/>
    <w:rsid w:val="002314D4"/>
    <w:rsid w:val="002430D4"/>
    <w:rsid w:val="00244B89"/>
    <w:rsid w:val="00244F84"/>
    <w:rsid w:val="002659F5"/>
    <w:rsid w:val="00283BE2"/>
    <w:rsid w:val="00294842"/>
    <w:rsid w:val="002E127C"/>
    <w:rsid w:val="002F7DD0"/>
    <w:rsid w:val="00301AD0"/>
    <w:rsid w:val="003036C9"/>
    <w:rsid w:val="0032684A"/>
    <w:rsid w:val="00332099"/>
    <w:rsid w:val="00340B2B"/>
    <w:rsid w:val="00340C62"/>
    <w:rsid w:val="003478CE"/>
    <w:rsid w:val="003605B1"/>
    <w:rsid w:val="003617CF"/>
    <w:rsid w:val="00364940"/>
    <w:rsid w:val="00365786"/>
    <w:rsid w:val="003662C8"/>
    <w:rsid w:val="00366D9C"/>
    <w:rsid w:val="00375882"/>
    <w:rsid w:val="00382DB9"/>
    <w:rsid w:val="00396412"/>
    <w:rsid w:val="003C3341"/>
    <w:rsid w:val="003C7C45"/>
    <w:rsid w:val="003E36D1"/>
    <w:rsid w:val="003E46A6"/>
    <w:rsid w:val="003F52F1"/>
    <w:rsid w:val="00401D9A"/>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541E"/>
    <w:rsid w:val="00495F10"/>
    <w:rsid w:val="004B113B"/>
    <w:rsid w:val="004C08E2"/>
    <w:rsid w:val="004C7E23"/>
    <w:rsid w:val="005036DE"/>
    <w:rsid w:val="00517154"/>
    <w:rsid w:val="00522B05"/>
    <w:rsid w:val="00531DAC"/>
    <w:rsid w:val="00542C5B"/>
    <w:rsid w:val="00552EED"/>
    <w:rsid w:val="00566333"/>
    <w:rsid w:val="005C6352"/>
    <w:rsid w:val="005D0DDE"/>
    <w:rsid w:val="005D382B"/>
    <w:rsid w:val="005D5D0B"/>
    <w:rsid w:val="00607B40"/>
    <w:rsid w:val="006153CB"/>
    <w:rsid w:val="0062012D"/>
    <w:rsid w:val="00634512"/>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C3ADA"/>
    <w:rsid w:val="008E2A5A"/>
    <w:rsid w:val="008F0B0D"/>
    <w:rsid w:val="008F0D83"/>
    <w:rsid w:val="009061F1"/>
    <w:rsid w:val="00911C43"/>
    <w:rsid w:val="00912E40"/>
    <w:rsid w:val="009139BF"/>
    <w:rsid w:val="00923E76"/>
    <w:rsid w:val="00927B3E"/>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012F"/>
    <w:rsid w:val="00AC67EF"/>
    <w:rsid w:val="00AD310F"/>
    <w:rsid w:val="00AE467F"/>
    <w:rsid w:val="00AE799D"/>
    <w:rsid w:val="00B00678"/>
    <w:rsid w:val="00B03469"/>
    <w:rsid w:val="00B10EAB"/>
    <w:rsid w:val="00B11E4B"/>
    <w:rsid w:val="00B21F2E"/>
    <w:rsid w:val="00B266A5"/>
    <w:rsid w:val="00B44B68"/>
    <w:rsid w:val="00B60FDF"/>
    <w:rsid w:val="00B61256"/>
    <w:rsid w:val="00B61516"/>
    <w:rsid w:val="00B61BAB"/>
    <w:rsid w:val="00B73A1C"/>
    <w:rsid w:val="00B945EA"/>
    <w:rsid w:val="00B949BC"/>
    <w:rsid w:val="00BA53CD"/>
    <w:rsid w:val="00BB5FB3"/>
    <w:rsid w:val="00BC0A7E"/>
    <w:rsid w:val="00BC4D17"/>
    <w:rsid w:val="00BC7A7F"/>
    <w:rsid w:val="00BC7F1B"/>
    <w:rsid w:val="00BE2584"/>
    <w:rsid w:val="00C068CE"/>
    <w:rsid w:val="00C07193"/>
    <w:rsid w:val="00C10069"/>
    <w:rsid w:val="00C21568"/>
    <w:rsid w:val="00C34D09"/>
    <w:rsid w:val="00C35AEF"/>
    <w:rsid w:val="00C414B0"/>
    <w:rsid w:val="00C421F0"/>
    <w:rsid w:val="00C44B74"/>
    <w:rsid w:val="00C50AE7"/>
    <w:rsid w:val="00C6009E"/>
    <w:rsid w:val="00C628FC"/>
    <w:rsid w:val="00C72708"/>
    <w:rsid w:val="00C76757"/>
    <w:rsid w:val="00C85B9B"/>
    <w:rsid w:val="00CA1BF5"/>
    <w:rsid w:val="00CB67B6"/>
    <w:rsid w:val="00CC3464"/>
    <w:rsid w:val="00CC557E"/>
    <w:rsid w:val="00CC63E6"/>
    <w:rsid w:val="00CC6DCB"/>
    <w:rsid w:val="00CC7F4A"/>
    <w:rsid w:val="00CD008D"/>
    <w:rsid w:val="00CD10EB"/>
    <w:rsid w:val="00CD40C2"/>
    <w:rsid w:val="00CD461B"/>
    <w:rsid w:val="00D1657F"/>
    <w:rsid w:val="00D331FE"/>
    <w:rsid w:val="00D34ACD"/>
    <w:rsid w:val="00D4346B"/>
    <w:rsid w:val="00D54560"/>
    <w:rsid w:val="00D60A26"/>
    <w:rsid w:val="00D80D6E"/>
    <w:rsid w:val="00D833FD"/>
    <w:rsid w:val="00D95816"/>
    <w:rsid w:val="00DA09FA"/>
    <w:rsid w:val="00DA4225"/>
    <w:rsid w:val="00DD00CB"/>
    <w:rsid w:val="00DE6434"/>
    <w:rsid w:val="00E00580"/>
    <w:rsid w:val="00E26639"/>
    <w:rsid w:val="00E30C3C"/>
    <w:rsid w:val="00E42568"/>
    <w:rsid w:val="00E672A4"/>
    <w:rsid w:val="00E87812"/>
    <w:rsid w:val="00EB1AD3"/>
    <w:rsid w:val="00EB4BAF"/>
    <w:rsid w:val="00EB4E4F"/>
    <w:rsid w:val="00EC294D"/>
    <w:rsid w:val="00ED52B6"/>
    <w:rsid w:val="00EF41E3"/>
    <w:rsid w:val="00F007E2"/>
    <w:rsid w:val="00F118EC"/>
    <w:rsid w:val="00F34E01"/>
    <w:rsid w:val="00F37A71"/>
    <w:rsid w:val="00F43CED"/>
    <w:rsid w:val="00F51904"/>
    <w:rsid w:val="00F537E9"/>
    <w:rsid w:val="00F614E6"/>
    <w:rsid w:val="00F720CF"/>
    <w:rsid w:val="00FA5026"/>
    <w:rsid w:val="00FB2CA9"/>
    <w:rsid w:val="00FB3B29"/>
    <w:rsid w:val="00FC7773"/>
    <w:rsid w:val="00FD0ECE"/>
    <w:rsid w:val="00FD1EF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8C3ADA"/>
    <w:rPr>
      <w:color w:val="0000FF" w:themeColor="hyperlink"/>
      <w:u w:val="single"/>
    </w:rPr>
  </w:style>
  <w:style w:type="character" w:styleId="UnresolvedMention">
    <w:name w:val="Unresolved Mention"/>
    <w:basedOn w:val="DefaultParagraphFont"/>
    <w:uiPriority w:val="99"/>
    <w:semiHidden/>
    <w:unhideWhenUsed/>
    <w:rsid w:val="008C3A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99650">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187715410">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4</Pages>
  <Words>990</Words>
  <Characters>5646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Rocio Garcia (2022578)</cp:lastModifiedBy>
  <cp:revision>2</cp:revision>
  <cp:lastPrinted>2020-09-28T20:53:00Z</cp:lastPrinted>
  <dcterms:created xsi:type="dcterms:W3CDTF">2022-02-11T12:24:00Z</dcterms:created>
  <dcterms:modified xsi:type="dcterms:W3CDTF">2022-02-11T12:24:00Z</dcterms:modified>
</cp:coreProperties>
</file>