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jc w:val="center"/>
      </w:pPr>
      <w:r>
        <w:rPr>
          <w:rFonts w:ascii="Times New Roman" w:hAnsi="Times New Roman" w:cs="Times New Roman"/>
          <w:sz w:val="36"/>
          <w:sz-cs w:val="36"/>
          <w:b/>
        </w:rPr>
        <w:t xml:space="preserve">Digital Skills and Research Methods</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rPr>
        <w:t xml:space="preserve"/>
      </w:r>
    </w:p>
    <w:p>
      <w:pPr/>
      <w:r>
        <w:rPr>
          <w:rFonts w:ascii="Times New Roman" w:hAnsi="Times New Roman" w:cs="Times New Roman"/>
          <w:sz w:val="28"/>
          <w:sz-cs w:val="28"/>
          <w:color w:val="00000A"/>
        </w:rPr>
        <w:t xml:space="preserve">Contents</w:t>
      </w:r>
    </w:p>
    <w:p>
      <w:pPr/>
      <w:r>
        <w:rPr>
          <w:rFonts w:ascii="Times New Roman" w:hAnsi="Times New Roman" w:cs="Times New Roman"/>
          <w:sz w:val="28"/>
          <w:sz-cs w:val="28"/>
        </w:rPr>
        <w:t xml:space="preserve">Introduction</w:t>
        <w:tab/>
        <w:t xml:space="preserve">3</w:t>
      </w:r>
    </w:p>
    <w:p>
      <w:pPr/>
      <w:r>
        <w:rPr>
          <w:rFonts w:ascii="Times New Roman" w:hAnsi="Times New Roman" w:cs="Times New Roman"/>
          <w:sz w:val="28"/>
          <w:sz-cs w:val="28"/>
        </w:rPr>
        <w:t xml:space="preserve">Background of the Study</w:t>
        <w:tab/>
        <w:t xml:space="preserve">3</w:t>
      </w:r>
    </w:p>
    <w:p>
      <w:pPr/>
      <w:r>
        <w:rPr>
          <w:rFonts w:ascii="Times New Roman" w:hAnsi="Times New Roman" w:cs="Times New Roman"/>
          <w:sz w:val="28"/>
          <w:sz-cs w:val="28"/>
        </w:rPr>
        <w:t xml:space="preserve">Statement of the Problem</w:t>
        <w:tab/>
        <w:t xml:space="preserve">3</w:t>
      </w:r>
    </w:p>
    <w:p>
      <w:pPr/>
      <w:r>
        <w:rPr>
          <w:rFonts w:ascii="Times New Roman" w:hAnsi="Times New Roman" w:cs="Times New Roman"/>
          <w:sz w:val="28"/>
          <w:sz-cs w:val="28"/>
        </w:rPr>
        <w:t xml:space="preserve">Review of Literature</w:t>
        <w:tab/>
        <w:t xml:space="preserve">4</w:t>
      </w:r>
    </w:p>
    <w:p>
      <w:pPr/>
      <w:r>
        <w:rPr>
          <w:rFonts w:ascii="Times New Roman" w:hAnsi="Times New Roman" w:cs="Times New Roman"/>
          <w:sz w:val="28"/>
          <w:sz-cs w:val="28"/>
        </w:rPr>
        <w:t xml:space="preserve">Research Methodology</w:t>
        <w:tab/>
        <w:t xml:space="preserve">5</w:t>
      </w:r>
    </w:p>
    <w:p>
      <w:pPr/>
      <w:r>
        <w:rPr>
          <w:rFonts w:ascii="Times New Roman" w:hAnsi="Times New Roman" w:cs="Times New Roman"/>
          <w:sz w:val="28"/>
          <w:sz-cs w:val="28"/>
        </w:rPr>
        <w:t xml:space="preserve">Research Design</w:t>
        <w:tab/>
        <w:t xml:space="preserve">5</w:t>
      </w:r>
    </w:p>
    <w:p>
      <w:pPr/>
      <w:r>
        <w:rPr>
          <w:rFonts w:ascii="Times New Roman" w:hAnsi="Times New Roman" w:cs="Times New Roman"/>
          <w:sz w:val="28"/>
          <w:sz-cs w:val="28"/>
        </w:rPr>
        <w:t xml:space="preserve">Research Method</w:t>
        <w:tab/>
        <w:t xml:space="preserve">5</w:t>
      </w:r>
    </w:p>
    <w:p>
      <w:pPr/>
      <w:r>
        <w:rPr>
          <w:rFonts w:ascii="Times New Roman" w:hAnsi="Times New Roman" w:cs="Times New Roman"/>
          <w:sz w:val="28"/>
          <w:sz-cs w:val="28"/>
        </w:rPr>
        <w:t xml:space="preserve">Analysis</w:t>
        <w:tab/>
        <w:t xml:space="preserve">5</w:t>
      </w:r>
    </w:p>
    <w:p>
      <w:pPr/>
      <w:r>
        <w:rPr>
          <w:rFonts w:ascii="Times New Roman" w:hAnsi="Times New Roman" w:cs="Times New Roman"/>
          <w:sz w:val="28"/>
          <w:sz-cs w:val="28"/>
        </w:rPr>
        <w:t xml:space="preserve">Data Analysis</w:t>
        <w:tab/>
        <w:t xml:space="preserve">5</w:t>
      </w:r>
    </w:p>
    <w:p>
      <w:pPr/>
      <w:r>
        <w:rPr>
          <w:rFonts w:ascii="Times New Roman" w:hAnsi="Times New Roman" w:cs="Times New Roman"/>
          <w:sz w:val="28"/>
          <w:sz-cs w:val="28"/>
        </w:rPr>
        <w:t xml:space="preserve">Discussion</w:t>
        <w:tab/>
        <w:t xml:space="preserve">7</w:t>
      </w:r>
    </w:p>
    <w:p>
      <w:pPr/>
      <w:r>
        <w:rPr>
          <w:rFonts w:ascii="Times New Roman" w:hAnsi="Times New Roman" w:cs="Times New Roman"/>
          <w:sz w:val="28"/>
          <w:sz-cs w:val="28"/>
        </w:rPr>
        <w:t xml:space="preserve">Key Findings</w:t>
        <w:tab/>
        <w:t xml:space="preserve">8</w:t>
      </w:r>
    </w:p>
    <w:p>
      <w:pPr/>
      <w:r>
        <w:rPr>
          <w:rFonts w:ascii="Times New Roman" w:hAnsi="Times New Roman" w:cs="Times New Roman"/>
          <w:sz w:val="28"/>
          <w:sz-cs w:val="28"/>
        </w:rPr>
        <w:t xml:space="preserve">Concluding Remarks</w:t>
        <w:tab/>
        <w:t xml:space="preserve">9</w:t>
      </w:r>
    </w:p>
    <w:p>
      <w:pPr/>
      <w:r>
        <w:rPr>
          <w:rFonts w:ascii="Times New Roman" w:hAnsi="Times New Roman" w:cs="Times New Roman"/>
          <w:sz w:val="28"/>
          <w:sz-cs w:val="28"/>
        </w:rPr>
        <w:t xml:space="preserve">Limitation of the Study</w:t>
        <w:tab/>
        <w:t xml:space="preserve">9</w:t>
      </w:r>
    </w:p>
    <w:p>
      <w:pPr/>
      <w:r>
        <w:rPr>
          <w:rFonts w:ascii="Times New Roman" w:hAnsi="Times New Roman" w:cs="Times New Roman"/>
          <w:sz w:val="28"/>
          <w:sz-cs w:val="28"/>
        </w:rPr>
        <w:t xml:space="preserve">Conclusion</w:t>
        <w:tab/>
        <w:t xml:space="preserve">9</w:t>
      </w:r>
    </w:p>
    <w:p>
      <w:pPr/>
      <w:r>
        <w:rPr>
          <w:rFonts w:ascii="Times New Roman" w:hAnsi="Times New Roman" w:cs="Times New Roman"/>
          <w:sz w:val="28"/>
          <w:sz-cs w:val="28"/>
        </w:rPr>
        <w:t xml:space="preserve">Reference List</w:t>
        <w:tab/>
        <w:t xml:space="preserve">10</w:t>
      </w:r>
    </w:p>
    <w:p>
      <w:pPr/>
      <w:r>
        <w:rPr>
          <w:rFonts w:ascii="Times New Roman" w:hAnsi="Times New Roman" w:cs="Times New Roman"/>
          <w:sz w:val="28"/>
          <w:sz-cs w:val="28"/>
        </w:rPr>
        <w:t xml:space="preserve">Appendix</w:t>
        <w:tab/>
        <w:t xml:space="preserve">11</w:t>
      </w:r>
    </w:p>
    <w:p>
      <w:pPr/>
      <w:r>
        <w:rPr>
          <w:rFonts w:ascii="Times New Roman" w:hAnsi="Times New Roman" w:cs="Times New Roman"/>
          <w:sz w:val="28"/>
          <w:sz-cs w:val="28"/>
          <w:b/>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
      </w:r>
    </w:p>
    <w:p>
      <w:pPr/>
      <w:r>
        <w:rPr>
          <w:rFonts w:ascii="Times" w:hAnsi="Times" w:cs="Times"/>
          <w:sz w:val="24"/>
          <w:sz-cs w:val="24"/>
        </w:rPr>
        <w:t xml:space="preserve">Introduction</w:t>
      </w:r>
    </w:p>
    <w:p>
      <w:pPr/>
      <w:r>
        <w:rPr>
          <w:rFonts w:ascii="Times" w:hAnsi="Times" w:cs="Times"/>
          <w:sz w:val="24"/>
          <w:sz-cs w:val="24"/>
        </w:rPr>
        <w:t xml:space="preserve"/>
      </w:r>
    </w:p>
    <w:p>
      <w:pPr/>
      <w:r>
        <w:rPr>
          <w:rFonts w:ascii="Times" w:hAnsi="Times" w:cs="Times"/>
          <w:sz w:val="24"/>
          <w:sz-cs w:val="24"/>
        </w:rPr>
        <w:t xml:space="preserve">Background of the Study</w:t>
      </w:r>
    </w:p>
    <w:p>
      <w:pPr/>
      <w:r>
        <w:rPr>
          <w:rFonts w:ascii="Times New Roman" w:hAnsi="Times New Roman" w:cs="Times New Roman"/>
          <w:sz w:val="24"/>
          <w:sz-cs w:val="24"/>
        </w:rPr>
        <w:t xml:space="preserve">Virtual learning environment (VLE) is an educational software system that is broadly used by almost all higher-education institutions in western countries. The aim of this technology is to reach remotely to facilitate the students with chance of having equal education globally. Different VLE platforms are seen in reach. For example, Blackboard, Google Classroom, Lectora Inspire etc. (Dalton and Turner, 2020). One of the most popular VLE platform, Modular Object-Oriented Dynamic Learning Environment (Moodle), was introduced in 2001 (Barker and Gossman, 2013)</w:t>
      </w:r>
      <w:r>
        <w:rPr>
          <w:rFonts w:ascii="Times" w:hAnsi="Times" w:cs="Times"/>
          <w:sz w:val="24"/>
          <w:sz-cs w:val="24"/>
        </w:rPr>
        <w:t xml:space="preserve">.</w:t>
      </w:r>
      <w:r>
        <w:rPr>
          <w:rFonts w:ascii="Times New Roman" w:hAnsi="Times New Roman" w:cs="Times New Roman"/>
          <w:sz w:val="24"/>
          <w:sz-cs w:val="24"/>
        </w:rPr>
        <w:t xml:space="preserve"> University of Wales Trinity Saint David believes that, education has the power to change lives. Therefore, the mission of this university is to transform education, which will in turn transform the lives of people. Therefore, the university has adopted Virtual Learning Environment (VLE), Moodle, for facilitating its students living in distance. </w:t>
      </w:r>
    </w:p>
    <w:p>
      <w:pPr/>
      <w:r>
        <w:rPr>
          <w:rFonts w:ascii="Times New Roman" w:hAnsi="Times New Roman" w:cs="Times New Roman"/>
          <w:sz w:val="24"/>
          <w:sz-cs w:val="24"/>
        </w:rPr>
        <w:t xml:space="preserve"/>
      </w:r>
    </w:p>
    <w:p>
      <w:pPr/>
      <w:r>
        <w:rPr>
          <w:rFonts w:ascii="Times" w:hAnsi="Times" w:cs="Times"/>
          <w:sz w:val="24"/>
          <w:sz-cs w:val="24"/>
        </w:rPr>
        <w:t xml:space="preserve">Statement of the Problem</w:t>
      </w:r>
    </w:p>
    <w:p>
      <w:pPr/>
      <w:r>
        <w:rPr>
          <w:rFonts w:ascii="Times New Roman" w:hAnsi="Times New Roman" w:cs="Times New Roman"/>
          <w:sz w:val="24"/>
          <w:sz-cs w:val="24"/>
        </w:rPr>
        <w:t xml:space="preserve">The technology is repeatedly referred as a positive force for helping student with education of global standard. Different reports show that, the students who are learning through VLE are having positive impacts on their education. This paper focuses on the impact of VLE – Moodle on students’ learning experience at the University of Wales Trinity Saint David (UWTSD) London Campus. Therefore, the research is needed to find the experience of students from primary sources and compare the information with existing literatures to find out the actual footage.</w:t>
      </w:r>
    </w:p>
    <w:p>
      <w:pPr/>
      <w:r>
        <w:rPr>
          <w:rFonts w:ascii="Times New Roman" w:hAnsi="Times New Roman" w:cs="Times New Roman"/>
          <w:sz w:val="24"/>
          <w:sz-cs w:val="24"/>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
      </w:r>
    </w:p>
    <w:p>
      <w:pPr/>
      <w:r>
        <w:rPr>
          <w:rFonts w:ascii="Times" w:hAnsi="Times" w:cs="Times"/>
          <w:sz w:val="24"/>
          <w:sz-cs w:val="24"/>
        </w:rPr>
        <w:t xml:space="preserve">Review of Literature</w:t>
      </w:r>
    </w:p>
    <w:p>
      <w:pPr/>
      <w:r>
        <w:rPr>
          <w:rFonts w:ascii="Times" w:hAnsi="Times" w:cs="Times"/>
          <w:sz w:val="24"/>
          <w:sz-cs w:val="24"/>
        </w:rPr>
        <w:t xml:space="preserve"/>
      </w:r>
    </w:p>
    <w:p>
      <w:pPr/>
      <w:r>
        <w:rPr>
          <w:rFonts w:ascii="Times New Roman" w:hAnsi="Times New Roman" w:cs="Times New Roman"/>
          <w:sz w:val="24"/>
          <w:sz-cs w:val="24"/>
        </w:rPr>
        <w:t xml:space="preserve">Contemporary world is highly depended on technology. This dependency is gradually increasing day by day. Therefore, people needs to get habituated with technological advancement. Research shows that, VLE – Moodle is regarded as a positive force for the betterment of students. Especially, the students fond of technology are more prone to adopt virtual learning (Murtiana, 2015).</w:t>
      </w:r>
    </w:p>
    <w:p>
      <w:pPr/>
      <w:r>
        <w:rPr>
          <w:rFonts w:ascii="Times New Roman" w:hAnsi="Times New Roman" w:cs="Times New Roman"/>
          <w:sz w:val="24"/>
          <w:sz-cs w:val="24"/>
        </w:rPr>
        <w:t xml:space="preserve">Virtual learning can be both be asynchronous and synchronous (Compton, 2009). Which means, students are free to learn whenever and wherever they want. They get flexibility in choosing their suitable time, too. Asynchronous and synchronous virtual learning gives student chance to help fitting their learning around their work and personal life. In addition, virtual learning through Moodle, helps student learning use of modern technology. As the students usually work with different apps and sites, they get first-hand experience of dealing with different officials tools such as presentation program, spreadsheets etc. Therefore, they get to achieve their potentials. </w:t>
      </w:r>
    </w:p>
    <w:p>
      <w:pPr/>
      <w:r>
        <w:rPr>
          <w:rFonts w:ascii="Times New Roman" w:hAnsi="Times New Roman" w:cs="Times New Roman"/>
          <w:sz w:val="24"/>
          <w:sz-cs w:val="24"/>
        </w:rPr>
        <w:t xml:space="preserve">Current pandemic situation has changed the education system globally. Over 1.2 billion children are now unable to attend schools physically and most of them are depending on virtual learning to cope up with the damage of the pandemic (Li and Lalani, 2020). This situation, again, showed the world positive impacts of e-learning on students. Different research showed that, the VLE is more effective and take less time for educating students. Through VLE – Moodle, students get access to information easily and their learning become more effective. Different teaching strategies are used in Moodle which can be found in books of Susan Smith Nash as “Moodle 3 E-Learning Course Development: Create highly engaging e-learning courses with Moodle 3” and “Moodle 3.x Teaching Techniques”.</w:t>
      </w:r>
    </w:p>
    <w:p>
      <w:pPr/>
      <w:r>
        <w:rPr>
          <w:rFonts w:ascii="Times" w:hAnsi="Times" w:cs="Times"/>
          <w:sz w:val="24"/>
          <w:sz-cs w:val="24"/>
        </w:rPr>
        <w:t xml:space="preserve"/>
        <w:br w:type="page"/>
        <w:t xml:space="preserve"/>
      </w:r>
    </w:p>
    <w:p>
      <w:pPr/>
      <w:r>
        <w:rPr>
          <w:rFonts w:ascii="Times" w:hAnsi="Times" w:cs="Times"/>
          <w:sz w:val="24"/>
          <w:sz-cs w:val="24"/>
        </w:rPr>
        <w:t xml:space="preserve">Research Methodology</w:t>
      </w:r>
    </w:p>
    <w:p>
      <w:pPr/>
      <w:r>
        <w:rPr>
          <w:rFonts w:ascii="Times" w:hAnsi="Times" w:cs="Times"/>
          <w:sz w:val="24"/>
          <w:sz-cs w:val="24"/>
        </w:rPr>
        <w:t xml:space="preserve"/>
      </w:r>
    </w:p>
    <w:p>
      <w:pPr/>
      <w:r>
        <w:rPr>
          <w:rFonts w:ascii="Times New Roman" w:hAnsi="Times New Roman" w:cs="Times New Roman"/>
          <w:sz w:val="24"/>
          <w:sz-cs w:val="24"/>
        </w:rPr>
        <w:t xml:space="preserve">Research Design</w:t>
      </w:r>
    </w:p>
    <w:p>
      <w:pPr>
        <w:spacing w:after="160"/>
      </w:pPr>
      <w:r>
        <w:rPr>
          <w:rFonts w:ascii="Times New Roman" w:hAnsi="Times New Roman" w:cs="Times New Roman"/>
          <w:sz w:val="24"/>
          <w:sz-cs w:val="24"/>
        </w:rPr>
        <w:t xml:space="preserve">The research is done by both qualitative and quantitative procedure. The research relies on secondary sources of information as well as the data collected from the students of UWTSD through survey by google forms. Therefore, the research contains both the findings of the existing literatures as well as primary data collected from survey and personal observation. </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Research Method</w:t>
      </w:r>
    </w:p>
    <w:p>
      <w:pPr>
        <w:spacing w:after="160"/>
      </w:pPr>
      <w:r>
        <w:rPr>
          <w:rFonts w:ascii="Times New Roman" w:hAnsi="Times New Roman" w:cs="Times New Roman"/>
          <w:sz w:val="24"/>
          <w:sz-cs w:val="24"/>
        </w:rPr>
        <w:t xml:space="preserve">Initially, the secondary sources were used from different journal and reports for drawing the primary idea upon the topic. These literatures were used for learning situations in other educational institutions. In addition, personal observations were also used to understand some phenomenon. Later, a survey was conducted on at least 20 students of the UWTSD London Campus for comparing their experiences with other students. The survey was done with 50% male and another half respondents were female. Survey was conducted for collecting the real scenario of learning experience from the field. </w:t>
      </w:r>
    </w:p>
    <w:p>
      <w:pPr/>
      <w:r>
        <w:rPr>
          <w:rFonts w:ascii="Arial" w:hAnsi="Arial" w:cs="Arial"/>
          <w:sz w:val="20"/>
          <w:sz-cs w:val="20"/>
          <w:spacing w:val="0"/>
        </w:rPr>
        <w:t xml:space="preserve">8/11/20 12:52</w:t>
      </w:r>
    </w:p>
    <w:p>
      <w:pPr/>
      <w:r>
        <w:rPr>
          <w:rFonts w:ascii="Arial" w:hAnsi="Arial" w:cs="Arial"/>
          <w:sz w:val="20"/>
          <w:sz-cs w:val="20"/>
          <w:spacing w:val="0"/>
        </w:rPr>
        <w:t xml:space="preserve">Gender</w:t>
      </w:r>
    </w:p>
    <w:p>
      <w:pPr/>
      <w:r>
        <w:rPr>
          <w:rFonts w:ascii="Arial" w:hAnsi="Arial" w:cs="Arial"/>
          <w:sz w:val="20"/>
          <w:sz-cs w:val="20"/>
          <w:spacing w:val="0"/>
        </w:rPr>
        <w:t xml:space="preserve">Does VLE –Moodle help to fit learning around work and personal life?</w:t>
      </w:r>
    </w:p>
    <w:p>
      <w:pPr/>
      <w:r>
        <w:rPr>
          <w:rFonts w:ascii="Arial" w:hAnsi="Arial" w:cs="Arial"/>
          <w:sz w:val="20"/>
          <w:sz-cs w:val="20"/>
          <w:spacing w:val="0"/>
        </w:rPr>
        <w:t xml:space="preserve">Does e-learning helps achieving ones full potential?</w:t>
      </w:r>
    </w:p>
    <w:p>
      <w:pPr/>
      <w:r>
        <w:rPr>
          <w:rFonts w:ascii="Arial" w:hAnsi="Arial" w:cs="Arial"/>
          <w:sz w:val="20"/>
          <w:sz-cs w:val="20"/>
          <w:spacing w:val="0"/>
        </w:rPr>
        <w:t xml:space="preserve">Does VLE help learning the use of modern technology side by side?</w:t>
      </w:r>
    </w:p>
    <w:p>
      <w:pPr/>
      <w:r>
        <w:rPr>
          <w:rFonts w:ascii="Arial" w:hAnsi="Arial" w:cs="Arial"/>
          <w:sz w:val="20"/>
          <w:sz-cs w:val="20"/>
          <w:spacing w:val="0"/>
        </w:rPr>
        <w:t xml:space="preserve">If VLE helped minimizing the damage of COVID-19 on students in general?</w:t>
      </w:r>
    </w:p>
    <w:p>
      <w:pPr/>
      <w:r>
        <w:rPr>
          <w:rFonts w:ascii="Arial" w:hAnsi="Arial" w:cs="Arial"/>
          <w:sz w:val="20"/>
          <w:sz-cs w:val="20"/>
          <w:spacing w:val="0"/>
        </w:rPr>
        <w:t xml:space="preserve">Does VLE – Moodle encourage independent learning?</w:t>
      </w:r>
    </w:p>
    <w:p>
      <w:pPr/>
      <w:r>
        <w:rPr>
          <w:rFonts w:ascii="Arial" w:hAnsi="Arial" w:cs="Arial"/>
          <w:sz w:val="20"/>
          <w:sz-cs w:val="20"/>
          <w:spacing w:val="0"/>
        </w:rPr>
        <w:t xml:space="preserve">Are the instructors supportive?</w:t>
      </w:r>
    </w:p>
    <w:p>
      <w:pPr/>
      <w:r>
        <w:rPr>
          <w:rFonts w:ascii="Arial" w:hAnsi="Arial" w:cs="Arial"/>
          <w:sz w:val="20"/>
          <w:sz-cs w:val="20"/>
          <w:spacing w:val="0"/>
        </w:rPr>
        <w:t xml:space="preserve">Do you cooperate in learning?</w:t>
      </w:r>
    </w:p>
    <w:p>
      <w:pPr/>
      <w:r>
        <w:rPr>
          <w:rFonts w:ascii="Arial" w:hAnsi="Arial" w:cs="Arial"/>
          <w:sz w:val="20"/>
          <w:sz-cs w:val="20"/>
          <w:spacing w:val="0"/>
        </w:rPr>
        <w:t xml:space="preserve">Are the classmates cooperative?</w:t>
      </w:r>
    </w:p>
    <w:p>
      <w:pPr/>
      <w:r>
        <w:rPr>
          <w:rFonts w:ascii="Arial" w:hAnsi="Arial" w:cs="Arial"/>
          <w:sz w:val="20"/>
          <w:sz-cs w:val="20"/>
          <w:spacing w:val="0"/>
        </w:rPr>
        <w:t xml:space="preserve">Are you interested in attending more distance learning courses?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2:55</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t>
      </w:r>
    </w:p>
    <w:p>
      <w:pPr/>
      <w:r>
        <w:rPr>
          <w:rFonts w:ascii="Arial" w:hAnsi="Arial" w:cs="Arial"/>
          <w:sz w:val="20"/>
          <w:sz-cs w:val="20"/>
          <w:spacing w:val="0"/>
        </w:rPr>
        <w:t xml:space="preserve"/>
      </w:r>
    </w:p>
    <w:p>
      <w:pPr/>
      <w:r>
        <w:rPr>
          <w:rFonts w:ascii="Arial" w:hAnsi="Arial" w:cs="Arial"/>
          <w:sz w:val="20"/>
          <w:sz-cs w:val="20"/>
          <w:spacing w:val="0"/>
        </w:rPr>
        <w:t xml:space="preserve">8/11/20 4:36</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23:57</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0:03</w:t>
      </w:r>
    </w:p>
    <w:p>
      <w:pPr/>
      <w:r>
        <w:rPr>
          <w:rFonts w:ascii="Arial" w:hAnsi="Arial" w:cs="Arial"/>
          <w:sz w:val="20"/>
          <w:sz-cs w:val="20"/>
          <w:spacing w:val="0"/>
        </w:rPr>
        <w:t xml:space="preserve">Female</w:t>
      </w:r>
    </w:p>
    <w:p>
      <w:pPr/>
      <w:r>
        <w:rPr>
          <w:rFonts w:ascii="Arial" w:hAnsi="Arial" w:cs="Arial"/>
          <w:sz w:val="20"/>
          <w:sz-cs w:val="20"/>
          <w:spacing w:val="0"/>
        </w:rPr>
        <w:t xml:space="preserve">No</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8:55</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18:07</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20:15</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23:52</w:t>
      </w:r>
    </w:p>
    <w:p>
      <w:pPr/>
      <w:r>
        <w:rPr>
          <w:rFonts w:ascii="Arial" w:hAnsi="Arial" w:cs="Arial"/>
          <w:sz w:val="20"/>
          <w:sz-cs w:val="20"/>
          <w:spacing w:val="0"/>
        </w:rPr>
        <w:t xml:space="preserve">Female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5</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0:07</w:t>
      </w:r>
    </w:p>
    <w:p>
      <w:pPr/>
      <w:r>
        <w:rPr>
          <w:rFonts w:ascii="Arial" w:hAnsi="Arial" w:cs="Arial"/>
          <w:sz w:val="20"/>
          <w:sz-cs w:val="20"/>
          <w:spacing w:val="0"/>
        </w:rPr>
        <w:t xml:space="preserve">Female</w:t>
      </w:r>
    </w:p>
    <w:p>
      <w:pPr/>
      <w:r>
        <w:rPr>
          <w:rFonts w:ascii="Arial" w:hAnsi="Arial" w:cs="Arial"/>
          <w:sz w:val="20"/>
          <w:sz-cs w:val="20"/>
          <w:spacing w:val="0"/>
        </w:rPr>
        <w:t xml:space="preserve">Maybe</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5</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7:37</w:t>
      </w:r>
    </w:p>
    <w:p>
      <w:pPr/>
      <w:r>
        <w:rPr>
          <w:rFonts w:ascii="Arial" w:hAnsi="Arial" w:cs="Arial"/>
          <w:sz w:val="20"/>
          <w:sz-cs w:val="20"/>
          <w:spacing w:val="0"/>
        </w:rPr>
        <w:t xml:space="preserve">Female</w:t>
      </w:r>
    </w:p>
    <w:p>
      <w:pPr/>
      <w:r>
        <w:rPr>
          <w:rFonts w:ascii="Arial" w:hAnsi="Arial" w:cs="Arial"/>
          <w:sz w:val="20"/>
          <w:sz-cs w:val="20"/>
          <w:spacing w:val="0"/>
        </w:rPr>
        <w:t xml:space="preserve">Maybe</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5</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23:52</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2</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23:57</w:t>
      </w:r>
    </w:p>
    <w:p>
      <w:pPr/>
      <w:r>
        <w:rPr>
          <w:rFonts w:ascii="Arial" w:hAnsi="Arial" w:cs="Arial"/>
          <w:sz w:val="20"/>
          <w:sz-cs w:val="20"/>
          <w:spacing w:val="0"/>
        </w:rPr>
        <w:t xml:space="preserve">Male</w:t>
      </w:r>
    </w:p>
    <w:p>
      <w:pPr/>
      <w:r>
        <w:rPr>
          <w:rFonts w:ascii="Arial" w:hAnsi="Arial" w:cs="Arial"/>
          <w:sz w:val="20"/>
          <w:sz-cs w:val="20"/>
          <w:spacing w:val="0"/>
        </w:rPr>
        <w:t xml:space="preserve">Maybe</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3</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1:00</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3</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10:46</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3</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Maybe</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2:55</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3:27</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23:51</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23:52</w:t>
      </w:r>
    </w:p>
    <w:p>
      <w:pPr/>
      <w:r>
        <w:rPr>
          <w:rFonts w:ascii="Arial" w:hAnsi="Arial" w:cs="Arial"/>
          <w:sz w:val="20"/>
          <w:sz-cs w:val="20"/>
          <w:spacing w:val="0"/>
        </w:rPr>
        <w:t xml:space="preserve">Male</w:t>
      </w:r>
    </w:p>
    <w:p>
      <w:pPr/>
      <w:r>
        <w:rPr>
          <w:rFonts w:ascii="Arial" w:hAnsi="Arial" w:cs="Arial"/>
          <w:sz w:val="20"/>
          <w:sz-cs w:val="20"/>
          <w:spacing w:val="0"/>
        </w:rPr>
        <w:t xml:space="preserve">No</w:t>
      </w:r>
    </w:p>
    <w:p>
      <w:pPr/>
      <w:r>
        <w:rPr>
          <w:rFonts w:ascii="Arial" w:hAnsi="Arial" w:cs="Arial"/>
          <w:sz w:val="20"/>
          <w:sz-cs w:val="20"/>
          <w:spacing w:val="0"/>
        </w:rPr>
        <w:t xml:space="preserve">No</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8/12/20 11:20</w:t>
      </w:r>
    </w:p>
    <w:p>
      <w:pPr/>
      <w:r>
        <w:rPr>
          <w:rFonts w:ascii="Arial" w:hAnsi="Arial" w:cs="Arial"/>
          <w:sz w:val="20"/>
          <w:sz-cs w:val="20"/>
          <w:spacing w:val="0"/>
        </w:rPr>
        <w:t xml:space="preserve">Male</w:t>
      </w:r>
    </w:p>
    <w:p>
      <w:pPr/>
      <w:r>
        <w:rPr>
          <w:rFonts w:ascii="Arial" w:hAnsi="Arial" w:cs="Arial"/>
          <w:sz w:val="20"/>
          <w:sz-cs w:val="20"/>
          <w:spacing w:val="0"/>
        </w:rPr>
        <w:t xml:space="preserve">Maybe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4</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8/11/20 23:53</w:t>
      </w:r>
    </w:p>
    <w:p>
      <w:pPr/>
      <w:r>
        <w:rPr>
          <w:rFonts w:ascii="Arial" w:hAnsi="Arial" w:cs="Arial"/>
          <w:sz w:val="20"/>
          <w:sz-cs w:val="20"/>
          <w:spacing w:val="0"/>
        </w:rPr>
        <w:t xml:space="preserve">Male</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5</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Yes</w:t>
      </w:r>
    </w:p>
    <w:p>
      <w:pPr/>
      <w:r>
        <w:rPr>
          <w:rFonts w:ascii="Arial" w:hAnsi="Arial" w:cs="Arial"/>
          <w:sz w:val="20"/>
          <w:sz-cs w:val="20"/>
          <w:spacing w:val="0"/>
        </w:rPr>
        <w:t xml:space="preserve">No</w:t>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Arial" w:hAnsi="Arial" w:cs="Arial"/>
          <w:sz w:val="20"/>
          <w:sz-cs w:val="20"/>
          <w:spacing w:val="0"/>
        </w:rPr>
        <w:t xml:space="preserve"/>
      </w:r>
    </w:p>
    <w:p>
      <w:pPr/>
      <w:r>
        <w:rPr>
          <w:rFonts w:ascii="Times New Roman" w:hAnsi="Times New Roman" w:cs="Times New Roman"/>
          <w:sz w:val="24"/>
          <w:sz-cs w:val="24"/>
        </w:rPr>
        <w:t xml:space="preserve"/>
      </w:r>
    </w:p>
    <w:p>
      <w:pPr/>
      <w:r>
        <w:rPr>
          <w:rFonts w:ascii="Times" w:hAnsi="Times" w:cs="Times"/>
          <w:sz w:val="24"/>
          <w:sz-cs w:val="24"/>
        </w:rPr>
        <w:t xml:space="preserve">Analysis</w:t>
      </w:r>
    </w:p>
    <w:p>
      <w:pPr/>
      <w:r>
        <w:rPr>
          <w:rFonts w:ascii="Times" w:hAnsi="Times" w:cs="Times"/>
          <w:sz w:val="24"/>
          <w:sz-cs w:val="24"/>
        </w:rPr>
        <w:t xml:space="preserve"/>
      </w:r>
    </w:p>
    <w:p>
      <w:pPr/>
      <w:r>
        <w:rPr>
          <w:rFonts w:ascii="Times" w:hAnsi="Times" w:cs="Times"/>
          <w:sz w:val="24"/>
          <w:sz-cs w:val="24"/>
        </w:rPr>
        <w:t xml:space="preserve">Data Analysis</w:t>
      </w:r>
    </w:p>
    <w:p>
      <w:pPr/>
      <w:r>
        <w:rPr>
          <w:rFonts w:ascii="Times New Roman" w:hAnsi="Times New Roman" w:cs="Times New Roman"/>
          <w:sz w:val="24"/>
          <w:sz-cs w:val="24"/>
        </w:rPr>
        <w:t xml:space="preserve">For primary data on students’ response regarding VLE – Moodle, a survey was conducted on 20 students having equal number of male and females. 14 students out of 20 agreed that, Virtual learning helps them to fit their learnings with their work and personal life. Which refers that, students learn to be comfortable with their work besides their education. 40% students think VLE helps achieving their full potential regarding digital skills. 19 out of 20 students think that VLE – Moodle helps them learning use of modern technology side by side. But, on one survey question all the students were agreed unanimously that, the damage of ongoing pandemic situation on education sector was minimized with the help of e-learning. </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On scale of range 5, 12 students were agreed, and 4 of them strongly agreed that VLE – Moodle encouraged their independent learning. In addition, 70% students are looking forward to take more courses. On another question, every students were agreed that the teachers are supportive and always ready to help in difficulties. </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w:hAnsi="Times" w:cs="Times"/>
          <w:sz w:val="24"/>
          <w:sz-cs w:val="24"/>
        </w:rPr>
        <w:t xml:space="preserve">Discussion</w:t>
      </w:r>
    </w:p>
    <w:p>
      <w:pPr/>
      <w:r>
        <w:rPr>
          <w:rFonts w:ascii="Times New Roman" w:hAnsi="Times New Roman" w:cs="Times New Roman"/>
          <w:sz w:val="24"/>
          <w:sz-cs w:val="24"/>
        </w:rPr>
        <w:t xml:space="preserve">Virtual Learning Environment (VLE) platform, Moodle, provides its students with facilities for attending education regardless of background, age, distance or any other barriers that may stop students from getting lessons of global standard. UWTSD takes pride for maintaining high academic standards online that one might expect on campus. Mehwish Waheed in her article referred “Motivation” as a key for exchanging education (Waheed, 2013). Therefore, motivation for both teaching and learning leads way for an efficient e-learning. </w:t>
      </w:r>
    </w:p>
    <w:p>
      <w:pPr/>
      <w:r>
        <w:rPr>
          <w:rFonts w:ascii="Times New Roman" w:hAnsi="Times New Roman" w:cs="Times New Roman"/>
          <w:sz w:val="24"/>
          <w:sz-cs w:val="24"/>
        </w:rPr>
        <w:t xml:space="preserve">UWTSD London campus is well known for supporting their students through different teaching strategies. According to the university website, it is ranked 6th in the UK for supporting students. The survey questionnaire inquired the relation among students and with the instructors. As learning also depends on the relation between teachers and the survey showed the relation being cooperative, VLE – Moodle is serving students with satisfaction</w:t>
      </w:r>
      <w:r>
        <w:rPr>
          <w:rFonts w:ascii="Times" w:hAnsi="Times" w:cs="Times"/>
          <w:sz w:val="24"/>
          <w:sz-cs w:val="24"/>
        </w:rPr>
        <w:t xml:space="preserve"> </w:t>
      </w:r>
      <w:r>
        <w:rPr>
          <w:rFonts w:ascii="Times New Roman" w:hAnsi="Times New Roman" w:cs="Times New Roman"/>
          <w:sz w:val="24"/>
          <w:sz-cs w:val="24"/>
        </w:rPr>
        <w:t xml:space="preserve">(Cassidy, 2016). In addition, proper guideline and free access to the information helps students learning in a short period of time. As e-learning is more about working thyself rather than the traditional schooling, the learning becomes more effective as first-hand knowledge.</w:t>
      </w:r>
    </w:p>
    <w:p>
      <w:pPr/>
      <w:r>
        <w:rPr>
          <w:rFonts w:ascii="Times New Roman" w:hAnsi="Times New Roman" w:cs="Times New Roman"/>
          <w:sz w:val="24"/>
          <w:sz-cs w:val="24"/>
        </w:rPr>
        <w:t xml:space="preserve">Again, e-learning introduces students with new and advanced educational technologies. These technologies are used as office tools, too. For example, while learning qualitative research method, students come to learn dealing with data in spreadsheets as Excel and statistical software as SPSS. These tools also help them in workplaces. As they learn using the tools for academic purposes, the experience serves them beyond the purpose. One student can easily acquire such digital skills via e-learning</w:t>
      </w:r>
      <w:r>
        <w:rPr>
          <w:rFonts w:ascii="Times" w:hAnsi="Times" w:cs="Times"/>
          <w:sz w:val="24"/>
          <w:sz-cs w:val="24"/>
        </w:rPr>
        <w:t xml:space="preserve"> </w:t>
      </w:r>
      <w:r>
        <w:rPr>
          <w:rFonts w:ascii="Times New Roman" w:hAnsi="Times New Roman" w:cs="Times New Roman"/>
          <w:sz w:val="24"/>
          <w:sz-cs w:val="24"/>
        </w:rPr>
        <w:t xml:space="preserve">(Alves et al., 2017).</w:t>
      </w:r>
    </w:p>
    <w:p>
      <w:pPr/>
      <w:r>
        <w:rPr>
          <w:rFonts w:ascii="Times New Roman" w:hAnsi="Times New Roman" w:cs="Times New Roman"/>
          <w:sz w:val="24"/>
          <w:sz-cs w:val="24"/>
        </w:rPr>
        <w:t xml:space="preserve">On the contrary, literatures regarding virtual learning glorifies positive impact of these platforms. But, they often ignore the part of students being highly depended on technology which is gap of the existing literature. Again, traditional schooling was designed to teach lessons to the students physically which also helped interaction. Classroom interaction gives student opportunity to know their instructors and classmates well. Virtual classes may encourage independent learning, it may not teach cooperation or teamwork as traditional means.</w:t>
      </w:r>
    </w:p>
    <w:p>
      <w:pPr/>
      <w:r>
        <w:rPr>
          <w:rFonts w:ascii="Times New Roman" w:hAnsi="Times New Roman" w:cs="Times New Roman"/>
          <w:sz w:val="24"/>
          <w:sz-cs w:val="24"/>
        </w:rPr>
        <w:t xml:space="preserve"/>
      </w:r>
    </w:p>
    <w:p>
      <w:pPr/>
      <w:r>
        <w:rPr>
          <w:rFonts w:ascii="Times" w:hAnsi="Times" w:cs="Times"/>
          <w:sz w:val="24"/>
          <w:sz-cs w:val="24"/>
        </w:rPr>
        <w:t xml:space="preserve">Key Findings</w:t>
      </w:r>
    </w:p>
    <w:p>
      <w:pPr/>
      <w:r>
        <w:rPr>
          <w:rFonts w:ascii="Times" w:hAnsi="Times" w:cs="Times"/>
          <w:sz w:val="24"/>
          <w:sz-cs w:val="24"/>
        </w:rPr>
        <w:t xml:space="preserve"/>
      </w:r>
    </w:p>
    <w:p>
      <w:pPr>
        <w:ind w:left="720"/>
      </w:pPr>
      <w:r>
        <w:rPr>
          <w:rFonts w:ascii="Times New Roman" w:hAnsi="Times New Roman" w:cs="Times New Roman"/>
          <w:sz w:val="24"/>
          <w:sz-cs w:val="24"/>
        </w:rPr>
        <w:t xml:space="preserve"/>
        <w:tab/>
        <w:t xml:space="preserve">•</w:t>
        <w:tab/>
        <w:t xml:space="preserve">The UWTSD London Campus allows self-paced learning. It gives students freedom for choosing suitable time for their lesson.</w:t>
      </w:r>
    </w:p>
    <w:p>
      <w:pPr>
        <w:ind w:left="720"/>
      </w:pPr>
      <w:r>
        <w:rPr>
          <w:rFonts w:ascii="Times New Roman" w:hAnsi="Times New Roman" w:cs="Times New Roman"/>
          <w:sz w:val="24"/>
          <w:sz-cs w:val="24"/>
        </w:rPr>
        <w:t xml:space="preserve"/>
        <w:tab/>
        <w:t xml:space="preserve">•</w:t>
        <w:tab/>
        <w:t xml:space="preserve">It gives opportunity to learn new skills without being present physically. Distance as a barrier hinders way of students for attending equal education. VLE – Moodle helps learning the same skills from distance.</w:t>
      </w:r>
    </w:p>
    <w:p>
      <w:pPr>
        <w:ind w:left="720"/>
      </w:pPr>
      <w:r>
        <w:rPr>
          <w:rFonts w:ascii="Times New Roman" w:hAnsi="Times New Roman" w:cs="Times New Roman"/>
          <w:sz w:val="24"/>
          <w:sz-cs w:val="24"/>
        </w:rPr>
        <w:t xml:space="preserve"/>
        <w:tab/>
        <w:t xml:space="preserve">•</w:t>
        <w:tab/>
        <w:t xml:space="preserve">Traditional schooling required physical presence to attend classes. Virtual classes have set the students’ free form this requirements. Thus, students can easily attend classes besides having other responsibilities such as childcare while attending classes.</w:t>
      </w:r>
    </w:p>
    <w:p>
      <w:pPr>
        <w:ind w:left="720"/>
      </w:pPr>
      <w:r>
        <w:rPr>
          <w:rFonts w:ascii="Times New Roman" w:hAnsi="Times New Roman" w:cs="Times New Roman"/>
          <w:sz w:val="24"/>
          <w:sz-cs w:val="24"/>
        </w:rPr>
        <w:t xml:space="preserve"/>
        <w:tab/>
        <w:t xml:space="preserve">•</w:t>
        <w:tab/>
        <w:t xml:space="preserve">VLE helps minimizing the damage of students in uncertain phenomenon such as natural disasters, pandemic etc.</w:t>
      </w:r>
    </w:p>
    <w:p>
      <w:pPr>
        <w:ind w:left="720"/>
      </w:pPr>
      <w:r>
        <w:rPr>
          <w:rFonts w:ascii="Times New Roman" w:hAnsi="Times New Roman" w:cs="Times New Roman"/>
          <w:sz w:val="24"/>
          <w:sz-cs w:val="24"/>
        </w:rPr>
        <w:t xml:space="preserve"/>
        <w:tab/>
        <w:t xml:space="preserve">•</w:t>
        <w:tab/>
        <w:t xml:space="preserve">Survey shows that, students views virtual learning to be means of getting used to with modern technology. It enhances their digital skills and gives them confidence to work with new tools as spreadsheet, presentation program etc. </w:t>
      </w:r>
    </w:p>
    <w:p>
      <w:pPr>
        <w:ind w:left="720"/>
      </w:pPr>
      <w:r>
        <w:rPr>
          <w:rFonts w:ascii="Times New Roman" w:hAnsi="Times New Roman" w:cs="Times New Roman"/>
          <w:sz w:val="24"/>
          <w:sz-cs w:val="24"/>
        </w:rPr>
        <w:t xml:space="preserve"/>
        <w:tab/>
        <w:t xml:space="preserve">•</w:t>
        <w:tab/>
        <w:t xml:space="preserve">Again, about 40% of student think that, this procedure helps students achieving their full potential.</w:t>
      </w:r>
    </w:p>
    <w:p>
      <w:pPr>
        <w:ind w:left="720"/>
      </w:pPr>
      <w:r>
        <w:rPr>
          <w:rFonts w:ascii="Times New Roman" w:hAnsi="Times New Roman" w:cs="Times New Roman"/>
          <w:sz w:val="24"/>
          <w:sz-cs w:val="24"/>
        </w:rPr>
        <w:t xml:space="preserve"/>
        <w:tab/>
        <w:t xml:space="preserve">•</w:t>
        <w:tab/>
        <w:t xml:space="preserve">Contemporary world highly depends on modern technology. Therefore, it is necessary to fit students’ learning around their work and personal life. 70% of the students think Virtual Learning Environment - Moodle helps them being habituated with their education, work and private life.</w:t>
      </w:r>
    </w:p>
    <w:p>
      <w:pPr>
        <w:ind w:left="720"/>
      </w:pPr>
      <w:r>
        <w:rPr>
          <w:rFonts w:ascii="Times New Roman" w:hAnsi="Times New Roman" w:cs="Times New Roman"/>
          <w:sz w:val="24"/>
          <w:sz-cs w:val="24"/>
        </w:rPr>
        <w:t xml:space="preserve"/>
        <w:tab/>
        <w:t xml:space="preserve">•</w:t>
        <w:tab/>
        <w:t xml:space="preserve">The university allows its students to enroll themselves. Again, they are free to drop a course which gives students freedom for choosing when to take courses.</w:t>
      </w:r>
    </w:p>
    <w:p>
      <w:pPr>
        <w:ind w:left="720"/>
      </w:pPr>
      <w:r>
        <w:rPr>
          <w:rFonts w:ascii="Times New Roman" w:hAnsi="Times New Roman" w:cs="Times New Roman"/>
          <w:sz w:val="24"/>
          <w:sz-cs w:val="24"/>
        </w:rPr>
        <w:t xml:space="preserve"/>
        <w:tab/>
        <w:t xml:space="preserve">•</w:t>
        <w:tab/>
        <w:t xml:space="preserve">Sixteen out of twenty students agreed that, the virtual learning encourages independent learning. When students are motivated to learn without pressure, they independently acquire knowledges. Free access to information and support from instructors motivate the students of UWTSD London campus for independent learning.</w:t>
      </w:r>
    </w:p>
    <w:p>
      <w:pPr/>
      <w:r>
        <w:rPr>
          <w:rFonts w:ascii="Times" w:hAnsi="Times" w:cs="Times"/>
          <w:sz w:val="24"/>
          <w:sz-cs w:val="24"/>
        </w:rPr>
        <w:t xml:space="preserve"/>
        <w:br w:type="page"/>
        <w:t xml:space="preserve"/>
      </w:r>
    </w:p>
    <w:p>
      <w:pPr/>
      <w:r>
        <w:rPr>
          <w:rFonts w:ascii="Times" w:hAnsi="Times" w:cs="Times"/>
          <w:sz w:val="24"/>
          <w:sz-cs w:val="24"/>
        </w:rPr>
        <w:t xml:space="preserve">Concluding Remarks</w:t>
      </w:r>
    </w:p>
    <w:p>
      <w:pPr/>
      <w:r>
        <w:rPr>
          <w:rFonts w:ascii="Times" w:hAnsi="Times" w:cs="Times"/>
          <w:sz w:val="24"/>
          <w:sz-cs w:val="24"/>
        </w:rPr>
        <w:t xml:space="preserve"/>
      </w:r>
    </w:p>
    <w:p>
      <w:pPr/>
      <w:r>
        <w:rPr>
          <w:rFonts w:ascii="Times" w:hAnsi="Times" w:cs="Times"/>
          <w:sz w:val="24"/>
          <w:sz-cs w:val="24"/>
        </w:rPr>
        <w:t xml:space="preserve">Limitation of the Study</w:t>
      </w:r>
    </w:p>
    <w:p>
      <w:pPr>
        <w:ind w:left="720"/>
      </w:pPr>
      <w:r>
        <w:rPr>
          <w:rFonts w:ascii="Times New Roman" w:hAnsi="Times New Roman" w:cs="Times New Roman"/>
          <w:sz w:val="24"/>
          <w:sz-cs w:val="24"/>
        </w:rPr>
        <w:t xml:space="preserve"/>
        <w:tab/>
        <w:t xml:space="preserve">•</w:t>
        <w:tab/>
        <w:t xml:space="preserve">Due to ongoing pandemic situation, it was not possible for the researcher to attend much of its respondent physically throughout the campus. </w:t>
      </w:r>
    </w:p>
    <w:p>
      <w:pPr>
        <w:ind w:left="720"/>
      </w:pPr>
      <w:r>
        <w:rPr>
          <w:rFonts w:ascii="Times New Roman" w:hAnsi="Times New Roman" w:cs="Times New Roman"/>
          <w:sz w:val="24"/>
          <w:sz-cs w:val="24"/>
        </w:rPr>
        <w:t xml:space="preserve"/>
        <w:tab/>
        <w:t xml:space="preserve">•</w:t>
        <w:tab/>
        <w:t xml:space="preserve">Due to lack of time, the primary data collection process could not be larger as it require.</w:t>
      </w:r>
    </w:p>
    <w:p>
      <w:pPr>
        <w:ind w:left="720"/>
      </w:pPr>
      <w:r>
        <w:rPr>
          <w:rFonts w:ascii="Times New Roman" w:hAnsi="Times New Roman" w:cs="Times New Roman"/>
          <w:sz w:val="24"/>
          <w:sz-cs w:val="24"/>
        </w:rPr>
        <w:t xml:space="preserve"/>
        <w:tab/>
        <w:t xml:space="preserve">•</w:t>
        <w:tab/>
        <w:t xml:space="preserve">Existing literature only focuses on the positive impacts of e-learning and ignores the negative outcomes. It hindered the way to access to the information of real scenario.</w:t>
      </w:r>
    </w:p>
    <w:p>
      <w:pPr>
        <w:ind w:left="720"/>
      </w:pPr>
      <w:r>
        <w:rPr>
          <w:rFonts w:ascii="Times New Roman" w:hAnsi="Times New Roman" w:cs="Times New Roman"/>
          <w:sz w:val="24"/>
          <w:sz-cs w:val="24"/>
        </w:rPr>
        <w:t xml:space="preserve"/>
        <w:tab/>
        <w:t xml:space="preserve">•</w:t>
        <w:tab/>
        <w:t xml:space="preserve">The research was also conducted focusing on the positive impacts and negative impacts were not highlighted broadly.</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w:hAnsi="Times" w:cs="Times"/>
          <w:sz w:val="24"/>
          <w:sz-cs w:val="24"/>
        </w:rPr>
        <w:t xml:space="preserve">Conclusion</w:t>
      </w:r>
    </w:p>
    <w:p>
      <w:pPr/>
      <w:r>
        <w:rPr>
          <w:rFonts w:ascii="Times" w:hAnsi="Times" w:cs="Times"/>
          <w:sz w:val="24"/>
          <w:sz-cs w:val="24"/>
        </w:rPr>
        <w:t xml:space="preserve"/>
      </w:r>
    </w:p>
    <w:p>
      <w:pPr/>
      <w:r>
        <w:rPr>
          <w:rFonts w:ascii="Times New Roman" w:hAnsi="Times New Roman" w:cs="Times New Roman"/>
          <w:sz w:val="24"/>
          <w:sz-cs w:val="24"/>
        </w:rPr>
        <w:t xml:space="preserve">Technological advancement of contemporary world has shifted the nature of teaching and learning from traditional schooling to virtual learning. According to the website, the two-fold aim of UWTSD is to provide its student with standard education regardless of age and background, and to enhance economic development in Wales and beyond. This paper has found positive experiences of learning from the students’ feedback. The findings show that, e-learning does not help acquire knowledge only regarding the enrolled courses. Rather, it teaches students digital skills which are teachings for the lifetime. This reflects the satisfaction of the students with the instructions, instructors and the university. Therefore, the research can be concluded saying that, Virtual Learning Environment (VLE) has positive impact on students learning outcomes of the University of Wales Trinity Saint David London Campus.</w:t>
        <w:tab/>
        <w:t xml:space="preserve"/>
      </w:r>
    </w:p>
    <w:p>
      <w:pPr/>
      <w:r>
        <w:rPr>
          <w:rFonts w:ascii="Times" w:hAnsi="Times" w:cs="Times"/>
          <w:sz w:val="24"/>
          <w:sz-cs w:val="24"/>
        </w:rPr>
        <w:t xml:space="preserve"/>
        <w:br w:type="page"/>
        <w:t xml:space="preserve"/>
      </w:r>
    </w:p>
    <w:p>
      <w:pPr/>
      <w:r>
        <w:rPr>
          <w:rFonts w:ascii="Times" w:hAnsi="Times" w:cs="Times"/>
          <w:sz w:val="24"/>
          <w:sz-cs w:val="24"/>
        </w:rPr>
        <w:t xml:space="preserve">Reference List</w:t>
      </w:r>
    </w:p>
    <w:p>
      <w:pPr>
        <w:ind w:left="720"/>
      </w:pPr>
      <w:r>
        <w:rPr>
          <w:rFonts w:ascii="Times New Roman" w:hAnsi="Times New Roman" w:cs="Times New Roman"/>
          <w:sz w:val="24"/>
          <w:sz-cs w:val="24"/>
        </w:rPr>
        <w:t xml:space="preserve"/>
        <w:tab/>
        <w:t xml:space="preserve">•</w:t>
        <w:tab/>
        <w:t xml:space="preserve">Alves, P., Miranda, L. and Morais, C., 2017. http://www.jcreview.com/fulltext/197-1579333523.pdf?1580110127. </w:t>
      </w:r>
      <w:r>
        <w:rPr>
          <w:rFonts w:ascii="Times New Roman" w:hAnsi="Times New Roman" w:cs="Times New Roman"/>
          <w:sz w:val="24"/>
          <w:sz-cs w:val="24"/>
          <w:i/>
        </w:rPr>
        <w:t xml:space="preserve">Universal Journal of Educational Research</w:t>
      </w:r>
      <w:r>
        <w:rPr>
          <w:rFonts w:ascii="Times New Roman" w:hAnsi="Times New Roman" w:cs="Times New Roman"/>
          <w:sz w:val="24"/>
          <w:sz-cs w:val="24"/>
        </w:rPr>
        <w:t xml:space="preserve">, [online] 7(01). Available at: &lt;https://files.eric.ed.gov/fulltext/EJ1134444.pdf&gt; [Accessed 12 August 2020].</w:t>
      </w:r>
    </w:p>
    <w:p>
      <w:pPr>
        <w:ind w:left="720"/>
      </w:pPr>
      <w:r>
        <w:rPr>
          <w:rFonts w:ascii="Times New Roman" w:hAnsi="Times New Roman" w:cs="Times New Roman"/>
          <w:sz w:val="24"/>
          <w:sz-cs w:val="24"/>
        </w:rPr>
        <w:t xml:space="preserve"/>
        <w:tab/>
        <w:t xml:space="preserve">•</w:t>
        <w:tab/>
        <w:t xml:space="preserve">Cassidy, S., 2016. </w:t>
      </w:r>
      <w:r>
        <w:rPr>
          <w:rFonts w:ascii="Times New Roman" w:hAnsi="Times New Roman" w:cs="Times New Roman"/>
          <w:sz w:val="24"/>
          <w:sz-cs w:val="24"/>
          <w:i/>
        </w:rPr>
        <w:t xml:space="preserve">Virtual Learning Environments As Mediating Factors In Student Satisfaction With Teaching And Learning In Higher Education</w:t>
      </w:r>
      <w:r>
        <w:rPr>
          <w:rFonts w:ascii="Times New Roman" w:hAnsi="Times New Roman" w:cs="Times New Roman"/>
          <w:sz w:val="24"/>
          <w:sz-cs w:val="24"/>
        </w:rPr>
        <w:t xml:space="preserve">. [online] Usir.salford.ac.uk. Available at: &lt;http://dx.doi.org/10.5430/jct.v5n1p113&gt; [Accessed 11 August 2020].</w:t>
      </w:r>
    </w:p>
    <w:p>
      <w:pPr>
        <w:ind w:left="720"/>
      </w:pPr>
      <w:r>
        <w:rPr>
          <w:rFonts w:ascii="Times New Roman" w:hAnsi="Times New Roman" w:cs="Times New Roman"/>
          <w:sz w:val="24"/>
          <w:sz-cs w:val="24"/>
        </w:rPr>
        <w:t xml:space="preserve"/>
        <w:tab/>
        <w:t xml:space="preserve">•</w:t>
        <w:tab/>
        <w:t xml:space="preserve">Compton, L., 2009. Preparing language teachers to teach language online: a look at skills, roles, and responsibilities. </w:t>
      </w:r>
      <w:r>
        <w:rPr>
          <w:rFonts w:ascii="Times New Roman" w:hAnsi="Times New Roman" w:cs="Times New Roman"/>
          <w:sz w:val="24"/>
          <w:sz-cs w:val="24"/>
          <w:i/>
        </w:rPr>
        <w:t xml:space="preserve">Computer Assisted Language Learning</w:t>
      </w:r>
      <w:r>
        <w:rPr>
          <w:rFonts w:ascii="Times New Roman" w:hAnsi="Times New Roman" w:cs="Times New Roman"/>
          <w:sz w:val="24"/>
          <w:sz-cs w:val="24"/>
        </w:rPr>
        <w:t xml:space="preserve">, [online] 22(1), pp.73-99. Available at: &lt;https://www.tandfonline.com/doi/full/10.1080/09588220802613831&gt; [Accessed 12 August 2020].</w:t>
      </w:r>
    </w:p>
    <w:p>
      <w:pPr>
        <w:ind w:left="720"/>
      </w:pPr>
      <w:r>
        <w:rPr>
          <w:rFonts w:ascii="Times New Roman" w:hAnsi="Times New Roman" w:cs="Times New Roman"/>
          <w:sz w:val="24"/>
          <w:sz-cs w:val="24"/>
        </w:rPr>
        <w:t xml:space="preserve"/>
        <w:tab/>
        <w:t xml:space="preserve">•</w:t>
        <w:tab/>
        <w:t xml:space="preserve">Dalton, W. and Turner, B., 2020. </w:t>
      </w:r>
      <w:r>
        <w:rPr>
          <w:rFonts w:ascii="Times New Roman" w:hAnsi="Times New Roman" w:cs="Times New Roman"/>
          <w:sz w:val="24"/>
          <w:sz-cs w:val="24"/>
          <w:i/>
        </w:rPr>
        <w:t xml:space="preserve">Best Online Learning Platforms Of 2020: LMS And VLE For Education</w:t>
      </w:r>
      <w:r>
        <w:rPr>
          <w:rFonts w:ascii="Times New Roman" w:hAnsi="Times New Roman" w:cs="Times New Roman"/>
          <w:sz w:val="24"/>
          <w:sz-cs w:val="24"/>
        </w:rPr>
        <w:t xml:space="preserve">. [online] TechRadar. Available at: &lt;https://www.techradar.com/best/best-online-learning-platforms&gt; [Accessed 12 August 2020].</w:t>
      </w:r>
    </w:p>
    <w:p>
      <w:pPr>
        <w:ind w:left="720"/>
      </w:pPr>
      <w:r>
        <w:rPr>
          <w:rFonts w:ascii="Times New Roman" w:hAnsi="Times New Roman" w:cs="Times New Roman"/>
          <w:sz w:val="24"/>
          <w:sz-cs w:val="24"/>
        </w:rPr>
        <w:t xml:space="preserve"/>
        <w:tab/>
        <w:t xml:space="preserve">•</w:t>
        <w:tab/>
        <w:t xml:space="preserve">Li, C. and Lalani, F., 2020. </w:t>
      </w:r>
      <w:r>
        <w:rPr>
          <w:rFonts w:ascii="Times New Roman" w:hAnsi="Times New Roman" w:cs="Times New Roman"/>
          <w:sz w:val="24"/>
          <w:sz-cs w:val="24"/>
          <w:i/>
        </w:rPr>
        <w:t xml:space="preserve">The COVID-19 Pandemic Has Changed Education Forever. This Is How</w:t>
      </w:r>
      <w:r>
        <w:rPr>
          <w:rFonts w:ascii="Times New Roman" w:hAnsi="Times New Roman" w:cs="Times New Roman"/>
          <w:sz w:val="24"/>
          <w:sz-cs w:val="24"/>
        </w:rPr>
        <w:t xml:space="preserve">. [online] World Economic Forum. Available at: &lt;https://www.weforum.org/agenda/2020/04/coronavirus-education-global-covid19-online-digital-learning/&gt; [Accessed 12 August 2020].</w:t>
      </w:r>
    </w:p>
    <w:p>
      <w:pPr>
        <w:ind w:left="720"/>
      </w:pPr>
      <w:r>
        <w:rPr>
          <w:rFonts w:ascii="Times New Roman" w:hAnsi="Times New Roman" w:cs="Times New Roman"/>
          <w:sz w:val="24"/>
          <w:sz-cs w:val="24"/>
        </w:rPr>
        <w:t xml:space="preserve"/>
        <w:tab/>
        <w:t xml:space="preserve">•</w:t>
        <w:tab/>
        <w:t xml:space="preserve">Mosquera, Leonardo. (2017). </w:t>
      </w:r>
      <w:r>
        <w:rPr>
          <w:rFonts w:ascii="Times New Roman" w:hAnsi="Times New Roman" w:cs="Times New Roman"/>
          <w:sz w:val="24"/>
          <w:sz-cs w:val="24"/>
          <w:i/>
        </w:rPr>
        <w:t xml:space="preserve">Impact of Implementing a Virtual Learning Environment (VLE) in the EFL Classroom</w:t>
      </w:r>
      <w:r>
        <w:rPr>
          <w:rFonts w:ascii="Times New Roman" w:hAnsi="Times New Roman" w:cs="Times New Roman"/>
          <w:sz w:val="24"/>
          <w:sz-cs w:val="24"/>
        </w:rPr>
        <w:t xml:space="preserve">. Íkala, Revista de Lenguaje y Cultura. 22. 479-498. DOI: 10.17533/udea.ikala.v22n03a07.</w:t>
      </w:r>
    </w:p>
    <w:p>
      <w:pPr>
        <w:ind w:left="720"/>
      </w:pPr>
      <w:r>
        <w:rPr>
          <w:rFonts w:ascii="Times New Roman" w:hAnsi="Times New Roman" w:cs="Times New Roman"/>
          <w:sz w:val="24"/>
          <w:sz-cs w:val="24"/>
        </w:rPr>
        <w:t xml:space="preserve"/>
        <w:tab/>
        <w:t xml:space="preserve">•</w:t>
        <w:tab/>
        <w:t xml:space="preserve">Murtiana, R., 2015. </w:t>
      </w:r>
      <w:r>
        <w:rPr>
          <w:rFonts w:ascii="Times New Roman" w:hAnsi="Times New Roman" w:cs="Times New Roman"/>
          <w:sz w:val="24"/>
          <w:sz-cs w:val="24"/>
          <w:i/>
        </w:rPr>
        <w:t xml:space="preserve">Investigating The Impacts Of Virtual Learning Environment (VLE) On EFL Learners At English Department IAIN Antasari Banjarmasin</w:t>
      </w:r>
      <w:r>
        <w:rPr>
          <w:rFonts w:ascii="Times New Roman" w:hAnsi="Times New Roman" w:cs="Times New Roman"/>
          <w:sz w:val="24"/>
          <w:sz-cs w:val="24"/>
        </w:rPr>
        <w:t xml:space="preserve">. [online] Academia.edu. Available at: &lt;https://www.academia.edu/38352999/Investigating_the_impacts_of_virtual_learning_environment_VLE_on_EFL_learners_at_English_Department_IAIN_Antasari_Banjarmasin&gt; [Accessed 11 August 2020].</w:t>
      </w:r>
    </w:p>
    <w:p>
      <w:pPr>
        <w:ind w:left="720"/>
      </w:pPr>
      <w:r>
        <w:rPr>
          <w:rFonts w:ascii="Times New Roman" w:hAnsi="Times New Roman" w:cs="Times New Roman"/>
          <w:sz w:val="24"/>
          <w:sz-cs w:val="24"/>
        </w:rPr>
        <w:t xml:space="preserve"/>
        <w:tab/>
        <w:t xml:space="preserve">•</w:t>
        <w:tab/>
        <w:t xml:space="preserve">Nash, S. and Rice, W., n.d. </w:t>
      </w:r>
      <w:r>
        <w:rPr>
          <w:rFonts w:ascii="Times New Roman" w:hAnsi="Times New Roman" w:cs="Times New Roman"/>
          <w:sz w:val="24"/>
          <w:sz-cs w:val="24"/>
          <w:i/>
        </w:rPr>
        <w:t xml:space="preserve">Moodle 3 E-Learning Course Development - Fourth Edition</w:t>
      </w:r>
      <w:r>
        <w:rPr>
          <w:rFonts w:ascii="Times New Roman" w:hAnsi="Times New Roman" w:cs="Times New Roman"/>
          <w:sz w:val="24"/>
          <w:sz-cs w:val="24"/>
        </w:rPr>
        <w:t xml:space="preserve">. 4th ed. Packt Publishing.</w:t>
      </w:r>
    </w:p>
    <w:p>
      <w:pPr>
        <w:ind w:left="720"/>
      </w:pPr>
      <w:r>
        <w:rPr>
          <w:rFonts w:ascii="Times New Roman" w:hAnsi="Times New Roman" w:cs="Times New Roman"/>
          <w:sz w:val="24"/>
          <w:sz-cs w:val="24"/>
        </w:rPr>
        <w:t xml:space="preserve"/>
        <w:tab/>
        <w:t xml:space="preserve">•</w:t>
        <w:tab/>
        <w:t xml:space="preserve">Students’ Views. </w:t>
      </w:r>
      <w:r>
        <w:rPr>
          <w:rFonts w:ascii="Times New Roman" w:hAnsi="Times New Roman" w:cs="Times New Roman"/>
          <w:sz w:val="24"/>
          <w:sz-cs w:val="24"/>
          <w:i/>
        </w:rPr>
        <w:t xml:space="preserve">Network Journal</w:t>
      </w:r>
      <w:r>
        <w:rPr>
          <w:rFonts w:ascii="Times New Roman" w:hAnsi="Times New Roman" w:cs="Times New Roman"/>
          <w:sz w:val="24"/>
          <w:sz-cs w:val="24"/>
        </w:rPr>
        <w:t xml:space="preserve">, [online] Vol 5 (2), pp. 19-38. Available at: &lt;https://core.ac.uk/download/pdf/29422368.pdf&gt; [Accessed 10 August 2020].</w:t>
      </w:r>
    </w:p>
    <w:p>
      <w:pPr>
        <w:ind w:left="720"/>
      </w:pPr>
      <w:r>
        <w:rPr>
          <w:rFonts w:ascii="Times New Roman" w:hAnsi="Times New Roman" w:cs="Times New Roman"/>
          <w:sz w:val="24"/>
          <w:sz-cs w:val="24"/>
        </w:rPr>
        <w:t xml:space="preserve"/>
        <w:tab/>
        <w:t xml:space="preserve">•</w:t>
        <w:tab/>
        <w:t xml:space="preserve">Waheed, M., 2013. </w:t>
      </w:r>
      <w:r>
        <w:rPr>
          <w:rFonts w:ascii="Times New Roman" w:hAnsi="Times New Roman" w:cs="Times New Roman"/>
          <w:sz w:val="24"/>
          <w:sz-cs w:val="24"/>
          <w:i/>
        </w:rPr>
        <w:t xml:space="preserve">Influence Of MOODLE Module Features On Student Motivation To Use Elearning System</w:t>
      </w:r>
      <w:r>
        <w:rPr>
          <w:rFonts w:ascii="Times New Roman" w:hAnsi="Times New Roman" w:cs="Times New Roman"/>
          <w:sz w:val="24"/>
          <w:sz-cs w:val="24"/>
        </w:rPr>
        <w:t xml:space="preserve">. [ebook] Massachusetts. Available at: &lt;https://www.researchgate.net/publication/276274269_Influence_of_MOODLE_Module_features_on_Student_Motivation_to_Use_eLearning_System&gt; [Accessed 12 August 2020].</w:t>
      </w:r>
    </w:p>
    <w:p>
      <w:pPr/>
      <w:r>
        <w:rPr>
          <w:rFonts w:ascii="Times" w:hAnsi="Times" w:cs="Times"/>
          <w:sz w:val="24"/>
          <w:sz-cs w:val="24"/>
        </w:rPr>
        <w:t xml:space="preserve">Appendix</w:t>
      </w:r>
    </w:p>
    <w:p>
      <w:pPr/>
      <w:r>
        <w:rPr>
          <w:rFonts w:ascii="Times New Roman" w:hAnsi="Times New Roman" w:cs="Times New Roman"/>
          <w:sz w:val="24"/>
          <w:sz-cs w:val="24"/>
        </w:rPr>
        <w:t xml:space="preserve">The research was conducted on 10 students of University of Wales Trinity Saint David London Campus. Among the students, half were female and others were male</w:t>
      </w:r>
      <w:r>
        <w:rPr>
          <w:rFonts w:ascii="Times" w:hAnsi="Times" w:cs="Times"/>
          <w:sz w:val="24"/>
          <w:sz-cs w:val="24"/>
        </w:rPr>
        <w:t xml:space="preserve"> </w:t>
      </w:r>
      <w:r>
        <w:rPr>
          <w:rFonts w:ascii="Times New Roman" w:hAnsi="Times New Roman" w:cs="Times New Roman"/>
          <w:sz w:val="24"/>
          <w:sz-cs w:val="24"/>
        </w:rPr>
        <w:t xml:space="preserve">respondents. The questionnaire used for collecting primary data from the students is attached below. </w:t>
      </w:r>
    </w:p>
    <w:p>
      <w:pPr/>
      <w:r>
        <w:rPr>
          <w:rFonts w:ascii="Times New Roman" w:hAnsi="Times New Roman" w:cs="Times New Roman"/>
          <w:sz w:val="28"/>
          <w:sz-cs w:val="28"/>
        </w:rPr>
        <w:t xml:space="preserve">Virtual Learning Environment (VLE) Response Form</w:t>
      </w:r>
    </w:p>
    <w:p>
      <w:pPr/>
      <w:r>
        <w:rPr>
          <w:rFonts w:ascii="Times New Roman" w:hAnsi="Times New Roman" w:cs="Times New Roman"/>
          <w:sz w:val="24"/>
          <w:sz-cs w:val="24"/>
        </w:rPr>
        <w:t xml:space="preserve">The research is conducted to find out the impact of Virtual Learning Environment (VLE) – Moodle on students’ learning experience at the University of Wales Trinity Saint David London Campus.  </w:t>
      </w:r>
    </w:p>
    <w:p>
      <w:pPr>
        <w:ind w:left="720"/>
      </w:pPr>
      <w:r>
        <w:rPr>
          <w:rFonts w:ascii="Times New Roman" w:hAnsi="Times New Roman" w:cs="Times New Roman"/>
          <w:sz w:val="24"/>
          <w:sz-cs w:val="24"/>
        </w:rPr>
        <w:t xml:space="preserve"/>
        <w:tab/>
        <w:t xml:space="preserve">•</w:t>
        <w:tab/>
        <w:t xml:space="preserve">Gender:</w:t>
      </w:r>
    </w:p>
    <w:p>
      <w:pPr>
        <w:ind w:left="1440"/>
      </w:pPr>
      <w:r>
        <w:rPr>
          <w:rFonts w:ascii="Times New Roman" w:hAnsi="Times New Roman" w:cs="Times New Roman"/>
          <w:sz w:val="24"/>
          <w:sz-cs w:val="24"/>
        </w:rPr>
        <w:t xml:space="preserve"/>
        <w:tab/>
        <w:t xml:space="preserve">•</w:t>
        <w:tab/>
        <w:t xml:space="preserve">Male</w:t>
      </w:r>
    </w:p>
    <w:p>
      <w:pPr>
        <w:ind w:left="1440"/>
      </w:pPr>
      <w:r>
        <w:rPr>
          <w:rFonts w:ascii="Times New Roman" w:hAnsi="Times New Roman" w:cs="Times New Roman"/>
          <w:sz w:val="24"/>
          <w:sz-cs w:val="24"/>
        </w:rPr>
        <w:t xml:space="preserve"/>
        <w:tab/>
        <w:t xml:space="preserve">•</w:t>
        <w:tab/>
        <w:t xml:space="preserve">Female</w:t>
      </w:r>
    </w:p>
    <w:p>
      <w:pPr>
        <w:ind w:left="720"/>
      </w:pPr>
      <w:r>
        <w:rPr>
          <w:rFonts w:ascii="Times New Roman" w:hAnsi="Times New Roman" w:cs="Times New Roman"/>
          <w:sz w:val="24"/>
          <w:sz-cs w:val="24"/>
        </w:rPr>
        <w:t xml:space="preserve"/>
        <w:tab/>
        <w:t xml:space="preserve">•</w:t>
        <w:tab/>
        <w:t xml:space="preserve">Does VLE –Moodle help to fit learning around work and personal life?</w:t>
      </w:r>
    </w:p>
    <w:p>
      <w:pPr>
        <w:ind w:left="1440"/>
      </w:pPr>
      <w:r>
        <w:rPr>
          <w:rFonts w:ascii="Times New Roman" w:hAnsi="Times New Roman" w:cs="Times New Roman"/>
          <w:sz w:val="24"/>
          <w:sz-cs w:val="24"/>
        </w:rPr>
        <w:t xml:space="preserve"/>
        <w:tab/>
        <w:t xml:space="preserve">•</w:t>
        <w:tab/>
        <w:t xml:space="preserve">Yes</w:t>
      </w:r>
    </w:p>
    <w:p>
      <w:pPr>
        <w:ind w:left="1440"/>
      </w:pPr>
      <w:r>
        <w:rPr>
          <w:rFonts w:ascii="Times New Roman" w:hAnsi="Times New Roman" w:cs="Times New Roman"/>
          <w:sz w:val="24"/>
          <w:sz-cs w:val="24"/>
        </w:rPr>
        <w:t xml:space="preserve"/>
        <w:tab/>
        <w:t xml:space="preserve">•</w:t>
        <w:tab/>
        <w:t xml:space="preserve">No</w:t>
      </w:r>
    </w:p>
    <w:p>
      <w:pPr>
        <w:ind w:left="1440"/>
      </w:pPr>
      <w:r>
        <w:rPr>
          <w:rFonts w:ascii="Times New Roman" w:hAnsi="Times New Roman" w:cs="Times New Roman"/>
          <w:sz w:val="24"/>
          <w:sz-cs w:val="24"/>
        </w:rPr>
        <w:t xml:space="preserve"/>
        <w:tab/>
        <w:t xml:space="preserve">•</w:t>
        <w:tab/>
        <w:t xml:space="preserve">Maybe</w:t>
      </w:r>
    </w:p>
    <w:p>
      <w:pPr>
        <w:ind w:left="720"/>
      </w:pPr>
      <w:r>
        <w:rPr>
          <w:rFonts w:ascii="Times New Roman" w:hAnsi="Times New Roman" w:cs="Times New Roman"/>
          <w:sz w:val="24"/>
          <w:sz-cs w:val="24"/>
        </w:rPr>
        <w:t xml:space="preserve"/>
        <w:tab/>
        <w:t xml:space="preserve">•</w:t>
        <w:tab/>
        <w:t xml:space="preserve">Does e-learning helps achieving ones full potential?</w:t>
      </w:r>
    </w:p>
    <w:p>
      <w:pPr>
        <w:ind w:left="1440"/>
      </w:pPr>
      <w:r>
        <w:rPr>
          <w:rFonts w:ascii="Times New Roman" w:hAnsi="Times New Roman" w:cs="Times New Roman"/>
          <w:sz w:val="24"/>
          <w:sz-cs w:val="24"/>
        </w:rPr>
        <w:t xml:space="preserve"/>
        <w:tab/>
        <w:t xml:space="preserve">•</w:t>
        <w:tab/>
        <w:t xml:space="preserve">Yes</w:t>
      </w:r>
    </w:p>
    <w:p>
      <w:pPr>
        <w:ind w:left="1440"/>
      </w:pPr>
      <w:r>
        <w:rPr>
          <w:rFonts w:ascii="Times New Roman" w:hAnsi="Times New Roman" w:cs="Times New Roman"/>
          <w:sz w:val="24"/>
          <w:sz-cs w:val="24"/>
        </w:rPr>
        <w:t xml:space="preserve"/>
        <w:tab/>
        <w:t xml:space="preserve">•</w:t>
        <w:tab/>
        <w:t xml:space="preserve">No</w:t>
      </w:r>
    </w:p>
    <w:p>
      <w:pPr>
        <w:ind w:left="1440"/>
      </w:pPr>
      <w:r>
        <w:rPr>
          <w:rFonts w:ascii="Times New Roman" w:hAnsi="Times New Roman" w:cs="Times New Roman"/>
          <w:sz w:val="24"/>
          <w:sz-cs w:val="24"/>
        </w:rPr>
        <w:t xml:space="preserve"/>
        <w:tab/>
        <w:t xml:space="preserve">•</w:t>
        <w:tab/>
        <w:t xml:space="preserve">Maybe</w:t>
      </w:r>
    </w:p>
    <w:p>
      <w:pPr>
        <w:ind w:left="720"/>
      </w:pPr>
      <w:r>
        <w:rPr>
          <w:rFonts w:ascii="Times New Roman" w:hAnsi="Times New Roman" w:cs="Times New Roman"/>
          <w:sz w:val="24"/>
          <w:sz-cs w:val="24"/>
        </w:rPr>
        <w:t xml:space="preserve"/>
        <w:tab/>
        <w:t xml:space="preserve">•</w:t>
        <w:tab/>
        <w:t xml:space="preserve">Does VLE help learning the use of modern technology side by side?</w:t>
      </w:r>
    </w:p>
    <w:p>
      <w:pPr>
        <w:ind w:left="1440"/>
      </w:pPr>
      <w:r>
        <w:rPr>
          <w:rFonts w:ascii="Times New Roman" w:hAnsi="Times New Roman" w:cs="Times New Roman"/>
          <w:sz w:val="24"/>
          <w:sz-cs w:val="24"/>
        </w:rPr>
        <w:t xml:space="preserve"/>
        <w:tab/>
        <w:t xml:space="preserve">•</w:t>
        <w:tab/>
        <w:t xml:space="preserve">Yes</w:t>
      </w:r>
    </w:p>
    <w:p>
      <w:pPr>
        <w:ind w:left="1440"/>
      </w:pPr>
      <w:r>
        <w:rPr>
          <w:rFonts w:ascii="Times New Roman" w:hAnsi="Times New Roman" w:cs="Times New Roman"/>
          <w:sz w:val="24"/>
          <w:sz-cs w:val="24"/>
        </w:rPr>
        <w:t xml:space="preserve"/>
        <w:tab/>
        <w:t xml:space="preserve">•</w:t>
        <w:tab/>
        <w:t xml:space="preserve">No</w:t>
      </w:r>
    </w:p>
    <w:p>
      <w:pPr>
        <w:ind w:left="1440"/>
      </w:pPr>
      <w:r>
        <w:rPr>
          <w:rFonts w:ascii="Times New Roman" w:hAnsi="Times New Roman" w:cs="Times New Roman"/>
          <w:sz w:val="24"/>
          <w:sz-cs w:val="24"/>
        </w:rPr>
        <w:t xml:space="preserve"/>
        <w:tab/>
        <w:t xml:space="preserve">•</w:t>
        <w:tab/>
        <w:t xml:space="preserve">Maybe </w:t>
      </w:r>
    </w:p>
    <w:p>
      <w:pPr>
        <w:ind w:left="720"/>
      </w:pPr>
      <w:r>
        <w:rPr>
          <w:rFonts w:ascii="Times New Roman" w:hAnsi="Times New Roman" w:cs="Times New Roman"/>
          <w:sz w:val="24"/>
          <w:sz-cs w:val="24"/>
        </w:rPr>
        <w:t xml:space="preserve"/>
        <w:tab/>
        <w:t xml:space="preserve">•</w:t>
        <w:tab/>
        <w:t xml:space="preserve">If VLE helped minimizing the damage of COVID-19 on students in general?</w:t>
      </w:r>
    </w:p>
    <w:p>
      <w:pPr>
        <w:ind w:left="720"/>
      </w:pPr>
      <w:r>
        <w:rPr>
          <w:rFonts w:ascii="Times New Roman" w:hAnsi="Times New Roman" w:cs="Times New Roman"/>
          <w:sz w:val="24"/>
          <w:sz-cs w:val="24"/>
        </w:rPr>
        <w:t xml:space="preserve"/>
        <w:tab/>
        <w:t xml:space="preserve">•</w:t>
        <w:tab/>
        <w:t xml:space="preserve">Yes</w:t>
      </w:r>
    </w:p>
    <w:p>
      <w:pPr>
        <w:ind w:left="720"/>
      </w:pPr>
      <w:r>
        <w:rPr>
          <w:rFonts w:ascii="Times New Roman" w:hAnsi="Times New Roman" w:cs="Times New Roman"/>
          <w:sz w:val="24"/>
          <w:sz-cs w:val="24"/>
        </w:rPr>
        <w:t xml:space="preserve"/>
        <w:tab/>
        <w:t xml:space="preserve">•</w:t>
        <w:tab/>
        <w:t xml:space="preserve">No</w:t>
      </w:r>
    </w:p>
    <w:p>
      <w:pPr>
        <w:ind w:left="720"/>
      </w:pPr>
      <w:r>
        <w:rPr>
          <w:rFonts w:ascii="Times New Roman" w:hAnsi="Times New Roman" w:cs="Times New Roman"/>
          <w:sz w:val="24"/>
          <w:sz-cs w:val="24"/>
        </w:rPr>
        <w:t xml:space="preserve"/>
        <w:tab/>
        <w:t xml:space="preserve">•</w:t>
        <w:tab/>
        <w:t xml:space="preserve">Does VLE – Moodle encourage independent learning?</w:t>
      </w:r>
    </w:p>
    <w:p>
      <w:pPr>
        <w:ind w:left="1440"/>
      </w:pPr>
      <w:r>
        <w:rPr>
          <w:rFonts w:ascii="Times New Roman" w:hAnsi="Times New Roman" w:cs="Times New Roman"/>
          <w:sz w:val="24"/>
          <w:sz-cs w:val="24"/>
        </w:rPr>
        <w:t xml:space="preserve">Strongly agree</w:t>
      </w:r>
    </w:p>
    <w:p>
      <w:pPr>
        <w:ind w:left="720"/>
      </w:pPr>
      <w:r>
        <w:rPr>
          <w:rFonts w:ascii="Times New Roman" w:hAnsi="Times New Roman" w:cs="Times New Roman"/>
          <w:sz w:val="24"/>
          <w:sz-cs w:val="24"/>
        </w:rPr>
        <w:t xml:space="preserve"/>
        <w:tab/>
        <w:t xml:space="preserve">•</w:t>
        <w:tab/>
        <w:t xml:space="preserve">1</w:t>
      </w:r>
    </w:p>
    <w:p>
      <w:pPr>
        <w:ind w:left="720"/>
      </w:pPr>
      <w:r>
        <w:rPr>
          <w:rFonts w:ascii="Times New Roman" w:hAnsi="Times New Roman" w:cs="Times New Roman"/>
          <w:sz w:val="24"/>
          <w:sz-cs w:val="24"/>
        </w:rPr>
        <w:t xml:space="preserve"/>
        <w:tab/>
        <w:t xml:space="preserve">•</w:t>
        <w:tab/>
        <w:t xml:space="preserve">2</w:t>
      </w:r>
    </w:p>
    <w:p>
      <w:pPr>
        <w:ind w:left="720"/>
      </w:pPr>
      <w:r>
        <w:rPr>
          <w:rFonts w:ascii="Times New Roman" w:hAnsi="Times New Roman" w:cs="Times New Roman"/>
          <w:sz w:val="24"/>
          <w:sz-cs w:val="24"/>
        </w:rPr>
        <w:t xml:space="preserve"/>
        <w:tab/>
        <w:t xml:space="preserve">•</w:t>
        <w:tab/>
        <w:t xml:space="preserve">3</w:t>
      </w:r>
    </w:p>
    <w:p>
      <w:pPr>
        <w:ind w:left="720"/>
      </w:pPr>
      <w:r>
        <w:rPr>
          <w:rFonts w:ascii="Times New Roman" w:hAnsi="Times New Roman" w:cs="Times New Roman"/>
          <w:sz w:val="24"/>
          <w:sz-cs w:val="24"/>
        </w:rPr>
        <w:t xml:space="preserve"/>
        <w:tab/>
        <w:t xml:space="preserve">•</w:t>
        <w:tab/>
        <w:t xml:space="preserve">4</w:t>
      </w:r>
    </w:p>
    <w:p>
      <w:pPr>
        <w:ind w:left="720"/>
      </w:pPr>
      <w:r>
        <w:rPr>
          <w:rFonts w:ascii="Times New Roman" w:hAnsi="Times New Roman" w:cs="Times New Roman"/>
          <w:sz w:val="24"/>
          <w:sz-cs w:val="24"/>
        </w:rPr>
        <w:t xml:space="preserve"/>
        <w:tab/>
        <w:t xml:space="preserve">•</w:t>
        <w:tab/>
        <w:t xml:space="preserve">5</w:t>
      </w:r>
    </w:p>
    <w:p>
      <w:pPr>
        <w:ind w:left="1440"/>
      </w:pPr>
      <w:r>
        <w:rPr>
          <w:rFonts w:ascii="Times New Roman" w:hAnsi="Times New Roman" w:cs="Times New Roman"/>
          <w:sz w:val="24"/>
          <w:sz-cs w:val="24"/>
        </w:rPr>
        <w:t xml:space="preserve">Strongly disagree</w:t>
      </w:r>
    </w:p>
    <w:p>
      <w:pPr>
        <w:ind w:left="720"/>
      </w:pPr>
      <w:r>
        <w:rPr>
          <w:rFonts w:ascii="Times New Roman" w:hAnsi="Times New Roman" w:cs="Times New Roman"/>
          <w:sz w:val="24"/>
          <w:sz-cs w:val="24"/>
        </w:rPr>
        <w:t xml:space="preserve"/>
        <w:tab/>
        <w:t xml:space="preserve">•</w:t>
        <w:tab/>
        <w:t xml:space="preserve">Are the instructors supportive?</w:t>
      </w:r>
    </w:p>
    <w:p>
      <w:pPr>
        <w:ind w:left="720"/>
      </w:pPr>
      <w:r>
        <w:rPr>
          <w:rFonts w:ascii="Times New Roman" w:hAnsi="Times New Roman" w:cs="Times New Roman"/>
          <w:sz w:val="24"/>
          <w:sz-cs w:val="24"/>
        </w:rPr>
        <w:t xml:space="preserve"/>
        <w:tab/>
        <w:t xml:space="preserve">•</w:t>
        <w:tab/>
        <w:t xml:space="preserve">Yes</w:t>
      </w:r>
    </w:p>
    <w:p>
      <w:pPr>
        <w:ind w:left="720"/>
      </w:pPr>
      <w:r>
        <w:rPr>
          <w:rFonts w:ascii="Times New Roman" w:hAnsi="Times New Roman" w:cs="Times New Roman"/>
          <w:sz w:val="24"/>
          <w:sz-cs w:val="24"/>
        </w:rPr>
        <w:t xml:space="preserve"/>
        <w:tab/>
        <w:t xml:space="preserve">•</w:t>
        <w:tab/>
        <w:t xml:space="preserve">No</w:t>
      </w:r>
    </w:p>
    <w:p>
      <w:pPr>
        <w:ind w:left="720"/>
      </w:pPr>
      <w:r>
        <w:rPr>
          <w:rFonts w:ascii="Times New Roman" w:hAnsi="Times New Roman" w:cs="Times New Roman"/>
          <w:sz w:val="24"/>
          <w:sz-cs w:val="24"/>
        </w:rPr>
        <w:t xml:space="preserve"/>
        <w:tab/>
        <w:t xml:space="preserve">•</w:t>
        <w:tab/>
        <w:t xml:space="preserve">Do you cooperate in learning?</w:t>
      </w:r>
    </w:p>
    <w:p>
      <w:pPr>
        <w:ind w:left="720"/>
      </w:pPr>
      <w:r>
        <w:rPr>
          <w:rFonts w:ascii="Times New Roman" w:hAnsi="Times New Roman" w:cs="Times New Roman"/>
          <w:sz w:val="24"/>
          <w:sz-cs w:val="24"/>
        </w:rPr>
        <w:t xml:space="preserve"/>
        <w:tab/>
        <w:t xml:space="preserve">•</w:t>
        <w:tab/>
        <w:t xml:space="preserve">Yes</w:t>
      </w:r>
    </w:p>
    <w:p>
      <w:pPr>
        <w:ind w:left="720"/>
      </w:pPr>
      <w:r>
        <w:rPr>
          <w:rFonts w:ascii="Times New Roman" w:hAnsi="Times New Roman" w:cs="Times New Roman"/>
          <w:sz w:val="24"/>
          <w:sz-cs w:val="24"/>
        </w:rPr>
        <w:t xml:space="preserve"/>
        <w:tab/>
        <w:t xml:space="preserve">•</w:t>
        <w:tab/>
        <w:t xml:space="preserve">No </w:t>
      </w:r>
    </w:p>
    <w:p>
      <w:pPr>
        <w:ind w:left="720"/>
      </w:pPr>
      <w:r>
        <w:rPr>
          <w:rFonts w:ascii="Times New Roman" w:hAnsi="Times New Roman" w:cs="Times New Roman"/>
          <w:sz w:val="24"/>
          <w:sz-cs w:val="24"/>
        </w:rPr>
        <w:t xml:space="preserve"/>
        <w:tab/>
        <w:t xml:space="preserve">•</w:t>
        <w:tab/>
        <w:t xml:space="preserve">Are the classmates cooperative?</w:t>
      </w:r>
    </w:p>
    <w:p>
      <w:pPr>
        <w:ind w:left="720"/>
      </w:pPr>
      <w:r>
        <w:rPr>
          <w:rFonts w:ascii="Times New Roman" w:hAnsi="Times New Roman" w:cs="Times New Roman"/>
          <w:sz w:val="24"/>
          <w:sz-cs w:val="24"/>
        </w:rPr>
        <w:t xml:space="preserve"/>
        <w:tab/>
        <w:t xml:space="preserve">•</w:t>
        <w:tab/>
        <w:t xml:space="preserve">Yes</w:t>
      </w:r>
    </w:p>
    <w:p>
      <w:pPr>
        <w:ind w:left="720"/>
      </w:pPr>
      <w:r>
        <w:rPr>
          <w:rFonts w:ascii="Times New Roman" w:hAnsi="Times New Roman" w:cs="Times New Roman"/>
          <w:sz w:val="24"/>
          <w:sz-cs w:val="24"/>
        </w:rPr>
        <w:t xml:space="preserve"/>
        <w:tab/>
        <w:t xml:space="preserve">•</w:t>
        <w:tab/>
        <w:t xml:space="preserve">No </w:t>
      </w:r>
    </w:p>
    <w:p>
      <w:pPr>
        <w:ind w:left="720"/>
      </w:pPr>
      <w:r>
        <w:rPr>
          <w:rFonts w:ascii="Times New Roman" w:hAnsi="Times New Roman" w:cs="Times New Roman"/>
          <w:sz w:val="24"/>
          <w:sz-cs w:val="24"/>
        </w:rPr>
        <w:t xml:space="preserve"/>
        <w:tab/>
        <w:t xml:space="preserve">•</w:t>
        <w:tab/>
        <w:t xml:space="preserve">Are you interested in attending more distance learning courses?</w:t>
      </w:r>
    </w:p>
    <w:p>
      <w:pPr>
        <w:ind w:left="720"/>
      </w:pPr>
      <w:r>
        <w:rPr>
          <w:rFonts w:ascii="Times New Roman" w:hAnsi="Times New Roman" w:cs="Times New Roman"/>
          <w:sz w:val="24"/>
          <w:sz-cs w:val="24"/>
        </w:rPr>
        <w:t xml:space="preserve"/>
        <w:tab/>
        <w:t xml:space="preserve">•</w:t>
        <w:tab/>
        <w:t xml:space="preserve">Yes</w:t>
      </w:r>
    </w:p>
    <w:p>
      <w:pPr>
        <w:ind w:left="720"/>
      </w:pPr>
      <w:r>
        <w:rPr>
          <w:rFonts w:ascii="Times New Roman" w:hAnsi="Times New Roman" w:cs="Times New Roman"/>
          <w:sz w:val="24"/>
          <w:sz-cs w:val="24"/>
        </w:rPr>
        <w:t xml:space="preserve"/>
        <w:tab/>
        <w:t xml:space="preserve">•</w:t>
        <w:tab/>
        <w:t xml:space="preserve">No</w:t>
      </w:r>
    </w:p>
    <w:p>
      <w:pPr>
        <w:ind w:left="720"/>
      </w:pPr>
      <w:r>
        <w:rPr>
          <w:rFonts w:ascii="Times New Roman" w:hAnsi="Times New Roman" w:cs="Times New Roman"/>
          <w:sz w:val="24"/>
          <w:sz-cs w:val="24"/>
        </w:rPr>
        <w:t xml:space="preserve"/>
        <w:tab/>
        <w:t xml:space="preserve">•</w:t>
        <w:tab/>
        <w:t xml:space="preserve">Maybe</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Nawshad</dc:creator>
</cp:coreProperties>
</file>

<file path=docProps/meta.xml><?xml version="1.0" encoding="utf-8"?>
<meta xmlns="http://schemas.apple.com/cocoa/2006/metadata">
  <generator>CocoaOOXMLWriter/1561.61</generator>
</meta>
</file>