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4952F48B" wp14:paraId="75F311FC" wp14:textId="6172B010">
      <w:pPr>
        <w:shd w:val="clear" w:color="auto" w:fill="FFFFFF" w:themeFill="background1"/>
        <w:spacing w:before="120" w:beforeAutospacing="off" w:after="0" w:afterAutospacing="off"/>
        <w:ind w:left="-20" w:right="-2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</w:pPr>
      <w:r w:rsidRPr="4952F48B" w:rsidR="0E8746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Living well an </w:t>
      </w:r>
      <w:r w:rsidRPr="4952F48B" w:rsidR="0E8746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older</w:t>
      </w:r>
      <w:r w:rsidRPr="4952F48B" w:rsidR="0E8746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 person with loneliness </w:t>
      </w:r>
    </w:p>
    <w:p xmlns:wp14="http://schemas.microsoft.com/office/word/2010/wordml" w:rsidP="4952F48B" wp14:paraId="11BA3C72" wp14:textId="437E076C">
      <w:pPr>
        <w:pStyle w:val="Normal"/>
        <w:shd w:val="clear" w:color="auto" w:fill="FFFFFF" w:themeFill="background1"/>
        <w:spacing w:before="120" w:beforeAutospacing="off" w:after="0" w:afterAutospacing="off"/>
        <w:ind w:left="-20" w:right="-2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</w:pPr>
    </w:p>
    <w:p xmlns:wp14="http://schemas.microsoft.com/office/word/2010/wordml" w:rsidP="4952F48B" wp14:paraId="0A510B3E" wp14:textId="6438A7D2">
      <w:pPr>
        <w:shd w:val="clear" w:color="auto" w:fill="FFFFFF" w:themeFill="background1"/>
        <w:spacing w:before="120" w:beforeAutospacing="off" w:after="0" w:afterAutospacing="off"/>
        <w:ind w:left="-20" w:right="-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</w:pPr>
      <w:r w:rsidRPr="4952F48B" w:rsidR="3932E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Living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 well in old age, despite facing loneliness, presents 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a</w:t>
      </w:r>
      <w:r w:rsidRPr="4952F48B" w:rsidR="41F5E6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n </w:t>
      </w:r>
      <w:r w:rsidRPr="4952F48B" w:rsidR="41F5E6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alarming 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challenge that cannot be easily resolved.</w:t>
      </w:r>
    </w:p>
    <w:p xmlns:wp14="http://schemas.microsoft.com/office/word/2010/wordml" w:rsidP="4952F48B" wp14:paraId="2F045355" wp14:textId="4AD49CF1">
      <w:pPr>
        <w:shd w:val="clear" w:color="auto" w:fill="FFFFFF" w:themeFill="background1"/>
        <w:spacing w:before="120" w:beforeAutospacing="off" w:after="0" w:afterAutospacing="off"/>
        <w:ind w:left="-20" w:right="-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</w:pP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Research 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indicates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 that maintaining social connections, engaging in meaningful activities, and prioritizing overall well-being can help alleviate the negative impacts of loneliness in older adults.</w:t>
      </w:r>
    </w:p>
    <w:p xmlns:wp14="http://schemas.microsoft.com/office/word/2010/wordml" w:rsidP="4952F48B" wp14:paraId="48D8D75A" wp14:textId="04703E40">
      <w:pPr>
        <w:shd w:val="clear" w:color="auto" w:fill="FFFFFF" w:themeFill="background1"/>
        <w:spacing w:before="120" w:beforeAutospacing="off" w:after="0" w:afterAutospacing="off"/>
        <w:ind w:left="-20" w:right="-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</w:pP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In 2021, statistics from the Office of National Statistics revealed that 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3.3 million individuals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 aged 65 and over were living alone in England and Wales, constituting 30.1% of the older population.</w:t>
      </w:r>
    </w:p>
    <w:p xmlns:wp14="http://schemas.microsoft.com/office/word/2010/wordml" w:rsidP="4952F48B" wp14:paraId="238DF159" wp14:textId="177DE766">
      <w:pPr>
        <w:pStyle w:val="Normal"/>
        <w:spacing w:after="160" w:line="259" w:lineRule="auto"/>
        <w:ind w:left="-20" w:right="-2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Loneliness arises when individuals are unable to have the meaningful conversations and social interactions they 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desire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 and need. Older adults are particularly vulnerable to loneliness due to </w:t>
      </w:r>
      <w:r w:rsidRPr="4952F48B" w:rsidR="5D0CA0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numerous</w:t>
      </w:r>
      <w:r w:rsidRPr="4952F48B" w:rsidR="5D0CA0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 factors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 such as </w:t>
      </w:r>
      <w:r w:rsidRPr="4952F48B" w:rsidR="12F9EB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the 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increased likelihood of experiencing bereavement, living alone, facing disabilities or illnesses that limit mobility, or caring for a partner, which can restrict opportunities for sociali</w:t>
      </w:r>
      <w:r w:rsidRPr="4952F48B" w:rsidR="3C5F12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s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ing. The COVID-19 pandemic and associated lockdowns 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exacerbated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 loneliness among older individuals who had previously managed to avoid it </w:t>
      </w:r>
      <w:r w:rsidRPr="4952F48B" w:rsidR="7DBA2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by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 staying active and </w:t>
      </w:r>
      <w:r w:rsidRPr="4952F48B" w:rsidR="20D78E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socialising. Loneliness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 can significantly 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impact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 the health and well-being of older adults, leading to worse physical and mental health outcomes</w:t>
      </w:r>
      <w:r w:rsidRPr="4952F48B" w:rsidR="6EB7DC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 </w:t>
      </w:r>
      <w:r w:rsidRPr="4952F48B" w:rsidR="6EB7DC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(Loue and </w:t>
      </w:r>
      <w:r w:rsidRPr="4952F48B" w:rsidR="6EB7DC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Sajatovic</w:t>
      </w:r>
      <w:r w:rsidRPr="4952F48B" w:rsidR="6EB7DC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2008).</w:t>
      </w:r>
    </w:p>
    <w:p xmlns:wp14="http://schemas.microsoft.com/office/word/2010/wordml" w:rsidP="4952F48B" wp14:paraId="2D0C65F1" wp14:textId="2A5D8406">
      <w:pPr>
        <w:shd w:val="clear" w:color="auto" w:fill="FFFFFF" w:themeFill="background1"/>
        <w:spacing w:before="120" w:beforeAutospacing="off" w:after="0" w:afterAutospacing="off"/>
        <w:ind w:left="-20" w:right="-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</w:pP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The activity theory of ag</w:t>
      </w:r>
      <w:r w:rsidRPr="4952F48B" w:rsidR="50770A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e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ing posits that 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remaining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 socially active as one age</w:t>
      </w:r>
      <w:r w:rsidRPr="4952F48B" w:rsidR="557CCC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s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 can slow down or delay the ag</w:t>
      </w:r>
      <w:r w:rsidRPr="4952F48B" w:rsidR="4A117A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e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ing process and enhance </w:t>
      </w:r>
      <w:r w:rsidRPr="4952F48B" w:rsidR="25DF74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the 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quality of life. Academic research emphasi</w:t>
      </w:r>
      <w:r w:rsidRPr="4952F48B" w:rsidR="678365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s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es the importance of preventing and alleviating loneliness to enable older individuals to 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maintain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 as much independence as possible. Local environments play a crucial role in older adults' lives, as conditions within </w:t>
      </w:r>
      <w:r w:rsidRPr="4952F48B" w:rsidR="308692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neighbourhoods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 can either increase the risk of loneliness or help combat it. Small interventions to improve the physical environment, available services, and social interactions within </w:t>
      </w:r>
      <w:r w:rsidRPr="4952F48B" w:rsidR="7AD997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neighbourhoods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 can contribute to healthier independent 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ag</w:t>
      </w:r>
      <w:r w:rsidRPr="4952F48B" w:rsidR="37C546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e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ing.</w:t>
      </w:r>
      <w:r w:rsidRPr="4952F48B" w:rsidR="59D3F6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 </w:t>
      </w:r>
    </w:p>
    <w:p xmlns:wp14="http://schemas.microsoft.com/office/word/2010/wordml" w:rsidP="4952F48B" wp14:paraId="004488B5" wp14:textId="755BC92E">
      <w:pPr>
        <w:shd w:val="clear" w:color="auto" w:fill="FFFFFF" w:themeFill="background1"/>
        <w:spacing w:before="120" w:beforeAutospacing="off" w:after="0" w:afterAutospacing="off"/>
        <w:ind w:left="-20" w:right="-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</w:pP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Embracing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 technology can be beneficial for older adults in combating loneliness by 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facilitating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 connections with loved ones, accessing resources, and engaging in virtual communities. Technologies such as video calls and social media offer various avenues for meaningful interaction and </w:t>
      </w:r>
      <w:r w:rsidRPr="4952F48B" w:rsidR="6F9EC4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support.</w:t>
      </w:r>
    </w:p>
    <w:p xmlns:wp14="http://schemas.microsoft.com/office/word/2010/wordml" w:rsidP="4952F48B" wp14:paraId="22148C8B" wp14:textId="620CA741">
      <w:pPr>
        <w:shd w:val="clear" w:color="auto" w:fill="FFFFFF" w:themeFill="background1"/>
        <w:spacing w:before="120" w:beforeAutospacing="off" w:after="0" w:afterAutospacing="off"/>
        <w:ind w:left="-20" w:right="-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</w:pPr>
      <w:r w:rsidRPr="4952F48B" w:rsidR="6F9EC4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 In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 conclusion, while loneliness among older adults is a prevalent issue, implementing strategies such as 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maintaining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 social connections, engaging in meaningful activities, embracing technology, and improving local environments can promote a fulfilling and enriching life despite its challenges.  </w:t>
      </w:r>
    </w:p>
    <w:p xmlns:wp14="http://schemas.microsoft.com/office/word/2010/wordml" w:rsidP="4952F48B" wp14:paraId="2AE2054D" wp14:textId="7B5985B8">
      <w:pPr>
        <w:pStyle w:val="Normal"/>
        <w:shd w:val="clear" w:color="auto" w:fill="FFFFFF" w:themeFill="background1"/>
        <w:spacing w:before="120" w:beforeAutospacing="off" w:after="0" w:afterAutospacing="off"/>
        <w:ind w:left="-20" w:right="-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</w:pPr>
    </w:p>
    <w:p xmlns:wp14="http://schemas.microsoft.com/office/word/2010/wordml" w:rsidP="4952F48B" wp14:paraId="45878ED6" wp14:textId="3575F059">
      <w:pPr>
        <w:shd w:val="clear" w:color="auto" w:fill="FFFFFF" w:themeFill="background1"/>
        <w:spacing w:before="120" w:beforeAutospacing="off" w:after="0" w:afterAutospacing="off"/>
        <w:ind w:left="-20" w:right="-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</w:pP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References:</w:t>
      </w:r>
    </w:p>
    <w:p xmlns:wp14="http://schemas.microsoft.com/office/word/2010/wordml" w:rsidP="4952F48B" wp14:paraId="522B2ADE" wp14:textId="7D0002C5">
      <w:pPr>
        <w:pStyle w:val="Normal"/>
        <w:spacing w:after="160" w:line="259" w:lineRule="auto"/>
        <w:ind w:left="-20" w:right="-20"/>
        <w:rPr>
          <w:sz w:val="24"/>
          <w:szCs w:val="24"/>
        </w:rPr>
      </w:pP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Age UK (2021).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 Loneliness and COVID-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19.Chopik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, W. J., Bremner, R. H., &amp; Johnson, D. J. (2020). Virtual social interactions in older age. American Psychologist, 75(4), 554-566.Local Government Association (2018). Combating 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loneliness.Loue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, S., &amp; 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Sajatovic</w:t>
      </w:r>
      <w:r w:rsidRPr="4952F48B" w:rsidR="40E10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, M. (2008).</w:t>
      </w:r>
      <w:r w:rsidRPr="4952F48B" w:rsidR="48FBAE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 </w:t>
      </w:r>
      <w:r w:rsidRPr="4952F48B" w:rsidR="48FBAE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Age UK (2021) - </w:t>
      </w:r>
      <w:hyperlink r:id="R5146bf77a0cd4451">
        <w:r w:rsidRPr="4952F48B" w:rsidR="48FBAEFF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https://www.ageuk.org.uk/globalassets/age-uk/documents/reports-and-publications/consultation-responses-and-submissions/health--wellbeing/loneliness-and-covid-19---december-2021.pdf</w:t>
        </w:r>
      </w:hyperlink>
    </w:p>
    <w:p xmlns:wp14="http://schemas.microsoft.com/office/word/2010/wordml" w:rsidP="4952F48B" wp14:paraId="654C1F46" wp14:textId="174ED1C3">
      <w:pPr>
        <w:spacing w:after="160" w:line="259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952F48B" w:rsidR="48FBAE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Chopik</w:t>
      </w:r>
      <w:r w:rsidRPr="4952F48B" w:rsidR="48FBAE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W. </w:t>
      </w:r>
      <w:r w:rsidRPr="4952F48B" w:rsidR="48FBAE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J. ,Bremner</w:t>
      </w:r>
      <w:r w:rsidRPr="4952F48B" w:rsidR="48FBAE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R. </w:t>
      </w:r>
      <w:r w:rsidRPr="4952F48B" w:rsidR="48FBAE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H. ,</w:t>
      </w:r>
      <w:r w:rsidRPr="4952F48B" w:rsidR="48FBAE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&amp; Jonhson, </w:t>
      </w:r>
      <w:r w:rsidRPr="4952F48B" w:rsidR="48FBAE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D.J.(</w:t>
      </w:r>
      <w:r w:rsidRPr="4952F48B" w:rsidR="48FBAE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2020). Virtual social interactions in older age: American phycologist,75(4),554-566</w:t>
      </w:r>
    </w:p>
    <w:p xmlns:wp14="http://schemas.microsoft.com/office/word/2010/wordml" w:rsidP="4952F48B" wp14:paraId="573F7D25" wp14:textId="052EFE3D">
      <w:pPr>
        <w:pStyle w:val="Normal"/>
        <w:spacing w:after="160" w:line="259" w:lineRule="auto"/>
        <w:ind w:left="-20" w:right="-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952F48B" w:rsidR="48FBAE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Lara, E, Martin- Maria, N., Forsman, A. K., </w:t>
      </w:r>
      <w:r w:rsidRPr="4952F48B" w:rsidR="48FBAE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Loveheim</w:t>
      </w:r>
      <w:r w:rsidRPr="4952F48B" w:rsidR="48FBAE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H., </w:t>
      </w:r>
      <w:r w:rsidRPr="4952F48B" w:rsidR="48FBAE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Nordmyr</w:t>
      </w:r>
      <w:r w:rsidRPr="4952F48B" w:rsidR="48FBAE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J., &amp; </w:t>
      </w:r>
      <w:r w:rsidRPr="4952F48B" w:rsidR="48FBAE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Emami,A</w:t>
      </w:r>
      <w:r w:rsidRPr="4952F48B" w:rsidR="48FBAE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(2020</w:t>
      </w:r>
      <w:r w:rsidRPr="4952F48B" w:rsidR="48FBAE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).Physical</w:t>
      </w:r>
      <w:r w:rsidRPr="4952F48B" w:rsidR="48FBAE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activity in community-dwelling older </w:t>
      </w:r>
      <w:r w:rsidRPr="4952F48B" w:rsidR="48FBAE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adults:A</w:t>
      </w:r>
      <w:r w:rsidRPr="4952F48B" w:rsidR="48FBAE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systematic review of reviews. European Journal of Public Health, 30(4), 666-673.</w:t>
      </w:r>
    </w:p>
    <w:p xmlns:wp14="http://schemas.microsoft.com/office/word/2010/wordml" w:rsidP="4952F48B" wp14:paraId="75E2460C" wp14:textId="25C92310">
      <w:pPr>
        <w:spacing w:after="160" w:line="259" w:lineRule="auto"/>
        <w:ind w:left="-20" w:right="-2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952F48B" w:rsidR="48FBAE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Local Government Association (2018) </w:t>
      </w:r>
      <w:hyperlink r:id="R3a1a5f37a71b48db">
        <w:r w:rsidRPr="4952F48B" w:rsidR="48FBAEFF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https://www.local.gov.uk/sites/default/files/documents/combating-loneliness-guid-24e_march_2018.pdf</w:t>
        </w:r>
      </w:hyperlink>
    </w:p>
    <w:p xmlns:wp14="http://schemas.microsoft.com/office/word/2010/wordml" w:rsidP="4952F48B" wp14:paraId="2784F4DF" wp14:textId="0026AB0C">
      <w:pPr>
        <w:spacing w:after="160" w:line="259" w:lineRule="auto"/>
        <w:ind w:left="-20" w:right="-2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952F48B" w:rsidR="48FBAE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Loue, S and </w:t>
      </w:r>
      <w:r w:rsidRPr="4952F48B" w:rsidR="48FBAE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Sajatovic</w:t>
      </w:r>
      <w:r w:rsidRPr="4952F48B" w:rsidR="48FBAE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M. (2008). </w:t>
      </w:r>
      <w:r w:rsidRPr="4952F48B" w:rsidR="48FBAE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Encyclopaedia</w:t>
      </w:r>
      <w:r w:rsidRPr="4952F48B" w:rsidR="48FBAE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Aging and Public Health. New York: Springer</w:t>
      </w:r>
    </w:p>
    <w:p xmlns:wp14="http://schemas.microsoft.com/office/word/2010/wordml" w:rsidP="4952F48B" wp14:paraId="4ECA3DF3" wp14:textId="20271C3F">
      <w:pPr>
        <w:spacing w:after="160" w:line="259" w:lineRule="auto"/>
        <w:ind w:left="-20" w:right="-20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952F48B" w:rsidR="48FBAE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Office of National Statistics (2021) </w:t>
      </w:r>
      <w:hyperlink w:anchor=":~:text=Living%20alone-,In%202021%2C%203.3%20million%20people%20aged%2065%20years%20and%20over,compared%20with%202011%20(21.8%25" r:id="R67d6c92f4a7b4761">
        <w:r w:rsidRPr="4952F48B" w:rsidR="48FBAEFF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ons.gov.uk/peoplepopulationandcommunity/birthsdeathsandmarriages/ageing/articles/profileoftheolderpopulationlivinginenglandandwalesin2021andchangessince2011/2023-04-03#:~:text=Living%20alone-,In%202021%2C%203.3%20million%20people%20aged%2065%20years%20and%20over,compared%20with%202011%20(21.8%25</w:t>
        </w:r>
      </w:hyperlink>
      <w:r w:rsidRPr="4952F48B" w:rsidR="48FBAE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). NHS (2024) - </w:t>
      </w:r>
      <w:hyperlink r:id="R4703ebb915934bd9">
        <w:r w:rsidRPr="4952F48B" w:rsidR="48FBAEFF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https://www.nhs.uk/mental-health/feelings-symptoms-behaviours/feelings-and-symptoms/loneliness-in-older-people/</w:t>
        </w:r>
      </w:hyperlink>
    </w:p>
    <w:p xmlns:wp14="http://schemas.microsoft.com/office/word/2010/wordml" w:rsidP="4952F48B" wp14:paraId="434FC79C" wp14:textId="1CE3DC5B">
      <w:pPr>
        <w:pStyle w:val="Normal"/>
        <w:spacing w:after="160" w:line="259" w:lineRule="auto"/>
        <w:ind w:left="-20" w:right="-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952F48B" wp14:paraId="2A3BE277" wp14:textId="45763C97">
      <w:pPr>
        <w:pStyle w:val="Normal"/>
        <w:spacing w:after="160" w:line="259" w:lineRule="auto"/>
        <w:ind w:left="-20" w:right="-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xmlns:wp14="http://schemas.microsoft.com/office/word/2010/wordml" w:rsidP="4952F48B" wp14:paraId="2C078E63" wp14:textId="7E989D9D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B03A66E"/>
    <w:rsid w:val="077A4D15"/>
    <w:rsid w:val="0931E021"/>
    <w:rsid w:val="0E8746A5"/>
    <w:rsid w:val="10E91D25"/>
    <w:rsid w:val="12F9EBB0"/>
    <w:rsid w:val="1A6430D9"/>
    <w:rsid w:val="1ED950DA"/>
    <w:rsid w:val="20D78E09"/>
    <w:rsid w:val="25DF74F0"/>
    <w:rsid w:val="289CF1EA"/>
    <w:rsid w:val="29810D9D"/>
    <w:rsid w:val="2F685981"/>
    <w:rsid w:val="30869233"/>
    <w:rsid w:val="37C54670"/>
    <w:rsid w:val="3932E434"/>
    <w:rsid w:val="3970F180"/>
    <w:rsid w:val="3C5F12D9"/>
    <w:rsid w:val="40E10D81"/>
    <w:rsid w:val="41F5E6F1"/>
    <w:rsid w:val="48FBAEFF"/>
    <w:rsid w:val="4952F48B"/>
    <w:rsid w:val="4A117AD6"/>
    <w:rsid w:val="50770AB8"/>
    <w:rsid w:val="50DC9D90"/>
    <w:rsid w:val="51B6D37F"/>
    <w:rsid w:val="5352A3E0"/>
    <w:rsid w:val="54EE7441"/>
    <w:rsid w:val="557CCCA7"/>
    <w:rsid w:val="59D3F670"/>
    <w:rsid w:val="5BB9DBD8"/>
    <w:rsid w:val="5D0CA040"/>
    <w:rsid w:val="5FB18375"/>
    <w:rsid w:val="633C2ECF"/>
    <w:rsid w:val="6783657E"/>
    <w:rsid w:val="6B03A66E"/>
    <w:rsid w:val="6DB45D5F"/>
    <w:rsid w:val="6EB7DC45"/>
    <w:rsid w:val="6F2217F7"/>
    <w:rsid w:val="6F502DC0"/>
    <w:rsid w:val="6F9EC431"/>
    <w:rsid w:val="70ECFA40"/>
    <w:rsid w:val="72A48D4C"/>
    <w:rsid w:val="74239EE3"/>
    <w:rsid w:val="75BF6F44"/>
    <w:rsid w:val="79A04C64"/>
    <w:rsid w:val="7AD99765"/>
    <w:rsid w:val="7DBA2D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03A66E"/>
  <w15:chartTrackingRefBased/>
  <w15:docId w15:val="{799A6A26-F2F4-4618-87FB-B265C9AC427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952F48B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4952F48B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952F48B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952F48B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952F48B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952F48B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952F48B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952F48B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952F48B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952F48B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4952F48B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4952F48B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4952F48B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4952F48B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4952F48B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4952F48B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4952F48B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4952F48B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4952F48B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4952F48B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4952F48B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4952F48B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4952F48B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4952F48B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4952F48B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4952F48B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4952F48B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4952F48B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4952F48B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952F48B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952F48B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952F48B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952F48B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952F48B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952F48B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952F48B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952F48B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952F48B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4952F48B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4952F48B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4952F48B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4952F48B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4952F48B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4952F48B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4952F48B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ageuk.org.uk/globalassets/age-uk/documents/reports-and-publications/consultation-responses-and-submissions/health--wellbeing/loneliness-and-covid-19---december-2021.pdf" TargetMode="External" Id="R5146bf77a0cd4451" /><Relationship Type="http://schemas.openxmlformats.org/officeDocument/2006/relationships/hyperlink" Target="https://www.local.gov.uk/sites/default/files/documents/combating-loneliness-guid-24e_march_2018.pdf" TargetMode="External" Id="R3a1a5f37a71b48db" /><Relationship Type="http://schemas.openxmlformats.org/officeDocument/2006/relationships/hyperlink" Target="https://www.ons.gov.uk/peoplepopulationandcommunity/birthsdeathsandmarriages/ageing/articles/profileoftheolderpopulationlivinginenglandandwalesin2021andchangessince2011/2023-04-03" TargetMode="External" Id="R67d6c92f4a7b4761" /><Relationship Type="http://schemas.openxmlformats.org/officeDocument/2006/relationships/hyperlink" Target="https://www.nhs.uk/mental-health/feelings-symptoms-behaviours/feelings-and-symptoms/loneliness-in-older-people/" TargetMode="External" Id="R4703ebb915934b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2024-03-02T20:27:18.3002108Z</dcterms:created>
  <dcterms:modified xsi:type="dcterms:W3CDTF">2024-03-02T20:56:36.5820704Z</dcterms:modified>
  <dc:creator>Jamila Mohammed (2222005)</dc:creator>
  <lastModifiedBy>Jamila Mohammed (2222005)</lastModifiedBy>
</coreProperties>
</file>