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916DF" w14:textId="77777777" w:rsidR="00D41E70" w:rsidRPr="00E21E7C" w:rsidRDefault="00D41E70" w:rsidP="00107F74">
      <w:pPr>
        <w:rPr>
          <w:rFonts w:ascii="Times New Roman" w:hAnsi="Times New Roman" w:cs="Times New Roman"/>
        </w:rPr>
      </w:pPr>
    </w:p>
    <w:p w14:paraId="6D8F4D57" w14:textId="77777777" w:rsidR="00107F74" w:rsidRPr="00E21E7C" w:rsidRDefault="00107F74" w:rsidP="00107F74">
      <w:pPr>
        <w:rPr>
          <w:rFonts w:ascii="Times New Roman" w:hAnsi="Times New Roman" w:cs="Times New Roman"/>
        </w:rPr>
      </w:pPr>
    </w:p>
    <w:p w14:paraId="2D96E4C3" w14:textId="77777777" w:rsidR="00107F74" w:rsidRPr="00E21E7C" w:rsidRDefault="00107F74" w:rsidP="00107F74">
      <w:pPr>
        <w:rPr>
          <w:rFonts w:ascii="Times New Roman" w:hAnsi="Times New Roman" w:cs="Times New Roman"/>
        </w:rPr>
      </w:pPr>
    </w:p>
    <w:p w14:paraId="10D2E4E2" w14:textId="77777777" w:rsidR="00107F74" w:rsidRPr="00E21E7C" w:rsidRDefault="00107F74" w:rsidP="00107F74">
      <w:pPr>
        <w:rPr>
          <w:rFonts w:ascii="Times New Roman" w:hAnsi="Times New Roman" w:cs="Times New Roman"/>
        </w:rPr>
      </w:pPr>
    </w:p>
    <w:p w14:paraId="05A375FE" w14:textId="77777777" w:rsidR="00532565" w:rsidRPr="00E21E7C" w:rsidRDefault="00532565" w:rsidP="00107F74">
      <w:pPr>
        <w:rPr>
          <w:rFonts w:ascii="Times New Roman" w:hAnsi="Times New Roman" w:cs="Times New Roman"/>
        </w:rPr>
      </w:pPr>
    </w:p>
    <w:p w14:paraId="6AF2341D" w14:textId="77777777" w:rsidR="00532565" w:rsidRPr="00E21E7C" w:rsidRDefault="00532565" w:rsidP="00107F74">
      <w:pPr>
        <w:rPr>
          <w:rFonts w:ascii="Times New Roman" w:hAnsi="Times New Roman" w:cs="Times New Roman"/>
        </w:rPr>
      </w:pPr>
    </w:p>
    <w:p w14:paraId="68C62821" w14:textId="77777777" w:rsidR="00532565" w:rsidRPr="00E21E7C" w:rsidRDefault="00532565" w:rsidP="00107F74">
      <w:pPr>
        <w:rPr>
          <w:rFonts w:ascii="Times New Roman" w:hAnsi="Times New Roman" w:cs="Times New Roman"/>
        </w:rPr>
      </w:pPr>
    </w:p>
    <w:p w14:paraId="14FE73E6" w14:textId="77777777" w:rsidR="00532565" w:rsidRPr="00E21E7C" w:rsidRDefault="00532565" w:rsidP="00107F74">
      <w:pPr>
        <w:rPr>
          <w:rFonts w:ascii="Times New Roman" w:hAnsi="Times New Roman" w:cs="Times New Roman"/>
        </w:rPr>
      </w:pPr>
    </w:p>
    <w:p w14:paraId="00B10657" w14:textId="77777777" w:rsidR="00107F74" w:rsidRPr="00E21E7C" w:rsidRDefault="00107F74" w:rsidP="00107F74">
      <w:pPr>
        <w:rPr>
          <w:rFonts w:ascii="Times New Roman" w:hAnsi="Times New Roman" w:cs="Times New Roman"/>
        </w:rPr>
      </w:pPr>
    </w:p>
    <w:p w14:paraId="224CEB88" w14:textId="77777777" w:rsidR="00107F74" w:rsidRPr="00E21E7C" w:rsidRDefault="00107F74" w:rsidP="00107F74">
      <w:pPr>
        <w:rPr>
          <w:rFonts w:ascii="Times New Roman" w:hAnsi="Times New Roman" w:cs="Times New Roman"/>
        </w:rPr>
      </w:pPr>
    </w:p>
    <w:p w14:paraId="7BF49586" w14:textId="77777777" w:rsidR="00107F74" w:rsidRPr="00E21E7C" w:rsidRDefault="00107F74" w:rsidP="00107F74">
      <w:pPr>
        <w:rPr>
          <w:rFonts w:ascii="Times New Roman" w:hAnsi="Times New Roman" w:cs="Times New Roman"/>
        </w:rPr>
      </w:pPr>
    </w:p>
    <w:p w14:paraId="71192834" w14:textId="77777777" w:rsidR="008044EC" w:rsidRPr="00E21E7C" w:rsidRDefault="006D3FC5" w:rsidP="00107F74">
      <w:pPr>
        <w:jc w:val="center"/>
        <w:rPr>
          <w:rFonts w:ascii="Times New Roman" w:hAnsi="Times New Roman" w:cs="Times New Roman"/>
          <w:sz w:val="32"/>
          <w:szCs w:val="32"/>
        </w:rPr>
      </w:pPr>
      <w:r w:rsidRPr="00E21E7C">
        <w:rPr>
          <w:rFonts w:ascii="Times New Roman" w:hAnsi="Times New Roman" w:cs="Times New Roman"/>
          <w:sz w:val="32"/>
          <w:szCs w:val="32"/>
        </w:rPr>
        <w:t xml:space="preserve">Assignment </w:t>
      </w:r>
    </w:p>
    <w:p w14:paraId="6D28587C" w14:textId="77777777" w:rsidR="00107F74" w:rsidRPr="00E21E7C" w:rsidRDefault="00DF7C7E" w:rsidP="008444C9">
      <w:pPr>
        <w:jc w:val="center"/>
        <w:rPr>
          <w:rFonts w:ascii="Times New Roman" w:hAnsi="Times New Roman" w:cs="Times New Roman"/>
          <w:sz w:val="32"/>
          <w:szCs w:val="32"/>
        </w:rPr>
      </w:pPr>
      <w:r w:rsidRPr="00E21E7C">
        <w:rPr>
          <w:rFonts w:ascii="Times New Roman" w:hAnsi="Times New Roman" w:cs="Times New Roman"/>
          <w:sz w:val="32"/>
          <w:szCs w:val="32"/>
        </w:rPr>
        <w:t>Academic Writing Skills</w:t>
      </w:r>
      <w:r w:rsidR="00E42A0C">
        <w:rPr>
          <w:rFonts w:ascii="Times New Roman" w:hAnsi="Times New Roman" w:cs="Times New Roman"/>
          <w:sz w:val="32"/>
          <w:szCs w:val="32"/>
        </w:rPr>
        <w:t xml:space="preserve"> (LCLM4001_LON)</w:t>
      </w:r>
      <w:r w:rsidRPr="00E21E7C">
        <w:rPr>
          <w:rFonts w:ascii="Times New Roman" w:hAnsi="Times New Roman" w:cs="Times New Roman"/>
          <w:sz w:val="32"/>
          <w:szCs w:val="32"/>
        </w:rPr>
        <w:t xml:space="preserve"> </w:t>
      </w:r>
      <w:r w:rsidR="008444C9" w:rsidRPr="00E21E7C">
        <w:rPr>
          <w:rFonts w:ascii="Times New Roman" w:hAnsi="Times New Roman" w:cs="Times New Roman"/>
          <w:sz w:val="32"/>
          <w:szCs w:val="32"/>
        </w:rPr>
        <w:t> </w:t>
      </w:r>
      <w:r w:rsidR="00E42A0C">
        <w:rPr>
          <w:rFonts w:ascii="Times New Roman" w:hAnsi="Times New Roman" w:cs="Times New Roman"/>
          <w:sz w:val="32"/>
          <w:szCs w:val="32"/>
        </w:rPr>
        <w:t xml:space="preserve"> </w:t>
      </w:r>
    </w:p>
    <w:p w14:paraId="3FD78828" w14:textId="77777777" w:rsidR="005B6EF5" w:rsidRPr="00E21E7C" w:rsidRDefault="005010AB" w:rsidP="00107F74">
      <w:pPr>
        <w:jc w:val="center"/>
        <w:rPr>
          <w:rFonts w:ascii="Times New Roman" w:hAnsi="Times New Roman" w:cs="Times New Roman"/>
          <w:sz w:val="32"/>
          <w:szCs w:val="32"/>
        </w:rPr>
      </w:pPr>
      <w:r>
        <w:rPr>
          <w:rFonts w:ascii="Times New Roman" w:hAnsi="Times New Roman" w:cs="Times New Roman"/>
          <w:sz w:val="32"/>
          <w:szCs w:val="32"/>
        </w:rPr>
        <w:t xml:space="preserve">Lecturer Name: </w:t>
      </w:r>
      <w:r w:rsidRPr="005010AB">
        <w:rPr>
          <w:rFonts w:ascii="Times New Roman" w:hAnsi="Times New Roman" w:cs="Times New Roman"/>
          <w:sz w:val="32"/>
          <w:szCs w:val="32"/>
        </w:rPr>
        <w:t>Peter Allen</w:t>
      </w:r>
    </w:p>
    <w:p w14:paraId="4A8F2ACA" w14:textId="77777777" w:rsidR="00E42A0C" w:rsidRPr="00E42A0C" w:rsidRDefault="00E42A0C" w:rsidP="00E42A0C">
      <w:pPr>
        <w:jc w:val="center"/>
        <w:rPr>
          <w:rFonts w:ascii="Times New Roman" w:hAnsi="Times New Roman" w:cs="Times New Roman"/>
          <w:sz w:val="32"/>
          <w:szCs w:val="32"/>
        </w:rPr>
      </w:pPr>
      <w:r w:rsidRPr="00E42A0C">
        <w:rPr>
          <w:rFonts w:ascii="Times New Roman" w:hAnsi="Times New Roman" w:cs="Times New Roman"/>
          <w:sz w:val="32"/>
          <w:szCs w:val="32"/>
        </w:rPr>
        <w:t>Rolan Kyriakidis</w:t>
      </w:r>
    </w:p>
    <w:p w14:paraId="7169736D" w14:textId="77777777" w:rsidR="005B6EF5" w:rsidRPr="00E21E7C" w:rsidRDefault="00E42A0C" w:rsidP="00E42A0C">
      <w:pPr>
        <w:jc w:val="center"/>
        <w:rPr>
          <w:rFonts w:ascii="Times New Roman" w:hAnsi="Times New Roman" w:cs="Times New Roman"/>
          <w:sz w:val="32"/>
          <w:szCs w:val="32"/>
        </w:rPr>
      </w:pPr>
      <w:r w:rsidRPr="00E42A0C">
        <w:rPr>
          <w:rFonts w:ascii="Times New Roman" w:hAnsi="Times New Roman" w:cs="Times New Roman"/>
          <w:sz w:val="32"/>
          <w:szCs w:val="32"/>
        </w:rPr>
        <w:t>Student id 2413803</w:t>
      </w:r>
    </w:p>
    <w:p w14:paraId="757E19F3" w14:textId="77777777" w:rsidR="005B6EF5" w:rsidRPr="00E21E7C" w:rsidRDefault="005B6EF5" w:rsidP="00107F74">
      <w:pPr>
        <w:jc w:val="center"/>
        <w:rPr>
          <w:rFonts w:ascii="Times New Roman" w:hAnsi="Times New Roman" w:cs="Times New Roman"/>
          <w:sz w:val="32"/>
          <w:szCs w:val="32"/>
        </w:rPr>
      </w:pPr>
    </w:p>
    <w:p w14:paraId="01B67B23" w14:textId="77777777" w:rsidR="005B6EF5" w:rsidRPr="00E21E7C" w:rsidRDefault="005B6EF5" w:rsidP="00107F74">
      <w:pPr>
        <w:jc w:val="center"/>
        <w:rPr>
          <w:rFonts w:ascii="Times New Roman" w:hAnsi="Times New Roman" w:cs="Times New Roman"/>
          <w:sz w:val="32"/>
          <w:szCs w:val="32"/>
        </w:rPr>
      </w:pPr>
    </w:p>
    <w:p w14:paraId="509EAAEE" w14:textId="77777777" w:rsidR="005B6EF5" w:rsidRPr="00E21E7C" w:rsidRDefault="005B6EF5" w:rsidP="00107F74">
      <w:pPr>
        <w:jc w:val="center"/>
        <w:rPr>
          <w:rFonts w:ascii="Times New Roman" w:hAnsi="Times New Roman" w:cs="Times New Roman"/>
          <w:sz w:val="32"/>
          <w:szCs w:val="32"/>
        </w:rPr>
      </w:pPr>
    </w:p>
    <w:p w14:paraId="721055A9" w14:textId="77777777" w:rsidR="005B6EF5" w:rsidRPr="00E21E7C" w:rsidRDefault="005B6EF5" w:rsidP="00107F74">
      <w:pPr>
        <w:jc w:val="center"/>
        <w:rPr>
          <w:rFonts w:ascii="Times New Roman" w:hAnsi="Times New Roman" w:cs="Times New Roman"/>
          <w:sz w:val="32"/>
          <w:szCs w:val="32"/>
        </w:rPr>
      </w:pPr>
    </w:p>
    <w:p w14:paraId="77B32622" w14:textId="77777777" w:rsidR="00715485" w:rsidRPr="00E21E7C" w:rsidRDefault="00715485" w:rsidP="00D64A9B">
      <w:pPr>
        <w:tabs>
          <w:tab w:val="left" w:pos="495"/>
          <w:tab w:val="left" w:pos="1005"/>
        </w:tabs>
        <w:spacing w:line="360" w:lineRule="auto"/>
        <w:ind w:firstLine="720"/>
        <w:jc w:val="both"/>
        <w:rPr>
          <w:rFonts w:ascii="Times New Roman" w:hAnsi="Times New Roman" w:cs="Times New Roman"/>
          <w:sz w:val="24"/>
          <w:szCs w:val="24"/>
        </w:rPr>
      </w:pPr>
    </w:p>
    <w:p w14:paraId="2ECADC5D" w14:textId="77777777" w:rsidR="008444C9" w:rsidRPr="00E21E7C" w:rsidRDefault="008444C9" w:rsidP="00D64A9B">
      <w:pPr>
        <w:tabs>
          <w:tab w:val="left" w:pos="495"/>
          <w:tab w:val="left" w:pos="1005"/>
        </w:tabs>
        <w:spacing w:line="360" w:lineRule="auto"/>
        <w:ind w:firstLine="720"/>
        <w:jc w:val="both"/>
        <w:rPr>
          <w:rFonts w:ascii="Times New Roman" w:hAnsi="Times New Roman" w:cs="Times New Roman"/>
          <w:sz w:val="24"/>
          <w:szCs w:val="24"/>
        </w:rPr>
      </w:pPr>
    </w:p>
    <w:p w14:paraId="3774B8EC" w14:textId="77777777" w:rsidR="00A1359D" w:rsidRPr="00E21E7C" w:rsidRDefault="00A1359D" w:rsidP="00D64A9B">
      <w:pPr>
        <w:tabs>
          <w:tab w:val="left" w:pos="495"/>
          <w:tab w:val="left" w:pos="1005"/>
        </w:tabs>
        <w:spacing w:line="360" w:lineRule="auto"/>
        <w:ind w:firstLine="720"/>
        <w:jc w:val="both"/>
        <w:rPr>
          <w:rFonts w:ascii="Times New Roman" w:hAnsi="Times New Roman" w:cs="Times New Roman"/>
          <w:sz w:val="24"/>
          <w:szCs w:val="24"/>
        </w:rPr>
      </w:pPr>
    </w:p>
    <w:p w14:paraId="13E7071C" w14:textId="77777777" w:rsidR="00A1359D" w:rsidRPr="00E21E7C" w:rsidRDefault="00A1359D" w:rsidP="00D64A9B">
      <w:pPr>
        <w:tabs>
          <w:tab w:val="left" w:pos="495"/>
          <w:tab w:val="left" w:pos="1005"/>
        </w:tabs>
        <w:spacing w:line="360" w:lineRule="auto"/>
        <w:ind w:firstLine="720"/>
        <w:jc w:val="both"/>
        <w:rPr>
          <w:rFonts w:ascii="Times New Roman" w:hAnsi="Times New Roman" w:cs="Times New Roman"/>
          <w:sz w:val="24"/>
          <w:szCs w:val="24"/>
        </w:rPr>
      </w:pPr>
    </w:p>
    <w:sdt>
      <w:sdtPr>
        <w:rPr>
          <w:rFonts w:ascii="Times New Roman" w:eastAsia="Calibri" w:hAnsi="Times New Roman" w:cs="Times New Roman"/>
          <w:color w:val="auto"/>
          <w:sz w:val="22"/>
          <w:szCs w:val="22"/>
        </w:rPr>
        <w:id w:val="299584776"/>
        <w:docPartObj>
          <w:docPartGallery w:val="Table of Contents"/>
          <w:docPartUnique/>
        </w:docPartObj>
      </w:sdtPr>
      <w:sdtEndPr>
        <w:rPr>
          <w:b/>
          <w:bCs/>
          <w:noProof/>
        </w:rPr>
      </w:sdtEndPr>
      <w:sdtContent>
        <w:p w14:paraId="21087AB1" w14:textId="77777777" w:rsidR="00E21E7C" w:rsidRPr="00E21E7C" w:rsidRDefault="00E21E7C">
          <w:pPr>
            <w:pStyle w:val="TOCHeading"/>
            <w:rPr>
              <w:rFonts w:ascii="Times New Roman" w:hAnsi="Times New Roman" w:cs="Times New Roman"/>
            </w:rPr>
          </w:pPr>
          <w:r w:rsidRPr="00E21E7C">
            <w:rPr>
              <w:rFonts w:ascii="Times New Roman" w:hAnsi="Times New Roman" w:cs="Times New Roman"/>
            </w:rPr>
            <w:t>Table of Contents</w:t>
          </w:r>
        </w:p>
        <w:p w14:paraId="5D5790A5" w14:textId="77777777" w:rsidR="00E21E7C" w:rsidRPr="00E21E7C" w:rsidRDefault="00E21E7C">
          <w:pPr>
            <w:pStyle w:val="TOC1"/>
            <w:tabs>
              <w:tab w:val="right" w:leader="dot" w:pos="9350"/>
            </w:tabs>
            <w:rPr>
              <w:rFonts w:ascii="Times New Roman" w:eastAsiaTheme="minorEastAsia" w:hAnsi="Times New Roman" w:cs="Times New Roman"/>
              <w:noProof/>
            </w:rPr>
          </w:pPr>
          <w:r w:rsidRPr="00E21E7C">
            <w:rPr>
              <w:rFonts w:ascii="Times New Roman" w:hAnsi="Times New Roman" w:cs="Times New Roman"/>
            </w:rPr>
            <w:fldChar w:fldCharType="begin"/>
          </w:r>
          <w:r w:rsidRPr="00E21E7C">
            <w:rPr>
              <w:rFonts w:ascii="Times New Roman" w:hAnsi="Times New Roman" w:cs="Times New Roman"/>
            </w:rPr>
            <w:instrText xml:space="preserve"> TOC \o "1-3" \h \z \u </w:instrText>
          </w:r>
          <w:r w:rsidRPr="00E21E7C">
            <w:rPr>
              <w:rFonts w:ascii="Times New Roman" w:hAnsi="Times New Roman" w:cs="Times New Roman"/>
            </w:rPr>
            <w:fldChar w:fldCharType="separate"/>
          </w:r>
          <w:hyperlink w:anchor="_Toc185031657" w:history="1">
            <w:r w:rsidRPr="00E21E7C">
              <w:rPr>
                <w:rStyle w:val="Hyperlink"/>
                <w:rFonts w:ascii="Times New Roman" w:hAnsi="Times New Roman" w:cs="Times New Roman"/>
                <w:bCs/>
                <w:noProof/>
              </w:rPr>
              <w:t>Introduction</w:t>
            </w:r>
            <w:r w:rsidRPr="00E21E7C">
              <w:rPr>
                <w:rFonts w:ascii="Times New Roman" w:hAnsi="Times New Roman" w:cs="Times New Roman"/>
                <w:noProof/>
                <w:webHidden/>
              </w:rPr>
              <w:tab/>
            </w:r>
            <w:r w:rsidRPr="00E21E7C">
              <w:rPr>
                <w:rFonts w:ascii="Times New Roman" w:hAnsi="Times New Roman" w:cs="Times New Roman"/>
                <w:noProof/>
                <w:webHidden/>
              </w:rPr>
              <w:fldChar w:fldCharType="begin"/>
            </w:r>
            <w:r w:rsidRPr="00E21E7C">
              <w:rPr>
                <w:rFonts w:ascii="Times New Roman" w:hAnsi="Times New Roman" w:cs="Times New Roman"/>
                <w:noProof/>
                <w:webHidden/>
              </w:rPr>
              <w:instrText xml:space="preserve"> PAGEREF _Toc185031657 \h </w:instrText>
            </w:r>
            <w:r w:rsidRPr="00E21E7C">
              <w:rPr>
                <w:rFonts w:ascii="Times New Roman" w:hAnsi="Times New Roman" w:cs="Times New Roman"/>
                <w:noProof/>
                <w:webHidden/>
              </w:rPr>
            </w:r>
            <w:r w:rsidRPr="00E21E7C">
              <w:rPr>
                <w:rFonts w:ascii="Times New Roman" w:hAnsi="Times New Roman" w:cs="Times New Roman"/>
                <w:noProof/>
                <w:webHidden/>
              </w:rPr>
              <w:fldChar w:fldCharType="separate"/>
            </w:r>
            <w:r w:rsidRPr="00E21E7C">
              <w:rPr>
                <w:rFonts w:ascii="Times New Roman" w:hAnsi="Times New Roman" w:cs="Times New Roman"/>
                <w:noProof/>
                <w:webHidden/>
              </w:rPr>
              <w:t>2</w:t>
            </w:r>
            <w:r w:rsidRPr="00E21E7C">
              <w:rPr>
                <w:rFonts w:ascii="Times New Roman" w:hAnsi="Times New Roman" w:cs="Times New Roman"/>
                <w:noProof/>
                <w:webHidden/>
              </w:rPr>
              <w:fldChar w:fldCharType="end"/>
            </w:r>
          </w:hyperlink>
        </w:p>
        <w:p w14:paraId="0354FA90" w14:textId="77777777" w:rsidR="00E21E7C" w:rsidRPr="00E21E7C" w:rsidRDefault="00E21E7C">
          <w:pPr>
            <w:pStyle w:val="TOC1"/>
            <w:tabs>
              <w:tab w:val="right" w:leader="dot" w:pos="9350"/>
            </w:tabs>
            <w:rPr>
              <w:rFonts w:ascii="Times New Roman" w:eastAsiaTheme="minorEastAsia" w:hAnsi="Times New Roman" w:cs="Times New Roman"/>
              <w:noProof/>
            </w:rPr>
          </w:pPr>
          <w:hyperlink w:anchor="_Toc185031658" w:history="1">
            <w:r w:rsidRPr="00E21E7C">
              <w:rPr>
                <w:rStyle w:val="Hyperlink"/>
                <w:rFonts w:ascii="Times New Roman" w:hAnsi="Times New Roman" w:cs="Times New Roman"/>
                <w:bCs/>
                <w:noProof/>
              </w:rPr>
              <w:t>Skill 1: Academic Writing Skills</w:t>
            </w:r>
            <w:r w:rsidRPr="00E21E7C">
              <w:rPr>
                <w:rFonts w:ascii="Times New Roman" w:hAnsi="Times New Roman" w:cs="Times New Roman"/>
                <w:noProof/>
                <w:webHidden/>
              </w:rPr>
              <w:tab/>
            </w:r>
            <w:r w:rsidRPr="00E21E7C">
              <w:rPr>
                <w:rFonts w:ascii="Times New Roman" w:hAnsi="Times New Roman" w:cs="Times New Roman"/>
                <w:noProof/>
                <w:webHidden/>
              </w:rPr>
              <w:fldChar w:fldCharType="begin"/>
            </w:r>
            <w:r w:rsidRPr="00E21E7C">
              <w:rPr>
                <w:rFonts w:ascii="Times New Roman" w:hAnsi="Times New Roman" w:cs="Times New Roman"/>
                <w:noProof/>
                <w:webHidden/>
              </w:rPr>
              <w:instrText xml:space="preserve"> PAGEREF _Toc185031658 \h </w:instrText>
            </w:r>
            <w:r w:rsidRPr="00E21E7C">
              <w:rPr>
                <w:rFonts w:ascii="Times New Roman" w:hAnsi="Times New Roman" w:cs="Times New Roman"/>
                <w:noProof/>
                <w:webHidden/>
              </w:rPr>
            </w:r>
            <w:r w:rsidRPr="00E21E7C">
              <w:rPr>
                <w:rFonts w:ascii="Times New Roman" w:hAnsi="Times New Roman" w:cs="Times New Roman"/>
                <w:noProof/>
                <w:webHidden/>
              </w:rPr>
              <w:fldChar w:fldCharType="separate"/>
            </w:r>
            <w:r w:rsidRPr="00E21E7C">
              <w:rPr>
                <w:rFonts w:ascii="Times New Roman" w:hAnsi="Times New Roman" w:cs="Times New Roman"/>
                <w:noProof/>
                <w:webHidden/>
              </w:rPr>
              <w:t>2</w:t>
            </w:r>
            <w:r w:rsidRPr="00E21E7C">
              <w:rPr>
                <w:rFonts w:ascii="Times New Roman" w:hAnsi="Times New Roman" w:cs="Times New Roman"/>
                <w:noProof/>
                <w:webHidden/>
              </w:rPr>
              <w:fldChar w:fldCharType="end"/>
            </w:r>
          </w:hyperlink>
        </w:p>
        <w:p w14:paraId="6E1D1A03" w14:textId="77777777" w:rsidR="00E21E7C" w:rsidRPr="00E21E7C" w:rsidRDefault="00E21E7C">
          <w:pPr>
            <w:pStyle w:val="TOC1"/>
            <w:tabs>
              <w:tab w:val="right" w:leader="dot" w:pos="9350"/>
            </w:tabs>
            <w:rPr>
              <w:rFonts w:ascii="Times New Roman" w:eastAsiaTheme="minorEastAsia" w:hAnsi="Times New Roman" w:cs="Times New Roman"/>
              <w:noProof/>
            </w:rPr>
          </w:pPr>
          <w:hyperlink w:anchor="_Toc185031659" w:history="1">
            <w:r w:rsidRPr="00E21E7C">
              <w:rPr>
                <w:rStyle w:val="Hyperlink"/>
                <w:rFonts w:ascii="Times New Roman" w:hAnsi="Times New Roman" w:cs="Times New Roman"/>
                <w:bCs/>
                <w:noProof/>
              </w:rPr>
              <w:t>Skill 2: Critical Thinking and Analysis</w:t>
            </w:r>
            <w:r w:rsidRPr="00E21E7C">
              <w:rPr>
                <w:rFonts w:ascii="Times New Roman" w:hAnsi="Times New Roman" w:cs="Times New Roman"/>
                <w:noProof/>
                <w:webHidden/>
              </w:rPr>
              <w:tab/>
            </w:r>
            <w:r w:rsidRPr="00E21E7C">
              <w:rPr>
                <w:rFonts w:ascii="Times New Roman" w:hAnsi="Times New Roman" w:cs="Times New Roman"/>
                <w:noProof/>
                <w:webHidden/>
              </w:rPr>
              <w:fldChar w:fldCharType="begin"/>
            </w:r>
            <w:r w:rsidRPr="00E21E7C">
              <w:rPr>
                <w:rFonts w:ascii="Times New Roman" w:hAnsi="Times New Roman" w:cs="Times New Roman"/>
                <w:noProof/>
                <w:webHidden/>
              </w:rPr>
              <w:instrText xml:space="preserve"> PAGEREF _Toc185031659 \h </w:instrText>
            </w:r>
            <w:r w:rsidRPr="00E21E7C">
              <w:rPr>
                <w:rFonts w:ascii="Times New Roman" w:hAnsi="Times New Roman" w:cs="Times New Roman"/>
                <w:noProof/>
                <w:webHidden/>
              </w:rPr>
            </w:r>
            <w:r w:rsidRPr="00E21E7C">
              <w:rPr>
                <w:rFonts w:ascii="Times New Roman" w:hAnsi="Times New Roman" w:cs="Times New Roman"/>
                <w:noProof/>
                <w:webHidden/>
              </w:rPr>
              <w:fldChar w:fldCharType="separate"/>
            </w:r>
            <w:r w:rsidRPr="00E21E7C">
              <w:rPr>
                <w:rFonts w:ascii="Times New Roman" w:hAnsi="Times New Roman" w:cs="Times New Roman"/>
                <w:noProof/>
                <w:webHidden/>
              </w:rPr>
              <w:t>3</w:t>
            </w:r>
            <w:r w:rsidRPr="00E21E7C">
              <w:rPr>
                <w:rFonts w:ascii="Times New Roman" w:hAnsi="Times New Roman" w:cs="Times New Roman"/>
                <w:noProof/>
                <w:webHidden/>
              </w:rPr>
              <w:fldChar w:fldCharType="end"/>
            </w:r>
          </w:hyperlink>
        </w:p>
        <w:p w14:paraId="6D7BCBAB" w14:textId="77777777" w:rsidR="00E21E7C" w:rsidRPr="00E21E7C" w:rsidRDefault="00E21E7C">
          <w:pPr>
            <w:pStyle w:val="TOC1"/>
            <w:tabs>
              <w:tab w:val="right" w:leader="dot" w:pos="9350"/>
            </w:tabs>
            <w:rPr>
              <w:rFonts w:ascii="Times New Roman" w:eastAsiaTheme="minorEastAsia" w:hAnsi="Times New Roman" w:cs="Times New Roman"/>
              <w:noProof/>
            </w:rPr>
          </w:pPr>
          <w:hyperlink w:anchor="_Toc185031660" w:history="1">
            <w:r w:rsidRPr="00E21E7C">
              <w:rPr>
                <w:rStyle w:val="Hyperlink"/>
                <w:rFonts w:ascii="Times New Roman" w:hAnsi="Times New Roman" w:cs="Times New Roman"/>
                <w:bCs/>
                <w:noProof/>
              </w:rPr>
              <w:t>Skill 3: Time Management</w:t>
            </w:r>
            <w:r w:rsidRPr="00E21E7C">
              <w:rPr>
                <w:rFonts w:ascii="Times New Roman" w:hAnsi="Times New Roman" w:cs="Times New Roman"/>
                <w:noProof/>
                <w:webHidden/>
              </w:rPr>
              <w:tab/>
            </w:r>
            <w:r w:rsidRPr="00E21E7C">
              <w:rPr>
                <w:rFonts w:ascii="Times New Roman" w:hAnsi="Times New Roman" w:cs="Times New Roman"/>
                <w:noProof/>
                <w:webHidden/>
              </w:rPr>
              <w:fldChar w:fldCharType="begin"/>
            </w:r>
            <w:r w:rsidRPr="00E21E7C">
              <w:rPr>
                <w:rFonts w:ascii="Times New Roman" w:hAnsi="Times New Roman" w:cs="Times New Roman"/>
                <w:noProof/>
                <w:webHidden/>
              </w:rPr>
              <w:instrText xml:space="preserve"> PAGEREF _Toc185031660 \h </w:instrText>
            </w:r>
            <w:r w:rsidRPr="00E21E7C">
              <w:rPr>
                <w:rFonts w:ascii="Times New Roman" w:hAnsi="Times New Roman" w:cs="Times New Roman"/>
                <w:noProof/>
                <w:webHidden/>
              </w:rPr>
            </w:r>
            <w:r w:rsidRPr="00E21E7C">
              <w:rPr>
                <w:rFonts w:ascii="Times New Roman" w:hAnsi="Times New Roman" w:cs="Times New Roman"/>
                <w:noProof/>
                <w:webHidden/>
              </w:rPr>
              <w:fldChar w:fldCharType="separate"/>
            </w:r>
            <w:r w:rsidRPr="00E21E7C">
              <w:rPr>
                <w:rFonts w:ascii="Times New Roman" w:hAnsi="Times New Roman" w:cs="Times New Roman"/>
                <w:noProof/>
                <w:webHidden/>
              </w:rPr>
              <w:t>4</w:t>
            </w:r>
            <w:r w:rsidRPr="00E21E7C">
              <w:rPr>
                <w:rFonts w:ascii="Times New Roman" w:hAnsi="Times New Roman" w:cs="Times New Roman"/>
                <w:noProof/>
                <w:webHidden/>
              </w:rPr>
              <w:fldChar w:fldCharType="end"/>
            </w:r>
          </w:hyperlink>
        </w:p>
        <w:p w14:paraId="41414327" w14:textId="77777777" w:rsidR="00E21E7C" w:rsidRPr="00E21E7C" w:rsidRDefault="00E21E7C">
          <w:pPr>
            <w:pStyle w:val="TOC1"/>
            <w:tabs>
              <w:tab w:val="right" w:leader="dot" w:pos="9350"/>
            </w:tabs>
            <w:rPr>
              <w:rFonts w:ascii="Times New Roman" w:eastAsiaTheme="minorEastAsia" w:hAnsi="Times New Roman" w:cs="Times New Roman"/>
              <w:noProof/>
            </w:rPr>
          </w:pPr>
          <w:hyperlink w:anchor="_Toc185031661" w:history="1">
            <w:r w:rsidRPr="00E21E7C">
              <w:rPr>
                <w:rStyle w:val="Hyperlink"/>
                <w:rFonts w:ascii="Times New Roman" w:hAnsi="Times New Roman" w:cs="Times New Roman"/>
                <w:bCs/>
                <w:noProof/>
              </w:rPr>
              <w:t>Conclusion</w:t>
            </w:r>
            <w:r w:rsidRPr="00E21E7C">
              <w:rPr>
                <w:rFonts w:ascii="Times New Roman" w:hAnsi="Times New Roman" w:cs="Times New Roman"/>
                <w:noProof/>
                <w:webHidden/>
              </w:rPr>
              <w:tab/>
            </w:r>
            <w:r w:rsidRPr="00E21E7C">
              <w:rPr>
                <w:rFonts w:ascii="Times New Roman" w:hAnsi="Times New Roman" w:cs="Times New Roman"/>
                <w:noProof/>
                <w:webHidden/>
              </w:rPr>
              <w:fldChar w:fldCharType="begin"/>
            </w:r>
            <w:r w:rsidRPr="00E21E7C">
              <w:rPr>
                <w:rFonts w:ascii="Times New Roman" w:hAnsi="Times New Roman" w:cs="Times New Roman"/>
                <w:noProof/>
                <w:webHidden/>
              </w:rPr>
              <w:instrText xml:space="preserve"> PAGEREF _Toc185031661 \h </w:instrText>
            </w:r>
            <w:r w:rsidRPr="00E21E7C">
              <w:rPr>
                <w:rFonts w:ascii="Times New Roman" w:hAnsi="Times New Roman" w:cs="Times New Roman"/>
                <w:noProof/>
                <w:webHidden/>
              </w:rPr>
            </w:r>
            <w:r w:rsidRPr="00E21E7C">
              <w:rPr>
                <w:rFonts w:ascii="Times New Roman" w:hAnsi="Times New Roman" w:cs="Times New Roman"/>
                <w:noProof/>
                <w:webHidden/>
              </w:rPr>
              <w:fldChar w:fldCharType="separate"/>
            </w:r>
            <w:r w:rsidRPr="00E21E7C">
              <w:rPr>
                <w:rFonts w:ascii="Times New Roman" w:hAnsi="Times New Roman" w:cs="Times New Roman"/>
                <w:noProof/>
                <w:webHidden/>
              </w:rPr>
              <w:t>5</w:t>
            </w:r>
            <w:r w:rsidRPr="00E21E7C">
              <w:rPr>
                <w:rFonts w:ascii="Times New Roman" w:hAnsi="Times New Roman" w:cs="Times New Roman"/>
                <w:noProof/>
                <w:webHidden/>
              </w:rPr>
              <w:fldChar w:fldCharType="end"/>
            </w:r>
          </w:hyperlink>
        </w:p>
        <w:p w14:paraId="7FB9F586" w14:textId="77777777" w:rsidR="00E21E7C" w:rsidRPr="00E21E7C" w:rsidRDefault="00E21E7C">
          <w:pPr>
            <w:pStyle w:val="TOC1"/>
            <w:tabs>
              <w:tab w:val="right" w:leader="dot" w:pos="9350"/>
            </w:tabs>
            <w:rPr>
              <w:rFonts w:ascii="Times New Roman" w:eastAsiaTheme="minorEastAsia" w:hAnsi="Times New Roman" w:cs="Times New Roman"/>
              <w:noProof/>
            </w:rPr>
          </w:pPr>
          <w:hyperlink w:anchor="_Toc185031662" w:history="1">
            <w:r w:rsidRPr="00E21E7C">
              <w:rPr>
                <w:rStyle w:val="Hyperlink"/>
                <w:rFonts w:ascii="Times New Roman" w:hAnsi="Times New Roman" w:cs="Times New Roman"/>
                <w:noProof/>
              </w:rPr>
              <w:t>References</w:t>
            </w:r>
            <w:r w:rsidRPr="00E21E7C">
              <w:rPr>
                <w:rFonts w:ascii="Times New Roman" w:hAnsi="Times New Roman" w:cs="Times New Roman"/>
                <w:noProof/>
                <w:webHidden/>
              </w:rPr>
              <w:tab/>
            </w:r>
            <w:r w:rsidRPr="00E21E7C">
              <w:rPr>
                <w:rFonts w:ascii="Times New Roman" w:hAnsi="Times New Roman" w:cs="Times New Roman"/>
                <w:noProof/>
                <w:webHidden/>
              </w:rPr>
              <w:fldChar w:fldCharType="begin"/>
            </w:r>
            <w:r w:rsidRPr="00E21E7C">
              <w:rPr>
                <w:rFonts w:ascii="Times New Roman" w:hAnsi="Times New Roman" w:cs="Times New Roman"/>
                <w:noProof/>
                <w:webHidden/>
              </w:rPr>
              <w:instrText xml:space="preserve"> PAGEREF _Toc185031662 \h </w:instrText>
            </w:r>
            <w:r w:rsidRPr="00E21E7C">
              <w:rPr>
                <w:rFonts w:ascii="Times New Roman" w:hAnsi="Times New Roman" w:cs="Times New Roman"/>
                <w:noProof/>
                <w:webHidden/>
              </w:rPr>
            </w:r>
            <w:r w:rsidRPr="00E21E7C">
              <w:rPr>
                <w:rFonts w:ascii="Times New Roman" w:hAnsi="Times New Roman" w:cs="Times New Roman"/>
                <w:noProof/>
                <w:webHidden/>
              </w:rPr>
              <w:fldChar w:fldCharType="separate"/>
            </w:r>
            <w:r w:rsidRPr="00E21E7C">
              <w:rPr>
                <w:rFonts w:ascii="Times New Roman" w:hAnsi="Times New Roman" w:cs="Times New Roman"/>
                <w:noProof/>
                <w:webHidden/>
              </w:rPr>
              <w:t>6</w:t>
            </w:r>
            <w:r w:rsidRPr="00E21E7C">
              <w:rPr>
                <w:rFonts w:ascii="Times New Roman" w:hAnsi="Times New Roman" w:cs="Times New Roman"/>
                <w:noProof/>
                <w:webHidden/>
              </w:rPr>
              <w:fldChar w:fldCharType="end"/>
            </w:r>
          </w:hyperlink>
        </w:p>
        <w:p w14:paraId="1C0D0507" w14:textId="77777777" w:rsidR="00E21E7C" w:rsidRPr="00E21E7C" w:rsidRDefault="00E21E7C">
          <w:pPr>
            <w:rPr>
              <w:rFonts w:ascii="Times New Roman" w:hAnsi="Times New Roman" w:cs="Times New Roman"/>
            </w:rPr>
          </w:pPr>
          <w:r w:rsidRPr="00E21E7C">
            <w:rPr>
              <w:rFonts w:ascii="Times New Roman" w:hAnsi="Times New Roman" w:cs="Times New Roman"/>
              <w:b/>
              <w:bCs/>
              <w:noProof/>
            </w:rPr>
            <w:fldChar w:fldCharType="end"/>
          </w:r>
        </w:p>
      </w:sdtContent>
    </w:sdt>
    <w:p w14:paraId="3A868E06"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570343A9" w14:textId="77777777" w:rsidR="00E21E7C" w:rsidRDefault="00481223" w:rsidP="00D64A9B">
      <w:pPr>
        <w:tabs>
          <w:tab w:val="left" w:pos="495"/>
          <w:tab w:val="left" w:pos="1005"/>
        </w:tabs>
        <w:spacing w:line="36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Introduction :</w:t>
      </w:r>
      <w:proofErr w:type="gramEnd"/>
      <w:r>
        <w:rPr>
          <w:rFonts w:ascii="Times New Roman" w:hAnsi="Times New Roman" w:cs="Times New Roman"/>
          <w:sz w:val="24"/>
          <w:szCs w:val="24"/>
        </w:rPr>
        <w:t xml:space="preserve"> 140</w:t>
      </w:r>
    </w:p>
    <w:p w14:paraId="33478F2D" w14:textId="77777777" w:rsidR="00481223" w:rsidRDefault="00481223" w:rsidP="00D64A9B">
      <w:pPr>
        <w:tabs>
          <w:tab w:val="left" w:pos="495"/>
          <w:tab w:val="left" w:pos="1005"/>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Conclusion: 100</w:t>
      </w:r>
    </w:p>
    <w:p w14:paraId="5B4C7096" w14:textId="77777777" w:rsidR="00481223" w:rsidRDefault="00481223" w:rsidP="00D64A9B">
      <w:pPr>
        <w:tabs>
          <w:tab w:val="left" w:pos="495"/>
          <w:tab w:val="left" w:pos="1005"/>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Key Skills: 920</w:t>
      </w:r>
    </w:p>
    <w:p w14:paraId="1E881006" w14:textId="77777777" w:rsidR="00481223" w:rsidRDefault="00481223" w:rsidP="00D64A9B">
      <w:pPr>
        <w:tabs>
          <w:tab w:val="left" w:pos="495"/>
          <w:tab w:val="left" w:pos="1005"/>
        </w:tabs>
        <w:spacing w:line="360" w:lineRule="auto"/>
        <w:ind w:firstLine="720"/>
        <w:jc w:val="both"/>
        <w:rPr>
          <w:rFonts w:ascii="Times New Roman" w:hAnsi="Times New Roman" w:cs="Times New Roman"/>
          <w:sz w:val="24"/>
          <w:szCs w:val="24"/>
        </w:rPr>
      </w:pPr>
    </w:p>
    <w:p w14:paraId="64DB6E60" w14:textId="77777777" w:rsidR="00481223" w:rsidRPr="00E21E7C" w:rsidRDefault="00481223" w:rsidP="00D64A9B">
      <w:pPr>
        <w:tabs>
          <w:tab w:val="left" w:pos="495"/>
          <w:tab w:val="left" w:pos="1005"/>
        </w:tabs>
        <w:spacing w:line="360" w:lineRule="auto"/>
        <w:ind w:firstLine="720"/>
        <w:jc w:val="both"/>
        <w:rPr>
          <w:rFonts w:ascii="Times New Roman" w:hAnsi="Times New Roman" w:cs="Times New Roman"/>
          <w:sz w:val="24"/>
          <w:szCs w:val="24"/>
        </w:rPr>
      </w:pPr>
    </w:p>
    <w:p w14:paraId="51263B8E"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42C798E4"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7E4148A7"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298D291A"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276E9CCB"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5981E31F"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66F3121F"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160B24C1"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448DAC65"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0A1B85F2" w14:textId="77777777" w:rsidR="00E21E7C" w:rsidRPr="00E21E7C" w:rsidRDefault="00E21E7C" w:rsidP="00D64A9B">
      <w:pPr>
        <w:tabs>
          <w:tab w:val="left" w:pos="495"/>
          <w:tab w:val="left" w:pos="1005"/>
        </w:tabs>
        <w:spacing w:line="360" w:lineRule="auto"/>
        <w:ind w:firstLine="720"/>
        <w:jc w:val="both"/>
        <w:rPr>
          <w:rFonts w:ascii="Times New Roman" w:hAnsi="Times New Roman" w:cs="Times New Roman"/>
          <w:sz w:val="24"/>
          <w:szCs w:val="24"/>
        </w:rPr>
      </w:pPr>
    </w:p>
    <w:p w14:paraId="5CEE53ED" w14:textId="77777777" w:rsidR="00E21E7C" w:rsidRPr="00E21E7C" w:rsidRDefault="00E21E7C" w:rsidP="00E21E7C">
      <w:pPr>
        <w:pStyle w:val="Heading1"/>
        <w:rPr>
          <w:rFonts w:ascii="Times New Roman" w:hAnsi="Times New Roman" w:cs="Times New Roman"/>
          <w:bCs/>
          <w:sz w:val="24"/>
          <w:szCs w:val="24"/>
        </w:rPr>
      </w:pPr>
      <w:bookmarkStart w:id="0" w:name="_Toc185031657"/>
      <w:r w:rsidRPr="00E21E7C">
        <w:rPr>
          <w:rFonts w:ascii="Times New Roman" w:hAnsi="Times New Roman" w:cs="Times New Roman"/>
          <w:bCs/>
          <w:sz w:val="24"/>
          <w:szCs w:val="24"/>
        </w:rPr>
        <w:t>Introduction</w:t>
      </w:r>
      <w:bookmarkEnd w:id="0"/>
    </w:p>
    <w:p w14:paraId="3E16A216" w14:textId="77777777" w:rsidR="00E21E7C" w:rsidRPr="00E21E7C" w:rsidRDefault="00481223" w:rsidP="00E21E7C">
      <w:pPr>
        <w:tabs>
          <w:tab w:val="left" w:pos="495"/>
          <w:tab w:val="left" w:pos="1005"/>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E21E7C" w:rsidRPr="00E21E7C">
        <w:rPr>
          <w:rFonts w:ascii="Times New Roman" w:hAnsi="Times New Roman" w:cs="Times New Roman"/>
          <w:sz w:val="24"/>
          <w:szCs w:val="24"/>
        </w:rPr>
        <w:t xml:space="preserve">he focus of this reflective report is to assess the manner, in which the learning within this module has enhanced the acquisition of academic skills among students. Using Gibbs' Reflective Cycle (1988) as the chosen model, I will reflect on three specific skills that were significantly enhanced during this module: The three skills included were Academic Writing Skills, Critical Thinking and Analysis and Time Management. In Gibbs’ model, reflection is more </w:t>
      </w:r>
      <w:proofErr w:type="spellStart"/>
      <w:r w:rsidR="00E21E7C" w:rsidRPr="00E21E7C">
        <w:rPr>
          <w:rFonts w:ascii="Times New Roman" w:hAnsi="Times New Roman" w:cs="Times New Roman"/>
          <w:sz w:val="24"/>
          <w:szCs w:val="24"/>
        </w:rPr>
        <w:t>organised</w:t>
      </w:r>
      <w:proofErr w:type="spellEnd"/>
      <w:r w:rsidR="00E21E7C" w:rsidRPr="00E21E7C">
        <w:rPr>
          <w:rFonts w:ascii="Times New Roman" w:hAnsi="Times New Roman" w:cs="Times New Roman"/>
          <w:sz w:val="24"/>
          <w:szCs w:val="24"/>
        </w:rPr>
        <w:t xml:space="preserve"> because the analysis of the experience is done in several phases like description, feelings, evaluation, analysis, conclusion, and action plan. This report will use experience from concluded class activities and will illustrate how tools, methods as well as strategies, which </w:t>
      </w:r>
      <w:proofErr w:type="spellStart"/>
      <w:r w:rsidR="00E21E7C" w:rsidRPr="00E21E7C">
        <w:rPr>
          <w:rFonts w:ascii="Times New Roman" w:hAnsi="Times New Roman" w:cs="Times New Roman"/>
          <w:sz w:val="24"/>
          <w:szCs w:val="24"/>
        </w:rPr>
        <w:t>as</w:t>
      </w:r>
      <w:proofErr w:type="spellEnd"/>
      <w:r w:rsidR="00E21E7C" w:rsidRPr="00E21E7C">
        <w:rPr>
          <w:rFonts w:ascii="Times New Roman" w:hAnsi="Times New Roman" w:cs="Times New Roman"/>
          <w:sz w:val="24"/>
          <w:szCs w:val="24"/>
        </w:rPr>
        <w:t xml:space="preserve"> been discussed in class, was applied in the academic practice. Reflected on each of these skills, I hope to identify growth, find out my difficulties or plans for future improvement in learning process.</w:t>
      </w:r>
    </w:p>
    <w:p w14:paraId="0554EA8E" w14:textId="77777777" w:rsidR="00E21E7C" w:rsidRPr="00E21E7C" w:rsidRDefault="00E21E7C" w:rsidP="00E21E7C">
      <w:pPr>
        <w:pStyle w:val="Heading1"/>
        <w:rPr>
          <w:rFonts w:ascii="Times New Roman" w:hAnsi="Times New Roman" w:cs="Times New Roman"/>
          <w:bCs/>
          <w:sz w:val="24"/>
          <w:szCs w:val="24"/>
        </w:rPr>
      </w:pPr>
      <w:bookmarkStart w:id="1" w:name="_Toc185031658"/>
      <w:r w:rsidRPr="00E21E7C">
        <w:rPr>
          <w:rFonts w:ascii="Times New Roman" w:hAnsi="Times New Roman" w:cs="Times New Roman"/>
          <w:bCs/>
          <w:sz w:val="24"/>
          <w:szCs w:val="24"/>
        </w:rPr>
        <w:t>Skill 1: Academic Writing Skills</w:t>
      </w:r>
      <w:bookmarkEnd w:id="1"/>
    </w:p>
    <w:p w14:paraId="25B704C8"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Description</w:t>
      </w:r>
    </w:p>
    <w:p w14:paraId="793F3329"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In this module I participated in a variety of writing activities such as essays, drafts, reports and research summaries. These tasks involved elements of scholarly writing including development of arguments, appropriate formal language and issues to do with referencing such as Harvard system. Recommendations received from fellow students and teachers emphasized on strengths and weaknesses of the structure, error in grammar and more importantly, the ability to build a critical argument. There is the question, where I had some difficulties at first, distinguishing between thesis statements and arguments, as well as linking those arguments to evidence.</w:t>
      </w:r>
    </w:p>
    <w:p w14:paraId="089AA92E"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Feelings</w:t>
      </w:r>
    </w:p>
    <w:p w14:paraId="3058F1CD"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Firstly, I had to face some kind of pressure due to the expectations of academic writing. Positive, constructive criticism included: ‘Constructive comments that told me about structural flaws and where the argument was not strong enough to support the writer’s proposal were sometimes hard to take but were enormously useful’. As I progressed through my job, I Always valued the constructive criticism as it gave definite instructions on what to do.</w:t>
      </w:r>
    </w:p>
    <w:p w14:paraId="5F40FFC4"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lastRenderedPageBreak/>
        <w:t>Evaluation</w:t>
      </w:r>
    </w:p>
    <w:p w14:paraId="5BA0E82E"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This enabled several marked improvements to be identified throughout the conduct of the module feedback and practice. I managed to understand how best to organize them by having introductions, body sections, and conclusion. Reference systems were properly learnt for purposes of maintaining academic credibility while argumentation became skilled to a higher level. For example, the marks for organization and referencing were higher especially in the essay on globalization.</w:t>
      </w:r>
    </w:p>
    <w:p w14:paraId="46F80EB8"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Analysis</w:t>
      </w:r>
    </w:p>
    <w:p w14:paraId="355972CD"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These improvements were as a result of the implementation of contents practiced during the sessions, including peer critiquing, appeals to professional writing manuals, and compliance with outlined formats. I accessed dictionaries and ELT materials to increase my understanding of words and their usage to avoid errors such as grammatical mistakes and plagiarism which would have been pointed out to me by tools such as Grammarly and Turnitin. To start with, the skills in academic writing can be regarded as generalized ones because such a kind of writing helps to develop critical thinking skills, proper means of communication and the rules of citation (Murray, 2017).</w:t>
      </w:r>
    </w:p>
    <w:p w14:paraId="4395E0AA"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 xml:space="preserve">Conclusion </w:t>
      </w:r>
      <w:proofErr w:type="gramStart"/>
      <w:r>
        <w:rPr>
          <w:rFonts w:ascii="Times New Roman" w:hAnsi="Times New Roman" w:cs="Times New Roman"/>
          <w:b/>
          <w:bCs/>
          <w:sz w:val="24"/>
          <w:szCs w:val="24"/>
        </w:rPr>
        <w:t xml:space="preserve">and </w:t>
      </w:r>
      <w:r w:rsidRPr="00E21E7C">
        <w:rPr>
          <w:rFonts w:ascii="Times New Roman" w:hAnsi="Times New Roman" w:cs="Times New Roman"/>
          <w:b/>
          <w:bCs/>
          <w:sz w:val="24"/>
          <w:szCs w:val="24"/>
        </w:rPr>
        <w:t xml:space="preserve"> Action</w:t>
      </w:r>
      <w:proofErr w:type="gramEnd"/>
      <w:r w:rsidRPr="00E21E7C">
        <w:rPr>
          <w:rFonts w:ascii="Times New Roman" w:hAnsi="Times New Roman" w:cs="Times New Roman"/>
          <w:b/>
          <w:bCs/>
          <w:sz w:val="24"/>
          <w:szCs w:val="24"/>
        </w:rPr>
        <w:t xml:space="preserve"> Plan</w:t>
      </w:r>
    </w:p>
    <w:p w14:paraId="67D8AA74"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For further enhancement, it is proposed to practice using proofreading software, as well as active use of peer feedback mechanisms. Finally, it is my intention to write more by creating academic blog and essays on the various topics.</w:t>
      </w:r>
    </w:p>
    <w:p w14:paraId="7E101607" w14:textId="77777777" w:rsidR="00E21E7C" w:rsidRPr="00E21E7C" w:rsidRDefault="00E21E7C" w:rsidP="00E21E7C">
      <w:pPr>
        <w:pStyle w:val="Heading1"/>
        <w:rPr>
          <w:rFonts w:ascii="Times New Roman" w:hAnsi="Times New Roman" w:cs="Times New Roman"/>
          <w:bCs/>
          <w:sz w:val="24"/>
          <w:szCs w:val="24"/>
        </w:rPr>
      </w:pPr>
      <w:bookmarkStart w:id="2" w:name="_Toc185031659"/>
      <w:r w:rsidRPr="00E21E7C">
        <w:rPr>
          <w:rFonts w:ascii="Times New Roman" w:hAnsi="Times New Roman" w:cs="Times New Roman"/>
          <w:bCs/>
          <w:sz w:val="24"/>
          <w:szCs w:val="24"/>
        </w:rPr>
        <w:t>Skill 2: Critical Thinking and Analysis</w:t>
      </w:r>
      <w:bookmarkEnd w:id="2"/>
    </w:p>
    <w:p w14:paraId="4A2A0E57"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Description</w:t>
      </w:r>
    </w:p>
    <w:p w14:paraId="4A750CED"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The module was rich in critical thinking as most of the lessons included such tasks as: case studies, assessment of journal articles, conducting a debate. One of the tasks they set me was to read the article on climate change policies and find out such things as the implied bias, soundness of evidence and my own inference.</w:t>
      </w:r>
    </w:p>
    <w:p w14:paraId="077DBA77"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Feelings</w:t>
      </w:r>
    </w:p>
    <w:p w14:paraId="7D671CF3"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lastRenderedPageBreak/>
        <w:t xml:space="preserve">At first, I struggled with critical skepticism when it comes to internet sources, or evaluating arguments for logical fallacies. This task made it engage deeper than just performing keyword searches on the numerous and often scrolling through the evidence and interpreting. While it was uncomfortable at </w:t>
      </w:r>
      <w:proofErr w:type="gramStart"/>
      <w:r w:rsidRPr="00E21E7C">
        <w:rPr>
          <w:rFonts w:ascii="Times New Roman" w:hAnsi="Times New Roman" w:cs="Times New Roman"/>
          <w:sz w:val="24"/>
          <w:szCs w:val="24"/>
        </w:rPr>
        <w:t>first</w:t>
      </w:r>
      <w:proofErr w:type="gramEnd"/>
      <w:r w:rsidRPr="00E21E7C">
        <w:rPr>
          <w:rFonts w:ascii="Times New Roman" w:hAnsi="Times New Roman" w:cs="Times New Roman"/>
          <w:sz w:val="24"/>
          <w:szCs w:val="24"/>
        </w:rPr>
        <w:t xml:space="preserve"> I grew when I saw myself fine tuning the analytical skills that I use while performing.</w:t>
      </w:r>
    </w:p>
    <w:p w14:paraId="77CE9F8B"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Evaluation</w:t>
      </w:r>
    </w:p>
    <w:p w14:paraId="4CCB8EB5"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 xml:space="preserve">Participation in critical thinking activities improved my skills in assessing arguments and </w:t>
      </w:r>
      <w:proofErr w:type="spellStart"/>
      <w:r w:rsidRPr="00E21E7C">
        <w:rPr>
          <w:rFonts w:ascii="Times New Roman" w:hAnsi="Times New Roman" w:cs="Times New Roman"/>
          <w:sz w:val="24"/>
          <w:szCs w:val="24"/>
        </w:rPr>
        <w:t>analysing</w:t>
      </w:r>
      <w:proofErr w:type="spellEnd"/>
      <w:r w:rsidRPr="00E21E7C">
        <w:rPr>
          <w:rFonts w:ascii="Times New Roman" w:hAnsi="Times New Roman" w:cs="Times New Roman"/>
          <w:sz w:val="24"/>
          <w:szCs w:val="24"/>
        </w:rPr>
        <w:t xml:space="preserve"> information gained. For instance, directing questions in class discussions proved to be more beneficial when it came to critically assessing assumptions and comparing ideas and info. This change in the analytical perspective was evident in the enhancement of my essay grades besides the encouraging remarks from my </w:t>
      </w:r>
      <w:proofErr w:type="gramStart"/>
      <w:r w:rsidRPr="00E21E7C">
        <w:rPr>
          <w:rFonts w:ascii="Times New Roman" w:hAnsi="Times New Roman" w:cs="Times New Roman"/>
          <w:sz w:val="24"/>
          <w:szCs w:val="24"/>
        </w:rPr>
        <w:t>teachers</w:t>
      </w:r>
      <w:proofErr w:type="gramEnd"/>
      <w:r w:rsidRPr="00E21E7C">
        <w:rPr>
          <w:rFonts w:ascii="Times New Roman" w:hAnsi="Times New Roman" w:cs="Times New Roman"/>
          <w:sz w:val="24"/>
          <w:szCs w:val="24"/>
        </w:rPr>
        <w:t xml:space="preserve"> </w:t>
      </w:r>
      <w:proofErr w:type="spellStart"/>
      <w:proofErr w:type="gramStart"/>
      <w:r w:rsidRPr="00E21E7C">
        <w:rPr>
          <w:rFonts w:ascii="Times New Roman" w:hAnsi="Times New Roman" w:cs="Times New Roman"/>
          <w:sz w:val="24"/>
          <w:szCs w:val="24"/>
        </w:rPr>
        <w:t>ad</w:t>
      </w:r>
      <w:proofErr w:type="spellEnd"/>
      <w:proofErr w:type="gramEnd"/>
      <w:r w:rsidRPr="00E21E7C">
        <w:rPr>
          <w:rFonts w:ascii="Times New Roman" w:hAnsi="Times New Roman" w:cs="Times New Roman"/>
          <w:sz w:val="24"/>
          <w:szCs w:val="24"/>
        </w:rPr>
        <w:t xml:space="preserve"> classmates during presentation.</w:t>
      </w:r>
    </w:p>
    <w:p w14:paraId="382E8F4B"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Analysis</w:t>
      </w:r>
    </w:p>
    <w:p w14:paraId="6D3C0C68"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This growth can be attributed to things such as Bloom’s taxonomy which enlightened me on various levels of critical thinking, and mind maps which made complex notions easier to appreciate. Evaluation is one of the fundamental skills of real life and academic achievement, as critical thinking in preparation for decision-making (Cottrell, 2019).</w:t>
      </w:r>
    </w:p>
    <w:p w14:paraId="33B4DBA8"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 xml:space="preserve">Conclusion </w:t>
      </w:r>
      <w:proofErr w:type="gramStart"/>
      <w:r>
        <w:rPr>
          <w:rFonts w:ascii="Times New Roman" w:hAnsi="Times New Roman" w:cs="Times New Roman"/>
          <w:b/>
          <w:bCs/>
          <w:sz w:val="24"/>
          <w:szCs w:val="24"/>
        </w:rPr>
        <w:t xml:space="preserve">and </w:t>
      </w:r>
      <w:r w:rsidRPr="00E21E7C">
        <w:rPr>
          <w:rFonts w:ascii="Times New Roman" w:hAnsi="Times New Roman" w:cs="Times New Roman"/>
          <w:b/>
          <w:bCs/>
          <w:sz w:val="24"/>
          <w:szCs w:val="24"/>
        </w:rPr>
        <w:t xml:space="preserve"> Action</w:t>
      </w:r>
      <w:proofErr w:type="gramEnd"/>
      <w:r w:rsidRPr="00E21E7C">
        <w:rPr>
          <w:rFonts w:ascii="Times New Roman" w:hAnsi="Times New Roman" w:cs="Times New Roman"/>
          <w:b/>
          <w:bCs/>
          <w:sz w:val="24"/>
          <w:szCs w:val="24"/>
        </w:rPr>
        <w:t xml:space="preserve"> Plan</w:t>
      </w:r>
    </w:p>
    <w:p w14:paraId="3C5B88D5"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To build on this strength I hope to read more scholarly articles and to write more critical reviews. Other activities in my strategy will involve attending workshops and using such papers as the Critical Thinking Toolkit.</w:t>
      </w:r>
    </w:p>
    <w:p w14:paraId="1E9D3430" w14:textId="77777777" w:rsidR="00E21E7C" w:rsidRPr="00E21E7C" w:rsidRDefault="00E21E7C" w:rsidP="00E21E7C">
      <w:pPr>
        <w:pStyle w:val="Heading1"/>
        <w:rPr>
          <w:rFonts w:ascii="Times New Roman" w:hAnsi="Times New Roman" w:cs="Times New Roman"/>
          <w:bCs/>
          <w:sz w:val="24"/>
          <w:szCs w:val="24"/>
        </w:rPr>
      </w:pPr>
      <w:bookmarkStart w:id="3" w:name="_Toc185031660"/>
      <w:r w:rsidRPr="00E21E7C">
        <w:rPr>
          <w:rFonts w:ascii="Times New Roman" w:hAnsi="Times New Roman" w:cs="Times New Roman"/>
          <w:bCs/>
          <w:sz w:val="24"/>
          <w:szCs w:val="24"/>
        </w:rPr>
        <w:t>Skill 3: Time Management</w:t>
      </w:r>
      <w:bookmarkEnd w:id="3"/>
    </w:p>
    <w:p w14:paraId="0FE7E2FE"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Description</w:t>
      </w:r>
    </w:p>
    <w:p w14:paraId="4DFBDDAC"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 xml:space="preserve">Another big success I managed to achieve during the module is time </w:t>
      </w:r>
      <w:proofErr w:type="gramStart"/>
      <w:r w:rsidRPr="00E21E7C">
        <w:rPr>
          <w:rFonts w:ascii="Times New Roman" w:hAnsi="Times New Roman" w:cs="Times New Roman"/>
          <w:sz w:val="24"/>
          <w:szCs w:val="24"/>
        </w:rPr>
        <w:t>management .</w:t>
      </w:r>
      <w:proofErr w:type="gramEnd"/>
      <w:r w:rsidRPr="00E21E7C">
        <w:rPr>
          <w:rFonts w:ascii="Times New Roman" w:hAnsi="Times New Roman" w:cs="Times New Roman"/>
          <w:sz w:val="24"/>
          <w:szCs w:val="24"/>
        </w:rPr>
        <w:t xml:space="preserve"> </w:t>
      </w:r>
      <w:proofErr w:type="spellStart"/>
      <w:r w:rsidRPr="00E21E7C">
        <w:rPr>
          <w:rFonts w:ascii="Times New Roman" w:hAnsi="Times New Roman" w:cs="Times New Roman"/>
          <w:sz w:val="24"/>
          <w:szCs w:val="24"/>
        </w:rPr>
        <w:t>Organising</w:t>
      </w:r>
      <w:proofErr w:type="spellEnd"/>
      <w:r w:rsidRPr="00E21E7C">
        <w:rPr>
          <w:rFonts w:ascii="Times New Roman" w:hAnsi="Times New Roman" w:cs="Times New Roman"/>
          <w:sz w:val="24"/>
          <w:szCs w:val="24"/>
        </w:rPr>
        <w:t xml:space="preserve"> the completion of essays, presentations and online discussions involved managing several due dates or deadlines. I made it a challenge to juggle weekly duties with documenting a full report detail in the process.</w:t>
      </w:r>
    </w:p>
    <w:p w14:paraId="5274008D"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lastRenderedPageBreak/>
        <w:t>Feelings</w:t>
      </w:r>
    </w:p>
    <w:p w14:paraId="4745FEBC"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At first, I had a kind of stress because of improper time management and subversion. However, as I practiced time management methods systematically my levels of anxiety lessened and productivity improved.</w:t>
      </w:r>
    </w:p>
    <w:p w14:paraId="634A4025"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Evaluation</w:t>
      </w:r>
    </w:p>
    <w:p w14:paraId="328BC114"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 xml:space="preserve">Using of the planner and digital calendar which was of great important in prioritizing the tasks. The most helpful time management strategy useful to stay focused was the Pomodoro technique in which work measures are undertaken in intervals called </w:t>
      </w:r>
      <w:proofErr w:type="spellStart"/>
      <w:r w:rsidRPr="00E21E7C">
        <w:rPr>
          <w:rFonts w:ascii="Times New Roman" w:hAnsi="Times New Roman" w:cs="Times New Roman"/>
          <w:sz w:val="24"/>
          <w:szCs w:val="24"/>
        </w:rPr>
        <w:t>pomodoros</w:t>
      </w:r>
      <w:proofErr w:type="spellEnd"/>
      <w:r w:rsidRPr="00E21E7C">
        <w:rPr>
          <w:rFonts w:ascii="Times New Roman" w:hAnsi="Times New Roman" w:cs="Times New Roman"/>
          <w:sz w:val="24"/>
          <w:szCs w:val="24"/>
        </w:rPr>
        <w:t xml:space="preserve"> followed by short breaks. This way, I was always on a deadline and also observed an increase of the quality of the papers I was submitting.</w:t>
      </w:r>
    </w:p>
    <w:p w14:paraId="367AFCD9"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Analysis</w:t>
      </w:r>
    </w:p>
    <w:p w14:paraId="2742EFD8"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It was observed that Time management helped in improving the time to time performance and also relieved from stress. The other skill is to be able to manage between college and other responsibilities so as to afford productivity for long periods (Claessens et al., 2007).</w:t>
      </w:r>
    </w:p>
    <w:p w14:paraId="4DF7F13B"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b/>
          <w:bCs/>
          <w:sz w:val="24"/>
          <w:szCs w:val="24"/>
        </w:rPr>
      </w:pPr>
      <w:r w:rsidRPr="00E21E7C">
        <w:rPr>
          <w:rFonts w:ascii="Times New Roman" w:hAnsi="Times New Roman" w:cs="Times New Roman"/>
          <w:b/>
          <w:bCs/>
          <w:sz w:val="24"/>
          <w:szCs w:val="24"/>
        </w:rPr>
        <w:t xml:space="preserve">Conclusion </w:t>
      </w:r>
      <w:proofErr w:type="gramStart"/>
      <w:r>
        <w:rPr>
          <w:rFonts w:ascii="Times New Roman" w:hAnsi="Times New Roman" w:cs="Times New Roman"/>
          <w:b/>
          <w:bCs/>
          <w:sz w:val="24"/>
          <w:szCs w:val="24"/>
        </w:rPr>
        <w:t xml:space="preserve">and </w:t>
      </w:r>
      <w:r w:rsidRPr="00E21E7C">
        <w:rPr>
          <w:rFonts w:ascii="Times New Roman" w:hAnsi="Times New Roman" w:cs="Times New Roman"/>
          <w:b/>
          <w:bCs/>
          <w:sz w:val="24"/>
          <w:szCs w:val="24"/>
        </w:rPr>
        <w:t xml:space="preserve"> Action</w:t>
      </w:r>
      <w:proofErr w:type="gramEnd"/>
      <w:r w:rsidRPr="00E21E7C">
        <w:rPr>
          <w:rFonts w:ascii="Times New Roman" w:hAnsi="Times New Roman" w:cs="Times New Roman"/>
          <w:b/>
          <w:bCs/>
          <w:sz w:val="24"/>
          <w:szCs w:val="24"/>
        </w:rPr>
        <w:t xml:space="preserve"> Plan</w:t>
      </w:r>
    </w:p>
    <w:p w14:paraId="3BEE5461"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I also intend to keep on practicing the use of time management tools while I should try out the Eisenhower’s Matrix in order to improve on the prioritization of its tasks. This way, I will always be improving my schedule and that can only be a good thing.</w:t>
      </w:r>
    </w:p>
    <w:p w14:paraId="4127CEF3" w14:textId="77777777" w:rsidR="00E21E7C" w:rsidRPr="00E21E7C" w:rsidRDefault="00E21E7C" w:rsidP="00E21E7C">
      <w:pPr>
        <w:pStyle w:val="Heading1"/>
        <w:rPr>
          <w:rFonts w:ascii="Times New Roman" w:hAnsi="Times New Roman" w:cs="Times New Roman"/>
          <w:bCs/>
          <w:sz w:val="24"/>
          <w:szCs w:val="24"/>
        </w:rPr>
      </w:pPr>
      <w:bookmarkStart w:id="4" w:name="_Toc185031661"/>
      <w:r w:rsidRPr="00E21E7C">
        <w:rPr>
          <w:rFonts w:ascii="Times New Roman" w:hAnsi="Times New Roman" w:cs="Times New Roman"/>
          <w:bCs/>
          <w:sz w:val="24"/>
          <w:szCs w:val="24"/>
        </w:rPr>
        <w:t>Conclusion</w:t>
      </w:r>
      <w:bookmarkEnd w:id="4"/>
    </w:p>
    <w:p w14:paraId="2F3B2595" w14:textId="77777777" w:rsidR="00E21E7C" w:rsidRPr="00E21E7C" w:rsidRDefault="00E21E7C" w:rsidP="00E21E7C">
      <w:pPr>
        <w:tabs>
          <w:tab w:val="left" w:pos="495"/>
          <w:tab w:val="left" w:pos="1005"/>
        </w:tabs>
        <w:spacing w:line="360" w:lineRule="auto"/>
        <w:ind w:firstLine="720"/>
        <w:jc w:val="both"/>
        <w:rPr>
          <w:rFonts w:ascii="Times New Roman" w:hAnsi="Times New Roman" w:cs="Times New Roman"/>
          <w:sz w:val="24"/>
          <w:szCs w:val="24"/>
        </w:rPr>
      </w:pPr>
      <w:r w:rsidRPr="00E21E7C">
        <w:rPr>
          <w:rFonts w:ascii="Times New Roman" w:hAnsi="Times New Roman" w:cs="Times New Roman"/>
          <w:sz w:val="24"/>
          <w:szCs w:val="24"/>
        </w:rPr>
        <w:t>Altogether, this module has proved to be effective in honing the academic writing, critical evaluation skills and time management skills. This study used Gibbs’ Reflective Cycle to guide the analysis of the experiences in order to distinguish the areas of improvement and potential ways for enhancement. These skills have not only benefited my academic life, but also provided an addition benefit of preparing me for the future. I intend to maintain and improve these competencies in the future by focusing also on the continuous practice and application of acquired tools and strategies in academic as well as in work environments.</w:t>
      </w:r>
    </w:p>
    <w:p w14:paraId="0B1D8EC9"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14:paraId="07FB7DB4"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14:paraId="56121D35"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14:paraId="0FF76AA6"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14:paraId="21C32777"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bookmarkStart w:id="5" w:name="_Toc185031662" w:displacedByCustomXml="next"/>
    <w:sdt>
      <w:sdtPr>
        <w:rPr>
          <w:rFonts w:ascii="Times New Roman" w:hAnsi="Times New Roman" w:cs="Times New Roman"/>
          <w:b w:val="0"/>
          <w:sz w:val="22"/>
          <w:szCs w:val="22"/>
        </w:rPr>
        <w:id w:val="-150830703"/>
        <w:docPartObj>
          <w:docPartGallery w:val="Bibliographies"/>
          <w:docPartUnique/>
        </w:docPartObj>
      </w:sdtPr>
      <w:sdtContent>
        <w:p w14:paraId="56CDCCCE" w14:textId="77777777" w:rsidR="00E21E7C" w:rsidRPr="00E21E7C" w:rsidRDefault="00E21E7C">
          <w:pPr>
            <w:pStyle w:val="Heading1"/>
            <w:rPr>
              <w:rFonts w:ascii="Times New Roman" w:hAnsi="Times New Roman" w:cs="Times New Roman"/>
            </w:rPr>
          </w:pPr>
          <w:r w:rsidRPr="00E21E7C">
            <w:rPr>
              <w:rFonts w:ascii="Times New Roman" w:hAnsi="Times New Roman" w:cs="Times New Roman"/>
            </w:rPr>
            <w:t>References</w:t>
          </w:r>
          <w:bookmarkEnd w:id="5"/>
        </w:p>
        <w:sdt>
          <w:sdtPr>
            <w:rPr>
              <w:rFonts w:ascii="Times New Roman" w:hAnsi="Times New Roman" w:cs="Times New Roman"/>
            </w:rPr>
            <w:id w:val="-573587230"/>
            <w:bibliography/>
          </w:sdtPr>
          <w:sdtContent>
            <w:p w14:paraId="3036ED1A" w14:textId="77777777" w:rsidR="00E21E7C" w:rsidRPr="00E21E7C" w:rsidRDefault="00E21E7C" w:rsidP="00E21E7C">
              <w:pPr>
                <w:rPr>
                  <w:rFonts w:ascii="Times New Roman" w:hAnsi="Times New Roman" w:cs="Times New Roman"/>
                </w:rPr>
              </w:pPr>
              <w:r w:rsidRPr="00E21E7C">
                <w:rPr>
                  <w:rFonts w:ascii="Times New Roman" w:hAnsi="Times New Roman" w:cs="Times New Roman"/>
                </w:rPr>
                <w:t xml:space="preserve">Claessens, B.J., van </w:t>
              </w:r>
              <w:proofErr w:type="spellStart"/>
              <w:r w:rsidRPr="00E21E7C">
                <w:rPr>
                  <w:rFonts w:ascii="Times New Roman" w:hAnsi="Times New Roman" w:cs="Times New Roman"/>
                </w:rPr>
                <w:t>Eerde</w:t>
              </w:r>
              <w:proofErr w:type="spellEnd"/>
              <w:r w:rsidRPr="00E21E7C">
                <w:rPr>
                  <w:rFonts w:ascii="Times New Roman" w:hAnsi="Times New Roman" w:cs="Times New Roman"/>
                </w:rPr>
                <w:t xml:space="preserve">, W., Rutte, C.G. and Roe, R.A., 2007. A review of the time management literature. </w:t>
              </w:r>
              <w:r w:rsidRPr="00E21E7C">
                <w:rPr>
                  <w:rFonts w:ascii="Times New Roman" w:hAnsi="Times New Roman" w:cs="Times New Roman"/>
                  <w:i/>
                  <w:iCs/>
                </w:rPr>
                <w:t>Personnel Review</w:t>
              </w:r>
              <w:r w:rsidRPr="00E21E7C">
                <w:rPr>
                  <w:rFonts w:ascii="Times New Roman" w:hAnsi="Times New Roman" w:cs="Times New Roman"/>
                </w:rPr>
                <w:t>, 36(2), pp.255-276.</w:t>
              </w:r>
            </w:p>
            <w:p w14:paraId="4632D85C" w14:textId="77777777" w:rsidR="00E21E7C" w:rsidRPr="00E21E7C" w:rsidRDefault="00E21E7C" w:rsidP="00E21E7C">
              <w:pPr>
                <w:rPr>
                  <w:rFonts w:ascii="Times New Roman" w:hAnsi="Times New Roman" w:cs="Times New Roman"/>
                </w:rPr>
              </w:pPr>
              <w:r w:rsidRPr="00E21E7C">
                <w:rPr>
                  <w:rFonts w:ascii="Times New Roman" w:hAnsi="Times New Roman" w:cs="Times New Roman"/>
                </w:rPr>
                <w:t xml:space="preserve">Cottrell, S., 2019. </w:t>
              </w:r>
              <w:r w:rsidRPr="00E21E7C">
                <w:rPr>
                  <w:rFonts w:ascii="Times New Roman" w:hAnsi="Times New Roman" w:cs="Times New Roman"/>
                  <w:i/>
                  <w:iCs/>
                </w:rPr>
                <w:t>Critical thinking skills: Developing effective analysis and argument</w:t>
              </w:r>
              <w:r w:rsidRPr="00E21E7C">
                <w:rPr>
                  <w:rFonts w:ascii="Times New Roman" w:hAnsi="Times New Roman" w:cs="Times New Roman"/>
                </w:rPr>
                <w:t>. Bloomsbury Publishing.</w:t>
              </w:r>
            </w:p>
            <w:p w14:paraId="27A31A10" w14:textId="77777777" w:rsidR="00E21E7C" w:rsidRPr="00E21E7C" w:rsidRDefault="00E21E7C" w:rsidP="00E21E7C">
              <w:pPr>
                <w:rPr>
                  <w:rFonts w:ascii="Times New Roman" w:hAnsi="Times New Roman" w:cs="Times New Roman"/>
                </w:rPr>
              </w:pPr>
              <w:r w:rsidRPr="00E21E7C">
                <w:rPr>
                  <w:rFonts w:ascii="Times New Roman" w:hAnsi="Times New Roman" w:cs="Times New Roman"/>
                </w:rPr>
                <w:t xml:space="preserve">Gibbs, G., 1988. </w:t>
              </w:r>
              <w:r w:rsidRPr="00E21E7C">
                <w:rPr>
                  <w:rFonts w:ascii="Times New Roman" w:hAnsi="Times New Roman" w:cs="Times New Roman"/>
                  <w:i/>
                  <w:iCs/>
                </w:rPr>
                <w:t>Learning by Doing: A Guide to Teaching and Learning Methods</w:t>
              </w:r>
              <w:r w:rsidRPr="00E21E7C">
                <w:rPr>
                  <w:rFonts w:ascii="Times New Roman" w:hAnsi="Times New Roman" w:cs="Times New Roman"/>
                </w:rPr>
                <w:t>. Oxford: Oxford Further Education Unit.</w:t>
              </w:r>
            </w:p>
            <w:p w14:paraId="372BAD15" w14:textId="77777777" w:rsidR="00E21E7C" w:rsidRPr="00E21E7C" w:rsidRDefault="00E21E7C" w:rsidP="00E21E7C">
              <w:pPr>
                <w:rPr>
                  <w:rFonts w:ascii="Times New Roman" w:hAnsi="Times New Roman" w:cs="Times New Roman"/>
                </w:rPr>
              </w:pPr>
              <w:r w:rsidRPr="00E21E7C">
                <w:rPr>
                  <w:rFonts w:ascii="Times New Roman" w:hAnsi="Times New Roman" w:cs="Times New Roman"/>
                </w:rPr>
                <w:t xml:space="preserve">Murray, N., 2017. </w:t>
              </w:r>
              <w:r w:rsidRPr="00E21E7C">
                <w:rPr>
                  <w:rFonts w:ascii="Times New Roman" w:hAnsi="Times New Roman" w:cs="Times New Roman"/>
                  <w:i/>
                  <w:iCs/>
                </w:rPr>
                <w:t>Writing for Academic Success</w:t>
              </w:r>
              <w:r w:rsidRPr="00E21E7C">
                <w:rPr>
                  <w:rFonts w:ascii="Times New Roman" w:hAnsi="Times New Roman" w:cs="Times New Roman"/>
                </w:rPr>
                <w:t>. 4th ed. Routledge.</w:t>
              </w:r>
            </w:p>
          </w:sdtContent>
        </w:sdt>
      </w:sdtContent>
    </w:sdt>
    <w:p w14:paraId="219BCD3B" w14:textId="77777777" w:rsidR="00E43C5F" w:rsidRPr="00E21E7C" w:rsidRDefault="00E43C5F" w:rsidP="00D64A9B">
      <w:pPr>
        <w:tabs>
          <w:tab w:val="left" w:pos="495"/>
          <w:tab w:val="left" w:pos="1005"/>
        </w:tabs>
        <w:spacing w:line="360" w:lineRule="auto"/>
        <w:ind w:firstLine="720"/>
        <w:jc w:val="both"/>
        <w:rPr>
          <w:rFonts w:ascii="Times New Roman" w:hAnsi="Times New Roman" w:cs="Times New Roman"/>
          <w:sz w:val="24"/>
          <w:szCs w:val="24"/>
        </w:rPr>
      </w:pPr>
    </w:p>
    <w:sectPr w:rsidR="00E43C5F" w:rsidRPr="00E21E7C">
      <w:head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6DC76F" w14:textId="77777777" w:rsidR="00CF7AB4" w:rsidRDefault="00CF7AB4">
      <w:pPr>
        <w:spacing w:after="0" w:line="240" w:lineRule="auto"/>
      </w:pPr>
      <w:r>
        <w:separator/>
      </w:r>
    </w:p>
  </w:endnote>
  <w:endnote w:type="continuationSeparator" w:id="0">
    <w:p w14:paraId="4B2C98DB" w14:textId="77777777" w:rsidR="00CF7AB4" w:rsidRDefault="00CF7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5B41DF" w14:textId="77777777" w:rsidR="00CF7AB4" w:rsidRDefault="00CF7AB4">
      <w:pPr>
        <w:spacing w:after="0" w:line="240" w:lineRule="auto"/>
      </w:pPr>
      <w:r>
        <w:separator/>
      </w:r>
    </w:p>
  </w:footnote>
  <w:footnote w:type="continuationSeparator" w:id="0">
    <w:p w14:paraId="663356D6" w14:textId="77777777" w:rsidR="00CF7AB4" w:rsidRDefault="00CF7A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9951111"/>
      <w:docPartObj>
        <w:docPartGallery w:val="Page Numbers (Top of Page)"/>
        <w:docPartUnique/>
      </w:docPartObj>
    </w:sdtPr>
    <w:sdtEndPr>
      <w:rPr>
        <w:noProof/>
      </w:rPr>
    </w:sdtEndPr>
    <w:sdtContent>
      <w:p w14:paraId="3CE3596D" w14:textId="77777777" w:rsidR="005856AA" w:rsidRDefault="002854AC">
        <w:pPr>
          <w:pStyle w:val="Header"/>
          <w:jc w:val="right"/>
        </w:pPr>
        <w:r>
          <w:fldChar w:fldCharType="begin"/>
        </w:r>
        <w:r>
          <w:instrText xml:space="preserve"> PAGE   \* MERGEFORMAT </w:instrText>
        </w:r>
        <w:r>
          <w:fldChar w:fldCharType="separate"/>
        </w:r>
        <w:r w:rsidR="001221D7">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F75F9"/>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332B6"/>
    <w:multiLevelType w:val="multilevel"/>
    <w:tmpl w:val="874E59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550C91"/>
    <w:multiLevelType w:val="multilevel"/>
    <w:tmpl w:val="7F72A0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6D1AE7"/>
    <w:multiLevelType w:val="multilevel"/>
    <w:tmpl w:val="664C0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DF657F"/>
    <w:multiLevelType w:val="multilevel"/>
    <w:tmpl w:val="E9028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D902B4"/>
    <w:multiLevelType w:val="multilevel"/>
    <w:tmpl w:val="BBD6AF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C96478"/>
    <w:multiLevelType w:val="multilevel"/>
    <w:tmpl w:val="4DCAA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C809F2"/>
    <w:multiLevelType w:val="multilevel"/>
    <w:tmpl w:val="7E949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954716"/>
    <w:multiLevelType w:val="multilevel"/>
    <w:tmpl w:val="C23E6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5B5FEB"/>
    <w:multiLevelType w:val="multilevel"/>
    <w:tmpl w:val="10167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6E563C"/>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822554"/>
    <w:multiLevelType w:val="multilevel"/>
    <w:tmpl w:val="BBD6AF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FB252B"/>
    <w:multiLevelType w:val="multilevel"/>
    <w:tmpl w:val="4FF6E66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4D4557"/>
    <w:multiLevelType w:val="multilevel"/>
    <w:tmpl w:val="9EAA8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1146012">
    <w:abstractNumId w:val="8"/>
  </w:num>
  <w:num w:numId="2" w16cid:durableId="1187254101">
    <w:abstractNumId w:val="13"/>
  </w:num>
  <w:num w:numId="3" w16cid:durableId="1318072920">
    <w:abstractNumId w:val="4"/>
  </w:num>
  <w:num w:numId="4" w16cid:durableId="542981757">
    <w:abstractNumId w:val="6"/>
  </w:num>
  <w:num w:numId="5" w16cid:durableId="1814902561">
    <w:abstractNumId w:val="3"/>
  </w:num>
  <w:num w:numId="6" w16cid:durableId="2065523994">
    <w:abstractNumId w:val="9"/>
  </w:num>
  <w:num w:numId="7" w16cid:durableId="1678271878">
    <w:abstractNumId w:val="1"/>
  </w:num>
  <w:num w:numId="8" w16cid:durableId="1261991309">
    <w:abstractNumId w:val="11"/>
  </w:num>
  <w:num w:numId="9" w16cid:durableId="1043363026">
    <w:abstractNumId w:val="5"/>
  </w:num>
  <w:num w:numId="10" w16cid:durableId="1376003720">
    <w:abstractNumId w:val="10"/>
  </w:num>
  <w:num w:numId="11" w16cid:durableId="775639661">
    <w:abstractNumId w:val="0"/>
  </w:num>
  <w:num w:numId="12" w16cid:durableId="846790962">
    <w:abstractNumId w:val="12"/>
  </w:num>
  <w:num w:numId="13" w16cid:durableId="631137869">
    <w:abstractNumId w:val="2"/>
  </w:num>
  <w:num w:numId="14" w16cid:durableId="17964112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hideGrammaticalErrors/>
  <w:proofState w:spelling="clean" w:grammar="clean"/>
  <w:defaultTabStop w:val="72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6AA"/>
    <w:rsid w:val="00002061"/>
    <w:rsid w:val="000063BA"/>
    <w:rsid w:val="00010498"/>
    <w:rsid w:val="00011E6F"/>
    <w:rsid w:val="000142DE"/>
    <w:rsid w:val="00015473"/>
    <w:rsid w:val="000171A2"/>
    <w:rsid w:val="00017F2C"/>
    <w:rsid w:val="000220ED"/>
    <w:rsid w:val="00023598"/>
    <w:rsid w:val="00030BA2"/>
    <w:rsid w:val="00033F5D"/>
    <w:rsid w:val="0003484E"/>
    <w:rsid w:val="00037A11"/>
    <w:rsid w:val="00050741"/>
    <w:rsid w:val="00051AB7"/>
    <w:rsid w:val="00051CE1"/>
    <w:rsid w:val="000677FC"/>
    <w:rsid w:val="00076C82"/>
    <w:rsid w:val="00082B42"/>
    <w:rsid w:val="00095697"/>
    <w:rsid w:val="000A128A"/>
    <w:rsid w:val="000A2514"/>
    <w:rsid w:val="000A5F84"/>
    <w:rsid w:val="000B05B3"/>
    <w:rsid w:val="000B1122"/>
    <w:rsid w:val="000B5BFF"/>
    <w:rsid w:val="000B6960"/>
    <w:rsid w:val="000C58A8"/>
    <w:rsid w:val="000C6487"/>
    <w:rsid w:val="000D5B48"/>
    <w:rsid w:val="000E1CE5"/>
    <w:rsid w:val="000E2AA5"/>
    <w:rsid w:val="000E2DD0"/>
    <w:rsid w:val="000E4DA2"/>
    <w:rsid w:val="000F13D3"/>
    <w:rsid w:val="000F2E6A"/>
    <w:rsid w:val="000F3F8C"/>
    <w:rsid w:val="001015B2"/>
    <w:rsid w:val="00102AB9"/>
    <w:rsid w:val="0010730D"/>
    <w:rsid w:val="00107F74"/>
    <w:rsid w:val="00110245"/>
    <w:rsid w:val="00120E6D"/>
    <w:rsid w:val="00121220"/>
    <w:rsid w:val="001221D7"/>
    <w:rsid w:val="00123EC9"/>
    <w:rsid w:val="00124DF0"/>
    <w:rsid w:val="00132B4C"/>
    <w:rsid w:val="00136A96"/>
    <w:rsid w:val="00141316"/>
    <w:rsid w:val="0014346B"/>
    <w:rsid w:val="0014630E"/>
    <w:rsid w:val="001545FA"/>
    <w:rsid w:val="00154D86"/>
    <w:rsid w:val="00160BD7"/>
    <w:rsid w:val="00166581"/>
    <w:rsid w:val="001726E3"/>
    <w:rsid w:val="00174D6D"/>
    <w:rsid w:val="0017789E"/>
    <w:rsid w:val="00177E7A"/>
    <w:rsid w:val="001853D0"/>
    <w:rsid w:val="00187522"/>
    <w:rsid w:val="0019295C"/>
    <w:rsid w:val="001A1D46"/>
    <w:rsid w:val="001A5044"/>
    <w:rsid w:val="001A5A1C"/>
    <w:rsid w:val="001B00F9"/>
    <w:rsid w:val="001B284C"/>
    <w:rsid w:val="001C5DAA"/>
    <w:rsid w:val="001D6890"/>
    <w:rsid w:val="001E5AE1"/>
    <w:rsid w:val="001F0C43"/>
    <w:rsid w:val="001F16B5"/>
    <w:rsid w:val="00201A05"/>
    <w:rsid w:val="00201D81"/>
    <w:rsid w:val="0021298C"/>
    <w:rsid w:val="002131CB"/>
    <w:rsid w:val="0022590D"/>
    <w:rsid w:val="0024026C"/>
    <w:rsid w:val="00240850"/>
    <w:rsid w:val="00241FE7"/>
    <w:rsid w:val="00251C1C"/>
    <w:rsid w:val="00252F69"/>
    <w:rsid w:val="002552FC"/>
    <w:rsid w:val="00256FD7"/>
    <w:rsid w:val="00261077"/>
    <w:rsid w:val="00262552"/>
    <w:rsid w:val="00267C1D"/>
    <w:rsid w:val="0027032A"/>
    <w:rsid w:val="0028366B"/>
    <w:rsid w:val="002854AC"/>
    <w:rsid w:val="00293CA5"/>
    <w:rsid w:val="002A61E1"/>
    <w:rsid w:val="002A7351"/>
    <w:rsid w:val="002B06D1"/>
    <w:rsid w:val="002B212E"/>
    <w:rsid w:val="002C50F8"/>
    <w:rsid w:val="002D4F83"/>
    <w:rsid w:val="002D53F2"/>
    <w:rsid w:val="002D632E"/>
    <w:rsid w:val="002E6FEE"/>
    <w:rsid w:val="0030193A"/>
    <w:rsid w:val="00306F79"/>
    <w:rsid w:val="003104E8"/>
    <w:rsid w:val="00316A0E"/>
    <w:rsid w:val="00316CCE"/>
    <w:rsid w:val="00317B6A"/>
    <w:rsid w:val="0033309A"/>
    <w:rsid w:val="00335787"/>
    <w:rsid w:val="00340955"/>
    <w:rsid w:val="00341152"/>
    <w:rsid w:val="00357CE3"/>
    <w:rsid w:val="00360B91"/>
    <w:rsid w:val="00361F20"/>
    <w:rsid w:val="00376375"/>
    <w:rsid w:val="00381920"/>
    <w:rsid w:val="00390617"/>
    <w:rsid w:val="00393D8D"/>
    <w:rsid w:val="00394539"/>
    <w:rsid w:val="003A0F64"/>
    <w:rsid w:val="003A35AF"/>
    <w:rsid w:val="003A56AD"/>
    <w:rsid w:val="003B712E"/>
    <w:rsid w:val="003D07BF"/>
    <w:rsid w:val="003D7A72"/>
    <w:rsid w:val="003E4522"/>
    <w:rsid w:val="003E4B0C"/>
    <w:rsid w:val="003E78B8"/>
    <w:rsid w:val="003F33EC"/>
    <w:rsid w:val="003F364C"/>
    <w:rsid w:val="003F54CA"/>
    <w:rsid w:val="0041308C"/>
    <w:rsid w:val="00413FE2"/>
    <w:rsid w:val="00414206"/>
    <w:rsid w:val="0042112E"/>
    <w:rsid w:val="004223B2"/>
    <w:rsid w:val="00430F76"/>
    <w:rsid w:val="00432185"/>
    <w:rsid w:val="004327CA"/>
    <w:rsid w:val="0044659D"/>
    <w:rsid w:val="0045300F"/>
    <w:rsid w:val="0045426F"/>
    <w:rsid w:val="004548A2"/>
    <w:rsid w:val="00462E90"/>
    <w:rsid w:val="00463B74"/>
    <w:rsid w:val="00464C6E"/>
    <w:rsid w:val="00467A5A"/>
    <w:rsid w:val="00470C61"/>
    <w:rsid w:val="00470CDC"/>
    <w:rsid w:val="00471E1D"/>
    <w:rsid w:val="00476C0F"/>
    <w:rsid w:val="00481223"/>
    <w:rsid w:val="0048479A"/>
    <w:rsid w:val="00486B61"/>
    <w:rsid w:val="00487BBF"/>
    <w:rsid w:val="00492864"/>
    <w:rsid w:val="004A31D0"/>
    <w:rsid w:val="004A329D"/>
    <w:rsid w:val="004A3A62"/>
    <w:rsid w:val="004A4146"/>
    <w:rsid w:val="004B093C"/>
    <w:rsid w:val="004C19F1"/>
    <w:rsid w:val="004C3825"/>
    <w:rsid w:val="004C401C"/>
    <w:rsid w:val="004C44B0"/>
    <w:rsid w:val="004C4D7E"/>
    <w:rsid w:val="004C6961"/>
    <w:rsid w:val="004D1FFA"/>
    <w:rsid w:val="004D23A9"/>
    <w:rsid w:val="004D6DA6"/>
    <w:rsid w:val="004F287D"/>
    <w:rsid w:val="004F4EFF"/>
    <w:rsid w:val="004F648D"/>
    <w:rsid w:val="005010AB"/>
    <w:rsid w:val="005025BC"/>
    <w:rsid w:val="0051244C"/>
    <w:rsid w:val="00523849"/>
    <w:rsid w:val="00530956"/>
    <w:rsid w:val="00532565"/>
    <w:rsid w:val="0054371C"/>
    <w:rsid w:val="00546B19"/>
    <w:rsid w:val="0054739A"/>
    <w:rsid w:val="00552C63"/>
    <w:rsid w:val="00555E91"/>
    <w:rsid w:val="005601AF"/>
    <w:rsid w:val="005634A7"/>
    <w:rsid w:val="0057072F"/>
    <w:rsid w:val="005856AA"/>
    <w:rsid w:val="005966D8"/>
    <w:rsid w:val="005A17E7"/>
    <w:rsid w:val="005A2DF6"/>
    <w:rsid w:val="005A433D"/>
    <w:rsid w:val="005A7F73"/>
    <w:rsid w:val="005B43A6"/>
    <w:rsid w:val="005B49AB"/>
    <w:rsid w:val="005B6EF5"/>
    <w:rsid w:val="005C4A5E"/>
    <w:rsid w:val="005C70FC"/>
    <w:rsid w:val="005C7365"/>
    <w:rsid w:val="005D189F"/>
    <w:rsid w:val="005D34CF"/>
    <w:rsid w:val="005E29FF"/>
    <w:rsid w:val="005E3760"/>
    <w:rsid w:val="005F3672"/>
    <w:rsid w:val="005F5EE5"/>
    <w:rsid w:val="006115B2"/>
    <w:rsid w:val="00621B50"/>
    <w:rsid w:val="00622EA6"/>
    <w:rsid w:val="006237A0"/>
    <w:rsid w:val="00625B04"/>
    <w:rsid w:val="00626F2C"/>
    <w:rsid w:val="00635413"/>
    <w:rsid w:val="0064211A"/>
    <w:rsid w:val="006512F7"/>
    <w:rsid w:val="00657334"/>
    <w:rsid w:val="00665D67"/>
    <w:rsid w:val="0068291F"/>
    <w:rsid w:val="00683F85"/>
    <w:rsid w:val="00692CE6"/>
    <w:rsid w:val="00693497"/>
    <w:rsid w:val="006A65C3"/>
    <w:rsid w:val="006B3D08"/>
    <w:rsid w:val="006B68F1"/>
    <w:rsid w:val="006C1602"/>
    <w:rsid w:val="006C5DF6"/>
    <w:rsid w:val="006D3FC5"/>
    <w:rsid w:val="006D75FC"/>
    <w:rsid w:val="006E00FE"/>
    <w:rsid w:val="006E11F1"/>
    <w:rsid w:val="006E39BD"/>
    <w:rsid w:val="006E46FB"/>
    <w:rsid w:val="006E660E"/>
    <w:rsid w:val="006F11D8"/>
    <w:rsid w:val="006F3A4C"/>
    <w:rsid w:val="0070389E"/>
    <w:rsid w:val="00705CAE"/>
    <w:rsid w:val="00715485"/>
    <w:rsid w:val="00717A45"/>
    <w:rsid w:val="00720C7B"/>
    <w:rsid w:val="00730284"/>
    <w:rsid w:val="00731B47"/>
    <w:rsid w:val="00732BE6"/>
    <w:rsid w:val="007330B4"/>
    <w:rsid w:val="00733837"/>
    <w:rsid w:val="007437A0"/>
    <w:rsid w:val="007443DC"/>
    <w:rsid w:val="00747CFF"/>
    <w:rsid w:val="007676C2"/>
    <w:rsid w:val="00767D5E"/>
    <w:rsid w:val="007722D5"/>
    <w:rsid w:val="00772916"/>
    <w:rsid w:val="00775295"/>
    <w:rsid w:val="007753BF"/>
    <w:rsid w:val="0077761D"/>
    <w:rsid w:val="00790DD0"/>
    <w:rsid w:val="00794E9C"/>
    <w:rsid w:val="007A2D9E"/>
    <w:rsid w:val="007A3888"/>
    <w:rsid w:val="007A65E4"/>
    <w:rsid w:val="007C3197"/>
    <w:rsid w:val="007C5B7A"/>
    <w:rsid w:val="007D4CDF"/>
    <w:rsid w:val="007D6E5C"/>
    <w:rsid w:val="007D7319"/>
    <w:rsid w:val="007D7C49"/>
    <w:rsid w:val="007E0B8C"/>
    <w:rsid w:val="007E0C2F"/>
    <w:rsid w:val="007E46D7"/>
    <w:rsid w:val="007F171C"/>
    <w:rsid w:val="007F5255"/>
    <w:rsid w:val="007F5491"/>
    <w:rsid w:val="00801F24"/>
    <w:rsid w:val="008044EC"/>
    <w:rsid w:val="0081375E"/>
    <w:rsid w:val="008231FF"/>
    <w:rsid w:val="00827A62"/>
    <w:rsid w:val="00834874"/>
    <w:rsid w:val="00837A86"/>
    <w:rsid w:val="00837EB7"/>
    <w:rsid w:val="00840637"/>
    <w:rsid w:val="008444C9"/>
    <w:rsid w:val="008470ED"/>
    <w:rsid w:val="00850D7F"/>
    <w:rsid w:val="008570E7"/>
    <w:rsid w:val="00861D68"/>
    <w:rsid w:val="00864A76"/>
    <w:rsid w:val="00876C28"/>
    <w:rsid w:val="00882F92"/>
    <w:rsid w:val="00892594"/>
    <w:rsid w:val="00894097"/>
    <w:rsid w:val="008A22FE"/>
    <w:rsid w:val="008A5B35"/>
    <w:rsid w:val="008A618F"/>
    <w:rsid w:val="008B3B4B"/>
    <w:rsid w:val="008B6E8F"/>
    <w:rsid w:val="008B6FE8"/>
    <w:rsid w:val="008D0513"/>
    <w:rsid w:val="008D26D8"/>
    <w:rsid w:val="008D29BA"/>
    <w:rsid w:val="008E2D3D"/>
    <w:rsid w:val="008F00F5"/>
    <w:rsid w:val="008F05FF"/>
    <w:rsid w:val="008F309B"/>
    <w:rsid w:val="0091323B"/>
    <w:rsid w:val="00915C62"/>
    <w:rsid w:val="00924D40"/>
    <w:rsid w:val="00926D29"/>
    <w:rsid w:val="00932E7E"/>
    <w:rsid w:val="00940C38"/>
    <w:rsid w:val="0094136E"/>
    <w:rsid w:val="00942373"/>
    <w:rsid w:val="00951F05"/>
    <w:rsid w:val="00953369"/>
    <w:rsid w:val="009533A3"/>
    <w:rsid w:val="0095461F"/>
    <w:rsid w:val="009549FC"/>
    <w:rsid w:val="009554B4"/>
    <w:rsid w:val="00961C96"/>
    <w:rsid w:val="00963E68"/>
    <w:rsid w:val="00966FC7"/>
    <w:rsid w:val="009713C1"/>
    <w:rsid w:val="00971B5F"/>
    <w:rsid w:val="00972327"/>
    <w:rsid w:val="00974C2D"/>
    <w:rsid w:val="009A1277"/>
    <w:rsid w:val="009A6BCC"/>
    <w:rsid w:val="009B1A77"/>
    <w:rsid w:val="009C4056"/>
    <w:rsid w:val="009D2038"/>
    <w:rsid w:val="009D37AF"/>
    <w:rsid w:val="009E04C6"/>
    <w:rsid w:val="009F7F4B"/>
    <w:rsid w:val="00A052B4"/>
    <w:rsid w:val="00A1359D"/>
    <w:rsid w:val="00A142E9"/>
    <w:rsid w:val="00A14FE4"/>
    <w:rsid w:val="00A2222C"/>
    <w:rsid w:val="00A224A6"/>
    <w:rsid w:val="00A25CD2"/>
    <w:rsid w:val="00A2770D"/>
    <w:rsid w:val="00A337B9"/>
    <w:rsid w:val="00A33F2B"/>
    <w:rsid w:val="00A36BFF"/>
    <w:rsid w:val="00A40F59"/>
    <w:rsid w:val="00A42140"/>
    <w:rsid w:val="00A46693"/>
    <w:rsid w:val="00A50491"/>
    <w:rsid w:val="00A53131"/>
    <w:rsid w:val="00A5503A"/>
    <w:rsid w:val="00A60787"/>
    <w:rsid w:val="00A607D2"/>
    <w:rsid w:val="00A66752"/>
    <w:rsid w:val="00A67682"/>
    <w:rsid w:val="00A72EAE"/>
    <w:rsid w:val="00A76160"/>
    <w:rsid w:val="00A81495"/>
    <w:rsid w:val="00A83495"/>
    <w:rsid w:val="00A850C7"/>
    <w:rsid w:val="00A91D04"/>
    <w:rsid w:val="00AA4EB8"/>
    <w:rsid w:val="00AA6854"/>
    <w:rsid w:val="00AB316C"/>
    <w:rsid w:val="00AB43C9"/>
    <w:rsid w:val="00AB6CD4"/>
    <w:rsid w:val="00AC0D56"/>
    <w:rsid w:val="00AC148E"/>
    <w:rsid w:val="00AC2BEA"/>
    <w:rsid w:val="00AC5CD9"/>
    <w:rsid w:val="00AE02D7"/>
    <w:rsid w:val="00AE04CD"/>
    <w:rsid w:val="00AE3EE6"/>
    <w:rsid w:val="00AE40F9"/>
    <w:rsid w:val="00AE515C"/>
    <w:rsid w:val="00AE7A20"/>
    <w:rsid w:val="00AF03BC"/>
    <w:rsid w:val="00AF4B37"/>
    <w:rsid w:val="00AF754D"/>
    <w:rsid w:val="00B0717A"/>
    <w:rsid w:val="00B10C4F"/>
    <w:rsid w:val="00B15C6A"/>
    <w:rsid w:val="00B278F2"/>
    <w:rsid w:val="00B33810"/>
    <w:rsid w:val="00B346B2"/>
    <w:rsid w:val="00B35453"/>
    <w:rsid w:val="00B3782D"/>
    <w:rsid w:val="00B51295"/>
    <w:rsid w:val="00B61654"/>
    <w:rsid w:val="00B66F08"/>
    <w:rsid w:val="00B7380A"/>
    <w:rsid w:val="00B864EF"/>
    <w:rsid w:val="00B87C61"/>
    <w:rsid w:val="00B96087"/>
    <w:rsid w:val="00B97C4A"/>
    <w:rsid w:val="00BA26E7"/>
    <w:rsid w:val="00BA41DC"/>
    <w:rsid w:val="00BA5E4F"/>
    <w:rsid w:val="00BA79DB"/>
    <w:rsid w:val="00BB1922"/>
    <w:rsid w:val="00BB5AC5"/>
    <w:rsid w:val="00BC1EBD"/>
    <w:rsid w:val="00BC252E"/>
    <w:rsid w:val="00BC695D"/>
    <w:rsid w:val="00BC6D5A"/>
    <w:rsid w:val="00BE3145"/>
    <w:rsid w:val="00BF25A9"/>
    <w:rsid w:val="00BF29F1"/>
    <w:rsid w:val="00BF4BB8"/>
    <w:rsid w:val="00C02D93"/>
    <w:rsid w:val="00C079D1"/>
    <w:rsid w:val="00C11F66"/>
    <w:rsid w:val="00C130E4"/>
    <w:rsid w:val="00C1429D"/>
    <w:rsid w:val="00C246A1"/>
    <w:rsid w:val="00C35B55"/>
    <w:rsid w:val="00C4631C"/>
    <w:rsid w:val="00C46AE2"/>
    <w:rsid w:val="00C6018B"/>
    <w:rsid w:val="00C82F59"/>
    <w:rsid w:val="00C82FAA"/>
    <w:rsid w:val="00C84C09"/>
    <w:rsid w:val="00C86F13"/>
    <w:rsid w:val="00C9104E"/>
    <w:rsid w:val="00C94B07"/>
    <w:rsid w:val="00C96EB0"/>
    <w:rsid w:val="00CA109C"/>
    <w:rsid w:val="00CC214A"/>
    <w:rsid w:val="00CC6534"/>
    <w:rsid w:val="00CD0D82"/>
    <w:rsid w:val="00CD102E"/>
    <w:rsid w:val="00CD2414"/>
    <w:rsid w:val="00CD339D"/>
    <w:rsid w:val="00CD3E72"/>
    <w:rsid w:val="00CD6972"/>
    <w:rsid w:val="00CD73DF"/>
    <w:rsid w:val="00CD773F"/>
    <w:rsid w:val="00CE569A"/>
    <w:rsid w:val="00CE56EF"/>
    <w:rsid w:val="00CE7379"/>
    <w:rsid w:val="00CF3B03"/>
    <w:rsid w:val="00CF431C"/>
    <w:rsid w:val="00CF7AB4"/>
    <w:rsid w:val="00D01767"/>
    <w:rsid w:val="00D03C16"/>
    <w:rsid w:val="00D127D3"/>
    <w:rsid w:val="00D13A53"/>
    <w:rsid w:val="00D24BEF"/>
    <w:rsid w:val="00D343AB"/>
    <w:rsid w:val="00D37ACE"/>
    <w:rsid w:val="00D40463"/>
    <w:rsid w:val="00D406FC"/>
    <w:rsid w:val="00D41E70"/>
    <w:rsid w:val="00D447FD"/>
    <w:rsid w:val="00D51917"/>
    <w:rsid w:val="00D57153"/>
    <w:rsid w:val="00D64A9B"/>
    <w:rsid w:val="00D732F5"/>
    <w:rsid w:val="00D81A90"/>
    <w:rsid w:val="00D87461"/>
    <w:rsid w:val="00D930F1"/>
    <w:rsid w:val="00D96ABF"/>
    <w:rsid w:val="00D97F52"/>
    <w:rsid w:val="00DA1EF9"/>
    <w:rsid w:val="00DA48EB"/>
    <w:rsid w:val="00DB0B86"/>
    <w:rsid w:val="00DB16F3"/>
    <w:rsid w:val="00DB2D5A"/>
    <w:rsid w:val="00DB6EEF"/>
    <w:rsid w:val="00DB727A"/>
    <w:rsid w:val="00DC1003"/>
    <w:rsid w:val="00DC359F"/>
    <w:rsid w:val="00DC58F2"/>
    <w:rsid w:val="00DC6051"/>
    <w:rsid w:val="00DC6F42"/>
    <w:rsid w:val="00DD0E9F"/>
    <w:rsid w:val="00DD451A"/>
    <w:rsid w:val="00DD5B40"/>
    <w:rsid w:val="00DF1C91"/>
    <w:rsid w:val="00DF4B1B"/>
    <w:rsid w:val="00DF56F2"/>
    <w:rsid w:val="00DF68D3"/>
    <w:rsid w:val="00DF7C7E"/>
    <w:rsid w:val="00E05010"/>
    <w:rsid w:val="00E12406"/>
    <w:rsid w:val="00E17571"/>
    <w:rsid w:val="00E21E7C"/>
    <w:rsid w:val="00E25528"/>
    <w:rsid w:val="00E3547B"/>
    <w:rsid w:val="00E4049D"/>
    <w:rsid w:val="00E42A0C"/>
    <w:rsid w:val="00E43C5F"/>
    <w:rsid w:val="00E5098A"/>
    <w:rsid w:val="00E50B6A"/>
    <w:rsid w:val="00E5382B"/>
    <w:rsid w:val="00E5422D"/>
    <w:rsid w:val="00E61D63"/>
    <w:rsid w:val="00E67938"/>
    <w:rsid w:val="00E71132"/>
    <w:rsid w:val="00E73E45"/>
    <w:rsid w:val="00E825E4"/>
    <w:rsid w:val="00E93693"/>
    <w:rsid w:val="00EA389E"/>
    <w:rsid w:val="00EA48AD"/>
    <w:rsid w:val="00EA6A93"/>
    <w:rsid w:val="00EB6DA7"/>
    <w:rsid w:val="00EC3C0B"/>
    <w:rsid w:val="00EC51B4"/>
    <w:rsid w:val="00ED5FCC"/>
    <w:rsid w:val="00EE456D"/>
    <w:rsid w:val="00EF0CEC"/>
    <w:rsid w:val="00F06861"/>
    <w:rsid w:val="00F12D15"/>
    <w:rsid w:val="00F1312D"/>
    <w:rsid w:val="00F16436"/>
    <w:rsid w:val="00F1768F"/>
    <w:rsid w:val="00F23706"/>
    <w:rsid w:val="00F2517A"/>
    <w:rsid w:val="00F27413"/>
    <w:rsid w:val="00F30083"/>
    <w:rsid w:val="00F37AD9"/>
    <w:rsid w:val="00F438BF"/>
    <w:rsid w:val="00F46200"/>
    <w:rsid w:val="00F479B0"/>
    <w:rsid w:val="00F50547"/>
    <w:rsid w:val="00F5350C"/>
    <w:rsid w:val="00F54B7A"/>
    <w:rsid w:val="00F54CE0"/>
    <w:rsid w:val="00F57319"/>
    <w:rsid w:val="00F806B6"/>
    <w:rsid w:val="00F8551C"/>
    <w:rsid w:val="00F92D15"/>
    <w:rsid w:val="00F92D79"/>
    <w:rsid w:val="00FA2B9F"/>
    <w:rsid w:val="00FA701A"/>
    <w:rsid w:val="00FB2ED0"/>
    <w:rsid w:val="00FB55AB"/>
    <w:rsid w:val="00FC2EEF"/>
    <w:rsid w:val="00FC5500"/>
    <w:rsid w:val="00FD357C"/>
    <w:rsid w:val="00FD55A1"/>
    <w:rsid w:val="00FE3B88"/>
    <w:rsid w:val="00FE4AFD"/>
    <w:rsid w:val="00FE6602"/>
    <w:rsid w:val="00FF4867"/>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FB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74D6D"/>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A6078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21E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E21E7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F30083"/>
    <w:rPr>
      <w:b/>
      <w:sz w:val="48"/>
      <w:szCs w:val="48"/>
    </w:rPr>
  </w:style>
  <w:style w:type="character" w:styleId="Hyperlink">
    <w:name w:val="Hyperlink"/>
    <w:basedOn w:val="DefaultParagraphFont"/>
    <w:uiPriority w:val="99"/>
    <w:unhideWhenUsed/>
    <w:rsid w:val="002D632E"/>
    <w:rPr>
      <w:color w:val="0000FF" w:themeColor="hyperlink"/>
      <w:u w:val="single"/>
    </w:rPr>
  </w:style>
  <w:style w:type="character" w:customStyle="1" w:styleId="phoneticsymbol">
    <w:name w:val="phonetic_symbol"/>
    <w:basedOn w:val="DefaultParagraphFont"/>
    <w:rsid w:val="00DD0E9F"/>
  </w:style>
  <w:style w:type="character" w:customStyle="1" w:styleId="datsuraku">
    <w:name w:val="datsuraku"/>
    <w:basedOn w:val="DefaultParagraphFont"/>
    <w:rsid w:val="00DD0E9F"/>
  </w:style>
  <w:style w:type="table" w:styleId="TableGrid">
    <w:name w:val="Table Grid"/>
    <w:basedOn w:val="TableNormal"/>
    <w:uiPriority w:val="39"/>
    <w:rsid w:val="00301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39BD"/>
    <w:rPr>
      <w:rFonts w:ascii="Times New Roman" w:hAnsi="Times New Roman" w:cs="Times New Roman"/>
      <w:sz w:val="24"/>
      <w:szCs w:val="24"/>
    </w:rPr>
  </w:style>
  <w:style w:type="paragraph" w:styleId="Footer">
    <w:name w:val="footer"/>
    <w:basedOn w:val="Normal"/>
    <w:link w:val="FooterChar"/>
    <w:uiPriority w:val="99"/>
    <w:unhideWhenUsed/>
    <w:rsid w:val="008940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097"/>
  </w:style>
  <w:style w:type="character" w:customStyle="1" w:styleId="Heading2Char">
    <w:name w:val="Heading 2 Char"/>
    <w:basedOn w:val="DefaultParagraphFont"/>
    <w:link w:val="Heading2"/>
    <w:uiPriority w:val="9"/>
    <w:semiHidden/>
    <w:rsid w:val="00A60787"/>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1A1D46"/>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A1D46"/>
    <w:pPr>
      <w:spacing w:after="100"/>
    </w:pPr>
  </w:style>
  <w:style w:type="paragraph" w:styleId="TOC2">
    <w:name w:val="toc 2"/>
    <w:basedOn w:val="Normal"/>
    <w:next w:val="Normal"/>
    <w:autoRedefine/>
    <w:uiPriority w:val="39"/>
    <w:unhideWhenUsed/>
    <w:rsid w:val="001A1D46"/>
    <w:pPr>
      <w:spacing w:after="100"/>
      <w:ind w:left="220"/>
    </w:pPr>
  </w:style>
  <w:style w:type="character" w:customStyle="1" w:styleId="Heading3Char">
    <w:name w:val="Heading 3 Char"/>
    <w:basedOn w:val="DefaultParagraphFont"/>
    <w:link w:val="Heading3"/>
    <w:uiPriority w:val="9"/>
    <w:semiHidden/>
    <w:rsid w:val="00E21E7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E21E7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9847">
      <w:bodyDiv w:val="1"/>
      <w:marLeft w:val="0"/>
      <w:marRight w:val="0"/>
      <w:marTop w:val="0"/>
      <w:marBottom w:val="0"/>
      <w:divBdr>
        <w:top w:val="none" w:sz="0" w:space="0" w:color="auto"/>
        <w:left w:val="none" w:sz="0" w:space="0" w:color="auto"/>
        <w:bottom w:val="none" w:sz="0" w:space="0" w:color="auto"/>
        <w:right w:val="none" w:sz="0" w:space="0" w:color="auto"/>
      </w:divBdr>
    </w:div>
    <w:div w:id="16583702">
      <w:bodyDiv w:val="1"/>
      <w:marLeft w:val="0"/>
      <w:marRight w:val="0"/>
      <w:marTop w:val="0"/>
      <w:marBottom w:val="0"/>
      <w:divBdr>
        <w:top w:val="none" w:sz="0" w:space="0" w:color="auto"/>
        <w:left w:val="none" w:sz="0" w:space="0" w:color="auto"/>
        <w:bottom w:val="none" w:sz="0" w:space="0" w:color="auto"/>
        <w:right w:val="none" w:sz="0" w:space="0" w:color="auto"/>
      </w:divBdr>
    </w:div>
    <w:div w:id="172379223">
      <w:bodyDiv w:val="1"/>
      <w:marLeft w:val="0"/>
      <w:marRight w:val="0"/>
      <w:marTop w:val="0"/>
      <w:marBottom w:val="0"/>
      <w:divBdr>
        <w:top w:val="none" w:sz="0" w:space="0" w:color="auto"/>
        <w:left w:val="none" w:sz="0" w:space="0" w:color="auto"/>
        <w:bottom w:val="none" w:sz="0" w:space="0" w:color="auto"/>
        <w:right w:val="none" w:sz="0" w:space="0" w:color="auto"/>
      </w:divBdr>
    </w:div>
    <w:div w:id="209807689">
      <w:bodyDiv w:val="1"/>
      <w:marLeft w:val="0"/>
      <w:marRight w:val="0"/>
      <w:marTop w:val="0"/>
      <w:marBottom w:val="0"/>
      <w:divBdr>
        <w:top w:val="none" w:sz="0" w:space="0" w:color="auto"/>
        <w:left w:val="none" w:sz="0" w:space="0" w:color="auto"/>
        <w:bottom w:val="none" w:sz="0" w:space="0" w:color="auto"/>
        <w:right w:val="none" w:sz="0" w:space="0" w:color="auto"/>
      </w:divBdr>
    </w:div>
    <w:div w:id="220098991">
      <w:bodyDiv w:val="1"/>
      <w:marLeft w:val="0"/>
      <w:marRight w:val="0"/>
      <w:marTop w:val="0"/>
      <w:marBottom w:val="0"/>
      <w:divBdr>
        <w:top w:val="none" w:sz="0" w:space="0" w:color="auto"/>
        <w:left w:val="none" w:sz="0" w:space="0" w:color="auto"/>
        <w:bottom w:val="none" w:sz="0" w:space="0" w:color="auto"/>
        <w:right w:val="none" w:sz="0" w:space="0" w:color="auto"/>
      </w:divBdr>
      <w:divsChild>
        <w:div w:id="2057311637">
          <w:marLeft w:val="-720"/>
          <w:marRight w:val="0"/>
          <w:marTop w:val="0"/>
          <w:marBottom w:val="0"/>
          <w:divBdr>
            <w:top w:val="none" w:sz="0" w:space="0" w:color="auto"/>
            <w:left w:val="none" w:sz="0" w:space="0" w:color="auto"/>
            <w:bottom w:val="none" w:sz="0" w:space="0" w:color="auto"/>
            <w:right w:val="none" w:sz="0" w:space="0" w:color="auto"/>
          </w:divBdr>
        </w:div>
      </w:divsChild>
    </w:div>
    <w:div w:id="235552982">
      <w:bodyDiv w:val="1"/>
      <w:marLeft w:val="0"/>
      <w:marRight w:val="0"/>
      <w:marTop w:val="0"/>
      <w:marBottom w:val="0"/>
      <w:divBdr>
        <w:top w:val="none" w:sz="0" w:space="0" w:color="auto"/>
        <w:left w:val="none" w:sz="0" w:space="0" w:color="auto"/>
        <w:bottom w:val="none" w:sz="0" w:space="0" w:color="auto"/>
        <w:right w:val="none" w:sz="0" w:space="0" w:color="auto"/>
      </w:divBdr>
      <w:divsChild>
        <w:div w:id="1416975863">
          <w:marLeft w:val="0"/>
          <w:marRight w:val="0"/>
          <w:marTop w:val="0"/>
          <w:marBottom w:val="0"/>
          <w:divBdr>
            <w:top w:val="none" w:sz="0" w:space="0" w:color="auto"/>
            <w:left w:val="none" w:sz="0" w:space="0" w:color="auto"/>
            <w:bottom w:val="none" w:sz="0" w:space="0" w:color="auto"/>
            <w:right w:val="none" w:sz="0" w:space="0" w:color="auto"/>
          </w:divBdr>
          <w:divsChild>
            <w:div w:id="2114157542">
              <w:marLeft w:val="0"/>
              <w:marRight w:val="0"/>
              <w:marTop w:val="0"/>
              <w:marBottom w:val="0"/>
              <w:divBdr>
                <w:top w:val="none" w:sz="0" w:space="0" w:color="auto"/>
                <w:left w:val="none" w:sz="0" w:space="0" w:color="auto"/>
                <w:bottom w:val="none" w:sz="0" w:space="0" w:color="auto"/>
                <w:right w:val="none" w:sz="0" w:space="0" w:color="auto"/>
              </w:divBdr>
              <w:divsChild>
                <w:div w:id="10917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93868">
      <w:bodyDiv w:val="1"/>
      <w:marLeft w:val="0"/>
      <w:marRight w:val="0"/>
      <w:marTop w:val="0"/>
      <w:marBottom w:val="0"/>
      <w:divBdr>
        <w:top w:val="none" w:sz="0" w:space="0" w:color="auto"/>
        <w:left w:val="none" w:sz="0" w:space="0" w:color="auto"/>
        <w:bottom w:val="none" w:sz="0" w:space="0" w:color="auto"/>
        <w:right w:val="none" w:sz="0" w:space="0" w:color="auto"/>
      </w:divBdr>
    </w:div>
    <w:div w:id="325597814">
      <w:bodyDiv w:val="1"/>
      <w:marLeft w:val="0"/>
      <w:marRight w:val="0"/>
      <w:marTop w:val="0"/>
      <w:marBottom w:val="0"/>
      <w:divBdr>
        <w:top w:val="none" w:sz="0" w:space="0" w:color="auto"/>
        <w:left w:val="none" w:sz="0" w:space="0" w:color="auto"/>
        <w:bottom w:val="none" w:sz="0" w:space="0" w:color="auto"/>
        <w:right w:val="none" w:sz="0" w:space="0" w:color="auto"/>
      </w:divBdr>
    </w:div>
    <w:div w:id="362830177">
      <w:bodyDiv w:val="1"/>
      <w:marLeft w:val="0"/>
      <w:marRight w:val="0"/>
      <w:marTop w:val="0"/>
      <w:marBottom w:val="0"/>
      <w:divBdr>
        <w:top w:val="none" w:sz="0" w:space="0" w:color="auto"/>
        <w:left w:val="none" w:sz="0" w:space="0" w:color="auto"/>
        <w:bottom w:val="none" w:sz="0" w:space="0" w:color="auto"/>
        <w:right w:val="none" w:sz="0" w:space="0" w:color="auto"/>
      </w:divBdr>
    </w:div>
    <w:div w:id="369573045">
      <w:bodyDiv w:val="1"/>
      <w:marLeft w:val="0"/>
      <w:marRight w:val="0"/>
      <w:marTop w:val="0"/>
      <w:marBottom w:val="0"/>
      <w:divBdr>
        <w:top w:val="none" w:sz="0" w:space="0" w:color="auto"/>
        <w:left w:val="none" w:sz="0" w:space="0" w:color="auto"/>
        <w:bottom w:val="none" w:sz="0" w:space="0" w:color="auto"/>
        <w:right w:val="none" w:sz="0" w:space="0" w:color="auto"/>
      </w:divBdr>
    </w:div>
    <w:div w:id="380639676">
      <w:bodyDiv w:val="1"/>
      <w:marLeft w:val="0"/>
      <w:marRight w:val="0"/>
      <w:marTop w:val="0"/>
      <w:marBottom w:val="0"/>
      <w:divBdr>
        <w:top w:val="none" w:sz="0" w:space="0" w:color="auto"/>
        <w:left w:val="none" w:sz="0" w:space="0" w:color="auto"/>
        <w:bottom w:val="none" w:sz="0" w:space="0" w:color="auto"/>
        <w:right w:val="none" w:sz="0" w:space="0" w:color="auto"/>
      </w:divBdr>
    </w:div>
    <w:div w:id="398945372">
      <w:bodyDiv w:val="1"/>
      <w:marLeft w:val="0"/>
      <w:marRight w:val="0"/>
      <w:marTop w:val="0"/>
      <w:marBottom w:val="0"/>
      <w:divBdr>
        <w:top w:val="none" w:sz="0" w:space="0" w:color="auto"/>
        <w:left w:val="none" w:sz="0" w:space="0" w:color="auto"/>
        <w:bottom w:val="none" w:sz="0" w:space="0" w:color="auto"/>
        <w:right w:val="none" w:sz="0" w:space="0" w:color="auto"/>
      </w:divBdr>
      <w:divsChild>
        <w:div w:id="760758723">
          <w:marLeft w:val="0"/>
          <w:marRight w:val="0"/>
          <w:marTop w:val="0"/>
          <w:marBottom w:val="0"/>
          <w:divBdr>
            <w:top w:val="none" w:sz="0" w:space="0" w:color="auto"/>
            <w:left w:val="none" w:sz="0" w:space="0" w:color="auto"/>
            <w:bottom w:val="none" w:sz="0" w:space="0" w:color="auto"/>
            <w:right w:val="none" w:sz="0" w:space="0" w:color="auto"/>
          </w:divBdr>
          <w:divsChild>
            <w:div w:id="278725406">
              <w:marLeft w:val="0"/>
              <w:marRight w:val="0"/>
              <w:marTop w:val="100"/>
              <w:marBottom w:val="100"/>
              <w:divBdr>
                <w:top w:val="single" w:sz="2" w:space="0" w:color="D9D9E3"/>
                <w:left w:val="single" w:sz="2" w:space="0" w:color="D9D9E3"/>
                <w:bottom w:val="single" w:sz="2" w:space="0" w:color="D9D9E3"/>
                <w:right w:val="single" w:sz="2" w:space="0" w:color="D9D9E3"/>
              </w:divBdr>
              <w:divsChild>
                <w:div w:id="546374396">
                  <w:marLeft w:val="0"/>
                  <w:marRight w:val="0"/>
                  <w:marTop w:val="0"/>
                  <w:marBottom w:val="0"/>
                  <w:divBdr>
                    <w:top w:val="single" w:sz="2" w:space="0" w:color="D9D9E3"/>
                    <w:left w:val="single" w:sz="2" w:space="0" w:color="D9D9E3"/>
                    <w:bottom w:val="single" w:sz="2" w:space="0" w:color="D9D9E3"/>
                    <w:right w:val="single" w:sz="2" w:space="0" w:color="D9D9E3"/>
                  </w:divBdr>
                  <w:divsChild>
                    <w:div w:id="178466453">
                      <w:marLeft w:val="0"/>
                      <w:marRight w:val="0"/>
                      <w:marTop w:val="0"/>
                      <w:marBottom w:val="0"/>
                      <w:divBdr>
                        <w:top w:val="single" w:sz="2" w:space="0" w:color="D9D9E3"/>
                        <w:left w:val="single" w:sz="2" w:space="0" w:color="D9D9E3"/>
                        <w:bottom w:val="single" w:sz="2" w:space="0" w:color="D9D9E3"/>
                        <w:right w:val="single" w:sz="2" w:space="0" w:color="D9D9E3"/>
                      </w:divBdr>
                      <w:divsChild>
                        <w:div w:id="1692342791">
                          <w:marLeft w:val="0"/>
                          <w:marRight w:val="0"/>
                          <w:marTop w:val="0"/>
                          <w:marBottom w:val="0"/>
                          <w:divBdr>
                            <w:top w:val="single" w:sz="2" w:space="0" w:color="D9D9E3"/>
                            <w:left w:val="single" w:sz="2" w:space="0" w:color="D9D9E3"/>
                            <w:bottom w:val="single" w:sz="2" w:space="0" w:color="D9D9E3"/>
                            <w:right w:val="single" w:sz="2" w:space="0" w:color="D9D9E3"/>
                          </w:divBdr>
                          <w:divsChild>
                            <w:div w:id="929200923">
                              <w:marLeft w:val="0"/>
                              <w:marRight w:val="0"/>
                              <w:marTop w:val="0"/>
                              <w:marBottom w:val="0"/>
                              <w:divBdr>
                                <w:top w:val="single" w:sz="2" w:space="0" w:color="D9D9E3"/>
                                <w:left w:val="single" w:sz="2" w:space="0" w:color="D9D9E3"/>
                                <w:bottom w:val="single" w:sz="2" w:space="0" w:color="D9D9E3"/>
                                <w:right w:val="single" w:sz="2" w:space="0" w:color="D9D9E3"/>
                              </w:divBdr>
                              <w:divsChild>
                                <w:div w:id="1406488616">
                                  <w:marLeft w:val="0"/>
                                  <w:marRight w:val="0"/>
                                  <w:marTop w:val="0"/>
                                  <w:marBottom w:val="0"/>
                                  <w:divBdr>
                                    <w:top w:val="single" w:sz="2" w:space="0" w:color="D9D9E3"/>
                                    <w:left w:val="single" w:sz="2" w:space="0" w:color="D9D9E3"/>
                                    <w:bottom w:val="single" w:sz="2" w:space="0" w:color="D9D9E3"/>
                                    <w:right w:val="single" w:sz="2" w:space="0" w:color="D9D9E3"/>
                                  </w:divBdr>
                                  <w:divsChild>
                                    <w:div w:id="1549106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06149067">
      <w:bodyDiv w:val="1"/>
      <w:marLeft w:val="0"/>
      <w:marRight w:val="0"/>
      <w:marTop w:val="0"/>
      <w:marBottom w:val="0"/>
      <w:divBdr>
        <w:top w:val="none" w:sz="0" w:space="0" w:color="auto"/>
        <w:left w:val="none" w:sz="0" w:space="0" w:color="auto"/>
        <w:bottom w:val="none" w:sz="0" w:space="0" w:color="auto"/>
        <w:right w:val="none" w:sz="0" w:space="0" w:color="auto"/>
      </w:divBdr>
    </w:div>
    <w:div w:id="448471560">
      <w:bodyDiv w:val="1"/>
      <w:marLeft w:val="0"/>
      <w:marRight w:val="0"/>
      <w:marTop w:val="0"/>
      <w:marBottom w:val="0"/>
      <w:divBdr>
        <w:top w:val="none" w:sz="0" w:space="0" w:color="auto"/>
        <w:left w:val="none" w:sz="0" w:space="0" w:color="auto"/>
        <w:bottom w:val="none" w:sz="0" w:space="0" w:color="auto"/>
        <w:right w:val="none" w:sz="0" w:space="0" w:color="auto"/>
      </w:divBdr>
    </w:div>
    <w:div w:id="456603525">
      <w:bodyDiv w:val="1"/>
      <w:marLeft w:val="0"/>
      <w:marRight w:val="0"/>
      <w:marTop w:val="0"/>
      <w:marBottom w:val="0"/>
      <w:divBdr>
        <w:top w:val="none" w:sz="0" w:space="0" w:color="auto"/>
        <w:left w:val="none" w:sz="0" w:space="0" w:color="auto"/>
        <w:bottom w:val="none" w:sz="0" w:space="0" w:color="auto"/>
        <w:right w:val="none" w:sz="0" w:space="0" w:color="auto"/>
      </w:divBdr>
    </w:div>
    <w:div w:id="506024291">
      <w:bodyDiv w:val="1"/>
      <w:marLeft w:val="0"/>
      <w:marRight w:val="0"/>
      <w:marTop w:val="0"/>
      <w:marBottom w:val="0"/>
      <w:divBdr>
        <w:top w:val="none" w:sz="0" w:space="0" w:color="auto"/>
        <w:left w:val="none" w:sz="0" w:space="0" w:color="auto"/>
        <w:bottom w:val="none" w:sz="0" w:space="0" w:color="auto"/>
        <w:right w:val="none" w:sz="0" w:space="0" w:color="auto"/>
      </w:divBdr>
    </w:div>
    <w:div w:id="507136799">
      <w:bodyDiv w:val="1"/>
      <w:marLeft w:val="0"/>
      <w:marRight w:val="0"/>
      <w:marTop w:val="0"/>
      <w:marBottom w:val="0"/>
      <w:divBdr>
        <w:top w:val="none" w:sz="0" w:space="0" w:color="auto"/>
        <w:left w:val="none" w:sz="0" w:space="0" w:color="auto"/>
        <w:bottom w:val="none" w:sz="0" w:space="0" w:color="auto"/>
        <w:right w:val="none" w:sz="0" w:space="0" w:color="auto"/>
      </w:divBdr>
    </w:div>
    <w:div w:id="508521204">
      <w:bodyDiv w:val="1"/>
      <w:marLeft w:val="0"/>
      <w:marRight w:val="0"/>
      <w:marTop w:val="0"/>
      <w:marBottom w:val="0"/>
      <w:divBdr>
        <w:top w:val="none" w:sz="0" w:space="0" w:color="auto"/>
        <w:left w:val="none" w:sz="0" w:space="0" w:color="auto"/>
        <w:bottom w:val="none" w:sz="0" w:space="0" w:color="auto"/>
        <w:right w:val="none" w:sz="0" w:space="0" w:color="auto"/>
      </w:divBdr>
    </w:div>
    <w:div w:id="510535167">
      <w:bodyDiv w:val="1"/>
      <w:marLeft w:val="0"/>
      <w:marRight w:val="0"/>
      <w:marTop w:val="0"/>
      <w:marBottom w:val="0"/>
      <w:divBdr>
        <w:top w:val="none" w:sz="0" w:space="0" w:color="auto"/>
        <w:left w:val="none" w:sz="0" w:space="0" w:color="auto"/>
        <w:bottom w:val="none" w:sz="0" w:space="0" w:color="auto"/>
        <w:right w:val="none" w:sz="0" w:space="0" w:color="auto"/>
      </w:divBdr>
    </w:div>
    <w:div w:id="513810049">
      <w:bodyDiv w:val="1"/>
      <w:marLeft w:val="0"/>
      <w:marRight w:val="0"/>
      <w:marTop w:val="0"/>
      <w:marBottom w:val="0"/>
      <w:divBdr>
        <w:top w:val="none" w:sz="0" w:space="0" w:color="auto"/>
        <w:left w:val="none" w:sz="0" w:space="0" w:color="auto"/>
        <w:bottom w:val="none" w:sz="0" w:space="0" w:color="auto"/>
        <w:right w:val="none" w:sz="0" w:space="0" w:color="auto"/>
      </w:divBdr>
    </w:div>
    <w:div w:id="514073603">
      <w:bodyDiv w:val="1"/>
      <w:marLeft w:val="0"/>
      <w:marRight w:val="0"/>
      <w:marTop w:val="0"/>
      <w:marBottom w:val="0"/>
      <w:divBdr>
        <w:top w:val="none" w:sz="0" w:space="0" w:color="auto"/>
        <w:left w:val="none" w:sz="0" w:space="0" w:color="auto"/>
        <w:bottom w:val="none" w:sz="0" w:space="0" w:color="auto"/>
        <w:right w:val="none" w:sz="0" w:space="0" w:color="auto"/>
      </w:divBdr>
    </w:div>
    <w:div w:id="518590735">
      <w:bodyDiv w:val="1"/>
      <w:marLeft w:val="0"/>
      <w:marRight w:val="0"/>
      <w:marTop w:val="0"/>
      <w:marBottom w:val="0"/>
      <w:divBdr>
        <w:top w:val="none" w:sz="0" w:space="0" w:color="auto"/>
        <w:left w:val="none" w:sz="0" w:space="0" w:color="auto"/>
        <w:bottom w:val="none" w:sz="0" w:space="0" w:color="auto"/>
        <w:right w:val="none" w:sz="0" w:space="0" w:color="auto"/>
      </w:divBdr>
    </w:div>
    <w:div w:id="555238946">
      <w:bodyDiv w:val="1"/>
      <w:marLeft w:val="0"/>
      <w:marRight w:val="0"/>
      <w:marTop w:val="0"/>
      <w:marBottom w:val="0"/>
      <w:divBdr>
        <w:top w:val="none" w:sz="0" w:space="0" w:color="auto"/>
        <w:left w:val="none" w:sz="0" w:space="0" w:color="auto"/>
        <w:bottom w:val="none" w:sz="0" w:space="0" w:color="auto"/>
        <w:right w:val="none" w:sz="0" w:space="0" w:color="auto"/>
      </w:divBdr>
    </w:div>
    <w:div w:id="555434111">
      <w:bodyDiv w:val="1"/>
      <w:marLeft w:val="0"/>
      <w:marRight w:val="0"/>
      <w:marTop w:val="0"/>
      <w:marBottom w:val="0"/>
      <w:divBdr>
        <w:top w:val="none" w:sz="0" w:space="0" w:color="auto"/>
        <w:left w:val="none" w:sz="0" w:space="0" w:color="auto"/>
        <w:bottom w:val="none" w:sz="0" w:space="0" w:color="auto"/>
        <w:right w:val="none" w:sz="0" w:space="0" w:color="auto"/>
      </w:divBdr>
    </w:div>
    <w:div w:id="583146707">
      <w:bodyDiv w:val="1"/>
      <w:marLeft w:val="0"/>
      <w:marRight w:val="0"/>
      <w:marTop w:val="0"/>
      <w:marBottom w:val="0"/>
      <w:divBdr>
        <w:top w:val="none" w:sz="0" w:space="0" w:color="auto"/>
        <w:left w:val="none" w:sz="0" w:space="0" w:color="auto"/>
        <w:bottom w:val="none" w:sz="0" w:space="0" w:color="auto"/>
        <w:right w:val="none" w:sz="0" w:space="0" w:color="auto"/>
      </w:divBdr>
    </w:div>
    <w:div w:id="588974688">
      <w:bodyDiv w:val="1"/>
      <w:marLeft w:val="0"/>
      <w:marRight w:val="0"/>
      <w:marTop w:val="0"/>
      <w:marBottom w:val="0"/>
      <w:divBdr>
        <w:top w:val="none" w:sz="0" w:space="0" w:color="auto"/>
        <w:left w:val="none" w:sz="0" w:space="0" w:color="auto"/>
        <w:bottom w:val="none" w:sz="0" w:space="0" w:color="auto"/>
        <w:right w:val="none" w:sz="0" w:space="0" w:color="auto"/>
      </w:divBdr>
      <w:divsChild>
        <w:div w:id="1457524832">
          <w:marLeft w:val="0"/>
          <w:marRight w:val="0"/>
          <w:marTop w:val="0"/>
          <w:marBottom w:val="0"/>
          <w:divBdr>
            <w:top w:val="none" w:sz="0" w:space="0" w:color="auto"/>
            <w:left w:val="none" w:sz="0" w:space="0" w:color="auto"/>
            <w:bottom w:val="none" w:sz="0" w:space="0" w:color="auto"/>
            <w:right w:val="none" w:sz="0" w:space="0" w:color="auto"/>
          </w:divBdr>
        </w:div>
        <w:div w:id="922495899">
          <w:marLeft w:val="0"/>
          <w:marRight w:val="0"/>
          <w:marTop w:val="0"/>
          <w:marBottom w:val="0"/>
          <w:divBdr>
            <w:top w:val="none" w:sz="0" w:space="0" w:color="auto"/>
            <w:left w:val="none" w:sz="0" w:space="0" w:color="auto"/>
            <w:bottom w:val="none" w:sz="0" w:space="0" w:color="auto"/>
            <w:right w:val="none" w:sz="0" w:space="0" w:color="auto"/>
          </w:divBdr>
        </w:div>
        <w:div w:id="1963996371">
          <w:marLeft w:val="0"/>
          <w:marRight w:val="0"/>
          <w:marTop w:val="0"/>
          <w:marBottom w:val="0"/>
          <w:divBdr>
            <w:top w:val="none" w:sz="0" w:space="0" w:color="auto"/>
            <w:left w:val="none" w:sz="0" w:space="0" w:color="auto"/>
            <w:bottom w:val="none" w:sz="0" w:space="0" w:color="auto"/>
            <w:right w:val="none" w:sz="0" w:space="0" w:color="auto"/>
          </w:divBdr>
        </w:div>
      </w:divsChild>
    </w:div>
    <w:div w:id="665935136">
      <w:bodyDiv w:val="1"/>
      <w:marLeft w:val="0"/>
      <w:marRight w:val="0"/>
      <w:marTop w:val="0"/>
      <w:marBottom w:val="0"/>
      <w:divBdr>
        <w:top w:val="none" w:sz="0" w:space="0" w:color="auto"/>
        <w:left w:val="none" w:sz="0" w:space="0" w:color="auto"/>
        <w:bottom w:val="none" w:sz="0" w:space="0" w:color="auto"/>
        <w:right w:val="none" w:sz="0" w:space="0" w:color="auto"/>
      </w:divBdr>
    </w:div>
    <w:div w:id="724304204">
      <w:bodyDiv w:val="1"/>
      <w:marLeft w:val="0"/>
      <w:marRight w:val="0"/>
      <w:marTop w:val="0"/>
      <w:marBottom w:val="0"/>
      <w:divBdr>
        <w:top w:val="none" w:sz="0" w:space="0" w:color="auto"/>
        <w:left w:val="none" w:sz="0" w:space="0" w:color="auto"/>
        <w:bottom w:val="none" w:sz="0" w:space="0" w:color="auto"/>
        <w:right w:val="none" w:sz="0" w:space="0" w:color="auto"/>
      </w:divBdr>
    </w:div>
    <w:div w:id="734623345">
      <w:bodyDiv w:val="1"/>
      <w:marLeft w:val="0"/>
      <w:marRight w:val="0"/>
      <w:marTop w:val="0"/>
      <w:marBottom w:val="0"/>
      <w:divBdr>
        <w:top w:val="none" w:sz="0" w:space="0" w:color="auto"/>
        <w:left w:val="none" w:sz="0" w:space="0" w:color="auto"/>
        <w:bottom w:val="none" w:sz="0" w:space="0" w:color="auto"/>
        <w:right w:val="none" w:sz="0" w:space="0" w:color="auto"/>
      </w:divBdr>
    </w:div>
    <w:div w:id="742726258">
      <w:bodyDiv w:val="1"/>
      <w:marLeft w:val="0"/>
      <w:marRight w:val="0"/>
      <w:marTop w:val="0"/>
      <w:marBottom w:val="0"/>
      <w:divBdr>
        <w:top w:val="none" w:sz="0" w:space="0" w:color="auto"/>
        <w:left w:val="none" w:sz="0" w:space="0" w:color="auto"/>
        <w:bottom w:val="none" w:sz="0" w:space="0" w:color="auto"/>
        <w:right w:val="none" w:sz="0" w:space="0" w:color="auto"/>
      </w:divBdr>
    </w:div>
    <w:div w:id="807744194">
      <w:bodyDiv w:val="1"/>
      <w:marLeft w:val="0"/>
      <w:marRight w:val="0"/>
      <w:marTop w:val="0"/>
      <w:marBottom w:val="0"/>
      <w:divBdr>
        <w:top w:val="none" w:sz="0" w:space="0" w:color="auto"/>
        <w:left w:val="none" w:sz="0" w:space="0" w:color="auto"/>
        <w:bottom w:val="none" w:sz="0" w:space="0" w:color="auto"/>
        <w:right w:val="none" w:sz="0" w:space="0" w:color="auto"/>
      </w:divBdr>
    </w:div>
    <w:div w:id="824903641">
      <w:bodyDiv w:val="1"/>
      <w:marLeft w:val="0"/>
      <w:marRight w:val="0"/>
      <w:marTop w:val="0"/>
      <w:marBottom w:val="0"/>
      <w:divBdr>
        <w:top w:val="none" w:sz="0" w:space="0" w:color="auto"/>
        <w:left w:val="none" w:sz="0" w:space="0" w:color="auto"/>
        <w:bottom w:val="none" w:sz="0" w:space="0" w:color="auto"/>
        <w:right w:val="none" w:sz="0" w:space="0" w:color="auto"/>
      </w:divBdr>
    </w:div>
    <w:div w:id="837111581">
      <w:bodyDiv w:val="1"/>
      <w:marLeft w:val="0"/>
      <w:marRight w:val="0"/>
      <w:marTop w:val="0"/>
      <w:marBottom w:val="0"/>
      <w:divBdr>
        <w:top w:val="none" w:sz="0" w:space="0" w:color="auto"/>
        <w:left w:val="none" w:sz="0" w:space="0" w:color="auto"/>
        <w:bottom w:val="none" w:sz="0" w:space="0" w:color="auto"/>
        <w:right w:val="none" w:sz="0" w:space="0" w:color="auto"/>
      </w:divBdr>
    </w:div>
    <w:div w:id="850797304">
      <w:bodyDiv w:val="1"/>
      <w:marLeft w:val="0"/>
      <w:marRight w:val="0"/>
      <w:marTop w:val="0"/>
      <w:marBottom w:val="0"/>
      <w:divBdr>
        <w:top w:val="none" w:sz="0" w:space="0" w:color="auto"/>
        <w:left w:val="none" w:sz="0" w:space="0" w:color="auto"/>
        <w:bottom w:val="none" w:sz="0" w:space="0" w:color="auto"/>
        <w:right w:val="none" w:sz="0" w:space="0" w:color="auto"/>
      </w:divBdr>
    </w:div>
    <w:div w:id="957487592">
      <w:bodyDiv w:val="1"/>
      <w:marLeft w:val="0"/>
      <w:marRight w:val="0"/>
      <w:marTop w:val="0"/>
      <w:marBottom w:val="0"/>
      <w:divBdr>
        <w:top w:val="none" w:sz="0" w:space="0" w:color="auto"/>
        <w:left w:val="none" w:sz="0" w:space="0" w:color="auto"/>
        <w:bottom w:val="none" w:sz="0" w:space="0" w:color="auto"/>
        <w:right w:val="none" w:sz="0" w:space="0" w:color="auto"/>
      </w:divBdr>
    </w:div>
    <w:div w:id="1004363741">
      <w:bodyDiv w:val="1"/>
      <w:marLeft w:val="0"/>
      <w:marRight w:val="0"/>
      <w:marTop w:val="0"/>
      <w:marBottom w:val="0"/>
      <w:divBdr>
        <w:top w:val="none" w:sz="0" w:space="0" w:color="auto"/>
        <w:left w:val="none" w:sz="0" w:space="0" w:color="auto"/>
        <w:bottom w:val="none" w:sz="0" w:space="0" w:color="auto"/>
        <w:right w:val="none" w:sz="0" w:space="0" w:color="auto"/>
      </w:divBdr>
    </w:div>
    <w:div w:id="1018122702">
      <w:bodyDiv w:val="1"/>
      <w:marLeft w:val="0"/>
      <w:marRight w:val="0"/>
      <w:marTop w:val="0"/>
      <w:marBottom w:val="0"/>
      <w:divBdr>
        <w:top w:val="none" w:sz="0" w:space="0" w:color="auto"/>
        <w:left w:val="none" w:sz="0" w:space="0" w:color="auto"/>
        <w:bottom w:val="none" w:sz="0" w:space="0" w:color="auto"/>
        <w:right w:val="none" w:sz="0" w:space="0" w:color="auto"/>
      </w:divBdr>
    </w:div>
    <w:div w:id="1050300765">
      <w:bodyDiv w:val="1"/>
      <w:marLeft w:val="0"/>
      <w:marRight w:val="0"/>
      <w:marTop w:val="0"/>
      <w:marBottom w:val="0"/>
      <w:divBdr>
        <w:top w:val="none" w:sz="0" w:space="0" w:color="auto"/>
        <w:left w:val="none" w:sz="0" w:space="0" w:color="auto"/>
        <w:bottom w:val="none" w:sz="0" w:space="0" w:color="auto"/>
        <w:right w:val="none" w:sz="0" w:space="0" w:color="auto"/>
      </w:divBdr>
    </w:div>
    <w:div w:id="1067922104">
      <w:bodyDiv w:val="1"/>
      <w:marLeft w:val="0"/>
      <w:marRight w:val="0"/>
      <w:marTop w:val="0"/>
      <w:marBottom w:val="0"/>
      <w:divBdr>
        <w:top w:val="none" w:sz="0" w:space="0" w:color="auto"/>
        <w:left w:val="none" w:sz="0" w:space="0" w:color="auto"/>
        <w:bottom w:val="none" w:sz="0" w:space="0" w:color="auto"/>
        <w:right w:val="none" w:sz="0" w:space="0" w:color="auto"/>
      </w:divBdr>
    </w:div>
    <w:div w:id="1101415700">
      <w:bodyDiv w:val="1"/>
      <w:marLeft w:val="0"/>
      <w:marRight w:val="0"/>
      <w:marTop w:val="0"/>
      <w:marBottom w:val="0"/>
      <w:divBdr>
        <w:top w:val="none" w:sz="0" w:space="0" w:color="auto"/>
        <w:left w:val="none" w:sz="0" w:space="0" w:color="auto"/>
        <w:bottom w:val="none" w:sz="0" w:space="0" w:color="auto"/>
        <w:right w:val="none" w:sz="0" w:space="0" w:color="auto"/>
      </w:divBdr>
      <w:divsChild>
        <w:div w:id="1686248305">
          <w:marLeft w:val="0"/>
          <w:marRight w:val="0"/>
          <w:marTop w:val="0"/>
          <w:marBottom w:val="0"/>
          <w:divBdr>
            <w:top w:val="none" w:sz="0" w:space="0" w:color="auto"/>
            <w:left w:val="none" w:sz="0" w:space="0" w:color="auto"/>
            <w:bottom w:val="none" w:sz="0" w:space="0" w:color="auto"/>
            <w:right w:val="none" w:sz="0" w:space="0" w:color="auto"/>
          </w:divBdr>
        </w:div>
      </w:divsChild>
    </w:div>
    <w:div w:id="1104688624">
      <w:bodyDiv w:val="1"/>
      <w:marLeft w:val="0"/>
      <w:marRight w:val="0"/>
      <w:marTop w:val="0"/>
      <w:marBottom w:val="0"/>
      <w:divBdr>
        <w:top w:val="none" w:sz="0" w:space="0" w:color="auto"/>
        <w:left w:val="none" w:sz="0" w:space="0" w:color="auto"/>
        <w:bottom w:val="none" w:sz="0" w:space="0" w:color="auto"/>
        <w:right w:val="none" w:sz="0" w:space="0" w:color="auto"/>
      </w:divBdr>
    </w:div>
    <w:div w:id="1107307711">
      <w:bodyDiv w:val="1"/>
      <w:marLeft w:val="0"/>
      <w:marRight w:val="0"/>
      <w:marTop w:val="0"/>
      <w:marBottom w:val="0"/>
      <w:divBdr>
        <w:top w:val="none" w:sz="0" w:space="0" w:color="auto"/>
        <w:left w:val="none" w:sz="0" w:space="0" w:color="auto"/>
        <w:bottom w:val="none" w:sz="0" w:space="0" w:color="auto"/>
        <w:right w:val="none" w:sz="0" w:space="0" w:color="auto"/>
      </w:divBdr>
    </w:div>
    <w:div w:id="1112820203">
      <w:bodyDiv w:val="1"/>
      <w:marLeft w:val="0"/>
      <w:marRight w:val="0"/>
      <w:marTop w:val="0"/>
      <w:marBottom w:val="0"/>
      <w:divBdr>
        <w:top w:val="none" w:sz="0" w:space="0" w:color="auto"/>
        <w:left w:val="none" w:sz="0" w:space="0" w:color="auto"/>
        <w:bottom w:val="none" w:sz="0" w:space="0" w:color="auto"/>
        <w:right w:val="none" w:sz="0" w:space="0" w:color="auto"/>
      </w:divBdr>
    </w:div>
    <w:div w:id="1125196997">
      <w:bodyDiv w:val="1"/>
      <w:marLeft w:val="0"/>
      <w:marRight w:val="0"/>
      <w:marTop w:val="0"/>
      <w:marBottom w:val="0"/>
      <w:divBdr>
        <w:top w:val="none" w:sz="0" w:space="0" w:color="auto"/>
        <w:left w:val="none" w:sz="0" w:space="0" w:color="auto"/>
        <w:bottom w:val="none" w:sz="0" w:space="0" w:color="auto"/>
        <w:right w:val="none" w:sz="0" w:space="0" w:color="auto"/>
      </w:divBdr>
    </w:div>
    <w:div w:id="1136217658">
      <w:bodyDiv w:val="1"/>
      <w:marLeft w:val="0"/>
      <w:marRight w:val="0"/>
      <w:marTop w:val="0"/>
      <w:marBottom w:val="0"/>
      <w:divBdr>
        <w:top w:val="none" w:sz="0" w:space="0" w:color="auto"/>
        <w:left w:val="none" w:sz="0" w:space="0" w:color="auto"/>
        <w:bottom w:val="none" w:sz="0" w:space="0" w:color="auto"/>
        <w:right w:val="none" w:sz="0" w:space="0" w:color="auto"/>
      </w:divBdr>
    </w:div>
    <w:div w:id="1164781353">
      <w:bodyDiv w:val="1"/>
      <w:marLeft w:val="0"/>
      <w:marRight w:val="0"/>
      <w:marTop w:val="0"/>
      <w:marBottom w:val="0"/>
      <w:divBdr>
        <w:top w:val="none" w:sz="0" w:space="0" w:color="auto"/>
        <w:left w:val="none" w:sz="0" w:space="0" w:color="auto"/>
        <w:bottom w:val="none" w:sz="0" w:space="0" w:color="auto"/>
        <w:right w:val="none" w:sz="0" w:space="0" w:color="auto"/>
      </w:divBdr>
    </w:div>
    <w:div w:id="1202086782">
      <w:bodyDiv w:val="1"/>
      <w:marLeft w:val="0"/>
      <w:marRight w:val="0"/>
      <w:marTop w:val="0"/>
      <w:marBottom w:val="0"/>
      <w:divBdr>
        <w:top w:val="none" w:sz="0" w:space="0" w:color="auto"/>
        <w:left w:val="none" w:sz="0" w:space="0" w:color="auto"/>
        <w:bottom w:val="none" w:sz="0" w:space="0" w:color="auto"/>
        <w:right w:val="none" w:sz="0" w:space="0" w:color="auto"/>
      </w:divBdr>
    </w:div>
    <w:div w:id="1220899997">
      <w:bodyDiv w:val="1"/>
      <w:marLeft w:val="0"/>
      <w:marRight w:val="0"/>
      <w:marTop w:val="0"/>
      <w:marBottom w:val="0"/>
      <w:divBdr>
        <w:top w:val="none" w:sz="0" w:space="0" w:color="auto"/>
        <w:left w:val="none" w:sz="0" w:space="0" w:color="auto"/>
        <w:bottom w:val="none" w:sz="0" w:space="0" w:color="auto"/>
        <w:right w:val="none" w:sz="0" w:space="0" w:color="auto"/>
      </w:divBdr>
    </w:div>
    <w:div w:id="1235747869">
      <w:bodyDiv w:val="1"/>
      <w:marLeft w:val="0"/>
      <w:marRight w:val="0"/>
      <w:marTop w:val="0"/>
      <w:marBottom w:val="0"/>
      <w:divBdr>
        <w:top w:val="none" w:sz="0" w:space="0" w:color="auto"/>
        <w:left w:val="none" w:sz="0" w:space="0" w:color="auto"/>
        <w:bottom w:val="none" w:sz="0" w:space="0" w:color="auto"/>
        <w:right w:val="none" w:sz="0" w:space="0" w:color="auto"/>
      </w:divBdr>
    </w:div>
    <w:div w:id="1243219286">
      <w:bodyDiv w:val="1"/>
      <w:marLeft w:val="0"/>
      <w:marRight w:val="0"/>
      <w:marTop w:val="0"/>
      <w:marBottom w:val="0"/>
      <w:divBdr>
        <w:top w:val="none" w:sz="0" w:space="0" w:color="auto"/>
        <w:left w:val="none" w:sz="0" w:space="0" w:color="auto"/>
        <w:bottom w:val="none" w:sz="0" w:space="0" w:color="auto"/>
        <w:right w:val="none" w:sz="0" w:space="0" w:color="auto"/>
      </w:divBdr>
    </w:div>
    <w:div w:id="1317807471">
      <w:bodyDiv w:val="1"/>
      <w:marLeft w:val="0"/>
      <w:marRight w:val="0"/>
      <w:marTop w:val="0"/>
      <w:marBottom w:val="0"/>
      <w:divBdr>
        <w:top w:val="none" w:sz="0" w:space="0" w:color="auto"/>
        <w:left w:val="none" w:sz="0" w:space="0" w:color="auto"/>
        <w:bottom w:val="none" w:sz="0" w:space="0" w:color="auto"/>
        <w:right w:val="none" w:sz="0" w:space="0" w:color="auto"/>
      </w:divBdr>
    </w:div>
    <w:div w:id="1331367541">
      <w:bodyDiv w:val="1"/>
      <w:marLeft w:val="0"/>
      <w:marRight w:val="0"/>
      <w:marTop w:val="0"/>
      <w:marBottom w:val="0"/>
      <w:divBdr>
        <w:top w:val="none" w:sz="0" w:space="0" w:color="auto"/>
        <w:left w:val="none" w:sz="0" w:space="0" w:color="auto"/>
        <w:bottom w:val="none" w:sz="0" w:space="0" w:color="auto"/>
        <w:right w:val="none" w:sz="0" w:space="0" w:color="auto"/>
      </w:divBdr>
    </w:div>
    <w:div w:id="1344084920">
      <w:bodyDiv w:val="1"/>
      <w:marLeft w:val="0"/>
      <w:marRight w:val="0"/>
      <w:marTop w:val="0"/>
      <w:marBottom w:val="0"/>
      <w:divBdr>
        <w:top w:val="none" w:sz="0" w:space="0" w:color="auto"/>
        <w:left w:val="none" w:sz="0" w:space="0" w:color="auto"/>
        <w:bottom w:val="none" w:sz="0" w:space="0" w:color="auto"/>
        <w:right w:val="none" w:sz="0" w:space="0" w:color="auto"/>
      </w:divBdr>
    </w:div>
    <w:div w:id="1386947208">
      <w:bodyDiv w:val="1"/>
      <w:marLeft w:val="0"/>
      <w:marRight w:val="0"/>
      <w:marTop w:val="0"/>
      <w:marBottom w:val="0"/>
      <w:divBdr>
        <w:top w:val="none" w:sz="0" w:space="0" w:color="auto"/>
        <w:left w:val="none" w:sz="0" w:space="0" w:color="auto"/>
        <w:bottom w:val="none" w:sz="0" w:space="0" w:color="auto"/>
        <w:right w:val="none" w:sz="0" w:space="0" w:color="auto"/>
      </w:divBdr>
    </w:div>
    <w:div w:id="1391417025">
      <w:bodyDiv w:val="1"/>
      <w:marLeft w:val="0"/>
      <w:marRight w:val="0"/>
      <w:marTop w:val="0"/>
      <w:marBottom w:val="0"/>
      <w:divBdr>
        <w:top w:val="none" w:sz="0" w:space="0" w:color="auto"/>
        <w:left w:val="none" w:sz="0" w:space="0" w:color="auto"/>
        <w:bottom w:val="none" w:sz="0" w:space="0" w:color="auto"/>
        <w:right w:val="none" w:sz="0" w:space="0" w:color="auto"/>
      </w:divBdr>
    </w:div>
    <w:div w:id="1420177428">
      <w:bodyDiv w:val="1"/>
      <w:marLeft w:val="0"/>
      <w:marRight w:val="0"/>
      <w:marTop w:val="0"/>
      <w:marBottom w:val="0"/>
      <w:divBdr>
        <w:top w:val="none" w:sz="0" w:space="0" w:color="auto"/>
        <w:left w:val="none" w:sz="0" w:space="0" w:color="auto"/>
        <w:bottom w:val="none" w:sz="0" w:space="0" w:color="auto"/>
        <w:right w:val="none" w:sz="0" w:space="0" w:color="auto"/>
      </w:divBdr>
    </w:div>
    <w:div w:id="1454980910">
      <w:bodyDiv w:val="1"/>
      <w:marLeft w:val="0"/>
      <w:marRight w:val="0"/>
      <w:marTop w:val="0"/>
      <w:marBottom w:val="0"/>
      <w:divBdr>
        <w:top w:val="none" w:sz="0" w:space="0" w:color="auto"/>
        <w:left w:val="none" w:sz="0" w:space="0" w:color="auto"/>
        <w:bottom w:val="none" w:sz="0" w:space="0" w:color="auto"/>
        <w:right w:val="none" w:sz="0" w:space="0" w:color="auto"/>
      </w:divBdr>
    </w:div>
    <w:div w:id="1556038670">
      <w:bodyDiv w:val="1"/>
      <w:marLeft w:val="0"/>
      <w:marRight w:val="0"/>
      <w:marTop w:val="0"/>
      <w:marBottom w:val="0"/>
      <w:divBdr>
        <w:top w:val="none" w:sz="0" w:space="0" w:color="auto"/>
        <w:left w:val="none" w:sz="0" w:space="0" w:color="auto"/>
        <w:bottom w:val="none" w:sz="0" w:space="0" w:color="auto"/>
        <w:right w:val="none" w:sz="0" w:space="0" w:color="auto"/>
      </w:divBdr>
    </w:div>
    <w:div w:id="1568958991">
      <w:bodyDiv w:val="1"/>
      <w:marLeft w:val="0"/>
      <w:marRight w:val="0"/>
      <w:marTop w:val="0"/>
      <w:marBottom w:val="0"/>
      <w:divBdr>
        <w:top w:val="none" w:sz="0" w:space="0" w:color="auto"/>
        <w:left w:val="none" w:sz="0" w:space="0" w:color="auto"/>
        <w:bottom w:val="none" w:sz="0" w:space="0" w:color="auto"/>
        <w:right w:val="none" w:sz="0" w:space="0" w:color="auto"/>
      </w:divBdr>
    </w:div>
    <w:div w:id="1577008558">
      <w:bodyDiv w:val="1"/>
      <w:marLeft w:val="0"/>
      <w:marRight w:val="0"/>
      <w:marTop w:val="0"/>
      <w:marBottom w:val="0"/>
      <w:divBdr>
        <w:top w:val="none" w:sz="0" w:space="0" w:color="auto"/>
        <w:left w:val="none" w:sz="0" w:space="0" w:color="auto"/>
        <w:bottom w:val="none" w:sz="0" w:space="0" w:color="auto"/>
        <w:right w:val="none" w:sz="0" w:space="0" w:color="auto"/>
      </w:divBdr>
    </w:div>
    <w:div w:id="1607419824">
      <w:bodyDiv w:val="1"/>
      <w:marLeft w:val="0"/>
      <w:marRight w:val="0"/>
      <w:marTop w:val="0"/>
      <w:marBottom w:val="0"/>
      <w:divBdr>
        <w:top w:val="none" w:sz="0" w:space="0" w:color="auto"/>
        <w:left w:val="none" w:sz="0" w:space="0" w:color="auto"/>
        <w:bottom w:val="none" w:sz="0" w:space="0" w:color="auto"/>
        <w:right w:val="none" w:sz="0" w:space="0" w:color="auto"/>
      </w:divBdr>
      <w:divsChild>
        <w:div w:id="1253926774">
          <w:marLeft w:val="0"/>
          <w:marRight w:val="0"/>
          <w:marTop w:val="0"/>
          <w:marBottom w:val="0"/>
          <w:divBdr>
            <w:top w:val="single" w:sz="2" w:space="0" w:color="auto"/>
            <w:left w:val="single" w:sz="2" w:space="0" w:color="auto"/>
            <w:bottom w:val="single" w:sz="6" w:space="0" w:color="auto"/>
            <w:right w:val="single" w:sz="2" w:space="0" w:color="auto"/>
          </w:divBdr>
          <w:divsChild>
            <w:div w:id="1936134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00951607">
                  <w:marLeft w:val="0"/>
                  <w:marRight w:val="0"/>
                  <w:marTop w:val="0"/>
                  <w:marBottom w:val="0"/>
                  <w:divBdr>
                    <w:top w:val="single" w:sz="2" w:space="0" w:color="D9D9E3"/>
                    <w:left w:val="single" w:sz="2" w:space="0" w:color="D9D9E3"/>
                    <w:bottom w:val="single" w:sz="2" w:space="0" w:color="D9D9E3"/>
                    <w:right w:val="single" w:sz="2" w:space="0" w:color="D9D9E3"/>
                  </w:divBdr>
                  <w:divsChild>
                    <w:div w:id="1890410712">
                      <w:marLeft w:val="0"/>
                      <w:marRight w:val="0"/>
                      <w:marTop w:val="0"/>
                      <w:marBottom w:val="0"/>
                      <w:divBdr>
                        <w:top w:val="single" w:sz="2" w:space="0" w:color="D9D9E3"/>
                        <w:left w:val="single" w:sz="2" w:space="0" w:color="D9D9E3"/>
                        <w:bottom w:val="single" w:sz="2" w:space="0" w:color="D9D9E3"/>
                        <w:right w:val="single" w:sz="2" w:space="0" w:color="D9D9E3"/>
                      </w:divBdr>
                      <w:divsChild>
                        <w:div w:id="1373578175">
                          <w:marLeft w:val="0"/>
                          <w:marRight w:val="0"/>
                          <w:marTop w:val="0"/>
                          <w:marBottom w:val="0"/>
                          <w:divBdr>
                            <w:top w:val="single" w:sz="2" w:space="0" w:color="D9D9E3"/>
                            <w:left w:val="single" w:sz="2" w:space="0" w:color="D9D9E3"/>
                            <w:bottom w:val="single" w:sz="2" w:space="0" w:color="D9D9E3"/>
                            <w:right w:val="single" w:sz="2" w:space="0" w:color="D9D9E3"/>
                          </w:divBdr>
                          <w:divsChild>
                            <w:div w:id="1194882869">
                              <w:marLeft w:val="0"/>
                              <w:marRight w:val="0"/>
                              <w:marTop w:val="0"/>
                              <w:marBottom w:val="0"/>
                              <w:divBdr>
                                <w:top w:val="single" w:sz="2" w:space="0" w:color="D9D9E3"/>
                                <w:left w:val="single" w:sz="2" w:space="0" w:color="D9D9E3"/>
                                <w:bottom w:val="single" w:sz="2" w:space="0" w:color="D9D9E3"/>
                                <w:right w:val="single" w:sz="2" w:space="0" w:color="D9D9E3"/>
                              </w:divBdr>
                              <w:divsChild>
                                <w:div w:id="438110440">
                                  <w:marLeft w:val="0"/>
                                  <w:marRight w:val="0"/>
                                  <w:marTop w:val="0"/>
                                  <w:marBottom w:val="0"/>
                                  <w:divBdr>
                                    <w:top w:val="single" w:sz="2" w:space="0" w:color="D9D9E3"/>
                                    <w:left w:val="single" w:sz="2" w:space="0" w:color="D9D9E3"/>
                                    <w:bottom w:val="single" w:sz="2" w:space="0" w:color="D9D9E3"/>
                                    <w:right w:val="single" w:sz="2" w:space="0" w:color="D9D9E3"/>
                                  </w:divBdr>
                                  <w:divsChild>
                                    <w:div w:id="581991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14093361">
      <w:bodyDiv w:val="1"/>
      <w:marLeft w:val="0"/>
      <w:marRight w:val="0"/>
      <w:marTop w:val="0"/>
      <w:marBottom w:val="0"/>
      <w:divBdr>
        <w:top w:val="none" w:sz="0" w:space="0" w:color="auto"/>
        <w:left w:val="none" w:sz="0" w:space="0" w:color="auto"/>
        <w:bottom w:val="none" w:sz="0" w:space="0" w:color="auto"/>
        <w:right w:val="none" w:sz="0" w:space="0" w:color="auto"/>
      </w:divBdr>
    </w:div>
    <w:div w:id="1628050846">
      <w:bodyDiv w:val="1"/>
      <w:marLeft w:val="0"/>
      <w:marRight w:val="0"/>
      <w:marTop w:val="0"/>
      <w:marBottom w:val="0"/>
      <w:divBdr>
        <w:top w:val="none" w:sz="0" w:space="0" w:color="auto"/>
        <w:left w:val="none" w:sz="0" w:space="0" w:color="auto"/>
        <w:bottom w:val="none" w:sz="0" w:space="0" w:color="auto"/>
        <w:right w:val="none" w:sz="0" w:space="0" w:color="auto"/>
      </w:divBdr>
    </w:div>
    <w:div w:id="1632058348">
      <w:bodyDiv w:val="1"/>
      <w:marLeft w:val="0"/>
      <w:marRight w:val="0"/>
      <w:marTop w:val="0"/>
      <w:marBottom w:val="0"/>
      <w:divBdr>
        <w:top w:val="none" w:sz="0" w:space="0" w:color="auto"/>
        <w:left w:val="none" w:sz="0" w:space="0" w:color="auto"/>
        <w:bottom w:val="none" w:sz="0" w:space="0" w:color="auto"/>
        <w:right w:val="none" w:sz="0" w:space="0" w:color="auto"/>
      </w:divBdr>
    </w:div>
    <w:div w:id="1659192956">
      <w:bodyDiv w:val="1"/>
      <w:marLeft w:val="0"/>
      <w:marRight w:val="0"/>
      <w:marTop w:val="0"/>
      <w:marBottom w:val="0"/>
      <w:divBdr>
        <w:top w:val="none" w:sz="0" w:space="0" w:color="auto"/>
        <w:left w:val="none" w:sz="0" w:space="0" w:color="auto"/>
        <w:bottom w:val="none" w:sz="0" w:space="0" w:color="auto"/>
        <w:right w:val="none" w:sz="0" w:space="0" w:color="auto"/>
      </w:divBdr>
    </w:div>
    <w:div w:id="1664699352">
      <w:bodyDiv w:val="1"/>
      <w:marLeft w:val="0"/>
      <w:marRight w:val="0"/>
      <w:marTop w:val="0"/>
      <w:marBottom w:val="0"/>
      <w:divBdr>
        <w:top w:val="none" w:sz="0" w:space="0" w:color="auto"/>
        <w:left w:val="none" w:sz="0" w:space="0" w:color="auto"/>
        <w:bottom w:val="none" w:sz="0" w:space="0" w:color="auto"/>
        <w:right w:val="none" w:sz="0" w:space="0" w:color="auto"/>
      </w:divBdr>
    </w:div>
    <w:div w:id="1670326930">
      <w:bodyDiv w:val="1"/>
      <w:marLeft w:val="0"/>
      <w:marRight w:val="0"/>
      <w:marTop w:val="0"/>
      <w:marBottom w:val="0"/>
      <w:divBdr>
        <w:top w:val="none" w:sz="0" w:space="0" w:color="auto"/>
        <w:left w:val="none" w:sz="0" w:space="0" w:color="auto"/>
        <w:bottom w:val="none" w:sz="0" w:space="0" w:color="auto"/>
        <w:right w:val="none" w:sz="0" w:space="0" w:color="auto"/>
      </w:divBdr>
    </w:div>
    <w:div w:id="1717779190">
      <w:bodyDiv w:val="1"/>
      <w:marLeft w:val="0"/>
      <w:marRight w:val="0"/>
      <w:marTop w:val="0"/>
      <w:marBottom w:val="0"/>
      <w:divBdr>
        <w:top w:val="none" w:sz="0" w:space="0" w:color="auto"/>
        <w:left w:val="none" w:sz="0" w:space="0" w:color="auto"/>
        <w:bottom w:val="none" w:sz="0" w:space="0" w:color="auto"/>
        <w:right w:val="none" w:sz="0" w:space="0" w:color="auto"/>
      </w:divBdr>
    </w:div>
    <w:div w:id="1724059352">
      <w:bodyDiv w:val="1"/>
      <w:marLeft w:val="0"/>
      <w:marRight w:val="0"/>
      <w:marTop w:val="0"/>
      <w:marBottom w:val="0"/>
      <w:divBdr>
        <w:top w:val="none" w:sz="0" w:space="0" w:color="auto"/>
        <w:left w:val="none" w:sz="0" w:space="0" w:color="auto"/>
        <w:bottom w:val="none" w:sz="0" w:space="0" w:color="auto"/>
        <w:right w:val="none" w:sz="0" w:space="0" w:color="auto"/>
      </w:divBdr>
    </w:div>
    <w:div w:id="1804344774">
      <w:bodyDiv w:val="1"/>
      <w:marLeft w:val="0"/>
      <w:marRight w:val="0"/>
      <w:marTop w:val="0"/>
      <w:marBottom w:val="0"/>
      <w:divBdr>
        <w:top w:val="none" w:sz="0" w:space="0" w:color="auto"/>
        <w:left w:val="none" w:sz="0" w:space="0" w:color="auto"/>
        <w:bottom w:val="none" w:sz="0" w:space="0" w:color="auto"/>
        <w:right w:val="none" w:sz="0" w:space="0" w:color="auto"/>
      </w:divBdr>
    </w:div>
    <w:div w:id="1805804669">
      <w:bodyDiv w:val="1"/>
      <w:marLeft w:val="0"/>
      <w:marRight w:val="0"/>
      <w:marTop w:val="0"/>
      <w:marBottom w:val="0"/>
      <w:divBdr>
        <w:top w:val="none" w:sz="0" w:space="0" w:color="auto"/>
        <w:left w:val="none" w:sz="0" w:space="0" w:color="auto"/>
        <w:bottom w:val="none" w:sz="0" w:space="0" w:color="auto"/>
        <w:right w:val="none" w:sz="0" w:space="0" w:color="auto"/>
      </w:divBdr>
    </w:div>
    <w:div w:id="1812626576">
      <w:bodyDiv w:val="1"/>
      <w:marLeft w:val="0"/>
      <w:marRight w:val="0"/>
      <w:marTop w:val="0"/>
      <w:marBottom w:val="0"/>
      <w:divBdr>
        <w:top w:val="none" w:sz="0" w:space="0" w:color="auto"/>
        <w:left w:val="none" w:sz="0" w:space="0" w:color="auto"/>
        <w:bottom w:val="none" w:sz="0" w:space="0" w:color="auto"/>
        <w:right w:val="none" w:sz="0" w:space="0" w:color="auto"/>
      </w:divBdr>
    </w:div>
    <w:div w:id="1852254709">
      <w:bodyDiv w:val="1"/>
      <w:marLeft w:val="0"/>
      <w:marRight w:val="0"/>
      <w:marTop w:val="0"/>
      <w:marBottom w:val="0"/>
      <w:divBdr>
        <w:top w:val="none" w:sz="0" w:space="0" w:color="auto"/>
        <w:left w:val="none" w:sz="0" w:space="0" w:color="auto"/>
        <w:bottom w:val="none" w:sz="0" w:space="0" w:color="auto"/>
        <w:right w:val="none" w:sz="0" w:space="0" w:color="auto"/>
      </w:divBdr>
    </w:div>
    <w:div w:id="1869373808">
      <w:bodyDiv w:val="1"/>
      <w:marLeft w:val="0"/>
      <w:marRight w:val="0"/>
      <w:marTop w:val="0"/>
      <w:marBottom w:val="0"/>
      <w:divBdr>
        <w:top w:val="none" w:sz="0" w:space="0" w:color="auto"/>
        <w:left w:val="none" w:sz="0" w:space="0" w:color="auto"/>
        <w:bottom w:val="none" w:sz="0" w:space="0" w:color="auto"/>
        <w:right w:val="none" w:sz="0" w:space="0" w:color="auto"/>
      </w:divBdr>
    </w:div>
    <w:div w:id="1877810906">
      <w:bodyDiv w:val="1"/>
      <w:marLeft w:val="0"/>
      <w:marRight w:val="0"/>
      <w:marTop w:val="0"/>
      <w:marBottom w:val="0"/>
      <w:divBdr>
        <w:top w:val="none" w:sz="0" w:space="0" w:color="auto"/>
        <w:left w:val="none" w:sz="0" w:space="0" w:color="auto"/>
        <w:bottom w:val="none" w:sz="0" w:space="0" w:color="auto"/>
        <w:right w:val="none" w:sz="0" w:space="0" w:color="auto"/>
      </w:divBdr>
    </w:div>
    <w:div w:id="1887594906">
      <w:bodyDiv w:val="1"/>
      <w:marLeft w:val="0"/>
      <w:marRight w:val="0"/>
      <w:marTop w:val="0"/>
      <w:marBottom w:val="0"/>
      <w:divBdr>
        <w:top w:val="none" w:sz="0" w:space="0" w:color="auto"/>
        <w:left w:val="none" w:sz="0" w:space="0" w:color="auto"/>
        <w:bottom w:val="none" w:sz="0" w:space="0" w:color="auto"/>
        <w:right w:val="none" w:sz="0" w:space="0" w:color="auto"/>
      </w:divBdr>
      <w:divsChild>
        <w:div w:id="1596135755">
          <w:marLeft w:val="0"/>
          <w:marRight w:val="0"/>
          <w:marTop w:val="0"/>
          <w:marBottom w:val="0"/>
          <w:divBdr>
            <w:top w:val="none" w:sz="0" w:space="0" w:color="auto"/>
            <w:left w:val="none" w:sz="0" w:space="0" w:color="auto"/>
            <w:bottom w:val="none" w:sz="0" w:space="0" w:color="auto"/>
            <w:right w:val="none" w:sz="0" w:space="0" w:color="auto"/>
          </w:divBdr>
        </w:div>
      </w:divsChild>
    </w:div>
    <w:div w:id="1929465209">
      <w:bodyDiv w:val="1"/>
      <w:marLeft w:val="0"/>
      <w:marRight w:val="0"/>
      <w:marTop w:val="0"/>
      <w:marBottom w:val="0"/>
      <w:divBdr>
        <w:top w:val="none" w:sz="0" w:space="0" w:color="auto"/>
        <w:left w:val="none" w:sz="0" w:space="0" w:color="auto"/>
        <w:bottom w:val="none" w:sz="0" w:space="0" w:color="auto"/>
        <w:right w:val="none" w:sz="0" w:space="0" w:color="auto"/>
      </w:divBdr>
    </w:div>
    <w:div w:id="1969506186">
      <w:bodyDiv w:val="1"/>
      <w:marLeft w:val="0"/>
      <w:marRight w:val="0"/>
      <w:marTop w:val="0"/>
      <w:marBottom w:val="0"/>
      <w:divBdr>
        <w:top w:val="none" w:sz="0" w:space="0" w:color="auto"/>
        <w:left w:val="none" w:sz="0" w:space="0" w:color="auto"/>
        <w:bottom w:val="none" w:sz="0" w:space="0" w:color="auto"/>
        <w:right w:val="none" w:sz="0" w:space="0" w:color="auto"/>
      </w:divBdr>
    </w:div>
    <w:div w:id="1981155958">
      <w:bodyDiv w:val="1"/>
      <w:marLeft w:val="0"/>
      <w:marRight w:val="0"/>
      <w:marTop w:val="0"/>
      <w:marBottom w:val="0"/>
      <w:divBdr>
        <w:top w:val="none" w:sz="0" w:space="0" w:color="auto"/>
        <w:left w:val="none" w:sz="0" w:space="0" w:color="auto"/>
        <w:bottom w:val="none" w:sz="0" w:space="0" w:color="auto"/>
        <w:right w:val="none" w:sz="0" w:space="0" w:color="auto"/>
      </w:divBdr>
    </w:div>
    <w:div w:id="2000963306">
      <w:bodyDiv w:val="1"/>
      <w:marLeft w:val="0"/>
      <w:marRight w:val="0"/>
      <w:marTop w:val="0"/>
      <w:marBottom w:val="0"/>
      <w:divBdr>
        <w:top w:val="none" w:sz="0" w:space="0" w:color="auto"/>
        <w:left w:val="none" w:sz="0" w:space="0" w:color="auto"/>
        <w:bottom w:val="none" w:sz="0" w:space="0" w:color="auto"/>
        <w:right w:val="none" w:sz="0" w:space="0" w:color="auto"/>
      </w:divBdr>
    </w:div>
    <w:div w:id="2021543659">
      <w:bodyDiv w:val="1"/>
      <w:marLeft w:val="0"/>
      <w:marRight w:val="0"/>
      <w:marTop w:val="0"/>
      <w:marBottom w:val="0"/>
      <w:divBdr>
        <w:top w:val="none" w:sz="0" w:space="0" w:color="auto"/>
        <w:left w:val="none" w:sz="0" w:space="0" w:color="auto"/>
        <w:bottom w:val="none" w:sz="0" w:space="0" w:color="auto"/>
        <w:right w:val="none" w:sz="0" w:space="0" w:color="auto"/>
      </w:divBdr>
    </w:div>
    <w:div w:id="2056849950">
      <w:bodyDiv w:val="1"/>
      <w:marLeft w:val="0"/>
      <w:marRight w:val="0"/>
      <w:marTop w:val="0"/>
      <w:marBottom w:val="0"/>
      <w:divBdr>
        <w:top w:val="none" w:sz="0" w:space="0" w:color="auto"/>
        <w:left w:val="none" w:sz="0" w:space="0" w:color="auto"/>
        <w:bottom w:val="none" w:sz="0" w:space="0" w:color="auto"/>
        <w:right w:val="none" w:sz="0" w:space="0" w:color="auto"/>
      </w:divBdr>
    </w:div>
    <w:div w:id="213551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3F61F-F12F-4FFE-B3FC-FD8363DF6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1316</Words>
  <Characters>7504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2024-12-16T20:59:00Z</dcterms:created>
  <dcterms:modified xsi:type="dcterms:W3CDTF">2024-12-16T20:59:00Z</dcterms:modified>
  <cp:version>04.2000</cp:version>
</cp:coreProperties>
</file>