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AE181C" w14:textId="77777777" w:rsidR="009F2011" w:rsidRPr="009F2011" w:rsidRDefault="009F2011" w:rsidP="001F4CE1">
      <w:pPr>
        <w:pStyle w:val="NormalWeb"/>
        <w:spacing w:before="0" w:beforeAutospacing="0" w:after="0" w:afterAutospacing="0"/>
        <w:ind w:left="-180" w:right="-334"/>
        <w:rPr>
          <w:rFonts w:ascii="Times New Roman" w:hAnsi="Times New Roman"/>
          <w:sz w:val="24"/>
          <w:szCs w:val="24"/>
        </w:rPr>
      </w:pPr>
      <w:r w:rsidRPr="009F2011">
        <w:rPr>
          <w:rFonts w:ascii="Times New Roman" w:hAnsi="Times New Roman"/>
          <w:noProof/>
          <w:sz w:val="24"/>
          <w:szCs w:val="24"/>
          <w:lang w:eastAsia="en-GB"/>
        </w:rPr>
        <w:drawing>
          <wp:inline distT="0" distB="0" distL="0" distR="0" wp14:anchorId="4AFD5B3C" wp14:editId="74A1DCBE">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5DDFB686" w14:textId="77777777" w:rsidR="009F2011" w:rsidRPr="009F2011" w:rsidRDefault="009F2011" w:rsidP="00D121FD">
      <w:pPr>
        <w:pStyle w:val="Heading1"/>
        <w:jc w:val="center"/>
        <w:rPr>
          <w:rFonts w:ascii="Times New Roman" w:hAnsi="Times New Roman" w:cs="Times New Roman"/>
          <w:sz w:val="24"/>
          <w:szCs w:val="24"/>
          <w:lang w:val="cy-GB"/>
        </w:rPr>
      </w:pPr>
      <w:r w:rsidRPr="009F2011">
        <w:rPr>
          <w:rFonts w:ascii="Times New Roman" w:hAnsi="Times New Roman" w:cs="Times New Roman"/>
          <w:sz w:val="24"/>
          <w:szCs w:val="24"/>
          <w:lang w:val="cy-GB"/>
        </w:rPr>
        <w:t>Undergraduate assignment feedback form</w:t>
      </w:r>
    </w:p>
    <w:p w14:paraId="6A6A100A" w14:textId="77777777" w:rsidR="009F2011" w:rsidRPr="009F2011" w:rsidRDefault="009F2011" w:rsidP="001E50BB">
      <w:pPr>
        <w:jc w:val="center"/>
        <w:rPr>
          <w:rFonts w:ascii="Times New Roman" w:hAnsi="Times New Roman" w:cs="Times New Roman"/>
          <w:b/>
          <w:sz w:val="24"/>
          <w:szCs w:val="24"/>
          <w:lang w:val="cy-GB"/>
        </w:rPr>
      </w:pPr>
      <w:r w:rsidRPr="009F2011">
        <w:rPr>
          <w:rFonts w:ascii="Times New Roman" w:hAnsi="Times New Roman" w:cs="Times New Roman"/>
          <w:b/>
          <w:sz w:val="24"/>
          <w:szCs w:val="24"/>
          <w:lang w:val="cy-GB"/>
        </w:rPr>
        <w:t>(to be completed by marker)</w:t>
      </w:r>
    </w:p>
    <w:p w14:paraId="01F635EA" w14:textId="77777777" w:rsidR="009F2011" w:rsidRPr="009F2011" w:rsidRDefault="009F2011" w:rsidP="001E50BB">
      <w:pPr>
        <w:jc w:val="center"/>
        <w:rPr>
          <w:rFonts w:ascii="Times New Roman" w:hAnsi="Times New Roman" w:cs="Times New Roman"/>
          <w:b/>
          <w:sz w:val="24"/>
          <w:szCs w:val="24"/>
          <w:lang w:val="cy-GB"/>
        </w:rPr>
      </w:pPr>
    </w:p>
    <w:p w14:paraId="5D7F0329" w14:textId="77777777" w:rsidR="009F2011" w:rsidRPr="009F2011" w:rsidRDefault="009F2011" w:rsidP="001E50BB">
      <w:pPr>
        <w:pStyle w:val="Heading3"/>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9F2011" w:rsidRPr="009F2011" w14:paraId="5859F91B" w14:textId="77777777" w:rsidTr="0004354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6CA91BBA" w14:textId="77777777" w:rsidR="009F2011" w:rsidRPr="009F2011" w:rsidRDefault="009F2011" w:rsidP="00E57529">
            <w:pPr>
              <w:pStyle w:val="NormalWeb"/>
              <w:spacing w:before="0" w:beforeAutospacing="0" w:after="0" w:afterAutospacing="0"/>
              <w:ind w:right="34"/>
              <w:rPr>
                <w:rFonts w:ascii="Times New Roman" w:hAnsi="Times New Roman"/>
                <w:sz w:val="24"/>
                <w:szCs w:val="24"/>
              </w:rPr>
            </w:pPr>
            <w:r w:rsidRPr="009F2011">
              <w:rPr>
                <w:rFonts w:ascii="Times New Roman" w:hAnsi="Times New Roman"/>
                <w:i/>
                <w:sz w:val="24"/>
                <w:szCs w:val="24"/>
              </w:rPr>
              <w:t xml:space="preserve">Student Name: </w:t>
            </w:r>
            <w:r w:rsidRPr="009F2011">
              <w:rPr>
                <w:rFonts w:ascii="Times New Roman" w:hAnsi="Times New Roman"/>
                <w:sz w:val="24"/>
                <w:szCs w:val="24"/>
              </w:rPr>
              <w:t>Penny Brownlow</w:t>
            </w:r>
          </w:p>
          <w:p w14:paraId="2E99ABA1" w14:textId="77777777" w:rsidR="009F2011" w:rsidRPr="009F2011" w:rsidRDefault="009F2011" w:rsidP="00E57529">
            <w:pPr>
              <w:pStyle w:val="NormalWeb"/>
              <w:spacing w:before="0" w:beforeAutospacing="0" w:after="0" w:afterAutospacing="0"/>
              <w:ind w:right="34"/>
              <w:rPr>
                <w:rFonts w:ascii="Times New Roman" w:hAnsi="Times New Roman"/>
                <w:i/>
                <w:sz w:val="24"/>
                <w:szCs w:val="24"/>
              </w:rPr>
            </w:pPr>
          </w:p>
        </w:tc>
      </w:tr>
      <w:tr w:rsidR="009F2011" w:rsidRPr="009F2011" w14:paraId="5CFCFF08" w14:textId="77777777" w:rsidTr="00DB2FD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0EB674CD" w14:textId="77777777" w:rsidR="009F2011" w:rsidRPr="009F2011" w:rsidRDefault="009F2011" w:rsidP="001A0725">
            <w:pPr>
              <w:pStyle w:val="NormalWeb"/>
              <w:spacing w:before="0" w:beforeAutospacing="0" w:after="0" w:afterAutospacing="0"/>
              <w:ind w:right="34"/>
              <w:rPr>
                <w:rFonts w:ascii="Times New Roman" w:hAnsi="Times New Roman"/>
                <w:sz w:val="24"/>
                <w:szCs w:val="24"/>
              </w:rPr>
            </w:pPr>
            <w:r w:rsidRPr="009F2011">
              <w:rPr>
                <w:rFonts w:ascii="Times New Roman" w:hAnsi="Times New Roman"/>
                <w:i/>
                <w:sz w:val="24"/>
                <w:szCs w:val="24"/>
              </w:rPr>
              <w:t xml:space="preserve">Module Code: </w:t>
            </w:r>
            <w:bookmarkStart w:id="0" w:name="_GoBack"/>
            <w:r w:rsidRPr="009F2011">
              <w:rPr>
                <w:rFonts w:ascii="Times New Roman" w:hAnsi="Times New Roman"/>
                <w:i/>
                <w:sz w:val="24"/>
                <w:szCs w:val="24"/>
              </w:rPr>
              <w:t>HPAH6001</w:t>
            </w:r>
            <w:bookmarkEnd w:id="0"/>
          </w:p>
          <w:p w14:paraId="08AB96D8" w14:textId="77777777" w:rsidR="009F2011" w:rsidRPr="009F2011" w:rsidRDefault="009F2011" w:rsidP="001A0725">
            <w:pPr>
              <w:pStyle w:val="NormalWeb"/>
              <w:spacing w:before="0" w:beforeAutospacing="0" w:after="0" w:afterAutospacing="0"/>
              <w:ind w:right="34"/>
              <w:rPr>
                <w:rFonts w:ascii="Times New Roman" w:hAnsi="Times New Roman"/>
                <w:i/>
                <w:sz w:val="24"/>
                <w:szCs w:val="24"/>
              </w:rPr>
            </w:pPr>
          </w:p>
          <w:p w14:paraId="39C6A30D" w14:textId="77777777" w:rsidR="009F2011" w:rsidRPr="009F2011" w:rsidRDefault="009F2011" w:rsidP="001A0725">
            <w:pPr>
              <w:pStyle w:val="NormalWeb"/>
              <w:spacing w:before="0" w:beforeAutospacing="0" w:after="0" w:afterAutospacing="0"/>
              <w:ind w:right="34"/>
              <w:rPr>
                <w:rFonts w:ascii="Times New Roman" w:hAnsi="Times New Roman"/>
                <w:i/>
                <w:sz w:val="24"/>
                <w:szCs w:val="24"/>
              </w:rPr>
            </w:pPr>
            <w:r w:rsidRPr="009F2011">
              <w:rPr>
                <w:rFonts w:ascii="Times New Roman" w:hAnsi="Times New Roman"/>
                <w:i/>
                <w:sz w:val="24"/>
                <w:szCs w:val="24"/>
              </w:rPr>
              <w:t>Module title: Health and Well-Being in Late Antique and Medieval Religion</w:t>
            </w:r>
          </w:p>
          <w:p w14:paraId="146A079C" w14:textId="77777777" w:rsidR="009F2011" w:rsidRPr="009F2011" w:rsidRDefault="009F2011" w:rsidP="001A0725">
            <w:pPr>
              <w:pStyle w:val="NormalWeb"/>
              <w:spacing w:before="0" w:beforeAutospacing="0" w:after="0" w:afterAutospacing="0"/>
              <w:ind w:right="34"/>
              <w:rPr>
                <w:rFonts w:ascii="Times New Roman" w:hAnsi="Times New Roman"/>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42B2B600" w14:textId="77777777" w:rsidR="009F2011" w:rsidRPr="009F2011" w:rsidRDefault="009F2011" w:rsidP="00C129C7">
            <w:pPr>
              <w:pStyle w:val="NormalWeb"/>
              <w:spacing w:before="0" w:beforeAutospacing="0" w:after="0" w:afterAutospacing="0"/>
              <w:ind w:right="34"/>
              <w:rPr>
                <w:rFonts w:ascii="Times New Roman" w:hAnsi="Times New Roman"/>
                <w:sz w:val="24"/>
                <w:szCs w:val="24"/>
              </w:rPr>
            </w:pPr>
            <w:r w:rsidRPr="009F2011">
              <w:rPr>
                <w:rFonts w:ascii="Times New Roman" w:hAnsi="Times New Roman"/>
                <w:i/>
                <w:sz w:val="24"/>
                <w:szCs w:val="24"/>
              </w:rPr>
              <w:t>Student number:</w:t>
            </w:r>
            <w:r w:rsidRPr="009F2011">
              <w:rPr>
                <w:rFonts w:ascii="Times New Roman" w:hAnsi="Times New Roman"/>
                <w:sz w:val="24"/>
                <w:szCs w:val="24"/>
              </w:rPr>
              <w:t xml:space="preserve"> 1403124</w:t>
            </w:r>
          </w:p>
        </w:tc>
      </w:tr>
      <w:tr w:rsidR="009F2011" w:rsidRPr="009F2011" w14:paraId="008B24C1" w14:textId="77777777" w:rsidTr="002E67CE">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70D0B85C" w14:textId="77777777" w:rsidR="009F2011" w:rsidRPr="009F2011" w:rsidRDefault="009F2011" w:rsidP="00C129C7">
            <w:pPr>
              <w:pStyle w:val="NormalWeb"/>
              <w:spacing w:before="0" w:beforeAutospacing="0" w:after="0" w:afterAutospacing="0"/>
              <w:rPr>
                <w:rFonts w:ascii="Times New Roman" w:hAnsi="Times New Roman"/>
                <w:i/>
                <w:sz w:val="24"/>
                <w:szCs w:val="24"/>
              </w:rPr>
            </w:pPr>
            <w:r w:rsidRPr="009F2011">
              <w:rPr>
                <w:rFonts w:ascii="Times New Roman" w:hAnsi="Times New Roman"/>
                <w:i/>
                <w:sz w:val="24"/>
                <w:szCs w:val="24"/>
              </w:rPr>
              <w:t>For completion by marker:</w:t>
            </w:r>
          </w:p>
          <w:p w14:paraId="123D9530" w14:textId="77777777" w:rsidR="009F2011" w:rsidRPr="009F2011" w:rsidRDefault="009F2011" w:rsidP="00043549">
            <w:pPr>
              <w:pStyle w:val="NormalWeb"/>
              <w:rPr>
                <w:rFonts w:ascii="Times New Roman" w:hAnsi="Times New Roman"/>
                <w:i/>
                <w:sz w:val="24"/>
                <w:szCs w:val="24"/>
              </w:rPr>
            </w:pPr>
            <w:r w:rsidRPr="009F2011">
              <w:rPr>
                <w:rFonts w:ascii="Times New Roman" w:hAnsi="Times New Roman"/>
                <w:i/>
                <w:sz w:val="24"/>
                <w:szCs w:val="24"/>
              </w:rPr>
              <w:t>Comments:</w:t>
            </w:r>
          </w:p>
          <w:p w14:paraId="5F911E57" w14:textId="77777777" w:rsidR="009F2011" w:rsidRPr="009F2011" w:rsidRDefault="009F2011" w:rsidP="00043549">
            <w:pPr>
              <w:pStyle w:val="NormalWeb"/>
              <w:rPr>
                <w:rFonts w:ascii="Times New Roman" w:hAnsi="Times New Roman"/>
                <w:i/>
                <w:sz w:val="24"/>
                <w:szCs w:val="24"/>
              </w:rPr>
            </w:pPr>
          </w:p>
          <w:p w14:paraId="5D45C985" w14:textId="77777777" w:rsidR="009F2011" w:rsidRPr="009F2011" w:rsidRDefault="009F2011" w:rsidP="00043549">
            <w:pPr>
              <w:pStyle w:val="NormalWeb"/>
              <w:rPr>
                <w:rFonts w:ascii="Times New Roman" w:hAnsi="Times New Roman"/>
                <w:i/>
                <w:sz w:val="24"/>
                <w:szCs w:val="24"/>
              </w:rPr>
            </w:pPr>
          </w:p>
          <w:p w14:paraId="5950CBF5" w14:textId="77777777" w:rsidR="009F2011" w:rsidRPr="009F2011" w:rsidRDefault="009F2011" w:rsidP="00043549">
            <w:pPr>
              <w:pStyle w:val="NormalWeb"/>
              <w:rPr>
                <w:rFonts w:ascii="Times New Roman" w:hAnsi="Times New Roman"/>
                <w:i/>
                <w:sz w:val="24"/>
                <w:szCs w:val="24"/>
              </w:rPr>
            </w:pPr>
          </w:p>
          <w:p w14:paraId="0BAD4B47" w14:textId="77777777" w:rsidR="009F2011" w:rsidRPr="009F2011" w:rsidRDefault="009F2011" w:rsidP="00043549">
            <w:pPr>
              <w:pStyle w:val="NormalWeb"/>
              <w:rPr>
                <w:rFonts w:ascii="Times New Roman" w:hAnsi="Times New Roman"/>
                <w:i/>
                <w:sz w:val="24"/>
                <w:szCs w:val="24"/>
              </w:rPr>
            </w:pPr>
          </w:p>
          <w:p w14:paraId="122D8B08" w14:textId="77777777" w:rsidR="009F2011" w:rsidRPr="009F2011" w:rsidRDefault="009F2011" w:rsidP="00043549">
            <w:pPr>
              <w:pStyle w:val="NormalWeb"/>
              <w:rPr>
                <w:rFonts w:ascii="Times New Roman" w:hAnsi="Times New Roman"/>
                <w:i/>
                <w:sz w:val="24"/>
                <w:szCs w:val="24"/>
              </w:rPr>
            </w:pPr>
          </w:p>
          <w:p w14:paraId="783B7A22" w14:textId="77777777" w:rsidR="009F2011" w:rsidRPr="009F2011" w:rsidRDefault="009F2011" w:rsidP="00043549">
            <w:pPr>
              <w:pStyle w:val="NormalWeb"/>
              <w:rPr>
                <w:rFonts w:ascii="Times New Roman" w:hAnsi="Times New Roman"/>
                <w:i/>
                <w:sz w:val="24"/>
                <w:szCs w:val="24"/>
              </w:rPr>
            </w:pPr>
          </w:p>
          <w:p w14:paraId="1CC96E74" w14:textId="77777777" w:rsidR="009F2011" w:rsidRPr="009F2011" w:rsidRDefault="009F2011" w:rsidP="00043549">
            <w:pPr>
              <w:pStyle w:val="NormalWeb"/>
              <w:rPr>
                <w:rFonts w:ascii="Times New Roman" w:hAnsi="Times New Roman"/>
                <w:i/>
                <w:sz w:val="24"/>
                <w:szCs w:val="24"/>
              </w:rPr>
            </w:pPr>
          </w:p>
          <w:p w14:paraId="562BF4F5" w14:textId="77777777" w:rsidR="009F2011" w:rsidRPr="009F2011" w:rsidRDefault="009F2011" w:rsidP="00043549">
            <w:pPr>
              <w:pStyle w:val="NormalWeb"/>
              <w:rPr>
                <w:rFonts w:ascii="Times New Roman" w:hAnsi="Times New Roman"/>
                <w:i/>
                <w:sz w:val="24"/>
                <w:szCs w:val="24"/>
              </w:rPr>
            </w:pPr>
          </w:p>
          <w:p w14:paraId="009E5DF6" w14:textId="77777777" w:rsidR="009F2011" w:rsidRPr="009F2011" w:rsidRDefault="009F2011" w:rsidP="00043549">
            <w:pPr>
              <w:pStyle w:val="NormalWeb"/>
              <w:rPr>
                <w:rFonts w:ascii="Times New Roman" w:hAnsi="Times New Roman"/>
                <w:i/>
                <w:sz w:val="24"/>
                <w:szCs w:val="24"/>
              </w:rPr>
            </w:pPr>
          </w:p>
          <w:p w14:paraId="6F613DC2" w14:textId="77777777" w:rsidR="009F2011" w:rsidRPr="009F2011" w:rsidRDefault="009F2011" w:rsidP="00043549">
            <w:pPr>
              <w:pStyle w:val="NormalWeb"/>
              <w:rPr>
                <w:rFonts w:ascii="Times New Roman" w:hAnsi="Times New Roman"/>
                <w:i/>
                <w:sz w:val="24"/>
                <w:szCs w:val="24"/>
              </w:rPr>
            </w:pPr>
          </w:p>
        </w:tc>
      </w:tr>
      <w:tr w:rsidR="009F2011" w:rsidRPr="009F2011" w14:paraId="74FDED61" w14:textId="77777777" w:rsidTr="00043549">
        <w:trPr>
          <w:trHeight w:val="492"/>
        </w:trPr>
        <w:tc>
          <w:tcPr>
            <w:tcW w:w="6768" w:type="dxa"/>
            <w:gridSpan w:val="2"/>
            <w:tcBorders>
              <w:top w:val="single" w:sz="4" w:space="0" w:color="auto"/>
            </w:tcBorders>
            <w:vAlign w:val="center"/>
          </w:tcPr>
          <w:p w14:paraId="750DBB87" w14:textId="77777777" w:rsidR="009F2011" w:rsidRPr="009F2011" w:rsidRDefault="009F2011" w:rsidP="00043549">
            <w:pPr>
              <w:pStyle w:val="NormalWeb"/>
              <w:ind w:left="142" w:right="34"/>
              <w:rPr>
                <w:rFonts w:ascii="Times New Roman" w:hAnsi="Times New Roman"/>
                <w:i/>
                <w:sz w:val="24"/>
                <w:szCs w:val="24"/>
              </w:rPr>
            </w:pPr>
            <w:r w:rsidRPr="009F2011">
              <w:rPr>
                <w:rFonts w:ascii="Times New Roman" w:hAnsi="Times New Roman"/>
                <w:i/>
                <w:sz w:val="24"/>
                <w:szCs w:val="24"/>
              </w:rPr>
              <w:t>Marker’s signature:</w:t>
            </w:r>
          </w:p>
        </w:tc>
        <w:tc>
          <w:tcPr>
            <w:tcW w:w="1987" w:type="dxa"/>
            <w:tcBorders>
              <w:top w:val="single" w:sz="4" w:space="0" w:color="auto"/>
            </w:tcBorders>
            <w:vAlign w:val="center"/>
          </w:tcPr>
          <w:p w14:paraId="2AE02BD2" w14:textId="77777777" w:rsidR="009F2011" w:rsidRPr="009F2011" w:rsidRDefault="009F2011" w:rsidP="00E3766D">
            <w:pPr>
              <w:pStyle w:val="NormalWeb"/>
              <w:spacing w:after="0"/>
              <w:ind w:left="142" w:right="34"/>
              <w:rPr>
                <w:rFonts w:ascii="Times New Roman" w:hAnsi="Times New Roman"/>
                <w:i/>
                <w:sz w:val="24"/>
                <w:szCs w:val="24"/>
              </w:rPr>
            </w:pPr>
            <w:r w:rsidRPr="009F2011">
              <w:rPr>
                <w:rFonts w:ascii="Times New Roman" w:hAnsi="Times New Roman"/>
                <w:i/>
                <w:sz w:val="24"/>
                <w:szCs w:val="24"/>
              </w:rPr>
              <w:t>Date:</w:t>
            </w:r>
          </w:p>
        </w:tc>
      </w:tr>
      <w:tr w:rsidR="009F2011" w:rsidRPr="009F2011" w14:paraId="28D00F1C" w14:textId="77777777" w:rsidTr="00043549">
        <w:tc>
          <w:tcPr>
            <w:tcW w:w="8755" w:type="dxa"/>
            <w:gridSpan w:val="3"/>
            <w:vAlign w:val="center"/>
          </w:tcPr>
          <w:p w14:paraId="4C889720" w14:textId="77777777" w:rsidR="009F2011" w:rsidRPr="009F2011" w:rsidRDefault="009F2011" w:rsidP="002E67CE">
            <w:pPr>
              <w:pStyle w:val="NormalWeb"/>
              <w:spacing w:before="0" w:beforeAutospacing="0" w:after="0" w:afterAutospacing="0"/>
              <w:ind w:left="142" w:right="34"/>
              <w:rPr>
                <w:rFonts w:ascii="Times New Roman" w:hAnsi="Times New Roman"/>
                <w:i/>
                <w:sz w:val="24"/>
                <w:szCs w:val="24"/>
              </w:rPr>
            </w:pPr>
            <w:r w:rsidRPr="009F2011">
              <w:rPr>
                <w:rFonts w:ascii="Times New Roman" w:hAnsi="Times New Roman"/>
                <w:i/>
                <w:sz w:val="24"/>
                <w:szCs w:val="24"/>
              </w:rPr>
              <w:t xml:space="preserve">Provisional mark: </w:t>
            </w:r>
          </w:p>
          <w:p w14:paraId="2F1A8E41" w14:textId="77777777" w:rsidR="009F2011" w:rsidRPr="009F2011" w:rsidRDefault="009F2011" w:rsidP="00043549">
            <w:pPr>
              <w:pStyle w:val="NormalWeb"/>
              <w:spacing w:before="0" w:beforeAutospacing="0" w:after="0" w:afterAutospacing="0"/>
              <w:ind w:left="142" w:right="34"/>
              <w:rPr>
                <w:rFonts w:ascii="Times New Roman" w:hAnsi="Times New Roman"/>
                <w:i/>
                <w:sz w:val="24"/>
                <w:szCs w:val="24"/>
              </w:rPr>
            </w:pPr>
            <w:r w:rsidRPr="009F2011">
              <w:rPr>
                <w:rFonts w:ascii="Times New Roman" w:hAnsi="Times New Roman"/>
                <w:b/>
                <w:i/>
                <w:sz w:val="24"/>
                <w:szCs w:val="24"/>
              </w:rPr>
              <w:t>NB.</w:t>
            </w:r>
            <w:r w:rsidRPr="009F2011">
              <w:rPr>
                <w:rFonts w:ascii="Times New Roman" w:hAnsi="Times New Roman"/>
                <w:i/>
                <w:sz w:val="24"/>
                <w:szCs w:val="24"/>
              </w:rPr>
              <w:t xml:space="preserve">  All marks are provisional until confirmed by the final examination board. </w:t>
            </w:r>
          </w:p>
        </w:tc>
      </w:tr>
    </w:tbl>
    <w:p w14:paraId="50E06130" w14:textId="77777777" w:rsidR="009F2011" w:rsidRPr="009F2011" w:rsidRDefault="009F2011" w:rsidP="00FA07E9">
      <w:pPr>
        <w:pStyle w:val="NormalWeb"/>
        <w:spacing w:before="0" w:beforeAutospacing="0" w:after="0" w:afterAutospacing="0"/>
        <w:ind w:right="-334"/>
        <w:rPr>
          <w:rFonts w:ascii="Times New Roman" w:hAnsi="Times New Roman"/>
          <w:b/>
          <w:bCs/>
          <w:sz w:val="24"/>
          <w:szCs w:val="24"/>
        </w:rPr>
      </w:pPr>
    </w:p>
    <w:p w14:paraId="7E5506D9" w14:textId="77777777" w:rsidR="009F2011" w:rsidRDefault="009F2011" w:rsidP="005432C6">
      <w:pPr>
        <w:spacing w:after="0" w:line="240" w:lineRule="auto"/>
        <w:jc w:val="both"/>
        <w:rPr>
          <w:rFonts w:ascii="Times New Roman" w:hAnsi="Times New Roman" w:cs="Times New Roman"/>
          <w:sz w:val="24"/>
          <w:szCs w:val="24"/>
        </w:rPr>
      </w:pPr>
    </w:p>
    <w:p w14:paraId="4B150567" w14:textId="265AD896" w:rsidR="00385C97" w:rsidRPr="009F2011" w:rsidRDefault="00E54010"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lastRenderedPageBreak/>
        <w:t>W</w:t>
      </w:r>
      <w:r w:rsidR="00385C97" w:rsidRPr="009F2011">
        <w:rPr>
          <w:rFonts w:ascii="Times New Roman" w:hAnsi="Times New Roman" w:cs="Times New Roman"/>
          <w:sz w:val="24"/>
          <w:szCs w:val="24"/>
        </w:rPr>
        <w:t>it</w:t>
      </w:r>
      <w:r w:rsidR="0038459F" w:rsidRPr="009F2011">
        <w:rPr>
          <w:rFonts w:ascii="Times New Roman" w:hAnsi="Times New Roman" w:cs="Times New Roman"/>
          <w:sz w:val="24"/>
          <w:szCs w:val="24"/>
        </w:rPr>
        <w:t>hin the Hebrew Bible there are five</w:t>
      </w:r>
      <w:r w:rsidR="00385C97" w:rsidRPr="009F2011">
        <w:rPr>
          <w:rFonts w:ascii="Times New Roman" w:hAnsi="Times New Roman" w:cs="Times New Roman"/>
          <w:sz w:val="24"/>
          <w:szCs w:val="24"/>
        </w:rPr>
        <w:t xml:space="preserve"> chapte</w:t>
      </w:r>
      <w:r w:rsidR="00F80947" w:rsidRPr="009F2011">
        <w:rPr>
          <w:rFonts w:ascii="Times New Roman" w:hAnsi="Times New Roman" w:cs="Times New Roman"/>
          <w:sz w:val="24"/>
          <w:szCs w:val="24"/>
        </w:rPr>
        <w:t>rs of Leviticus that deal with p</w:t>
      </w:r>
      <w:r w:rsidR="00385C97" w:rsidRPr="009F2011">
        <w:rPr>
          <w:rFonts w:ascii="Times New Roman" w:hAnsi="Times New Roman" w:cs="Times New Roman"/>
          <w:sz w:val="24"/>
          <w:szCs w:val="24"/>
        </w:rPr>
        <w:t xml:space="preserve">urity within Judaism. This essay </w:t>
      </w:r>
      <w:r w:rsidR="00CD68C4" w:rsidRPr="009F2011">
        <w:rPr>
          <w:rFonts w:ascii="Times New Roman" w:hAnsi="Times New Roman" w:cs="Times New Roman"/>
          <w:sz w:val="24"/>
          <w:szCs w:val="24"/>
        </w:rPr>
        <w:t xml:space="preserve">will be looking at whether the </w:t>
      </w:r>
      <w:r w:rsidR="00F80947" w:rsidRPr="009F2011">
        <w:rPr>
          <w:rFonts w:ascii="Times New Roman" w:hAnsi="Times New Roman" w:cs="Times New Roman"/>
          <w:sz w:val="24"/>
          <w:szCs w:val="24"/>
        </w:rPr>
        <w:t>purity</w:t>
      </w:r>
      <w:r w:rsidR="00CD68C4"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385C97" w:rsidRPr="009F2011">
        <w:rPr>
          <w:rFonts w:ascii="Times New Roman" w:hAnsi="Times New Roman" w:cs="Times New Roman"/>
          <w:sz w:val="24"/>
          <w:szCs w:val="24"/>
        </w:rPr>
        <w:t xml:space="preserve"> in these chapters can be consi</w:t>
      </w:r>
      <w:r w:rsidR="00CD68C4" w:rsidRPr="009F2011">
        <w:rPr>
          <w:rFonts w:ascii="Times New Roman" w:hAnsi="Times New Roman" w:cs="Times New Roman"/>
          <w:sz w:val="24"/>
          <w:szCs w:val="24"/>
        </w:rPr>
        <w:t xml:space="preserve">dered an early form of written </w:t>
      </w:r>
      <w:r w:rsidR="00F80947" w:rsidRPr="009F2011">
        <w:rPr>
          <w:rFonts w:ascii="Times New Roman" w:hAnsi="Times New Roman" w:cs="Times New Roman"/>
          <w:sz w:val="24"/>
          <w:szCs w:val="24"/>
        </w:rPr>
        <w:t>public health</w:t>
      </w:r>
      <w:r w:rsidR="00CD68C4"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385C97" w:rsidRPr="009F2011">
        <w:rPr>
          <w:rFonts w:ascii="Times New Roman" w:hAnsi="Times New Roman" w:cs="Times New Roman"/>
          <w:sz w:val="24"/>
          <w:szCs w:val="24"/>
        </w:rPr>
        <w:t xml:space="preserve">. This essay will do this by firstly giving definitions of </w:t>
      </w:r>
      <w:r w:rsidR="0038459F" w:rsidRPr="009F2011">
        <w:rPr>
          <w:rFonts w:ascii="Times New Roman" w:hAnsi="Times New Roman" w:cs="Times New Roman"/>
          <w:sz w:val="24"/>
          <w:szCs w:val="24"/>
        </w:rPr>
        <w:t xml:space="preserve">both </w:t>
      </w:r>
      <w:r w:rsidR="00F80947" w:rsidRPr="009F2011">
        <w:rPr>
          <w:rFonts w:ascii="Times New Roman" w:hAnsi="Times New Roman" w:cs="Times New Roman"/>
          <w:sz w:val="24"/>
          <w:szCs w:val="24"/>
        </w:rPr>
        <w:t>public health</w:t>
      </w:r>
      <w:r w:rsidR="00CD68C4" w:rsidRPr="009F2011">
        <w:rPr>
          <w:rFonts w:ascii="Times New Roman" w:hAnsi="Times New Roman" w:cs="Times New Roman"/>
          <w:sz w:val="24"/>
          <w:szCs w:val="24"/>
        </w:rPr>
        <w:t xml:space="preserve"> and of </w:t>
      </w:r>
      <w:r w:rsidR="00F80947" w:rsidRPr="009F2011">
        <w:rPr>
          <w:rFonts w:ascii="Times New Roman" w:hAnsi="Times New Roman" w:cs="Times New Roman"/>
          <w:sz w:val="24"/>
          <w:szCs w:val="24"/>
        </w:rPr>
        <w:t>purity</w:t>
      </w:r>
      <w:r w:rsidR="00385C97" w:rsidRPr="009F2011">
        <w:rPr>
          <w:rFonts w:ascii="Times New Roman" w:hAnsi="Times New Roman" w:cs="Times New Roman"/>
          <w:sz w:val="24"/>
          <w:szCs w:val="24"/>
        </w:rPr>
        <w:t>. Then it will break it down into the individual chapters of Leviticus</w:t>
      </w:r>
      <w:r w:rsidR="00561636" w:rsidRPr="009F2011">
        <w:rPr>
          <w:rFonts w:ascii="Times New Roman" w:hAnsi="Times New Roman" w:cs="Times New Roman"/>
          <w:sz w:val="24"/>
          <w:szCs w:val="24"/>
        </w:rPr>
        <w:t xml:space="preserve"> 11-15</w:t>
      </w:r>
      <w:r w:rsidR="00385C97" w:rsidRPr="009F2011">
        <w:rPr>
          <w:rFonts w:ascii="Times New Roman" w:hAnsi="Times New Roman" w:cs="Times New Roman"/>
          <w:sz w:val="24"/>
          <w:szCs w:val="24"/>
        </w:rPr>
        <w:t xml:space="preserve">, </w:t>
      </w:r>
      <w:r w:rsidR="006F3DA3" w:rsidRPr="009F2011">
        <w:rPr>
          <w:rFonts w:ascii="Times New Roman" w:hAnsi="Times New Roman" w:cs="Times New Roman"/>
          <w:sz w:val="24"/>
          <w:szCs w:val="24"/>
        </w:rPr>
        <w:t>to</w:t>
      </w:r>
      <w:r w:rsidR="00385C97" w:rsidRPr="009F2011">
        <w:rPr>
          <w:rFonts w:ascii="Times New Roman" w:hAnsi="Times New Roman" w:cs="Times New Roman"/>
          <w:sz w:val="24"/>
          <w:szCs w:val="24"/>
        </w:rPr>
        <w:t xml:space="preserve"> see whether they can rela</w:t>
      </w:r>
      <w:r w:rsidR="00CD68C4" w:rsidRPr="009F2011">
        <w:rPr>
          <w:rFonts w:ascii="Times New Roman" w:hAnsi="Times New Roman" w:cs="Times New Roman"/>
          <w:sz w:val="24"/>
          <w:szCs w:val="24"/>
        </w:rPr>
        <w:t xml:space="preserve">te to the modern definition of </w:t>
      </w:r>
      <w:r w:rsidR="00F80947" w:rsidRPr="009F2011">
        <w:rPr>
          <w:rFonts w:ascii="Times New Roman" w:hAnsi="Times New Roman" w:cs="Times New Roman"/>
          <w:sz w:val="24"/>
          <w:szCs w:val="24"/>
        </w:rPr>
        <w:t>public health</w:t>
      </w:r>
      <w:r w:rsidR="00CD68C4"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385C97" w:rsidRPr="009F2011">
        <w:rPr>
          <w:rFonts w:ascii="Times New Roman" w:hAnsi="Times New Roman" w:cs="Times New Roman"/>
          <w:sz w:val="24"/>
          <w:szCs w:val="24"/>
        </w:rPr>
        <w:t xml:space="preserve">, even though these </w:t>
      </w:r>
      <w:r w:rsidR="00E63E06" w:rsidRPr="009F2011">
        <w:rPr>
          <w:rFonts w:ascii="Times New Roman" w:hAnsi="Times New Roman" w:cs="Times New Roman"/>
          <w:sz w:val="24"/>
          <w:szCs w:val="24"/>
        </w:rPr>
        <w:t xml:space="preserve">laws </w:t>
      </w:r>
      <w:r w:rsidR="00385C97" w:rsidRPr="009F2011">
        <w:rPr>
          <w:rFonts w:ascii="Times New Roman" w:hAnsi="Times New Roman" w:cs="Times New Roman"/>
          <w:sz w:val="24"/>
          <w:szCs w:val="24"/>
        </w:rPr>
        <w:t>have been in force since Ancient Israel.</w:t>
      </w:r>
    </w:p>
    <w:p w14:paraId="007D0FEC" w14:textId="77777777" w:rsidR="005432C6" w:rsidRPr="009F2011" w:rsidRDefault="005432C6" w:rsidP="005432C6">
      <w:pPr>
        <w:spacing w:after="0" w:line="240" w:lineRule="auto"/>
        <w:jc w:val="both"/>
        <w:rPr>
          <w:rFonts w:ascii="Times New Roman" w:hAnsi="Times New Roman" w:cs="Times New Roman"/>
          <w:sz w:val="24"/>
          <w:szCs w:val="24"/>
        </w:rPr>
      </w:pPr>
    </w:p>
    <w:p w14:paraId="58D8907F" w14:textId="2F1E8F75" w:rsidR="00561636" w:rsidRPr="009F2011" w:rsidRDefault="004823A7"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 xml:space="preserve">The chapter of Leviticus </w:t>
      </w:r>
      <w:r w:rsidR="0038459F" w:rsidRPr="009F2011">
        <w:rPr>
          <w:rFonts w:ascii="Times New Roman" w:hAnsi="Times New Roman" w:cs="Times New Roman"/>
          <w:sz w:val="24"/>
          <w:szCs w:val="24"/>
        </w:rPr>
        <w:t>with</w:t>
      </w:r>
      <w:r w:rsidR="00E63E06" w:rsidRPr="009F2011">
        <w:rPr>
          <w:rFonts w:ascii="Times New Roman" w:hAnsi="Times New Roman" w:cs="Times New Roman"/>
          <w:sz w:val="24"/>
          <w:szCs w:val="24"/>
        </w:rPr>
        <w:t>in</w:t>
      </w:r>
      <w:r w:rsidR="000B109C" w:rsidRPr="009F2011">
        <w:rPr>
          <w:rFonts w:ascii="Times New Roman" w:hAnsi="Times New Roman" w:cs="Times New Roman"/>
          <w:sz w:val="24"/>
          <w:szCs w:val="24"/>
        </w:rPr>
        <w:t xml:space="preserve"> the Hebrew B</w:t>
      </w:r>
      <w:r w:rsidR="0038459F" w:rsidRPr="009F2011">
        <w:rPr>
          <w:rFonts w:ascii="Times New Roman" w:hAnsi="Times New Roman" w:cs="Times New Roman"/>
          <w:sz w:val="24"/>
          <w:szCs w:val="24"/>
        </w:rPr>
        <w:t xml:space="preserve">ible </w:t>
      </w:r>
      <w:r w:rsidRPr="009F2011">
        <w:rPr>
          <w:rFonts w:ascii="Times New Roman" w:hAnsi="Times New Roman" w:cs="Times New Roman"/>
          <w:sz w:val="24"/>
          <w:szCs w:val="24"/>
        </w:rPr>
        <w:t>can be split i</w:t>
      </w:r>
      <w:r w:rsidR="00E63E06" w:rsidRPr="009F2011">
        <w:rPr>
          <w:rFonts w:ascii="Times New Roman" w:hAnsi="Times New Roman" w:cs="Times New Roman"/>
          <w:sz w:val="24"/>
          <w:szCs w:val="24"/>
        </w:rPr>
        <w:t>nto two d</w:t>
      </w:r>
      <w:r w:rsidR="00CD68C4" w:rsidRPr="009F2011">
        <w:rPr>
          <w:rFonts w:ascii="Times New Roman" w:hAnsi="Times New Roman" w:cs="Times New Roman"/>
          <w:sz w:val="24"/>
          <w:szCs w:val="24"/>
        </w:rPr>
        <w:t>ifferent strands, the Priestly S</w:t>
      </w:r>
      <w:r w:rsidR="00E63E06" w:rsidRPr="009F2011">
        <w:rPr>
          <w:rFonts w:ascii="Times New Roman" w:hAnsi="Times New Roman" w:cs="Times New Roman"/>
          <w:sz w:val="24"/>
          <w:szCs w:val="24"/>
        </w:rPr>
        <w:t>trand and the H</w:t>
      </w:r>
      <w:r w:rsidR="00CD68C4" w:rsidRPr="009F2011">
        <w:rPr>
          <w:rFonts w:ascii="Times New Roman" w:hAnsi="Times New Roman" w:cs="Times New Roman"/>
          <w:sz w:val="24"/>
          <w:szCs w:val="24"/>
        </w:rPr>
        <w:t>oliness C</w:t>
      </w:r>
      <w:r w:rsidRPr="009F2011">
        <w:rPr>
          <w:rFonts w:ascii="Times New Roman" w:hAnsi="Times New Roman" w:cs="Times New Roman"/>
          <w:sz w:val="24"/>
          <w:szCs w:val="24"/>
        </w:rPr>
        <w:t>ode.</w:t>
      </w:r>
      <w:r w:rsidR="00E63E06" w:rsidRPr="009F2011">
        <w:rPr>
          <w:rFonts w:ascii="Times New Roman" w:hAnsi="Times New Roman" w:cs="Times New Roman"/>
          <w:sz w:val="24"/>
          <w:szCs w:val="24"/>
        </w:rPr>
        <w:t xml:space="preserve"> Leviticus 1-16 belongs to the P</w:t>
      </w:r>
      <w:r w:rsidR="00CD68C4" w:rsidRPr="009F2011">
        <w:rPr>
          <w:rFonts w:ascii="Times New Roman" w:hAnsi="Times New Roman" w:cs="Times New Roman"/>
          <w:sz w:val="24"/>
          <w:szCs w:val="24"/>
        </w:rPr>
        <w:t>riestly S</w:t>
      </w:r>
      <w:r w:rsidRPr="009F2011">
        <w:rPr>
          <w:rFonts w:ascii="Times New Roman" w:hAnsi="Times New Roman" w:cs="Times New Roman"/>
          <w:sz w:val="24"/>
          <w:szCs w:val="24"/>
        </w:rPr>
        <w:t>trand and the</w:t>
      </w:r>
      <w:r w:rsidR="00E63E06" w:rsidRPr="009F2011">
        <w:rPr>
          <w:rFonts w:ascii="Times New Roman" w:hAnsi="Times New Roman" w:cs="Times New Roman"/>
          <w:sz w:val="24"/>
          <w:szCs w:val="24"/>
        </w:rPr>
        <w:t xml:space="preserve"> rest of Leviticus belongs to the H</w:t>
      </w:r>
      <w:r w:rsidR="00CD68C4" w:rsidRPr="009F2011">
        <w:rPr>
          <w:rFonts w:ascii="Times New Roman" w:hAnsi="Times New Roman" w:cs="Times New Roman"/>
          <w:sz w:val="24"/>
          <w:szCs w:val="24"/>
        </w:rPr>
        <w:t>oliness C</w:t>
      </w:r>
      <w:r w:rsidRPr="009F2011">
        <w:rPr>
          <w:rFonts w:ascii="Times New Roman" w:hAnsi="Times New Roman" w:cs="Times New Roman"/>
          <w:sz w:val="24"/>
          <w:szCs w:val="24"/>
        </w:rPr>
        <w:t xml:space="preserve">ode. </w:t>
      </w:r>
      <w:r w:rsidR="009F2011" w:rsidRPr="009F2011">
        <w:rPr>
          <w:rStyle w:val="FootnoteReference"/>
          <w:rFonts w:ascii="Times New Roman" w:hAnsi="Times New Roman" w:cs="Times New Roman"/>
          <w:sz w:val="24"/>
          <w:szCs w:val="24"/>
        </w:rPr>
        <w:footnoteReference w:id="1"/>
      </w:r>
      <w:r w:rsidR="006F3DA3" w:rsidRPr="009F2011">
        <w:rPr>
          <w:rFonts w:ascii="Times New Roman" w:hAnsi="Times New Roman" w:cs="Times New Roman"/>
          <w:sz w:val="24"/>
          <w:szCs w:val="24"/>
        </w:rPr>
        <w:t>Therefore,</w:t>
      </w:r>
      <w:r w:rsidRPr="009F2011">
        <w:rPr>
          <w:rFonts w:ascii="Times New Roman" w:hAnsi="Times New Roman" w:cs="Times New Roman"/>
          <w:sz w:val="24"/>
          <w:szCs w:val="24"/>
        </w:rPr>
        <w:t xml:space="preserve"> </w:t>
      </w:r>
      <w:r w:rsidR="00324A96" w:rsidRPr="009F2011">
        <w:rPr>
          <w:rFonts w:ascii="Times New Roman" w:hAnsi="Times New Roman" w:cs="Times New Roman"/>
          <w:sz w:val="24"/>
          <w:szCs w:val="24"/>
        </w:rPr>
        <w:t xml:space="preserve">the chapters that this essay will be looking </w:t>
      </w:r>
      <w:r w:rsidR="00E63E06" w:rsidRPr="009F2011">
        <w:rPr>
          <w:rFonts w:ascii="Times New Roman" w:hAnsi="Times New Roman" w:cs="Times New Roman"/>
          <w:sz w:val="24"/>
          <w:szCs w:val="24"/>
        </w:rPr>
        <w:t xml:space="preserve">at </w:t>
      </w:r>
      <w:r w:rsidR="00324A96" w:rsidRPr="009F2011">
        <w:rPr>
          <w:rFonts w:ascii="Times New Roman" w:hAnsi="Times New Roman" w:cs="Times New Roman"/>
          <w:sz w:val="24"/>
          <w:szCs w:val="24"/>
        </w:rPr>
        <w:t xml:space="preserve">in Leviticus 11-15 </w:t>
      </w:r>
      <w:r w:rsidR="00CD68C4" w:rsidRPr="009F2011">
        <w:rPr>
          <w:rFonts w:ascii="Times New Roman" w:hAnsi="Times New Roman" w:cs="Times New Roman"/>
          <w:sz w:val="24"/>
          <w:szCs w:val="24"/>
        </w:rPr>
        <w:t>are part of the Priestly S</w:t>
      </w:r>
      <w:r w:rsidR="00E63E06" w:rsidRPr="009F2011">
        <w:rPr>
          <w:rFonts w:ascii="Times New Roman" w:hAnsi="Times New Roman" w:cs="Times New Roman"/>
          <w:sz w:val="24"/>
          <w:szCs w:val="24"/>
        </w:rPr>
        <w:t xml:space="preserve">trand and </w:t>
      </w:r>
      <w:r w:rsidR="00CD68C4" w:rsidRPr="009F2011">
        <w:rPr>
          <w:rFonts w:ascii="Times New Roman" w:hAnsi="Times New Roman" w:cs="Times New Roman"/>
          <w:sz w:val="24"/>
          <w:szCs w:val="24"/>
        </w:rPr>
        <w:t xml:space="preserve">these </w:t>
      </w:r>
      <w:r w:rsidR="00F80947" w:rsidRPr="009F2011">
        <w:rPr>
          <w:rFonts w:ascii="Times New Roman" w:hAnsi="Times New Roman" w:cs="Times New Roman"/>
          <w:sz w:val="24"/>
          <w:szCs w:val="24"/>
        </w:rPr>
        <w:t>purity</w:t>
      </w:r>
      <w:r w:rsidR="00CD68C4"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324A96" w:rsidRPr="009F2011">
        <w:rPr>
          <w:rFonts w:ascii="Times New Roman" w:hAnsi="Times New Roman" w:cs="Times New Roman"/>
          <w:sz w:val="24"/>
          <w:szCs w:val="24"/>
        </w:rPr>
        <w:t xml:space="preserve"> are from God </w:t>
      </w:r>
      <w:r w:rsidR="00E63E06" w:rsidRPr="009F2011">
        <w:rPr>
          <w:rFonts w:ascii="Times New Roman" w:hAnsi="Times New Roman" w:cs="Times New Roman"/>
          <w:sz w:val="24"/>
          <w:szCs w:val="24"/>
        </w:rPr>
        <w:t xml:space="preserve">but </w:t>
      </w:r>
      <w:r w:rsidR="00324A96" w:rsidRPr="009F2011">
        <w:rPr>
          <w:rFonts w:ascii="Times New Roman" w:hAnsi="Times New Roman" w:cs="Times New Roman"/>
          <w:sz w:val="24"/>
          <w:szCs w:val="24"/>
        </w:rPr>
        <w:t xml:space="preserve">could have </w:t>
      </w:r>
      <w:r w:rsidR="00E63E06" w:rsidRPr="009F2011">
        <w:rPr>
          <w:rFonts w:ascii="Times New Roman" w:hAnsi="Times New Roman" w:cs="Times New Roman"/>
          <w:sz w:val="24"/>
          <w:szCs w:val="24"/>
        </w:rPr>
        <w:t>been influenced</w:t>
      </w:r>
      <w:r w:rsidR="00324A96" w:rsidRPr="009F2011">
        <w:rPr>
          <w:rFonts w:ascii="Times New Roman" w:hAnsi="Times New Roman" w:cs="Times New Roman"/>
          <w:sz w:val="24"/>
          <w:szCs w:val="24"/>
        </w:rPr>
        <w:t xml:space="preserve"> </w:t>
      </w:r>
      <w:r w:rsidR="00E63E06" w:rsidRPr="009F2011">
        <w:rPr>
          <w:rFonts w:ascii="Times New Roman" w:hAnsi="Times New Roman" w:cs="Times New Roman"/>
          <w:sz w:val="24"/>
          <w:szCs w:val="24"/>
        </w:rPr>
        <w:t xml:space="preserve">by </w:t>
      </w:r>
      <w:r w:rsidR="00F80947" w:rsidRPr="009F2011">
        <w:rPr>
          <w:rFonts w:ascii="Times New Roman" w:hAnsi="Times New Roman" w:cs="Times New Roman"/>
          <w:sz w:val="24"/>
          <w:szCs w:val="24"/>
        </w:rPr>
        <w:t>rabbis</w:t>
      </w:r>
      <w:r w:rsidR="00773B82" w:rsidRPr="009F2011">
        <w:rPr>
          <w:rFonts w:ascii="Times New Roman" w:hAnsi="Times New Roman" w:cs="Times New Roman"/>
          <w:sz w:val="24"/>
          <w:szCs w:val="24"/>
        </w:rPr>
        <w:t>.</w:t>
      </w:r>
      <w:r w:rsidR="00561636" w:rsidRPr="009F2011">
        <w:rPr>
          <w:rFonts w:ascii="Times New Roman" w:hAnsi="Times New Roman" w:cs="Times New Roman"/>
          <w:sz w:val="24"/>
          <w:szCs w:val="24"/>
        </w:rPr>
        <w:t xml:space="preserve"> Being </w:t>
      </w:r>
      <w:r w:rsidR="00E63E06" w:rsidRPr="009F2011">
        <w:rPr>
          <w:rFonts w:ascii="Times New Roman" w:hAnsi="Times New Roman" w:cs="Times New Roman"/>
          <w:sz w:val="24"/>
          <w:szCs w:val="24"/>
        </w:rPr>
        <w:t>a P</w:t>
      </w:r>
      <w:r w:rsidR="00CD68C4" w:rsidRPr="009F2011">
        <w:rPr>
          <w:rFonts w:ascii="Times New Roman" w:hAnsi="Times New Roman" w:cs="Times New Roman"/>
          <w:sz w:val="24"/>
          <w:szCs w:val="24"/>
        </w:rPr>
        <w:t>riestly S</w:t>
      </w:r>
      <w:r w:rsidR="006F3DA3" w:rsidRPr="009F2011">
        <w:rPr>
          <w:rFonts w:ascii="Times New Roman" w:hAnsi="Times New Roman" w:cs="Times New Roman"/>
          <w:sz w:val="24"/>
          <w:szCs w:val="24"/>
        </w:rPr>
        <w:t>ource</w:t>
      </w:r>
      <w:r w:rsidR="00E63E06" w:rsidRPr="009F2011">
        <w:rPr>
          <w:rFonts w:ascii="Times New Roman" w:hAnsi="Times New Roman" w:cs="Times New Roman"/>
          <w:sz w:val="24"/>
          <w:szCs w:val="24"/>
        </w:rPr>
        <w:t xml:space="preserve">, Leviticus 11-15 </w:t>
      </w:r>
      <w:r w:rsidR="00561636" w:rsidRPr="009F2011">
        <w:rPr>
          <w:rFonts w:ascii="Times New Roman" w:hAnsi="Times New Roman" w:cs="Times New Roman"/>
          <w:sz w:val="24"/>
          <w:szCs w:val="24"/>
        </w:rPr>
        <w:t xml:space="preserve">could </w:t>
      </w:r>
      <w:r w:rsidR="00E63E06" w:rsidRPr="009F2011">
        <w:rPr>
          <w:rFonts w:ascii="Times New Roman" w:hAnsi="Times New Roman" w:cs="Times New Roman"/>
          <w:sz w:val="24"/>
          <w:szCs w:val="24"/>
        </w:rPr>
        <w:t>have been</w:t>
      </w:r>
      <w:r w:rsidR="00561636" w:rsidRPr="009F2011">
        <w:rPr>
          <w:rFonts w:ascii="Times New Roman" w:hAnsi="Times New Roman" w:cs="Times New Roman"/>
          <w:sz w:val="24"/>
          <w:szCs w:val="24"/>
        </w:rPr>
        <w:t xml:space="preserve"> from the physical </w:t>
      </w:r>
      <w:r w:rsidR="00F217E5" w:rsidRPr="009F2011">
        <w:rPr>
          <w:rFonts w:ascii="Times New Roman" w:hAnsi="Times New Roman" w:cs="Times New Roman"/>
          <w:sz w:val="24"/>
          <w:szCs w:val="24"/>
        </w:rPr>
        <w:t>realm</w:t>
      </w:r>
      <w:r w:rsidR="00561636" w:rsidRPr="009F2011">
        <w:rPr>
          <w:rFonts w:ascii="Times New Roman" w:hAnsi="Times New Roman" w:cs="Times New Roman"/>
          <w:sz w:val="24"/>
          <w:szCs w:val="24"/>
        </w:rPr>
        <w:t xml:space="preserve"> instead of the spiritual </w:t>
      </w:r>
      <w:r w:rsidR="00F217E5" w:rsidRPr="009F2011">
        <w:rPr>
          <w:rFonts w:ascii="Times New Roman" w:hAnsi="Times New Roman" w:cs="Times New Roman"/>
          <w:sz w:val="24"/>
          <w:szCs w:val="24"/>
        </w:rPr>
        <w:t>world. The laws of Judaism inclu</w:t>
      </w:r>
      <w:r w:rsidR="00E63E06" w:rsidRPr="009F2011">
        <w:rPr>
          <w:rFonts w:ascii="Times New Roman" w:hAnsi="Times New Roman" w:cs="Times New Roman"/>
          <w:sz w:val="24"/>
          <w:szCs w:val="24"/>
        </w:rPr>
        <w:t>ding the laws within Leviticus w</w:t>
      </w:r>
      <w:r w:rsidR="00F217E5" w:rsidRPr="009F2011">
        <w:rPr>
          <w:rFonts w:ascii="Times New Roman" w:hAnsi="Times New Roman" w:cs="Times New Roman"/>
          <w:sz w:val="24"/>
          <w:szCs w:val="24"/>
        </w:rPr>
        <w:t xml:space="preserve">ere given to Moses on Mount Sinai from God which Orthodox Jews believe </w:t>
      </w:r>
      <w:r w:rsidR="00E63E06" w:rsidRPr="009F2011">
        <w:rPr>
          <w:rFonts w:ascii="Times New Roman" w:hAnsi="Times New Roman" w:cs="Times New Roman"/>
          <w:sz w:val="24"/>
          <w:szCs w:val="24"/>
        </w:rPr>
        <w:t xml:space="preserve">to this </w:t>
      </w:r>
      <w:r w:rsidR="00F217E5" w:rsidRPr="009F2011">
        <w:rPr>
          <w:rFonts w:ascii="Times New Roman" w:hAnsi="Times New Roman" w:cs="Times New Roman"/>
          <w:sz w:val="24"/>
          <w:szCs w:val="24"/>
        </w:rPr>
        <w:t>day. So</w:t>
      </w:r>
      <w:r w:rsidR="00E63E06" w:rsidRPr="009F2011">
        <w:rPr>
          <w:rFonts w:ascii="Times New Roman" w:hAnsi="Times New Roman" w:cs="Times New Roman"/>
          <w:sz w:val="24"/>
          <w:szCs w:val="24"/>
        </w:rPr>
        <w:t xml:space="preserve"> therefore s</w:t>
      </w:r>
      <w:r w:rsidR="00F217E5" w:rsidRPr="009F2011">
        <w:rPr>
          <w:rFonts w:ascii="Times New Roman" w:hAnsi="Times New Roman" w:cs="Times New Roman"/>
          <w:sz w:val="24"/>
          <w:szCs w:val="24"/>
        </w:rPr>
        <w:t>aying that the laws could have be</w:t>
      </w:r>
      <w:r w:rsidR="00E63E06" w:rsidRPr="009F2011">
        <w:rPr>
          <w:rFonts w:ascii="Times New Roman" w:hAnsi="Times New Roman" w:cs="Times New Roman"/>
          <w:sz w:val="24"/>
          <w:szCs w:val="24"/>
        </w:rPr>
        <w:t>en</w:t>
      </w:r>
      <w:r w:rsidR="00F217E5" w:rsidRPr="009F2011">
        <w:rPr>
          <w:rFonts w:ascii="Times New Roman" w:hAnsi="Times New Roman" w:cs="Times New Roman"/>
          <w:sz w:val="24"/>
          <w:szCs w:val="24"/>
        </w:rPr>
        <w:t xml:space="preserve"> </w:t>
      </w:r>
      <w:r w:rsidR="009E1A71" w:rsidRPr="009F2011">
        <w:rPr>
          <w:rFonts w:ascii="Times New Roman" w:hAnsi="Times New Roman" w:cs="Times New Roman"/>
          <w:sz w:val="24"/>
          <w:szCs w:val="24"/>
        </w:rPr>
        <w:t>influenced</w:t>
      </w:r>
      <w:r w:rsidR="00E63E06" w:rsidRPr="009F2011">
        <w:rPr>
          <w:rFonts w:ascii="Times New Roman" w:hAnsi="Times New Roman" w:cs="Times New Roman"/>
          <w:sz w:val="24"/>
          <w:szCs w:val="24"/>
        </w:rPr>
        <w:t xml:space="preserve"> by </w:t>
      </w:r>
      <w:r w:rsidR="00F80947" w:rsidRPr="009F2011">
        <w:rPr>
          <w:rFonts w:ascii="Times New Roman" w:hAnsi="Times New Roman" w:cs="Times New Roman"/>
          <w:sz w:val="24"/>
          <w:szCs w:val="24"/>
        </w:rPr>
        <w:t>rabbis</w:t>
      </w:r>
      <w:r w:rsidR="00F217E5" w:rsidRPr="009F2011">
        <w:rPr>
          <w:rFonts w:ascii="Times New Roman" w:hAnsi="Times New Roman" w:cs="Times New Roman"/>
          <w:sz w:val="24"/>
          <w:szCs w:val="24"/>
        </w:rPr>
        <w:t xml:space="preserve"> </w:t>
      </w:r>
      <w:r w:rsidR="00E63E06" w:rsidRPr="009F2011">
        <w:rPr>
          <w:rFonts w:ascii="Times New Roman" w:hAnsi="Times New Roman" w:cs="Times New Roman"/>
          <w:sz w:val="24"/>
          <w:szCs w:val="24"/>
        </w:rPr>
        <w:t>would be</w:t>
      </w:r>
      <w:r w:rsidR="00F217E5" w:rsidRPr="009F2011">
        <w:rPr>
          <w:rFonts w:ascii="Times New Roman" w:hAnsi="Times New Roman" w:cs="Times New Roman"/>
          <w:sz w:val="24"/>
          <w:szCs w:val="24"/>
        </w:rPr>
        <w:t xml:space="preserve"> </w:t>
      </w:r>
      <w:r w:rsidR="00E63E06" w:rsidRPr="009F2011">
        <w:rPr>
          <w:rFonts w:ascii="Times New Roman" w:hAnsi="Times New Roman" w:cs="Times New Roman"/>
          <w:sz w:val="24"/>
          <w:szCs w:val="24"/>
        </w:rPr>
        <w:t>to defy</w:t>
      </w:r>
      <w:r w:rsidR="00F217E5" w:rsidRPr="009F2011">
        <w:rPr>
          <w:rFonts w:ascii="Times New Roman" w:hAnsi="Times New Roman" w:cs="Times New Roman"/>
          <w:sz w:val="24"/>
          <w:szCs w:val="24"/>
        </w:rPr>
        <w:t xml:space="preserve"> one o</w:t>
      </w:r>
      <w:r w:rsidR="00E63E06" w:rsidRPr="009F2011">
        <w:rPr>
          <w:rFonts w:ascii="Times New Roman" w:hAnsi="Times New Roman" w:cs="Times New Roman"/>
          <w:sz w:val="24"/>
          <w:szCs w:val="24"/>
        </w:rPr>
        <w:t xml:space="preserve">f the core beliefs of Orthodox Judaism however, </w:t>
      </w:r>
      <w:r w:rsidR="00F217E5" w:rsidRPr="009F2011">
        <w:rPr>
          <w:rFonts w:ascii="Times New Roman" w:hAnsi="Times New Roman" w:cs="Times New Roman"/>
          <w:sz w:val="24"/>
          <w:szCs w:val="24"/>
        </w:rPr>
        <w:t xml:space="preserve">as </w:t>
      </w:r>
      <w:r w:rsidR="00CD68C4" w:rsidRPr="009F2011">
        <w:rPr>
          <w:rFonts w:ascii="Times New Roman" w:hAnsi="Times New Roman" w:cs="Times New Roman"/>
          <w:sz w:val="24"/>
          <w:szCs w:val="24"/>
        </w:rPr>
        <w:t>academics</w:t>
      </w:r>
      <w:r w:rsidR="00F217E5" w:rsidRPr="009F2011">
        <w:rPr>
          <w:rFonts w:ascii="Times New Roman" w:hAnsi="Times New Roman" w:cs="Times New Roman"/>
          <w:sz w:val="24"/>
          <w:szCs w:val="24"/>
        </w:rPr>
        <w:t xml:space="preserve"> do not know for certain</w:t>
      </w:r>
      <w:r w:rsidR="00082E10" w:rsidRPr="009F2011">
        <w:rPr>
          <w:rFonts w:ascii="Times New Roman" w:hAnsi="Times New Roman" w:cs="Times New Roman"/>
          <w:sz w:val="24"/>
          <w:szCs w:val="24"/>
        </w:rPr>
        <w:t xml:space="preserve"> where these laws and texts come.</w:t>
      </w:r>
    </w:p>
    <w:p w14:paraId="072C4816" w14:textId="77777777" w:rsidR="005432C6" w:rsidRPr="009F2011" w:rsidRDefault="005432C6" w:rsidP="005432C6">
      <w:pPr>
        <w:spacing w:after="0" w:line="240" w:lineRule="auto"/>
        <w:jc w:val="both"/>
        <w:rPr>
          <w:rFonts w:ascii="Times New Roman" w:hAnsi="Times New Roman" w:cs="Times New Roman"/>
          <w:sz w:val="24"/>
          <w:szCs w:val="24"/>
        </w:rPr>
      </w:pPr>
    </w:p>
    <w:p w14:paraId="48D61ACE" w14:textId="5CDF2B50" w:rsidR="00385C97" w:rsidRPr="009F2011" w:rsidRDefault="00F80947"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Public health</w:t>
      </w:r>
      <w:r w:rsidR="00385C97" w:rsidRPr="009F2011">
        <w:rPr>
          <w:rFonts w:ascii="Times New Roman" w:hAnsi="Times New Roman" w:cs="Times New Roman"/>
          <w:sz w:val="24"/>
          <w:szCs w:val="24"/>
        </w:rPr>
        <w:t xml:space="preserve"> can be defined</w:t>
      </w:r>
      <w:r w:rsidR="00665B35" w:rsidRPr="009F2011">
        <w:rPr>
          <w:rFonts w:ascii="Times New Roman" w:hAnsi="Times New Roman" w:cs="Times New Roman"/>
          <w:sz w:val="24"/>
          <w:szCs w:val="24"/>
        </w:rPr>
        <w:t>,</w:t>
      </w:r>
      <w:r w:rsidR="00385C97" w:rsidRPr="009F2011">
        <w:rPr>
          <w:rFonts w:ascii="Times New Roman" w:hAnsi="Times New Roman" w:cs="Times New Roman"/>
          <w:sz w:val="24"/>
          <w:szCs w:val="24"/>
        </w:rPr>
        <w:t xml:space="preserve"> according to the World Health Organisation </w:t>
      </w:r>
      <w:r w:rsidR="00561636" w:rsidRPr="009F2011">
        <w:rPr>
          <w:rFonts w:ascii="Times New Roman" w:hAnsi="Times New Roman" w:cs="Times New Roman"/>
          <w:sz w:val="24"/>
          <w:szCs w:val="24"/>
        </w:rPr>
        <w:t>which has been summarise</w:t>
      </w:r>
      <w:r w:rsidR="00665B35" w:rsidRPr="009F2011">
        <w:rPr>
          <w:rFonts w:ascii="Times New Roman" w:hAnsi="Times New Roman" w:cs="Times New Roman"/>
          <w:sz w:val="24"/>
          <w:szCs w:val="24"/>
        </w:rPr>
        <w:t>d for this essay</w:t>
      </w:r>
      <w:r w:rsidR="00561636" w:rsidRPr="009F2011">
        <w:rPr>
          <w:rFonts w:ascii="Times New Roman" w:hAnsi="Times New Roman" w:cs="Times New Roman"/>
          <w:sz w:val="24"/>
          <w:szCs w:val="24"/>
        </w:rPr>
        <w:t xml:space="preserve"> </w:t>
      </w:r>
      <w:r w:rsidR="00385C97" w:rsidRPr="009F2011">
        <w:rPr>
          <w:rFonts w:ascii="Times New Roman" w:hAnsi="Times New Roman" w:cs="Times New Roman"/>
          <w:sz w:val="24"/>
          <w:szCs w:val="24"/>
        </w:rPr>
        <w:t>as</w:t>
      </w:r>
      <w:r w:rsidR="00665B35" w:rsidRPr="009F2011">
        <w:rPr>
          <w:rFonts w:ascii="Times New Roman" w:hAnsi="Times New Roman" w:cs="Times New Roman"/>
          <w:sz w:val="24"/>
          <w:szCs w:val="24"/>
        </w:rPr>
        <w:t>,</w:t>
      </w:r>
      <w:r w:rsidR="00385C97" w:rsidRPr="009F2011">
        <w:rPr>
          <w:rFonts w:ascii="Times New Roman" w:hAnsi="Times New Roman" w:cs="Times New Roman"/>
          <w:sz w:val="24"/>
          <w:szCs w:val="24"/>
        </w:rPr>
        <w:t xml:space="preserve"> preventing</w:t>
      </w:r>
      <w:r w:rsidR="00082E10" w:rsidRPr="009F2011">
        <w:rPr>
          <w:rFonts w:ascii="Times New Roman" w:hAnsi="Times New Roman" w:cs="Times New Roman"/>
          <w:sz w:val="24"/>
          <w:szCs w:val="24"/>
        </w:rPr>
        <w:t xml:space="preserve"> the spread of disease and protecting the </w:t>
      </w:r>
      <w:r w:rsidR="00385C97" w:rsidRPr="009F2011">
        <w:rPr>
          <w:rFonts w:ascii="Times New Roman" w:hAnsi="Times New Roman" w:cs="Times New Roman"/>
          <w:sz w:val="24"/>
          <w:szCs w:val="24"/>
        </w:rPr>
        <w:t xml:space="preserve">people’s health </w:t>
      </w:r>
      <w:r w:rsidR="00665B35" w:rsidRPr="009F2011">
        <w:rPr>
          <w:rFonts w:ascii="Times New Roman" w:hAnsi="Times New Roman" w:cs="Times New Roman"/>
          <w:sz w:val="24"/>
          <w:szCs w:val="24"/>
        </w:rPr>
        <w:t xml:space="preserve">and wellbeing </w:t>
      </w:r>
      <w:r w:rsidR="00385C97" w:rsidRPr="009F2011">
        <w:rPr>
          <w:rFonts w:ascii="Times New Roman" w:hAnsi="Times New Roman" w:cs="Times New Roman"/>
          <w:sz w:val="24"/>
          <w:szCs w:val="24"/>
        </w:rPr>
        <w:t>within the community.</w:t>
      </w:r>
      <w:r w:rsidR="009F2011" w:rsidRPr="009F2011">
        <w:rPr>
          <w:rStyle w:val="FootnoteReference"/>
          <w:rFonts w:ascii="Times New Roman" w:hAnsi="Times New Roman" w:cs="Times New Roman"/>
          <w:sz w:val="24"/>
          <w:szCs w:val="24"/>
        </w:rPr>
        <w:footnoteReference w:id="2"/>
      </w:r>
      <w:r w:rsidR="00385C97" w:rsidRPr="009F2011">
        <w:rPr>
          <w:rFonts w:ascii="Times New Roman" w:hAnsi="Times New Roman" w:cs="Times New Roman"/>
          <w:sz w:val="24"/>
          <w:szCs w:val="24"/>
        </w:rPr>
        <w:t xml:space="preserve"> Th</w:t>
      </w:r>
      <w:r w:rsidR="00665B35" w:rsidRPr="009F2011">
        <w:rPr>
          <w:rFonts w:ascii="Times New Roman" w:hAnsi="Times New Roman" w:cs="Times New Roman"/>
          <w:sz w:val="24"/>
          <w:szCs w:val="24"/>
        </w:rPr>
        <w:t>is</w:t>
      </w:r>
      <w:r w:rsidR="00385C97" w:rsidRPr="009F2011">
        <w:rPr>
          <w:rFonts w:ascii="Times New Roman" w:hAnsi="Times New Roman" w:cs="Times New Roman"/>
          <w:sz w:val="24"/>
          <w:szCs w:val="24"/>
        </w:rPr>
        <w:t xml:space="preserve"> means through various activities to strengthen and regulate the health and wellbeing of the community which these laws are a part of. In the case of this </w:t>
      </w:r>
      <w:r w:rsidR="00561636" w:rsidRPr="009F2011">
        <w:rPr>
          <w:rFonts w:ascii="Times New Roman" w:hAnsi="Times New Roman" w:cs="Times New Roman"/>
          <w:sz w:val="24"/>
          <w:szCs w:val="24"/>
        </w:rPr>
        <w:t>essay,</w:t>
      </w:r>
      <w:r w:rsidR="00385C97" w:rsidRPr="009F2011">
        <w:rPr>
          <w:rFonts w:ascii="Times New Roman" w:hAnsi="Times New Roman" w:cs="Times New Roman"/>
          <w:sz w:val="24"/>
          <w:szCs w:val="24"/>
        </w:rPr>
        <w:t xml:space="preserve"> it is the Jewish communit</w:t>
      </w:r>
      <w:r w:rsidR="00665B35" w:rsidRPr="009F2011">
        <w:rPr>
          <w:rFonts w:ascii="Times New Roman" w:hAnsi="Times New Roman" w:cs="Times New Roman"/>
          <w:sz w:val="24"/>
          <w:szCs w:val="24"/>
        </w:rPr>
        <w:t>ies</w:t>
      </w:r>
      <w:r w:rsidR="00385C97" w:rsidRPr="009F2011">
        <w:rPr>
          <w:rFonts w:ascii="Times New Roman" w:hAnsi="Times New Roman" w:cs="Times New Roman"/>
          <w:sz w:val="24"/>
          <w:szCs w:val="24"/>
        </w:rPr>
        <w:t xml:space="preserve"> that follow the rules of Leviticus.  </w:t>
      </w:r>
      <w:r w:rsidR="006F3DA3" w:rsidRPr="009F2011">
        <w:rPr>
          <w:rFonts w:ascii="Times New Roman" w:hAnsi="Times New Roman" w:cs="Times New Roman"/>
          <w:sz w:val="24"/>
          <w:szCs w:val="24"/>
        </w:rPr>
        <w:t>Therefore,</w:t>
      </w:r>
      <w:r w:rsidR="00561636" w:rsidRPr="009F2011">
        <w:rPr>
          <w:rFonts w:ascii="Times New Roman" w:hAnsi="Times New Roman" w:cs="Times New Roman"/>
          <w:sz w:val="24"/>
          <w:szCs w:val="24"/>
        </w:rPr>
        <w:t xml:space="preserve"> the </w:t>
      </w:r>
      <w:r w:rsidR="006F3DA3" w:rsidRPr="009F2011">
        <w:rPr>
          <w:rFonts w:ascii="Times New Roman" w:hAnsi="Times New Roman" w:cs="Times New Roman"/>
          <w:sz w:val="24"/>
          <w:szCs w:val="24"/>
        </w:rPr>
        <w:t>two-main</w:t>
      </w:r>
      <w:r w:rsidR="00665B35" w:rsidRPr="009F2011">
        <w:rPr>
          <w:rFonts w:ascii="Times New Roman" w:hAnsi="Times New Roman" w:cs="Times New Roman"/>
          <w:sz w:val="24"/>
          <w:szCs w:val="24"/>
        </w:rPr>
        <w:t xml:space="preserve"> objectives of </w:t>
      </w:r>
      <w:r w:rsidRPr="009F2011">
        <w:rPr>
          <w:rFonts w:ascii="Times New Roman" w:hAnsi="Times New Roman" w:cs="Times New Roman"/>
          <w:sz w:val="24"/>
          <w:szCs w:val="24"/>
        </w:rPr>
        <w:t>public health</w:t>
      </w:r>
      <w:r w:rsidR="00CD68C4" w:rsidRPr="009F2011">
        <w:rPr>
          <w:rFonts w:ascii="Times New Roman" w:hAnsi="Times New Roman" w:cs="Times New Roman"/>
          <w:sz w:val="24"/>
          <w:szCs w:val="24"/>
        </w:rPr>
        <w:t xml:space="preserve"> </w:t>
      </w:r>
      <w:r w:rsidRPr="009F2011">
        <w:rPr>
          <w:rFonts w:ascii="Times New Roman" w:hAnsi="Times New Roman" w:cs="Times New Roman"/>
          <w:sz w:val="24"/>
          <w:szCs w:val="24"/>
        </w:rPr>
        <w:t>laws</w:t>
      </w:r>
      <w:r w:rsidR="00665B35" w:rsidRPr="009F2011">
        <w:rPr>
          <w:rFonts w:ascii="Times New Roman" w:hAnsi="Times New Roman" w:cs="Times New Roman"/>
          <w:sz w:val="24"/>
          <w:szCs w:val="24"/>
        </w:rPr>
        <w:t>,</w:t>
      </w:r>
      <w:r w:rsidR="00561636" w:rsidRPr="009F2011">
        <w:rPr>
          <w:rFonts w:ascii="Times New Roman" w:hAnsi="Times New Roman" w:cs="Times New Roman"/>
          <w:sz w:val="24"/>
          <w:szCs w:val="24"/>
        </w:rPr>
        <w:t xml:space="preserve"> is to </w:t>
      </w:r>
      <w:r w:rsidR="006F3DA3" w:rsidRPr="009F2011">
        <w:rPr>
          <w:rFonts w:ascii="Times New Roman" w:hAnsi="Times New Roman" w:cs="Times New Roman"/>
          <w:sz w:val="24"/>
          <w:szCs w:val="24"/>
        </w:rPr>
        <w:t>protect</w:t>
      </w:r>
      <w:r w:rsidR="00561636" w:rsidRPr="009F2011">
        <w:rPr>
          <w:rFonts w:ascii="Times New Roman" w:hAnsi="Times New Roman" w:cs="Times New Roman"/>
          <w:sz w:val="24"/>
          <w:szCs w:val="24"/>
        </w:rPr>
        <w:t xml:space="preserve"> and prevent the </w:t>
      </w:r>
      <w:r w:rsidR="00665B35" w:rsidRPr="009F2011">
        <w:rPr>
          <w:rFonts w:ascii="Times New Roman" w:hAnsi="Times New Roman" w:cs="Times New Roman"/>
          <w:sz w:val="24"/>
          <w:szCs w:val="24"/>
        </w:rPr>
        <w:t xml:space="preserve">health and wellbeing of the </w:t>
      </w:r>
      <w:r w:rsidR="00561636" w:rsidRPr="009F2011">
        <w:rPr>
          <w:rFonts w:ascii="Times New Roman" w:hAnsi="Times New Roman" w:cs="Times New Roman"/>
          <w:sz w:val="24"/>
          <w:szCs w:val="24"/>
        </w:rPr>
        <w:t xml:space="preserve">community which the laws serve. </w:t>
      </w:r>
    </w:p>
    <w:p w14:paraId="58CF2E1F" w14:textId="77777777" w:rsidR="005432C6" w:rsidRPr="009F2011" w:rsidRDefault="005432C6" w:rsidP="005432C6">
      <w:pPr>
        <w:spacing w:after="0" w:line="240" w:lineRule="auto"/>
        <w:jc w:val="both"/>
        <w:rPr>
          <w:rFonts w:ascii="Times New Roman" w:hAnsi="Times New Roman" w:cs="Times New Roman"/>
          <w:sz w:val="24"/>
          <w:szCs w:val="24"/>
        </w:rPr>
      </w:pPr>
    </w:p>
    <w:p w14:paraId="1F293A93" w14:textId="6C1732BC" w:rsidR="0006446F" w:rsidRPr="009F2011" w:rsidRDefault="00561636"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 xml:space="preserve">The definition of </w:t>
      </w:r>
      <w:r w:rsidR="00F80947" w:rsidRPr="009F2011">
        <w:rPr>
          <w:rFonts w:ascii="Times New Roman" w:hAnsi="Times New Roman" w:cs="Times New Roman"/>
          <w:sz w:val="24"/>
          <w:szCs w:val="24"/>
        </w:rPr>
        <w:t>purity</w:t>
      </w:r>
      <w:r w:rsidR="00385C97" w:rsidRPr="009F2011">
        <w:rPr>
          <w:rFonts w:ascii="Times New Roman" w:hAnsi="Times New Roman" w:cs="Times New Roman"/>
          <w:sz w:val="24"/>
          <w:szCs w:val="24"/>
        </w:rPr>
        <w:t xml:space="preserve"> within the </w:t>
      </w:r>
      <w:r w:rsidR="00665B35" w:rsidRPr="009F2011">
        <w:rPr>
          <w:rFonts w:ascii="Times New Roman" w:hAnsi="Times New Roman" w:cs="Times New Roman"/>
          <w:sz w:val="24"/>
          <w:szCs w:val="24"/>
        </w:rPr>
        <w:t xml:space="preserve">Hebrew Bible from </w:t>
      </w:r>
      <w:r w:rsidR="003F7BE9" w:rsidRPr="009F2011">
        <w:rPr>
          <w:rFonts w:ascii="Times New Roman" w:hAnsi="Times New Roman" w:cs="Times New Roman"/>
          <w:sz w:val="24"/>
          <w:szCs w:val="24"/>
        </w:rPr>
        <w:t>Bible Gateway</w:t>
      </w:r>
      <w:r w:rsidR="00385C97" w:rsidRPr="009F2011">
        <w:rPr>
          <w:rFonts w:ascii="Times New Roman" w:hAnsi="Times New Roman" w:cs="Times New Roman"/>
          <w:sz w:val="24"/>
          <w:szCs w:val="24"/>
        </w:rPr>
        <w:t xml:space="preserve"> </w:t>
      </w:r>
      <w:r w:rsidR="003F7BE9" w:rsidRPr="009F2011">
        <w:rPr>
          <w:rFonts w:ascii="Times New Roman" w:hAnsi="Times New Roman" w:cs="Times New Roman"/>
          <w:sz w:val="24"/>
          <w:szCs w:val="24"/>
        </w:rPr>
        <w:t>is</w:t>
      </w:r>
      <w:r w:rsidR="00385C97" w:rsidRPr="009F2011">
        <w:rPr>
          <w:rFonts w:ascii="Times New Roman" w:hAnsi="Times New Roman" w:cs="Times New Roman"/>
          <w:sz w:val="24"/>
          <w:szCs w:val="24"/>
        </w:rPr>
        <w:t xml:space="preserve"> </w:t>
      </w:r>
      <w:r w:rsidR="003F7BE9" w:rsidRPr="009F2011">
        <w:rPr>
          <w:rFonts w:ascii="Times New Roman" w:hAnsi="Times New Roman" w:cs="Times New Roman"/>
          <w:sz w:val="24"/>
          <w:szCs w:val="24"/>
        </w:rPr>
        <w:t xml:space="preserve">given as </w:t>
      </w:r>
      <w:r w:rsidR="00665B35" w:rsidRPr="009F2011">
        <w:rPr>
          <w:rFonts w:ascii="Times New Roman" w:hAnsi="Times New Roman" w:cs="Times New Roman"/>
          <w:sz w:val="24"/>
          <w:szCs w:val="24"/>
        </w:rPr>
        <w:t>unfaithfulness</w:t>
      </w:r>
      <w:r w:rsidR="00385C97" w:rsidRPr="009F2011">
        <w:rPr>
          <w:rFonts w:ascii="Times New Roman" w:hAnsi="Times New Roman" w:cs="Times New Roman"/>
          <w:sz w:val="24"/>
          <w:szCs w:val="24"/>
        </w:rPr>
        <w:t xml:space="preserve"> to God’s covenants that he gave to Abraham and Mo</w:t>
      </w:r>
      <w:r w:rsidR="003F7BE9" w:rsidRPr="009F2011">
        <w:rPr>
          <w:rFonts w:ascii="Times New Roman" w:hAnsi="Times New Roman" w:cs="Times New Roman"/>
          <w:sz w:val="24"/>
          <w:szCs w:val="24"/>
        </w:rPr>
        <w:t xml:space="preserve">ses and all </w:t>
      </w:r>
      <w:r w:rsidRPr="009F2011">
        <w:rPr>
          <w:rFonts w:ascii="Times New Roman" w:hAnsi="Times New Roman" w:cs="Times New Roman"/>
          <w:sz w:val="24"/>
          <w:szCs w:val="24"/>
        </w:rPr>
        <w:t xml:space="preserve">people throughout the </w:t>
      </w:r>
      <w:r w:rsidR="00665B35" w:rsidRPr="009F2011">
        <w:rPr>
          <w:rFonts w:ascii="Times New Roman" w:hAnsi="Times New Roman" w:cs="Times New Roman"/>
          <w:sz w:val="24"/>
          <w:szCs w:val="24"/>
        </w:rPr>
        <w:t>Hebrew Bible</w:t>
      </w:r>
      <w:r w:rsidR="003F7BE9" w:rsidRPr="009F2011">
        <w:rPr>
          <w:rFonts w:ascii="Times New Roman" w:hAnsi="Times New Roman" w:cs="Times New Roman"/>
          <w:sz w:val="24"/>
          <w:szCs w:val="24"/>
        </w:rPr>
        <w:t xml:space="preserve"> and within the Jewish faith</w:t>
      </w:r>
      <w:r w:rsidR="00665B35" w:rsidRPr="009F2011">
        <w:rPr>
          <w:rFonts w:ascii="Times New Roman" w:hAnsi="Times New Roman" w:cs="Times New Roman"/>
          <w:sz w:val="24"/>
          <w:szCs w:val="24"/>
        </w:rPr>
        <w:t>.</w:t>
      </w:r>
      <w:r w:rsidR="009F2011" w:rsidRPr="009F2011">
        <w:rPr>
          <w:rStyle w:val="FootnoteReference"/>
          <w:rFonts w:ascii="Times New Roman" w:hAnsi="Times New Roman" w:cs="Times New Roman"/>
          <w:sz w:val="24"/>
          <w:szCs w:val="24"/>
        </w:rPr>
        <w:footnoteReference w:id="3"/>
      </w:r>
    </w:p>
    <w:p w14:paraId="0BB8CEAE" w14:textId="77777777" w:rsidR="005432C6" w:rsidRPr="009F2011" w:rsidRDefault="005432C6" w:rsidP="005432C6">
      <w:pPr>
        <w:spacing w:after="0" w:line="240" w:lineRule="auto"/>
        <w:jc w:val="both"/>
        <w:rPr>
          <w:rFonts w:ascii="Times New Roman" w:hAnsi="Times New Roman" w:cs="Times New Roman"/>
          <w:sz w:val="24"/>
          <w:szCs w:val="24"/>
        </w:rPr>
      </w:pPr>
    </w:p>
    <w:p w14:paraId="4BDDA24E" w14:textId="0F78FCA7" w:rsidR="005432C6" w:rsidRPr="009F2011" w:rsidRDefault="005432C6"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 xml:space="preserve">This essay will now turn </w:t>
      </w:r>
      <w:r w:rsidR="00665B35" w:rsidRPr="009F2011">
        <w:rPr>
          <w:rFonts w:ascii="Times New Roman" w:hAnsi="Times New Roman" w:cs="Times New Roman"/>
          <w:sz w:val="24"/>
          <w:szCs w:val="24"/>
        </w:rPr>
        <w:t>its</w:t>
      </w:r>
      <w:r w:rsidRPr="009F2011">
        <w:rPr>
          <w:rFonts w:ascii="Times New Roman" w:hAnsi="Times New Roman" w:cs="Times New Roman"/>
          <w:sz w:val="24"/>
          <w:szCs w:val="24"/>
        </w:rPr>
        <w:t xml:space="preserve"> focus on the to</w:t>
      </w:r>
      <w:r w:rsidR="00F1343F" w:rsidRPr="009F2011">
        <w:rPr>
          <w:rFonts w:ascii="Times New Roman" w:hAnsi="Times New Roman" w:cs="Times New Roman"/>
          <w:sz w:val="24"/>
          <w:szCs w:val="24"/>
        </w:rPr>
        <w:t xml:space="preserve">pic of this essay, </w:t>
      </w:r>
      <w:r w:rsidR="004C15AD" w:rsidRPr="009F2011">
        <w:rPr>
          <w:rFonts w:ascii="Times New Roman" w:hAnsi="Times New Roman" w:cs="Times New Roman"/>
          <w:sz w:val="24"/>
          <w:szCs w:val="24"/>
        </w:rPr>
        <w:t xml:space="preserve">which is </w:t>
      </w:r>
      <w:r w:rsidR="00F1343F" w:rsidRPr="009F2011">
        <w:rPr>
          <w:rFonts w:ascii="Times New Roman" w:hAnsi="Times New Roman" w:cs="Times New Roman"/>
          <w:sz w:val="24"/>
          <w:szCs w:val="24"/>
        </w:rPr>
        <w:t xml:space="preserve">whether the </w:t>
      </w:r>
      <w:r w:rsidR="00F80947" w:rsidRPr="009F2011">
        <w:rPr>
          <w:rFonts w:ascii="Times New Roman" w:hAnsi="Times New Roman" w:cs="Times New Roman"/>
          <w:sz w:val="24"/>
          <w:szCs w:val="24"/>
        </w:rPr>
        <w:t>purity</w:t>
      </w:r>
      <w:r w:rsidR="00F1343F"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of Judaism within Leviticus 11-15 can be </w:t>
      </w:r>
      <w:r w:rsidR="00B911D1" w:rsidRPr="009F2011">
        <w:rPr>
          <w:rFonts w:ascii="Times New Roman" w:hAnsi="Times New Roman" w:cs="Times New Roman"/>
          <w:sz w:val="24"/>
          <w:szCs w:val="24"/>
        </w:rPr>
        <w:t>considered</w:t>
      </w:r>
      <w:r w:rsidR="00F1343F" w:rsidRPr="009F2011">
        <w:rPr>
          <w:rFonts w:ascii="Times New Roman" w:hAnsi="Times New Roman" w:cs="Times New Roman"/>
          <w:sz w:val="24"/>
          <w:szCs w:val="24"/>
        </w:rPr>
        <w:t xml:space="preserve"> as early form of written </w:t>
      </w:r>
      <w:r w:rsidR="00F80947" w:rsidRPr="009F2011">
        <w:rPr>
          <w:rFonts w:ascii="Times New Roman" w:hAnsi="Times New Roman" w:cs="Times New Roman"/>
          <w:sz w:val="24"/>
          <w:szCs w:val="24"/>
        </w:rPr>
        <w:t>public health</w:t>
      </w:r>
      <w:r w:rsidR="00F1343F"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for the Jewish communities within </w:t>
      </w:r>
      <w:r w:rsidR="00665B35" w:rsidRPr="009F2011">
        <w:rPr>
          <w:rFonts w:ascii="Times New Roman" w:hAnsi="Times New Roman" w:cs="Times New Roman"/>
          <w:sz w:val="24"/>
          <w:szCs w:val="24"/>
        </w:rPr>
        <w:t xml:space="preserve">Ancient </w:t>
      </w:r>
      <w:r w:rsidRPr="009F2011">
        <w:rPr>
          <w:rFonts w:ascii="Times New Roman" w:hAnsi="Times New Roman" w:cs="Times New Roman"/>
          <w:sz w:val="24"/>
          <w:szCs w:val="24"/>
        </w:rPr>
        <w:t>Isra</w:t>
      </w:r>
      <w:r w:rsidR="004C15AD" w:rsidRPr="009F2011">
        <w:rPr>
          <w:rFonts w:ascii="Times New Roman" w:hAnsi="Times New Roman" w:cs="Times New Roman"/>
          <w:sz w:val="24"/>
          <w:szCs w:val="24"/>
        </w:rPr>
        <w:t>el. The first section</w:t>
      </w:r>
      <w:r w:rsidRPr="009F2011">
        <w:rPr>
          <w:rFonts w:ascii="Times New Roman" w:hAnsi="Times New Roman" w:cs="Times New Roman"/>
          <w:sz w:val="24"/>
          <w:szCs w:val="24"/>
        </w:rPr>
        <w:t xml:space="preserve"> of the essay will loo</w:t>
      </w:r>
      <w:r w:rsidR="00F80947" w:rsidRPr="009F2011">
        <w:rPr>
          <w:rFonts w:ascii="Times New Roman" w:hAnsi="Times New Roman" w:cs="Times New Roman"/>
          <w:sz w:val="24"/>
          <w:szCs w:val="24"/>
        </w:rPr>
        <w:t>k at the laws within Leviticus C</w:t>
      </w:r>
      <w:r w:rsidRPr="009F2011">
        <w:rPr>
          <w:rFonts w:ascii="Times New Roman" w:hAnsi="Times New Roman" w:cs="Times New Roman"/>
          <w:sz w:val="24"/>
          <w:szCs w:val="24"/>
        </w:rPr>
        <w:t>hapter 11.</w:t>
      </w:r>
    </w:p>
    <w:p w14:paraId="10A873EA" w14:textId="77777777" w:rsidR="005432C6" w:rsidRPr="009F2011" w:rsidRDefault="005432C6" w:rsidP="005432C6">
      <w:pPr>
        <w:spacing w:after="0" w:line="240" w:lineRule="auto"/>
        <w:jc w:val="both"/>
        <w:rPr>
          <w:rFonts w:ascii="Times New Roman" w:hAnsi="Times New Roman" w:cs="Times New Roman"/>
          <w:sz w:val="24"/>
          <w:szCs w:val="24"/>
        </w:rPr>
      </w:pPr>
    </w:p>
    <w:p w14:paraId="297388DD" w14:textId="03E126D5" w:rsidR="005432C6" w:rsidRPr="009F2011" w:rsidRDefault="004C15AD"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Leviticus 11 focuses on</w:t>
      </w:r>
      <w:r w:rsidR="00F1343F" w:rsidRPr="009F2011">
        <w:rPr>
          <w:rFonts w:ascii="Times New Roman" w:hAnsi="Times New Roman" w:cs="Times New Roman"/>
          <w:sz w:val="24"/>
          <w:szCs w:val="24"/>
        </w:rPr>
        <w:t xml:space="preserve"> the </w:t>
      </w:r>
      <w:r w:rsidR="00F80947" w:rsidRPr="009F2011">
        <w:rPr>
          <w:rFonts w:ascii="Times New Roman" w:hAnsi="Times New Roman" w:cs="Times New Roman"/>
          <w:sz w:val="24"/>
          <w:szCs w:val="24"/>
        </w:rPr>
        <w:t>food</w:t>
      </w:r>
      <w:r w:rsidR="00F1343F"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5432C6" w:rsidRPr="009F2011">
        <w:rPr>
          <w:rFonts w:ascii="Times New Roman" w:hAnsi="Times New Roman" w:cs="Times New Roman"/>
          <w:sz w:val="24"/>
          <w:szCs w:val="24"/>
        </w:rPr>
        <w:t xml:space="preserve"> that the Jewish communities </w:t>
      </w:r>
      <w:r w:rsidR="00665B35" w:rsidRPr="009F2011">
        <w:rPr>
          <w:rFonts w:ascii="Times New Roman" w:hAnsi="Times New Roman" w:cs="Times New Roman"/>
          <w:sz w:val="24"/>
          <w:szCs w:val="24"/>
        </w:rPr>
        <w:t>still</w:t>
      </w:r>
      <w:r w:rsidR="005432C6" w:rsidRPr="009F2011">
        <w:rPr>
          <w:rFonts w:ascii="Times New Roman" w:hAnsi="Times New Roman" w:cs="Times New Roman"/>
          <w:sz w:val="24"/>
          <w:szCs w:val="24"/>
        </w:rPr>
        <w:t xml:space="preserve"> follow today</w:t>
      </w:r>
      <w:r w:rsidRPr="009F2011">
        <w:rPr>
          <w:rFonts w:ascii="Times New Roman" w:hAnsi="Times New Roman" w:cs="Times New Roman"/>
          <w:sz w:val="24"/>
          <w:szCs w:val="24"/>
        </w:rPr>
        <w:t xml:space="preserve">, these laws are </w:t>
      </w:r>
      <w:r w:rsidR="005432C6" w:rsidRPr="009F2011">
        <w:rPr>
          <w:rFonts w:ascii="Times New Roman" w:hAnsi="Times New Roman" w:cs="Times New Roman"/>
          <w:sz w:val="24"/>
          <w:szCs w:val="24"/>
        </w:rPr>
        <w:t xml:space="preserve">known today as </w:t>
      </w:r>
      <w:r w:rsidR="00F80947" w:rsidRPr="009F2011">
        <w:rPr>
          <w:rFonts w:ascii="Times New Roman" w:hAnsi="Times New Roman" w:cs="Times New Roman"/>
          <w:sz w:val="24"/>
          <w:szCs w:val="24"/>
        </w:rPr>
        <w:t>kosher</w:t>
      </w:r>
      <w:r w:rsidRPr="009F2011">
        <w:rPr>
          <w:rFonts w:ascii="Times New Roman" w:hAnsi="Times New Roman" w:cs="Times New Roman"/>
          <w:sz w:val="24"/>
          <w:szCs w:val="24"/>
        </w:rPr>
        <w:t>. This chapter defines</w:t>
      </w:r>
      <w:r w:rsidR="005432C6" w:rsidRPr="009F2011">
        <w:rPr>
          <w:rFonts w:ascii="Times New Roman" w:hAnsi="Times New Roman" w:cs="Times New Roman"/>
          <w:sz w:val="24"/>
          <w:szCs w:val="24"/>
        </w:rPr>
        <w:t xml:space="preserve"> </w:t>
      </w:r>
      <w:r w:rsidRPr="009F2011">
        <w:rPr>
          <w:rFonts w:ascii="Times New Roman" w:hAnsi="Times New Roman" w:cs="Times New Roman"/>
          <w:sz w:val="24"/>
          <w:szCs w:val="24"/>
        </w:rPr>
        <w:t>which</w:t>
      </w:r>
      <w:r w:rsidR="005432C6" w:rsidRPr="009F2011">
        <w:rPr>
          <w:rFonts w:ascii="Times New Roman" w:hAnsi="Times New Roman" w:cs="Times New Roman"/>
          <w:sz w:val="24"/>
          <w:szCs w:val="24"/>
        </w:rPr>
        <w:t xml:space="preserve"> animals are clean and unclean. An interesting point to note about </w:t>
      </w:r>
      <w:r w:rsidR="00665B35" w:rsidRPr="009F2011">
        <w:rPr>
          <w:rFonts w:ascii="Times New Roman" w:hAnsi="Times New Roman" w:cs="Times New Roman"/>
          <w:sz w:val="24"/>
          <w:szCs w:val="24"/>
        </w:rPr>
        <w:t>this</w:t>
      </w:r>
      <w:r w:rsidRPr="009F2011">
        <w:rPr>
          <w:rFonts w:ascii="Times New Roman" w:hAnsi="Times New Roman" w:cs="Times New Roman"/>
          <w:sz w:val="24"/>
          <w:szCs w:val="24"/>
        </w:rPr>
        <w:t xml:space="preserve"> chapter is </w:t>
      </w:r>
      <w:r w:rsidR="009F2011" w:rsidRPr="009F2011">
        <w:rPr>
          <w:rFonts w:ascii="Times New Roman" w:hAnsi="Times New Roman" w:cs="Times New Roman"/>
          <w:sz w:val="24"/>
          <w:szCs w:val="24"/>
        </w:rPr>
        <w:t>its</w:t>
      </w:r>
      <w:r w:rsidRPr="009F2011">
        <w:rPr>
          <w:rFonts w:ascii="Times New Roman" w:hAnsi="Times New Roman" w:cs="Times New Roman"/>
          <w:sz w:val="24"/>
          <w:szCs w:val="24"/>
        </w:rPr>
        <w:t xml:space="preserve"> expla</w:t>
      </w:r>
      <w:r w:rsidR="005432C6" w:rsidRPr="009F2011">
        <w:rPr>
          <w:rFonts w:ascii="Times New Roman" w:hAnsi="Times New Roman" w:cs="Times New Roman"/>
          <w:sz w:val="24"/>
          <w:szCs w:val="24"/>
        </w:rPr>
        <w:t>n</w:t>
      </w:r>
      <w:r w:rsidRPr="009F2011">
        <w:rPr>
          <w:rFonts w:ascii="Times New Roman" w:hAnsi="Times New Roman" w:cs="Times New Roman"/>
          <w:sz w:val="24"/>
          <w:szCs w:val="24"/>
        </w:rPr>
        <w:t>ation</w:t>
      </w:r>
      <w:r w:rsidR="009042B1" w:rsidRPr="009F2011">
        <w:rPr>
          <w:rFonts w:ascii="Times New Roman" w:hAnsi="Times New Roman" w:cs="Times New Roman"/>
          <w:sz w:val="24"/>
          <w:szCs w:val="24"/>
        </w:rPr>
        <w:t xml:space="preserve"> </w:t>
      </w:r>
      <w:r w:rsidR="00F1343F" w:rsidRPr="009F2011">
        <w:rPr>
          <w:rFonts w:ascii="Times New Roman" w:hAnsi="Times New Roman" w:cs="Times New Roman"/>
          <w:sz w:val="24"/>
          <w:szCs w:val="24"/>
        </w:rPr>
        <w:t xml:space="preserve">that a person </w:t>
      </w:r>
      <w:r w:rsidR="00B911D1" w:rsidRPr="009F2011">
        <w:rPr>
          <w:rFonts w:ascii="Times New Roman" w:hAnsi="Times New Roman" w:cs="Times New Roman"/>
          <w:sz w:val="24"/>
          <w:szCs w:val="24"/>
        </w:rPr>
        <w:t xml:space="preserve">should not touch the </w:t>
      </w:r>
      <w:r w:rsidR="009E1A71" w:rsidRPr="009F2011">
        <w:rPr>
          <w:rFonts w:ascii="Times New Roman" w:hAnsi="Times New Roman" w:cs="Times New Roman"/>
          <w:sz w:val="24"/>
          <w:szCs w:val="24"/>
        </w:rPr>
        <w:t>carcass</w:t>
      </w:r>
      <w:r w:rsidR="00B911D1" w:rsidRPr="009F2011">
        <w:rPr>
          <w:rFonts w:ascii="Times New Roman" w:hAnsi="Times New Roman" w:cs="Times New Roman"/>
          <w:sz w:val="24"/>
          <w:szCs w:val="24"/>
        </w:rPr>
        <w:t xml:space="preserve"> of any animal that is </w:t>
      </w:r>
      <w:r w:rsidR="0092653B" w:rsidRPr="009F2011">
        <w:rPr>
          <w:rFonts w:ascii="Times New Roman" w:hAnsi="Times New Roman" w:cs="Times New Roman"/>
          <w:sz w:val="24"/>
          <w:szCs w:val="24"/>
        </w:rPr>
        <w:t xml:space="preserve">deemed </w:t>
      </w:r>
      <w:r w:rsidR="00F1343F" w:rsidRPr="009F2011">
        <w:rPr>
          <w:rFonts w:ascii="Times New Roman" w:hAnsi="Times New Roman" w:cs="Times New Roman"/>
          <w:sz w:val="24"/>
          <w:szCs w:val="24"/>
        </w:rPr>
        <w:t xml:space="preserve">unclean. A key feature of the </w:t>
      </w:r>
      <w:r w:rsidR="00F80947" w:rsidRPr="009F2011">
        <w:rPr>
          <w:rFonts w:ascii="Times New Roman" w:hAnsi="Times New Roman" w:cs="Times New Roman"/>
          <w:sz w:val="24"/>
          <w:szCs w:val="24"/>
        </w:rPr>
        <w:t>food</w:t>
      </w:r>
      <w:r w:rsidR="00F1343F"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B911D1" w:rsidRPr="009F2011">
        <w:rPr>
          <w:rFonts w:ascii="Times New Roman" w:hAnsi="Times New Roman" w:cs="Times New Roman"/>
          <w:sz w:val="24"/>
          <w:szCs w:val="24"/>
        </w:rPr>
        <w:t xml:space="preserve"> is </w:t>
      </w:r>
      <w:r w:rsidR="00F1343F" w:rsidRPr="009F2011">
        <w:rPr>
          <w:rFonts w:ascii="Times New Roman" w:hAnsi="Times New Roman" w:cs="Times New Roman"/>
          <w:sz w:val="24"/>
          <w:szCs w:val="24"/>
        </w:rPr>
        <w:t xml:space="preserve">that </w:t>
      </w:r>
      <w:r w:rsidR="00B911D1" w:rsidRPr="009F2011">
        <w:rPr>
          <w:rFonts w:ascii="Times New Roman" w:hAnsi="Times New Roman" w:cs="Times New Roman"/>
          <w:sz w:val="24"/>
          <w:szCs w:val="24"/>
        </w:rPr>
        <w:t>normally animals that feed on</w:t>
      </w:r>
      <w:r w:rsidR="0092653B" w:rsidRPr="009F2011">
        <w:rPr>
          <w:rFonts w:ascii="Times New Roman" w:hAnsi="Times New Roman" w:cs="Times New Roman"/>
          <w:sz w:val="24"/>
          <w:szCs w:val="24"/>
        </w:rPr>
        <w:t xml:space="preserve"> anything or eat other animals are considered unclean and therefore should not be eaten. </w:t>
      </w:r>
      <w:r w:rsidR="00B911D1" w:rsidRPr="009F2011">
        <w:rPr>
          <w:rFonts w:ascii="Times New Roman" w:hAnsi="Times New Roman" w:cs="Times New Roman"/>
          <w:sz w:val="24"/>
          <w:szCs w:val="24"/>
        </w:rPr>
        <w:t>A good of example of this is a pig</w:t>
      </w:r>
      <w:r w:rsidR="0092653B" w:rsidRPr="009F2011">
        <w:rPr>
          <w:rFonts w:ascii="Times New Roman" w:hAnsi="Times New Roman" w:cs="Times New Roman"/>
          <w:sz w:val="24"/>
          <w:szCs w:val="24"/>
        </w:rPr>
        <w:t>; even though it has a cloven</w:t>
      </w:r>
      <w:r w:rsidR="00B911D1" w:rsidRPr="009F2011">
        <w:rPr>
          <w:rFonts w:ascii="Times New Roman" w:hAnsi="Times New Roman" w:cs="Times New Roman"/>
          <w:sz w:val="24"/>
          <w:szCs w:val="24"/>
        </w:rPr>
        <w:t xml:space="preserve"> hoof it </w:t>
      </w:r>
      <w:r w:rsidR="0092653B" w:rsidRPr="009F2011">
        <w:rPr>
          <w:rFonts w:ascii="Times New Roman" w:hAnsi="Times New Roman" w:cs="Times New Roman"/>
          <w:sz w:val="24"/>
          <w:szCs w:val="24"/>
        </w:rPr>
        <w:t>will</w:t>
      </w:r>
      <w:r w:rsidR="00B911D1" w:rsidRPr="009F2011">
        <w:rPr>
          <w:rFonts w:ascii="Times New Roman" w:hAnsi="Times New Roman" w:cs="Times New Roman"/>
          <w:sz w:val="24"/>
          <w:szCs w:val="24"/>
        </w:rPr>
        <w:t xml:space="preserve"> eat anything put in front of it </w:t>
      </w:r>
      <w:r w:rsidR="0092653B" w:rsidRPr="009F2011">
        <w:rPr>
          <w:rFonts w:ascii="Times New Roman" w:hAnsi="Times New Roman" w:cs="Times New Roman"/>
          <w:sz w:val="24"/>
          <w:szCs w:val="24"/>
        </w:rPr>
        <w:t>and s</w:t>
      </w:r>
      <w:r w:rsidR="00B911D1" w:rsidRPr="009F2011">
        <w:rPr>
          <w:rFonts w:ascii="Times New Roman" w:hAnsi="Times New Roman" w:cs="Times New Roman"/>
          <w:sz w:val="24"/>
          <w:szCs w:val="24"/>
        </w:rPr>
        <w:t xml:space="preserve">o in </w:t>
      </w:r>
      <w:r w:rsidR="0092653B" w:rsidRPr="009F2011">
        <w:rPr>
          <w:rFonts w:ascii="Times New Roman" w:hAnsi="Times New Roman" w:cs="Times New Roman"/>
          <w:sz w:val="24"/>
          <w:szCs w:val="24"/>
        </w:rPr>
        <w:t xml:space="preserve">terms of </w:t>
      </w:r>
      <w:r w:rsidR="00F1343F" w:rsidRPr="009F2011">
        <w:rPr>
          <w:rFonts w:ascii="Times New Roman" w:hAnsi="Times New Roman" w:cs="Times New Roman"/>
          <w:sz w:val="24"/>
          <w:szCs w:val="24"/>
        </w:rPr>
        <w:t xml:space="preserve">the </w:t>
      </w:r>
      <w:r w:rsidR="00F80947" w:rsidRPr="009F2011">
        <w:rPr>
          <w:rFonts w:ascii="Times New Roman" w:hAnsi="Times New Roman" w:cs="Times New Roman"/>
          <w:sz w:val="24"/>
          <w:szCs w:val="24"/>
        </w:rPr>
        <w:t>kosher food laws</w:t>
      </w:r>
      <w:r w:rsidR="0092653B" w:rsidRPr="009F2011">
        <w:rPr>
          <w:rFonts w:ascii="Times New Roman" w:hAnsi="Times New Roman" w:cs="Times New Roman"/>
          <w:sz w:val="24"/>
          <w:szCs w:val="24"/>
        </w:rPr>
        <w:t>, the</w:t>
      </w:r>
      <w:r w:rsidR="00B911D1" w:rsidRPr="009F2011">
        <w:rPr>
          <w:rFonts w:ascii="Times New Roman" w:hAnsi="Times New Roman" w:cs="Times New Roman"/>
          <w:sz w:val="24"/>
          <w:szCs w:val="24"/>
        </w:rPr>
        <w:t xml:space="preserve"> pig or pork is </w:t>
      </w:r>
      <w:r w:rsidR="0092653B" w:rsidRPr="009F2011">
        <w:rPr>
          <w:rFonts w:ascii="Times New Roman" w:hAnsi="Times New Roman" w:cs="Times New Roman"/>
          <w:sz w:val="24"/>
          <w:szCs w:val="24"/>
        </w:rPr>
        <w:t xml:space="preserve">considered </w:t>
      </w:r>
      <w:r w:rsidR="00F80947" w:rsidRPr="009F2011">
        <w:rPr>
          <w:rFonts w:ascii="Times New Roman" w:hAnsi="Times New Roman" w:cs="Times New Roman"/>
          <w:sz w:val="24"/>
          <w:szCs w:val="24"/>
        </w:rPr>
        <w:lastRenderedPageBreak/>
        <w:t>unclean. Whereas</w:t>
      </w:r>
      <w:r w:rsidR="00B911D1" w:rsidRPr="009F2011">
        <w:rPr>
          <w:rFonts w:ascii="Times New Roman" w:hAnsi="Times New Roman" w:cs="Times New Roman"/>
          <w:sz w:val="24"/>
          <w:szCs w:val="24"/>
        </w:rPr>
        <w:t xml:space="preserve"> a cow</w:t>
      </w:r>
      <w:r w:rsidRPr="009F2011">
        <w:rPr>
          <w:rFonts w:ascii="Times New Roman" w:hAnsi="Times New Roman" w:cs="Times New Roman"/>
          <w:sz w:val="24"/>
          <w:szCs w:val="24"/>
        </w:rPr>
        <w:t>,</w:t>
      </w:r>
      <w:r w:rsidR="00B911D1" w:rsidRPr="009F2011">
        <w:rPr>
          <w:rFonts w:ascii="Times New Roman" w:hAnsi="Times New Roman" w:cs="Times New Roman"/>
          <w:sz w:val="24"/>
          <w:szCs w:val="24"/>
        </w:rPr>
        <w:t xml:space="preserve"> </w:t>
      </w:r>
      <w:r w:rsidR="0092653B" w:rsidRPr="009F2011">
        <w:rPr>
          <w:rFonts w:ascii="Times New Roman" w:hAnsi="Times New Roman" w:cs="Times New Roman"/>
          <w:sz w:val="24"/>
          <w:szCs w:val="24"/>
        </w:rPr>
        <w:t>which has a cloven</w:t>
      </w:r>
      <w:r w:rsidR="00B911D1" w:rsidRPr="009F2011">
        <w:rPr>
          <w:rFonts w:ascii="Times New Roman" w:hAnsi="Times New Roman" w:cs="Times New Roman"/>
          <w:sz w:val="24"/>
          <w:szCs w:val="24"/>
        </w:rPr>
        <w:t xml:space="preserve"> hoof a</w:t>
      </w:r>
      <w:r w:rsidR="00F80947" w:rsidRPr="009F2011">
        <w:rPr>
          <w:rFonts w:ascii="Times New Roman" w:hAnsi="Times New Roman" w:cs="Times New Roman"/>
          <w:sz w:val="24"/>
          <w:szCs w:val="24"/>
        </w:rPr>
        <w:t>nd eats it owns cud</w:t>
      </w:r>
      <w:r w:rsidRPr="009F2011">
        <w:rPr>
          <w:rFonts w:ascii="Times New Roman" w:hAnsi="Times New Roman" w:cs="Times New Roman"/>
          <w:sz w:val="24"/>
          <w:szCs w:val="24"/>
        </w:rPr>
        <w:t>,</w:t>
      </w:r>
      <w:r w:rsidR="00F1343F" w:rsidRPr="009F2011">
        <w:rPr>
          <w:rFonts w:ascii="Times New Roman" w:hAnsi="Times New Roman" w:cs="Times New Roman"/>
          <w:sz w:val="24"/>
          <w:szCs w:val="24"/>
        </w:rPr>
        <w:t xml:space="preserve"> </w:t>
      </w:r>
      <w:r w:rsidR="00B911D1" w:rsidRPr="009F2011">
        <w:rPr>
          <w:rFonts w:ascii="Times New Roman" w:hAnsi="Times New Roman" w:cs="Times New Roman"/>
          <w:sz w:val="24"/>
          <w:szCs w:val="24"/>
        </w:rPr>
        <w:t xml:space="preserve">is </w:t>
      </w:r>
      <w:r w:rsidR="0092653B" w:rsidRPr="009F2011">
        <w:rPr>
          <w:rFonts w:ascii="Times New Roman" w:hAnsi="Times New Roman" w:cs="Times New Roman"/>
          <w:sz w:val="24"/>
          <w:szCs w:val="24"/>
        </w:rPr>
        <w:t xml:space="preserve">deemed clean in terms of </w:t>
      </w:r>
      <w:r w:rsidR="00F1343F" w:rsidRPr="009F2011">
        <w:rPr>
          <w:rFonts w:ascii="Times New Roman" w:hAnsi="Times New Roman" w:cs="Times New Roman"/>
          <w:sz w:val="24"/>
          <w:szCs w:val="24"/>
        </w:rPr>
        <w:t xml:space="preserve">the </w:t>
      </w:r>
      <w:r w:rsidR="00F80947" w:rsidRPr="009F2011">
        <w:rPr>
          <w:rFonts w:ascii="Times New Roman" w:hAnsi="Times New Roman" w:cs="Times New Roman"/>
          <w:sz w:val="24"/>
          <w:szCs w:val="24"/>
        </w:rPr>
        <w:t>kosher food laws</w:t>
      </w:r>
      <w:r w:rsidR="00B911D1" w:rsidRPr="009F2011">
        <w:rPr>
          <w:rFonts w:ascii="Times New Roman" w:hAnsi="Times New Roman" w:cs="Times New Roman"/>
          <w:sz w:val="24"/>
          <w:szCs w:val="24"/>
        </w:rPr>
        <w:t xml:space="preserve">. </w:t>
      </w:r>
      <w:r w:rsidR="009F2011" w:rsidRPr="009F2011">
        <w:rPr>
          <w:rStyle w:val="FootnoteReference"/>
          <w:rFonts w:ascii="Times New Roman" w:hAnsi="Times New Roman" w:cs="Times New Roman"/>
          <w:sz w:val="24"/>
          <w:szCs w:val="24"/>
        </w:rPr>
        <w:footnoteReference w:id="4"/>
      </w:r>
    </w:p>
    <w:p w14:paraId="027B0A1F" w14:textId="77777777" w:rsidR="00474C18" w:rsidRPr="009F2011" w:rsidRDefault="00474C18" w:rsidP="005432C6">
      <w:pPr>
        <w:spacing w:after="0" w:line="240" w:lineRule="auto"/>
        <w:jc w:val="both"/>
        <w:rPr>
          <w:rFonts w:ascii="Times New Roman" w:hAnsi="Times New Roman" w:cs="Times New Roman"/>
          <w:sz w:val="24"/>
          <w:szCs w:val="24"/>
        </w:rPr>
      </w:pPr>
    </w:p>
    <w:p w14:paraId="196B2310" w14:textId="5FA17326" w:rsidR="00B911D1" w:rsidRPr="009F2011" w:rsidRDefault="000E347A"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 xml:space="preserve">Arguably there is </w:t>
      </w:r>
      <w:r w:rsidR="00B911D1" w:rsidRPr="009F2011">
        <w:rPr>
          <w:rFonts w:ascii="Times New Roman" w:hAnsi="Times New Roman" w:cs="Times New Roman"/>
          <w:sz w:val="24"/>
          <w:szCs w:val="24"/>
        </w:rPr>
        <w:t xml:space="preserve">one exception to this rule in </w:t>
      </w:r>
      <w:r w:rsidR="00336E39" w:rsidRPr="009F2011">
        <w:rPr>
          <w:rFonts w:ascii="Times New Roman" w:hAnsi="Times New Roman" w:cs="Times New Roman"/>
          <w:sz w:val="24"/>
          <w:szCs w:val="24"/>
        </w:rPr>
        <w:t>relation</w:t>
      </w:r>
      <w:r w:rsidRPr="009F2011">
        <w:rPr>
          <w:rFonts w:ascii="Times New Roman" w:hAnsi="Times New Roman" w:cs="Times New Roman"/>
          <w:sz w:val="24"/>
          <w:szCs w:val="24"/>
        </w:rPr>
        <w:t xml:space="preserve"> to the </w:t>
      </w:r>
      <w:r w:rsidR="00F80947" w:rsidRPr="009F2011">
        <w:rPr>
          <w:rFonts w:ascii="Times New Roman" w:hAnsi="Times New Roman" w:cs="Times New Roman"/>
          <w:sz w:val="24"/>
          <w:szCs w:val="24"/>
        </w:rPr>
        <w:t>kosher food laws</w:t>
      </w:r>
      <w:r w:rsidR="006D3AFC" w:rsidRPr="009F2011">
        <w:rPr>
          <w:rFonts w:ascii="Times New Roman" w:hAnsi="Times New Roman" w:cs="Times New Roman"/>
          <w:sz w:val="24"/>
          <w:szCs w:val="24"/>
        </w:rPr>
        <w:t xml:space="preserve"> </w:t>
      </w:r>
      <w:r w:rsidRPr="009F2011">
        <w:rPr>
          <w:rFonts w:ascii="Times New Roman" w:hAnsi="Times New Roman" w:cs="Times New Roman"/>
          <w:sz w:val="24"/>
          <w:szCs w:val="24"/>
        </w:rPr>
        <w:t xml:space="preserve">and this relates to </w:t>
      </w:r>
      <w:r w:rsidR="006D3AFC" w:rsidRPr="009F2011">
        <w:rPr>
          <w:rFonts w:ascii="Times New Roman" w:hAnsi="Times New Roman" w:cs="Times New Roman"/>
          <w:sz w:val="24"/>
          <w:szCs w:val="24"/>
        </w:rPr>
        <w:t>seafood. Je</w:t>
      </w:r>
      <w:r w:rsidRPr="009F2011">
        <w:rPr>
          <w:rFonts w:ascii="Times New Roman" w:hAnsi="Times New Roman" w:cs="Times New Roman"/>
          <w:sz w:val="24"/>
          <w:szCs w:val="24"/>
        </w:rPr>
        <w:t>ws can only eat seafood that has</w:t>
      </w:r>
      <w:r w:rsidR="006D3AFC" w:rsidRPr="009F2011">
        <w:rPr>
          <w:rFonts w:ascii="Times New Roman" w:hAnsi="Times New Roman" w:cs="Times New Roman"/>
          <w:sz w:val="24"/>
          <w:szCs w:val="24"/>
        </w:rPr>
        <w:t xml:space="preserve"> scales and fins. </w:t>
      </w:r>
      <w:r w:rsidR="006F3DA3" w:rsidRPr="009F2011">
        <w:rPr>
          <w:rFonts w:ascii="Times New Roman" w:hAnsi="Times New Roman" w:cs="Times New Roman"/>
          <w:sz w:val="24"/>
          <w:szCs w:val="24"/>
        </w:rPr>
        <w:t>Therefore,</w:t>
      </w:r>
      <w:r w:rsidRPr="009F2011">
        <w:rPr>
          <w:rFonts w:ascii="Times New Roman" w:hAnsi="Times New Roman" w:cs="Times New Roman"/>
          <w:sz w:val="24"/>
          <w:szCs w:val="24"/>
        </w:rPr>
        <w:t xml:space="preserve"> this</w:t>
      </w:r>
      <w:r w:rsidR="00621AAA" w:rsidRPr="009F2011">
        <w:rPr>
          <w:rFonts w:ascii="Times New Roman" w:hAnsi="Times New Roman" w:cs="Times New Roman"/>
          <w:sz w:val="24"/>
          <w:szCs w:val="24"/>
        </w:rPr>
        <w:t xml:space="preserve"> exclude</w:t>
      </w:r>
      <w:r w:rsidRPr="009F2011">
        <w:rPr>
          <w:rFonts w:ascii="Times New Roman" w:hAnsi="Times New Roman" w:cs="Times New Roman"/>
          <w:sz w:val="24"/>
          <w:szCs w:val="24"/>
        </w:rPr>
        <w:t>s</w:t>
      </w:r>
      <w:r w:rsidR="00621AAA" w:rsidRPr="009F2011">
        <w:rPr>
          <w:rFonts w:ascii="Times New Roman" w:hAnsi="Times New Roman" w:cs="Times New Roman"/>
          <w:sz w:val="24"/>
          <w:szCs w:val="24"/>
        </w:rPr>
        <w:t xml:space="preserve"> all shellfish</w:t>
      </w:r>
      <w:r w:rsidR="00474C18" w:rsidRPr="009F2011">
        <w:rPr>
          <w:rFonts w:ascii="Times New Roman" w:hAnsi="Times New Roman" w:cs="Times New Roman"/>
          <w:sz w:val="24"/>
          <w:szCs w:val="24"/>
        </w:rPr>
        <w:t xml:space="preserve"> as</w:t>
      </w:r>
      <w:r w:rsidR="00621AAA" w:rsidRPr="009F2011">
        <w:rPr>
          <w:rFonts w:ascii="Times New Roman" w:hAnsi="Times New Roman" w:cs="Times New Roman"/>
          <w:sz w:val="24"/>
          <w:szCs w:val="24"/>
        </w:rPr>
        <w:t xml:space="preserve"> </w:t>
      </w:r>
      <w:r w:rsidR="00474C18" w:rsidRPr="009F2011">
        <w:rPr>
          <w:rFonts w:ascii="Times New Roman" w:hAnsi="Times New Roman" w:cs="Times New Roman"/>
          <w:sz w:val="24"/>
          <w:szCs w:val="24"/>
        </w:rPr>
        <w:t>they filter the water in which they inhabit and the water could be contaminated</w:t>
      </w:r>
      <w:r w:rsidR="00621AAA" w:rsidRPr="009F2011">
        <w:rPr>
          <w:rFonts w:ascii="Times New Roman" w:hAnsi="Times New Roman" w:cs="Times New Roman"/>
          <w:sz w:val="24"/>
          <w:szCs w:val="24"/>
        </w:rPr>
        <w:t xml:space="preserve">. However, in the time of Ancient </w:t>
      </w:r>
      <w:r w:rsidR="00336E39" w:rsidRPr="009F2011">
        <w:rPr>
          <w:rFonts w:ascii="Times New Roman" w:hAnsi="Times New Roman" w:cs="Times New Roman"/>
          <w:sz w:val="24"/>
          <w:szCs w:val="24"/>
        </w:rPr>
        <w:t>Israel</w:t>
      </w:r>
      <w:r w:rsidR="00BD4E6A" w:rsidRPr="009F2011">
        <w:rPr>
          <w:rFonts w:ascii="Times New Roman" w:hAnsi="Times New Roman" w:cs="Times New Roman"/>
          <w:sz w:val="24"/>
          <w:szCs w:val="24"/>
        </w:rPr>
        <w:t>,</w:t>
      </w:r>
      <w:r w:rsidR="00621AAA" w:rsidRPr="009F2011">
        <w:rPr>
          <w:rFonts w:ascii="Times New Roman" w:hAnsi="Times New Roman" w:cs="Times New Roman"/>
          <w:sz w:val="24"/>
          <w:szCs w:val="24"/>
        </w:rPr>
        <w:t xml:space="preserve"> it would have been very hard to store shellfish in a safe manner. If the laws were </w:t>
      </w:r>
      <w:r w:rsidR="009E1A71" w:rsidRPr="009F2011">
        <w:rPr>
          <w:rFonts w:ascii="Times New Roman" w:hAnsi="Times New Roman" w:cs="Times New Roman"/>
          <w:sz w:val="24"/>
          <w:szCs w:val="24"/>
        </w:rPr>
        <w:t>influenced</w:t>
      </w:r>
      <w:r w:rsidR="00474C18" w:rsidRPr="009F2011">
        <w:rPr>
          <w:rFonts w:ascii="Times New Roman" w:hAnsi="Times New Roman" w:cs="Times New Roman"/>
          <w:sz w:val="24"/>
          <w:szCs w:val="24"/>
        </w:rPr>
        <w:t xml:space="preserve"> by the </w:t>
      </w:r>
      <w:r w:rsidR="00F80947" w:rsidRPr="009F2011">
        <w:rPr>
          <w:rFonts w:ascii="Times New Roman" w:hAnsi="Times New Roman" w:cs="Times New Roman"/>
          <w:sz w:val="24"/>
          <w:szCs w:val="24"/>
        </w:rPr>
        <w:t>rabbis</w:t>
      </w:r>
      <w:r w:rsidR="00474C18" w:rsidRPr="009F2011">
        <w:rPr>
          <w:rFonts w:ascii="Times New Roman" w:hAnsi="Times New Roman" w:cs="Times New Roman"/>
          <w:sz w:val="24"/>
          <w:szCs w:val="24"/>
        </w:rPr>
        <w:t>,</w:t>
      </w:r>
      <w:r w:rsidRPr="009F2011">
        <w:rPr>
          <w:rFonts w:ascii="Times New Roman" w:hAnsi="Times New Roman" w:cs="Times New Roman"/>
          <w:sz w:val="24"/>
          <w:szCs w:val="24"/>
        </w:rPr>
        <w:t xml:space="preserve"> </w:t>
      </w:r>
      <w:r w:rsidR="00621AAA" w:rsidRPr="009F2011">
        <w:rPr>
          <w:rFonts w:ascii="Times New Roman" w:hAnsi="Times New Roman" w:cs="Times New Roman"/>
          <w:sz w:val="24"/>
          <w:szCs w:val="24"/>
        </w:rPr>
        <w:t xml:space="preserve">this </w:t>
      </w:r>
      <w:r w:rsidR="00F80947" w:rsidRPr="009F2011">
        <w:rPr>
          <w:rFonts w:ascii="Times New Roman" w:hAnsi="Times New Roman" w:cs="Times New Roman"/>
          <w:sz w:val="24"/>
          <w:szCs w:val="24"/>
        </w:rPr>
        <w:t>kosher</w:t>
      </w:r>
      <w:r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food</w:t>
      </w:r>
      <w:r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w:t>
      </w:r>
      <w:r w:rsidRPr="009F2011">
        <w:rPr>
          <w:rFonts w:ascii="Times New Roman" w:hAnsi="Times New Roman" w:cs="Times New Roman"/>
          <w:sz w:val="24"/>
          <w:szCs w:val="24"/>
        </w:rPr>
        <w:t xml:space="preserve"> </w:t>
      </w:r>
      <w:r w:rsidR="00621AAA" w:rsidRPr="009F2011">
        <w:rPr>
          <w:rFonts w:ascii="Times New Roman" w:hAnsi="Times New Roman" w:cs="Times New Roman"/>
          <w:sz w:val="24"/>
          <w:szCs w:val="24"/>
        </w:rPr>
        <w:t xml:space="preserve">could </w:t>
      </w:r>
      <w:r w:rsidRPr="009F2011">
        <w:rPr>
          <w:rFonts w:ascii="Times New Roman" w:hAnsi="Times New Roman" w:cs="Times New Roman"/>
          <w:sz w:val="24"/>
          <w:szCs w:val="24"/>
        </w:rPr>
        <w:t>have been a way</w:t>
      </w:r>
      <w:r w:rsidR="00621AAA" w:rsidRPr="009F2011">
        <w:rPr>
          <w:rFonts w:ascii="Times New Roman" w:hAnsi="Times New Roman" w:cs="Times New Roman"/>
          <w:sz w:val="24"/>
          <w:szCs w:val="24"/>
        </w:rPr>
        <w:t xml:space="preserve"> to stop the people of the community from </w:t>
      </w:r>
      <w:r w:rsidRPr="009F2011">
        <w:rPr>
          <w:rFonts w:ascii="Times New Roman" w:hAnsi="Times New Roman" w:cs="Times New Roman"/>
          <w:sz w:val="24"/>
          <w:szCs w:val="24"/>
        </w:rPr>
        <w:t>be</w:t>
      </w:r>
      <w:r w:rsidR="00E40438" w:rsidRPr="009F2011">
        <w:rPr>
          <w:rFonts w:ascii="Times New Roman" w:hAnsi="Times New Roman" w:cs="Times New Roman"/>
          <w:sz w:val="24"/>
          <w:szCs w:val="24"/>
        </w:rPr>
        <w:t>coming unwell from</w:t>
      </w:r>
      <w:r w:rsidR="00474C18" w:rsidRPr="009F2011">
        <w:rPr>
          <w:rFonts w:ascii="Times New Roman" w:hAnsi="Times New Roman" w:cs="Times New Roman"/>
          <w:sz w:val="24"/>
          <w:szCs w:val="24"/>
        </w:rPr>
        <w:t xml:space="preserve"> </w:t>
      </w:r>
      <w:r w:rsidR="00621AAA" w:rsidRPr="009F2011">
        <w:rPr>
          <w:rFonts w:ascii="Times New Roman" w:hAnsi="Times New Roman" w:cs="Times New Roman"/>
          <w:sz w:val="24"/>
          <w:szCs w:val="24"/>
        </w:rPr>
        <w:t>shellfish</w:t>
      </w:r>
      <w:r w:rsidR="00E40438" w:rsidRPr="009F2011">
        <w:rPr>
          <w:rFonts w:ascii="Times New Roman" w:hAnsi="Times New Roman" w:cs="Times New Roman"/>
          <w:sz w:val="24"/>
          <w:szCs w:val="24"/>
        </w:rPr>
        <w:t xml:space="preserve"> that was not fresh</w:t>
      </w:r>
      <w:r w:rsidR="009F2011" w:rsidRPr="009F2011">
        <w:rPr>
          <w:rFonts w:ascii="Times New Roman" w:hAnsi="Times New Roman" w:cs="Times New Roman"/>
          <w:sz w:val="24"/>
          <w:szCs w:val="24"/>
        </w:rPr>
        <w:t>.</w:t>
      </w:r>
      <w:r w:rsidR="009F2011" w:rsidRPr="009F2011">
        <w:rPr>
          <w:rStyle w:val="FootnoteReference"/>
          <w:rFonts w:ascii="Times New Roman" w:hAnsi="Times New Roman" w:cs="Times New Roman"/>
          <w:sz w:val="24"/>
          <w:szCs w:val="24"/>
        </w:rPr>
        <w:footnoteReference w:id="5"/>
      </w:r>
    </w:p>
    <w:p w14:paraId="3E2CDDED" w14:textId="77777777" w:rsidR="00336E39" w:rsidRPr="009F2011" w:rsidRDefault="00336E39" w:rsidP="005432C6">
      <w:pPr>
        <w:spacing w:after="0" w:line="240" w:lineRule="auto"/>
        <w:jc w:val="both"/>
        <w:rPr>
          <w:rFonts w:ascii="Times New Roman" w:hAnsi="Times New Roman" w:cs="Times New Roman"/>
          <w:sz w:val="24"/>
          <w:szCs w:val="24"/>
        </w:rPr>
      </w:pPr>
    </w:p>
    <w:p w14:paraId="5A4AA104" w14:textId="2308810C" w:rsidR="00336E39" w:rsidRPr="009F2011" w:rsidRDefault="000E2A6D"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T</w:t>
      </w:r>
      <w:r w:rsidR="00336E39" w:rsidRPr="009F2011">
        <w:rPr>
          <w:rFonts w:ascii="Times New Roman" w:hAnsi="Times New Roman" w:cs="Times New Roman"/>
          <w:sz w:val="24"/>
          <w:szCs w:val="24"/>
        </w:rPr>
        <w:t xml:space="preserve">he laws in Leviticus 11 have </w:t>
      </w:r>
      <w:r w:rsidR="00505FB2" w:rsidRPr="009F2011">
        <w:rPr>
          <w:rFonts w:ascii="Times New Roman" w:hAnsi="Times New Roman" w:cs="Times New Roman"/>
          <w:sz w:val="24"/>
          <w:szCs w:val="24"/>
        </w:rPr>
        <w:t xml:space="preserve">now </w:t>
      </w:r>
      <w:r w:rsidR="00336E39" w:rsidRPr="009F2011">
        <w:rPr>
          <w:rFonts w:ascii="Times New Roman" w:hAnsi="Times New Roman" w:cs="Times New Roman"/>
          <w:sz w:val="24"/>
          <w:szCs w:val="24"/>
        </w:rPr>
        <w:t>been outline</w:t>
      </w:r>
      <w:r w:rsidR="00BD4E6A" w:rsidRPr="009F2011">
        <w:rPr>
          <w:rFonts w:ascii="Times New Roman" w:hAnsi="Times New Roman" w:cs="Times New Roman"/>
          <w:sz w:val="24"/>
          <w:szCs w:val="24"/>
        </w:rPr>
        <w:t>d and this essay will now</w:t>
      </w:r>
      <w:r w:rsidR="00336E39" w:rsidRPr="009F2011">
        <w:rPr>
          <w:rFonts w:ascii="Times New Roman" w:hAnsi="Times New Roman" w:cs="Times New Roman"/>
          <w:sz w:val="24"/>
          <w:szCs w:val="24"/>
        </w:rPr>
        <w:t xml:space="preserve"> look at these laws in terms </w:t>
      </w:r>
      <w:r w:rsidR="008E1E4D" w:rsidRPr="009F2011">
        <w:rPr>
          <w:rFonts w:ascii="Times New Roman" w:hAnsi="Times New Roman" w:cs="Times New Roman"/>
          <w:sz w:val="24"/>
          <w:szCs w:val="24"/>
        </w:rPr>
        <w:t xml:space="preserve">of </w:t>
      </w:r>
      <w:r w:rsidR="00F80947" w:rsidRPr="009F2011">
        <w:rPr>
          <w:rFonts w:ascii="Times New Roman" w:hAnsi="Times New Roman" w:cs="Times New Roman"/>
          <w:sz w:val="24"/>
          <w:szCs w:val="24"/>
        </w:rPr>
        <w:t>public health</w:t>
      </w:r>
      <w:r w:rsidR="002F0897" w:rsidRPr="009F2011">
        <w:rPr>
          <w:rFonts w:ascii="Times New Roman" w:hAnsi="Times New Roman" w:cs="Times New Roman"/>
          <w:sz w:val="24"/>
          <w:szCs w:val="24"/>
        </w:rPr>
        <w:t xml:space="preserve">. </w:t>
      </w:r>
      <w:r w:rsidR="00BD4E6A" w:rsidRPr="009F2011">
        <w:rPr>
          <w:rFonts w:ascii="Times New Roman" w:hAnsi="Times New Roman" w:cs="Times New Roman"/>
          <w:sz w:val="24"/>
          <w:szCs w:val="24"/>
        </w:rPr>
        <w:t xml:space="preserve">This </w:t>
      </w:r>
      <w:r w:rsidR="002F0897" w:rsidRPr="009F2011">
        <w:rPr>
          <w:rFonts w:ascii="Times New Roman" w:hAnsi="Times New Roman" w:cs="Times New Roman"/>
          <w:sz w:val="24"/>
          <w:szCs w:val="24"/>
        </w:rPr>
        <w:t xml:space="preserve">is a complex matter because </w:t>
      </w:r>
      <w:r w:rsidR="004C15AD" w:rsidRPr="009F2011">
        <w:rPr>
          <w:rFonts w:ascii="Times New Roman" w:hAnsi="Times New Roman" w:cs="Times New Roman"/>
          <w:sz w:val="24"/>
          <w:szCs w:val="24"/>
        </w:rPr>
        <w:t>the meanings can be obscure in places, and it is necessary to draw an interpretation. A</w:t>
      </w:r>
      <w:r w:rsidR="008E1E4D" w:rsidRPr="009F2011">
        <w:rPr>
          <w:rFonts w:ascii="Times New Roman" w:hAnsi="Times New Roman" w:cs="Times New Roman"/>
          <w:sz w:val="24"/>
          <w:szCs w:val="24"/>
        </w:rPr>
        <w:t xml:space="preserve">cademics </w:t>
      </w:r>
      <w:r w:rsidR="004C15AD" w:rsidRPr="009F2011">
        <w:rPr>
          <w:rFonts w:ascii="Times New Roman" w:hAnsi="Times New Roman" w:cs="Times New Roman"/>
          <w:sz w:val="24"/>
          <w:szCs w:val="24"/>
        </w:rPr>
        <w:t>also cannot be certain of the origin of the texts</w:t>
      </w:r>
      <w:r w:rsidR="002F0897" w:rsidRPr="009F2011">
        <w:rPr>
          <w:rFonts w:ascii="Times New Roman" w:hAnsi="Times New Roman" w:cs="Times New Roman"/>
          <w:sz w:val="24"/>
          <w:szCs w:val="24"/>
        </w:rPr>
        <w:t xml:space="preserve">. </w:t>
      </w:r>
      <w:r w:rsidR="004C15AD" w:rsidRPr="009F2011">
        <w:rPr>
          <w:rFonts w:ascii="Times New Roman" w:hAnsi="Times New Roman" w:cs="Times New Roman"/>
          <w:sz w:val="24"/>
          <w:szCs w:val="24"/>
        </w:rPr>
        <w:t>Additionally, f</w:t>
      </w:r>
      <w:r w:rsidR="00E40438" w:rsidRPr="009F2011">
        <w:rPr>
          <w:rFonts w:ascii="Times New Roman" w:hAnsi="Times New Roman" w:cs="Times New Roman"/>
          <w:sz w:val="24"/>
          <w:szCs w:val="24"/>
        </w:rPr>
        <w:t xml:space="preserve">rom a perspective outside the faith these laws can appear confusing, however </w:t>
      </w:r>
      <w:r w:rsidR="002F0897" w:rsidRPr="009F2011">
        <w:rPr>
          <w:rFonts w:ascii="Times New Roman" w:hAnsi="Times New Roman" w:cs="Times New Roman"/>
          <w:sz w:val="24"/>
          <w:szCs w:val="24"/>
        </w:rPr>
        <w:t xml:space="preserve">an understanding of the Jewish faith </w:t>
      </w:r>
      <w:r w:rsidR="00E40438" w:rsidRPr="009F2011">
        <w:rPr>
          <w:rFonts w:ascii="Times New Roman" w:hAnsi="Times New Roman" w:cs="Times New Roman"/>
          <w:sz w:val="24"/>
          <w:szCs w:val="24"/>
        </w:rPr>
        <w:t>allows for a clea</w:t>
      </w:r>
      <w:r w:rsidR="004C15AD" w:rsidRPr="009F2011">
        <w:rPr>
          <w:rFonts w:ascii="Times New Roman" w:hAnsi="Times New Roman" w:cs="Times New Roman"/>
          <w:sz w:val="24"/>
          <w:szCs w:val="24"/>
        </w:rPr>
        <w:t>rer interpretation</w:t>
      </w:r>
      <w:r w:rsidR="002F0897" w:rsidRPr="009F2011">
        <w:rPr>
          <w:rFonts w:ascii="Times New Roman" w:hAnsi="Times New Roman" w:cs="Times New Roman"/>
          <w:sz w:val="24"/>
          <w:szCs w:val="24"/>
        </w:rPr>
        <w:t xml:space="preserve">. </w:t>
      </w:r>
      <w:r w:rsidR="00E40438" w:rsidRPr="009F2011">
        <w:rPr>
          <w:rFonts w:ascii="Times New Roman" w:hAnsi="Times New Roman" w:cs="Times New Roman"/>
          <w:sz w:val="24"/>
          <w:szCs w:val="24"/>
        </w:rPr>
        <w:t>It is worth bearing in mind</w:t>
      </w:r>
      <w:r w:rsidR="006A5E3B" w:rsidRPr="009F2011">
        <w:rPr>
          <w:rFonts w:ascii="Times New Roman" w:hAnsi="Times New Roman" w:cs="Times New Roman"/>
          <w:sz w:val="24"/>
          <w:szCs w:val="24"/>
        </w:rPr>
        <w:t xml:space="preserve"> that the main aims of </w:t>
      </w:r>
      <w:r w:rsidR="00F80947" w:rsidRPr="009F2011">
        <w:rPr>
          <w:rFonts w:ascii="Times New Roman" w:hAnsi="Times New Roman" w:cs="Times New Roman"/>
          <w:sz w:val="24"/>
          <w:szCs w:val="24"/>
        </w:rPr>
        <w:t>public health</w:t>
      </w:r>
      <w:r w:rsidR="00E40438" w:rsidRPr="009F2011">
        <w:rPr>
          <w:rFonts w:ascii="Times New Roman" w:hAnsi="Times New Roman" w:cs="Times New Roman"/>
          <w:sz w:val="24"/>
          <w:szCs w:val="24"/>
        </w:rPr>
        <w:t xml:space="preserve"> policies and laws</w:t>
      </w:r>
      <w:r w:rsidR="006A5E3B" w:rsidRPr="009F2011">
        <w:rPr>
          <w:rFonts w:ascii="Times New Roman" w:hAnsi="Times New Roman" w:cs="Times New Roman"/>
          <w:sz w:val="24"/>
          <w:szCs w:val="24"/>
        </w:rPr>
        <w:t xml:space="preserve"> </w:t>
      </w:r>
      <w:r w:rsidR="008E1E4D" w:rsidRPr="009F2011">
        <w:rPr>
          <w:rFonts w:ascii="Times New Roman" w:hAnsi="Times New Roman" w:cs="Times New Roman"/>
          <w:sz w:val="24"/>
          <w:szCs w:val="24"/>
        </w:rPr>
        <w:t>are</w:t>
      </w:r>
      <w:r w:rsidR="006A5E3B" w:rsidRPr="009F2011">
        <w:rPr>
          <w:rFonts w:ascii="Times New Roman" w:hAnsi="Times New Roman" w:cs="Times New Roman"/>
          <w:sz w:val="24"/>
          <w:szCs w:val="24"/>
        </w:rPr>
        <w:t xml:space="preserve"> to </w:t>
      </w:r>
      <w:r w:rsidR="00705D93" w:rsidRPr="009F2011">
        <w:rPr>
          <w:rFonts w:ascii="Times New Roman" w:hAnsi="Times New Roman" w:cs="Times New Roman"/>
          <w:sz w:val="24"/>
          <w:szCs w:val="24"/>
        </w:rPr>
        <w:t>prevent</w:t>
      </w:r>
      <w:r w:rsidR="00474C18" w:rsidRPr="009F2011">
        <w:rPr>
          <w:rFonts w:ascii="Times New Roman" w:hAnsi="Times New Roman" w:cs="Times New Roman"/>
          <w:sz w:val="24"/>
          <w:szCs w:val="24"/>
        </w:rPr>
        <w:t xml:space="preserve"> the </w:t>
      </w:r>
      <w:r w:rsidR="00705D93" w:rsidRPr="009F2011">
        <w:rPr>
          <w:rFonts w:ascii="Times New Roman" w:hAnsi="Times New Roman" w:cs="Times New Roman"/>
          <w:sz w:val="24"/>
          <w:szCs w:val="24"/>
        </w:rPr>
        <w:t>spread of disease and protect</w:t>
      </w:r>
      <w:r w:rsidR="00474C18" w:rsidRPr="009F2011">
        <w:rPr>
          <w:rFonts w:ascii="Times New Roman" w:hAnsi="Times New Roman" w:cs="Times New Roman"/>
          <w:sz w:val="24"/>
          <w:szCs w:val="24"/>
        </w:rPr>
        <w:t xml:space="preserve"> the people’s health and wellbeing within the community </w:t>
      </w:r>
      <w:r w:rsidR="008E1E4D" w:rsidRPr="009F2011">
        <w:rPr>
          <w:rFonts w:ascii="Times New Roman" w:hAnsi="Times New Roman" w:cs="Times New Roman"/>
          <w:sz w:val="24"/>
          <w:szCs w:val="24"/>
        </w:rPr>
        <w:t xml:space="preserve">which </w:t>
      </w:r>
      <w:r w:rsidR="006A5E3B" w:rsidRPr="009F2011">
        <w:rPr>
          <w:rFonts w:ascii="Times New Roman" w:hAnsi="Times New Roman" w:cs="Times New Roman"/>
          <w:sz w:val="24"/>
          <w:szCs w:val="24"/>
        </w:rPr>
        <w:t xml:space="preserve">the laws serve. </w:t>
      </w:r>
    </w:p>
    <w:p w14:paraId="7C100113" w14:textId="77777777" w:rsidR="006A5E3B" w:rsidRPr="009F2011" w:rsidRDefault="006A5E3B" w:rsidP="005432C6">
      <w:pPr>
        <w:spacing w:after="0" w:line="240" w:lineRule="auto"/>
        <w:jc w:val="both"/>
        <w:rPr>
          <w:rFonts w:ascii="Times New Roman" w:hAnsi="Times New Roman" w:cs="Times New Roman"/>
          <w:sz w:val="24"/>
          <w:szCs w:val="24"/>
        </w:rPr>
      </w:pPr>
    </w:p>
    <w:p w14:paraId="117A3CDD" w14:textId="7A54B987" w:rsidR="00815151" w:rsidRPr="009F2011" w:rsidRDefault="008E1E4D"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 xml:space="preserve">The </w:t>
      </w:r>
      <w:r w:rsidR="00F80947" w:rsidRPr="009F2011">
        <w:rPr>
          <w:rFonts w:ascii="Times New Roman" w:hAnsi="Times New Roman" w:cs="Times New Roman"/>
          <w:sz w:val="24"/>
          <w:szCs w:val="24"/>
        </w:rPr>
        <w:t>food</w:t>
      </w:r>
      <w:r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E40438" w:rsidRPr="009F2011">
        <w:rPr>
          <w:rFonts w:ascii="Times New Roman" w:hAnsi="Times New Roman" w:cs="Times New Roman"/>
          <w:sz w:val="24"/>
          <w:szCs w:val="24"/>
        </w:rPr>
        <w:t xml:space="preserve"> described </w:t>
      </w:r>
      <w:r w:rsidR="006B334E" w:rsidRPr="009F2011">
        <w:rPr>
          <w:rFonts w:ascii="Times New Roman" w:hAnsi="Times New Roman" w:cs="Times New Roman"/>
          <w:sz w:val="24"/>
          <w:szCs w:val="24"/>
        </w:rPr>
        <w:t xml:space="preserve">in Leviticus </w:t>
      </w:r>
      <w:r w:rsidR="00A5243B" w:rsidRPr="009F2011">
        <w:rPr>
          <w:rFonts w:ascii="Times New Roman" w:hAnsi="Times New Roman" w:cs="Times New Roman"/>
          <w:sz w:val="24"/>
          <w:szCs w:val="24"/>
        </w:rPr>
        <w:t xml:space="preserve">11 ensure that no </w:t>
      </w:r>
      <w:r w:rsidRPr="009F2011">
        <w:rPr>
          <w:rFonts w:ascii="Times New Roman" w:hAnsi="Times New Roman" w:cs="Times New Roman"/>
          <w:sz w:val="24"/>
          <w:szCs w:val="24"/>
        </w:rPr>
        <w:t>one within the Jewish community</w:t>
      </w:r>
      <w:r w:rsidR="005300E5" w:rsidRPr="009F2011">
        <w:rPr>
          <w:rFonts w:ascii="Times New Roman" w:hAnsi="Times New Roman" w:cs="Times New Roman"/>
          <w:sz w:val="24"/>
          <w:szCs w:val="24"/>
        </w:rPr>
        <w:t xml:space="preserve"> </w:t>
      </w:r>
      <w:r w:rsidR="007D0ED2" w:rsidRPr="009F2011">
        <w:rPr>
          <w:rFonts w:ascii="Times New Roman" w:hAnsi="Times New Roman" w:cs="Times New Roman"/>
          <w:sz w:val="24"/>
          <w:szCs w:val="24"/>
        </w:rPr>
        <w:t>eats an</w:t>
      </w:r>
      <w:r w:rsidR="004C15AD" w:rsidRPr="009F2011">
        <w:rPr>
          <w:rFonts w:ascii="Times New Roman" w:hAnsi="Times New Roman" w:cs="Times New Roman"/>
          <w:sz w:val="24"/>
          <w:szCs w:val="24"/>
        </w:rPr>
        <w:t>y</w:t>
      </w:r>
      <w:r w:rsidR="007D0ED2" w:rsidRPr="009F2011">
        <w:rPr>
          <w:rFonts w:ascii="Times New Roman" w:hAnsi="Times New Roman" w:cs="Times New Roman"/>
          <w:sz w:val="24"/>
          <w:szCs w:val="24"/>
        </w:rPr>
        <w:t xml:space="preserve"> animal that eats </w:t>
      </w:r>
      <w:r w:rsidR="0096658B" w:rsidRPr="009F2011">
        <w:rPr>
          <w:rFonts w:ascii="Times New Roman" w:hAnsi="Times New Roman" w:cs="Times New Roman"/>
          <w:sz w:val="24"/>
          <w:szCs w:val="24"/>
        </w:rPr>
        <w:t>the flesh of other</w:t>
      </w:r>
      <w:r w:rsidR="00CE06AA" w:rsidRPr="009F2011">
        <w:rPr>
          <w:rFonts w:ascii="Times New Roman" w:hAnsi="Times New Roman" w:cs="Times New Roman"/>
          <w:sz w:val="24"/>
          <w:szCs w:val="24"/>
        </w:rPr>
        <w:t xml:space="preserve"> animals.</w:t>
      </w:r>
      <w:r w:rsidR="007C7773" w:rsidRPr="009F2011">
        <w:rPr>
          <w:rFonts w:ascii="Times New Roman" w:hAnsi="Times New Roman" w:cs="Times New Roman"/>
          <w:sz w:val="24"/>
          <w:szCs w:val="24"/>
        </w:rPr>
        <w:t xml:space="preserve"> </w:t>
      </w:r>
      <w:r w:rsidR="00E40438" w:rsidRPr="009F2011">
        <w:rPr>
          <w:rFonts w:ascii="Times New Roman" w:hAnsi="Times New Roman" w:cs="Times New Roman"/>
          <w:sz w:val="24"/>
          <w:szCs w:val="24"/>
        </w:rPr>
        <w:t xml:space="preserve">The origin of these </w:t>
      </w:r>
      <w:r w:rsidR="0026111E" w:rsidRPr="009F2011">
        <w:rPr>
          <w:rFonts w:ascii="Times New Roman" w:hAnsi="Times New Roman" w:cs="Times New Roman"/>
          <w:sz w:val="24"/>
          <w:szCs w:val="24"/>
        </w:rPr>
        <w:t xml:space="preserve">laws </w:t>
      </w:r>
      <w:r w:rsidR="00E40438" w:rsidRPr="009F2011">
        <w:rPr>
          <w:rFonts w:ascii="Times New Roman" w:hAnsi="Times New Roman" w:cs="Times New Roman"/>
          <w:sz w:val="24"/>
          <w:szCs w:val="24"/>
        </w:rPr>
        <w:t xml:space="preserve">may </w:t>
      </w:r>
      <w:r w:rsidR="00BA32FB" w:rsidRPr="009F2011">
        <w:rPr>
          <w:rFonts w:ascii="Times New Roman" w:hAnsi="Times New Roman" w:cs="Times New Roman"/>
          <w:sz w:val="24"/>
          <w:szCs w:val="24"/>
        </w:rPr>
        <w:t>relate</w:t>
      </w:r>
      <w:r w:rsidR="00505283" w:rsidRPr="009F2011">
        <w:rPr>
          <w:rFonts w:ascii="Times New Roman" w:hAnsi="Times New Roman" w:cs="Times New Roman"/>
          <w:sz w:val="24"/>
          <w:szCs w:val="24"/>
        </w:rPr>
        <w:t xml:space="preserve"> to how the food </w:t>
      </w:r>
      <w:r w:rsidRPr="009F2011">
        <w:rPr>
          <w:rFonts w:ascii="Times New Roman" w:hAnsi="Times New Roman" w:cs="Times New Roman"/>
          <w:sz w:val="24"/>
          <w:szCs w:val="24"/>
        </w:rPr>
        <w:t xml:space="preserve">was </w:t>
      </w:r>
      <w:r w:rsidR="00505283" w:rsidRPr="009F2011">
        <w:rPr>
          <w:rFonts w:ascii="Times New Roman" w:hAnsi="Times New Roman" w:cs="Times New Roman"/>
          <w:sz w:val="24"/>
          <w:szCs w:val="24"/>
        </w:rPr>
        <w:t>store</w:t>
      </w:r>
      <w:r w:rsidRPr="009F2011">
        <w:rPr>
          <w:rFonts w:ascii="Times New Roman" w:hAnsi="Times New Roman" w:cs="Times New Roman"/>
          <w:sz w:val="24"/>
          <w:szCs w:val="24"/>
        </w:rPr>
        <w:t>d</w:t>
      </w:r>
      <w:r w:rsidR="00505283" w:rsidRPr="009F2011">
        <w:rPr>
          <w:rFonts w:ascii="Times New Roman" w:hAnsi="Times New Roman" w:cs="Times New Roman"/>
          <w:sz w:val="24"/>
          <w:szCs w:val="24"/>
        </w:rPr>
        <w:t xml:space="preserve"> in </w:t>
      </w:r>
      <w:r w:rsidR="00BA32FB" w:rsidRPr="009F2011">
        <w:rPr>
          <w:rFonts w:ascii="Times New Roman" w:hAnsi="Times New Roman" w:cs="Times New Roman"/>
          <w:sz w:val="24"/>
          <w:szCs w:val="24"/>
        </w:rPr>
        <w:t>A</w:t>
      </w:r>
      <w:r w:rsidR="00505283" w:rsidRPr="009F2011">
        <w:rPr>
          <w:rFonts w:ascii="Times New Roman" w:hAnsi="Times New Roman" w:cs="Times New Roman"/>
          <w:sz w:val="24"/>
          <w:szCs w:val="24"/>
        </w:rPr>
        <w:t>ncient Israel</w:t>
      </w:r>
      <w:r w:rsidR="00417E7B" w:rsidRPr="009F2011">
        <w:rPr>
          <w:rFonts w:ascii="Times New Roman" w:hAnsi="Times New Roman" w:cs="Times New Roman"/>
          <w:sz w:val="24"/>
          <w:szCs w:val="24"/>
        </w:rPr>
        <w:t xml:space="preserve">. In </w:t>
      </w:r>
      <w:r w:rsidR="00944FB2" w:rsidRPr="009F2011">
        <w:rPr>
          <w:rFonts w:ascii="Times New Roman" w:hAnsi="Times New Roman" w:cs="Times New Roman"/>
          <w:sz w:val="24"/>
          <w:szCs w:val="24"/>
        </w:rPr>
        <w:t>Ancient</w:t>
      </w:r>
      <w:r w:rsidR="00417E7B" w:rsidRPr="009F2011">
        <w:rPr>
          <w:rFonts w:ascii="Times New Roman" w:hAnsi="Times New Roman" w:cs="Times New Roman"/>
          <w:sz w:val="24"/>
          <w:szCs w:val="24"/>
        </w:rPr>
        <w:t xml:space="preserve"> Israel</w:t>
      </w:r>
      <w:r w:rsidR="00F1343F" w:rsidRPr="009F2011">
        <w:rPr>
          <w:rFonts w:ascii="Times New Roman" w:hAnsi="Times New Roman" w:cs="Times New Roman"/>
          <w:sz w:val="24"/>
          <w:szCs w:val="24"/>
        </w:rPr>
        <w:t>,</w:t>
      </w:r>
      <w:r w:rsidR="00417E7B" w:rsidRPr="009F2011">
        <w:rPr>
          <w:rFonts w:ascii="Times New Roman" w:hAnsi="Times New Roman" w:cs="Times New Roman"/>
          <w:sz w:val="24"/>
          <w:szCs w:val="24"/>
        </w:rPr>
        <w:t xml:space="preserve"> </w:t>
      </w:r>
      <w:r w:rsidR="003E14A7" w:rsidRPr="009F2011">
        <w:rPr>
          <w:rFonts w:ascii="Times New Roman" w:hAnsi="Times New Roman" w:cs="Times New Roman"/>
          <w:sz w:val="24"/>
          <w:szCs w:val="24"/>
        </w:rPr>
        <w:t xml:space="preserve">they did not have </w:t>
      </w:r>
      <w:r w:rsidRPr="009F2011">
        <w:rPr>
          <w:rFonts w:ascii="Times New Roman" w:hAnsi="Times New Roman" w:cs="Times New Roman"/>
          <w:sz w:val="24"/>
          <w:szCs w:val="24"/>
        </w:rPr>
        <w:t xml:space="preserve">the </w:t>
      </w:r>
      <w:r w:rsidR="004C15AD" w:rsidRPr="009F2011">
        <w:rPr>
          <w:rFonts w:ascii="Times New Roman" w:hAnsi="Times New Roman" w:cs="Times New Roman"/>
          <w:sz w:val="24"/>
          <w:szCs w:val="24"/>
        </w:rPr>
        <w:t xml:space="preserve">means to keep foods </w:t>
      </w:r>
      <w:r w:rsidR="00E40438" w:rsidRPr="009F2011">
        <w:rPr>
          <w:rFonts w:ascii="Times New Roman" w:hAnsi="Times New Roman" w:cs="Times New Roman"/>
          <w:sz w:val="24"/>
          <w:szCs w:val="24"/>
        </w:rPr>
        <w:t>c</w:t>
      </w:r>
      <w:r w:rsidR="004C15AD" w:rsidRPr="009F2011">
        <w:rPr>
          <w:rFonts w:ascii="Times New Roman" w:hAnsi="Times New Roman" w:cs="Times New Roman"/>
          <w:sz w:val="24"/>
          <w:szCs w:val="24"/>
        </w:rPr>
        <w:t xml:space="preserve">hilled as is possible today and </w:t>
      </w:r>
      <w:r w:rsidR="00E40438" w:rsidRPr="009F2011">
        <w:rPr>
          <w:rFonts w:ascii="Times New Roman" w:hAnsi="Times New Roman" w:cs="Times New Roman"/>
          <w:sz w:val="24"/>
          <w:szCs w:val="24"/>
        </w:rPr>
        <w:t>it was therefore a challenge</w:t>
      </w:r>
      <w:r w:rsidR="003E14A7" w:rsidRPr="009F2011">
        <w:rPr>
          <w:rFonts w:ascii="Times New Roman" w:hAnsi="Times New Roman" w:cs="Times New Roman"/>
          <w:sz w:val="24"/>
          <w:szCs w:val="24"/>
        </w:rPr>
        <w:t xml:space="preserve"> to </w:t>
      </w:r>
      <w:r w:rsidR="000F5A56" w:rsidRPr="009F2011">
        <w:rPr>
          <w:rFonts w:ascii="Times New Roman" w:hAnsi="Times New Roman" w:cs="Times New Roman"/>
          <w:sz w:val="24"/>
          <w:szCs w:val="24"/>
        </w:rPr>
        <w:t>store high risk food</w:t>
      </w:r>
      <w:r w:rsidRPr="009F2011">
        <w:rPr>
          <w:rFonts w:ascii="Times New Roman" w:hAnsi="Times New Roman" w:cs="Times New Roman"/>
          <w:sz w:val="24"/>
          <w:szCs w:val="24"/>
        </w:rPr>
        <w:t>s</w:t>
      </w:r>
      <w:r w:rsidR="000F5A56" w:rsidRPr="009F2011">
        <w:rPr>
          <w:rFonts w:ascii="Times New Roman" w:hAnsi="Times New Roman" w:cs="Times New Roman"/>
          <w:sz w:val="24"/>
          <w:szCs w:val="24"/>
        </w:rPr>
        <w:t xml:space="preserve"> sa</w:t>
      </w:r>
      <w:r w:rsidR="00181102" w:rsidRPr="009F2011">
        <w:rPr>
          <w:rFonts w:ascii="Times New Roman" w:hAnsi="Times New Roman" w:cs="Times New Roman"/>
          <w:sz w:val="24"/>
          <w:szCs w:val="24"/>
        </w:rPr>
        <w:t xml:space="preserve">fely.  </w:t>
      </w:r>
      <w:r w:rsidR="006F3DA3" w:rsidRPr="009F2011">
        <w:rPr>
          <w:rFonts w:ascii="Times New Roman" w:hAnsi="Times New Roman" w:cs="Times New Roman"/>
          <w:sz w:val="24"/>
          <w:szCs w:val="24"/>
        </w:rPr>
        <w:t>These foods</w:t>
      </w:r>
      <w:r w:rsidR="00705D93" w:rsidRPr="009F2011">
        <w:rPr>
          <w:rFonts w:ascii="Times New Roman" w:hAnsi="Times New Roman" w:cs="Times New Roman"/>
          <w:sz w:val="24"/>
          <w:szCs w:val="24"/>
        </w:rPr>
        <w:t xml:space="preserve"> </w:t>
      </w:r>
      <w:r w:rsidR="00181102" w:rsidRPr="009F2011">
        <w:rPr>
          <w:rFonts w:ascii="Times New Roman" w:hAnsi="Times New Roman" w:cs="Times New Roman"/>
          <w:sz w:val="24"/>
          <w:szCs w:val="24"/>
        </w:rPr>
        <w:t>include shell</w:t>
      </w:r>
      <w:r w:rsidR="00944FB2" w:rsidRPr="009F2011">
        <w:rPr>
          <w:rFonts w:ascii="Times New Roman" w:hAnsi="Times New Roman" w:cs="Times New Roman"/>
          <w:sz w:val="24"/>
          <w:szCs w:val="24"/>
        </w:rPr>
        <w:t>fish</w:t>
      </w:r>
      <w:r w:rsidR="00181102" w:rsidRPr="009F2011">
        <w:rPr>
          <w:rFonts w:ascii="Times New Roman" w:hAnsi="Times New Roman" w:cs="Times New Roman"/>
          <w:sz w:val="24"/>
          <w:szCs w:val="24"/>
        </w:rPr>
        <w:t xml:space="preserve"> which </w:t>
      </w:r>
      <w:r w:rsidR="00683A31" w:rsidRPr="009F2011">
        <w:rPr>
          <w:rFonts w:ascii="Times New Roman" w:hAnsi="Times New Roman" w:cs="Times New Roman"/>
          <w:sz w:val="24"/>
          <w:szCs w:val="24"/>
        </w:rPr>
        <w:t xml:space="preserve">can make </w:t>
      </w:r>
      <w:r w:rsidRPr="009F2011">
        <w:rPr>
          <w:rFonts w:ascii="Times New Roman" w:hAnsi="Times New Roman" w:cs="Times New Roman"/>
          <w:sz w:val="24"/>
          <w:szCs w:val="24"/>
        </w:rPr>
        <w:t xml:space="preserve">a person </w:t>
      </w:r>
      <w:r w:rsidR="00683A31" w:rsidRPr="009F2011">
        <w:rPr>
          <w:rFonts w:ascii="Times New Roman" w:hAnsi="Times New Roman" w:cs="Times New Roman"/>
          <w:sz w:val="24"/>
          <w:szCs w:val="24"/>
        </w:rPr>
        <w:t xml:space="preserve">unwell if it </w:t>
      </w:r>
      <w:r w:rsidRPr="009F2011">
        <w:rPr>
          <w:rFonts w:ascii="Times New Roman" w:hAnsi="Times New Roman" w:cs="Times New Roman"/>
          <w:sz w:val="24"/>
          <w:szCs w:val="24"/>
        </w:rPr>
        <w:t>has be</w:t>
      </w:r>
      <w:r w:rsidR="00F1343F" w:rsidRPr="009F2011">
        <w:rPr>
          <w:rFonts w:ascii="Times New Roman" w:hAnsi="Times New Roman" w:cs="Times New Roman"/>
          <w:sz w:val="24"/>
          <w:szCs w:val="24"/>
        </w:rPr>
        <w:t>come</w:t>
      </w:r>
      <w:r w:rsidRPr="009F2011">
        <w:rPr>
          <w:rFonts w:ascii="Times New Roman" w:hAnsi="Times New Roman" w:cs="Times New Roman"/>
          <w:sz w:val="24"/>
          <w:szCs w:val="24"/>
        </w:rPr>
        <w:t xml:space="preserve"> contaminated</w:t>
      </w:r>
      <w:r w:rsidR="00683A31" w:rsidRPr="009F2011">
        <w:rPr>
          <w:rFonts w:ascii="Times New Roman" w:hAnsi="Times New Roman" w:cs="Times New Roman"/>
          <w:sz w:val="24"/>
          <w:szCs w:val="24"/>
        </w:rPr>
        <w:t xml:space="preserve"> and not store</w:t>
      </w:r>
      <w:r w:rsidRPr="009F2011">
        <w:rPr>
          <w:rFonts w:ascii="Times New Roman" w:hAnsi="Times New Roman" w:cs="Times New Roman"/>
          <w:sz w:val="24"/>
          <w:szCs w:val="24"/>
        </w:rPr>
        <w:t>d</w:t>
      </w:r>
      <w:r w:rsidR="00683A31" w:rsidRPr="009F2011">
        <w:rPr>
          <w:rFonts w:ascii="Times New Roman" w:hAnsi="Times New Roman" w:cs="Times New Roman"/>
          <w:sz w:val="24"/>
          <w:szCs w:val="24"/>
        </w:rPr>
        <w:t xml:space="preserve"> </w:t>
      </w:r>
      <w:r w:rsidR="00E40438" w:rsidRPr="009F2011">
        <w:rPr>
          <w:rFonts w:ascii="Times New Roman" w:hAnsi="Times New Roman" w:cs="Times New Roman"/>
          <w:sz w:val="24"/>
          <w:szCs w:val="24"/>
        </w:rPr>
        <w:t>appropriately</w:t>
      </w:r>
      <w:r w:rsidR="00DE2CA6" w:rsidRPr="009F2011">
        <w:rPr>
          <w:rFonts w:ascii="Times New Roman" w:hAnsi="Times New Roman" w:cs="Times New Roman"/>
          <w:sz w:val="24"/>
          <w:szCs w:val="24"/>
        </w:rPr>
        <w:t>.</w:t>
      </w:r>
      <w:r w:rsidR="00026A3B" w:rsidRPr="009F2011">
        <w:rPr>
          <w:rFonts w:ascii="Times New Roman" w:hAnsi="Times New Roman" w:cs="Times New Roman"/>
          <w:sz w:val="24"/>
          <w:szCs w:val="24"/>
        </w:rPr>
        <w:t xml:space="preserve"> This co</w:t>
      </w:r>
      <w:r w:rsidR="000340FC" w:rsidRPr="009F2011">
        <w:rPr>
          <w:rFonts w:ascii="Times New Roman" w:hAnsi="Times New Roman" w:cs="Times New Roman"/>
          <w:sz w:val="24"/>
          <w:szCs w:val="24"/>
        </w:rPr>
        <w:t xml:space="preserve">uld be a reason why the Jewish religious laws specify </w:t>
      </w:r>
      <w:r w:rsidR="00026A3B" w:rsidRPr="009F2011">
        <w:rPr>
          <w:rFonts w:ascii="Times New Roman" w:hAnsi="Times New Roman" w:cs="Times New Roman"/>
          <w:sz w:val="24"/>
          <w:szCs w:val="24"/>
        </w:rPr>
        <w:t xml:space="preserve">not </w:t>
      </w:r>
      <w:r w:rsidR="000340FC" w:rsidRPr="009F2011">
        <w:rPr>
          <w:rFonts w:ascii="Times New Roman" w:hAnsi="Times New Roman" w:cs="Times New Roman"/>
          <w:sz w:val="24"/>
          <w:szCs w:val="24"/>
        </w:rPr>
        <w:t xml:space="preserve">to </w:t>
      </w:r>
      <w:r w:rsidR="00026A3B" w:rsidRPr="009F2011">
        <w:rPr>
          <w:rFonts w:ascii="Times New Roman" w:hAnsi="Times New Roman" w:cs="Times New Roman"/>
          <w:sz w:val="24"/>
          <w:szCs w:val="24"/>
        </w:rPr>
        <w:t xml:space="preserve">eat shellfish. </w:t>
      </w:r>
      <w:r w:rsidR="003D624D" w:rsidRPr="009F2011">
        <w:rPr>
          <w:rFonts w:ascii="Times New Roman" w:hAnsi="Times New Roman" w:cs="Times New Roman"/>
          <w:sz w:val="24"/>
          <w:szCs w:val="24"/>
        </w:rPr>
        <w:t xml:space="preserve">One of </w:t>
      </w:r>
      <w:r w:rsidRPr="009F2011">
        <w:rPr>
          <w:rFonts w:ascii="Times New Roman" w:hAnsi="Times New Roman" w:cs="Times New Roman"/>
          <w:sz w:val="24"/>
          <w:szCs w:val="24"/>
        </w:rPr>
        <w:t xml:space="preserve">the </w:t>
      </w:r>
      <w:r w:rsidR="00F80947" w:rsidRPr="009F2011">
        <w:rPr>
          <w:rFonts w:ascii="Times New Roman" w:hAnsi="Times New Roman" w:cs="Times New Roman"/>
          <w:sz w:val="24"/>
          <w:szCs w:val="24"/>
        </w:rPr>
        <w:t>food</w:t>
      </w:r>
      <w:r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E11B9F" w:rsidRPr="009F2011">
        <w:rPr>
          <w:rFonts w:ascii="Times New Roman" w:hAnsi="Times New Roman" w:cs="Times New Roman"/>
          <w:sz w:val="24"/>
          <w:szCs w:val="24"/>
        </w:rPr>
        <w:t xml:space="preserve"> relates to milk</w:t>
      </w:r>
      <w:r w:rsidR="009F2011" w:rsidRPr="009F2011">
        <w:rPr>
          <w:rFonts w:ascii="Times New Roman" w:hAnsi="Times New Roman" w:cs="Times New Roman"/>
          <w:sz w:val="24"/>
          <w:szCs w:val="24"/>
        </w:rPr>
        <w:t>. The gives</w:t>
      </w:r>
      <w:r w:rsidR="000340FC" w:rsidRPr="009F2011">
        <w:rPr>
          <w:rFonts w:ascii="Times New Roman" w:hAnsi="Times New Roman" w:cs="Times New Roman"/>
          <w:sz w:val="24"/>
          <w:szCs w:val="24"/>
        </w:rPr>
        <w:t xml:space="preserve"> instruction</w:t>
      </w:r>
      <w:r w:rsidR="00815151" w:rsidRPr="009F2011">
        <w:rPr>
          <w:rFonts w:ascii="Times New Roman" w:hAnsi="Times New Roman" w:cs="Times New Roman"/>
          <w:sz w:val="24"/>
          <w:szCs w:val="24"/>
        </w:rPr>
        <w:t xml:space="preserve"> to pasteurise</w:t>
      </w:r>
      <w:r w:rsidR="00180F90" w:rsidRPr="009F2011">
        <w:rPr>
          <w:rFonts w:ascii="Times New Roman" w:hAnsi="Times New Roman" w:cs="Times New Roman"/>
          <w:sz w:val="24"/>
          <w:szCs w:val="24"/>
        </w:rPr>
        <w:t xml:space="preserve"> </w:t>
      </w:r>
      <w:r w:rsidR="00B732A7" w:rsidRPr="009F2011">
        <w:rPr>
          <w:rFonts w:ascii="Times New Roman" w:hAnsi="Times New Roman" w:cs="Times New Roman"/>
          <w:sz w:val="24"/>
          <w:szCs w:val="24"/>
        </w:rPr>
        <w:t xml:space="preserve">milk </w:t>
      </w:r>
      <w:r w:rsidR="00815151" w:rsidRPr="009F2011">
        <w:rPr>
          <w:rFonts w:ascii="Times New Roman" w:hAnsi="Times New Roman" w:cs="Times New Roman"/>
          <w:sz w:val="24"/>
          <w:szCs w:val="24"/>
        </w:rPr>
        <w:t xml:space="preserve">in order </w:t>
      </w:r>
      <w:r w:rsidR="006F3DA3" w:rsidRPr="009F2011">
        <w:rPr>
          <w:rFonts w:ascii="Times New Roman" w:hAnsi="Times New Roman" w:cs="Times New Roman"/>
          <w:sz w:val="24"/>
          <w:szCs w:val="24"/>
        </w:rPr>
        <w:t>to make</w:t>
      </w:r>
      <w:r w:rsidR="00B732A7" w:rsidRPr="009F2011">
        <w:rPr>
          <w:rFonts w:ascii="Times New Roman" w:hAnsi="Times New Roman" w:cs="Times New Roman"/>
          <w:sz w:val="24"/>
          <w:szCs w:val="24"/>
        </w:rPr>
        <w:t xml:space="preserve"> sure there is no disease left </w:t>
      </w:r>
      <w:r w:rsidRPr="009F2011">
        <w:rPr>
          <w:rFonts w:ascii="Times New Roman" w:hAnsi="Times New Roman" w:cs="Times New Roman"/>
          <w:sz w:val="24"/>
          <w:szCs w:val="24"/>
        </w:rPr>
        <w:t>with</w:t>
      </w:r>
      <w:r w:rsidR="006F3DA3" w:rsidRPr="009F2011">
        <w:rPr>
          <w:rFonts w:ascii="Times New Roman" w:hAnsi="Times New Roman" w:cs="Times New Roman"/>
          <w:sz w:val="24"/>
          <w:szCs w:val="24"/>
        </w:rPr>
        <w:t>in</w:t>
      </w:r>
      <w:r w:rsidR="00B732A7" w:rsidRPr="009F2011">
        <w:rPr>
          <w:rFonts w:ascii="Times New Roman" w:hAnsi="Times New Roman" w:cs="Times New Roman"/>
          <w:sz w:val="24"/>
          <w:szCs w:val="24"/>
        </w:rPr>
        <w:t xml:space="preserve"> the </w:t>
      </w:r>
      <w:r w:rsidR="006F3DA3" w:rsidRPr="009F2011">
        <w:rPr>
          <w:rFonts w:ascii="Times New Roman" w:hAnsi="Times New Roman" w:cs="Times New Roman"/>
          <w:sz w:val="24"/>
          <w:szCs w:val="24"/>
        </w:rPr>
        <w:t>milk</w:t>
      </w:r>
      <w:r w:rsidR="00815151" w:rsidRPr="009F2011">
        <w:rPr>
          <w:rFonts w:ascii="Times New Roman" w:hAnsi="Times New Roman" w:cs="Times New Roman"/>
          <w:sz w:val="24"/>
          <w:szCs w:val="24"/>
        </w:rPr>
        <w:t>,</w:t>
      </w:r>
      <w:r w:rsidR="006F3DA3" w:rsidRPr="009F2011">
        <w:rPr>
          <w:rFonts w:ascii="Times New Roman" w:hAnsi="Times New Roman" w:cs="Times New Roman"/>
          <w:sz w:val="24"/>
          <w:szCs w:val="24"/>
        </w:rPr>
        <w:t xml:space="preserve"> </w:t>
      </w:r>
      <w:r w:rsidRPr="009F2011">
        <w:rPr>
          <w:rFonts w:ascii="Times New Roman" w:hAnsi="Times New Roman" w:cs="Times New Roman"/>
          <w:sz w:val="24"/>
          <w:szCs w:val="24"/>
        </w:rPr>
        <w:t xml:space="preserve">and </w:t>
      </w:r>
      <w:r w:rsidR="009F2011" w:rsidRPr="009F2011">
        <w:rPr>
          <w:rFonts w:ascii="Times New Roman" w:hAnsi="Times New Roman" w:cs="Times New Roman"/>
          <w:sz w:val="24"/>
          <w:szCs w:val="24"/>
        </w:rPr>
        <w:t>thi</w:t>
      </w:r>
      <w:r w:rsidR="006F3DA3" w:rsidRPr="009F2011">
        <w:rPr>
          <w:rFonts w:ascii="Times New Roman" w:hAnsi="Times New Roman" w:cs="Times New Roman"/>
          <w:sz w:val="24"/>
          <w:szCs w:val="24"/>
        </w:rPr>
        <w:t>s</w:t>
      </w:r>
      <w:r w:rsidR="00B732A7" w:rsidRPr="009F2011">
        <w:rPr>
          <w:rFonts w:ascii="Times New Roman" w:hAnsi="Times New Roman" w:cs="Times New Roman"/>
          <w:sz w:val="24"/>
          <w:szCs w:val="24"/>
        </w:rPr>
        <w:t xml:space="preserve"> includes </w:t>
      </w:r>
      <w:r w:rsidR="006D11D8" w:rsidRPr="009F2011">
        <w:rPr>
          <w:rFonts w:ascii="Times New Roman" w:hAnsi="Times New Roman" w:cs="Times New Roman"/>
          <w:sz w:val="24"/>
          <w:szCs w:val="24"/>
        </w:rPr>
        <w:t>t</w:t>
      </w:r>
      <w:r w:rsidR="00EB6110" w:rsidRPr="009F2011">
        <w:rPr>
          <w:rFonts w:ascii="Times New Roman" w:hAnsi="Times New Roman" w:cs="Times New Roman"/>
          <w:sz w:val="24"/>
          <w:szCs w:val="24"/>
        </w:rPr>
        <w:t>uberculosis</w:t>
      </w:r>
      <w:r w:rsidR="00180F90" w:rsidRPr="009F2011">
        <w:rPr>
          <w:rFonts w:ascii="Times New Roman" w:hAnsi="Times New Roman" w:cs="Times New Roman"/>
          <w:sz w:val="24"/>
          <w:szCs w:val="24"/>
        </w:rPr>
        <w:t xml:space="preserve">. </w:t>
      </w:r>
    </w:p>
    <w:p w14:paraId="06E2C7EF" w14:textId="77777777" w:rsidR="00815151" w:rsidRPr="009F2011" w:rsidRDefault="00815151" w:rsidP="005432C6">
      <w:pPr>
        <w:spacing w:after="0" w:line="240" w:lineRule="auto"/>
        <w:jc w:val="both"/>
        <w:rPr>
          <w:rFonts w:ascii="Times New Roman" w:hAnsi="Times New Roman" w:cs="Times New Roman"/>
          <w:sz w:val="24"/>
          <w:szCs w:val="24"/>
        </w:rPr>
      </w:pPr>
    </w:p>
    <w:p w14:paraId="0D0621F4" w14:textId="708DACFC" w:rsidR="00670897" w:rsidRPr="009F2011" w:rsidRDefault="00F91C3F"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 xml:space="preserve">An important part </w:t>
      </w:r>
      <w:r w:rsidR="007F1761" w:rsidRPr="009F2011">
        <w:rPr>
          <w:rFonts w:ascii="Times New Roman" w:hAnsi="Times New Roman" w:cs="Times New Roman"/>
          <w:sz w:val="24"/>
          <w:szCs w:val="24"/>
        </w:rPr>
        <w:t xml:space="preserve">of </w:t>
      </w:r>
      <w:r w:rsidR="008E1E4D" w:rsidRPr="009F2011">
        <w:rPr>
          <w:rFonts w:ascii="Times New Roman" w:hAnsi="Times New Roman" w:cs="Times New Roman"/>
          <w:sz w:val="24"/>
          <w:szCs w:val="24"/>
        </w:rPr>
        <w:t xml:space="preserve">the </w:t>
      </w:r>
      <w:r w:rsidR="00F80947" w:rsidRPr="009F2011">
        <w:rPr>
          <w:rFonts w:ascii="Times New Roman" w:hAnsi="Times New Roman" w:cs="Times New Roman"/>
          <w:sz w:val="24"/>
          <w:szCs w:val="24"/>
        </w:rPr>
        <w:t>kosher</w:t>
      </w:r>
      <w:r w:rsidR="008E1E4D"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food</w:t>
      </w:r>
      <w:r w:rsidR="008E1E4D"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w:t>
      </w:r>
      <w:r w:rsidR="007F1761" w:rsidRPr="009F2011">
        <w:rPr>
          <w:rFonts w:ascii="Times New Roman" w:hAnsi="Times New Roman" w:cs="Times New Roman"/>
          <w:sz w:val="24"/>
          <w:szCs w:val="24"/>
        </w:rPr>
        <w:t xml:space="preserve"> </w:t>
      </w:r>
      <w:r w:rsidR="00815151" w:rsidRPr="009F2011">
        <w:rPr>
          <w:rFonts w:ascii="Times New Roman" w:hAnsi="Times New Roman" w:cs="Times New Roman"/>
          <w:sz w:val="24"/>
          <w:szCs w:val="24"/>
        </w:rPr>
        <w:t>gives direction as to how</w:t>
      </w:r>
      <w:r w:rsidR="00947F15" w:rsidRPr="009F2011">
        <w:rPr>
          <w:rFonts w:ascii="Times New Roman" w:hAnsi="Times New Roman" w:cs="Times New Roman"/>
          <w:sz w:val="24"/>
          <w:szCs w:val="24"/>
        </w:rPr>
        <w:t xml:space="preserve"> the animal</w:t>
      </w:r>
      <w:r w:rsidR="003766FA" w:rsidRPr="009F2011">
        <w:rPr>
          <w:rFonts w:ascii="Times New Roman" w:hAnsi="Times New Roman" w:cs="Times New Roman"/>
          <w:sz w:val="24"/>
          <w:szCs w:val="24"/>
        </w:rPr>
        <w:t xml:space="preserve">s </w:t>
      </w:r>
      <w:r w:rsidR="008E1E4D" w:rsidRPr="009F2011">
        <w:rPr>
          <w:rFonts w:ascii="Times New Roman" w:hAnsi="Times New Roman" w:cs="Times New Roman"/>
          <w:sz w:val="24"/>
          <w:szCs w:val="24"/>
        </w:rPr>
        <w:t>are</w:t>
      </w:r>
      <w:r w:rsidR="006F3DA3" w:rsidRPr="009F2011">
        <w:rPr>
          <w:rFonts w:ascii="Times New Roman" w:hAnsi="Times New Roman" w:cs="Times New Roman"/>
          <w:sz w:val="24"/>
          <w:szCs w:val="24"/>
        </w:rPr>
        <w:t xml:space="preserve"> killed</w:t>
      </w:r>
      <w:r w:rsidR="003766FA" w:rsidRPr="009F2011">
        <w:rPr>
          <w:rFonts w:ascii="Times New Roman" w:hAnsi="Times New Roman" w:cs="Times New Roman"/>
          <w:sz w:val="24"/>
          <w:szCs w:val="24"/>
        </w:rPr>
        <w:t xml:space="preserve">. The </w:t>
      </w:r>
      <w:r w:rsidR="008E1E4D" w:rsidRPr="009F2011">
        <w:rPr>
          <w:rFonts w:ascii="Times New Roman" w:hAnsi="Times New Roman" w:cs="Times New Roman"/>
          <w:sz w:val="24"/>
          <w:szCs w:val="24"/>
        </w:rPr>
        <w:t>animal’s</w:t>
      </w:r>
      <w:r w:rsidR="0087109B" w:rsidRPr="009F2011">
        <w:rPr>
          <w:rFonts w:ascii="Times New Roman" w:hAnsi="Times New Roman" w:cs="Times New Roman"/>
          <w:sz w:val="24"/>
          <w:szCs w:val="24"/>
        </w:rPr>
        <w:t xml:space="preserve"> throat is </w:t>
      </w:r>
      <w:r w:rsidR="006F3DA3" w:rsidRPr="009F2011">
        <w:rPr>
          <w:rFonts w:ascii="Times New Roman" w:hAnsi="Times New Roman" w:cs="Times New Roman"/>
          <w:sz w:val="24"/>
          <w:szCs w:val="24"/>
        </w:rPr>
        <w:t>slit,</w:t>
      </w:r>
      <w:r w:rsidR="0087109B" w:rsidRPr="009F2011">
        <w:rPr>
          <w:rFonts w:ascii="Times New Roman" w:hAnsi="Times New Roman" w:cs="Times New Roman"/>
          <w:sz w:val="24"/>
          <w:szCs w:val="24"/>
        </w:rPr>
        <w:t xml:space="preserve"> and </w:t>
      </w:r>
      <w:r w:rsidR="00D34695" w:rsidRPr="009F2011">
        <w:rPr>
          <w:rFonts w:ascii="Times New Roman" w:hAnsi="Times New Roman" w:cs="Times New Roman"/>
          <w:sz w:val="24"/>
          <w:szCs w:val="24"/>
        </w:rPr>
        <w:t xml:space="preserve">the blood </w:t>
      </w:r>
      <w:r w:rsidR="006F3DA3" w:rsidRPr="009F2011">
        <w:rPr>
          <w:rFonts w:ascii="Times New Roman" w:hAnsi="Times New Roman" w:cs="Times New Roman"/>
          <w:sz w:val="24"/>
          <w:szCs w:val="24"/>
        </w:rPr>
        <w:t>must</w:t>
      </w:r>
      <w:r w:rsidR="00D34695" w:rsidRPr="009F2011">
        <w:rPr>
          <w:rFonts w:ascii="Times New Roman" w:hAnsi="Times New Roman" w:cs="Times New Roman"/>
          <w:sz w:val="24"/>
          <w:szCs w:val="24"/>
        </w:rPr>
        <w:t xml:space="preserve"> drain </w:t>
      </w:r>
      <w:r w:rsidR="00394138" w:rsidRPr="009F2011">
        <w:rPr>
          <w:rFonts w:ascii="Times New Roman" w:hAnsi="Times New Roman" w:cs="Times New Roman"/>
          <w:sz w:val="24"/>
          <w:szCs w:val="24"/>
        </w:rPr>
        <w:t>completely</w:t>
      </w:r>
      <w:r w:rsidR="007814CF" w:rsidRPr="009F2011">
        <w:rPr>
          <w:rFonts w:ascii="Times New Roman" w:hAnsi="Times New Roman" w:cs="Times New Roman"/>
          <w:sz w:val="24"/>
          <w:szCs w:val="24"/>
        </w:rPr>
        <w:t xml:space="preserve"> </w:t>
      </w:r>
      <w:r w:rsidR="00815151" w:rsidRPr="009F2011">
        <w:rPr>
          <w:rFonts w:ascii="Times New Roman" w:hAnsi="Times New Roman" w:cs="Times New Roman"/>
          <w:sz w:val="24"/>
          <w:szCs w:val="24"/>
        </w:rPr>
        <w:t>from the body before consumption can take place. T</w:t>
      </w:r>
      <w:r w:rsidR="00A372ED" w:rsidRPr="009F2011">
        <w:rPr>
          <w:rFonts w:ascii="Times New Roman" w:hAnsi="Times New Roman" w:cs="Times New Roman"/>
          <w:sz w:val="24"/>
          <w:szCs w:val="24"/>
        </w:rPr>
        <w:t>he blood represents t</w:t>
      </w:r>
      <w:r w:rsidR="00173669" w:rsidRPr="009F2011">
        <w:rPr>
          <w:rFonts w:ascii="Times New Roman" w:hAnsi="Times New Roman" w:cs="Times New Roman"/>
          <w:sz w:val="24"/>
          <w:szCs w:val="24"/>
        </w:rPr>
        <w:t>h</w:t>
      </w:r>
      <w:r w:rsidR="00A372ED" w:rsidRPr="009F2011">
        <w:rPr>
          <w:rFonts w:ascii="Times New Roman" w:hAnsi="Times New Roman" w:cs="Times New Roman"/>
          <w:sz w:val="24"/>
          <w:szCs w:val="24"/>
        </w:rPr>
        <w:t>e life-force</w:t>
      </w:r>
      <w:r w:rsidR="00173669" w:rsidRPr="009F2011">
        <w:rPr>
          <w:rFonts w:ascii="Times New Roman" w:hAnsi="Times New Roman" w:cs="Times New Roman"/>
          <w:sz w:val="24"/>
          <w:szCs w:val="24"/>
        </w:rPr>
        <w:t xml:space="preserve"> of the animal which can</w:t>
      </w:r>
      <w:r w:rsidR="00F4623B" w:rsidRPr="009F2011">
        <w:rPr>
          <w:rFonts w:ascii="Times New Roman" w:hAnsi="Times New Roman" w:cs="Times New Roman"/>
          <w:sz w:val="24"/>
          <w:szCs w:val="24"/>
        </w:rPr>
        <w:t>n</w:t>
      </w:r>
      <w:r w:rsidR="00173669" w:rsidRPr="009F2011">
        <w:rPr>
          <w:rFonts w:ascii="Times New Roman" w:hAnsi="Times New Roman" w:cs="Times New Roman"/>
          <w:sz w:val="24"/>
          <w:szCs w:val="24"/>
        </w:rPr>
        <w:t xml:space="preserve">ot be eaten according to Jewish </w:t>
      </w:r>
      <w:r w:rsidR="00F80947" w:rsidRPr="009F2011">
        <w:rPr>
          <w:rFonts w:ascii="Times New Roman" w:hAnsi="Times New Roman" w:cs="Times New Roman"/>
          <w:sz w:val="24"/>
          <w:szCs w:val="24"/>
        </w:rPr>
        <w:t>law</w:t>
      </w:r>
      <w:r w:rsidR="00060610" w:rsidRPr="009F2011">
        <w:rPr>
          <w:rFonts w:ascii="Times New Roman" w:hAnsi="Times New Roman" w:cs="Times New Roman"/>
          <w:sz w:val="24"/>
          <w:szCs w:val="24"/>
        </w:rPr>
        <w:t>.</w:t>
      </w:r>
      <w:r w:rsidR="009F2011" w:rsidRPr="009F2011">
        <w:rPr>
          <w:rStyle w:val="FootnoteReference"/>
          <w:rFonts w:ascii="Times New Roman" w:hAnsi="Times New Roman" w:cs="Times New Roman"/>
          <w:sz w:val="24"/>
          <w:szCs w:val="24"/>
        </w:rPr>
        <w:footnoteReference w:id="6"/>
      </w:r>
    </w:p>
    <w:p w14:paraId="3F513E6B" w14:textId="77777777" w:rsidR="00060610" w:rsidRPr="009F2011" w:rsidRDefault="00060610" w:rsidP="005432C6">
      <w:pPr>
        <w:spacing w:after="0" w:line="240" w:lineRule="auto"/>
        <w:jc w:val="both"/>
        <w:rPr>
          <w:rFonts w:ascii="Times New Roman" w:hAnsi="Times New Roman" w:cs="Times New Roman"/>
          <w:sz w:val="24"/>
          <w:szCs w:val="24"/>
        </w:rPr>
      </w:pPr>
    </w:p>
    <w:p w14:paraId="2AD4723A" w14:textId="7FE3D754" w:rsidR="00060610" w:rsidRPr="009F2011" w:rsidRDefault="00060610"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 xml:space="preserve">If we look at </w:t>
      </w:r>
      <w:r w:rsidR="00F9302B" w:rsidRPr="009F2011">
        <w:rPr>
          <w:rFonts w:ascii="Times New Roman" w:hAnsi="Times New Roman" w:cs="Times New Roman"/>
          <w:sz w:val="24"/>
          <w:szCs w:val="24"/>
        </w:rPr>
        <w:t xml:space="preserve">and compare </w:t>
      </w:r>
      <w:r w:rsidRPr="009F2011">
        <w:rPr>
          <w:rFonts w:ascii="Times New Roman" w:hAnsi="Times New Roman" w:cs="Times New Roman"/>
          <w:sz w:val="24"/>
          <w:szCs w:val="24"/>
        </w:rPr>
        <w:t xml:space="preserve">these </w:t>
      </w:r>
      <w:r w:rsidR="007B3572" w:rsidRPr="009F2011">
        <w:rPr>
          <w:rFonts w:ascii="Times New Roman" w:hAnsi="Times New Roman" w:cs="Times New Roman"/>
          <w:sz w:val="24"/>
          <w:szCs w:val="24"/>
        </w:rPr>
        <w:t>religious laws</w:t>
      </w:r>
      <w:r w:rsidR="00731280" w:rsidRPr="009F2011">
        <w:rPr>
          <w:rFonts w:ascii="Times New Roman" w:hAnsi="Times New Roman" w:cs="Times New Roman"/>
          <w:sz w:val="24"/>
          <w:szCs w:val="24"/>
        </w:rPr>
        <w:t xml:space="preserve"> with mod</w:t>
      </w:r>
      <w:r w:rsidR="00F4623B" w:rsidRPr="009F2011">
        <w:rPr>
          <w:rFonts w:ascii="Times New Roman" w:hAnsi="Times New Roman" w:cs="Times New Roman"/>
          <w:sz w:val="24"/>
          <w:szCs w:val="24"/>
        </w:rPr>
        <w:t>e</w:t>
      </w:r>
      <w:r w:rsidR="00F9302B" w:rsidRPr="009F2011">
        <w:rPr>
          <w:rFonts w:ascii="Times New Roman" w:hAnsi="Times New Roman" w:cs="Times New Roman"/>
          <w:sz w:val="24"/>
          <w:szCs w:val="24"/>
        </w:rPr>
        <w:t xml:space="preserve">rn </w:t>
      </w:r>
      <w:r w:rsidR="00F80947" w:rsidRPr="009F2011">
        <w:rPr>
          <w:rFonts w:ascii="Times New Roman" w:hAnsi="Times New Roman" w:cs="Times New Roman"/>
          <w:sz w:val="24"/>
          <w:szCs w:val="24"/>
        </w:rPr>
        <w:t>public health</w:t>
      </w:r>
      <w:r w:rsidR="00AC3A52"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F9302B" w:rsidRPr="009F2011">
        <w:rPr>
          <w:rFonts w:ascii="Times New Roman" w:hAnsi="Times New Roman" w:cs="Times New Roman"/>
          <w:sz w:val="24"/>
          <w:szCs w:val="24"/>
        </w:rPr>
        <w:t>,</w:t>
      </w:r>
      <w:r w:rsidR="009042B1" w:rsidRPr="009F2011">
        <w:rPr>
          <w:rFonts w:ascii="Times New Roman" w:hAnsi="Times New Roman" w:cs="Times New Roman"/>
          <w:sz w:val="24"/>
          <w:szCs w:val="24"/>
        </w:rPr>
        <w:t xml:space="preserve"> </w:t>
      </w:r>
      <w:r w:rsidR="00F9302B" w:rsidRPr="009F2011">
        <w:rPr>
          <w:rFonts w:ascii="Times New Roman" w:hAnsi="Times New Roman" w:cs="Times New Roman"/>
          <w:sz w:val="24"/>
          <w:szCs w:val="24"/>
        </w:rPr>
        <w:t xml:space="preserve">it can be seen that </w:t>
      </w:r>
      <w:r w:rsidR="00731280" w:rsidRPr="009F2011">
        <w:rPr>
          <w:rFonts w:ascii="Times New Roman" w:hAnsi="Times New Roman" w:cs="Times New Roman"/>
          <w:sz w:val="24"/>
          <w:szCs w:val="24"/>
        </w:rPr>
        <w:t>these laws have both simil</w:t>
      </w:r>
      <w:r w:rsidR="00F9302B" w:rsidRPr="009F2011">
        <w:rPr>
          <w:rFonts w:ascii="Times New Roman" w:hAnsi="Times New Roman" w:cs="Times New Roman"/>
          <w:sz w:val="24"/>
          <w:szCs w:val="24"/>
        </w:rPr>
        <w:t xml:space="preserve">arities and differences to the </w:t>
      </w:r>
      <w:r w:rsidR="00F80947" w:rsidRPr="009F2011">
        <w:rPr>
          <w:rFonts w:ascii="Times New Roman" w:hAnsi="Times New Roman" w:cs="Times New Roman"/>
          <w:sz w:val="24"/>
          <w:szCs w:val="24"/>
        </w:rPr>
        <w:t>public health</w:t>
      </w:r>
      <w:r w:rsidR="00731280"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F4623B" w:rsidRPr="009F2011">
        <w:rPr>
          <w:rFonts w:ascii="Times New Roman" w:hAnsi="Times New Roman" w:cs="Times New Roman"/>
          <w:sz w:val="24"/>
          <w:szCs w:val="24"/>
        </w:rPr>
        <w:t xml:space="preserve"> that we have today. </w:t>
      </w:r>
      <w:r w:rsidR="00F9302B" w:rsidRPr="009F2011">
        <w:rPr>
          <w:rFonts w:ascii="Times New Roman" w:hAnsi="Times New Roman" w:cs="Times New Roman"/>
          <w:sz w:val="24"/>
          <w:szCs w:val="24"/>
        </w:rPr>
        <w:t xml:space="preserve">The aim of </w:t>
      </w:r>
      <w:r w:rsidR="00F80947" w:rsidRPr="009F2011">
        <w:rPr>
          <w:rFonts w:ascii="Times New Roman" w:hAnsi="Times New Roman" w:cs="Times New Roman"/>
          <w:sz w:val="24"/>
          <w:szCs w:val="24"/>
        </w:rPr>
        <w:t>public health</w:t>
      </w:r>
      <w:r w:rsidR="00AB3B5C" w:rsidRPr="009F2011">
        <w:rPr>
          <w:rFonts w:ascii="Times New Roman" w:hAnsi="Times New Roman" w:cs="Times New Roman"/>
          <w:sz w:val="24"/>
          <w:szCs w:val="24"/>
        </w:rPr>
        <w:t xml:space="preserve"> </w:t>
      </w:r>
      <w:r w:rsidR="004C15AD" w:rsidRPr="009F2011">
        <w:rPr>
          <w:rFonts w:ascii="Times New Roman" w:hAnsi="Times New Roman" w:cs="Times New Roman"/>
          <w:sz w:val="24"/>
          <w:szCs w:val="24"/>
        </w:rPr>
        <w:t xml:space="preserve">law </w:t>
      </w:r>
      <w:r w:rsidR="00AB3B5C" w:rsidRPr="009F2011">
        <w:rPr>
          <w:rFonts w:ascii="Times New Roman" w:hAnsi="Times New Roman" w:cs="Times New Roman"/>
          <w:sz w:val="24"/>
          <w:szCs w:val="24"/>
        </w:rPr>
        <w:t>is to protect the community</w:t>
      </w:r>
      <w:r w:rsidR="00F9302B" w:rsidRPr="009F2011">
        <w:rPr>
          <w:rFonts w:ascii="Times New Roman" w:hAnsi="Times New Roman" w:cs="Times New Roman"/>
          <w:sz w:val="24"/>
          <w:szCs w:val="24"/>
        </w:rPr>
        <w:t xml:space="preserve"> that the law serves. Jewish </w:t>
      </w:r>
      <w:r w:rsidR="00F80947" w:rsidRPr="009F2011">
        <w:rPr>
          <w:rFonts w:ascii="Times New Roman" w:hAnsi="Times New Roman" w:cs="Times New Roman"/>
          <w:sz w:val="24"/>
          <w:szCs w:val="24"/>
        </w:rPr>
        <w:t>food</w:t>
      </w:r>
      <w:r w:rsidR="00F9302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3B5E1E" w:rsidRPr="009F2011">
        <w:rPr>
          <w:rFonts w:ascii="Times New Roman" w:hAnsi="Times New Roman" w:cs="Times New Roman"/>
          <w:sz w:val="24"/>
          <w:szCs w:val="24"/>
        </w:rPr>
        <w:t xml:space="preserve"> in part protect the Jewish community from</w:t>
      </w:r>
      <w:r w:rsidR="00A534B5" w:rsidRPr="009F2011">
        <w:rPr>
          <w:rFonts w:ascii="Times New Roman" w:hAnsi="Times New Roman" w:cs="Times New Roman"/>
          <w:sz w:val="24"/>
          <w:szCs w:val="24"/>
        </w:rPr>
        <w:t xml:space="preserve"> </w:t>
      </w:r>
      <w:r w:rsidR="003B5E1E" w:rsidRPr="009F2011">
        <w:rPr>
          <w:rFonts w:ascii="Times New Roman" w:hAnsi="Times New Roman" w:cs="Times New Roman"/>
          <w:sz w:val="24"/>
          <w:szCs w:val="24"/>
        </w:rPr>
        <w:t>becoming unwell</w:t>
      </w:r>
      <w:r w:rsidR="00A534B5" w:rsidRPr="009F2011">
        <w:rPr>
          <w:rFonts w:ascii="Times New Roman" w:hAnsi="Times New Roman" w:cs="Times New Roman"/>
          <w:sz w:val="24"/>
          <w:szCs w:val="24"/>
        </w:rPr>
        <w:t xml:space="preserve"> by </w:t>
      </w:r>
      <w:r w:rsidR="00345219" w:rsidRPr="009F2011">
        <w:rPr>
          <w:rFonts w:ascii="Times New Roman" w:hAnsi="Times New Roman" w:cs="Times New Roman"/>
          <w:sz w:val="24"/>
          <w:szCs w:val="24"/>
        </w:rPr>
        <w:t xml:space="preserve">making </w:t>
      </w:r>
      <w:r w:rsidR="00A534B5" w:rsidRPr="009F2011">
        <w:rPr>
          <w:rFonts w:ascii="Times New Roman" w:hAnsi="Times New Roman" w:cs="Times New Roman"/>
          <w:sz w:val="24"/>
          <w:szCs w:val="24"/>
        </w:rPr>
        <w:t>s</w:t>
      </w:r>
      <w:r w:rsidR="00345219" w:rsidRPr="009F2011">
        <w:rPr>
          <w:rFonts w:ascii="Times New Roman" w:hAnsi="Times New Roman" w:cs="Times New Roman"/>
          <w:sz w:val="24"/>
          <w:szCs w:val="24"/>
        </w:rPr>
        <w:t>h</w:t>
      </w:r>
      <w:r w:rsidR="00A534B5" w:rsidRPr="009F2011">
        <w:rPr>
          <w:rFonts w:ascii="Times New Roman" w:hAnsi="Times New Roman" w:cs="Times New Roman"/>
          <w:sz w:val="24"/>
          <w:szCs w:val="24"/>
        </w:rPr>
        <w:t>el</w:t>
      </w:r>
      <w:r w:rsidR="005E18CE" w:rsidRPr="009F2011">
        <w:rPr>
          <w:rFonts w:ascii="Times New Roman" w:hAnsi="Times New Roman" w:cs="Times New Roman"/>
          <w:sz w:val="24"/>
          <w:szCs w:val="24"/>
        </w:rPr>
        <w:t>l</w:t>
      </w:r>
      <w:r w:rsidR="00A534B5" w:rsidRPr="009F2011">
        <w:rPr>
          <w:rFonts w:ascii="Times New Roman" w:hAnsi="Times New Roman" w:cs="Times New Roman"/>
          <w:sz w:val="24"/>
          <w:szCs w:val="24"/>
        </w:rPr>
        <w:t>fish</w:t>
      </w:r>
      <w:r w:rsidR="00345219" w:rsidRPr="009F2011">
        <w:rPr>
          <w:rFonts w:ascii="Times New Roman" w:hAnsi="Times New Roman" w:cs="Times New Roman"/>
          <w:sz w:val="24"/>
          <w:szCs w:val="24"/>
        </w:rPr>
        <w:t xml:space="preserve"> unclea</w:t>
      </w:r>
      <w:r w:rsidR="00F9302B" w:rsidRPr="009F2011">
        <w:rPr>
          <w:rFonts w:ascii="Times New Roman" w:hAnsi="Times New Roman" w:cs="Times New Roman"/>
          <w:sz w:val="24"/>
          <w:szCs w:val="24"/>
        </w:rPr>
        <w:t xml:space="preserve">n. The community will not eat shellfish thus </w:t>
      </w:r>
      <w:r w:rsidR="00A5496A" w:rsidRPr="009F2011">
        <w:rPr>
          <w:rFonts w:ascii="Times New Roman" w:hAnsi="Times New Roman" w:cs="Times New Roman"/>
          <w:sz w:val="24"/>
          <w:szCs w:val="24"/>
        </w:rPr>
        <w:t>reducing the chances of them getting food poisoning</w:t>
      </w:r>
      <w:r w:rsidR="005E4744" w:rsidRPr="009F2011">
        <w:rPr>
          <w:rFonts w:ascii="Times New Roman" w:hAnsi="Times New Roman" w:cs="Times New Roman"/>
          <w:sz w:val="24"/>
          <w:szCs w:val="24"/>
        </w:rPr>
        <w:t xml:space="preserve">. </w:t>
      </w:r>
      <w:r w:rsidR="00F9302B" w:rsidRPr="009F2011">
        <w:rPr>
          <w:rFonts w:ascii="Times New Roman" w:hAnsi="Times New Roman" w:cs="Times New Roman"/>
          <w:sz w:val="24"/>
          <w:szCs w:val="24"/>
        </w:rPr>
        <w:t xml:space="preserve">The Jewish </w:t>
      </w:r>
      <w:r w:rsidR="00F80947" w:rsidRPr="009F2011">
        <w:rPr>
          <w:rFonts w:ascii="Times New Roman" w:hAnsi="Times New Roman" w:cs="Times New Roman"/>
          <w:sz w:val="24"/>
          <w:szCs w:val="24"/>
        </w:rPr>
        <w:t>food</w:t>
      </w:r>
      <w:r w:rsidR="00F9302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F9302B" w:rsidRPr="009F2011">
        <w:rPr>
          <w:rFonts w:ascii="Times New Roman" w:hAnsi="Times New Roman" w:cs="Times New Roman"/>
          <w:sz w:val="24"/>
          <w:szCs w:val="24"/>
        </w:rPr>
        <w:t xml:space="preserve"> also </w:t>
      </w:r>
      <w:r w:rsidR="00651FA6" w:rsidRPr="009F2011">
        <w:rPr>
          <w:rFonts w:ascii="Times New Roman" w:hAnsi="Times New Roman" w:cs="Times New Roman"/>
          <w:sz w:val="24"/>
          <w:szCs w:val="24"/>
        </w:rPr>
        <w:t>provide a preventative function in relation</w:t>
      </w:r>
      <w:r w:rsidR="00F9302B" w:rsidRPr="009F2011">
        <w:rPr>
          <w:rFonts w:ascii="Times New Roman" w:hAnsi="Times New Roman" w:cs="Times New Roman"/>
          <w:sz w:val="24"/>
          <w:szCs w:val="24"/>
        </w:rPr>
        <w:t xml:space="preserve"> to </w:t>
      </w:r>
      <w:r w:rsidR="005E4744" w:rsidRPr="009F2011">
        <w:rPr>
          <w:rFonts w:ascii="Times New Roman" w:hAnsi="Times New Roman" w:cs="Times New Roman"/>
          <w:sz w:val="24"/>
          <w:szCs w:val="24"/>
        </w:rPr>
        <w:t>milk</w:t>
      </w:r>
      <w:r w:rsidR="00651FA6" w:rsidRPr="009F2011">
        <w:rPr>
          <w:rFonts w:ascii="Times New Roman" w:hAnsi="Times New Roman" w:cs="Times New Roman"/>
          <w:sz w:val="24"/>
          <w:szCs w:val="24"/>
        </w:rPr>
        <w:t xml:space="preserve">, directing that it is </w:t>
      </w:r>
      <w:r w:rsidR="005E18CE" w:rsidRPr="009F2011">
        <w:rPr>
          <w:rFonts w:ascii="Times New Roman" w:hAnsi="Times New Roman" w:cs="Times New Roman"/>
          <w:sz w:val="24"/>
          <w:szCs w:val="24"/>
        </w:rPr>
        <w:t>pasteurised</w:t>
      </w:r>
      <w:r w:rsidR="00AC3A52" w:rsidRPr="009F2011">
        <w:rPr>
          <w:rFonts w:ascii="Times New Roman" w:hAnsi="Times New Roman" w:cs="Times New Roman"/>
          <w:sz w:val="24"/>
          <w:szCs w:val="24"/>
        </w:rPr>
        <w:t>,</w:t>
      </w:r>
      <w:r w:rsidR="005E18CE" w:rsidRPr="009F2011">
        <w:rPr>
          <w:rFonts w:ascii="Times New Roman" w:hAnsi="Times New Roman" w:cs="Times New Roman"/>
          <w:sz w:val="24"/>
          <w:szCs w:val="24"/>
        </w:rPr>
        <w:t xml:space="preserve"> </w:t>
      </w:r>
      <w:r w:rsidR="003723AE" w:rsidRPr="009F2011">
        <w:rPr>
          <w:rFonts w:ascii="Times New Roman" w:hAnsi="Times New Roman" w:cs="Times New Roman"/>
          <w:sz w:val="24"/>
          <w:szCs w:val="24"/>
        </w:rPr>
        <w:t>t</w:t>
      </w:r>
      <w:r w:rsidR="00F9302B" w:rsidRPr="009F2011">
        <w:rPr>
          <w:rFonts w:ascii="Times New Roman" w:hAnsi="Times New Roman" w:cs="Times New Roman"/>
          <w:sz w:val="24"/>
          <w:szCs w:val="24"/>
        </w:rPr>
        <w:t xml:space="preserve">herefore removing diseases from </w:t>
      </w:r>
      <w:r w:rsidR="003723AE" w:rsidRPr="009F2011">
        <w:rPr>
          <w:rFonts w:ascii="Times New Roman" w:hAnsi="Times New Roman" w:cs="Times New Roman"/>
          <w:sz w:val="24"/>
          <w:szCs w:val="24"/>
        </w:rPr>
        <w:t>the milk</w:t>
      </w:r>
      <w:r w:rsidR="00651FA6" w:rsidRPr="009F2011">
        <w:rPr>
          <w:rFonts w:ascii="Times New Roman" w:hAnsi="Times New Roman" w:cs="Times New Roman"/>
          <w:sz w:val="24"/>
          <w:szCs w:val="24"/>
        </w:rPr>
        <w:t xml:space="preserve"> and</w:t>
      </w:r>
      <w:r w:rsidR="003723AE" w:rsidRPr="009F2011">
        <w:rPr>
          <w:rFonts w:ascii="Times New Roman" w:hAnsi="Times New Roman" w:cs="Times New Roman"/>
          <w:sz w:val="24"/>
          <w:szCs w:val="24"/>
        </w:rPr>
        <w:t xml:space="preserve"> making it safe for the community to drink without the chance of becoming unwell</w:t>
      </w:r>
      <w:r w:rsidR="004353E8" w:rsidRPr="009F2011">
        <w:rPr>
          <w:rFonts w:ascii="Times New Roman" w:hAnsi="Times New Roman" w:cs="Times New Roman"/>
          <w:sz w:val="24"/>
          <w:szCs w:val="24"/>
        </w:rPr>
        <w:t xml:space="preserve">. </w:t>
      </w:r>
      <w:r w:rsidR="00F9302B" w:rsidRPr="009F2011">
        <w:rPr>
          <w:rFonts w:ascii="Times New Roman" w:hAnsi="Times New Roman" w:cs="Times New Roman"/>
          <w:sz w:val="24"/>
          <w:szCs w:val="24"/>
        </w:rPr>
        <w:t xml:space="preserve">The </w:t>
      </w:r>
      <w:r w:rsidR="00F80947" w:rsidRPr="009F2011">
        <w:rPr>
          <w:rFonts w:ascii="Times New Roman" w:hAnsi="Times New Roman" w:cs="Times New Roman"/>
          <w:sz w:val="24"/>
          <w:szCs w:val="24"/>
        </w:rPr>
        <w:t>food</w:t>
      </w:r>
      <w:r w:rsidR="00F9302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purity</w:t>
      </w:r>
      <w:r w:rsidR="00F9302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5A6668" w:rsidRPr="009F2011">
        <w:rPr>
          <w:rFonts w:ascii="Times New Roman" w:hAnsi="Times New Roman" w:cs="Times New Roman"/>
          <w:sz w:val="24"/>
          <w:szCs w:val="24"/>
        </w:rPr>
        <w:t xml:space="preserve"> therefore</w:t>
      </w:r>
      <w:r w:rsidR="00F9302B" w:rsidRPr="009F2011">
        <w:rPr>
          <w:rFonts w:ascii="Times New Roman" w:hAnsi="Times New Roman" w:cs="Times New Roman"/>
          <w:sz w:val="24"/>
          <w:szCs w:val="24"/>
        </w:rPr>
        <w:t xml:space="preserve"> are in part a basis of modern </w:t>
      </w:r>
      <w:r w:rsidR="00F80947" w:rsidRPr="009F2011">
        <w:rPr>
          <w:rFonts w:ascii="Times New Roman" w:hAnsi="Times New Roman" w:cs="Times New Roman"/>
          <w:sz w:val="24"/>
          <w:szCs w:val="24"/>
        </w:rPr>
        <w:t>public health</w:t>
      </w:r>
      <w:r w:rsidR="00F9302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5A6668" w:rsidRPr="009F2011">
        <w:rPr>
          <w:rFonts w:ascii="Times New Roman" w:hAnsi="Times New Roman" w:cs="Times New Roman"/>
          <w:sz w:val="24"/>
          <w:szCs w:val="24"/>
        </w:rPr>
        <w:t>.</w:t>
      </w:r>
      <w:r w:rsidR="009F2011" w:rsidRPr="009F2011">
        <w:rPr>
          <w:rStyle w:val="FootnoteReference"/>
          <w:rFonts w:ascii="Times New Roman" w:hAnsi="Times New Roman" w:cs="Times New Roman"/>
          <w:sz w:val="24"/>
          <w:szCs w:val="24"/>
        </w:rPr>
        <w:footnoteReference w:id="7"/>
      </w:r>
    </w:p>
    <w:p w14:paraId="332EEF5E" w14:textId="77777777" w:rsidR="005A6668" w:rsidRPr="009F2011" w:rsidRDefault="005A6668" w:rsidP="005432C6">
      <w:pPr>
        <w:spacing w:after="0" w:line="240" w:lineRule="auto"/>
        <w:jc w:val="both"/>
        <w:rPr>
          <w:rFonts w:ascii="Times New Roman" w:hAnsi="Times New Roman" w:cs="Times New Roman"/>
          <w:sz w:val="24"/>
          <w:szCs w:val="24"/>
        </w:rPr>
      </w:pPr>
    </w:p>
    <w:p w14:paraId="2AA1A9E3" w14:textId="625B46F7" w:rsidR="00E53878" w:rsidRPr="009F2011" w:rsidRDefault="00F1343F"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lastRenderedPageBreak/>
        <w:t>H</w:t>
      </w:r>
      <w:r w:rsidR="008B3461" w:rsidRPr="009F2011">
        <w:rPr>
          <w:rFonts w:ascii="Times New Roman" w:hAnsi="Times New Roman" w:cs="Times New Roman"/>
          <w:sz w:val="24"/>
          <w:szCs w:val="24"/>
        </w:rPr>
        <w:t>aving looked at the laws in Leviticus 11 this essay w</w:t>
      </w:r>
      <w:r w:rsidRPr="009F2011">
        <w:rPr>
          <w:rFonts w:ascii="Times New Roman" w:hAnsi="Times New Roman" w:cs="Times New Roman"/>
          <w:sz w:val="24"/>
          <w:szCs w:val="24"/>
        </w:rPr>
        <w:t xml:space="preserve">ill now move on to look at the </w:t>
      </w:r>
      <w:r w:rsidR="00F80947" w:rsidRPr="009F2011">
        <w:rPr>
          <w:rFonts w:ascii="Times New Roman" w:hAnsi="Times New Roman" w:cs="Times New Roman"/>
          <w:sz w:val="24"/>
          <w:szCs w:val="24"/>
        </w:rPr>
        <w:t>purity</w:t>
      </w:r>
      <w:r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8B3461" w:rsidRPr="009F2011">
        <w:rPr>
          <w:rFonts w:ascii="Times New Roman" w:hAnsi="Times New Roman" w:cs="Times New Roman"/>
          <w:sz w:val="24"/>
          <w:szCs w:val="24"/>
        </w:rPr>
        <w:t xml:space="preserve"> in </w:t>
      </w:r>
      <w:r w:rsidR="009605C3" w:rsidRPr="009F2011">
        <w:rPr>
          <w:rFonts w:ascii="Times New Roman" w:hAnsi="Times New Roman" w:cs="Times New Roman"/>
          <w:sz w:val="24"/>
          <w:szCs w:val="24"/>
        </w:rPr>
        <w:t>Leviticus 12. The laws in Leviticus 12 deal with the purity of childbirth</w:t>
      </w:r>
      <w:r w:rsidR="00270EA0" w:rsidRPr="009F2011">
        <w:rPr>
          <w:rFonts w:ascii="Times New Roman" w:hAnsi="Times New Roman" w:cs="Times New Roman"/>
          <w:sz w:val="24"/>
          <w:szCs w:val="24"/>
        </w:rPr>
        <w:t>.</w:t>
      </w:r>
      <w:r w:rsidR="008C4120" w:rsidRPr="009F2011">
        <w:rPr>
          <w:rFonts w:ascii="Times New Roman" w:hAnsi="Times New Roman" w:cs="Times New Roman"/>
          <w:sz w:val="24"/>
          <w:szCs w:val="24"/>
        </w:rPr>
        <w:t xml:space="preserve"> These laws </w:t>
      </w:r>
      <w:r w:rsidRPr="009F2011">
        <w:rPr>
          <w:rFonts w:ascii="Times New Roman" w:hAnsi="Times New Roman" w:cs="Times New Roman"/>
          <w:sz w:val="24"/>
          <w:szCs w:val="24"/>
        </w:rPr>
        <w:t xml:space="preserve">state </w:t>
      </w:r>
      <w:r w:rsidR="008C4120" w:rsidRPr="009F2011">
        <w:rPr>
          <w:rFonts w:ascii="Times New Roman" w:hAnsi="Times New Roman" w:cs="Times New Roman"/>
          <w:sz w:val="24"/>
          <w:szCs w:val="24"/>
        </w:rPr>
        <w:t xml:space="preserve">what a mother should do </w:t>
      </w:r>
      <w:r w:rsidR="00D96389" w:rsidRPr="009F2011">
        <w:rPr>
          <w:rFonts w:ascii="Times New Roman" w:hAnsi="Times New Roman" w:cs="Times New Roman"/>
          <w:sz w:val="24"/>
          <w:szCs w:val="24"/>
        </w:rPr>
        <w:t xml:space="preserve">after giving birth to her child. </w:t>
      </w:r>
      <w:r w:rsidR="00705D93" w:rsidRPr="009F2011">
        <w:rPr>
          <w:rFonts w:ascii="Times New Roman" w:hAnsi="Times New Roman" w:cs="Times New Roman"/>
          <w:sz w:val="24"/>
          <w:szCs w:val="24"/>
        </w:rPr>
        <w:t>An interesting point to note about these laws is</w:t>
      </w:r>
      <w:r w:rsidR="00D96389" w:rsidRPr="009F2011">
        <w:rPr>
          <w:rFonts w:ascii="Times New Roman" w:hAnsi="Times New Roman" w:cs="Times New Roman"/>
          <w:sz w:val="24"/>
          <w:szCs w:val="24"/>
        </w:rPr>
        <w:t xml:space="preserve"> </w:t>
      </w:r>
      <w:r w:rsidR="00705D93" w:rsidRPr="009F2011">
        <w:rPr>
          <w:rFonts w:ascii="Times New Roman" w:hAnsi="Times New Roman" w:cs="Times New Roman"/>
          <w:sz w:val="24"/>
          <w:szCs w:val="24"/>
        </w:rPr>
        <w:t>that there are different laws</w:t>
      </w:r>
      <w:r w:rsidRPr="009F2011">
        <w:rPr>
          <w:rFonts w:ascii="Times New Roman" w:hAnsi="Times New Roman" w:cs="Times New Roman"/>
          <w:sz w:val="24"/>
          <w:szCs w:val="24"/>
        </w:rPr>
        <w:t xml:space="preserve"> </w:t>
      </w:r>
      <w:r w:rsidR="00D96389" w:rsidRPr="009F2011">
        <w:rPr>
          <w:rFonts w:ascii="Times New Roman" w:hAnsi="Times New Roman" w:cs="Times New Roman"/>
          <w:sz w:val="24"/>
          <w:szCs w:val="24"/>
        </w:rPr>
        <w:t xml:space="preserve">depending </w:t>
      </w:r>
      <w:r w:rsidRPr="009F2011">
        <w:rPr>
          <w:rFonts w:ascii="Times New Roman" w:hAnsi="Times New Roman" w:cs="Times New Roman"/>
          <w:sz w:val="24"/>
          <w:szCs w:val="24"/>
        </w:rPr>
        <w:t>whether</w:t>
      </w:r>
      <w:r w:rsidR="00D96389" w:rsidRPr="009F2011">
        <w:rPr>
          <w:rFonts w:ascii="Times New Roman" w:hAnsi="Times New Roman" w:cs="Times New Roman"/>
          <w:sz w:val="24"/>
          <w:szCs w:val="24"/>
        </w:rPr>
        <w:t xml:space="preserve"> the mother gives birth to a girl or a boy</w:t>
      </w:r>
      <w:r w:rsidR="00D61AB9" w:rsidRPr="009F2011">
        <w:rPr>
          <w:rFonts w:ascii="Times New Roman" w:hAnsi="Times New Roman" w:cs="Times New Roman"/>
          <w:sz w:val="24"/>
          <w:szCs w:val="24"/>
        </w:rPr>
        <w:t xml:space="preserve">. These laws are a shift from in-cleanliness </w:t>
      </w:r>
      <w:r w:rsidR="00E74671" w:rsidRPr="009F2011">
        <w:rPr>
          <w:rFonts w:ascii="Times New Roman" w:hAnsi="Times New Roman" w:cs="Times New Roman"/>
          <w:sz w:val="24"/>
          <w:szCs w:val="24"/>
        </w:rPr>
        <w:t xml:space="preserve">outside the body to the human condition itself. This chapter is linked to the laws within the Leviticus 15 which will be discussed later within this essay. </w:t>
      </w:r>
      <w:r w:rsidR="009F2011" w:rsidRPr="009F2011">
        <w:rPr>
          <w:rStyle w:val="FootnoteReference"/>
          <w:rFonts w:ascii="Times New Roman" w:hAnsi="Times New Roman" w:cs="Times New Roman"/>
          <w:sz w:val="24"/>
          <w:szCs w:val="24"/>
        </w:rPr>
        <w:footnoteReference w:id="8"/>
      </w:r>
    </w:p>
    <w:p w14:paraId="16FF40E9" w14:textId="77777777" w:rsidR="00A36AD8" w:rsidRPr="009F2011" w:rsidRDefault="00A36AD8" w:rsidP="005432C6">
      <w:pPr>
        <w:spacing w:after="0" w:line="240" w:lineRule="auto"/>
        <w:jc w:val="both"/>
        <w:rPr>
          <w:rFonts w:ascii="Times New Roman" w:hAnsi="Times New Roman" w:cs="Times New Roman"/>
          <w:sz w:val="24"/>
          <w:szCs w:val="24"/>
        </w:rPr>
      </w:pPr>
    </w:p>
    <w:p w14:paraId="6D7E75A2" w14:textId="07930DDB" w:rsidR="009D0AA3" w:rsidRPr="009F2011" w:rsidRDefault="00A36AD8"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 xml:space="preserve">These laws deal with the in-cleanliness of childbirth </w:t>
      </w:r>
      <w:r w:rsidR="00F1343F" w:rsidRPr="009F2011">
        <w:rPr>
          <w:rFonts w:ascii="Times New Roman" w:hAnsi="Times New Roman" w:cs="Times New Roman"/>
          <w:sz w:val="24"/>
          <w:szCs w:val="24"/>
        </w:rPr>
        <w:t xml:space="preserve">and </w:t>
      </w:r>
      <w:r w:rsidRPr="009F2011">
        <w:rPr>
          <w:rFonts w:ascii="Times New Roman" w:hAnsi="Times New Roman" w:cs="Times New Roman"/>
          <w:sz w:val="24"/>
          <w:szCs w:val="24"/>
        </w:rPr>
        <w:t>depending on the gender of the ch</w:t>
      </w:r>
      <w:r w:rsidR="00A7128D" w:rsidRPr="009F2011">
        <w:rPr>
          <w:rFonts w:ascii="Times New Roman" w:hAnsi="Times New Roman" w:cs="Times New Roman"/>
          <w:sz w:val="24"/>
          <w:szCs w:val="24"/>
        </w:rPr>
        <w:t>i</w:t>
      </w:r>
      <w:r w:rsidRPr="009F2011">
        <w:rPr>
          <w:rFonts w:ascii="Times New Roman" w:hAnsi="Times New Roman" w:cs="Times New Roman"/>
          <w:sz w:val="24"/>
          <w:szCs w:val="24"/>
        </w:rPr>
        <w:t xml:space="preserve">ld </w:t>
      </w:r>
      <w:r w:rsidR="00F1343F" w:rsidRPr="009F2011">
        <w:rPr>
          <w:rFonts w:ascii="Times New Roman" w:hAnsi="Times New Roman" w:cs="Times New Roman"/>
          <w:sz w:val="24"/>
          <w:szCs w:val="24"/>
        </w:rPr>
        <w:t xml:space="preserve">depends on what set of </w:t>
      </w:r>
      <w:r w:rsidR="00F80947" w:rsidRPr="009F2011">
        <w:rPr>
          <w:rFonts w:ascii="Times New Roman" w:hAnsi="Times New Roman" w:cs="Times New Roman"/>
          <w:sz w:val="24"/>
          <w:szCs w:val="24"/>
        </w:rPr>
        <w:t>purity</w:t>
      </w:r>
      <w:r w:rsidR="00F1343F"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A7128D" w:rsidRPr="009F2011">
        <w:rPr>
          <w:rFonts w:ascii="Times New Roman" w:hAnsi="Times New Roman" w:cs="Times New Roman"/>
          <w:sz w:val="24"/>
          <w:szCs w:val="24"/>
        </w:rPr>
        <w:t xml:space="preserve"> the mother follows. </w:t>
      </w:r>
      <w:r w:rsidR="006F3DA3" w:rsidRPr="009F2011">
        <w:rPr>
          <w:rFonts w:ascii="Times New Roman" w:hAnsi="Times New Roman" w:cs="Times New Roman"/>
          <w:sz w:val="24"/>
          <w:szCs w:val="24"/>
        </w:rPr>
        <w:t>Therefore,</w:t>
      </w:r>
      <w:r w:rsidR="008E767B" w:rsidRPr="009F2011">
        <w:rPr>
          <w:rFonts w:ascii="Times New Roman" w:hAnsi="Times New Roman" w:cs="Times New Roman"/>
          <w:sz w:val="24"/>
          <w:szCs w:val="24"/>
        </w:rPr>
        <w:t xml:space="preserve"> if the mother gives birth to a son she is ceremonially unclean </w:t>
      </w:r>
      <w:r w:rsidR="00B7732A" w:rsidRPr="009F2011">
        <w:rPr>
          <w:rFonts w:ascii="Times New Roman" w:hAnsi="Times New Roman" w:cs="Times New Roman"/>
          <w:sz w:val="24"/>
          <w:szCs w:val="24"/>
        </w:rPr>
        <w:t xml:space="preserve">for seven days and on the </w:t>
      </w:r>
      <w:r w:rsidR="00AE1E58" w:rsidRPr="009F2011">
        <w:rPr>
          <w:rFonts w:ascii="Times New Roman" w:hAnsi="Times New Roman" w:cs="Times New Roman"/>
          <w:sz w:val="24"/>
          <w:szCs w:val="24"/>
        </w:rPr>
        <w:t>eighth</w:t>
      </w:r>
      <w:r w:rsidR="00B7732A" w:rsidRPr="009F2011">
        <w:rPr>
          <w:rFonts w:ascii="Times New Roman" w:hAnsi="Times New Roman" w:cs="Times New Roman"/>
          <w:sz w:val="24"/>
          <w:szCs w:val="24"/>
        </w:rPr>
        <w:t xml:space="preserve"> day the boy is circumcised</w:t>
      </w:r>
      <w:r w:rsidR="00B21BD0" w:rsidRPr="009F2011">
        <w:rPr>
          <w:rFonts w:ascii="Times New Roman" w:hAnsi="Times New Roman" w:cs="Times New Roman"/>
          <w:sz w:val="24"/>
          <w:szCs w:val="24"/>
        </w:rPr>
        <w:t>, the male sign of the covenant</w:t>
      </w:r>
      <w:r w:rsidR="005F5C68" w:rsidRPr="009F2011">
        <w:rPr>
          <w:rFonts w:ascii="Times New Roman" w:hAnsi="Times New Roman" w:cs="Times New Roman"/>
          <w:sz w:val="24"/>
          <w:szCs w:val="24"/>
        </w:rPr>
        <w:t xml:space="preserve">. After this the </w:t>
      </w:r>
      <w:r w:rsidR="00844B2F" w:rsidRPr="009F2011">
        <w:rPr>
          <w:rFonts w:ascii="Times New Roman" w:hAnsi="Times New Roman" w:cs="Times New Roman"/>
          <w:sz w:val="24"/>
          <w:szCs w:val="24"/>
        </w:rPr>
        <w:t>mother will</w:t>
      </w:r>
      <w:r w:rsidR="00BE09C0" w:rsidRPr="009F2011">
        <w:rPr>
          <w:rFonts w:ascii="Times New Roman" w:hAnsi="Times New Roman" w:cs="Times New Roman"/>
          <w:sz w:val="24"/>
          <w:szCs w:val="24"/>
        </w:rPr>
        <w:t xml:space="preserve"> follow an additional thirty-three days of purification which is </w:t>
      </w:r>
      <w:r w:rsidR="00844B2F" w:rsidRPr="009F2011">
        <w:rPr>
          <w:rFonts w:ascii="Times New Roman" w:hAnsi="Times New Roman" w:cs="Times New Roman"/>
          <w:sz w:val="24"/>
          <w:szCs w:val="24"/>
        </w:rPr>
        <w:t>forty</w:t>
      </w:r>
      <w:r w:rsidR="00BE09C0" w:rsidRPr="009F2011">
        <w:rPr>
          <w:rFonts w:ascii="Times New Roman" w:hAnsi="Times New Roman" w:cs="Times New Roman"/>
          <w:sz w:val="24"/>
          <w:szCs w:val="24"/>
        </w:rPr>
        <w:t xml:space="preserve"> days in total. </w:t>
      </w:r>
      <w:r w:rsidR="00844B2F" w:rsidRPr="009F2011">
        <w:rPr>
          <w:rFonts w:ascii="Times New Roman" w:hAnsi="Times New Roman" w:cs="Times New Roman"/>
          <w:sz w:val="24"/>
          <w:szCs w:val="24"/>
        </w:rPr>
        <w:t xml:space="preserve">After that she must go through a purity ritual before being allowed back into </w:t>
      </w:r>
      <w:r w:rsidR="00864A51" w:rsidRPr="009F2011">
        <w:rPr>
          <w:rFonts w:ascii="Times New Roman" w:hAnsi="Times New Roman" w:cs="Times New Roman"/>
          <w:sz w:val="24"/>
          <w:szCs w:val="24"/>
        </w:rPr>
        <w:t xml:space="preserve">the sacred space again. </w:t>
      </w:r>
      <w:r w:rsidR="009D0AA3" w:rsidRPr="009F2011">
        <w:rPr>
          <w:rFonts w:ascii="Times New Roman" w:hAnsi="Times New Roman" w:cs="Times New Roman"/>
          <w:sz w:val="24"/>
          <w:szCs w:val="24"/>
        </w:rPr>
        <w:t xml:space="preserve">However, if the mother gives birth to </w:t>
      </w:r>
      <w:r w:rsidR="00F1343F" w:rsidRPr="009F2011">
        <w:rPr>
          <w:rFonts w:ascii="Times New Roman" w:hAnsi="Times New Roman" w:cs="Times New Roman"/>
          <w:sz w:val="24"/>
          <w:szCs w:val="24"/>
        </w:rPr>
        <w:t xml:space="preserve">a girl, the </w:t>
      </w:r>
      <w:r w:rsidR="00F80947" w:rsidRPr="009F2011">
        <w:rPr>
          <w:rFonts w:ascii="Times New Roman" w:hAnsi="Times New Roman" w:cs="Times New Roman"/>
          <w:sz w:val="24"/>
          <w:szCs w:val="24"/>
        </w:rPr>
        <w:t>purity</w:t>
      </w:r>
      <w:r w:rsidR="00F1343F"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9D0AA3" w:rsidRPr="009F2011">
        <w:rPr>
          <w:rFonts w:ascii="Times New Roman" w:hAnsi="Times New Roman" w:cs="Times New Roman"/>
          <w:sz w:val="24"/>
          <w:szCs w:val="24"/>
        </w:rPr>
        <w:t xml:space="preserve"> are doubled</w:t>
      </w:r>
      <w:r w:rsidR="008C50C5" w:rsidRPr="009F2011">
        <w:rPr>
          <w:rFonts w:ascii="Times New Roman" w:hAnsi="Times New Roman" w:cs="Times New Roman"/>
          <w:sz w:val="24"/>
          <w:szCs w:val="24"/>
        </w:rPr>
        <w:t xml:space="preserve">. So instead of seven days </w:t>
      </w:r>
      <w:r w:rsidR="00F1343F" w:rsidRPr="009F2011">
        <w:rPr>
          <w:rFonts w:ascii="Times New Roman" w:hAnsi="Times New Roman" w:cs="Times New Roman"/>
          <w:sz w:val="24"/>
          <w:szCs w:val="24"/>
        </w:rPr>
        <w:t xml:space="preserve">of being </w:t>
      </w:r>
      <w:r w:rsidR="00047D82" w:rsidRPr="009F2011">
        <w:rPr>
          <w:rFonts w:ascii="Times New Roman" w:hAnsi="Times New Roman" w:cs="Times New Roman"/>
          <w:sz w:val="24"/>
          <w:szCs w:val="24"/>
        </w:rPr>
        <w:t>ceremonially impure it doubles to fourteen days ceremonially impure</w:t>
      </w:r>
      <w:r w:rsidR="004513EE" w:rsidRPr="009F2011">
        <w:rPr>
          <w:rFonts w:ascii="Times New Roman" w:hAnsi="Times New Roman" w:cs="Times New Roman"/>
          <w:sz w:val="24"/>
          <w:szCs w:val="24"/>
        </w:rPr>
        <w:t>. On the fifthteenth day the baby girl is named in the synagogue</w:t>
      </w:r>
      <w:r w:rsidR="00A6435C" w:rsidRPr="009F2011">
        <w:rPr>
          <w:rFonts w:ascii="Times New Roman" w:hAnsi="Times New Roman" w:cs="Times New Roman"/>
          <w:sz w:val="24"/>
          <w:szCs w:val="24"/>
        </w:rPr>
        <w:t xml:space="preserve">. After this </w:t>
      </w:r>
      <w:r w:rsidR="00705D93" w:rsidRPr="009F2011">
        <w:rPr>
          <w:rFonts w:ascii="Times New Roman" w:hAnsi="Times New Roman" w:cs="Times New Roman"/>
          <w:sz w:val="24"/>
          <w:szCs w:val="24"/>
        </w:rPr>
        <w:t xml:space="preserve">there is </w:t>
      </w:r>
      <w:r w:rsidR="00A6435C" w:rsidRPr="009F2011">
        <w:rPr>
          <w:rFonts w:ascii="Times New Roman" w:hAnsi="Times New Roman" w:cs="Times New Roman"/>
          <w:sz w:val="24"/>
          <w:szCs w:val="24"/>
        </w:rPr>
        <w:t xml:space="preserve">a further sixty-six </w:t>
      </w:r>
      <w:r w:rsidR="001272D7" w:rsidRPr="009F2011">
        <w:rPr>
          <w:rFonts w:ascii="Times New Roman" w:hAnsi="Times New Roman" w:cs="Times New Roman"/>
          <w:sz w:val="24"/>
          <w:szCs w:val="24"/>
        </w:rPr>
        <w:t>days</w:t>
      </w:r>
      <w:r w:rsidR="00DA3EA0" w:rsidRPr="009F2011">
        <w:rPr>
          <w:rFonts w:ascii="Times New Roman" w:hAnsi="Times New Roman" w:cs="Times New Roman"/>
          <w:sz w:val="24"/>
          <w:szCs w:val="24"/>
        </w:rPr>
        <w:t xml:space="preserve"> </w:t>
      </w:r>
      <w:r w:rsidR="00705D93" w:rsidRPr="009F2011">
        <w:rPr>
          <w:rFonts w:ascii="Times New Roman" w:hAnsi="Times New Roman" w:cs="Times New Roman"/>
          <w:sz w:val="24"/>
          <w:szCs w:val="24"/>
        </w:rPr>
        <w:t>period</w:t>
      </w:r>
      <w:r w:rsidR="001272D7" w:rsidRPr="009F2011">
        <w:rPr>
          <w:rFonts w:ascii="Times New Roman" w:hAnsi="Times New Roman" w:cs="Times New Roman"/>
          <w:sz w:val="24"/>
          <w:szCs w:val="24"/>
        </w:rPr>
        <w:t xml:space="preserve"> where the mother is ritually impure therefore making the mother impure for eighty days in total</w:t>
      </w:r>
      <w:r w:rsidR="007F6EFC" w:rsidRPr="009F2011">
        <w:rPr>
          <w:rFonts w:ascii="Times New Roman" w:hAnsi="Times New Roman" w:cs="Times New Roman"/>
          <w:sz w:val="24"/>
          <w:szCs w:val="24"/>
        </w:rPr>
        <w:t>.</w:t>
      </w:r>
      <w:r w:rsidR="00506B9A" w:rsidRPr="009F2011">
        <w:rPr>
          <w:rFonts w:ascii="Times New Roman" w:hAnsi="Times New Roman" w:cs="Times New Roman"/>
          <w:sz w:val="24"/>
          <w:szCs w:val="24"/>
        </w:rPr>
        <w:t xml:space="preserve"> However, to become ritually </w:t>
      </w:r>
      <w:r w:rsidR="006049F9" w:rsidRPr="009F2011">
        <w:rPr>
          <w:rFonts w:ascii="Times New Roman" w:hAnsi="Times New Roman" w:cs="Times New Roman"/>
          <w:sz w:val="24"/>
          <w:szCs w:val="24"/>
        </w:rPr>
        <w:t xml:space="preserve">pure again </w:t>
      </w:r>
      <w:r w:rsidR="00506B9A" w:rsidRPr="009F2011">
        <w:rPr>
          <w:rFonts w:ascii="Times New Roman" w:hAnsi="Times New Roman" w:cs="Times New Roman"/>
          <w:sz w:val="24"/>
          <w:szCs w:val="24"/>
        </w:rPr>
        <w:t>the</w:t>
      </w:r>
      <w:r w:rsidR="006049F9" w:rsidRPr="009F2011">
        <w:rPr>
          <w:rFonts w:ascii="Times New Roman" w:hAnsi="Times New Roman" w:cs="Times New Roman"/>
          <w:sz w:val="24"/>
          <w:szCs w:val="24"/>
        </w:rPr>
        <w:t xml:space="preserve"> ritual is </w:t>
      </w:r>
      <w:r w:rsidR="006F3DA3" w:rsidRPr="009F2011">
        <w:rPr>
          <w:rFonts w:ascii="Times New Roman" w:hAnsi="Times New Roman" w:cs="Times New Roman"/>
          <w:sz w:val="24"/>
          <w:szCs w:val="24"/>
        </w:rPr>
        <w:t>the same</w:t>
      </w:r>
      <w:r w:rsidR="006049F9" w:rsidRPr="009F2011">
        <w:rPr>
          <w:rFonts w:ascii="Times New Roman" w:hAnsi="Times New Roman" w:cs="Times New Roman"/>
          <w:sz w:val="24"/>
          <w:szCs w:val="24"/>
        </w:rPr>
        <w:t xml:space="preserve"> whether the mother gives birth to a boy </w:t>
      </w:r>
      <w:r w:rsidR="00704DDD" w:rsidRPr="009F2011">
        <w:rPr>
          <w:rFonts w:ascii="Times New Roman" w:hAnsi="Times New Roman" w:cs="Times New Roman"/>
          <w:sz w:val="24"/>
          <w:szCs w:val="24"/>
        </w:rPr>
        <w:t>or a girl.</w:t>
      </w:r>
      <w:r w:rsidR="00506B9A" w:rsidRPr="009F2011">
        <w:rPr>
          <w:rFonts w:ascii="Times New Roman" w:hAnsi="Times New Roman" w:cs="Times New Roman"/>
          <w:sz w:val="24"/>
          <w:szCs w:val="24"/>
        </w:rPr>
        <w:t xml:space="preserve"> </w:t>
      </w:r>
      <w:r w:rsidR="009F2011" w:rsidRPr="009F2011">
        <w:rPr>
          <w:rStyle w:val="FootnoteReference"/>
          <w:rFonts w:ascii="Times New Roman" w:hAnsi="Times New Roman" w:cs="Times New Roman"/>
          <w:sz w:val="24"/>
          <w:szCs w:val="24"/>
        </w:rPr>
        <w:footnoteReference w:id="9"/>
      </w:r>
    </w:p>
    <w:p w14:paraId="2AA7D35F" w14:textId="77777777" w:rsidR="00DA3EA0" w:rsidRPr="009F2011" w:rsidRDefault="00DA3EA0" w:rsidP="005432C6">
      <w:pPr>
        <w:spacing w:after="0" w:line="240" w:lineRule="auto"/>
        <w:jc w:val="both"/>
        <w:rPr>
          <w:rFonts w:ascii="Times New Roman" w:hAnsi="Times New Roman" w:cs="Times New Roman"/>
          <w:sz w:val="24"/>
          <w:szCs w:val="24"/>
        </w:rPr>
      </w:pPr>
    </w:p>
    <w:p w14:paraId="33F69128" w14:textId="1657158E" w:rsidR="000938AC" w:rsidRPr="009F2011" w:rsidRDefault="00DA3EA0"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T</w:t>
      </w:r>
      <w:r w:rsidR="006F3DA3" w:rsidRPr="009F2011">
        <w:rPr>
          <w:rFonts w:ascii="Times New Roman" w:hAnsi="Times New Roman" w:cs="Times New Roman"/>
          <w:sz w:val="24"/>
          <w:szCs w:val="24"/>
        </w:rPr>
        <w:t>his</w:t>
      </w:r>
      <w:r w:rsidR="005239C1" w:rsidRPr="009F2011">
        <w:rPr>
          <w:rFonts w:ascii="Times New Roman" w:hAnsi="Times New Roman" w:cs="Times New Roman"/>
          <w:sz w:val="24"/>
          <w:szCs w:val="24"/>
        </w:rPr>
        <w:t xml:space="preserve"> essay has </w:t>
      </w:r>
      <w:r w:rsidR="001F0450" w:rsidRPr="009F2011">
        <w:rPr>
          <w:rFonts w:ascii="Times New Roman" w:hAnsi="Times New Roman" w:cs="Times New Roman"/>
          <w:sz w:val="24"/>
          <w:szCs w:val="24"/>
        </w:rPr>
        <w:t>outline</w:t>
      </w:r>
      <w:r w:rsidRPr="009F2011">
        <w:rPr>
          <w:rFonts w:ascii="Times New Roman" w:hAnsi="Times New Roman" w:cs="Times New Roman"/>
          <w:sz w:val="24"/>
          <w:szCs w:val="24"/>
        </w:rPr>
        <w:t>d</w:t>
      </w:r>
      <w:r w:rsidR="001F0450" w:rsidRPr="009F2011">
        <w:rPr>
          <w:rFonts w:ascii="Times New Roman" w:hAnsi="Times New Roman" w:cs="Times New Roman"/>
          <w:sz w:val="24"/>
          <w:szCs w:val="24"/>
        </w:rPr>
        <w:t xml:space="preserve"> the laws that are held within Leviticus </w:t>
      </w:r>
      <w:r w:rsidRPr="009F2011">
        <w:rPr>
          <w:rFonts w:ascii="Times New Roman" w:hAnsi="Times New Roman" w:cs="Times New Roman"/>
          <w:sz w:val="24"/>
          <w:szCs w:val="24"/>
        </w:rPr>
        <w:t>12 and now it</w:t>
      </w:r>
      <w:r w:rsidR="00A70BA9" w:rsidRPr="009F2011">
        <w:rPr>
          <w:rFonts w:ascii="Times New Roman" w:hAnsi="Times New Roman" w:cs="Times New Roman"/>
          <w:sz w:val="24"/>
          <w:szCs w:val="24"/>
        </w:rPr>
        <w:t xml:space="preserve"> will look at the laws within </w:t>
      </w:r>
      <w:r w:rsidR="000938AC" w:rsidRPr="009F2011">
        <w:rPr>
          <w:rFonts w:ascii="Times New Roman" w:hAnsi="Times New Roman" w:cs="Times New Roman"/>
          <w:sz w:val="24"/>
          <w:szCs w:val="24"/>
        </w:rPr>
        <w:t>Leviticus</w:t>
      </w:r>
      <w:r w:rsidR="00A70BA9" w:rsidRPr="009F2011">
        <w:rPr>
          <w:rFonts w:ascii="Times New Roman" w:hAnsi="Times New Roman" w:cs="Times New Roman"/>
          <w:sz w:val="24"/>
          <w:szCs w:val="24"/>
        </w:rPr>
        <w:t xml:space="preserve"> 12 in </w:t>
      </w:r>
      <w:r w:rsidR="000938AC" w:rsidRPr="009F2011">
        <w:rPr>
          <w:rFonts w:ascii="Times New Roman" w:hAnsi="Times New Roman" w:cs="Times New Roman"/>
          <w:sz w:val="24"/>
          <w:szCs w:val="24"/>
        </w:rPr>
        <w:t xml:space="preserve">relation to </w:t>
      </w:r>
      <w:r w:rsidRPr="009F2011">
        <w:rPr>
          <w:rFonts w:ascii="Times New Roman" w:hAnsi="Times New Roman" w:cs="Times New Roman"/>
          <w:sz w:val="24"/>
          <w:szCs w:val="24"/>
        </w:rPr>
        <w:t xml:space="preserve">modern </w:t>
      </w:r>
      <w:r w:rsidR="00F80947" w:rsidRPr="009F2011">
        <w:rPr>
          <w:rFonts w:ascii="Times New Roman" w:hAnsi="Times New Roman" w:cs="Times New Roman"/>
          <w:sz w:val="24"/>
          <w:szCs w:val="24"/>
        </w:rPr>
        <w:t>public health</w:t>
      </w:r>
      <w:r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0938AC" w:rsidRPr="009F2011">
        <w:rPr>
          <w:rFonts w:ascii="Times New Roman" w:hAnsi="Times New Roman" w:cs="Times New Roman"/>
          <w:sz w:val="24"/>
          <w:szCs w:val="24"/>
        </w:rPr>
        <w:t>.</w:t>
      </w:r>
      <w:r w:rsidRPr="009F2011">
        <w:rPr>
          <w:rFonts w:ascii="Times New Roman" w:hAnsi="Times New Roman" w:cs="Times New Roman"/>
          <w:sz w:val="24"/>
          <w:szCs w:val="24"/>
        </w:rPr>
        <w:t xml:space="preserve"> </w:t>
      </w:r>
      <w:r w:rsidR="000A2657" w:rsidRPr="009F2011">
        <w:rPr>
          <w:rFonts w:ascii="Times New Roman" w:hAnsi="Times New Roman" w:cs="Times New Roman"/>
          <w:sz w:val="24"/>
          <w:szCs w:val="24"/>
        </w:rPr>
        <w:t xml:space="preserve">The main </w:t>
      </w:r>
      <w:r w:rsidRPr="009F2011">
        <w:rPr>
          <w:rFonts w:ascii="Times New Roman" w:hAnsi="Times New Roman" w:cs="Times New Roman"/>
          <w:sz w:val="24"/>
          <w:szCs w:val="24"/>
        </w:rPr>
        <w:t xml:space="preserve">aims of the modern </w:t>
      </w:r>
      <w:r w:rsidR="00F80947" w:rsidRPr="009F2011">
        <w:rPr>
          <w:rFonts w:ascii="Times New Roman" w:hAnsi="Times New Roman" w:cs="Times New Roman"/>
          <w:sz w:val="24"/>
          <w:szCs w:val="24"/>
        </w:rPr>
        <w:t>public health</w:t>
      </w:r>
      <w:r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w:t>
      </w:r>
      <w:r w:rsidR="00705D93" w:rsidRPr="009F2011">
        <w:rPr>
          <w:rFonts w:ascii="Times New Roman" w:hAnsi="Times New Roman" w:cs="Times New Roman"/>
          <w:sz w:val="24"/>
          <w:szCs w:val="24"/>
        </w:rPr>
        <w:t>are to prevent the spread of disease and protect the people’s health and wellbeing within the community.</w:t>
      </w:r>
      <w:r w:rsidR="000B2EA1" w:rsidRPr="009F2011">
        <w:rPr>
          <w:rFonts w:ascii="Times New Roman" w:hAnsi="Times New Roman" w:cs="Times New Roman"/>
          <w:sz w:val="24"/>
          <w:szCs w:val="24"/>
        </w:rPr>
        <w:t xml:space="preserve">  These laws </w:t>
      </w:r>
      <w:r w:rsidR="006F3DA3" w:rsidRPr="009F2011">
        <w:rPr>
          <w:rFonts w:ascii="Times New Roman" w:hAnsi="Times New Roman" w:cs="Times New Roman"/>
          <w:sz w:val="24"/>
          <w:szCs w:val="24"/>
        </w:rPr>
        <w:t>do</w:t>
      </w:r>
      <w:r w:rsidR="000B2EA1" w:rsidRPr="009F2011">
        <w:rPr>
          <w:rFonts w:ascii="Times New Roman" w:hAnsi="Times New Roman" w:cs="Times New Roman"/>
          <w:sz w:val="24"/>
          <w:szCs w:val="24"/>
        </w:rPr>
        <w:t xml:space="preserve"> not </w:t>
      </w:r>
      <w:r w:rsidR="00E97D9A" w:rsidRPr="009F2011">
        <w:rPr>
          <w:rFonts w:ascii="Times New Roman" w:hAnsi="Times New Roman" w:cs="Times New Roman"/>
          <w:sz w:val="24"/>
          <w:szCs w:val="24"/>
        </w:rPr>
        <w:t xml:space="preserve">really fulfil the </w:t>
      </w:r>
      <w:r w:rsidRPr="009F2011">
        <w:rPr>
          <w:rFonts w:ascii="Times New Roman" w:hAnsi="Times New Roman" w:cs="Times New Roman"/>
          <w:sz w:val="24"/>
          <w:szCs w:val="24"/>
        </w:rPr>
        <w:t xml:space="preserve">definition of </w:t>
      </w:r>
      <w:r w:rsidR="00F80947" w:rsidRPr="009F2011">
        <w:rPr>
          <w:rFonts w:ascii="Times New Roman" w:hAnsi="Times New Roman" w:cs="Times New Roman"/>
          <w:sz w:val="24"/>
          <w:szCs w:val="24"/>
        </w:rPr>
        <w:t>public health</w:t>
      </w:r>
      <w:r w:rsidR="00C179C7" w:rsidRPr="009F2011">
        <w:rPr>
          <w:rFonts w:ascii="Times New Roman" w:hAnsi="Times New Roman" w:cs="Times New Roman"/>
          <w:sz w:val="24"/>
          <w:szCs w:val="24"/>
        </w:rPr>
        <w:t xml:space="preserve"> that we use to</w:t>
      </w:r>
      <w:r w:rsidR="000237CA" w:rsidRPr="009F2011">
        <w:rPr>
          <w:rFonts w:ascii="Times New Roman" w:hAnsi="Times New Roman" w:cs="Times New Roman"/>
          <w:sz w:val="24"/>
          <w:szCs w:val="24"/>
        </w:rPr>
        <w:t>day</w:t>
      </w:r>
      <w:r w:rsidR="00365503" w:rsidRPr="009F2011">
        <w:rPr>
          <w:rFonts w:ascii="Times New Roman" w:hAnsi="Times New Roman" w:cs="Times New Roman"/>
          <w:sz w:val="24"/>
          <w:szCs w:val="24"/>
        </w:rPr>
        <w:t>.</w:t>
      </w:r>
      <w:r w:rsidR="00BD5636" w:rsidRPr="009F2011">
        <w:rPr>
          <w:rFonts w:ascii="Times New Roman" w:hAnsi="Times New Roman" w:cs="Times New Roman"/>
          <w:sz w:val="24"/>
          <w:szCs w:val="24"/>
        </w:rPr>
        <w:t xml:space="preserve"> This is because </w:t>
      </w:r>
      <w:r w:rsidR="00C0535A" w:rsidRPr="009F2011">
        <w:rPr>
          <w:rFonts w:ascii="Times New Roman" w:hAnsi="Times New Roman" w:cs="Times New Roman"/>
          <w:sz w:val="24"/>
          <w:szCs w:val="24"/>
        </w:rPr>
        <w:t xml:space="preserve">the rules that all new </w:t>
      </w:r>
      <w:r w:rsidR="00A03580" w:rsidRPr="009F2011">
        <w:rPr>
          <w:rFonts w:ascii="Times New Roman" w:hAnsi="Times New Roman" w:cs="Times New Roman"/>
          <w:sz w:val="24"/>
          <w:szCs w:val="24"/>
        </w:rPr>
        <w:t>Jewish</w:t>
      </w:r>
      <w:r w:rsidR="00C0535A" w:rsidRPr="009F2011">
        <w:rPr>
          <w:rFonts w:ascii="Times New Roman" w:hAnsi="Times New Roman" w:cs="Times New Roman"/>
          <w:sz w:val="24"/>
          <w:szCs w:val="24"/>
        </w:rPr>
        <w:t xml:space="preserve"> mother</w:t>
      </w:r>
      <w:r w:rsidRPr="009F2011">
        <w:rPr>
          <w:rFonts w:ascii="Times New Roman" w:hAnsi="Times New Roman" w:cs="Times New Roman"/>
          <w:sz w:val="24"/>
          <w:szCs w:val="24"/>
        </w:rPr>
        <w:t>s</w:t>
      </w:r>
      <w:r w:rsidR="00C0535A" w:rsidRPr="009F2011">
        <w:rPr>
          <w:rFonts w:ascii="Times New Roman" w:hAnsi="Times New Roman" w:cs="Times New Roman"/>
          <w:sz w:val="24"/>
          <w:szCs w:val="24"/>
        </w:rPr>
        <w:t xml:space="preserve"> </w:t>
      </w:r>
      <w:r w:rsidR="006F3DA3" w:rsidRPr="009F2011">
        <w:rPr>
          <w:rFonts w:ascii="Times New Roman" w:hAnsi="Times New Roman" w:cs="Times New Roman"/>
          <w:sz w:val="24"/>
          <w:szCs w:val="24"/>
        </w:rPr>
        <w:t>follow</w:t>
      </w:r>
      <w:r w:rsidR="00C0535A" w:rsidRPr="009F2011">
        <w:rPr>
          <w:rFonts w:ascii="Times New Roman" w:hAnsi="Times New Roman" w:cs="Times New Roman"/>
          <w:sz w:val="24"/>
          <w:szCs w:val="24"/>
        </w:rPr>
        <w:t xml:space="preserve"> </w:t>
      </w:r>
      <w:r w:rsidRPr="009F2011">
        <w:rPr>
          <w:rFonts w:ascii="Times New Roman" w:hAnsi="Times New Roman" w:cs="Times New Roman"/>
          <w:sz w:val="24"/>
          <w:szCs w:val="24"/>
        </w:rPr>
        <w:t xml:space="preserve">after </w:t>
      </w:r>
      <w:r w:rsidR="00C0535A" w:rsidRPr="009F2011">
        <w:rPr>
          <w:rFonts w:ascii="Times New Roman" w:hAnsi="Times New Roman" w:cs="Times New Roman"/>
          <w:sz w:val="24"/>
          <w:szCs w:val="24"/>
        </w:rPr>
        <w:t>chil</w:t>
      </w:r>
      <w:r w:rsidRPr="009F2011">
        <w:rPr>
          <w:rFonts w:ascii="Times New Roman" w:hAnsi="Times New Roman" w:cs="Times New Roman"/>
          <w:sz w:val="24"/>
          <w:szCs w:val="24"/>
        </w:rPr>
        <w:t>d</w:t>
      </w:r>
      <w:r w:rsidR="00453E04" w:rsidRPr="009F2011">
        <w:rPr>
          <w:rFonts w:ascii="Times New Roman" w:hAnsi="Times New Roman" w:cs="Times New Roman"/>
          <w:sz w:val="24"/>
          <w:szCs w:val="24"/>
        </w:rPr>
        <w:t xml:space="preserve">birth </w:t>
      </w:r>
      <w:r w:rsidR="00705D93" w:rsidRPr="009F2011">
        <w:rPr>
          <w:rFonts w:ascii="Times New Roman" w:hAnsi="Times New Roman" w:cs="Times New Roman"/>
          <w:sz w:val="24"/>
          <w:szCs w:val="24"/>
        </w:rPr>
        <w:t>has</w:t>
      </w:r>
      <w:r w:rsidR="006F3DA3" w:rsidRPr="009F2011">
        <w:rPr>
          <w:rFonts w:ascii="Times New Roman" w:hAnsi="Times New Roman" w:cs="Times New Roman"/>
          <w:sz w:val="24"/>
          <w:szCs w:val="24"/>
        </w:rPr>
        <w:t xml:space="preserve"> nothing</w:t>
      </w:r>
      <w:r w:rsidR="00453E04" w:rsidRPr="009F2011">
        <w:rPr>
          <w:rFonts w:ascii="Times New Roman" w:hAnsi="Times New Roman" w:cs="Times New Roman"/>
          <w:sz w:val="24"/>
          <w:szCs w:val="24"/>
        </w:rPr>
        <w:t xml:space="preserve"> to with </w:t>
      </w:r>
      <w:r w:rsidR="00705D93" w:rsidRPr="009F2011">
        <w:rPr>
          <w:rFonts w:ascii="Times New Roman" w:hAnsi="Times New Roman" w:cs="Times New Roman"/>
          <w:sz w:val="24"/>
          <w:szCs w:val="24"/>
        </w:rPr>
        <w:t xml:space="preserve">the </w:t>
      </w:r>
      <w:r w:rsidR="00F80947" w:rsidRPr="009F2011">
        <w:rPr>
          <w:rFonts w:ascii="Times New Roman" w:hAnsi="Times New Roman" w:cs="Times New Roman"/>
          <w:sz w:val="24"/>
          <w:szCs w:val="24"/>
        </w:rPr>
        <w:t>public health</w:t>
      </w:r>
      <w:r w:rsidR="00705D93"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453E04" w:rsidRPr="009F2011">
        <w:rPr>
          <w:rFonts w:ascii="Times New Roman" w:hAnsi="Times New Roman" w:cs="Times New Roman"/>
          <w:sz w:val="24"/>
          <w:szCs w:val="24"/>
        </w:rPr>
        <w:t>.</w:t>
      </w:r>
      <w:r w:rsidR="00A03580" w:rsidRPr="009F2011">
        <w:rPr>
          <w:rFonts w:ascii="Times New Roman" w:hAnsi="Times New Roman" w:cs="Times New Roman"/>
          <w:sz w:val="24"/>
          <w:szCs w:val="24"/>
        </w:rPr>
        <w:t xml:space="preserve"> </w:t>
      </w:r>
      <w:r w:rsidR="006F3DA3" w:rsidRPr="009F2011">
        <w:rPr>
          <w:rFonts w:ascii="Times New Roman" w:hAnsi="Times New Roman" w:cs="Times New Roman"/>
          <w:sz w:val="24"/>
          <w:szCs w:val="24"/>
        </w:rPr>
        <w:t>Therefore, these</w:t>
      </w:r>
      <w:r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purity</w:t>
      </w:r>
      <w:r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9879C9" w:rsidRPr="009F2011">
        <w:rPr>
          <w:rFonts w:ascii="Times New Roman" w:hAnsi="Times New Roman" w:cs="Times New Roman"/>
          <w:sz w:val="24"/>
          <w:szCs w:val="24"/>
        </w:rPr>
        <w:t xml:space="preserve"> </w:t>
      </w:r>
      <w:r w:rsidR="006F3DA3" w:rsidRPr="009F2011">
        <w:rPr>
          <w:rFonts w:ascii="Times New Roman" w:hAnsi="Times New Roman" w:cs="Times New Roman"/>
          <w:sz w:val="24"/>
          <w:szCs w:val="24"/>
        </w:rPr>
        <w:t xml:space="preserve">are </w:t>
      </w:r>
      <w:r w:rsidR="00705D93" w:rsidRPr="009F2011">
        <w:rPr>
          <w:rFonts w:ascii="Times New Roman" w:hAnsi="Times New Roman" w:cs="Times New Roman"/>
          <w:sz w:val="24"/>
          <w:szCs w:val="24"/>
        </w:rPr>
        <w:t xml:space="preserve">not </w:t>
      </w:r>
      <w:r w:rsidRPr="009F2011">
        <w:rPr>
          <w:rFonts w:ascii="Times New Roman" w:hAnsi="Times New Roman" w:cs="Times New Roman"/>
          <w:sz w:val="24"/>
          <w:szCs w:val="24"/>
        </w:rPr>
        <w:t xml:space="preserve">a </w:t>
      </w:r>
      <w:r w:rsidR="006F3DA3" w:rsidRPr="009F2011">
        <w:rPr>
          <w:rFonts w:ascii="Times New Roman" w:hAnsi="Times New Roman" w:cs="Times New Roman"/>
          <w:sz w:val="24"/>
          <w:szCs w:val="24"/>
        </w:rPr>
        <w:t>pre-runner</w:t>
      </w:r>
      <w:r w:rsidR="009879C9" w:rsidRPr="009F2011">
        <w:rPr>
          <w:rFonts w:ascii="Times New Roman" w:hAnsi="Times New Roman" w:cs="Times New Roman"/>
          <w:sz w:val="24"/>
          <w:szCs w:val="24"/>
        </w:rPr>
        <w:t xml:space="preserve"> of </w:t>
      </w:r>
      <w:r w:rsidRPr="009F2011">
        <w:rPr>
          <w:rFonts w:ascii="Times New Roman" w:hAnsi="Times New Roman" w:cs="Times New Roman"/>
          <w:sz w:val="24"/>
          <w:szCs w:val="24"/>
        </w:rPr>
        <w:t xml:space="preserve">the </w:t>
      </w:r>
      <w:r w:rsidR="00C12CB4" w:rsidRPr="009F2011">
        <w:rPr>
          <w:rFonts w:ascii="Times New Roman" w:hAnsi="Times New Roman" w:cs="Times New Roman"/>
          <w:sz w:val="24"/>
          <w:szCs w:val="24"/>
        </w:rPr>
        <w:t xml:space="preserve">modern </w:t>
      </w:r>
      <w:r w:rsidR="00F80947" w:rsidRPr="009F2011">
        <w:rPr>
          <w:rFonts w:ascii="Times New Roman" w:hAnsi="Times New Roman" w:cs="Times New Roman"/>
          <w:sz w:val="24"/>
          <w:szCs w:val="24"/>
        </w:rPr>
        <w:t>public health</w:t>
      </w:r>
      <w:r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w:t>
      </w:r>
      <w:r w:rsidR="00705D93" w:rsidRPr="009F2011">
        <w:rPr>
          <w:rFonts w:ascii="Times New Roman" w:hAnsi="Times New Roman" w:cs="Times New Roman"/>
          <w:sz w:val="24"/>
          <w:szCs w:val="24"/>
        </w:rPr>
        <w:t>They</w:t>
      </w:r>
      <w:r w:rsidRPr="009F2011">
        <w:rPr>
          <w:rFonts w:ascii="Times New Roman" w:hAnsi="Times New Roman" w:cs="Times New Roman"/>
          <w:sz w:val="24"/>
          <w:szCs w:val="24"/>
        </w:rPr>
        <w:t xml:space="preserve"> are simply </w:t>
      </w:r>
      <w:r w:rsidR="00F80947" w:rsidRPr="009F2011">
        <w:rPr>
          <w:rFonts w:ascii="Times New Roman" w:hAnsi="Times New Roman" w:cs="Times New Roman"/>
          <w:sz w:val="24"/>
          <w:szCs w:val="24"/>
        </w:rPr>
        <w:t>purity</w:t>
      </w:r>
      <w:r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C12CB4" w:rsidRPr="009F2011">
        <w:rPr>
          <w:rFonts w:ascii="Times New Roman" w:hAnsi="Times New Roman" w:cs="Times New Roman"/>
          <w:sz w:val="24"/>
          <w:szCs w:val="24"/>
        </w:rPr>
        <w:t xml:space="preserve"> for new </w:t>
      </w:r>
      <w:r w:rsidR="00AB7469" w:rsidRPr="009F2011">
        <w:rPr>
          <w:rFonts w:ascii="Times New Roman" w:hAnsi="Times New Roman" w:cs="Times New Roman"/>
          <w:sz w:val="24"/>
          <w:szCs w:val="24"/>
        </w:rPr>
        <w:t>Jewish</w:t>
      </w:r>
      <w:r w:rsidR="00C12CB4" w:rsidRPr="009F2011">
        <w:rPr>
          <w:rFonts w:ascii="Times New Roman" w:hAnsi="Times New Roman" w:cs="Times New Roman"/>
          <w:sz w:val="24"/>
          <w:szCs w:val="24"/>
        </w:rPr>
        <w:t xml:space="preserve"> mother</w:t>
      </w:r>
      <w:r w:rsidR="00705D93" w:rsidRPr="009F2011">
        <w:rPr>
          <w:rFonts w:ascii="Times New Roman" w:hAnsi="Times New Roman" w:cs="Times New Roman"/>
          <w:sz w:val="24"/>
          <w:szCs w:val="24"/>
        </w:rPr>
        <w:t>s</w:t>
      </w:r>
      <w:r w:rsidR="00C12CB4" w:rsidRPr="009F2011">
        <w:rPr>
          <w:rFonts w:ascii="Times New Roman" w:hAnsi="Times New Roman" w:cs="Times New Roman"/>
          <w:sz w:val="24"/>
          <w:szCs w:val="24"/>
        </w:rPr>
        <w:t xml:space="preserve"> </w:t>
      </w:r>
      <w:r w:rsidR="00AB7469" w:rsidRPr="009F2011">
        <w:rPr>
          <w:rFonts w:ascii="Times New Roman" w:hAnsi="Times New Roman" w:cs="Times New Roman"/>
          <w:sz w:val="24"/>
          <w:szCs w:val="24"/>
        </w:rPr>
        <w:t>to follow.</w:t>
      </w:r>
    </w:p>
    <w:p w14:paraId="152B7F27" w14:textId="77777777" w:rsidR="000938AC" w:rsidRPr="009F2011" w:rsidRDefault="000938AC" w:rsidP="005432C6">
      <w:pPr>
        <w:spacing w:after="0" w:line="240" w:lineRule="auto"/>
        <w:jc w:val="both"/>
        <w:rPr>
          <w:rFonts w:ascii="Times New Roman" w:hAnsi="Times New Roman" w:cs="Times New Roman"/>
          <w:sz w:val="24"/>
          <w:szCs w:val="24"/>
        </w:rPr>
      </w:pPr>
    </w:p>
    <w:p w14:paraId="0FC80DA1" w14:textId="42F4F799" w:rsidR="005432C6" w:rsidRPr="009F2011" w:rsidRDefault="00283651"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Leviticus</w:t>
      </w:r>
      <w:r w:rsidR="00641555" w:rsidRPr="009F2011">
        <w:rPr>
          <w:rFonts w:ascii="Times New Roman" w:hAnsi="Times New Roman" w:cs="Times New Roman"/>
          <w:sz w:val="24"/>
          <w:szCs w:val="24"/>
        </w:rPr>
        <w:t xml:space="preserve"> 13 and</w:t>
      </w:r>
      <w:r w:rsidRPr="009F2011">
        <w:rPr>
          <w:rFonts w:ascii="Times New Roman" w:hAnsi="Times New Roman" w:cs="Times New Roman"/>
          <w:sz w:val="24"/>
          <w:szCs w:val="24"/>
        </w:rPr>
        <w:t xml:space="preserve"> </w:t>
      </w:r>
      <w:r w:rsidR="00641555" w:rsidRPr="009F2011">
        <w:rPr>
          <w:rFonts w:ascii="Times New Roman" w:hAnsi="Times New Roman" w:cs="Times New Roman"/>
          <w:sz w:val="24"/>
          <w:szCs w:val="24"/>
        </w:rPr>
        <w:t xml:space="preserve">14 </w:t>
      </w:r>
      <w:r w:rsidR="006F3DA3" w:rsidRPr="009F2011">
        <w:rPr>
          <w:rFonts w:ascii="Times New Roman" w:hAnsi="Times New Roman" w:cs="Times New Roman"/>
          <w:sz w:val="24"/>
          <w:szCs w:val="24"/>
        </w:rPr>
        <w:t>deals</w:t>
      </w:r>
      <w:r w:rsidR="008A1C75" w:rsidRPr="009F2011">
        <w:rPr>
          <w:rFonts w:ascii="Times New Roman" w:hAnsi="Times New Roman" w:cs="Times New Roman"/>
          <w:sz w:val="24"/>
          <w:szCs w:val="24"/>
        </w:rPr>
        <w:t xml:space="preserve"> with the same topic</w:t>
      </w:r>
      <w:r w:rsidR="00DA3EA0" w:rsidRPr="009F2011">
        <w:rPr>
          <w:rFonts w:ascii="Times New Roman" w:hAnsi="Times New Roman" w:cs="Times New Roman"/>
          <w:sz w:val="24"/>
          <w:szCs w:val="24"/>
        </w:rPr>
        <w:t xml:space="preserve">, making these </w:t>
      </w:r>
      <w:r w:rsidR="00F80947" w:rsidRPr="009F2011">
        <w:rPr>
          <w:rFonts w:ascii="Times New Roman" w:hAnsi="Times New Roman" w:cs="Times New Roman"/>
          <w:sz w:val="24"/>
          <w:szCs w:val="24"/>
        </w:rPr>
        <w:t>purity</w:t>
      </w:r>
      <w:r w:rsidR="00DA3EA0"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F85726" w:rsidRPr="009F2011">
        <w:rPr>
          <w:rFonts w:ascii="Times New Roman" w:hAnsi="Times New Roman" w:cs="Times New Roman"/>
          <w:sz w:val="24"/>
          <w:szCs w:val="24"/>
        </w:rPr>
        <w:t xml:space="preserve"> the most important as they have the most scrip</w:t>
      </w:r>
      <w:r w:rsidR="00DA3EA0" w:rsidRPr="009F2011">
        <w:rPr>
          <w:rFonts w:ascii="Times New Roman" w:hAnsi="Times New Roman" w:cs="Times New Roman"/>
          <w:sz w:val="24"/>
          <w:szCs w:val="24"/>
        </w:rPr>
        <w:t xml:space="preserve">ture dedicated to them than that of any of the </w:t>
      </w:r>
      <w:r w:rsidR="00F80947" w:rsidRPr="009F2011">
        <w:rPr>
          <w:rFonts w:ascii="Times New Roman" w:hAnsi="Times New Roman" w:cs="Times New Roman"/>
          <w:sz w:val="24"/>
          <w:szCs w:val="24"/>
        </w:rPr>
        <w:t>purity</w:t>
      </w:r>
      <w:r w:rsidR="00DA3EA0"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EF0FC3" w:rsidRPr="009F2011">
        <w:rPr>
          <w:rFonts w:ascii="Times New Roman" w:hAnsi="Times New Roman" w:cs="Times New Roman"/>
          <w:sz w:val="24"/>
          <w:szCs w:val="24"/>
        </w:rPr>
        <w:t xml:space="preserve"> in Leviticus </w:t>
      </w:r>
      <w:r w:rsidR="00F85726" w:rsidRPr="009F2011">
        <w:rPr>
          <w:rFonts w:ascii="Times New Roman" w:hAnsi="Times New Roman" w:cs="Times New Roman"/>
          <w:sz w:val="24"/>
          <w:szCs w:val="24"/>
        </w:rPr>
        <w:t xml:space="preserve">11 to 15. </w:t>
      </w:r>
      <w:r w:rsidR="00017282" w:rsidRPr="009F2011">
        <w:rPr>
          <w:rFonts w:ascii="Times New Roman" w:hAnsi="Times New Roman" w:cs="Times New Roman"/>
          <w:sz w:val="24"/>
          <w:szCs w:val="24"/>
        </w:rPr>
        <w:t xml:space="preserve"> </w:t>
      </w:r>
      <w:r w:rsidR="00F85726" w:rsidRPr="009F2011">
        <w:rPr>
          <w:rFonts w:ascii="Times New Roman" w:hAnsi="Times New Roman" w:cs="Times New Roman"/>
          <w:sz w:val="24"/>
          <w:szCs w:val="24"/>
        </w:rPr>
        <w:t>Th</w:t>
      </w:r>
      <w:r w:rsidR="00DA3EA0" w:rsidRPr="009F2011">
        <w:rPr>
          <w:rFonts w:ascii="Times New Roman" w:hAnsi="Times New Roman" w:cs="Times New Roman"/>
          <w:sz w:val="24"/>
          <w:szCs w:val="24"/>
        </w:rPr>
        <w:t>ese laws deal with skin disease and</w:t>
      </w:r>
      <w:r w:rsidR="00F85726" w:rsidRPr="009F2011">
        <w:rPr>
          <w:rFonts w:ascii="Times New Roman" w:hAnsi="Times New Roman" w:cs="Times New Roman"/>
          <w:sz w:val="24"/>
          <w:szCs w:val="24"/>
        </w:rPr>
        <w:t xml:space="preserve"> within the passage skin disease is often </w:t>
      </w:r>
      <w:r w:rsidR="00EF7316" w:rsidRPr="009F2011">
        <w:rPr>
          <w:rFonts w:ascii="Times New Roman" w:hAnsi="Times New Roman" w:cs="Times New Roman"/>
          <w:sz w:val="24"/>
          <w:szCs w:val="24"/>
        </w:rPr>
        <w:t>referred</w:t>
      </w:r>
      <w:r w:rsidR="00F85726" w:rsidRPr="009F2011">
        <w:rPr>
          <w:rFonts w:ascii="Times New Roman" w:hAnsi="Times New Roman" w:cs="Times New Roman"/>
          <w:sz w:val="24"/>
          <w:szCs w:val="24"/>
        </w:rPr>
        <w:t xml:space="preserve"> to as leprosy. Saying this</w:t>
      </w:r>
      <w:r w:rsidR="00EF7316" w:rsidRPr="009F2011">
        <w:rPr>
          <w:rFonts w:ascii="Times New Roman" w:hAnsi="Times New Roman" w:cs="Times New Roman"/>
          <w:sz w:val="24"/>
          <w:szCs w:val="24"/>
        </w:rPr>
        <w:t>,</w:t>
      </w:r>
      <w:r w:rsidR="00F85726" w:rsidRPr="009F2011">
        <w:rPr>
          <w:rFonts w:ascii="Times New Roman" w:hAnsi="Times New Roman" w:cs="Times New Roman"/>
          <w:sz w:val="24"/>
          <w:szCs w:val="24"/>
        </w:rPr>
        <w:t xml:space="preserve"> it could be relating to any disease. Within Leviticus 13 it refers to seven different skin diseases, these diseases today would be class</w:t>
      </w:r>
      <w:r w:rsidR="00EF7316" w:rsidRPr="009F2011">
        <w:rPr>
          <w:rFonts w:ascii="Times New Roman" w:hAnsi="Times New Roman" w:cs="Times New Roman"/>
          <w:sz w:val="24"/>
          <w:szCs w:val="24"/>
        </w:rPr>
        <w:t>ed</w:t>
      </w:r>
      <w:r w:rsidR="00F85726" w:rsidRPr="009F2011">
        <w:rPr>
          <w:rFonts w:ascii="Times New Roman" w:hAnsi="Times New Roman" w:cs="Times New Roman"/>
          <w:sz w:val="24"/>
          <w:szCs w:val="24"/>
        </w:rPr>
        <w:t xml:space="preserve"> as symptoms. These seven diseases</w:t>
      </w:r>
      <w:r w:rsidR="008120CF" w:rsidRPr="009F2011">
        <w:rPr>
          <w:rFonts w:ascii="Times New Roman" w:hAnsi="Times New Roman" w:cs="Times New Roman"/>
          <w:sz w:val="24"/>
          <w:szCs w:val="24"/>
        </w:rPr>
        <w:t xml:space="preserve"> within Ancient Israel Jewish society would </w:t>
      </w:r>
      <w:r w:rsidR="00EF7316" w:rsidRPr="009F2011">
        <w:rPr>
          <w:rFonts w:ascii="Times New Roman" w:hAnsi="Times New Roman" w:cs="Times New Roman"/>
          <w:sz w:val="24"/>
          <w:szCs w:val="24"/>
        </w:rPr>
        <w:t xml:space="preserve">have made </w:t>
      </w:r>
      <w:r w:rsidR="008120CF" w:rsidRPr="009F2011">
        <w:rPr>
          <w:rFonts w:ascii="Times New Roman" w:hAnsi="Times New Roman" w:cs="Times New Roman"/>
          <w:sz w:val="24"/>
          <w:szCs w:val="24"/>
        </w:rPr>
        <w:t>the person ritual</w:t>
      </w:r>
      <w:r w:rsidR="00EF7316" w:rsidRPr="009F2011">
        <w:rPr>
          <w:rFonts w:ascii="Times New Roman" w:hAnsi="Times New Roman" w:cs="Times New Roman"/>
          <w:sz w:val="24"/>
          <w:szCs w:val="24"/>
        </w:rPr>
        <w:t>ly</w:t>
      </w:r>
      <w:r w:rsidR="008120CF" w:rsidRPr="009F2011">
        <w:rPr>
          <w:rFonts w:ascii="Times New Roman" w:hAnsi="Times New Roman" w:cs="Times New Roman"/>
          <w:sz w:val="24"/>
          <w:szCs w:val="24"/>
        </w:rPr>
        <w:t xml:space="preserve"> and social</w:t>
      </w:r>
      <w:r w:rsidR="00EF7316" w:rsidRPr="009F2011">
        <w:rPr>
          <w:rFonts w:ascii="Times New Roman" w:hAnsi="Times New Roman" w:cs="Times New Roman"/>
          <w:sz w:val="24"/>
          <w:szCs w:val="24"/>
        </w:rPr>
        <w:t>ly</w:t>
      </w:r>
      <w:r w:rsidR="008120CF" w:rsidRPr="009F2011">
        <w:rPr>
          <w:rFonts w:ascii="Times New Roman" w:hAnsi="Times New Roman" w:cs="Times New Roman"/>
          <w:sz w:val="24"/>
          <w:szCs w:val="24"/>
        </w:rPr>
        <w:t xml:space="preserve"> unclean. The seven </w:t>
      </w:r>
      <w:r w:rsidR="007848F0" w:rsidRPr="009F2011">
        <w:rPr>
          <w:rFonts w:ascii="Times New Roman" w:hAnsi="Times New Roman" w:cs="Times New Roman"/>
          <w:sz w:val="24"/>
          <w:szCs w:val="24"/>
        </w:rPr>
        <w:t>diseases</w:t>
      </w:r>
      <w:r w:rsidR="008120CF" w:rsidRPr="009F2011">
        <w:rPr>
          <w:rFonts w:ascii="Times New Roman" w:hAnsi="Times New Roman" w:cs="Times New Roman"/>
          <w:sz w:val="24"/>
          <w:szCs w:val="24"/>
        </w:rPr>
        <w:t xml:space="preserve"> are shiny patches, discoloration, burns, sores on th</w:t>
      </w:r>
      <w:r w:rsidR="00EF7316" w:rsidRPr="009F2011">
        <w:rPr>
          <w:rFonts w:ascii="Times New Roman" w:hAnsi="Times New Roman" w:cs="Times New Roman"/>
          <w:sz w:val="24"/>
          <w:szCs w:val="24"/>
        </w:rPr>
        <w:t>e scalp and in the beard, rashes</w:t>
      </w:r>
      <w:r w:rsidR="008120CF" w:rsidRPr="009F2011">
        <w:rPr>
          <w:rFonts w:ascii="Times New Roman" w:hAnsi="Times New Roman" w:cs="Times New Roman"/>
          <w:sz w:val="24"/>
          <w:szCs w:val="24"/>
        </w:rPr>
        <w:t xml:space="preserve"> or blisters and bald spots on the head that our discoloured.</w:t>
      </w:r>
      <w:r w:rsidR="009F2011" w:rsidRPr="009F2011">
        <w:rPr>
          <w:rStyle w:val="FootnoteReference"/>
          <w:rFonts w:ascii="Times New Roman" w:hAnsi="Times New Roman" w:cs="Times New Roman"/>
          <w:sz w:val="24"/>
          <w:szCs w:val="24"/>
        </w:rPr>
        <w:footnoteReference w:id="10"/>
      </w:r>
    </w:p>
    <w:p w14:paraId="1A05507C" w14:textId="58ED5F0A" w:rsidR="008120CF" w:rsidRPr="009F2011" w:rsidRDefault="008120CF" w:rsidP="005432C6">
      <w:pPr>
        <w:spacing w:after="0" w:line="240" w:lineRule="auto"/>
        <w:jc w:val="both"/>
        <w:rPr>
          <w:rFonts w:ascii="Times New Roman" w:hAnsi="Times New Roman" w:cs="Times New Roman"/>
          <w:sz w:val="24"/>
          <w:szCs w:val="24"/>
        </w:rPr>
      </w:pPr>
    </w:p>
    <w:p w14:paraId="2563F31A" w14:textId="42A16DD0" w:rsidR="008120CF" w:rsidRPr="009F2011" w:rsidRDefault="008120CF"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The rules relating to people with these conditions are protecting and preventing the Jewish community from becoming unwell and catching the</w:t>
      </w:r>
      <w:r w:rsidR="00EF7316" w:rsidRPr="009F2011">
        <w:rPr>
          <w:rFonts w:ascii="Times New Roman" w:hAnsi="Times New Roman" w:cs="Times New Roman"/>
          <w:sz w:val="24"/>
          <w:szCs w:val="24"/>
        </w:rPr>
        <w:t>s</w:t>
      </w:r>
      <w:r w:rsidRPr="009F2011">
        <w:rPr>
          <w:rFonts w:ascii="Times New Roman" w:hAnsi="Times New Roman" w:cs="Times New Roman"/>
          <w:sz w:val="24"/>
          <w:szCs w:val="24"/>
        </w:rPr>
        <w:t>e disease</w:t>
      </w:r>
      <w:r w:rsidR="00EF7316" w:rsidRPr="009F2011">
        <w:rPr>
          <w:rFonts w:ascii="Times New Roman" w:hAnsi="Times New Roman" w:cs="Times New Roman"/>
          <w:sz w:val="24"/>
          <w:szCs w:val="24"/>
        </w:rPr>
        <w:t>s</w:t>
      </w:r>
      <w:r w:rsidRPr="009F2011">
        <w:rPr>
          <w:rFonts w:ascii="Times New Roman" w:hAnsi="Times New Roman" w:cs="Times New Roman"/>
          <w:sz w:val="24"/>
          <w:szCs w:val="24"/>
        </w:rPr>
        <w:t xml:space="preserve">. According to the World Health </w:t>
      </w:r>
      <w:r w:rsidR="00EF7316" w:rsidRPr="009F2011">
        <w:rPr>
          <w:rFonts w:ascii="Times New Roman" w:hAnsi="Times New Roman" w:cs="Times New Roman"/>
          <w:sz w:val="24"/>
          <w:szCs w:val="24"/>
        </w:rPr>
        <w:t>O</w:t>
      </w:r>
      <w:r w:rsidR="007848F0" w:rsidRPr="009F2011">
        <w:rPr>
          <w:rFonts w:ascii="Times New Roman" w:hAnsi="Times New Roman" w:cs="Times New Roman"/>
          <w:sz w:val="24"/>
          <w:szCs w:val="24"/>
        </w:rPr>
        <w:t>rganisation</w:t>
      </w:r>
      <w:r w:rsidR="00EF7316" w:rsidRPr="009F2011">
        <w:rPr>
          <w:rFonts w:ascii="Times New Roman" w:hAnsi="Times New Roman" w:cs="Times New Roman"/>
          <w:sz w:val="24"/>
          <w:szCs w:val="24"/>
        </w:rPr>
        <w:t xml:space="preserve"> the aim</w:t>
      </w:r>
      <w:r w:rsidR="00EF0FC3" w:rsidRPr="009F2011">
        <w:rPr>
          <w:rFonts w:ascii="Times New Roman" w:hAnsi="Times New Roman" w:cs="Times New Roman"/>
          <w:sz w:val="24"/>
          <w:szCs w:val="24"/>
        </w:rPr>
        <w:t>s</w:t>
      </w:r>
      <w:r w:rsidR="00EF7316" w:rsidRPr="009F2011">
        <w:rPr>
          <w:rFonts w:ascii="Times New Roman" w:hAnsi="Times New Roman" w:cs="Times New Roman"/>
          <w:sz w:val="24"/>
          <w:szCs w:val="24"/>
        </w:rPr>
        <w:t xml:space="preserve"> of </w:t>
      </w:r>
      <w:r w:rsidR="00F80947" w:rsidRPr="009F2011">
        <w:rPr>
          <w:rFonts w:ascii="Times New Roman" w:hAnsi="Times New Roman" w:cs="Times New Roman"/>
          <w:sz w:val="24"/>
          <w:szCs w:val="24"/>
        </w:rPr>
        <w:t>public health</w:t>
      </w:r>
      <w:r w:rsidRPr="009F2011">
        <w:rPr>
          <w:rFonts w:ascii="Times New Roman" w:hAnsi="Times New Roman" w:cs="Times New Roman"/>
          <w:sz w:val="24"/>
          <w:szCs w:val="24"/>
        </w:rPr>
        <w:t xml:space="preserve"> </w:t>
      </w:r>
      <w:r w:rsidR="00EF7316" w:rsidRPr="009F2011">
        <w:rPr>
          <w:rFonts w:ascii="Times New Roman" w:hAnsi="Times New Roman" w:cs="Times New Roman"/>
          <w:sz w:val="24"/>
          <w:szCs w:val="24"/>
        </w:rPr>
        <w:t xml:space="preserve">is </w:t>
      </w:r>
      <w:r w:rsidRPr="009F2011">
        <w:rPr>
          <w:rFonts w:ascii="Times New Roman" w:hAnsi="Times New Roman" w:cs="Times New Roman"/>
          <w:sz w:val="24"/>
          <w:szCs w:val="24"/>
        </w:rPr>
        <w:t xml:space="preserve">to </w:t>
      </w:r>
      <w:r w:rsidR="00EF0FC3" w:rsidRPr="009F2011">
        <w:rPr>
          <w:rFonts w:ascii="Times New Roman" w:hAnsi="Times New Roman" w:cs="Times New Roman"/>
          <w:sz w:val="24"/>
          <w:szCs w:val="24"/>
        </w:rPr>
        <w:t>prevent the spread of disease and protect the people’s health and wellbeing within the community</w:t>
      </w:r>
      <w:r w:rsidRPr="009F2011">
        <w:rPr>
          <w:rFonts w:ascii="Times New Roman" w:hAnsi="Times New Roman" w:cs="Times New Roman"/>
          <w:sz w:val="24"/>
          <w:szCs w:val="24"/>
        </w:rPr>
        <w:t xml:space="preserve"> </w:t>
      </w:r>
      <w:r w:rsidR="00EF0FC3" w:rsidRPr="009F2011">
        <w:rPr>
          <w:rFonts w:ascii="Times New Roman" w:hAnsi="Times New Roman" w:cs="Times New Roman"/>
          <w:sz w:val="24"/>
          <w:szCs w:val="24"/>
        </w:rPr>
        <w:t xml:space="preserve">which </w:t>
      </w:r>
      <w:r w:rsidRPr="009F2011">
        <w:rPr>
          <w:rFonts w:ascii="Times New Roman" w:hAnsi="Times New Roman" w:cs="Times New Roman"/>
          <w:sz w:val="24"/>
          <w:szCs w:val="24"/>
        </w:rPr>
        <w:t xml:space="preserve">the laws serve. </w:t>
      </w:r>
      <w:r w:rsidR="00EF7316" w:rsidRPr="009F2011">
        <w:rPr>
          <w:rFonts w:ascii="Times New Roman" w:hAnsi="Times New Roman" w:cs="Times New Roman"/>
          <w:sz w:val="24"/>
          <w:szCs w:val="24"/>
        </w:rPr>
        <w:t>W</w:t>
      </w:r>
      <w:r w:rsidRPr="009F2011">
        <w:rPr>
          <w:rFonts w:ascii="Times New Roman" w:hAnsi="Times New Roman" w:cs="Times New Roman"/>
          <w:sz w:val="24"/>
          <w:szCs w:val="24"/>
        </w:rPr>
        <w:t xml:space="preserve">ithin Leviticus </w:t>
      </w:r>
      <w:r w:rsidR="007848F0" w:rsidRPr="009F2011">
        <w:rPr>
          <w:rFonts w:ascii="Times New Roman" w:hAnsi="Times New Roman" w:cs="Times New Roman"/>
          <w:sz w:val="24"/>
          <w:szCs w:val="24"/>
        </w:rPr>
        <w:t>13 and 14 are purity laws tha</w:t>
      </w:r>
      <w:r w:rsidR="00EF7316" w:rsidRPr="009F2011">
        <w:rPr>
          <w:rFonts w:ascii="Times New Roman" w:hAnsi="Times New Roman" w:cs="Times New Roman"/>
          <w:sz w:val="24"/>
          <w:szCs w:val="24"/>
        </w:rPr>
        <w:t xml:space="preserve">t fit the definition of modern </w:t>
      </w:r>
      <w:r w:rsidR="00F80947" w:rsidRPr="009F2011">
        <w:rPr>
          <w:rFonts w:ascii="Times New Roman" w:hAnsi="Times New Roman" w:cs="Times New Roman"/>
          <w:sz w:val="24"/>
          <w:szCs w:val="24"/>
        </w:rPr>
        <w:t>public health</w:t>
      </w:r>
      <w:r w:rsidR="00EF7316"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7848F0" w:rsidRPr="009F2011">
        <w:rPr>
          <w:rFonts w:ascii="Times New Roman" w:hAnsi="Times New Roman" w:cs="Times New Roman"/>
          <w:sz w:val="24"/>
          <w:szCs w:val="24"/>
        </w:rPr>
        <w:t xml:space="preserve">. </w:t>
      </w:r>
      <w:r w:rsidR="009F2011" w:rsidRPr="009F2011">
        <w:rPr>
          <w:rStyle w:val="FootnoteReference"/>
          <w:rFonts w:ascii="Times New Roman" w:hAnsi="Times New Roman" w:cs="Times New Roman"/>
          <w:sz w:val="24"/>
          <w:szCs w:val="24"/>
        </w:rPr>
        <w:footnoteReference w:id="11"/>
      </w:r>
    </w:p>
    <w:p w14:paraId="4A2D9266" w14:textId="77777777" w:rsidR="00EE3705" w:rsidRPr="009F2011" w:rsidRDefault="00EE3705" w:rsidP="005432C6">
      <w:pPr>
        <w:spacing w:after="0" w:line="240" w:lineRule="auto"/>
        <w:jc w:val="both"/>
        <w:rPr>
          <w:rFonts w:ascii="Times New Roman" w:hAnsi="Times New Roman" w:cs="Times New Roman"/>
          <w:sz w:val="24"/>
          <w:szCs w:val="24"/>
        </w:rPr>
      </w:pPr>
    </w:p>
    <w:p w14:paraId="41E43370" w14:textId="33615C55" w:rsidR="007848F0" w:rsidRPr="009F2011" w:rsidRDefault="00EE3705"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Leviticus 13 and 14 are made up of three different speeches. These speeches are instruction</w:t>
      </w:r>
      <w:r w:rsidR="002277C1" w:rsidRPr="009F2011">
        <w:rPr>
          <w:rFonts w:ascii="Times New Roman" w:hAnsi="Times New Roman" w:cs="Times New Roman"/>
          <w:sz w:val="24"/>
          <w:szCs w:val="24"/>
        </w:rPr>
        <w:t>s</w:t>
      </w:r>
      <w:r w:rsidRPr="009F2011">
        <w:rPr>
          <w:rFonts w:ascii="Times New Roman" w:hAnsi="Times New Roman" w:cs="Times New Roman"/>
          <w:sz w:val="24"/>
          <w:szCs w:val="24"/>
        </w:rPr>
        <w:t xml:space="preserve"> from God given to Moses and Aaron. The speeches talk about the different type</w:t>
      </w:r>
      <w:r w:rsidR="002277C1" w:rsidRPr="009F2011">
        <w:rPr>
          <w:rFonts w:ascii="Times New Roman" w:hAnsi="Times New Roman" w:cs="Times New Roman"/>
          <w:sz w:val="24"/>
          <w:szCs w:val="24"/>
        </w:rPr>
        <w:t>s</w:t>
      </w:r>
      <w:r w:rsidRPr="009F2011">
        <w:rPr>
          <w:rFonts w:ascii="Times New Roman" w:hAnsi="Times New Roman" w:cs="Times New Roman"/>
          <w:sz w:val="24"/>
          <w:szCs w:val="24"/>
        </w:rPr>
        <w:t xml:space="preserve"> of skin disease</w:t>
      </w:r>
      <w:r w:rsidR="002277C1" w:rsidRPr="009F2011">
        <w:rPr>
          <w:rFonts w:ascii="Times New Roman" w:hAnsi="Times New Roman" w:cs="Times New Roman"/>
          <w:sz w:val="24"/>
          <w:szCs w:val="24"/>
        </w:rPr>
        <w:t>s</w:t>
      </w:r>
      <w:r w:rsidRPr="009F2011">
        <w:rPr>
          <w:rFonts w:ascii="Times New Roman" w:hAnsi="Times New Roman" w:cs="Times New Roman"/>
          <w:sz w:val="24"/>
          <w:szCs w:val="24"/>
        </w:rPr>
        <w:t xml:space="preserve"> and the purification ritual to make the person who suffer</w:t>
      </w:r>
      <w:r w:rsidR="002277C1" w:rsidRPr="009F2011">
        <w:rPr>
          <w:rFonts w:ascii="Times New Roman" w:hAnsi="Times New Roman" w:cs="Times New Roman"/>
          <w:sz w:val="24"/>
          <w:szCs w:val="24"/>
        </w:rPr>
        <w:t>s</w:t>
      </w:r>
      <w:r w:rsidRPr="009F2011">
        <w:rPr>
          <w:rFonts w:ascii="Times New Roman" w:hAnsi="Times New Roman" w:cs="Times New Roman"/>
          <w:sz w:val="24"/>
          <w:szCs w:val="24"/>
        </w:rPr>
        <w:t xml:space="preserve"> from the skin disease</w:t>
      </w:r>
      <w:r w:rsidR="002277C1" w:rsidRPr="009F2011">
        <w:rPr>
          <w:rFonts w:ascii="Times New Roman" w:hAnsi="Times New Roman" w:cs="Times New Roman"/>
          <w:sz w:val="24"/>
          <w:szCs w:val="24"/>
        </w:rPr>
        <w:t>s</w:t>
      </w:r>
      <w:r w:rsidRPr="009F2011">
        <w:rPr>
          <w:rFonts w:ascii="Times New Roman" w:hAnsi="Times New Roman" w:cs="Times New Roman"/>
          <w:sz w:val="24"/>
          <w:szCs w:val="24"/>
        </w:rPr>
        <w:t xml:space="preserve"> </w:t>
      </w:r>
      <w:r w:rsidRPr="009F2011">
        <w:rPr>
          <w:rFonts w:ascii="Times New Roman" w:hAnsi="Times New Roman" w:cs="Times New Roman"/>
          <w:sz w:val="24"/>
          <w:szCs w:val="24"/>
        </w:rPr>
        <w:lastRenderedPageBreak/>
        <w:t>ritual</w:t>
      </w:r>
      <w:r w:rsidR="002277C1" w:rsidRPr="009F2011">
        <w:rPr>
          <w:rFonts w:ascii="Times New Roman" w:hAnsi="Times New Roman" w:cs="Times New Roman"/>
          <w:sz w:val="24"/>
          <w:szCs w:val="24"/>
        </w:rPr>
        <w:t>ly</w:t>
      </w:r>
      <w:r w:rsidRPr="009F2011">
        <w:rPr>
          <w:rFonts w:ascii="Times New Roman" w:hAnsi="Times New Roman" w:cs="Times New Roman"/>
          <w:sz w:val="24"/>
          <w:szCs w:val="24"/>
        </w:rPr>
        <w:t xml:space="preserve"> pure once again. The three speeches follow a similar format </w:t>
      </w:r>
      <w:r w:rsidR="002277C1" w:rsidRPr="009F2011">
        <w:rPr>
          <w:rFonts w:ascii="Times New Roman" w:hAnsi="Times New Roman" w:cs="Times New Roman"/>
          <w:sz w:val="24"/>
          <w:szCs w:val="24"/>
        </w:rPr>
        <w:t xml:space="preserve">whereby </w:t>
      </w:r>
      <w:r w:rsidRPr="009F2011">
        <w:rPr>
          <w:rFonts w:ascii="Times New Roman" w:hAnsi="Times New Roman" w:cs="Times New Roman"/>
          <w:sz w:val="24"/>
          <w:szCs w:val="24"/>
        </w:rPr>
        <w:t>God speak</w:t>
      </w:r>
      <w:r w:rsidR="002277C1" w:rsidRPr="009F2011">
        <w:rPr>
          <w:rFonts w:ascii="Times New Roman" w:hAnsi="Times New Roman" w:cs="Times New Roman"/>
          <w:sz w:val="24"/>
          <w:szCs w:val="24"/>
        </w:rPr>
        <w:t>s</w:t>
      </w:r>
      <w:r w:rsidRPr="009F2011">
        <w:rPr>
          <w:rFonts w:ascii="Times New Roman" w:hAnsi="Times New Roman" w:cs="Times New Roman"/>
          <w:sz w:val="24"/>
          <w:szCs w:val="24"/>
        </w:rPr>
        <w:t xml:space="preserve"> to Moses or Aaron </w:t>
      </w:r>
      <w:r w:rsidR="002277C1" w:rsidRPr="009F2011">
        <w:rPr>
          <w:rFonts w:ascii="Times New Roman" w:hAnsi="Times New Roman" w:cs="Times New Roman"/>
          <w:sz w:val="24"/>
          <w:szCs w:val="24"/>
        </w:rPr>
        <w:t>and gives them</w:t>
      </w:r>
      <w:r w:rsidRPr="009F2011">
        <w:rPr>
          <w:rFonts w:ascii="Times New Roman" w:hAnsi="Times New Roman" w:cs="Times New Roman"/>
          <w:sz w:val="24"/>
          <w:szCs w:val="24"/>
        </w:rPr>
        <w:t xml:space="preserve"> instruction</w:t>
      </w:r>
      <w:r w:rsidR="002277C1" w:rsidRPr="009F2011">
        <w:rPr>
          <w:rFonts w:ascii="Times New Roman" w:hAnsi="Times New Roman" w:cs="Times New Roman"/>
          <w:sz w:val="24"/>
          <w:szCs w:val="24"/>
        </w:rPr>
        <w:t>s</w:t>
      </w:r>
      <w:r w:rsidRPr="009F2011">
        <w:rPr>
          <w:rFonts w:ascii="Times New Roman" w:hAnsi="Times New Roman" w:cs="Times New Roman"/>
          <w:sz w:val="24"/>
          <w:szCs w:val="24"/>
        </w:rPr>
        <w:t xml:space="preserve"> relating to skin disease</w:t>
      </w:r>
      <w:r w:rsidR="002277C1" w:rsidRPr="009F2011">
        <w:rPr>
          <w:rFonts w:ascii="Times New Roman" w:hAnsi="Times New Roman" w:cs="Times New Roman"/>
          <w:sz w:val="24"/>
          <w:szCs w:val="24"/>
        </w:rPr>
        <w:t>s</w:t>
      </w:r>
      <w:r w:rsidRPr="009F2011">
        <w:rPr>
          <w:rFonts w:ascii="Times New Roman" w:hAnsi="Times New Roman" w:cs="Times New Roman"/>
          <w:sz w:val="24"/>
          <w:szCs w:val="24"/>
        </w:rPr>
        <w:t xml:space="preserve"> follow</w:t>
      </w:r>
      <w:r w:rsidR="002277C1" w:rsidRPr="009F2011">
        <w:rPr>
          <w:rFonts w:ascii="Times New Roman" w:hAnsi="Times New Roman" w:cs="Times New Roman"/>
          <w:sz w:val="24"/>
          <w:szCs w:val="24"/>
        </w:rPr>
        <w:t>ed</w:t>
      </w:r>
      <w:r w:rsidRPr="009F2011">
        <w:rPr>
          <w:rFonts w:ascii="Times New Roman" w:hAnsi="Times New Roman" w:cs="Times New Roman"/>
          <w:sz w:val="24"/>
          <w:szCs w:val="24"/>
        </w:rPr>
        <w:t xml:space="preserve"> by how the unclean person can make themselves ritual</w:t>
      </w:r>
      <w:r w:rsidR="002277C1" w:rsidRPr="009F2011">
        <w:rPr>
          <w:rFonts w:ascii="Times New Roman" w:hAnsi="Times New Roman" w:cs="Times New Roman"/>
          <w:sz w:val="24"/>
          <w:szCs w:val="24"/>
        </w:rPr>
        <w:t>ly</w:t>
      </w:r>
      <w:r w:rsidRPr="009F2011">
        <w:rPr>
          <w:rFonts w:ascii="Times New Roman" w:hAnsi="Times New Roman" w:cs="Times New Roman"/>
          <w:sz w:val="24"/>
          <w:szCs w:val="24"/>
        </w:rPr>
        <w:t xml:space="preserve"> clean once more. The first speech deals with the seven-skin disease</w:t>
      </w:r>
      <w:r w:rsidR="002277C1" w:rsidRPr="009F2011">
        <w:rPr>
          <w:rFonts w:ascii="Times New Roman" w:hAnsi="Times New Roman" w:cs="Times New Roman"/>
          <w:sz w:val="24"/>
          <w:szCs w:val="24"/>
        </w:rPr>
        <w:t>s</w:t>
      </w:r>
      <w:r w:rsidRPr="009F2011">
        <w:rPr>
          <w:rFonts w:ascii="Times New Roman" w:hAnsi="Times New Roman" w:cs="Times New Roman"/>
          <w:sz w:val="24"/>
          <w:szCs w:val="24"/>
        </w:rPr>
        <w:t xml:space="preserve"> mention</w:t>
      </w:r>
      <w:r w:rsidR="002277C1" w:rsidRPr="009F2011">
        <w:rPr>
          <w:rFonts w:ascii="Times New Roman" w:hAnsi="Times New Roman" w:cs="Times New Roman"/>
          <w:sz w:val="24"/>
          <w:szCs w:val="24"/>
        </w:rPr>
        <w:t>ed</w:t>
      </w:r>
      <w:r w:rsidRPr="009F2011">
        <w:rPr>
          <w:rFonts w:ascii="Times New Roman" w:hAnsi="Times New Roman" w:cs="Times New Roman"/>
          <w:sz w:val="24"/>
          <w:szCs w:val="24"/>
        </w:rPr>
        <w:t xml:space="preserve"> with</w:t>
      </w:r>
      <w:r w:rsidR="002277C1" w:rsidRPr="009F2011">
        <w:rPr>
          <w:rFonts w:ascii="Times New Roman" w:hAnsi="Times New Roman" w:cs="Times New Roman"/>
          <w:sz w:val="24"/>
          <w:szCs w:val="24"/>
        </w:rPr>
        <w:t>in</w:t>
      </w:r>
      <w:r w:rsidRPr="009F2011">
        <w:rPr>
          <w:rFonts w:ascii="Times New Roman" w:hAnsi="Times New Roman" w:cs="Times New Roman"/>
          <w:sz w:val="24"/>
          <w:szCs w:val="24"/>
        </w:rPr>
        <w:t xml:space="preserve"> Leviticus 13 and 14. The second speech deals with purification rituals while recovering from a skin disease. The third and final speech deals with additional purification ritual</w:t>
      </w:r>
      <w:r w:rsidR="002277C1" w:rsidRPr="009F2011">
        <w:rPr>
          <w:rFonts w:ascii="Times New Roman" w:hAnsi="Times New Roman" w:cs="Times New Roman"/>
          <w:sz w:val="24"/>
          <w:szCs w:val="24"/>
        </w:rPr>
        <w:t>s</w:t>
      </w:r>
      <w:r w:rsidRPr="009F2011">
        <w:rPr>
          <w:rFonts w:ascii="Times New Roman" w:hAnsi="Times New Roman" w:cs="Times New Roman"/>
          <w:sz w:val="24"/>
          <w:szCs w:val="24"/>
        </w:rPr>
        <w:t xml:space="preserve"> for an unclean house that has mould and mildew in the home.</w:t>
      </w:r>
      <w:r w:rsidR="009F2011" w:rsidRPr="009F2011">
        <w:rPr>
          <w:rStyle w:val="FootnoteReference"/>
          <w:rFonts w:ascii="Times New Roman" w:hAnsi="Times New Roman" w:cs="Times New Roman"/>
          <w:sz w:val="24"/>
          <w:szCs w:val="24"/>
        </w:rPr>
        <w:footnoteReference w:id="12"/>
      </w:r>
    </w:p>
    <w:p w14:paraId="73978CC1" w14:textId="77777777" w:rsidR="00EE3705" w:rsidRPr="009F2011" w:rsidRDefault="00EE3705" w:rsidP="005432C6">
      <w:pPr>
        <w:spacing w:after="0" w:line="240" w:lineRule="auto"/>
        <w:jc w:val="both"/>
        <w:rPr>
          <w:rFonts w:ascii="Times New Roman" w:hAnsi="Times New Roman" w:cs="Times New Roman"/>
          <w:sz w:val="24"/>
          <w:szCs w:val="24"/>
        </w:rPr>
      </w:pPr>
    </w:p>
    <w:p w14:paraId="68FEE569" w14:textId="32CAFAF7" w:rsidR="00EE3705" w:rsidRPr="009F2011" w:rsidRDefault="007848F0" w:rsidP="00EE3705">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This essay will now give examples of the laws in Leviticus 13 a</w:t>
      </w:r>
      <w:r w:rsidR="00EF7316" w:rsidRPr="009F2011">
        <w:rPr>
          <w:rFonts w:ascii="Times New Roman" w:hAnsi="Times New Roman" w:cs="Times New Roman"/>
          <w:sz w:val="24"/>
          <w:szCs w:val="24"/>
        </w:rPr>
        <w:t xml:space="preserve">nd 14 how they meet the modern </w:t>
      </w:r>
      <w:r w:rsidR="00F80947" w:rsidRPr="009F2011">
        <w:rPr>
          <w:rFonts w:ascii="Times New Roman" w:hAnsi="Times New Roman" w:cs="Times New Roman"/>
          <w:sz w:val="24"/>
          <w:szCs w:val="24"/>
        </w:rPr>
        <w:t>public health</w:t>
      </w:r>
      <w:r w:rsidR="00EF7316"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EF7316" w:rsidRPr="009F2011">
        <w:rPr>
          <w:rFonts w:ascii="Times New Roman" w:hAnsi="Times New Roman" w:cs="Times New Roman"/>
          <w:sz w:val="24"/>
          <w:szCs w:val="24"/>
        </w:rPr>
        <w:t xml:space="preserve">. A key part of the </w:t>
      </w:r>
      <w:r w:rsidR="00F80947" w:rsidRPr="009F2011">
        <w:rPr>
          <w:rFonts w:ascii="Times New Roman" w:hAnsi="Times New Roman" w:cs="Times New Roman"/>
          <w:sz w:val="24"/>
          <w:szCs w:val="24"/>
        </w:rPr>
        <w:t>purity</w:t>
      </w:r>
      <w:r w:rsidR="00EF7316"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is that the person who has one of these diseases must announce it to the community and live outs</w:t>
      </w:r>
      <w:r w:rsidR="00EF7316" w:rsidRPr="009F2011">
        <w:rPr>
          <w:rFonts w:ascii="Times New Roman" w:hAnsi="Times New Roman" w:cs="Times New Roman"/>
          <w:sz w:val="24"/>
          <w:szCs w:val="24"/>
        </w:rPr>
        <w:t>ide</w:t>
      </w:r>
      <w:r w:rsidRPr="009F2011">
        <w:rPr>
          <w:rFonts w:ascii="Times New Roman" w:hAnsi="Times New Roman" w:cs="Times New Roman"/>
          <w:sz w:val="24"/>
          <w:szCs w:val="24"/>
        </w:rPr>
        <w:t xml:space="preserve"> </w:t>
      </w:r>
      <w:r w:rsidR="00EF7316" w:rsidRPr="009F2011">
        <w:rPr>
          <w:rFonts w:ascii="Times New Roman" w:hAnsi="Times New Roman" w:cs="Times New Roman"/>
          <w:sz w:val="24"/>
          <w:szCs w:val="24"/>
        </w:rPr>
        <w:t>of the community whilst</w:t>
      </w:r>
      <w:r w:rsidRPr="009F2011">
        <w:rPr>
          <w:rFonts w:ascii="Times New Roman" w:hAnsi="Times New Roman" w:cs="Times New Roman"/>
          <w:sz w:val="24"/>
          <w:szCs w:val="24"/>
        </w:rPr>
        <w:t xml:space="preserve"> they suffer from the disease. This prevent</w:t>
      </w:r>
      <w:r w:rsidR="00EF7316" w:rsidRPr="009F2011">
        <w:rPr>
          <w:rFonts w:ascii="Times New Roman" w:hAnsi="Times New Roman" w:cs="Times New Roman"/>
          <w:sz w:val="24"/>
          <w:szCs w:val="24"/>
        </w:rPr>
        <w:t>s</w:t>
      </w:r>
      <w:r w:rsidRPr="009F2011">
        <w:rPr>
          <w:rFonts w:ascii="Times New Roman" w:hAnsi="Times New Roman" w:cs="Times New Roman"/>
          <w:sz w:val="24"/>
          <w:szCs w:val="24"/>
        </w:rPr>
        <w:t xml:space="preserve"> the community from catching the disease.</w:t>
      </w:r>
      <w:r w:rsidR="00EE3705" w:rsidRPr="009F2011">
        <w:rPr>
          <w:rFonts w:ascii="Times New Roman" w:hAnsi="Times New Roman" w:cs="Times New Roman"/>
          <w:sz w:val="24"/>
          <w:szCs w:val="24"/>
        </w:rPr>
        <w:t xml:space="preserve"> Another re</w:t>
      </w:r>
      <w:r w:rsidR="00A5243B" w:rsidRPr="009F2011">
        <w:rPr>
          <w:rFonts w:ascii="Times New Roman" w:hAnsi="Times New Roman" w:cs="Times New Roman"/>
          <w:sz w:val="24"/>
          <w:szCs w:val="24"/>
        </w:rPr>
        <w:t>ason why a person</w:t>
      </w:r>
      <w:r w:rsidR="00942E35" w:rsidRPr="009F2011">
        <w:rPr>
          <w:rFonts w:ascii="Times New Roman" w:hAnsi="Times New Roman" w:cs="Times New Roman"/>
          <w:sz w:val="24"/>
          <w:szCs w:val="24"/>
        </w:rPr>
        <w:t xml:space="preserve"> announces that they are</w:t>
      </w:r>
      <w:r w:rsidR="00A5243B" w:rsidRPr="009F2011">
        <w:rPr>
          <w:rFonts w:ascii="Times New Roman" w:hAnsi="Times New Roman" w:cs="Times New Roman"/>
          <w:sz w:val="24"/>
          <w:szCs w:val="24"/>
        </w:rPr>
        <w:t xml:space="preserve"> ritually </w:t>
      </w:r>
      <w:r w:rsidR="00EE3705" w:rsidRPr="009F2011">
        <w:rPr>
          <w:rFonts w:ascii="Times New Roman" w:hAnsi="Times New Roman" w:cs="Times New Roman"/>
          <w:sz w:val="24"/>
          <w:szCs w:val="24"/>
        </w:rPr>
        <w:t>unclean when suffering from a skin disea</w:t>
      </w:r>
      <w:r w:rsidR="00942E35" w:rsidRPr="009F2011">
        <w:rPr>
          <w:rFonts w:ascii="Times New Roman" w:hAnsi="Times New Roman" w:cs="Times New Roman"/>
          <w:sz w:val="24"/>
          <w:szCs w:val="24"/>
        </w:rPr>
        <w:t>se is</w:t>
      </w:r>
      <w:r w:rsidR="00EE3705" w:rsidRPr="009F2011">
        <w:rPr>
          <w:rFonts w:ascii="Times New Roman" w:hAnsi="Times New Roman" w:cs="Times New Roman"/>
          <w:sz w:val="24"/>
          <w:szCs w:val="24"/>
        </w:rPr>
        <w:t xml:space="preserve"> because if </w:t>
      </w:r>
      <w:r w:rsidR="00942E35" w:rsidRPr="009F2011">
        <w:rPr>
          <w:rFonts w:ascii="Times New Roman" w:hAnsi="Times New Roman" w:cs="Times New Roman"/>
          <w:sz w:val="24"/>
          <w:szCs w:val="24"/>
        </w:rPr>
        <w:t>a</w:t>
      </w:r>
      <w:r w:rsidR="00EE3705" w:rsidRPr="009F2011">
        <w:rPr>
          <w:rFonts w:ascii="Times New Roman" w:hAnsi="Times New Roman" w:cs="Times New Roman"/>
          <w:sz w:val="24"/>
          <w:szCs w:val="24"/>
        </w:rPr>
        <w:t xml:space="preserve"> ritual</w:t>
      </w:r>
      <w:r w:rsidR="00A5243B" w:rsidRPr="009F2011">
        <w:rPr>
          <w:rFonts w:ascii="Times New Roman" w:hAnsi="Times New Roman" w:cs="Times New Roman"/>
          <w:sz w:val="24"/>
          <w:szCs w:val="24"/>
        </w:rPr>
        <w:t>ly</w:t>
      </w:r>
      <w:r w:rsidR="00EE3705" w:rsidRPr="009F2011">
        <w:rPr>
          <w:rFonts w:ascii="Times New Roman" w:hAnsi="Times New Roman" w:cs="Times New Roman"/>
          <w:sz w:val="24"/>
          <w:szCs w:val="24"/>
        </w:rPr>
        <w:t xml:space="preserve"> pure person encounters a person who is ritual</w:t>
      </w:r>
      <w:r w:rsidR="00A5243B" w:rsidRPr="009F2011">
        <w:rPr>
          <w:rFonts w:ascii="Times New Roman" w:hAnsi="Times New Roman" w:cs="Times New Roman"/>
          <w:sz w:val="24"/>
          <w:szCs w:val="24"/>
        </w:rPr>
        <w:t>ly</w:t>
      </w:r>
      <w:r w:rsidR="00EE3705" w:rsidRPr="009F2011">
        <w:rPr>
          <w:rFonts w:ascii="Times New Roman" w:hAnsi="Times New Roman" w:cs="Times New Roman"/>
          <w:sz w:val="24"/>
          <w:szCs w:val="24"/>
        </w:rPr>
        <w:t xml:space="preserve"> impure </w:t>
      </w:r>
      <w:r w:rsidR="00942E35" w:rsidRPr="009F2011">
        <w:rPr>
          <w:rFonts w:ascii="Times New Roman" w:hAnsi="Times New Roman" w:cs="Times New Roman"/>
          <w:sz w:val="24"/>
          <w:szCs w:val="24"/>
        </w:rPr>
        <w:t xml:space="preserve">they </w:t>
      </w:r>
      <w:r w:rsidR="00A5243B" w:rsidRPr="009F2011">
        <w:rPr>
          <w:rFonts w:ascii="Times New Roman" w:hAnsi="Times New Roman" w:cs="Times New Roman"/>
          <w:sz w:val="24"/>
          <w:szCs w:val="24"/>
        </w:rPr>
        <w:t xml:space="preserve">would also become </w:t>
      </w:r>
      <w:r w:rsidR="00EE3705" w:rsidRPr="009F2011">
        <w:rPr>
          <w:rFonts w:ascii="Times New Roman" w:hAnsi="Times New Roman" w:cs="Times New Roman"/>
          <w:sz w:val="24"/>
          <w:szCs w:val="24"/>
        </w:rPr>
        <w:t>ritual</w:t>
      </w:r>
      <w:r w:rsidR="00A5243B" w:rsidRPr="009F2011">
        <w:rPr>
          <w:rFonts w:ascii="Times New Roman" w:hAnsi="Times New Roman" w:cs="Times New Roman"/>
          <w:sz w:val="24"/>
          <w:szCs w:val="24"/>
        </w:rPr>
        <w:t>ly</w:t>
      </w:r>
      <w:r w:rsidR="00EE3705" w:rsidRPr="009F2011">
        <w:rPr>
          <w:rFonts w:ascii="Times New Roman" w:hAnsi="Times New Roman" w:cs="Times New Roman"/>
          <w:sz w:val="24"/>
          <w:szCs w:val="24"/>
        </w:rPr>
        <w:t xml:space="preserve"> impure</w:t>
      </w:r>
      <w:r w:rsidR="00942E35" w:rsidRPr="009F2011">
        <w:rPr>
          <w:rFonts w:ascii="Times New Roman" w:hAnsi="Times New Roman" w:cs="Times New Roman"/>
          <w:sz w:val="24"/>
          <w:szCs w:val="24"/>
        </w:rPr>
        <w:t xml:space="preserve"> themselves</w:t>
      </w:r>
      <w:r w:rsidR="00A5243B" w:rsidRPr="009F2011">
        <w:rPr>
          <w:rFonts w:ascii="Times New Roman" w:hAnsi="Times New Roman" w:cs="Times New Roman"/>
          <w:sz w:val="24"/>
          <w:szCs w:val="24"/>
        </w:rPr>
        <w:t>.</w:t>
      </w:r>
      <w:r w:rsidR="00EE3705" w:rsidRPr="009F2011">
        <w:rPr>
          <w:rFonts w:ascii="Times New Roman" w:hAnsi="Times New Roman" w:cs="Times New Roman"/>
          <w:sz w:val="24"/>
          <w:szCs w:val="24"/>
        </w:rPr>
        <w:t xml:space="preserve"> </w:t>
      </w:r>
      <w:r w:rsidR="00A5243B" w:rsidRPr="009F2011">
        <w:rPr>
          <w:rFonts w:ascii="Times New Roman" w:hAnsi="Times New Roman" w:cs="Times New Roman"/>
          <w:sz w:val="24"/>
          <w:szCs w:val="24"/>
        </w:rPr>
        <w:t>Within A</w:t>
      </w:r>
      <w:r w:rsidR="00EE3705" w:rsidRPr="009F2011">
        <w:rPr>
          <w:rFonts w:ascii="Times New Roman" w:hAnsi="Times New Roman" w:cs="Times New Roman"/>
          <w:sz w:val="24"/>
          <w:szCs w:val="24"/>
        </w:rPr>
        <w:t>ncient Israel</w:t>
      </w:r>
      <w:r w:rsidR="00A5243B" w:rsidRPr="009F2011">
        <w:rPr>
          <w:rFonts w:ascii="Times New Roman" w:hAnsi="Times New Roman" w:cs="Times New Roman"/>
          <w:sz w:val="24"/>
          <w:szCs w:val="24"/>
        </w:rPr>
        <w:t>,</w:t>
      </w:r>
      <w:r w:rsidR="00EE3705" w:rsidRPr="009F2011">
        <w:rPr>
          <w:rFonts w:ascii="Times New Roman" w:hAnsi="Times New Roman" w:cs="Times New Roman"/>
          <w:sz w:val="24"/>
          <w:szCs w:val="24"/>
        </w:rPr>
        <w:t xml:space="preserve"> the sick would have to move from their homes and live in homes for the sick within the community. This </w:t>
      </w:r>
      <w:r w:rsidR="00A5243B" w:rsidRPr="009F2011">
        <w:rPr>
          <w:rFonts w:ascii="Times New Roman" w:hAnsi="Times New Roman" w:cs="Times New Roman"/>
          <w:sz w:val="24"/>
          <w:szCs w:val="24"/>
        </w:rPr>
        <w:t>would have been</w:t>
      </w:r>
      <w:r w:rsidR="00EE3705" w:rsidRPr="009F2011">
        <w:rPr>
          <w:rFonts w:ascii="Times New Roman" w:hAnsi="Times New Roman" w:cs="Times New Roman"/>
          <w:sz w:val="24"/>
          <w:szCs w:val="24"/>
        </w:rPr>
        <w:t xml:space="preserve"> to protect the community from catching or getting the disease and making sure that no one else in the community </w:t>
      </w:r>
      <w:r w:rsidR="00A5243B" w:rsidRPr="009F2011">
        <w:rPr>
          <w:rFonts w:ascii="Times New Roman" w:hAnsi="Times New Roman" w:cs="Times New Roman"/>
          <w:sz w:val="24"/>
          <w:szCs w:val="24"/>
        </w:rPr>
        <w:t xml:space="preserve">became </w:t>
      </w:r>
      <w:r w:rsidR="00EE3705" w:rsidRPr="009F2011">
        <w:rPr>
          <w:rFonts w:ascii="Times New Roman" w:hAnsi="Times New Roman" w:cs="Times New Roman"/>
          <w:sz w:val="24"/>
          <w:szCs w:val="24"/>
        </w:rPr>
        <w:t>ritual</w:t>
      </w:r>
      <w:r w:rsidR="00A5243B" w:rsidRPr="009F2011">
        <w:rPr>
          <w:rFonts w:ascii="Times New Roman" w:hAnsi="Times New Roman" w:cs="Times New Roman"/>
          <w:sz w:val="24"/>
          <w:szCs w:val="24"/>
        </w:rPr>
        <w:t>ly</w:t>
      </w:r>
      <w:r w:rsidR="00EE3705" w:rsidRPr="009F2011">
        <w:rPr>
          <w:rFonts w:ascii="Times New Roman" w:hAnsi="Times New Roman" w:cs="Times New Roman"/>
          <w:sz w:val="24"/>
          <w:szCs w:val="24"/>
        </w:rPr>
        <w:t xml:space="preserve"> impure. </w:t>
      </w:r>
      <w:r w:rsidR="009F2011" w:rsidRPr="009F2011">
        <w:rPr>
          <w:rStyle w:val="FootnoteReference"/>
          <w:rFonts w:ascii="Times New Roman" w:hAnsi="Times New Roman" w:cs="Times New Roman"/>
          <w:sz w:val="24"/>
          <w:szCs w:val="24"/>
        </w:rPr>
        <w:footnoteReference w:id="13"/>
      </w:r>
      <w:r w:rsidR="00EE3705" w:rsidRPr="009F2011">
        <w:rPr>
          <w:rFonts w:ascii="Times New Roman" w:hAnsi="Times New Roman" w:cs="Times New Roman"/>
          <w:sz w:val="24"/>
          <w:szCs w:val="24"/>
        </w:rPr>
        <w:t xml:space="preserve"> </w:t>
      </w:r>
    </w:p>
    <w:p w14:paraId="15B3D54C" w14:textId="77777777" w:rsidR="00EE3705" w:rsidRPr="009F2011" w:rsidRDefault="00EE3705" w:rsidP="00EE3705">
      <w:pPr>
        <w:spacing w:after="0" w:line="240" w:lineRule="auto"/>
        <w:jc w:val="both"/>
        <w:rPr>
          <w:rFonts w:ascii="Times New Roman" w:hAnsi="Times New Roman" w:cs="Times New Roman"/>
          <w:sz w:val="24"/>
          <w:szCs w:val="24"/>
        </w:rPr>
      </w:pPr>
    </w:p>
    <w:p w14:paraId="2F0A8A85" w14:textId="708FAD1C" w:rsidR="00EE3705" w:rsidRPr="009F2011" w:rsidRDefault="00EE3705" w:rsidP="00EE3705">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To sum up</w:t>
      </w:r>
      <w:r w:rsidR="00A5243B" w:rsidRPr="009F2011">
        <w:rPr>
          <w:rFonts w:ascii="Times New Roman" w:hAnsi="Times New Roman" w:cs="Times New Roman"/>
          <w:sz w:val="24"/>
          <w:szCs w:val="24"/>
        </w:rPr>
        <w:t xml:space="preserve">, the </w:t>
      </w:r>
      <w:r w:rsidR="00F80947" w:rsidRPr="009F2011">
        <w:rPr>
          <w:rFonts w:ascii="Times New Roman" w:hAnsi="Times New Roman" w:cs="Times New Roman"/>
          <w:sz w:val="24"/>
          <w:szCs w:val="24"/>
        </w:rPr>
        <w:t>purity</w:t>
      </w:r>
      <w:r w:rsidR="00A5243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of Leviticus 13 and 1</w:t>
      </w:r>
      <w:r w:rsidR="00A5243B" w:rsidRPr="009F2011">
        <w:rPr>
          <w:rFonts w:ascii="Times New Roman" w:hAnsi="Times New Roman" w:cs="Times New Roman"/>
          <w:sz w:val="24"/>
          <w:szCs w:val="24"/>
        </w:rPr>
        <w:t xml:space="preserve">4 in relation to </w:t>
      </w:r>
      <w:r w:rsidR="00F80947" w:rsidRPr="009F2011">
        <w:rPr>
          <w:rFonts w:ascii="Times New Roman" w:hAnsi="Times New Roman" w:cs="Times New Roman"/>
          <w:sz w:val="24"/>
          <w:szCs w:val="24"/>
        </w:rPr>
        <w:t>public health</w:t>
      </w:r>
      <w:r w:rsidR="00A5243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942E35" w:rsidRPr="009F2011">
        <w:rPr>
          <w:rFonts w:ascii="Times New Roman" w:hAnsi="Times New Roman" w:cs="Times New Roman"/>
          <w:sz w:val="24"/>
          <w:szCs w:val="24"/>
        </w:rPr>
        <w:t>,</w:t>
      </w:r>
      <w:r w:rsidR="00A5243B" w:rsidRPr="009F2011">
        <w:rPr>
          <w:rFonts w:ascii="Times New Roman" w:hAnsi="Times New Roman" w:cs="Times New Roman"/>
          <w:sz w:val="24"/>
          <w:szCs w:val="24"/>
        </w:rPr>
        <w:t xml:space="preserve"> </w:t>
      </w:r>
      <w:r w:rsidR="00942E35" w:rsidRPr="009F2011">
        <w:rPr>
          <w:rFonts w:ascii="Times New Roman" w:hAnsi="Times New Roman" w:cs="Times New Roman"/>
          <w:sz w:val="24"/>
          <w:szCs w:val="24"/>
        </w:rPr>
        <w:t>r</w:t>
      </w:r>
      <w:r w:rsidR="00A5243B" w:rsidRPr="009F2011">
        <w:rPr>
          <w:rFonts w:ascii="Times New Roman" w:hAnsi="Times New Roman" w:cs="Times New Roman"/>
          <w:sz w:val="24"/>
          <w:szCs w:val="24"/>
        </w:rPr>
        <w:t xml:space="preserve">emembering </w:t>
      </w:r>
      <w:r w:rsidR="00942E35" w:rsidRPr="009F2011">
        <w:rPr>
          <w:rFonts w:ascii="Times New Roman" w:hAnsi="Times New Roman" w:cs="Times New Roman"/>
          <w:sz w:val="24"/>
          <w:szCs w:val="24"/>
        </w:rPr>
        <w:t xml:space="preserve">the </w:t>
      </w:r>
      <w:r w:rsidR="00A5243B" w:rsidRPr="009F2011">
        <w:rPr>
          <w:rFonts w:ascii="Times New Roman" w:hAnsi="Times New Roman" w:cs="Times New Roman"/>
          <w:sz w:val="24"/>
          <w:szCs w:val="24"/>
        </w:rPr>
        <w:t>aim</w:t>
      </w:r>
      <w:r w:rsidR="00942E35" w:rsidRPr="009F2011">
        <w:rPr>
          <w:rFonts w:ascii="Times New Roman" w:hAnsi="Times New Roman" w:cs="Times New Roman"/>
          <w:sz w:val="24"/>
          <w:szCs w:val="24"/>
        </w:rPr>
        <w:t>s</w:t>
      </w:r>
      <w:r w:rsidR="00A5243B" w:rsidRPr="009F2011">
        <w:rPr>
          <w:rFonts w:ascii="Times New Roman" w:hAnsi="Times New Roman" w:cs="Times New Roman"/>
          <w:sz w:val="24"/>
          <w:szCs w:val="24"/>
        </w:rPr>
        <w:t xml:space="preserve"> of </w:t>
      </w:r>
      <w:r w:rsidR="00F80947" w:rsidRPr="009F2011">
        <w:rPr>
          <w:rFonts w:ascii="Times New Roman" w:hAnsi="Times New Roman" w:cs="Times New Roman"/>
          <w:sz w:val="24"/>
          <w:szCs w:val="24"/>
        </w:rPr>
        <w:t>public health</w:t>
      </w:r>
      <w:r w:rsidRPr="009F2011">
        <w:rPr>
          <w:rFonts w:ascii="Times New Roman" w:hAnsi="Times New Roman" w:cs="Times New Roman"/>
          <w:sz w:val="24"/>
          <w:szCs w:val="24"/>
        </w:rPr>
        <w:t xml:space="preserve"> is to </w:t>
      </w:r>
      <w:r w:rsidR="00942E35" w:rsidRPr="009F2011">
        <w:rPr>
          <w:rFonts w:ascii="Times New Roman" w:hAnsi="Times New Roman" w:cs="Times New Roman"/>
          <w:sz w:val="24"/>
          <w:szCs w:val="24"/>
        </w:rPr>
        <w:t>prevent the spread of disease and protect the people’s health and wellbeing within the community which</w:t>
      </w:r>
      <w:r w:rsidRPr="009F2011">
        <w:rPr>
          <w:rFonts w:ascii="Times New Roman" w:hAnsi="Times New Roman" w:cs="Times New Roman"/>
          <w:sz w:val="24"/>
          <w:szCs w:val="24"/>
        </w:rPr>
        <w:t xml:space="preserve"> the laws serve. The laws in Leviticus 13 and 14 are by</w:t>
      </w:r>
      <w:r w:rsidR="00A5243B" w:rsidRPr="009F2011">
        <w:rPr>
          <w:rFonts w:ascii="Times New Roman" w:hAnsi="Times New Roman" w:cs="Times New Roman"/>
          <w:sz w:val="24"/>
          <w:szCs w:val="24"/>
        </w:rPr>
        <w:t xml:space="preserve"> their nature an early form of </w:t>
      </w:r>
      <w:r w:rsidR="00F80947" w:rsidRPr="009F2011">
        <w:rPr>
          <w:rFonts w:ascii="Times New Roman" w:hAnsi="Times New Roman" w:cs="Times New Roman"/>
          <w:sz w:val="24"/>
          <w:szCs w:val="24"/>
        </w:rPr>
        <w:t>public health</w:t>
      </w:r>
      <w:r w:rsidR="00A5243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A5243B" w:rsidRPr="009F2011">
        <w:rPr>
          <w:rFonts w:ascii="Times New Roman" w:hAnsi="Times New Roman" w:cs="Times New Roman"/>
          <w:sz w:val="24"/>
          <w:szCs w:val="24"/>
        </w:rPr>
        <w:t xml:space="preserve">. </w:t>
      </w:r>
    </w:p>
    <w:p w14:paraId="4270D5DA" w14:textId="77777777" w:rsidR="00EE3705" w:rsidRPr="009F2011" w:rsidRDefault="00EE3705" w:rsidP="00EE3705">
      <w:pPr>
        <w:spacing w:after="0" w:line="240" w:lineRule="auto"/>
        <w:jc w:val="both"/>
        <w:rPr>
          <w:rFonts w:ascii="Times New Roman" w:hAnsi="Times New Roman" w:cs="Times New Roman"/>
          <w:sz w:val="24"/>
          <w:szCs w:val="24"/>
        </w:rPr>
      </w:pPr>
    </w:p>
    <w:p w14:paraId="3A802795" w14:textId="6F8A8E76" w:rsidR="00EE3705" w:rsidRPr="009F2011" w:rsidRDefault="00EE3705" w:rsidP="00EE3705">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The fin</w:t>
      </w:r>
      <w:r w:rsidR="00A5243B" w:rsidRPr="009F2011">
        <w:rPr>
          <w:rFonts w:ascii="Times New Roman" w:hAnsi="Times New Roman" w:cs="Times New Roman"/>
          <w:sz w:val="24"/>
          <w:szCs w:val="24"/>
        </w:rPr>
        <w:t xml:space="preserve">al set of </w:t>
      </w:r>
      <w:r w:rsidR="00F80947" w:rsidRPr="009F2011">
        <w:rPr>
          <w:rFonts w:ascii="Times New Roman" w:hAnsi="Times New Roman" w:cs="Times New Roman"/>
          <w:sz w:val="24"/>
          <w:szCs w:val="24"/>
        </w:rPr>
        <w:t>purity</w:t>
      </w:r>
      <w:r w:rsidR="00942E35"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this essay will be looking</w:t>
      </w:r>
      <w:r w:rsidR="00A5243B" w:rsidRPr="009F2011">
        <w:rPr>
          <w:rFonts w:ascii="Times New Roman" w:hAnsi="Times New Roman" w:cs="Times New Roman"/>
          <w:sz w:val="24"/>
          <w:szCs w:val="24"/>
        </w:rPr>
        <w:t xml:space="preserve"> at are in Leviticus 15. These </w:t>
      </w:r>
      <w:r w:rsidR="00F80947" w:rsidRPr="009F2011">
        <w:rPr>
          <w:rFonts w:ascii="Times New Roman" w:hAnsi="Times New Roman" w:cs="Times New Roman"/>
          <w:sz w:val="24"/>
          <w:szCs w:val="24"/>
        </w:rPr>
        <w:t>purity</w:t>
      </w:r>
      <w:r w:rsidR="00A5243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deal </w:t>
      </w:r>
      <w:r w:rsidR="00A5243B" w:rsidRPr="009F2011">
        <w:rPr>
          <w:rFonts w:ascii="Times New Roman" w:hAnsi="Times New Roman" w:cs="Times New Roman"/>
          <w:sz w:val="24"/>
          <w:szCs w:val="24"/>
        </w:rPr>
        <w:t xml:space="preserve">with </w:t>
      </w:r>
      <w:r w:rsidRPr="009F2011">
        <w:rPr>
          <w:rFonts w:ascii="Times New Roman" w:hAnsi="Times New Roman" w:cs="Times New Roman"/>
          <w:sz w:val="24"/>
          <w:szCs w:val="24"/>
        </w:rPr>
        <w:t>the ritual purity of genital discharges. These laws are link</w:t>
      </w:r>
      <w:r w:rsidR="00A5243B" w:rsidRPr="009F2011">
        <w:rPr>
          <w:rFonts w:ascii="Times New Roman" w:hAnsi="Times New Roman" w:cs="Times New Roman"/>
          <w:sz w:val="24"/>
          <w:szCs w:val="24"/>
        </w:rPr>
        <w:t>ed</w:t>
      </w:r>
      <w:r w:rsidRPr="009F2011">
        <w:rPr>
          <w:rFonts w:ascii="Times New Roman" w:hAnsi="Times New Roman" w:cs="Times New Roman"/>
          <w:sz w:val="24"/>
          <w:szCs w:val="24"/>
        </w:rPr>
        <w:t xml:space="preserve"> to Leviticus 12 which deals with the ritual impurity of childbirth. Genital discharges cover both men</w:t>
      </w:r>
      <w:r w:rsidR="00A5243B" w:rsidRPr="009F2011">
        <w:rPr>
          <w:rFonts w:ascii="Times New Roman" w:hAnsi="Times New Roman" w:cs="Times New Roman"/>
          <w:sz w:val="24"/>
          <w:szCs w:val="24"/>
        </w:rPr>
        <w:t>’s</w:t>
      </w:r>
      <w:r w:rsidRPr="009F2011">
        <w:rPr>
          <w:rFonts w:ascii="Times New Roman" w:hAnsi="Times New Roman" w:cs="Times New Roman"/>
          <w:sz w:val="24"/>
          <w:szCs w:val="24"/>
        </w:rPr>
        <w:t xml:space="preserve"> and women</w:t>
      </w:r>
      <w:r w:rsidR="00A5243B" w:rsidRPr="009F2011">
        <w:rPr>
          <w:rFonts w:ascii="Times New Roman" w:hAnsi="Times New Roman" w:cs="Times New Roman"/>
          <w:sz w:val="24"/>
          <w:szCs w:val="24"/>
        </w:rPr>
        <w:t>’s discharges and they include</w:t>
      </w:r>
      <w:r w:rsidRPr="009F2011">
        <w:rPr>
          <w:rFonts w:ascii="Times New Roman" w:hAnsi="Times New Roman" w:cs="Times New Roman"/>
          <w:sz w:val="24"/>
          <w:szCs w:val="24"/>
        </w:rPr>
        <w:t xml:space="preserve"> sexual relations between </w:t>
      </w:r>
      <w:r w:rsidR="00942E35" w:rsidRPr="009F2011">
        <w:rPr>
          <w:rFonts w:ascii="Times New Roman" w:hAnsi="Times New Roman" w:cs="Times New Roman"/>
          <w:sz w:val="24"/>
          <w:szCs w:val="24"/>
        </w:rPr>
        <w:t xml:space="preserve">a </w:t>
      </w:r>
      <w:r w:rsidRPr="009F2011">
        <w:rPr>
          <w:rFonts w:ascii="Times New Roman" w:hAnsi="Times New Roman" w:cs="Times New Roman"/>
          <w:sz w:val="24"/>
          <w:szCs w:val="24"/>
        </w:rPr>
        <w:t>husband and wife. Leviticus 15 also deals with both abnormal and normal genital discharges from both men and women.</w:t>
      </w:r>
      <w:r w:rsidR="00A5243B" w:rsidRPr="009F2011">
        <w:rPr>
          <w:rFonts w:ascii="Times New Roman" w:hAnsi="Times New Roman" w:cs="Times New Roman"/>
          <w:sz w:val="24"/>
          <w:szCs w:val="24"/>
        </w:rPr>
        <w:t xml:space="preserve"> </w:t>
      </w:r>
      <w:r w:rsidRPr="009F2011">
        <w:rPr>
          <w:rFonts w:ascii="Times New Roman" w:hAnsi="Times New Roman" w:cs="Times New Roman"/>
          <w:sz w:val="24"/>
          <w:szCs w:val="24"/>
        </w:rPr>
        <w:t>One of the ma</w:t>
      </w:r>
      <w:r w:rsidR="00A5243B" w:rsidRPr="009F2011">
        <w:rPr>
          <w:rFonts w:ascii="Times New Roman" w:hAnsi="Times New Roman" w:cs="Times New Roman"/>
          <w:sz w:val="24"/>
          <w:szCs w:val="24"/>
        </w:rPr>
        <w:t>in commandments for Jewish married</w:t>
      </w:r>
      <w:r w:rsidRPr="009F2011">
        <w:rPr>
          <w:rFonts w:ascii="Times New Roman" w:hAnsi="Times New Roman" w:cs="Times New Roman"/>
          <w:sz w:val="24"/>
          <w:szCs w:val="24"/>
        </w:rPr>
        <w:t xml:space="preserve"> couple</w:t>
      </w:r>
      <w:r w:rsidR="00A5243B" w:rsidRPr="009F2011">
        <w:rPr>
          <w:rFonts w:ascii="Times New Roman" w:hAnsi="Times New Roman" w:cs="Times New Roman"/>
          <w:sz w:val="24"/>
          <w:szCs w:val="24"/>
        </w:rPr>
        <w:t>s</w:t>
      </w:r>
      <w:r w:rsidR="00651FA6" w:rsidRPr="009F2011">
        <w:rPr>
          <w:rFonts w:ascii="Times New Roman" w:hAnsi="Times New Roman" w:cs="Times New Roman"/>
          <w:sz w:val="24"/>
          <w:szCs w:val="24"/>
        </w:rPr>
        <w:t xml:space="preserve"> is `</w:t>
      </w:r>
      <w:r w:rsidRPr="009F2011">
        <w:rPr>
          <w:rFonts w:ascii="Times New Roman" w:hAnsi="Times New Roman" w:cs="Times New Roman"/>
          <w:sz w:val="24"/>
          <w:szCs w:val="24"/>
        </w:rPr>
        <w:t>be fruitful and multipl</w:t>
      </w:r>
      <w:r w:rsidR="00A5243B" w:rsidRPr="009F2011">
        <w:rPr>
          <w:rFonts w:ascii="Times New Roman" w:hAnsi="Times New Roman" w:cs="Times New Roman"/>
          <w:sz w:val="24"/>
          <w:szCs w:val="24"/>
        </w:rPr>
        <w:t>y`</w:t>
      </w:r>
      <w:r w:rsidR="00815151" w:rsidRPr="009F2011">
        <w:rPr>
          <w:rFonts w:ascii="Times New Roman" w:hAnsi="Times New Roman" w:cs="Times New Roman"/>
          <w:sz w:val="24"/>
          <w:szCs w:val="24"/>
        </w:rPr>
        <w:t>(Gen 1:28)</w:t>
      </w:r>
      <w:r w:rsidR="009F2011" w:rsidRPr="009F2011">
        <w:rPr>
          <w:rStyle w:val="FootnoteReference"/>
          <w:rFonts w:ascii="Times New Roman" w:hAnsi="Times New Roman" w:cs="Times New Roman"/>
          <w:sz w:val="24"/>
          <w:szCs w:val="24"/>
        </w:rPr>
        <w:footnoteReference w:id="14"/>
      </w:r>
      <w:r w:rsidR="009F2011" w:rsidRPr="009F2011">
        <w:rPr>
          <w:rFonts w:ascii="Times New Roman" w:hAnsi="Times New Roman" w:cs="Times New Roman"/>
          <w:sz w:val="24"/>
          <w:szCs w:val="24"/>
        </w:rPr>
        <w:t>.</w:t>
      </w:r>
      <w:r w:rsidR="00A5243B" w:rsidRPr="009F2011">
        <w:rPr>
          <w:rFonts w:ascii="Times New Roman" w:hAnsi="Times New Roman" w:cs="Times New Roman"/>
          <w:sz w:val="24"/>
          <w:szCs w:val="24"/>
        </w:rPr>
        <w:t>When the man ejects semen into the woman during intercourse, the man and woman become one through the act of sex; m</w:t>
      </w:r>
      <w:r w:rsidRPr="009F2011">
        <w:rPr>
          <w:rFonts w:ascii="Times New Roman" w:hAnsi="Times New Roman" w:cs="Times New Roman"/>
          <w:sz w:val="24"/>
          <w:szCs w:val="24"/>
        </w:rPr>
        <w:t>eaning</w:t>
      </w:r>
      <w:r w:rsidR="00A5243B" w:rsidRPr="009F2011">
        <w:rPr>
          <w:rFonts w:ascii="Times New Roman" w:hAnsi="Times New Roman" w:cs="Times New Roman"/>
          <w:sz w:val="24"/>
          <w:szCs w:val="24"/>
        </w:rPr>
        <w:t>,</w:t>
      </w:r>
      <w:r w:rsidRPr="009F2011">
        <w:rPr>
          <w:rFonts w:ascii="Times New Roman" w:hAnsi="Times New Roman" w:cs="Times New Roman"/>
          <w:sz w:val="24"/>
          <w:szCs w:val="24"/>
        </w:rPr>
        <w:t xml:space="preserve"> the act of sex </w:t>
      </w:r>
      <w:r w:rsidR="00A5243B" w:rsidRPr="009F2011">
        <w:rPr>
          <w:rFonts w:ascii="Times New Roman" w:hAnsi="Times New Roman" w:cs="Times New Roman"/>
          <w:sz w:val="24"/>
          <w:szCs w:val="24"/>
        </w:rPr>
        <w:t xml:space="preserve">makes both the man and woman unclean. This is a </w:t>
      </w:r>
      <w:r w:rsidR="00942E35" w:rsidRPr="009F2011">
        <w:rPr>
          <w:rFonts w:ascii="Times New Roman" w:hAnsi="Times New Roman" w:cs="Times New Roman"/>
          <w:sz w:val="24"/>
          <w:szCs w:val="24"/>
        </w:rPr>
        <w:t>m</w:t>
      </w:r>
      <w:r w:rsidR="00A5243B" w:rsidRPr="009F2011">
        <w:rPr>
          <w:rFonts w:ascii="Times New Roman" w:hAnsi="Times New Roman" w:cs="Times New Roman"/>
          <w:sz w:val="24"/>
          <w:szCs w:val="24"/>
        </w:rPr>
        <w:t xml:space="preserve">inor </w:t>
      </w:r>
      <w:r w:rsidR="00F80947" w:rsidRPr="009F2011">
        <w:rPr>
          <w:rFonts w:ascii="Times New Roman" w:hAnsi="Times New Roman" w:cs="Times New Roman"/>
          <w:sz w:val="24"/>
          <w:szCs w:val="24"/>
        </w:rPr>
        <w:t>purity</w:t>
      </w:r>
      <w:r w:rsidR="00A5243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w:t>
      </w:r>
      <w:r w:rsidRPr="009F2011">
        <w:rPr>
          <w:rFonts w:ascii="Times New Roman" w:hAnsi="Times New Roman" w:cs="Times New Roman"/>
          <w:sz w:val="24"/>
          <w:szCs w:val="24"/>
        </w:rPr>
        <w:t xml:space="preserve"> with</w:t>
      </w:r>
      <w:r w:rsidR="00942E35" w:rsidRPr="009F2011">
        <w:rPr>
          <w:rFonts w:ascii="Times New Roman" w:hAnsi="Times New Roman" w:cs="Times New Roman"/>
          <w:sz w:val="24"/>
          <w:szCs w:val="24"/>
        </w:rPr>
        <w:t>in</w:t>
      </w:r>
      <w:r w:rsidRPr="009F2011">
        <w:rPr>
          <w:rFonts w:ascii="Times New Roman" w:hAnsi="Times New Roman" w:cs="Times New Roman"/>
          <w:sz w:val="24"/>
          <w:szCs w:val="24"/>
        </w:rPr>
        <w:t xml:space="preserve"> the Jewish</w:t>
      </w:r>
      <w:r w:rsidR="00A5243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purity</w:t>
      </w:r>
      <w:r w:rsidR="00A5243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w:t>
      </w:r>
      <w:r w:rsidR="00942E35" w:rsidRPr="009F2011">
        <w:rPr>
          <w:rFonts w:ascii="Times New Roman" w:hAnsi="Times New Roman" w:cs="Times New Roman"/>
          <w:sz w:val="24"/>
          <w:szCs w:val="24"/>
        </w:rPr>
        <w:t>For a person to be</w:t>
      </w:r>
      <w:r w:rsidRPr="009F2011">
        <w:rPr>
          <w:rFonts w:ascii="Times New Roman" w:hAnsi="Times New Roman" w:cs="Times New Roman"/>
          <w:sz w:val="24"/>
          <w:szCs w:val="24"/>
        </w:rPr>
        <w:t xml:space="preserve"> ritual</w:t>
      </w:r>
      <w:r w:rsidR="00A5243B" w:rsidRPr="009F2011">
        <w:rPr>
          <w:rFonts w:ascii="Times New Roman" w:hAnsi="Times New Roman" w:cs="Times New Roman"/>
          <w:sz w:val="24"/>
          <w:szCs w:val="24"/>
        </w:rPr>
        <w:t>ly</w:t>
      </w:r>
      <w:r w:rsidRPr="009F2011">
        <w:rPr>
          <w:rFonts w:ascii="Times New Roman" w:hAnsi="Times New Roman" w:cs="Times New Roman"/>
          <w:sz w:val="24"/>
          <w:szCs w:val="24"/>
        </w:rPr>
        <w:t xml:space="preserve"> pure </w:t>
      </w:r>
      <w:r w:rsidR="00942E35" w:rsidRPr="009F2011">
        <w:rPr>
          <w:rFonts w:ascii="Times New Roman" w:hAnsi="Times New Roman" w:cs="Times New Roman"/>
          <w:sz w:val="24"/>
          <w:szCs w:val="24"/>
        </w:rPr>
        <w:t>they</w:t>
      </w:r>
      <w:r w:rsidRPr="009F2011">
        <w:rPr>
          <w:rFonts w:ascii="Times New Roman" w:hAnsi="Times New Roman" w:cs="Times New Roman"/>
          <w:sz w:val="24"/>
          <w:szCs w:val="24"/>
        </w:rPr>
        <w:t xml:space="preserve"> need to bathe in water and </w:t>
      </w:r>
      <w:r w:rsidR="00942E35" w:rsidRPr="009F2011">
        <w:rPr>
          <w:rFonts w:ascii="Times New Roman" w:hAnsi="Times New Roman" w:cs="Times New Roman"/>
          <w:sz w:val="24"/>
          <w:szCs w:val="24"/>
        </w:rPr>
        <w:t>wait ti</w:t>
      </w:r>
      <w:r w:rsidRPr="009F2011">
        <w:rPr>
          <w:rFonts w:ascii="Times New Roman" w:hAnsi="Times New Roman" w:cs="Times New Roman"/>
          <w:sz w:val="24"/>
          <w:szCs w:val="24"/>
        </w:rPr>
        <w:t xml:space="preserve">ll </w:t>
      </w:r>
      <w:r w:rsidR="00942E35" w:rsidRPr="009F2011">
        <w:rPr>
          <w:rFonts w:ascii="Times New Roman" w:hAnsi="Times New Roman" w:cs="Times New Roman"/>
          <w:sz w:val="24"/>
          <w:szCs w:val="24"/>
        </w:rPr>
        <w:t xml:space="preserve">the </w:t>
      </w:r>
      <w:r w:rsidRPr="009F2011">
        <w:rPr>
          <w:rFonts w:ascii="Times New Roman" w:hAnsi="Times New Roman" w:cs="Times New Roman"/>
          <w:sz w:val="24"/>
          <w:szCs w:val="24"/>
        </w:rPr>
        <w:t>evening then</w:t>
      </w:r>
      <w:r w:rsidR="00942E35" w:rsidRPr="009F2011">
        <w:rPr>
          <w:rFonts w:ascii="Times New Roman" w:hAnsi="Times New Roman" w:cs="Times New Roman"/>
          <w:sz w:val="24"/>
          <w:szCs w:val="24"/>
        </w:rPr>
        <w:t xml:space="preserve"> the person will be</w:t>
      </w:r>
      <w:r w:rsidRPr="009F2011">
        <w:rPr>
          <w:rFonts w:ascii="Times New Roman" w:hAnsi="Times New Roman" w:cs="Times New Roman"/>
          <w:sz w:val="24"/>
          <w:szCs w:val="24"/>
        </w:rPr>
        <w:t xml:space="preserve"> pure.</w:t>
      </w:r>
      <w:r w:rsidR="009F2011" w:rsidRPr="009F2011">
        <w:rPr>
          <w:rStyle w:val="FootnoteReference"/>
          <w:rFonts w:ascii="Times New Roman" w:hAnsi="Times New Roman" w:cs="Times New Roman"/>
          <w:sz w:val="24"/>
          <w:szCs w:val="24"/>
        </w:rPr>
        <w:footnoteReference w:id="15"/>
      </w:r>
    </w:p>
    <w:p w14:paraId="617B5419" w14:textId="77777777" w:rsidR="00EE3705" w:rsidRPr="009F2011" w:rsidRDefault="00EE3705" w:rsidP="00EE3705">
      <w:pPr>
        <w:spacing w:after="0" w:line="240" w:lineRule="auto"/>
        <w:jc w:val="both"/>
        <w:rPr>
          <w:rFonts w:ascii="Times New Roman" w:hAnsi="Times New Roman" w:cs="Times New Roman"/>
          <w:sz w:val="24"/>
          <w:szCs w:val="24"/>
        </w:rPr>
      </w:pPr>
    </w:p>
    <w:p w14:paraId="53561C2C" w14:textId="77333238" w:rsidR="00EE3705" w:rsidRPr="009F2011" w:rsidRDefault="00EE3705" w:rsidP="00EE3705">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In relation to male genital discharges</w:t>
      </w:r>
      <w:r w:rsidR="00A5243B" w:rsidRPr="009F2011">
        <w:rPr>
          <w:rFonts w:ascii="Times New Roman" w:hAnsi="Times New Roman" w:cs="Times New Roman"/>
          <w:sz w:val="24"/>
          <w:szCs w:val="24"/>
        </w:rPr>
        <w:t>,</w:t>
      </w:r>
      <w:r w:rsidRPr="009F2011">
        <w:rPr>
          <w:rFonts w:ascii="Times New Roman" w:hAnsi="Times New Roman" w:cs="Times New Roman"/>
          <w:sz w:val="24"/>
          <w:szCs w:val="24"/>
        </w:rPr>
        <w:t xml:space="preserve"> the</w:t>
      </w:r>
      <w:r w:rsidR="00C35351" w:rsidRPr="009F2011">
        <w:rPr>
          <w:rFonts w:ascii="Times New Roman" w:hAnsi="Times New Roman" w:cs="Times New Roman"/>
          <w:sz w:val="24"/>
          <w:szCs w:val="24"/>
        </w:rPr>
        <w:t>re are</w:t>
      </w:r>
      <w:r w:rsidRPr="009F2011">
        <w:rPr>
          <w:rFonts w:ascii="Times New Roman" w:hAnsi="Times New Roman" w:cs="Times New Roman"/>
          <w:sz w:val="24"/>
          <w:szCs w:val="24"/>
        </w:rPr>
        <w:t xml:space="preserve"> abnormal discharges </w:t>
      </w:r>
      <w:r w:rsidR="00C35351" w:rsidRPr="009F2011">
        <w:rPr>
          <w:rFonts w:ascii="Times New Roman" w:hAnsi="Times New Roman" w:cs="Times New Roman"/>
          <w:sz w:val="24"/>
          <w:szCs w:val="24"/>
        </w:rPr>
        <w:t>that do not relate to semen, m</w:t>
      </w:r>
      <w:r w:rsidRPr="009F2011">
        <w:rPr>
          <w:rFonts w:ascii="Times New Roman" w:hAnsi="Times New Roman" w:cs="Times New Roman"/>
          <w:sz w:val="24"/>
          <w:szCs w:val="24"/>
        </w:rPr>
        <w:t>aking normal genital discharges relating to seamen. Abnormal genital discharges can be cause</w:t>
      </w:r>
      <w:r w:rsidR="00A5243B" w:rsidRPr="009F2011">
        <w:rPr>
          <w:rFonts w:ascii="Times New Roman" w:hAnsi="Times New Roman" w:cs="Times New Roman"/>
          <w:sz w:val="24"/>
          <w:szCs w:val="24"/>
        </w:rPr>
        <w:t>d</w:t>
      </w:r>
      <w:r w:rsidRPr="009F2011">
        <w:rPr>
          <w:rFonts w:ascii="Times New Roman" w:hAnsi="Times New Roman" w:cs="Times New Roman"/>
          <w:sz w:val="24"/>
          <w:szCs w:val="24"/>
        </w:rPr>
        <w:t xml:space="preserve"> by sexual</w:t>
      </w:r>
      <w:r w:rsidR="00A5243B" w:rsidRPr="009F2011">
        <w:rPr>
          <w:rFonts w:ascii="Times New Roman" w:hAnsi="Times New Roman" w:cs="Times New Roman"/>
          <w:sz w:val="24"/>
          <w:szCs w:val="24"/>
        </w:rPr>
        <w:t>ly</w:t>
      </w:r>
      <w:r w:rsidRPr="009F2011">
        <w:rPr>
          <w:rFonts w:ascii="Times New Roman" w:hAnsi="Times New Roman" w:cs="Times New Roman"/>
          <w:sz w:val="24"/>
          <w:szCs w:val="24"/>
        </w:rPr>
        <w:t xml:space="preserve"> transmitted disease and other medical conditions including haemor</w:t>
      </w:r>
      <w:r w:rsidR="00A5243B" w:rsidRPr="009F2011">
        <w:rPr>
          <w:rFonts w:ascii="Times New Roman" w:hAnsi="Times New Roman" w:cs="Times New Roman"/>
          <w:sz w:val="24"/>
          <w:szCs w:val="24"/>
        </w:rPr>
        <w:t xml:space="preserve">rhoids and diverticulitis. This is a useful </w:t>
      </w:r>
      <w:r w:rsidR="00F80947" w:rsidRPr="009F2011">
        <w:rPr>
          <w:rFonts w:ascii="Times New Roman" w:hAnsi="Times New Roman" w:cs="Times New Roman"/>
          <w:sz w:val="24"/>
          <w:szCs w:val="24"/>
        </w:rPr>
        <w:t>purity</w:t>
      </w:r>
      <w:r w:rsidR="00A5243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w:t>
      </w:r>
      <w:r w:rsidRPr="009F2011">
        <w:rPr>
          <w:rFonts w:ascii="Times New Roman" w:hAnsi="Times New Roman" w:cs="Times New Roman"/>
          <w:sz w:val="24"/>
          <w:szCs w:val="24"/>
        </w:rPr>
        <w:t xml:space="preserve"> because the male with abnormal discharges is </w:t>
      </w:r>
      <w:r w:rsidR="00A5243B" w:rsidRPr="009F2011">
        <w:rPr>
          <w:rFonts w:ascii="Times New Roman" w:hAnsi="Times New Roman" w:cs="Times New Roman"/>
          <w:sz w:val="24"/>
          <w:szCs w:val="24"/>
        </w:rPr>
        <w:t xml:space="preserve">considered </w:t>
      </w:r>
      <w:r w:rsidRPr="009F2011">
        <w:rPr>
          <w:rFonts w:ascii="Times New Roman" w:hAnsi="Times New Roman" w:cs="Times New Roman"/>
          <w:sz w:val="24"/>
          <w:szCs w:val="24"/>
        </w:rPr>
        <w:t>ritual</w:t>
      </w:r>
      <w:r w:rsidR="00A5243B" w:rsidRPr="009F2011">
        <w:rPr>
          <w:rFonts w:ascii="Times New Roman" w:hAnsi="Times New Roman" w:cs="Times New Roman"/>
          <w:sz w:val="24"/>
          <w:szCs w:val="24"/>
        </w:rPr>
        <w:t>ly</w:t>
      </w:r>
      <w:r w:rsidRPr="009F2011">
        <w:rPr>
          <w:rFonts w:ascii="Times New Roman" w:hAnsi="Times New Roman" w:cs="Times New Roman"/>
          <w:sz w:val="24"/>
          <w:szCs w:val="24"/>
        </w:rPr>
        <w:t xml:space="preserve"> unclean but also make</w:t>
      </w:r>
      <w:r w:rsidR="00C35351" w:rsidRPr="009F2011">
        <w:rPr>
          <w:rFonts w:ascii="Times New Roman" w:hAnsi="Times New Roman" w:cs="Times New Roman"/>
          <w:sz w:val="24"/>
          <w:szCs w:val="24"/>
        </w:rPr>
        <w:t>s</w:t>
      </w:r>
      <w:r w:rsidRPr="009F2011">
        <w:rPr>
          <w:rFonts w:ascii="Times New Roman" w:hAnsi="Times New Roman" w:cs="Times New Roman"/>
          <w:sz w:val="24"/>
          <w:szCs w:val="24"/>
        </w:rPr>
        <w:t xml:space="preserve"> any one who comes into contact with the infected male</w:t>
      </w:r>
      <w:r w:rsidR="00C35351" w:rsidRPr="009F2011">
        <w:rPr>
          <w:rFonts w:ascii="Times New Roman" w:hAnsi="Times New Roman" w:cs="Times New Roman"/>
          <w:sz w:val="24"/>
          <w:szCs w:val="24"/>
        </w:rPr>
        <w:t xml:space="preserve"> also becomes ritually unclean</w:t>
      </w:r>
      <w:r w:rsidRPr="009F2011">
        <w:rPr>
          <w:rFonts w:ascii="Times New Roman" w:hAnsi="Times New Roman" w:cs="Times New Roman"/>
          <w:sz w:val="24"/>
          <w:szCs w:val="24"/>
        </w:rPr>
        <w:t>. This will reduce the spread of the sexual</w:t>
      </w:r>
      <w:r w:rsidR="00A5243B" w:rsidRPr="009F2011">
        <w:rPr>
          <w:rFonts w:ascii="Times New Roman" w:hAnsi="Times New Roman" w:cs="Times New Roman"/>
          <w:sz w:val="24"/>
          <w:szCs w:val="24"/>
        </w:rPr>
        <w:t>ly</w:t>
      </w:r>
      <w:r w:rsidRPr="009F2011">
        <w:rPr>
          <w:rFonts w:ascii="Times New Roman" w:hAnsi="Times New Roman" w:cs="Times New Roman"/>
          <w:sz w:val="24"/>
          <w:szCs w:val="24"/>
        </w:rPr>
        <w:t xml:space="preserve"> transmitted disease as no one </w:t>
      </w:r>
      <w:r w:rsidR="00A5243B" w:rsidRPr="009F2011">
        <w:rPr>
          <w:rFonts w:ascii="Times New Roman" w:hAnsi="Times New Roman" w:cs="Times New Roman"/>
          <w:sz w:val="24"/>
          <w:szCs w:val="24"/>
        </w:rPr>
        <w:t xml:space="preserve">would </w:t>
      </w:r>
      <w:r w:rsidRPr="009F2011">
        <w:rPr>
          <w:rFonts w:ascii="Times New Roman" w:hAnsi="Times New Roman" w:cs="Times New Roman"/>
          <w:sz w:val="24"/>
          <w:szCs w:val="24"/>
        </w:rPr>
        <w:t xml:space="preserve">touch the infected male because they would </w:t>
      </w:r>
      <w:r w:rsidR="00A5243B" w:rsidRPr="009F2011">
        <w:rPr>
          <w:rFonts w:ascii="Times New Roman" w:hAnsi="Times New Roman" w:cs="Times New Roman"/>
          <w:sz w:val="24"/>
          <w:szCs w:val="24"/>
        </w:rPr>
        <w:t xml:space="preserve">become </w:t>
      </w:r>
      <w:r w:rsidRPr="009F2011">
        <w:rPr>
          <w:rFonts w:ascii="Times New Roman" w:hAnsi="Times New Roman" w:cs="Times New Roman"/>
          <w:sz w:val="24"/>
          <w:szCs w:val="24"/>
        </w:rPr>
        <w:t>ritual</w:t>
      </w:r>
      <w:r w:rsidR="00A5243B" w:rsidRPr="009F2011">
        <w:rPr>
          <w:rFonts w:ascii="Times New Roman" w:hAnsi="Times New Roman" w:cs="Times New Roman"/>
          <w:sz w:val="24"/>
          <w:szCs w:val="24"/>
        </w:rPr>
        <w:t>ly</w:t>
      </w:r>
      <w:r w:rsidRPr="009F2011">
        <w:rPr>
          <w:rFonts w:ascii="Times New Roman" w:hAnsi="Times New Roman" w:cs="Times New Roman"/>
          <w:sz w:val="24"/>
          <w:szCs w:val="24"/>
        </w:rPr>
        <w:t xml:space="preserve"> impure</w:t>
      </w:r>
      <w:r w:rsidR="00A5243B" w:rsidRPr="009F2011">
        <w:rPr>
          <w:rFonts w:ascii="Times New Roman" w:hAnsi="Times New Roman" w:cs="Times New Roman"/>
          <w:sz w:val="24"/>
          <w:szCs w:val="24"/>
        </w:rPr>
        <w:t xml:space="preserve"> themselves</w:t>
      </w:r>
      <w:r w:rsidRPr="009F2011">
        <w:rPr>
          <w:rFonts w:ascii="Times New Roman" w:hAnsi="Times New Roman" w:cs="Times New Roman"/>
          <w:sz w:val="24"/>
          <w:szCs w:val="24"/>
        </w:rPr>
        <w:t xml:space="preserve">. </w:t>
      </w:r>
      <w:r w:rsidR="009F2011" w:rsidRPr="009F2011">
        <w:rPr>
          <w:rStyle w:val="FootnoteReference"/>
          <w:rFonts w:ascii="Times New Roman" w:hAnsi="Times New Roman" w:cs="Times New Roman"/>
          <w:sz w:val="24"/>
          <w:szCs w:val="24"/>
        </w:rPr>
        <w:footnoteReference w:id="16"/>
      </w:r>
    </w:p>
    <w:p w14:paraId="29839CB3" w14:textId="77777777" w:rsidR="00EE3705" w:rsidRPr="009F2011" w:rsidRDefault="00EE3705" w:rsidP="00EE3705">
      <w:pPr>
        <w:spacing w:after="0" w:line="240" w:lineRule="auto"/>
        <w:jc w:val="both"/>
        <w:rPr>
          <w:rFonts w:ascii="Times New Roman" w:hAnsi="Times New Roman" w:cs="Times New Roman"/>
          <w:sz w:val="24"/>
          <w:szCs w:val="24"/>
        </w:rPr>
      </w:pPr>
    </w:p>
    <w:p w14:paraId="391F5B44" w14:textId="313637EE" w:rsidR="00EE3705" w:rsidRPr="009F2011" w:rsidRDefault="00EE3705" w:rsidP="00EE3705">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In terms of women</w:t>
      </w:r>
      <w:r w:rsidR="00A5243B" w:rsidRPr="009F2011">
        <w:rPr>
          <w:rFonts w:ascii="Times New Roman" w:hAnsi="Times New Roman" w:cs="Times New Roman"/>
          <w:sz w:val="24"/>
          <w:szCs w:val="24"/>
        </w:rPr>
        <w:t>’s</w:t>
      </w:r>
      <w:r w:rsidRPr="009F2011">
        <w:rPr>
          <w:rFonts w:ascii="Times New Roman" w:hAnsi="Times New Roman" w:cs="Times New Roman"/>
          <w:sz w:val="24"/>
          <w:szCs w:val="24"/>
        </w:rPr>
        <w:t xml:space="preserve"> </w:t>
      </w:r>
      <w:r w:rsidR="00D943EE" w:rsidRPr="009F2011">
        <w:rPr>
          <w:rFonts w:ascii="Times New Roman" w:hAnsi="Times New Roman" w:cs="Times New Roman"/>
          <w:sz w:val="24"/>
          <w:szCs w:val="24"/>
        </w:rPr>
        <w:t xml:space="preserve">genital </w:t>
      </w:r>
      <w:r w:rsidRPr="009F2011">
        <w:rPr>
          <w:rFonts w:ascii="Times New Roman" w:hAnsi="Times New Roman" w:cs="Times New Roman"/>
          <w:sz w:val="24"/>
          <w:szCs w:val="24"/>
        </w:rPr>
        <w:t xml:space="preserve">discharges </w:t>
      </w:r>
      <w:r w:rsidR="00D943EE" w:rsidRPr="009F2011">
        <w:rPr>
          <w:rFonts w:ascii="Times New Roman" w:hAnsi="Times New Roman" w:cs="Times New Roman"/>
          <w:sz w:val="24"/>
          <w:szCs w:val="24"/>
        </w:rPr>
        <w:t>it</w:t>
      </w:r>
      <w:r w:rsidRPr="009F2011">
        <w:rPr>
          <w:rFonts w:ascii="Times New Roman" w:hAnsi="Times New Roman" w:cs="Times New Roman"/>
          <w:sz w:val="24"/>
          <w:szCs w:val="24"/>
        </w:rPr>
        <w:t xml:space="preserve"> </w:t>
      </w:r>
      <w:r w:rsidR="00D943EE" w:rsidRPr="009F2011">
        <w:rPr>
          <w:rFonts w:ascii="Times New Roman" w:hAnsi="Times New Roman" w:cs="Times New Roman"/>
          <w:sz w:val="24"/>
          <w:szCs w:val="24"/>
        </w:rPr>
        <w:t>also has</w:t>
      </w:r>
      <w:r w:rsidRPr="009F2011">
        <w:rPr>
          <w:rFonts w:ascii="Times New Roman" w:hAnsi="Times New Roman" w:cs="Times New Roman"/>
          <w:sz w:val="24"/>
          <w:szCs w:val="24"/>
        </w:rPr>
        <w:t xml:space="preserve"> abnormal and normal genital discharges. For women</w:t>
      </w:r>
      <w:r w:rsidR="00A5243B" w:rsidRPr="009F2011">
        <w:rPr>
          <w:rFonts w:ascii="Times New Roman" w:hAnsi="Times New Roman" w:cs="Times New Roman"/>
          <w:sz w:val="24"/>
          <w:szCs w:val="24"/>
        </w:rPr>
        <w:t>,</w:t>
      </w:r>
      <w:r w:rsidRPr="009F2011">
        <w:rPr>
          <w:rFonts w:ascii="Times New Roman" w:hAnsi="Times New Roman" w:cs="Times New Roman"/>
          <w:sz w:val="24"/>
          <w:szCs w:val="24"/>
        </w:rPr>
        <w:t xml:space="preserve"> the normal discharges </w:t>
      </w:r>
      <w:r w:rsidR="00A5243B" w:rsidRPr="009F2011">
        <w:rPr>
          <w:rFonts w:ascii="Times New Roman" w:hAnsi="Times New Roman" w:cs="Times New Roman"/>
          <w:sz w:val="24"/>
          <w:szCs w:val="24"/>
        </w:rPr>
        <w:t xml:space="preserve">relate to </w:t>
      </w:r>
      <w:r w:rsidRPr="009F2011">
        <w:rPr>
          <w:rFonts w:ascii="Times New Roman" w:hAnsi="Times New Roman" w:cs="Times New Roman"/>
          <w:sz w:val="24"/>
          <w:szCs w:val="24"/>
        </w:rPr>
        <w:t>when they are menstruating and abnormal</w:t>
      </w:r>
      <w:r w:rsidR="00A5243B" w:rsidRPr="009F2011">
        <w:rPr>
          <w:rFonts w:ascii="Times New Roman" w:hAnsi="Times New Roman" w:cs="Times New Roman"/>
          <w:sz w:val="24"/>
          <w:szCs w:val="24"/>
        </w:rPr>
        <w:t xml:space="preserve"> discharges</w:t>
      </w:r>
      <w:r w:rsidRPr="009F2011">
        <w:rPr>
          <w:rFonts w:ascii="Times New Roman" w:hAnsi="Times New Roman" w:cs="Times New Roman"/>
          <w:sz w:val="24"/>
          <w:szCs w:val="24"/>
        </w:rPr>
        <w:t xml:space="preserve"> </w:t>
      </w:r>
      <w:r w:rsidRPr="009F2011">
        <w:rPr>
          <w:rFonts w:ascii="Times New Roman" w:hAnsi="Times New Roman" w:cs="Times New Roman"/>
          <w:strike/>
          <w:sz w:val="24"/>
          <w:szCs w:val="24"/>
        </w:rPr>
        <w:lastRenderedPageBreak/>
        <w:t>is</w:t>
      </w:r>
      <w:r w:rsidRPr="009F2011">
        <w:rPr>
          <w:rFonts w:ascii="Times New Roman" w:hAnsi="Times New Roman" w:cs="Times New Roman"/>
          <w:sz w:val="24"/>
          <w:szCs w:val="24"/>
        </w:rPr>
        <w:t xml:space="preserve"> </w:t>
      </w:r>
      <w:r w:rsidR="00A5243B" w:rsidRPr="009F2011">
        <w:rPr>
          <w:rFonts w:ascii="Times New Roman" w:hAnsi="Times New Roman" w:cs="Times New Roman"/>
          <w:sz w:val="24"/>
          <w:szCs w:val="24"/>
        </w:rPr>
        <w:t xml:space="preserve">relate to </w:t>
      </w:r>
      <w:r w:rsidRPr="009F2011">
        <w:rPr>
          <w:rFonts w:ascii="Times New Roman" w:hAnsi="Times New Roman" w:cs="Times New Roman"/>
          <w:sz w:val="24"/>
          <w:szCs w:val="24"/>
        </w:rPr>
        <w:t xml:space="preserve">anything that is not </w:t>
      </w:r>
      <w:r w:rsidR="00A5243B" w:rsidRPr="009F2011">
        <w:rPr>
          <w:rFonts w:ascii="Times New Roman" w:hAnsi="Times New Roman" w:cs="Times New Roman"/>
          <w:sz w:val="24"/>
          <w:szCs w:val="24"/>
        </w:rPr>
        <w:t xml:space="preserve">associated </w:t>
      </w:r>
      <w:r w:rsidRPr="009F2011">
        <w:rPr>
          <w:rFonts w:ascii="Times New Roman" w:hAnsi="Times New Roman" w:cs="Times New Roman"/>
          <w:sz w:val="24"/>
          <w:szCs w:val="24"/>
        </w:rPr>
        <w:t>with normal menstruation. Both genital discharges for women cause ritual impurity</w:t>
      </w:r>
      <w:r w:rsidR="00D943EE" w:rsidRPr="009F2011">
        <w:rPr>
          <w:rFonts w:ascii="Times New Roman" w:hAnsi="Times New Roman" w:cs="Times New Roman"/>
          <w:sz w:val="24"/>
          <w:szCs w:val="24"/>
        </w:rPr>
        <w:t>. When a woman is menstruating</w:t>
      </w:r>
      <w:r w:rsidR="00236EDB" w:rsidRPr="009F2011">
        <w:rPr>
          <w:rFonts w:ascii="Times New Roman" w:hAnsi="Times New Roman" w:cs="Times New Roman"/>
          <w:sz w:val="24"/>
          <w:szCs w:val="24"/>
        </w:rPr>
        <w:t>,</w:t>
      </w:r>
      <w:r w:rsidRPr="009F2011">
        <w:rPr>
          <w:rFonts w:ascii="Times New Roman" w:hAnsi="Times New Roman" w:cs="Times New Roman"/>
          <w:sz w:val="24"/>
          <w:szCs w:val="24"/>
        </w:rPr>
        <w:t xml:space="preserve"> she </w:t>
      </w:r>
      <w:r w:rsidR="00236EDB" w:rsidRPr="009F2011">
        <w:rPr>
          <w:rFonts w:ascii="Times New Roman" w:hAnsi="Times New Roman" w:cs="Times New Roman"/>
          <w:sz w:val="24"/>
          <w:szCs w:val="24"/>
        </w:rPr>
        <w:t xml:space="preserve">is </w:t>
      </w:r>
      <w:r w:rsidRPr="009F2011">
        <w:rPr>
          <w:rFonts w:ascii="Times New Roman" w:hAnsi="Times New Roman" w:cs="Times New Roman"/>
          <w:sz w:val="24"/>
          <w:szCs w:val="24"/>
        </w:rPr>
        <w:t>deemed ritual</w:t>
      </w:r>
      <w:r w:rsidR="00236EDB" w:rsidRPr="009F2011">
        <w:rPr>
          <w:rFonts w:ascii="Times New Roman" w:hAnsi="Times New Roman" w:cs="Times New Roman"/>
          <w:sz w:val="24"/>
          <w:szCs w:val="24"/>
        </w:rPr>
        <w:t>ly</w:t>
      </w:r>
      <w:r w:rsidRPr="009F2011">
        <w:rPr>
          <w:rFonts w:ascii="Times New Roman" w:hAnsi="Times New Roman" w:cs="Times New Roman"/>
          <w:sz w:val="24"/>
          <w:szCs w:val="24"/>
        </w:rPr>
        <w:t xml:space="preserve"> unclean for the period of </w:t>
      </w:r>
      <w:r w:rsidR="00236EDB" w:rsidRPr="009F2011">
        <w:rPr>
          <w:rFonts w:ascii="Times New Roman" w:hAnsi="Times New Roman" w:cs="Times New Roman"/>
          <w:sz w:val="24"/>
          <w:szCs w:val="24"/>
        </w:rPr>
        <w:t xml:space="preserve">the </w:t>
      </w:r>
      <w:r w:rsidRPr="009F2011">
        <w:rPr>
          <w:rFonts w:ascii="Times New Roman" w:hAnsi="Times New Roman" w:cs="Times New Roman"/>
          <w:sz w:val="24"/>
          <w:szCs w:val="24"/>
        </w:rPr>
        <w:t>menstruation</w:t>
      </w:r>
      <w:r w:rsidR="00236EDB" w:rsidRPr="009F2011">
        <w:rPr>
          <w:rFonts w:ascii="Times New Roman" w:hAnsi="Times New Roman" w:cs="Times New Roman"/>
          <w:sz w:val="24"/>
          <w:szCs w:val="24"/>
        </w:rPr>
        <w:t>,</w:t>
      </w:r>
      <w:r w:rsidRPr="009F2011">
        <w:rPr>
          <w:rFonts w:ascii="Times New Roman" w:hAnsi="Times New Roman" w:cs="Times New Roman"/>
          <w:sz w:val="24"/>
          <w:szCs w:val="24"/>
        </w:rPr>
        <w:t xml:space="preserve"> which is normal</w:t>
      </w:r>
      <w:r w:rsidR="00236EDB" w:rsidRPr="009F2011">
        <w:rPr>
          <w:rFonts w:ascii="Times New Roman" w:hAnsi="Times New Roman" w:cs="Times New Roman"/>
          <w:sz w:val="24"/>
          <w:szCs w:val="24"/>
        </w:rPr>
        <w:t>ly seven days. The woma</w:t>
      </w:r>
      <w:r w:rsidRPr="009F2011">
        <w:rPr>
          <w:rFonts w:ascii="Times New Roman" w:hAnsi="Times New Roman" w:cs="Times New Roman"/>
          <w:sz w:val="24"/>
          <w:szCs w:val="24"/>
        </w:rPr>
        <w:t xml:space="preserve">n must sleep </w:t>
      </w:r>
      <w:r w:rsidR="00236EDB" w:rsidRPr="009F2011">
        <w:rPr>
          <w:rFonts w:ascii="Times New Roman" w:hAnsi="Times New Roman" w:cs="Times New Roman"/>
          <w:sz w:val="24"/>
          <w:szCs w:val="24"/>
        </w:rPr>
        <w:t>separately</w:t>
      </w:r>
      <w:r w:rsidRPr="009F2011">
        <w:rPr>
          <w:rFonts w:ascii="Times New Roman" w:hAnsi="Times New Roman" w:cs="Times New Roman"/>
          <w:sz w:val="24"/>
          <w:szCs w:val="24"/>
        </w:rPr>
        <w:t xml:space="preserve"> from her husband </w:t>
      </w:r>
      <w:r w:rsidR="00236EDB" w:rsidRPr="009F2011">
        <w:rPr>
          <w:rFonts w:ascii="Times New Roman" w:hAnsi="Times New Roman" w:cs="Times New Roman"/>
          <w:sz w:val="24"/>
          <w:szCs w:val="24"/>
        </w:rPr>
        <w:t xml:space="preserve">otherwise </w:t>
      </w:r>
      <w:r w:rsidRPr="009F2011">
        <w:rPr>
          <w:rFonts w:ascii="Times New Roman" w:hAnsi="Times New Roman" w:cs="Times New Roman"/>
          <w:sz w:val="24"/>
          <w:szCs w:val="24"/>
        </w:rPr>
        <w:t xml:space="preserve">she would </w:t>
      </w:r>
      <w:r w:rsidR="00236EDB" w:rsidRPr="009F2011">
        <w:rPr>
          <w:rFonts w:ascii="Times New Roman" w:hAnsi="Times New Roman" w:cs="Times New Roman"/>
          <w:sz w:val="24"/>
          <w:szCs w:val="24"/>
        </w:rPr>
        <w:t xml:space="preserve">also </w:t>
      </w:r>
      <w:r w:rsidRPr="009F2011">
        <w:rPr>
          <w:rFonts w:ascii="Times New Roman" w:hAnsi="Times New Roman" w:cs="Times New Roman"/>
          <w:sz w:val="24"/>
          <w:szCs w:val="24"/>
        </w:rPr>
        <w:t xml:space="preserve">make her husband unclean for a period of seven days. </w:t>
      </w:r>
      <w:r w:rsidR="009F2011" w:rsidRPr="009F2011">
        <w:rPr>
          <w:rStyle w:val="FootnoteReference"/>
          <w:rFonts w:ascii="Times New Roman" w:hAnsi="Times New Roman" w:cs="Times New Roman"/>
          <w:sz w:val="24"/>
          <w:szCs w:val="24"/>
        </w:rPr>
        <w:footnoteReference w:id="17"/>
      </w:r>
    </w:p>
    <w:p w14:paraId="4C765FD4" w14:textId="74471D5B" w:rsidR="00EE3705" w:rsidRPr="009F2011" w:rsidRDefault="00EE3705" w:rsidP="00EE3705">
      <w:pPr>
        <w:spacing w:after="0" w:line="240" w:lineRule="auto"/>
        <w:jc w:val="both"/>
        <w:rPr>
          <w:rFonts w:ascii="Times New Roman" w:hAnsi="Times New Roman" w:cs="Times New Roman"/>
          <w:sz w:val="24"/>
          <w:szCs w:val="24"/>
        </w:rPr>
      </w:pPr>
    </w:p>
    <w:p w14:paraId="673E27FD" w14:textId="279A4844" w:rsidR="00EE3705" w:rsidRPr="009F2011" w:rsidRDefault="00236EDB" w:rsidP="00EE3705">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 xml:space="preserve">The </w:t>
      </w:r>
      <w:r w:rsidR="00F80947" w:rsidRPr="009F2011">
        <w:rPr>
          <w:rFonts w:ascii="Times New Roman" w:hAnsi="Times New Roman" w:cs="Times New Roman"/>
          <w:sz w:val="24"/>
          <w:szCs w:val="24"/>
        </w:rPr>
        <w:t>purity</w:t>
      </w:r>
      <w:r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EE3705" w:rsidRPr="009F2011">
        <w:rPr>
          <w:rFonts w:ascii="Times New Roman" w:hAnsi="Times New Roman" w:cs="Times New Roman"/>
          <w:sz w:val="24"/>
          <w:szCs w:val="24"/>
        </w:rPr>
        <w:t xml:space="preserve"> in Leviticus 15 in par</w:t>
      </w:r>
      <w:r w:rsidRPr="009F2011">
        <w:rPr>
          <w:rFonts w:ascii="Times New Roman" w:hAnsi="Times New Roman" w:cs="Times New Roman"/>
          <w:sz w:val="24"/>
          <w:szCs w:val="24"/>
        </w:rPr>
        <w:t xml:space="preserve">t </w:t>
      </w:r>
      <w:r w:rsidR="00D943EE" w:rsidRPr="009F2011">
        <w:rPr>
          <w:rFonts w:ascii="Times New Roman" w:hAnsi="Times New Roman" w:cs="Times New Roman"/>
          <w:sz w:val="24"/>
          <w:szCs w:val="24"/>
        </w:rPr>
        <w:t xml:space="preserve">is </w:t>
      </w:r>
      <w:r w:rsidRPr="009F2011">
        <w:rPr>
          <w:rFonts w:ascii="Times New Roman" w:hAnsi="Times New Roman" w:cs="Times New Roman"/>
          <w:sz w:val="24"/>
          <w:szCs w:val="24"/>
        </w:rPr>
        <w:t xml:space="preserve">meeting the definition of </w:t>
      </w:r>
      <w:r w:rsidR="00F80947" w:rsidRPr="009F2011">
        <w:rPr>
          <w:rFonts w:ascii="Times New Roman" w:hAnsi="Times New Roman" w:cs="Times New Roman"/>
          <w:sz w:val="24"/>
          <w:szCs w:val="24"/>
        </w:rPr>
        <w:t>public health</w:t>
      </w:r>
      <w:r w:rsidR="00EE3705" w:rsidRPr="009F2011">
        <w:rPr>
          <w:rFonts w:ascii="Times New Roman" w:hAnsi="Times New Roman" w:cs="Times New Roman"/>
          <w:sz w:val="24"/>
          <w:szCs w:val="24"/>
        </w:rPr>
        <w:t>. The section with</w:t>
      </w:r>
      <w:r w:rsidRPr="009F2011">
        <w:rPr>
          <w:rFonts w:ascii="Times New Roman" w:hAnsi="Times New Roman" w:cs="Times New Roman"/>
          <w:sz w:val="24"/>
          <w:szCs w:val="24"/>
        </w:rPr>
        <w:t>in</w:t>
      </w:r>
      <w:r w:rsidR="00EE3705" w:rsidRPr="009F2011">
        <w:rPr>
          <w:rFonts w:ascii="Times New Roman" w:hAnsi="Times New Roman" w:cs="Times New Roman"/>
          <w:sz w:val="24"/>
          <w:szCs w:val="24"/>
        </w:rPr>
        <w:t xml:space="preserve"> Lev</w:t>
      </w:r>
      <w:r w:rsidR="00780D3B" w:rsidRPr="009F2011">
        <w:rPr>
          <w:rFonts w:ascii="Times New Roman" w:hAnsi="Times New Roman" w:cs="Times New Roman"/>
          <w:sz w:val="24"/>
          <w:szCs w:val="24"/>
        </w:rPr>
        <w:t>iticus that meet</w:t>
      </w:r>
      <w:r w:rsidRPr="009F2011">
        <w:rPr>
          <w:rFonts w:ascii="Times New Roman" w:hAnsi="Times New Roman" w:cs="Times New Roman"/>
          <w:sz w:val="24"/>
          <w:szCs w:val="24"/>
        </w:rPr>
        <w:t>s</w:t>
      </w:r>
      <w:r w:rsidR="00780D3B" w:rsidRPr="009F2011">
        <w:rPr>
          <w:rFonts w:ascii="Times New Roman" w:hAnsi="Times New Roman" w:cs="Times New Roman"/>
          <w:sz w:val="24"/>
          <w:szCs w:val="24"/>
        </w:rPr>
        <w:t xml:space="preserve"> the definition is relating to the abnormal genital discharges </w:t>
      </w:r>
      <w:r w:rsidR="00D943EE" w:rsidRPr="009F2011">
        <w:rPr>
          <w:rFonts w:ascii="Times New Roman" w:hAnsi="Times New Roman" w:cs="Times New Roman"/>
          <w:sz w:val="24"/>
          <w:szCs w:val="24"/>
        </w:rPr>
        <w:t>for</w:t>
      </w:r>
      <w:r w:rsidR="00780D3B" w:rsidRPr="009F2011">
        <w:rPr>
          <w:rFonts w:ascii="Times New Roman" w:hAnsi="Times New Roman" w:cs="Times New Roman"/>
          <w:sz w:val="24"/>
          <w:szCs w:val="24"/>
        </w:rPr>
        <w:t xml:space="preserve"> males. This </w:t>
      </w:r>
      <w:r w:rsidRPr="009F2011">
        <w:rPr>
          <w:rFonts w:ascii="Times New Roman" w:hAnsi="Times New Roman" w:cs="Times New Roman"/>
          <w:sz w:val="24"/>
          <w:szCs w:val="24"/>
        </w:rPr>
        <w:t xml:space="preserve">is </w:t>
      </w:r>
      <w:r w:rsidR="00780D3B" w:rsidRPr="009F2011">
        <w:rPr>
          <w:rFonts w:ascii="Times New Roman" w:hAnsi="Times New Roman" w:cs="Times New Roman"/>
          <w:sz w:val="24"/>
          <w:szCs w:val="24"/>
        </w:rPr>
        <w:t xml:space="preserve">because if </w:t>
      </w:r>
      <w:r w:rsidRPr="009F2011">
        <w:rPr>
          <w:rFonts w:ascii="Times New Roman" w:hAnsi="Times New Roman" w:cs="Times New Roman"/>
          <w:sz w:val="24"/>
          <w:szCs w:val="24"/>
        </w:rPr>
        <w:t xml:space="preserve">the man </w:t>
      </w:r>
      <w:r w:rsidR="00780D3B" w:rsidRPr="009F2011">
        <w:rPr>
          <w:rFonts w:ascii="Times New Roman" w:hAnsi="Times New Roman" w:cs="Times New Roman"/>
          <w:sz w:val="24"/>
          <w:szCs w:val="24"/>
        </w:rPr>
        <w:t>has a sexual</w:t>
      </w:r>
      <w:r w:rsidRPr="009F2011">
        <w:rPr>
          <w:rFonts w:ascii="Times New Roman" w:hAnsi="Times New Roman" w:cs="Times New Roman"/>
          <w:sz w:val="24"/>
          <w:szCs w:val="24"/>
        </w:rPr>
        <w:t>ly</w:t>
      </w:r>
      <w:r w:rsidR="00780D3B" w:rsidRPr="009F2011">
        <w:rPr>
          <w:rFonts w:ascii="Times New Roman" w:hAnsi="Times New Roman" w:cs="Times New Roman"/>
          <w:sz w:val="24"/>
          <w:szCs w:val="24"/>
        </w:rPr>
        <w:t xml:space="preserve"> transmitted disease it </w:t>
      </w:r>
      <w:r w:rsidRPr="009F2011">
        <w:rPr>
          <w:rFonts w:ascii="Times New Roman" w:hAnsi="Times New Roman" w:cs="Times New Roman"/>
          <w:sz w:val="24"/>
          <w:szCs w:val="24"/>
        </w:rPr>
        <w:t xml:space="preserve">is </w:t>
      </w:r>
      <w:r w:rsidR="00780D3B" w:rsidRPr="009F2011">
        <w:rPr>
          <w:rFonts w:ascii="Times New Roman" w:hAnsi="Times New Roman" w:cs="Times New Roman"/>
          <w:sz w:val="24"/>
          <w:szCs w:val="24"/>
        </w:rPr>
        <w:t xml:space="preserve">a good idea if he </w:t>
      </w:r>
      <w:r w:rsidRPr="009F2011">
        <w:rPr>
          <w:rFonts w:ascii="Times New Roman" w:hAnsi="Times New Roman" w:cs="Times New Roman"/>
          <w:sz w:val="24"/>
          <w:szCs w:val="24"/>
        </w:rPr>
        <w:t xml:space="preserve">avoids </w:t>
      </w:r>
      <w:r w:rsidR="00780D3B" w:rsidRPr="009F2011">
        <w:rPr>
          <w:rFonts w:ascii="Times New Roman" w:hAnsi="Times New Roman" w:cs="Times New Roman"/>
          <w:sz w:val="24"/>
          <w:szCs w:val="24"/>
        </w:rPr>
        <w:t xml:space="preserve">contact with the opposite sex. </w:t>
      </w:r>
    </w:p>
    <w:p w14:paraId="1B936AF0" w14:textId="6D9BCF15" w:rsidR="007848F0" w:rsidRPr="009F2011" w:rsidRDefault="007848F0" w:rsidP="005432C6">
      <w:pPr>
        <w:spacing w:after="0" w:line="240" w:lineRule="auto"/>
        <w:jc w:val="both"/>
        <w:rPr>
          <w:rFonts w:ascii="Times New Roman" w:hAnsi="Times New Roman" w:cs="Times New Roman"/>
          <w:sz w:val="24"/>
          <w:szCs w:val="24"/>
        </w:rPr>
      </w:pPr>
    </w:p>
    <w:p w14:paraId="0D645BFB" w14:textId="5BAD02D7" w:rsidR="00780D3B" w:rsidRPr="009F2011" w:rsidRDefault="00780D3B"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t>In conclusion</w:t>
      </w:r>
      <w:r w:rsidR="00236EDB" w:rsidRPr="009F2011">
        <w:rPr>
          <w:rFonts w:ascii="Times New Roman" w:hAnsi="Times New Roman" w:cs="Times New Roman"/>
          <w:sz w:val="24"/>
          <w:szCs w:val="24"/>
        </w:rPr>
        <w:t>,</w:t>
      </w:r>
      <w:r w:rsidRPr="009F2011">
        <w:rPr>
          <w:rFonts w:ascii="Times New Roman" w:hAnsi="Times New Roman" w:cs="Times New Roman"/>
          <w:sz w:val="24"/>
          <w:szCs w:val="24"/>
        </w:rPr>
        <w:t xml:space="preserve"> the laws in Leviticus 11 to 15</w:t>
      </w:r>
      <w:r w:rsidR="00236EDB" w:rsidRPr="009F2011">
        <w:rPr>
          <w:rFonts w:ascii="Times New Roman" w:hAnsi="Times New Roman" w:cs="Times New Roman"/>
          <w:sz w:val="24"/>
          <w:szCs w:val="24"/>
        </w:rPr>
        <w:t xml:space="preserve">, </w:t>
      </w:r>
      <w:r w:rsidRPr="009F2011">
        <w:rPr>
          <w:rFonts w:ascii="Times New Roman" w:hAnsi="Times New Roman" w:cs="Times New Roman"/>
          <w:sz w:val="24"/>
          <w:szCs w:val="24"/>
        </w:rPr>
        <w:t>in part</w:t>
      </w:r>
      <w:r w:rsidR="00236EDB" w:rsidRPr="009F2011">
        <w:rPr>
          <w:rFonts w:ascii="Times New Roman" w:hAnsi="Times New Roman" w:cs="Times New Roman"/>
          <w:sz w:val="24"/>
          <w:szCs w:val="24"/>
        </w:rPr>
        <w:t>,</w:t>
      </w:r>
      <w:r w:rsidRPr="009F2011">
        <w:rPr>
          <w:rFonts w:ascii="Times New Roman" w:hAnsi="Times New Roman" w:cs="Times New Roman"/>
          <w:sz w:val="24"/>
          <w:szCs w:val="24"/>
        </w:rPr>
        <w:t xml:space="preserve"> can be see</w:t>
      </w:r>
      <w:r w:rsidR="00236EDB" w:rsidRPr="009F2011">
        <w:rPr>
          <w:rFonts w:ascii="Times New Roman" w:hAnsi="Times New Roman" w:cs="Times New Roman"/>
          <w:sz w:val="24"/>
          <w:szCs w:val="24"/>
        </w:rPr>
        <w:t xml:space="preserve">n as an early form of </w:t>
      </w:r>
      <w:r w:rsidR="00F80947" w:rsidRPr="009F2011">
        <w:rPr>
          <w:rFonts w:ascii="Times New Roman" w:hAnsi="Times New Roman" w:cs="Times New Roman"/>
          <w:sz w:val="24"/>
          <w:szCs w:val="24"/>
        </w:rPr>
        <w:t>public health</w:t>
      </w:r>
      <w:r w:rsidR="00236ED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Only two chapter</w:t>
      </w:r>
      <w:r w:rsidR="00236EDB" w:rsidRPr="009F2011">
        <w:rPr>
          <w:rFonts w:ascii="Times New Roman" w:hAnsi="Times New Roman" w:cs="Times New Roman"/>
          <w:sz w:val="24"/>
          <w:szCs w:val="24"/>
        </w:rPr>
        <w:t>s</w:t>
      </w:r>
      <w:r w:rsidRPr="009F2011">
        <w:rPr>
          <w:rFonts w:ascii="Times New Roman" w:hAnsi="Times New Roman" w:cs="Times New Roman"/>
          <w:sz w:val="24"/>
          <w:szCs w:val="24"/>
        </w:rPr>
        <w:t xml:space="preserve"> with</w:t>
      </w:r>
      <w:r w:rsidR="00236EDB" w:rsidRPr="009F2011">
        <w:rPr>
          <w:rFonts w:ascii="Times New Roman" w:hAnsi="Times New Roman" w:cs="Times New Roman"/>
          <w:sz w:val="24"/>
          <w:szCs w:val="24"/>
        </w:rPr>
        <w:t>in</w:t>
      </w:r>
      <w:r w:rsidRPr="009F2011">
        <w:rPr>
          <w:rFonts w:ascii="Times New Roman" w:hAnsi="Times New Roman" w:cs="Times New Roman"/>
          <w:sz w:val="24"/>
          <w:szCs w:val="24"/>
        </w:rPr>
        <w:t xml:space="preserve"> Leviticus 11 to 15 </w:t>
      </w:r>
      <w:r w:rsidR="00D943EE" w:rsidRPr="009F2011">
        <w:rPr>
          <w:rFonts w:ascii="Times New Roman" w:hAnsi="Times New Roman" w:cs="Times New Roman"/>
          <w:sz w:val="24"/>
          <w:szCs w:val="24"/>
        </w:rPr>
        <w:t xml:space="preserve">can </w:t>
      </w:r>
      <w:r w:rsidRPr="009F2011">
        <w:rPr>
          <w:rFonts w:ascii="Times New Roman" w:hAnsi="Times New Roman" w:cs="Times New Roman"/>
          <w:sz w:val="24"/>
          <w:szCs w:val="24"/>
        </w:rPr>
        <w:t>comp</w:t>
      </w:r>
      <w:r w:rsidR="00236EDB" w:rsidRPr="009F2011">
        <w:rPr>
          <w:rFonts w:ascii="Times New Roman" w:hAnsi="Times New Roman" w:cs="Times New Roman"/>
          <w:sz w:val="24"/>
          <w:szCs w:val="24"/>
        </w:rPr>
        <w:t>letely be</w:t>
      </w:r>
      <w:r w:rsidR="00D943EE" w:rsidRPr="009F2011">
        <w:rPr>
          <w:rFonts w:ascii="Times New Roman" w:hAnsi="Times New Roman" w:cs="Times New Roman"/>
          <w:sz w:val="24"/>
          <w:szCs w:val="24"/>
        </w:rPr>
        <w:t xml:space="preserve"> seen as</w:t>
      </w:r>
      <w:r w:rsidR="00236EDB" w:rsidRPr="009F2011">
        <w:rPr>
          <w:rFonts w:ascii="Times New Roman" w:hAnsi="Times New Roman" w:cs="Times New Roman"/>
          <w:sz w:val="24"/>
          <w:szCs w:val="24"/>
        </w:rPr>
        <w:t xml:space="preserve"> an early form of </w:t>
      </w:r>
      <w:r w:rsidR="00F80947" w:rsidRPr="009F2011">
        <w:rPr>
          <w:rFonts w:ascii="Times New Roman" w:hAnsi="Times New Roman" w:cs="Times New Roman"/>
          <w:sz w:val="24"/>
          <w:szCs w:val="24"/>
        </w:rPr>
        <w:t>public health</w:t>
      </w:r>
      <w:r w:rsidR="00236ED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w:t>
      </w:r>
      <w:r w:rsidR="00236EDB" w:rsidRPr="009F2011">
        <w:rPr>
          <w:rFonts w:ascii="Times New Roman" w:hAnsi="Times New Roman" w:cs="Times New Roman"/>
          <w:sz w:val="24"/>
          <w:szCs w:val="24"/>
        </w:rPr>
        <w:t xml:space="preserve">and </w:t>
      </w:r>
      <w:r w:rsidRPr="009F2011">
        <w:rPr>
          <w:rFonts w:ascii="Times New Roman" w:hAnsi="Times New Roman" w:cs="Times New Roman"/>
          <w:sz w:val="24"/>
          <w:szCs w:val="24"/>
        </w:rPr>
        <w:t xml:space="preserve">these chapters </w:t>
      </w:r>
      <w:r w:rsidR="00236EDB" w:rsidRPr="009F2011">
        <w:rPr>
          <w:rFonts w:ascii="Times New Roman" w:hAnsi="Times New Roman" w:cs="Times New Roman"/>
          <w:sz w:val="24"/>
          <w:szCs w:val="24"/>
        </w:rPr>
        <w:t xml:space="preserve">are </w:t>
      </w:r>
      <w:r w:rsidRPr="009F2011">
        <w:rPr>
          <w:rFonts w:ascii="Times New Roman" w:hAnsi="Times New Roman" w:cs="Times New Roman"/>
          <w:sz w:val="24"/>
          <w:szCs w:val="24"/>
        </w:rPr>
        <w:t xml:space="preserve">13 and 14. Chapter 12 does not relate </w:t>
      </w:r>
      <w:r w:rsidR="00236EDB" w:rsidRPr="009F2011">
        <w:rPr>
          <w:rFonts w:ascii="Times New Roman" w:hAnsi="Times New Roman" w:cs="Times New Roman"/>
          <w:sz w:val="24"/>
          <w:szCs w:val="24"/>
        </w:rPr>
        <w:t xml:space="preserve">to modern </w:t>
      </w:r>
      <w:r w:rsidR="00F80947" w:rsidRPr="009F2011">
        <w:rPr>
          <w:rFonts w:ascii="Times New Roman" w:hAnsi="Times New Roman" w:cs="Times New Roman"/>
          <w:sz w:val="24"/>
          <w:szCs w:val="24"/>
        </w:rPr>
        <w:t>public health</w:t>
      </w:r>
      <w:r w:rsidR="00236ED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at all. Where</w:t>
      </w:r>
      <w:r w:rsidR="00236EDB" w:rsidRPr="009F2011">
        <w:rPr>
          <w:rFonts w:ascii="Times New Roman" w:hAnsi="Times New Roman" w:cs="Times New Roman"/>
          <w:sz w:val="24"/>
          <w:szCs w:val="24"/>
        </w:rPr>
        <w:t>as</w:t>
      </w:r>
      <w:r w:rsidRPr="009F2011">
        <w:rPr>
          <w:rFonts w:ascii="Times New Roman" w:hAnsi="Times New Roman" w:cs="Times New Roman"/>
          <w:sz w:val="24"/>
          <w:szCs w:val="24"/>
        </w:rPr>
        <w:t xml:space="preserve"> chapter</w:t>
      </w:r>
      <w:r w:rsidR="00236EDB" w:rsidRPr="009F2011">
        <w:rPr>
          <w:rFonts w:ascii="Times New Roman" w:hAnsi="Times New Roman" w:cs="Times New Roman"/>
          <w:sz w:val="24"/>
          <w:szCs w:val="24"/>
        </w:rPr>
        <w:t>s</w:t>
      </w:r>
      <w:r w:rsidRPr="009F2011">
        <w:rPr>
          <w:rFonts w:ascii="Times New Roman" w:hAnsi="Times New Roman" w:cs="Times New Roman"/>
          <w:sz w:val="24"/>
          <w:szCs w:val="24"/>
        </w:rPr>
        <w:t xml:space="preserve"> 11 and 15 have certain section</w:t>
      </w:r>
      <w:r w:rsidR="00236EDB" w:rsidRPr="009F2011">
        <w:rPr>
          <w:rFonts w:ascii="Times New Roman" w:hAnsi="Times New Roman" w:cs="Times New Roman"/>
          <w:sz w:val="24"/>
          <w:szCs w:val="24"/>
        </w:rPr>
        <w:t>s</w:t>
      </w:r>
      <w:r w:rsidRPr="009F2011">
        <w:rPr>
          <w:rFonts w:ascii="Times New Roman" w:hAnsi="Times New Roman" w:cs="Times New Roman"/>
          <w:sz w:val="24"/>
          <w:szCs w:val="24"/>
        </w:rPr>
        <w:t xml:space="preserve"> of passage</w:t>
      </w:r>
      <w:r w:rsidR="00236EDB" w:rsidRPr="009F2011">
        <w:rPr>
          <w:rFonts w:ascii="Times New Roman" w:hAnsi="Times New Roman" w:cs="Times New Roman"/>
          <w:sz w:val="24"/>
          <w:szCs w:val="24"/>
        </w:rPr>
        <w:t xml:space="preserve">s that relate to modern </w:t>
      </w:r>
      <w:r w:rsidR="00F80947" w:rsidRPr="009F2011">
        <w:rPr>
          <w:rFonts w:ascii="Times New Roman" w:hAnsi="Times New Roman" w:cs="Times New Roman"/>
          <w:sz w:val="24"/>
          <w:szCs w:val="24"/>
        </w:rPr>
        <w:t>public health</w:t>
      </w:r>
      <w:r w:rsidR="00236ED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but other passage</w:t>
      </w:r>
      <w:r w:rsidR="00236EDB" w:rsidRPr="009F2011">
        <w:rPr>
          <w:rFonts w:ascii="Times New Roman" w:hAnsi="Times New Roman" w:cs="Times New Roman"/>
          <w:sz w:val="24"/>
          <w:szCs w:val="24"/>
        </w:rPr>
        <w:t xml:space="preserve">s do not relate to modern </w:t>
      </w:r>
      <w:r w:rsidR="00F80947" w:rsidRPr="009F2011">
        <w:rPr>
          <w:rFonts w:ascii="Times New Roman" w:hAnsi="Times New Roman" w:cs="Times New Roman"/>
          <w:sz w:val="24"/>
          <w:szCs w:val="24"/>
        </w:rPr>
        <w:t>public health</w:t>
      </w:r>
      <w:r w:rsidR="00236ED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To conclude</w:t>
      </w:r>
      <w:r w:rsidR="00236EDB" w:rsidRPr="009F2011">
        <w:rPr>
          <w:rFonts w:ascii="Times New Roman" w:hAnsi="Times New Roman" w:cs="Times New Roman"/>
          <w:sz w:val="24"/>
          <w:szCs w:val="24"/>
        </w:rPr>
        <w:t xml:space="preserve">, the </w:t>
      </w:r>
      <w:r w:rsidR="00F80947" w:rsidRPr="009F2011">
        <w:rPr>
          <w:rFonts w:ascii="Times New Roman" w:hAnsi="Times New Roman" w:cs="Times New Roman"/>
          <w:sz w:val="24"/>
          <w:szCs w:val="24"/>
        </w:rPr>
        <w:t>purity</w:t>
      </w:r>
      <w:r w:rsidR="00236ED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Pr="009F2011">
        <w:rPr>
          <w:rFonts w:ascii="Times New Roman" w:hAnsi="Times New Roman" w:cs="Times New Roman"/>
          <w:sz w:val="24"/>
          <w:szCs w:val="24"/>
        </w:rPr>
        <w:t xml:space="preserve"> of </w:t>
      </w:r>
      <w:r w:rsidR="0008304A" w:rsidRPr="009F2011">
        <w:rPr>
          <w:rFonts w:ascii="Times New Roman" w:hAnsi="Times New Roman" w:cs="Times New Roman"/>
          <w:sz w:val="24"/>
          <w:szCs w:val="24"/>
        </w:rPr>
        <w:t>Leviticus</w:t>
      </w:r>
      <w:r w:rsidRPr="009F2011">
        <w:rPr>
          <w:rFonts w:ascii="Times New Roman" w:hAnsi="Times New Roman" w:cs="Times New Roman"/>
          <w:sz w:val="24"/>
          <w:szCs w:val="24"/>
        </w:rPr>
        <w:t xml:space="preserve"> 11 to 15 </w:t>
      </w:r>
      <w:r w:rsidR="0008304A" w:rsidRPr="009F2011">
        <w:rPr>
          <w:rFonts w:ascii="Times New Roman" w:hAnsi="Times New Roman" w:cs="Times New Roman"/>
          <w:sz w:val="24"/>
          <w:szCs w:val="24"/>
        </w:rPr>
        <w:t>i</w:t>
      </w:r>
      <w:r w:rsidR="00236EDB" w:rsidRPr="009F2011">
        <w:rPr>
          <w:rFonts w:ascii="Times New Roman" w:hAnsi="Times New Roman" w:cs="Times New Roman"/>
          <w:sz w:val="24"/>
          <w:szCs w:val="24"/>
        </w:rPr>
        <w:t xml:space="preserve">n part </w:t>
      </w:r>
      <w:r w:rsidR="00D943EE" w:rsidRPr="009F2011">
        <w:rPr>
          <w:rFonts w:ascii="Times New Roman" w:hAnsi="Times New Roman" w:cs="Times New Roman"/>
          <w:sz w:val="24"/>
          <w:szCs w:val="24"/>
        </w:rPr>
        <w:t>are</w:t>
      </w:r>
      <w:r w:rsidR="00236EDB" w:rsidRPr="009F2011">
        <w:rPr>
          <w:rFonts w:ascii="Times New Roman" w:hAnsi="Times New Roman" w:cs="Times New Roman"/>
          <w:sz w:val="24"/>
          <w:szCs w:val="24"/>
        </w:rPr>
        <w:t xml:space="preserve"> an early form of </w:t>
      </w:r>
      <w:r w:rsidR="00F80947" w:rsidRPr="009F2011">
        <w:rPr>
          <w:rFonts w:ascii="Times New Roman" w:hAnsi="Times New Roman" w:cs="Times New Roman"/>
          <w:sz w:val="24"/>
          <w:szCs w:val="24"/>
        </w:rPr>
        <w:t>public health</w:t>
      </w:r>
      <w:r w:rsidR="00236EDB" w:rsidRPr="009F2011">
        <w:rPr>
          <w:rFonts w:ascii="Times New Roman" w:hAnsi="Times New Roman" w:cs="Times New Roman"/>
          <w:sz w:val="24"/>
          <w:szCs w:val="24"/>
        </w:rPr>
        <w:t xml:space="preserve"> </w:t>
      </w:r>
      <w:r w:rsidR="00F80947" w:rsidRPr="009F2011">
        <w:rPr>
          <w:rFonts w:ascii="Times New Roman" w:hAnsi="Times New Roman" w:cs="Times New Roman"/>
          <w:sz w:val="24"/>
          <w:szCs w:val="24"/>
        </w:rPr>
        <w:t>laws</w:t>
      </w:r>
      <w:r w:rsidR="0008304A" w:rsidRPr="009F2011">
        <w:rPr>
          <w:rFonts w:ascii="Times New Roman" w:hAnsi="Times New Roman" w:cs="Times New Roman"/>
          <w:sz w:val="24"/>
          <w:szCs w:val="24"/>
        </w:rPr>
        <w:t xml:space="preserve">. </w:t>
      </w:r>
    </w:p>
    <w:p w14:paraId="1F5E70C6" w14:textId="77777777" w:rsidR="009F2011" w:rsidRPr="009F2011" w:rsidRDefault="009F2011" w:rsidP="005432C6">
      <w:pPr>
        <w:spacing w:after="0" w:line="240" w:lineRule="auto"/>
        <w:jc w:val="both"/>
        <w:rPr>
          <w:rFonts w:ascii="Times New Roman" w:hAnsi="Times New Roman" w:cs="Times New Roman"/>
          <w:sz w:val="24"/>
          <w:szCs w:val="24"/>
        </w:rPr>
      </w:pPr>
    </w:p>
    <w:p w14:paraId="548B533D" w14:textId="77777777" w:rsidR="009F2011" w:rsidRPr="009F2011" w:rsidRDefault="009F2011" w:rsidP="005432C6">
      <w:pPr>
        <w:spacing w:after="0" w:line="240" w:lineRule="auto"/>
        <w:jc w:val="both"/>
        <w:rPr>
          <w:rFonts w:ascii="Times New Roman" w:hAnsi="Times New Roman" w:cs="Times New Roman"/>
          <w:sz w:val="24"/>
          <w:szCs w:val="24"/>
        </w:rPr>
      </w:pPr>
    </w:p>
    <w:p w14:paraId="00053E68" w14:textId="77777777" w:rsidR="009F2011" w:rsidRPr="009F2011" w:rsidRDefault="009F2011" w:rsidP="005432C6">
      <w:pPr>
        <w:spacing w:after="0" w:line="240" w:lineRule="auto"/>
        <w:jc w:val="both"/>
        <w:rPr>
          <w:rFonts w:ascii="Times New Roman" w:hAnsi="Times New Roman" w:cs="Times New Roman"/>
          <w:sz w:val="24"/>
          <w:szCs w:val="24"/>
        </w:rPr>
      </w:pPr>
    </w:p>
    <w:p w14:paraId="6437CDD5" w14:textId="77777777" w:rsidR="009F2011" w:rsidRPr="009F2011" w:rsidRDefault="009F2011" w:rsidP="005432C6">
      <w:pPr>
        <w:spacing w:after="0" w:line="240" w:lineRule="auto"/>
        <w:jc w:val="both"/>
        <w:rPr>
          <w:rFonts w:ascii="Times New Roman" w:hAnsi="Times New Roman" w:cs="Times New Roman"/>
          <w:sz w:val="24"/>
          <w:szCs w:val="24"/>
        </w:rPr>
      </w:pPr>
    </w:p>
    <w:p w14:paraId="4BE04B1B" w14:textId="77777777" w:rsidR="009F2011" w:rsidRPr="009F2011" w:rsidRDefault="009F2011" w:rsidP="005432C6">
      <w:pPr>
        <w:spacing w:after="0" w:line="240" w:lineRule="auto"/>
        <w:jc w:val="both"/>
        <w:rPr>
          <w:rFonts w:ascii="Times New Roman" w:hAnsi="Times New Roman" w:cs="Times New Roman"/>
          <w:sz w:val="24"/>
          <w:szCs w:val="24"/>
        </w:rPr>
      </w:pPr>
    </w:p>
    <w:p w14:paraId="76AE33A1" w14:textId="77777777" w:rsidR="009F2011" w:rsidRPr="009F2011" w:rsidRDefault="009F2011" w:rsidP="005432C6">
      <w:pPr>
        <w:spacing w:after="0" w:line="240" w:lineRule="auto"/>
        <w:jc w:val="both"/>
        <w:rPr>
          <w:rFonts w:ascii="Times New Roman" w:hAnsi="Times New Roman" w:cs="Times New Roman"/>
          <w:sz w:val="24"/>
          <w:szCs w:val="24"/>
        </w:rPr>
      </w:pPr>
    </w:p>
    <w:p w14:paraId="13FFAC1D" w14:textId="77777777" w:rsidR="009F2011" w:rsidRPr="009F2011" w:rsidRDefault="009F2011" w:rsidP="005432C6">
      <w:pPr>
        <w:spacing w:after="0" w:line="240" w:lineRule="auto"/>
        <w:jc w:val="both"/>
        <w:rPr>
          <w:rFonts w:ascii="Times New Roman" w:hAnsi="Times New Roman" w:cs="Times New Roman"/>
          <w:sz w:val="24"/>
          <w:szCs w:val="24"/>
        </w:rPr>
      </w:pPr>
    </w:p>
    <w:p w14:paraId="527A9B7E" w14:textId="77777777" w:rsidR="009F2011" w:rsidRPr="009F2011" w:rsidRDefault="009F2011" w:rsidP="005432C6">
      <w:pPr>
        <w:spacing w:after="0" w:line="240" w:lineRule="auto"/>
        <w:jc w:val="both"/>
        <w:rPr>
          <w:rFonts w:ascii="Times New Roman" w:hAnsi="Times New Roman" w:cs="Times New Roman"/>
          <w:sz w:val="24"/>
          <w:szCs w:val="24"/>
        </w:rPr>
      </w:pPr>
    </w:p>
    <w:p w14:paraId="44AC0B23" w14:textId="77777777" w:rsidR="009F2011" w:rsidRPr="009F2011" w:rsidRDefault="009F2011" w:rsidP="005432C6">
      <w:pPr>
        <w:spacing w:after="0" w:line="240" w:lineRule="auto"/>
        <w:jc w:val="both"/>
        <w:rPr>
          <w:rFonts w:ascii="Times New Roman" w:hAnsi="Times New Roman" w:cs="Times New Roman"/>
          <w:sz w:val="24"/>
          <w:szCs w:val="24"/>
        </w:rPr>
      </w:pPr>
    </w:p>
    <w:p w14:paraId="173419CE" w14:textId="77777777" w:rsidR="009F2011" w:rsidRPr="009F2011" w:rsidRDefault="009F2011" w:rsidP="005432C6">
      <w:pPr>
        <w:spacing w:after="0" w:line="240" w:lineRule="auto"/>
        <w:jc w:val="both"/>
        <w:rPr>
          <w:rFonts w:ascii="Times New Roman" w:hAnsi="Times New Roman" w:cs="Times New Roman"/>
          <w:sz w:val="24"/>
          <w:szCs w:val="24"/>
        </w:rPr>
      </w:pPr>
    </w:p>
    <w:p w14:paraId="44CEB061" w14:textId="77777777" w:rsidR="009F2011" w:rsidRPr="009F2011" w:rsidRDefault="009F2011" w:rsidP="005432C6">
      <w:pPr>
        <w:spacing w:after="0" w:line="240" w:lineRule="auto"/>
        <w:jc w:val="both"/>
        <w:rPr>
          <w:rFonts w:ascii="Times New Roman" w:hAnsi="Times New Roman" w:cs="Times New Roman"/>
          <w:sz w:val="24"/>
          <w:szCs w:val="24"/>
        </w:rPr>
      </w:pPr>
    </w:p>
    <w:p w14:paraId="48514A16" w14:textId="77777777" w:rsidR="009F2011" w:rsidRPr="009F2011" w:rsidRDefault="009F2011" w:rsidP="005432C6">
      <w:pPr>
        <w:spacing w:after="0" w:line="240" w:lineRule="auto"/>
        <w:jc w:val="both"/>
        <w:rPr>
          <w:rFonts w:ascii="Times New Roman" w:hAnsi="Times New Roman" w:cs="Times New Roman"/>
          <w:sz w:val="24"/>
          <w:szCs w:val="24"/>
        </w:rPr>
      </w:pPr>
    </w:p>
    <w:p w14:paraId="71940774" w14:textId="77777777" w:rsidR="009F2011" w:rsidRPr="009F2011" w:rsidRDefault="009F2011" w:rsidP="005432C6">
      <w:pPr>
        <w:spacing w:after="0" w:line="240" w:lineRule="auto"/>
        <w:jc w:val="both"/>
        <w:rPr>
          <w:rFonts w:ascii="Times New Roman" w:hAnsi="Times New Roman" w:cs="Times New Roman"/>
          <w:sz w:val="24"/>
          <w:szCs w:val="24"/>
        </w:rPr>
      </w:pPr>
    </w:p>
    <w:p w14:paraId="56EEE8B2" w14:textId="77777777" w:rsidR="009F2011" w:rsidRPr="009F2011" w:rsidRDefault="009F2011" w:rsidP="005432C6">
      <w:pPr>
        <w:spacing w:after="0" w:line="240" w:lineRule="auto"/>
        <w:jc w:val="both"/>
        <w:rPr>
          <w:rFonts w:ascii="Times New Roman" w:hAnsi="Times New Roman" w:cs="Times New Roman"/>
          <w:sz w:val="24"/>
          <w:szCs w:val="24"/>
        </w:rPr>
      </w:pPr>
    </w:p>
    <w:p w14:paraId="2661E2BC" w14:textId="77777777" w:rsidR="009F2011" w:rsidRPr="009F2011" w:rsidRDefault="009F2011" w:rsidP="005432C6">
      <w:pPr>
        <w:spacing w:after="0" w:line="240" w:lineRule="auto"/>
        <w:jc w:val="both"/>
        <w:rPr>
          <w:rFonts w:ascii="Times New Roman" w:hAnsi="Times New Roman" w:cs="Times New Roman"/>
          <w:sz w:val="24"/>
          <w:szCs w:val="24"/>
        </w:rPr>
      </w:pPr>
    </w:p>
    <w:p w14:paraId="1444199F" w14:textId="77777777" w:rsidR="009F2011" w:rsidRPr="009F2011" w:rsidRDefault="009F2011" w:rsidP="005432C6">
      <w:pPr>
        <w:spacing w:after="0" w:line="240" w:lineRule="auto"/>
        <w:jc w:val="both"/>
        <w:rPr>
          <w:rFonts w:ascii="Times New Roman" w:hAnsi="Times New Roman" w:cs="Times New Roman"/>
          <w:sz w:val="24"/>
          <w:szCs w:val="24"/>
        </w:rPr>
      </w:pPr>
    </w:p>
    <w:p w14:paraId="13979BA4" w14:textId="77777777" w:rsidR="009F2011" w:rsidRPr="009F2011" w:rsidRDefault="009F2011" w:rsidP="005432C6">
      <w:pPr>
        <w:spacing w:after="0" w:line="240" w:lineRule="auto"/>
        <w:jc w:val="both"/>
        <w:rPr>
          <w:rFonts w:ascii="Times New Roman" w:hAnsi="Times New Roman" w:cs="Times New Roman"/>
          <w:sz w:val="24"/>
          <w:szCs w:val="24"/>
        </w:rPr>
      </w:pPr>
    </w:p>
    <w:p w14:paraId="3A3AA2DE" w14:textId="77777777" w:rsidR="009F2011" w:rsidRPr="009F2011" w:rsidRDefault="009F2011" w:rsidP="005432C6">
      <w:pPr>
        <w:spacing w:after="0" w:line="240" w:lineRule="auto"/>
        <w:jc w:val="both"/>
        <w:rPr>
          <w:rFonts w:ascii="Times New Roman" w:hAnsi="Times New Roman" w:cs="Times New Roman"/>
          <w:sz w:val="24"/>
          <w:szCs w:val="24"/>
        </w:rPr>
      </w:pPr>
    </w:p>
    <w:p w14:paraId="7686F2A4" w14:textId="77777777" w:rsidR="009F2011" w:rsidRPr="009F2011" w:rsidRDefault="009F2011" w:rsidP="005432C6">
      <w:pPr>
        <w:spacing w:after="0" w:line="240" w:lineRule="auto"/>
        <w:jc w:val="both"/>
        <w:rPr>
          <w:rFonts w:ascii="Times New Roman" w:hAnsi="Times New Roman" w:cs="Times New Roman"/>
          <w:sz w:val="24"/>
          <w:szCs w:val="24"/>
        </w:rPr>
      </w:pPr>
    </w:p>
    <w:p w14:paraId="32176F2C" w14:textId="77777777" w:rsidR="009F2011" w:rsidRPr="009F2011" w:rsidRDefault="009F2011" w:rsidP="005432C6">
      <w:pPr>
        <w:spacing w:after="0" w:line="240" w:lineRule="auto"/>
        <w:jc w:val="both"/>
        <w:rPr>
          <w:rFonts w:ascii="Times New Roman" w:hAnsi="Times New Roman" w:cs="Times New Roman"/>
          <w:sz w:val="24"/>
          <w:szCs w:val="24"/>
        </w:rPr>
      </w:pPr>
    </w:p>
    <w:p w14:paraId="4810AC8C" w14:textId="77777777" w:rsidR="009F2011" w:rsidRPr="009F2011" w:rsidRDefault="009F2011" w:rsidP="005432C6">
      <w:pPr>
        <w:spacing w:after="0" w:line="240" w:lineRule="auto"/>
        <w:jc w:val="both"/>
        <w:rPr>
          <w:rFonts w:ascii="Times New Roman" w:hAnsi="Times New Roman" w:cs="Times New Roman"/>
          <w:sz w:val="24"/>
          <w:szCs w:val="24"/>
        </w:rPr>
      </w:pPr>
    </w:p>
    <w:p w14:paraId="42B84E3A" w14:textId="77777777" w:rsidR="009F2011" w:rsidRPr="009F2011" w:rsidRDefault="009F2011" w:rsidP="005432C6">
      <w:pPr>
        <w:spacing w:after="0" w:line="240" w:lineRule="auto"/>
        <w:jc w:val="both"/>
        <w:rPr>
          <w:rFonts w:ascii="Times New Roman" w:hAnsi="Times New Roman" w:cs="Times New Roman"/>
          <w:sz w:val="24"/>
          <w:szCs w:val="24"/>
        </w:rPr>
      </w:pPr>
    </w:p>
    <w:p w14:paraId="339DD8F8" w14:textId="77777777" w:rsidR="009F2011" w:rsidRPr="009F2011" w:rsidRDefault="009F2011" w:rsidP="005432C6">
      <w:pPr>
        <w:spacing w:after="0" w:line="240" w:lineRule="auto"/>
        <w:jc w:val="both"/>
        <w:rPr>
          <w:rFonts w:ascii="Times New Roman" w:hAnsi="Times New Roman" w:cs="Times New Roman"/>
          <w:sz w:val="24"/>
          <w:szCs w:val="24"/>
        </w:rPr>
      </w:pPr>
    </w:p>
    <w:p w14:paraId="49996A06" w14:textId="77777777" w:rsidR="009F2011" w:rsidRPr="009F2011" w:rsidRDefault="009F2011" w:rsidP="005432C6">
      <w:pPr>
        <w:spacing w:after="0" w:line="240" w:lineRule="auto"/>
        <w:jc w:val="both"/>
        <w:rPr>
          <w:rFonts w:ascii="Times New Roman" w:hAnsi="Times New Roman" w:cs="Times New Roman"/>
          <w:sz w:val="24"/>
          <w:szCs w:val="24"/>
        </w:rPr>
      </w:pPr>
    </w:p>
    <w:p w14:paraId="1D855068" w14:textId="77777777" w:rsidR="009F2011" w:rsidRPr="009F2011" w:rsidRDefault="009F2011" w:rsidP="005432C6">
      <w:pPr>
        <w:spacing w:after="0" w:line="240" w:lineRule="auto"/>
        <w:jc w:val="both"/>
        <w:rPr>
          <w:rFonts w:ascii="Times New Roman" w:hAnsi="Times New Roman" w:cs="Times New Roman"/>
          <w:sz w:val="24"/>
          <w:szCs w:val="24"/>
        </w:rPr>
      </w:pPr>
    </w:p>
    <w:p w14:paraId="1E6A72A9" w14:textId="77777777" w:rsidR="009F2011" w:rsidRPr="009F2011" w:rsidRDefault="009F2011" w:rsidP="005432C6">
      <w:pPr>
        <w:spacing w:after="0" w:line="240" w:lineRule="auto"/>
        <w:jc w:val="both"/>
        <w:rPr>
          <w:rFonts w:ascii="Times New Roman" w:hAnsi="Times New Roman" w:cs="Times New Roman"/>
          <w:sz w:val="24"/>
          <w:szCs w:val="24"/>
        </w:rPr>
      </w:pPr>
    </w:p>
    <w:p w14:paraId="74BD7ECE" w14:textId="77777777" w:rsidR="009F2011" w:rsidRPr="009F2011" w:rsidRDefault="009F2011" w:rsidP="005432C6">
      <w:pPr>
        <w:spacing w:after="0" w:line="240" w:lineRule="auto"/>
        <w:jc w:val="both"/>
        <w:rPr>
          <w:rFonts w:ascii="Times New Roman" w:hAnsi="Times New Roman" w:cs="Times New Roman"/>
          <w:sz w:val="24"/>
          <w:szCs w:val="24"/>
        </w:rPr>
      </w:pPr>
    </w:p>
    <w:p w14:paraId="24B694A2" w14:textId="77777777" w:rsidR="009F2011" w:rsidRPr="009F2011" w:rsidRDefault="009F2011" w:rsidP="005432C6">
      <w:pPr>
        <w:spacing w:after="0" w:line="240" w:lineRule="auto"/>
        <w:jc w:val="both"/>
        <w:rPr>
          <w:rFonts w:ascii="Times New Roman" w:hAnsi="Times New Roman" w:cs="Times New Roman"/>
          <w:sz w:val="24"/>
          <w:szCs w:val="24"/>
        </w:rPr>
      </w:pPr>
    </w:p>
    <w:p w14:paraId="0B70BEA1" w14:textId="77777777" w:rsidR="009F2011" w:rsidRPr="009F2011" w:rsidRDefault="009F2011" w:rsidP="005432C6">
      <w:pPr>
        <w:spacing w:after="0" w:line="240" w:lineRule="auto"/>
        <w:jc w:val="both"/>
        <w:rPr>
          <w:rFonts w:ascii="Times New Roman" w:hAnsi="Times New Roman" w:cs="Times New Roman"/>
          <w:sz w:val="24"/>
          <w:szCs w:val="24"/>
        </w:rPr>
      </w:pPr>
    </w:p>
    <w:p w14:paraId="42F9BAB3" w14:textId="77777777" w:rsidR="009F2011" w:rsidRPr="009F2011" w:rsidRDefault="009F2011" w:rsidP="005432C6">
      <w:pPr>
        <w:spacing w:after="0" w:line="240" w:lineRule="auto"/>
        <w:jc w:val="both"/>
        <w:rPr>
          <w:rFonts w:ascii="Times New Roman" w:hAnsi="Times New Roman" w:cs="Times New Roman"/>
          <w:sz w:val="24"/>
          <w:szCs w:val="24"/>
        </w:rPr>
      </w:pPr>
    </w:p>
    <w:p w14:paraId="6CBEB35A" w14:textId="77777777" w:rsidR="009F2011" w:rsidRDefault="009F2011" w:rsidP="009F2011">
      <w:pPr>
        <w:widowControl w:val="0"/>
        <w:autoSpaceDE w:val="0"/>
        <w:autoSpaceDN w:val="0"/>
        <w:adjustRightInd w:val="0"/>
        <w:spacing w:after="0" w:line="240" w:lineRule="auto"/>
        <w:ind w:left="480" w:hanging="480"/>
        <w:rPr>
          <w:rFonts w:ascii="Times New Roman" w:hAnsi="Times New Roman" w:cs="Times New Roman"/>
          <w:sz w:val="24"/>
          <w:szCs w:val="24"/>
        </w:rPr>
      </w:pPr>
    </w:p>
    <w:p w14:paraId="6AF36DB8" w14:textId="77777777" w:rsidR="009F2011" w:rsidRDefault="009F2011" w:rsidP="009F2011">
      <w:pPr>
        <w:widowControl w:val="0"/>
        <w:autoSpaceDE w:val="0"/>
        <w:autoSpaceDN w:val="0"/>
        <w:adjustRightInd w:val="0"/>
        <w:spacing w:after="0" w:line="240" w:lineRule="auto"/>
        <w:ind w:left="480" w:hanging="480"/>
        <w:rPr>
          <w:rFonts w:ascii="Times New Roman" w:hAnsi="Times New Roman" w:cs="Times New Roman"/>
          <w:sz w:val="24"/>
          <w:szCs w:val="24"/>
        </w:rPr>
      </w:pPr>
    </w:p>
    <w:p w14:paraId="17C51220" w14:textId="77777777" w:rsidR="009F2011" w:rsidRDefault="009F2011" w:rsidP="009F2011">
      <w:pPr>
        <w:widowControl w:val="0"/>
        <w:autoSpaceDE w:val="0"/>
        <w:autoSpaceDN w:val="0"/>
        <w:adjustRightInd w:val="0"/>
        <w:spacing w:after="0" w:line="240" w:lineRule="auto"/>
        <w:ind w:left="480" w:hanging="480"/>
        <w:rPr>
          <w:rFonts w:ascii="Times New Roman" w:hAnsi="Times New Roman" w:cs="Times New Roman"/>
          <w:sz w:val="24"/>
          <w:szCs w:val="24"/>
        </w:rPr>
      </w:pPr>
    </w:p>
    <w:p w14:paraId="4CEBBF82" w14:textId="35516CCC" w:rsidR="009F2011" w:rsidRPr="009F2011" w:rsidRDefault="009F2011" w:rsidP="009F2011">
      <w:pPr>
        <w:widowControl w:val="0"/>
        <w:autoSpaceDE w:val="0"/>
        <w:autoSpaceDN w:val="0"/>
        <w:adjustRightInd w:val="0"/>
        <w:spacing w:after="0" w:line="240" w:lineRule="auto"/>
        <w:ind w:left="480" w:hanging="480"/>
        <w:rPr>
          <w:rFonts w:ascii="Times New Roman" w:hAnsi="Times New Roman" w:cs="Times New Roman"/>
          <w:sz w:val="24"/>
          <w:szCs w:val="24"/>
        </w:rPr>
      </w:pPr>
      <w:r w:rsidRPr="009F2011">
        <w:rPr>
          <w:rFonts w:ascii="Times New Roman" w:hAnsi="Times New Roman" w:cs="Times New Roman"/>
          <w:sz w:val="24"/>
          <w:szCs w:val="24"/>
        </w:rPr>
        <w:t xml:space="preserve">Bibliography  </w:t>
      </w:r>
    </w:p>
    <w:p w14:paraId="0B1EBD50" w14:textId="77777777" w:rsidR="009F2011" w:rsidRPr="009F2011" w:rsidRDefault="009F2011" w:rsidP="009F2011">
      <w:pPr>
        <w:widowControl w:val="0"/>
        <w:autoSpaceDE w:val="0"/>
        <w:autoSpaceDN w:val="0"/>
        <w:adjustRightInd w:val="0"/>
        <w:spacing w:after="0" w:line="240" w:lineRule="auto"/>
        <w:ind w:left="480" w:hanging="480"/>
        <w:rPr>
          <w:rFonts w:ascii="Times New Roman" w:hAnsi="Times New Roman" w:cs="Times New Roman"/>
          <w:sz w:val="24"/>
          <w:szCs w:val="24"/>
        </w:rPr>
      </w:pPr>
    </w:p>
    <w:p w14:paraId="503EA92F" w14:textId="15D62DD9" w:rsidR="009F2011" w:rsidRPr="009F2011" w:rsidRDefault="009F2011" w:rsidP="009F201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9F2011">
        <w:rPr>
          <w:rFonts w:ascii="Times New Roman" w:hAnsi="Times New Roman" w:cs="Times New Roman"/>
          <w:sz w:val="24"/>
          <w:szCs w:val="24"/>
        </w:rPr>
        <w:fldChar w:fldCharType="begin" w:fldLock="1"/>
      </w:r>
      <w:r w:rsidRPr="009F2011">
        <w:rPr>
          <w:rFonts w:ascii="Times New Roman" w:hAnsi="Times New Roman" w:cs="Times New Roman"/>
          <w:sz w:val="24"/>
          <w:szCs w:val="24"/>
        </w:rPr>
        <w:instrText xml:space="preserve">ADDIN Mendeley Bibliography CSL_BIBLIOGRAPHY </w:instrText>
      </w:r>
      <w:r w:rsidRPr="009F2011">
        <w:rPr>
          <w:rFonts w:ascii="Times New Roman" w:hAnsi="Times New Roman" w:cs="Times New Roman"/>
          <w:sz w:val="24"/>
          <w:szCs w:val="24"/>
        </w:rPr>
        <w:fldChar w:fldCharType="separate"/>
      </w:r>
      <w:r w:rsidRPr="009F2011">
        <w:rPr>
          <w:rFonts w:ascii="Times New Roman" w:hAnsi="Times New Roman" w:cs="Times New Roman"/>
          <w:noProof/>
          <w:sz w:val="24"/>
          <w:szCs w:val="24"/>
        </w:rPr>
        <w:t xml:space="preserve">(WHO), World Health Organization, ‘World Health Organization (WHO)’, </w:t>
      </w:r>
      <w:r w:rsidRPr="009F2011">
        <w:rPr>
          <w:rFonts w:ascii="Times New Roman" w:hAnsi="Times New Roman" w:cs="Times New Roman"/>
          <w:i/>
          <w:iCs/>
          <w:noProof/>
          <w:sz w:val="24"/>
          <w:szCs w:val="24"/>
        </w:rPr>
        <w:t>Http://www.euro.who.int/en/home</w:t>
      </w:r>
      <w:r w:rsidRPr="009F2011">
        <w:rPr>
          <w:rFonts w:ascii="Times New Roman" w:hAnsi="Times New Roman" w:cs="Times New Roman"/>
          <w:noProof/>
          <w:sz w:val="24"/>
          <w:szCs w:val="24"/>
        </w:rPr>
        <w:t>, 2017, p. public health services &lt;http://www.euro.who.int/en/home&gt; [accessed 15 February 2018]</w:t>
      </w:r>
    </w:p>
    <w:p w14:paraId="0FC79392" w14:textId="77777777" w:rsidR="009F2011" w:rsidRPr="009F2011" w:rsidRDefault="009F2011" w:rsidP="009F2011">
      <w:pPr>
        <w:widowControl w:val="0"/>
        <w:autoSpaceDE w:val="0"/>
        <w:autoSpaceDN w:val="0"/>
        <w:adjustRightInd w:val="0"/>
        <w:spacing w:after="0" w:line="240" w:lineRule="auto"/>
        <w:ind w:left="480" w:hanging="480"/>
        <w:rPr>
          <w:rFonts w:ascii="Times New Roman" w:hAnsi="Times New Roman" w:cs="Times New Roman"/>
          <w:noProof/>
          <w:sz w:val="24"/>
          <w:szCs w:val="24"/>
        </w:rPr>
      </w:pPr>
    </w:p>
    <w:p w14:paraId="0EED5096" w14:textId="77777777" w:rsidR="009F2011" w:rsidRPr="009F2011" w:rsidRDefault="009F2011" w:rsidP="009F201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9F2011">
        <w:rPr>
          <w:rFonts w:ascii="Times New Roman" w:hAnsi="Times New Roman" w:cs="Times New Roman"/>
          <w:noProof/>
          <w:sz w:val="24"/>
          <w:szCs w:val="24"/>
        </w:rPr>
        <w:t xml:space="preserve">Balentine, Samuel, </w:t>
      </w:r>
      <w:r w:rsidRPr="009F2011">
        <w:rPr>
          <w:rFonts w:ascii="Times New Roman" w:hAnsi="Times New Roman" w:cs="Times New Roman"/>
          <w:i/>
          <w:iCs/>
          <w:noProof/>
          <w:sz w:val="24"/>
          <w:szCs w:val="24"/>
        </w:rPr>
        <w:t>Leviticus Interpretation (Interpretation: A Bible Commentary for Teaching &amp; Preaching)</w:t>
      </w:r>
      <w:r w:rsidRPr="009F2011">
        <w:rPr>
          <w:rFonts w:ascii="Times New Roman" w:hAnsi="Times New Roman" w:cs="Times New Roman"/>
          <w:noProof/>
          <w:sz w:val="24"/>
          <w:szCs w:val="24"/>
        </w:rPr>
        <w:t xml:space="preserve"> (Westminster John Knox Press, 2011)</w:t>
      </w:r>
    </w:p>
    <w:p w14:paraId="0BE53C98" w14:textId="77777777" w:rsidR="009F2011" w:rsidRPr="009F2011" w:rsidRDefault="009F2011" w:rsidP="009F2011">
      <w:pPr>
        <w:widowControl w:val="0"/>
        <w:autoSpaceDE w:val="0"/>
        <w:autoSpaceDN w:val="0"/>
        <w:adjustRightInd w:val="0"/>
        <w:spacing w:after="0" w:line="240" w:lineRule="auto"/>
        <w:ind w:left="480" w:hanging="480"/>
        <w:rPr>
          <w:rFonts w:ascii="Times New Roman" w:hAnsi="Times New Roman" w:cs="Times New Roman"/>
          <w:noProof/>
          <w:sz w:val="24"/>
          <w:szCs w:val="24"/>
        </w:rPr>
      </w:pPr>
    </w:p>
    <w:p w14:paraId="41393C2B" w14:textId="77777777" w:rsidR="009F2011" w:rsidRPr="009F2011" w:rsidRDefault="009F2011" w:rsidP="009F201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9F2011">
        <w:rPr>
          <w:rFonts w:ascii="Times New Roman" w:hAnsi="Times New Roman" w:cs="Times New Roman"/>
          <w:noProof/>
          <w:sz w:val="24"/>
          <w:szCs w:val="24"/>
        </w:rPr>
        <w:t xml:space="preserve">Bible, ‘Holy Bible, New International Version’, </w:t>
      </w:r>
      <w:r w:rsidRPr="009F2011">
        <w:rPr>
          <w:rFonts w:ascii="Times New Roman" w:hAnsi="Times New Roman" w:cs="Times New Roman"/>
          <w:i/>
          <w:iCs/>
          <w:noProof/>
          <w:sz w:val="24"/>
          <w:szCs w:val="24"/>
        </w:rPr>
        <w:t>Biblica, Inc.</w:t>
      </w:r>
      <w:r w:rsidRPr="009F2011">
        <w:rPr>
          <w:rFonts w:ascii="Times New Roman" w:hAnsi="Times New Roman" w:cs="Times New Roman"/>
          <w:noProof/>
          <w:sz w:val="24"/>
          <w:szCs w:val="24"/>
        </w:rPr>
        <w:t>, 2011 &lt;https://www.biblegateway.com/passage/?search=1 Corinthians 12:12-31&gt;</w:t>
      </w:r>
    </w:p>
    <w:p w14:paraId="74524F62" w14:textId="77777777" w:rsidR="009F2011" w:rsidRPr="009F2011" w:rsidRDefault="009F2011" w:rsidP="009F2011">
      <w:pPr>
        <w:widowControl w:val="0"/>
        <w:autoSpaceDE w:val="0"/>
        <w:autoSpaceDN w:val="0"/>
        <w:adjustRightInd w:val="0"/>
        <w:spacing w:after="0" w:line="240" w:lineRule="auto"/>
        <w:ind w:left="480" w:hanging="480"/>
        <w:rPr>
          <w:rFonts w:ascii="Times New Roman" w:hAnsi="Times New Roman" w:cs="Times New Roman"/>
          <w:noProof/>
          <w:sz w:val="24"/>
          <w:szCs w:val="24"/>
        </w:rPr>
      </w:pPr>
    </w:p>
    <w:p w14:paraId="4BC627DE" w14:textId="77777777" w:rsidR="009F2011" w:rsidRPr="009F2011" w:rsidRDefault="009F2011" w:rsidP="009F201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9F2011">
        <w:rPr>
          <w:rFonts w:ascii="Times New Roman" w:hAnsi="Times New Roman" w:cs="Times New Roman"/>
          <w:noProof/>
          <w:sz w:val="24"/>
          <w:szCs w:val="24"/>
        </w:rPr>
        <w:t xml:space="preserve">Klawans, Jonathan, </w:t>
      </w:r>
      <w:r w:rsidRPr="009F2011">
        <w:rPr>
          <w:rFonts w:ascii="Times New Roman" w:hAnsi="Times New Roman" w:cs="Times New Roman"/>
          <w:i/>
          <w:iCs/>
          <w:noProof/>
          <w:sz w:val="24"/>
          <w:szCs w:val="24"/>
        </w:rPr>
        <w:t>Impurity and Sin in Ancient Judaism</w:t>
      </w:r>
      <w:r w:rsidRPr="009F2011">
        <w:rPr>
          <w:rFonts w:ascii="Times New Roman" w:hAnsi="Times New Roman" w:cs="Times New Roman"/>
          <w:noProof/>
          <w:sz w:val="24"/>
          <w:szCs w:val="24"/>
        </w:rPr>
        <w:t xml:space="preserve">, </w:t>
      </w:r>
      <w:r w:rsidRPr="009F2011">
        <w:rPr>
          <w:rFonts w:ascii="Times New Roman" w:hAnsi="Times New Roman" w:cs="Times New Roman"/>
          <w:i/>
          <w:iCs/>
          <w:noProof/>
          <w:sz w:val="24"/>
          <w:szCs w:val="24"/>
        </w:rPr>
        <w:t>Impurity and Sin in Ancient Judaism</w:t>
      </w:r>
      <w:r w:rsidRPr="009F2011">
        <w:rPr>
          <w:rFonts w:ascii="Times New Roman" w:hAnsi="Times New Roman" w:cs="Times New Roman"/>
          <w:noProof/>
          <w:sz w:val="24"/>
          <w:szCs w:val="24"/>
        </w:rPr>
        <w:t xml:space="preserve"> (Oxford University Press, 2011) &lt;https://doi.org/10.1093/acprof:oso/9780195132908.001.0001&gt;</w:t>
      </w:r>
    </w:p>
    <w:p w14:paraId="14BC5D56" w14:textId="77777777" w:rsidR="009F2011" w:rsidRPr="009F2011" w:rsidRDefault="009F2011" w:rsidP="009F2011">
      <w:pPr>
        <w:widowControl w:val="0"/>
        <w:autoSpaceDE w:val="0"/>
        <w:autoSpaceDN w:val="0"/>
        <w:adjustRightInd w:val="0"/>
        <w:spacing w:after="0" w:line="240" w:lineRule="auto"/>
        <w:ind w:left="480" w:hanging="480"/>
        <w:rPr>
          <w:rFonts w:ascii="Times New Roman" w:hAnsi="Times New Roman" w:cs="Times New Roman"/>
          <w:noProof/>
          <w:sz w:val="24"/>
          <w:szCs w:val="24"/>
        </w:rPr>
      </w:pPr>
    </w:p>
    <w:p w14:paraId="0BF45F38" w14:textId="77777777" w:rsidR="009F2011" w:rsidRPr="009F2011" w:rsidRDefault="009F2011" w:rsidP="009F2011">
      <w:pPr>
        <w:widowControl w:val="0"/>
        <w:autoSpaceDE w:val="0"/>
        <w:autoSpaceDN w:val="0"/>
        <w:adjustRightInd w:val="0"/>
        <w:spacing w:after="0" w:line="240" w:lineRule="auto"/>
        <w:ind w:left="480" w:hanging="480"/>
        <w:rPr>
          <w:rFonts w:ascii="Times New Roman" w:hAnsi="Times New Roman" w:cs="Times New Roman"/>
          <w:noProof/>
          <w:sz w:val="24"/>
          <w:szCs w:val="24"/>
        </w:rPr>
      </w:pPr>
      <w:r w:rsidRPr="009F2011">
        <w:rPr>
          <w:rFonts w:ascii="Times New Roman" w:hAnsi="Times New Roman" w:cs="Times New Roman"/>
          <w:noProof/>
          <w:sz w:val="24"/>
          <w:szCs w:val="24"/>
        </w:rPr>
        <w:t>W, Walker, ‘Pure; Purely; Purity Definition and Meaning - Bible Dictionary’ &lt;https://www.biblestudytools.com/dictionary/pure-purely-purity/&gt; [accessed 15 December 2017]</w:t>
      </w:r>
    </w:p>
    <w:p w14:paraId="017C2E2A" w14:textId="43EA7D50" w:rsidR="009F2011" w:rsidRPr="009F2011" w:rsidRDefault="009F2011" w:rsidP="005432C6">
      <w:pPr>
        <w:spacing w:after="0" w:line="240" w:lineRule="auto"/>
        <w:jc w:val="both"/>
        <w:rPr>
          <w:rFonts w:ascii="Times New Roman" w:hAnsi="Times New Roman" w:cs="Times New Roman"/>
          <w:sz w:val="24"/>
          <w:szCs w:val="24"/>
        </w:rPr>
      </w:pPr>
      <w:r w:rsidRPr="009F2011">
        <w:rPr>
          <w:rFonts w:ascii="Times New Roman" w:hAnsi="Times New Roman" w:cs="Times New Roman"/>
          <w:sz w:val="24"/>
          <w:szCs w:val="24"/>
        </w:rPr>
        <w:fldChar w:fldCharType="end"/>
      </w:r>
    </w:p>
    <w:p w14:paraId="051911CF" w14:textId="77777777" w:rsidR="009F2011" w:rsidRPr="009F2011" w:rsidRDefault="009F2011" w:rsidP="005432C6">
      <w:pPr>
        <w:spacing w:after="0" w:line="240" w:lineRule="auto"/>
        <w:jc w:val="both"/>
        <w:rPr>
          <w:rFonts w:ascii="Times New Roman" w:hAnsi="Times New Roman" w:cs="Times New Roman"/>
          <w:sz w:val="24"/>
          <w:szCs w:val="24"/>
        </w:rPr>
      </w:pPr>
    </w:p>
    <w:p w14:paraId="2DCCD651" w14:textId="77777777" w:rsidR="009F2011" w:rsidRPr="009F2011" w:rsidRDefault="009F2011" w:rsidP="005432C6">
      <w:pPr>
        <w:spacing w:after="0" w:line="240" w:lineRule="auto"/>
        <w:jc w:val="both"/>
        <w:rPr>
          <w:rFonts w:ascii="Times New Roman" w:hAnsi="Times New Roman" w:cs="Times New Roman"/>
          <w:sz w:val="24"/>
          <w:szCs w:val="24"/>
        </w:rPr>
      </w:pPr>
    </w:p>
    <w:p w14:paraId="2646AA08" w14:textId="77777777" w:rsidR="009F2011" w:rsidRPr="009F2011" w:rsidRDefault="009F2011" w:rsidP="005432C6">
      <w:pPr>
        <w:spacing w:after="0" w:line="240" w:lineRule="auto"/>
        <w:jc w:val="both"/>
        <w:rPr>
          <w:rFonts w:ascii="Times New Roman" w:hAnsi="Times New Roman" w:cs="Times New Roman"/>
          <w:sz w:val="24"/>
          <w:szCs w:val="24"/>
        </w:rPr>
      </w:pPr>
    </w:p>
    <w:p w14:paraId="6A57F55D" w14:textId="77777777" w:rsidR="009F2011" w:rsidRPr="009F2011" w:rsidRDefault="009F2011" w:rsidP="005432C6">
      <w:pPr>
        <w:spacing w:after="0" w:line="240" w:lineRule="auto"/>
        <w:jc w:val="both"/>
        <w:rPr>
          <w:rFonts w:ascii="Times New Roman" w:hAnsi="Times New Roman" w:cs="Times New Roman"/>
          <w:sz w:val="24"/>
          <w:szCs w:val="24"/>
        </w:rPr>
      </w:pPr>
    </w:p>
    <w:p w14:paraId="4B6CEE37" w14:textId="5E9B1978" w:rsidR="009F2011" w:rsidRPr="009F2011" w:rsidRDefault="009F2011" w:rsidP="005432C6">
      <w:pPr>
        <w:spacing w:after="0" w:line="240" w:lineRule="auto"/>
        <w:jc w:val="both"/>
        <w:rPr>
          <w:rFonts w:ascii="Times New Roman" w:hAnsi="Times New Roman" w:cs="Times New Roman"/>
          <w:sz w:val="24"/>
          <w:szCs w:val="24"/>
        </w:rPr>
      </w:pPr>
    </w:p>
    <w:p w14:paraId="5DE3D847" w14:textId="77777777" w:rsidR="009042B1" w:rsidRPr="009F2011" w:rsidRDefault="009042B1">
      <w:pPr>
        <w:spacing w:after="0" w:line="240" w:lineRule="auto"/>
        <w:jc w:val="both"/>
        <w:rPr>
          <w:rFonts w:ascii="Times New Roman" w:hAnsi="Times New Roman" w:cs="Times New Roman"/>
          <w:sz w:val="24"/>
          <w:szCs w:val="24"/>
        </w:rPr>
      </w:pPr>
    </w:p>
    <w:sectPr w:rsidR="009042B1" w:rsidRPr="009F20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4AA21B" w14:textId="77777777" w:rsidR="005A28E6" w:rsidRDefault="005A28E6" w:rsidP="001D70C5">
      <w:pPr>
        <w:spacing w:after="0" w:line="240" w:lineRule="auto"/>
      </w:pPr>
      <w:r>
        <w:separator/>
      </w:r>
    </w:p>
  </w:endnote>
  <w:endnote w:type="continuationSeparator" w:id="0">
    <w:p w14:paraId="795DD8CC" w14:textId="77777777" w:rsidR="005A28E6" w:rsidRDefault="005A28E6" w:rsidP="001D7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34651" w14:textId="77777777" w:rsidR="005A28E6" w:rsidRDefault="005A28E6" w:rsidP="001D70C5">
      <w:pPr>
        <w:spacing w:after="0" w:line="240" w:lineRule="auto"/>
      </w:pPr>
      <w:r>
        <w:separator/>
      </w:r>
    </w:p>
  </w:footnote>
  <w:footnote w:type="continuationSeparator" w:id="0">
    <w:p w14:paraId="2AEF028A" w14:textId="77777777" w:rsidR="005A28E6" w:rsidRDefault="005A28E6" w:rsidP="001D70C5">
      <w:pPr>
        <w:spacing w:after="0" w:line="240" w:lineRule="auto"/>
      </w:pPr>
      <w:r>
        <w:continuationSeparator/>
      </w:r>
    </w:p>
  </w:footnote>
  <w:footnote w:id="1">
    <w:p w14:paraId="42723FB0" w14:textId="4A251095" w:rsidR="009F2011" w:rsidRDefault="009F2011">
      <w:pPr>
        <w:pStyle w:val="FootnoteText"/>
      </w:pPr>
      <w:r>
        <w:rPr>
          <w:rStyle w:val="FootnoteReference"/>
        </w:rPr>
        <w:footnoteRef/>
      </w:r>
      <w:r>
        <w:t xml:space="preserve"> </w:t>
      </w:r>
      <w:r>
        <w:fldChar w:fldCharType="begin" w:fldLock="1"/>
      </w:r>
      <w:r>
        <w:instrText>ADDIN CSL_CITATION { "citationItems" : [ { "id" : "ITEM-1", "itemData" : { "DOI" : "10.1093/acprof:oso/9780195132908.001.0001", "ISBN" : "9780199848850", "PMID" : "52029", "abstract" : "This chapter reevaluates the dynamic between sin and impurity in the Hebrew Bible. It specifically schematizes the two main conceptions of impurity in the Hebrew Bible. Some correctives and challenges to the biblical scholarship are provided. The distinction between ritual and moral impurity in the Hebrew Bible is also considered. Ritual impurity is a contagious but generally impermanent sort of defilement, while moral impurity results from what are believed to be immoral acts. Moreover, the dietary laws between ritual and moral impurity are shown. The issue of gender is also taken up in order to shed some light on the ways in which these two systems relate to women, men, and sexuality in general.", "author" : [ { "dropping-particle" : "", "family" : "Klawans", "given" : "Jonathan", "non-dropping-particle" : "", "parse-names" : false, "suffix" : "" } ], "container-title" : "Impurity and Sin in Ancient Judaism", "id" : "ITEM-1", "issued" : { "date-parts" : [ [ "2011" ] ] }, "number-of-pages" : "21-42", "publisher" : "Oxford University Press", "title" : "Impurity and Sin in Ancient Judaism", "type" : "book" }, "uris" : [ "http://www.mendeley.com/documents/?uuid=9dcb6fc3-2eaf-4e52-8180-6143b0cae5a6" ] } ], "mendeley" : { "formattedCitation" : "Jonathan Klawans, &lt;i&gt;Impurity and Sin in Ancient Judaism&lt;/i&gt;, &lt;i&gt;Impurity and Sin in Ancient Judaism&lt;/i&gt; (Oxford University Press, 2011) &lt;https://doi.org/10.1093/acprof:oso/9780195132908.001.0001&gt;.", "plainTextFormattedCitation" : "Jonathan Klawans, Impurity and Sin in Ancient Judaism, Impurity and Sin in Ancient Judaism (Oxford University Press, 2011) .", "previouslyFormattedCitation" : "Jonathan Klawans, &lt;i&gt;Impurity and Sin in Ancient Judaism&lt;/i&gt;, &lt;i&gt;Impurity and Sin in Ancient Judaism&lt;/i&gt; (Oxford University Press, 2011) &lt;https://doi.org/10.1093/acprof:oso/9780195132908.001.0001&gt;." }, "properties" : {  }, "schema" : "https://github.com/citation-style-language/schema/raw/master/csl-citation.json" }</w:instrText>
      </w:r>
      <w:r>
        <w:fldChar w:fldCharType="separate"/>
      </w:r>
      <w:r w:rsidRPr="009F2011">
        <w:rPr>
          <w:noProof/>
        </w:rPr>
        <w:t xml:space="preserve">Jonathan Klawans, </w:t>
      </w:r>
      <w:r w:rsidRPr="009F2011">
        <w:rPr>
          <w:i/>
          <w:noProof/>
        </w:rPr>
        <w:t>Impurity and Sin in Ancient Judaism</w:t>
      </w:r>
      <w:r w:rsidRPr="009F2011">
        <w:rPr>
          <w:noProof/>
        </w:rPr>
        <w:t xml:space="preserve">, </w:t>
      </w:r>
      <w:r w:rsidRPr="009F2011">
        <w:rPr>
          <w:i/>
          <w:noProof/>
        </w:rPr>
        <w:t>Impurity and Sin in Ancient Judaism</w:t>
      </w:r>
      <w:r w:rsidRPr="009F2011">
        <w:rPr>
          <w:noProof/>
        </w:rPr>
        <w:t xml:space="preserve"> (Oxford University Press, 2011) &lt;https://doi.org/10.1093/acprof:oso/9780195132908.001.0001&gt;.</w:t>
      </w:r>
      <w:r>
        <w:fldChar w:fldCharType="end"/>
      </w:r>
    </w:p>
  </w:footnote>
  <w:footnote w:id="2">
    <w:p w14:paraId="788D8EC6" w14:textId="4F81295A" w:rsidR="009F2011" w:rsidRDefault="009F2011">
      <w:pPr>
        <w:pStyle w:val="FootnoteText"/>
      </w:pPr>
      <w:r>
        <w:rPr>
          <w:rStyle w:val="FootnoteReference"/>
        </w:rPr>
        <w:footnoteRef/>
      </w:r>
      <w:r>
        <w:t xml:space="preserve"> </w:t>
      </w:r>
      <w:r>
        <w:fldChar w:fldCharType="begin" w:fldLock="1"/>
      </w:r>
      <w:r>
        <w:instrText>ADDIN CSL_CITATION { "citationItems" : [ { "id" : "ITEM-1", "itemData" : { "URL" : "http://www.euro.who.int/en/home", "abstract" : "The WHO Regional Office for Europe (WHO/Europe) is one of WHO\u2019s six regional offices around the world. It serves the WHO European Region, which comprises 53 countries, covering a vast geographical region from the Atlantic to the Pacific oceans. WHO/Europe collaborates with a range of public health stakeholders in the Region and globally, to ensure that coordinated action is taken to develop and implement efficient health policies and to strengthen health systems.", "accessed" : { "date-parts" : [ [ "2018", "2", "15" ] ] }, "author" : [ { "dropping-particle" : "", "family" : "(WHO)", "given" : "World Health Organization", "non-dropping-particle" : "", "parse-names" : false, "suffix" : "" } ], "container-title" : "http://www.euro.who.int/en/home", "id" : "ITEM-1", "issued" : { "date-parts" : [ [ "2017" ] ] }, "page" : "public health services", "title" : "World Health Organization (WHO)", "type" : "webpage" }, "uris" : [ "http://www.mendeley.com/documents/?uuid=c1729bf6-600a-4b2a-811e-54e09eab938c" ] } ], "mendeley" : { "formattedCitation" : "World Health Organization (WHO), \u2018World Health Organization (WHO)\u2019, &lt;i&gt;Http://www.euro.who.int/en/home&lt;/i&gt;, 2017, p. public health services &lt;http://www.euro.who.int/en/home&gt; [accessed 15 February 2018].", "plainTextFormattedCitation" : "World Health Organization (WHO), \u2018World Health Organization (WHO)\u2019, Http://www.euro.who.int/en/home, 2017, p. public health services  [accessed 15 February 2018].", "previouslyFormattedCitation" : "World Health Organization (WHO), \u2018World Health Organization (WHO)\u2019, &lt;i&gt;Http://www.euro.who.int/en/home&lt;/i&gt;, 2017, p. public health services &lt;http://www.euro.who.int/en/home&gt; [accessed 15 February 2018]." }, "properties" : {  }, "schema" : "https://github.com/citation-style-language/schema/raw/master/csl-citation.json" }</w:instrText>
      </w:r>
      <w:r>
        <w:fldChar w:fldCharType="separate"/>
      </w:r>
      <w:r w:rsidRPr="009F2011">
        <w:rPr>
          <w:noProof/>
        </w:rPr>
        <w:t xml:space="preserve">World Health Organization (WHO), ‘World Health Organization (WHO)’, </w:t>
      </w:r>
      <w:r w:rsidRPr="009F2011">
        <w:rPr>
          <w:i/>
          <w:noProof/>
        </w:rPr>
        <w:t>Http://www.euro.who.int/en/home</w:t>
      </w:r>
      <w:r w:rsidRPr="009F2011">
        <w:rPr>
          <w:noProof/>
        </w:rPr>
        <w:t>, 2017, p. public health services &lt;http://www.euro.who.int/en/home&gt; [accessed 15 February 2018].</w:t>
      </w:r>
      <w:r>
        <w:fldChar w:fldCharType="end"/>
      </w:r>
    </w:p>
  </w:footnote>
  <w:footnote w:id="3">
    <w:p w14:paraId="51024E08" w14:textId="23AE6589" w:rsidR="009F2011" w:rsidRDefault="009F2011">
      <w:pPr>
        <w:pStyle w:val="FootnoteText"/>
      </w:pPr>
      <w:r>
        <w:rPr>
          <w:rStyle w:val="FootnoteReference"/>
        </w:rPr>
        <w:footnoteRef/>
      </w:r>
      <w:r>
        <w:t xml:space="preserve"> </w:t>
      </w:r>
      <w:r>
        <w:fldChar w:fldCharType="begin" w:fldLock="1"/>
      </w:r>
      <w:r>
        <w:instrText>ADDIN CSL_CITATION { "citationItems" : [ { "id" : "ITEM-1", "itemData" : { "URL" : "https://www.biblestudytools.com/dictionary/pure-purely-purity/", "accessed" : { "date-parts" : [ [ "2017", "12", "15" ] ] }, "author" : [ { "dropping-particle" : "", "family" : "W", "given" : "Walker", "non-dropping-particle" : "", "parse-names" : false, "suffix" : "" } ], "id" : "ITEM-1", "issued" : { "date-parts" : [ [ "0" ] ] }, "title" : "Pure; Purely; Purity Definition and Meaning - Bible Dictionary", "type" : "webpage" }, "uris" : [ "http://www.mendeley.com/documents/?uuid=3f33cdf8-8b03-3806-ac8f-bb65f397899a" ] } ], "mendeley" : { "formattedCitation" : "Walker W, \u2018Pure; Purely; Purity Definition and Meaning - Bible Dictionary\u2019 &lt;https://www.biblestudytools.com/dictionary/pure-purely-purity/&gt; [accessed 15 December 2017].", "plainTextFormattedCitation" : "Walker W, \u2018Pure; Purely; Purity Definition and Meaning - Bible Dictionary\u2019  [accessed 15 December 2017].", "previouslyFormattedCitation" : "Walker W, \u2018Pure; Purely; Purity Definition and Meaning - Bible Dictionary\u2019 &lt;https://www.biblestudytools.com/dictionary/pure-purely-purity/&gt; [accessed 15 December 2017]." }, "properties" : {  }, "schema" : "https://github.com/citation-style-language/schema/raw/master/csl-citation.json" }</w:instrText>
      </w:r>
      <w:r>
        <w:fldChar w:fldCharType="separate"/>
      </w:r>
      <w:r w:rsidRPr="009F2011">
        <w:rPr>
          <w:noProof/>
        </w:rPr>
        <w:t>Walker W, ‘Pure; Purely; Purity Definition and Meaning - Bible Dictionary’ &lt;https://www.biblestudytools.com/dictionary/pure-purely-purity/&gt; [accessed 15 December 2017].</w:t>
      </w:r>
      <w:r>
        <w:fldChar w:fldCharType="end"/>
      </w:r>
    </w:p>
  </w:footnote>
  <w:footnote w:id="4">
    <w:p w14:paraId="6F9B5CE5" w14:textId="0934E2C1"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"9780310935919", "URL" : "https://www.biblegateway.com/passage/?search=1 Corinthians 12:12-31", "abstract" : "Old Testament -- New Testament -- Table of weights and measures -- Introduction -- Concordance to the new international version.", "author" : [ { "dropping-particle" : "", "family" : "Bible", "given" : "", "non-dropping-particle" : "", "parse-names" : false, "suffix" : "" } ], "container-title" : "Biblica, Inc.", "id" : "ITEM-1", "issued" : { "date-parts" : [ [ "2011" ] ] }, "title" : "Holy Bible, New international version", "type" : "webpage" }, "uris" : [ "http://www.mendeley.com/documents/?uuid=df2d0b4a-e366-4b65-983e-5fd2e1b6a884" ] } ], "mendeley" : { "formattedCitation" : "Bible, \u2018Holy Bible, New International Version\u2019, &lt;i&gt;Biblica, Inc.&lt;/i&gt;, 2011 &lt;https://www.biblegateway.com/passage/?search=1 Corinthians 12:12-31&gt;.", "plainTextFormattedCitation" : "Bible, \u2018Holy Bible, New International Version\u2019, Biblica, Inc., 2011 .", "previouslyFormattedCitation" : "Bible, \u2018Holy Bible, New International Version\u2019, &lt;i&gt;Biblica, Inc.&lt;/i&gt;, 2011 &lt;https://www.biblegateway.com/passage/?search=1 Corinthians 12:12-31&gt;." }, "properties" : {  }, "schema" : "https://github.com/citation-style-language/schema/raw/master/csl-citation.json" }</w:instrText>
      </w:r>
      <w:r>
        <w:fldChar w:fldCharType="separate"/>
      </w:r>
      <w:r w:rsidRPr="009F2011">
        <w:rPr>
          <w:noProof/>
        </w:rPr>
        <w:t xml:space="preserve">Bible, ‘Holy Bible, New International Version’, </w:t>
      </w:r>
      <w:r w:rsidRPr="009F2011">
        <w:rPr>
          <w:i/>
          <w:noProof/>
        </w:rPr>
        <w:t>Biblica, Inc.</w:t>
      </w:r>
      <w:r w:rsidRPr="009F2011">
        <w:rPr>
          <w:noProof/>
        </w:rPr>
        <w:t>, 2011 &lt;https://www.biblegateway.com/passage/?search=1 Corinthians 12:12-31&gt;.</w:t>
      </w:r>
      <w:r>
        <w:fldChar w:fldCharType="end"/>
      </w:r>
    </w:p>
  </w:footnote>
  <w:footnote w:id="5">
    <w:p w14:paraId="4FCB73B0" w14:textId="18F2D5F3"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"ISBN-13: 978-0664238803", "author" : [ { "dropping-particle" : "", "family" : "Balentine", "given" : "Samuel", "non-dropping-particle" : "", "parse-names" : false, "suffix" : "" } ], "id" : "ITEM-1", "issued" : { "date-parts" : [ [ "2011" ] ] }, "number-of-pages" : "91-126", "publisher" : "Westminster John Knox Press", "title" : "Leviticus Interpretation (Interpretation: A Bible Commentary for Teaching &amp; Preaching)", "type" : "book" }, "uris" : [ "http://www.mendeley.com/documents/?uuid=445f42a2-c1c2-4db1-93be-afadc8a61904" ] } ], "mendeley" : { "formattedCitation" : "Samuel Balentine, &lt;i&gt;Leviticus Interpretation (Interpretation: A Bible Commentary for Teaching &amp; Preaching)&lt;/i&gt; (Westminster John Knox Press, 2011).", "plainTextFormattedCitation" : "Samuel Balentine, Leviticus Interpretation (Interpretation: A Bible Commentary for Teaching &amp; Preaching) (Westminster John Knox Press, 2011).", "previouslyFormattedCitation" : "Samuel Balentine, &lt;i&gt;Leviticus Interpretation (Interpretation: A Bible Commentary for Teaching &amp; Preaching)&lt;/i&gt; (Westminster John Knox Press, 2011)." }, "properties" : {  }, "schema" : "https://github.com/citation-style-language/schema/raw/master/csl-citation.json" }</w:instrText>
      </w:r>
      <w:r>
        <w:fldChar w:fldCharType="separate"/>
      </w:r>
      <w:r w:rsidRPr="009F2011">
        <w:rPr>
          <w:noProof/>
        </w:rPr>
        <w:t xml:space="preserve">Samuel Balentine, </w:t>
      </w:r>
      <w:r w:rsidRPr="009F2011">
        <w:rPr>
          <w:i/>
          <w:noProof/>
        </w:rPr>
        <w:t>Leviticus Interpretation (Interpretation: A Bible Commentary for Teaching &amp; Preaching)</w:t>
      </w:r>
      <w:r w:rsidRPr="009F2011">
        <w:rPr>
          <w:noProof/>
        </w:rPr>
        <w:t xml:space="preserve"> (Westminster John Knox Press, 2011).</w:t>
      </w:r>
      <w:r>
        <w:fldChar w:fldCharType="end"/>
      </w:r>
    </w:p>
  </w:footnote>
  <w:footnote w:id="6">
    <w:p w14:paraId="06323916" w14:textId="0AA1E53C"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"ISBN-13: 978-0664238803", "author" : [ { "dropping-particle" : "", "family" : "Balentine", "given" : "Samuel", "non-dropping-particle" : "", "parse-names" : false, "suffix" : "" } ], "id" : "ITEM-1", "issued" : { "date-parts" : [ [ "2011" ] ] }, "number-of-pages" : "91-126", "publisher" : "Westminster John Knox Press", "title" : "Leviticus Interpretation (Interpretation: A Bible Commentary for Teaching &amp; Preaching)", "type" : "book" }, "uris" : [ "http://www.mendeley.com/documents/?uuid=445f42a2-c1c2-4db1-93be-afadc8a61904" ] } ], "mendeley" : { "formattedCitation" : "Balentine.", "plainTextFormattedCitation" : "Balentine.", "previouslyFormattedCitation" : "Balentine." }, "properties" : {  }, "schema" : "https://github.com/citation-style-language/schema/raw/master/csl-citation.json" }</w:instrText>
      </w:r>
      <w:r>
        <w:fldChar w:fldCharType="separate"/>
      </w:r>
      <w:r w:rsidRPr="009F2011">
        <w:rPr>
          <w:noProof/>
        </w:rPr>
        <w:t>Balentine.</w:t>
      </w:r>
      <w:r>
        <w:fldChar w:fldCharType="end"/>
      </w:r>
    </w:p>
  </w:footnote>
  <w:footnote w:id="7">
    <w:p w14:paraId="62C8BBFB" w14:textId="44A680A1"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"ISBN-13: 978-0664238803", "author" : [ { "dropping-particle" : "", "family" : "Balentine", "given" : "Samuel", "non-dropping-particle" : "", "parse-names" : false, "suffix" : "" } ], "id" : "ITEM-1", "issued" : { "date-parts" : [ [ "2011" ] ] }, "number-of-pages" : "91-126", "publisher" : "Westminster John Knox Press", "title" : "Leviticus Interpretation (Interpretation: A Bible Commentary for Teaching &amp; Preaching)", "type" : "book" }, "uris" : [ "http://www.mendeley.com/documents/?uuid=445f42a2-c1c2-4db1-93be-afadc8a61904" ] } ], "mendeley" : { "formattedCitation" : "Balentine.", "plainTextFormattedCitation" : "Balentine.", "previouslyFormattedCitation" : "Balentine." }, "properties" : {  }, "schema" : "https://github.com/citation-style-language/schema/raw/master/csl-citation.json" }</w:instrText>
      </w:r>
      <w:r>
        <w:fldChar w:fldCharType="separate"/>
      </w:r>
      <w:r w:rsidRPr="009F2011">
        <w:rPr>
          <w:noProof/>
        </w:rPr>
        <w:t>Balentine.</w:t>
      </w:r>
      <w:r>
        <w:fldChar w:fldCharType="end"/>
      </w:r>
    </w:p>
  </w:footnote>
  <w:footnote w:id="8">
    <w:p w14:paraId="62BE4C64" w14:textId="4C2020B1"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"9780310935919", "URL" : "https://www.biblegateway.com/passage/?search=1 Corinthians 12:12-31", "abstract" : "Old Testament -- New Testament -- Table of weights and measures -- Introduction -- Concordance to the new international version.", "author" : [ { "dropping-particle" : "", "family" : "Bible", "given" : "", "non-dropping-particle" : "", "parse-names" : false, "suffix" : "" } ], "container-title" : "Biblica, Inc.", "id" : "ITEM-1", "issued" : { "date-parts" : [ [ "2011" ] ] }, "title" : "Holy Bible, New international version", "type" : "webpage" }, "uris" : [ "http://www.mendeley.com/documents/?uuid=df2d0b4a-e366-4b65-983e-5fd2e1b6a884" ] } ], "mendeley" : { "formattedCitation" : "Bible.", "plainTextFormattedCitation" : "Bible.", "previouslyFormattedCitation" : "Bible." }, "properties" : {  }, "schema" : "https://github.com/citation-style-language/schema/raw/master/csl-citation.json" }</w:instrText>
      </w:r>
      <w:r>
        <w:fldChar w:fldCharType="separate"/>
      </w:r>
      <w:r w:rsidRPr="009F2011">
        <w:rPr>
          <w:noProof/>
        </w:rPr>
        <w:t>Bible.</w:t>
      </w:r>
      <w:r>
        <w:fldChar w:fldCharType="end"/>
      </w:r>
    </w:p>
  </w:footnote>
  <w:footnote w:id="9">
    <w:p w14:paraId="2F873F16" w14:textId="4380E599"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"9780310935919", "URL" : "https://www.biblegateway.com/passage/?search=1 Corinthians 12:12-31", "abstract" : "Old Testament -- New Testament -- Table of weights and measures -- Introduction -- Concordance to the new international version.", "author" : [ { "dropping-particle" : "", "family" : "Bible", "given" : "", "non-dropping-particle" : "", "parse-names" : false, "suffix" : "" } ], "container-title" : "Biblica, Inc.", "id" : "ITEM-1", "issued" : { "date-parts" : [ [ "2011" ] ] }, "title" : "Holy Bible, New international version", "type" : "webpage" }, "uris" : [ "http://www.mendeley.com/documents/?uuid=df2d0b4a-e366-4b65-983e-5fd2e1b6a884" ] } ], "mendeley" : { "formattedCitation" : "Bible.", "plainTextFormattedCitation" : "Bible.", "previouslyFormattedCitation" : "Bible." }, "properties" : {  }, "schema" : "https://github.com/citation-style-language/schema/raw/master/csl-citation.json" }</w:instrText>
      </w:r>
      <w:r>
        <w:fldChar w:fldCharType="separate"/>
      </w:r>
      <w:r w:rsidRPr="009F2011">
        <w:rPr>
          <w:noProof/>
        </w:rPr>
        <w:t>Bible.</w:t>
      </w:r>
      <w:r>
        <w:fldChar w:fldCharType="end"/>
      </w:r>
    </w:p>
  </w:footnote>
  <w:footnote w:id="10">
    <w:p w14:paraId="4ACB7A54" w14:textId="22E93526"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"ISBN-13: 978-0664238803", "author" : [ { "dropping-particle" : "", "family" : "Balentine", "given" : "Samuel", "non-dropping-particle" : "", "parse-names" : false, "suffix" : "" } ], "id" : "ITEM-1", "issued" : { "date-parts" : [ [ "2011" ] ] }, "number-of-pages" : "91-126", "publisher" : "Westminster John Knox Press", "title" : "Leviticus Interpretation (Interpretation: A Bible Commentary for Teaching &amp; Preaching)", "type" : "book" }, "uris" : [ "http://www.mendeley.com/documents/?uuid=445f42a2-c1c2-4db1-93be-afadc8a61904" ] } ], "mendeley" : { "formattedCitation" : "Balentine.", "plainTextFormattedCitation" : "Balentine.", "previouslyFormattedCitation" : "Balentine." }, "properties" : {  }, "schema" : "https://github.com/citation-style-language/schema/raw/master/csl-citation.json" }</w:instrText>
      </w:r>
      <w:r>
        <w:fldChar w:fldCharType="separate"/>
      </w:r>
      <w:r w:rsidRPr="009F2011">
        <w:rPr>
          <w:noProof/>
        </w:rPr>
        <w:t>Balentine.</w:t>
      </w:r>
      <w:r>
        <w:fldChar w:fldCharType="end"/>
      </w:r>
    </w:p>
  </w:footnote>
  <w:footnote w:id="11">
    <w:p w14:paraId="45FEAFC9" w14:textId="46D34DED" w:rsidR="009F2011" w:rsidRDefault="009F2011">
      <w:pPr>
        <w:pStyle w:val="FootnoteText"/>
      </w:pPr>
      <w:r>
        <w:rPr>
          <w:rStyle w:val="FootnoteReference"/>
        </w:rPr>
        <w:footnoteRef/>
      </w:r>
      <w:r>
        <w:t xml:space="preserve"> </w:t>
      </w:r>
      <w:r>
        <w:fldChar w:fldCharType="begin" w:fldLock="1"/>
      </w:r>
      <w:r>
        <w:instrText>ADDIN CSL_CITATION { "citationItems" : [ { "id" : "ITEM-1", "itemData" : { "URL" : "http://www.euro.who.int/en/home", "abstract" : "The WHO Regional Office for Europe (WHO/Europe) is one of WHO\u2019s six regional offices around the world. It serves the WHO European Region, which comprises 53 countries, covering a vast geographical region from the Atlantic to the Pacific oceans. WHO/Europe collaborates with a range of public health stakeholders in the Region and globally, to ensure that coordinated action is taken to develop and implement efficient health policies and to strengthen health systems.", "accessed" : { "date-parts" : [ [ "2018", "2", "15" ] ] }, "author" : [ { "dropping-particle" : "", "family" : "(WHO)", "given" : "World Health Organization", "non-dropping-particle" : "", "parse-names" : false, "suffix" : "" } ], "container-title" : "http://www.euro.who.int/en/home", "id" : "ITEM-1", "issued" : { "date-parts" : [ [ "2017" ] ] }, "page" : "public health services", "title" : "World Health Organization (WHO)", "type" : "webpage" }, "uris" : [ "http://www.mendeley.com/documents/?uuid=c1729bf6-600a-4b2a-811e-54e09eab938c" ] } ], "mendeley" : { "formattedCitation" : "(WHO).", "plainTextFormattedCitation" : "(WHO).", "previouslyFormattedCitation" : "(WHO)." }, "properties" : {  }, "schema" : "https://github.com/citation-style-language/schema/raw/master/csl-citation.json" }</w:instrText>
      </w:r>
      <w:r>
        <w:fldChar w:fldCharType="separate"/>
      </w:r>
      <w:r w:rsidRPr="009F2011">
        <w:rPr>
          <w:noProof/>
        </w:rPr>
        <w:t>(WHO).</w:t>
      </w:r>
      <w:r>
        <w:fldChar w:fldCharType="end"/>
      </w:r>
    </w:p>
  </w:footnote>
  <w:footnote w:id="12">
    <w:p w14:paraId="391FFD8C" w14:textId="469A9174"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"ISBN-13: 978-0664238803", "author" : [ { "dropping-particle" : "", "family" : "Balentine", "given" : "Samuel", "non-dropping-particle" : "", "parse-names" : false, "suffix" : "" } ], "id" : "ITEM-1", "issued" : { "date-parts" : [ [ "2011" ] ] }, "number-of-pages" : "91-126", "publisher" : "Westminster John Knox Press", "title" : "Leviticus Interpretation (Interpretation: A Bible Commentary for Teaching &amp; Preaching)", "type" : "book" }, "uris" : [ "http://www.mendeley.com/documents/?uuid=445f42a2-c1c2-4db1-93be-afadc8a61904" ] } ], "mendeley" : { "formattedCitation" : "Balentine.", "plainTextFormattedCitation" : "Balentine.", "previouslyFormattedCitation" : "Balentine." }, "properties" : {  }, "schema" : "https://github.com/citation-style-language/schema/raw/master/csl-citation.json" }</w:instrText>
      </w:r>
      <w:r>
        <w:fldChar w:fldCharType="separate"/>
      </w:r>
      <w:r w:rsidRPr="009F2011">
        <w:rPr>
          <w:noProof/>
        </w:rPr>
        <w:t>Balentine.</w:t>
      </w:r>
      <w:r>
        <w:fldChar w:fldCharType="end"/>
      </w:r>
    </w:p>
  </w:footnote>
  <w:footnote w:id="13">
    <w:p w14:paraId="300A97D2" w14:textId="6492D1E1"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"ISBN-13: 978-0664238803", "author" : [ { "dropping-particle" : "", "family" : "Balentine", "given" : "Samuel", "non-dropping-particle" : "", "parse-names" : false, "suffix" : "" } ], "id" : "ITEM-1", "issued" : { "date-parts" : [ [ "2011" ] ] }, "number-of-pages" : "91-126", "publisher" : "Westminster John Knox Press", "title" : "Leviticus Interpretation (Interpretation: A Bible Commentary for Teaching &amp; Preaching)", "type" : "book" }, "uris" : [ "http://www.mendeley.com/documents/?uuid=445f42a2-c1c2-4db1-93be-afadc8a61904" ] } ], "mendeley" : { "formattedCitation" : "Balentine.", "plainTextFormattedCitation" : "Balentine.", "previouslyFormattedCitation" : "Balentine." }, "properties" : {  }, "schema" : "https://github.com/citation-style-language/schema/raw/master/csl-citation.json" }</w:instrText>
      </w:r>
      <w:r>
        <w:fldChar w:fldCharType="separate"/>
      </w:r>
      <w:r w:rsidRPr="009F2011">
        <w:rPr>
          <w:noProof/>
        </w:rPr>
        <w:t>Balentine.</w:t>
      </w:r>
      <w:r>
        <w:fldChar w:fldCharType="end"/>
      </w:r>
    </w:p>
  </w:footnote>
  <w:footnote w:id="14">
    <w:p w14:paraId="5311A62F" w14:textId="613A7761"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"9780310935919", "URL" : "https://www.biblegateway.com/passage/?search=1 Corinthians 12:12-31", "abstract" : "Old Testament -- New Testament -- Table of weights and measures -- Introduction -- Concordance to the new international version.", "author" : [ { "dropping-particle" : "", "family" : "Bible", "given" : "", "non-dropping-particle" : "", "parse-names" : false, "suffix" : "" } ], "container-title" : "Biblica, Inc.", "id" : "ITEM-1", "issued" : { "date-parts" : [ [ "2011" ] ] }, "title" : "Holy Bible, New international version", "type" : "webpage" }, "uris" : [ "http://www.mendeley.com/documents/?uuid=df2d0b4a-e366-4b65-983e-5fd2e1b6a884" ] } ], "mendeley" : { "formattedCitation" : "Bible.", "plainTextFormattedCitation" : "Bible.", "previouslyFormattedCitation" : "Bible." }, "properties" : {  }, "schema" : "https://github.com/citation-style-language/schema/raw/master/csl-citation.json" }</w:instrText>
      </w:r>
      <w:r>
        <w:fldChar w:fldCharType="separate"/>
      </w:r>
      <w:r w:rsidRPr="009F2011">
        <w:rPr>
          <w:noProof/>
        </w:rPr>
        <w:t>Bible.</w:t>
      </w:r>
      <w:r>
        <w:fldChar w:fldCharType="end"/>
      </w:r>
    </w:p>
  </w:footnote>
  <w:footnote w:id="15">
    <w:p w14:paraId="31882A06" w14:textId="28CDB8B1"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"ISBN-13: 978-0664238803", "author" : [ { "dropping-particle" : "", "family" : "Balentine", "given" : "Samuel", "non-dropping-particle" : "", "parse-names" : false, "suffix" : "" } ], "id" : "ITEM-1", "issued" : { "date-parts" : [ [ "2011" ] ] }, "number-of-pages" : "91-126", "publisher" : "Westminster John Knox Press", "title" : "Leviticus Interpretation (Interpretation: A Bible Commentary for Teaching &amp; Preaching)", "type" : "book" }, "uris" : [ "http://www.mendeley.com/documents/?uuid=445f42a2-c1c2-4db1-93be-afadc8a61904" ] } ], "mendeley" : { "formattedCitation" : "Balentine.", "plainTextFormattedCitation" : "Balentine.", "previouslyFormattedCitation" : "Balentine." }, "properties" : {  }, "schema" : "https://github.com/citation-style-language/schema/raw/master/csl-citation.json" }</w:instrText>
      </w:r>
      <w:r>
        <w:fldChar w:fldCharType="separate"/>
      </w:r>
      <w:r w:rsidRPr="009F2011">
        <w:rPr>
          <w:noProof/>
        </w:rPr>
        <w:t>Balentine.</w:t>
      </w:r>
      <w:r>
        <w:fldChar w:fldCharType="end"/>
      </w:r>
    </w:p>
  </w:footnote>
  <w:footnote w:id="16">
    <w:p w14:paraId="021A78F9" w14:textId="7F81CA2E"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"9780310935919", "URL" : "https://www.biblegateway.com/passage/?search=1 Corinthians 12:12-31", "abstract" : "Old Testament -- New Testament -- Table of weights and measures -- Introduction -- Concordance to the new international version.", "author" : [ { "dropping-particle" : "", "family" : "Bible", "given" : "", "non-dropping-particle" : "", "parse-names" : false, "suffix" : "" } ], "container-title" : "Biblica, Inc.", "id" : "ITEM-1", "issued" : { "date-parts" : [ [ "2011" ] ] }, "title" : "Holy Bible, New international version", "type" : "webpage" }, "uris" : [ "http://www.mendeley.com/documents/?uuid=df2d0b4a-e366-4b65-983e-5fd2e1b6a884" ] } ], "mendeley" : { "formattedCitation" : "Bible.", "plainTextFormattedCitation" : "Bible.", "previouslyFormattedCitation" : "Bible." }, "properties" : {  }, "schema" : "https://github.com/citation-style-language/schema/raw/master/csl-citation.json" }</w:instrText>
      </w:r>
      <w:r>
        <w:fldChar w:fldCharType="separate"/>
      </w:r>
      <w:r w:rsidRPr="009F2011">
        <w:rPr>
          <w:noProof/>
        </w:rPr>
        <w:t>Bible.</w:t>
      </w:r>
      <w:r>
        <w:fldChar w:fldCharType="end"/>
      </w:r>
    </w:p>
  </w:footnote>
  <w:footnote w:id="17">
    <w:p w14:paraId="080C6AA0" w14:textId="02E2DED5" w:rsidR="009F2011" w:rsidRDefault="009F2011">
      <w:pPr>
        <w:pStyle w:val="FootnoteText"/>
      </w:pPr>
      <w:r>
        <w:rPr>
          <w:rStyle w:val="FootnoteReference"/>
        </w:rPr>
        <w:footnoteRef/>
      </w:r>
      <w:r>
        <w:t xml:space="preserve"> </w:t>
      </w:r>
      <w:r>
        <w:fldChar w:fldCharType="begin" w:fldLock="1"/>
      </w:r>
      <w:r>
        <w:instrText>ADDIN CSL_CITATION { "citationItems" : [ { "id" : "ITEM-1", "itemData" : { "ISBN" : "9780310935919", "URL" : "https://www.biblegateway.com/passage/?search=1 Corinthians 12:12-31", "abstract" : "Old Testament -- New Testament -- Table of weights and measures -- Introduction -- Concordance to the new international version.", "author" : [ { "dropping-particle" : "", "family" : "Bible", "given" : "", "non-dropping-particle" : "", "parse-names" : false, "suffix" : "" } ], "container-title" : "Biblica, Inc.", "id" : "ITEM-1", "issued" : { "date-parts" : [ [ "2011" ] ] }, "title" : "Holy Bible, New international version", "type" : "webpage" }, "uris" : [ "http://www.mendeley.com/documents/?uuid=df2d0b4a-e366-4b65-983e-5fd2e1b6a884" ] } ], "mendeley" : { "formattedCitation" : "Bible.", "plainTextFormattedCitation" : "Bible.", "previouslyFormattedCitation" : "Bible." }, "properties" : {  }, "schema" : "https://github.com/citation-style-language/schema/raw/master/csl-citation.json" }</w:instrText>
      </w:r>
      <w:r>
        <w:fldChar w:fldCharType="separate"/>
      </w:r>
      <w:r w:rsidRPr="009F2011">
        <w:rPr>
          <w:noProof/>
        </w:rPr>
        <w:t>Bible.</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0A1DD30-E5DC-4A3A-98CD-85BA2939F956}"/>
    <w:docVar w:name="dgnword-eventsink" w:val="245004816"/>
  </w:docVars>
  <w:rsids>
    <w:rsidRoot w:val="00385C97"/>
    <w:rsid w:val="000022F5"/>
    <w:rsid w:val="000051D9"/>
    <w:rsid w:val="00011BCE"/>
    <w:rsid w:val="0001494C"/>
    <w:rsid w:val="00017282"/>
    <w:rsid w:val="000214E5"/>
    <w:rsid w:val="0002316D"/>
    <w:rsid w:val="000237CA"/>
    <w:rsid w:val="00026A3B"/>
    <w:rsid w:val="000340FC"/>
    <w:rsid w:val="0004255D"/>
    <w:rsid w:val="0004325E"/>
    <w:rsid w:val="00047D82"/>
    <w:rsid w:val="000500CA"/>
    <w:rsid w:val="000509C7"/>
    <w:rsid w:val="00052A5B"/>
    <w:rsid w:val="00056C77"/>
    <w:rsid w:val="00060610"/>
    <w:rsid w:val="0006105A"/>
    <w:rsid w:val="0006446F"/>
    <w:rsid w:val="00065D56"/>
    <w:rsid w:val="00081259"/>
    <w:rsid w:val="00082E10"/>
    <w:rsid w:val="0008304A"/>
    <w:rsid w:val="00084D0A"/>
    <w:rsid w:val="000938AC"/>
    <w:rsid w:val="000A175D"/>
    <w:rsid w:val="000A2657"/>
    <w:rsid w:val="000B109C"/>
    <w:rsid w:val="000B1346"/>
    <w:rsid w:val="000B2220"/>
    <w:rsid w:val="000B2BB5"/>
    <w:rsid w:val="000B2EA1"/>
    <w:rsid w:val="000B422E"/>
    <w:rsid w:val="000B4A4F"/>
    <w:rsid w:val="000C3B8E"/>
    <w:rsid w:val="000D7694"/>
    <w:rsid w:val="000E2A6D"/>
    <w:rsid w:val="000E347A"/>
    <w:rsid w:val="000F259B"/>
    <w:rsid w:val="000F5A56"/>
    <w:rsid w:val="00102054"/>
    <w:rsid w:val="00112B57"/>
    <w:rsid w:val="00122B03"/>
    <w:rsid w:val="001272D7"/>
    <w:rsid w:val="00127469"/>
    <w:rsid w:val="00146FC5"/>
    <w:rsid w:val="0015742A"/>
    <w:rsid w:val="00162E57"/>
    <w:rsid w:val="00173669"/>
    <w:rsid w:val="00180F90"/>
    <w:rsid w:val="00181102"/>
    <w:rsid w:val="001865C5"/>
    <w:rsid w:val="00197346"/>
    <w:rsid w:val="001A078F"/>
    <w:rsid w:val="001C197A"/>
    <w:rsid w:val="001D70C5"/>
    <w:rsid w:val="001D76EC"/>
    <w:rsid w:val="001F0450"/>
    <w:rsid w:val="001F643C"/>
    <w:rsid w:val="00207DC4"/>
    <w:rsid w:val="00212A5E"/>
    <w:rsid w:val="00216047"/>
    <w:rsid w:val="002211B9"/>
    <w:rsid w:val="00222792"/>
    <w:rsid w:val="002277C1"/>
    <w:rsid w:val="00231415"/>
    <w:rsid w:val="00236EDB"/>
    <w:rsid w:val="00237AB6"/>
    <w:rsid w:val="00252B76"/>
    <w:rsid w:val="00252F01"/>
    <w:rsid w:val="0026111E"/>
    <w:rsid w:val="002621A4"/>
    <w:rsid w:val="00270EA0"/>
    <w:rsid w:val="00271FAB"/>
    <w:rsid w:val="002807B2"/>
    <w:rsid w:val="002823E8"/>
    <w:rsid w:val="00283651"/>
    <w:rsid w:val="00290C43"/>
    <w:rsid w:val="002914B2"/>
    <w:rsid w:val="00291993"/>
    <w:rsid w:val="002A0D78"/>
    <w:rsid w:val="002A26AE"/>
    <w:rsid w:val="002C1129"/>
    <w:rsid w:val="002E564D"/>
    <w:rsid w:val="002F0897"/>
    <w:rsid w:val="002F2A37"/>
    <w:rsid w:val="00300248"/>
    <w:rsid w:val="00302D97"/>
    <w:rsid w:val="0031757A"/>
    <w:rsid w:val="00324A96"/>
    <w:rsid w:val="00336E39"/>
    <w:rsid w:val="00341989"/>
    <w:rsid w:val="00345219"/>
    <w:rsid w:val="00365503"/>
    <w:rsid w:val="003664A2"/>
    <w:rsid w:val="003723AE"/>
    <w:rsid w:val="00372C2F"/>
    <w:rsid w:val="003766FA"/>
    <w:rsid w:val="00381928"/>
    <w:rsid w:val="0038459F"/>
    <w:rsid w:val="00385C97"/>
    <w:rsid w:val="00387ABB"/>
    <w:rsid w:val="00394138"/>
    <w:rsid w:val="003969E7"/>
    <w:rsid w:val="003B2FB7"/>
    <w:rsid w:val="003B5E1E"/>
    <w:rsid w:val="003D16EC"/>
    <w:rsid w:val="003D1FD9"/>
    <w:rsid w:val="003D624D"/>
    <w:rsid w:val="003E14A7"/>
    <w:rsid w:val="003F4B1E"/>
    <w:rsid w:val="003F7BE9"/>
    <w:rsid w:val="00417E7B"/>
    <w:rsid w:val="0043278A"/>
    <w:rsid w:val="004353E8"/>
    <w:rsid w:val="004513EE"/>
    <w:rsid w:val="00453E04"/>
    <w:rsid w:val="00471CE5"/>
    <w:rsid w:val="00474C18"/>
    <w:rsid w:val="004766F0"/>
    <w:rsid w:val="004823A7"/>
    <w:rsid w:val="00484D2B"/>
    <w:rsid w:val="00491757"/>
    <w:rsid w:val="004967D4"/>
    <w:rsid w:val="004C15AD"/>
    <w:rsid w:val="004C2617"/>
    <w:rsid w:val="004C3A45"/>
    <w:rsid w:val="004C5A15"/>
    <w:rsid w:val="004D4876"/>
    <w:rsid w:val="004E6E7D"/>
    <w:rsid w:val="004F6E75"/>
    <w:rsid w:val="00505283"/>
    <w:rsid w:val="00505FB2"/>
    <w:rsid w:val="00506B9A"/>
    <w:rsid w:val="005239C1"/>
    <w:rsid w:val="005300E5"/>
    <w:rsid w:val="00530600"/>
    <w:rsid w:val="005432C6"/>
    <w:rsid w:val="00561636"/>
    <w:rsid w:val="005636DA"/>
    <w:rsid w:val="00565CFA"/>
    <w:rsid w:val="00571984"/>
    <w:rsid w:val="00583099"/>
    <w:rsid w:val="005975C0"/>
    <w:rsid w:val="005A28E6"/>
    <w:rsid w:val="005A6668"/>
    <w:rsid w:val="005D1D7A"/>
    <w:rsid w:val="005D6F50"/>
    <w:rsid w:val="005E18CE"/>
    <w:rsid w:val="005E4744"/>
    <w:rsid w:val="005E4E2F"/>
    <w:rsid w:val="005E52DC"/>
    <w:rsid w:val="005F5C68"/>
    <w:rsid w:val="006035E3"/>
    <w:rsid w:val="006049F9"/>
    <w:rsid w:val="00621AAA"/>
    <w:rsid w:val="006226DD"/>
    <w:rsid w:val="00626B1B"/>
    <w:rsid w:val="00631627"/>
    <w:rsid w:val="00641555"/>
    <w:rsid w:val="00645F91"/>
    <w:rsid w:val="00651FA6"/>
    <w:rsid w:val="00665B35"/>
    <w:rsid w:val="0066683F"/>
    <w:rsid w:val="00670897"/>
    <w:rsid w:val="00671908"/>
    <w:rsid w:val="00683A31"/>
    <w:rsid w:val="0069008E"/>
    <w:rsid w:val="006A5B9E"/>
    <w:rsid w:val="006A5E3B"/>
    <w:rsid w:val="006B334E"/>
    <w:rsid w:val="006B40C7"/>
    <w:rsid w:val="006C6B45"/>
    <w:rsid w:val="006D11D8"/>
    <w:rsid w:val="006D1BDB"/>
    <w:rsid w:val="006D3AFC"/>
    <w:rsid w:val="006E6854"/>
    <w:rsid w:val="006F3DA3"/>
    <w:rsid w:val="00704DDD"/>
    <w:rsid w:val="00705D93"/>
    <w:rsid w:val="0071716F"/>
    <w:rsid w:val="0072225A"/>
    <w:rsid w:val="007224E2"/>
    <w:rsid w:val="00724318"/>
    <w:rsid w:val="00731280"/>
    <w:rsid w:val="0073213B"/>
    <w:rsid w:val="00733127"/>
    <w:rsid w:val="0074160F"/>
    <w:rsid w:val="00741B84"/>
    <w:rsid w:val="007447F0"/>
    <w:rsid w:val="00746F74"/>
    <w:rsid w:val="00752DE2"/>
    <w:rsid w:val="00764072"/>
    <w:rsid w:val="00771499"/>
    <w:rsid w:val="00773B82"/>
    <w:rsid w:val="00780D3B"/>
    <w:rsid w:val="007814CF"/>
    <w:rsid w:val="00782EAD"/>
    <w:rsid w:val="007848F0"/>
    <w:rsid w:val="007978C2"/>
    <w:rsid w:val="007A2432"/>
    <w:rsid w:val="007B3572"/>
    <w:rsid w:val="007B632F"/>
    <w:rsid w:val="007B66E7"/>
    <w:rsid w:val="007C7773"/>
    <w:rsid w:val="007D0ED2"/>
    <w:rsid w:val="007D6556"/>
    <w:rsid w:val="007F1417"/>
    <w:rsid w:val="007F1761"/>
    <w:rsid w:val="007F2509"/>
    <w:rsid w:val="007F6EFC"/>
    <w:rsid w:val="00805852"/>
    <w:rsid w:val="00806102"/>
    <w:rsid w:val="008120CF"/>
    <w:rsid w:val="00815151"/>
    <w:rsid w:val="00830AC7"/>
    <w:rsid w:val="00837FDD"/>
    <w:rsid w:val="00844B2F"/>
    <w:rsid w:val="00861190"/>
    <w:rsid w:val="00864A51"/>
    <w:rsid w:val="0087109B"/>
    <w:rsid w:val="00871199"/>
    <w:rsid w:val="0089069F"/>
    <w:rsid w:val="008A1C75"/>
    <w:rsid w:val="008A77BD"/>
    <w:rsid w:val="008B1664"/>
    <w:rsid w:val="008B2012"/>
    <w:rsid w:val="008B3461"/>
    <w:rsid w:val="008C0522"/>
    <w:rsid w:val="008C4120"/>
    <w:rsid w:val="008C50C5"/>
    <w:rsid w:val="008E1E4D"/>
    <w:rsid w:val="008E2BED"/>
    <w:rsid w:val="008E767B"/>
    <w:rsid w:val="008E7BA3"/>
    <w:rsid w:val="008F3B94"/>
    <w:rsid w:val="009042B1"/>
    <w:rsid w:val="00914BB5"/>
    <w:rsid w:val="0092653B"/>
    <w:rsid w:val="0093293C"/>
    <w:rsid w:val="00942E35"/>
    <w:rsid w:val="00944FB2"/>
    <w:rsid w:val="0094694D"/>
    <w:rsid w:val="00947F15"/>
    <w:rsid w:val="009605C3"/>
    <w:rsid w:val="0096658B"/>
    <w:rsid w:val="009879C9"/>
    <w:rsid w:val="0099054E"/>
    <w:rsid w:val="00991365"/>
    <w:rsid w:val="00991CC6"/>
    <w:rsid w:val="00996E66"/>
    <w:rsid w:val="009B0965"/>
    <w:rsid w:val="009B1F5B"/>
    <w:rsid w:val="009D0AA3"/>
    <w:rsid w:val="009E1A71"/>
    <w:rsid w:val="009E7F16"/>
    <w:rsid w:val="009F2011"/>
    <w:rsid w:val="00A03580"/>
    <w:rsid w:val="00A06D32"/>
    <w:rsid w:val="00A1156A"/>
    <w:rsid w:val="00A126B0"/>
    <w:rsid w:val="00A25861"/>
    <w:rsid w:val="00A273C2"/>
    <w:rsid w:val="00A36AD8"/>
    <w:rsid w:val="00A372ED"/>
    <w:rsid w:val="00A41631"/>
    <w:rsid w:val="00A424F5"/>
    <w:rsid w:val="00A45C52"/>
    <w:rsid w:val="00A5243B"/>
    <w:rsid w:val="00A534B5"/>
    <w:rsid w:val="00A5496A"/>
    <w:rsid w:val="00A60B5D"/>
    <w:rsid w:val="00A6435C"/>
    <w:rsid w:val="00A65D75"/>
    <w:rsid w:val="00A70BA9"/>
    <w:rsid w:val="00A7128D"/>
    <w:rsid w:val="00A75F8B"/>
    <w:rsid w:val="00A96289"/>
    <w:rsid w:val="00AA17AB"/>
    <w:rsid w:val="00AB3B5C"/>
    <w:rsid w:val="00AB7469"/>
    <w:rsid w:val="00AC3A52"/>
    <w:rsid w:val="00AE1E58"/>
    <w:rsid w:val="00AE526E"/>
    <w:rsid w:val="00AE6DE8"/>
    <w:rsid w:val="00B051DF"/>
    <w:rsid w:val="00B148F6"/>
    <w:rsid w:val="00B17D99"/>
    <w:rsid w:val="00B21BD0"/>
    <w:rsid w:val="00B23A05"/>
    <w:rsid w:val="00B245E7"/>
    <w:rsid w:val="00B27C4B"/>
    <w:rsid w:val="00B32C9D"/>
    <w:rsid w:val="00B36F05"/>
    <w:rsid w:val="00B4208F"/>
    <w:rsid w:val="00B42704"/>
    <w:rsid w:val="00B43C42"/>
    <w:rsid w:val="00B56420"/>
    <w:rsid w:val="00B648E3"/>
    <w:rsid w:val="00B732A7"/>
    <w:rsid w:val="00B7732A"/>
    <w:rsid w:val="00B911D1"/>
    <w:rsid w:val="00BA32FB"/>
    <w:rsid w:val="00BA7BCD"/>
    <w:rsid w:val="00BB1AB2"/>
    <w:rsid w:val="00BB6C59"/>
    <w:rsid w:val="00BC0DB6"/>
    <w:rsid w:val="00BC19E7"/>
    <w:rsid w:val="00BD449C"/>
    <w:rsid w:val="00BD4E6A"/>
    <w:rsid w:val="00BD5636"/>
    <w:rsid w:val="00BE09C0"/>
    <w:rsid w:val="00BF09AA"/>
    <w:rsid w:val="00BF18F7"/>
    <w:rsid w:val="00C03242"/>
    <w:rsid w:val="00C0535A"/>
    <w:rsid w:val="00C10177"/>
    <w:rsid w:val="00C12CB4"/>
    <w:rsid w:val="00C179C7"/>
    <w:rsid w:val="00C21061"/>
    <w:rsid w:val="00C2201C"/>
    <w:rsid w:val="00C270B8"/>
    <w:rsid w:val="00C35351"/>
    <w:rsid w:val="00C40A80"/>
    <w:rsid w:val="00C5005F"/>
    <w:rsid w:val="00C5025E"/>
    <w:rsid w:val="00C73BE2"/>
    <w:rsid w:val="00C8297E"/>
    <w:rsid w:val="00C87DAF"/>
    <w:rsid w:val="00C962C4"/>
    <w:rsid w:val="00CA1B1E"/>
    <w:rsid w:val="00CA1E3A"/>
    <w:rsid w:val="00CD369F"/>
    <w:rsid w:val="00CD527F"/>
    <w:rsid w:val="00CD68C4"/>
    <w:rsid w:val="00CE06AA"/>
    <w:rsid w:val="00D013DA"/>
    <w:rsid w:val="00D231E7"/>
    <w:rsid w:val="00D253D3"/>
    <w:rsid w:val="00D31B9F"/>
    <w:rsid w:val="00D34695"/>
    <w:rsid w:val="00D61AB9"/>
    <w:rsid w:val="00D64A56"/>
    <w:rsid w:val="00D710B8"/>
    <w:rsid w:val="00D76DB5"/>
    <w:rsid w:val="00D943EE"/>
    <w:rsid w:val="00D96389"/>
    <w:rsid w:val="00DA3EA0"/>
    <w:rsid w:val="00DB0EDB"/>
    <w:rsid w:val="00DB69D7"/>
    <w:rsid w:val="00DC148C"/>
    <w:rsid w:val="00DD32D7"/>
    <w:rsid w:val="00DD4314"/>
    <w:rsid w:val="00DE2CA6"/>
    <w:rsid w:val="00DE78FD"/>
    <w:rsid w:val="00DF5E57"/>
    <w:rsid w:val="00DF6881"/>
    <w:rsid w:val="00E024AF"/>
    <w:rsid w:val="00E026B5"/>
    <w:rsid w:val="00E04BBF"/>
    <w:rsid w:val="00E11B9F"/>
    <w:rsid w:val="00E15759"/>
    <w:rsid w:val="00E1623D"/>
    <w:rsid w:val="00E20D9E"/>
    <w:rsid w:val="00E40438"/>
    <w:rsid w:val="00E52A79"/>
    <w:rsid w:val="00E53878"/>
    <w:rsid w:val="00E54010"/>
    <w:rsid w:val="00E62608"/>
    <w:rsid w:val="00E63E06"/>
    <w:rsid w:val="00E74671"/>
    <w:rsid w:val="00E82563"/>
    <w:rsid w:val="00E93F1D"/>
    <w:rsid w:val="00E97D9A"/>
    <w:rsid w:val="00EA0332"/>
    <w:rsid w:val="00EB6110"/>
    <w:rsid w:val="00EB73B2"/>
    <w:rsid w:val="00ED39B5"/>
    <w:rsid w:val="00EE3705"/>
    <w:rsid w:val="00EF09A5"/>
    <w:rsid w:val="00EF0FC3"/>
    <w:rsid w:val="00EF658B"/>
    <w:rsid w:val="00EF7316"/>
    <w:rsid w:val="00EF75B7"/>
    <w:rsid w:val="00F02461"/>
    <w:rsid w:val="00F1343F"/>
    <w:rsid w:val="00F15560"/>
    <w:rsid w:val="00F21547"/>
    <w:rsid w:val="00F217E5"/>
    <w:rsid w:val="00F4623B"/>
    <w:rsid w:val="00F50436"/>
    <w:rsid w:val="00F62AEC"/>
    <w:rsid w:val="00F63BA1"/>
    <w:rsid w:val="00F72211"/>
    <w:rsid w:val="00F762D3"/>
    <w:rsid w:val="00F80947"/>
    <w:rsid w:val="00F85726"/>
    <w:rsid w:val="00F91C3F"/>
    <w:rsid w:val="00F9302B"/>
    <w:rsid w:val="00F95B84"/>
    <w:rsid w:val="00F96437"/>
    <w:rsid w:val="00FA1DE8"/>
    <w:rsid w:val="00FA2118"/>
    <w:rsid w:val="00FB498C"/>
    <w:rsid w:val="00FB697F"/>
    <w:rsid w:val="00FD4CF7"/>
    <w:rsid w:val="00FD7B68"/>
    <w:rsid w:val="00FE2C89"/>
    <w:rsid w:val="00FF7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2B424E"/>
  <w15:docId w15:val="{4BACFBF7-327A-440A-BC3D-B85DB8E09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F2011"/>
    <w:pPr>
      <w:keepNext/>
      <w:spacing w:before="240" w:after="60" w:line="240" w:lineRule="auto"/>
      <w:outlineLvl w:val="0"/>
    </w:pPr>
    <w:rPr>
      <w:rFonts w:ascii="Arial" w:eastAsia="SimSun" w:hAnsi="Arial" w:cs="Arial"/>
      <w:b/>
      <w:bCs/>
      <w:kern w:val="32"/>
      <w:sz w:val="32"/>
      <w:szCs w:val="32"/>
      <w:lang w:eastAsia="zh-CN"/>
    </w:rPr>
  </w:style>
  <w:style w:type="paragraph" w:styleId="Heading2">
    <w:name w:val="heading 2"/>
    <w:basedOn w:val="Normal"/>
    <w:next w:val="Normal"/>
    <w:link w:val="Heading2Char"/>
    <w:uiPriority w:val="9"/>
    <w:semiHidden/>
    <w:unhideWhenUsed/>
    <w:qFormat/>
    <w:rsid w:val="00EB611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qFormat/>
    <w:rsid w:val="009F2011"/>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7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0C5"/>
  </w:style>
  <w:style w:type="paragraph" w:styleId="Footer">
    <w:name w:val="footer"/>
    <w:basedOn w:val="Normal"/>
    <w:link w:val="FooterChar"/>
    <w:uiPriority w:val="99"/>
    <w:unhideWhenUsed/>
    <w:rsid w:val="001D7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0C5"/>
  </w:style>
  <w:style w:type="character" w:customStyle="1" w:styleId="Heading2Char">
    <w:name w:val="Heading 2 Char"/>
    <w:basedOn w:val="DefaultParagraphFont"/>
    <w:link w:val="Heading2"/>
    <w:uiPriority w:val="9"/>
    <w:semiHidden/>
    <w:rsid w:val="00EB6110"/>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rsid w:val="009F2011"/>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9F2011"/>
    <w:rPr>
      <w:rFonts w:ascii="Tahoma" w:eastAsia="SimSun" w:hAnsi="Tahoma" w:cs="Tahoma"/>
      <w:b/>
      <w:bCs/>
      <w:sz w:val="20"/>
      <w:szCs w:val="20"/>
      <w:lang w:eastAsia="zh-CN"/>
    </w:rPr>
  </w:style>
  <w:style w:type="paragraph" w:styleId="NormalWeb">
    <w:name w:val="Normal (Web)"/>
    <w:basedOn w:val="Normal"/>
    <w:rsid w:val="009F2011"/>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semiHidden/>
    <w:unhideWhenUsed/>
    <w:rsid w:val="009F20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2011"/>
    <w:rPr>
      <w:sz w:val="20"/>
      <w:szCs w:val="20"/>
    </w:rPr>
  </w:style>
  <w:style w:type="character" w:styleId="FootnoteReference">
    <w:name w:val="footnote reference"/>
    <w:basedOn w:val="DefaultParagraphFont"/>
    <w:uiPriority w:val="99"/>
    <w:semiHidden/>
    <w:unhideWhenUsed/>
    <w:rsid w:val="009F20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688719">
      <w:bodyDiv w:val="1"/>
      <w:marLeft w:val="0"/>
      <w:marRight w:val="0"/>
      <w:marTop w:val="0"/>
      <w:marBottom w:val="0"/>
      <w:divBdr>
        <w:top w:val="none" w:sz="0" w:space="0" w:color="auto"/>
        <w:left w:val="none" w:sz="0" w:space="0" w:color="auto"/>
        <w:bottom w:val="none" w:sz="0" w:space="0" w:color="auto"/>
        <w:right w:val="none" w:sz="0" w:space="0" w:color="auto"/>
      </w:divBdr>
      <w:divsChild>
        <w:div w:id="1297296218">
          <w:marLeft w:val="0"/>
          <w:marRight w:val="0"/>
          <w:marTop w:val="0"/>
          <w:marBottom w:val="0"/>
          <w:divBdr>
            <w:top w:val="none" w:sz="0" w:space="0" w:color="auto"/>
            <w:left w:val="none" w:sz="0" w:space="0" w:color="auto"/>
            <w:bottom w:val="none" w:sz="0" w:space="0" w:color="auto"/>
            <w:right w:val="none" w:sz="0" w:space="0" w:color="auto"/>
          </w:divBdr>
          <w:divsChild>
            <w:div w:id="1247960970">
              <w:marLeft w:val="-300"/>
              <w:marRight w:val="-300"/>
              <w:marTop w:val="0"/>
              <w:marBottom w:val="0"/>
              <w:divBdr>
                <w:top w:val="none" w:sz="0" w:space="0" w:color="auto"/>
                <w:left w:val="none" w:sz="0" w:space="0" w:color="auto"/>
                <w:bottom w:val="none" w:sz="0" w:space="0" w:color="auto"/>
                <w:right w:val="none" w:sz="0" w:space="0" w:color="auto"/>
              </w:divBdr>
              <w:divsChild>
                <w:div w:id="184632994">
                  <w:marLeft w:val="0"/>
                  <w:marRight w:val="0"/>
                  <w:marTop w:val="0"/>
                  <w:marBottom w:val="150"/>
                  <w:divBdr>
                    <w:top w:val="none" w:sz="0" w:space="0" w:color="auto"/>
                    <w:left w:val="none" w:sz="0" w:space="0" w:color="auto"/>
                    <w:bottom w:val="single" w:sz="6" w:space="0" w:color="EBEBEB"/>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308B3-A8A6-4562-9922-A947F6C38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2445</Words>
  <Characters>13937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Brownlow</dc:creator>
  <cp:keywords/>
  <dc:description/>
  <cp:lastModifiedBy>Penny Brownlow</cp:lastModifiedBy>
  <cp:revision>2</cp:revision>
  <dcterms:created xsi:type="dcterms:W3CDTF">2018-02-15T13:47:00Z</dcterms:created>
  <dcterms:modified xsi:type="dcterms:W3CDTF">2018-02-15T13:47:00Z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31ccba4a-2ce3-3b94-b2d4-734523399cba</vt:lpwstr>
  </property>
  <property fmtid="{D5CDD505-2E9C-101B-9397-08002B2CF9AE}" pid="24" name="Mendeley Citation Style_1">
    <vt:lpwstr>http://www.zotero.org/styles/modern-humanities-research-association</vt:lpwstr>
  </property>
</Properties>
</file>