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5362" w:rsidRPr="00A351CF" w:rsidRDefault="005620F8">
      <w:pPr>
        <w:rPr>
          <w:u w:val="single"/>
        </w:rPr>
      </w:pPr>
      <w:r w:rsidRPr="00A351CF">
        <w:rPr>
          <w:u w:val="single"/>
        </w:rPr>
        <w:t>Calling all baby boomers – how to support your health and wellbeing for now and the years ahead</w:t>
      </w:r>
    </w:p>
    <w:p w:rsidR="005620F8" w:rsidRDefault="005620F8"/>
    <w:p w:rsidR="002E78B4" w:rsidRDefault="002F300B">
      <w:r>
        <w:t>Most</w:t>
      </w:r>
      <w:r w:rsidR="005620F8">
        <w:t xml:space="preserve"> of us don’t want to think of ourselves as the older generation.  </w:t>
      </w:r>
      <w:r w:rsidR="001B6925">
        <w:t>There are stereotypical assumptions about age that we don’t want to be associated with. M</w:t>
      </w:r>
      <w:r w:rsidR="003A57A6">
        <w:t>any people at our life stage are as busy and as active as they have eve</w:t>
      </w:r>
      <w:r w:rsidR="001B6925">
        <w:t>r been,</w:t>
      </w:r>
      <w:r w:rsidR="00D918F2">
        <w:t xml:space="preserve"> some still working and others</w:t>
      </w:r>
      <w:r w:rsidR="001B6925">
        <w:t xml:space="preserve"> perhaps wondering how they ever had time to go to work or take care of the family responsibilit</w:t>
      </w:r>
      <w:r w:rsidR="00D918F2">
        <w:t>ies they had in previous years because their lives are very full.</w:t>
      </w:r>
      <w:r w:rsidR="001B6925">
        <w:t xml:space="preserve">   However, s</w:t>
      </w:r>
      <w:r w:rsidR="003A57A6">
        <w:t>ome of us may be less contented,</w:t>
      </w:r>
      <w:r w:rsidR="001B6925">
        <w:t xml:space="preserve"> finding that</w:t>
      </w:r>
      <w:r w:rsidR="00D918F2">
        <w:t xml:space="preserve"> as the years go by the </w:t>
      </w:r>
      <w:r w:rsidR="003A57A6">
        <w:t xml:space="preserve">sense of </w:t>
      </w:r>
      <w:r w:rsidR="00D918F2">
        <w:t xml:space="preserve">life </w:t>
      </w:r>
      <w:r w:rsidR="003A57A6">
        <w:t xml:space="preserve">satisfaction is fading away.  </w:t>
      </w:r>
    </w:p>
    <w:p w:rsidR="002E78B4" w:rsidRDefault="002E78B4"/>
    <w:p w:rsidR="002E78B4" w:rsidRDefault="003A57A6">
      <w:r>
        <w:t xml:space="preserve">Changes affect all of us.  Retirement can be an exciting time, with the </w:t>
      </w:r>
      <w:r w:rsidR="00D918F2">
        <w:t xml:space="preserve">opportunity </w:t>
      </w:r>
      <w:r>
        <w:t>to do things that were impossibl</w:t>
      </w:r>
      <w:r w:rsidR="00C445C8">
        <w:t>e while working.  For some though,</w:t>
      </w:r>
      <w:r>
        <w:t xml:space="preserve"> retire</w:t>
      </w:r>
      <w:r w:rsidR="007854D8">
        <w:t>ment may cause regret.  Work may have</w:t>
      </w:r>
      <w:r>
        <w:t xml:space="preserve"> be</w:t>
      </w:r>
      <w:r w:rsidR="007854D8">
        <w:t>en</w:t>
      </w:r>
      <w:r>
        <w:t xml:space="preserve"> a source of friendship and personal satisfaction, not to mention the fi</w:t>
      </w:r>
      <w:r w:rsidR="002F300B">
        <w:t xml:space="preserve">nancial benefits. </w:t>
      </w:r>
      <w:r w:rsidR="001B6925">
        <w:t xml:space="preserve">  Retirement can also be a time when caring responsibilities get greater.  Some of us </w:t>
      </w:r>
      <w:r w:rsidR="002E78B4">
        <w:t>provide vital support to the next generations with</w:t>
      </w:r>
      <w:r w:rsidR="007854D8">
        <w:t xml:space="preserve"> childcare.</w:t>
      </w:r>
      <w:r w:rsidR="00C445C8">
        <w:t xml:space="preserve">  But</w:t>
      </w:r>
      <w:r w:rsidR="002E78B4">
        <w:t xml:space="preserve"> caring responsibilities can be extremely </w:t>
      </w:r>
      <w:r w:rsidR="0036478F">
        <w:t xml:space="preserve">demanding and take their toll, even if we do them willingly and with love.  </w:t>
      </w:r>
      <w:r w:rsidR="002E78B4">
        <w:t xml:space="preserve">Medical advances mean more of us of pensionable age may be caring for parents as well as grandchildren.  Many of us provide vital care to partners and friends. </w:t>
      </w:r>
      <w:r w:rsidR="002F300B">
        <w:t xml:space="preserve"> Sad but inevitable </w:t>
      </w:r>
      <w:r>
        <w:t xml:space="preserve">changes </w:t>
      </w:r>
      <w:r w:rsidR="002F300B">
        <w:t xml:space="preserve">are a part of life and as we become older </w:t>
      </w:r>
      <w:r>
        <w:t xml:space="preserve">the loss of </w:t>
      </w:r>
      <w:r w:rsidR="001F4744">
        <w:t xml:space="preserve">the </w:t>
      </w:r>
      <w:r w:rsidR="002F300B">
        <w:t xml:space="preserve">companionship of friends and loved ones will affect us.   </w:t>
      </w:r>
    </w:p>
    <w:p w:rsidR="002E78B4" w:rsidRDefault="002E78B4"/>
    <w:p w:rsidR="007854D8" w:rsidRDefault="002F300B" w:rsidP="007854D8">
      <w:r>
        <w:t>Whether y</w:t>
      </w:r>
      <w:r w:rsidR="002E78B4">
        <w:t>ou are</w:t>
      </w:r>
      <w:r>
        <w:t xml:space="preserve"> feeling happy with your life, or whether there is room for improvement, it makes sense to think about ways to maximise your</w:t>
      </w:r>
      <w:r w:rsidR="001F4744">
        <w:t xml:space="preserve"> wellbeing</w:t>
      </w:r>
      <w:r w:rsidR="002E78B4">
        <w:t xml:space="preserve"> for now and the future.</w:t>
      </w:r>
      <w:r w:rsidR="001F4744">
        <w:t xml:space="preserve"> </w:t>
      </w:r>
      <w:r w:rsidR="00D918F2">
        <w:t xml:space="preserve"> </w:t>
      </w:r>
      <w:proofErr w:type="gramStart"/>
      <w:r w:rsidR="007854D8">
        <w:t>So</w:t>
      </w:r>
      <w:proofErr w:type="gramEnd"/>
      <w:r w:rsidR="007854D8">
        <w:t xml:space="preserve"> what is wellbeing? It’s a widely used word, used to sell ev</w:t>
      </w:r>
      <w:r w:rsidR="00D918F2">
        <w:t>erything from spa treatments to</w:t>
      </w:r>
      <w:r w:rsidR="007854D8">
        <w:t xml:space="preserve"> scented </w:t>
      </w:r>
      <w:r w:rsidR="00C445C8">
        <w:t>pillows</w:t>
      </w:r>
      <w:r w:rsidR="007854D8">
        <w:t xml:space="preserve"> so it is easy to associate it with luxury and indulgent treats rather than</w:t>
      </w:r>
      <w:r w:rsidR="00D918F2">
        <w:t xml:space="preserve"> as an essential part of maintaining</w:t>
      </w:r>
      <w:r w:rsidR="007854D8">
        <w:t xml:space="preserve"> your health.   </w:t>
      </w:r>
      <w:r w:rsidR="00DA2649">
        <w:t xml:space="preserve">The Welsh </w:t>
      </w:r>
      <w:r w:rsidR="00C04FFD">
        <w:t xml:space="preserve">Government </w:t>
      </w:r>
      <w:proofErr w:type="gramStart"/>
      <w:r w:rsidR="00C04FFD">
        <w:t>says</w:t>
      </w:r>
      <w:proofErr w:type="gramEnd"/>
      <w:r w:rsidR="00C04FFD">
        <w:t xml:space="preserve"> ‘Wellbeing means a person is happy, healthy and Is comfortable with their life and what they do’.</w:t>
      </w:r>
    </w:p>
    <w:p w:rsidR="007854D8" w:rsidRDefault="007854D8"/>
    <w:p w:rsidR="007854D8" w:rsidRDefault="007854D8"/>
    <w:p w:rsidR="00793951" w:rsidRDefault="001F4744" w:rsidP="006A60B8">
      <w:r>
        <w:t xml:space="preserve">Recent research </w:t>
      </w:r>
      <w:r w:rsidR="00B115AC">
        <w:t>published in the medical journal, The Lancet, supports the ide</w:t>
      </w:r>
      <w:r w:rsidR="0036478F">
        <w:t xml:space="preserve">a that our </w:t>
      </w:r>
      <w:r w:rsidR="00C425F6">
        <w:t xml:space="preserve">physical and psychological wellbeing </w:t>
      </w:r>
      <w:r w:rsidR="00B115AC">
        <w:t xml:space="preserve">are linked in a two -way relationship. </w:t>
      </w:r>
      <w:r w:rsidR="00A81AA0">
        <w:t>It may seem obvious that poor physical health can get you down</w:t>
      </w:r>
      <w:r w:rsidR="00793951">
        <w:t xml:space="preserve"> emotionally</w:t>
      </w:r>
      <w:r w:rsidR="00A81AA0">
        <w:t xml:space="preserve">, however, the researchers </w:t>
      </w:r>
      <w:r w:rsidR="00C425F6">
        <w:t xml:space="preserve">also </w:t>
      </w:r>
      <w:r w:rsidR="00C04FFD">
        <w:t xml:space="preserve">suggest good levels of psychological </w:t>
      </w:r>
      <w:r w:rsidR="00B115AC">
        <w:t>wellbeing may</w:t>
      </w:r>
      <w:r w:rsidR="00D918F2">
        <w:t xml:space="preserve"> actually</w:t>
      </w:r>
      <w:r w:rsidR="00B115AC">
        <w:t xml:space="preserve"> be a protective factor against physical poor health.</w:t>
      </w:r>
      <w:r w:rsidR="00A81AA0">
        <w:t xml:space="preserve"> </w:t>
      </w:r>
      <w:r w:rsidR="006A60B8">
        <w:t>This association is not new, The Department of Health reported similar findings in 2014.</w:t>
      </w:r>
      <w:r w:rsidR="00A81AA0">
        <w:t xml:space="preserve"> </w:t>
      </w:r>
      <w:r w:rsidR="00C425F6">
        <w:t xml:space="preserve">To get the best out of life we need to invest time in addressing both our physical and our emotional health.  </w:t>
      </w:r>
      <w:r w:rsidR="00793951">
        <w:t xml:space="preserve"> </w:t>
      </w:r>
    </w:p>
    <w:p w:rsidR="006A60B8" w:rsidRDefault="006A60B8"/>
    <w:p w:rsidR="006A60B8" w:rsidRDefault="006A60B8"/>
    <w:p w:rsidR="00793951" w:rsidRDefault="00793951">
      <w:r>
        <w:t>The</w:t>
      </w:r>
      <w:r w:rsidR="00E93A7A">
        <w:t xml:space="preserve"> Centre for Ageing Better’s research ‘Wellbeing in Later life’</w:t>
      </w:r>
      <w:r w:rsidR="004F232F">
        <w:t xml:space="preserve"> (www.ageing-better.org.uk)</w:t>
      </w:r>
      <w:r w:rsidR="00E93A7A">
        <w:t>, found three key dimensions that were important in having a good</w:t>
      </w:r>
      <w:r w:rsidR="000154D9">
        <w:t xml:space="preserve"> later life – financial security, health and social connections.  It’s no surprise that financial security can be a major w</w:t>
      </w:r>
      <w:r w:rsidR="00203D9D">
        <w:t xml:space="preserve">orry.  Age UK estimates that 1.9 million older people live below the poverty line.  One in ten older people would find it hard to raise £200 for an emergency purchase like a new washing machine.  However, the charity points out that there is more than £3.5 billion of unclaimed benefit due to older people in pension credits and housing benefits (in some areas now </w:t>
      </w:r>
      <w:r w:rsidR="00BF58D1">
        <w:t xml:space="preserve">Universal Credit).  Age UK </w:t>
      </w:r>
      <w:r w:rsidR="00203D9D">
        <w:t xml:space="preserve">provides advice and support in respect of these benefit </w:t>
      </w:r>
      <w:r w:rsidR="00203D9D">
        <w:lastRenderedPageBreak/>
        <w:t>entitlement</w:t>
      </w:r>
      <w:r w:rsidR="00BF58D1">
        <w:t xml:space="preserve">s.  They can also give </w:t>
      </w:r>
      <w:r w:rsidR="00203D9D">
        <w:t>advice on other benefits like attendance allowance to help with the cost of pe</w:t>
      </w:r>
      <w:r w:rsidR="00BF58D1">
        <w:t xml:space="preserve">rsonal support if you need someone to help look after you.  People who are carers themselves can also be eligible for attendance </w:t>
      </w:r>
      <w:proofErr w:type="gramStart"/>
      <w:r w:rsidR="00BF58D1">
        <w:t>allowance</w:t>
      </w:r>
      <w:proofErr w:type="gramEnd"/>
      <w:r w:rsidR="00BF58D1">
        <w:t xml:space="preserve"> so it is well worth getting advice from Age UK </w:t>
      </w:r>
      <w:r w:rsidR="00D70146">
        <w:t xml:space="preserve">(ageuk.org.uk) </w:t>
      </w:r>
      <w:r w:rsidR="00BF58D1">
        <w:t xml:space="preserve">or </w:t>
      </w:r>
      <w:proofErr w:type="spellStart"/>
      <w:r w:rsidR="00BF58D1">
        <w:t>CarersUK</w:t>
      </w:r>
      <w:proofErr w:type="spellEnd"/>
      <w:r w:rsidR="00BF58D1">
        <w:t xml:space="preserve"> (carersuk.org</w:t>
      </w:r>
      <w:r w:rsidR="004F232F">
        <w:t>.uk</w:t>
      </w:r>
      <w:r w:rsidR="00BF58D1">
        <w:t>) to find out what you may be able to claim.</w:t>
      </w:r>
      <w:r w:rsidR="00C445C8">
        <w:t xml:space="preserve">  </w:t>
      </w:r>
      <w:proofErr w:type="spellStart"/>
      <w:r w:rsidR="00C445C8">
        <w:t>CarersUK</w:t>
      </w:r>
      <w:proofErr w:type="spellEnd"/>
      <w:r w:rsidR="00C445C8">
        <w:t xml:space="preserve"> offers advice and also has an online forum where</w:t>
      </w:r>
      <w:r w:rsidR="006A60B8">
        <w:t xml:space="preserve"> you can talk with other carers, </w:t>
      </w:r>
      <w:r w:rsidR="00C445C8">
        <w:t>day or night</w:t>
      </w:r>
      <w:r w:rsidR="006A60B8">
        <w:t>,</w:t>
      </w:r>
      <w:r w:rsidR="00C445C8">
        <w:t xml:space="preserve"> </w:t>
      </w:r>
      <w:r w:rsidR="006A60B8">
        <w:t>to get</w:t>
      </w:r>
      <w:r w:rsidR="00C445C8">
        <w:t xml:space="preserve"> support from people who understand your situation.  Taking the opportunity to engage with others and talk about your concerns can be a good way to support your emotional wellbeing, according to the Mental Health Foundation</w:t>
      </w:r>
      <w:r w:rsidR="006A60B8">
        <w:t xml:space="preserve">.  </w:t>
      </w:r>
    </w:p>
    <w:p w:rsidR="00BF58D1" w:rsidRDefault="00BF58D1"/>
    <w:p w:rsidR="00157A23" w:rsidRDefault="006A60B8">
      <w:r>
        <w:t xml:space="preserve">Most people </w:t>
      </w:r>
      <w:r w:rsidR="00E92AD0">
        <w:t xml:space="preserve">will experience a drop in their income in retirement.  </w:t>
      </w:r>
      <w:r w:rsidR="00D70146">
        <w:t>If you are still working and want to continue to do so The Equality Act 2010 provides you with protection from being forced to retire.   The Act is also intended to stop employers discriminating against potential or existing employees because of age.  The Shaw</w:t>
      </w:r>
      <w:r w:rsidR="00A65CE3">
        <w:t xml:space="preserve"> Trust operates The Age Employment Network </w:t>
      </w:r>
      <w:r w:rsidR="004F232F">
        <w:t xml:space="preserve">(TAEN) </w:t>
      </w:r>
      <w:r w:rsidR="00A65CE3">
        <w:t>which offers a guide for jobseekers aged 50 and over which could be helpful if you’ve been away from the labour market for a</w:t>
      </w:r>
      <w:r w:rsidR="004F232F">
        <w:t xml:space="preserve"> while (shaw-trust.org.uk).</w:t>
      </w:r>
      <w:r w:rsidR="00C0200B">
        <w:t xml:space="preserve"> W</w:t>
      </w:r>
      <w:r w:rsidR="00CB23F0">
        <w:t xml:space="preserve">ork can be a good way to maintain a wide network of people, to provide a sense of purpose in life and to use the skills you have.  </w:t>
      </w:r>
    </w:p>
    <w:p w:rsidR="00157A23" w:rsidRDefault="00157A23"/>
    <w:p w:rsidR="00BF58D1" w:rsidRDefault="00CB23F0">
      <w:r>
        <w:t>You can</w:t>
      </w:r>
      <w:r w:rsidR="00157A23">
        <w:t xml:space="preserve"> also find </w:t>
      </w:r>
      <w:r w:rsidR="00980101">
        <w:t>some of the social</w:t>
      </w:r>
      <w:r w:rsidR="00157A23">
        <w:t xml:space="preserve"> benefits</w:t>
      </w:r>
      <w:r w:rsidR="00980101">
        <w:t xml:space="preserve"> of paid work </w:t>
      </w:r>
      <w:r>
        <w:t>t</w:t>
      </w:r>
      <w:r w:rsidR="00157A23">
        <w:t>hrough volunteer</w:t>
      </w:r>
      <w:r w:rsidR="00980101">
        <w:t>ing</w:t>
      </w:r>
      <w:r w:rsidR="00157A23">
        <w:t>.  This could</w:t>
      </w:r>
      <w:r>
        <w:t xml:space="preserve"> provide an opportunity to pursue an interest you’ve never been able to follow or perhaps to use skills from your work life.  For example, VSO (Voluntary Services Overseas)</w:t>
      </w:r>
      <w:r w:rsidR="00447FA1">
        <w:t xml:space="preserve"> work in 24 countries across Africa, Asia and the Pacific and welcomes </w:t>
      </w:r>
      <w:r w:rsidR="00157A23">
        <w:t xml:space="preserve">experienced </w:t>
      </w:r>
      <w:r w:rsidR="00447FA1">
        <w:t>volunteers.  Mira, a retired special needs teacher, began volunteering when she was widowed aged 63.  She was accepted as a volunteer despite her hip replacements and worked for nearly 14 years over three continents</w:t>
      </w:r>
      <w:r w:rsidR="00157A23">
        <w:t>.  VSO advertise their volunteer vacancies on their website, vsointernational.org.  Of course, it isn’t necessary to travel the world to volunteer.  There are many opportunities close to home.</w:t>
      </w:r>
      <w:r w:rsidR="00FC37E1">
        <w:t xml:space="preserve">  NCVO, a national body which coordinates and represents volunteer organisations in the UK, recently con</w:t>
      </w:r>
      <w:r w:rsidR="00E92AD0">
        <w:t xml:space="preserve">vened more than </w:t>
      </w:r>
      <w:proofErr w:type="gramStart"/>
      <w:r w:rsidR="00E92AD0">
        <w:t xml:space="preserve">50 </w:t>
      </w:r>
      <w:r w:rsidR="00FC37E1">
        <w:t>member</w:t>
      </w:r>
      <w:proofErr w:type="gramEnd"/>
      <w:r w:rsidR="00FC37E1">
        <w:t xml:space="preserve"> organisations to discuss evidence that volunteering supports wellbeing.  Interestingly, the benefits are said to be strongest for those over the age of 40.  You can read their report at </w:t>
      </w:r>
      <w:hyperlink r:id="rId5" w:history="1">
        <w:r w:rsidR="00980101" w:rsidRPr="00DE4C24">
          <w:rPr>
            <w:rStyle w:val="Hyperlink"/>
          </w:rPr>
          <w:t>https://blogs.ncvo.org/2018/03/09/national-volunteering-forum-volunteering-and-wellbeing/</w:t>
        </w:r>
      </w:hyperlink>
    </w:p>
    <w:p w:rsidR="00980101" w:rsidRDefault="00980101"/>
    <w:p w:rsidR="00980101" w:rsidRDefault="00980101"/>
    <w:p w:rsidR="00C0200B" w:rsidRDefault="00C0200B"/>
    <w:p w:rsidR="00C0200B" w:rsidRDefault="00C0200B">
      <w:r>
        <w:t>Our physical health as we age is a result of our genetics, the type of medical care we receive and our lifestyle.</w:t>
      </w:r>
      <w:r w:rsidR="00E92AD0">
        <w:t xml:space="preserve"> </w:t>
      </w:r>
      <w:r w:rsidR="00602219">
        <w:t xml:space="preserve"> Our lifestyle is the factor that we can </w:t>
      </w:r>
      <w:proofErr w:type="gramStart"/>
      <w:r w:rsidR="00602219">
        <w:t>control</w:t>
      </w:r>
      <w:proofErr w:type="gramEnd"/>
      <w:r w:rsidR="00602219">
        <w:t xml:space="preserve"> and experts agree it ca</w:t>
      </w:r>
      <w:r w:rsidR="00C445C8">
        <w:t xml:space="preserve">n make a </w:t>
      </w:r>
      <w:r w:rsidR="00E92AD0">
        <w:t xml:space="preserve">big </w:t>
      </w:r>
      <w:r w:rsidR="00C445C8">
        <w:t>difference</w:t>
      </w:r>
      <w:r w:rsidR="00E92AD0">
        <w:t xml:space="preserve"> to our physical and mental wellbeing. The Department of Health </w:t>
      </w:r>
      <w:r w:rsidR="00E72999">
        <w:t xml:space="preserve">(England) </w:t>
      </w:r>
      <w:r w:rsidR="00E92AD0">
        <w:t>says there is good evidence that we should tackle some key areas to help us to age well and stay healthy, happy and independent for as long as possible.</w:t>
      </w:r>
    </w:p>
    <w:p w:rsidR="00E92AD0" w:rsidRDefault="00E92AD0"/>
    <w:p w:rsidR="00E92AD0" w:rsidRDefault="00E92AD0" w:rsidP="00E92AD0">
      <w:pPr>
        <w:pStyle w:val="ListParagraph"/>
        <w:numPr>
          <w:ilvl w:val="0"/>
          <w:numId w:val="1"/>
        </w:numPr>
      </w:pPr>
      <w:r>
        <w:t>Keeping Active</w:t>
      </w:r>
    </w:p>
    <w:p w:rsidR="00E92AD0" w:rsidRDefault="00E72999" w:rsidP="00E92AD0">
      <w:pPr>
        <w:ind w:left="720"/>
      </w:pPr>
      <w:r>
        <w:t>Being active is the key to being able to stay independent. It is important in making sure we don’t become isolated which can damage mental health.  Regular physical activity has also been shown to improve the immune system and resistance to illness.</w:t>
      </w:r>
    </w:p>
    <w:p w:rsidR="00E72999" w:rsidRDefault="00E72999" w:rsidP="00E92AD0">
      <w:pPr>
        <w:ind w:left="720"/>
      </w:pPr>
      <w:r>
        <w:lastRenderedPageBreak/>
        <w:t xml:space="preserve">Being active does not mean you need to take up an extreme sport.  Regular gentle exercise like walking is helpful.  If </w:t>
      </w:r>
      <w:r w:rsidR="000C326A">
        <w:t xml:space="preserve">your mobility is </w:t>
      </w:r>
      <w:proofErr w:type="gramStart"/>
      <w:r w:rsidR="000C326A">
        <w:t>limited</w:t>
      </w:r>
      <w:proofErr w:type="gramEnd"/>
      <w:r w:rsidR="000C326A">
        <w:t xml:space="preserve"> </w:t>
      </w:r>
      <w:r>
        <w:t xml:space="preserve">you can even exercise from the comfort of your chair.  Age </w:t>
      </w:r>
      <w:proofErr w:type="spellStart"/>
      <w:r>
        <w:t>Cymru</w:t>
      </w:r>
      <w:proofErr w:type="spellEnd"/>
      <w:r>
        <w:t xml:space="preserve"> runs Low Impact Functional Training (LIFT) which is a form of c</w:t>
      </w:r>
      <w:r w:rsidR="000C326A">
        <w:t xml:space="preserve">hair based functional exercise as part of their Ageing Well initiative. </w:t>
      </w:r>
      <w:r w:rsidR="008B67B0">
        <w:t xml:space="preserve"> Many local authorities</w:t>
      </w:r>
      <w:r>
        <w:t xml:space="preserve"> offer exercise classes specifically designed to be accessible to older people</w:t>
      </w:r>
    </w:p>
    <w:p w:rsidR="000C326A" w:rsidRDefault="000C326A" w:rsidP="00E92AD0">
      <w:pPr>
        <w:ind w:left="720"/>
      </w:pPr>
    </w:p>
    <w:p w:rsidR="000C326A" w:rsidRDefault="008B67B0" w:rsidP="000C326A">
      <w:pPr>
        <w:pStyle w:val="ListParagraph"/>
        <w:numPr>
          <w:ilvl w:val="0"/>
          <w:numId w:val="1"/>
        </w:numPr>
      </w:pPr>
      <w:r>
        <w:t>Eat well</w:t>
      </w:r>
    </w:p>
    <w:p w:rsidR="008B67B0" w:rsidRDefault="008B67B0" w:rsidP="008B67B0">
      <w:pPr>
        <w:ind w:left="720"/>
      </w:pPr>
      <w:r>
        <w:t>Evidence has shown people who eat five portions of fruit and vegetables a day are less likely to become depressed.  Why not buy your produce locally and shop on foot so you can combine good eating and activity in one effort?</w:t>
      </w:r>
    </w:p>
    <w:p w:rsidR="008B67B0" w:rsidRDefault="008B67B0" w:rsidP="008B67B0">
      <w:pPr>
        <w:ind w:left="720"/>
      </w:pPr>
      <w:r>
        <w:t xml:space="preserve">Fruit and vegetables play an important part in keeping the digestive system healthy so if constipation and haemorrhoids are on your list of ailments it is worth increasing your intake.  These problems can get worse with </w:t>
      </w:r>
      <w:proofErr w:type="gramStart"/>
      <w:r>
        <w:t>inactivity</w:t>
      </w:r>
      <w:proofErr w:type="gramEnd"/>
      <w:r>
        <w:t xml:space="preserve"> so it is worth health checking your diet now to avoid future problems.</w:t>
      </w:r>
    </w:p>
    <w:p w:rsidR="008B67B0" w:rsidRDefault="008B67B0" w:rsidP="008B67B0">
      <w:pPr>
        <w:ind w:left="720"/>
      </w:pPr>
    </w:p>
    <w:p w:rsidR="008B67B0" w:rsidRDefault="008B67B0" w:rsidP="008B67B0">
      <w:pPr>
        <w:pStyle w:val="ListParagraph"/>
        <w:numPr>
          <w:ilvl w:val="0"/>
          <w:numId w:val="1"/>
        </w:numPr>
      </w:pPr>
      <w:r>
        <w:t>Sleep well</w:t>
      </w:r>
    </w:p>
    <w:p w:rsidR="008B67B0" w:rsidRDefault="008B67B0" w:rsidP="00DA6722">
      <w:pPr>
        <w:ind w:left="720"/>
      </w:pPr>
      <w:r>
        <w:t>This can be easier said than done</w:t>
      </w:r>
      <w:r w:rsidR="00DA6722">
        <w:t>,</w:t>
      </w:r>
      <w:r>
        <w:t xml:space="preserve"> but not enough, or poor </w:t>
      </w:r>
      <w:proofErr w:type="gramStart"/>
      <w:r>
        <w:t xml:space="preserve">quality </w:t>
      </w:r>
      <w:r w:rsidR="003501DB">
        <w:t>,</w:t>
      </w:r>
      <w:r>
        <w:t>sleep</w:t>
      </w:r>
      <w:proofErr w:type="gramEnd"/>
      <w:r>
        <w:t xml:space="preserve"> is</w:t>
      </w:r>
      <w:r w:rsidR="00DA6722">
        <w:t xml:space="preserve"> associated with poor immune function.  Anxiety can interfere</w:t>
      </w:r>
      <w:r w:rsidR="0005784E">
        <w:t xml:space="preserve"> with good sleep and tiredness makes it harder to manage challenges.</w:t>
      </w:r>
      <w:r w:rsidR="00DA6722">
        <w:t xml:space="preserve"> More exercise ca</w:t>
      </w:r>
      <w:r w:rsidR="0005784E">
        <w:t xml:space="preserve">n help you to get better rest and may help reduce feelings of anxiety. </w:t>
      </w:r>
      <w:r w:rsidR="00DA6722">
        <w:t>Also consider your sleeping environment</w:t>
      </w:r>
      <w:r w:rsidR="003501DB">
        <w:t xml:space="preserve">.  Most of us have heard that the </w:t>
      </w:r>
      <w:r w:rsidR="00DA6722">
        <w:t>NHS</w:t>
      </w:r>
      <w:r w:rsidR="003501DB">
        <w:t xml:space="preserve"> gives</w:t>
      </w:r>
      <w:r w:rsidR="00DA6722">
        <w:t xml:space="preserve"> temperature guidelines for baby’s </w:t>
      </w:r>
      <w:proofErr w:type="gramStart"/>
      <w:r w:rsidR="00DA6722">
        <w:t xml:space="preserve">rooms </w:t>
      </w:r>
      <w:r w:rsidR="003501DB">
        <w:t>,</w:t>
      </w:r>
      <w:proofErr w:type="gramEnd"/>
      <w:r w:rsidR="003501DB">
        <w:t xml:space="preserve"> which is </w:t>
      </w:r>
      <w:r w:rsidR="00DA6722">
        <w:t>18C (65F).  This temperature is ideal for adult sleeping too</w:t>
      </w:r>
      <w:r w:rsidR="0005784E">
        <w:t>,</w:t>
      </w:r>
      <w:r w:rsidR="00DA6722">
        <w:t xml:space="preserve"> and </w:t>
      </w:r>
      <w:r w:rsidR="0005784E">
        <w:t xml:space="preserve">it </w:t>
      </w:r>
      <w:r w:rsidR="00DA6722">
        <w:t>may easily be exceeded if your home is centrally heated and well insulated.</w:t>
      </w:r>
    </w:p>
    <w:p w:rsidR="0005784E" w:rsidRDefault="0005784E" w:rsidP="00DA6722">
      <w:pPr>
        <w:ind w:left="720"/>
      </w:pPr>
    </w:p>
    <w:p w:rsidR="0005784E" w:rsidRDefault="0005784E" w:rsidP="0005784E">
      <w:pPr>
        <w:pStyle w:val="ListParagraph"/>
        <w:numPr>
          <w:ilvl w:val="0"/>
          <w:numId w:val="1"/>
        </w:numPr>
      </w:pPr>
      <w:r>
        <w:t>Keep connected</w:t>
      </w:r>
    </w:p>
    <w:p w:rsidR="0005784E" w:rsidRDefault="0005784E" w:rsidP="0005784E">
      <w:pPr>
        <w:ind w:left="720"/>
      </w:pPr>
      <w:r>
        <w:t>Contact with other people and belonging is an important par</w:t>
      </w:r>
      <w:r w:rsidR="003501DB">
        <w:t>t of wellbeing.  Keeping in touch with friends and</w:t>
      </w:r>
      <w:r>
        <w:t xml:space="preserve"> with soci</w:t>
      </w:r>
      <w:r w:rsidR="003501DB">
        <w:t>al groups such as ex-colleagues is worthwhile. D</w:t>
      </w:r>
      <w:r>
        <w:t>eveloping new activities</w:t>
      </w:r>
      <w:r w:rsidR="003501DB">
        <w:t xml:space="preserve"> or picking up hobbies from the past</w:t>
      </w:r>
      <w:r>
        <w:t xml:space="preserve"> can be an important way to maintain your wellbeing. </w:t>
      </w:r>
    </w:p>
    <w:p w:rsidR="003501DB" w:rsidRDefault="003501DB" w:rsidP="0005784E">
      <w:pPr>
        <w:ind w:left="720"/>
      </w:pPr>
    </w:p>
    <w:p w:rsidR="003501DB" w:rsidRDefault="003501DB" w:rsidP="0005784E">
      <w:pPr>
        <w:ind w:left="720"/>
      </w:pPr>
      <w:r>
        <w:t>The Mental Health Foundati</w:t>
      </w:r>
      <w:r w:rsidR="00A351CF">
        <w:t xml:space="preserve">on offers a useful booklet </w:t>
      </w:r>
      <w:r w:rsidR="007F1F92">
        <w:t>(</w:t>
      </w:r>
      <w:r>
        <w:t>available online https://www.mentalhealth.org.uk/a-to-z/m/mental-health-later-life) which provides useful information to support your wellbeing now and in the future.</w:t>
      </w:r>
    </w:p>
    <w:p w:rsidR="003501DB" w:rsidRDefault="003501DB" w:rsidP="0005784E">
      <w:pPr>
        <w:ind w:left="720"/>
      </w:pPr>
    </w:p>
    <w:p w:rsidR="003501DB" w:rsidRDefault="005652B6" w:rsidP="0005784E">
      <w:pPr>
        <w:ind w:left="720"/>
      </w:pPr>
      <w:r>
        <w:t>It is normal to feel down</w:t>
      </w:r>
      <w:r w:rsidR="003501DB">
        <w:t xml:space="preserve"> fro</w:t>
      </w:r>
      <w:r>
        <w:t>m time to time, however, if your mood is often low and you are no longer enjoying the things you used to it is important that you make an appointment with your GP.  S/he will discuss your feelings and possible routes to helping you feel better.  These could include talking with a counsellor or possibly social prescribing.  This is a new approach which allows the GP to refer you to</w:t>
      </w:r>
      <w:r w:rsidR="00A351CF">
        <w:t xml:space="preserve"> </w:t>
      </w:r>
      <w:r>
        <w:t>local activities which they think could help you and which are intended to give you greater control of your health.  Art</w:t>
      </w:r>
      <w:r w:rsidR="00A351CF">
        <w:t>s</w:t>
      </w:r>
      <w:r>
        <w:t>, sport, volunteering</w:t>
      </w:r>
      <w:r w:rsidR="00A351CF">
        <w:t>, befriending, gardening are just a few examples.  If your GP considers you need it, you will be offered anti- depressant medication.  The good news is that today this medication has far fewer side-effects than the old types and recent research has shown that it is very effective.  Your GP is there to support your health and wellbeing and is used to seeing older people who need help to get their mood on track.</w:t>
      </w:r>
    </w:p>
    <w:p w:rsidR="008B67B0" w:rsidRDefault="008B67B0" w:rsidP="008B67B0">
      <w:pPr>
        <w:ind w:left="720"/>
      </w:pPr>
    </w:p>
    <w:p w:rsidR="00C04FFD" w:rsidRDefault="00C04FFD" w:rsidP="007F1F92">
      <w:bookmarkStart w:id="0" w:name="_GoBack"/>
      <w:bookmarkEnd w:id="0"/>
    </w:p>
    <w:p w:rsidR="001F4744" w:rsidRDefault="001F4744"/>
    <w:p w:rsidR="001F4744" w:rsidRDefault="001F4744"/>
    <w:sectPr w:rsidR="001F4744" w:rsidSect="009D6DD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A12E9"/>
    <w:multiLevelType w:val="hybridMultilevel"/>
    <w:tmpl w:val="1F80E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0F8"/>
    <w:rsid w:val="000154D9"/>
    <w:rsid w:val="0005784E"/>
    <w:rsid w:val="000C326A"/>
    <w:rsid w:val="00157A23"/>
    <w:rsid w:val="001B6925"/>
    <w:rsid w:val="001F4744"/>
    <w:rsid w:val="00203D9D"/>
    <w:rsid w:val="002E78B4"/>
    <w:rsid w:val="002F300B"/>
    <w:rsid w:val="003501DB"/>
    <w:rsid w:val="0036478F"/>
    <w:rsid w:val="003A57A6"/>
    <w:rsid w:val="00447FA1"/>
    <w:rsid w:val="004F232F"/>
    <w:rsid w:val="005620F8"/>
    <w:rsid w:val="005652B6"/>
    <w:rsid w:val="00602219"/>
    <w:rsid w:val="006A60B8"/>
    <w:rsid w:val="007854D8"/>
    <w:rsid w:val="00793951"/>
    <w:rsid w:val="007F1F92"/>
    <w:rsid w:val="008B67B0"/>
    <w:rsid w:val="009161C9"/>
    <w:rsid w:val="00980101"/>
    <w:rsid w:val="009D6DD6"/>
    <w:rsid w:val="00A351CF"/>
    <w:rsid w:val="00A65CE3"/>
    <w:rsid w:val="00A81AA0"/>
    <w:rsid w:val="00B115AC"/>
    <w:rsid w:val="00BF58D1"/>
    <w:rsid w:val="00C0200B"/>
    <w:rsid w:val="00C04FFD"/>
    <w:rsid w:val="00C15D96"/>
    <w:rsid w:val="00C425F6"/>
    <w:rsid w:val="00C445C8"/>
    <w:rsid w:val="00CB23F0"/>
    <w:rsid w:val="00D70146"/>
    <w:rsid w:val="00D918F2"/>
    <w:rsid w:val="00DA2649"/>
    <w:rsid w:val="00DA6722"/>
    <w:rsid w:val="00E72999"/>
    <w:rsid w:val="00E92AD0"/>
    <w:rsid w:val="00E93A7A"/>
    <w:rsid w:val="00FC37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180A516"/>
  <w14:defaultImageDpi w14:val="32767"/>
  <w15:chartTrackingRefBased/>
  <w15:docId w15:val="{3F188885-2FD7-F14D-8CF2-4DD14BBA7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37E1"/>
    <w:rPr>
      <w:color w:val="0563C1" w:themeColor="hyperlink"/>
      <w:u w:val="single"/>
    </w:rPr>
  </w:style>
  <w:style w:type="character" w:styleId="UnresolvedMention">
    <w:name w:val="Unresolved Mention"/>
    <w:basedOn w:val="DefaultParagraphFont"/>
    <w:uiPriority w:val="99"/>
    <w:rsid w:val="00FC37E1"/>
    <w:rPr>
      <w:color w:val="808080"/>
      <w:shd w:val="clear" w:color="auto" w:fill="E6E6E6"/>
    </w:rPr>
  </w:style>
  <w:style w:type="paragraph" w:styleId="ListParagraph">
    <w:name w:val="List Paragraph"/>
    <w:basedOn w:val="Normal"/>
    <w:uiPriority w:val="34"/>
    <w:qFormat/>
    <w:rsid w:val="00E92A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logs.ncvo.org/2018/03/09/national-volunteering-forum-volunteering-and-wellbe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1461</Words>
  <Characters>8328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2018-05-04T07:15:00Z</dcterms:created>
  <dcterms:modified xsi:type="dcterms:W3CDTF">2018-05-04T07:15:00Z</dcterms:modified>
</cp:coreProperties>
</file>