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5DB02D" w14:textId="77777777" w:rsidR="00E24843" w:rsidRPr="00E24843" w:rsidRDefault="00E24843" w:rsidP="00E24843">
      <w:pPr>
        <w:spacing w:before="100" w:beforeAutospacing="1" w:after="100" w:afterAutospacing="1" w:line="240" w:lineRule="auto"/>
        <w:jc w:val="both"/>
        <w:outlineLvl w:val="0"/>
        <w:rPr>
          <w:rFonts w:ascii="Times New Roman" w:eastAsia="Times New Roman" w:hAnsi="Times New Roman" w:cs="Times New Roman"/>
          <w:b/>
          <w:bCs/>
          <w:kern w:val="36"/>
          <w:sz w:val="48"/>
          <w:szCs w:val="48"/>
        </w:rPr>
      </w:pPr>
      <w:r w:rsidRPr="00E24843">
        <w:rPr>
          <w:rFonts w:ascii="Times New Roman" w:eastAsia="Times New Roman" w:hAnsi="Times New Roman" w:cs="Times New Roman"/>
          <w:b/>
          <w:bCs/>
          <w:kern w:val="36"/>
          <w:sz w:val="48"/>
          <w:szCs w:val="48"/>
        </w:rPr>
        <w:t>AS3: Source Evaluation and Reflection</w:t>
      </w:r>
    </w:p>
    <w:p w14:paraId="213C724F" w14:textId="77777777" w:rsidR="00E24843" w:rsidRPr="00E24843" w:rsidRDefault="00E24843" w:rsidP="00E24843">
      <w:pPr>
        <w:spacing w:before="100" w:beforeAutospacing="1" w:after="100" w:afterAutospacing="1" w:line="240" w:lineRule="auto"/>
        <w:jc w:val="both"/>
        <w:outlineLvl w:val="1"/>
        <w:rPr>
          <w:rFonts w:ascii="Times New Roman" w:eastAsia="Times New Roman" w:hAnsi="Times New Roman" w:cs="Times New Roman"/>
          <w:b/>
          <w:bCs/>
          <w:sz w:val="36"/>
          <w:szCs w:val="36"/>
        </w:rPr>
      </w:pPr>
      <w:r w:rsidRPr="00E24843">
        <w:rPr>
          <w:rFonts w:ascii="Times New Roman" w:eastAsia="Times New Roman" w:hAnsi="Times New Roman" w:cs="Times New Roman"/>
          <w:b/>
          <w:bCs/>
          <w:sz w:val="36"/>
          <w:szCs w:val="36"/>
        </w:rPr>
        <w:t>Topic: The Use of Social Media to Promote Businesses</w:t>
      </w:r>
    </w:p>
    <w:p w14:paraId="26FA10E0" w14:textId="2A030323" w:rsidR="00E24843" w:rsidRPr="00E24843" w:rsidRDefault="00E24843" w:rsidP="00E24843">
      <w:pPr>
        <w:spacing w:after="0" w:line="240" w:lineRule="auto"/>
        <w:jc w:val="both"/>
        <w:rPr>
          <w:rFonts w:ascii="Times New Roman" w:eastAsia="Times New Roman" w:hAnsi="Times New Roman" w:cs="Times New Roman"/>
          <w:sz w:val="24"/>
          <w:szCs w:val="24"/>
        </w:rPr>
      </w:pPr>
    </w:p>
    <w:p w14:paraId="6266227C" w14:textId="77777777" w:rsidR="00E24843" w:rsidRPr="00E24843" w:rsidRDefault="00E24843" w:rsidP="00E24843">
      <w:pPr>
        <w:spacing w:before="100" w:beforeAutospacing="1" w:after="100" w:afterAutospacing="1" w:line="240" w:lineRule="auto"/>
        <w:jc w:val="both"/>
        <w:outlineLvl w:val="2"/>
        <w:rPr>
          <w:rFonts w:ascii="Times New Roman" w:eastAsia="Times New Roman" w:hAnsi="Times New Roman" w:cs="Times New Roman"/>
          <w:b/>
          <w:bCs/>
          <w:sz w:val="27"/>
          <w:szCs w:val="27"/>
        </w:rPr>
      </w:pPr>
      <w:r w:rsidRPr="00E24843">
        <w:rPr>
          <w:rFonts w:ascii="Times New Roman" w:eastAsia="Times New Roman" w:hAnsi="Times New Roman" w:cs="Times New Roman"/>
          <w:b/>
          <w:bCs/>
          <w:sz w:val="27"/>
          <w:szCs w:val="27"/>
        </w:rPr>
        <w:t>Slide 1 — Title</w:t>
      </w:r>
    </w:p>
    <w:p w14:paraId="0345E955" w14:textId="7A270F7D" w:rsidR="00E24843" w:rsidRDefault="00E24843" w:rsidP="00E24843">
      <w:pPr>
        <w:spacing w:before="100" w:beforeAutospacing="1" w:after="100" w:afterAutospacing="1" w:line="240" w:lineRule="auto"/>
        <w:jc w:val="both"/>
        <w:rPr>
          <w:rFonts w:ascii="Times New Roman" w:eastAsia="Times New Roman" w:hAnsi="Times New Roman" w:cs="Times New Roman"/>
          <w:sz w:val="24"/>
          <w:szCs w:val="24"/>
        </w:rPr>
      </w:pPr>
      <w:r w:rsidRPr="00E24843">
        <w:rPr>
          <w:rFonts w:ascii="Times New Roman" w:eastAsia="Times New Roman" w:hAnsi="Times New Roman" w:cs="Times New Roman"/>
          <w:b/>
          <w:bCs/>
          <w:sz w:val="24"/>
          <w:szCs w:val="24"/>
        </w:rPr>
        <w:t>AS3: Source Evaluation and Reflection</w:t>
      </w:r>
      <w:r w:rsidRPr="00E24843">
        <w:rPr>
          <w:rFonts w:ascii="Times New Roman" w:eastAsia="Times New Roman" w:hAnsi="Times New Roman" w:cs="Times New Roman"/>
          <w:sz w:val="24"/>
          <w:szCs w:val="24"/>
        </w:rPr>
        <w:t xml:space="preserve"> Topic: The Use of Social Media to Promote Businesses </w:t>
      </w:r>
      <w:r w:rsidR="009167FB" w:rsidRPr="009167FB">
        <w:rPr>
          <w:rFonts w:ascii="Times New Roman" w:eastAsia="Times New Roman" w:hAnsi="Times New Roman" w:cs="Times New Roman"/>
          <w:sz w:val="24"/>
          <w:szCs w:val="24"/>
        </w:rPr>
        <w:t>Iwona Materek</w:t>
      </w:r>
    </w:p>
    <w:p w14:paraId="1B2DEE95" w14:textId="3A4E4AD0" w:rsidR="009167FB" w:rsidRPr="00E24843" w:rsidRDefault="009167FB" w:rsidP="00E24843">
      <w:pPr>
        <w:spacing w:before="100" w:beforeAutospacing="1" w:after="100" w:afterAutospacing="1" w:line="240" w:lineRule="auto"/>
        <w:jc w:val="both"/>
        <w:rPr>
          <w:rFonts w:ascii="Times New Roman" w:eastAsia="Times New Roman" w:hAnsi="Times New Roman" w:cs="Times New Roman"/>
          <w:sz w:val="24"/>
          <w:szCs w:val="24"/>
        </w:rPr>
      </w:pPr>
      <w:r w:rsidRPr="009167FB">
        <w:rPr>
          <w:rFonts w:ascii="Times New Roman" w:eastAsia="Times New Roman" w:hAnsi="Times New Roman" w:cs="Times New Roman"/>
          <w:sz w:val="24"/>
          <w:szCs w:val="24"/>
        </w:rPr>
        <w:t>student number 2544263</w:t>
      </w:r>
    </w:p>
    <w:p w14:paraId="2C152624" w14:textId="0F256E3E" w:rsidR="00E24843" w:rsidRPr="00E24843" w:rsidRDefault="00E24843" w:rsidP="00E24843">
      <w:pPr>
        <w:spacing w:after="0" w:line="240" w:lineRule="auto"/>
        <w:jc w:val="both"/>
        <w:rPr>
          <w:rFonts w:ascii="Times New Roman" w:eastAsia="Times New Roman" w:hAnsi="Times New Roman" w:cs="Times New Roman"/>
          <w:sz w:val="24"/>
          <w:szCs w:val="24"/>
        </w:rPr>
      </w:pPr>
    </w:p>
    <w:p w14:paraId="4264F8C4" w14:textId="77777777" w:rsidR="00E24843" w:rsidRPr="00E24843" w:rsidRDefault="00E24843" w:rsidP="00E24843">
      <w:pPr>
        <w:spacing w:before="100" w:beforeAutospacing="1" w:after="100" w:afterAutospacing="1" w:line="240" w:lineRule="auto"/>
        <w:jc w:val="both"/>
        <w:outlineLvl w:val="2"/>
        <w:rPr>
          <w:rFonts w:ascii="Times New Roman" w:eastAsia="Times New Roman" w:hAnsi="Times New Roman" w:cs="Times New Roman"/>
          <w:b/>
          <w:bCs/>
          <w:sz w:val="27"/>
          <w:szCs w:val="27"/>
        </w:rPr>
      </w:pPr>
      <w:r w:rsidRPr="00E24843">
        <w:rPr>
          <w:rFonts w:ascii="Times New Roman" w:eastAsia="Times New Roman" w:hAnsi="Times New Roman" w:cs="Times New Roman"/>
          <w:b/>
          <w:bCs/>
          <w:sz w:val="27"/>
          <w:szCs w:val="27"/>
        </w:rPr>
        <w:t>Slide 2 — Introducing the Topic</w:t>
      </w:r>
    </w:p>
    <w:p w14:paraId="36A83ED6" w14:textId="0B3BC5F1" w:rsidR="00E24843" w:rsidRPr="00E24843" w:rsidRDefault="009A5C0C" w:rsidP="00E24843">
      <w:pPr>
        <w:spacing w:after="0" w:line="240" w:lineRule="auto"/>
        <w:jc w:val="both"/>
        <w:rPr>
          <w:rFonts w:ascii="Times New Roman" w:eastAsia="Times New Roman" w:hAnsi="Times New Roman" w:cs="Times New Roman"/>
          <w:sz w:val="24"/>
          <w:szCs w:val="24"/>
        </w:rPr>
      </w:pPr>
      <w:r w:rsidRPr="009A5C0C">
        <w:rPr>
          <w:rFonts w:ascii="Times New Roman" w:eastAsia="Times New Roman" w:hAnsi="Times New Roman" w:cs="Times New Roman"/>
          <w:sz w:val="24"/>
          <w:szCs w:val="24"/>
        </w:rPr>
        <w:t>Social media is one of the greatest tools that have taken the place of promoting businesses of all sizes. Apart from the traditional ads, businesses nowadays are making use of social media, like Facebook, Instagram, and TikTok to connect with its consumers straight, create brand character, and boost sales relatively at low price tag (Li et al., 2020). Such a change has been vital for small and medium-sized enterprises (SMEs), which frequently do not have the resources funds of the bigger competitors (Popescu &amp; Tulbure, 2022). This trend was then quickened by the COVID-19 pandemic that compelled many businesses to rely on social media marketing as a means of survival during the period of physical trading closures (Effendi et al., 2020). This was the topic I decided to research for the presentation as it is relevant with my personal experience taken that many small businesses are utilising platforms such as Instagram to connect with new customers.</w:t>
      </w:r>
    </w:p>
    <w:p w14:paraId="6F7F6417" w14:textId="77777777" w:rsidR="00E24843" w:rsidRPr="00E24843" w:rsidRDefault="00E24843" w:rsidP="00E24843">
      <w:pPr>
        <w:spacing w:before="100" w:beforeAutospacing="1" w:after="100" w:afterAutospacing="1" w:line="240" w:lineRule="auto"/>
        <w:jc w:val="both"/>
        <w:outlineLvl w:val="2"/>
        <w:rPr>
          <w:rFonts w:ascii="Times New Roman" w:eastAsia="Times New Roman" w:hAnsi="Times New Roman" w:cs="Times New Roman"/>
          <w:b/>
          <w:bCs/>
          <w:sz w:val="27"/>
          <w:szCs w:val="27"/>
        </w:rPr>
      </w:pPr>
      <w:r w:rsidRPr="00E24843">
        <w:rPr>
          <w:rFonts w:ascii="Times New Roman" w:eastAsia="Times New Roman" w:hAnsi="Times New Roman" w:cs="Times New Roman"/>
          <w:b/>
          <w:bCs/>
          <w:sz w:val="27"/>
          <w:szCs w:val="27"/>
        </w:rPr>
        <w:t>Slide 3 — How I Found My Source</w:t>
      </w:r>
    </w:p>
    <w:p w14:paraId="052FCA15" w14:textId="584286D7" w:rsidR="00E24843" w:rsidRPr="00E24843" w:rsidRDefault="009E20D4" w:rsidP="00E24843">
      <w:pPr>
        <w:spacing w:after="0" w:line="240" w:lineRule="auto"/>
        <w:jc w:val="both"/>
        <w:rPr>
          <w:rFonts w:ascii="Times New Roman" w:eastAsia="Times New Roman" w:hAnsi="Times New Roman" w:cs="Times New Roman"/>
          <w:sz w:val="24"/>
          <w:szCs w:val="24"/>
        </w:rPr>
      </w:pPr>
      <w:r w:rsidRPr="009E20D4">
        <w:rPr>
          <w:rFonts w:ascii="Times New Roman" w:eastAsia="Times New Roman" w:hAnsi="Times New Roman" w:cs="Times New Roman"/>
          <w:sz w:val="24"/>
          <w:szCs w:val="24"/>
        </w:rPr>
        <w:t>My initial search was in the database provided by the UWTSD library and Google scholar with some of the following terms: social media marketing SME performance; social media adoption small business. This strategy follows the guidelines from Digital Skills and Academic Skills for finding reliable and peer-reviewed information. The study that caught the attention of me was a study that in particular looked at the use and effect of social media marketing on the performance of SMEs (Chatterjee &amp; Kar, 2020).</w:t>
      </w:r>
    </w:p>
    <w:p w14:paraId="156847B2" w14:textId="77777777" w:rsidR="00E24843" w:rsidRPr="00E24843" w:rsidRDefault="00E24843" w:rsidP="00E24843">
      <w:pPr>
        <w:spacing w:before="100" w:beforeAutospacing="1" w:after="100" w:afterAutospacing="1" w:line="240" w:lineRule="auto"/>
        <w:jc w:val="both"/>
        <w:outlineLvl w:val="2"/>
        <w:rPr>
          <w:rFonts w:ascii="Times New Roman" w:eastAsia="Times New Roman" w:hAnsi="Times New Roman" w:cs="Times New Roman"/>
          <w:b/>
          <w:bCs/>
          <w:sz w:val="27"/>
          <w:szCs w:val="27"/>
        </w:rPr>
      </w:pPr>
      <w:r w:rsidRPr="00E24843">
        <w:rPr>
          <w:rFonts w:ascii="Times New Roman" w:eastAsia="Times New Roman" w:hAnsi="Times New Roman" w:cs="Times New Roman"/>
          <w:b/>
          <w:bCs/>
          <w:sz w:val="27"/>
          <w:szCs w:val="27"/>
        </w:rPr>
        <w:t>Slide 4 — Why I Chose This Source</w:t>
      </w:r>
    </w:p>
    <w:p w14:paraId="5C9336C1" w14:textId="6DAE716E" w:rsidR="00E24843" w:rsidRPr="00E24843" w:rsidRDefault="00611211" w:rsidP="00E24843">
      <w:pPr>
        <w:spacing w:after="0" w:line="240" w:lineRule="auto"/>
        <w:jc w:val="both"/>
        <w:rPr>
          <w:rFonts w:ascii="Times New Roman" w:eastAsia="Times New Roman" w:hAnsi="Times New Roman" w:cs="Times New Roman"/>
          <w:sz w:val="24"/>
          <w:szCs w:val="24"/>
        </w:rPr>
      </w:pPr>
      <w:r w:rsidRPr="00611211">
        <w:rPr>
          <w:rFonts w:ascii="Times New Roman" w:eastAsia="Times New Roman" w:hAnsi="Times New Roman" w:cs="Times New Roman"/>
          <w:sz w:val="24"/>
          <w:szCs w:val="24"/>
        </w:rPr>
        <w:t xml:space="preserve">I selected this article because it is directly related to my research topic as well as it's published in a reputed peer-reviewed scholarly journal and it gives me the evidence-based data and not the opinion. Based on the collected data from Indian businesses (Chatterjee &amp; Kar, 2020), the reasons for SMEs using social media to market their products and services and the impact of this are explored. These findings align closely with those of other recent studies that have also found that </w:t>
      </w:r>
      <w:r w:rsidRPr="00611211">
        <w:rPr>
          <w:rFonts w:ascii="Times New Roman" w:eastAsia="Times New Roman" w:hAnsi="Times New Roman" w:cs="Times New Roman"/>
          <w:sz w:val="24"/>
          <w:szCs w:val="24"/>
        </w:rPr>
        <w:lastRenderedPageBreak/>
        <w:t>SMEs using social media tend to see better customer engagement and sales performance (Qalati et al., 2022; Fu et al., 2024). Some sources were too technical or overly specific to any industry and therefore were not accessible or usable for this task, while the remaining sources were written in clear academic English, and were accessible and usable for this task.</w:t>
      </w:r>
    </w:p>
    <w:p w14:paraId="16A861B5" w14:textId="77777777" w:rsidR="00E24843" w:rsidRPr="00E24843" w:rsidRDefault="00E24843" w:rsidP="00E24843">
      <w:pPr>
        <w:spacing w:before="100" w:beforeAutospacing="1" w:after="100" w:afterAutospacing="1" w:line="240" w:lineRule="auto"/>
        <w:jc w:val="both"/>
        <w:outlineLvl w:val="2"/>
        <w:rPr>
          <w:rFonts w:ascii="Times New Roman" w:eastAsia="Times New Roman" w:hAnsi="Times New Roman" w:cs="Times New Roman"/>
          <w:b/>
          <w:bCs/>
          <w:sz w:val="27"/>
          <w:szCs w:val="27"/>
        </w:rPr>
      </w:pPr>
      <w:r w:rsidRPr="00E24843">
        <w:rPr>
          <w:rFonts w:ascii="Times New Roman" w:eastAsia="Times New Roman" w:hAnsi="Times New Roman" w:cs="Times New Roman"/>
          <w:b/>
          <w:bCs/>
          <w:sz w:val="27"/>
          <w:szCs w:val="27"/>
        </w:rPr>
        <w:t>Slide 5 — Evaluating Credibility: Author</w:t>
      </w:r>
    </w:p>
    <w:p w14:paraId="54B91D31" w14:textId="4FE3B548" w:rsidR="00E24843" w:rsidRPr="00E24843" w:rsidRDefault="007E3FD8" w:rsidP="00E24843">
      <w:pPr>
        <w:spacing w:after="0" w:line="240" w:lineRule="auto"/>
        <w:jc w:val="both"/>
        <w:rPr>
          <w:rFonts w:ascii="Times New Roman" w:eastAsia="Times New Roman" w:hAnsi="Times New Roman" w:cs="Times New Roman"/>
          <w:sz w:val="24"/>
          <w:szCs w:val="24"/>
        </w:rPr>
      </w:pPr>
      <w:r w:rsidRPr="007E3FD8">
        <w:rPr>
          <w:rFonts w:ascii="Times New Roman" w:eastAsia="Times New Roman" w:hAnsi="Times New Roman" w:cs="Times New Roman"/>
          <w:sz w:val="24"/>
          <w:szCs w:val="24"/>
        </w:rPr>
        <w:t>Sayan Chatterjee and Arpan Kumar Kar are academics and have authored numerous papers on information management and digital business. Their information systems research expertise helps in strengthening the credibility of the analysis, as they have the expertise to understand the impact digital systems have on business practices e.g., social media (Chatterjee &amp; Kar, 2020). Author expertise is important as it indicates that the research has been carried out by a person who is knowledgeable about the information being provided, making it more credible than something from a non-authority.</w:t>
      </w:r>
    </w:p>
    <w:p w14:paraId="5CA1C2BB" w14:textId="77777777" w:rsidR="00E24843" w:rsidRPr="00E24843" w:rsidRDefault="00E24843" w:rsidP="00E24843">
      <w:pPr>
        <w:spacing w:before="100" w:beforeAutospacing="1" w:after="100" w:afterAutospacing="1" w:line="240" w:lineRule="auto"/>
        <w:jc w:val="both"/>
        <w:outlineLvl w:val="2"/>
        <w:rPr>
          <w:rFonts w:ascii="Times New Roman" w:eastAsia="Times New Roman" w:hAnsi="Times New Roman" w:cs="Times New Roman"/>
          <w:b/>
          <w:bCs/>
          <w:sz w:val="27"/>
          <w:szCs w:val="27"/>
        </w:rPr>
      </w:pPr>
      <w:r w:rsidRPr="00E24843">
        <w:rPr>
          <w:rFonts w:ascii="Times New Roman" w:eastAsia="Times New Roman" w:hAnsi="Times New Roman" w:cs="Times New Roman"/>
          <w:b/>
          <w:bCs/>
          <w:sz w:val="27"/>
          <w:szCs w:val="27"/>
        </w:rPr>
        <w:t>Slide 6 — Evaluating Credibility: Date and Relevance</w:t>
      </w:r>
    </w:p>
    <w:p w14:paraId="44B86948" w14:textId="546F60DC" w:rsidR="00E24843" w:rsidRPr="00E24843" w:rsidRDefault="00C812B2" w:rsidP="00E24843">
      <w:pPr>
        <w:spacing w:after="0" w:line="240" w:lineRule="auto"/>
        <w:jc w:val="both"/>
        <w:rPr>
          <w:rFonts w:ascii="Times New Roman" w:eastAsia="Times New Roman" w:hAnsi="Times New Roman" w:cs="Times New Roman"/>
          <w:sz w:val="24"/>
          <w:szCs w:val="24"/>
        </w:rPr>
      </w:pPr>
      <w:r w:rsidRPr="00C812B2">
        <w:rPr>
          <w:rFonts w:ascii="Times New Roman" w:eastAsia="Times New Roman" w:hAnsi="Times New Roman" w:cs="Times New Roman"/>
          <w:sz w:val="24"/>
          <w:szCs w:val="24"/>
        </w:rPr>
        <w:t>The date of the source is also recent, 2020, and, especially in the world of social media platforms and marketing techniques, up to date. Although this study was carried out shortly before the onset of the COVID-19 pandemic, which has altered the adoption of digital in businesses, it still serves as a very relevant baseline and the results are reinforced and corroborated in other more recent studies carried out in the period between 2022 and 2024, which all reiterate the fact that social media is significantly affecting the performance of SMEs ( Zhang &amp; Zhu, 2022; Amegbe et al., 2023). This is an indicator that the source is still relevant and hasn't been refuted by more recent research.</w:t>
      </w:r>
    </w:p>
    <w:p w14:paraId="71ABD7D4" w14:textId="77777777" w:rsidR="00E24843" w:rsidRPr="00E24843" w:rsidRDefault="00E24843" w:rsidP="00E24843">
      <w:pPr>
        <w:spacing w:before="100" w:beforeAutospacing="1" w:after="100" w:afterAutospacing="1" w:line="240" w:lineRule="auto"/>
        <w:jc w:val="both"/>
        <w:outlineLvl w:val="2"/>
        <w:rPr>
          <w:rFonts w:ascii="Times New Roman" w:eastAsia="Times New Roman" w:hAnsi="Times New Roman" w:cs="Times New Roman"/>
          <w:b/>
          <w:bCs/>
          <w:sz w:val="27"/>
          <w:szCs w:val="27"/>
        </w:rPr>
      </w:pPr>
      <w:r w:rsidRPr="00E24843">
        <w:rPr>
          <w:rFonts w:ascii="Times New Roman" w:eastAsia="Times New Roman" w:hAnsi="Times New Roman" w:cs="Times New Roman"/>
          <w:b/>
          <w:bCs/>
          <w:sz w:val="27"/>
          <w:szCs w:val="27"/>
        </w:rPr>
        <w:t>Slide 7 — Evaluating Credibility: Reliability</w:t>
      </w:r>
    </w:p>
    <w:p w14:paraId="2B73579A" w14:textId="6F224810" w:rsidR="00E24843" w:rsidRPr="00E24843" w:rsidRDefault="00F65D44" w:rsidP="00E24843">
      <w:pPr>
        <w:spacing w:after="0" w:line="240" w:lineRule="auto"/>
        <w:jc w:val="both"/>
        <w:rPr>
          <w:rFonts w:ascii="Times New Roman" w:eastAsia="Times New Roman" w:hAnsi="Times New Roman" w:cs="Times New Roman"/>
          <w:sz w:val="24"/>
          <w:szCs w:val="24"/>
        </w:rPr>
      </w:pPr>
      <w:r w:rsidRPr="00F65D44">
        <w:rPr>
          <w:rFonts w:ascii="Times New Roman" w:eastAsia="Times New Roman" w:hAnsi="Times New Roman" w:cs="Times New Roman"/>
          <w:sz w:val="24"/>
          <w:szCs w:val="24"/>
        </w:rPr>
        <w:t>The source is reliable because it has been published in an academic peer – reviewed journal the International Journal of information management, which implies that the research has been reviewed in advance by other qualified researchers. The study also employs a simple empirical approach, which means that the data is gathered directly from the SMEs, and not based on anecdotal claims (Chatterjee &amp; Kar, 2020). This aligns with what would be expected of a trustworthy academic source, according to the CRAAP criteria introduced in Digital Skills, where assessing authority, accuracy and purpose are important factors to consider when determining the reliability of an academic source. The findings of similar peer-reviewed studies involving large SME samples and using the same modelling technique, namely structural equation modelling, further support this reliability and also arrive at similar conclusions (Abbasi et al., 2022; Keelson et al., 2023).</w:t>
      </w:r>
    </w:p>
    <w:p w14:paraId="02F483FE" w14:textId="77777777" w:rsidR="00E24843" w:rsidRPr="00E24843" w:rsidRDefault="00E24843" w:rsidP="00E24843">
      <w:pPr>
        <w:spacing w:before="100" w:beforeAutospacing="1" w:after="100" w:afterAutospacing="1" w:line="240" w:lineRule="auto"/>
        <w:jc w:val="both"/>
        <w:outlineLvl w:val="2"/>
        <w:rPr>
          <w:rFonts w:ascii="Times New Roman" w:eastAsia="Times New Roman" w:hAnsi="Times New Roman" w:cs="Times New Roman"/>
          <w:b/>
          <w:bCs/>
          <w:sz w:val="27"/>
          <w:szCs w:val="27"/>
        </w:rPr>
      </w:pPr>
      <w:r w:rsidRPr="00E24843">
        <w:rPr>
          <w:rFonts w:ascii="Times New Roman" w:eastAsia="Times New Roman" w:hAnsi="Times New Roman" w:cs="Times New Roman"/>
          <w:b/>
          <w:bCs/>
          <w:sz w:val="27"/>
          <w:szCs w:val="27"/>
        </w:rPr>
        <w:t>Slide 8 — What I Found Difficult</w:t>
      </w:r>
    </w:p>
    <w:p w14:paraId="797860F7" w14:textId="766C3F89" w:rsidR="00E24843" w:rsidRPr="00E24843" w:rsidRDefault="002A6648" w:rsidP="00E24843">
      <w:pPr>
        <w:spacing w:after="0" w:line="240" w:lineRule="auto"/>
        <w:jc w:val="both"/>
        <w:rPr>
          <w:rFonts w:ascii="Times New Roman" w:eastAsia="Times New Roman" w:hAnsi="Times New Roman" w:cs="Times New Roman"/>
          <w:sz w:val="24"/>
          <w:szCs w:val="24"/>
        </w:rPr>
      </w:pPr>
      <w:r w:rsidRPr="002A6648">
        <w:rPr>
          <w:rFonts w:ascii="Times New Roman" w:eastAsia="Times New Roman" w:hAnsi="Times New Roman" w:cs="Times New Roman"/>
          <w:sz w:val="24"/>
          <w:szCs w:val="24"/>
        </w:rPr>
        <w:t xml:space="preserve">The most difficult aspect of this was the narrowing down. Though many articles talked about social media marketing, few specifically about SMEs and credible business gains and measurable results. It was also hard to determine whether it was a good peer reviewed study or a sub-impression source like an industry blog posting with hard numbers that lacked methods. It was really important for </w:t>
      </w:r>
      <w:r w:rsidRPr="002A6648">
        <w:rPr>
          <w:rFonts w:ascii="Times New Roman" w:eastAsia="Times New Roman" w:hAnsi="Times New Roman" w:cs="Times New Roman"/>
          <w:sz w:val="24"/>
          <w:szCs w:val="24"/>
        </w:rPr>
        <w:lastRenderedPageBreak/>
        <w:t>them to learn to use the CRAAP test in order to determine whether a source was reliable or not, and not assume that a source is reliable based on its professional appearance.</w:t>
      </w:r>
    </w:p>
    <w:p w14:paraId="1A2CDEB1" w14:textId="77777777" w:rsidR="00E24843" w:rsidRPr="00E24843" w:rsidRDefault="00E24843" w:rsidP="00E24843">
      <w:pPr>
        <w:spacing w:before="100" w:beforeAutospacing="1" w:after="100" w:afterAutospacing="1" w:line="240" w:lineRule="auto"/>
        <w:jc w:val="both"/>
        <w:outlineLvl w:val="2"/>
        <w:rPr>
          <w:rFonts w:ascii="Times New Roman" w:eastAsia="Times New Roman" w:hAnsi="Times New Roman" w:cs="Times New Roman"/>
          <w:b/>
          <w:bCs/>
          <w:sz w:val="27"/>
          <w:szCs w:val="27"/>
        </w:rPr>
      </w:pPr>
      <w:r w:rsidRPr="00E24843">
        <w:rPr>
          <w:rFonts w:ascii="Times New Roman" w:eastAsia="Times New Roman" w:hAnsi="Times New Roman" w:cs="Times New Roman"/>
          <w:b/>
          <w:bCs/>
          <w:sz w:val="27"/>
          <w:szCs w:val="27"/>
        </w:rPr>
        <w:t>Slide 9 — What I Learned</w:t>
      </w:r>
    </w:p>
    <w:p w14:paraId="4667F98D" w14:textId="2AC5842B" w:rsidR="00E24843" w:rsidRPr="00E24843" w:rsidRDefault="00C517E1" w:rsidP="00E24843">
      <w:pPr>
        <w:spacing w:after="0" w:line="240" w:lineRule="auto"/>
        <w:jc w:val="both"/>
        <w:rPr>
          <w:rFonts w:ascii="Times New Roman" w:eastAsia="Times New Roman" w:hAnsi="Times New Roman" w:cs="Times New Roman"/>
          <w:sz w:val="24"/>
          <w:szCs w:val="24"/>
        </w:rPr>
      </w:pPr>
      <w:r w:rsidRPr="00C517E1">
        <w:rPr>
          <w:rFonts w:ascii="Times New Roman" w:eastAsia="Times New Roman" w:hAnsi="Times New Roman" w:cs="Times New Roman"/>
          <w:sz w:val="24"/>
          <w:szCs w:val="24"/>
        </w:rPr>
        <w:t>This task had me learn that it's not enough to find a source, it's also important to assess its credibility. Not just taking one study as an ultimate solution, I had learned how to find out who the authors are, where the work was published, and other recent research supporting the findings (Li et al., 2020; Effendi et al., 2020). I also increased my ability to use the library database and Google Scholar to narrow my articles to the most recent peer-reviewed ones.</w:t>
      </w:r>
    </w:p>
    <w:p w14:paraId="1DDD7A7B" w14:textId="77777777" w:rsidR="00E24843" w:rsidRPr="00E24843" w:rsidRDefault="00E24843" w:rsidP="00E24843">
      <w:pPr>
        <w:spacing w:before="100" w:beforeAutospacing="1" w:after="100" w:afterAutospacing="1" w:line="240" w:lineRule="auto"/>
        <w:jc w:val="both"/>
        <w:outlineLvl w:val="2"/>
        <w:rPr>
          <w:rFonts w:ascii="Times New Roman" w:eastAsia="Times New Roman" w:hAnsi="Times New Roman" w:cs="Times New Roman"/>
          <w:b/>
          <w:bCs/>
          <w:sz w:val="27"/>
          <w:szCs w:val="27"/>
        </w:rPr>
      </w:pPr>
      <w:r w:rsidRPr="00E24843">
        <w:rPr>
          <w:rFonts w:ascii="Times New Roman" w:eastAsia="Times New Roman" w:hAnsi="Times New Roman" w:cs="Times New Roman"/>
          <w:b/>
          <w:bCs/>
          <w:sz w:val="27"/>
          <w:szCs w:val="27"/>
        </w:rPr>
        <w:t>Slide 10 — Conclusion</w:t>
      </w:r>
    </w:p>
    <w:p w14:paraId="54B07582" w14:textId="77DF2B54" w:rsidR="00D76512" w:rsidRDefault="00FE7069" w:rsidP="00E24843">
      <w:pPr>
        <w:spacing w:after="0" w:line="240" w:lineRule="auto"/>
        <w:jc w:val="both"/>
        <w:rPr>
          <w:rFonts w:ascii="Times New Roman" w:eastAsia="Times New Roman" w:hAnsi="Times New Roman" w:cs="Times New Roman"/>
          <w:sz w:val="24"/>
          <w:szCs w:val="24"/>
        </w:rPr>
      </w:pPr>
      <w:r w:rsidRPr="00FE7069">
        <w:rPr>
          <w:rFonts w:ascii="Times New Roman" w:eastAsia="Times New Roman" w:hAnsi="Times New Roman" w:cs="Times New Roman"/>
          <w:sz w:val="24"/>
          <w:szCs w:val="24"/>
        </w:rPr>
        <w:t>To summarize, social media has emerged as a critical marketing tool for businesses, especially SMEs, aiming to effectively spread and engage with their audience at a lower cost (Chatterjee &amp; Kar, 2020; Fu et al., 2024). Evaluating my source based on the CRAAP test, proved that it is credible, relevant and reliable and provides a good foundation for understanding how social media aids in developing businesses.</w:t>
      </w:r>
    </w:p>
    <w:p w14:paraId="33FC79F3" w14:textId="10A9ED29" w:rsidR="00E24843" w:rsidRPr="00E24843" w:rsidRDefault="00D76512" w:rsidP="00B34CE1">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1098D83E" w14:textId="493ACDCF" w:rsidR="00E24843" w:rsidRPr="00E24843" w:rsidRDefault="00E24843" w:rsidP="00E24843">
      <w:pPr>
        <w:spacing w:before="100" w:beforeAutospacing="1" w:after="100" w:afterAutospacing="1" w:line="240" w:lineRule="auto"/>
        <w:jc w:val="both"/>
        <w:outlineLvl w:val="1"/>
        <w:rPr>
          <w:rFonts w:ascii="Times New Roman" w:eastAsia="Times New Roman" w:hAnsi="Times New Roman" w:cs="Times New Roman"/>
          <w:b/>
          <w:bCs/>
          <w:sz w:val="36"/>
          <w:szCs w:val="36"/>
        </w:rPr>
      </w:pPr>
      <w:r w:rsidRPr="00E24843">
        <w:rPr>
          <w:rFonts w:ascii="Times New Roman" w:eastAsia="Times New Roman" w:hAnsi="Times New Roman" w:cs="Times New Roman"/>
          <w:b/>
          <w:bCs/>
          <w:sz w:val="36"/>
          <w:szCs w:val="36"/>
        </w:rPr>
        <w:lastRenderedPageBreak/>
        <w:t xml:space="preserve">Reference List </w:t>
      </w:r>
    </w:p>
    <w:p w14:paraId="52AC7819" w14:textId="77777777" w:rsidR="00E24843" w:rsidRPr="00E24843" w:rsidRDefault="00E24843" w:rsidP="00E24843">
      <w:pPr>
        <w:spacing w:before="100" w:beforeAutospacing="1" w:after="100" w:afterAutospacing="1" w:line="240" w:lineRule="auto"/>
        <w:jc w:val="both"/>
        <w:rPr>
          <w:rFonts w:ascii="Times New Roman" w:eastAsia="Times New Roman" w:hAnsi="Times New Roman" w:cs="Times New Roman"/>
          <w:sz w:val="24"/>
          <w:szCs w:val="24"/>
        </w:rPr>
      </w:pPr>
      <w:r w:rsidRPr="00E24843">
        <w:rPr>
          <w:rFonts w:ascii="Times New Roman" w:eastAsia="Times New Roman" w:hAnsi="Times New Roman" w:cs="Times New Roman"/>
          <w:sz w:val="24"/>
          <w:szCs w:val="24"/>
        </w:rPr>
        <w:t xml:space="preserve">Abbasi, G. A., Abdul Rahim, N. F., Wu, H., Iranmanesh, M., &amp; Ng Chee Keong, B. (2022). Determinants of SME's social media marketing adoption: Competitive industry as a moderator. </w:t>
      </w:r>
      <w:r w:rsidRPr="00E24843">
        <w:rPr>
          <w:rFonts w:ascii="Times New Roman" w:eastAsia="Times New Roman" w:hAnsi="Times New Roman" w:cs="Times New Roman"/>
          <w:i/>
          <w:iCs/>
          <w:sz w:val="24"/>
          <w:szCs w:val="24"/>
        </w:rPr>
        <w:t>SAGE Open, 12</w:t>
      </w:r>
      <w:r w:rsidRPr="00E24843">
        <w:rPr>
          <w:rFonts w:ascii="Times New Roman" w:eastAsia="Times New Roman" w:hAnsi="Times New Roman" w:cs="Times New Roman"/>
          <w:sz w:val="24"/>
          <w:szCs w:val="24"/>
        </w:rPr>
        <w:t xml:space="preserve">(1). </w:t>
      </w:r>
      <w:hyperlink r:id="rId4" w:history="1">
        <w:r w:rsidRPr="00E24843">
          <w:rPr>
            <w:rFonts w:ascii="Times New Roman" w:eastAsia="Times New Roman" w:hAnsi="Times New Roman" w:cs="Times New Roman"/>
            <w:color w:val="0000FF"/>
            <w:sz w:val="24"/>
            <w:szCs w:val="24"/>
            <w:u w:val="single"/>
          </w:rPr>
          <w:t>https://doi.org/10.1177/21582440211067220</w:t>
        </w:r>
      </w:hyperlink>
    </w:p>
    <w:p w14:paraId="3D882C0D" w14:textId="77777777" w:rsidR="00E24843" w:rsidRPr="00E24843" w:rsidRDefault="00E24843" w:rsidP="00E24843">
      <w:pPr>
        <w:spacing w:before="100" w:beforeAutospacing="1" w:after="100" w:afterAutospacing="1" w:line="240" w:lineRule="auto"/>
        <w:jc w:val="both"/>
        <w:rPr>
          <w:rFonts w:ascii="Times New Roman" w:eastAsia="Times New Roman" w:hAnsi="Times New Roman" w:cs="Times New Roman"/>
          <w:sz w:val="24"/>
          <w:szCs w:val="24"/>
        </w:rPr>
      </w:pPr>
      <w:r w:rsidRPr="00E24843">
        <w:rPr>
          <w:rFonts w:ascii="Times New Roman" w:eastAsia="Times New Roman" w:hAnsi="Times New Roman" w:cs="Times New Roman"/>
          <w:sz w:val="24"/>
          <w:szCs w:val="24"/>
        </w:rPr>
        <w:t xml:space="preserve">Amegbe, H., Zungu, N. P., &amp; Hanu, C. (2023). SMEs social media adoption and financial and non-financial marketing performance. </w:t>
      </w:r>
      <w:r w:rsidRPr="00E24843">
        <w:rPr>
          <w:rFonts w:ascii="Times New Roman" w:eastAsia="Times New Roman" w:hAnsi="Times New Roman" w:cs="Times New Roman"/>
          <w:i/>
          <w:iCs/>
          <w:sz w:val="24"/>
          <w:szCs w:val="24"/>
        </w:rPr>
        <w:t>Management Science Letters, 13</w:t>
      </w:r>
      <w:r w:rsidRPr="00E24843">
        <w:rPr>
          <w:rFonts w:ascii="Times New Roman" w:eastAsia="Times New Roman" w:hAnsi="Times New Roman" w:cs="Times New Roman"/>
          <w:sz w:val="24"/>
          <w:szCs w:val="24"/>
        </w:rPr>
        <w:t xml:space="preserve">, 162–174. </w:t>
      </w:r>
      <w:hyperlink r:id="rId5" w:history="1">
        <w:r w:rsidRPr="00E24843">
          <w:rPr>
            <w:rFonts w:ascii="Times New Roman" w:eastAsia="Times New Roman" w:hAnsi="Times New Roman" w:cs="Times New Roman"/>
            <w:color w:val="0000FF"/>
            <w:sz w:val="24"/>
            <w:szCs w:val="24"/>
            <w:u w:val="single"/>
          </w:rPr>
          <w:t>https://doi.org/10.5267/j.msl.2023.4.005</w:t>
        </w:r>
      </w:hyperlink>
    </w:p>
    <w:p w14:paraId="2C0EC7D0" w14:textId="77777777" w:rsidR="00E24843" w:rsidRPr="00E24843" w:rsidRDefault="00E24843" w:rsidP="00E24843">
      <w:pPr>
        <w:spacing w:before="100" w:beforeAutospacing="1" w:after="100" w:afterAutospacing="1" w:line="240" w:lineRule="auto"/>
        <w:jc w:val="both"/>
        <w:rPr>
          <w:rFonts w:ascii="Times New Roman" w:eastAsia="Times New Roman" w:hAnsi="Times New Roman" w:cs="Times New Roman"/>
          <w:sz w:val="24"/>
          <w:szCs w:val="24"/>
        </w:rPr>
      </w:pPr>
      <w:r w:rsidRPr="00E24843">
        <w:rPr>
          <w:rFonts w:ascii="Times New Roman" w:eastAsia="Times New Roman" w:hAnsi="Times New Roman" w:cs="Times New Roman"/>
          <w:sz w:val="24"/>
          <w:szCs w:val="24"/>
        </w:rPr>
        <w:t xml:space="preserve">Chatterjee, S., &amp; Kar, A. K. (2020). Why do small and medium enterprises use social media marketing and what is the impact: Empirical insights from India. </w:t>
      </w:r>
      <w:r w:rsidRPr="00E24843">
        <w:rPr>
          <w:rFonts w:ascii="Times New Roman" w:eastAsia="Times New Roman" w:hAnsi="Times New Roman" w:cs="Times New Roman"/>
          <w:i/>
          <w:iCs/>
          <w:sz w:val="24"/>
          <w:szCs w:val="24"/>
        </w:rPr>
        <w:t>International Journal of Information Management, 53</w:t>
      </w:r>
      <w:r w:rsidRPr="00E24843">
        <w:rPr>
          <w:rFonts w:ascii="Times New Roman" w:eastAsia="Times New Roman" w:hAnsi="Times New Roman" w:cs="Times New Roman"/>
          <w:sz w:val="24"/>
          <w:szCs w:val="24"/>
        </w:rPr>
        <w:t xml:space="preserve">, 102103. </w:t>
      </w:r>
      <w:hyperlink r:id="rId6" w:history="1">
        <w:r w:rsidRPr="00E24843">
          <w:rPr>
            <w:rFonts w:ascii="Times New Roman" w:eastAsia="Times New Roman" w:hAnsi="Times New Roman" w:cs="Times New Roman"/>
            <w:color w:val="0000FF"/>
            <w:sz w:val="24"/>
            <w:szCs w:val="24"/>
            <w:u w:val="single"/>
          </w:rPr>
          <w:t>https://doi.org/10.1016/j.ijinfomgt.2020.102103</w:t>
        </w:r>
      </w:hyperlink>
    </w:p>
    <w:p w14:paraId="4E144F47" w14:textId="77777777" w:rsidR="00E24843" w:rsidRPr="00E24843" w:rsidRDefault="00E24843" w:rsidP="00E24843">
      <w:pPr>
        <w:spacing w:before="100" w:beforeAutospacing="1" w:after="100" w:afterAutospacing="1" w:line="240" w:lineRule="auto"/>
        <w:jc w:val="both"/>
        <w:rPr>
          <w:rFonts w:ascii="Times New Roman" w:eastAsia="Times New Roman" w:hAnsi="Times New Roman" w:cs="Times New Roman"/>
          <w:sz w:val="24"/>
          <w:szCs w:val="24"/>
        </w:rPr>
      </w:pPr>
      <w:r w:rsidRPr="00E24843">
        <w:rPr>
          <w:rFonts w:ascii="Times New Roman" w:eastAsia="Times New Roman" w:hAnsi="Times New Roman" w:cs="Times New Roman"/>
          <w:sz w:val="24"/>
          <w:szCs w:val="24"/>
        </w:rPr>
        <w:t xml:space="preserve">Effendi, M. I., Sugandini, D., &amp; Istanto, Y. (2020). Social media adoption in SMEs impacted by COVID-19: The TOE model. </w:t>
      </w:r>
      <w:r w:rsidRPr="00E24843">
        <w:rPr>
          <w:rFonts w:ascii="Times New Roman" w:eastAsia="Times New Roman" w:hAnsi="Times New Roman" w:cs="Times New Roman"/>
          <w:i/>
          <w:iCs/>
          <w:sz w:val="24"/>
          <w:szCs w:val="24"/>
        </w:rPr>
        <w:t>The Journal of Asian Finance, Economics, and Business, 7</w:t>
      </w:r>
      <w:r w:rsidRPr="00E24843">
        <w:rPr>
          <w:rFonts w:ascii="Times New Roman" w:eastAsia="Times New Roman" w:hAnsi="Times New Roman" w:cs="Times New Roman"/>
          <w:sz w:val="24"/>
          <w:szCs w:val="24"/>
        </w:rPr>
        <w:t xml:space="preserve">(11), 915–925. </w:t>
      </w:r>
      <w:hyperlink r:id="rId7" w:history="1">
        <w:r w:rsidRPr="00E24843">
          <w:rPr>
            <w:rFonts w:ascii="Times New Roman" w:eastAsia="Times New Roman" w:hAnsi="Times New Roman" w:cs="Times New Roman"/>
            <w:color w:val="0000FF"/>
            <w:sz w:val="24"/>
            <w:szCs w:val="24"/>
            <w:u w:val="single"/>
          </w:rPr>
          <w:t>https://doi.org/10.13106/jafeb.2020.vol7.no11.915</w:t>
        </w:r>
      </w:hyperlink>
    </w:p>
    <w:p w14:paraId="7C323307" w14:textId="77777777" w:rsidR="00E24843" w:rsidRPr="00E24843" w:rsidRDefault="00E24843" w:rsidP="00E24843">
      <w:pPr>
        <w:spacing w:before="100" w:beforeAutospacing="1" w:after="100" w:afterAutospacing="1" w:line="240" w:lineRule="auto"/>
        <w:jc w:val="both"/>
        <w:rPr>
          <w:rFonts w:ascii="Times New Roman" w:eastAsia="Times New Roman" w:hAnsi="Times New Roman" w:cs="Times New Roman"/>
          <w:sz w:val="24"/>
          <w:szCs w:val="24"/>
        </w:rPr>
      </w:pPr>
      <w:r w:rsidRPr="00E24843">
        <w:rPr>
          <w:rFonts w:ascii="Times New Roman" w:eastAsia="Times New Roman" w:hAnsi="Times New Roman" w:cs="Times New Roman"/>
          <w:sz w:val="24"/>
          <w:szCs w:val="24"/>
        </w:rPr>
        <w:t xml:space="preserve">Fu, C.-J., Silalahi, A. D. K., Yang, L.-W., &amp; Eunike, I. J. (2024). Advancing SME performance: A novel application of the technological-organizational-environment framework in social media marketing adoption. </w:t>
      </w:r>
      <w:r w:rsidRPr="00E24843">
        <w:rPr>
          <w:rFonts w:ascii="Times New Roman" w:eastAsia="Times New Roman" w:hAnsi="Times New Roman" w:cs="Times New Roman"/>
          <w:i/>
          <w:iCs/>
          <w:sz w:val="24"/>
          <w:szCs w:val="24"/>
        </w:rPr>
        <w:t>Cogent Business &amp; Management, 11</w:t>
      </w:r>
      <w:r w:rsidRPr="00E24843">
        <w:rPr>
          <w:rFonts w:ascii="Times New Roman" w:eastAsia="Times New Roman" w:hAnsi="Times New Roman" w:cs="Times New Roman"/>
          <w:sz w:val="24"/>
          <w:szCs w:val="24"/>
        </w:rPr>
        <w:t xml:space="preserve">(1), 1–24. </w:t>
      </w:r>
      <w:hyperlink r:id="rId8" w:history="1">
        <w:r w:rsidRPr="00E24843">
          <w:rPr>
            <w:rFonts w:ascii="Times New Roman" w:eastAsia="Times New Roman" w:hAnsi="Times New Roman" w:cs="Times New Roman"/>
            <w:color w:val="0000FF"/>
            <w:sz w:val="24"/>
            <w:szCs w:val="24"/>
            <w:u w:val="single"/>
          </w:rPr>
          <w:t>https://doi.org/10.1080/23311975.2024.2360509</w:t>
        </w:r>
      </w:hyperlink>
    </w:p>
    <w:p w14:paraId="2CDC8463" w14:textId="77777777" w:rsidR="00E24843" w:rsidRPr="00E24843" w:rsidRDefault="00E24843" w:rsidP="00E24843">
      <w:pPr>
        <w:spacing w:before="100" w:beforeAutospacing="1" w:after="100" w:afterAutospacing="1" w:line="240" w:lineRule="auto"/>
        <w:jc w:val="both"/>
        <w:rPr>
          <w:rFonts w:ascii="Times New Roman" w:eastAsia="Times New Roman" w:hAnsi="Times New Roman" w:cs="Times New Roman"/>
          <w:sz w:val="24"/>
          <w:szCs w:val="24"/>
        </w:rPr>
      </w:pPr>
      <w:r w:rsidRPr="00E24843">
        <w:rPr>
          <w:rFonts w:ascii="Times New Roman" w:eastAsia="Times New Roman" w:hAnsi="Times New Roman" w:cs="Times New Roman"/>
          <w:sz w:val="24"/>
          <w:szCs w:val="24"/>
        </w:rPr>
        <w:t xml:space="preserve">Keelson, S., Amoah, J., &amp; Egala, S. B. (2023). Social media integration: An opportunity for SMEs sustainability. </w:t>
      </w:r>
      <w:r w:rsidRPr="00E24843">
        <w:rPr>
          <w:rFonts w:ascii="Times New Roman" w:eastAsia="Times New Roman" w:hAnsi="Times New Roman" w:cs="Times New Roman"/>
          <w:i/>
          <w:iCs/>
          <w:sz w:val="24"/>
          <w:szCs w:val="24"/>
        </w:rPr>
        <w:t>Cogent Business &amp; Management, 10</w:t>
      </w:r>
      <w:r w:rsidRPr="00E24843">
        <w:rPr>
          <w:rFonts w:ascii="Times New Roman" w:eastAsia="Times New Roman" w:hAnsi="Times New Roman" w:cs="Times New Roman"/>
          <w:sz w:val="24"/>
          <w:szCs w:val="24"/>
        </w:rPr>
        <w:t xml:space="preserve">(1), 2173859. </w:t>
      </w:r>
      <w:hyperlink r:id="rId9" w:history="1">
        <w:r w:rsidRPr="00E24843">
          <w:rPr>
            <w:rFonts w:ascii="Times New Roman" w:eastAsia="Times New Roman" w:hAnsi="Times New Roman" w:cs="Times New Roman"/>
            <w:color w:val="0000FF"/>
            <w:sz w:val="24"/>
            <w:szCs w:val="24"/>
            <w:u w:val="single"/>
          </w:rPr>
          <w:t>https://doi.org/10.1080/23311975.2023.2173859</w:t>
        </w:r>
      </w:hyperlink>
    </w:p>
    <w:p w14:paraId="22CF92B9" w14:textId="77777777" w:rsidR="00E24843" w:rsidRPr="00E24843" w:rsidRDefault="00E24843" w:rsidP="00E24843">
      <w:pPr>
        <w:spacing w:before="100" w:beforeAutospacing="1" w:after="100" w:afterAutospacing="1" w:line="240" w:lineRule="auto"/>
        <w:jc w:val="both"/>
        <w:rPr>
          <w:rFonts w:ascii="Times New Roman" w:eastAsia="Times New Roman" w:hAnsi="Times New Roman" w:cs="Times New Roman"/>
          <w:sz w:val="24"/>
          <w:szCs w:val="24"/>
        </w:rPr>
      </w:pPr>
      <w:r w:rsidRPr="00E24843">
        <w:rPr>
          <w:rFonts w:ascii="Times New Roman" w:eastAsia="Times New Roman" w:hAnsi="Times New Roman" w:cs="Times New Roman"/>
          <w:sz w:val="24"/>
          <w:szCs w:val="24"/>
        </w:rPr>
        <w:t xml:space="preserve">Li, F., Larimo, J., &amp; Leonidou, L. C. (2020). Social media marketing strategy: Definition, conceptualization, taxonomy, validation, and future agenda. </w:t>
      </w:r>
      <w:r w:rsidRPr="00E24843">
        <w:rPr>
          <w:rFonts w:ascii="Times New Roman" w:eastAsia="Times New Roman" w:hAnsi="Times New Roman" w:cs="Times New Roman"/>
          <w:i/>
          <w:iCs/>
          <w:sz w:val="24"/>
          <w:szCs w:val="24"/>
        </w:rPr>
        <w:t>Journal of the Academy of Marketing Science, 49</w:t>
      </w:r>
      <w:r w:rsidRPr="00E24843">
        <w:rPr>
          <w:rFonts w:ascii="Times New Roman" w:eastAsia="Times New Roman" w:hAnsi="Times New Roman" w:cs="Times New Roman"/>
          <w:sz w:val="24"/>
          <w:szCs w:val="24"/>
        </w:rPr>
        <w:t xml:space="preserve">(1), 51–70. </w:t>
      </w:r>
      <w:hyperlink r:id="rId10" w:history="1">
        <w:r w:rsidRPr="00E24843">
          <w:rPr>
            <w:rFonts w:ascii="Times New Roman" w:eastAsia="Times New Roman" w:hAnsi="Times New Roman" w:cs="Times New Roman"/>
            <w:color w:val="0000FF"/>
            <w:sz w:val="24"/>
            <w:szCs w:val="24"/>
            <w:u w:val="single"/>
          </w:rPr>
          <w:t>https://doi.org/10.1007/s11747-020-00733-3</w:t>
        </w:r>
      </w:hyperlink>
    </w:p>
    <w:p w14:paraId="103C84FF" w14:textId="77777777" w:rsidR="00E24843" w:rsidRPr="00E24843" w:rsidRDefault="00E24843" w:rsidP="00E24843">
      <w:pPr>
        <w:spacing w:before="100" w:beforeAutospacing="1" w:after="100" w:afterAutospacing="1" w:line="240" w:lineRule="auto"/>
        <w:jc w:val="both"/>
        <w:rPr>
          <w:rFonts w:ascii="Times New Roman" w:eastAsia="Times New Roman" w:hAnsi="Times New Roman" w:cs="Times New Roman"/>
          <w:sz w:val="24"/>
          <w:szCs w:val="24"/>
        </w:rPr>
      </w:pPr>
      <w:r w:rsidRPr="00E24843">
        <w:rPr>
          <w:rFonts w:ascii="Times New Roman" w:eastAsia="Times New Roman" w:hAnsi="Times New Roman" w:cs="Times New Roman"/>
          <w:sz w:val="24"/>
          <w:szCs w:val="24"/>
        </w:rPr>
        <w:t xml:space="preserve">Popescu, A., &amp; Tulbure, A. (2022). The importance of social media marketing strategies for small businesses. </w:t>
      </w:r>
      <w:r w:rsidRPr="00E24843">
        <w:rPr>
          <w:rFonts w:ascii="Times New Roman" w:eastAsia="Times New Roman" w:hAnsi="Times New Roman" w:cs="Times New Roman"/>
          <w:i/>
          <w:iCs/>
          <w:sz w:val="24"/>
          <w:szCs w:val="24"/>
        </w:rPr>
        <w:t>Bulletin of the Transilvania University of Braşov, Series V: Economic Sciences, 15</w:t>
      </w:r>
      <w:r w:rsidRPr="00E24843">
        <w:rPr>
          <w:rFonts w:ascii="Times New Roman" w:eastAsia="Times New Roman" w:hAnsi="Times New Roman" w:cs="Times New Roman"/>
          <w:sz w:val="24"/>
          <w:szCs w:val="24"/>
        </w:rPr>
        <w:t>(64)(2).</w:t>
      </w:r>
    </w:p>
    <w:p w14:paraId="7CC6F08B" w14:textId="77777777" w:rsidR="00E24843" w:rsidRPr="00E24843" w:rsidRDefault="00E24843" w:rsidP="00E24843">
      <w:pPr>
        <w:spacing w:before="100" w:beforeAutospacing="1" w:after="100" w:afterAutospacing="1" w:line="240" w:lineRule="auto"/>
        <w:jc w:val="both"/>
        <w:rPr>
          <w:rFonts w:ascii="Times New Roman" w:eastAsia="Times New Roman" w:hAnsi="Times New Roman" w:cs="Times New Roman"/>
          <w:sz w:val="24"/>
          <w:szCs w:val="24"/>
        </w:rPr>
      </w:pPr>
      <w:r w:rsidRPr="00E24843">
        <w:rPr>
          <w:rFonts w:ascii="Times New Roman" w:eastAsia="Times New Roman" w:hAnsi="Times New Roman" w:cs="Times New Roman"/>
          <w:sz w:val="24"/>
          <w:szCs w:val="24"/>
        </w:rPr>
        <w:t xml:space="preserve">Qalati, S. A., Ostic, D., Sulaiman, M. A. B. A., Gopang, A. A., &amp; Khan, A. (2022). Social media and SMEs' performance in developing countries: Effects of technological-organizational-environmental factors on the adoption of social media. </w:t>
      </w:r>
      <w:r w:rsidRPr="00E24843">
        <w:rPr>
          <w:rFonts w:ascii="Times New Roman" w:eastAsia="Times New Roman" w:hAnsi="Times New Roman" w:cs="Times New Roman"/>
          <w:i/>
          <w:iCs/>
          <w:sz w:val="24"/>
          <w:szCs w:val="24"/>
        </w:rPr>
        <w:t>SAGE Open, 12</w:t>
      </w:r>
      <w:r w:rsidRPr="00E24843">
        <w:rPr>
          <w:rFonts w:ascii="Times New Roman" w:eastAsia="Times New Roman" w:hAnsi="Times New Roman" w:cs="Times New Roman"/>
          <w:sz w:val="24"/>
          <w:szCs w:val="24"/>
        </w:rPr>
        <w:t xml:space="preserve">(2). </w:t>
      </w:r>
      <w:hyperlink r:id="rId11" w:history="1">
        <w:r w:rsidRPr="00E24843">
          <w:rPr>
            <w:rFonts w:ascii="Times New Roman" w:eastAsia="Times New Roman" w:hAnsi="Times New Roman" w:cs="Times New Roman"/>
            <w:color w:val="0000FF"/>
            <w:sz w:val="24"/>
            <w:szCs w:val="24"/>
            <w:u w:val="single"/>
          </w:rPr>
          <w:t>https://doi.org/10.1177/21582440221094594</w:t>
        </w:r>
      </w:hyperlink>
    </w:p>
    <w:p w14:paraId="7706F064" w14:textId="77777777" w:rsidR="00E24843" w:rsidRPr="00E24843" w:rsidRDefault="00E24843" w:rsidP="00E24843">
      <w:pPr>
        <w:spacing w:before="100" w:beforeAutospacing="1" w:after="100" w:afterAutospacing="1" w:line="240" w:lineRule="auto"/>
        <w:jc w:val="both"/>
        <w:rPr>
          <w:rFonts w:ascii="Times New Roman" w:eastAsia="Times New Roman" w:hAnsi="Times New Roman" w:cs="Times New Roman"/>
          <w:sz w:val="24"/>
          <w:szCs w:val="24"/>
        </w:rPr>
      </w:pPr>
      <w:r w:rsidRPr="00E24843">
        <w:rPr>
          <w:rFonts w:ascii="Times New Roman" w:eastAsia="Times New Roman" w:hAnsi="Times New Roman" w:cs="Times New Roman"/>
          <w:sz w:val="24"/>
          <w:szCs w:val="24"/>
        </w:rPr>
        <w:t xml:space="preserve">Zhang, F., &amp; Zhu, L. (2022). Promoting business model innovation through social media strategic capability: A moderated mediation model. </w:t>
      </w:r>
      <w:r w:rsidRPr="00E24843">
        <w:rPr>
          <w:rFonts w:ascii="Times New Roman" w:eastAsia="Times New Roman" w:hAnsi="Times New Roman" w:cs="Times New Roman"/>
          <w:i/>
          <w:iCs/>
          <w:sz w:val="24"/>
          <w:szCs w:val="24"/>
        </w:rPr>
        <w:t>European Management Journal, 40</w:t>
      </w:r>
      <w:r w:rsidRPr="00E24843">
        <w:rPr>
          <w:rFonts w:ascii="Times New Roman" w:eastAsia="Times New Roman" w:hAnsi="Times New Roman" w:cs="Times New Roman"/>
          <w:sz w:val="24"/>
          <w:szCs w:val="24"/>
        </w:rPr>
        <w:t xml:space="preserve">(1), 56–66. </w:t>
      </w:r>
      <w:hyperlink r:id="rId12" w:history="1">
        <w:r w:rsidRPr="00E24843">
          <w:rPr>
            <w:rFonts w:ascii="Times New Roman" w:eastAsia="Times New Roman" w:hAnsi="Times New Roman" w:cs="Times New Roman"/>
            <w:color w:val="0000FF"/>
            <w:sz w:val="24"/>
            <w:szCs w:val="24"/>
            <w:u w:val="single"/>
          </w:rPr>
          <w:t>https://doi.org/10.1016/j.emj.2021.06.001</w:t>
        </w:r>
      </w:hyperlink>
    </w:p>
    <w:p w14:paraId="60411BBF" w14:textId="77777777" w:rsidR="0038518A" w:rsidRDefault="0038518A" w:rsidP="00E24843">
      <w:pPr>
        <w:jc w:val="both"/>
      </w:pPr>
    </w:p>
    <w:sectPr w:rsidR="0038518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24843"/>
    <w:rsid w:val="000B7DB8"/>
    <w:rsid w:val="000C2031"/>
    <w:rsid w:val="0023048D"/>
    <w:rsid w:val="002A2144"/>
    <w:rsid w:val="002A6648"/>
    <w:rsid w:val="0038518A"/>
    <w:rsid w:val="00487FD1"/>
    <w:rsid w:val="006014FC"/>
    <w:rsid w:val="00611211"/>
    <w:rsid w:val="007108F5"/>
    <w:rsid w:val="007E3FD8"/>
    <w:rsid w:val="007F1CD3"/>
    <w:rsid w:val="00805789"/>
    <w:rsid w:val="009167FB"/>
    <w:rsid w:val="009A5C0C"/>
    <w:rsid w:val="009D7EC7"/>
    <w:rsid w:val="009E20D4"/>
    <w:rsid w:val="00B34CE1"/>
    <w:rsid w:val="00C517E1"/>
    <w:rsid w:val="00C812B2"/>
    <w:rsid w:val="00D76512"/>
    <w:rsid w:val="00E24843"/>
    <w:rsid w:val="00F65D44"/>
    <w:rsid w:val="00FE706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A28AB5"/>
  <w15:chartTrackingRefBased/>
  <w15:docId w15:val="{21B4F95E-23BC-4746-864E-F13CDEB364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E24843"/>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link w:val="Heading2Char"/>
    <w:uiPriority w:val="9"/>
    <w:qFormat/>
    <w:rsid w:val="00E24843"/>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link w:val="Heading3Char"/>
    <w:uiPriority w:val="9"/>
    <w:qFormat/>
    <w:rsid w:val="00E24843"/>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24843"/>
    <w:rPr>
      <w:rFonts w:ascii="Times New Roman" w:eastAsia="Times New Roman" w:hAnsi="Times New Roman" w:cs="Times New Roman"/>
      <w:b/>
      <w:bCs/>
      <w:kern w:val="36"/>
      <w:sz w:val="48"/>
      <w:szCs w:val="48"/>
    </w:rPr>
  </w:style>
  <w:style w:type="character" w:customStyle="1" w:styleId="Heading2Char">
    <w:name w:val="Heading 2 Char"/>
    <w:basedOn w:val="DefaultParagraphFont"/>
    <w:link w:val="Heading2"/>
    <w:uiPriority w:val="9"/>
    <w:rsid w:val="00E24843"/>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E24843"/>
    <w:rPr>
      <w:rFonts w:ascii="Times New Roman" w:eastAsia="Times New Roman" w:hAnsi="Times New Roman" w:cs="Times New Roman"/>
      <w:b/>
      <w:bCs/>
      <w:sz w:val="27"/>
      <w:szCs w:val="27"/>
    </w:rPr>
  </w:style>
  <w:style w:type="paragraph" w:customStyle="1" w:styleId="font-claude-response-body">
    <w:name w:val="font-claude-response-body"/>
    <w:basedOn w:val="Normal"/>
    <w:rsid w:val="00E24843"/>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E24843"/>
    <w:rPr>
      <w:b/>
      <w:bCs/>
    </w:rPr>
  </w:style>
  <w:style w:type="character" w:styleId="Emphasis">
    <w:name w:val="Emphasis"/>
    <w:basedOn w:val="DefaultParagraphFont"/>
    <w:uiPriority w:val="20"/>
    <w:qFormat/>
    <w:rsid w:val="00E24843"/>
    <w:rPr>
      <w:i/>
      <w:iCs/>
    </w:rPr>
  </w:style>
  <w:style w:type="character" w:styleId="Hyperlink">
    <w:name w:val="Hyperlink"/>
    <w:basedOn w:val="DefaultParagraphFont"/>
    <w:uiPriority w:val="99"/>
    <w:semiHidden/>
    <w:unhideWhenUsed/>
    <w:rsid w:val="00E24843"/>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569073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23311975.2024.2360509"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doi.org/10.13106/jafeb.2020.vol7.no11.915" TargetMode="External"/><Relationship Id="rId12" Type="http://schemas.openxmlformats.org/officeDocument/2006/relationships/hyperlink" Target="https://doi.org/10.1016/j.emj.2021.06.001"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1016/j.ijinfomgt.2020.102103" TargetMode="External"/><Relationship Id="rId11" Type="http://schemas.openxmlformats.org/officeDocument/2006/relationships/hyperlink" Target="https://doi.org/10.1177/21582440221094594" TargetMode="External"/><Relationship Id="rId5" Type="http://schemas.openxmlformats.org/officeDocument/2006/relationships/hyperlink" Target="https://doi.org/10.5267/j.msl.2023.4.005" TargetMode="External"/><Relationship Id="rId10" Type="http://schemas.openxmlformats.org/officeDocument/2006/relationships/hyperlink" Target="https://doi.org/10.1007/s11747-020-00733-3" TargetMode="External"/><Relationship Id="rId4" Type="http://schemas.openxmlformats.org/officeDocument/2006/relationships/hyperlink" Target="https://doi.org/10.1177/21582440211067220" TargetMode="External"/><Relationship Id="rId9" Type="http://schemas.openxmlformats.org/officeDocument/2006/relationships/hyperlink" Target="https://doi.org/10.1080/23311975.2023.2173859"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TotalTime>
  <Pages>4</Pages>
  <Words>1425</Words>
  <Characters>8128</Characters>
  <Application>Microsoft Office Word</Application>
  <DocSecurity>0</DocSecurity>
  <Lines>67</Lines>
  <Paragraphs>19</Paragraphs>
  <ScaleCrop>false</ScaleCrop>
  <Company/>
  <LinksUpToDate>false</LinksUpToDate>
  <CharactersWithSpaces>9534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pc</cp:lastModifiedBy>
  <cp:revision>19</cp:revision>
  <dcterms:created xsi:type="dcterms:W3CDTF">2026-08-06T22:36:00Z</dcterms:created>
  <dcterms:modified xsi:type="dcterms:W3CDTF">2026-08-11T12:50:00Z</dcterms:modified>
</cp:coreProperties>
</file>