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0000001" w14:textId="77777777" w:rsidR="006476B8" w:rsidRDefault="006476B8">
      <w:pPr>
        <w:pStyle w:val="Normal1"/>
        <w:jc w:val="center"/>
        <w:rPr>
          <w:b/>
          <w:sz w:val="32"/>
          <w:szCs w:val="32"/>
        </w:rPr>
      </w:pPr>
    </w:p>
    <w:p w14:paraId="00000002" w14:textId="77777777" w:rsidR="006476B8" w:rsidRDefault="006476B8">
      <w:pPr>
        <w:pStyle w:val="Normal1"/>
        <w:jc w:val="center"/>
        <w:rPr>
          <w:b/>
          <w:sz w:val="32"/>
          <w:szCs w:val="32"/>
        </w:rPr>
      </w:pPr>
    </w:p>
    <w:p w14:paraId="00000003" w14:textId="77777777" w:rsidR="006476B8" w:rsidRDefault="006476B8">
      <w:pPr>
        <w:pStyle w:val="Normal1"/>
        <w:jc w:val="center"/>
        <w:rPr>
          <w:b/>
          <w:sz w:val="32"/>
          <w:szCs w:val="32"/>
        </w:rPr>
      </w:pPr>
    </w:p>
    <w:p w14:paraId="00000004" w14:textId="77777777" w:rsidR="006476B8" w:rsidRDefault="006476B8">
      <w:pPr>
        <w:pStyle w:val="Normal1"/>
        <w:jc w:val="center"/>
        <w:rPr>
          <w:b/>
          <w:sz w:val="32"/>
          <w:szCs w:val="32"/>
        </w:rPr>
      </w:pPr>
    </w:p>
    <w:p w14:paraId="00000005" w14:textId="682922C4" w:rsidR="006476B8" w:rsidRDefault="002D4472">
      <w:pPr>
        <w:pStyle w:val="Normal1"/>
        <w:jc w:val="center"/>
        <w:rPr>
          <w:b/>
          <w:sz w:val="32"/>
          <w:szCs w:val="32"/>
        </w:rPr>
      </w:pPr>
      <w:r>
        <w:rPr>
          <w:b/>
          <w:sz w:val="32"/>
          <w:szCs w:val="32"/>
        </w:rPr>
        <w:t>Module Name: Managing Hotel Administration</w:t>
      </w:r>
    </w:p>
    <w:p w14:paraId="0D27B823" w14:textId="3A6F0613" w:rsidR="00AC6323" w:rsidRDefault="002D4472">
      <w:pPr>
        <w:pStyle w:val="Normal1"/>
        <w:jc w:val="center"/>
        <w:rPr>
          <w:b/>
          <w:sz w:val="32"/>
          <w:szCs w:val="32"/>
        </w:rPr>
      </w:pPr>
      <w:r>
        <w:rPr>
          <w:b/>
          <w:sz w:val="32"/>
          <w:szCs w:val="32"/>
        </w:rPr>
        <w:t xml:space="preserve">Module Code: </w:t>
      </w:r>
      <w:r w:rsidRPr="00AC6323">
        <w:rPr>
          <w:b/>
          <w:sz w:val="32"/>
          <w:szCs w:val="32"/>
        </w:rPr>
        <w:t>BMIH6004</w:t>
      </w:r>
    </w:p>
    <w:p w14:paraId="00000006" w14:textId="77777777" w:rsidR="006476B8" w:rsidRDefault="002D4472">
      <w:pPr>
        <w:pStyle w:val="Normal1"/>
        <w:jc w:val="center"/>
        <w:rPr>
          <w:b/>
          <w:sz w:val="32"/>
          <w:szCs w:val="32"/>
        </w:rPr>
      </w:pPr>
      <w:r>
        <w:rPr>
          <w:b/>
          <w:sz w:val="32"/>
          <w:szCs w:val="32"/>
        </w:rPr>
        <w:t>Assignment Title: Student Learning Log</w:t>
      </w:r>
    </w:p>
    <w:p w14:paraId="28C69A5B" w14:textId="23B5FE51" w:rsidR="002E05D5" w:rsidRDefault="002E05D5">
      <w:pPr>
        <w:pStyle w:val="Normal1"/>
        <w:jc w:val="center"/>
        <w:rPr>
          <w:b/>
          <w:sz w:val="32"/>
          <w:szCs w:val="32"/>
        </w:rPr>
      </w:pPr>
      <w:r>
        <w:rPr>
          <w:b/>
          <w:sz w:val="32"/>
          <w:szCs w:val="32"/>
        </w:rPr>
        <w:t>Lecturer Name: Lisa Bassler</w:t>
      </w:r>
    </w:p>
    <w:p w14:paraId="00000007" w14:textId="2533791E" w:rsidR="006476B8" w:rsidRDefault="002D4472">
      <w:pPr>
        <w:pStyle w:val="Normal1"/>
        <w:jc w:val="center"/>
        <w:rPr>
          <w:b/>
          <w:sz w:val="32"/>
          <w:szCs w:val="32"/>
        </w:rPr>
      </w:pPr>
      <w:r>
        <w:rPr>
          <w:b/>
          <w:sz w:val="32"/>
          <w:szCs w:val="32"/>
        </w:rPr>
        <w:t xml:space="preserve">Student Name: </w:t>
      </w:r>
      <w:r w:rsidR="00BF46AF">
        <w:rPr>
          <w:b/>
          <w:sz w:val="32"/>
          <w:szCs w:val="32"/>
        </w:rPr>
        <w:t xml:space="preserve">Emanuela </w:t>
      </w:r>
      <w:r>
        <w:rPr>
          <w:b/>
          <w:color w:val="1F1F1F"/>
          <w:sz w:val="32"/>
          <w:szCs w:val="32"/>
          <w:highlight w:val="white"/>
        </w:rPr>
        <w:t>Diana Simon</w:t>
      </w:r>
    </w:p>
    <w:p w14:paraId="00000008" w14:textId="61E061DF" w:rsidR="006476B8" w:rsidRDefault="002D4472">
      <w:pPr>
        <w:pStyle w:val="Normal1"/>
        <w:jc w:val="center"/>
        <w:rPr>
          <w:b/>
          <w:sz w:val="32"/>
          <w:szCs w:val="32"/>
        </w:rPr>
      </w:pPr>
      <w:r>
        <w:rPr>
          <w:b/>
          <w:sz w:val="32"/>
          <w:szCs w:val="32"/>
        </w:rPr>
        <w:t>Student ID:</w:t>
      </w:r>
      <w:r w:rsidR="00BF46AF">
        <w:rPr>
          <w:b/>
          <w:sz w:val="32"/>
          <w:szCs w:val="32"/>
        </w:rPr>
        <w:t xml:space="preserve"> 2108561</w:t>
      </w:r>
      <w:r>
        <w:br w:type="page"/>
      </w:r>
    </w:p>
    <w:p w14:paraId="00000009" w14:textId="77777777" w:rsidR="006476B8" w:rsidRDefault="002D4472">
      <w:pPr>
        <w:pStyle w:val="Heading1"/>
      </w:pPr>
      <w:bookmarkStart w:id="0" w:name="_ekltuk4slzln" w:colFirst="0" w:colLast="0"/>
      <w:bookmarkEnd w:id="0"/>
      <w:r>
        <w:lastRenderedPageBreak/>
        <w:t>Introduction</w:t>
      </w:r>
    </w:p>
    <w:p w14:paraId="0000000A" w14:textId="3B217905" w:rsidR="006476B8" w:rsidRDefault="002D4472">
      <w:pPr>
        <w:pStyle w:val="Normal1"/>
      </w:pPr>
      <w:r>
        <w:t>A wide range of primary administrative as well as supporting tasks are performed by business administrators. Coordinating the duties and services of other personnel outside or within an organisation are involved in their work. Each department of a hotel has different roles, goals, responsibilities, and resources. Looking after various operations such as front office, maintenance, housekeeping, sales and marketing, guest services, hiring, and training is the basic duty of hotel administration</w:t>
      </w:r>
      <w:sdt>
        <w:sdtPr>
          <w:id w:val="1272061164"/>
          <w:citation/>
        </w:sdtPr>
        <w:sdtContent>
          <w:r w:rsidR="00E37B62">
            <w:fldChar w:fldCharType="begin"/>
          </w:r>
          <w:r w:rsidR="00E37B62">
            <w:rPr>
              <w:lang w:val="en-US"/>
            </w:rPr>
            <w:instrText xml:space="preserve"> CITATION Kim233 \l 1033 </w:instrText>
          </w:r>
          <w:r w:rsidR="00E37B62">
            <w:fldChar w:fldCharType="separate"/>
          </w:r>
          <w:r w:rsidR="00E37B62">
            <w:rPr>
              <w:noProof/>
              <w:lang w:val="en-US"/>
            </w:rPr>
            <w:t xml:space="preserve"> </w:t>
          </w:r>
          <w:r w:rsidR="00E37B62" w:rsidRPr="00E37B62">
            <w:rPr>
              <w:noProof/>
              <w:lang w:val="en-US"/>
            </w:rPr>
            <w:t>(Campbell, 2023)</w:t>
          </w:r>
          <w:r w:rsidR="00E37B62">
            <w:fldChar w:fldCharType="end"/>
          </w:r>
        </w:sdtContent>
      </w:sdt>
      <w:r>
        <w:t xml:space="preserve">. This learning log will evaluate my experience as an HR manager at Hilton Hotels and critically analyse my technical knowledge and work-based skills. The issues of Hilton Hotels will be reflected and a future action plan will be created to develop my skills and knowledge. </w:t>
      </w:r>
      <w:r>
        <w:br w:type="page"/>
      </w:r>
    </w:p>
    <w:p w14:paraId="0000000B" w14:textId="77777777" w:rsidR="006476B8" w:rsidRDefault="002D4472">
      <w:pPr>
        <w:pStyle w:val="Heading1"/>
      </w:pPr>
      <w:bookmarkStart w:id="1" w:name="_emvno24uu092" w:colFirst="0" w:colLast="0"/>
      <w:bookmarkEnd w:id="1"/>
      <w:r>
        <w:lastRenderedPageBreak/>
        <w:t>Discussion</w:t>
      </w:r>
    </w:p>
    <w:p w14:paraId="0000000C" w14:textId="7F7947F5" w:rsidR="006476B8" w:rsidRDefault="002D4472">
      <w:pPr>
        <w:pStyle w:val="Normal1"/>
      </w:pPr>
      <w:r>
        <w:t>HR managers play a crucial role in supervising various departments</w:t>
      </w:r>
      <w:r w:rsidR="00E37B62">
        <w:t>, hiring employees, increasing their productivity,</w:t>
      </w:r>
      <w:r>
        <w:t xml:space="preserve"> and coordinating their work. Every aspect of operations in a hotel is overseen by the HR managers which includes guest services, hiring, training, finance, and more.  Being an HR manager in the administrative department at Hilton Hotels, my responsibilities were addressing customer-related issues, developing teamwork, managing operations of the front office, and others</w:t>
      </w:r>
      <w:sdt>
        <w:sdtPr>
          <w:id w:val="1243835950"/>
          <w:citation/>
        </w:sdtPr>
        <w:sdtContent>
          <w:r w:rsidR="00E37B62">
            <w:fldChar w:fldCharType="begin"/>
          </w:r>
          <w:r w:rsidR="00E37B62">
            <w:rPr>
              <w:lang w:val="en-US"/>
            </w:rPr>
            <w:instrText xml:space="preserve"> CITATION Kim234 \l 1033 </w:instrText>
          </w:r>
          <w:r w:rsidR="00E37B62">
            <w:fldChar w:fldCharType="separate"/>
          </w:r>
          <w:r w:rsidR="00E37B62">
            <w:rPr>
              <w:noProof/>
              <w:lang w:val="en-US"/>
            </w:rPr>
            <w:t xml:space="preserve"> </w:t>
          </w:r>
          <w:r w:rsidR="00E37B62" w:rsidRPr="00E37B62">
            <w:rPr>
              <w:noProof/>
              <w:lang w:val="en-US"/>
            </w:rPr>
            <w:t>(Leonard, 2023)</w:t>
          </w:r>
          <w:r w:rsidR="00E37B62">
            <w:fldChar w:fldCharType="end"/>
          </w:r>
        </w:sdtContent>
      </w:sdt>
      <w:r>
        <w:t>. My overall experiences in this specific role can be explained by using the reflective cycle of Gibbs. This reflective model was created to facilitate individuals to learn from their experiences. Six stages are included in this framework which are responsible for its cyclic nature. Different questions are asked to understand different conditions and identify skill gaps. Learning is the aim of using this reflective framework which has helped me identify essential skills, organisational issues, and strategies to mitigate the challenges</w:t>
      </w:r>
      <w:sdt>
        <w:sdtPr>
          <w:id w:val="1060914737"/>
          <w:citation/>
        </w:sdtPr>
        <w:sdtContent>
          <w:r w:rsidR="00E37B62">
            <w:fldChar w:fldCharType="begin"/>
          </w:r>
          <w:r w:rsidR="00E37B62">
            <w:rPr>
              <w:lang w:val="en-US"/>
            </w:rPr>
            <w:instrText xml:space="preserve"> CITATION Cla20 \l 1033 </w:instrText>
          </w:r>
          <w:r w:rsidR="00E37B62">
            <w:fldChar w:fldCharType="separate"/>
          </w:r>
          <w:r w:rsidR="00E37B62">
            <w:rPr>
              <w:noProof/>
              <w:lang w:val="en-US"/>
            </w:rPr>
            <w:t xml:space="preserve"> </w:t>
          </w:r>
          <w:r w:rsidR="00E37B62" w:rsidRPr="00E37B62">
            <w:rPr>
              <w:noProof/>
              <w:lang w:val="en-US"/>
            </w:rPr>
            <w:t>(Hopkinson, 2020)</w:t>
          </w:r>
          <w:r w:rsidR="00E37B62">
            <w:fldChar w:fldCharType="end"/>
          </w:r>
        </w:sdtContent>
      </w:sdt>
      <w:r>
        <w:t xml:space="preserve">. </w:t>
      </w:r>
    </w:p>
    <w:p w14:paraId="0000000D" w14:textId="6A801439" w:rsidR="006476B8" w:rsidRPr="000C11EF" w:rsidRDefault="002D4472" w:rsidP="00462570">
      <w:pPr>
        <w:pStyle w:val="Normal1"/>
      </w:pPr>
      <w:r>
        <w:t xml:space="preserve">The first stage is a description which has allowed me to discuss my job roles, liabilities, </w:t>
      </w:r>
      <w:r w:rsidRPr="000C11EF">
        <w:t>purposes, and outcomes.</w:t>
      </w:r>
      <w:r w:rsidR="00462570" w:rsidRPr="000C11EF">
        <w:t xml:space="preserve"> I have already worked as an assistant HR at a local hotel and my duty was to assist the human resource manager. This experience has helped me develop my leadership and communication skills. That organisation didn't provide any training sessions and there were no further improvement opportunities. Therefore, I chose to shift to this workplace and join Hilton Ageas Bowl Southampton</w:t>
      </w:r>
      <w:r w:rsidR="00462570" w:rsidRPr="00462570">
        <w:rPr>
          <w:color w:val="FF0000"/>
        </w:rPr>
        <w:t xml:space="preserve">. </w:t>
      </w:r>
      <w:r w:rsidRPr="00462570">
        <w:rPr>
          <w:color w:val="FF0000"/>
        </w:rPr>
        <w:t xml:space="preserve"> </w:t>
      </w:r>
      <w:r>
        <w:t xml:space="preserve">I used to oversee the daily operations of Hilton Ageas Bowl Southampton, ensure the productivity of employees, and monitor the tasks of every department. Creating a positive work culture was also included in my responsibilities. Participating in a meeting with my upper managers was also involved in my daily tasks to stay </w:t>
      </w:r>
      <w:r w:rsidRPr="000C11EF">
        <w:t>updated with organisational is</w:t>
      </w:r>
      <w:r w:rsidR="00462570" w:rsidRPr="000C11EF">
        <w:t xml:space="preserve">sues, changes, and improvements. However, the administrative department must improve its workflow and provide the necessary training to train its employees </w:t>
      </w:r>
      <w:r w:rsidRPr="000C11EF">
        <w:t xml:space="preserve">(Hagg, 2013). The consequences of my duties were efficient </w:t>
      </w:r>
      <w:r>
        <w:t xml:space="preserve">workforce performance and </w:t>
      </w:r>
      <w:r>
        <w:lastRenderedPageBreak/>
        <w:t xml:space="preserve">workflow. My task delegation skills have helped me delegate tasks to the right person. Arranging schedules, setting budgets and goals, imposing disciplinary actions, and handling issues were also my responsibilities. An enlightening and Immersive experience I have </w:t>
      </w:r>
      <w:r w:rsidR="00E37B62">
        <w:t>gathered in this hotel as an HR</w:t>
      </w:r>
      <w:r>
        <w:t xml:space="preserve"> manager. However, negative feedback has been received from </w:t>
      </w:r>
      <w:r w:rsidRPr="000C11EF">
        <w:t>guests regarding customer service. This hotel has lost its reputation and the number of bookings has been reduced</w:t>
      </w:r>
      <w:r w:rsidR="00462570" w:rsidRPr="000C11EF">
        <w:t xml:space="preserve">. A positive work environment can enhance employee engagement and improve their productivity </w:t>
      </w:r>
      <w:sdt>
        <w:sdtPr>
          <w:id w:val="757643462"/>
          <w:citation/>
        </w:sdtPr>
        <w:sdtContent>
          <w:r w:rsidR="00462570" w:rsidRPr="000C11EF">
            <w:fldChar w:fldCharType="begin"/>
          </w:r>
          <w:r w:rsidR="00462570" w:rsidRPr="000C11EF">
            <w:rPr>
              <w:lang w:val="en-US"/>
            </w:rPr>
            <w:instrText xml:space="preserve"> CITATION Cec231 \l 1033 </w:instrText>
          </w:r>
          <w:r w:rsidR="00462570" w:rsidRPr="000C11EF">
            <w:fldChar w:fldCharType="separate"/>
          </w:r>
          <w:r w:rsidR="00462570" w:rsidRPr="000C11EF">
            <w:rPr>
              <w:noProof/>
              <w:lang w:val="en-US"/>
            </w:rPr>
            <w:t xml:space="preserve"> (Seiter, 2023)</w:t>
          </w:r>
          <w:r w:rsidR="00462570" w:rsidRPr="000C11EF">
            <w:fldChar w:fldCharType="end"/>
          </w:r>
        </w:sdtContent>
      </w:sdt>
      <w:r w:rsidRPr="000C11EF">
        <w:t xml:space="preserve">. </w:t>
      </w:r>
    </w:p>
    <w:p w14:paraId="0000000E" w14:textId="49934CBE" w:rsidR="006476B8" w:rsidRPr="000C11EF" w:rsidRDefault="002D4472">
      <w:pPr>
        <w:pStyle w:val="Normal1"/>
      </w:pPr>
      <w:r w:rsidRPr="000C11EF">
        <w:t xml:space="preserve">The second stage of this </w:t>
      </w:r>
      <w:r>
        <w:t xml:space="preserve">model is feeling which can help me identify the feelings that I had during fulfilling my responsibilities. My initial feelings about my job role were excellent and I tried to accomplish all duties. Lots of emotions have developed in me during this journey as an HR manager. I concentrated on the different functions of this hotel and tried to make an </w:t>
      </w:r>
      <w:r w:rsidRPr="000C11EF">
        <w:t>alignment between the departments as an HR manager of Hilton Ageas Bowl Southampton</w:t>
      </w:r>
      <w:r w:rsidR="00462570" w:rsidRPr="000C11EF">
        <w:t>. The HR department is responsible for making alignment between other departments and team members</w:t>
      </w:r>
      <w:r w:rsidRPr="000C11EF">
        <w:t xml:space="preserve"> (Vallen et al., 2014). However, the overall outcome was not desirable and some customers have provided negative </w:t>
      </w:r>
      <w:r>
        <w:t>feedback on guest service. Therefore, I realised that there are some gaps in my duties which lead to guest dissatisfaction. Further, I felt that an evaluation is needed to identify my gaps and those of the staff of Hilton Hotels. My responsibility was to align all organisational functions, look after regular tasks, and provide the best staying experiences to the guests. I thought abou</w:t>
      </w:r>
      <w:r w:rsidR="00E37B62">
        <w:t>t evaluating my duties as an HR</w:t>
      </w:r>
      <w:r>
        <w:t xml:space="preserve"> manager at Hilton Hotels where I was working for a long time. Hence, I have developed a long emotional </w:t>
      </w:r>
      <w:r w:rsidRPr="000C11EF">
        <w:t>breakdown and decided to learn some skills beyond managerial and leadership abilities</w:t>
      </w:r>
      <w:r w:rsidR="00462570" w:rsidRPr="000C11EF">
        <w:t xml:space="preserve">. Both leadership and managerial skills depend on effective communication, strategic thinking, empathy, delegation, and decision-making abilities </w:t>
      </w:r>
      <w:r w:rsidRPr="000C11EF">
        <w:t xml:space="preserve">(Bardi, 2010). </w:t>
      </w:r>
    </w:p>
    <w:p w14:paraId="0000000F" w14:textId="7DFCC868" w:rsidR="006476B8" w:rsidRDefault="002D4472">
      <w:pPr>
        <w:pStyle w:val="Normal1"/>
      </w:pPr>
      <w:r w:rsidRPr="000C11EF">
        <w:t>During the evaluation stage</w:t>
      </w:r>
      <w:r>
        <w:t xml:space="preserve">, I have tried to understand the negative and positive sides of tasks that I have completed in the past few months. I used to delegate regular work to employees but </w:t>
      </w:r>
      <w:r>
        <w:lastRenderedPageBreak/>
        <w:t>there were some gaps in overseeing the operations. Focusing on every operation was not possible for me as I did not have enough technological skills can make an integration among all departments. The profitability of Hilton Ageas Bowl Southampton has decreased due to the inefficiency of employees (QAA, 2018).  A conflict has been created among employees regarding work distribution. However, something good has also happened as I have tracked the monthly, yearly, and quarterly goals of this hotel to evaluate the performance of employees. These negative incidents have helped me identify the work-based skills to be an effective manager. I did not have previous experiences in this role which has stopped me</w:t>
      </w:r>
      <w:r w:rsidR="00E37B62">
        <w:t xml:space="preserve"> from becoming an efficient HR</w:t>
      </w:r>
      <w:r>
        <w:t xml:space="preserve"> manager. Developing some abilities such as customer service, team management, problem-solving, communication, and organisational skills have become my goals (ASET, 2017). </w:t>
      </w:r>
    </w:p>
    <w:p w14:paraId="00000010" w14:textId="2807876C" w:rsidR="006476B8" w:rsidRPr="000C11EF" w:rsidRDefault="002D4472">
      <w:pPr>
        <w:pStyle w:val="Normal1"/>
      </w:pPr>
      <w:r>
        <w:t xml:space="preserve">The next stage is analysis and this one has helped me find the reasons behind the positive and negative outcomes. Customers of Hilton Ageas Bowl Southampton were not able to access all services due to the absence of responsibilities of front office employees. The policies and regulations of the hotel are not specified by customer service representatives during their purchases. I have also inefficiency in guiding and supervising the teams which are responsible for providing front office services. Making an alignment between the expectations of consumers and the multifaceted operations of Hilton Hotels was my responsibility. I have focused on employee engagement more than my main duty of looking after all organisational </w:t>
      </w:r>
      <w:r w:rsidRPr="000C11EF">
        <w:t>operations. Some customers have also provided good feedback on the food and housekeeping services</w:t>
      </w:r>
      <w:r w:rsidR="00462570" w:rsidRPr="000C11EF">
        <w:t>. Recognising the efficiency of employees and rewarding them for their hard work are effective in improving employee engagement</w:t>
      </w:r>
      <w:r w:rsidRPr="000C11EF">
        <w:t xml:space="preserve"> (Fallon &amp; Rutherford, 2010). </w:t>
      </w:r>
    </w:p>
    <w:p w14:paraId="00000011" w14:textId="7C1853F3" w:rsidR="006476B8" w:rsidRPr="000C11EF" w:rsidRDefault="002D4472" w:rsidP="00462570">
      <w:pPr>
        <w:pStyle w:val="Normal1"/>
      </w:pPr>
      <w:r w:rsidRPr="000C11EF">
        <w:t xml:space="preserve">Conclusion is the fifth stage of Gibbs' </w:t>
      </w:r>
      <w:r>
        <w:t xml:space="preserve">reflective model which has taught me to learn from this situation. The ways my contribution could help in making a positive work culture and situation. I have also identified some skills that could allow me to provide the best services and </w:t>
      </w:r>
      <w:r>
        <w:lastRenderedPageBreak/>
        <w:t xml:space="preserve">experience to customers. Employee morale could have been better when I emphasised motivation and concentrated on employee engagement. Organising a meeting with my upper management was also my responsibility to inform them about the progress of the services and work of other departments. I have learned to address the issues of customers and front office </w:t>
      </w:r>
      <w:r w:rsidRPr="000C11EF">
        <w:t>employees which was a challenge for Hilton Ageas Bowl Southampton. The ways of creating the budget have also bee</w:t>
      </w:r>
      <w:r w:rsidR="00E37B62" w:rsidRPr="000C11EF">
        <w:t>n learned in this journey of HR and duty</w:t>
      </w:r>
      <w:r w:rsidRPr="000C11EF">
        <w:t xml:space="preserve"> man</w:t>
      </w:r>
      <w:r w:rsidR="00462570" w:rsidRPr="000C11EF">
        <w:t xml:space="preserve">agers in Hilton Hotels. Budgeting skills help HR managers determine the staffing needs and the importance of recruiting and training programs for employees as well as the organisation </w:t>
      </w:r>
      <w:r w:rsidRPr="000C11EF">
        <w:t xml:space="preserve">(Wood, 2012). </w:t>
      </w:r>
    </w:p>
    <w:p w14:paraId="00000012" w14:textId="7FD40030" w:rsidR="006476B8" w:rsidRDefault="002D4472">
      <w:pPr>
        <w:pStyle w:val="Normal1"/>
      </w:pPr>
      <w:r w:rsidRPr="000C11EF">
        <w:t xml:space="preserve">I have made an action plan to develop the required skills which will also allow me to mitigate </w:t>
      </w:r>
      <w:r>
        <w:t>issues of these hotels. The best ways of learning team management, customer service, organisational skills, and effective communication are by participating in relevant workshops. I can mitigate the issues of employee engagement by organising open communication.  Arranging training programs for employees to enhance my customer service skills and resolve the issues related to the reputation of this hotel. My seniors can help me to increase my knowledge about the creation of a budget. Experienced professionals who a</w:t>
      </w:r>
      <w:r w:rsidR="00E37B62">
        <w:t xml:space="preserve">re involved in the role of HR </w:t>
      </w:r>
      <w:r>
        <w:t xml:space="preserve">manager in any renowned hotel can provide me with essential knowledge that is required to align several departments and teams (Casado, 2012). </w:t>
      </w:r>
    </w:p>
    <w:p w14:paraId="00000013" w14:textId="77777777" w:rsidR="006476B8" w:rsidRDefault="002D4472">
      <w:pPr>
        <w:pStyle w:val="Heading1"/>
      </w:pPr>
      <w:bookmarkStart w:id="2" w:name="_y8m7fixq38n0" w:colFirst="0" w:colLast="0"/>
      <w:bookmarkEnd w:id="2"/>
      <w:r>
        <w:br w:type="page"/>
      </w:r>
    </w:p>
    <w:p w14:paraId="00000014" w14:textId="77777777" w:rsidR="006476B8" w:rsidRDefault="002D4472">
      <w:pPr>
        <w:pStyle w:val="Heading1"/>
      </w:pPr>
      <w:bookmarkStart w:id="3" w:name="_6vdfgt9brnyt" w:colFirst="0" w:colLast="0"/>
      <w:bookmarkEnd w:id="3"/>
      <w:r>
        <w:lastRenderedPageBreak/>
        <w:t>Conclusion</w:t>
      </w:r>
    </w:p>
    <w:p w14:paraId="00000015" w14:textId="77777777" w:rsidR="006476B8" w:rsidRDefault="002D4472">
      <w:pPr>
        <w:pStyle w:val="Normal1"/>
      </w:pPr>
      <w:r>
        <w:t xml:space="preserve">The best way to improve the efficiency and skills of individuals is by learning from their own experiences. I have also used this method to upskill my proficiencies as an HR manager. My experience in Hilton Ageas Bowl Southampton has been analysed in this reflective log. I have joined as an HR manager in the administrative department. Making an alignment between different teams and departments was my responsibility which I failed. The increased rates of customer satisfaction and decreased rate of employee engagement were the main issues of this hotel. I have learned to overcome the issues and fill skills gaps by following the six stages of Gibbs' reflective cycle. </w:t>
      </w:r>
      <w:r>
        <w:br w:type="page"/>
      </w:r>
    </w:p>
    <w:p w14:paraId="00000016" w14:textId="77777777" w:rsidR="006476B8" w:rsidRDefault="002D4472">
      <w:pPr>
        <w:pStyle w:val="Heading1"/>
      </w:pPr>
      <w:bookmarkStart w:id="4" w:name="_43v9b3c7wj29" w:colFirst="0" w:colLast="0"/>
      <w:bookmarkEnd w:id="4"/>
      <w:r>
        <w:lastRenderedPageBreak/>
        <w:t>References</w:t>
      </w:r>
    </w:p>
    <w:p w14:paraId="63604FCB" w14:textId="77777777" w:rsidR="007E1DBA" w:rsidRDefault="002D4472" w:rsidP="00E37B62">
      <w:pPr>
        <w:pStyle w:val="Normal1"/>
      </w:pPr>
      <w:r>
        <w:t>ASET (2017), Good Practice Guide for Workbased and Placement Learning in Higher Education, ASET, Sheffield.</w:t>
      </w:r>
    </w:p>
    <w:p w14:paraId="00E1FD89" w14:textId="77777777" w:rsidR="007E1DBA" w:rsidRDefault="002D4472" w:rsidP="00E37B62">
      <w:pPr>
        <w:pStyle w:val="Normal1"/>
      </w:pPr>
      <w:r>
        <w:t>Bardi, J. (2010) Hotel Front Office Management, Wiley, London</w:t>
      </w:r>
    </w:p>
    <w:p w14:paraId="78C81BA0" w14:textId="77777777" w:rsidR="007E1DBA" w:rsidRDefault="002D4472" w:rsidP="00E37B62">
      <w:pPr>
        <w:pStyle w:val="Normal1"/>
      </w:pPr>
      <w:r>
        <w:t>Campbell, K., (2023). A Guide to Hotel Operations Management. [Online] Available at: https://www.cvent.com/en/blog/hospitality/hotel-operations-management [Accessed 4 February 2024].</w:t>
      </w:r>
    </w:p>
    <w:p w14:paraId="2FD8C56F" w14:textId="77777777" w:rsidR="007E1DBA" w:rsidRDefault="002D4472" w:rsidP="00E37B62">
      <w:pPr>
        <w:pStyle w:val="Normal1"/>
      </w:pPr>
      <w:r>
        <w:t>Casado, M. (2012) Housekeeping Management, Wiley, London</w:t>
      </w:r>
    </w:p>
    <w:p w14:paraId="2A1AFF87" w14:textId="77777777" w:rsidR="007E1DBA" w:rsidRDefault="002D4472" w:rsidP="00E37B62">
      <w:pPr>
        <w:pStyle w:val="Normal1"/>
      </w:pPr>
      <w:r>
        <w:t>Fallon, M. &amp; Rutherford, D. (2010) Hotel Management and Operations, Wiley, London</w:t>
      </w:r>
    </w:p>
    <w:p w14:paraId="68C9AD77" w14:textId="77777777" w:rsidR="007E1DBA" w:rsidRDefault="002D4472" w:rsidP="00E37B62">
      <w:pPr>
        <w:pStyle w:val="Normal1"/>
      </w:pPr>
      <w:r>
        <w:t>Hagg, E (2013) Internship Guide Eleven, The Hague</w:t>
      </w:r>
    </w:p>
    <w:p w14:paraId="1C109CC1" w14:textId="77777777" w:rsidR="007E1DBA" w:rsidRDefault="002D4472" w:rsidP="00E37B62">
      <w:pPr>
        <w:pStyle w:val="Normal1"/>
      </w:pPr>
      <w:r>
        <w:t>Hopkinson, C., (2020). Gibbs Reflective Cycle. [Online] Available at: https://www.routledge.com/blog/article/gibbs-reflective-cycle [Accessed 4 February 2024].</w:t>
      </w:r>
    </w:p>
    <w:p w14:paraId="445A4884" w14:textId="77777777" w:rsidR="007E1DBA" w:rsidRDefault="002D4472" w:rsidP="00E37B62">
      <w:pPr>
        <w:pStyle w:val="Normal1"/>
      </w:pPr>
      <w:r>
        <w:t>Leonard, K., (2023). What Does An HR Manager Do?. [Online] Available at: https://www.forbes.com/advisor/business/what-does-hr-manager-do/ [Accessed 4 February 2024].</w:t>
      </w:r>
    </w:p>
    <w:p w14:paraId="569CD6D4" w14:textId="77777777" w:rsidR="007E1DBA" w:rsidRDefault="002D4472" w:rsidP="00E37B62">
      <w:pPr>
        <w:pStyle w:val="Normal1"/>
      </w:pPr>
      <w:r>
        <w:t>QAA, (2018) UK Quality Code, Advice and Guidance: Work-based Learning, QAA, London</w:t>
      </w:r>
    </w:p>
    <w:p w14:paraId="59EA6BEA" w14:textId="77777777" w:rsidR="007E1DBA" w:rsidRDefault="002D4472" w:rsidP="00E37B62">
      <w:pPr>
        <w:pStyle w:val="Normal1"/>
      </w:pPr>
      <w:r>
        <w:t>Seiter, C., (2023). Guide To A Career In Hospitality Management. [Online] Available at: https://www.forbes.com/advisor/education/business-and-marketing/hospitality-management-careers/ [Accessed 4 February 2024].</w:t>
      </w:r>
    </w:p>
    <w:p w14:paraId="113AD53D" w14:textId="77777777" w:rsidR="007E1DBA" w:rsidRDefault="002D4472" w:rsidP="00E37B62">
      <w:pPr>
        <w:pStyle w:val="Normal1"/>
      </w:pPr>
      <w:r>
        <w:t>Vallen, G.K. &amp; Vallen, Jerome J. (2014) Check-in check-out: managing hotel operations Ninth edition.; Pearson new international.,</w:t>
      </w:r>
    </w:p>
    <w:p w14:paraId="191347D9" w14:textId="13B81CA3" w:rsidR="007E1DBA" w:rsidRDefault="002D4472" w:rsidP="00E37B62">
      <w:pPr>
        <w:pStyle w:val="Normal1"/>
      </w:pPr>
      <w:r>
        <w:t>Wood, R. (2012) Key Concepts in Hospitality Management, Sage, London.</w:t>
      </w:r>
    </w:p>
    <w:p w14:paraId="00000024" w14:textId="77777777" w:rsidR="006476B8" w:rsidRDefault="006476B8">
      <w:pPr>
        <w:pStyle w:val="Normal1"/>
      </w:pPr>
    </w:p>
    <w:p w14:paraId="00000025" w14:textId="77777777" w:rsidR="006476B8" w:rsidRDefault="006476B8">
      <w:pPr>
        <w:pStyle w:val="Normal1"/>
      </w:pPr>
    </w:p>
    <w:p w14:paraId="00000026" w14:textId="77777777" w:rsidR="006476B8" w:rsidRDefault="006476B8">
      <w:pPr>
        <w:pStyle w:val="Normal1"/>
      </w:pPr>
    </w:p>
    <w:sectPr w:rsidR="006476B8">
      <w:headerReference w:type="even" r:id="rId8"/>
      <w:headerReference w:type="default" r:id="rId9"/>
      <w:footerReference w:type="even" r:id="rId10"/>
      <w:footerReference w:type="default" r:id="rId11"/>
      <w:headerReference w:type="first" r:id="rId12"/>
      <w:footerReference w:type="first" r:id="rId13"/>
      <w:pgSz w:w="11909" w:h="16834"/>
      <w:pgMar w:top="1440" w:right="1440" w:bottom="1440" w:left="1440" w:header="720" w:footer="720" w:gutter="0"/>
      <w:pgNumType w:start="1"/>
      <w:cols w:space="708"/>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E3E393F" w14:textId="77777777" w:rsidR="008B3812" w:rsidRDefault="008B3812">
      <w:pPr>
        <w:spacing w:line="240" w:lineRule="auto"/>
      </w:pPr>
      <w:r>
        <w:separator/>
      </w:r>
    </w:p>
  </w:endnote>
  <w:endnote w:type="continuationSeparator" w:id="0">
    <w:p w14:paraId="2A0A5344" w14:textId="77777777" w:rsidR="008B3812" w:rsidRDefault="008B3812">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D2368C8" w14:textId="77777777" w:rsidR="00BA4CED" w:rsidRDefault="00BA4CED">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01752140"/>
      <w:docPartObj>
        <w:docPartGallery w:val="Page Numbers (Bottom of Page)"/>
        <w:docPartUnique/>
      </w:docPartObj>
    </w:sdtPr>
    <w:sdtContent>
      <w:sdt>
        <w:sdtPr>
          <w:id w:val="-1769616900"/>
          <w:docPartObj>
            <w:docPartGallery w:val="Page Numbers (Top of Page)"/>
            <w:docPartUnique/>
          </w:docPartObj>
        </w:sdtPr>
        <w:sdtContent>
          <w:p w14:paraId="4A2AC92C" w14:textId="615084A2" w:rsidR="00E37B62" w:rsidRDefault="002D4472">
            <w:pPr>
              <w:pStyle w:val="Footer"/>
              <w:jc w:val="right"/>
            </w:pPr>
            <w:r>
              <w:t xml:space="preserve">Page </w:t>
            </w:r>
            <w:r>
              <w:rPr>
                <w:b/>
                <w:bCs/>
              </w:rPr>
              <w:fldChar w:fldCharType="begin"/>
            </w:r>
            <w:r>
              <w:rPr>
                <w:b/>
                <w:bCs/>
              </w:rPr>
              <w:instrText xml:space="preserve"> PAGE </w:instrText>
            </w:r>
            <w:r>
              <w:rPr>
                <w:b/>
                <w:bCs/>
              </w:rPr>
              <w:fldChar w:fldCharType="separate"/>
            </w:r>
            <w:r w:rsidR="00A321D5">
              <w:rPr>
                <w:b/>
                <w:bCs/>
                <w:noProof/>
              </w:rPr>
              <w:t>8</w:t>
            </w:r>
            <w:r>
              <w:rPr>
                <w:b/>
                <w:bCs/>
              </w:rPr>
              <w:fldChar w:fldCharType="end"/>
            </w:r>
            <w:r>
              <w:t xml:space="preserve"> of </w:t>
            </w:r>
            <w:r>
              <w:rPr>
                <w:b/>
                <w:bCs/>
              </w:rPr>
              <w:fldChar w:fldCharType="begin"/>
            </w:r>
            <w:r>
              <w:rPr>
                <w:b/>
                <w:bCs/>
              </w:rPr>
              <w:instrText xml:space="preserve"> NUMPAGES  </w:instrText>
            </w:r>
            <w:r>
              <w:rPr>
                <w:b/>
                <w:bCs/>
              </w:rPr>
              <w:fldChar w:fldCharType="separate"/>
            </w:r>
            <w:r w:rsidR="00A321D5">
              <w:rPr>
                <w:b/>
                <w:bCs/>
                <w:noProof/>
              </w:rPr>
              <w:t>8</w:t>
            </w:r>
            <w:r>
              <w:rPr>
                <w:b/>
                <w:bCs/>
              </w:rPr>
              <w:fldChar w:fldCharType="end"/>
            </w:r>
          </w:p>
        </w:sdtContent>
      </w:sdt>
    </w:sdtContent>
  </w:sdt>
  <w:p w14:paraId="6A228A91" w14:textId="77777777" w:rsidR="00E37B62" w:rsidRDefault="00E37B62">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A087C41" w14:textId="77777777" w:rsidR="00BA4CED" w:rsidRDefault="00BA4CE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651217E" w14:textId="77777777" w:rsidR="008B3812" w:rsidRDefault="008B3812">
      <w:pPr>
        <w:spacing w:line="240" w:lineRule="auto"/>
      </w:pPr>
      <w:r>
        <w:separator/>
      </w:r>
    </w:p>
  </w:footnote>
  <w:footnote w:type="continuationSeparator" w:id="0">
    <w:p w14:paraId="748BBB91" w14:textId="77777777" w:rsidR="008B3812" w:rsidRDefault="008B3812">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C809D9C" w14:textId="77777777" w:rsidR="00BA4CED" w:rsidRDefault="00BA4CED">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0000027" w14:textId="77777777" w:rsidR="006476B8" w:rsidRDefault="002D4472">
    <w:pPr>
      <w:pStyle w:val="Normal1"/>
      <w:jc w:val="right"/>
    </w:pPr>
    <w:r>
      <w:t>Managing Hotel Administration</w: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362F562" w14:textId="77777777" w:rsidR="00BA4CED" w:rsidRDefault="00BA4CED">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EED6CE7"/>
    <w:multiLevelType w:val="hybridMultilevel"/>
    <w:tmpl w:val="37B23AAC"/>
    <w:lvl w:ilvl="0" w:tplc="E6EC9A12">
      <w:start w:val="1"/>
      <w:numFmt w:val="decimal"/>
      <w:lvlText w:val="%1."/>
      <w:lvlJc w:val="left"/>
      <w:pPr>
        <w:ind w:left="720" w:hanging="360"/>
      </w:pPr>
    </w:lvl>
    <w:lvl w:ilvl="1" w:tplc="4E241378" w:tentative="1">
      <w:start w:val="1"/>
      <w:numFmt w:val="lowerLetter"/>
      <w:lvlText w:val="%2."/>
      <w:lvlJc w:val="left"/>
      <w:pPr>
        <w:ind w:left="1440" w:hanging="360"/>
      </w:pPr>
    </w:lvl>
    <w:lvl w:ilvl="2" w:tplc="507288CC" w:tentative="1">
      <w:start w:val="1"/>
      <w:numFmt w:val="lowerRoman"/>
      <w:lvlText w:val="%3."/>
      <w:lvlJc w:val="right"/>
      <w:pPr>
        <w:ind w:left="2160" w:hanging="180"/>
      </w:pPr>
    </w:lvl>
    <w:lvl w:ilvl="3" w:tplc="616E3CAE" w:tentative="1">
      <w:start w:val="1"/>
      <w:numFmt w:val="decimal"/>
      <w:lvlText w:val="%4."/>
      <w:lvlJc w:val="left"/>
      <w:pPr>
        <w:ind w:left="2880" w:hanging="360"/>
      </w:pPr>
    </w:lvl>
    <w:lvl w:ilvl="4" w:tplc="430EEEB4" w:tentative="1">
      <w:start w:val="1"/>
      <w:numFmt w:val="lowerLetter"/>
      <w:lvlText w:val="%5."/>
      <w:lvlJc w:val="left"/>
      <w:pPr>
        <w:ind w:left="3600" w:hanging="360"/>
      </w:pPr>
    </w:lvl>
    <w:lvl w:ilvl="5" w:tplc="1ACAF9CE" w:tentative="1">
      <w:start w:val="1"/>
      <w:numFmt w:val="lowerRoman"/>
      <w:lvlText w:val="%6."/>
      <w:lvlJc w:val="right"/>
      <w:pPr>
        <w:ind w:left="4320" w:hanging="180"/>
      </w:pPr>
    </w:lvl>
    <w:lvl w:ilvl="6" w:tplc="E93C2B54" w:tentative="1">
      <w:start w:val="1"/>
      <w:numFmt w:val="decimal"/>
      <w:lvlText w:val="%7."/>
      <w:lvlJc w:val="left"/>
      <w:pPr>
        <w:ind w:left="5040" w:hanging="360"/>
      </w:pPr>
    </w:lvl>
    <w:lvl w:ilvl="7" w:tplc="7A70B4C0" w:tentative="1">
      <w:start w:val="1"/>
      <w:numFmt w:val="lowerLetter"/>
      <w:lvlText w:val="%8."/>
      <w:lvlJc w:val="left"/>
      <w:pPr>
        <w:ind w:left="5760" w:hanging="360"/>
      </w:pPr>
    </w:lvl>
    <w:lvl w:ilvl="8" w:tplc="DE80930E" w:tentative="1">
      <w:start w:val="1"/>
      <w:numFmt w:val="lowerRoman"/>
      <w:lvlText w:val="%9."/>
      <w:lvlJc w:val="right"/>
      <w:pPr>
        <w:ind w:left="6480" w:hanging="180"/>
      </w:pPr>
    </w:lvl>
  </w:abstractNum>
  <w:num w:numId="1" w16cid:durableId="8415729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476B8"/>
    <w:rsid w:val="000C11EF"/>
    <w:rsid w:val="002D4472"/>
    <w:rsid w:val="002E05D5"/>
    <w:rsid w:val="00462570"/>
    <w:rsid w:val="006476B8"/>
    <w:rsid w:val="007E1DBA"/>
    <w:rsid w:val="008A71B4"/>
    <w:rsid w:val="008B3812"/>
    <w:rsid w:val="00A321D5"/>
    <w:rsid w:val="00AC6323"/>
    <w:rsid w:val="00B668E7"/>
    <w:rsid w:val="00BA4CED"/>
    <w:rsid w:val="00BF46AF"/>
    <w:rsid w:val="00E37B62"/>
    <w:rsid w:val="00FD7B31"/>
  </w:rsids>
  <m:mathPr>
    <m:mathFont m:val="Cambria Math"/>
    <m:brkBin m:val="before"/>
    <m:brkBinSub m:val="--"/>
    <m:smallFrac m:val="0"/>
    <m:dispDef/>
    <m:lMargin m:val="0"/>
    <m:rMargin m:val="0"/>
    <m:defJc m:val="centerGroup"/>
    <m:wrapIndent m:val="1440"/>
    <m:intLim m:val="subSup"/>
    <m:naryLim m:val="undOvr"/>
  </m:mathPr>
  <w:themeFontLang w:val="en-IN"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613A76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sz w:val="24"/>
        <w:szCs w:val="24"/>
        <w:lang w:val="" w:eastAsia="en-US" w:bidi="ar-SA"/>
      </w:rPr>
    </w:rPrDefault>
    <w:pPrDefault>
      <w:pPr>
        <w:spacing w:line="48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B77B5"/>
  </w:style>
  <w:style w:type="paragraph" w:styleId="Heading1">
    <w:name w:val="heading 1"/>
    <w:basedOn w:val="Normal1"/>
    <w:next w:val="Normal1"/>
    <w:link w:val="Heading1Char"/>
    <w:uiPriority w:val="9"/>
    <w:qFormat/>
    <w:pPr>
      <w:keepNext/>
      <w:keepLines/>
      <w:outlineLvl w:val="0"/>
    </w:pPr>
    <w:rPr>
      <w:b/>
      <w:sz w:val="28"/>
      <w:szCs w:val="28"/>
    </w:rPr>
  </w:style>
  <w:style w:type="paragraph" w:styleId="Heading2">
    <w:name w:val="heading 2"/>
    <w:basedOn w:val="Normal1"/>
    <w:next w:val="Normal1"/>
    <w:pPr>
      <w:keepNext/>
      <w:keepLines/>
      <w:outlineLvl w:val="1"/>
    </w:pPr>
    <w:rPr>
      <w:b/>
      <w:sz w:val="26"/>
      <w:szCs w:val="26"/>
    </w:rPr>
  </w:style>
  <w:style w:type="paragraph" w:styleId="Heading3">
    <w:name w:val="heading 3"/>
    <w:basedOn w:val="Normal1"/>
    <w:next w:val="Normal1"/>
    <w:pPr>
      <w:keepNext/>
      <w:keepLines/>
      <w:outlineLvl w:val="2"/>
    </w:pPr>
    <w:rPr>
      <w:i/>
      <w:u w:val="single"/>
    </w:rPr>
  </w:style>
  <w:style w:type="paragraph" w:styleId="Heading4">
    <w:name w:val="heading 4"/>
    <w:basedOn w:val="Normal1"/>
    <w:next w:val="Normal1"/>
    <w:pPr>
      <w:keepNext/>
      <w:keepLines/>
      <w:spacing w:before="280" w:after="80"/>
      <w:outlineLvl w:val="3"/>
    </w:pPr>
    <w:rPr>
      <w:color w:val="666666"/>
    </w:rPr>
  </w:style>
  <w:style w:type="paragraph" w:styleId="Heading5">
    <w:name w:val="heading 5"/>
    <w:basedOn w:val="Normal1"/>
    <w:next w:val="Normal1"/>
    <w:pPr>
      <w:keepNext/>
      <w:keepLines/>
      <w:spacing w:before="240" w:after="80"/>
      <w:outlineLvl w:val="4"/>
    </w:pPr>
    <w:rPr>
      <w:color w:val="666666"/>
      <w:sz w:val="22"/>
      <w:szCs w:val="22"/>
    </w:rPr>
  </w:style>
  <w:style w:type="paragraph" w:styleId="Heading6">
    <w:name w:val="heading 6"/>
    <w:basedOn w:val="Normal1"/>
    <w:next w:val="Normal1"/>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style>
  <w:style w:type="table" w:customStyle="1" w:styleId="TableNormal1">
    <w:name w:val="Table Normal1"/>
    <w:tblPr>
      <w:tblCellMar>
        <w:top w:w="0" w:type="dxa"/>
        <w:left w:w="0" w:type="dxa"/>
        <w:bottom w:w="0" w:type="dxa"/>
        <w:right w:w="0" w:type="dxa"/>
      </w:tblCellMar>
    </w:tblPr>
  </w:style>
  <w:style w:type="paragraph" w:styleId="Title">
    <w:name w:val="Title"/>
    <w:basedOn w:val="Normal1"/>
    <w:next w:val="Normal1"/>
    <w:pPr>
      <w:keepNext/>
      <w:keepLines/>
      <w:spacing w:after="60"/>
    </w:pPr>
    <w:rPr>
      <w:sz w:val="52"/>
      <w:szCs w:val="52"/>
    </w:rPr>
  </w:style>
  <w:style w:type="paragraph" w:styleId="Subtitle">
    <w:name w:val="Subtitle"/>
    <w:basedOn w:val="Normal1"/>
    <w:next w:val="Normal1"/>
    <w:pPr>
      <w:keepNext/>
      <w:keepLines/>
      <w:spacing w:after="320"/>
    </w:pPr>
    <w:rPr>
      <w:rFonts w:ascii="Arial" w:eastAsia="Arial" w:hAnsi="Arial" w:cs="Arial"/>
      <w:color w:val="666666"/>
      <w:sz w:val="30"/>
      <w:szCs w:val="30"/>
    </w:rPr>
  </w:style>
  <w:style w:type="paragraph" w:styleId="CommentText">
    <w:name w:val="annotation text"/>
    <w:basedOn w:val="Normal"/>
    <w:link w:val="CommentTextChar"/>
    <w:uiPriority w:val="99"/>
    <w:semiHidden/>
    <w:unhideWhenUsed/>
    <w:pPr>
      <w:spacing w:line="240" w:lineRule="auto"/>
    </w:pPr>
    <w:rPr>
      <w:sz w:val="20"/>
      <w:szCs w:val="20"/>
    </w:rPr>
  </w:style>
  <w:style w:type="character" w:customStyle="1" w:styleId="CommentTextChar">
    <w:name w:val="Comment Text Char"/>
    <w:basedOn w:val="DefaultParagraphFont"/>
    <w:link w:val="CommentText"/>
    <w:uiPriority w:val="99"/>
    <w:semiHidden/>
    <w:rPr>
      <w:sz w:val="20"/>
      <w:szCs w:val="20"/>
    </w:rPr>
  </w:style>
  <w:style w:type="character" w:styleId="CommentReference">
    <w:name w:val="annotation reference"/>
    <w:basedOn w:val="DefaultParagraphFont"/>
    <w:uiPriority w:val="99"/>
    <w:semiHidden/>
    <w:unhideWhenUsed/>
    <w:rPr>
      <w:sz w:val="16"/>
      <w:szCs w:val="16"/>
    </w:rPr>
  </w:style>
  <w:style w:type="character" w:customStyle="1" w:styleId="Heading1Char">
    <w:name w:val="Heading 1 Char"/>
    <w:basedOn w:val="DefaultParagraphFont"/>
    <w:link w:val="Heading1"/>
    <w:uiPriority w:val="9"/>
    <w:rsid w:val="00E37B62"/>
    <w:rPr>
      <w:b/>
      <w:sz w:val="28"/>
      <w:szCs w:val="28"/>
    </w:rPr>
  </w:style>
  <w:style w:type="paragraph" w:styleId="Bibliography">
    <w:name w:val="Bibliography"/>
    <w:basedOn w:val="Normal"/>
    <w:next w:val="Normal"/>
    <w:uiPriority w:val="37"/>
    <w:unhideWhenUsed/>
    <w:rsid w:val="00E37B62"/>
  </w:style>
  <w:style w:type="character" w:styleId="Hyperlink">
    <w:name w:val="Hyperlink"/>
    <w:basedOn w:val="DefaultParagraphFont"/>
    <w:uiPriority w:val="99"/>
    <w:unhideWhenUsed/>
    <w:rsid w:val="00E37B62"/>
    <w:rPr>
      <w:color w:val="0000FF" w:themeColor="hyperlink"/>
      <w:u w:val="single"/>
    </w:rPr>
  </w:style>
  <w:style w:type="paragraph" w:styleId="Header">
    <w:name w:val="header"/>
    <w:basedOn w:val="Normal"/>
    <w:link w:val="HeaderChar"/>
    <w:uiPriority w:val="99"/>
    <w:unhideWhenUsed/>
    <w:rsid w:val="00E37B62"/>
    <w:pPr>
      <w:tabs>
        <w:tab w:val="center" w:pos="4513"/>
        <w:tab w:val="right" w:pos="9026"/>
      </w:tabs>
      <w:spacing w:line="240" w:lineRule="auto"/>
    </w:pPr>
  </w:style>
  <w:style w:type="character" w:customStyle="1" w:styleId="HeaderChar">
    <w:name w:val="Header Char"/>
    <w:basedOn w:val="DefaultParagraphFont"/>
    <w:link w:val="Header"/>
    <w:uiPriority w:val="99"/>
    <w:rsid w:val="00E37B62"/>
  </w:style>
  <w:style w:type="paragraph" w:styleId="Footer">
    <w:name w:val="footer"/>
    <w:basedOn w:val="Normal"/>
    <w:link w:val="FooterChar"/>
    <w:uiPriority w:val="99"/>
    <w:unhideWhenUsed/>
    <w:rsid w:val="00E37B62"/>
    <w:pPr>
      <w:tabs>
        <w:tab w:val="center" w:pos="4513"/>
        <w:tab w:val="right" w:pos="9026"/>
      </w:tabs>
      <w:spacing w:line="240" w:lineRule="auto"/>
    </w:pPr>
  </w:style>
  <w:style w:type="character" w:customStyle="1" w:styleId="FooterChar">
    <w:name w:val="Footer Char"/>
    <w:basedOn w:val="DefaultParagraphFont"/>
    <w:link w:val="Footer"/>
    <w:uiPriority w:val="99"/>
    <w:rsid w:val="00E37B6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openxmlformats.org/officeDocument/2006/relationships/footer" Target="footer3.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3.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eader" Target="header2.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Kim233</b:Tag>
    <b:SourceType>InternetSite</b:SourceType>
    <b:Guid>{1E158441-C764-4E89-8300-BAE65EE55DB5}</b:Guid>
    <b:Author>
      <b:Author>
        <b:NameList>
          <b:Person>
            <b:Last>Campbell</b:Last>
            <b:First>Kim</b:First>
          </b:Person>
        </b:NameList>
      </b:Author>
    </b:Author>
    <b:Title>A Guide to Hotel Operations Management</b:Title>
    <b:Year>2023</b:Year>
    <b:YearAccessed>2024</b:YearAccessed>
    <b:MonthAccessed>February</b:MonthAccessed>
    <b:DayAccessed>4</b:DayAccessed>
    <b:URL>https://www.cvent.com/en/blog/hospitality/hotel-operations-management</b:URL>
    <b:RefOrder>1</b:RefOrder>
  </b:Source>
  <b:Source>
    <b:Tag>Cla20</b:Tag>
    <b:SourceType>InternetSite</b:SourceType>
    <b:Guid>{81D69240-632E-4174-A19C-1C392889F906}</b:Guid>
    <b:Author>
      <b:Author>
        <b:NameList>
          <b:Person>
            <b:Last>Hopkinson</b:Last>
            <b:First>Clare</b:First>
          </b:Person>
        </b:NameList>
      </b:Author>
    </b:Author>
    <b:Title>Gibbs Reflective Cycle</b:Title>
    <b:Year>2020</b:Year>
    <b:YearAccessed>2024</b:YearAccessed>
    <b:MonthAccessed>February</b:MonthAccessed>
    <b:DayAccessed>4</b:DayAccessed>
    <b:URL>https://www.routledge.com/blog/article/gibbs-reflective-cycle</b:URL>
    <b:RefOrder>3</b:RefOrder>
  </b:Source>
  <b:Source>
    <b:Tag>Kim234</b:Tag>
    <b:SourceType>InternetSite</b:SourceType>
    <b:Guid>{AAC406E0-1E62-4E96-8642-F0C60DD2184E}</b:Guid>
    <b:Author>
      <b:Author>
        <b:NameList>
          <b:Person>
            <b:Last>Leonard</b:Last>
            <b:First>Kimberlee</b:First>
          </b:Person>
        </b:NameList>
      </b:Author>
    </b:Author>
    <b:Title>What Does An HR Manager Do?</b:Title>
    <b:Year>2023</b:Year>
    <b:YearAccessed>2024</b:YearAccessed>
    <b:MonthAccessed>February</b:MonthAccessed>
    <b:DayAccessed>4</b:DayAccessed>
    <b:URL>https://www.forbes.com/advisor/business/what-does-hr-manager-do/</b:URL>
    <b:RefOrder>2</b:RefOrder>
  </b:Source>
  <b:Source>
    <b:Tag>Cec231</b:Tag>
    <b:SourceType>InternetSite</b:SourceType>
    <b:Guid>{339228BE-67CE-4ADA-9586-F538B4790529}</b:Guid>
    <b:Author>
      <b:Author>
        <b:NameList>
          <b:Person>
            <b:Last>Seiter</b:Last>
            <b:First>Cecilia</b:First>
          </b:Person>
        </b:NameList>
      </b:Author>
    </b:Author>
    <b:Title>Guide To A Career In Hospitality Management</b:Title>
    <b:Year>2023</b:Year>
    <b:YearAccessed>2024</b:YearAccessed>
    <b:MonthAccessed>February</b:MonthAccessed>
    <b:DayAccessed>4</b:DayAccessed>
    <b:URL>https://www.forbes.com/advisor/education/business-and-marketing/hospitality-management-careers/</b:URL>
    <b:RefOrder>4</b:RefOrder>
  </b:Source>
</b:Sources>
</file>

<file path=customXml/itemProps1.xml><?xml version="1.0" encoding="utf-8"?>
<ds:datastoreItem xmlns:ds="http://schemas.openxmlformats.org/officeDocument/2006/customXml" ds:itemID="{72484B39-3BE5-45D1-A1CD-F880A110664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8</Pages>
  <Words>1676</Words>
  <Characters>9557</Characters>
  <Application>Microsoft Office Word</Application>
  <DocSecurity>0</DocSecurity>
  <Lines>79</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11211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2024-02-19T05:50:00Z</dcterms:created>
  <dcterms:modified xsi:type="dcterms:W3CDTF">2024-02-20T19:38:00Z</dcterms:modified>
</cp:coreProperties>
</file>