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525CE" w:rsidP="4E6F4EB3" w:rsidRDefault="005525CE" w14:paraId="2507CA89" w14:textId="1B603B4F">
      <w:pPr>
        <w:pStyle w:val="Normal"/>
        <w:jc w:val="center"/>
        <w:rPr/>
      </w:pPr>
      <w:r w:rsidR="0837DB04">
        <w:rPr/>
        <w:t xml:space="preserve">          </w:t>
      </w:r>
      <w:r w:rsidRPr="4E6F4EB3" w:rsidR="0837DB04">
        <w:rPr>
          <w:b w:val="1"/>
          <w:bCs w:val="1"/>
          <w:u w:val="single"/>
        </w:rPr>
        <w:t xml:space="preserve"> </w:t>
      </w:r>
      <w:r w:rsidRPr="4E6F4EB3" w:rsidR="005525CE">
        <w:rPr>
          <w:b w:val="1"/>
          <w:bCs w:val="1"/>
          <w:u w:val="single"/>
        </w:rPr>
        <w:t>Enhancing Policing Effectiveness Through Evidence-Based Problem-Solving Technique</w:t>
      </w:r>
      <w:r w:rsidRPr="4E6F4EB3" w:rsidR="005525CE">
        <w:rPr>
          <w:b w:val="1"/>
          <w:bCs w:val="1"/>
          <w:u w:val="single"/>
        </w:rPr>
        <w:t>s</w:t>
      </w:r>
    </w:p>
    <w:p w:rsidR="005525CE" w:rsidP="005525CE" w:rsidRDefault="005525CE" w14:paraId="5ACC65B8" w14:textId="1DA383E6"/>
    <w:p w:rsidR="005525CE" w:rsidP="4E6F4EB3" w:rsidRDefault="005525CE" w14:paraId="6E6727B8" w14:textId="1D675F78" w14:noSpellErr="1">
      <w:pPr>
        <w:jc w:val="center"/>
        <w:rPr/>
      </w:pPr>
      <w:r w:rsidRPr="4E6F4EB3" w:rsidR="005525CE">
        <w:rPr>
          <w:lang w:val="en-US"/>
        </w:rPr>
        <w:t xml:space="preserve">Emilia </w:t>
      </w:r>
      <w:r w:rsidRPr="4E6F4EB3" w:rsidR="005525CE">
        <w:rPr>
          <w:lang w:val="en-US"/>
        </w:rPr>
        <w:t>Modora</w:t>
      </w:r>
      <w:r w:rsidRPr="4E6F4EB3" w:rsidR="005525CE">
        <w:rPr>
          <w:lang w:val="en-US"/>
        </w:rPr>
        <w:t xml:space="preserve"> </w:t>
      </w:r>
    </w:p>
    <w:p w:rsidR="005525CE" w:rsidP="4E6F4EB3" w:rsidRDefault="003553FD" w14:paraId="6F217B9F" w14:textId="7685C323" w14:noSpellErr="1">
      <w:pPr>
        <w:jc w:val="center"/>
        <w:rPr/>
      </w:pPr>
      <w:r w:rsidR="003553FD">
        <w:rPr/>
        <w:t>15.03.2024</w:t>
      </w:r>
    </w:p>
    <w:p w:rsidR="005525CE" w:rsidP="005525CE" w:rsidRDefault="005525CE" w14:paraId="72908330" w14:textId="77777777">
      <w:pPr>
        <w:rPr/>
      </w:pPr>
    </w:p>
    <w:p w:rsidR="005525CE" w:rsidP="005525CE" w:rsidRDefault="005525CE" w14:paraId="4E17F98E" w14:textId="77777777"/>
    <w:p w:rsidR="005525CE" w:rsidP="005525CE" w:rsidRDefault="005525CE" w14:paraId="08CD92E8" w14:textId="45758394">
      <w:pPr>
        <w:rPr/>
      </w:pPr>
      <w:r w:rsidR="737583FA">
        <w:rPr/>
        <w:t>2</w:t>
      </w:r>
      <w:r w:rsidR="005525CE">
        <w:rPr/>
        <w:t>. Introduction</w:t>
      </w:r>
    </w:p>
    <w:p w:rsidR="4E6F4EB3" w:rsidP="4E6F4EB3" w:rsidRDefault="4E6F4EB3" w14:paraId="6C440AD9" w14:textId="1B469855">
      <w:pPr>
        <w:pStyle w:val="Normal"/>
        <w:rPr/>
      </w:pPr>
    </w:p>
    <w:p w:rsidR="005525CE" w:rsidP="005525CE" w:rsidRDefault="005525CE" w14:paraId="51898B59" w14:textId="4BF5A0A7">
      <w:pPr>
        <w:rPr/>
      </w:pPr>
      <w:r w:rsidR="153048BA">
        <w:rPr/>
        <w:t>3</w:t>
      </w:r>
      <w:r w:rsidR="005525CE">
        <w:rPr/>
        <w:t>. Main Discussion</w:t>
      </w:r>
    </w:p>
    <w:p w:rsidR="005525CE" w:rsidP="005525CE" w:rsidRDefault="005525CE" w14:paraId="24B3B099" w14:textId="412DE727">
      <w:pPr>
        <w:rPr/>
      </w:pPr>
      <w:r w:rsidR="005525CE">
        <w:rPr/>
        <w:t xml:space="preserve">   </w:t>
      </w:r>
      <w:r w:rsidR="67B0BB76">
        <w:rPr/>
        <w:t>4</w:t>
      </w:r>
      <w:r w:rsidR="3FFCD33F">
        <w:rPr/>
        <w:t>.</w:t>
      </w:r>
      <w:r w:rsidR="005525CE">
        <w:rPr/>
        <w:t>Contrast between Evidence-Based Policing and Traditional Policing Methods</w:t>
      </w:r>
    </w:p>
    <w:p w:rsidR="005525CE" w:rsidP="005525CE" w:rsidRDefault="005525CE" w14:paraId="1C8A9A34" w14:textId="2A3D0883">
      <w:pPr>
        <w:rPr/>
      </w:pPr>
      <w:r w:rsidR="005525CE">
        <w:rPr/>
        <w:t xml:space="preserve">   </w:t>
      </w:r>
      <w:r w:rsidR="1FEF0A44">
        <w:rPr/>
        <w:t>5.</w:t>
      </w:r>
      <w:r w:rsidR="005525CE">
        <w:rPr/>
        <w:t xml:space="preserve"> </w:t>
      </w:r>
      <w:r w:rsidR="005525CE">
        <w:rPr/>
        <w:t>OSARA Model</w:t>
      </w:r>
    </w:p>
    <w:p w:rsidR="005525CE" w:rsidP="005525CE" w:rsidRDefault="005525CE" w14:paraId="0C4A6E59" w14:textId="39029A68">
      <w:pPr>
        <w:rPr/>
      </w:pPr>
      <w:r w:rsidR="005525CE">
        <w:rPr/>
        <w:t xml:space="preserve">   </w:t>
      </w:r>
      <w:r w:rsidR="1A06B838">
        <w:rPr/>
        <w:t xml:space="preserve">6. </w:t>
      </w:r>
      <w:r w:rsidR="005525CE">
        <w:rPr/>
        <w:t xml:space="preserve"> ATLAS Model</w:t>
      </w:r>
    </w:p>
    <w:p w:rsidR="005525CE" w:rsidP="005525CE" w:rsidRDefault="005525CE" w14:paraId="1E77FB50" w14:textId="33F8249C">
      <w:pPr>
        <w:rPr/>
      </w:pPr>
      <w:r w:rsidR="005525CE">
        <w:rPr/>
        <w:t xml:space="preserve">   </w:t>
      </w:r>
      <w:r w:rsidR="339EE76A">
        <w:rPr/>
        <w:t xml:space="preserve">7. </w:t>
      </w:r>
      <w:r w:rsidR="005525CE">
        <w:rPr/>
        <w:t xml:space="preserve"> The Natural Decision Making (NDM) Model</w:t>
      </w:r>
    </w:p>
    <w:p w:rsidR="005525CE" w:rsidP="005525CE" w:rsidRDefault="005525CE" w14:paraId="7BF101A1" w14:textId="420E605C">
      <w:pPr>
        <w:rPr/>
      </w:pPr>
      <w:r w:rsidR="005525CE">
        <w:rPr/>
        <w:t xml:space="preserve">   </w:t>
      </w:r>
      <w:r w:rsidR="4AF0EFB9">
        <w:rPr/>
        <w:t xml:space="preserve">8. </w:t>
      </w:r>
      <w:r w:rsidR="005525CE">
        <w:rPr/>
        <w:t xml:space="preserve"> Code of Ethics</w:t>
      </w:r>
    </w:p>
    <w:p w:rsidR="4E6F4EB3" w:rsidRDefault="4E6F4EB3" w14:paraId="1BF31E56" w14:textId="7BD8037C">
      <w:pPr>
        <w:rPr/>
      </w:pPr>
    </w:p>
    <w:p w:rsidR="005525CE" w:rsidP="005525CE" w:rsidRDefault="005525CE" w14:paraId="67D867F6" w14:textId="560B8D34">
      <w:pPr>
        <w:rPr/>
      </w:pPr>
      <w:r w:rsidR="30C3B923">
        <w:rPr/>
        <w:t>9</w:t>
      </w:r>
      <w:r w:rsidR="005525CE">
        <w:rPr/>
        <w:t>. Conclusion</w:t>
      </w:r>
    </w:p>
    <w:p w:rsidR="4E6F4EB3" w:rsidP="4E6F4EB3" w:rsidRDefault="4E6F4EB3" w14:paraId="61A99224" w14:textId="245E7853">
      <w:pPr>
        <w:pStyle w:val="Normal"/>
        <w:rPr/>
      </w:pPr>
    </w:p>
    <w:p w:rsidR="005525CE" w:rsidP="005525CE" w:rsidRDefault="005525CE" w14:paraId="7419268D" w14:textId="65371CE6">
      <w:pPr>
        <w:rPr/>
      </w:pPr>
      <w:r w:rsidR="2655A0A8">
        <w:rPr/>
        <w:t>10</w:t>
      </w:r>
      <w:r w:rsidR="005525CE">
        <w:rPr/>
        <w:t>. References</w:t>
      </w:r>
    </w:p>
    <w:p w:rsidR="005525CE" w:rsidP="005525CE" w:rsidRDefault="005525CE" w14:paraId="03E8D56E" w14:textId="77777777" w14:noSpellErr="1">
      <w:pPr>
        <w:rPr/>
      </w:pPr>
    </w:p>
    <w:p w:rsidR="005525CE" w:rsidP="4E6F4EB3" w:rsidRDefault="005525CE" w14:paraId="3C5D85FA" w14:textId="690565F3">
      <w:pPr>
        <w:pStyle w:val="Normal"/>
        <w:rPr/>
      </w:pPr>
    </w:p>
    <w:p w:rsidR="005525CE" w:rsidP="4E6F4EB3" w:rsidRDefault="005525CE" w14:paraId="516D34F5" w14:textId="301E0B37">
      <w:pPr>
        <w:pStyle w:val="Normal"/>
        <w:rPr/>
      </w:pPr>
    </w:p>
    <w:p w:rsidR="005525CE" w:rsidP="4E6F4EB3" w:rsidRDefault="005525CE" w14:paraId="79DF4BFE" w14:textId="20B81357">
      <w:pPr>
        <w:pStyle w:val="Normal"/>
        <w:rPr/>
      </w:pPr>
    </w:p>
    <w:p w:rsidR="005525CE" w:rsidP="4E6F4EB3" w:rsidRDefault="005525CE" w14:paraId="06172F4E" w14:textId="0472D613">
      <w:pPr>
        <w:pStyle w:val="Normal"/>
        <w:rPr/>
      </w:pPr>
    </w:p>
    <w:p w:rsidR="005525CE" w:rsidP="4E6F4EB3" w:rsidRDefault="005525CE" w14:paraId="7AE24A1F" w14:textId="4762204E">
      <w:pPr>
        <w:pStyle w:val="Normal"/>
        <w:rPr/>
      </w:pPr>
    </w:p>
    <w:p w:rsidR="005525CE" w:rsidP="4E6F4EB3" w:rsidRDefault="005525CE" w14:paraId="6173BFFD" w14:textId="65753FC4">
      <w:pPr>
        <w:pStyle w:val="Normal"/>
        <w:rPr/>
      </w:pPr>
    </w:p>
    <w:p w:rsidR="005525CE" w:rsidP="4E6F4EB3" w:rsidRDefault="005525CE" w14:paraId="23E6F77A" w14:textId="528F1D3C">
      <w:pPr>
        <w:pStyle w:val="Normal"/>
        <w:rPr/>
      </w:pPr>
    </w:p>
    <w:p w:rsidR="005525CE" w:rsidP="4E6F4EB3" w:rsidRDefault="005525CE" w14:paraId="2A5D7A66" w14:textId="34818B1C">
      <w:pPr>
        <w:pStyle w:val="Normal"/>
        <w:rPr/>
      </w:pPr>
    </w:p>
    <w:p w:rsidR="005525CE" w:rsidP="005525CE" w:rsidRDefault="005525CE" w14:paraId="69F0B4A4" w14:textId="77777777">
      <w:pPr>
        <w:rPr/>
      </w:pPr>
    </w:p>
    <w:p w:rsidR="4E6F4EB3" w:rsidP="4E6F4EB3" w:rsidRDefault="4E6F4EB3" w14:paraId="5EB6F70C" w14:textId="03477D3B">
      <w:pPr>
        <w:rPr>
          <w:lang w:val="en-US"/>
        </w:rPr>
      </w:pPr>
    </w:p>
    <w:p w:rsidR="4E6F4EB3" w:rsidP="4E6F4EB3" w:rsidRDefault="4E6F4EB3" w14:paraId="3EE17808" w14:textId="33257724">
      <w:pPr>
        <w:rPr>
          <w:lang w:val="en-US"/>
        </w:rPr>
      </w:pPr>
    </w:p>
    <w:p w:rsidR="4E6F4EB3" w:rsidP="4E6F4EB3" w:rsidRDefault="4E6F4EB3" w14:paraId="15BB3A93" w14:textId="7735FA70">
      <w:pPr>
        <w:rPr>
          <w:lang w:val="en-US"/>
        </w:rPr>
      </w:pPr>
    </w:p>
    <w:p w:rsidR="4E6F4EB3" w:rsidP="4E6F4EB3" w:rsidRDefault="4E6F4EB3" w14:paraId="2F6EB8C6" w14:textId="787175AE">
      <w:pPr>
        <w:rPr>
          <w:lang w:val="en-US"/>
        </w:rPr>
      </w:pPr>
    </w:p>
    <w:p w:rsidR="4E6F4EB3" w:rsidP="4E6F4EB3" w:rsidRDefault="4E6F4EB3" w14:paraId="6BD75052" w14:textId="52931290">
      <w:pPr>
        <w:rPr>
          <w:lang w:val="en-US"/>
        </w:rPr>
      </w:pPr>
    </w:p>
    <w:p w:rsidR="4E6F4EB3" w:rsidP="4E6F4EB3" w:rsidRDefault="4E6F4EB3" w14:paraId="5820C207" w14:textId="33A62C2F">
      <w:pPr>
        <w:rPr>
          <w:lang w:val="en-US"/>
        </w:rPr>
      </w:pPr>
    </w:p>
    <w:p w:rsidR="4E6F4EB3" w:rsidP="4E6F4EB3" w:rsidRDefault="4E6F4EB3" w14:paraId="0EF1EB36" w14:textId="7C69A1D9">
      <w:pPr>
        <w:rPr>
          <w:lang w:val="en-US"/>
        </w:rPr>
      </w:pPr>
    </w:p>
    <w:p w:rsidR="4E6F4EB3" w:rsidP="4E6F4EB3" w:rsidRDefault="4E6F4EB3" w14:paraId="66D0078D" w14:textId="2702426B">
      <w:pPr>
        <w:pStyle w:val="Normal"/>
        <w:rPr>
          <w:lang w:val="en-US"/>
        </w:rPr>
      </w:pPr>
    </w:p>
    <w:p w:rsidR="4D167FDD" w:rsidP="4E6F4EB3" w:rsidRDefault="4D167FDD" w14:paraId="2A1E4ED5" w14:textId="512A82D7">
      <w:pPr>
        <w:pStyle w:val="Normal"/>
        <w:rPr>
          <w:lang w:val="en-US"/>
        </w:rPr>
      </w:pPr>
      <w:r w:rsidRPr="4E6F4EB3" w:rsidR="4D167FDD">
        <w:rPr>
          <w:lang w:val="en-US"/>
        </w:rPr>
        <w:t xml:space="preserve">In the last few years, policing has really been stepping up its game by leaning into evidence-based approaches to tackle crime and disorder head-on. Evidence-based policing (EBP) is all about ditching </w:t>
      </w:r>
      <w:bookmarkStart w:name="_Int_1mFpWpZk" w:id="511290819"/>
      <w:r w:rsidRPr="4E6F4EB3" w:rsidR="4D167FDD">
        <w:rPr>
          <w:lang w:val="en-US"/>
        </w:rPr>
        <w:t>the guesswork</w:t>
      </w:r>
      <w:bookmarkEnd w:id="511290819"/>
      <w:r w:rsidRPr="4E6F4EB3" w:rsidR="4D167FDD">
        <w:rPr>
          <w:lang w:val="en-US"/>
        </w:rPr>
        <w:t xml:space="preserve"> and relying on hard data and research-backed strategies to make smarter decisions and get better results. So, imagine this report as your guide to how </w:t>
      </w:r>
      <w:r w:rsidRPr="4E6F4EB3" w:rsidR="4D167FDD">
        <w:rPr>
          <w:lang w:val="en-US"/>
        </w:rPr>
        <w:t>cops</w:t>
      </w:r>
      <w:r w:rsidRPr="4E6F4EB3" w:rsidR="4D167FDD">
        <w:rPr>
          <w:lang w:val="en-US"/>
        </w:rPr>
        <w:t xml:space="preserve"> can roll up their sleeves and tackle real-life policing situations using effective problem-solving techniques, all rooted in the principles of evidence-based policing. </w:t>
      </w:r>
      <w:r w:rsidRPr="4E6F4EB3" w:rsidR="4D167FDD">
        <w:rPr>
          <w:lang w:val="en-US"/>
        </w:rPr>
        <w:t>Let's</w:t>
      </w:r>
      <w:r w:rsidRPr="4E6F4EB3" w:rsidR="4D167FDD">
        <w:rPr>
          <w:lang w:val="en-US"/>
        </w:rPr>
        <w:t xml:space="preserve"> dive in and see how it all comes together in the field.</w:t>
      </w:r>
    </w:p>
    <w:p w:rsidR="4E6F4EB3" w:rsidRDefault="4E6F4EB3" w14:paraId="1D60F21C" w14:textId="0F9EFAF2">
      <w:pPr>
        <w:rPr/>
      </w:pPr>
    </w:p>
    <w:p w:rsidR="4E6F4EB3" w:rsidRDefault="4E6F4EB3" w14:paraId="6E161544" w14:textId="359E8B64">
      <w:pPr>
        <w:rPr/>
      </w:pPr>
    </w:p>
    <w:p w:rsidR="4E6F4EB3" w:rsidRDefault="4E6F4EB3" w14:paraId="3255C550" w14:textId="0D37866E">
      <w:pPr>
        <w:rPr/>
      </w:pPr>
    </w:p>
    <w:p w:rsidR="4E6F4EB3" w:rsidRDefault="4E6F4EB3" w14:paraId="30AF8941" w14:textId="045C4E65">
      <w:pPr>
        <w:rPr/>
      </w:pPr>
    </w:p>
    <w:p w:rsidR="4E6F4EB3" w:rsidRDefault="4E6F4EB3" w14:paraId="52AE1F29" w14:textId="764D9808">
      <w:pPr>
        <w:rPr/>
      </w:pPr>
    </w:p>
    <w:p w:rsidR="4E6F4EB3" w:rsidRDefault="4E6F4EB3" w14:paraId="4D6AFDB1" w14:textId="3821761F">
      <w:pPr>
        <w:rPr/>
      </w:pPr>
    </w:p>
    <w:p w:rsidR="4E6F4EB3" w:rsidRDefault="4E6F4EB3" w14:paraId="1E025C47" w14:textId="74F0C4B4">
      <w:pPr>
        <w:rPr/>
      </w:pPr>
    </w:p>
    <w:p w:rsidR="4E6F4EB3" w:rsidRDefault="4E6F4EB3" w14:paraId="6F07966A" w14:textId="7828D161">
      <w:pPr>
        <w:rPr/>
      </w:pPr>
    </w:p>
    <w:p w:rsidR="4E6F4EB3" w:rsidRDefault="4E6F4EB3" w14:paraId="624EBC66" w14:textId="05A64015">
      <w:pPr>
        <w:rPr/>
      </w:pPr>
    </w:p>
    <w:p w:rsidR="4E6F4EB3" w:rsidRDefault="4E6F4EB3" w14:paraId="33B5261E" w14:textId="6401E0C1">
      <w:pPr>
        <w:rPr/>
      </w:pPr>
    </w:p>
    <w:p w:rsidR="4E6F4EB3" w:rsidRDefault="4E6F4EB3" w14:paraId="7BA2968B" w14:textId="439056A3">
      <w:pPr>
        <w:rPr/>
      </w:pPr>
    </w:p>
    <w:p w:rsidR="4E6F4EB3" w:rsidP="4E6F4EB3" w:rsidRDefault="4E6F4EB3" w14:paraId="18B51552" w14:textId="4B00FB03">
      <w:pPr>
        <w:pStyle w:val="Normal"/>
        <w:rPr/>
      </w:pPr>
    </w:p>
    <w:p w:rsidR="005525CE" w:rsidP="005525CE" w:rsidRDefault="005525CE" w14:paraId="3A9B844B" w14:textId="0E370290">
      <w:pPr>
        <w:rPr/>
      </w:pPr>
    </w:p>
    <w:p w:rsidR="005525CE" w:rsidP="005525CE" w:rsidRDefault="005525CE" w14:paraId="70B1FE71" w14:textId="239D7A6B">
      <w:pPr>
        <w:rPr/>
      </w:pPr>
      <w:r w:rsidRPr="4E6F4EB3" w:rsidR="6B0DD7A7">
        <w:rPr>
          <w:lang w:val="en-US"/>
        </w:rPr>
        <w:t>Let's</w:t>
      </w:r>
      <w:r w:rsidRPr="4E6F4EB3" w:rsidR="6B0DD7A7">
        <w:rPr>
          <w:lang w:val="en-US"/>
        </w:rPr>
        <w:t xml:space="preserve"> contrast Evidence-Based Policing (EBP</w:t>
      </w:r>
      <w:r w:rsidRPr="4E6F4EB3" w:rsidR="5EA0E3DA">
        <w:rPr>
          <w:lang w:val="en-US"/>
        </w:rPr>
        <w:t xml:space="preserve"> coined by Sherman 1998</w:t>
      </w:r>
      <w:r w:rsidRPr="4E6F4EB3" w:rsidR="6B0DD7A7">
        <w:rPr>
          <w:lang w:val="en-US"/>
        </w:rPr>
        <w:t>) with traditional policing methods:</w:t>
      </w:r>
    </w:p>
    <w:p w:rsidR="005525CE" w:rsidP="4E6F4EB3" w:rsidRDefault="005525CE" w14:paraId="5A6139FC" w14:textId="406A4FDD">
      <w:pPr>
        <w:pStyle w:val="Normal"/>
        <w:rPr/>
      </w:pPr>
      <w:r w:rsidR="6B0DD7A7">
        <w:rPr/>
        <w:t xml:space="preserve"> </w:t>
      </w:r>
      <w:r w:rsidRPr="4E6F4EB3" w:rsidR="6B0DD7A7">
        <w:rPr>
          <w:rFonts w:ascii="Segoe UI Emoji" w:hAnsi="Segoe UI Emoji" w:eastAsia="Segoe UI Emoji" w:cs="Segoe UI Emoji"/>
          <w:lang w:val="en-US"/>
        </w:rPr>
        <w:t>◾</w:t>
      </w:r>
      <w:r w:rsidRPr="4E6F4EB3" w:rsidR="6B0DD7A7">
        <w:rPr>
          <w:u w:val="single"/>
          <w:lang w:val="en-US"/>
        </w:rPr>
        <w:t>Approach to Problem-Solving:</w:t>
      </w:r>
    </w:p>
    <w:p w:rsidR="005525CE" w:rsidP="4E6F4EB3" w:rsidRDefault="005525CE" w14:paraId="74410C6A" w14:textId="7BF79F4C">
      <w:pPr>
        <w:pStyle w:val="Normal"/>
        <w:rPr/>
      </w:pPr>
      <w:r w:rsidR="6B0DD7A7">
        <w:rPr/>
        <w:t xml:space="preserve">   - Traditional Policing: Relies heavily on intuition, past practices, and anecdotal evidence to address issues.</w:t>
      </w:r>
    </w:p>
    <w:p w:rsidR="005525CE" w:rsidP="4E6F4EB3" w:rsidRDefault="005525CE" w14:paraId="1A754BFD" w14:textId="2D22D17A">
      <w:pPr>
        <w:pStyle w:val="Normal"/>
        <w:rPr/>
      </w:pPr>
      <w:r w:rsidRPr="4E6F4EB3" w:rsidR="6B0DD7A7">
        <w:rPr>
          <w:lang w:val="en-US"/>
        </w:rPr>
        <w:t xml:space="preserve">   - Evidence-Based Policing: Prioritizes empirical research and data analysis to </w:t>
      </w:r>
      <w:r w:rsidRPr="4E6F4EB3" w:rsidR="6B0DD7A7">
        <w:rPr>
          <w:lang w:val="en-US"/>
        </w:rPr>
        <w:t>identify</w:t>
      </w:r>
      <w:r w:rsidRPr="4E6F4EB3" w:rsidR="6B0DD7A7">
        <w:rPr>
          <w:lang w:val="en-US"/>
        </w:rPr>
        <w:t>, understand, and solve problems systematically.</w:t>
      </w:r>
    </w:p>
    <w:p w:rsidR="005525CE" w:rsidP="4E6F4EB3" w:rsidRDefault="005525CE" w14:paraId="347904E2" w14:textId="6CD571B5">
      <w:pPr>
        <w:pStyle w:val="Normal"/>
        <w:rPr>
          <w:lang w:val="en-US"/>
        </w:rPr>
      </w:pPr>
      <w:r w:rsidRPr="4E6F4EB3" w:rsidR="6B0DD7A7">
        <w:rPr>
          <w:rFonts w:ascii="Segoe UI Emoji" w:hAnsi="Segoe UI Emoji" w:eastAsia="Segoe UI Emoji" w:cs="Segoe UI Emoji"/>
          <w:lang w:val="en-US"/>
        </w:rPr>
        <w:t>◾</w:t>
      </w:r>
      <w:r w:rsidR="6B0DD7A7">
        <w:rPr/>
        <w:t xml:space="preserve"> </w:t>
      </w:r>
      <w:r w:rsidRPr="4E6F4EB3" w:rsidR="6B0DD7A7">
        <w:rPr>
          <w:u w:val="single"/>
        </w:rPr>
        <w:t>Decision Making:</w:t>
      </w:r>
    </w:p>
    <w:p w:rsidR="005525CE" w:rsidP="4E6F4EB3" w:rsidRDefault="005525CE" w14:paraId="5A45B345" w14:textId="55FE04FD">
      <w:pPr>
        <w:pStyle w:val="Normal"/>
        <w:rPr/>
      </w:pPr>
      <w:r w:rsidRPr="4E6F4EB3" w:rsidR="6B0DD7A7">
        <w:rPr>
          <w:lang w:val="en-US"/>
        </w:rPr>
        <w:t xml:space="preserve">   - Traditional Policing: Decision-making </w:t>
      </w:r>
      <w:r w:rsidRPr="4E6F4EB3" w:rsidR="6B0DD7A7">
        <w:rPr>
          <w:lang w:val="en-US"/>
        </w:rPr>
        <w:t>often</w:t>
      </w:r>
      <w:r w:rsidRPr="4E6F4EB3" w:rsidR="6B0DD7A7">
        <w:rPr>
          <w:lang w:val="en-US"/>
        </w:rPr>
        <w:t xml:space="preserve"> driven by experience, hierarchy, and sometimes political pressures.</w:t>
      </w:r>
    </w:p>
    <w:p w:rsidR="005525CE" w:rsidP="4E6F4EB3" w:rsidRDefault="005525CE" w14:paraId="5CA1796C" w14:textId="0766B079">
      <w:pPr>
        <w:pStyle w:val="Normal"/>
        <w:rPr/>
      </w:pPr>
      <w:r w:rsidR="6B0DD7A7">
        <w:rPr/>
        <w:t xml:space="preserve">   - Evidence-Based Policing: Decisions informed by rigorous analysis of data, research findings, and evaluation of interventions for effectiveness.</w:t>
      </w:r>
    </w:p>
    <w:p w:rsidR="005525CE" w:rsidP="4E6F4EB3" w:rsidRDefault="005525CE" w14:paraId="4C0E9F0B" w14:textId="52143F96">
      <w:pPr>
        <w:pStyle w:val="Normal"/>
        <w:rPr>
          <w:lang w:val="en-US"/>
        </w:rPr>
      </w:pPr>
      <w:r w:rsidRPr="4E6F4EB3" w:rsidR="6B0DD7A7">
        <w:rPr>
          <w:rFonts w:ascii="Segoe UI Emoji" w:hAnsi="Segoe UI Emoji" w:eastAsia="Segoe UI Emoji" w:cs="Segoe UI Emoji"/>
          <w:lang w:val="en-US"/>
        </w:rPr>
        <w:t>◾</w:t>
      </w:r>
      <w:r w:rsidR="6B0DD7A7">
        <w:rPr/>
        <w:t xml:space="preserve"> </w:t>
      </w:r>
      <w:r w:rsidRPr="4E6F4EB3" w:rsidR="6B0DD7A7">
        <w:rPr>
          <w:u w:val="single"/>
        </w:rPr>
        <w:t>Resource Allocation:</w:t>
      </w:r>
    </w:p>
    <w:p w:rsidR="005525CE" w:rsidP="4E6F4EB3" w:rsidRDefault="005525CE" w14:paraId="586FC094" w14:textId="2EE0A382">
      <w:pPr>
        <w:pStyle w:val="Normal"/>
        <w:rPr/>
      </w:pPr>
      <w:r w:rsidR="6B0DD7A7">
        <w:rPr/>
        <w:t xml:space="preserve">   - Traditional Policing: Resource allocation may be influenced by historical practices, political priorities, or high-profile incidents.</w:t>
      </w:r>
    </w:p>
    <w:p w:rsidR="005525CE" w:rsidP="4E6F4EB3" w:rsidRDefault="005525CE" w14:paraId="655A2598" w14:textId="451F46A0">
      <w:pPr>
        <w:pStyle w:val="Normal"/>
        <w:rPr/>
      </w:pPr>
      <w:r w:rsidR="6B0DD7A7">
        <w:rPr/>
        <w:t xml:space="preserve">   - Evidence-Based Policing: Allocates resources based on empirical evidence of what works, targeting interventions to areas and populations with the highest impact potential.</w:t>
      </w:r>
    </w:p>
    <w:p w:rsidR="005525CE" w:rsidP="4E6F4EB3" w:rsidRDefault="005525CE" w14:paraId="2075AF00" w14:textId="173C98A5">
      <w:pPr>
        <w:pStyle w:val="Normal"/>
        <w:rPr>
          <w:lang w:val="en-US"/>
        </w:rPr>
      </w:pPr>
      <w:r w:rsidRPr="4E6F4EB3" w:rsidR="6B0DD7A7">
        <w:rPr>
          <w:rFonts w:ascii="Segoe UI Emoji" w:hAnsi="Segoe UI Emoji" w:eastAsia="Segoe UI Emoji" w:cs="Segoe UI Emoji"/>
          <w:lang w:val="en-US"/>
        </w:rPr>
        <w:t>◾</w:t>
      </w:r>
      <w:r w:rsidRPr="4E6F4EB3" w:rsidR="6B0DD7A7">
        <w:rPr>
          <w:u w:val="single"/>
        </w:rPr>
        <w:t xml:space="preserve"> Focus on Outcomes:</w:t>
      </w:r>
    </w:p>
    <w:p w:rsidR="005525CE" w:rsidP="4E6F4EB3" w:rsidRDefault="005525CE" w14:paraId="1D408753" w14:textId="2FD5ABC0">
      <w:pPr>
        <w:pStyle w:val="Normal"/>
        <w:rPr/>
      </w:pPr>
      <w:r w:rsidR="6B0DD7A7">
        <w:rPr/>
        <w:t xml:space="preserve">   - Traditional Policing: Success often measured by arrest rates or crime statistics, without necessarily considering the long-term impact on community safety.</w:t>
      </w:r>
    </w:p>
    <w:p w:rsidR="005525CE" w:rsidP="4E6F4EB3" w:rsidRDefault="005525CE" w14:paraId="753FF53F" w14:textId="3D1D6B25">
      <w:pPr>
        <w:pStyle w:val="Normal"/>
        <w:rPr/>
      </w:pPr>
      <w:r w:rsidR="6B0DD7A7">
        <w:rPr/>
        <w:t xml:space="preserve">   - Evidence-Based Policing: Emphasizes outcomes such as crime reduction, improved community trust, and cost-effectiveness of interventions, guided by research findings.</w:t>
      </w:r>
    </w:p>
    <w:p w:rsidR="005525CE" w:rsidP="4E6F4EB3" w:rsidRDefault="005525CE" w14:paraId="6021E66C" w14:textId="498ED3DF">
      <w:pPr>
        <w:pStyle w:val="Normal"/>
        <w:rPr>
          <w:u w:val="single"/>
        </w:rPr>
      </w:pPr>
      <w:r w:rsidRPr="4E6F4EB3" w:rsidR="6B0DD7A7">
        <w:rPr>
          <w:rFonts w:ascii="Segoe UI Emoji" w:hAnsi="Segoe UI Emoji" w:eastAsia="Segoe UI Emoji" w:cs="Segoe UI Emoji"/>
          <w:lang w:val="en-US"/>
        </w:rPr>
        <w:t>◾</w:t>
      </w:r>
      <w:r w:rsidR="6B0DD7A7">
        <w:rPr/>
        <w:t xml:space="preserve"> </w:t>
      </w:r>
      <w:r w:rsidRPr="4E6F4EB3" w:rsidR="6B0DD7A7">
        <w:rPr>
          <w:u w:val="single"/>
        </w:rPr>
        <w:t>Training and Professional Development:</w:t>
      </w:r>
    </w:p>
    <w:p w:rsidR="005525CE" w:rsidP="4E6F4EB3" w:rsidRDefault="005525CE" w14:paraId="73C62533" w14:textId="504D60DD">
      <w:pPr>
        <w:pStyle w:val="Normal"/>
        <w:rPr/>
      </w:pPr>
      <w:r w:rsidRPr="4E6F4EB3" w:rsidR="6B0DD7A7">
        <w:rPr>
          <w:lang w:val="en-US"/>
        </w:rPr>
        <w:t xml:space="preserve">   - Traditional Policing: Training may prioritize skills like firearms </w:t>
      </w:r>
      <w:r w:rsidRPr="4E6F4EB3" w:rsidR="6B0DD7A7">
        <w:rPr>
          <w:lang w:val="en-US"/>
        </w:rPr>
        <w:t>proficiency</w:t>
      </w:r>
      <w:r w:rsidRPr="4E6F4EB3" w:rsidR="6B0DD7A7">
        <w:rPr>
          <w:lang w:val="en-US"/>
        </w:rPr>
        <w:t xml:space="preserve"> and physical tactics, with less emphasis on data analysis and research literacy.</w:t>
      </w:r>
    </w:p>
    <w:p w:rsidR="005525CE" w:rsidP="4E6F4EB3" w:rsidRDefault="005525CE" w14:paraId="5A88EC36" w14:textId="36FC106C">
      <w:pPr>
        <w:pStyle w:val="Normal"/>
        <w:rPr/>
      </w:pPr>
      <w:r w:rsidR="6B0DD7A7">
        <w:rPr/>
        <w:t xml:space="preserve">   - Evidence-Based Policing: Encourages ongoing training in research methods, data analysis, and critical thinking to equip officers with the tools needed to apply evidence-based approaches effectively.</w:t>
      </w:r>
    </w:p>
    <w:p w:rsidR="005525CE" w:rsidP="4E6F4EB3" w:rsidRDefault="005525CE" w14:paraId="104ACE66" w14:textId="78C8BBC4">
      <w:pPr>
        <w:pStyle w:val="Normal"/>
        <w:rPr/>
      </w:pPr>
      <w:r w:rsidR="6B0DD7A7">
        <w:rPr/>
        <w:t xml:space="preserve"> </w:t>
      </w:r>
    </w:p>
    <w:p w:rsidR="005525CE" w:rsidP="4E6F4EB3" w:rsidRDefault="005525CE" w14:paraId="72E3DE06" w14:textId="05D7D871">
      <w:pPr>
        <w:pStyle w:val="Normal"/>
        <w:rPr>
          <w:rFonts w:ascii="Segoe UI Emoji" w:hAnsi="Segoe UI Emoji" w:eastAsia="Segoe UI Emoji" w:cs="Segoe UI Emoji"/>
          <w:lang w:val="en-US"/>
        </w:rPr>
      </w:pPr>
    </w:p>
    <w:p w:rsidR="005525CE" w:rsidP="4E6F4EB3" w:rsidRDefault="005525CE" w14:paraId="0C3C68B2" w14:textId="69F2B24D">
      <w:pPr>
        <w:pStyle w:val="Normal"/>
        <w:rPr>
          <w:rFonts w:ascii="Segoe UI Emoji" w:hAnsi="Segoe UI Emoji" w:eastAsia="Segoe UI Emoji" w:cs="Segoe UI Emoji"/>
          <w:lang w:val="en-US"/>
        </w:rPr>
      </w:pPr>
    </w:p>
    <w:p w:rsidR="005525CE" w:rsidP="4E6F4EB3" w:rsidRDefault="005525CE" w14:paraId="19DC8332" w14:textId="497D64D7">
      <w:pPr>
        <w:pStyle w:val="Normal"/>
        <w:rPr>
          <w:lang w:val="en-US"/>
        </w:rPr>
      </w:pPr>
      <w:r w:rsidRPr="4E6F4EB3" w:rsidR="6EBE386E">
        <w:rPr>
          <w:rFonts w:ascii="Segoe UI Emoji" w:hAnsi="Segoe UI Emoji" w:eastAsia="Segoe UI Emoji" w:cs="Segoe UI Emoji"/>
          <w:lang w:val="en-US"/>
        </w:rPr>
        <w:t>◾</w:t>
      </w:r>
      <w:r w:rsidRPr="4E6F4EB3" w:rsidR="6EBE386E">
        <w:rPr>
          <w:u w:val="single"/>
        </w:rPr>
        <w:t xml:space="preserve"> </w:t>
      </w:r>
      <w:r w:rsidRPr="4E6F4EB3" w:rsidR="6B0DD7A7">
        <w:rPr>
          <w:u w:val="single"/>
        </w:rPr>
        <w:t>Community Engagement:</w:t>
      </w:r>
    </w:p>
    <w:p w:rsidR="005525CE" w:rsidP="4E6F4EB3" w:rsidRDefault="005525CE" w14:paraId="4AFF2ABF" w14:textId="74740E3B">
      <w:pPr>
        <w:pStyle w:val="Normal"/>
        <w:rPr/>
      </w:pPr>
      <w:r w:rsidR="6B0DD7A7">
        <w:rPr/>
        <w:t xml:space="preserve">   - Traditional Policing: Engagement with communities may be limited to reactive responses or enforcement actions.</w:t>
      </w:r>
    </w:p>
    <w:p w:rsidR="005525CE" w:rsidP="4E6F4EB3" w:rsidRDefault="005525CE" w14:paraId="61D90B4C" w14:textId="060BAFBB">
      <w:pPr>
        <w:pStyle w:val="Normal"/>
        <w:rPr/>
      </w:pPr>
      <w:r w:rsidR="6B0DD7A7">
        <w:rPr/>
        <w:t xml:space="preserve">   - Evidence-Based Policing: Prioritizes proactive engagement with communities, seeking their input, collaboration, and feedback to inform problem-solving strategies and build trust.</w:t>
      </w:r>
    </w:p>
    <w:p w:rsidR="005525CE" w:rsidP="4E6F4EB3" w:rsidRDefault="005525CE" w14:paraId="47D33D51" w14:textId="7359DD90">
      <w:pPr>
        <w:pStyle w:val="Normal"/>
        <w:rPr>
          <w:u w:val="single"/>
        </w:rPr>
      </w:pPr>
      <w:r w:rsidRPr="4E6F4EB3" w:rsidR="4E10AB07">
        <w:rPr>
          <w:rFonts w:ascii="Segoe UI Emoji" w:hAnsi="Segoe UI Emoji" w:eastAsia="Segoe UI Emoji" w:cs="Segoe UI Emoji"/>
          <w:lang w:val="en-US"/>
        </w:rPr>
        <w:t>◾</w:t>
      </w:r>
      <w:r w:rsidRPr="4E6F4EB3" w:rsidR="4E10AB07">
        <w:rPr>
          <w:u w:val="single"/>
        </w:rPr>
        <w:t xml:space="preserve"> </w:t>
      </w:r>
      <w:r w:rsidRPr="4E6F4EB3" w:rsidR="6B0DD7A7">
        <w:rPr>
          <w:u w:val="single"/>
        </w:rPr>
        <w:t>Adaptability and Flexibility:</w:t>
      </w:r>
    </w:p>
    <w:p w:rsidR="005525CE" w:rsidP="4E6F4EB3" w:rsidRDefault="005525CE" w14:paraId="73298C24" w14:textId="5BA5D5DE">
      <w:pPr>
        <w:pStyle w:val="Normal"/>
        <w:rPr/>
      </w:pPr>
      <w:r w:rsidR="6B0DD7A7">
        <w:rPr/>
        <w:t xml:space="preserve">   - Traditional Policing: Can be resistant to change due to entrenched practices or organizational culture.</w:t>
      </w:r>
    </w:p>
    <w:p w:rsidR="005525CE" w:rsidP="4E6F4EB3" w:rsidRDefault="005525CE" w14:paraId="11BD15F2" w14:textId="5DED2B4E">
      <w:pPr>
        <w:pStyle w:val="Normal"/>
        <w:rPr/>
      </w:pPr>
      <w:r w:rsidR="6B0DD7A7">
        <w:rPr/>
        <w:t xml:space="preserve">   - Evidence-Based Policing: Embraces flexibility and continuous improvement, willing to adapt strategies based on new evidence or changing circumstances.</w:t>
      </w:r>
    </w:p>
    <w:p w:rsidR="005525CE" w:rsidP="4E6F4EB3" w:rsidRDefault="005525CE" w14:paraId="5786D421" w14:textId="525DB1CD">
      <w:pPr>
        <w:pStyle w:val="Normal"/>
        <w:rPr/>
      </w:pPr>
      <w:r w:rsidRPr="4E6F4EB3" w:rsidR="6B0DD7A7">
        <w:rPr>
          <w:lang w:val="en-US"/>
        </w:rPr>
        <w:t xml:space="preserve">In summary, Evidence-Based Policing </w:t>
      </w:r>
      <w:r w:rsidRPr="4E6F4EB3" w:rsidR="6B0DD7A7">
        <w:rPr>
          <w:lang w:val="en-US"/>
        </w:rPr>
        <w:t>represents</w:t>
      </w:r>
      <w:r w:rsidRPr="4E6F4EB3" w:rsidR="6B0DD7A7">
        <w:rPr>
          <w:lang w:val="en-US"/>
        </w:rPr>
        <w:t xml:space="preserve"> </w:t>
      </w:r>
      <w:r w:rsidRPr="4E6F4EB3" w:rsidR="6B0DD7A7">
        <w:rPr>
          <w:lang w:val="en-US"/>
        </w:rPr>
        <w:t>a paradigm shift</w:t>
      </w:r>
      <w:r w:rsidRPr="4E6F4EB3" w:rsidR="6B0DD7A7">
        <w:rPr>
          <w:lang w:val="en-US"/>
        </w:rPr>
        <w:t xml:space="preserve"> towards a more data-driven, transparent, and accountable approach to law enforcement, </w:t>
      </w:r>
      <w:r w:rsidRPr="4E6F4EB3" w:rsidR="6B0DD7A7">
        <w:rPr>
          <w:lang w:val="en-US"/>
        </w:rPr>
        <w:t>departing</w:t>
      </w:r>
      <w:r w:rsidRPr="4E6F4EB3" w:rsidR="6B0DD7A7">
        <w:rPr>
          <w:lang w:val="en-US"/>
        </w:rPr>
        <w:t xml:space="preserve"> from the reliance on tradition and intuition that characterizes traditional policing methods.</w:t>
      </w:r>
    </w:p>
    <w:p w:rsidR="4E6F4EB3" w:rsidP="4E6F4EB3" w:rsidRDefault="4E6F4EB3" w14:paraId="56A183C0" w14:textId="588EF875">
      <w:pPr>
        <w:pStyle w:val="Normal"/>
        <w:rPr>
          <w:lang w:val="en-US"/>
        </w:rPr>
      </w:pPr>
    </w:p>
    <w:p w:rsidR="005525CE" w:rsidP="005525CE" w:rsidRDefault="005525CE" w14:paraId="0390506B" w14:textId="77777777">
      <w:pPr>
        <w:rPr/>
      </w:pPr>
    </w:p>
    <w:p w:rsidR="005525CE" w:rsidP="005525CE" w:rsidRDefault="005525CE" w14:paraId="431C4507" w14:textId="44958503">
      <w:pPr>
        <w:rPr/>
      </w:pPr>
      <w:r w:rsidRPr="4E6F4EB3" w:rsidR="44F3DF06">
        <w:rPr>
          <w:lang w:val="en-US"/>
        </w:rPr>
        <w:t xml:space="preserve">The OSARA model is a problem-solving framework commonly used in evidence-based policing. </w:t>
      </w:r>
      <w:r w:rsidRPr="4E6F4EB3" w:rsidR="44F3DF06">
        <w:rPr>
          <w:lang w:val="en-US"/>
        </w:rPr>
        <w:t>Here's</w:t>
      </w:r>
      <w:r w:rsidRPr="4E6F4EB3" w:rsidR="44F3DF06">
        <w:rPr>
          <w:lang w:val="en-US"/>
        </w:rPr>
        <w:t xml:space="preserve"> what each step stands for:</w:t>
      </w:r>
    </w:p>
    <w:p w:rsidR="005525CE" w:rsidP="4E6F4EB3" w:rsidRDefault="005525CE" w14:paraId="6FF33CCB" w14:textId="4D7641CA">
      <w:pPr>
        <w:pStyle w:val="Normal"/>
        <w:rPr>
          <w:lang w:val="en-US"/>
        </w:rPr>
      </w:pPr>
      <w:r w:rsidRPr="4E6F4EB3" w:rsidR="44F3DF06">
        <w:rPr>
          <w:lang w:val="en-US"/>
        </w:rPr>
        <w:t xml:space="preserve">1. O - </w:t>
      </w:r>
      <w:r w:rsidRPr="4E6F4EB3" w:rsidR="44F3DF06">
        <w:rPr>
          <w:lang w:val="en-US"/>
        </w:rPr>
        <w:t>Objective</w:t>
      </w:r>
      <w:r w:rsidRPr="4E6F4EB3" w:rsidR="44F3DF06">
        <w:rPr>
          <w:lang w:val="en-US"/>
        </w:rPr>
        <w:t xml:space="preserve">: This step involves defining the problem or issue to be addressed clearly and objectively. </w:t>
      </w:r>
      <w:r w:rsidRPr="4E6F4EB3" w:rsidR="44F3DF06">
        <w:rPr>
          <w:lang w:val="en-US"/>
        </w:rPr>
        <w:t>It's</w:t>
      </w:r>
      <w:r w:rsidRPr="4E6F4EB3" w:rsidR="44F3DF06">
        <w:rPr>
          <w:lang w:val="en-US"/>
        </w:rPr>
        <w:t xml:space="preserve"> crucial to </w:t>
      </w:r>
      <w:r w:rsidRPr="4E6F4EB3" w:rsidR="44F3DF06">
        <w:rPr>
          <w:lang w:val="en-US"/>
        </w:rPr>
        <w:t>identify</w:t>
      </w:r>
      <w:r w:rsidRPr="4E6F4EB3" w:rsidR="44F3DF06">
        <w:rPr>
          <w:lang w:val="en-US"/>
        </w:rPr>
        <w:t xml:space="preserve"> the specific outcomes desired and the factors contributing to the problem.</w:t>
      </w:r>
    </w:p>
    <w:p w:rsidR="005525CE" w:rsidP="4E6F4EB3" w:rsidRDefault="005525CE" w14:paraId="1F84FAA3" w14:textId="6EB145EB">
      <w:pPr>
        <w:pStyle w:val="Normal"/>
        <w:rPr/>
      </w:pPr>
      <w:r w:rsidR="44F3DF06">
        <w:rPr/>
        <w:t>2. S - Scan: In this phase, law enforcement agencies gather relevant data and information related to the identified problem. This can include crime statistics, community surveys, environmental scans, and other sources of information to gain a comprehensive understanding of the issue.</w:t>
      </w:r>
    </w:p>
    <w:p w:rsidR="005525CE" w:rsidP="4E6F4EB3" w:rsidRDefault="005525CE" w14:paraId="0AB5DDA0" w14:textId="75134796">
      <w:pPr>
        <w:pStyle w:val="Normal"/>
        <w:rPr/>
      </w:pPr>
      <w:r w:rsidRPr="4E6F4EB3" w:rsidR="44F3DF06">
        <w:rPr>
          <w:lang w:val="en-US"/>
        </w:rPr>
        <w:t xml:space="preserve">3. A - Analyze: Once the data is collected, </w:t>
      </w:r>
      <w:r w:rsidRPr="4E6F4EB3" w:rsidR="44F3DF06">
        <w:rPr>
          <w:lang w:val="en-US"/>
        </w:rPr>
        <w:t>it's</w:t>
      </w:r>
      <w:r w:rsidRPr="4E6F4EB3" w:rsidR="44F3DF06">
        <w:rPr>
          <w:lang w:val="en-US"/>
        </w:rPr>
        <w:t xml:space="preserve"> time to analyze it thoroughly. This step involves examining the data to </w:t>
      </w:r>
      <w:r w:rsidRPr="4E6F4EB3" w:rsidR="44F3DF06">
        <w:rPr>
          <w:lang w:val="en-US"/>
        </w:rPr>
        <w:t>identify</w:t>
      </w:r>
      <w:r w:rsidRPr="4E6F4EB3" w:rsidR="44F3DF06">
        <w:rPr>
          <w:lang w:val="en-US"/>
        </w:rPr>
        <w:t xml:space="preserve"> patterns, trends, and underlying causes contributing to the problem. Analytical tools and techniques such as statistical analysis, crime mapping, and risk assessment may be used to gain insights.</w:t>
      </w:r>
    </w:p>
    <w:p w:rsidR="005525CE" w:rsidP="4E6F4EB3" w:rsidRDefault="005525CE" w14:paraId="5176460D" w14:textId="53E0EEEC">
      <w:pPr>
        <w:pStyle w:val="Normal"/>
        <w:rPr/>
      </w:pPr>
      <w:r w:rsidR="44F3DF06">
        <w:rPr/>
        <w:t xml:space="preserve"> </w:t>
      </w:r>
    </w:p>
    <w:p w:rsidR="005525CE" w:rsidP="4E6F4EB3" w:rsidRDefault="005525CE" w14:paraId="06511BE3" w14:textId="3719A657">
      <w:pPr>
        <w:pStyle w:val="Normal"/>
        <w:rPr/>
      </w:pPr>
      <w:r w:rsidRPr="4E6F4EB3" w:rsidR="44F3DF06">
        <w:rPr>
          <w:lang w:val="en-US"/>
        </w:rPr>
        <w:t xml:space="preserve">4. R - Response: Based on the analysis, law enforcement develops and implements a strategic response to address the identified problem. This response should be evidence-based, targeting the root causes of the </w:t>
      </w:r>
      <w:r w:rsidRPr="4E6F4EB3" w:rsidR="44F3DF06">
        <w:rPr>
          <w:lang w:val="en-US"/>
        </w:rPr>
        <w:t>issue</w:t>
      </w:r>
      <w:r w:rsidRPr="4E6F4EB3" w:rsidR="44F3DF06">
        <w:rPr>
          <w:lang w:val="en-US"/>
        </w:rPr>
        <w:t xml:space="preserve"> and </w:t>
      </w:r>
      <w:r w:rsidRPr="4E6F4EB3" w:rsidR="44F3DF06">
        <w:rPr>
          <w:lang w:val="en-US"/>
        </w:rPr>
        <w:t>utilizing</w:t>
      </w:r>
      <w:r w:rsidRPr="4E6F4EB3" w:rsidR="44F3DF06">
        <w:rPr>
          <w:lang w:val="en-US"/>
        </w:rPr>
        <w:t xml:space="preserve"> proven interventions and strategies.</w:t>
      </w:r>
      <w:r w:rsidR="44F3DF06">
        <w:rPr/>
        <w:t xml:space="preserve"> </w:t>
      </w:r>
    </w:p>
    <w:p w:rsidR="005525CE" w:rsidP="4E6F4EB3" w:rsidRDefault="005525CE" w14:paraId="342A8E9E" w14:textId="2AAB4FDA">
      <w:pPr>
        <w:pStyle w:val="Normal"/>
        <w:rPr/>
      </w:pPr>
      <w:r w:rsidRPr="4E6F4EB3" w:rsidR="44F3DF06">
        <w:rPr>
          <w:lang w:val="en-US"/>
        </w:rPr>
        <w:t>5</w:t>
      </w:r>
      <w:r w:rsidRPr="4E6F4EB3" w:rsidR="44F3DF06">
        <w:rPr>
          <w:lang w:val="en-US"/>
        </w:rPr>
        <w:t>. A</w:t>
      </w:r>
      <w:r w:rsidRPr="4E6F4EB3" w:rsidR="44F3DF06">
        <w:rPr>
          <w:lang w:val="en-US"/>
        </w:rPr>
        <w:t xml:space="preserve"> - Assessment: The </w:t>
      </w:r>
      <w:r w:rsidRPr="4E6F4EB3" w:rsidR="44F3DF06">
        <w:rPr>
          <w:lang w:val="en-US"/>
        </w:rPr>
        <w:t>final step</w:t>
      </w:r>
      <w:r w:rsidRPr="4E6F4EB3" w:rsidR="44F3DF06">
        <w:rPr>
          <w:lang w:val="en-US"/>
        </w:rPr>
        <w:t xml:space="preserve"> involves evaluating the effectiveness of the response implemented. Law enforcement agencies assess whether the desired outcomes have been achieved, whether the intervention had any unintended consequences, and what lessons can be learned for future problem-solving efforts.</w:t>
      </w:r>
    </w:p>
    <w:p w:rsidR="005525CE" w:rsidP="4E6F4EB3" w:rsidRDefault="005525CE" w14:paraId="3D5EA033" w14:textId="3F859D45">
      <w:pPr>
        <w:pStyle w:val="Normal"/>
        <w:rPr/>
      </w:pPr>
      <w:r w:rsidR="44F3DF06">
        <w:rPr/>
        <w:t xml:space="preserve"> </w:t>
      </w:r>
      <w:r w:rsidR="44F3DF06">
        <w:rPr/>
        <w:t>The OSARA model provides a systematic and structured approach to problem-solving in policing, emphasizing the importance of evidence-based practices and continuous evaluation and improvement. By following this model, law enforcement agencies can better address complex issues and contribute to safer and more resilient communities.</w:t>
      </w:r>
    </w:p>
    <w:p w:rsidR="005525CE" w:rsidP="005525CE" w:rsidRDefault="005525CE" w14:paraId="64427522" w14:textId="77777777">
      <w:pPr>
        <w:rPr/>
      </w:pPr>
    </w:p>
    <w:p w:rsidR="005525CE" w:rsidP="005525CE" w:rsidRDefault="005525CE" w14:paraId="09F9AD53" w14:textId="5BDA573A">
      <w:pPr>
        <w:rPr/>
      </w:pPr>
      <w:r w:rsidRPr="4E6F4EB3" w:rsidR="423DA969">
        <w:rPr>
          <w:lang w:val="en-US"/>
        </w:rPr>
        <w:t xml:space="preserve">The ATLAS model is another problem-solving framework used in evidence-based policing. </w:t>
      </w:r>
      <w:r w:rsidRPr="4E6F4EB3" w:rsidR="423DA969">
        <w:rPr>
          <w:lang w:val="en-US"/>
        </w:rPr>
        <w:t>Here's</w:t>
      </w:r>
      <w:r w:rsidRPr="4E6F4EB3" w:rsidR="423DA969">
        <w:rPr>
          <w:lang w:val="en-US"/>
        </w:rPr>
        <w:t xml:space="preserve"> what each step </w:t>
      </w:r>
      <w:r w:rsidRPr="4E6F4EB3" w:rsidR="423DA969">
        <w:rPr>
          <w:lang w:val="en-US"/>
        </w:rPr>
        <w:t>represents</w:t>
      </w:r>
      <w:r w:rsidRPr="4E6F4EB3" w:rsidR="423DA969">
        <w:rPr>
          <w:lang w:val="en-US"/>
        </w:rPr>
        <w:t>:</w:t>
      </w:r>
    </w:p>
    <w:p w:rsidR="005525CE" w:rsidP="4E6F4EB3" w:rsidRDefault="005525CE" w14:paraId="02681050" w14:textId="053EA940">
      <w:pPr>
        <w:pStyle w:val="Normal"/>
        <w:rPr/>
      </w:pPr>
      <w:r w:rsidR="423DA969">
        <w:rPr/>
        <w:t>1. A - Assessment: This step involves conducting a thorough assessment of the problem or issue at hand. Law enforcement agencies gather data and information to understand the nature, scope, and underlying causes of the problem. This may include analyzing crime data, conducting community surveys, and consulting with stakeholders.</w:t>
      </w:r>
    </w:p>
    <w:p w:rsidR="005525CE" w:rsidP="4E6F4EB3" w:rsidRDefault="005525CE" w14:paraId="6524C009" w14:textId="3665F099">
      <w:pPr>
        <w:pStyle w:val="Normal"/>
        <w:rPr/>
      </w:pPr>
      <w:r w:rsidRPr="4E6F4EB3" w:rsidR="423DA969">
        <w:rPr>
          <w:lang w:val="en-US"/>
        </w:rPr>
        <w:t xml:space="preserve">2. T - Target: Once the problem is assessed, the next step is to </w:t>
      </w:r>
      <w:r w:rsidRPr="4E6F4EB3" w:rsidR="423DA969">
        <w:rPr>
          <w:lang w:val="en-US"/>
        </w:rPr>
        <w:t>identify</w:t>
      </w:r>
      <w:r w:rsidRPr="4E6F4EB3" w:rsidR="423DA969">
        <w:rPr>
          <w:lang w:val="en-US"/>
        </w:rPr>
        <w:t xml:space="preserve"> specific targets or goals for intervention. Targets should be specific, measurable, achievable, relevant, and time-bound (SMART). These targets serve as benchmarks for evaluating the effectiveness of interventions.</w:t>
      </w:r>
    </w:p>
    <w:p w:rsidR="005525CE" w:rsidP="4E6F4EB3" w:rsidRDefault="005525CE" w14:paraId="5E3FD5D2" w14:textId="00D2A521">
      <w:pPr>
        <w:pStyle w:val="Normal"/>
        <w:rPr/>
      </w:pPr>
      <w:r w:rsidRPr="4E6F4EB3" w:rsidR="423DA969">
        <w:rPr>
          <w:lang w:val="en-US"/>
        </w:rPr>
        <w:t xml:space="preserve">3. L - Leverage: In this phase, law enforcement agencies </w:t>
      </w:r>
      <w:r w:rsidRPr="4E6F4EB3" w:rsidR="423DA969">
        <w:rPr>
          <w:lang w:val="en-US"/>
        </w:rPr>
        <w:t>identify</w:t>
      </w:r>
      <w:r w:rsidRPr="4E6F4EB3" w:rsidR="423DA969">
        <w:rPr>
          <w:lang w:val="en-US"/>
        </w:rPr>
        <w:t xml:space="preserve"> and </w:t>
      </w:r>
      <w:r w:rsidRPr="4E6F4EB3" w:rsidR="423DA969">
        <w:rPr>
          <w:lang w:val="en-US"/>
        </w:rPr>
        <w:t>leverage</w:t>
      </w:r>
      <w:r w:rsidRPr="4E6F4EB3" w:rsidR="423DA969">
        <w:rPr>
          <w:lang w:val="en-US"/>
        </w:rPr>
        <w:t xml:space="preserve"> existing resources, partnerships, and capabilities to address the identified problem. This may involve collaborating with community organizations, </w:t>
      </w:r>
      <w:r w:rsidRPr="4E6F4EB3" w:rsidR="423DA969">
        <w:rPr>
          <w:lang w:val="en-US"/>
        </w:rPr>
        <w:t>leveraging</w:t>
      </w:r>
      <w:r w:rsidRPr="4E6F4EB3" w:rsidR="423DA969">
        <w:rPr>
          <w:lang w:val="en-US"/>
        </w:rPr>
        <w:t xml:space="preserve"> technology, or reallocating personnel and resources.</w:t>
      </w:r>
    </w:p>
    <w:p w:rsidR="005525CE" w:rsidP="4E6F4EB3" w:rsidRDefault="005525CE" w14:paraId="2AF34106" w14:textId="50BCCD66">
      <w:pPr>
        <w:pStyle w:val="Normal"/>
        <w:rPr/>
      </w:pPr>
      <w:r w:rsidRPr="4E6F4EB3" w:rsidR="423DA969">
        <w:rPr>
          <w:lang w:val="en-US"/>
        </w:rPr>
        <w:t xml:space="preserve">4. A - Analyze: After </w:t>
      </w:r>
      <w:r w:rsidRPr="4E6F4EB3" w:rsidR="423DA969">
        <w:rPr>
          <w:lang w:val="en-US"/>
        </w:rPr>
        <w:t>identifying</w:t>
      </w:r>
      <w:r w:rsidRPr="4E6F4EB3" w:rsidR="423DA969">
        <w:rPr>
          <w:lang w:val="en-US"/>
        </w:rPr>
        <w:t xml:space="preserve"> targets and </w:t>
      </w:r>
      <w:r w:rsidRPr="4E6F4EB3" w:rsidR="423DA969">
        <w:rPr>
          <w:lang w:val="en-US"/>
        </w:rPr>
        <w:t>leveraging</w:t>
      </w:r>
      <w:r w:rsidRPr="4E6F4EB3" w:rsidR="423DA969">
        <w:rPr>
          <w:lang w:val="en-US"/>
        </w:rPr>
        <w:t xml:space="preserve"> resources, the next step is to analyze potential interventions and select those that are most likely to achieve the desired outcomes. This involves reviewing research evidence, evaluating the effectiveness of various intervention options, and selecting those that align with the goals of the intervention.</w:t>
      </w:r>
    </w:p>
    <w:p w:rsidR="005525CE" w:rsidP="4E6F4EB3" w:rsidRDefault="005525CE" w14:paraId="715641F9" w14:textId="65B31CD2">
      <w:pPr>
        <w:pStyle w:val="Normal"/>
        <w:rPr/>
      </w:pPr>
      <w:r w:rsidRPr="4E6F4EB3" w:rsidR="423DA969">
        <w:rPr>
          <w:lang w:val="en-US"/>
        </w:rPr>
        <w:t xml:space="preserve">5. S- Strategize: With interventions selected, law enforcement agencies develop a strategic plan for implementation. This includes </w:t>
      </w:r>
      <w:r w:rsidRPr="4E6F4EB3" w:rsidR="423DA969">
        <w:rPr>
          <w:lang w:val="en-US"/>
        </w:rPr>
        <w:t>identifying</w:t>
      </w:r>
      <w:r w:rsidRPr="4E6F4EB3" w:rsidR="423DA969">
        <w:rPr>
          <w:lang w:val="en-US"/>
        </w:rPr>
        <w:t xml:space="preserve"> specific action steps, assigning responsibilities, </w:t>
      </w:r>
      <w:r w:rsidRPr="4E6F4EB3" w:rsidR="423DA969">
        <w:rPr>
          <w:lang w:val="en-US"/>
        </w:rPr>
        <w:t>establishing</w:t>
      </w:r>
      <w:r w:rsidRPr="4E6F4EB3" w:rsidR="423DA969">
        <w:rPr>
          <w:lang w:val="en-US"/>
        </w:rPr>
        <w:t xml:space="preserve"> timelines, and </w:t>
      </w:r>
      <w:r w:rsidRPr="4E6F4EB3" w:rsidR="423DA969">
        <w:rPr>
          <w:lang w:val="en-US"/>
        </w:rPr>
        <w:t>allocating</w:t>
      </w:r>
      <w:r w:rsidRPr="4E6F4EB3" w:rsidR="423DA969">
        <w:rPr>
          <w:lang w:val="en-US"/>
        </w:rPr>
        <w:t xml:space="preserve"> resources. The strategic plan should outline how each intervention will be implemented and </w:t>
      </w:r>
      <w:r w:rsidRPr="4E6F4EB3" w:rsidR="423DA969">
        <w:rPr>
          <w:lang w:val="en-US"/>
        </w:rPr>
        <w:t>monitored</w:t>
      </w:r>
      <w:r w:rsidRPr="4E6F4EB3" w:rsidR="423DA969">
        <w:rPr>
          <w:lang w:val="en-US"/>
        </w:rPr>
        <w:t>.</w:t>
      </w:r>
    </w:p>
    <w:p w:rsidR="005525CE" w:rsidP="4E6F4EB3" w:rsidRDefault="005525CE" w14:paraId="31C885CC" w14:textId="3AC7E128">
      <w:pPr>
        <w:pStyle w:val="Normal"/>
        <w:rPr/>
      </w:pPr>
      <w:r w:rsidRPr="4E6F4EB3" w:rsidR="423DA969">
        <w:rPr>
          <w:lang w:val="en-US"/>
        </w:rPr>
        <w:t xml:space="preserve">The ATLAS model provides a structured framework for evidence-based problem-solving in policing, emphasizing the importance of assessment, </w:t>
      </w:r>
      <w:r w:rsidRPr="4E6F4EB3" w:rsidR="423DA969">
        <w:rPr>
          <w:lang w:val="en-US"/>
        </w:rPr>
        <w:t>goal-setting</w:t>
      </w:r>
      <w:r w:rsidRPr="4E6F4EB3" w:rsidR="423DA969">
        <w:rPr>
          <w:lang w:val="en-US"/>
        </w:rPr>
        <w:t>, resource leverage, intervention analysis, and strategic planning. By following this model, law enforcement agencies can systematically address complex issues and improve outcomes for their communities.</w:t>
      </w:r>
    </w:p>
    <w:p w:rsidR="005525CE" w:rsidP="005525CE" w:rsidRDefault="005525CE" w14:paraId="44D42678" w14:textId="77777777">
      <w:pPr>
        <w:rPr/>
      </w:pPr>
    </w:p>
    <w:p w:rsidR="005525CE" w:rsidP="005525CE" w:rsidRDefault="005525CE" w14:paraId="5A0CD81A" w14:textId="41C443E4">
      <w:pPr>
        <w:rPr/>
      </w:pPr>
      <w:r w:rsidRPr="4E6F4EB3" w:rsidR="47D9BD7A">
        <w:rPr>
          <w:lang w:val="en-US"/>
        </w:rPr>
        <w:t xml:space="preserve">The Natural Decision Making (NDM) </w:t>
      </w:r>
      <w:r w:rsidRPr="4E6F4EB3" w:rsidR="6E737B96">
        <w:rPr>
          <w:lang w:val="en-US"/>
        </w:rPr>
        <w:t xml:space="preserve">which started in the late 1980s, </w:t>
      </w:r>
      <w:r w:rsidRPr="4E6F4EB3" w:rsidR="47D9BD7A">
        <w:rPr>
          <w:lang w:val="en-US"/>
        </w:rPr>
        <w:t xml:space="preserve">describes how individuals, including those in law enforcement, make decisions in real-world, high-stakes situations. </w:t>
      </w:r>
      <w:r w:rsidRPr="4E6F4EB3" w:rsidR="47D9BD7A">
        <w:rPr>
          <w:lang w:val="en-US"/>
        </w:rPr>
        <w:t>Here's</w:t>
      </w:r>
      <w:r w:rsidRPr="4E6F4EB3" w:rsidR="47D9BD7A">
        <w:rPr>
          <w:lang w:val="en-US"/>
        </w:rPr>
        <w:t xml:space="preserve"> an overview of the key components:</w:t>
      </w:r>
    </w:p>
    <w:p w:rsidR="005525CE" w:rsidP="4E6F4EB3" w:rsidRDefault="005525CE" w14:paraId="250BD7A3" w14:textId="48CFCB68">
      <w:pPr>
        <w:pStyle w:val="Normal"/>
        <w:rPr/>
      </w:pPr>
      <w:r w:rsidRPr="4E6F4EB3" w:rsidR="47D9BD7A">
        <w:rPr>
          <w:lang w:val="en-US"/>
        </w:rPr>
        <w:t xml:space="preserve">1. Recognition-Primed Decision (RPD): In this phase, decision-makers rely on their past experiences and mental models to quickly recognize patterns and cues in the environment. They compare the current situation to similar situations </w:t>
      </w:r>
      <w:r w:rsidRPr="4E6F4EB3" w:rsidR="47D9BD7A">
        <w:rPr>
          <w:lang w:val="en-US"/>
        </w:rPr>
        <w:t>they've</w:t>
      </w:r>
      <w:r w:rsidRPr="4E6F4EB3" w:rsidR="47D9BD7A">
        <w:rPr>
          <w:lang w:val="en-US"/>
        </w:rPr>
        <w:t xml:space="preserve"> </w:t>
      </w:r>
      <w:r w:rsidRPr="4E6F4EB3" w:rsidR="47D9BD7A">
        <w:rPr>
          <w:lang w:val="en-US"/>
        </w:rPr>
        <w:t>encountered</w:t>
      </w:r>
      <w:r w:rsidRPr="4E6F4EB3" w:rsidR="47D9BD7A">
        <w:rPr>
          <w:lang w:val="en-US"/>
        </w:rPr>
        <w:t xml:space="preserve"> before and intuitively </w:t>
      </w:r>
      <w:r w:rsidRPr="4E6F4EB3" w:rsidR="47D9BD7A">
        <w:rPr>
          <w:lang w:val="en-US"/>
        </w:rPr>
        <w:t>identify</w:t>
      </w:r>
      <w:r w:rsidRPr="4E6F4EB3" w:rsidR="47D9BD7A">
        <w:rPr>
          <w:lang w:val="en-US"/>
        </w:rPr>
        <w:t xml:space="preserve"> potential courses of action.</w:t>
      </w:r>
    </w:p>
    <w:p w:rsidR="005525CE" w:rsidP="4E6F4EB3" w:rsidRDefault="005525CE" w14:paraId="01D31A54" w14:textId="7F4CF7C3">
      <w:pPr>
        <w:pStyle w:val="Normal"/>
        <w:rPr/>
      </w:pPr>
      <w:r w:rsidR="47D9BD7A">
        <w:rPr/>
        <w:t>2. Mental Simulation: Decision-makers mentally simulate the likely outcomes of different courses of action based on their past experiences and knowledge. This involves envisioning how each option might play out and assessing the potential consequences, risks, and benefits associated with each decision.</w:t>
      </w:r>
    </w:p>
    <w:p w:rsidR="005525CE" w:rsidP="4E6F4EB3" w:rsidRDefault="005525CE" w14:paraId="1C6A4F48" w14:textId="249784F1">
      <w:pPr>
        <w:pStyle w:val="Normal"/>
        <w:rPr/>
      </w:pPr>
      <w:r w:rsidRPr="4E6F4EB3" w:rsidR="47D9BD7A">
        <w:rPr>
          <w:lang w:val="en-US"/>
        </w:rPr>
        <w:t xml:space="preserve">3. </w:t>
      </w:r>
      <w:r w:rsidRPr="4E6F4EB3" w:rsidR="47D9BD7A">
        <w:rPr>
          <w:lang w:val="en-US"/>
        </w:rPr>
        <w:t>Option</w:t>
      </w:r>
      <w:r w:rsidRPr="4E6F4EB3" w:rsidR="47D9BD7A">
        <w:rPr>
          <w:lang w:val="en-US"/>
        </w:rPr>
        <w:t xml:space="preserve"> Assessment: In this step, decision-makers evaluate the feasibility, effectiveness, and implications of the potential courses of action generated through mental simulation. They consider factors such as resource availability, time constraints, legal and ethical considerations, and the potential impact on stakeholders.</w:t>
      </w:r>
    </w:p>
    <w:p w:rsidR="005525CE" w:rsidP="4E6F4EB3" w:rsidRDefault="005525CE" w14:paraId="3FDB8EE0" w14:textId="717B2F77">
      <w:pPr>
        <w:pStyle w:val="Normal"/>
        <w:rPr/>
      </w:pPr>
      <w:r w:rsidR="47D9BD7A">
        <w:rPr/>
        <w:t>4. Decision Implementation: Once a decision is made, it is translated into action. Decision-makers execute the chosen course of action, coordinating resources, communicating instructions, and monitoring progress to ensure that the decision is effectively implemented.</w:t>
      </w:r>
    </w:p>
    <w:p w:rsidR="005525CE" w:rsidP="4E6F4EB3" w:rsidRDefault="005525CE" w14:paraId="0D4A71E7" w14:textId="62F5AE38">
      <w:pPr>
        <w:pStyle w:val="Normal"/>
        <w:rPr/>
      </w:pPr>
      <w:r w:rsidRPr="4E6F4EB3" w:rsidR="47D9BD7A">
        <w:rPr>
          <w:lang w:val="en-US"/>
        </w:rPr>
        <w:t xml:space="preserve">5. Outcome Monitoring: After implementing the decision, decision-makers continuously </w:t>
      </w:r>
      <w:r w:rsidRPr="4E6F4EB3" w:rsidR="47D9BD7A">
        <w:rPr>
          <w:lang w:val="en-US"/>
        </w:rPr>
        <w:t>monitor</w:t>
      </w:r>
      <w:r w:rsidRPr="4E6F4EB3" w:rsidR="47D9BD7A">
        <w:rPr>
          <w:lang w:val="en-US"/>
        </w:rPr>
        <w:t xml:space="preserve"> the situation and its outcomes, adjusting their actions as needed based on </w:t>
      </w:r>
      <w:r w:rsidRPr="4E6F4EB3" w:rsidR="47D9BD7A">
        <w:rPr>
          <w:lang w:val="en-US"/>
        </w:rPr>
        <w:t>new information</w:t>
      </w:r>
      <w:r w:rsidRPr="4E6F4EB3" w:rsidR="47D9BD7A">
        <w:rPr>
          <w:lang w:val="en-US"/>
        </w:rPr>
        <w:t xml:space="preserve"> and feedback from the environment. This iterative process allows decision-makers to adapt to changing circumstances and improve the effectiveness of their decisions over time.</w:t>
      </w:r>
    </w:p>
    <w:p w:rsidR="005525CE" w:rsidP="4E6F4EB3" w:rsidRDefault="005525CE" w14:paraId="0F82D47F" w14:textId="0042DF89">
      <w:pPr>
        <w:pStyle w:val="Normal"/>
        <w:rPr/>
      </w:pPr>
      <w:r w:rsidRPr="4E6F4EB3" w:rsidR="47D9BD7A">
        <w:rPr>
          <w:lang w:val="en-US"/>
        </w:rPr>
        <w:t xml:space="preserve">The NDM model highlights the importance of experience, intuition, and adaptive thinking in decision-making, particularly in fast-paced and uncertain environments such as law enforcement. By understanding how decisions are naturally made and </w:t>
      </w:r>
      <w:r w:rsidRPr="4E6F4EB3" w:rsidR="47D9BD7A">
        <w:rPr>
          <w:lang w:val="en-US"/>
        </w:rPr>
        <w:t>leveraging</w:t>
      </w:r>
      <w:r w:rsidRPr="4E6F4EB3" w:rsidR="47D9BD7A">
        <w:rPr>
          <w:lang w:val="en-US"/>
        </w:rPr>
        <w:t xml:space="preserve"> this knowledge, law enforcement agencies can better prepare their personnel to make effective decisions in challenging situations.</w:t>
      </w:r>
    </w:p>
    <w:p w:rsidR="4E6F4EB3" w:rsidP="4E6F4EB3" w:rsidRDefault="4E6F4EB3" w14:paraId="249627A5" w14:textId="3808140A">
      <w:pPr>
        <w:pStyle w:val="Normal"/>
        <w:rPr>
          <w:lang w:val="en-US"/>
        </w:rPr>
      </w:pPr>
    </w:p>
    <w:p w:rsidR="005525CE" w:rsidP="4E6F4EB3" w:rsidRDefault="005525CE" w14:paraId="35AE897E" w14:textId="3A54CC99">
      <w:pPr>
        <w:pStyle w:val="Normal"/>
        <w:rPr/>
      </w:pPr>
      <w:r w:rsidRPr="4E6F4EB3" w:rsidR="3C396B58">
        <w:rPr>
          <w:lang w:val="en-US"/>
        </w:rPr>
        <w:t xml:space="preserve">A Code of Ethics outlines the principles and standards of behavior expected from individuals within a particular profession or organization. In the context of law enforcement, a Code of Ethics serves as a guide for officers to uphold integrity, professionalism, and ethical conduct in their interactions with the community and in the performance of their duties. </w:t>
      </w:r>
      <w:r w:rsidRPr="4E6F4EB3" w:rsidR="3C396B58">
        <w:rPr>
          <w:lang w:val="en-US"/>
        </w:rPr>
        <w:t>Here's</w:t>
      </w:r>
      <w:r w:rsidRPr="4E6F4EB3" w:rsidR="3C396B58">
        <w:rPr>
          <w:lang w:val="en-US"/>
        </w:rPr>
        <w:t xml:space="preserve"> a typical outline of a Code of Ethics for law enforcement:</w:t>
      </w:r>
    </w:p>
    <w:p w:rsidR="005525CE" w:rsidP="4E6F4EB3" w:rsidRDefault="005525CE" w14:paraId="416EE28F" w14:textId="6AEADFB5">
      <w:pPr>
        <w:pStyle w:val="Normal"/>
        <w:rPr/>
      </w:pPr>
      <w:r w:rsidR="3C396B58">
        <w:rPr/>
        <w:t>1. Integrity: Officers must act with honesty, fairness, and impartiality in all aspects of their work. They should uphold the law and respect the rights and dignity of all individuals, regardless of race, ethnicity, gender, or socioeconomic status.</w:t>
      </w:r>
    </w:p>
    <w:p w:rsidR="005525CE" w:rsidP="4E6F4EB3" w:rsidRDefault="005525CE" w14:paraId="2D6E5902" w14:textId="4CA96A94">
      <w:pPr>
        <w:pStyle w:val="Normal"/>
        <w:rPr/>
      </w:pPr>
      <w:r w:rsidRPr="4E6F4EB3" w:rsidR="3C396B58">
        <w:rPr>
          <w:lang w:val="en-US"/>
        </w:rPr>
        <w:t xml:space="preserve">2. Professionalism: Officers are expected to </w:t>
      </w:r>
      <w:r w:rsidRPr="4E6F4EB3" w:rsidR="3C396B58">
        <w:rPr>
          <w:lang w:val="en-US"/>
        </w:rPr>
        <w:t>maintain</w:t>
      </w:r>
      <w:r w:rsidRPr="4E6F4EB3" w:rsidR="3C396B58">
        <w:rPr>
          <w:lang w:val="en-US"/>
        </w:rPr>
        <w:t xml:space="preserve"> a high standard of professionalism in their conduct and demeanor. They should strive to enhance their knowledge and skills through ongoing training and education, and </w:t>
      </w:r>
      <w:r w:rsidRPr="4E6F4EB3" w:rsidR="3C396B58">
        <w:rPr>
          <w:lang w:val="en-US"/>
        </w:rPr>
        <w:t>demonstrate</w:t>
      </w:r>
      <w:r w:rsidRPr="4E6F4EB3" w:rsidR="3C396B58">
        <w:rPr>
          <w:lang w:val="en-US"/>
        </w:rPr>
        <w:t xml:space="preserve"> respect for their colleagues, supervisors, and the public.</w:t>
      </w:r>
      <w:r w:rsidR="3C396B58">
        <w:rPr/>
        <w:t xml:space="preserve"> </w:t>
      </w:r>
    </w:p>
    <w:p w:rsidR="005525CE" w:rsidP="4E6F4EB3" w:rsidRDefault="005525CE" w14:paraId="274F1EB2" w14:textId="53E0E443">
      <w:pPr>
        <w:pStyle w:val="Normal"/>
        <w:rPr/>
      </w:pPr>
      <w:r w:rsidRPr="4E6F4EB3" w:rsidR="3C396B58">
        <w:rPr>
          <w:lang w:val="en-US"/>
        </w:rPr>
        <w:t xml:space="preserve">3. Accountability: Officers must take responsibility for their actions and </w:t>
      </w:r>
      <w:r w:rsidRPr="4E6F4EB3" w:rsidR="0B68CC29">
        <w:rPr>
          <w:lang w:val="en-US"/>
        </w:rPr>
        <w:t>decisions and</w:t>
      </w:r>
      <w:r w:rsidRPr="4E6F4EB3" w:rsidR="3C396B58">
        <w:rPr>
          <w:lang w:val="en-US"/>
        </w:rPr>
        <w:t xml:space="preserve"> be willing to be held accountable for any misconduct or violations of policies and procedures. They should cooperate fully with internal investigations and disciplinary </w:t>
      </w:r>
      <w:r w:rsidRPr="4E6F4EB3" w:rsidR="689CDFA4">
        <w:rPr>
          <w:lang w:val="en-US"/>
        </w:rPr>
        <w:t>processes and</w:t>
      </w:r>
      <w:r w:rsidRPr="4E6F4EB3" w:rsidR="3C396B58">
        <w:rPr>
          <w:lang w:val="en-US"/>
        </w:rPr>
        <w:t xml:space="preserve"> uphold the public trust through transparency and accountability.</w:t>
      </w:r>
    </w:p>
    <w:p w:rsidR="005525CE" w:rsidP="4E6F4EB3" w:rsidRDefault="005525CE" w14:paraId="782A3CEA" w14:textId="3C43C614">
      <w:pPr>
        <w:pStyle w:val="Normal"/>
        <w:rPr/>
      </w:pPr>
      <w:r w:rsidR="3C396B58">
        <w:rPr/>
        <w:t>4. Respect: Officers should treat all individuals with respect and dignity, regardless of their circumstances or background. They should strive to build positive relationships with members of the community, listen to their concerns, and work collaboratively to address issues and improve public safety.</w:t>
      </w:r>
    </w:p>
    <w:p w:rsidR="005525CE" w:rsidP="4E6F4EB3" w:rsidRDefault="005525CE" w14:paraId="553C561F" w14:textId="72271307">
      <w:pPr>
        <w:pStyle w:val="Normal"/>
        <w:rPr/>
      </w:pPr>
      <w:bookmarkStart w:name="_Int_N4VpX1eq" w:id="2132491567"/>
      <w:r w:rsidRPr="4E6F4EB3" w:rsidR="3C396B58">
        <w:rPr>
          <w:lang w:val="en-US"/>
        </w:rPr>
        <w:t xml:space="preserve">5. Confidentiality: Officers must maintain the confidentiality of sensitive information obtained in the course of their </w:t>
      </w:r>
      <w:r w:rsidRPr="4E6F4EB3" w:rsidR="385F5436">
        <w:rPr>
          <w:lang w:val="en-US"/>
        </w:rPr>
        <w:t>duties and</w:t>
      </w:r>
      <w:r w:rsidRPr="4E6F4EB3" w:rsidR="3C396B58">
        <w:rPr>
          <w:lang w:val="en-US"/>
        </w:rPr>
        <w:t xml:space="preserve"> respect the privacy rights of individuals.</w:t>
      </w:r>
      <w:bookmarkEnd w:id="2132491567"/>
      <w:r w:rsidRPr="4E6F4EB3" w:rsidR="3C396B58">
        <w:rPr>
          <w:lang w:val="en-US"/>
        </w:rPr>
        <w:t xml:space="preserve"> They should only </w:t>
      </w:r>
      <w:r w:rsidRPr="4E6F4EB3" w:rsidR="3C396B58">
        <w:rPr>
          <w:lang w:val="en-US"/>
        </w:rPr>
        <w:t>disclose</w:t>
      </w:r>
      <w:r w:rsidRPr="4E6F4EB3" w:rsidR="3C396B58">
        <w:rPr>
          <w:lang w:val="en-US"/>
        </w:rPr>
        <w:t xml:space="preserve"> information as required by law or authorized by departmental </w:t>
      </w:r>
      <w:r w:rsidRPr="4E6F4EB3" w:rsidR="7BAF9669">
        <w:rPr>
          <w:lang w:val="en-US"/>
        </w:rPr>
        <w:t>policies and</w:t>
      </w:r>
      <w:r w:rsidRPr="4E6F4EB3" w:rsidR="3C396B58">
        <w:rPr>
          <w:lang w:val="en-US"/>
        </w:rPr>
        <w:t xml:space="preserve"> </w:t>
      </w:r>
      <w:r w:rsidRPr="4E6F4EB3" w:rsidR="3C396B58">
        <w:rPr>
          <w:lang w:val="en-US"/>
        </w:rPr>
        <w:t>take appropriate measures</w:t>
      </w:r>
      <w:r w:rsidRPr="4E6F4EB3" w:rsidR="3C396B58">
        <w:rPr>
          <w:lang w:val="en-US"/>
        </w:rPr>
        <w:t xml:space="preserve"> to safeguard confidential information from unauthorized access or disclosure.</w:t>
      </w:r>
    </w:p>
    <w:p w:rsidR="005525CE" w:rsidP="4E6F4EB3" w:rsidRDefault="005525CE" w14:paraId="7AE63EA6" w14:textId="543995B6">
      <w:pPr>
        <w:pStyle w:val="Normal"/>
        <w:rPr/>
      </w:pPr>
      <w:r w:rsidRPr="4E6F4EB3" w:rsidR="3C396B58">
        <w:rPr>
          <w:lang w:val="en-US"/>
        </w:rPr>
        <w:t xml:space="preserve">6. Non-Discrimination: Officers should refrain from engaging in discrimination, bias, or prejudice in any form, and treat all individuals with fairness and equality under the law. They should strive to </w:t>
      </w:r>
      <w:r w:rsidRPr="4E6F4EB3" w:rsidR="3C396B58">
        <w:rPr>
          <w:lang w:val="en-US"/>
        </w:rPr>
        <w:t>eliminate</w:t>
      </w:r>
      <w:r w:rsidRPr="4E6F4EB3" w:rsidR="3C396B58">
        <w:rPr>
          <w:lang w:val="en-US"/>
        </w:rPr>
        <w:t xml:space="preserve"> bias from their decision-making processes and ensure that their actions are guided by principles of justice and equity.</w:t>
      </w:r>
    </w:p>
    <w:p w:rsidR="005525CE" w:rsidP="4E6F4EB3" w:rsidRDefault="005525CE" w14:paraId="51686E4F" w14:textId="020F9966">
      <w:pPr>
        <w:pStyle w:val="Normal"/>
        <w:rPr/>
      </w:pPr>
      <w:r w:rsidRPr="4E6F4EB3" w:rsidR="3C396B58">
        <w:rPr>
          <w:lang w:val="en-US"/>
        </w:rPr>
        <w:t xml:space="preserve">7. Use of Force: Officers must use force only when necessary and </w:t>
      </w:r>
      <w:r w:rsidRPr="4E6F4EB3" w:rsidR="3C396B58">
        <w:rPr>
          <w:lang w:val="en-US"/>
        </w:rPr>
        <w:t>in accordance with</w:t>
      </w:r>
      <w:r w:rsidRPr="4E6F4EB3" w:rsidR="3C396B58">
        <w:rPr>
          <w:lang w:val="en-US"/>
        </w:rPr>
        <w:t xml:space="preserve"> departmental policies and applicable laws. They should prioritize de-escalation techniques and </w:t>
      </w:r>
      <w:r w:rsidRPr="4E6F4EB3" w:rsidR="3C396B58">
        <w:rPr>
          <w:lang w:val="en-US"/>
        </w:rPr>
        <w:t>seek</w:t>
      </w:r>
      <w:r w:rsidRPr="4E6F4EB3" w:rsidR="3C396B58">
        <w:rPr>
          <w:lang w:val="en-US"/>
        </w:rPr>
        <w:t xml:space="preserve"> to resolve conflicts peacefully whenever possible, while also ensuring the safety of themselves and others.</w:t>
      </w:r>
    </w:p>
    <w:p w:rsidR="005525CE" w:rsidP="4E6F4EB3" w:rsidRDefault="005525CE" w14:paraId="3AE33F0D" w14:textId="49DC1C4C">
      <w:pPr>
        <w:pStyle w:val="Normal"/>
        <w:rPr/>
      </w:pPr>
      <w:r w:rsidR="3C396B58">
        <w:rPr/>
        <w:t>8. Community Engagement: Officers should actively engage with the community to build trust, foster cooperation, and address the needs and concerns of residents. They should be approachable, accessible, and responsive to community feedback, and work collaboratively with community stakeholders to develop and implement effective crime prevention and public safety initiatives.</w:t>
      </w:r>
    </w:p>
    <w:p w:rsidR="005525CE" w:rsidP="4E6F4EB3" w:rsidRDefault="005525CE" w14:paraId="6930407C" w14:textId="132101B5">
      <w:pPr>
        <w:pStyle w:val="Normal"/>
        <w:rPr/>
      </w:pPr>
      <w:r w:rsidR="3C396B58">
        <w:rPr/>
        <w:t>By adhering to a Code of Ethics, law enforcement officers can uphold the values of integrity, professionalism, and accountability, and fulfill their duty to serve and protect the public with honor and distinction.</w:t>
      </w:r>
    </w:p>
    <w:p w:rsidR="005525CE" w:rsidP="005525CE" w:rsidRDefault="005525CE" w14:paraId="19F85F22" w14:textId="77777777" w14:noSpellErr="1">
      <w:pPr>
        <w:rPr/>
      </w:pPr>
    </w:p>
    <w:p w:rsidR="4E6F4EB3" w:rsidP="4E6F4EB3" w:rsidRDefault="4E6F4EB3" w14:paraId="52791D25" w14:textId="65135817">
      <w:pPr>
        <w:pStyle w:val="Normal"/>
        <w:rPr/>
      </w:pPr>
    </w:p>
    <w:p w:rsidR="4E6F4EB3" w:rsidP="4E6F4EB3" w:rsidRDefault="4E6F4EB3" w14:paraId="799042EC" w14:textId="0C4267F7">
      <w:pPr>
        <w:pStyle w:val="Normal"/>
        <w:rPr/>
      </w:pPr>
    </w:p>
    <w:p w:rsidR="4E6F4EB3" w:rsidP="4E6F4EB3" w:rsidRDefault="4E6F4EB3" w14:paraId="1D3C90B1" w14:textId="5FC27F2A">
      <w:pPr>
        <w:pStyle w:val="Normal"/>
        <w:rPr/>
      </w:pPr>
    </w:p>
    <w:p w:rsidR="4E6F4EB3" w:rsidP="4E6F4EB3" w:rsidRDefault="4E6F4EB3" w14:paraId="163B995F" w14:textId="5A84F974">
      <w:pPr>
        <w:pStyle w:val="Normal"/>
        <w:rPr/>
      </w:pPr>
    </w:p>
    <w:p w:rsidR="4E6F4EB3" w:rsidP="4E6F4EB3" w:rsidRDefault="4E6F4EB3" w14:paraId="1B836F4F" w14:textId="1A960F60">
      <w:pPr>
        <w:pStyle w:val="Normal"/>
        <w:rPr/>
      </w:pPr>
    </w:p>
    <w:p w:rsidR="4E6F4EB3" w:rsidP="4E6F4EB3" w:rsidRDefault="4E6F4EB3" w14:paraId="0B6025BD" w14:textId="12353BBF">
      <w:pPr>
        <w:pStyle w:val="Normal"/>
        <w:rPr/>
      </w:pPr>
    </w:p>
    <w:p w:rsidR="4E6F4EB3" w:rsidP="4E6F4EB3" w:rsidRDefault="4E6F4EB3" w14:paraId="4D182AD1" w14:textId="5C857A7C">
      <w:pPr>
        <w:pStyle w:val="Normal"/>
        <w:rPr/>
      </w:pPr>
    </w:p>
    <w:p w:rsidR="4E6F4EB3" w:rsidP="4E6F4EB3" w:rsidRDefault="4E6F4EB3" w14:paraId="1428B381" w14:textId="2F12C4F7">
      <w:pPr>
        <w:pStyle w:val="Normal"/>
        <w:rPr/>
      </w:pPr>
    </w:p>
    <w:p w:rsidR="4E6F4EB3" w:rsidP="4E6F4EB3" w:rsidRDefault="4E6F4EB3" w14:paraId="597DB30D" w14:textId="71F71DB9">
      <w:pPr>
        <w:pStyle w:val="Normal"/>
        <w:rPr/>
      </w:pPr>
    </w:p>
    <w:p w:rsidR="4E6F4EB3" w:rsidP="4E6F4EB3" w:rsidRDefault="4E6F4EB3" w14:paraId="0006EB78" w14:textId="7E5D59A5">
      <w:pPr>
        <w:pStyle w:val="Normal"/>
        <w:rPr/>
      </w:pPr>
    </w:p>
    <w:p w:rsidR="4E6F4EB3" w:rsidP="4E6F4EB3" w:rsidRDefault="4E6F4EB3" w14:paraId="2891C827" w14:textId="5AB2B46E">
      <w:pPr>
        <w:pStyle w:val="Normal"/>
        <w:rPr/>
      </w:pPr>
    </w:p>
    <w:p w:rsidR="4E6F4EB3" w:rsidRDefault="4E6F4EB3" w14:paraId="4729329D" w14:textId="37CCEDA1">
      <w:pPr>
        <w:rPr/>
      </w:pPr>
    </w:p>
    <w:p w:rsidR="4E6F4EB3" w:rsidRDefault="4E6F4EB3" w14:paraId="1BFF0773" w14:textId="7CC17D32">
      <w:pPr>
        <w:rPr/>
      </w:pPr>
    </w:p>
    <w:p w:rsidR="4E6F4EB3" w:rsidRDefault="4E6F4EB3" w14:paraId="70E23A29" w14:textId="004BDCC7">
      <w:pPr>
        <w:rPr/>
      </w:pPr>
    </w:p>
    <w:p w:rsidR="4E6F4EB3" w:rsidRDefault="4E6F4EB3" w14:paraId="522709AB" w14:textId="35645725">
      <w:pPr>
        <w:rPr/>
      </w:pPr>
    </w:p>
    <w:p w:rsidR="4E6F4EB3" w:rsidP="4E6F4EB3" w:rsidRDefault="4E6F4EB3" w14:paraId="166B66F5" w14:textId="1C30B781">
      <w:pPr>
        <w:pStyle w:val="Normal"/>
        <w:rPr/>
      </w:pPr>
    </w:p>
    <w:p w:rsidR="4E6F4EB3" w:rsidP="4E6F4EB3" w:rsidRDefault="4E6F4EB3" w14:paraId="25E91F06" w14:textId="1CE74777">
      <w:pPr>
        <w:rPr>
          <w:lang w:val="en-US"/>
        </w:rPr>
      </w:pPr>
    </w:p>
    <w:p w:rsidR="005525CE" w:rsidP="005525CE" w:rsidRDefault="005525CE" w14:paraId="3B660499" w14:textId="4F0401DB">
      <w:pPr>
        <w:rPr/>
      </w:pPr>
      <w:r w:rsidRPr="4E6F4EB3" w:rsidR="124C6451">
        <w:rPr>
          <w:lang w:val="en-US"/>
        </w:rPr>
        <w:t xml:space="preserve">In </w:t>
      </w:r>
      <w:r w:rsidRPr="4E6F4EB3" w:rsidR="5F45557D">
        <w:rPr>
          <w:lang w:val="en-US"/>
        </w:rPr>
        <w:t>conclusion</w:t>
      </w:r>
      <w:r w:rsidRPr="4E6F4EB3" w:rsidR="124C6451">
        <w:rPr>
          <w:lang w:val="en-US"/>
        </w:rPr>
        <w:t>, evidence-based problem-solving techniques are like the GPS for law enforcement in tackling crime and disorder in our neighborhoods. They give cops a clear roadmap, showing them where to turn and what stops to make along the way. By mixing in principles from evidence-based policing, like the OSARA and ATLAS models, with a dash of ethical thinking and good old gut instinct, cops can level up their game, making our communities safer and building stronger bonds with the folks they protect.</w:t>
      </w:r>
      <w:r w:rsidRPr="4E6F4EB3" w:rsidR="00210569">
        <w:rPr>
          <w:lang w:val="en-US"/>
        </w:rPr>
        <w:t xml:space="preserve"> </w:t>
      </w:r>
      <w:r w:rsidRPr="4E6F4EB3" w:rsidR="124C6451">
        <w:rPr>
          <w:lang w:val="en-US"/>
        </w:rPr>
        <w:t xml:space="preserve">Jumping into evidence-based policing </w:t>
      </w:r>
      <w:r w:rsidRPr="4E6F4EB3" w:rsidR="124C6451">
        <w:rPr>
          <w:lang w:val="en-US"/>
        </w:rPr>
        <w:t>isn't</w:t>
      </w:r>
      <w:r w:rsidRPr="4E6F4EB3" w:rsidR="124C6451">
        <w:rPr>
          <w:lang w:val="en-US"/>
        </w:rPr>
        <w:t xml:space="preserve"> </w:t>
      </w:r>
      <w:r w:rsidRPr="4E6F4EB3" w:rsidR="124C6451">
        <w:rPr>
          <w:lang w:val="en-US"/>
        </w:rPr>
        <w:t>just about trying</w:t>
      </w:r>
      <w:r w:rsidRPr="4E6F4EB3" w:rsidR="124C6451">
        <w:rPr>
          <w:lang w:val="en-US"/>
        </w:rPr>
        <w:t xml:space="preserve"> out new tools; </w:t>
      </w:r>
      <w:r w:rsidRPr="4E6F4EB3" w:rsidR="124C6451">
        <w:rPr>
          <w:lang w:val="en-US"/>
        </w:rPr>
        <w:t>it's</w:t>
      </w:r>
      <w:r w:rsidRPr="4E6F4EB3" w:rsidR="124C6451">
        <w:rPr>
          <w:lang w:val="en-US"/>
        </w:rPr>
        <w:t xml:space="preserve"> about changing how </w:t>
      </w:r>
      <w:r w:rsidRPr="4E6F4EB3" w:rsidR="124C6451">
        <w:rPr>
          <w:lang w:val="en-US"/>
        </w:rPr>
        <w:t>cops</w:t>
      </w:r>
      <w:r w:rsidRPr="4E6F4EB3" w:rsidR="124C6451">
        <w:rPr>
          <w:lang w:val="en-US"/>
        </w:rPr>
        <w:t xml:space="preserve"> see their job. </w:t>
      </w:r>
      <w:r w:rsidRPr="4E6F4EB3" w:rsidR="124C6451">
        <w:rPr>
          <w:lang w:val="en-US"/>
        </w:rPr>
        <w:t>It's</w:t>
      </w:r>
      <w:r w:rsidRPr="4E6F4EB3" w:rsidR="124C6451">
        <w:rPr>
          <w:lang w:val="en-US"/>
        </w:rPr>
        <w:t xml:space="preserve"> like putting on a new pair of glasses that helps them see more clearly and make better decisions. </w:t>
      </w:r>
      <w:r w:rsidRPr="4E6F4EB3" w:rsidR="124C6451">
        <w:rPr>
          <w:lang w:val="en-US"/>
        </w:rPr>
        <w:t>It's</w:t>
      </w:r>
      <w:r w:rsidRPr="4E6F4EB3" w:rsidR="124C6451">
        <w:rPr>
          <w:lang w:val="en-US"/>
        </w:rPr>
        <w:t xml:space="preserve"> about using data, research, and their own street smarts to steer through tough situations and come out on top. </w:t>
      </w:r>
      <w:r w:rsidRPr="4E6F4EB3" w:rsidR="124C6451">
        <w:rPr>
          <w:lang w:val="en-US"/>
        </w:rPr>
        <w:t>L</w:t>
      </w:r>
      <w:r w:rsidRPr="4E6F4EB3" w:rsidR="124C6451">
        <w:rPr>
          <w:lang w:val="en-US"/>
        </w:rPr>
        <w:t>et's</w:t>
      </w:r>
      <w:r w:rsidRPr="4E6F4EB3" w:rsidR="124C6451">
        <w:rPr>
          <w:lang w:val="en-US"/>
        </w:rPr>
        <w:t xml:space="preserve"> not forget about the ethics of it all. </w:t>
      </w:r>
      <w:r w:rsidRPr="4E6F4EB3" w:rsidR="124C6451">
        <w:rPr>
          <w:lang w:val="en-US"/>
        </w:rPr>
        <w:t>It's</w:t>
      </w:r>
      <w:r w:rsidRPr="4E6F4EB3" w:rsidR="124C6451">
        <w:rPr>
          <w:lang w:val="en-US"/>
        </w:rPr>
        <w:t xml:space="preserve"> about doing the right thing, even when </w:t>
      </w:r>
      <w:r w:rsidRPr="4E6F4EB3" w:rsidR="124C6451">
        <w:rPr>
          <w:lang w:val="en-US"/>
        </w:rPr>
        <w:t>no one's</w:t>
      </w:r>
      <w:r w:rsidRPr="4E6F4EB3" w:rsidR="124C6451">
        <w:rPr>
          <w:lang w:val="en-US"/>
        </w:rPr>
        <w:t xml:space="preserve"> watching. </w:t>
      </w:r>
      <w:r w:rsidRPr="4E6F4EB3" w:rsidR="124C6451">
        <w:rPr>
          <w:lang w:val="en-US"/>
        </w:rPr>
        <w:t>It's</w:t>
      </w:r>
      <w:r w:rsidRPr="4E6F4EB3" w:rsidR="124C6451">
        <w:rPr>
          <w:lang w:val="en-US"/>
        </w:rPr>
        <w:t xml:space="preserve"> about treating everyone with respect, no matter who they are or where they come from. </w:t>
      </w:r>
      <w:r w:rsidRPr="4E6F4EB3" w:rsidR="124C6451">
        <w:rPr>
          <w:lang w:val="en-US"/>
        </w:rPr>
        <w:t>It's</w:t>
      </w:r>
      <w:r w:rsidRPr="4E6F4EB3" w:rsidR="124C6451">
        <w:rPr>
          <w:lang w:val="en-US"/>
        </w:rPr>
        <w:t xml:space="preserve"> about making choices that not only follow the rules but also make the community safer and happier. When it comes to making decisions, evidence-based policing is like having a superpower. It helps </w:t>
      </w:r>
      <w:r w:rsidRPr="4E6F4EB3" w:rsidR="124C6451">
        <w:rPr>
          <w:lang w:val="en-US"/>
        </w:rPr>
        <w:t>cops</w:t>
      </w:r>
      <w:r w:rsidRPr="4E6F4EB3" w:rsidR="124C6451">
        <w:rPr>
          <w:lang w:val="en-US"/>
        </w:rPr>
        <w:t xml:space="preserve"> sift through all the noise and find the best path forward. </w:t>
      </w:r>
      <w:r w:rsidRPr="4E6F4EB3" w:rsidR="124C6451">
        <w:rPr>
          <w:lang w:val="en-US"/>
        </w:rPr>
        <w:t>It's</w:t>
      </w:r>
      <w:r w:rsidRPr="4E6F4EB3" w:rsidR="124C6451">
        <w:rPr>
          <w:lang w:val="en-US"/>
        </w:rPr>
        <w:t xml:space="preserve"> about trusting their instincts while also relying on what the data tells them. </w:t>
      </w:r>
      <w:r w:rsidRPr="4E6F4EB3" w:rsidR="124C6451">
        <w:rPr>
          <w:lang w:val="en-US"/>
        </w:rPr>
        <w:t>It's</w:t>
      </w:r>
      <w:r w:rsidRPr="4E6F4EB3" w:rsidR="124C6451">
        <w:rPr>
          <w:lang w:val="en-US"/>
        </w:rPr>
        <w:t xml:space="preserve"> about being flexible and ready to change course if things </w:t>
      </w:r>
      <w:r w:rsidRPr="4E6F4EB3" w:rsidR="124C6451">
        <w:rPr>
          <w:lang w:val="en-US"/>
        </w:rPr>
        <w:t>aren't</w:t>
      </w:r>
      <w:r w:rsidRPr="4E6F4EB3" w:rsidR="124C6451">
        <w:rPr>
          <w:lang w:val="en-US"/>
        </w:rPr>
        <w:t xml:space="preserve"> working out. So, overall, evidence-based problem-solving techniques are the secret sauce that makes law enforcement more effective and community-friendly. By mixing them with a healthy dose of ethics and good judgment, </w:t>
      </w:r>
      <w:r w:rsidRPr="4E6F4EB3" w:rsidR="124C6451">
        <w:rPr>
          <w:lang w:val="en-US"/>
        </w:rPr>
        <w:t>cops</w:t>
      </w:r>
      <w:r w:rsidRPr="4E6F4EB3" w:rsidR="124C6451">
        <w:rPr>
          <w:lang w:val="en-US"/>
        </w:rPr>
        <w:t xml:space="preserve"> can be the heroes our neighborhoods need, keeping the peace and building trust every step of the way.</w:t>
      </w:r>
    </w:p>
    <w:p w:rsidR="005525CE" w:rsidP="005525CE" w:rsidRDefault="005525CE" w14:paraId="34E78499" w14:textId="77777777">
      <w:pPr>
        <w:rPr/>
      </w:pPr>
    </w:p>
    <w:p w:rsidR="4E6F4EB3" w:rsidRDefault="4E6F4EB3" w14:paraId="7EF78D4C" w14:textId="469877BD">
      <w:pPr>
        <w:rPr/>
      </w:pPr>
    </w:p>
    <w:p w:rsidR="4E6F4EB3" w:rsidRDefault="4E6F4EB3" w14:paraId="4D4F6E91" w14:textId="3AF948B3">
      <w:pPr>
        <w:rPr/>
      </w:pPr>
    </w:p>
    <w:p w:rsidR="4E6F4EB3" w:rsidRDefault="4E6F4EB3" w14:paraId="281428DC" w14:textId="3B65813C">
      <w:pPr>
        <w:rPr/>
      </w:pPr>
    </w:p>
    <w:p w:rsidR="4E6F4EB3" w:rsidRDefault="4E6F4EB3" w14:paraId="6E65673C" w14:textId="2AFCF0B5">
      <w:pPr>
        <w:rPr/>
      </w:pPr>
    </w:p>
    <w:p w:rsidR="4E6F4EB3" w:rsidRDefault="4E6F4EB3" w14:paraId="5385D3B4" w14:textId="469608AF">
      <w:pPr>
        <w:rPr/>
      </w:pPr>
    </w:p>
    <w:p w:rsidR="4E6F4EB3" w:rsidRDefault="4E6F4EB3" w14:paraId="45FE33C1" w14:textId="11A797E2">
      <w:pPr>
        <w:rPr/>
      </w:pPr>
    </w:p>
    <w:p w:rsidR="4E6F4EB3" w:rsidRDefault="4E6F4EB3" w14:paraId="5733B940" w14:textId="181BD1F0">
      <w:pPr>
        <w:rPr/>
      </w:pPr>
    </w:p>
    <w:p w:rsidR="4E6F4EB3" w:rsidRDefault="4E6F4EB3" w14:paraId="2B702E4B" w14:textId="07551952">
      <w:pPr>
        <w:rPr/>
      </w:pPr>
    </w:p>
    <w:p w:rsidR="4E6F4EB3" w:rsidRDefault="4E6F4EB3" w14:paraId="78AA58B3" w14:textId="0A802C6A">
      <w:pPr>
        <w:rPr/>
      </w:pPr>
    </w:p>
    <w:p w:rsidR="4E6F4EB3" w:rsidP="4E6F4EB3" w:rsidRDefault="4E6F4EB3" w14:paraId="437A58EA" w14:textId="2818F0AD">
      <w:pPr>
        <w:pStyle w:val="Normal"/>
        <w:rPr>
          <w:u w:val="single"/>
        </w:rPr>
      </w:pPr>
    </w:p>
    <w:p w:rsidR="4E6F4EB3" w:rsidP="4E6F4EB3" w:rsidRDefault="4E6F4EB3" w14:paraId="073C20D5" w14:textId="173B4367">
      <w:pPr>
        <w:pStyle w:val="Normal"/>
        <w:rPr>
          <w:u w:val="single"/>
        </w:rPr>
      </w:pPr>
    </w:p>
    <w:p w:rsidR="005525CE" w:rsidP="4E6F4EB3" w:rsidRDefault="005525CE" w14:paraId="1BDAA5EF" w14:textId="37D3A39C">
      <w:pPr>
        <w:pStyle w:val="Normal"/>
        <w:rPr>
          <w:u w:val="single"/>
        </w:rPr>
      </w:pPr>
      <w:r w:rsidRPr="4E6F4EB3" w:rsidR="005525CE">
        <w:rPr>
          <w:u w:val="single"/>
        </w:rPr>
        <w:t>References</w:t>
      </w:r>
      <w:r w:rsidRPr="4E6F4EB3" w:rsidR="2CCD62D0">
        <w:rPr>
          <w:u w:val="single"/>
        </w:rPr>
        <w:t>:</w:t>
      </w:r>
    </w:p>
    <w:p w:rsidR="0B1EA183" w:rsidP="4E6F4EB3" w:rsidRDefault="0B1EA183" w14:paraId="5E1EEB4A" w14:textId="5ACD36F7">
      <w:pPr>
        <w:pStyle w:val="Normal"/>
        <w:rPr>
          <w:u w:val="none"/>
          <w:lang w:val="en-US"/>
        </w:rPr>
      </w:pPr>
      <w:r w:rsidRPr="4E6F4EB3" w:rsidR="0B1EA183">
        <w:rPr>
          <w:u w:val="none"/>
          <w:lang w:val="en-US"/>
        </w:rPr>
        <w:t>Policing problem places: Crime hot spots and effective prevention.</w:t>
      </w:r>
      <w:r w:rsidRPr="4E6F4EB3" w:rsidR="2F46BF16">
        <w:rPr>
          <w:u w:val="none"/>
          <w:lang w:val="en-US"/>
        </w:rPr>
        <w:t xml:space="preserve"> Anthony A. Braga, Dvid L. Weisburd. 1</w:t>
      </w:r>
      <w:r w:rsidRPr="4E6F4EB3" w:rsidR="2F46BF16">
        <w:rPr>
          <w:u w:val="none"/>
          <w:vertAlign w:val="superscript"/>
          <w:lang w:val="en-US"/>
        </w:rPr>
        <w:t>st</w:t>
      </w:r>
      <w:r w:rsidRPr="4E6F4EB3" w:rsidR="2F46BF16">
        <w:rPr>
          <w:u w:val="none"/>
          <w:lang w:val="en-US"/>
        </w:rPr>
        <w:t xml:space="preserve"> Se</w:t>
      </w:r>
      <w:r w:rsidRPr="4E6F4EB3" w:rsidR="73CE0889">
        <w:rPr>
          <w:u w:val="none"/>
          <w:lang w:val="en-US"/>
        </w:rPr>
        <w:t>pt. 2010.</w:t>
      </w:r>
      <w:r w:rsidRPr="4E6F4EB3" w:rsidR="0B1EA183">
        <w:rPr>
          <w:u w:val="none"/>
          <w:lang w:val="en-US"/>
        </w:rPr>
        <w:t xml:space="preserve"> </w:t>
      </w:r>
      <w:r w:rsidRPr="4E6F4EB3" w:rsidR="1FC35CB1">
        <w:rPr>
          <w:u w:val="none"/>
          <w:lang w:val="en-US"/>
        </w:rPr>
        <w:t xml:space="preserve"> Available at </w:t>
      </w:r>
      <w:hyperlink r:id="R90dc0e3ef45a4e37">
        <w:r w:rsidRPr="4E6F4EB3" w:rsidR="1FC35CB1">
          <w:rPr>
            <w:rStyle w:val="Hyperlink"/>
            <w:lang w:val="en-US"/>
          </w:rPr>
          <w:t>https://academic.oup.com/book/7775</w:t>
        </w:r>
      </w:hyperlink>
      <w:r w:rsidRPr="4E6F4EB3" w:rsidR="1FC35CB1">
        <w:rPr>
          <w:u w:val="none"/>
          <w:lang w:val="en-US"/>
        </w:rPr>
        <w:t xml:space="preserve"> [accessed date 6 March 2024]</w:t>
      </w:r>
    </w:p>
    <w:p w:rsidR="0B1EA183" w:rsidP="4E6F4EB3" w:rsidRDefault="0B1EA183" w14:paraId="24B09EC6" w14:textId="0C4E6217">
      <w:pPr>
        <w:pStyle w:val="Normal"/>
        <w:rPr>
          <w:u w:val="none"/>
          <w:lang w:val="en-US"/>
        </w:rPr>
      </w:pPr>
      <w:r w:rsidRPr="4E6F4EB3" w:rsidR="0B1EA183">
        <w:rPr>
          <w:u w:val="none"/>
          <w:lang w:val="en-US"/>
        </w:rPr>
        <w:t xml:space="preserve"> Lum, C., Koper, C. S., &amp; Telep, C. W. (2011). The evidence-based policing matrix. Journal of Experimental Criminology, 7(1), 3-26.</w:t>
      </w:r>
      <w:r w:rsidRPr="4E6F4EB3" w:rsidR="7F15CF49">
        <w:rPr>
          <w:u w:val="none"/>
          <w:lang w:val="en-US"/>
        </w:rPr>
        <w:t xml:space="preserve"> Available at: </w:t>
      </w:r>
      <w:hyperlink r:id="Rf884af2266e44aa3">
        <w:r w:rsidRPr="4E6F4EB3" w:rsidR="7F15CF49">
          <w:rPr>
            <w:rStyle w:val="Hyperlink"/>
            <w:lang w:val="en-US"/>
          </w:rPr>
          <w:t>https://cebcp.org/wp-content/evidence-based-policing/LumKoperTelep-matrix.pdf</w:t>
        </w:r>
      </w:hyperlink>
      <w:r w:rsidRPr="4E6F4EB3" w:rsidR="7F15CF49">
        <w:rPr>
          <w:u w:val="none"/>
          <w:lang w:val="en-US"/>
        </w:rPr>
        <w:t xml:space="preserve"> [accessed date 6 March 2024]</w:t>
      </w:r>
    </w:p>
    <w:p w:rsidR="0B1EA183" w:rsidP="4E6F4EB3" w:rsidRDefault="0B1EA183" w14:paraId="63F0D229" w14:textId="279E612D">
      <w:pPr>
        <w:pStyle w:val="Normal"/>
        <w:rPr>
          <w:u w:val="none"/>
          <w:lang w:val="en-US"/>
        </w:rPr>
      </w:pPr>
      <w:r w:rsidRPr="4E6F4EB3" w:rsidR="0B1EA183">
        <w:rPr>
          <w:u w:val="none"/>
          <w:lang w:val="en-US"/>
        </w:rPr>
        <w:t xml:space="preserve"> </w:t>
      </w:r>
      <w:r w:rsidRPr="4E6F4EB3" w:rsidR="0B1EA183">
        <w:rPr>
          <w:u w:val="none"/>
          <w:lang w:val="en-US"/>
        </w:rPr>
        <w:t>Lum, C., Koper, C. S., &amp; Telep, C. W. (2011). The evidence-based policing matrix: Organizing and summarizing proven crime reduction strategies. Center for Evidence-Based Crime Policy, George Mason University.</w:t>
      </w:r>
      <w:r w:rsidRPr="4E6F4EB3" w:rsidR="64CED846">
        <w:rPr>
          <w:u w:val="none"/>
          <w:lang w:val="en-US"/>
        </w:rPr>
        <w:t xml:space="preserve"> Available at: </w:t>
      </w:r>
      <w:hyperlink r:id="Rbf1ec3a744504e07">
        <w:r w:rsidRPr="4E6F4EB3" w:rsidR="64CED846">
          <w:rPr>
            <w:rStyle w:val="Hyperlink"/>
            <w:lang w:val="en-US"/>
          </w:rPr>
          <w:t>https://cebcp.org/wp-content/evidence-based-policing/LumKoperTelep-matrix.pdf</w:t>
        </w:r>
      </w:hyperlink>
      <w:r w:rsidRPr="4E6F4EB3" w:rsidR="64CED846">
        <w:rPr>
          <w:u w:val="none"/>
          <w:lang w:val="en-US"/>
        </w:rPr>
        <w:t xml:space="preserve"> [accessed date 6 March 2024]</w:t>
      </w:r>
    </w:p>
    <w:p w:rsidR="702EA511" w:rsidP="4E6F4EB3" w:rsidRDefault="702EA511" w14:paraId="3944695D" w14:textId="29CA49FB">
      <w:pPr>
        <w:pStyle w:val="Normal"/>
        <w:rPr>
          <w:u w:val="none"/>
          <w:lang w:val="en-US"/>
        </w:rPr>
      </w:pPr>
      <w:r w:rsidRPr="4E6F4EB3" w:rsidR="702EA511">
        <w:rPr>
          <w:lang w:val="en-US"/>
        </w:rPr>
        <w:t>Springer Link.</w:t>
      </w:r>
      <w:r w:rsidRPr="4E6F4EB3" w:rsidR="6D786F74">
        <w:rPr>
          <w:lang w:val="en-US"/>
        </w:rPr>
        <w:t xml:space="preserve"> Crime Prevention and Community Safety. Volume 24,</w:t>
      </w:r>
      <w:r w:rsidRPr="4E6F4EB3" w:rsidR="4CCAE20D">
        <w:rPr>
          <w:lang w:val="en-US"/>
        </w:rPr>
        <w:t xml:space="preserve"> pages 328-341.</w:t>
      </w:r>
      <w:r w:rsidRPr="4E6F4EB3" w:rsidR="702EA511">
        <w:rPr>
          <w:lang w:val="en-US"/>
        </w:rPr>
        <w:t xml:space="preserve"> </w:t>
      </w:r>
      <w:r w:rsidRPr="4E6F4EB3" w:rsidR="2ED38A43">
        <w:rPr>
          <w:lang w:val="en-US"/>
        </w:rPr>
        <w:t>2</w:t>
      </w:r>
      <w:r w:rsidRPr="4E6F4EB3" w:rsidR="2ED38A43">
        <w:rPr>
          <w:vertAlign w:val="superscript"/>
          <w:lang w:val="en-US"/>
        </w:rPr>
        <w:t>nd</w:t>
      </w:r>
      <w:r w:rsidRPr="4E6F4EB3" w:rsidR="2ED38A43">
        <w:rPr>
          <w:lang w:val="en-US"/>
        </w:rPr>
        <w:t xml:space="preserve"> Sept. 2022 </w:t>
      </w:r>
      <w:r w:rsidRPr="4E6F4EB3" w:rsidR="53317871">
        <w:rPr>
          <w:lang w:val="en-US"/>
        </w:rPr>
        <w:t xml:space="preserve">Available at: </w:t>
      </w:r>
      <w:hyperlink r:id="Rf9885316aa8446e2">
        <w:r w:rsidRPr="4E6F4EB3" w:rsidR="702EA511">
          <w:rPr>
            <w:rStyle w:val="Hyperlink"/>
            <w:lang w:val="en-US"/>
          </w:rPr>
          <w:t>https://link.springer.com/article/10.1057/s41300-022-00158-w</w:t>
        </w:r>
      </w:hyperlink>
      <w:r w:rsidRPr="4E6F4EB3" w:rsidR="702EA511">
        <w:rPr>
          <w:u w:val="none"/>
          <w:lang w:val="en-US"/>
        </w:rPr>
        <w:t xml:space="preserve"> [accessed date 6 March 2024]</w:t>
      </w:r>
    </w:p>
    <w:p w:rsidR="0A963802" w:rsidP="4E6F4EB3" w:rsidRDefault="0A963802" w14:paraId="6C4A08C4" w14:textId="2A2D9587">
      <w:pPr>
        <w:pStyle w:val="Normal"/>
        <w:rPr>
          <w:u w:val="none"/>
          <w:lang w:val="en-US"/>
        </w:rPr>
      </w:pPr>
      <w:r w:rsidRPr="4E6F4EB3" w:rsidR="0A963802">
        <w:rPr>
          <w:lang w:val="en-US"/>
        </w:rPr>
        <w:t>Sage Journals. Helen Selby-Fell and Andrew Newton. Volume 97, Issue 1</w:t>
      </w:r>
      <w:r w:rsidRPr="4E6F4EB3" w:rsidR="493B1D33">
        <w:rPr>
          <w:lang w:val="en-US"/>
        </w:rPr>
        <w:t xml:space="preserve">. Embedding Evidence-Based </w:t>
      </w:r>
      <w:r w:rsidRPr="4E6F4EB3" w:rsidR="493B1D33">
        <w:rPr>
          <w:lang w:val="en-US"/>
        </w:rPr>
        <w:t>Policing</w:t>
      </w:r>
      <w:r w:rsidRPr="4E6F4EB3" w:rsidR="493B1D33">
        <w:rPr>
          <w:lang w:val="en-US"/>
        </w:rPr>
        <w:t xml:space="preserve"> (EBP) Available at: </w:t>
      </w:r>
      <w:hyperlink r:id="R2cb195cafe07409c">
        <w:r w:rsidRPr="4E6F4EB3" w:rsidR="0A963802">
          <w:rPr>
            <w:rStyle w:val="Hyperlink"/>
            <w:lang w:val="en-US"/>
          </w:rPr>
          <w:t>https://journals.sagepub.com/doi/full/10.1177/0032258X221128404</w:t>
        </w:r>
      </w:hyperlink>
      <w:r w:rsidRPr="4E6F4EB3" w:rsidR="0A963802">
        <w:rPr>
          <w:u w:val="none"/>
          <w:lang w:val="en-US"/>
        </w:rPr>
        <w:t xml:space="preserve"> [accessed date 6 March 2024]</w:t>
      </w:r>
    </w:p>
    <w:p w:rsidR="2354E37B" w:rsidP="4E6F4EB3" w:rsidRDefault="2354E37B" w14:paraId="52A2C002" w14:textId="2216A1DA">
      <w:pPr>
        <w:pStyle w:val="Normal"/>
        <w:rPr>
          <w:u w:val="none"/>
          <w:lang w:val="en-US"/>
        </w:rPr>
      </w:pPr>
      <w:r w:rsidRPr="4E6F4EB3" w:rsidR="2354E37B">
        <w:rPr>
          <w:lang w:val="en-US"/>
        </w:rPr>
        <w:t xml:space="preserve">Healthy Surrey. (no date) Available at: </w:t>
      </w:r>
      <w:hyperlink r:id="Re9bf2e5990ac4db5">
        <w:r w:rsidRPr="4E6F4EB3" w:rsidR="2354E37B">
          <w:rPr>
            <w:rStyle w:val="Hyperlink"/>
            <w:lang w:val="en-US"/>
          </w:rPr>
          <w:t>https://www.healthysurrey.org.uk/__data/assets/pdf_file/0011/325919/Problem-Solving-for-Communities-Using-OSARA-accessible-document.pdf</w:t>
        </w:r>
      </w:hyperlink>
      <w:r w:rsidRPr="4E6F4EB3" w:rsidR="2354E37B">
        <w:rPr>
          <w:u w:val="none"/>
          <w:lang w:val="en-US"/>
        </w:rPr>
        <w:t xml:space="preserve"> [accessed date 7 March 2024]</w:t>
      </w:r>
    </w:p>
    <w:p w:rsidR="67FE8476" w:rsidP="4E6F4EB3" w:rsidRDefault="67FE8476" w14:paraId="3D456227" w14:textId="00451E89">
      <w:pPr>
        <w:pStyle w:val="Normal"/>
        <w:rPr>
          <w:u w:val="none"/>
          <w:lang w:val="en-US"/>
        </w:rPr>
      </w:pPr>
      <w:r w:rsidRPr="4E6F4EB3" w:rsidR="67FE8476">
        <w:rPr>
          <w:lang w:val="en-US"/>
        </w:rPr>
        <w:t xml:space="preserve">College of Policing. 2024. </w:t>
      </w:r>
      <w:r w:rsidRPr="4E6F4EB3" w:rsidR="26A369A8">
        <w:rPr>
          <w:lang w:val="en-US"/>
        </w:rPr>
        <w:t xml:space="preserve">Problem-oriented policing. Available at: </w:t>
      </w:r>
      <w:r w:rsidRPr="4E6F4EB3" w:rsidR="67FE8476">
        <w:rPr>
          <w:lang w:val="en-US"/>
        </w:rPr>
        <w:t xml:space="preserve"> </w:t>
      </w:r>
      <w:hyperlink r:id="Ra2833f1ab7254527">
        <w:r w:rsidRPr="4E6F4EB3" w:rsidR="67FE8476">
          <w:rPr>
            <w:rStyle w:val="Hyperlink"/>
            <w:lang w:val="en-US"/>
          </w:rPr>
          <w:t>https://www.college.police.uk/research/crime-reduction-toolkit/problem-oriented-policing</w:t>
        </w:r>
      </w:hyperlink>
      <w:r w:rsidRPr="4E6F4EB3" w:rsidR="67FE8476">
        <w:rPr>
          <w:u w:val="none"/>
          <w:lang w:val="en-US"/>
        </w:rPr>
        <w:t xml:space="preserve"> [accessed date 7 March 2024]</w:t>
      </w:r>
    </w:p>
    <w:p w:rsidR="533149FC" w:rsidP="4E6F4EB3" w:rsidRDefault="533149FC" w14:paraId="3D2453C9" w14:textId="4C68340E">
      <w:pPr>
        <w:pStyle w:val="Normal"/>
        <w:rPr>
          <w:u w:val="none"/>
          <w:lang w:val="en-US"/>
        </w:rPr>
      </w:pPr>
      <w:r w:rsidRPr="4E6F4EB3" w:rsidR="533149FC">
        <w:rPr>
          <w:lang w:val="en-US"/>
        </w:rPr>
        <w:t xml:space="preserve">HMICFRS. 11 April 2023. Available at: </w:t>
      </w:r>
      <w:hyperlink r:id="R13f8a3a3a3d843e3">
        <w:r w:rsidRPr="4E6F4EB3" w:rsidR="533149FC">
          <w:rPr>
            <w:rStyle w:val="Hyperlink"/>
            <w:lang w:val="en-US"/>
          </w:rPr>
          <w:t>https://hmicfrs.justiceinspectorates.gov.uk/glossary/scanning-analysis-response-assessment/</w:t>
        </w:r>
      </w:hyperlink>
      <w:r w:rsidRPr="4E6F4EB3" w:rsidR="533149FC">
        <w:rPr>
          <w:u w:val="none"/>
          <w:lang w:val="en-US"/>
        </w:rPr>
        <w:t xml:space="preserve"> [accessed date 7 March 2024]</w:t>
      </w:r>
    </w:p>
    <w:p w:rsidR="06043CFD" w:rsidP="4E6F4EB3" w:rsidRDefault="06043CFD" w14:paraId="52DB8F47" w14:textId="21034AAB">
      <w:pPr>
        <w:pStyle w:val="Normal"/>
        <w:rPr>
          <w:u w:val="none"/>
          <w:lang w:val="en-US"/>
        </w:rPr>
      </w:pPr>
      <w:r w:rsidRPr="4E6F4EB3" w:rsidR="06043CFD">
        <w:rPr>
          <w:lang w:val="en-US"/>
        </w:rPr>
        <w:t xml:space="preserve">Psychology Today. Gary Klein, Ph.D. 2024. Available at: </w:t>
      </w:r>
      <w:hyperlink r:id="Rc26e0de0d48a428d">
        <w:r w:rsidRPr="4E6F4EB3" w:rsidR="06043CFD">
          <w:rPr>
            <w:rStyle w:val="Hyperlink"/>
            <w:lang w:val="en-US"/>
          </w:rPr>
          <w:t>https://www.psychologytoday.com/us/blog/seeing-what-others-dont/201602/the-naturalistic-decision-making-approach</w:t>
        </w:r>
      </w:hyperlink>
      <w:r w:rsidRPr="4E6F4EB3" w:rsidR="06043CFD">
        <w:rPr>
          <w:u w:val="none"/>
          <w:lang w:val="en-US"/>
        </w:rPr>
        <w:t xml:space="preserve"> [accessed date 7 March 2024]</w:t>
      </w:r>
    </w:p>
    <w:p w:rsidR="73B08D3D" w:rsidP="4E6F4EB3" w:rsidRDefault="73B08D3D" w14:paraId="4AD136D7" w14:textId="69D50473">
      <w:pPr>
        <w:pStyle w:val="Normal"/>
        <w:rPr>
          <w:u w:val="none"/>
          <w:lang w:val="en-US"/>
        </w:rPr>
      </w:pPr>
      <w:r w:rsidRPr="4E6F4EB3" w:rsidR="73B08D3D">
        <w:rPr>
          <w:lang w:val="en-US"/>
        </w:rPr>
        <w:t>National Library of Medicine</w:t>
      </w:r>
      <w:r w:rsidRPr="4E6F4EB3" w:rsidR="7EF853FD">
        <w:rPr>
          <w:lang w:val="en-US"/>
        </w:rPr>
        <w:t xml:space="preserve">. 10 Nov. 2023.  </w:t>
      </w:r>
      <w:hyperlink r:id="R2d84580ced424e28">
        <w:r w:rsidRPr="4E6F4EB3" w:rsidR="55B93573">
          <w:rPr>
            <w:rStyle w:val="Hyperlink"/>
            <w:lang w:val="en-US"/>
          </w:rPr>
          <w:t>https://www.ncbi.nlm.nih.gov/pmc/articles/PMC10667929/</w:t>
        </w:r>
      </w:hyperlink>
      <w:r w:rsidRPr="4E6F4EB3" w:rsidR="55B93573">
        <w:rPr>
          <w:u w:val="none"/>
          <w:lang w:val="en-US"/>
        </w:rPr>
        <w:t xml:space="preserve"> </w:t>
      </w:r>
    </w:p>
    <w:p w:rsidR="6DF5D046" w:rsidP="4E6F4EB3" w:rsidRDefault="6DF5D046" w14:paraId="1423F498" w14:textId="0856EE26">
      <w:pPr>
        <w:pStyle w:val="Normal"/>
        <w:rPr>
          <w:u w:val="none"/>
          <w:lang w:val="en-US"/>
        </w:rPr>
      </w:pPr>
      <w:r w:rsidRPr="4E6F4EB3" w:rsidR="6DF5D046">
        <w:rPr>
          <w:lang w:val="en-US"/>
        </w:rPr>
        <w:t xml:space="preserve">Science </w:t>
      </w:r>
      <w:r w:rsidRPr="4E6F4EB3" w:rsidR="6DF5D046">
        <w:rPr>
          <w:lang w:val="en-US"/>
        </w:rPr>
        <w:t>Direct.</w:t>
      </w:r>
      <w:r w:rsidRPr="4E6F4EB3" w:rsidR="5E4AC696">
        <w:rPr>
          <w:lang w:val="en-US"/>
        </w:rPr>
        <w:t xml:space="preserve"> Julie</w:t>
      </w:r>
      <w:r w:rsidRPr="4E6F4EB3" w:rsidR="5E4AC696">
        <w:rPr>
          <w:lang w:val="en-US"/>
        </w:rPr>
        <w:t xml:space="preserve"> Gore, Neil Shortland, Nicola </w:t>
      </w:r>
      <w:r w:rsidRPr="4E6F4EB3" w:rsidR="5E4AC696">
        <w:rPr>
          <w:lang w:val="en-US"/>
        </w:rPr>
        <w:t>Power</w:t>
      </w:r>
      <w:r w:rsidRPr="4E6F4EB3" w:rsidR="5E4AC696">
        <w:rPr>
          <w:lang w:val="en-US"/>
        </w:rPr>
        <w:t xml:space="preserve"> and Olivia Brown. </w:t>
      </w:r>
      <w:r w:rsidRPr="4E6F4EB3" w:rsidR="6DF5D046">
        <w:rPr>
          <w:lang w:val="en-US"/>
        </w:rPr>
        <w:t>2024. Availa</w:t>
      </w:r>
      <w:r w:rsidRPr="4E6F4EB3" w:rsidR="145E1AA5">
        <w:rPr>
          <w:lang w:val="en-US"/>
        </w:rPr>
        <w:t xml:space="preserve">ble at: </w:t>
      </w:r>
      <w:r w:rsidRPr="4E6F4EB3" w:rsidR="6DF5D046">
        <w:rPr>
          <w:lang w:val="en-US"/>
        </w:rPr>
        <w:t xml:space="preserve"> </w:t>
      </w:r>
      <w:hyperlink r:id="R7323ec6979b54d56">
        <w:r w:rsidRPr="4E6F4EB3" w:rsidR="6DF5D046">
          <w:rPr>
            <w:rStyle w:val="Hyperlink"/>
            <w:lang w:val="en-US"/>
          </w:rPr>
          <w:t>https://www.sciencedirect.com/science/article/abs/pii/B0080430767016119</w:t>
        </w:r>
      </w:hyperlink>
      <w:r w:rsidRPr="4E6F4EB3" w:rsidR="6DF5D046">
        <w:rPr>
          <w:u w:val="none"/>
          <w:lang w:val="en-US"/>
        </w:rPr>
        <w:t xml:space="preserve"> </w:t>
      </w:r>
      <w:r w:rsidRPr="4E6F4EB3" w:rsidR="72FB9235">
        <w:rPr>
          <w:u w:val="none"/>
          <w:lang w:val="en-US"/>
        </w:rPr>
        <w:t>[accessed date 7 March 2024]</w:t>
      </w:r>
    </w:p>
    <w:p w:rsidR="27643FD9" w:rsidP="4E6F4EB3" w:rsidRDefault="27643FD9" w14:paraId="193302D6" w14:textId="30C45EC5">
      <w:pPr>
        <w:pStyle w:val="Normal"/>
        <w:rPr>
          <w:u w:val="none"/>
          <w:lang w:val="en-US"/>
        </w:rPr>
      </w:pPr>
      <w:r w:rsidRPr="4E6F4EB3" w:rsidR="27643FD9">
        <w:rPr>
          <w:lang w:val="en-US"/>
        </w:rPr>
        <w:t>Doc`s</w:t>
      </w:r>
      <w:r w:rsidRPr="4E6F4EB3" w:rsidR="27643FD9">
        <w:rPr>
          <w:lang w:val="en-US"/>
        </w:rPr>
        <w:t xml:space="preserve"> CJ Glossary. Adam J. McKee.</w:t>
      </w:r>
      <w:r w:rsidRPr="4E6F4EB3" w:rsidR="32AC0699">
        <w:rPr>
          <w:lang w:val="en-US"/>
        </w:rPr>
        <w:t xml:space="preserve"> 13 Nov. 2023.</w:t>
      </w:r>
      <w:r w:rsidRPr="4E6F4EB3" w:rsidR="27643FD9">
        <w:rPr>
          <w:lang w:val="en-US"/>
        </w:rPr>
        <w:t xml:space="preserve"> </w:t>
      </w:r>
      <w:hyperlink r:id="Rfd0e9cc85ccb4ffb">
        <w:r w:rsidRPr="4E6F4EB3" w:rsidR="27643FD9">
          <w:rPr>
            <w:rStyle w:val="Hyperlink"/>
            <w:lang w:val="en-US"/>
          </w:rPr>
          <w:t>https://docmckee.com/cj/docs-criminal-justice-glossary/police-ethics-definition/</w:t>
        </w:r>
      </w:hyperlink>
      <w:r w:rsidRPr="4E6F4EB3" w:rsidR="27643FD9">
        <w:rPr>
          <w:u w:val="none"/>
          <w:lang w:val="en-US"/>
        </w:rPr>
        <w:t xml:space="preserve"> [accessed date 7 March 2024]</w:t>
      </w:r>
    </w:p>
    <w:p w:rsidR="0B1EA183" w:rsidP="4E6F4EB3" w:rsidRDefault="0B1EA183" w14:paraId="01C47466" w14:textId="4500E5C9">
      <w:pPr>
        <w:pStyle w:val="Normal"/>
        <w:rPr/>
      </w:pPr>
      <w:r w:rsidRPr="4E6F4EB3" w:rsidR="0B1EA183">
        <w:rPr>
          <w:u w:val="none"/>
          <w:lang w:val="en-US"/>
        </w:rPr>
        <w:t xml:space="preserve"> </w:t>
      </w:r>
      <w:r w:rsidRPr="4E6F4EB3" w:rsidR="70D7AA7F">
        <w:rPr>
          <w:u w:val="none"/>
          <w:lang w:val="en-US"/>
        </w:rPr>
        <w:t xml:space="preserve"> </w:t>
      </w:r>
      <w:r w:rsidRPr="4E6F4EB3" w:rsidR="0B1EA183">
        <w:rPr>
          <w:u w:val="none"/>
          <w:lang w:val="en-US"/>
        </w:rPr>
        <w:t xml:space="preserve"> </w:t>
      </w:r>
    </w:p>
    <w:sectPr w:rsidR="005525CE">
      <w:pgSz w:w="11906" w:h="16838" w:orient="portrait"/>
      <w:pgMar w:top="1440" w:right="1440" w:bottom="1440" w:left="1440" w:header="708" w:footer="708" w:gutter="0"/>
      <w:cols w:space="708"/>
      <w:docGrid w:linePitch="360"/>
      <w:headerReference w:type="default" r:id="R5d6d17d83a784718"/>
      <w:footerReference w:type="default" r:id="R66a0de1883924e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6F4EB3" w:rsidTr="4E6F4EB3" w14:paraId="6E2FBD67">
      <w:trPr>
        <w:trHeight w:val="300"/>
      </w:trPr>
      <w:tc>
        <w:tcPr>
          <w:tcW w:w="3005" w:type="dxa"/>
          <w:tcMar/>
        </w:tcPr>
        <w:p w:rsidR="4E6F4EB3" w:rsidP="4E6F4EB3" w:rsidRDefault="4E6F4EB3" w14:paraId="55080A3E" w14:textId="2A2C7BB7">
          <w:pPr>
            <w:pStyle w:val="Header"/>
            <w:bidi w:val="0"/>
            <w:ind w:left="-115"/>
            <w:jc w:val="left"/>
            <w:rPr/>
          </w:pPr>
        </w:p>
      </w:tc>
      <w:tc>
        <w:tcPr>
          <w:tcW w:w="3005" w:type="dxa"/>
          <w:tcMar/>
        </w:tcPr>
        <w:p w:rsidR="4E6F4EB3" w:rsidP="4E6F4EB3" w:rsidRDefault="4E6F4EB3" w14:paraId="78201846" w14:textId="5C8CEF2C">
          <w:pPr>
            <w:pStyle w:val="Header"/>
            <w:bidi w:val="0"/>
            <w:jc w:val="center"/>
            <w:rPr/>
          </w:pPr>
        </w:p>
      </w:tc>
      <w:tc>
        <w:tcPr>
          <w:tcW w:w="3005" w:type="dxa"/>
          <w:tcMar/>
        </w:tcPr>
        <w:p w:rsidR="4E6F4EB3" w:rsidP="4E6F4EB3" w:rsidRDefault="4E6F4EB3" w14:paraId="3B1567D2" w14:textId="24592220">
          <w:pPr>
            <w:pStyle w:val="Header"/>
            <w:bidi w:val="0"/>
            <w:ind w:right="-115"/>
            <w:jc w:val="right"/>
            <w:rPr/>
          </w:pPr>
        </w:p>
      </w:tc>
    </w:tr>
  </w:tbl>
  <w:p w:rsidR="4E6F4EB3" w:rsidP="4E6F4EB3" w:rsidRDefault="4E6F4EB3" w14:paraId="776D7E22" w14:textId="1F6B8604">
    <w:pPr>
      <w:pStyle w:val="Footer"/>
      <w:bidi w:val="0"/>
      <w:rPr/>
    </w:pPr>
  </w:p>
</w:ftr>
</file>

<file path=word/header.xml><?xml version="1.0" encoding="utf-8"?>
<w:hdr xmlns:w14="http://schemas.microsoft.com/office/word/2010/wordml" xmlns:w="http://schemas.openxmlformats.org/wordprocessingml/2006/main">
  <w:p w:rsidR="4E6F4EB3" w:rsidP="4E6F4EB3" w:rsidRDefault="4E6F4EB3" w14:paraId="3FC93F37" w14:textId="5A3C569F">
    <w:pPr>
      <w:pStyle w:val="Header"/>
      <w:jc w:val="left"/>
      <w:rPr/>
    </w:pPr>
    <w:r>
      <w:fldChar w:fldCharType="begin"/>
    </w:r>
    <w:r>
      <w:instrText xml:space="preserve">PAGE</w:instrText>
    </w:r>
    <w:r>
      <w:fldChar w:fldCharType="separate"/>
    </w:r>
    <w:r>
      <w:fldChar w:fldCharType="end"/>
    </w:r>
  </w:p>
  <w:tbl>
    <w:tblPr>
      <w:tblStyle w:val="TableNormal"/>
      <w:bidiVisual w:val="0"/>
      <w:tblW w:w="0" w:type="auto"/>
      <w:tblLayout w:type="fixed"/>
      <w:tblLook w:val="06A0" w:firstRow="1" w:lastRow="0" w:firstColumn="1" w:lastColumn="0" w:noHBand="1" w:noVBand="1"/>
    </w:tblPr>
    <w:tblGrid>
      <w:gridCol w:w="3005"/>
    </w:tblGrid>
    <w:tr w:rsidR="4E6F4EB3" w:rsidTr="4E6F4EB3" w14:paraId="3858602C">
      <w:trPr>
        <w:trHeight w:val="300"/>
      </w:trPr>
      <w:tc>
        <w:tcPr>
          <w:tcW w:w="3005" w:type="dxa"/>
          <w:tcMar/>
        </w:tcPr>
        <w:p w:rsidR="4E6F4EB3" w:rsidP="4E6F4EB3" w:rsidRDefault="4E6F4EB3" w14:paraId="29808C5C" w14:textId="00BEC81B">
          <w:pPr>
            <w:pStyle w:val="Header"/>
            <w:bidi w:val="0"/>
            <w:ind w:right="-115"/>
            <w:jc w:val="right"/>
            <w:rPr/>
          </w:pPr>
        </w:p>
      </w:tc>
    </w:tr>
  </w:tbl>
  <w:p w:rsidR="4E6F4EB3" w:rsidP="4E6F4EB3" w:rsidRDefault="4E6F4EB3" w14:paraId="507C50D5" w14:textId="79EC1227">
    <w:pPr>
      <w:pStyle w:val="Header"/>
      <w:bidi w:val="0"/>
      <w:rPr/>
    </w:pPr>
  </w:p>
</w:hdr>
</file>

<file path=word/intelligence2.xml><?xml version="1.0" encoding="utf-8"?>
<int2:intelligence xmlns:int2="http://schemas.microsoft.com/office/intelligence/2020/intelligence">
  <int2:observations>
    <int2:textHash int2:hashCode="gQIm7WqZyVSjPm" int2:id="qn5Obfme">
      <int2:state int2:type="AugLoop_Text_Critique" int2:value="Rejected"/>
    </int2:textHash>
    <int2:bookmark int2:bookmarkName="_Int_N4VpX1eq" int2:invalidationBookmarkName="" int2:hashCode="PsPx17rFRFU7Dn" int2:id="tif6MzRt">
      <int2:state int2:type="AugLoop_Text_Critique" int2:value="Rejected"/>
    </int2:bookmark>
    <int2:bookmark int2:bookmarkName="_Int_1mFpWpZk" int2:invalidationBookmarkName="" int2:hashCode="wW/a0qw+7Mfh0t" int2:id="UitLVpU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5CE"/>
    <w:rsid w:val="00123FE5"/>
    <w:rsid w:val="00210569"/>
    <w:rsid w:val="002161D2"/>
    <w:rsid w:val="003553FD"/>
    <w:rsid w:val="005525CE"/>
    <w:rsid w:val="00E61164"/>
    <w:rsid w:val="01FF33CA"/>
    <w:rsid w:val="0281E1C5"/>
    <w:rsid w:val="039B042B"/>
    <w:rsid w:val="04F4D2F5"/>
    <w:rsid w:val="051DB7C2"/>
    <w:rsid w:val="06043CFD"/>
    <w:rsid w:val="063B9F85"/>
    <w:rsid w:val="0690A356"/>
    <w:rsid w:val="072B17ED"/>
    <w:rsid w:val="075552E8"/>
    <w:rsid w:val="07D76FE6"/>
    <w:rsid w:val="082C73B7"/>
    <w:rsid w:val="0837DB04"/>
    <w:rsid w:val="083BFE51"/>
    <w:rsid w:val="09D3AB65"/>
    <w:rsid w:val="0A963802"/>
    <w:rsid w:val="0B0F10A8"/>
    <w:rsid w:val="0B1EA183"/>
    <w:rsid w:val="0B68CC29"/>
    <w:rsid w:val="0B765607"/>
    <w:rsid w:val="0D0B4C27"/>
    <w:rsid w:val="11DEBD4A"/>
    <w:rsid w:val="124C6451"/>
    <w:rsid w:val="133D1408"/>
    <w:rsid w:val="137A8DAB"/>
    <w:rsid w:val="145E1AA5"/>
    <w:rsid w:val="153048BA"/>
    <w:rsid w:val="15AB9179"/>
    <w:rsid w:val="1674B4CA"/>
    <w:rsid w:val="1A06B838"/>
    <w:rsid w:val="1AA836E0"/>
    <w:rsid w:val="1B4825ED"/>
    <w:rsid w:val="1D216FF1"/>
    <w:rsid w:val="1E64C2BA"/>
    <w:rsid w:val="1E8B17D1"/>
    <w:rsid w:val="1EB552CC"/>
    <w:rsid w:val="1FC35CB1"/>
    <w:rsid w:val="1FEF0A44"/>
    <w:rsid w:val="219C637C"/>
    <w:rsid w:val="21C2B893"/>
    <w:rsid w:val="2354E37B"/>
    <w:rsid w:val="244F1926"/>
    <w:rsid w:val="24FA5955"/>
    <w:rsid w:val="251B46FF"/>
    <w:rsid w:val="2655A0A8"/>
    <w:rsid w:val="26A369A8"/>
    <w:rsid w:val="27643FD9"/>
    <w:rsid w:val="27E4A663"/>
    <w:rsid w:val="2831FA17"/>
    <w:rsid w:val="2B699AD9"/>
    <w:rsid w:val="2C0190CD"/>
    <w:rsid w:val="2CB81786"/>
    <w:rsid w:val="2CCD62D0"/>
    <w:rsid w:val="2E24FCE9"/>
    <w:rsid w:val="2ED38A43"/>
    <w:rsid w:val="2F46BF16"/>
    <w:rsid w:val="30B6F73E"/>
    <w:rsid w:val="30C3B923"/>
    <w:rsid w:val="320B04DE"/>
    <w:rsid w:val="32AC0699"/>
    <w:rsid w:val="33928EE5"/>
    <w:rsid w:val="339EE76A"/>
    <w:rsid w:val="34684778"/>
    <w:rsid w:val="385F5436"/>
    <w:rsid w:val="3C0FB4FD"/>
    <w:rsid w:val="3C396B58"/>
    <w:rsid w:val="3FFCD33F"/>
    <w:rsid w:val="40C92046"/>
    <w:rsid w:val="41AFFD85"/>
    <w:rsid w:val="41F41F93"/>
    <w:rsid w:val="4208004B"/>
    <w:rsid w:val="423DA969"/>
    <w:rsid w:val="4264F0A7"/>
    <w:rsid w:val="428EE3A1"/>
    <w:rsid w:val="44F3DF06"/>
    <w:rsid w:val="46E840F7"/>
    <w:rsid w:val="47B60C04"/>
    <w:rsid w:val="47D9BD7A"/>
    <w:rsid w:val="48FAD6B9"/>
    <w:rsid w:val="493B1D33"/>
    <w:rsid w:val="499BDD90"/>
    <w:rsid w:val="4A1FE1B9"/>
    <w:rsid w:val="4A96A71A"/>
    <w:rsid w:val="4AF0EFB9"/>
    <w:rsid w:val="4B37ADF1"/>
    <w:rsid w:val="4C32777B"/>
    <w:rsid w:val="4C897D27"/>
    <w:rsid w:val="4CCAE20D"/>
    <w:rsid w:val="4CD37E52"/>
    <w:rsid w:val="4D167FDD"/>
    <w:rsid w:val="4D4B1799"/>
    <w:rsid w:val="4E10AB07"/>
    <w:rsid w:val="4E254D88"/>
    <w:rsid w:val="4E6F4EB3"/>
    <w:rsid w:val="4F04CB1C"/>
    <w:rsid w:val="50A09B7D"/>
    <w:rsid w:val="50D4BC3C"/>
    <w:rsid w:val="50FE87F8"/>
    <w:rsid w:val="527610B0"/>
    <w:rsid w:val="529A5859"/>
    <w:rsid w:val="533149FC"/>
    <w:rsid w:val="53317871"/>
    <w:rsid w:val="543628BA"/>
    <w:rsid w:val="55903F85"/>
    <w:rsid w:val="559494A8"/>
    <w:rsid w:val="55B93573"/>
    <w:rsid w:val="576DC97C"/>
    <w:rsid w:val="57BB1D30"/>
    <w:rsid w:val="58817267"/>
    <w:rsid w:val="58CC356A"/>
    <w:rsid w:val="590999DD"/>
    <w:rsid w:val="591748DF"/>
    <w:rsid w:val="5BB91329"/>
    <w:rsid w:val="5BDAF15F"/>
    <w:rsid w:val="5BEA7BF9"/>
    <w:rsid w:val="5D54E38A"/>
    <w:rsid w:val="5D864C5A"/>
    <w:rsid w:val="5E27909A"/>
    <w:rsid w:val="5E4AC696"/>
    <w:rsid w:val="5EA0E3DA"/>
    <w:rsid w:val="5F221CBB"/>
    <w:rsid w:val="5F45557D"/>
    <w:rsid w:val="602F39E1"/>
    <w:rsid w:val="632D2A3E"/>
    <w:rsid w:val="64CED846"/>
    <w:rsid w:val="651BC7CE"/>
    <w:rsid w:val="65FB6625"/>
    <w:rsid w:val="67B0BB76"/>
    <w:rsid w:val="67FE8476"/>
    <w:rsid w:val="689CDFA4"/>
    <w:rsid w:val="69940EFD"/>
    <w:rsid w:val="6A233272"/>
    <w:rsid w:val="6B0DD7A7"/>
    <w:rsid w:val="6BBF02D3"/>
    <w:rsid w:val="6CCBAFBF"/>
    <w:rsid w:val="6D786F74"/>
    <w:rsid w:val="6D984CD7"/>
    <w:rsid w:val="6DCCEEE3"/>
    <w:rsid w:val="6DF5D046"/>
    <w:rsid w:val="6E678020"/>
    <w:rsid w:val="6E737B96"/>
    <w:rsid w:val="6EBE386E"/>
    <w:rsid w:val="6F01F4B7"/>
    <w:rsid w:val="6F68BF44"/>
    <w:rsid w:val="702EA511"/>
    <w:rsid w:val="70D7AA7F"/>
    <w:rsid w:val="71048FA5"/>
    <w:rsid w:val="71AA882F"/>
    <w:rsid w:val="726BBDFA"/>
    <w:rsid w:val="72FB9235"/>
    <w:rsid w:val="737583FA"/>
    <w:rsid w:val="73B08D3D"/>
    <w:rsid w:val="73CE0889"/>
    <w:rsid w:val="74078E5B"/>
    <w:rsid w:val="7571363B"/>
    <w:rsid w:val="767DF952"/>
    <w:rsid w:val="773F2F1D"/>
    <w:rsid w:val="78A8D6FD"/>
    <w:rsid w:val="78DAFF7E"/>
    <w:rsid w:val="79BA7D12"/>
    <w:rsid w:val="7B564D73"/>
    <w:rsid w:val="7BAF9669"/>
    <w:rsid w:val="7DAE70A1"/>
    <w:rsid w:val="7EF853FD"/>
    <w:rsid w:val="7F15CF49"/>
    <w:rsid w:val="7F4A4102"/>
    <w:rsid w:val="7FE761F5"/>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07B056BF"/>
  <w15:chartTrackingRefBased/>
  <w15:docId w15:val="{D57911D5-36DD-7A4E-8F69-C9A6B5E1D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DE"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525C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25C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25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5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5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5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5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5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5C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525C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525C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525C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525C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525C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525C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525C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525C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525CE"/>
    <w:rPr>
      <w:rFonts w:eastAsiaTheme="majorEastAsia" w:cstheme="majorBidi"/>
      <w:color w:val="272727" w:themeColor="text1" w:themeTint="D8"/>
    </w:rPr>
  </w:style>
  <w:style w:type="paragraph" w:styleId="Title">
    <w:name w:val="Title"/>
    <w:basedOn w:val="Normal"/>
    <w:next w:val="Normal"/>
    <w:link w:val="TitleChar"/>
    <w:uiPriority w:val="10"/>
    <w:qFormat/>
    <w:rsid w:val="005525C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525C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525C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525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5CE"/>
    <w:pPr>
      <w:spacing w:before="160"/>
      <w:jc w:val="center"/>
    </w:pPr>
    <w:rPr>
      <w:i/>
      <w:iCs/>
      <w:color w:val="404040" w:themeColor="text1" w:themeTint="BF"/>
    </w:rPr>
  </w:style>
  <w:style w:type="character" w:styleId="QuoteChar" w:customStyle="1">
    <w:name w:val="Quote Char"/>
    <w:basedOn w:val="DefaultParagraphFont"/>
    <w:link w:val="Quote"/>
    <w:uiPriority w:val="29"/>
    <w:rsid w:val="005525CE"/>
    <w:rPr>
      <w:i/>
      <w:iCs/>
      <w:color w:val="404040" w:themeColor="text1" w:themeTint="BF"/>
    </w:rPr>
  </w:style>
  <w:style w:type="paragraph" w:styleId="ListParagraph">
    <w:name w:val="List Paragraph"/>
    <w:basedOn w:val="Normal"/>
    <w:uiPriority w:val="34"/>
    <w:qFormat/>
    <w:rsid w:val="005525CE"/>
    <w:pPr>
      <w:ind w:left="720"/>
      <w:contextualSpacing/>
    </w:pPr>
  </w:style>
  <w:style w:type="character" w:styleId="IntenseEmphasis">
    <w:name w:val="Intense Emphasis"/>
    <w:basedOn w:val="DefaultParagraphFont"/>
    <w:uiPriority w:val="21"/>
    <w:qFormat/>
    <w:rsid w:val="005525CE"/>
    <w:rPr>
      <w:i/>
      <w:iCs/>
      <w:color w:val="0F4761" w:themeColor="accent1" w:themeShade="BF"/>
    </w:rPr>
  </w:style>
  <w:style w:type="paragraph" w:styleId="IntenseQuote">
    <w:name w:val="Intense Quote"/>
    <w:basedOn w:val="Normal"/>
    <w:next w:val="Normal"/>
    <w:link w:val="IntenseQuoteChar"/>
    <w:uiPriority w:val="30"/>
    <w:qFormat/>
    <w:rsid w:val="005525C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525CE"/>
    <w:rPr>
      <w:i/>
      <w:iCs/>
      <w:color w:val="0F4761" w:themeColor="accent1" w:themeShade="BF"/>
    </w:rPr>
  </w:style>
  <w:style w:type="character" w:styleId="IntenseReference">
    <w:name w:val="Intense Reference"/>
    <w:basedOn w:val="DefaultParagraphFont"/>
    <w:uiPriority w:val="32"/>
    <w:qFormat/>
    <w:rsid w:val="005525CE"/>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cademic.oup.com/book/7775" TargetMode="External" Id="R90dc0e3ef45a4e37" /><Relationship Type="http://schemas.openxmlformats.org/officeDocument/2006/relationships/hyperlink" Target="https://cebcp.org/wp-content/evidence-based-policing/LumKoperTelep-matrix.pdf" TargetMode="External" Id="Rf884af2266e44aa3" /><Relationship Type="http://schemas.openxmlformats.org/officeDocument/2006/relationships/hyperlink" Target="https://cebcp.org/wp-content/evidence-based-policing/LumKoperTelep-matrix.pdf" TargetMode="External" Id="Rbf1ec3a744504e07" /><Relationship Type="http://schemas.openxmlformats.org/officeDocument/2006/relationships/hyperlink" Target="https://link.springer.com/article/10.1057/s41300-022-00158-w" TargetMode="External" Id="Rf9885316aa8446e2" /><Relationship Type="http://schemas.openxmlformats.org/officeDocument/2006/relationships/hyperlink" Target="https://journals.sagepub.com/doi/full/10.1177/0032258X221128404" TargetMode="External" Id="R2cb195cafe07409c" /><Relationship Type="http://schemas.openxmlformats.org/officeDocument/2006/relationships/hyperlink" Target="https://www.healthysurrey.org.uk/__data/assets/pdf_file/0011/325919/Problem-Solving-for-Communities-Using-OSARA-accessible-document.pdf" TargetMode="External" Id="Re9bf2e5990ac4db5" /><Relationship Type="http://schemas.openxmlformats.org/officeDocument/2006/relationships/hyperlink" Target="https://www.college.police.uk/research/crime-reduction-toolkit/problem-oriented-policing" TargetMode="External" Id="Ra2833f1ab7254527" /><Relationship Type="http://schemas.openxmlformats.org/officeDocument/2006/relationships/hyperlink" Target="https://hmicfrs.justiceinspectorates.gov.uk/glossary/scanning-analysis-response-assessment/" TargetMode="External" Id="R13f8a3a3a3d843e3" /><Relationship Type="http://schemas.openxmlformats.org/officeDocument/2006/relationships/hyperlink" Target="https://www.psychologytoday.com/us/blog/seeing-what-others-dont/201602/the-naturalistic-decision-making-approach" TargetMode="External" Id="Rc26e0de0d48a428d" /><Relationship Type="http://schemas.openxmlformats.org/officeDocument/2006/relationships/hyperlink" Target="https://www.ncbi.nlm.nih.gov/pmc/articles/PMC10667929/" TargetMode="External" Id="R2d84580ced424e28" /><Relationship Type="http://schemas.openxmlformats.org/officeDocument/2006/relationships/hyperlink" Target="https://www.sciencedirect.com/science/article/abs/pii/B0080430767016119" TargetMode="External" Id="R7323ec6979b54d56" /><Relationship Type="http://schemas.openxmlformats.org/officeDocument/2006/relationships/hyperlink" Target="https://docmckee.com/cj/docs-criminal-justice-glossary/police-ethics-definition/" TargetMode="External" Id="Rfd0e9cc85ccb4ffb" /><Relationship Type="http://schemas.openxmlformats.org/officeDocument/2006/relationships/header" Target="header.xml" Id="R5d6d17d83a784718" /><Relationship Type="http://schemas.openxmlformats.org/officeDocument/2006/relationships/footer" Target="footer.xml" Id="R66a0de1883924e31" /><Relationship Type="http://schemas.microsoft.com/office/2020/10/relationships/intelligence" Target="intelligence2.xml" Id="R5379e4f67eb143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Emilia Modora (2308137)</dc:creator>
  <keywords/>
  <dc:description/>
  <lastModifiedBy>Emilia Modora (2308137)</lastModifiedBy>
  <revision>3</revision>
  <dcterms:created xsi:type="dcterms:W3CDTF">2024-03-15T21:08:00.0000000Z</dcterms:created>
  <dcterms:modified xsi:type="dcterms:W3CDTF">2024-03-15T23:51:38.1102442Z</dcterms:modified>
</coreProperties>
</file>