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widowControl w:val="1"/>
        <w:pBdr>
          <w:top w:space="0" w:sz="0" w:val="nil"/>
          <w:left w:space="0" w:sz="0" w:val="nil"/>
          <w:bottom w:space="0" w:sz="0" w:val="nil"/>
          <w:right w:space="0" w:sz="0" w:val="nil"/>
          <w:between w:space="0" w:sz="0" w:val="nil"/>
        </w:pBdr>
        <w:shd w:fill="auto" w:val="clear"/>
        <w:spacing w:after="1200" w:before="200" w:line="240" w:lineRule="auto"/>
        <w:ind w:left="0" w:right="0" w:firstLine="0"/>
        <w:jc w:val="center"/>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 Chuckle, Giggle and Laughter,                     Understanding Comedy</w:t>
      </w:r>
    </w:p>
    <w:tbl>
      <w:tblPr>
        <w:tblStyle w:val="Table1"/>
        <w:tblW w:w="3359.0" w:type="dxa"/>
        <w:jc w:val="center"/>
        <w:tblLayout w:type="fixed"/>
        <w:tblLook w:val="0000"/>
      </w:tblPr>
      <w:tblGrid>
        <w:gridCol w:w="3359"/>
        <w:tblGridChange w:id="0">
          <w:tblGrid>
            <w:gridCol w:w="3359"/>
          </w:tblGrid>
        </w:tblGridChange>
      </w:tblGrid>
      <w:tr>
        <w:tc>
          <w:tcPr>
            <w:vAlign w:val="top"/>
          </w:tcPr>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Santosh Rai</w:t>
            </w:r>
          </w:p>
        </w:tc>
      </w:tr>
      <w:tr>
        <w:tc>
          <w:tcPr>
            <w:vAlign w:val="top"/>
          </w:tcPr>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Swansea College of Art, UWTSD</w:t>
            </w:r>
          </w:p>
        </w:tc>
      </w:tr>
      <w:tr>
        <w:tc>
          <w:tcPr>
            <w:vAlign w:val="top"/>
          </w:tcPr>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Mr.s.rai@outlook.com</w:t>
            </w:r>
          </w:p>
        </w:tc>
      </w:tr>
      <w:tr>
        <w:tc>
          <w:tcPr>
            <w:vAlign w:val="top"/>
          </w:tcPr>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600" w:before="0" w:line="240" w:lineRule="auto"/>
              <w:ind w:left="0" w:right="0" w:firstLine="0"/>
              <w:jc w:val="center"/>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59"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200" w:before="400" w:line="240" w:lineRule="auto"/>
        <w:ind w:left="0" w:right="0" w:firstLine="0"/>
        <w:jc w:val="left"/>
        <w:rPr>
          <w:rFonts w:ascii="Arial" w:cs="Arial" w:eastAsia="Arial" w:hAnsi="Arial"/>
          <w:b w:val="1"/>
          <w:smallCaps w:val="1"/>
        </w:rPr>
      </w:pPr>
      <w:r w:rsidDel="00000000" w:rsidR="00000000" w:rsidRPr="00000000">
        <w:rPr>
          <w:rFonts w:ascii="Arial" w:cs="Arial" w:eastAsia="Arial" w:hAnsi="Arial"/>
          <w:b w:val="1"/>
          <w:smallCaps w:val="1"/>
          <w:rtl w:val="0"/>
        </w:rPr>
        <w:t xml:space="preserve">Abstract</w:t>
      </w:r>
    </w:p>
    <w:p w:rsidR="00000000" w:rsidDel="00000000" w:rsidP="00000000" w:rsidRDefault="00000000" w:rsidRPr="00000000" w14:paraId="00000007">
      <w:pPr>
        <w:rPr/>
      </w:pPr>
      <w:r w:rsidDel="00000000" w:rsidR="00000000" w:rsidRPr="00000000">
        <w:rPr>
          <w:rtl w:val="0"/>
        </w:rPr>
        <w:t xml:space="preserve">this paper is about breaking down some silent films and seeing how they can use to improve gag in 3D while briedly exploring the three major theory behind understanding comedy. </w:t>
      </w:r>
      <w:r w:rsidDel="00000000" w:rsidR="00000000" w:rsidRPr="00000000">
        <w:rPr>
          <w:rFonts w:ascii="Arial" w:cs="Arial" w:eastAsia="Arial" w:hAnsi="Arial"/>
          <w:rtl w:val="0"/>
        </w:rPr>
        <w:t xml:space="preserve">The Relief theory</w:t>
      </w:r>
      <w:r w:rsidDel="00000000" w:rsidR="00000000" w:rsidRPr="00000000">
        <w:rPr>
          <w:rtl w:val="0"/>
        </w:rPr>
        <w:t xml:space="preserve">  </w:t>
      </w:r>
      <w:r w:rsidDel="00000000" w:rsidR="00000000" w:rsidRPr="00000000">
        <w:rPr>
          <w:rFonts w:ascii="Arial" w:cs="Arial" w:eastAsia="Arial" w:hAnsi="Arial"/>
          <w:rtl w:val="0"/>
        </w:rPr>
        <w:t xml:space="preserve">The Incongruity Theory The Superiority Theory.  </w:t>
      </w:r>
      <w:r w:rsidDel="00000000" w:rsidR="00000000" w:rsidRPr="00000000">
        <w:rPr>
          <w:rtl w:val="0"/>
        </w:rPr>
      </w:r>
    </w:p>
    <w:p w:rsidR="00000000" w:rsidDel="00000000" w:rsidP="00000000" w:rsidRDefault="00000000" w:rsidRPr="00000000" w14:paraId="00000008">
      <w:pPr>
        <w:rPr>
          <w:rFonts w:ascii="Arial" w:cs="Arial" w:eastAsia="Arial" w:hAnsi="Arial"/>
          <w:b w:val="1"/>
          <w:smallCaps w:val="1"/>
        </w:rPr>
        <w:sectPr>
          <w:headerReference r:id="rId6" w:type="default"/>
          <w:headerReference r:id="rId7" w:type="first"/>
          <w:footerReference r:id="rId8" w:type="default"/>
          <w:footerReference r:id="rId9" w:type="first"/>
          <w:footerReference r:id="rId10" w:type="even"/>
          <w:pgSz w:h="16838" w:w="11906"/>
          <w:pgMar w:bottom="1361" w:top="1361" w:left="1021" w:right="1021" w:header="680" w:footer="680"/>
          <w:pgNumType w:start="1"/>
          <w:titlePg w:val="1"/>
        </w:sect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INTRODUCTION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The primary purpose of this report is to develop a greater understanding of how to set up a joke or gag by looking at all the different aspect of a joke/gags. This involves looking into;</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  </w:t>
        <w:tab/>
        <w:t xml:space="preserve">Build-up</w:t>
      </w:r>
    </w:p>
    <w:p w:rsidR="00000000" w:rsidDel="00000000" w:rsidP="00000000" w:rsidRDefault="00000000" w:rsidRPr="00000000" w14:paraId="0000000E">
      <w:pPr>
        <w:rPr/>
      </w:pPr>
      <w:r w:rsidDel="00000000" w:rsidR="00000000" w:rsidRPr="00000000">
        <w:rPr>
          <w:rtl w:val="0"/>
        </w:rPr>
        <w:t xml:space="preserve">●  </w:t>
        <w:tab/>
        <w:t xml:space="preserve">Timing</w:t>
      </w:r>
    </w:p>
    <w:p w:rsidR="00000000" w:rsidDel="00000000" w:rsidP="00000000" w:rsidRDefault="00000000" w:rsidRPr="00000000" w14:paraId="0000000F">
      <w:pPr>
        <w:rPr/>
      </w:pPr>
      <w:r w:rsidDel="00000000" w:rsidR="00000000" w:rsidRPr="00000000">
        <w:rPr>
          <w:rtl w:val="0"/>
        </w:rPr>
        <w:t xml:space="preserve">●  </w:t>
        <w:tab/>
        <w:t xml:space="preserve">Delivery</w:t>
      </w:r>
    </w:p>
    <w:p w:rsidR="00000000" w:rsidDel="00000000" w:rsidP="00000000" w:rsidRDefault="00000000" w:rsidRPr="00000000" w14:paraId="00000010">
      <w:pPr>
        <w:rPr/>
      </w:pPr>
      <w:r w:rsidDel="00000000" w:rsidR="00000000" w:rsidRPr="00000000">
        <w:rPr>
          <w:rtl w:val="0"/>
        </w:rPr>
        <w:t xml:space="preserve">●  </w:t>
        <w:tab/>
        <w:t xml:space="preserve">Sound</w:t>
      </w:r>
    </w:p>
    <w:p w:rsidR="00000000" w:rsidDel="00000000" w:rsidP="00000000" w:rsidRDefault="00000000" w:rsidRPr="00000000" w14:paraId="00000011">
      <w:pPr>
        <w:rPr/>
      </w:pPr>
      <w:r w:rsidDel="00000000" w:rsidR="00000000" w:rsidRPr="00000000">
        <w:rPr>
          <w:rtl w:val="0"/>
        </w:rPr>
        <w:t xml:space="preserve">●  </w:t>
        <w:tab/>
        <w:t xml:space="preserve">Shot composition</w:t>
      </w:r>
    </w:p>
    <w:p w:rsidR="00000000" w:rsidDel="00000000" w:rsidP="00000000" w:rsidRDefault="00000000" w:rsidRPr="00000000" w14:paraId="00000012">
      <w:pPr>
        <w:rPr/>
      </w:pPr>
      <w:r w:rsidDel="00000000" w:rsidR="00000000" w:rsidRPr="00000000">
        <w:rPr>
          <w:rtl w:val="0"/>
        </w:rPr>
        <w:t xml:space="preserve"> </w:t>
      </w:r>
    </w:p>
    <w:p w:rsidR="00000000" w:rsidDel="00000000" w:rsidP="00000000" w:rsidRDefault="00000000" w:rsidRPr="00000000" w14:paraId="00000013">
      <w:pPr>
        <w:rPr/>
      </w:pPr>
      <w:r w:rsidDel="00000000" w:rsidR="00000000" w:rsidRPr="00000000">
        <w:rPr>
          <w:rtl w:val="0"/>
        </w:rPr>
        <w:t xml:space="preserve">This study will also look into how effective silent slapstick can be as references for animations as most of their action required exaggerated movement, and one of the 12 principles of animations is an exaggeration. The “12 principle of animations” was a set of a rule made by the core animator of Walt Disney. These 12 principles are explained more in detail in the book called “The Illusion of Life” (1981) wrote by Frank Thomas and Ollie Johnston, 2 of the core animators of Disney.</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The reason for slapstick being the main focus of this report is because it is’ the genre that is focused on physical gag humour and exaggerated action and reaction. For example, someone falling down some stairs. If the character fell and slide down all the steps done realistic movement it would make it seem too graphic. However, with over the top exaggerated movement can lead to disconnect from reality. </w:t>
      </w:r>
    </w:p>
    <w:p w:rsidR="00000000" w:rsidDel="00000000" w:rsidP="00000000" w:rsidRDefault="00000000" w:rsidRPr="00000000" w14:paraId="00000016">
      <w:pPr>
        <w:jc w:val="both"/>
        <w:rPr>
          <w:rFonts w:ascii="Arial" w:cs="Arial" w:eastAsia="Arial" w:hAnsi="Arial"/>
          <w:b w:val="1"/>
          <w:smallCaps w:val="1"/>
        </w:rPr>
      </w:pPr>
      <w:r w:rsidDel="00000000" w:rsidR="00000000" w:rsidRPr="00000000">
        <w:rPr>
          <w:rtl w:val="0"/>
        </w:rPr>
      </w:r>
    </w:p>
    <w:p w:rsidR="00000000" w:rsidDel="00000000" w:rsidP="00000000" w:rsidRDefault="00000000" w:rsidRPr="00000000" w14:paraId="00000017">
      <w:pPr>
        <w:jc w:val="both"/>
        <w:rPr>
          <w:rFonts w:ascii="Arial" w:cs="Arial" w:eastAsia="Arial" w:hAnsi="Arial"/>
        </w:rPr>
      </w:pPr>
      <w:r w:rsidDel="00000000" w:rsidR="00000000" w:rsidRPr="00000000">
        <w:rPr>
          <w:rtl w:val="0"/>
        </w:rPr>
      </w:r>
    </w:p>
    <w:p w:rsidR="00000000" w:rsidDel="00000000" w:rsidP="00000000" w:rsidRDefault="00000000" w:rsidRPr="00000000" w14:paraId="00000018">
      <w:pPr>
        <w:jc w:val="both"/>
        <w:rPr>
          <w:rFonts w:ascii="Arial" w:cs="Arial" w:eastAsia="Arial" w:hAnsi="Arial"/>
        </w:rPr>
      </w:pPr>
      <w:r w:rsidDel="00000000" w:rsidR="00000000" w:rsidRPr="00000000">
        <w:rPr>
          <w:rFonts w:ascii="Arial" w:cs="Arial" w:eastAsia="Arial" w:hAnsi="Arial"/>
          <w:rtl w:val="0"/>
        </w:rPr>
        <w:t xml:space="preserve">Plus Walt Disney him once said “All Cartoon Characters and fables must be exaggeration, caricature. It is the very nature of Fantasy and fable.” </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A">
      <w:pPr>
        <w:jc w:val="both"/>
        <w:rPr>
          <w:rFonts w:ascii="Arial" w:cs="Arial" w:eastAsia="Arial" w:hAnsi="Arial"/>
        </w:rPr>
      </w:pPr>
      <w:r w:rsidDel="00000000" w:rsidR="00000000" w:rsidRPr="00000000">
        <w:rPr>
          <w:rFonts w:ascii="Arial" w:cs="Arial" w:eastAsia="Arial" w:hAnsi="Arial"/>
          <w:rtl w:val="0"/>
        </w:rPr>
        <w:t xml:space="preserve">Slapstick is described as “Comedy based on deliberately clumsy actions and humorously embarrassing events” (English Oxford dictionary, 2018). Majority of the time the characters are played as a fool or as a “Simple minded person.” The word “Slapstick” originates from a tool which was two piece of wood attached by a hinge. When struck, it would produce a sound that resembles hitting someone with a paddle. Used by a character called “Harlequin” in Commedia dell’arte.</w:t>
      </w:r>
    </w:p>
    <w:p w:rsidR="00000000" w:rsidDel="00000000" w:rsidP="00000000" w:rsidRDefault="00000000" w:rsidRPr="00000000" w14:paraId="0000001B">
      <w:pPr>
        <w:jc w:val="both"/>
        <w:rPr>
          <w:rFonts w:ascii="Arial" w:cs="Arial" w:eastAsia="Arial" w:hAnsi="Arial"/>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142875</wp:posOffset>
            </wp:positionH>
            <wp:positionV relativeFrom="paragraph">
              <wp:posOffset>161925</wp:posOffset>
            </wp:positionV>
            <wp:extent cx="2292216" cy="1140778"/>
            <wp:effectExtent b="0" l="0" r="0" t="0"/>
            <wp:wrapTopAndBottom distB="0" distT="0"/>
            <wp:docPr id="3"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2292216" cy="1140778"/>
                    </a:xfrm>
                    <a:prstGeom prst="rect"/>
                    <a:ln/>
                  </pic:spPr>
                </pic:pic>
              </a:graphicData>
            </a:graphic>
          </wp:anchor>
        </w:drawing>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i w:val="1"/>
          <w:sz w:val="16"/>
          <w:szCs w:val="16"/>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i w:val="1"/>
          <w:sz w:val="16"/>
          <w:szCs w:val="16"/>
          <w:rtl w:val="0"/>
        </w:rPr>
        <w:t xml:space="preserve">Figure 1 </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i w:val="1"/>
          <w:sz w:val="16"/>
          <w:szCs w:val="16"/>
        </w:rPr>
      </w:pPr>
      <w:r w:rsidDel="00000000" w:rsidR="00000000" w:rsidRPr="00000000">
        <w:rPr>
          <w:rtl w:val="0"/>
        </w:rPr>
      </w:r>
    </w:p>
    <w:p w:rsidR="00000000" w:rsidDel="00000000" w:rsidP="00000000" w:rsidRDefault="00000000" w:rsidRPr="00000000" w14:paraId="0000001F">
      <w:pPr>
        <w:jc w:val="both"/>
        <w:rPr>
          <w:rFonts w:ascii="Arial" w:cs="Arial" w:eastAsia="Arial" w:hAnsi="Arial"/>
        </w:rPr>
      </w:pPr>
      <w:r w:rsidDel="00000000" w:rsidR="00000000" w:rsidRPr="00000000">
        <w:rPr>
          <w:rFonts w:ascii="Arial" w:cs="Arial" w:eastAsia="Arial" w:hAnsi="Arial"/>
          <w:rtl w:val="0"/>
        </w:rPr>
        <w:t xml:space="preserve">Commedia dell’arte is an Italian theatrical, improv comedy which was done in the 16th-18th century throughout Europe.</w:t>
      </w:r>
    </w:p>
    <w:p w:rsidR="00000000" w:rsidDel="00000000" w:rsidP="00000000" w:rsidRDefault="00000000" w:rsidRPr="00000000" w14:paraId="00000020">
      <w:pPr>
        <w:jc w:val="both"/>
        <w:rPr>
          <w:rFonts w:ascii="Arial" w:cs="Arial" w:eastAsia="Arial" w:hAnsi="Arial"/>
        </w:rPr>
      </w:pPr>
      <w:r w:rsidDel="00000000" w:rsidR="00000000" w:rsidRPr="00000000">
        <w:rPr>
          <w:rtl w:val="0"/>
        </w:rPr>
      </w:r>
    </w:p>
    <w:p w:rsidR="00000000" w:rsidDel="00000000" w:rsidP="00000000" w:rsidRDefault="00000000" w:rsidRPr="00000000" w14:paraId="00000021">
      <w:pPr>
        <w:jc w:val="both"/>
        <w:rPr>
          <w:rFonts w:ascii="Arial" w:cs="Arial" w:eastAsia="Arial" w:hAnsi="Arial"/>
        </w:rPr>
      </w:pPr>
      <w:r w:rsidDel="00000000" w:rsidR="00000000" w:rsidRPr="00000000">
        <w:rPr>
          <w:rFonts w:ascii="Arial" w:cs="Arial" w:eastAsia="Arial" w:hAnsi="Arial"/>
          <w:rtl w:val="0"/>
        </w:rPr>
        <w:t xml:space="preserve">Slapstick has been around for a long time throughout the history; however, with the era of silent films, which was the golden age for slapstick comedy as all comedy based films were heavily focused on physical expressions, like dynamic movements. This was because at the beginning of film photography all films were silent films, as the technology had not evolved to the point where we could record sound and play it in time with the actions in the films, which lead to films to have exaggerated and dynamic movement to make up for lack of sound and dialogue.</w:t>
      </w:r>
    </w:p>
    <w:p w:rsidR="00000000" w:rsidDel="00000000" w:rsidP="00000000" w:rsidRDefault="00000000" w:rsidRPr="00000000" w14:paraId="00000022">
      <w:pPr>
        <w:jc w:val="both"/>
        <w:rPr>
          <w:rFonts w:ascii="Arial" w:cs="Arial" w:eastAsia="Arial" w:hAnsi="Arial"/>
          <w:highlight w:val="red"/>
        </w:rPr>
      </w:pPr>
      <w:r w:rsidDel="00000000" w:rsidR="00000000" w:rsidRPr="00000000">
        <w:rPr>
          <w:rtl w:val="0"/>
        </w:rPr>
      </w:r>
    </w:p>
    <w:p w:rsidR="00000000" w:rsidDel="00000000" w:rsidP="00000000" w:rsidRDefault="00000000" w:rsidRPr="00000000" w14:paraId="00000023">
      <w:pPr>
        <w:jc w:val="both"/>
        <w:rPr>
          <w:rFonts w:ascii="Arial" w:cs="Arial" w:eastAsia="Arial" w:hAnsi="Arial"/>
        </w:rPr>
      </w:pPr>
      <w:r w:rsidDel="00000000" w:rsidR="00000000" w:rsidRPr="00000000">
        <w:rPr>
          <w:rFonts w:ascii="Arial" w:cs="Arial" w:eastAsia="Arial" w:hAnsi="Arial"/>
          <w:rtl w:val="0"/>
        </w:rPr>
        <w:t xml:space="preserve">Understanding comedy is like trying to catch the black speck in the corner of our eyes. The more we try to focus, the less we see. Likewise, in comedy the more we deconstruct the joke, the less amusing it becomes. For example, when someone tells a joke but right after they break it down, it loses its humour.</w:t>
      </w:r>
    </w:p>
    <w:p w:rsidR="00000000" w:rsidDel="00000000" w:rsidP="00000000" w:rsidRDefault="00000000" w:rsidRPr="00000000" w14:paraId="00000024">
      <w:pPr>
        <w:jc w:val="both"/>
        <w:rPr>
          <w:rFonts w:ascii="Arial" w:cs="Arial" w:eastAsia="Arial" w:hAnsi="Arial"/>
        </w:rPr>
      </w:pPr>
      <w:r w:rsidDel="00000000" w:rsidR="00000000" w:rsidRPr="00000000">
        <w:rPr>
          <w:rtl w:val="0"/>
        </w:rPr>
      </w:r>
    </w:p>
    <w:p w:rsidR="00000000" w:rsidDel="00000000" w:rsidP="00000000" w:rsidRDefault="00000000" w:rsidRPr="00000000" w14:paraId="00000025">
      <w:pPr>
        <w:jc w:val="both"/>
        <w:rPr>
          <w:rFonts w:ascii="Arial" w:cs="Arial" w:eastAsia="Arial" w:hAnsi="Arial"/>
          <w:highlight w:val="yellow"/>
        </w:rPr>
      </w:pPr>
      <w:r w:rsidDel="00000000" w:rsidR="00000000" w:rsidRPr="00000000">
        <w:rPr>
          <w:rFonts w:ascii="Arial" w:cs="Arial" w:eastAsia="Arial" w:hAnsi="Arial"/>
          <w:rtl w:val="0"/>
        </w:rPr>
        <w:t xml:space="preserve">Throughout humanity, multiple forms of comedy have arisen such as;</w:t>
      </w:r>
      <w:r w:rsidDel="00000000" w:rsidR="00000000" w:rsidRPr="00000000">
        <w:rPr>
          <w:rtl w:val="0"/>
        </w:rPr>
      </w:r>
    </w:p>
    <w:p w:rsidR="00000000" w:rsidDel="00000000" w:rsidP="00000000" w:rsidRDefault="00000000" w:rsidRPr="00000000" w14:paraId="00000026">
      <w:pPr>
        <w:numPr>
          <w:ilvl w:val="0"/>
          <w:numId w:val="2"/>
        </w:numPr>
        <w:ind w:left="720" w:hanging="360"/>
        <w:jc w:val="both"/>
        <w:rPr>
          <w:rFonts w:ascii="Arial" w:cs="Arial" w:eastAsia="Arial" w:hAnsi="Arial"/>
        </w:rPr>
      </w:pPr>
      <w:r w:rsidDel="00000000" w:rsidR="00000000" w:rsidRPr="00000000">
        <w:rPr>
          <w:rFonts w:ascii="Arial" w:cs="Arial" w:eastAsia="Arial" w:hAnsi="Arial"/>
          <w:rtl w:val="0"/>
        </w:rPr>
        <w:t xml:space="preserve">Parody</w:t>
      </w:r>
    </w:p>
    <w:p w:rsidR="00000000" w:rsidDel="00000000" w:rsidP="00000000" w:rsidRDefault="00000000" w:rsidRPr="00000000" w14:paraId="00000027">
      <w:pPr>
        <w:numPr>
          <w:ilvl w:val="0"/>
          <w:numId w:val="2"/>
        </w:numPr>
        <w:ind w:left="720" w:hanging="360"/>
        <w:jc w:val="both"/>
        <w:rPr>
          <w:rFonts w:ascii="Arial" w:cs="Arial" w:eastAsia="Arial" w:hAnsi="Arial"/>
        </w:rPr>
      </w:pPr>
      <w:r w:rsidDel="00000000" w:rsidR="00000000" w:rsidRPr="00000000">
        <w:rPr>
          <w:rFonts w:ascii="Arial" w:cs="Arial" w:eastAsia="Arial" w:hAnsi="Arial"/>
          <w:rtl w:val="0"/>
        </w:rPr>
        <w:t xml:space="preserve">Satire</w:t>
      </w:r>
    </w:p>
    <w:p w:rsidR="00000000" w:rsidDel="00000000" w:rsidP="00000000" w:rsidRDefault="00000000" w:rsidRPr="00000000" w14:paraId="00000028">
      <w:pPr>
        <w:numPr>
          <w:ilvl w:val="0"/>
          <w:numId w:val="2"/>
        </w:numPr>
        <w:ind w:left="720" w:hanging="360"/>
        <w:jc w:val="both"/>
        <w:rPr>
          <w:rFonts w:ascii="Arial" w:cs="Arial" w:eastAsia="Arial" w:hAnsi="Arial"/>
        </w:rPr>
      </w:pPr>
      <w:r w:rsidDel="00000000" w:rsidR="00000000" w:rsidRPr="00000000">
        <w:rPr>
          <w:rFonts w:ascii="Arial" w:cs="Arial" w:eastAsia="Arial" w:hAnsi="Arial"/>
          <w:rtl w:val="0"/>
        </w:rPr>
        <w:t xml:space="preserve">Irony</w:t>
      </w:r>
    </w:p>
    <w:p w:rsidR="00000000" w:rsidDel="00000000" w:rsidP="00000000" w:rsidRDefault="00000000" w:rsidRPr="00000000" w14:paraId="00000029">
      <w:pPr>
        <w:numPr>
          <w:ilvl w:val="0"/>
          <w:numId w:val="2"/>
        </w:numPr>
        <w:ind w:left="720" w:hanging="360"/>
        <w:jc w:val="both"/>
        <w:rPr>
          <w:rFonts w:ascii="Arial" w:cs="Arial" w:eastAsia="Arial" w:hAnsi="Arial"/>
        </w:rPr>
      </w:pPr>
      <w:r w:rsidDel="00000000" w:rsidR="00000000" w:rsidRPr="00000000">
        <w:rPr>
          <w:rFonts w:ascii="Arial" w:cs="Arial" w:eastAsia="Arial" w:hAnsi="Arial"/>
          <w:rtl w:val="0"/>
        </w:rPr>
        <w:t xml:space="preserve">Sarcasm</w:t>
      </w:r>
      <w:r w:rsidDel="00000000" w:rsidR="00000000" w:rsidRPr="00000000">
        <w:rPr>
          <w:rtl w:val="0"/>
        </w:rPr>
      </w:r>
    </w:p>
    <w:p w:rsidR="00000000" w:rsidDel="00000000" w:rsidP="00000000" w:rsidRDefault="00000000" w:rsidRPr="00000000" w14:paraId="0000002A">
      <w:pPr>
        <w:numPr>
          <w:ilvl w:val="0"/>
          <w:numId w:val="2"/>
        </w:numPr>
        <w:ind w:left="720" w:hanging="360"/>
        <w:jc w:val="both"/>
        <w:rPr>
          <w:rFonts w:ascii="Arial" w:cs="Arial" w:eastAsia="Arial" w:hAnsi="Arial"/>
        </w:rPr>
      </w:pPr>
      <w:r w:rsidDel="00000000" w:rsidR="00000000" w:rsidRPr="00000000">
        <w:rPr>
          <w:rFonts w:ascii="Arial" w:cs="Arial" w:eastAsia="Arial" w:hAnsi="Arial"/>
          <w:rtl w:val="0"/>
        </w:rPr>
        <w:t xml:space="preserve">Surrealism</w:t>
      </w:r>
    </w:p>
    <w:p w:rsidR="00000000" w:rsidDel="00000000" w:rsidP="00000000" w:rsidRDefault="00000000" w:rsidRPr="00000000" w14:paraId="0000002B">
      <w:pPr>
        <w:numPr>
          <w:ilvl w:val="0"/>
          <w:numId w:val="2"/>
        </w:numPr>
        <w:ind w:left="720" w:hanging="360"/>
        <w:jc w:val="both"/>
        <w:rPr>
          <w:rFonts w:ascii="Arial" w:cs="Arial" w:eastAsia="Arial" w:hAnsi="Arial"/>
        </w:rPr>
      </w:pPr>
      <w:r w:rsidDel="00000000" w:rsidR="00000000" w:rsidRPr="00000000">
        <w:rPr>
          <w:rFonts w:ascii="Arial" w:cs="Arial" w:eastAsia="Arial" w:hAnsi="Arial"/>
          <w:rtl w:val="0"/>
        </w:rPr>
        <w:t xml:space="preserve">Dark Humour</w:t>
      </w:r>
    </w:p>
    <w:p w:rsidR="00000000" w:rsidDel="00000000" w:rsidP="00000000" w:rsidRDefault="00000000" w:rsidRPr="00000000" w14:paraId="0000002C">
      <w:pPr>
        <w:numPr>
          <w:ilvl w:val="0"/>
          <w:numId w:val="2"/>
        </w:numPr>
        <w:ind w:left="720" w:hanging="360"/>
        <w:jc w:val="both"/>
        <w:rPr>
          <w:rFonts w:ascii="Arial" w:cs="Arial" w:eastAsia="Arial" w:hAnsi="Arial"/>
        </w:rPr>
      </w:pPr>
      <w:r w:rsidDel="00000000" w:rsidR="00000000" w:rsidRPr="00000000">
        <w:rPr>
          <w:rFonts w:ascii="Arial" w:cs="Arial" w:eastAsia="Arial" w:hAnsi="Arial"/>
          <w:rtl w:val="0"/>
        </w:rPr>
        <w:t xml:space="preserve">Slapstick, and many more.</w:t>
      </w:r>
    </w:p>
    <w:p w:rsidR="00000000" w:rsidDel="00000000" w:rsidP="00000000" w:rsidRDefault="00000000" w:rsidRPr="00000000" w14:paraId="0000002D">
      <w:pPr>
        <w:jc w:val="both"/>
        <w:rPr>
          <w:rFonts w:ascii="Arial" w:cs="Arial" w:eastAsia="Arial" w:hAnsi="Arial"/>
        </w:rPr>
      </w:pPr>
      <w:r w:rsidDel="00000000" w:rsidR="00000000" w:rsidRPr="00000000">
        <w:rPr>
          <w:rtl w:val="0"/>
        </w:rPr>
      </w:r>
    </w:p>
    <w:p w:rsidR="00000000" w:rsidDel="00000000" w:rsidP="00000000" w:rsidRDefault="00000000" w:rsidRPr="00000000" w14:paraId="0000002E">
      <w:pPr>
        <w:jc w:val="both"/>
        <w:rPr>
          <w:rFonts w:ascii="Arial" w:cs="Arial" w:eastAsia="Arial" w:hAnsi="Arial"/>
          <w:b w:val="1"/>
        </w:rPr>
      </w:pPr>
      <w:r w:rsidDel="00000000" w:rsidR="00000000" w:rsidRPr="00000000">
        <w:rPr>
          <w:rFonts w:ascii="Arial" w:cs="Arial" w:eastAsia="Arial" w:hAnsi="Arial"/>
          <w:rtl w:val="0"/>
        </w:rPr>
        <w:t xml:space="preserve">Comedy is very subjective and individualistic, depending on multiple various aspects of their life such as culture, upbringing, their experiences and personality. These variables affect people’s choice of comedy. The investigation will involve looking into slapstick comedy, as explained before. Slapstick comedy is, arguably, the universal form of comedy that is understood worldwide by people from diverse cultures and environments. They can understand and find amusement/ humour in the gag.</w:t>
      </w:r>
      <w:r w:rsidDel="00000000" w:rsidR="00000000" w:rsidRPr="00000000">
        <w:rPr>
          <w:rFonts w:ascii="Arial" w:cs="Arial" w:eastAsia="Arial" w:hAnsi="Arial"/>
          <w:b w:val="1"/>
          <w:rtl w:val="0"/>
        </w:rPr>
        <w:t xml:space="preserve">   </w:t>
      </w:r>
    </w:p>
    <w:p w:rsidR="00000000" w:rsidDel="00000000" w:rsidP="00000000" w:rsidRDefault="00000000" w:rsidRPr="00000000" w14:paraId="0000002F">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030">
      <w:pPr>
        <w:jc w:val="both"/>
        <w:rPr>
          <w:rFonts w:ascii="Arial" w:cs="Arial" w:eastAsia="Arial" w:hAnsi="Arial"/>
          <w:b w:val="1"/>
        </w:rPr>
      </w:pPr>
      <w:r w:rsidDel="00000000" w:rsidR="00000000" w:rsidRPr="00000000">
        <w:rPr>
          <w:rFonts w:ascii="Arial" w:cs="Arial" w:eastAsia="Arial" w:hAnsi="Arial"/>
          <w:b w:val="1"/>
          <w:rtl w:val="0"/>
        </w:rPr>
        <w:t xml:space="preserve">  2. METHODOLOGY</w:t>
      </w:r>
    </w:p>
    <w:p w:rsidR="00000000" w:rsidDel="00000000" w:rsidP="00000000" w:rsidRDefault="00000000" w:rsidRPr="00000000" w14:paraId="00000031">
      <w:pPr>
        <w:jc w:val="both"/>
        <w:rPr>
          <w:rFonts w:ascii="Arial" w:cs="Arial" w:eastAsia="Arial" w:hAnsi="Arial"/>
        </w:rPr>
      </w:pPr>
      <w:r w:rsidDel="00000000" w:rsidR="00000000" w:rsidRPr="00000000">
        <w:rPr>
          <w:rtl w:val="0"/>
        </w:rPr>
      </w:r>
    </w:p>
    <w:p w:rsidR="00000000" w:rsidDel="00000000" w:rsidP="00000000" w:rsidRDefault="00000000" w:rsidRPr="00000000" w14:paraId="00000032">
      <w:pPr>
        <w:jc w:val="both"/>
        <w:rPr>
          <w:rFonts w:ascii="Arial" w:cs="Arial" w:eastAsia="Arial" w:hAnsi="Arial"/>
          <w:color w:val="ff0000"/>
          <w:highlight w:val="yellow"/>
        </w:rPr>
      </w:pPr>
      <w:r w:rsidDel="00000000" w:rsidR="00000000" w:rsidRPr="00000000">
        <w:rPr>
          <w:rFonts w:ascii="Arial" w:cs="Arial" w:eastAsia="Arial" w:hAnsi="Arial"/>
          <w:rtl w:val="0"/>
        </w:rPr>
        <w:t xml:space="preserve">The methodology of the study will be the mix of both qualitative and quantitative based research. The qualitative and the central part of the study is based on observations as there is a large number of clips of gags that need to be deconstructed. Meanwhile, the quantitative part will be based on</w:t>
      </w:r>
      <w:r w:rsidDel="00000000" w:rsidR="00000000" w:rsidRPr="00000000">
        <w:rPr>
          <w:rFonts w:ascii="Arial" w:cs="Arial" w:eastAsia="Arial" w:hAnsi="Arial"/>
          <w:highlight w:val="yellow"/>
          <w:rtl w:val="0"/>
        </w:rPr>
        <w:t xml:space="preserve"> an </w:t>
      </w:r>
      <w:r w:rsidDel="00000000" w:rsidR="00000000" w:rsidRPr="00000000">
        <w:rPr>
          <w:rFonts w:ascii="Arial" w:cs="Arial" w:eastAsia="Arial" w:hAnsi="Arial"/>
          <w:color w:val="ff0000"/>
          <w:highlight w:val="yellow"/>
          <w:rtl w:val="0"/>
        </w:rPr>
        <w:t xml:space="preserve">online survey aimed at general audiences of all ages. This is to gain a better understanding of the type of comedy that people enjoy and figure out the market for comedy-based films, cartoons, and shorts films.  </w:t>
      </w:r>
    </w:p>
    <w:p w:rsidR="00000000" w:rsidDel="00000000" w:rsidP="00000000" w:rsidRDefault="00000000" w:rsidRPr="00000000" w14:paraId="00000033">
      <w:pPr>
        <w:jc w:val="both"/>
        <w:rPr>
          <w:rFonts w:ascii="Arial" w:cs="Arial" w:eastAsia="Arial" w:hAnsi="Arial"/>
        </w:rPr>
      </w:pPr>
      <w:r w:rsidDel="00000000" w:rsidR="00000000" w:rsidRPr="00000000">
        <w:rPr>
          <w:rtl w:val="0"/>
        </w:rPr>
      </w:r>
    </w:p>
    <w:p w:rsidR="00000000" w:rsidDel="00000000" w:rsidP="00000000" w:rsidRDefault="00000000" w:rsidRPr="00000000" w14:paraId="00000034">
      <w:pPr>
        <w:jc w:val="both"/>
        <w:rPr>
          <w:rFonts w:ascii="Arial" w:cs="Arial" w:eastAsia="Arial" w:hAnsi="Arial"/>
        </w:rPr>
      </w:pPr>
      <w:r w:rsidDel="00000000" w:rsidR="00000000" w:rsidRPr="00000000">
        <w:rPr>
          <w:rFonts w:ascii="Arial" w:cs="Arial" w:eastAsia="Arial" w:hAnsi="Arial"/>
          <w:rtl w:val="0"/>
        </w:rPr>
        <w:t xml:space="preserve">The primary research of my work will be focusing on the deconstruction of slapstick comedy by watching slapstick films and gags throughout the years, done by some of the greatest slapstick comedians from the silent era.  Such as Joseph Frank Keaton or more known as Buster Keaton (1895-1966), Sir Charles Spencer Chaplin or more know as Charlie Chaplin (1889-1977), and Harold Clayton Lloyd (1893-1971). The first stage of this study will involve looking at footage from all these actors life work to find out what made them famous. What were they doing to make them the most popular comedians in their time and, the most well-known comedians of all time?</w:t>
      </w:r>
    </w:p>
    <w:p w:rsidR="00000000" w:rsidDel="00000000" w:rsidP="00000000" w:rsidRDefault="00000000" w:rsidRPr="00000000" w14:paraId="00000035">
      <w:pPr>
        <w:jc w:val="both"/>
        <w:rPr>
          <w:rFonts w:ascii="Arial" w:cs="Arial" w:eastAsia="Arial" w:hAnsi="Arial"/>
        </w:rPr>
      </w:pPr>
      <w:r w:rsidDel="00000000" w:rsidR="00000000" w:rsidRPr="00000000">
        <w:rPr>
          <w:rtl w:val="0"/>
        </w:rPr>
      </w:r>
    </w:p>
    <w:p w:rsidR="00000000" w:rsidDel="00000000" w:rsidP="00000000" w:rsidRDefault="00000000" w:rsidRPr="00000000" w14:paraId="00000036">
      <w:pPr>
        <w:jc w:val="both"/>
        <w:rPr>
          <w:rFonts w:ascii="Arial" w:cs="Arial" w:eastAsia="Arial" w:hAnsi="Arial"/>
        </w:rPr>
      </w:pPr>
      <w:r w:rsidDel="00000000" w:rsidR="00000000" w:rsidRPr="00000000">
        <w:rPr>
          <w:rFonts w:ascii="Arial" w:cs="Arial" w:eastAsia="Arial" w:hAnsi="Arial"/>
          <w:rtl w:val="0"/>
        </w:rPr>
        <w:t xml:space="preserve">Furthermore, by looking into books such as  “Slapstick Comedy” Paulus T, King R. (Routledge. New York 2010) and “The Comedy of Philosophy sense and nonsense in early cinematic slapstick” Trahair L. (SUNY PRESS 2007), to understand the theory behind comedy. However, my main focus will be on the three major theories behind laughter;</w:t>
      </w:r>
    </w:p>
    <w:p w:rsidR="00000000" w:rsidDel="00000000" w:rsidP="00000000" w:rsidRDefault="00000000" w:rsidRPr="00000000" w14:paraId="00000037">
      <w:pPr>
        <w:numPr>
          <w:ilvl w:val="0"/>
          <w:numId w:val="3"/>
        </w:numPr>
        <w:ind w:left="720" w:hanging="360"/>
        <w:jc w:val="both"/>
        <w:rPr>
          <w:rFonts w:ascii="Arial" w:cs="Arial" w:eastAsia="Arial" w:hAnsi="Arial"/>
          <w:u w:val="none"/>
        </w:rPr>
      </w:pPr>
      <w:r w:rsidDel="00000000" w:rsidR="00000000" w:rsidRPr="00000000">
        <w:rPr>
          <w:rFonts w:ascii="Arial" w:cs="Arial" w:eastAsia="Arial" w:hAnsi="Arial"/>
          <w:rtl w:val="0"/>
        </w:rPr>
        <w:t xml:space="preserve">The Superiority Theory </w:t>
      </w:r>
    </w:p>
    <w:p w:rsidR="00000000" w:rsidDel="00000000" w:rsidP="00000000" w:rsidRDefault="00000000" w:rsidRPr="00000000" w14:paraId="00000038">
      <w:pPr>
        <w:numPr>
          <w:ilvl w:val="0"/>
          <w:numId w:val="3"/>
        </w:numPr>
        <w:ind w:left="720" w:hanging="360"/>
        <w:jc w:val="both"/>
        <w:rPr>
          <w:rFonts w:ascii="Arial" w:cs="Arial" w:eastAsia="Arial" w:hAnsi="Arial"/>
          <w:u w:val="none"/>
        </w:rPr>
      </w:pPr>
      <w:r w:rsidDel="00000000" w:rsidR="00000000" w:rsidRPr="00000000">
        <w:rPr>
          <w:rFonts w:ascii="Arial" w:cs="Arial" w:eastAsia="Arial" w:hAnsi="Arial"/>
          <w:rtl w:val="0"/>
        </w:rPr>
        <w:t xml:space="preserve">The Relief Theory</w:t>
      </w:r>
    </w:p>
    <w:p w:rsidR="00000000" w:rsidDel="00000000" w:rsidP="00000000" w:rsidRDefault="00000000" w:rsidRPr="00000000" w14:paraId="00000039">
      <w:pPr>
        <w:numPr>
          <w:ilvl w:val="0"/>
          <w:numId w:val="3"/>
        </w:numPr>
        <w:ind w:left="720" w:hanging="360"/>
        <w:jc w:val="both"/>
        <w:rPr>
          <w:rFonts w:ascii="Arial" w:cs="Arial" w:eastAsia="Arial" w:hAnsi="Arial"/>
          <w:u w:val="none"/>
        </w:rPr>
      </w:pPr>
      <w:r w:rsidDel="00000000" w:rsidR="00000000" w:rsidRPr="00000000">
        <w:rPr>
          <w:rFonts w:ascii="Arial" w:cs="Arial" w:eastAsia="Arial" w:hAnsi="Arial"/>
          <w:rtl w:val="0"/>
        </w:rPr>
        <w:t xml:space="preserve">The Incongruity Theory</w:t>
      </w:r>
    </w:p>
    <w:p w:rsidR="00000000" w:rsidDel="00000000" w:rsidP="00000000" w:rsidRDefault="00000000" w:rsidRPr="00000000" w14:paraId="0000003A">
      <w:pPr>
        <w:jc w:val="both"/>
        <w:rPr>
          <w:rFonts w:ascii="Arial" w:cs="Arial" w:eastAsia="Arial" w:hAnsi="Arial"/>
        </w:rPr>
      </w:pPr>
      <w:r w:rsidDel="00000000" w:rsidR="00000000" w:rsidRPr="00000000">
        <w:rPr>
          <w:rtl w:val="0"/>
        </w:rPr>
      </w:r>
    </w:p>
    <w:p w:rsidR="00000000" w:rsidDel="00000000" w:rsidP="00000000" w:rsidRDefault="00000000" w:rsidRPr="00000000" w14:paraId="0000003B">
      <w:pPr>
        <w:jc w:val="both"/>
        <w:rPr>
          <w:rFonts w:ascii="Arial" w:cs="Arial" w:eastAsia="Arial" w:hAnsi="Arial"/>
        </w:rPr>
      </w:pPr>
      <w:r w:rsidDel="00000000" w:rsidR="00000000" w:rsidRPr="00000000">
        <w:rPr>
          <w:rFonts w:ascii="Arial" w:cs="Arial" w:eastAsia="Arial" w:hAnsi="Arial"/>
          <w:rtl w:val="0"/>
        </w:rPr>
        <w:t xml:space="preserve">These three theories have been around from 15th to 18th century. The incongruity theory is the more popular theory right now as it reacher more diverse form of comedy than the relief theory and the superiority theory.  </w:t>
      </w:r>
    </w:p>
    <w:p w:rsidR="00000000" w:rsidDel="00000000" w:rsidP="00000000" w:rsidRDefault="00000000" w:rsidRPr="00000000" w14:paraId="0000003C">
      <w:pPr>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3D">
      <w:pPr>
        <w:jc w:val="both"/>
        <w:rPr>
          <w:rFonts w:ascii="Arial" w:cs="Arial" w:eastAsia="Arial" w:hAnsi="Arial"/>
          <w:b w:val="1"/>
        </w:rPr>
      </w:pPr>
      <w:r w:rsidDel="00000000" w:rsidR="00000000" w:rsidRPr="00000000">
        <w:rPr>
          <w:rFonts w:ascii="Arial" w:cs="Arial" w:eastAsia="Arial" w:hAnsi="Arial"/>
          <w:b w:val="1"/>
          <w:rtl w:val="0"/>
        </w:rPr>
        <w:t xml:space="preserve"> 3. CRITICAL AND CONTEXTUAL REVIEW</w:t>
      </w:r>
    </w:p>
    <w:p w:rsidR="00000000" w:rsidDel="00000000" w:rsidP="00000000" w:rsidRDefault="00000000" w:rsidRPr="00000000" w14:paraId="0000003E">
      <w:pPr>
        <w:jc w:val="both"/>
        <w:rPr>
          <w:rFonts w:ascii="Arial" w:cs="Arial" w:eastAsia="Arial" w:hAnsi="Arial"/>
        </w:rPr>
      </w:pPr>
      <w:r w:rsidDel="00000000" w:rsidR="00000000" w:rsidRPr="00000000">
        <w:rPr>
          <w:rtl w:val="0"/>
        </w:rPr>
      </w:r>
    </w:p>
    <w:p w:rsidR="00000000" w:rsidDel="00000000" w:rsidP="00000000" w:rsidRDefault="00000000" w:rsidRPr="00000000" w14:paraId="0000003F">
      <w:pPr>
        <w:jc w:val="both"/>
        <w:rPr>
          <w:rFonts w:ascii="Arial" w:cs="Arial" w:eastAsia="Arial" w:hAnsi="Arial"/>
        </w:rPr>
      </w:pPr>
      <w:r w:rsidDel="00000000" w:rsidR="00000000" w:rsidRPr="00000000">
        <w:rPr>
          <w:rFonts w:ascii="Arial" w:cs="Arial" w:eastAsia="Arial" w:hAnsi="Arial"/>
          <w:rtl w:val="0"/>
        </w:rPr>
        <w:t xml:space="preserve">The Superiority theory is a theory which says that the reason behind why we laugh is because we feel superiority over other people or the past version of ourselves. This was the first theory about comedy that was strongly believed by a large number of people for more than two millennia. Then in the 18th century Francis Hutcheson (1694-1746), a philosopher who wrote a detailed paper explaining the fact that the feeling of superiority is not necessary for laughter. </w:t>
        <w:tab/>
        <w:t xml:space="preserve"> </w:t>
      </w:r>
    </w:p>
    <w:p w:rsidR="00000000" w:rsidDel="00000000" w:rsidP="00000000" w:rsidRDefault="00000000" w:rsidRPr="00000000" w14:paraId="00000040">
      <w:pPr>
        <w:jc w:val="both"/>
        <w:rPr>
          <w:rFonts w:ascii="Arial" w:cs="Arial" w:eastAsia="Arial" w:hAnsi="Arial"/>
        </w:rPr>
      </w:pPr>
      <w:r w:rsidDel="00000000" w:rsidR="00000000" w:rsidRPr="00000000">
        <w:rPr>
          <w:rtl w:val="0"/>
        </w:rPr>
      </w:r>
    </w:p>
    <w:p w:rsidR="00000000" w:rsidDel="00000000" w:rsidP="00000000" w:rsidRDefault="00000000" w:rsidRPr="00000000" w14:paraId="00000041">
      <w:pPr>
        <w:jc w:val="both"/>
        <w:rPr>
          <w:rFonts w:ascii="Arial" w:cs="Arial" w:eastAsia="Arial" w:hAnsi="Arial"/>
        </w:rPr>
      </w:pPr>
      <w:r w:rsidDel="00000000" w:rsidR="00000000" w:rsidRPr="00000000">
        <w:rPr>
          <w:rFonts w:ascii="Arial" w:cs="Arial" w:eastAsia="Arial" w:hAnsi="Arial"/>
          <w:rtl w:val="0"/>
        </w:rPr>
        <w:t xml:space="preserve">There are many counterpoints for the superiority theory for example; from watching old school silent slapstick we see the protagonist in a lot of trouble, but they manage to find a way either by outwitting their counterpart or by performing nearly impossible stunts. In this example, we are amused by what a comical character can do that we can not. In this sense, there's no feeling of superiority.   </w:t>
      </w:r>
    </w:p>
    <w:p w:rsidR="00000000" w:rsidDel="00000000" w:rsidP="00000000" w:rsidRDefault="00000000" w:rsidRPr="00000000" w14:paraId="00000042">
      <w:pPr>
        <w:jc w:val="both"/>
        <w:rPr>
          <w:rFonts w:ascii="Arial" w:cs="Arial" w:eastAsia="Arial" w:hAnsi="Arial"/>
        </w:rPr>
      </w:pPr>
      <w:r w:rsidDel="00000000" w:rsidR="00000000" w:rsidRPr="00000000">
        <w:rPr>
          <w:rtl w:val="0"/>
        </w:rPr>
      </w:r>
    </w:p>
    <w:p w:rsidR="00000000" w:rsidDel="00000000" w:rsidP="00000000" w:rsidRDefault="00000000" w:rsidRPr="00000000" w14:paraId="00000043">
      <w:pPr>
        <w:jc w:val="both"/>
        <w:rPr>
          <w:rFonts w:ascii="Arial" w:cs="Arial" w:eastAsia="Arial" w:hAnsi="Arial"/>
        </w:rPr>
      </w:pPr>
      <w:r w:rsidDel="00000000" w:rsidR="00000000" w:rsidRPr="00000000">
        <w:rPr>
          <w:rFonts w:ascii="Arial" w:cs="Arial" w:eastAsia="Arial" w:hAnsi="Arial"/>
          <w:rtl w:val="0"/>
        </w:rPr>
        <w:t xml:space="preserve">The Relief theory is a theory which says the reason we laugh is that its negative energy is leaving our body. Meaning when people are in stressed out because of work, or they might feel that they are restricted or controlled are likely to vent if the form of mimicry, or buffoonery.</w:t>
      </w:r>
    </w:p>
    <w:p w:rsidR="00000000" w:rsidDel="00000000" w:rsidP="00000000" w:rsidRDefault="00000000" w:rsidRPr="00000000" w14:paraId="00000044">
      <w:pPr>
        <w:jc w:val="both"/>
        <w:rPr>
          <w:rFonts w:ascii="Arial" w:cs="Arial" w:eastAsia="Arial" w:hAnsi="Arial"/>
        </w:rPr>
      </w:pPr>
      <w:r w:rsidDel="00000000" w:rsidR="00000000" w:rsidRPr="00000000">
        <w:rPr>
          <w:rtl w:val="0"/>
        </w:rPr>
      </w:r>
    </w:p>
    <w:p w:rsidR="00000000" w:rsidDel="00000000" w:rsidP="00000000" w:rsidRDefault="00000000" w:rsidRPr="00000000" w14:paraId="00000045">
      <w:pPr>
        <w:jc w:val="both"/>
        <w:rPr>
          <w:rFonts w:ascii="Arial" w:cs="Arial" w:eastAsia="Arial" w:hAnsi="Arial"/>
        </w:rPr>
      </w:pPr>
      <w:r w:rsidDel="00000000" w:rsidR="00000000" w:rsidRPr="00000000">
        <w:rPr>
          <w:rFonts w:ascii="Arial" w:cs="Arial" w:eastAsia="Arial" w:hAnsi="Arial"/>
          <w:rtl w:val="0"/>
        </w:rPr>
        <w:t xml:space="preserve">The Incongruity Theory says that it is the perception of something incongruous—something that violates our mental patterns and expectations.</w:t>
      </w:r>
    </w:p>
    <w:p w:rsidR="00000000" w:rsidDel="00000000" w:rsidP="00000000" w:rsidRDefault="00000000" w:rsidRPr="00000000" w14:paraId="00000046">
      <w:pPr>
        <w:jc w:val="both"/>
        <w:rPr>
          <w:rFonts w:ascii="Arial" w:cs="Arial" w:eastAsia="Arial" w:hAnsi="Arial"/>
        </w:rPr>
      </w:pPr>
      <w:r w:rsidDel="00000000" w:rsidR="00000000" w:rsidRPr="00000000">
        <w:rPr>
          <w:rtl w:val="0"/>
        </w:rPr>
      </w:r>
    </w:p>
    <w:p w:rsidR="00000000" w:rsidDel="00000000" w:rsidP="00000000" w:rsidRDefault="00000000" w:rsidRPr="00000000" w14:paraId="00000047">
      <w:pPr>
        <w:jc w:val="both"/>
        <w:rPr>
          <w:rFonts w:ascii="Arial" w:cs="Arial" w:eastAsia="Arial" w:hAnsi="Arial"/>
        </w:rPr>
      </w:pPr>
      <w:r w:rsidDel="00000000" w:rsidR="00000000" w:rsidRPr="00000000">
        <w:rPr>
          <w:rtl w:val="0"/>
        </w:rPr>
      </w:r>
    </w:p>
    <w:p w:rsidR="00000000" w:rsidDel="00000000" w:rsidP="00000000" w:rsidRDefault="00000000" w:rsidRPr="00000000" w14:paraId="00000048">
      <w:pPr>
        <w:jc w:val="both"/>
        <w:rPr>
          <w:rFonts w:ascii="Arial" w:cs="Arial" w:eastAsia="Arial" w:hAnsi="Arial"/>
        </w:rPr>
      </w:pPr>
      <w:r w:rsidDel="00000000" w:rsidR="00000000" w:rsidRPr="00000000">
        <w:rPr>
          <w:rtl w:val="0"/>
        </w:rPr>
      </w:r>
    </w:p>
    <w:p w:rsidR="00000000" w:rsidDel="00000000" w:rsidP="00000000" w:rsidRDefault="00000000" w:rsidRPr="00000000" w14:paraId="00000049">
      <w:pPr>
        <w:ind w:left="0" w:firstLine="0"/>
        <w:jc w:val="both"/>
        <w:rPr>
          <w:rFonts w:ascii="Arial" w:cs="Arial" w:eastAsia="Arial" w:hAnsi="Arial"/>
          <w:b w:val="1"/>
        </w:rPr>
      </w:pPr>
      <w:r w:rsidDel="00000000" w:rsidR="00000000" w:rsidRPr="00000000">
        <w:rPr>
          <w:rFonts w:ascii="Arial" w:cs="Arial" w:eastAsia="Arial" w:hAnsi="Arial"/>
          <w:b w:val="1"/>
          <w:rtl w:val="0"/>
        </w:rPr>
        <w:t xml:space="preserve"> 4. PROJECT-SPECIFIC RESEARCH</w:t>
      </w:r>
    </w:p>
    <w:p w:rsidR="00000000" w:rsidDel="00000000" w:rsidP="00000000" w:rsidRDefault="00000000" w:rsidRPr="00000000" w14:paraId="0000004A">
      <w:pPr>
        <w:ind w:left="0"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04B">
      <w:pPr>
        <w:jc w:val="both"/>
        <w:rPr>
          <w:rFonts w:ascii="Arial" w:cs="Arial" w:eastAsia="Arial" w:hAnsi="Arial"/>
        </w:rPr>
      </w:pPr>
      <w:r w:rsidDel="00000000" w:rsidR="00000000" w:rsidRPr="00000000">
        <w:rPr>
          <w:rFonts w:ascii="Arial" w:cs="Arial" w:eastAsia="Arial" w:hAnsi="Arial"/>
          <w:rtl w:val="0"/>
        </w:rPr>
        <w:t xml:space="preserve">It's a mad mad mad mad world, it's about a group of people that got into an accident and find out about some buried money, as they try to come up with a way to split the money they get too greedy and end up trying to get the money for themselves. After some misfortune and struggle they find the money, But now from the number of people have increased and among them is a police officer and same as the others also get greedy and try to take all the money for himself. In the end, all the men are injured and are placed in the same room. Now things have calmed down and they have come to realise what they have done along the way and how they will be punished for their action. The tension in the room is quite high as the officer talks about losing his livelihood, losing his family and is worried about the punishment that follows. At the very end, he says “I would like to think that sometimes maybe 10 or 20 years from now there’d be something I could laugh at, anything.” Then a few moments later  Mrs Marcus, the head nurse and also one of th3 14 people that went after the money. As she enters the room screaming about “the money”, she slips on a banana peel falling very dramatically causing the injured passions to burst out laughing, including the officer.  </w:t>
      </w:r>
    </w:p>
    <w:p w:rsidR="00000000" w:rsidDel="00000000" w:rsidP="00000000" w:rsidRDefault="00000000" w:rsidRPr="00000000" w14:paraId="0000004C">
      <w:pPr>
        <w:jc w:val="both"/>
        <w:rPr>
          <w:rFonts w:ascii="Arial" w:cs="Arial" w:eastAsia="Arial" w:hAnsi="Arial"/>
        </w:rPr>
      </w:pPr>
      <w:r w:rsidDel="00000000" w:rsidR="00000000" w:rsidRPr="00000000">
        <w:rPr>
          <w:rtl w:val="0"/>
        </w:rPr>
      </w:r>
    </w:p>
    <w:p w:rsidR="00000000" w:rsidDel="00000000" w:rsidP="00000000" w:rsidRDefault="00000000" w:rsidRPr="00000000" w14:paraId="0000004D">
      <w:pPr>
        <w:jc w:val="both"/>
        <w:rPr>
          <w:rFonts w:ascii="Arial" w:cs="Arial" w:eastAsia="Arial" w:hAnsi="Arial"/>
        </w:rPr>
      </w:pPr>
      <w:r w:rsidDel="00000000" w:rsidR="00000000" w:rsidRPr="00000000">
        <w:rPr>
          <w:rFonts w:ascii="Arial" w:cs="Arial" w:eastAsia="Arial" w:hAnsi="Arial"/>
          <w:rtl w:val="0"/>
        </w:rPr>
        <w:t xml:space="preserve">Steven Allen is a TV personality and actor, said “Tragedy plus time equals comedy” in an interview with Cosmopolitan magazine in 1957. Which I feel perfectly describes the last scene “It's a Mad Mad Mad Mad world.” This is because they have just talked about all their tragic events and with the banana peel gag it speeds up the time required for time to pass before tragedy becomes comedy.</w:t>
      </w:r>
    </w:p>
    <w:p w:rsidR="00000000" w:rsidDel="00000000" w:rsidP="00000000" w:rsidRDefault="00000000" w:rsidRPr="00000000" w14:paraId="0000004E">
      <w:pPr>
        <w:jc w:val="both"/>
        <w:rPr>
          <w:rFonts w:ascii="Arial" w:cs="Arial" w:eastAsia="Arial" w:hAnsi="Arial"/>
        </w:rPr>
      </w:pPr>
      <w:r w:rsidDel="00000000" w:rsidR="00000000" w:rsidRPr="00000000">
        <w:rPr>
          <w:rtl w:val="0"/>
        </w:rPr>
      </w:r>
    </w:p>
    <w:p w:rsidR="00000000" w:rsidDel="00000000" w:rsidP="00000000" w:rsidRDefault="00000000" w:rsidRPr="00000000" w14:paraId="0000004F">
      <w:pPr>
        <w:jc w:val="both"/>
        <w:rPr>
          <w:rFonts w:ascii="Arial" w:cs="Arial" w:eastAsia="Arial" w:hAnsi="Arial"/>
        </w:rPr>
      </w:pPr>
      <w:r w:rsidDel="00000000" w:rsidR="00000000" w:rsidRPr="00000000">
        <w:rPr>
          <w:rFonts w:ascii="Arial" w:cs="Arial" w:eastAsia="Arial" w:hAnsi="Arial"/>
          <w:rtl w:val="0"/>
        </w:rPr>
        <w:t xml:space="preserve">“When I explained to a friend recently that the subject matter of most comedy is tragic (drunkenness, overweight, financial problems, accidents, etc.) he said, “Do you mean to tell me that the dreadful events of the day are a fit subject for humorous comment? The answer is “No, but they will be pretty soon.” Steven Allen</w:t>
      </w:r>
    </w:p>
    <w:p w:rsidR="00000000" w:rsidDel="00000000" w:rsidP="00000000" w:rsidRDefault="00000000" w:rsidRPr="00000000" w14:paraId="00000050">
      <w:pPr>
        <w:jc w:val="both"/>
        <w:rPr>
          <w:rFonts w:ascii="Arial" w:cs="Arial" w:eastAsia="Arial" w:hAnsi="Arial"/>
        </w:rPr>
      </w:pPr>
      <w:r w:rsidDel="00000000" w:rsidR="00000000" w:rsidRPr="00000000">
        <w:rPr>
          <w:rtl w:val="0"/>
        </w:rPr>
      </w:r>
    </w:p>
    <w:p w:rsidR="00000000" w:rsidDel="00000000" w:rsidP="00000000" w:rsidRDefault="00000000" w:rsidRPr="00000000" w14:paraId="00000051">
      <w:pPr>
        <w:jc w:val="both"/>
        <w:rPr>
          <w:rFonts w:ascii="Arial" w:cs="Arial" w:eastAsia="Arial" w:hAnsi="Arial"/>
        </w:rPr>
      </w:pPr>
      <w:r w:rsidDel="00000000" w:rsidR="00000000" w:rsidRPr="00000000">
        <w:rPr>
          <w:rFonts w:ascii="Arial" w:cs="Arial" w:eastAsia="Arial" w:hAnsi="Arial"/>
          <w:rtl w:val="0"/>
        </w:rPr>
        <w:t xml:space="preserve">I believe that this quote helps explain the earlier quote in more detail, as the word “tragedy” is related to the loss of people or an event creating destruction. The word tragedy is described as  “An event causing great suffering, destruction, and distress, such as a serious accident, crime, or natural catastrophe.” English Oxford Dictionary 2018, because of this meaning to the word people might not consider things like financial problems to be a tragedy. However, in this context tragedy is the loss of his livelihood and family.   </w:t>
      </w:r>
    </w:p>
    <w:p w:rsidR="00000000" w:rsidDel="00000000" w:rsidP="00000000" w:rsidRDefault="00000000" w:rsidRPr="00000000" w14:paraId="00000052">
      <w:pPr>
        <w:jc w:val="both"/>
        <w:rPr>
          <w:rFonts w:ascii="Arial" w:cs="Arial" w:eastAsia="Arial" w:hAnsi="Arial"/>
        </w:rPr>
      </w:pPr>
      <w:r w:rsidDel="00000000" w:rsidR="00000000" w:rsidRPr="00000000">
        <w:rPr>
          <w:rtl w:val="0"/>
        </w:rPr>
      </w:r>
    </w:p>
    <w:p w:rsidR="00000000" w:rsidDel="00000000" w:rsidP="00000000" w:rsidRDefault="00000000" w:rsidRPr="00000000" w14:paraId="00000053">
      <w:pPr>
        <w:jc w:val="both"/>
        <w:rPr>
          <w:rFonts w:ascii="Arial" w:cs="Arial" w:eastAsia="Arial" w:hAnsi="Arial"/>
        </w:rPr>
      </w:pPr>
      <w:r w:rsidDel="00000000" w:rsidR="00000000" w:rsidRPr="00000000">
        <w:rPr>
          <w:rFonts w:ascii="Arial" w:cs="Arial" w:eastAsia="Arial" w:hAnsi="Arial"/>
          <w:rtl w:val="0"/>
        </w:rPr>
        <w:t xml:space="preserve">Furthermore, you could argue that this lean more toward “The Relief theory” as all the tension, anger and hatred for each other, especially toward the officer seem to vanish as they all see the head nurse slip and fall on her back.</w:t>
      </w:r>
    </w:p>
    <w:p w:rsidR="00000000" w:rsidDel="00000000" w:rsidP="00000000" w:rsidRDefault="00000000" w:rsidRPr="00000000" w14:paraId="00000054">
      <w:pPr>
        <w:jc w:val="both"/>
        <w:rPr>
          <w:rFonts w:ascii="Arial" w:cs="Arial" w:eastAsia="Arial" w:hAnsi="Arial"/>
        </w:rPr>
      </w:pPr>
      <w:r w:rsidDel="00000000" w:rsidR="00000000" w:rsidRPr="00000000">
        <w:rPr>
          <w:rtl w:val="0"/>
        </w:rPr>
      </w:r>
    </w:p>
    <w:p w:rsidR="00000000" w:rsidDel="00000000" w:rsidP="00000000" w:rsidRDefault="00000000" w:rsidRPr="00000000" w14:paraId="00000055">
      <w:pPr>
        <w:jc w:val="both"/>
        <w:rPr>
          <w:rFonts w:ascii="Arial" w:cs="Arial" w:eastAsia="Arial" w:hAnsi="Arial"/>
        </w:rPr>
      </w:pPr>
      <w:r w:rsidDel="00000000" w:rsidR="00000000" w:rsidRPr="00000000">
        <w:rPr>
          <w:rFonts w:ascii="Arial" w:cs="Arial" w:eastAsia="Arial" w:hAnsi="Arial"/>
          <w:rtl w:val="0"/>
        </w:rPr>
        <w:t xml:space="preserve">But you could counter this argument and say it lean more toward “The Incongruity Theory.” As I explained before Incongruity theory is the idea that</w:t>
      </w:r>
    </w:p>
    <w:p w:rsidR="00000000" w:rsidDel="00000000" w:rsidP="00000000" w:rsidRDefault="00000000" w:rsidRPr="00000000" w14:paraId="00000056">
      <w:pPr>
        <w:jc w:val="both"/>
        <w:rPr>
          <w:rFonts w:ascii="Arial" w:cs="Arial" w:eastAsia="Arial" w:hAnsi="Arial"/>
        </w:rPr>
      </w:pPr>
      <w:r w:rsidDel="00000000" w:rsidR="00000000" w:rsidRPr="00000000">
        <w:rPr>
          <w:rtl w:val="0"/>
        </w:rPr>
      </w:r>
    </w:p>
    <w:p w:rsidR="00000000" w:rsidDel="00000000" w:rsidP="00000000" w:rsidRDefault="00000000" w:rsidRPr="00000000" w14:paraId="00000057">
      <w:pPr>
        <w:jc w:val="both"/>
        <w:rPr>
          <w:rFonts w:ascii="Arial" w:cs="Arial" w:eastAsia="Arial" w:hAnsi="Arial"/>
        </w:rPr>
      </w:pPr>
      <w:r w:rsidDel="00000000" w:rsidR="00000000" w:rsidRPr="00000000">
        <w:rPr>
          <w:rFonts w:ascii="Arial" w:cs="Arial" w:eastAsia="Arial" w:hAnsi="Arial"/>
          <w:rtl w:val="0"/>
        </w:rPr>
        <w:t xml:space="preserve">Visual gag works best from certain angles, by changing the angle you have changed the gag. In Buster Keaton's world there is one rule which is if the audiences cannot see then either did the character in the gag. Meaning the characters are restricted by the size of the frame and what we as audiences can see. Buster Keaton has a range of joke that plays with this idea such as his train gags, an example would from “Parlor Bedroom and Bath” (1931). In the shot, Keaton is in his car driving to heir holiday when suddenly the car loses a tire causing them to stop in a level crossing. As Keaton tries to move his car the shot changes to a train coming from the right side, as we the audiences notice this so does he. He starts to panic and moves with haste, the shot keeps changing as the train comes closes, the train keeps blowing it horns to let him know to move. However at the moment of impact, we see that it's the wrong tracks and the car is fine, then from the right side a train come and take out Keaton’s car.</w:t>
      </w:r>
    </w:p>
    <w:p w:rsidR="00000000" w:rsidDel="00000000" w:rsidP="00000000" w:rsidRDefault="00000000" w:rsidRPr="00000000" w14:paraId="00000058">
      <w:pPr>
        <w:jc w:val="both"/>
        <w:rPr>
          <w:rFonts w:ascii="Arial" w:cs="Arial" w:eastAsia="Arial" w:hAnsi="Arial"/>
        </w:rPr>
      </w:pPr>
      <w:r w:rsidDel="00000000" w:rsidR="00000000" w:rsidRPr="00000000">
        <w:rPr>
          <w:rtl w:val="0"/>
        </w:rPr>
      </w:r>
    </w:p>
    <w:p w:rsidR="00000000" w:rsidDel="00000000" w:rsidP="00000000" w:rsidRDefault="00000000" w:rsidRPr="00000000" w14:paraId="00000059">
      <w:pPr>
        <w:jc w:val="both"/>
        <w:rPr>
          <w:rFonts w:ascii="Arial" w:cs="Arial" w:eastAsia="Arial" w:hAnsi="Arial"/>
        </w:rPr>
      </w:pPr>
      <w:r w:rsidDel="00000000" w:rsidR="00000000" w:rsidRPr="00000000">
        <w:rPr>
          <w:rFonts w:ascii="Arial" w:cs="Arial" w:eastAsia="Arial" w:hAnsi="Arial"/>
          <w:rtl w:val="0"/>
        </w:rPr>
        <w:t xml:space="preserve">This gag works because of Buster Keaton rule for his world, which is the characters can only see what the audiences can, because the audience did not see the train coming from the right Keaton did not notice either. This gag was a recreation of his older gag in Indie film called “One week” 1920. The gag is pretty much the same except the car is replaced with a house.    </w:t>
      </w:r>
    </w:p>
    <w:p w:rsidR="00000000" w:rsidDel="00000000" w:rsidP="00000000" w:rsidRDefault="00000000" w:rsidRPr="00000000" w14:paraId="0000005A">
      <w:pPr>
        <w:jc w:val="both"/>
        <w:rPr>
          <w:rFonts w:ascii="Arial" w:cs="Arial" w:eastAsia="Arial" w:hAnsi="Arial"/>
        </w:rPr>
      </w:pPr>
      <w:r w:rsidDel="00000000" w:rsidR="00000000" w:rsidRPr="00000000">
        <w:rPr>
          <w:rtl w:val="0"/>
        </w:rPr>
      </w:r>
    </w:p>
    <w:p w:rsidR="00000000" w:rsidDel="00000000" w:rsidP="00000000" w:rsidRDefault="00000000" w:rsidRPr="00000000" w14:paraId="0000005B">
      <w:pPr>
        <w:jc w:val="both"/>
        <w:rPr>
          <w:rFonts w:ascii="Arial" w:cs="Arial" w:eastAsia="Arial" w:hAnsi="Arial"/>
        </w:rPr>
      </w:pPr>
      <w:r w:rsidDel="00000000" w:rsidR="00000000" w:rsidRPr="00000000">
        <w:rPr>
          <w:rFonts w:ascii="Arial" w:cs="Arial" w:eastAsia="Arial" w:hAnsi="Arial"/>
          <w:rtl w:val="0"/>
        </w:rPr>
        <w:t xml:space="preserve">I have tired and implement this in my own work, for example, my elevator scene. In the scene, the audience only sees one elevator so character A wait for the elevator to come down, after a while he decides to take the stairs but then the elevator pings and he goes back to wait for the elevator. While he is waiting for the elevator to open up the audience hears a ping this is the first time we see the second elevator and the first time the character has interacted with this elevator. After getting a lot of positive feedback on this gag I had decided to apply the rule of Buster Keaton’s world in my slapstick comedy.</w:t>
      </w:r>
    </w:p>
    <w:p w:rsidR="00000000" w:rsidDel="00000000" w:rsidP="00000000" w:rsidRDefault="00000000" w:rsidRPr="00000000" w14:paraId="0000005C">
      <w:pPr>
        <w:jc w:val="both"/>
        <w:rPr>
          <w:rFonts w:ascii="Arial" w:cs="Arial" w:eastAsia="Arial" w:hAnsi="Arial"/>
        </w:rPr>
      </w:pPr>
      <w:r w:rsidDel="00000000" w:rsidR="00000000" w:rsidRPr="00000000">
        <w:rPr>
          <w:rtl w:val="0"/>
        </w:rPr>
      </w:r>
    </w:p>
    <w:p w:rsidR="00000000" w:rsidDel="00000000" w:rsidP="00000000" w:rsidRDefault="00000000" w:rsidRPr="00000000" w14:paraId="0000005D">
      <w:pPr>
        <w:jc w:val="both"/>
        <w:rPr>
          <w:rFonts w:ascii="Arial" w:cs="Arial" w:eastAsia="Arial" w:hAnsi="Arial"/>
        </w:rPr>
      </w:pPr>
      <w:r w:rsidDel="00000000" w:rsidR="00000000" w:rsidRPr="00000000">
        <w:rPr>
          <w:rFonts w:ascii="Arial" w:cs="Arial" w:eastAsia="Arial" w:hAnsi="Arial"/>
          <w:rtl w:val="0"/>
        </w:rPr>
        <w:t xml:space="preserve">One example of sound being used to creating pacing is in the film “The Circus” 1928, director and screenplay by Charlie Chaplin. In the move there a scene where Charlie Chaplin is trapped in a sleeping lions cage. The shot lasts for about 3:30 seconds and from the beginning, the music is being played at a fast pace as he is being chased. Then after entering the lion's cage the music suddenly becomes quiet, the soundtrack dramatist reduces in speed plus, the beat tries to match with the steps of his feet. This was not done properly so the timing did not match. Furthermore, because the pace of the soundtrack changed in speed depending on the action done by Charlie Chaplin.</w:t>
      </w:r>
    </w:p>
    <w:p w:rsidR="00000000" w:rsidDel="00000000" w:rsidP="00000000" w:rsidRDefault="00000000" w:rsidRPr="00000000" w14:paraId="0000005E">
      <w:pPr>
        <w:jc w:val="both"/>
        <w:rPr>
          <w:rFonts w:ascii="Arial" w:cs="Arial" w:eastAsia="Arial" w:hAnsi="Arial"/>
        </w:rPr>
      </w:pPr>
      <w:r w:rsidDel="00000000" w:rsidR="00000000" w:rsidRPr="00000000">
        <w:rPr>
          <w:rtl w:val="0"/>
        </w:rPr>
      </w:r>
    </w:p>
    <w:p w:rsidR="00000000" w:rsidDel="00000000" w:rsidP="00000000" w:rsidRDefault="00000000" w:rsidRPr="00000000" w14:paraId="0000005F">
      <w:pPr>
        <w:jc w:val="both"/>
        <w:rPr>
          <w:rFonts w:ascii="Arial" w:cs="Arial" w:eastAsia="Arial" w:hAnsi="Arial"/>
        </w:rPr>
      </w:pPr>
      <w:r w:rsidDel="00000000" w:rsidR="00000000" w:rsidRPr="00000000">
        <w:rPr>
          <w:rFonts w:ascii="Arial" w:cs="Arial" w:eastAsia="Arial" w:hAnsi="Arial"/>
          <w:rtl w:val="0"/>
        </w:rPr>
        <w:t xml:space="preserve">This shot also has good references for exaggerated movement as when notices he notices the lion he does a three-light jump hopping on one his left foot, his to indicate his surprise. Plus, by doing the 3 light hops it really emphasises the fact he didn't notice the lion in the cage and in middle of a motion he had to change his direction so by adding the little hop show him fighting against the movements as the moment is trying to push him forward but he is countering it with light small hops.</w:t>
      </w:r>
    </w:p>
    <w:p w:rsidR="00000000" w:rsidDel="00000000" w:rsidP="00000000" w:rsidRDefault="00000000" w:rsidRPr="00000000" w14:paraId="00000060">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61">
      <w:pPr>
        <w:jc w:val="both"/>
        <w:rPr>
          <w:rFonts w:ascii="Arial" w:cs="Arial" w:eastAsia="Arial" w:hAnsi="Arial"/>
        </w:rPr>
      </w:pPr>
      <w:r w:rsidDel="00000000" w:rsidR="00000000" w:rsidRPr="00000000">
        <w:rPr>
          <w:rtl w:val="0"/>
        </w:rPr>
      </w:r>
    </w:p>
    <w:p w:rsidR="00000000" w:rsidDel="00000000" w:rsidP="00000000" w:rsidRDefault="00000000" w:rsidRPr="00000000" w14:paraId="00000062">
      <w:pPr>
        <w:jc w:val="both"/>
        <w:rPr>
          <w:rFonts w:ascii="Arial" w:cs="Arial" w:eastAsia="Arial" w:hAnsi="Arial"/>
        </w:rPr>
      </w:pPr>
      <w:r w:rsidDel="00000000" w:rsidR="00000000" w:rsidRPr="00000000">
        <w:rPr>
          <w:rFonts w:ascii="Arial" w:cs="Arial" w:eastAsia="Arial" w:hAnsi="Arial"/>
          <w:rtl w:val="0"/>
        </w:rPr>
        <w:t xml:space="preserve">Over the years, we see gags being reused, but with a different twist. A great example of this is Charlie Chaplin’s “By The Sea” (1915); In this short film, there is a shot that lasts no longer than 30 seconds. In this shot, Charlie Chaplin is enjoying a banana while walking down the street. As he reaches the end of the street, he throws the banana peel on the floor. This leads to him slipping on the peel and falling. Over the year we see this joke being used in many different ways. For example, in “It is a MAD MAD MAD MAD World” (1963), we see a character named ‘Benjy’ throw his banana peel in the middle of the room. Later, Mrs Marcus, the head nurse, falls over theatrically where her legs kick over her head leading to all the patients bursting into laughter.</w:t>
      </w:r>
    </w:p>
    <w:p w:rsidR="00000000" w:rsidDel="00000000" w:rsidP="00000000" w:rsidRDefault="00000000" w:rsidRPr="00000000" w14:paraId="00000063">
      <w:pPr>
        <w:jc w:val="both"/>
        <w:rPr>
          <w:rFonts w:ascii="Arial" w:cs="Arial" w:eastAsia="Arial" w:hAnsi="Arial"/>
        </w:rPr>
      </w:pPr>
      <w:r w:rsidDel="00000000" w:rsidR="00000000" w:rsidRPr="00000000">
        <w:rPr>
          <w:rtl w:val="0"/>
        </w:rPr>
      </w:r>
    </w:p>
    <w:p w:rsidR="00000000" w:rsidDel="00000000" w:rsidP="00000000" w:rsidRDefault="00000000" w:rsidRPr="00000000" w14:paraId="00000064">
      <w:pPr>
        <w:jc w:val="both"/>
        <w:rPr>
          <w:rFonts w:ascii="Arial" w:cs="Arial" w:eastAsia="Arial" w:hAnsi="Arial"/>
        </w:rPr>
      </w:pPr>
      <w:r w:rsidDel="00000000" w:rsidR="00000000" w:rsidRPr="00000000">
        <w:rPr>
          <w:rFonts w:ascii="Arial" w:cs="Arial" w:eastAsia="Arial" w:hAnsi="Arial"/>
          <w:rtl w:val="0"/>
        </w:rPr>
        <w:t xml:space="preserve">In both clips we see the banana being eaten then the peel being thrown, also in both scene no one notices the banana peel till an unexpecting person slips on it and falls. The shots of the banana being eaten then thrown are the build-up, then there is a pause between when the banana peel lands and the person slipping, this is call anticipation which leads to the gag of slipping on a banana peel. In both scenes, we have the build-up, the anticipation and finally the gag. Furthermore, looking into other genres of comedy it seems that the process of build-up, anticipation and then the gag/punchline is universal in all form of comedy, such as stand-up or just a basic knock-knock joke.</w:t>
      </w:r>
    </w:p>
    <w:p w:rsidR="00000000" w:rsidDel="00000000" w:rsidP="00000000" w:rsidRDefault="00000000" w:rsidRPr="00000000" w14:paraId="00000065">
      <w:pPr>
        <w:jc w:val="both"/>
        <w:rPr>
          <w:rFonts w:ascii="Arial" w:cs="Arial" w:eastAsia="Arial" w:hAnsi="Arial"/>
        </w:rPr>
      </w:pPr>
      <w:r w:rsidDel="00000000" w:rsidR="00000000" w:rsidRPr="00000000">
        <w:rPr>
          <w:rtl w:val="0"/>
        </w:rPr>
      </w:r>
    </w:p>
    <w:p w:rsidR="00000000" w:rsidDel="00000000" w:rsidP="00000000" w:rsidRDefault="00000000" w:rsidRPr="00000000" w14:paraId="00000066">
      <w:pPr>
        <w:jc w:val="both"/>
        <w:rPr>
          <w:rFonts w:ascii="Arial" w:cs="Arial" w:eastAsia="Arial" w:hAnsi="Arial"/>
        </w:rPr>
      </w:pPr>
      <w:r w:rsidDel="00000000" w:rsidR="00000000" w:rsidRPr="00000000">
        <w:rPr>
          <w:rtl w:val="0"/>
        </w:rPr>
      </w:r>
    </w:p>
    <w:p w:rsidR="00000000" w:rsidDel="00000000" w:rsidP="00000000" w:rsidRDefault="00000000" w:rsidRPr="00000000" w14:paraId="00000067">
      <w:pPr>
        <w:jc w:val="both"/>
        <w:rPr>
          <w:rFonts w:ascii="Arial" w:cs="Arial" w:eastAsia="Arial" w:hAnsi="Arial"/>
        </w:rPr>
      </w:pPr>
      <w:r w:rsidDel="00000000" w:rsidR="00000000" w:rsidRPr="00000000">
        <w:rPr>
          <w:rFonts w:ascii="Arial" w:cs="Arial" w:eastAsia="Arial" w:hAnsi="Arial"/>
        </w:rPr>
        <w:drawing>
          <wp:inline distB="114300" distT="114300" distL="114300" distR="114300">
            <wp:extent cx="2905125" cy="838200"/>
            <wp:effectExtent b="0" l="0" r="0" t="0"/>
            <wp:docPr id="1"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2905125" cy="838200"/>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jc w:val="both"/>
        <w:rPr>
          <w:rFonts w:ascii="Arial" w:cs="Arial" w:eastAsia="Arial" w:hAnsi="Arial"/>
          <w:i w:val="1"/>
          <w:sz w:val="16"/>
          <w:szCs w:val="16"/>
        </w:rPr>
      </w:pPr>
      <w:r w:rsidDel="00000000" w:rsidR="00000000" w:rsidRPr="00000000">
        <w:rPr>
          <w:rFonts w:ascii="Arial" w:cs="Arial" w:eastAsia="Arial" w:hAnsi="Arial"/>
          <w:rtl w:val="0"/>
        </w:rPr>
        <w:tab/>
        <w:tab/>
        <w:tab/>
      </w:r>
      <w:r w:rsidDel="00000000" w:rsidR="00000000" w:rsidRPr="00000000">
        <w:rPr>
          <w:rFonts w:ascii="Arial" w:cs="Arial" w:eastAsia="Arial" w:hAnsi="Arial"/>
          <w:i w:val="1"/>
          <w:sz w:val="16"/>
          <w:szCs w:val="16"/>
          <w:rtl w:val="0"/>
        </w:rPr>
        <w:t xml:space="preserve">Figure 2 </w:t>
      </w:r>
    </w:p>
    <w:p w:rsidR="00000000" w:rsidDel="00000000" w:rsidP="00000000" w:rsidRDefault="00000000" w:rsidRPr="00000000" w14:paraId="00000069">
      <w:pPr>
        <w:jc w:val="both"/>
        <w:rPr>
          <w:rFonts w:ascii="Arial" w:cs="Arial" w:eastAsia="Arial" w:hAnsi="Arial"/>
        </w:rPr>
      </w:pPr>
      <w:r w:rsidDel="00000000" w:rsidR="00000000" w:rsidRPr="00000000">
        <w:rPr>
          <w:rtl w:val="0"/>
        </w:rPr>
      </w:r>
    </w:p>
    <w:p w:rsidR="00000000" w:rsidDel="00000000" w:rsidP="00000000" w:rsidRDefault="00000000" w:rsidRPr="00000000" w14:paraId="0000006A">
      <w:pPr>
        <w:jc w:val="both"/>
        <w:rPr>
          <w:rFonts w:ascii="Arial" w:cs="Arial" w:eastAsia="Arial" w:hAnsi="Arial"/>
        </w:rPr>
      </w:pPr>
      <w:r w:rsidDel="00000000" w:rsidR="00000000" w:rsidRPr="00000000">
        <w:rPr>
          <w:rtl w:val="0"/>
        </w:rPr>
      </w:r>
    </w:p>
    <w:p w:rsidR="00000000" w:rsidDel="00000000" w:rsidP="00000000" w:rsidRDefault="00000000" w:rsidRPr="00000000" w14:paraId="0000006B">
      <w:pPr>
        <w:jc w:val="both"/>
        <w:rPr>
          <w:rFonts w:ascii="Arial" w:cs="Arial" w:eastAsia="Arial" w:hAnsi="Arial"/>
        </w:rPr>
      </w:pPr>
      <w:r w:rsidDel="00000000" w:rsidR="00000000" w:rsidRPr="00000000">
        <w:rPr>
          <w:rFonts w:ascii="Arial" w:cs="Arial" w:eastAsia="Arial" w:hAnsi="Arial"/>
          <w:rtl w:val="0"/>
        </w:rPr>
        <w:t xml:space="preserve">As shown in figure two, there is a build up, which is the first 3 line of the knock-knock joke. Then it leads to anticipation, which leads up to the punch line.    </w:t>
      </w:r>
    </w:p>
    <w:p w:rsidR="00000000" w:rsidDel="00000000" w:rsidP="00000000" w:rsidRDefault="00000000" w:rsidRPr="00000000" w14:paraId="0000006C">
      <w:pPr>
        <w:jc w:val="both"/>
        <w:rPr>
          <w:rFonts w:ascii="Arial" w:cs="Arial" w:eastAsia="Arial" w:hAnsi="Arial"/>
        </w:rPr>
      </w:pPr>
      <w:r w:rsidDel="00000000" w:rsidR="00000000" w:rsidRPr="00000000">
        <w:rPr>
          <w:rtl w:val="0"/>
        </w:rPr>
      </w:r>
    </w:p>
    <w:p w:rsidR="00000000" w:rsidDel="00000000" w:rsidP="00000000" w:rsidRDefault="00000000" w:rsidRPr="00000000" w14:paraId="0000006D">
      <w:pPr>
        <w:jc w:val="both"/>
        <w:rPr>
          <w:rFonts w:ascii="Arial" w:cs="Arial" w:eastAsia="Arial" w:hAnsi="Arial"/>
          <w:i w:val="1"/>
        </w:rPr>
      </w:pPr>
      <w:r w:rsidDel="00000000" w:rsidR="00000000" w:rsidRPr="00000000">
        <w:rPr>
          <w:rFonts w:ascii="Arial" w:cs="Arial" w:eastAsia="Arial" w:hAnsi="Arial"/>
          <w:i w:val="1"/>
          <w:rtl w:val="0"/>
        </w:rPr>
        <w:t xml:space="preserve">“This approach to joking is similar to techniques of stand-up comedians today. They speak of the set-up and the punch (line). The set-up is the first part of the joke: it creates the expectation. The punch (line) is the last part that violates that expectation. In the language of the Incongruity Theory, the joke’s ending is incongruous with the beginning.” John Morreall (ch. 63. Philosophy of Humor).</w:t>
      </w:r>
    </w:p>
    <w:p w:rsidR="00000000" w:rsidDel="00000000" w:rsidP="00000000" w:rsidRDefault="00000000" w:rsidRPr="00000000" w14:paraId="0000006E">
      <w:pPr>
        <w:jc w:val="both"/>
        <w:rPr>
          <w:rFonts w:ascii="Arial" w:cs="Arial" w:eastAsia="Arial" w:hAnsi="Arial"/>
        </w:rPr>
      </w:pPr>
      <w:r w:rsidDel="00000000" w:rsidR="00000000" w:rsidRPr="00000000">
        <w:rPr>
          <w:rtl w:val="0"/>
        </w:rPr>
      </w:r>
    </w:p>
    <w:p w:rsidR="00000000" w:rsidDel="00000000" w:rsidP="00000000" w:rsidRDefault="00000000" w:rsidRPr="00000000" w14:paraId="0000006F">
      <w:pPr>
        <w:jc w:val="both"/>
        <w:rPr>
          <w:rFonts w:ascii="Arial" w:cs="Arial" w:eastAsia="Arial" w:hAnsi="Arial"/>
        </w:rPr>
      </w:pPr>
      <w:r w:rsidDel="00000000" w:rsidR="00000000" w:rsidRPr="00000000">
        <w:rPr>
          <w:rtl w:val="0"/>
        </w:rPr>
      </w:r>
    </w:p>
    <w:p w:rsidR="00000000" w:rsidDel="00000000" w:rsidP="00000000" w:rsidRDefault="00000000" w:rsidRPr="00000000" w14:paraId="00000070">
      <w:pPr>
        <w:jc w:val="both"/>
        <w:rPr>
          <w:rFonts w:ascii="Arial" w:cs="Arial" w:eastAsia="Arial" w:hAnsi="Arial"/>
        </w:rPr>
      </w:pPr>
      <w:r w:rsidDel="00000000" w:rsidR="00000000" w:rsidRPr="00000000">
        <w:rPr>
          <w:rFonts w:ascii="Arial" w:cs="Arial" w:eastAsia="Arial" w:hAnsi="Arial"/>
          <w:rtl w:val="0"/>
        </w:rPr>
        <w:t xml:space="preserve">Another example of this method being put into place is the very famous scene in “Steamboat Bill” 1928, where Buster Keaton has a house falls on him, but as luck would have it, he stands right where there is an open window, leaving him unhurt. Again, we see the build-up, which is seeing the storm and seeing the house being tread down, the anticipation which is waiting for the house to fall, and then finally the gag which was the disbelief of what has just happened. This gag has been reproduced in other films such as “Project A Part 2” (1987) and Jackass Number Two (2006) among many others.</w:t>
      </w:r>
    </w:p>
    <w:p w:rsidR="00000000" w:rsidDel="00000000" w:rsidP="00000000" w:rsidRDefault="00000000" w:rsidRPr="00000000" w14:paraId="00000071">
      <w:pPr>
        <w:ind w:left="720" w:firstLine="720"/>
        <w:jc w:val="both"/>
        <w:rPr>
          <w:rFonts w:ascii="Arial" w:cs="Arial" w:eastAsia="Arial" w:hAnsi="Arial"/>
        </w:rPr>
      </w:pPr>
      <w:r w:rsidDel="00000000" w:rsidR="00000000" w:rsidRPr="00000000">
        <w:rPr>
          <w:rFonts w:ascii="Arial" w:cs="Arial" w:eastAsia="Arial" w:hAnsi="Arial"/>
          <w:i w:val="1"/>
          <w:sz w:val="16"/>
          <w:szCs w:val="16"/>
          <w:rtl w:val="0"/>
        </w:rPr>
        <w:t xml:space="preserve">Figure 3</w:t>
      </w:r>
      <w:r w:rsidDel="00000000" w:rsidR="00000000" w:rsidRPr="00000000">
        <w:rPr>
          <w:rFonts w:ascii="Arial" w:cs="Arial" w:eastAsia="Arial" w:hAnsi="Arial"/>
          <w:rtl w:val="0"/>
        </w:rPr>
        <w:t xml:space="preserve"> </w:t>
      </w:r>
      <w:r w:rsidDel="00000000" w:rsidR="00000000" w:rsidRPr="00000000">
        <w:drawing>
          <wp:anchor allowOverlap="1" behindDoc="0" distB="57150" distT="57150" distL="57150" distR="57150" hidden="0" layoutInCell="1" locked="0" relativeHeight="0" simplePos="0">
            <wp:simplePos x="0" y="0"/>
            <wp:positionH relativeFrom="column">
              <wp:posOffset>-286701</wp:posOffset>
            </wp:positionH>
            <wp:positionV relativeFrom="paragraph">
              <wp:posOffset>161925</wp:posOffset>
            </wp:positionV>
            <wp:extent cx="3480118" cy="1112203"/>
            <wp:effectExtent b="0" l="0" r="0" t="0"/>
            <wp:wrapTopAndBottom distB="57150" distT="57150"/>
            <wp:docPr id="2" name="image3.jpg"/>
            <a:graphic>
              <a:graphicData uri="http://schemas.openxmlformats.org/drawingml/2006/picture">
                <pic:pic>
                  <pic:nvPicPr>
                    <pic:cNvPr id="0" name="image3.jpg"/>
                    <pic:cNvPicPr preferRelativeResize="0"/>
                  </pic:nvPicPr>
                  <pic:blipFill>
                    <a:blip r:embed="rId13"/>
                    <a:srcRect b="0" l="0" r="0" t="0"/>
                    <a:stretch>
                      <a:fillRect/>
                    </a:stretch>
                  </pic:blipFill>
                  <pic:spPr>
                    <a:xfrm>
                      <a:off x="0" y="0"/>
                      <a:ext cx="3480118" cy="1112203"/>
                    </a:xfrm>
                    <a:prstGeom prst="rect"/>
                    <a:ln/>
                  </pic:spPr>
                </pic:pic>
              </a:graphicData>
            </a:graphic>
          </wp:anchor>
        </w:drawing>
      </w:r>
    </w:p>
    <w:p w:rsidR="00000000" w:rsidDel="00000000" w:rsidP="00000000" w:rsidRDefault="00000000" w:rsidRPr="00000000" w14:paraId="00000072">
      <w:pPr>
        <w:ind w:left="720"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73">
      <w:pPr>
        <w:ind w:left="0" w:firstLine="0"/>
        <w:jc w:val="both"/>
        <w:rPr>
          <w:rFonts w:ascii="Arial" w:cs="Arial" w:eastAsia="Arial" w:hAnsi="Arial"/>
        </w:rPr>
      </w:pPr>
      <w:r w:rsidDel="00000000" w:rsidR="00000000" w:rsidRPr="00000000">
        <w:rPr>
          <w:rFonts w:ascii="Arial" w:cs="Arial" w:eastAsia="Arial" w:hAnsi="Arial"/>
          <w:rtl w:val="0"/>
        </w:rPr>
        <w:t xml:space="preserve">An example of a gag that doesn't follow this method is seen in “Friday Night Dinner” (2011, British comedy show, season 4 episode 3) in the pub scene. Within the scene, a character named ‘Jim’ enters the shot with a tray full of champagne, and within seconds he falls over leading to him throwing the glass of champagne all over himself and on the floor. Even though there is no build up on the gag, there is a lot of impact on the joke as you would not expect the glass of champagne from a local pub. Furthermore, Jim’s character is very clumsy and is precisely the type of person to order something such as champagne then immediately falls over and spills everything.  </w:t>
        <w:tab/>
        <w:t xml:space="preserve"> </w:t>
      </w:r>
    </w:p>
    <w:p w:rsidR="00000000" w:rsidDel="00000000" w:rsidP="00000000" w:rsidRDefault="00000000" w:rsidRPr="00000000" w14:paraId="00000074">
      <w:pPr>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75">
      <w:pPr>
        <w:ind w:left="0" w:firstLine="0"/>
        <w:jc w:val="both"/>
        <w:rPr>
          <w:rFonts w:ascii="Arial" w:cs="Arial" w:eastAsia="Arial" w:hAnsi="Arial"/>
        </w:rPr>
      </w:pPr>
      <w:r w:rsidDel="00000000" w:rsidR="00000000" w:rsidRPr="00000000">
        <w:rPr>
          <w:rFonts w:ascii="Arial" w:cs="Arial" w:eastAsia="Arial" w:hAnsi="Arial"/>
          <w:rtl w:val="0"/>
        </w:rPr>
        <w:t xml:space="preserve">We can see this method in stand-up comedy, the build-up where they wait before the punch line; this is the anticipations, followed by the punch line. A lot of the stand-up jokes need a good delivery as they need the audience to imagine the joke, and as viewers, they feed off the energy of the comic in the stage.</w:t>
      </w:r>
    </w:p>
    <w:p w:rsidR="00000000" w:rsidDel="00000000" w:rsidP="00000000" w:rsidRDefault="00000000" w:rsidRPr="00000000" w14:paraId="00000076">
      <w:pPr>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77">
      <w:pPr>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78">
      <w:pPr>
        <w:ind w:left="0" w:firstLine="0"/>
        <w:jc w:val="both"/>
        <w:rPr>
          <w:rFonts w:ascii="Arial" w:cs="Arial" w:eastAsia="Arial" w:hAnsi="Arial"/>
          <w:b w:val="1"/>
        </w:rPr>
      </w:pPr>
      <w:r w:rsidDel="00000000" w:rsidR="00000000" w:rsidRPr="00000000">
        <w:rPr>
          <w:rFonts w:ascii="Arial" w:cs="Arial" w:eastAsia="Arial" w:hAnsi="Arial"/>
          <w:b w:val="1"/>
          <w:rtl w:val="0"/>
        </w:rPr>
        <w:t xml:space="preserve">      4. Definition of proposed outcomes</w:t>
      </w:r>
    </w:p>
    <w:p w:rsidR="00000000" w:rsidDel="00000000" w:rsidP="00000000" w:rsidRDefault="00000000" w:rsidRPr="00000000" w14:paraId="00000079">
      <w:pPr>
        <w:ind w:left="0" w:firstLine="0"/>
        <w:jc w:val="both"/>
        <w:rPr>
          <w:rFonts w:ascii="Arial" w:cs="Arial" w:eastAsia="Arial" w:hAnsi="Arial"/>
        </w:rPr>
      </w:pPr>
      <w:r w:rsidDel="00000000" w:rsidR="00000000" w:rsidRPr="00000000">
        <w:rPr>
          <w:rFonts w:ascii="Arial" w:cs="Arial" w:eastAsia="Arial" w:hAnsi="Arial"/>
          <w:rtl w:val="0"/>
        </w:rPr>
        <w:t xml:space="preserve">From this investigation, I expect to have a greater understanding of methods used to create a gag and how to set up a joke properly. This includes understanding;</w:t>
      </w:r>
    </w:p>
    <w:p w:rsidR="00000000" w:rsidDel="00000000" w:rsidP="00000000" w:rsidRDefault="00000000" w:rsidRPr="00000000" w14:paraId="0000007A">
      <w:pPr>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7B">
      <w:pPr>
        <w:numPr>
          <w:ilvl w:val="0"/>
          <w:numId w:val="1"/>
        </w:numPr>
        <w:ind w:left="720" w:hanging="360"/>
        <w:jc w:val="both"/>
        <w:rPr>
          <w:rFonts w:ascii="Arial" w:cs="Arial" w:eastAsia="Arial" w:hAnsi="Arial"/>
          <w:u w:val="none"/>
        </w:rPr>
      </w:pPr>
      <w:r w:rsidDel="00000000" w:rsidR="00000000" w:rsidRPr="00000000">
        <w:rPr>
          <w:rFonts w:ascii="Arial" w:cs="Arial" w:eastAsia="Arial" w:hAnsi="Arial"/>
          <w:rtl w:val="0"/>
        </w:rPr>
        <w:t xml:space="preserve">Build-up</w:t>
      </w:r>
    </w:p>
    <w:p w:rsidR="00000000" w:rsidDel="00000000" w:rsidP="00000000" w:rsidRDefault="00000000" w:rsidRPr="00000000" w14:paraId="0000007C">
      <w:pPr>
        <w:numPr>
          <w:ilvl w:val="0"/>
          <w:numId w:val="1"/>
        </w:numPr>
        <w:ind w:left="720" w:hanging="360"/>
        <w:jc w:val="both"/>
        <w:rPr>
          <w:rFonts w:ascii="Arial" w:cs="Arial" w:eastAsia="Arial" w:hAnsi="Arial"/>
          <w:u w:val="none"/>
        </w:rPr>
      </w:pPr>
      <w:r w:rsidDel="00000000" w:rsidR="00000000" w:rsidRPr="00000000">
        <w:rPr>
          <w:rFonts w:ascii="Arial" w:cs="Arial" w:eastAsia="Arial" w:hAnsi="Arial"/>
          <w:rtl w:val="0"/>
        </w:rPr>
        <w:t xml:space="preserve">Timing</w:t>
      </w:r>
    </w:p>
    <w:p w:rsidR="00000000" w:rsidDel="00000000" w:rsidP="00000000" w:rsidRDefault="00000000" w:rsidRPr="00000000" w14:paraId="0000007D">
      <w:pPr>
        <w:numPr>
          <w:ilvl w:val="0"/>
          <w:numId w:val="1"/>
        </w:numPr>
        <w:ind w:left="720" w:hanging="360"/>
        <w:jc w:val="both"/>
        <w:rPr>
          <w:rFonts w:ascii="Arial" w:cs="Arial" w:eastAsia="Arial" w:hAnsi="Arial"/>
          <w:u w:val="none"/>
        </w:rPr>
      </w:pPr>
      <w:r w:rsidDel="00000000" w:rsidR="00000000" w:rsidRPr="00000000">
        <w:rPr>
          <w:rFonts w:ascii="Arial" w:cs="Arial" w:eastAsia="Arial" w:hAnsi="Arial"/>
          <w:rtl w:val="0"/>
        </w:rPr>
        <w:t xml:space="preserve">Delivery</w:t>
      </w:r>
    </w:p>
    <w:p w:rsidR="00000000" w:rsidDel="00000000" w:rsidP="00000000" w:rsidRDefault="00000000" w:rsidRPr="00000000" w14:paraId="0000007E">
      <w:pPr>
        <w:numPr>
          <w:ilvl w:val="0"/>
          <w:numId w:val="1"/>
        </w:numPr>
        <w:ind w:left="720" w:hanging="360"/>
        <w:jc w:val="both"/>
        <w:rPr>
          <w:rFonts w:ascii="Arial" w:cs="Arial" w:eastAsia="Arial" w:hAnsi="Arial"/>
          <w:u w:val="none"/>
        </w:rPr>
      </w:pPr>
      <w:r w:rsidDel="00000000" w:rsidR="00000000" w:rsidRPr="00000000">
        <w:rPr>
          <w:rFonts w:ascii="Arial" w:cs="Arial" w:eastAsia="Arial" w:hAnsi="Arial"/>
          <w:rtl w:val="0"/>
        </w:rPr>
        <w:t xml:space="preserve">Sound  </w:t>
      </w:r>
    </w:p>
    <w:p w:rsidR="00000000" w:rsidDel="00000000" w:rsidP="00000000" w:rsidRDefault="00000000" w:rsidRPr="00000000" w14:paraId="0000007F">
      <w:pPr>
        <w:numPr>
          <w:ilvl w:val="0"/>
          <w:numId w:val="1"/>
        </w:numPr>
        <w:ind w:left="720" w:hanging="360"/>
        <w:jc w:val="both"/>
        <w:rPr>
          <w:rFonts w:ascii="Arial" w:cs="Arial" w:eastAsia="Arial" w:hAnsi="Arial"/>
          <w:u w:val="none"/>
        </w:rPr>
      </w:pPr>
      <w:r w:rsidDel="00000000" w:rsidR="00000000" w:rsidRPr="00000000">
        <w:rPr>
          <w:rFonts w:ascii="Arial" w:cs="Arial" w:eastAsia="Arial" w:hAnsi="Arial"/>
          <w:rtl w:val="0"/>
        </w:rPr>
        <w:t xml:space="preserve">Shot composition</w:t>
      </w:r>
    </w:p>
    <w:p w:rsidR="00000000" w:rsidDel="00000000" w:rsidP="00000000" w:rsidRDefault="00000000" w:rsidRPr="00000000" w14:paraId="00000080">
      <w:pPr>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1">
      <w:pPr>
        <w:ind w:left="0" w:firstLine="0"/>
        <w:jc w:val="both"/>
        <w:rPr>
          <w:rFonts w:ascii="Arial" w:cs="Arial" w:eastAsia="Arial" w:hAnsi="Arial"/>
        </w:rPr>
      </w:pPr>
      <w:r w:rsidDel="00000000" w:rsidR="00000000" w:rsidRPr="00000000">
        <w:rPr>
          <w:rFonts w:ascii="Arial" w:cs="Arial" w:eastAsia="Arial" w:hAnsi="Arial"/>
          <w:rtl w:val="0"/>
        </w:rPr>
        <w:t xml:space="preserve">Plus, through the research, I believe I will find be classics gags that have been altered and developed through the years.</w:t>
      </w:r>
    </w:p>
    <w:p w:rsidR="00000000" w:rsidDel="00000000" w:rsidP="00000000" w:rsidRDefault="00000000" w:rsidRPr="00000000" w14:paraId="00000082">
      <w:pPr>
        <w:ind w:left="0" w:firstLine="0"/>
        <w:jc w:val="both"/>
        <w:rPr>
          <w:rFonts w:ascii="Arial" w:cs="Arial" w:eastAsia="Arial" w:hAnsi="Arial"/>
          <w:shd w:fill="ea9999" w:val="clear"/>
        </w:rPr>
      </w:pPr>
      <w:r w:rsidDel="00000000" w:rsidR="00000000" w:rsidRPr="00000000">
        <w:rPr>
          <w:rtl w:val="0"/>
        </w:rPr>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shd w:fill="ea9999" w:val="clear"/>
        </w:rPr>
      </w:pPr>
      <w:r w:rsidDel="00000000" w:rsidR="00000000" w:rsidRPr="00000000">
        <w:rPr>
          <w:rFonts w:ascii="Arial" w:cs="Arial" w:eastAsia="Arial" w:hAnsi="Arial"/>
          <w:shd w:fill="ea9999" w:val="clear"/>
          <w:rtl w:val="0"/>
        </w:rPr>
        <w:tab/>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5.Results</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From my research I have changed a few shots, for example, my whole opening shot was changed and altered. This was because through my research and from feedback from my peers, I was able to find out that the opening shot did not work as it did not have a steady build up. So to improve the set up I had looked into how to set up the gag and decided to have a long build that leads to multiple jokes in a short period and each jokes more realist than the last.</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This method was used by Buster Keaton in his movies as he would have a gag that flow into other gags in a short period then it would slow down again, and the build happens again.</w:t>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After changing the opening, I added a gag about him just walking around, trying to find his building which he had passed it multiple times. I decided to change this later as the short was getting too long for a solo project. Plus, the joke was not being well received when showing to peers as some did not understand what had happened and other did not find it amusing or humorous. So for these reasons i decided to remove that shot.   </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Earlier I mentioned before on how the sound was used in Charlie Chaplin silent slapstick comedy called “Circus”, from this I learned about how to use full sound can be and how we can manipulate sound effect to increase the illusion of impact. An example of this is When the character “Businessman” walks into the glass door. Rather than using realist sound effect I have used over the top sound effect to give it an illusion that the character has really hurt himself even though there is no physical or environmental change.</w:t>
        <w:tab/>
        <w:t xml:space="preserve"> </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1. </w:t>
        <w:tab/>
        <w:t xml:space="preserve">Evaluation and Conclusion.</w:t>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overall the paper was a success and not at the same time. This is because I was able to improve my work by looking into other famous gags and how they staged the gag by breaking down the scene. Which led to me changing my Thumbnails to more planned out gags, meaning the story was moving was at a decent speed and flow and the gag feel like they go well together. .   </w:t>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I was also to find out more about comedy theory which has impacted my work as I have started to follow “The Incongruity Theory”. The Incongruity theory is the closest to describe what comedy is to me. Therefore, I want this to theory to be a big part of my work, and to achieve this I have added a whole new opening scene. The scene starts with a side view of a bus and off the bus comes a clean, confident looking character, then as soon as he is about to take his first step his tie got caught in the bus's door. At the first scene, I had established that the character is a confident and calm character. However, this doesn't last long as immediately as he is about to take his first step a burst of wind come and traps his tie in the bus’s door.   </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Now at the start, I have built this expression of this person, as of someone who confident but within seconds this images is destroyed as he loses his tie in the bus. In this gag work because the image of a confident and calm looking man is changed for some who is a clumsy and nervous person.</w:t>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shd w:fill="ea9999" w:val="clear"/>
        </w:rPr>
      </w:pPr>
      <w:r w:rsidDel="00000000" w:rsidR="00000000" w:rsidRPr="00000000">
        <w:rPr>
          <w:rtl w:val="0"/>
        </w:rPr>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shd w:fill="ea9999" w:val="clear"/>
        </w:rPr>
      </w:pPr>
      <w:r w:rsidDel="00000000" w:rsidR="00000000" w:rsidRPr="00000000">
        <w:rPr>
          <w:rtl w:val="0"/>
        </w:rPr>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0" w:before="400" w:line="240" w:lineRule="auto"/>
        <w:ind w:left="0" w:right="0" w:firstLine="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200" w:before="40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smallCaps w:val="1"/>
          <w:rtl w:val="0"/>
        </w:rPr>
        <w:t xml:space="preserve">5</w:t>
      </w:r>
      <w:r w:rsidDel="00000000" w:rsidR="00000000" w:rsidRPr="00000000">
        <w:rPr>
          <w:rFonts w:ascii="Arial" w:cs="Arial" w:eastAsia="Arial" w:hAnsi="Arial"/>
          <w:b w:val="1"/>
          <w:i w:val="0"/>
          <w:smallCaps w:val="1"/>
          <w:strike w:val="0"/>
          <w:color w:val="000000"/>
          <w:sz w:val="20"/>
          <w:szCs w:val="20"/>
          <w:u w:val="none"/>
          <w:shd w:fill="auto" w:val="clear"/>
          <w:vertAlign w:val="baseline"/>
          <w:rtl w:val="0"/>
        </w:rPr>
        <w:t xml:space="preserve">. REFERENCES</w:t>
      </w:r>
      <w:r w:rsidDel="00000000" w:rsidR="00000000" w:rsidRPr="00000000">
        <w:rPr>
          <w:rtl w:val="0"/>
        </w:rPr>
      </w:r>
    </w:p>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1"/>
        </w:rPr>
      </w:pPr>
      <w:r w:rsidDel="00000000" w:rsidR="00000000" w:rsidRPr="00000000">
        <w:rPr>
          <w:rFonts w:ascii="Arial" w:cs="Arial" w:eastAsia="Arial" w:hAnsi="Arial"/>
          <w:b w:val="1"/>
          <w:rtl w:val="0"/>
        </w:rPr>
        <w:t xml:space="preserve">Journal article:</w:t>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rPr>
      </w:pPr>
      <w:r w:rsidDel="00000000" w:rsidR="00000000" w:rsidRPr="00000000">
        <w:rPr>
          <w:rFonts w:ascii="Arial" w:cs="Arial" w:eastAsia="Arial" w:hAnsi="Arial"/>
          <w:rtl w:val="0"/>
        </w:rPr>
        <w:t xml:space="preserve">Leventhal H, Mace W. (1970) Journal of personality. </w:t>
      </w:r>
    </w:p>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i w:val="1"/>
        </w:rPr>
      </w:pPr>
      <w:r w:rsidDel="00000000" w:rsidR="00000000" w:rsidRPr="00000000">
        <w:rPr>
          <w:rFonts w:ascii="Arial" w:cs="Arial" w:eastAsia="Arial" w:hAnsi="Arial"/>
          <w:i w:val="1"/>
          <w:rtl w:val="0"/>
        </w:rPr>
        <w:t xml:space="preserve">The effect of laughter on evaluation of a slapstick movie,</w:t>
      </w:r>
    </w:p>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rPr>
      </w:pPr>
      <w:r w:rsidDel="00000000" w:rsidR="00000000" w:rsidRPr="00000000">
        <w:rPr>
          <w:rFonts w:ascii="Arial" w:cs="Arial" w:eastAsia="Arial" w:hAnsi="Arial"/>
          <w:rtl w:val="0"/>
        </w:rPr>
        <w:t xml:space="preserve">volume 1, pp. 16-30.</w:t>
      </w:r>
      <w:r w:rsidDel="00000000" w:rsidR="00000000" w:rsidRPr="00000000">
        <w:rPr>
          <w:rFonts w:ascii="Arial" w:cs="Arial" w:eastAsia="Arial" w:hAnsi="Arial"/>
          <w:i w:val="1"/>
          <w:rtl w:val="0"/>
        </w:rPr>
        <w:t xml:space="preserve"> </w:t>
      </w:r>
      <w:r w:rsidDel="00000000" w:rsidR="00000000" w:rsidRPr="00000000">
        <w:rPr>
          <w:rtl w:val="0"/>
        </w:rPr>
      </w:r>
    </w:p>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i w:val="1"/>
        </w:rPr>
      </w:pPr>
      <w:r w:rsidDel="00000000" w:rsidR="00000000" w:rsidRPr="00000000">
        <w:rPr>
          <w:rFonts w:ascii="Arial" w:cs="Arial" w:eastAsia="Arial" w:hAnsi="Arial"/>
          <w:rtl w:val="0"/>
        </w:rPr>
        <w:t xml:space="preserve">A.W.M, Copper L. (1926) Cambridge University Press. “</w:t>
      </w:r>
      <w:r w:rsidDel="00000000" w:rsidR="00000000" w:rsidRPr="00000000">
        <w:rPr>
          <w:rFonts w:ascii="Arial" w:cs="Arial" w:eastAsia="Arial" w:hAnsi="Arial"/>
          <w:i w:val="1"/>
          <w:rtl w:val="0"/>
        </w:rPr>
        <w:t xml:space="preserve">An Aristotelian Theory of Comedy” </w:t>
      </w:r>
    </w:p>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rPr>
      </w:pPr>
      <w:r w:rsidDel="00000000" w:rsidR="00000000" w:rsidRPr="00000000">
        <w:rPr>
          <w:rFonts w:ascii="Arial" w:cs="Arial" w:eastAsia="Arial" w:hAnsi="Arial"/>
          <w:rtl w:val="0"/>
        </w:rPr>
        <w:t xml:space="preserve">Volume 46, Issue 1, pp 148-149</w:t>
      </w:r>
    </w:p>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1"/>
        </w:rPr>
      </w:pPr>
      <w:r w:rsidDel="00000000" w:rsidR="00000000" w:rsidRPr="00000000">
        <w:rPr>
          <w:rFonts w:ascii="Arial" w:cs="Arial" w:eastAsia="Arial" w:hAnsi="Arial"/>
          <w:b w:val="1"/>
          <w:rtl w:val="0"/>
        </w:rPr>
        <w:t xml:space="preserve">Online article</w:t>
      </w:r>
      <w:r w:rsidDel="00000000" w:rsidR="00000000" w:rsidRPr="00000000">
        <w:rPr>
          <w:rtl w:val="0"/>
        </w:rPr>
      </w:r>
    </w:p>
    <w:p w:rsidR="00000000" w:rsidDel="00000000" w:rsidP="00000000" w:rsidRDefault="00000000" w:rsidRPr="00000000" w14:paraId="000000EF">
      <w:pPr>
        <w:spacing w:after="120" w:lineRule="auto"/>
        <w:jc w:val="both"/>
        <w:rPr>
          <w:rFonts w:ascii="Arial" w:cs="Arial" w:eastAsia="Arial" w:hAnsi="Arial"/>
        </w:rPr>
      </w:pPr>
      <w:r w:rsidDel="00000000" w:rsidR="00000000" w:rsidRPr="00000000">
        <w:rPr>
          <w:rFonts w:ascii="Arial" w:cs="Arial" w:eastAsia="Arial" w:hAnsi="Arial"/>
          <w:rtl w:val="0"/>
        </w:rPr>
        <w:t xml:space="preserve">Atchity, M. (2012) “Academy Wants to Honor Art, Not Ticket Sales.”  </w:t>
      </w:r>
      <w:r w:rsidDel="00000000" w:rsidR="00000000" w:rsidRPr="00000000">
        <w:rPr>
          <w:rFonts w:ascii="Arial" w:cs="Arial" w:eastAsia="Arial" w:hAnsi="Arial"/>
          <w:i w:val="1"/>
          <w:rtl w:val="0"/>
        </w:rPr>
        <w:t xml:space="preserve">The New York Times</w:t>
      </w:r>
      <w:r w:rsidDel="00000000" w:rsidR="00000000" w:rsidRPr="00000000">
        <w:rPr>
          <w:rFonts w:ascii="Arial" w:cs="Arial" w:eastAsia="Arial" w:hAnsi="Arial"/>
          <w:rtl w:val="0"/>
        </w:rPr>
        <w:t xml:space="preserve">.  </w:t>
      </w:r>
    </w:p>
    <w:p w:rsidR="00000000" w:rsidDel="00000000" w:rsidP="00000000" w:rsidRDefault="00000000" w:rsidRPr="00000000" w14:paraId="000000F0">
      <w:pPr>
        <w:spacing w:after="120" w:lineRule="auto"/>
        <w:jc w:val="both"/>
        <w:rPr>
          <w:rFonts w:ascii="Arial" w:cs="Arial" w:eastAsia="Arial" w:hAnsi="Arial"/>
        </w:rPr>
      </w:pPr>
      <w:r w:rsidDel="00000000" w:rsidR="00000000" w:rsidRPr="00000000">
        <w:rPr>
          <w:rFonts w:ascii="Arial" w:cs="Arial" w:eastAsia="Arial" w:hAnsi="Arial"/>
          <w:rtl w:val="0"/>
        </w:rPr>
        <w:t xml:space="preserve">Haggins B. (2013) </w:t>
      </w:r>
      <w:r w:rsidDel="00000000" w:rsidR="00000000" w:rsidRPr="00000000">
        <w:rPr>
          <w:rFonts w:ascii="Arial" w:cs="Arial" w:eastAsia="Arial" w:hAnsi="Arial"/>
          <w:i w:val="1"/>
          <w:rtl w:val="0"/>
        </w:rPr>
        <w:t xml:space="preserve">“For the Oscars, Laughs Are Longbrow” </w:t>
      </w:r>
      <w:r w:rsidDel="00000000" w:rsidR="00000000" w:rsidRPr="00000000">
        <w:rPr>
          <w:rFonts w:ascii="Arial" w:cs="Arial" w:eastAsia="Arial" w:hAnsi="Arial"/>
          <w:rtl w:val="0"/>
        </w:rPr>
        <w:t xml:space="preserve">The New York Times, </w:t>
      </w:r>
    </w:p>
    <w:p w:rsidR="00000000" w:rsidDel="00000000" w:rsidP="00000000" w:rsidRDefault="00000000" w:rsidRPr="00000000" w14:paraId="000000F1">
      <w:pPr>
        <w:spacing w:after="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Books:</w:t>
      </w:r>
      <w:r w:rsidDel="00000000" w:rsidR="00000000" w:rsidRPr="00000000">
        <w:rPr>
          <w:rtl w:val="0"/>
        </w:rPr>
      </w:r>
    </w:p>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Martin RA, </w:t>
      </w:r>
      <w:r w:rsidDel="00000000" w:rsidR="00000000" w:rsidRPr="00000000">
        <w:rPr>
          <w:rFonts w:ascii="Arial" w:cs="Arial" w:eastAsia="Arial" w:hAnsi="Arial"/>
          <w:rtl w:val="0"/>
        </w:rPr>
        <w:t xml:space="preserve">Ford 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(2006)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The Psychology of Humor: An Integrative Approach. </w:t>
      </w:r>
      <w:r w:rsidDel="00000000" w:rsidR="00000000" w:rsidRPr="00000000">
        <w:rPr>
          <w:rFonts w:ascii="Arial" w:cs="Arial" w:eastAsia="Arial" w:hAnsi="Arial"/>
          <w:b w:val="0"/>
          <w:smallCaps w:val="0"/>
          <w:strike w:val="0"/>
          <w:color w:val="000000"/>
          <w:sz w:val="20"/>
          <w:szCs w:val="20"/>
          <w:u w:val="none"/>
          <w:shd w:fill="auto" w:val="clear"/>
          <w:vertAlign w:val="baseline"/>
          <w:rtl w:val="0"/>
        </w:rPr>
        <w:t xml:space="preserve">Academic Press</w:t>
      </w:r>
      <w:r w:rsidDel="00000000" w:rsidR="00000000" w:rsidRPr="00000000">
        <w:rPr>
          <w:rFonts w:ascii="Arial" w:cs="Arial" w:eastAsia="Arial" w:hAnsi="Arial"/>
          <w:rtl w:val="0"/>
        </w:rPr>
        <w:t xml:space="preserve">. United States </w:t>
      </w:r>
    </w:p>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rPr>
      </w:pPr>
      <w:r w:rsidDel="00000000" w:rsidR="00000000" w:rsidRPr="00000000">
        <w:rPr>
          <w:rFonts w:ascii="Arial" w:cs="Arial" w:eastAsia="Arial" w:hAnsi="Arial"/>
          <w:rtl w:val="0"/>
        </w:rPr>
        <w:t xml:space="preserve">Trahair L.</w:t>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rtl w:val="0"/>
        </w:rPr>
        <w:t xml:space="preserve">(2007)</w:t>
      </w:r>
      <w:r w:rsidDel="00000000" w:rsidR="00000000" w:rsidRPr="00000000">
        <w:rPr>
          <w:rFonts w:ascii="Arial" w:cs="Arial" w:eastAsia="Arial" w:hAnsi="Arial"/>
          <w:i w:val="1"/>
          <w:rtl w:val="0"/>
        </w:rPr>
        <w:t xml:space="preserve"> Comedy of Philosophy, The: Sense and Nonsense in Early Cinematic Slapstick, </w:t>
      </w:r>
      <w:r w:rsidDel="00000000" w:rsidR="00000000" w:rsidRPr="00000000">
        <w:rPr>
          <w:rFonts w:ascii="Arial" w:cs="Arial" w:eastAsia="Arial" w:hAnsi="Arial"/>
          <w:rtl w:val="0"/>
        </w:rPr>
        <w:t xml:space="preserve">SUNY Press.</w:t>
      </w:r>
    </w:p>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rPr>
      </w:pPr>
      <w:r w:rsidDel="00000000" w:rsidR="00000000" w:rsidRPr="00000000">
        <w:rPr>
          <w:rFonts w:ascii="Arial" w:cs="Arial" w:eastAsia="Arial" w:hAnsi="Arial"/>
          <w:rtl w:val="0"/>
        </w:rPr>
        <w:t xml:space="preserve">Keaton B, Samuels C. (1960) </w:t>
      </w:r>
      <w:r w:rsidDel="00000000" w:rsidR="00000000" w:rsidRPr="00000000">
        <w:rPr>
          <w:rFonts w:ascii="Arial" w:cs="Arial" w:eastAsia="Arial" w:hAnsi="Arial"/>
          <w:i w:val="1"/>
          <w:rtl w:val="0"/>
        </w:rPr>
        <w:t xml:space="preserve">My Wonderful World of Slapstick, </w:t>
      </w:r>
      <w:r w:rsidDel="00000000" w:rsidR="00000000" w:rsidRPr="00000000">
        <w:rPr>
          <w:rFonts w:ascii="Arial" w:cs="Arial" w:eastAsia="Arial" w:hAnsi="Arial"/>
          <w:rtl w:val="0"/>
        </w:rPr>
        <w:t xml:space="preserve">Pickle Partners Publishing.</w:t>
      </w:r>
    </w:p>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rPr>
      </w:pPr>
      <w:r w:rsidDel="00000000" w:rsidR="00000000" w:rsidRPr="00000000">
        <w:rPr>
          <w:rFonts w:ascii="Arial" w:cs="Arial" w:eastAsia="Arial" w:hAnsi="Arial"/>
          <w:rtl w:val="0"/>
        </w:rPr>
        <w:t xml:space="preserve">Paulus T, King R. (2010) </w:t>
      </w:r>
      <w:r w:rsidDel="00000000" w:rsidR="00000000" w:rsidRPr="00000000">
        <w:rPr>
          <w:rFonts w:ascii="Arial" w:cs="Arial" w:eastAsia="Arial" w:hAnsi="Arial"/>
          <w:i w:val="1"/>
          <w:rtl w:val="0"/>
        </w:rPr>
        <w:t xml:space="preserve">Slapstick Comedy, </w:t>
      </w:r>
      <w:r w:rsidDel="00000000" w:rsidR="00000000" w:rsidRPr="00000000">
        <w:rPr>
          <w:rFonts w:ascii="Arial" w:cs="Arial" w:eastAsia="Arial" w:hAnsi="Arial"/>
          <w:rtl w:val="0"/>
        </w:rPr>
        <w:t xml:space="preserve">Routledge. New York. </w:t>
      </w:r>
    </w:p>
    <w:p w:rsidR="00000000" w:rsidDel="00000000" w:rsidP="00000000" w:rsidRDefault="00000000" w:rsidRPr="00000000" w14:paraId="000000F7">
      <w:pPr>
        <w:spacing w:after="120" w:lineRule="auto"/>
        <w:jc w:val="both"/>
        <w:rPr>
          <w:rFonts w:ascii="Arial" w:cs="Arial" w:eastAsia="Arial" w:hAnsi="Arial"/>
        </w:rPr>
      </w:pPr>
      <w:r w:rsidDel="00000000" w:rsidR="00000000" w:rsidRPr="00000000">
        <w:rPr>
          <w:rFonts w:ascii="Arial" w:cs="Arial" w:eastAsia="Arial" w:hAnsi="Arial"/>
          <w:rtl w:val="0"/>
        </w:rPr>
        <w:t xml:space="preserve">Hobbes, Thomas. </w:t>
      </w:r>
      <w:r w:rsidDel="00000000" w:rsidR="00000000" w:rsidRPr="00000000">
        <w:rPr>
          <w:rFonts w:ascii="Arial" w:cs="Arial" w:eastAsia="Arial" w:hAnsi="Arial"/>
          <w:i w:val="1"/>
          <w:rtl w:val="0"/>
        </w:rPr>
        <w:t xml:space="preserve">The Elements of Law, Natural and Politic: Part I, Human Nature, Part II, De Corpore Politico; with Three lives.</w:t>
      </w:r>
      <w:r w:rsidDel="00000000" w:rsidR="00000000" w:rsidRPr="00000000">
        <w:rPr>
          <w:rFonts w:ascii="Arial" w:cs="Arial" w:eastAsia="Arial" w:hAnsi="Arial"/>
          <w:rtl w:val="0"/>
        </w:rPr>
        <w:t xml:space="preserve">  Ed. J.C.A. Gaskin.  New York: Oxford University, 1994.</w:t>
      </w:r>
    </w:p>
    <w:p w:rsidR="00000000" w:rsidDel="00000000" w:rsidP="00000000" w:rsidRDefault="00000000" w:rsidRPr="00000000" w14:paraId="000000F8">
      <w:pPr>
        <w:spacing w:after="120" w:lineRule="auto"/>
        <w:jc w:val="both"/>
        <w:rPr>
          <w:rFonts w:ascii="Arial" w:cs="Arial" w:eastAsia="Arial" w:hAnsi="Arial"/>
        </w:rPr>
      </w:pPr>
      <w:r w:rsidDel="00000000" w:rsidR="00000000" w:rsidRPr="00000000">
        <w:rPr>
          <w:rFonts w:ascii="Arial" w:cs="Arial" w:eastAsia="Arial" w:hAnsi="Arial"/>
          <w:rtl w:val="0"/>
        </w:rPr>
        <w:t xml:space="preserve">Morreal, John.  “Verbal Humor Without Switching Scripts and Without Non-Bona Fide Communication.”  </w:t>
      </w:r>
      <w:r w:rsidDel="00000000" w:rsidR="00000000" w:rsidRPr="00000000">
        <w:rPr>
          <w:rFonts w:ascii="Arial" w:cs="Arial" w:eastAsia="Arial" w:hAnsi="Arial"/>
          <w:i w:val="1"/>
          <w:rtl w:val="0"/>
        </w:rPr>
        <w:t xml:space="preserve">International Journal of Humor Research</w:t>
      </w:r>
      <w:r w:rsidDel="00000000" w:rsidR="00000000" w:rsidRPr="00000000">
        <w:rPr>
          <w:rFonts w:ascii="Arial" w:cs="Arial" w:eastAsia="Arial" w:hAnsi="Arial"/>
          <w:rtl w:val="0"/>
        </w:rPr>
        <w:t xml:space="preserve">, Volume 17, Issue 4 pp 393-400 (2005)</w:t>
      </w:r>
      <w:r w:rsidDel="00000000" w:rsidR="00000000" w:rsidRPr="00000000">
        <w:rPr>
          <w:rtl w:val="0"/>
        </w:rPr>
      </w:r>
    </w:p>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1"/>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Internet resource</w:t>
      </w:r>
      <w:r w:rsidDel="00000000" w:rsidR="00000000" w:rsidRPr="00000000">
        <w:rPr>
          <w:rFonts w:ascii="Arial" w:cs="Arial" w:eastAsia="Arial" w:hAnsi="Arial"/>
          <w:b w:val="1"/>
          <w:rtl w:val="0"/>
        </w:rPr>
        <w:t xml:space="preserve">:</w:t>
      </w:r>
    </w:p>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0FB">
      <w:pPr>
        <w:spacing w:after="120" w:lineRule="auto"/>
        <w:rPr>
          <w:rFonts w:ascii="Arial" w:cs="Arial" w:eastAsia="Arial" w:hAnsi="Arial"/>
        </w:rPr>
      </w:pPr>
      <w:r w:rsidDel="00000000" w:rsidR="00000000" w:rsidRPr="00000000">
        <w:rPr>
          <w:rFonts w:ascii="Arial" w:cs="Arial" w:eastAsia="Arial" w:hAnsi="Arial"/>
          <w:rtl w:val="0"/>
        </w:rPr>
        <w:t xml:space="preserve">(1915) Charlie Chaplin in By The Sea 1915 </w:t>
      </w:r>
      <w:hyperlink r:id="rId14">
        <w:r w:rsidDel="00000000" w:rsidR="00000000" w:rsidRPr="00000000">
          <w:rPr>
            <w:rFonts w:ascii="Arial" w:cs="Arial" w:eastAsia="Arial" w:hAnsi="Arial"/>
            <w:color w:val="1155cc"/>
            <w:u w:val="single"/>
            <w:rtl w:val="0"/>
          </w:rPr>
          <w:t xml:space="preserve">https://www.youtube.com/watch?v=NgrNkJilz7g</w:t>
        </w:r>
      </w:hyperlink>
      <w:r w:rsidDel="00000000" w:rsidR="00000000" w:rsidRPr="00000000">
        <w:rPr>
          <w:rtl w:val="0"/>
        </w:rPr>
      </w:r>
    </w:p>
    <w:p w:rsidR="00000000" w:rsidDel="00000000" w:rsidP="00000000" w:rsidRDefault="00000000" w:rsidRPr="00000000" w14:paraId="000000FC">
      <w:pPr>
        <w:spacing w:after="120" w:lineRule="auto"/>
        <w:rPr>
          <w:rFonts w:ascii="Arial" w:cs="Arial" w:eastAsia="Arial" w:hAnsi="Arial"/>
        </w:rPr>
      </w:pPr>
      <w:r w:rsidDel="00000000" w:rsidR="00000000" w:rsidRPr="00000000">
        <w:rPr>
          <w:rFonts w:ascii="Arial" w:cs="Arial" w:eastAsia="Arial" w:hAnsi="Arial"/>
          <w:rtl w:val="0"/>
        </w:rPr>
        <w:t xml:space="preserve">(Retrieved 30 October 2018).</w:t>
      </w:r>
    </w:p>
    <w:p w:rsidR="00000000" w:rsidDel="00000000" w:rsidP="00000000" w:rsidRDefault="00000000" w:rsidRPr="00000000" w14:paraId="000000FD">
      <w:pPr>
        <w:keepNext w:val="0"/>
        <w:keepLines w:val="0"/>
        <w:rPr>
          <w:rFonts w:ascii="Arial" w:cs="Arial" w:eastAsia="Arial" w:hAnsi="Arial"/>
        </w:rPr>
      </w:pPr>
      <w:r w:rsidDel="00000000" w:rsidR="00000000" w:rsidRPr="00000000">
        <w:rPr>
          <w:rFonts w:ascii="Arial" w:cs="Arial" w:eastAsia="Arial" w:hAnsi="Arial"/>
          <w:rtl w:val="0"/>
        </w:rPr>
        <w:t xml:space="preserve">Buster Keaton -- Train Gag -- "Parlor Bedroom and Bath" (1931)</w:t>
      </w:r>
    </w:p>
    <w:p w:rsidR="00000000" w:rsidDel="00000000" w:rsidP="00000000" w:rsidRDefault="00000000" w:rsidRPr="00000000" w14:paraId="000000FE">
      <w:pPr>
        <w:spacing w:after="120" w:lineRule="auto"/>
        <w:rPr>
          <w:rFonts w:ascii="Arial" w:cs="Arial" w:eastAsia="Arial" w:hAnsi="Arial"/>
        </w:rPr>
      </w:pPr>
      <w:hyperlink r:id="rId15">
        <w:r w:rsidDel="00000000" w:rsidR="00000000" w:rsidRPr="00000000">
          <w:rPr>
            <w:rFonts w:ascii="Arial" w:cs="Arial" w:eastAsia="Arial" w:hAnsi="Arial"/>
            <w:color w:val="1155cc"/>
            <w:u w:val="single"/>
            <w:rtl w:val="0"/>
          </w:rPr>
          <w:t xml:space="preserve">https://www.youtube.com/watch?v=S163HpNaJKQ</w:t>
        </w:r>
      </w:hyperlink>
      <w:r w:rsidDel="00000000" w:rsidR="00000000" w:rsidRPr="00000000">
        <w:rPr>
          <w:rFonts w:ascii="Arial" w:cs="Arial" w:eastAsia="Arial" w:hAnsi="Arial"/>
          <w:rtl w:val="0"/>
        </w:rPr>
        <w:t xml:space="preserve"> </w:t>
      </w:r>
    </w:p>
    <w:p w:rsidR="00000000" w:rsidDel="00000000" w:rsidP="00000000" w:rsidRDefault="00000000" w:rsidRPr="00000000" w14:paraId="000000FF">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100">
      <w:pPr>
        <w:spacing w:after="120" w:lineRule="auto"/>
        <w:rPr>
          <w:rFonts w:ascii="Arial" w:cs="Arial" w:eastAsia="Arial" w:hAnsi="Arial"/>
        </w:rPr>
      </w:pPr>
      <w:r w:rsidDel="00000000" w:rsidR="00000000" w:rsidRPr="00000000">
        <w:rPr>
          <w:rFonts w:ascii="Arial" w:cs="Arial" w:eastAsia="Arial" w:hAnsi="Arial"/>
          <w:rtl w:val="0"/>
        </w:rPr>
        <w:t xml:space="preserve">(1963) It’s a Mad Mad MAd MAd World,,Benjy throws his banana peel. 1963 </w:t>
      </w:r>
      <w:hyperlink r:id="rId16">
        <w:r w:rsidDel="00000000" w:rsidR="00000000" w:rsidRPr="00000000">
          <w:rPr>
            <w:rFonts w:ascii="Arial" w:cs="Arial" w:eastAsia="Arial" w:hAnsi="Arial"/>
            <w:color w:val="1155cc"/>
            <w:u w:val="single"/>
            <w:rtl w:val="0"/>
          </w:rPr>
          <w:t xml:space="preserve">https://www.youtube.com/watch?v=QKdpVV57wdU</w:t>
        </w:r>
      </w:hyperlink>
      <w:r w:rsidDel="00000000" w:rsidR="00000000" w:rsidRPr="00000000">
        <w:rPr>
          <w:rFonts w:ascii="Arial" w:cs="Arial" w:eastAsia="Arial" w:hAnsi="Arial"/>
          <w:rtl w:val="0"/>
        </w:rPr>
        <w:t xml:space="preserve"> </w:t>
      </w:r>
    </w:p>
    <w:p w:rsidR="00000000" w:rsidDel="00000000" w:rsidP="00000000" w:rsidRDefault="00000000" w:rsidRPr="00000000" w14:paraId="00000101">
      <w:pPr>
        <w:spacing w:after="120" w:lineRule="auto"/>
        <w:rPr>
          <w:rFonts w:ascii="Arial" w:cs="Arial" w:eastAsia="Arial" w:hAnsi="Arial"/>
        </w:rPr>
      </w:pPr>
      <w:r w:rsidDel="00000000" w:rsidR="00000000" w:rsidRPr="00000000">
        <w:rPr>
          <w:rFonts w:ascii="Arial" w:cs="Arial" w:eastAsia="Arial" w:hAnsi="Arial"/>
          <w:rtl w:val="0"/>
        </w:rPr>
        <w:t xml:space="preserve">(Retrieved 30 October 2018)</w:t>
      </w:r>
    </w:p>
    <w:p w:rsidR="00000000" w:rsidDel="00000000" w:rsidP="00000000" w:rsidRDefault="00000000" w:rsidRPr="00000000" w14:paraId="00000102">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103">
      <w:pPr>
        <w:spacing w:after="120" w:lineRule="auto"/>
        <w:rPr>
          <w:rFonts w:ascii="Arial" w:cs="Arial" w:eastAsia="Arial" w:hAnsi="Arial"/>
        </w:rPr>
      </w:pPr>
      <w:r w:rsidDel="00000000" w:rsidR="00000000" w:rsidRPr="00000000">
        <w:rPr>
          <w:rFonts w:ascii="Arial" w:cs="Arial" w:eastAsia="Arial" w:hAnsi="Arial"/>
          <w:rtl w:val="0"/>
        </w:rPr>
        <w:t xml:space="preserve">Greengross G. (</w:t>
      </w:r>
      <w:r w:rsidDel="00000000" w:rsidR="00000000" w:rsidRPr="00000000">
        <w:rPr>
          <w:rFonts w:ascii="Arial" w:cs="Arial" w:eastAsia="Arial" w:hAnsi="Arial"/>
          <w:rtl w:val="0"/>
        </w:rPr>
        <w:t xml:space="preserve">2012) When do Tragedies Become Funny? </w:t>
      </w:r>
      <w:hyperlink r:id="rId17">
        <w:r w:rsidDel="00000000" w:rsidR="00000000" w:rsidRPr="00000000">
          <w:rPr>
            <w:rFonts w:ascii="Arial" w:cs="Arial" w:eastAsia="Arial" w:hAnsi="Arial"/>
            <w:color w:val="1155cc"/>
            <w:u w:val="single"/>
            <w:rtl w:val="0"/>
          </w:rPr>
          <w:t xml:space="preserve">https://www.psychologytoday.com/gb/blog/humor-sapiens/201209/when-do-tragedies-become-funny</w:t>
        </w:r>
      </w:hyperlink>
      <w:r w:rsidDel="00000000" w:rsidR="00000000" w:rsidRPr="00000000">
        <w:rPr>
          <w:rtl w:val="0"/>
        </w:rPr>
      </w:r>
    </w:p>
    <w:p w:rsidR="00000000" w:rsidDel="00000000" w:rsidP="00000000" w:rsidRDefault="00000000" w:rsidRPr="00000000" w14:paraId="00000104">
      <w:pPr>
        <w:spacing w:after="120" w:lineRule="auto"/>
        <w:rPr>
          <w:rFonts w:ascii="Arial" w:cs="Arial" w:eastAsia="Arial" w:hAnsi="Arial"/>
        </w:rPr>
      </w:pPr>
      <w:r w:rsidDel="00000000" w:rsidR="00000000" w:rsidRPr="00000000">
        <w:rPr>
          <w:rFonts w:ascii="Arial" w:cs="Arial" w:eastAsia="Arial" w:hAnsi="Arial"/>
          <w:rtl w:val="0"/>
        </w:rPr>
        <w:t xml:space="preserve">(Retrieved 2 November 2018)</w:t>
      </w:r>
      <w:r w:rsidDel="00000000" w:rsidR="00000000" w:rsidRPr="00000000">
        <w:rPr>
          <w:rFonts w:ascii="Arial" w:cs="Arial" w:eastAsia="Arial" w:hAnsi="Arial"/>
          <w:rtl w:val="0"/>
        </w:rPr>
        <w:t xml:space="preserve"> </w:t>
      </w:r>
    </w:p>
    <w:p w:rsidR="00000000" w:rsidDel="00000000" w:rsidP="00000000" w:rsidRDefault="00000000" w:rsidRPr="00000000" w14:paraId="00000105">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106">
      <w:pPr>
        <w:spacing w:after="120" w:lineRule="auto"/>
        <w:rPr>
          <w:rFonts w:ascii="Arial" w:cs="Arial" w:eastAsia="Arial" w:hAnsi="Arial"/>
        </w:rPr>
      </w:pPr>
      <w:r w:rsidDel="00000000" w:rsidR="00000000" w:rsidRPr="00000000">
        <w:rPr>
          <w:rFonts w:ascii="Arial" w:cs="Arial" w:eastAsia="Arial" w:hAnsi="Arial"/>
          <w:rtl w:val="0"/>
        </w:rPr>
        <w:t xml:space="preserve">Hsieh V. (2009) Classic Ten - Slapstick Stars </w:t>
      </w:r>
      <w:hyperlink r:id="rId18">
        <w:r w:rsidDel="00000000" w:rsidR="00000000" w:rsidRPr="00000000">
          <w:rPr>
            <w:rFonts w:ascii="Arial" w:cs="Arial" w:eastAsia="Arial" w:hAnsi="Arial"/>
            <w:color w:val="1155cc"/>
            <w:u w:val="single"/>
            <w:rtl w:val="0"/>
          </w:rPr>
          <w:t xml:space="preserve">https://www.amc.com/talk/2009/12/classic-ten-s-7</w:t>
        </w:r>
      </w:hyperlink>
      <w:r w:rsidDel="00000000" w:rsidR="00000000" w:rsidRPr="00000000">
        <w:rPr>
          <w:rFonts w:ascii="Arial" w:cs="Arial" w:eastAsia="Arial" w:hAnsi="Arial"/>
          <w:rtl w:val="0"/>
        </w:rPr>
        <w:t xml:space="preserve"> </w:t>
      </w:r>
    </w:p>
    <w:p w:rsidR="00000000" w:rsidDel="00000000" w:rsidP="00000000" w:rsidRDefault="00000000" w:rsidRPr="00000000" w14:paraId="00000107">
      <w:pPr>
        <w:spacing w:after="120" w:lineRule="auto"/>
        <w:rPr>
          <w:rFonts w:ascii="Arial" w:cs="Arial" w:eastAsia="Arial" w:hAnsi="Arial"/>
        </w:rPr>
      </w:pPr>
      <w:r w:rsidDel="00000000" w:rsidR="00000000" w:rsidRPr="00000000">
        <w:rPr>
          <w:rFonts w:ascii="Arial" w:cs="Arial" w:eastAsia="Arial" w:hAnsi="Arial"/>
          <w:rtl w:val="0"/>
        </w:rPr>
        <w:t xml:space="preserve">(Retrieved 1 November 2018).</w:t>
      </w:r>
    </w:p>
    <w:p w:rsidR="00000000" w:rsidDel="00000000" w:rsidP="00000000" w:rsidRDefault="00000000" w:rsidRPr="00000000" w14:paraId="00000108">
      <w:pPr>
        <w:spacing w:after="120" w:lineRule="auto"/>
        <w:rPr>
          <w:rFonts w:ascii="Arial" w:cs="Arial" w:eastAsia="Arial" w:hAnsi="Arial"/>
        </w:rPr>
      </w:pPr>
      <w:r w:rsidDel="00000000" w:rsidR="00000000" w:rsidRPr="00000000">
        <w:rPr>
          <w:rFonts w:ascii="Arial" w:cs="Arial" w:eastAsia="Arial" w:hAnsi="Arial"/>
          <w:rtl w:val="0"/>
        </w:rPr>
        <w:t xml:space="preserve">(1928) A house falls on Buster Keaton </w:t>
      </w:r>
      <w:hyperlink r:id="rId19">
        <w:r w:rsidDel="00000000" w:rsidR="00000000" w:rsidRPr="00000000">
          <w:rPr>
            <w:rFonts w:ascii="Arial" w:cs="Arial" w:eastAsia="Arial" w:hAnsi="Arial"/>
            <w:color w:val="1155cc"/>
            <w:u w:val="single"/>
            <w:rtl w:val="0"/>
          </w:rPr>
          <w:t xml:space="preserve">https://www.youtube.com/watch?v=FN2SKWSOdGM</w:t>
        </w:r>
      </w:hyperlink>
      <w:r w:rsidDel="00000000" w:rsidR="00000000" w:rsidRPr="00000000">
        <w:rPr>
          <w:rFonts w:ascii="Arial" w:cs="Arial" w:eastAsia="Arial" w:hAnsi="Arial"/>
          <w:rtl w:val="0"/>
        </w:rPr>
        <w:t xml:space="preserve"> </w:t>
      </w:r>
    </w:p>
    <w:p w:rsidR="00000000" w:rsidDel="00000000" w:rsidP="00000000" w:rsidRDefault="00000000" w:rsidRPr="00000000" w14:paraId="00000109">
      <w:pPr>
        <w:spacing w:after="120" w:lineRule="auto"/>
        <w:rPr>
          <w:rFonts w:ascii="Arial" w:cs="Arial" w:eastAsia="Arial" w:hAnsi="Arial"/>
        </w:rPr>
      </w:pPr>
      <w:r w:rsidDel="00000000" w:rsidR="00000000" w:rsidRPr="00000000">
        <w:rPr>
          <w:rFonts w:ascii="Arial" w:cs="Arial" w:eastAsia="Arial" w:hAnsi="Arial"/>
          <w:rtl w:val="0"/>
        </w:rPr>
        <w:t xml:space="preserve">(Retrieved 2 November)</w:t>
      </w:r>
    </w:p>
    <w:p w:rsidR="00000000" w:rsidDel="00000000" w:rsidP="00000000" w:rsidRDefault="00000000" w:rsidRPr="00000000" w14:paraId="0000010A">
      <w:pPr>
        <w:spacing w:after="120" w:lineRule="auto"/>
        <w:jc w:val="both"/>
        <w:rPr>
          <w:rFonts w:ascii="Arial" w:cs="Arial" w:eastAsia="Arial" w:hAnsi="Arial"/>
          <w:b w:val="1"/>
        </w:rPr>
      </w:pPr>
      <w:r w:rsidDel="00000000" w:rsidR="00000000" w:rsidRPr="00000000">
        <w:rPr>
          <w:rFonts w:ascii="Arial" w:cs="Arial" w:eastAsia="Arial" w:hAnsi="Arial"/>
          <w:rtl w:val="0"/>
        </w:rPr>
        <w:t xml:space="preserve">Joshuanava.biz. (2018). </w:t>
      </w:r>
      <w:r w:rsidDel="00000000" w:rsidR="00000000" w:rsidRPr="00000000">
        <w:rPr>
          <w:rFonts w:ascii="Arial" w:cs="Arial" w:eastAsia="Arial" w:hAnsi="Arial"/>
          <w:i w:val="1"/>
          <w:rtl w:val="0"/>
        </w:rPr>
        <w:t xml:space="preserve">Exaggeration - Disney Animation - Joshua Nava Arts</w:t>
      </w:r>
      <w:r w:rsidDel="00000000" w:rsidR="00000000" w:rsidRPr="00000000">
        <w:rPr>
          <w:rFonts w:ascii="Arial" w:cs="Arial" w:eastAsia="Arial" w:hAnsi="Arial"/>
          <w:rtl w:val="0"/>
        </w:rPr>
        <w:t xml:space="preserve">. [online] Available at: https://www.joshuanava.biz/disney-animation/exaggeration.html [Accessed 2 Dec. 2018].</w:t>
      </w:r>
      <w:r w:rsidDel="00000000" w:rsidR="00000000" w:rsidRPr="00000000">
        <w:rPr>
          <w:rtl w:val="0"/>
        </w:rPr>
      </w:r>
    </w:p>
    <w:p w:rsidR="00000000" w:rsidDel="00000000" w:rsidP="00000000" w:rsidRDefault="00000000" w:rsidRPr="00000000" w14:paraId="0000010B">
      <w:pPr>
        <w:spacing w:after="120" w:lineRule="auto"/>
        <w:jc w:val="both"/>
        <w:rPr>
          <w:rFonts w:ascii="Arial" w:cs="Arial" w:eastAsia="Arial" w:hAnsi="Arial"/>
        </w:rPr>
      </w:pPr>
      <w:r w:rsidDel="00000000" w:rsidR="00000000" w:rsidRPr="00000000">
        <w:rPr>
          <w:rFonts w:ascii="Arial" w:cs="Arial" w:eastAsia="Arial" w:hAnsi="Arial"/>
          <w:b w:val="1"/>
          <w:rtl w:val="0"/>
        </w:rPr>
        <w:t xml:space="preserve">&amp;rarr;, V. (2018). </w:t>
      </w:r>
      <w:r w:rsidDel="00000000" w:rsidR="00000000" w:rsidRPr="00000000">
        <w:rPr>
          <w:rFonts w:ascii="Arial" w:cs="Arial" w:eastAsia="Arial" w:hAnsi="Arial"/>
          <w:b w:val="1"/>
          <w:i w:val="1"/>
          <w:rtl w:val="0"/>
        </w:rPr>
        <w:t xml:space="preserve">Incongruity Theory</w:t>
      </w:r>
      <w:r w:rsidDel="00000000" w:rsidR="00000000" w:rsidRPr="00000000">
        <w:rPr>
          <w:rFonts w:ascii="Arial" w:cs="Arial" w:eastAsia="Arial" w:hAnsi="Arial"/>
          <w:b w:val="1"/>
          <w:rtl w:val="0"/>
        </w:rPr>
        <w:t xml:space="preserve">. [online] The Critical Comic. Available at: http://thecriticalcomic.com/incongruity-theory/ [Accessed 11 Dec. 2018]. </w:t>
      </w:r>
      <w:r w:rsidDel="00000000" w:rsidR="00000000" w:rsidRPr="00000000">
        <w:rPr>
          <w:rtl w:val="0"/>
        </w:rPr>
      </w:r>
    </w:p>
    <w:p w:rsidR="00000000" w:rsidDel="00000000" w:rsidP="00000000" w:rsidRDefault="00000000" w:rsidRPr="00000000" w14:paraId="0000010C">
      <w:pPr>
        <w:spacing w:after="120" w:lineRule="auto"/>
        <w:rPr>
          <w:rFonts w:ascii="Arial" w:cs="Arial" w:eastAsia="Arial" w:hAnsi="Arial"/>
          <w:b w:val="1"/>
        </w:rPr>
      </w:pPr>
      <w:r w:rsidDel="00000000" w:rsidR="00000000" w:rsidRPr="00000000">
        <w:rPr>
          <w:rFonts w:ascii="Arial" w:cs="Arial" w:eastAsia="Arial" w:hAnsi="Arial"/>
          <w:b w:val="1"/>
          <w:rtl w:val="0"/>
        </w:rPr>
        <w:t xml:space="preserve">Images </w:t>
      </w:r>
    </w:p>
    <w:p w:rsidR="00000000" w:rsidDel="00000000" w:rsidP="00000000" w:rsidRDefault="00000000" w:rsidRPr="00000000" w14:paraId="0000010D">
      <w:pPr>
        <w:spacing w:after="120" w:lineRule="auto"/>
        <w:rPr>
          <w:rFonts w:ascii="Arial" w:cs="Arial" w:eastAsia="Arial" w:hAnsi="Arial"/>
        </w:rPr>
      </w:pPr>
      <w:hyperlink r:id="rId20">
        <w:r w:rsidDel="00000000" w:rsidR="00000000" w:rsidRPr="00000000">
          <w:rPr>
            <w:rFonts w:ascii="Arial" w:cs="Arial" w:eastAsia="Arial" w:hAnsi="Arial"/>
            <w:color w:val="1155cc"/>
            <w:u w:val="single"/>
            <w:rtl w:val="0"/>
          </w:rPr>
          <w:t xml:space="preserve">https://www.google.com/search?q=history+of+slapstick&amp;client=firefox-b-ab&amp;source=lnms&amp;tbm=isch&amp;sa=X&amp;ved=0ahUKEwiozre44rjeAhXJJcAKHaZMAt4Q_AUIDygC&amp;biw=1920&amp;bih=966#imgrc=nLtReB8glSFGwM</w:t>
        </w:r>
      </w:hyperlink>
      <w:r w:rsidDel="00000000" w:rsidR="00000000" w:rsidRPr="00000000">
        <w:rPr>
          <w:rFonts w:ascii="Arial" w:cs="Arial" w:eastAsia="Arial" w:hAnsi="Arial"/>
          <w:rtl w:val="0"/>
        </w:rPr>
        <w:t xml:space="preserve">: </w:t>
      </w:r>
    </w:p>
    <w:p w:rsidR="00000000" w:rsidDel="00000000" w:rsidP="00000000" w:rsidRDefault="00000000" w:rsidRPr="00000000" w14:paraId="0000010E">
      <w:pPr>
        <w:spacing w:after="120" w:lineRule="auto"/>
        <w:rPr>
          <w:rFonts w:ascii="Arial" w:cs="Arial" w:eastAsia="Arial" w:hAnsi="Arial"/>
        </w:rPr>
      </w:pPr>
      <w:r w:rsidDel="00000000" w:rsidR="00000000" w:rsidRPr="00000000">
        <w:rPr>
          <w:rFonts w:ascii="Arial" w:cs="Arial" w:eastAsia="Arial" w:hAnsi="Arial"/>
          <w:rtl w:val="0"/>
        </w:rPr>
        <w:t xml:space="preserve">Figure 1 </w:t>
      </w:r>
    </w:p>
    <w:p w:rsidR="00000000" w:rsidDel="00000000" w:rsidP="00000000" w:rsidRDefault="00000000" w:rsidRPr="00000000" w14:paraId="0000010F">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110">
      <w:pPr>
        <w:jc w:val="both"/>
        <w:rPr>
          <w:rFonts w:ascii="Arial" w:cs="Arial" w:eastAsia="Arial" w:hAnsi="Arial"/>
        </w:rPr>
      </w:pPr>
      <w:hyperlink r:id="rId21">
        <w:r w:rsidDel="00000000" w:rsidR="00000000" w:rsidRPr="00000000">
          <w:rPr>
            <w:rFonts w:ascii="Arial" w:cs="Arial" w:eastAsia="Arial" w:hAnsi="Arial"/>
            <w:color w:val="1155cc"/>
            <w:u w:val="single"/>
            <w:rtl w:val="0"/>
          </w:rPr>
          <w:t xml:space="preserve">https://pudding.cool/2018/02/stand-up/</w:t>
        </w:r>
      </w:hyperlink>
      <w:r w:rsidDel="00000000" w:rsidR="00000000" w:rsidRPr="00000000">
        <w:rPr>
          <w:rFonts w:ascii="Arial" w:cs="Arial" w:eastAsia="Arial" w:hAnsi="Arial"/>
          <w:rtl w:val="0"/>
        </w:rPr>
        <w:t xml:space="preserve"> </w:t>
      </w:r>
    </w:p>
    <w:p w:rsidR="00000000" w:rsidDel="00000000" w:rsidP="00000000" w:rsidRDefault="00000000" w:rsidRPr="00000000" w14:paraId="00000111">
      <w:pPr>
        <w:jc w:val="both"/>
        <w:rPr>
          <w:rFonts w:ascii="Arial" w:cs="Arial" w:eastAsia="Arial" w:hAnsi="Arial"/>
        </w:rPr>
      </w:pPr>
      <w:r w:rsidDel="00000000" w:rsidR="00000000" w:rsidRPr="00000000">
        <w:rPr>
          <w:rtl w:val="0"/>
        </w:rPr>
      </w:r>
    </w:p>
    <w:p w:rsidR="00000000" w:rsidDel="00000000" w:rsidP="00000000" w:rsidRDefault="00000000" w:rsidRPr="00000000" w14:paraId="00000112">
      <w:pPr>
        <w:jc w:val="both"/>
        <w:rPr>
          <w:rFonts w:ascii="Arial" w:cs="Arial" w:eastAsia="Arial" w:hAnsi="Arial"/>
        </w:rPr>
      </w:pPr>
      <w:r w:rsidDel="00000000" w:rsidR="00000000" w:rsidRPr="00000000">
        <w:rPr>
          <w:rtl w:val="0"/>
        </w:rPr>
      </w:r>
    </w:p>
    <w:p w:rsidR="00000000" w:rsidDel="00000000" w:rsidP="00000000" w:rsidRDefault="00000000" w:rsidRPr="00000000" w14:paraId="00000113">
      <w:pPr>
        <w:jc w:val="both"/>
        <w:rPr>
          <w:rFonts w:ascii="Arial" w:cs="Arial" w:eastAsia="Arial" w:hAnsi="Arial"/>
        </w:rPr>
      </w:pPr>
      <w:r w:rsidDel="00000000" w:rsidR="00000000" w:rsidRPr="00000000">
        <w:rPr>
          <w:rtl w:val="0"/>
        </w:rPr>
      </w:r>
    </w:p>
    <w:p w:rsidR="00000000" w:rsidDel="00000000" w:rsidP="00000000" w:rsidRDefault="00000000" w:rsidRPr="00000000" w14:paraId="00000114">
      <w:pPr>
        <w:jc w:val="both"/>
        <w:rPr>
          <w:rFonts w:ascii="Arial" w:cs="Arial" w:eastAsia="Arial" w:hAnsi="Arial"/>
        </w:rPr>
      </w:pPr>
      <w:r w:rsidDel="00000000" w:rsidR="00000000" w:rsidRPr="00000000">
        <w:rPr>
          <w:rtl w:val="0"/>
        </w:rPr>
      </w:r>
    </w:p>
    <w:p w:rsidR="00000000" w:rsidDel="00000000" w:rsidP="00000000" w:rsidRDefault="00000000" w:rsidRPr="00000000" w14:paraId="00000115">
      <w:pPr>
        <w:jc w:val="both"/>
        <w:rPr>
          <w:rFonts w:ascii="Arial" w:cs="Arial" w:eastAsia="Arial" w:hAnsi="Arial"/>
        </w:rPr>
      </w:pPr>
      <w:r w:rsidDel="00000000" w:rsidR="00000000" w:rsidRPr="00000000">
        <w:rPr>
          <w:rtl w:val="0"/>
        </w:rPr>
      </w:r>
    </w:p>
    <w:p w:rsidR="00000000" w:rsidDel="00000000" w:rsidP="00000000" w:rsidRDefault="00000000" w:rsidRPr="00000000" w14:paraId="00000116">
      <w:pPr>
        <w:jc w:val="both"/>
        <w:rPr>
          <w:rFonts w:ascii="Arial" w:cs="Arial" w:eastAsia="Arial" w:hAnsi="Arial"/>
        </w:rPr>
      </w:pPr>
      <w:r w:rsidDel="00000000" w:rsidR="00000000" w:rsidRPr="00000000">
        <w:rPr>
          <w:rtl w:val="0"/>
        </w:rPr>
      </w:r>
    </w:p>
    <w:p w:rsidR="00000000" w:rsidDel="00000000" w:rsidP="00000000" w:rsidRDefault="00000000" w:rsidRPr="00000000" w14:paraId="00000117">
      <w:pPr>
        <w:jc w:val="both"/>
        <w:rPr>
          <w:rFonts w:ascii="Arial" w:cs="Arial" w:eastAsia="Arial" w:hAnsi="Arial"/>
        </w:rPr>
      </w:pPr>
      <w:r w:rsidDel="00000000" w:rsidR="00000000" w:rsidRPr="00000000">
        <w:rPr>
          <w:rtl w:val="0"/>
        </w:rPr>
      </w:r>
    </w:p>
    <w:p w:rsidR="00000000" w:rsidDel="00000000" w:rsidP="00000000" w:rsidRDefault="00000000" w:rsidRPr="00000000" w14:paraId="00000118">
      <w:pPr>
        <w:jc w:val="both"/>
        <w:rPr>
          <w:rFonts w:ascii="Arial" w:cs="Arial" w:eastAsia="Arial" w:hAnsi="Arial"/>
        </w:rPr>
      </w:pPr>
      <w:r w:rsidDel="00000000" w:rsidR="00000000" w:rsidRPr="00000000">
        <w:rPr>
          <w:rtl w:val="0"/>
        </w:rPr>
      </w:r>
    </w:p>
    <w:p w:rsidR="00000000" w:rsidDel="00000000" w:rsidP="00000000" w:rsidRDefault="00000000" w:rsidRPr="00000000" w14:paraId="00000119">
      <w:pPr>
        <w:jc w:val="both"/>
        <w:rPr>
          <w:rFonts w:ascii="Arial" w:cs="Arial" w:eastAsia="Arial" w:hAnsi="Arial"/>
        </w:rPr>
      </w:pPr>
      <w:r w:rsidDel="00000000" w:rsidR="00000000" w:rsidRPr="00000000">
        <w:rPr>
          <w:rtl w:val="0"/>
        </w:rPr>
      </w:r>
    </w:p>
    <w:p w:rsidR="00000000" w:rsidDel="00000000" w:rsidP="00000000" w:rsidRDefault="00000000" w:rsidRPr="00000000" w14:paraId="0000011A">
      <w:pPr>
        <w:jc w:val="both"/>
        <w:rPr>
          <w:rFonts w:ascii="Arial" w:cs="Arial" w:eastAsia="Arial" w:hAnsi="Arial"/>
        </w:rPr>
      </w:pPr>
      <w:r w:rsidDel="00000000" w:rsidR="00000000" w:rsidRPr="00000000">
        <w:rPr>
          <w:rtl w:val="0"/>
        </w:rPr>
      </w:r>
    </w:p>
    <w:p w:rsidR="00000000" w:rsidDel="00000000" w:rsidP="00000000" w:rsidRDefault="00000000" w:rsidRPr="00000000" w14:paraId="0000011B">
      <w:pPr>
        <w:jc w:val="both"/>
        <w:rPr>
          <w:rFonts w:ascii="Arial" w:cs="Arial" w:eastAsia="Arial" w:hAnsi="Arial"/>
        </w:rPr>
      </w:pPr>
      <w:r w:rsidDel="00000000" w:rsidR="00000000" w:rsidRPr="00000000">
        <w:rPr>
          <w:rtl w:val="0"/>
        </w:rPr>
      </w:r>
    </w:p>
    <w:p w:rsidR="00000000" w:rsidDel="00000000" w:rsidP="00000000" w:rsidRDefault="00000000" w:rsidRPr="00000000" w14:paraId="0000011C">
      <w:pPr>
        <w:jc w:val="both"/>
        <w:rPr>
          <w:rFonts w:ascii="Arial" w:cs="Arial" w:eastAsia="Arial" w:hAnsi="Arial"/>
        </w:rPr>
      </w:pPr>
      <w:r w:rsidDel="00000000" w:rsidR="00000000" w:rsidRPr="00000000">
        <w:rPr>
          <w:rtl w:val="0"/>
        </w:rPr>
      </w:r>
    </w:p>
    <w:p w:rsidR="00000000" w:rsidDel="00000000" w:rsidP="00000000" w:rsidRDefault="00000000" w:rsidRPr="00000000" w14:paraId="0000011D">
      <w:pPr>
        <w:jc w:val="both"/>
        <w:rPr>
          <w:rFonts w:ascii="Arial" w:cs="Arial" w:eastAsia="Arial" w:hAnsi="Arial"/>
        </w:rPr>
      </w:pPr>
      <w:hyperlink r:id="rId22">
        <w:r w:rsidDel="00000000" w:rsidR="00000000" w:rsidRPr="00000000">
          <w:rPr>
            <w:rFonts w:ascii="Arial" w:cs="Arial" w:eastAsia="Arial" w:hAnsi="Arial"/>
            <w:color w:val="1155cc"/>
            <w:u w:val="single"/>
            <w:rtl w:val="0"/>
          </w:rPr>
          <w:t xml:space="preserve">https://www.youtube.com/watch?v=H__Oaka1vQQ</w:t>
        </w:r>
      </w:hyperlink>
      <w:r w:rsidDel="00000000" w:rsidR="00000000" w:rsidRPr="00000000">
        <w:rPr>
          <w:rFonts w:ascii="Arial" w:cs="Arial" w:eastAsia="Arial" w:hAnsi="Arial"/>
          <w:rtl w:val="0"/>
        </w:rPr>
        <w:t xml:space="preserve"> </w:t>
      </w:r>
    </w:p>
    <w:p w:rsidR="00000000" w:rsidDel="00000000" w:rsidP="00000000" w:rsidRDefault="00000000" w:rsidRPr="00000000" w14:paraId="0000011E">
      <w:pPr>
        <w:jc w:val="both"/>
        <w:rPr>
          <w:rFonts w:ascii="Arial" w:cs="Arial" w:eastAsia="Arial" w:hAnsi="Arial"/>
        </w:rPr>
      </w:pPr>
      <w:r w:rsidDel="00000000" w:rsidR="00000000" w:rsidRPr="00000000">
        <w:rPr>
          <w:rFonts w:ascii="Arial" w:cs="Arial" w:eastAsia="Arial" w:hAnsi="Arial"/>
          <w:rtl w:val="0"/>
        </w:rPr>
        <w:t xml:space="preserve">keaton house vs train </w:t>
      </w:r>
    </w:p>
    <w:p w:rsidR="00000000" w:rsidDel="00000000" w:rsidP="00000000" w:rsidRDefault="00000000" w:rsidRPr="00000000" w14:paraId="0000011F">
      <w:pPr>
        <w:jc w:val="both"/>
        <w:rPr>
          <w:rFonts w:ascii="Arial" w:cs="Arial" w:eastAsia="Arial" w:hAnsi="Arial"/>
        </w:rPr>
      </w:pPr>
      <w:r w:rsidDel="00000000" w:rsidR="00000000" w:rsidRPr="00000000">
        <w:rPr>
          <w:rtl w:val="0"/>
        </w:rPr>
      </w:r>
    </w:p>
    <w:p w:rsidR="00000000" w:rsidDel="00000000" w:rsidP="00000000" w:rsidRDefault="00000000" w:rsidRPr="00000000" w14:paraId="00000120">
      <w:pPr>
        <w:jc w:val="both"/>
        <w:rPr>
          <w:rFonts w:ascii="Arial" w:cs="Arial" w:eastAsia="Arial" w:hAnsi="Arial"/>
        </w:rPr>
      </w:pPr>
      <w:r w:rsidDel="00000000" w:rsidR="00000000" w:rsidRPr="00000000">
        <w:rPr>
          <w:rtl w:val="0"/>
        </w:rPr>
      </w:r>
    </w:p>
    <w:p w:rsidR="00000000" w:rsidDel="00000000" w:rsidP="00000000" w:rsidRDefault="00000000" w:rsidRPr="00000000" w14:paraId="00000121">
      <w:pPr>
        <w:jc w:val="both"/>
        <w:rPr>
          <w:rFonts w:ascii="Arial" w:cs="Arial" w:eastAsia="Arial" w:hAnsi="Arial"/>
        </w:rPr>
      </w:pPr>
      <w:r w:rsidDel="00000000" w:rsidR="00000000" w:rsidRPr="00000000">
        <w:rPr>
          <w:rtl w:val="0"/>
        </w:rPr>
      </w:r>
    </w:p>
    <w:p w:rsidR="00000000" w:rsidDel="00000000" w:rsidP="00000000" w:rsidRDefault="00000000" w:rsidRPr="00000000" w14:paraId="00000122">
      <w:pPr>
        <w:jc w:val="both"/>
        <w:rPr>
          <w:rFonts w:ascii="Arial" w:cs="Arial" w:eastAsia="Arial" w:hAnsi="Arial"/>
        </w:rPr>
      </w:pPr>
      <w:r w:rsidDel="00000000" w:rsidR="00000000" w:rsidRPr="00000000">
        <w:rPr>
          <w:rtl w:val="0"/>
        </w:rPr>
      </w:r>
    </w:p>
    <w:p w:rsidR="00000000" w:rsidDel="00000000" w:rsidP="00000000" w:rsidRDefault="00000000" w:rsidRPr="00000000" w14:paraId="00000123">
      <w:pPr>
        <w:jc w:val="both"/>
        <w:rPr>
          <w:rFonts w:ascii="Arial" w:cs="Arial" w:eastAsia="Arial" w:hAnsi="Arial"/>
        </w:rPr>
      </w:pPr>
      <w:r w:rsidDel="00000000" w:rsidR="00000000" w:rsidRPr="00000000">
        <w:rPr>
          <w:rtl w:val="0"/>
        </w:rPr>
      </w:r>
    </w:p>
    <w:p w:rsidR="00000000" w:rsidDel="00000000" w:rsidP="00000000" w:rsidRDefault="00000000" w:rsidRPr="00000000" w14:paraId="00000124">
      <w:pPr>
        <w:jc w:val="both"/>
        <w:rPr>
          <w:rFonts w:ascii="Arial" w:cs="Arial" w:eastAsia="Arial" w:hAnsi="Arial"/>
        </w:rPr>
      </w:pPr>
      <w:r w:rsidDel="00000000" w:rsidR="00000000" w:rsidRPr="00000000">
        <w:rPr>
          <w:rtl w:val="0"/>
        </w:rPr>
      </w:r>
    </w:p>
    <w:p w:rsidR="00000000" w:rsidDel="00000000" w:rsidP="00000000" w:rsidRDefault="00000000" w:rsidRPr="00000000" w14:paraId="00000125">
      <w:pPr>
        <w:jc w:val="both"/>
        <w:rPr>
          <w:rFonts w:ascii="Arial" w:cs="Arial" w:eastAsia="Arial" w:hAnsi="Arial"/>
        </w:rPr>
      </w:pPr>
      <w:r w:rsidDel="00000000" w:rsidR="00000000" w:rsidRPr="00000000">
        <w:rPr>
          <w:rtl w:val="0"/>
        </w:rPr>
      </w:r>
    </w:p>
    <w:p w:rsidR="00000000" w:rsidDel="00000000" w:rsidP="00000000" w:rsidRDefault="00000000" w:rsidRPr="00000000" w14:paraId="00000126">
      <w:pPr>
        <w:jc w:val="both"/>
        <w:rPr>
          <w:rFonts w:ascii="Arial" w:cs="Arial" w:eastAsia="Arial" w:hAnsi="Arial"/>
        </w:rPr>
      </w:pPr>
      <w:r w:rsidDel="00000000" w:rsidR="00000000" w:rsidRPr="00000000">
        <w:rPr>
          <w:rtl w:val="0"/>
        </w:rPr>
      </w:r>
    </w:p>
    <w:p w:rsidR="00000000" w:rsidDel="00000000" w:rsidP="00000000" w:rsidRDefault="00000000" w:rsidRPr="00000000" w14:paraId="00000127">
      <w:pPr>
        <w:jc w:val="both"/>
        <w:rPr>
          <w:rFonts w:ascii="Arial" w:cs="Arial" w:eastAsia="Arial" w:hAnsi="Arial"/>
        </w:rPr>
      </w:pPr>
      <w:hyperlink r:id="rId23">
        <w:r w:rsidDel="00000000" w:rsidR="00000000" w:rsidRPr="00000000">
          <w:rPr>
            <w:rFonts w:ascii="Arial" w:cs="Arial" w:eastAsia="Arial" w:hAnsi="Arial"/>
            <w:color w:val="1155cc"/>
            <w:u w:val="single"/>
            <w:rtl w:val="0"/>
          </w:rPr>
          <w:t xml:space="preserve">http://thecriticalcomic.com/tragedy-plus-time/</w:t>
        </w:r>
      </w:hyperlink>
      <w:r w:rsidDel="00000000" w:rsidR="00000000" w:rsidRPr="00000000">
        <w:rPr>
          <w:rFonts w:ascii="Arial" w:cs="Arial" w:eastAsia="Arial" w:hAnsi="Arial"/>
          <w:rtl w:val="0"/>
        </w:rPr>
        <w:t xml:space="preserve"> </w:t>
      </w:r>
    </w:p>
    <w:p w:rsidR="00000000" w:rsidDel="00000000" w:rsidP="00000000" w:rsidRDefault="00000000" w:rsidRPr="00000000" w14:paraId="00000128">
      <w:pPr>
        <w:jc w:val="both"/>
        <w:rPr>
          <w:rFonts w:ascii="Arial" w:cs="Arial" w:eastAsia="Arial" w:hAnsi="Arial"/>
        </w:rPr>
      </w:pPr>
      <w:r w:rsidDel="00000000" w:rsidR="00000000" w:rsidRPr="00000000">
        <w:rPr>
          <w:rtl w:val="0"/>
        </w:rPr>
      </w:r>
    </w:p>
    <w:p w:rsidR="00000000" w:rsidDel="00000000" w:rsidP="00000000" w:rsidRDefault="00000000" w:rsidRPr="00000000" w14:paraId="00000129">
      <w:pPr>
        <w:jc w:val="both"/>
        <w:rPr>
          <w:rFonts w:ascii="Arial" w:cs="Arial" w:eastAsia="Arial" w:hAnsi="Arial"/>
        </w:rPr>
      </w:pPr>
      <w:r w:rsidDel="00000000" w:rsidR="00000000" w:rsidRPr="00000000">
        <w:rPr>
          <w:rtl w:val="0"/>
        </w:rPr>
      </w:r>
    </w:p>
    <w:p w:rsidR="00000000" w:rsidDel="00000000" w:rsidP="00000000" w:rsidRDefault="00000000" w:rsidRPr="00000000" w14:paraId="0000012A">
      <w:pPr>
        <w:jc w:val="both"/>
        <w:rPr>
          <w:rFonts w:ascii="Arial" w:cs="Arial" w:eastAsia="Arial" w:hAnsi="Arial"/>
        </w:rPr>
      </w:pPr>
      <w:hyperlink r:id="rId24">
        <w:r w:rsidDel="00000000" w:rsidR="00000000" w:rsidRPr="00000000">
          <w:rPr>
            <w:rFonts w:ascii="Arial" w:cs="Arial" w:eastAsia="Arial" w:hAnsi="Arial"/>
            <w:color w:val="1155cc"/>
            <w:u w:val="single"/>
            <w:rtl w:val="0"/>
          </w:rPr>
          <w:t xml:space="preserve">https://plato.stanford.edu/entries/humor/</w:t>
        </w:r>
      </w:hyperlink>
      <w:r w:rsidDel="00000000" w:rsidR="00000000" w:rsidRPr="00000000">
        <w:rPr>
          <w:rFonts w:ascii="Arial" w:cs="Arial" w:eastAsia="Arial" w:hAnsi="Arial"/>
          <w:rtl w:val="0"/>
        </w:rPr>
        <w:t xml:space="preserve"> </w:t>
      </w:r>
    </w:p>
    <w:p w:rsidR="00000000" w:rsidDel="00000000" w:rsidP="00000000" w:rsidRDefault="00000000" w:rsidRPr="00000000" w14:paraId="0000012B">
      <w:pPr>
        <w:jc w:val="both"/>
        <w:rPr>
          <w:rFonts w:ascii="Arial" w:cs="Arial" w:eastAsia="Arial" w:hAnsi="Arial"/>
        </w:rPr>
      </w:pPr>
      <w:r w:rsidDel="00000000" w:rsidR="00000000" w:rsidRPr="00000000">
        <w:rPr>
          <w:rtl w:val="0"/>
        </w:rPr>
      </w:r>
    </w:p>
    <w:p w:rsidR="00000000" w:rsidDel="00000000" w:rsidP="00000000" w:rsidRDefault="00000000" w:rsidRPr="00000000" w14:paraId="0000012C">
      <w:pPr>
        <w:jc w:val="both"/>
        <w:rPr>
          <w:rFonts w:ascii="Arial" w:cs="Arial" w:eastAsia="Arial" w:hAnsi="Arial"/>
        </w:rPr>
      </w:pPr>
      <w:r w:rsidDel="00000000" w:rsidR="00000000" w:rsidRPr="00000000">
        <w:rPr>
          <w:rtl w:val="0"/>
        </w:rPr>
      </w:r>
    </w:p>
    <w:p w:rsidR="00000000" w:rsidDel="00000000" w:rsidP="00000000" w:rsidRDefault="00000000" w:rsidRPr="00000000" w14:paraId="0000012D">
      <w:pPr>
        <w:jc w:val="both"/>
        <w:rPr>
          <w:rFonts w:ascii="Arial" w:cs="Arial" w:eastAsia="Arial" w:hAnsi="Arial"/>
        </w:rPr>
      </w:pPr>
      <w:r w:rsidDel="00000000" w:rsidR="00000000" w:rsidRPr="00000000">
        <w:rPr>
          <w:rtl w:val="0"/>
        </w:rPr>
      </w:r>
    </w:p>
    <w:p w:rsidR="00000000" w:rsidDel="00000000" w:rsidP="00000000" w:rsidRDefault="00000000" w:rsidRPr="00000000" w14:paraId="0000012E">
      <w:pPr>
        <w:jc w:val="both"/>
        <w:rPr>
          <w:rFonts w:ascii="Arial" w:cs="Arial" w:eastAsia="Arial" w:hAnsi="Arial"/>
        </w:rPr>
      </w:pPr>
      <w:r w:rsidDel="00000000" w:rsidR="00000000" w:rsidRPr="00000000">
        <w:rPr>
          <w:rtl w:val="0"/>
        </w:rPr>
      </w:r>
    </w:p>
    <w:p w:rsidR="00000000" w:rsidDel="00000000" w:rsidP="00000000" w:rsidRDefault="00000000" w:rsidRPr="00000000" w14:paraId="0000012F">
      <w:pPr>
        <w:jc w:val="both"/>
        <w:rPr>
          <w:rFonts w:ascii="Arial" w:cs="Arial" w:eastAsia="Arial" w:hAnsi="Arial"/>
        </w:rPr>
      </w:pPr>
      <w:r w:rsidDel="00000000" w:rsidR="00000000" w:rsidRPr="00000000">
        <w:rPr>
          <w:rtl w:val="0"/>
        </w:rPr>
      </w:r>
    </w:p>
    <w:p w:rsidR="00000000" w:rsidDel="00000000" w:rsidP="00000000" w:rsidRDefault="00000000" w:rsidRPr="00000000" w14:paraId="00000130">
      <w:pPr>
        <w:jc w:val="both"/>
        <w:rPr>
          <w:rFonts w:ascii="Arial" w:cs="Arial" w:eastAsia="Arial" w:hAnsi="Arial"/>
        </w:rPr>
      </w:pPr>
      <w:r w:rsidDel="00000000" w:rsidR="00000000" w:rsidRPr="00000000">
        <w:rPr>
          <w:rtl w:val="0"/>
        </w:rPr>
      </w:r>
    </w:p>
    <w:p w:rsidR="00000000" w:rsidDel="00000000" w:rsidP="00000000" w:rsidRDefault="00000000" w:rsidRPr="00000000" w14:paraId="00000131">
      <w:pPr>
        <w:jc w:val="both"/>
        <w:rPr>
          <w:rFonts w:ascii="Arial" w:cs="Arial" w:eastAsia="Arial" w:hAnsi="Arial"/>
        </w:rPr>
      </w:pPr>
      <w:r w:rsidDel="00000000" w:rsidR="00000000" w:rsidRPr="00000000">
        <w:rPr>
          <w:rtl w:val="0"/>
        </w:rPr>
      </w:r>
    </w:p>
    <w:p w:rsidR="00000000" w:rsidDel="00000000" w:rsidP="00000000" w:rsidRDefault="00000000" w:rsidRPr="00000000" w14:paraId="00000132">
      <w:pPr>
        <w:jc w:val="both"/>
        <w:rPr>
          <w:rFonts w:ascii="Arial" w:cs="Arial" w:eastAsia="Arial" w:hAnsi="Arial"/>
        </w:rPr>
      </w:pPr>
      <w:r w:rsidDel="00000000" w:rsidR="00000000" w:rsidRPr="00000000">
        <w:rPr>
          <w:rtl w:val="0"/>
        </w:rPr>
      </w:r>
    </w:p>
    <w:p w:rsidR="00000000" w:rsidDel="00000000" w:rsidP="00000000" w:rsidRDefault="00000000" w:rsidRPr="00000000" w14:paraId="00000133">
      <w:pPr>
        <w:jc w:val="both"/>
        <w:rPr>
          <w:rFonts w:ascii="Arial" w:cs="Arial" w:eastAsia="Arial" w:hAnsi="Arial"/>
        </w:rPr>
      </w:pPr>
      <w:r w:rsidDel="00000000" w:rsidR="00000000" w:rsidRPr="00000000">
        <w:rPr>
          <w:rtl w:val="0"/>
        </w:rPr>
      </w:r>
    </w:p>
    <w:p w:rsidR="00000000" w:rsidDel="00000000" w:rsidP="00000000" w:rsidRDefault="00000000" w:rsidRPr="00000000" w14:paraId="00000134">
      <w:pPr>
        <w:jc w:val="both"/>
        <w:rPr>
          <w:rFonts w:ascii="Arial" w:cs="Arial" w:eastAsia="Arial" w:hAnsi="Arial"/>
        </w:rPr>
      </w:pPr>
      <w:r w:rsidDel="00000000" w:rsidR="00000000" w:rsidRPr="00000000">
        <w:rPr>
          <w:rtl w:val="0"/>
        </w:rPr>
      </w:r>
    </w:p>
    <w:p w:rsidR="00000000" w:rsidDel="00000000" w:rsidP="00000000" w:rsidRDefault="00000000" w:rsidRPr="00000000" w14:paraId="00000135">
      <w:pPr>
        <w:jc w:val="both"/>
        <w:rPr>
          <w:rFonts w:ascii="Arial" w:cs="Arial" w:eastAsia="Arial" w:hAnsi="Arial"/>
        </w:rPr>
      </w:pPr>
      <w:r w:rsidDel="00000000" w:rsidR="00000000" w:rsidRPr="00000000">
        <w:rPr>
          <w:rtl w:val="0"/>
        </w:rPr>
      </w:r>
    </w:p>
    <w:p w:rsidR="00000000" w:rsidDel="00000000" w:rsidP="00000000" w:rsidRDefault="00000000" w:rsidRPr="00000000" w14:paraId="00000136">
      <w:pPr>
        <w:jc w:val="both"/>
        <w:rPr>
          <w:rFonts w:ascii="Arial" w:cs="Arial" w:eastAsia="Arial" w:hAnsi="Arial"/>
        </w:rPr>
      </w:pPr>
      <w:r w:rsidDel="00000000" w:rsidR="00000000" w:rsidRPr="00000000">
        <w:rPr>
          <w:rtl w:val="0"/>
        </w:rPr>
      </w:r>
    </w:p>
    <w:p w:rsidR="00000000" w:rsidDel="00000000" w:rsidP="00000000" w:rsidRDefault="00000000" w:rsidRPr="00000000" w14:paraId="00000137">
      <w:pPr>
        <w:jc w:val="both"/>
        <w:rPr>
          <w:rFonts w:ascii="Arial" w:cs="Arial" w:eastAsia="Arial" w:hAnsi="Arial"/>
        </w:rPr>
      </w:pPr>
      <w:r w:rsidDel="00000000" w:rsidR="00000000" w:rsidRPr="00000000">
        <w:rPr>
          <w:rtl w:val="0"/>
        </w:rPr>
      </w:r>
    </w:p>
    <w:p w:rsidR="00000000" w:rsidDel="00000000" w:rsidP="00000000" w:rsidRDefault="00000000" w:rsidRPr="00000000" w14:paraId="00000138">
      <w:pPr>
        <w:jc w:val="both"/>
        <w:rPr>
          <w:rFonts w:ascii="Arial" w:cs="Arial" w:eastAsia="Arial" w:hAnsi="Arial"/>
        </w:rPr>
      </w:pPr>
      <w:r w:rsidDel="00000000" w:rsidR="00000000" w:rsidRPr="00000000">
        <w:rPr>
          <w:rtl w:val="0"/>
        </w:rPr>
      </w:r>
    </w:p>
    <w:p w:rsidR="00000000" w:rsidDel="00000000" w:rsidP="00000000" w:rsidRDefault="00000000" w:rsidRPr="00000000" w14:paraId="00000139">
      <w:pPr>
        <w:jc w:val="both"/>
        <w:rPr>
          <w:rFonts w:ascii="Arial" w:cs="Arial" w:eastAsia="Arial" w:hAnsi="Arial"/>
        </w:rPr>
      </w:pPr>
      <w:r w:rsidDel="00000000" w:rsidR="00000000" w:rsidRPr="00000000">
        <w:rPr>
          <w:rtl w:val="0"/>
        </w:rPr>
      </w:r>
    </w:p>
    <w:p w:rsidR="00000000" w:rsidDel="00000000" w:rsidP="00000000" w:rsidRDefault="00000000" w:rsidRPr="00000000" w14:paraId="0000013A">
      <w:pPr>
        <w:jc w:val="both"/>
        <w:rPr>
          <w:rFonts w:ascii="Arial" w:cs="Arial" w:eastAsia="Arial" w:hAnsi="Arial"/>
        </w:rPr>
      </w:pPr>
      <w:r w:rsidDel="00000000" w:rsidR="00000000" w:rsidRPr="00000000">
        <w:rPr>
          <w:rtl w:val="0"/>
        </w:rPr>
      </w:r>
    </w:p>
    <w:p w:rsidR="00000000" w:rsidDel="00000000" w:rsidP="00000000" w:rsidRDefault="00000000" w:rsidRPr="00000000" w14:paraId="0000013B">
      <w:pPr>
        <w:jc w:val="both"/>
        <w:rPr>
          <w:rFonts w:ascii="Arial" w:cs="Arial" w:eastAsia="Arial" w:hAnsi="Arial"/>
        </w:rPr>
      </w:pPr>
      <w:r w:rsidDel="00000000" w:rsidR="00000000" w:rsidRPr="00000000">
        <w:rPr>
          <w:rtl w:val="0"/>
        </w:rPr>
      </w:r>
    </w:p>
    <w:p w:rsidR="00000000" w:rsidDel="00000000" w:rsidP="00000000" w:rsidRDefault="00000000" w:rsidRPr="00000000" w14:paraId="0000013C">
      <w:pPr>
        <w:jc w:val="both"/>
        <w:rPr>
          <w:rFonts w:ascii="Arial" w:cs="Arial" w:eastAsia="Arial" w:hAnsi="Arial"/>
        </w:rPr>
      </w:pPr>
      <w:r w:rsidDel="00000000" w:rsidR="00000000" w:rsidRPr="00000000">
        <w:rPr>
          <w:rtl w:val="0"/>
        </w:rPr>
      </w:r>
    </w:p>
    <w:p w:rsidR="00000000" w:rsidDel="00000000" w:rsidP="00000000" w:rsidRDefault="00000000" w:rsidRPr="00000000" w14:paraId="0000013D">
      <w:pPr>
        <w:jc w:val="both"/>
        <w:rPr>
          <w:rFonts w:ascii="Arial" w:cs="Arial" w:eastAsia="Arial" w:hAnsi="Arial"/>
        </w:rPr>
      </w:pPr>
      <w:r w:rsidDel="00000000" w:rsidR="00000000" w:rsidRPr="00000000">
        <w:rPr>
          <w:rtl w:val="0"/>
        </w:rPr>
      </w:r>
    </w:p>
    <w:p w:rsidR="00000000" w:rsidDel="00000000" w:rsidP="00000000" w:rsidRDefault="00000000" w:rsidRPr="00000000" w14:paraId="0000013E">
      <w:pPr>
        <w:jc w:val="both"/>
        <w:rPr>
          <w:rFonts w:ascii="Arial" w:cs="Arial" w:eastAsia="Arial" w:hAnsi="Arial"/>
        </w:rPr>
      </w:pPr>
      <w:r w:rsidDel="00000000" w:rsidR="00000000" w:rsidRPr="00000000">
        <w:rPr>
          <w:rtl w:val="0"/>
        </w:rPr>
      </w:r>
    </w:p>
    <w:p w:rsidR="00000000" w:rsidDel="00000000" w:rsidP="00000000" w:rsidRDefault="00000000" w:rsidRPr="00000000" w14:paraId="0000013F">
      <w:pPr>
        <w:jc w:val="both"/>
        <w:rPr>
          <w:rFonts w:ascii="Arial" w:cs="Arial" w:eastAsia="Arial" w:hAnsi="Arial"/>
        </w:rPr>
      </w:pPr>
      <w:r w:rsidDel="00000000" w:rsidR="00000000" w:rsidRPr="00000000">
        <w:rPr>
          <w:rtl w:val="0"/>
        </w:rPr>
      </w:r>
    </w:p>
    <w:p w:rsidR="00000000" w:rsidDel="00000000" w:rsidP="00000000" w:rsidRDefault="00000000" w:rsidRPr="00000000" w14:paraId="00000140">
      <w:pPr>
        <w:jc w:val="both"/>
        <w:rPr>
          <w:rFonts w:ascii="Arial" w:cs="Arial" w:eastAsia="Arial" w:hAnsi="Arial"/>
        </w:rPr>
      </w:pPr>
      <w:r w:rsidDel="00000000" w:rsidR="00000000" w:rsidRPr="00000000">
        <w:rPr>
          <w:rtl w:val="0"/>
        </w:rPr>
      </w:r>
    </w:p>
    <w:p w:rsidR="00000000" w:rsidDel="00000000" w:rsidP="00000000" w:rsidRDefault="00000000" w:rsidRPr="00000000" w14:paraId="00000141">
      <w:pPr>
        <w:jc w:val="both"/>
        <w:rPr>
          <w:rFonts w:ascii="Arial" w:cs="Arial" w:eastAsia="Arial" w:hAnsi="Arial"/>
        </w:rPr>
      </w:pPr>
      <w:r w:rsidDel="00000000" w:rsidR="00000000" w:rsidRPr="00000000">
        <w:rPr>
          <w:rtl w:val="0"/>
        </w:rPr>
      </w:r>
    </w:p>
    <w:p w:rsidR="00000000" w:rsidDel="00000000" w:rsidP="00000000" w:rsidRDefault="00000000" w:rsidRPr="00000000" w14:paraId="00000142">
      <w:pPr>
        <w:jc w:val="both"/>
        <w:rPr>
          <w:rFonts w:ascii="Arial" w:cs="Arial" w:eastAsia="Arial" w:hAnsi="Arial"/>
        </w:rPr>
      </w:pPr>
      <w:r w:rsidDel="00000000" w:rsidR="00000000" w:rsidRPr="00000000">
        <w:rPr>
          <w:rtl w:val="0"/>
        </w:rPr>
      </w:r>
    </w:p>
    <w:p w:rsidR="00000000" w:rsidDel="00000000" w:rsidP="00000000" w:rsidRDefault="00000000" w:rsidRPr="00000000" w14:paraId="00000143">
      <w:pPr>
        <w:jc w:val="both"/>
        <w:rPr>
          <w:rFonts w:ascii="Arial" w:cs="Arial" w:eastAsia="Arial" w:hAnsi="Arial"/>
        </w:rPr>
      </w:pPr>
      <w:r w:rsidDel="00000000" w:rsidR="00000000" w:rsidRPr="00000000">
        <w:rPr>
          <w:rtl w:val="0"/>
        </w:rPr>
      </w:r>
    </w:p>
    <w:p w:rsidR="00000000" w:rsidDel="00000000" w:rsidP="00000000" w:rsidRDefault="00000000" w:rsidRPr="00000000" w14:paraId="00000144">
      <w:pPr>
        <w:jc w:val="both"/>
        <w:rPr>
          <w:rFonts w:ascii="Arial" w:cs="Arial" w:eastAsia="Arial" w:hAnsi="Arial"/>
        </w:rPr>
      </w:pPr>
      <w:r w:rsidDel="00000000" w:rsidR="00000000" w:rsidRPr="00000000">
        <w:rPr>
          <w:rtl w:val="0"/>
        </w:rPr>
      </w:r>
    </w:p>
    <w:p w:rsidR="00000000" w:rsidDel="00000000" w:rsidP="00000000" w:rsidRDefault="00000000" w:rsidRPr="00000000" w14:paraId="00000145">
      <w:pPr>
        <w:jc w:val="both"/>
        <w:rPr>
          <w:rFonts w:ascii="Arial" w:cs="Arial" w:eastAsia="Arial" w:hAnsi="Arial"/>
        </w:rPr>
      </w:pPr>
      <w:r w:rsidDel="00000000" w:rsidR="00000000" w:rsidRPr="00000000">
        <w:rPr>
          <w:rtl w:val="0"/>
        </w:rPr>
      </w:r>
    </w:p>
    <w:p w:rsidR="00000000" w:rsidDel="00000000" w:rsidP="00000000" w:rsidRDefault="00000000" w:rsidRPr="00000000" w14:paraId="00000146">
      <w:pPr>
        <w:jc w:val="both"/>
        <w:rPr>
          <w:rFonts w:ascii="Arial" w:cs="Arial" w:eastAsia="Arial" w:hAnsi="Arial"/>
          <w:shd w:fill="ea9999" w:val="clear"/>
        </w:rPr>
      </w:pPr>
      <w:r w:rsidDel="00000000" w:rsidR="00000000" w:rsidRPr="00000000">
        <w:rPr>
          <w:rtl w:val="0"/>
        </w:rPr>
      </w:r>
    </w:p>
    <w:p w:rsidR="00000000" w:rsidDel="00000000" w:rsidP="00000000" w:rsidRDefault="00000000" w:rsidRPr="00000000" w14:paraId="00000147">
      <w:pPr>
        <w:jc w:val="both"/>
        <w:rPr>
          <w:rFonts w:ascii="Arial" w:cs="Arial" w:eastAsia="Arial" w:hAnsi="Arial"/>
        </w:rPr>
      </w:pPr>
      <w:hyperlink r:id="rId25">
        <w:r w:rsidDel="00000000" w:rsidR="00000000" w:rsidRPr="00000000">
          <w:rPr>
            <w:rFonts w:ascii="Arial" w:cs="Arial" w:eastAsia="Arial" w:hAnsi="Arial"/>
            <w:color w:val="1155cc"/>
            <w:u w:val="single"/>
            <w:rtl w:val="0"/>
          </w:rPr>
          <w:t xml:space="preserve">https://www.surveymonkey.co.uk/survey-thanks/?sm=5tMStSdKPdbsgi5rA18KDWFUn9ojjO_2FQRLEyp1Uqyixl_2FAfeY9aTBmCpG3A7OaE5PwGCZQ6goZznGIBLn8Nu5A_3D_3D</w:t>
        </w:r>
      </w:hyperlink>
      <w:r w:rsidDel="00000000" w:rsidR="00000000" w:rsidRPr="00000000">
        <w:rPr>
          <w:rtl w:val="0"/>
        </w:rPr>
      </w:r>
    </w:p>
    <w:p w:rsidR="00000000" w:rsidDel="00000000" w:rsidP="00000000" w:rsidRDefault="00000000" w:rsidRPr="00000000" w14:paraId="00000148">
      <w:pPr>
        <w:jc w:val="both"/>
        <w:rPr>
          <w:rFonts w:ascii="Arial" w:cs="Arial" w:eastAsia="Arial" w:hAnsi="Arial"/>
        </w:rPr>
      </w:pPr>
      <w:r w:rsidDel="00000000" w:rsidR="00000000" w:rsidRPr="00000000">
        <w:rPr>
          <w:rFonts w:ascii="Arial" w:cs="Arial" w:eastAsia="Arial" w:hAnsi="Arial"/>
          <w:rtl w:val="0"/>
        </w:rPr>
        <w:t xml:space="preserve"> website for survey </w:t>
      </w:r>
    </w:p>
    <w:p w:rsidR="00000000" w:rsidDel="00000000" w:rsidP="00000000" w:rsidRDefault="00000000" w:rsidRPr="00000000" w14:paraId="00000149">
      <w:pPr>
        <w:jc w:val="both"/>
        <w:rPr>
          <w:rFonts w:ascii="Arial" w:cs="Arial" w:eastAsia="Arial" w:hAnsi="Arial"/>
        </w:rPr>
      </w:pPr>
      <w:r w:rsidDel="00000000" w:rsidR="00000000" w:rsidRPr="00000000">
        <w:rPr>
          <w:rtl w:val="0"/>
        </w:rPr>
      </w:r>
    </w:p>
    <w:p w:rsidR="00000000" w:rsidDel="00000000" w:rsidP="00000000" w:rsidRDefault="00000000" w:rsidRPr="00000000" w14:paraId="0000014A">
      <w:pPr>
        <w:jc w:val="both"/>
        <w:rPr>
          <w:rFonts w:ascii="Arial" w:cs="Arial" w:eastAsia="Arial" w:hAnsi="Arial"/>
        </w:rPr>
      </w:pPr>
      <w:r w:rsidDel="00000000" w:rsidR="00000000" w:rsidRPr="00000000">
        <w:rPr>
          <w:rtl w:val="0"/>
        </w:rPr>
      </w:r>
    </w:p>
    <w:p w:rsidR="00000000" w:rsidDel="00000000" w:rsidP="00000000" w:rsidRDefault="00000000" w:rsidRPr="00000000" w14:paraId="0000014B">
      <w:pPr>
        <w:jc w:val="both"/>
        <w:rPr>
          <w:rFonts w:ascii="Arial" w:cs="Arial" w:eastAsia="Arial" w:hAnsi="Arial"/>
        </w:rPr>
      </w:pPr>
      <w:r w:rsidDel="00000000" w:rsidR="00000000" w:rsidRPr="00000000">
        <w:rPr>
          <w:rtl w:val="0"/>
        </w:rPr>
      </w:r>
    </w:p>
    <w:p w:rsidR="00000000" w:rsidDel="00000000" w:rsidP="00000000" w:rsidRDefault="00000000" w:rsidRPr="00000000" w14:paraId="0000014C">
      <w:pPr>
        <w:jc w:val="both"/>
        <w:rPr>
          <w:rFonts w:ascii="Arial" w:cs="Arial" w:eastAsia="Arial" w:hAnsi="Arial"/>
        </w:rPr>
      </w:pPr>
      <w:r w:rsidDel="00000000" w:rsidR="00000000" w:rsidRPr="00000000">
        <w:rPr>
          <w:rtl w:val="0"/>
        </w:rPr>
      </w:r>
    </w:p>
    <w:p w:rsidR="00000000" w:rsidDel="00000000" w:rsidP="00000000" w:rsidRDefault="00000000" w:rsidRPr="00000000" w14:paraId="0000014D">
      <w:pPr>
        <w:jc w:val="both"/>
        <w:rPr>
          <w:rFonts w:ascii="Arial" w:cs="Arial" w:eastAsia="Arial" w:hAnsi="Arial"/>
        </w:rPr>
      </w:pPr>
      <w:r w:rsidDel="00000000" w:rsidR="00000000" w:rsidRPr="00000000">
        <w:rPr>
          <w:rtl w:val="0"/>
        </w:rPr>
      </w:r>
    </w:p>
    <w:p w:rsidR="00000000" w:rsidDel="00000000" w:rsidP="00000000" w:rsidRDefault="00000000" w:rsidRPr="00000000" w14:paraId="0000014E">
      <w:pPr>
        <w:jc w:val="both"/>
        <w:rPr>
          <w:rFonts w:ascii="Arial" w:cs="Arial" w:eastAsia="Arial" w:hAnsi="Arial"/>
        </w:rPr>
      </w:pPr>
      <w:r w:rsidDel="00000000" w:rsidR="00000000" w:rsidRPr="00000000">
        <w:rPr>
          <w:rtl w:val="0"/>
        </w:rPr>
      </w:r>
    </w:p>
    <w:sectPr>
      <w:type w:val="continuous"/>
      <w:pgSz w:h="16838" w:w="11906"/>
      <w:pgMar w:bottom="1361" w:top="1361" w:left="1021" w:right="1021" w:header="680" w:footer="680"/>
      <w:cols w:equalWidth="0" w:num="2">
        <w:col w:space="720" w:w="4572"/>
        <w:col w:space="0" w:w="4572"/>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2">
    <w:pPr>
      <w:jc w:val="center"/>
      <w:rPr>
        <w:rFonts w:ascii="Arial" w:cs="Arial" w:eastAsia="Arial" w:hAnsi="Arial"/>
        <w:vertAlign w:val="baseline"/>
      </w:rPr>
    </w:pPr>
    <w:r w:rsidDel="00000000" w:rsidR="00000000" w:rsidRPr="00000000">
      <w:rPr>
        <w:rFonts w:ascii="Arial" w:cs="Arial" w:eastAsia="Arial" w:hAnsi="Arial"/>
        <w:sz w:val="18"/>
        <w:szCs w:val="18"/>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4">
    <w:pPr>
      <w:jc w:val="center"/>
      <w:rPr>
        <w:rFonts w:ascii="Arial" w:cs="Arial" w:eastAsia="Arial" w:hAnsi="Arial"/>
        <w:i w:val="0"/>
        <w:sz w:val="18"/>
        <w:szCs w:val="18"/>
        <w:vertAlign w:val="baseline"/>
      </w:rPr>
    </w:pPr>
    <w:r w:rsidDel="00000000" w:rsidR="00000000" w:rsidRPr="00000000">
      <w:rPr>
        <w:rFonts w:ascii="Arial" w:cs="Arial" w:eastAsia="Arial" w:hAnsi="Arial"/>
        <w:sz w:val="18"/>
        <w:szCs w:val="18"/>
        <w:vertAlign w:val="baseline"/>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5">
    <w:pPr>
      <w:jc w:val="center"/>
      <w:rPr>
        <w:rFonts w:ascii="Arial" w:cs="Arial" w:eastAsia="Arial" w:hAnsi="Arial"/>
        <w:vertAlign w:val="baseline"/>
      </w:rPr>
    </w:pPr>
    <w:r w:rsidDel="00000000" w:rsidR="00000000" w:rsidRPr="00000000">
      <w:rPr>
        <w:rFonts w:ascii="Arial" w:cs="Arial" w:eastAsia="Arial" w:hAnsi="Arial"/>
        <w:sz w:val="18"/>
        <w:szCs w:val="18"/>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Chuckle, Giggle and Laughter,</w:t>
    </w:r>
  </w:p>
  <w:p w:rsidR="00000000" w:rsidDel="00000000" w:rsidP="00000000" w:rsidRDefault="00000000" w:rsidRPr="00000000" w14:paraId="000001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Understanding Comedy</w:t>
    </w:r>
  </w:p>
  <w:p w:rsidR="00000000" w:rsidDel="00000000" w:rsidP="00000000" w:rsidRDefault="00000000" w:rsidRPr="00000000" w14:paraId="000001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i w:val="1"/>
        <w:sz w:val="18"/>
        <w:szCs w:val="18"/>
        <w:rtl w:val="0"/>
      </w:rPr>
      <w:t xml:space="preserve">Santosh Rai</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google.com/search?q=history+of+slapstick&amp;client=firefox-b-ab&amp;source=lnms&amp;tbm=isch&amp;sa=X&amp;ved=0ahUKEwiozre44rjeAhXJJcAKHaZMAt4Q_AUIDygC&amp;biw=1920&amp;bih=966#imgrc=nLtReB8glSFGwM" TargetMode="External"/><Relationship Id="rId22" Type="http://schemas.openxmlformats.org/officeDocument/2006/relationships/hyperlink" Target="https://www.youtube.com/watch?v=H__Oaka1vQQ" TargetMode="External"/><Relationship Id="rId21" Type="http://schemas.openxmlformats.org/officeDocument/2006/relationships/hyperlink" Target="https://pudding.cool/2018/02/stand-up/" TargetMode="External"/><Relationship Id="rId24" Type="http://schemas.openxmlformats.org/officeDocument/2006/relationships/hyperlink" Target="https://plato.stanford.edu/entries/humor/" TargetMode="External"/><Relationship Id="rId23" Type="http://schemas.openxmlformats.org/officeDocument/2006/relationships/hyperlink" Target="http://thecriticalcomic.com/tragedy-plus-tim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25" Type="http://schemas.openxmlformats.org/officeDocument/2006/relationships/hyperlink" Target="https://www.surveymonkey.co.uk/survey-thanks/?sm=5tMStSdKPdbsgi5rA18KDWFUn9ojjO_2FQRLEyp1Uqyixl_2FAfeY9aTBmCpG3A7OaE5PwGCZQ6goZznGIBLn8Nu5A_3D_3D" TargetMode="Externa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 Id="rId11" Type="http://schemas.openxmlformats.org/officeDocument/2006/relationships/image" Target="media/image1.jpg"/><Relationship Id="rId10" Type="http://schemas.openxmlformats.org/officeDocument/2006/relationships/footer" Target="footer3.xml"/><Relationship Id="rId13" Type="http://schemas.openxmlformats.org/officeDocument/2006/relationships/image" Target="media/image3.jpg"/><Relationship Id="rId12" Type="http://schemas.openxmlformats.org/officeDocument/2006/relationships/image" Target="media/image2.jpg"/><Relationship Id="rId15" Type="http://schemas.openxmlformats.org/officeDocument/2006/relationships/hyperlink" Target="https://www.youtube.com/watch?v=S163HpNaJKQ" TargetMode="External"/><Relationship Id="rId14" Type="http://schemas.openxmlformats.org/officeDocument/2006/relationships/hyperlink" Target="https://www.youtube.com/watch?v=NgrNkJilz7g" TargetMode="External"/><Relationship Id="rId17" Type="http://schemas.openxmlformats.org/officeDocument/2006/relationships/hyperlink" Target="https://www.psychologytoday.com/gb/blog/humor-sapiens/201209/when-do-tragedies-become-funny" TargetMode="External"/><Relationship Id="rId16" Type="http://schemas.openxmlformats.org/officeDocument/2006/relationships/hyperlink" Target="https://www.youtube.com/watch?v=QKdpVV57wdU" TargetMode="External"/><Relationship Id="rId19" Type="http://schemas.openxmlformats.org/officeDocument/2006/relationships/hyperlink" Target="https://www.youtube.com/watch?v=FN2SKWSOdGM" TargetMode="External"/><Relationship Id="rId18" Type="http://schemas.openxmlformats.org/officeDocument/2006/relationships/hyperlink" Target="https://www.amc.com/talk/2009/12/classic-ten-s-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