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F6458" w14:textId="77777777" w:rsidR="004C43DC" w:rsidRPr="00557B64" w:rsidRDefault="004C43DC" w:rsidP="001F03CB">
      <w:pPr>
        <w:pStyle w:val="NormalWeb"/>
        <w:spacing w:line="360" w:lineRule="auto"/>
        <w:rPr>
          <w:rFonts w:ascii="Arial" w:hAnsi="Arial" w:cs="Arial"/>
          <w:sz w:val="22"/>
          <w:szCs w:val="22"/>
          <w:lang w:val="en-US"/>
        </w:rPr>
      </w:pPr>
      <w:r w:rsidRPr="00557B64">
        <w:rPr>
          <w:rFonts w:ascii="Arial" w:hAnsi="Arial" w:cs="Arial"/>
          <w:sz w:val="22"/>
          <w:szCs w:val="22"/>
          <w:lang w:val="en-US"/>
        </w:rPr>
        <w:t>STUDENT NAME: Halema Khatun</w:t>
      </w:r>
    </w:p>
    <w:p w14:paraId="44696BAB" w14:textId="77777777" w:rsidR="004C43DC" w:rsidRPr="00557B64" w:rsidRDefault="004C43DC" w:rsidP="001F03CB">
      <w:pPr>
        <w:pStyle w:val="NormalWeb"/>
        <w:spacing w:line="360" w:lineRule="auto"/>
        <w:rPr>
          <w:rFonts w:ascii="Arial" w:hAnsi="Arial" w:cs="Arial"/>
          <w:sz w:val="22"/>
          <w:szCs w:val="22"/>
          <w:lang w:val="en-US"/>
        </w:rPr>
      </w:pPr>
      <w:r w:rsidRPr="00557B64">
        <w:rPr>
          <w:rFonts w:ascii="Arial" w:hAnsi="Arial" w:cs="Arial"/>
          <w:sz w:val="22"/>
          <w:szCs w:val="22"/>
          <w:lang w:val="en-US"/>
        </w:rPr>
        <w:t>STUDENT NUMBER: 1808827</w:t>
      </w:r>
    </w:p>
    <w:p w14:paraId="1B5467F3" w14:textId="77777777" w:rsidR="004C43DC" w:rsidRPr="00557B64" w:rsidRDefault="004C43DC" w:rsidP="001F03CB">
      <w:pPr>
        <w:spacing w:before="120" w:after="120" w:line="360" w:lineRule="auto"/>
        <w:rPr>
          <w:rFonts w:ascii="Arial" w:hAnsi="Arial" w:cs="Arial"/>
        </w:rPr>
      </w:pPr>
      <w:r w:rsidRPr="00557B64">
        <w:rPr>
          <w:rFonts w:ascii="Arial" w:hAnsi="Arial" w:cs="Arial"/>
          <w:lang w:val="en-US"/>
        </w:rPr>
        <w:t xml:space="preserve">MODULE: </w:t>
      </w:r>
      <w:r w:rsidRPr="00557B64">
        <w:rPr>
          <w:rFonts w:ascii="Arial" w:hAnsi="Arial" w:cs="Arial"/>
        </w:rPr>
        <w:t>Leading and implementing workplace change</w:t>
      </w:r>
    </w:p>
    <w:p w14:paraId="10248D2D" w14:textId="77777777" w:rsidR="004C43DC" w:rsidRPr="00557B64" w:rsidRDefault="004C43DC" w:rsidP="001F03CB">
      <w:pPr>
        <w:pStyle w:val="NormalWeb"/>
        <w:spacing w:line="360" w:lineRule="auto"/>
        <w:rPr>
          <w:rFonts w:ascii="Arial" w:hAnsi="Arial" w:cs="Arial"/>
          <w:sz w:val="22"/>
          <w:szCs w:val="22"/>
        </w:rPr>
      </w:pPr>
      <w:r w:rsidRPr="00557B64">
        <w:rPr>
          <w:rFonts w:ascii="Arial" w:hAnsi="Arial" w:cs="Arial"/>
          <w:sz w:val="22"/>
          <w:szCs w:val="22"/>
          <w:lang w:val="en-US"/>
        </w:rPr>
        <w:t xml:space="preserve">MODULE CODE: </w:t>
      </w:r>
      <w:r w:rsidRPr="00557B64">
        <w:rPr>
          <w:rFonts w:ascii="Arial" w:hAnsi="Arial" w:cs="Arial"/>
          <w:sz w:val="22"/>
          <w:szCs w:val="22"/>
        </w:rPr>
        <w:t>BMSW6103</w:t>
      </w:r>
    </w:p>
    <w:p w14:paraId="6548BE27" w14:textId="77777777" w:rsidR="004C43DC" w:rsidRPr="00557B64" w:rsidRDefault="004C43DC" w:rsidP="001F03CB">
      <w:pPr>
        <w:pStyle w:val="NormalWeb"/>
        <w:spacing w:line="360" w:lineRule="auto"/>
        <w:rPr>
          <w:rFonts w:ascii="Arial" w:hAnsi="Arial" w:cs="Arial"/>
          <w:sz w:val="22"/>
          <w:szCs w:val="22"/>
          <w:lang w:val="en-US"/>
        </w:rPr>
      </w:pPr>
      <w:r w:rsidRPr="00557B64">
        <w:rPr>
          <w:rFonts w:ascii="Arial" w:hAnsi="Arial" w:cs="Arial"/>
          <w:sz w:val="22"/>
          <w:szCs w:val="22"/>
        </w:rPr>
        <w:t>LECTURER: Nauman Ali</w:t>
      </w:r>
    </w:p>
    <w:p w14:paraId="32B3D0F6" w14:textId="77777777" w:rsidR="004C43DC" w:rsidRPr="00557B64" w:rsidRDefault="004C43DC" w:rsidP="001F03CB">
      <w:pPr>
        <w:spacing w:line="360" w:lineRule="auto"/>
        <w:rPr>
          <w:rFonts w:ascii="Arial" w:hAnsi="Arial" w:cs="Arial"/>
        </w:rPr>
      </w:pPr>
    </w:p>
    <w:p w14:paraId="37642B55" w14:textId="77777777" w:rsidR="004C43DC" w:rsidRPr="00557B64" w:rsidRDefault="004C43DC" w:rsidP="001F03CB">
      <w:pPr>
        <w:spacing w:line="360" w:lineRule="auto"/>
        <w:rPr>
          <w:rFonts w:ascii="Arial" w:hAnsi="Arial" w:cs="Arial"/>
        </w:rPr>
      </w:pPr>
    </w:p>
    <w:p w14:paraId="475BB729" w14:textId="2E90988F" w:rsidR="004C43DC" w:rsidRPr="00557B64" w:rsidRDefault="004C43DC" w:rsidP="001F03CB">
      <w:pPr>
        <w:spacing w:line="360" w:lineRule="auto"/>
        <w:jc w:val="center"/>
        <w:rPr>
          <w:rFonts w:ascii="Arial" w:hAnsi="Arial" w:cs="Arial"/>
          <w:b/>
          <w:bCs/>
          <w:u w:val="single"/>
        </w:rPr>
      </w:pPr>
      <w:r w:rsidRPr="00557B64">
        <w:rPr>
          <w:rFonts w:ascii="Arial" w:hAnsi="Arial" w:cs="Arial"/>
          <w:b/>
          <w:bCs/>
          <w:u w:val="single"/>
        </w:rPr>
        <w:t>SAINSBURY’S</w:t>
      </w:r>
    </w:p>
    <w:p w14:paraId="248E7C35" w14:textId="77777777" w:rsidR="004C43DC" w:rsidRPr="00557B64" w:rsidRDefault="004C43DC" w:rsidP="001F03CB">
      <w:pPr>
        <w:spacing w:line="360" w:lineRule="auto"/>
        <w:jc w:val="center"/>
        <w:rPr>
          <w:rFonts w:ascii="Arial" w:hAnsi="Arial" w:cs="Arial"/>
          <w:b/>
          <w:bCs/>
          <w:u w:val="single"/>
        </w:rPr>
      </w:pPr>
      <w:r w:rsidRPr="00557B64">
        <w:rPr>
          <w:rFonts w:ascii="Arial" w:hAnsi="Arial" w:cs="Arial"/>
          <w:b/>
          <w:bCs/>
          <w:u w:val="single"/>
        </w:rPr>
        <w:t>CLIMATE PLEDGE PORTFOLIO</w:t>
      </w:r>
    </w:p>
    <w:p w14:paraId="093FCEB4" w14:textId="77777777" w:rsidR="004C43DC" w:rsidRPr="00557B64" w:rsidRDefault="004C43DC" w:rsidP="001F03CB">
      <w:pPr>
        <w:spacing w:line="360" w:lineRule="auto"/>
        <w:rPr>
          <w:rFonts w:ascii="Arial" w:hAnsi="Arial" w:cs="Arial"/>
        </w:rPr>
      </w:pPr>
    </w:p>
    <w:p w14:paraId="6FE993DF" w14:textId="77777777" w:rsidR="004C43DC" w:rsidRPr="00557B64" w:rsidRDefault="004C43DC" w:rsidP="001F03CB">
      <w:pPr>
        <w:spacing w:line="360" w:lineRule="auto"/>
        <w:rPr>
          <w:rFonts w:ascii="Arial" w:hAnsi="Arial" w:cs="Arial"/>
        </w:rPr>
      </w:pPr>
    </w:p>
    <w:p w14:paraId="6EDAD2F6" w14:textId="126D31E8" w:rsidR="004C43DC" w:rsidRPr="00557B64" w:rsidRDefault="00F16186" w:rsidP="001F03CB">
      <w:pPr>
        <w:spacing w:line="360" w:lineRule="auto"/>
        <w:rPr>
          <w:rFonts w:ascii="Arial" w:hAnsi="Arial" w:cs="Arial"/>
        </w:rPr>
      </w:pPr>
      <w:r w:rsidRPr="00557B64">
        <w:rPr>
          <w:rFonts w:ascii="Arial" w:hAnsi="Arial" w:cs="Arial"/>
          <w:noProof/>
        </w:rPr>
        <w:drawing>
          <wp:anchor distT="0" distB="0" distL="114300" distR="114300" simplePos="0" relativeHeight="251658240" behindDoc="1" locked="0" layoutInCell="1" allowOverlap="1" wp14:anchorId="470F5394" wp14:editId="54E04F61">
            <wp:simplePos x="0" y="0"/>
            <wp:positionH relativeFrom="margin">
              <wp:posOffset>980425</wp:posOffset>
            </wp:positionH>
            <wp:positionV relativeFrom="paragraph">
              <wp:posOffset>126415</wp:posOffset>
            </wp:positionV>
            <wp:extent cx="3775710" cy="2134870"/>
            <wp:effectExtent l="0" t="0" r="0" b="0"/>
            <wp:wrapTight wrapText="bothSides">
              <wp:wrapPolygon edited="0">
                <wp:start x="0" y="0"/>
                <wp:lineTo x="0" y="21394"/>
                <wp:lineTo x="21469" y="21394"/>
                <wp:lineTo x="21469" y="0"/>
                <wp:lineTo x="0" y="0"/>
              </wp:wrapPolygon>
            </wp:wrapTight>
            <wp:docPr id="1" name="Picture 1" descr="Sainsbury's commits £1bn to become net-zero by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commits £1bn to become net-zero by 20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5710" cy="2134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DC186F" w14:textId="2177F7E1" w:rsidR="004C43DC" w:rsidRPr="00557B64" w:rsidRDefault="004C43DC" w:rsidP="001F03CB">
      <w:pPr>
        <w:spacing w:line="360" w:lineRule="auto"/>
        <w:rPr>
          <w:rFonts w:ascii="Arial" w:hAnsi="Arial" w:cs="Arial"/>
        </w:rPr>
      </w:pPr>
    </w:p>
    <w:p w14:paraId="25A237E9" w14:textId="05EAEB32" w:rsidR="004C43DC" w:rsidRPr="00557B64" w:rsidRDefault="004C43DC" w:rsidP="001F03CB">
      <w:pPr>
        <w:spacing w:line="360" w:lineRule="auto"/>
        <w:rPr>
          <w:rFonts w:ascii="Arial" w:hAnsi="Arial" w:cs="Arial"/>
        </w:rPr>
      </w:pPr>
    </w:p>
    <w:p w14:paraId="5B47BA76" w14:textId="15E18D07" w:rsidR="004C43DC" w:rsidRPr="00557B64" w:rsidRDefault="004C43DC" w:rsidP="001F03CB">
      <w:pPr>
        <w:spacing w:line="360" w:lineRule="auto"/>
        <w:rPr>
          <w:rFonts w:ascii="Arial" w:hAnsi="Arial" w:cs="Arial"/>
        </w:rPr>
      </w:pPr>
    </w:p>
    <w:p w14:paraId="69C93262" w14:textId="0FDAD5DF" w:rsidR="004C43DC" w:rsidRPr="00557B64" w:rsidRDefault="004C43DC" w:rsidP="001F03CB">
      <w:pPr>
        <w:spacing w:line="360" w:lineRule="auto"/>
        <w:rPr>
          <w:rFonts w:ascii="Arial" w:hAnsi="Arial" w:cs="Arial"/>
        </w:rPr>
      </w:pPr>
    </w:p>
    <w:p w14:paraId="669EBA8F" w14:textId="70CB4374" w:rsidR="004C43DC" w:rsidRPr="00557B64" w:rsidRDefault="004C43DC" w:rsidP="001F03CB">
      <w:pPr>
        <w:spacing w:line="360" w:lineRule="auto"/>
        <w:rPr>
          <w:rFonts w:ascii="Arial" w:hAnsi="Arial" w:cs="Arial"/>
        </w:rPr>
      </w:pPr>
    </w:p>
    <w:p w14:paraId="7267DB6F" w14:textId="0CC238A0" w:rsidR="004C43DC" w:rsidRPr="00557B64" w:rsidRDefault="004C43DC" w:rsidP="001F03CB">
      <w:pPr>
        <w:spacing w:line="360" w:lineRule="auto"/>
        <w:rPr>
          <w:rFonts w:ascii="Arial" w:hAnsi="Arial" w:cs="Arial"/>
        </w:rPr>
      </w:pPr>
    </w:p>
    <w:p w14:paraId="155A2936" w14:textId="152BD62E" w:rsidR="004C43DC" w:rsidRPr="00557B64" w:rsidRDefault="004C43DC" w:rsidP="001F03CB">
      <w:pPr>
        <w:spacing w:line="360" w:lineRule="auto"/>
        <w:rPr>
          <w:rFonts w:ascii="Arial" w:hAnsi="Arial" w:cs="Arial"/>
        </w:rPr>
      </w:pPr>
    </w:p>
    <w:p w14:paraId="3EEBC812" w14:textId="67D3D1D9" w:rsidR="004C43DC" w:rsidRPr="00557B64" w:rsidRDefault="004C43DC" w:rsidP="001F03CB">
      <w:pPr>
        <w:spacing w:line="360" w:lineRule="auto"/>
        <w:rPr>
          <w:rFonts w:ascii="Arial" w:hAnsi="Arial" w:cs="Arial"/>
        </w:rPr>
      </w:pPr>
    </w:p>
    <w:p w14:paraId="76673101" w14:textId="1EEF602B" w:rsidR="004C43DC" w:rsidRPr="00557B64" w:rsidRDefault="004C43DC" w:rsidP="001F03CB">
      <w:pPr>
        <w:spacing w:line="360" w:lineRule="auto"/>
        <w:rPr>
          <w:rFonts w:ascii="Arial" w:hAnsi="Arial" w:cs="Arial"/>
        </w:rPr>
      </w:pPr>
    </w:p>
    <w:p w14:paraId="6FCFE4BA" w14:textId="77777777" w:rsidR="004C43DC" w:rsidRPr="00557B64" w:rsidRDefault="004C43DC" w:rsidP="001F03CB">
      <w:pPr>
        <w:spacing w:line="360" w:lineRule="auto"/>
        <w:rPr>
          <w:rFonts w:ascii="Arial" w:hAnsi="Arial" w:cs="Arial"/>
        </w:rPr>
      </w:pPr>
    </w:p>
    <w:p w14:paraId="1586AD08" w14:textId="77777777" w:rsidR="004C43DC" w:rsidRPr="00557B64" w:rsidRDefault="004C43DC" w:rsidP="001F03CB">
      <w:pPr>
        <w:spacing w:line="360" w:lineRule="auto"/>
        <w:rPr>
          <w:rFonts w:ascii="Arial" w:hAnsi="Arial" w:cs="Arial"/>
        </w:rPr>
      </w:pPr>
    </w:p>
    <w:p w14:paraId="6AA8D050" w14:textId="7C397E10" w:rsidR="004C43DC" w:rsidRPr="00557B64" w:rsidRDefault="004C43DC" w:rsidP="001F03CB">
      <w:pPr>
        <w:spacing w:line="360" w:lineRule="auto"/>
        <w:rPr>
          <w:rFonts w:ascii="Arial" w:hAnsi="Arial" w:cs="Arial"/>
        </w:rPr>
      </w:pPr>
    </w:p>
    <w:p w14:paraId="44A62888" w14:textId="77777777" w:rsidR="004C43DC" w:rsidRPr="00557B64" w:rsidRDefault="004C43DC" w:rsidP="001F03CB">
      <w:pPr>
        <w:spacing w:line="360" w:lineRule="auto"/>
        <w:rPr>
          <w:rFonts w:ascii="Arial" w:hAnsi="Arial" w:cs="Arial"/>
        </w:rPr>
      </w:pPr>
    </w:p>
    <w:sdt>
      <w:sdtPr>
        <w:rPr>
          <w:rFonts w:asciiTheme="minorHAnsi" w:eastAsiaTheme="minorHAnsi" w:hAnsiTheme="minorHAnsi" w:cstheme="minorBidi"/>
          <w:color w:val="auto"/>
          <w:sz w:val="22"/>
          <w:szCs w:val="22"/>
          <w:lang w:val="en-GB"/>
        </w:rPr>
        <w:id w:val="1645542254"/>
        <w:docPartObj>
          <w:docPartGallery w:val="Table of Contents"/>
          <w:docPartUnique/>
        </w:docPartObj>
      </w:sdtPr>
      <w:sdtEndPr>
        <w:rPr>
          <w:noProof/>
        </w:rPr>
      </w:sdtEndPr>
      <w:sdtContent>
        <w:p w14:paraId="6AF68D1C" w14:textId="5E745C6C" w:rsidR="00216415" w:rsidRPr="00F36E6F" w:rsidRDefault="00216415" w:rsidP="00F36E6F">
          <w:pPr>
            <w:pStyle w:val="TOCHeading"/>
            <w:rPr>
              <w:rFonts w:ascii="Arial" w:hAnsi="Arial" w:cs="Arial"/>
              <w:color w:val="auto"/>
              <w:sz w:val="22"/>
              <w:szCs w:val="22"/>
            </w:rPr>
          </w:pPr>
          <w:r w:rsidRPr="00F36E6F">
            <w:rPr>
              <w:rFonts w:ascii="Arial" w:hAnsi="Arial" w:cs="Arial"/>
              <w:color w:val="auto"/>
              <w:sz w:val="22"/>
              <w:szCs w:val="22"/>
            </w:rPr>
            <w:t>Contents</w:t>
          </w:r>
        </w:p>
        <w:p w14:paraId="048C7D81" w14:textId="78679EB4" w:rsidR="00336683" w:rsidRPr="00F36E6F" w:rsidRDefault="00216415" w:rsidP="00F36E6F">
          <w:pPr>
            <w:pStyle w:val="TOC1"/>
            <w:tabs>
              <w:tab w:val="right" w:leader="dot" w:pos="9016"/>
            </w:tabs>
            <w:rPr>
              <w:rFonts w:ascii="Arial" w:eastAsiaTheme="minorEastAsia" w:hAnsi="Arial" w:cs="Arial"/>
              <w:noProof/>
              <w:lang w:eastAsia="en-GB"/>
            </w:rPr>
          </w:pPr>
          <w:r w:rsidRPr="00F36E6F">
            <w:rPr>
              <w:rFonts w:ascii="Arial" w:hAnsi="Arial" w:cs="Arial"/>
            </w:rPr>
            <w:fldChar w:fldCharType="begin"/>
          </w:r>
          <w:r w:rsidRPr="00F36E6F">
            <w:rPr>
              <w:rFonts w:ascii="Arial" w:hAnsi="Arial" w:cs="Arial"/>
            </w:rPr>
            <w:instrText xml:space="preserve"> TOC \o "1-3" \h \z \u </w:instrText>
          </w:r>
          <w:r w:rsidRPr="00F36E6F">
            <w:rPr>
              <w:rFonts w:ascii="Arial" w:hAnsi="Arial" w:cs="Arial"/>
            </w:rPr>
            <w:fldChar w:fldCharType="separate"/>
          </w:r>
          <w:hyperlink w:anchor="_Toc89103625" w:history="1">
            <w:r w:rsidR="00336683" w:rsidRPr="00F36E6F">
              <w:rPr>
                <w:rStyle w:val="Hyperlink"/>
                <w:rFonts w:ascii="Arial" w:hAnsi="Arial" w:cs="Arial"/>
                <w:noProof/>
              </w:rPr>
              <w:t>INTRODUCTION</w:t>
            </w:r>
            <w:r w:rsidR="00336683" w:rsidRPr="00F36E6F">
              <w:rPr>
                <w:rFonts w:ascii="Arial" w:hAnsi="Arial" w:cs="Arial"/>
                <w:noProof/>
                <w:webHidden/>
              </w:rPr>
              <w:tab/>
            </w:r>
            <w:r w:rsidR="00336683" w:rsidRPr="00F36E6F">
              <w:rPr>
                <w:rFonts w:ascii="Arial" w:hAnsi="Arial" w:cs="Arial"/>
                <w:noProof/>
                <w:webHidden/>
              </w:rPr>
              <w:fldChar w:fldCharType="begin"/>
            </w:r>
            <w:r w:rsidR="00336683" w:rsidRPr="00F36E6F">
              <w:rPr>
                <w:rFonts w:ascii="Arial" w:hAnsi="Arial" w:cs="Arial"/>
                <w:noProof/>
                <w:webHidden/>
              </w:rPr>
              <w:instrText xml:space="preserve"> PAGEREF _Toc89103625 \h </w:instrText>
            </w:r>
            <w:r w:rsidR="00336683" w:rsidRPr="00F36E6F">
              <w:rPr>
                <w:rFonts w:ascii="Arial" w:hAnsi="Arial" w:cs="Arial"/>
                <w:noProof/>
                <w:webHidden/>
              </w:rPr>
            </w:r>
            <w:r w:rsidR="00336683" w:rsidRPr="00F36E6F">
              <w:rPr>
                <w:rFonts w:ascii="Arial" w:hAnsi="Arial" w:cs="Arial"/>
                <w:noProof/>
                <w:webHidden/>
              </w:rPr>
              <w:fldChar w:fldCharType="separate"/>
            </w:r>
            <w:r w:rsidR="00336683" w:rsidRPr="00F36E6F">
              <w:rPr>
                <w:rFonts w:ascii="Arial" w:hAnsi="Arial" w:cs="Arial"/>
                <w:noProof/>
                <w:webHidden/>
              </w:rPr>
              <w:t>3</w:t>
            </w:r>
            <w:r w:rsidR="00336683" w:rsidRPr="00F36E6F">
              <w:rPr>
                <w:rFonts w:ascii="Arial" w:hAnsi="Arial" w:cs="Arial"/>
                <w:noProof/>
                <w:webHidden/>
              </w:rPr>
              <w:fldChar w:fldCharType="end"/>
            </w:r>
          </w:hyperlink>
        </w:p>
        <w:p w14:paraId="1CB76EF2" w14:textId="4B4314C0"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26" w:history="1">
            <w:r w:rsidRPr="00F36E6F">
              <w:rPr>
                <w:rStyle w:val="Hyperlink"/>
                <w:rFonts w:ascii="Arial" w:hAnsi="Arial" w:cs="Arial"/>
                <w:noProof/>
              </w:rPr>
              <w:t>BACKGROUND OF SAINSBURYS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_Toc89103626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3</w:t>
            </w:r>
            <w:r w:rsidRPr="00F36E6F">
              <w:rPr>
                <w:rFonts w:ascii="Arial" w:hAnsi="Arial" w:cs="Arial"/>
                <w:noProof/>
                <w:webHidden/>
              </w:rPr>
              <w:fldChar w:fldCharType="end"/>
            </w:r>
          </w:hyperlink>
        </w:p>
        <w:p w14:paraId="4427EC6A" w14:textId="37F5A8E2"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27" w:history="1">
            <w:r w:rsidRPr="00F36E6F">
              <w:rPr>
                <w:rStyle w:val="Hyperlink"/>
                <w:rFonts w:ascii="Arial" w:hAnsi="Arial" w:cs="Arial"/>
                <w:noProof/>
              </w:rPr>
              <w:t>Section 1: SAINSBURYS CURRENT SITUATION ANALYSIS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_Toc89103627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3</w:t>
            </w:r>
            <w:r w:rsidRPr="00F36E6F">
              <w:rPr>
                <w:rFonts w:ascii="Arial" w:hAnsi="Arial" w:cs="Arial"/>
                <w:noProof/>
                <w:webHidden/>
              </w:rPr>
              <w:fldChar w:fldCharType="end"/>
            </w:r>
          </w:hyperlink>
        </w:p>
        <w:p w14:paraId="4AA588AE" w14:textId="380CCD14"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28" w:history="1">
            <w:r w:rsidRPr="00F36E6F">
              <w:rPr>
                <w:rStyle w:val="Hyperlink"/>
                <w:rFonts w:ascii="Arial" w:hAnsi="Arial" w:cs="Arial"/>
                <w:noProof/>
              </w:rPr>
              <w:t>BUSINESS MODEL CANVAS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_Toc89103628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5</w:t>
            </w:r>
            <w:r w:rsidRPr="00F36E6F">
              <w:rPr>
                <w:rFonts w:ascii="Arial" w:hAnsi="Arial" w:cs="Arial"/>
                <w:noProof/>
                <w:webHidden/>
              </w:rPr>
              <w:fldChar w:fldCharType="end"/>
            </w:r>
          </w:hyperlink>
        </w:p>
        <w:p w14:paraId="4B7963CF" w14:textId="38BD70D0" w:rsidR="00336683" w:rsidRPr="00F36E6F" w:rsidRDefault="00336683" w:rsidP="00F36E6F">
          <w:pPr>
            <w:pStyle w:val="TOC2"/>
            <w:tabs>
              <w:tab w:val="right" w:leader="dot" w:pos="9016"/>
            </w:tabs>
            <w:ind w:left="0"/>
            <w:rPr>
              <w:rFonts w:ascii="Arial" w:eastAsiaTheme="minorEastAsia" w:hAnsi="Arial" w:cs="Arial"/>
              <w:noProof/>
              <w:lang w:eastAsia="en-GB"/>
            </w:rPr>
          </w:pPr>
          <w:hyperlink w:anchor="_Toc89103629" w:history="1">
            <w:r w:rsidRPr="00F36E6F">
              <w:rPr>
                <w:rStyle w:val="Hyperlink"/>
                <w:rFonts w:ascii="Arial" w:hAnsi="Arial" w:cs="Arial"/>
                <w:noProof/>
              </w:rPr>
              <w:t>Fig 1. Sainsbury business model canvas, (Vizology,2021)</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_Toc89103629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6</w:t>
            </w:r>
            <w:r w:rsidRPr="00F36E6F">
              <w:rPr>
                <w:rFonts w:ascii="Arial" w:hAnsi="Arial" w:cs="Arial"/>
                <w:noProof/>
                <w:webHidden/>
              </w:rPr>
              <w:fldChar w:fldCharType="end"/>
            </w:r>
          </w:hyperlink>
        </w:p>
        <w:p w14:paraId="0AF6EBEC" w14:textId="08CB29F1"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30" w:history="1">
            <w:r w:rsidRPr="00F36E6F">
              <w:rPr>
                <w:rStyle w:val="Hyperlink"/>
                <w:rFonts w:ascii="Arial" w:hAnsi="Arial" w:cs="Arial"/>
                <w:noProof/>
              </w:rPr>
              <w:t>SAINSBURYS SWOT ANALYSIS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_Toc89103630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6</w:t>
            </w:r>
            <w:r w:rsidRPr="00F36E6F">
              <w:rPr>
                <w:rFonts w:ascii="Arial" w:hAnsi="Arial" w:cs="Arial"/>
                <w:noProof/>
                <w:webHidden/>
              </w:rPr>
              <w:fldChar w:fldCharType="end"/>
            </w:r>
          </w:hyperlink>
        </w:p>
        <w:p w14:paraId="3DC5698B" w14:textId="7C9C66CE" w:rsidR="00336683" w:rsidRPr="00F36E6F" w:rsidRDefault="00336683" w:rsidP="00F36E6F">
          <w:pPr>
            <w:pStyle w:val="TOC2"/>
            <w:tabs>
              <w:tab w:val="right" w:leader="dot" w:pos="9016"/>
            </w:tabs>
            <w:ind w:left="0"/>
            <w:rPr>
              <w:rFonts w:ascii="Arial" w:eastAsiaTheme="minorEastAsia" w:hAnsi="Arial" w:cs="Arial"/>
              <w:noProof/>
              <w:lang w:eastAsia="en-GB"/>
            </w:rPr>
          </w:pPr>
          <w:hyperlink w:anchor="_Toc89103631" w:history="1">
            <w:r w:rsidRPr="00F36E6F">
              <w:rPr>
                <w:rStyle w:val="Hyperlink"/>
                <w:rFonts w:ascii="Arial" w:hAnsi="Arial" w:cs="Arial"/>
                <w:noProof/>
              </w:rPr>
              <w:t xml:space="preserve">Fig 2: Swot analysis </w:t>
            </w:r>
            <w:r w:rsidRPr="00F36E6F">
              <w:rPr>
                <w:rStyle w:val="Hyperlink"/>
                <w:rFonts w:ascii="Arial" w:hAnsi="Arial" w:cs="Arial"/>
                <w:noProof/>
                <w:spacing w:val="-10"/>
                <w:kern w:val="28"/>
              </w:rPr>
              <w:t>(Our business strategy, 2021)</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_Toc89103631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7</w:t>
            </w:r>
            <w:r w:rsidRPr="00F36E6F">
              <w:rPr>
                <w:rFonts w:ascii="Arial" w:hAnsi="Arial" w:cs="Arial"/>
                <w:noProof/>
                <w:webHidden/>
              </w:rPr>
              <w:fldChar w:fldCharType="end"/>
            </w:r>
          </w:hyperlink>
        </w:p>
        <w:p w14:paraId="596EC4CC" w14:textId="22DBFDF1" w:rsidR="00336683" w:rsidRPr="00F36E6F" w:rsidRDefault="00336683" w:rsidP="00F36E6F">
          <w:pPr>
            <w:pStyle w:val="TOC2"/>
            <w:tabs>
              <w:tab w:val="right" w:leader="dot" w:pos="9016"/>
            </w:tabs>
            <w:ind w:left="0"/>
            <w:rPr>
              <w:rFonts w:ascii="Arial" w:eastAsiaTheme="minorEastAsia" w:hAnsi="Arial" w:cs="Arial"/>
              <w:noProof/>
              <w:lang w:eastAsia="en-GB"/>
            </w:rPr>
          </w:pPr>
          <w:hyperlink w:anchor="_Toc89103632" w:history="1">
            <w:r w:rsidRPr="00F36E6F">
              <w:rPr>
                <w:rStyle w:val="Hyperlink"/>
                <w:rFonts w:ascii="Arial" w:eastAsia="Times New Roman" w:hAnsi="Arial" w:cs="Arial"/>
                <w:noProof/>
                <w:lang w:eastAsia="en-GB"/>
              </w:rPr>
              <w:t>Fig 3. Pestle Analysis (CIPD, 2020)</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_Toc89103632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9</w:t>
            </w:r>
            <w:r w:rsidRPr="00F36E6F">
              <w:rPr>
                <w:rFonts w:ascii="Arial" w:hAnsi="Arial" w:cs="Arial"/>
                <w:noProof/>
                <w:webHidden/>
              </w:rPr>
              <w:fldChar w:fldCharType="end"/>
            </w:r>
          </w:hyperlink>
        </w:p>
        <w:p w14:paraId="0980B502" w14:textId="429585C4"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33" w:history="1">
            <w:r w:rsidRPr="00F36E6F">
              <w:rPr>
                <w:rStyle w:val="Hyperlink"/>
                <w:rFonts w:ascii="Arial" w:eastAsia="Times New Roman" w:hAnsi="Arial" w:cs="Arial"/>
                <w:noProof/>
                <w:lang w:eastAsia="en-GB"/>
              </w:rPr>
              <w:t>POLITICAL FACTORS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_Toc89103633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9</w:t>
            </w:r>
            <w:r w:rsidRPr="00F36E6F">
              <w:rPr>
                <w:rFonts w:ascii="Arial" w:hAnsi="Arial" w:cs="Arial"/>
                <w:noProof/>
                <w:webHidden/>
              </w:rPr>
              <w:fldChar w:fldCharType="end"/>
            </w:r>
          </w:hyperlink>
        </w:p>
        <w:p w14:paraId="29ACBA9C" w14:textId="42F0735D"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34" w:history="1">
            <w:r w:rsidRPr="00F36E6F">
              <w:rPr>
                <w:rStyle w:val="Hyperlink"/>
                <w:rFonts w:ascii="Arial" w:eastAsia="Times New Roman" w:hAnsi="Arial" w:cs="Arial"/>
                <w:noProof/>
                <w:lang w:eastAsia="en-GB"/>
              </w:rPr>
              <w:t>ENVIRONMENTAL FACTORS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_Toc89103634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10</w:t>
            </w:r>
            <w:r w:rsidRPr="00F36E6F">
              <w:rPr>
                <w:rFonts w:ascii="Arial" w:hAnsi="Arial" w:cs="Arial"/>
                <w:noProof/>
                <w:webHidden/>
              </w:rPr>
              <w:fldChar w:fldCharType="end"/>
            </w:r>
          </w:hyperlink>
        </w:p>
        <w:p w14:paraId="627FC4F1" w14:textId="483E6B16"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35" w:history="1">
            <w:r w:rsidRPr="00F36E6F">
              <w:rPr>
                <w:rStyle w:val="Hyperlink"/>
                <w:rFonts w:ascii="Arial" w:hAnsi="Arial" w:cs="Arial"/>
                <w:noProof/>
                <w:lang w:eastAsia="en-GB"/>
              </w:rPr>
              <w:t>SOCIAL FACTORS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_Toc89103635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10</w:t>
            </w:r>
            <w:r w:rsidRPr="00F36E6F">
              <w:rPr>
                <w:rFonts w:ascii="Arial" w:hAnsi="Arial" w:cs="Arial"/>
                <w:noProof/>
                <w:webHidden/>
              </w:rPr>
              <w:fldChar w:fldCharType="end"/>
            </w:r>
          </w:hyperlink>
        </w:p>
        <w:p w14:paraId="5AB33C53" w14:textId="723F50DA"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36" w:history="1">
            <w:r w:rsidRPr="00F36E6F">
              <w:rPr>
                <w:rStyle w:val="Hyperlink"/>
                <w:rFonts w:ascii="Arial" w:hAnsi="Arial" w:cs="Arial"/>
                <w:noProof/>
                <w:lang w:eastAsia="en-GB"/>
              </w:rPr>
              <w:t>ECONOMIC FACTORS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_Toc89103636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11</w:t>
            </w:r>
            <w:r w:rsidRPr="00F36E6F">
              <w:rPr>
                <w:rFonts w:ascii="Arial" w:hAnsi="Arial" w:cs="Arial"/>
                <w:noProof/>
                <w:webHidden/>
              </w:rPr>
              <w:fldChar w:fldCharType="end"/>
            </w:r>
          </w:hyperlink>
        </w:p>
        <w:p w14:paraId="291E0FC6" w14:textId="0B1EE23B"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37" w:history="1">
            <w:r w:rsidRPr="00F36E6F">
              <w:rPr>
                <w:rStyle w:val="Hyperlink"/>
                <w:rFonts w:ascii="Arial" w:hAnsi="Arial" w:cs="Arial"/>
                <w:noProof/>
              </w:rPr>
              <w:t>SECTION 2: STAKEHOLDERS AND CHANGE MANAGEMENT</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_Toc89103637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11</w:t>
            </w:r>
            <w:r w:rsidRPr="00F36E6F">
              <w:rPr>
                <w:rFonts w:ascii="Arial" w:hAnsi="Arial" w:cs="Arial"/>
                <w:noProof/>
                <w:webHidden/>
              </w:rPr>
              <w:fldChar w:fldCharType="end"/>
            </w:r>
          </w:hyperlink>
        </w:p>
        <w:p w14:paraId="014FEDAF" w14:textId="24EDAC02"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38" w:history="1">
            <w:r w:rsidRPr="00F36E6F">
              <w:rPr>
                <w:rStyle w:val="Hyperlink"/>
                <w:rFonts w:ascii="Arial" w:hAnsi="Arial" w:cs="Arial"/>
                <w:noProof/>
                <w:lang w:eastAsia="en-GB"/>
              </w:rPr>
              <w:t>SECTION 3. CHANGE MANAGEMENT PLAN</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_Toc89103638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12</w:t>
            </w:r>
            <w:r w:rsidRPr="00F36E6F">
              <w:rPr>
                <w:rFonts w:ascii="Arial" w:hAnsi="Arial" w:cs="Arial"/>
                <w:noProof/>
                <w:webHidden/>
              </w:rPr>
              <w:fldChar w:fldCharType="end"/>
            </w:r>
          </w:hyperlink>
        </w:p>
        <w:p w14:paraId="725E0260" w14:textId="3BC7A263" w:rsidR="00336683" w:rsidRPr="00F36E6F" w:rsidRDefault="00336683" w:rsidP="00F36E6F">
          <w:pPr>
            <w:pStyle w:val="TOC2"/>
            <w:tabs>
              <w:tab w:val="right" w:leader="dot" w:pos="9016"/>
            </w:tabs>
            <w:ind w:left="0"/>
            <w:rPr>
              <w:rFonts w:ascii="Arial" w:eastAsiaTheme="minorEastAsia" w:hAnsi="Arial" w:cs="Arial"/>
              <w:noProof/>
              <w:lang w:eastAsia="en-GB"/>
            </w:rPr>
          </w:pPr>
          <w:hyperlink w:anchor="_Toc89103639" w:history="1">
            <w:r w:rsidRPr="00F36E6F">
              <w:rPr>
                <w:rStyle w:val="Hyperlink"/>
                <w:rFonts w:ascii="Arial" w:hAnsi="Arial" w:cs="Arial"/>
                <w:noProof/>
                <w:lang w:eastAsia="en-GB"/>
              </w:rPr>
              <w:t xml:space="preserve">Figure 5. </w:t>
            </w:r>
            <w:r w:rsidRPr="00F36E6F">
              <w:rPr>
                <w:rStyle w:val="Hyperlink"/>
                <w:rFonts w:ascii="Arial" w:hAnsi="Arial" w:cs="Arial"/>
                <w:noProof/>
              </w:rPr>
              <w:t>Lewin’s Three-Stage Process of Change (Toppr, 2021)</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_Toc89103639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13</w:t>
            </w:r>
            <w:r w:rsidRPr="00F36E6F">
              <w:rPr>
                <w:rFonts w:ascii="Arial" w:hAnsi="Arial" w:cs="Arial"/>
                <w:noProof/>
                <w:webHidden/>
              </w:rPr>
              <w:fldChar w:fldCharType="end"/>
            </w:r>
          </w:hyperlink>
        </w:p>
        <w:p w14:paraId="1B8E18BC" w14:textId="41D4F657"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40" w:history="1">
            <w:r w:rsidRPr="00F36E6F">
              <w:rPr>
                <w:rStyle w:val="Hyperlink"/>
                <w:rFonts w:ascii="Arial" w:hAnsi="Arial" w:cs="Arial"/>
                <w:noProof/>
                <w:lang w:eastAsia="en-GB"/>
              </w:rPr>
              <w:t>KOTTERS 8-STEP CHANGE MODEL</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_Toc89103640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13</w:t>
            </w:r>
            <w:r w:rsidRPr="00F36E6F">
              <w:rPr>
                <w:rFonts w:ascii="Arial" w:hAnsi="Arial" w:cs="Arial"/>
                <w:noProof/>
                <w:webHidden/>
              </w:rPr>
              <w:fldChar w:fldCharType="end"/>
            </w:r>
          </w:hyperlink>
        </w:p>
        <w:p w14:paraId="3557AD0E" w14:textId="32BEA2FF" w:rsidR="00336683" w:rsidRPr="00F36E6F" w:rsidRDefault="00336683" w:rsidP="00F36E6F">
          <w:pPr>
            <w:pStyle w:val="TOC2"/>
            <w:tabs>
              <w:tab w:val="right" w:leader="dot" w:pos="9016"/>
            </w:tabs>
            <w:ind w:left="0"/>
            <w:rPr>
              <w:rFonts w:ascii="Arial" w:eastAsiaTheme="minorEastAsia" w:hAnsi="Arial" w:cs="Arial"/>
              <w:noProof/>
              <w:lang w:eastAsia="en-GB"/>
            </w:rPr>
          </w:pPr>
          <w:hyperlink w:anchor="_Toc89103641" w:history="1">
            <w:r w:rsidRPr="00F36E6F">
              <w:rPr>
                <w:rStyle w:val="Hyperlink"/>
                <w:rFonts w:ascii="Arial" w:hAnsi="Arial" w:cs="Arial"/>
                <w:noProof/>
                <w:lang w:eastAsia="en-GB"/>
              </w:rPr>
              <w:t>Fig 7. Kotter’s 8 Step Change Model (Lynch, 2020)</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_Toc89103641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15</w:t>
            </w:r>
            <w:r w:rsidRPr="00F36E6F">
              <w:rPr>
                <w:rFonts w:ascii="Arial" w:hAnsi="Arial" w:cs="Arial"/>
                <w:noProof/>
                <w:webHidden/>
              </w:rPr>
              <w:fldChar w:fldCharType="end"/>
            </w:r>
          </w:hyperlink>
        </w:p>
        <w:p w14:paraId="7F96B3DF" w14:textId="3C88D12C"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42" w:history="1">
            <w:r w:rsidRPr="00F36E6F">
              <w:rPr>
                <w:rStyle w:val="Hyperlink"/>
                <w:rFonts w:ascii="Arial" w:hAnsi="Arial" w:cs="Arial"/>
                <w:noProof/>
              </w:rPr>
              <w:t>LEADERSHIP STYLE</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_Toc89103642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16</w:t>
            </w:r>
            <w:r w:rsidRPr="00F36E6F">
              <w:rPr>
                <w:rFonts w:ascii="Arial" w:hAnsi="Arial" w:cs="Arial"/>
                <w:noProof/>
                <w:webHidden/>
              </w:rPr>
              <w:fldChar w:fldCharType="end"/>
            </w:r>
          </w:hyperlink>
        </w:p>
        <w:p w14:paraId="537F5E48" w14:textId="2326953E"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43" w:history="1">
            <w:r w:rsidRPr="00F36E6F">
              <w:rPr>
                <w:rStyle w:val="Hyperlink"/>
                <w:rFonts w:ascii="Arial" w:hAnsi="Arial" w:cs="Arial"/>
                <w:noProof/>
              </w:rPr>
              <w:t>AGILE PROJECT MANAGEMENT</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_Toc89103643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16</w:t>
            </w:r>
            <w:r w:rsidRPr="00F36E6F">
              <w:rPr>
                <w:rFonts w:ascii="Arial" w:hAnsi="Arial" w:cs="Arial"/>
                <w:noProof/>
                <w:webHidden/>
              </w:rPr>
              <w:fldChar w:fldCharType="end"/>
            </w:r>
          </w:hyperlink>
        </w:p>
        <w:p w14:paraId="5850DC20" w14:textId="53612DC9"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44" w:history="1">
            <w:r w:rsidRPr="00F36E6F">
              <w:rPr>
                <w:rStyle w:val="Hyperlink"/>
                <w:rFonts w:ascii="Arial" w:hAnsi="Arial" w:cs="Arial"/>
                <w:noProof/>
                <w:lang w:eastAsia="en-GB"/>
              </w:rPr>
              <w:t>SECTION 4. ORGANISATIONAL STRUCTURE AND CULTURE</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_Toc89103644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17</w:t>
            </w:r>
            <w:r w:rsidRPr="00F36E6F">
              <w:rPr>
                <w:rFonts w:ascii="Arial" w:hAnsi="Arial" w:cs="Arial"/>
                <w:noProof/>
                <w:webHidden/>
              </w:rPr>
              <w:fldChar w:fldCharType="end"/>
            </w:r>
          </w:hyperlink>
        </w:p>
        <w:p w14:paraId="3119AE03" w14:textId="1845BC7D"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45" w:history="1">
            <w:r w:rsidRPr="00F36E6F">
              <w:rPr>
                <w:rStyle w:val="Hyperlink"/>
                <w:rFonts w:ascii="Arial" w:hAnsi="Arial" w:cs="Arial"/>
                <w:noProof/>
                <w:lang w:eastAsia="en-GB"/>
              </w:rPr>
              <w:t>LEARNING CULTURE AT SAINSBURYS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_Toc89103645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18</w:t>
            </w:r>
            <w:r w:rsidRPr="00F36E6F">
              <w:rPr>
                <w:rFonts w:ascii="Arial" w:hAnsi="Arial" w:cs="Arial"/>
                <w:noProof/>
                <w:webHidden/>
              </w:rPr>
              <w:fldChar w:fldCharType="end"/>
            </w:r>
          </w:hyperlink>
        </w:p>
        <w:p w14:paraId="413582A1" w14:textId="486A5CED"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46" w:history="1">
            <w:r w:rsidRPr="00F36E6F">
              <w:rPr>
                <w:rStyle w:val="Hyperlink"/>
                <w:rFonts w:ascii="Arial" w:hAnsi="Arial" w:cs="Arial"/>
                <w:noProof/>
                <w:lang w:eastAsia="en-GB"/>
              </w:rPr>
              <w:t>MASLOWS HEIRARCY OF NEEDS</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_Toc89103646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19</w:t>
            </w:r>
            <w:r w:rsidRPr="00F36E6F">
              <w:rPr>
                <w:rFonts w:ascii="Arial" w:hAnsi="Arial" w:cs="Arial"/>
                <w:noProof/>
                <w:webHidden/>
              </w:rPr>
              <w:fldChar w:fldCharType="end"/>
            </w:r>
          </w:hyperlink>
        </w:p>
        <w:p w14:paraId="3CE136A7" w14:textId="7DF101AB" w:rsidR="00336683" w:rsidRPr="00F36E6F" w:rsidRDefault="00336683" w:rsidP="00F36E6F">
          <w:pPr>
            <w:pStyle w:val="TOC2"/>
            <w:tabs>
              <w:tab w:val="right" w:leader="dot" w:pos="9016"/>
            </w:tabs>
            <w:ind w:left="0"/>
            <w:rPr>
              <w:rFonts w:ascii="Arial" w:eastAsiaTheme="minorEastAsia" w:hAnsi="Arial" w:cs="Arial"/>
              <w:noProof/>
              <w:lang w:eastAsia="en-GB"/>
            </w:rPr>
          </w:pPr>
          <w:hyperlink w:anchor="_Toc89103647" w:history="1">
            <w:r w:rsidRPr="00F36E6F">
              <w:rPr>
                <w:rStyle w:val="Hyperlink"/>
                <w:rFonts w:ascii="Arial" w:hAnsi="Arial" w:cs="Arial"/>
                <w:noProof/>
                <w:lang w:eastAsia="en-GB"/>
              </w:rPr>
              <w:t>Fig 9. Maslow’s Hierarchy of needs (Guleria, 2018)</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_Toc89103647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19</w:t>
            </w:r>
            <w:r w:rsidRPr="00F36E6F">
              <w:rPr>
                <w:rFonts w:ascii="Arial" w:hAnsi="Arial" w:cs="Arial"/>
                <w:noProof/>
                <w:webHidden/>
              </w:rPr>
              <w:fldChar w:fldCharType="end"/>
            </w:r>
          </w:hyperlink>
        </w:p>
        <w:p w14:paraId="26FA682E" w14:textId="16DDF346"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48" w:history="1">
            <w:r w:rsidRPr="00F36E6F">
              <w:rPr>
                <w:rStyle w:val="Hyperlink"/>
                <w:rFonts w:ascii="Arial" w:hAnsi="Arial" w:cs="Arial"/>
                <w:noProof/>
                <w:lang w:eastAsia="en-GB"/>
              </w:rPr>
              <w:t>SECTION 5. REFLECTION</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_Toc89103648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19</w:t>
            </w:r>
            <w:r w:rsidRPr="00F36E6F">
              <w:rPr>
                <w:rFonts w:ascii="Arial" w:hAnsi="Arial" w:cs="Arial"/>
                <w:noProof/>
                <w:webHidden/>
              </w:rPr>
              <w:fldChar w:fldCharType="end"/>
            </w:r>
          </w:hyperlink>
        </w:p>
        <w:p w14:paraId="6F7B796F" w14:textId="5AA20400"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49" w:history="1">
            <w:r w:rsidRPr="00F36E6F">
              <w:rPr>
                <w:rStyle w:val="Hyperlink"/>
                <w:rFonts w:ascii="Arial" w:hAnsi="Arial" w:cs="Arial"/>
                <w:noProof/>
                <w:lang w:eastAsia="en-GB"/>
              </w:rPr>
              <w:t>BIBLIOGRAPHY</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_Toc89103649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21</w:t>
            </w:r>
            <w:r w:rsidRPr="00F36E6F">
              <w:rPr>
                <w:rFonts w:ascii="Arial" w:hAnsi="Arial" w:cs="Arial"/>
                <w:noProof/>
                <w:webHidden/>
              </w:rPr>
              <w:fldChar w:fldCharType="end"/>
            </w:r>
          </w:hyperlink>
        </w:p>
        <w:p w14:paraId="6EEE9786" w14:textId="23711B6A" w:rsidR="00336683" w:rsidRPr="00F36E6F" w:rsidRDefault="00336683" w:rsidP="00F36E6F">
          <w:pPr>
            <w:pStyle w:val="TOC1"/>
            <w:tabs>
              <w:tab w:val="right" w:leader="dot" w:pos="9016"/>
            </w:tabs>
            <w:rPr>
              <w:rFonts w:ascii="Arial" w:eastAsiaTheme="minorEastAsia" w:hAnsi="Arial" w:cs="Arial"/>
              <w:noProof/>
              <w:lang w:eastAsia="en-GB"/>
            </w:rPr>
          </w:pPr>
          <w:hyperlink w:anchor="_Toc89103650" w:history="1">
            <w:r w:rsidRPr="00F36E6F">
              <w:rPr>
                <w:rStyle w:val="Hyperlink"/>
                <w:rFonts w:ascii="Arial" w:hAnsi="Arial" w:cs="Arial"/>
                <w:noProof/>
                <w:lang w:eastAsia="en-GB"/>
              </w:rPr>
              <w:t>APPENDIX ONE – THE SUSTAINABILITY COMMITTEE</w:t>
            </w:r>
            <w:r w:rsidRPr="00F36E6F">
              <w:rPr>
                <w:rFonts w:ascii="Arial" w:hAnsi="Arial" w:cs="Arial"/>
                <w:noProof/>
                <w:webHidden/>
              </w:rPr>
              <w:tab/>
            </w:r>
            <w:r w:rsidRPr="00F36E6F">
              <w:rPr>
                <w:rFonts w:ascii="Arial" w:hAnsi="Arial" w:cs="Arial"/>
                <w:noProof/>
                <w:webHidden/>
              </w:rPr>
              <w:fldChar w:fldCharType="begin"/>
            </w:r>
            <w:r w:rsidRPr="00F36E6F">
              <w:rPr>
                <w:rFonts w:ascii="Arial" w:hAnsi="Arial" w:cs="Arial"/>
                <w:noProof/>
                <w:webHidden/>
              </w:rPr>
              <w:instrText xml:space="preserve"> PAGEREF _Toc89103650 \h </w:instrText>
            </w:r>
            <w:r w:rsidRPr="00F36E6F">
              <w:rPr>
                <w:rFonts w:ascii="Arial" w:hAnsi="Arial" w:cs="Arial"/>
                <w:noProof/>
                <w:webHidden/>
              </w:rPr>
            </w:r>
            <w:r w:rsidRPr="00F36E6F">
              <w:rPr>
                <w:rFonts w:ascii="Arial" w:hAnsi="Arial" w:cs="Arial"/>
                <w:noProof/>
                <w:webHidden/>
              </w:rPr>
              <w:fldChar w:fldCharType="separate"/>
            </w:r>
            <w:r w:rsidRPr="00F36E6F">
              <w:rPr>
                <w:rFonts w:ascii="Arial" w:hAnsi="Arial" w:cs="Arial"/>
                <w:noProof/>
                <w:webHidden/>
              </w:rPr>
              <w:t>25</w:t>
            </w:r>
            <w:r w:rsidRPr="00F36E6F">
              <w:rPr>
                <w:rFonts w:ascii="Arial" w:hAnsi="Arial" w:cs="Arial"/>
                <w:noProof/>
                <w:webHidden/>
              </w:rPr>
              <w:fldChar w:fldCharType="end"/>
            </w:r>
          </w:hyperlink>
        </w:p>
        <w:p w14:paraId="0F905F2A" w14:textId="5237E7CA" w:rsidR="00216415" w:rsidRPr="00D460B5" w:rsidRDefault="00216415" w:rsidP="00F36E6F">
          <w:r w:rsidRPr="00F36E6F">
            <w:rPr>
              <w:rFonts w:ascii="Arial" w:hAnsi="Arial" w:cs="Arial"/>
              <w:noProof/>
            </w:rPr>
            <w:fldChar w:fldCharType="end"/>
          </w:r>
        </w:p>
      </w:sdtContent>
    </w:sdt>
    <w:p w14:paraId="37E5A61C" w14:textId="77777777" w:rsidR="004C43DC" w:rsidRPr="00D460B5" w:rsidRDefault="004C43DC" w:rsidP="001F03CB">
      <w:pPr>
        <w:spacing w:line="360" w:lineRule="auto"/>
        <w:rPr>
          <w:rFonts w:ascii="Arial" w:hAnsi="Arial" w:cs="Arial"/>
        </w:rPr>
      </w:pPr>
    </w:p>
    <w:p w14:paraId="00225658" w14:textId="77777777" w:rsidR="004C43DC" w:rsidRPr="00D460B5" w:rsidRDefault="004C43DC" w:rsidP="001F03CB">
      <w:pPr>
        <w:spacing w:line="360" w:lineRule="auto"/>
        <w:rPr>
          <w:rFonts w:ascii="Arial" w:hAnsi="Arial" w:cs="Arial"/>
        </w:rPr>
      </w:pPr>
    </w:p>
    <w:p w14:paraId="40571D19" w14:textId="77777777" w:rsidR="004C43DC" w:rsidRPr="00D460B5" w:rsidRDefault="004C43DC" w:rsidP="001F03CB">
      <w:pPr>
        <w:spacing w:line="360" w:lineRule="auto"/>
        <w:rPr>
          <w:rFonts w:ascii="Arial" w:hAnsi="Arial" w:cs="Arial"/>
        </w:rPr>
      </w:pPr>
    </w:p>
    <w:p w14:paraId="69042B96" w14:textId="77777777" w:rsidR="004C43DC" w:rsidRPr="00D460B5" w:rsidRDefault="004C43DC" w:rsidP="001F03CB">
      <w:pPr>
        <w:spacing w:line="360" w:lineRule="auto"/>
        <w:rPr>
          <w:rFonts w:ascii="Arial" w:hAnsi="Arial" w:cs="Arial"/>
        </w:rPr>
      </w:pPr>
    </w:p>
    <w:p w14:paraId="60090A1C" w14:textId="77777777" w:rsidR="004C43DC" w:rsidRPr="00D460B5" w:rsidRDefault="004C43DC" w:rsidP="001F03CB">
      <w:pPr>
        <w:spacing w:line="360" w:lineRule="auto"/>
        <w:rPr>
          <w:rFonts w:ascii="Arial" w:hAnsi="Arial" w:cs="Arial"/>
        </w:rPr>
      </w:pPr>
    </w:p>
    <w:p w14:paraId="55D5AE3C" w14:textId="77777777" w:rsidR="004C43DC" w:rsidRPr="00D460B5" w:rsidRDefault="004C43DC" w:rsidP="001F03CB">
      <w:pPr>
        <w:spacing w:line="360" w:lineRule="auto"/>
        <w:rPr>
          <w:rFonts w:ascii="Arial" w:hAnsi="Arial" w:cs="Arial"/>
        </w:rPr>
      </w:pPr>
    </w:p>
    <w:p w14:paraId="56F6ED97" w14:textId="77777777" w:rsidR="004C43DC" w:rsidRPr="00D460B5" w:rsidRDefault="004C43DC" w:rsidP="001F03CB">
      <w:pPr>
        <w:spacing w:line="360" w:lineRule="auto"/>
        <w:rPr>
          <w:rFonts w:ascii="Arial" w:hAnsi="Arial" w:cs="Arial"/>
        </w:rPr>
      </w:pPr>
    </w:p>
    <w:p w14:paraId="5A059FE8" w14:textId="77777777" w:rsidR="004C43DC" w:rsidRPr="00557B64" w:rsidRDefault="004C43DC" w:rsidP="00BE3B27">
      <w:pPr>
        <w:pStyle w:val="Heading1"/>
        <w:spacing w:line="360" w:lineRule="auto"/>
        <w:rPr>
          <w:rFonts w:ascii="Arial" w:hAnsi="Arial" w:cs="Arial"/>
          <w:b/>
          <w:bCs/>
          <w:sz w:val="22"/>
          <w:szCs w:val="22"/>
          <w:u w:val="single"/>
        </w:rPr>
      </w:pPr>
      <w:bookmarkStart w:id="0" w:name="_Toc89103625"/>
      <w:r w:rsidRPr="00557B64">
        <w:rPr>
          <w:rFonts w:ascii="Arial" w:hAnsi="Arial" w:cs="Arial"/>
          <w:b/>
          <w:bCs/>
          <w:sz w:val="22"/>
          <w:szCs w:val="22"/>
          <w:u w:val="single"/>
        </w:rPr>
        <w:lastRenderedPageBreak/>
        <w:t>INTRODUCTION</w:t>
      </w:r>
      <w:bookmarkEnd w:id="0"/>
    </w:p>
    <w:p w14:paraId="24D47042" w14:textId="0491A0C9" w:rsidR="004C43DC" w:rsidRPr="00557B64" w:rsidRDefault="00D920CC" w:rsidP="00BE3B27">
      <w:pPr>
        <w:shd w:val="clear" w:color="auto" w:fill="FFFFFF"/>
        <w:spacing w:before="100" w:beforeAutospacing="1" w:after="100" w:afterAutospacing="1" w:line="360" w:lineRule="auto"/>
        <w:rPr>
          <w:rFonts w:ascii="Arial" w:eastAsia="Times New Roman" w:hAnsi="Arial" w:cs="Arial"/>
          <w:color w:val="1F2024"/>
          <w:lang w:eastAsia="en-GB"/>
        </w:rPr>
      </w:pPr>
      <w:hyperlink r:id="rId9" w:history="1">
        <w:r w:rsidR="004C43DC" w:rsidRPr="00557B64">
          <w:rPr>
            <w:rStyle w:val="Hyperlink"/>
            <w:rFonts w:ascii="Arial" w:hAnsi="Arial" w:cs="Arial"/>
            <w:color w:val="auto"/>
            <w:u w:val="none"/>
          </w:rPr>
          <w:t>The Climate Pledge</w:t>
        </w:r>
      </w:hyperlink>
      <w:r w:rsidR="004C43DC" w:rsidRPr="00557B64">
        <w:rPr>
          <w:rFonts w:ascii="Arial" w:hAnsi="Arial" w:cs="Arial"/>
        </w:rPr>
        <w:t xml:space="preserve">, a commitment co-founded by Amazon and Global Optimism to meet the goal Net Zero Carbon By 2040 of the </w:t>
      </w:r>
      <w:hyperlink r:id="rId10" w:history="1">
        <w:r w:rsidR="004C43DC" w:rsidRPr="00557B64">
          <w:rPr>
            <w:rStyle w:val="Hyperlink"/>
            <w:rFonts w:ascii="Arial" w:hAnsi="Arial" w:cs="Arial"/>
            <w:color w:val="auto"/>
            <w:u w:val="none"/>
          </w:rPr>
          <w:t>Paris Agreement</w:t>
        </w:r>
      </w:hyperlink>
      <w:r w:rsidR="004C43DC" w:rsidRPr="00557B64">
        <w:rPr>
          <w:rFonts w:ascii="Arial" w:hAnsi="Arial" w:cs="Arial"/>
        </w:rPr>
        <w:t xml:space="preserve"> (2016) 10 years early.</w:t>
      </w:r>
      <w:r w:rsidR="00BB5C23" w:rsidRPr="00557B64">
        <w:rPr>
          <w:rFonts w:ascii="Arial" w:hAnsi="Arial" w:cs="Arial"/>
        </w:rPr>
        <w:t xml:space="preserve"> </w:t>
      </w:r>
      <w:r w:rsidR="00BB5C23" w:rsidRPr="00557B64">
        <w:rPr>
          <w:rFonts w:ascii="Arial" w:eastAsia="Times New Roman" w:hAnsi="Arial" w:cs="Arial"/>
          <w:color w:val="1F2024"/>
          <w:lang w:eastAsia="en-GB"/>
        </w:rPr>
        <w:t xml:space="preserve">Sainsburys have been chosen to be </w:t>
      </w:r>
      <w:r w:rsidR="00BB5C23" w:rsidRPr="00557B64">
        <w:rPr>
          <w:rFonts w:ascii="Arial" w:hAnsi="Arial" w:cs="Arial"/>
        </w:rPr>
        <w:t>a Principal Partner of the UN Climate Change Conference, COP26</w:t>
      </w:r>
      <w:r w:rsidR="00004894" w:rsidRPr="00557B64">
        <w:rPr>
          <w:rFonts w:ascii="Arial" w:hAnsi="Arial" w:cs="Arial"/>
        </w:rPr>
        <w:t>.</w:t>
      </w:r>
      <w:r w:rsidR="004C43DC" w:rsidRPr="00557B64">
        <w:rPr>
          <w:rFonts w:ascii="Arial" w:hAnsi="Arial" w:cs="Arial"/>
        </w:rPr>
        <w:t xml:space="preserve"> Climate change is forcing governments and businesses to explore mitigation strategies to avoid a future disaster. The climate emergency is the biggest threat facing the countryside and planet therefore it is necessary to reduce emissions of greenhouse gases dramatically. Risks associated with climate change need to be managed in global supply chains urgently (</w:t>
      </w:r>
      <w:r w:rsidR="004C43DC" w:rsidRPr="00557B64">
        <w:rPr>
          <w:rFonts w:ascii="Arial" w:hAnsi="Arial" w:cs="Arial"/>
          <w:shd w:val="clear" w:color="auto" w:fill="FFFFFF"/>
        </w:rPr>
        <w:t>Ghadge</w:t>
      </w:r>
      <w:r w:rsidR="002E21B0">
        <w:rPr>
          <w:rFonts w:ascii="Arial" w:hAnsi="Arial" w:cs="Arial"/>
          <w:shd w:val="clear" w:color="auto" w:fill="FFFFFF"/>
        </w:rPr>
        <w:t xml:space="preserve"> et al</w:t>
      </w:r>
      <w:r w:rsidR="004C43DC" w:rsidRPr="00557B64">
        <w:rPr>
          <w:rFonts w:ascii="Arial" w:hAnsi="Arial" w:cs="Arial"/>
          <w:shd w:val="clear" w:color="auto" w:fill="FFFFFF"/>
        </w:rPr>
        <w:t>, 2019)</w:t>
      </w:r>
      <w:r w:rsidR="004C43DC" w:rsidRPr="00557B64">
        <w:rPr>
          <w:rFonts w:ascii="Arial" w:hAnsi="Arial" w:cs="Arial"/>
        </w:rPr>
        <w:t xml:space="preserve">. </w:t>
      </w:r>
      <w:r w:rsidR="00077D99" w:rsidRPr="00557B64">
        <w:rPr>
          <w:rFonts w:ascii="Arial" w:hAnsi="Arial" w:cs="Arial"/>
        </w:rPr>
        <w:t>As a consultant a sys</w:t>
      </w:r>
      <w:r w:rsidR="00D14FFF" w:rsidRPr="00557B64">
        <w:rPr>
          <w:rFonts w:ascii="Arial" w:hAnsi="Arial" w:cs="Arial"/>
        </w:rPr>
        <w:t>tematic strategic analysis of the company</w:t>
      </w:r>
      <w:r w:rsidR="006656BD" w:rsidRPr="00557B64">
        <w:rPr>
          <w:rFonts w:ascii="Arial" w:hAnsi="Arial" w:cs="Arial"/>
        </w:rPr>
        <w:t>’s situation</w:t>
      </w:r>
      <w:r w:rsidR="00552D6F" w:rsidRPr="00557B64">
        <w:rPr>
          <w:rFonts w:ascii="Arial" w:hAnsi="Arial" w:cs="Arial"/>
        </w:rPr>
        <w:t xml:space="preserve"> will be carried out to see how they have performed to date and what can be done </w:t>
      </w:r>
      <w:r w:rsidR="006E59C6" w:rsidRPr="00557B64">
        <w:rPr>
          <w:rFonts w:ascii="Arial" w:hAnsi="Arial" w:cs="Arial"/>
        </w:rPr>
        <w:t xml:space="preserve">to </w:t>
      </w:r>
      <w:r w:rsidR="003F3FF8" w:rsidRPr="00557B64">
        <w:rPr>
          <w:rFonts w:ascii="Arial" w:hAnsi="Arial" w:cs="Arial"/>
        </w:rPr>
        <w:t>re</w:t>
      </w:r>
      <w:r w:rsidR="006E59C6" w:rsidRPr="00557B64">
        <w:rPr>
          <w:rFonts w:ascii="Arial" w:hAnsi="Arial" w:cs="Arial"/>
        </w:rPr>
        <w:t>solve the problems they are faced with</w:t>
      </w:r>
      <w:r w:rsidR="00DF3897" w:rsidRPr="00557B64">
        <w:rPr>
          <w:rFonts w:ascii="Arial" w:hAnsi="Arial" w:cs="Arial"/>
        </w:rPr>
        <w:t xml:space="preserve"> </w:t>
      </w:r>
      <w:r w:rsidR="007060B9" w:rsidRPr="00557B64">
        <w:rPr>
          <w:rFonts w:ascii="Arial" w:hAnsi="Arial" w:cs="Arial"/>
        </w:rPr>
        <w:t>regarding</w:t>
      </w:r>
      <w:r w:rsidR="00DF3897" w:rsidRPr="00557B64">
        <w:rPr>
          <w:rFonts w:ascii="Arial" w:hAnsi="Arial" w:cs="Arial"/>
        </w:rPr>
        <w:t xml:space="preserve"> the climate </w:t>
      </w:r>
      <w:r w:rsidR="007060B9" w:rsidRPr="00557B64">
        <w:rPr>
          <w:rFonts w:ascii="Arial" w:hAnsi="Arial" w:cs="Arial"/>
        </w:rPr>
        <w:t>pledge</w:t>
      </w:r>
      <w:r w:rsidR="00DF3897" w:rsidRPr="00557B64">
        <w:rPr>
          <w:rFonts w:ascii="Arial" w:hAnsi="Arial" w:cs="Arial"/>
        </w:rPr>
        <w:t xml:space="preserve">. </w:t>
      </w:r>
      <w:r w:rsidR="004C43DC" w:rsidRPr="00557B64">
        <w:rPr>
          <w:rFonts w:ascii="Arial" w:hAnsi="Arial" w:cs="Arial"/>
        </w:rPr>
        <w:t xml:space="preserve">The following portfolio will be looking into how </w:t>
      </w:r>
      <w:r w:rsidR="00843978" w:rsidRPr="00557B64">
        <w:rPr>
          <w:rFonts w:ascii="Arial" w:hAnsi="Arial" w:cs="Arial"/>
        </w:rPr>
        <w:t>Sainsbury</w:t>
      </w:r>
      <w:r w:rsidR="00A90344" w:rsidRPr="00557B64">
        <w:rPr>
          <w:rFonts w:ascii="Arial" w:hAnsi="Arial" w:cs="Arial"/>
        </w:rPr>
        <w:t>’s</w:t>
      </w:r>
      <w:r w:rsidR="004C43DC" w:rsidRPr="00557B64">
        <w:rPr>
          <w:rFonts w:ascii="Arial" w:hAnsi="Arial" w:cs="Arial"/>
        </w:rPr>
        <w:t xml:space="preserve"> is implementing this into their commitment to the pledge and the actions they are taking to execute this into their change management plan. The portfolio will be looking into aspects of the business such as the current position of the company, the stakeholders, the organisational culture the company holds and will create a change management plan to put the changes into action with </w:t>
      </w:r>
      <w:r w:rsidR="004E775C" w:rsidRPr="00557B64">
        <w:rPr>
          <w:rFonts w:ascii="Arial" w:hAnsi="Arial" w:cs="Arial"/>
        </w:rPr>
        <w:t>proposals recommend</w:t>
      </w:r>
      <w:r w:rsidR="009F5F55" w:rsidRPr="00557B64">
        <w:rPr>
          <w:rFonts w:ascii="Arial" w:hAnsi="Arial" w:cs="Arial"/>
        </w:rPr>
        <w:t>ed</w:t>
      </w:r>
      <w:r w:rsidR="004C43DC" w:rsidRPr="00557B64">
        <w:rPr>
          <w:rFonts w:ascii="Arial" w:hAnsi="Arial" w:cs="Arial"/>
        </w:rPr>
        <w:t xml:space="preserve"> to make the changes</w:t>
      </w:r>
      <w:r w:rsidR="0047212C" w:rsidRPr="00557B64">
        <w:rPr>
          <w:rFonts w:ascii="Arial" w:hAnsi="Arial" w:cs="Arial"/>
        </w:rPr>
        <w:t xml:space="preserve"> followed by a conclusion</w:t>
      </w:r>
      <w:r w:rsidR="004C43DC" w:rsidRPr="00557B64">
        <w:rPr>
          <w:rFonts w:ascii="Arial" w:hAnsi="Arial" w:cs="Arial"/>
        </w:rPr>
        <w:t xml:space="preserve">. </w:t>
      </w:r>
    </w:p>
    <w:p w14:paraId="033911E4" w14:textId="51077186" w:rsidR="00277AEE" w:rsidRPr="00557B64" w:rsidRDefault="00277AEE" w:rsidP="001F03CB">
      <w:pPr>
        <w:pStyle w:val="Heading1"/>
        <w:spacing w:line="360" w:lineRule="auto"/>
        <w:rPr>
          <w:rFonts w:ascii="Arial" w:hAnsi="Arial" w:cs="Arial"/>
          <w:b/>
          <w:bCs/>
          <w:sz w:val="22"/>
          <w:szCs w:val="22"/>
          <w:u w:val="single"/>
        </w:rPr>
      </w:pPr>
      <w:bookmarkStart w:id="1" w:name="_Toc89103626"/>
      <w:r w:rsidRPr="00557B64">
        <w:rPr>
          <w:rFonts w:ascii="Arial" w:hAnsi="Arial" w:cs="Arial"/>
          <w:b/>
          <w:bCs/>
          <w:sz w:val="22"/>
          <w:szCs w:val="22"/>
          <w:u w:val="single"/>
        </w:rPr>
        <w:t>BACKGROUND OF SAINSBURYS</w:t>
      </w:r>
      <w:bookmarkEnd w:id="1"/>
    </w:p>
    <w:p w14:paraId="4830E38A" w14:textId="0193018A" w:rsidR="00277AEE" w:rsidRPr="00557B64" w:rsidRDefault="00277AEE" w:rsidP="001F03CB">
      <w:pPr>
        <w:pStyle w:val="NormalWeb"/>
        <w:shd w:val="clear" w:color="auto" w:fill="FFFFFF"/>
        <w:spacing w:before="0" w:beforeAutospacing="0" w:after="0" w:afterAutospacing="0" w:line="360" w:lineRule="auto"/>
        <w:textAlignment w:val="baseline"/>
        <w:rPr>
          <w:rFonts w:ascii="Arial" w:hAnsi="Arial" w:cs="Arial"/>
          <w:sz w:val="22"/>
          <w:szCs w:val="22"/>
        </w:rPr>
      </w:pPr>
      <w:r w:rsidRPr="00557B64">
        <w:rPr>
          <w:rFonts w:ascii="Arial" w:hAnsi="Arial" w:cs="Arial"/>
          <w:sz w:val="22"/>
          <w:szCs w:val="22"/>
        </w:rPr>
        <w:t xml:space="preserve">J Sainsbury plc or Sainsbury’s is </w:t>
      </w:r>
      <w:r w:rsidR="003F361C" w:rsidRPr="00557B64">
        <w:rPr>
          <w:rFonts w:ascii="Arial" w:hAnsi="Arial" w:cs="Arial"/>
          <w:color w:val="181818"/>
          <w:sz w:val="22"/>
          <w:szCs w:val="22"/>
          <w:shd w:val="clear" w:color="auto" w:fill="FFFFFF"/>
        </w:rPr>
        <w:t>the third largest supermarkets’ chain operating in the UK, having a 15.3% market share in the industry (Sweney 2019)</w:t>
      </w:r>
      <w:r w:rsidRPr="00557B64">
        <w:rPr>
          <w:rFonts w:ascii="Arial" w:hAnsi="Arial" w:cs="Arial"/>
          <w:sz w:val="22"/>
          <w:szCs w:val="22"/>
        </w:rPr>
        <w:t xml:space="preserve">. John James Sainsbury was the founder of the Sainsbury brand, and he laid the foundation of the company in 1869. </w:t>
      </w:r>
      <w:r w:rsidR="00D76794" w:rsidRPr="00557B64">
        <w:rPr>
          <w:rFonts w:ascii="Arial" w:hAnsi="Arial" w:cs="Arial"/>
          <w:sz w:val="22"/>
          <w:szCs w:val="22"/>
          <w:shd w:val="clear" w:color="auto" w:fill="FFFFFF"/>
        </w:rPr>
        <w:t>Sainsbury’s has a strong network of more than </w:t>
      </w:r>
      <w:r w:rsidR="00693B3C" w:rsidRPr="00557B64">
        <w:rPr>
          <w:rStyle w:val="Strong"/>
          <w:rFonts w:ascii="Arial" w:hAnsi="Arial" w:cs="Arial"/>
          <w:b w:val="0"/>
          <w:bCs w:val="0"/>
          <w:sz w:val="22"/>
          <w:szCs w:val="22"/>
          <w:bdr w:val="none" w:sz="0" w:space="0" w:color="auto" w:frame="1"/>
          <w:shd w:val="clear" w:color="auto" w:fill="FFFFFF"/>
        </w:rPr>
        <w:t xml:space="preserve">2300 </w:t>
      </w:r>
      <w:r w:rsidR="00D76794" w:rsidRPr="00557B64">
        <w:rPr>
          <w:rFonts w:ascii="Arial" w:hAnsi="Arial" w:cs="Arial"/>
          <w:sz w:val="22"/>
          <w:szCs w:val="22"/>
          <w:shd w:val="clear" w:color="auto" w:fill="FFFFFF"/>
        </w:rPr>
        <w:t>convenience stores and supermarkets across the UK</w:t>
      </w:r>
      <w:r w:rsidR="00693B3C" w:rsidRPr="00557B64">
        <w:rPr>
          <w:rFonts w:ascii="Arial" w:hAnsi="Arial" w:cs="Arial"/>
          <w:sz w:val="22"/>
          <w:szCs w:val="22"/>
          <w:shd w:val="clear" w:color="auto" w:fill="FFFFFF"/>
        </w:rPr>
        <w:t xml:space="preserve"> and Ireland</w:t>
      </w:r>
      <w:r w:rsidR="00296D7A" w:rsidRPr="00557B64">
        <w:rPr>
          <w:rFonts w:ascii="Arial" w:hAnsi="Arial" w:cs="Arial"/>
          <w:sz w:val="22"/>
          <w:szCs w:val="22"/>
          <w:shd w:val="clear" w:color="auto" w:fill="FFFFFF"/>
        </w:rPr>
        <w:t xml:space="preserve"> and growing ecommerce business</w:t>
      </w:r>
      <w:r w:rsidR="00D76794" w:rsidRPr="00557B64">
        <w:rPr>
          <w:rFonts w:ascii="Arial" w:hAnsi="Arial" w:cs="Arial"/>
          <w:sz w:val="22"/>
          <w:szCs w:val="22"/>
          <w:shd w:val="clear" w:color="auto" w:fill="FFFFFF"/>
        </w:rPr>
        <w:t>. </w:t>
      </w:r>
      <w:r w:rsidRPr="00557B64">
        <w:rPr>
          <w:rFonts w:ascii="Arial" w:hAnsi="Arial" w:cs="Arial"/>
          <w:sz w:val="22"/>
          <w:szCs w:val="22"/>
        </w:rPr>
        <w:t>Sainsbury’s has divided the company’s operations into three main categories: Sainsbury’s Argos, Sainsbury’s Bank, and Sainsbury’s Supermarkets. Brands like Argos, TU, Nectar, and Habitat operate under the umbrella of Sainsbury’s.</w:t>
      </w:r>
      <w:r w:rsidR="00224A02" w:rsidRPr="00557B64">
        <w:rPr>
          <w:rFonts w:ascii="Arial" w:hAnsi="Arial" w:cs="Arial"/>
          <w:sz w:val="22"/>
          <w:szCs w:val="22"/>
        </w:rPr>
        <w:t xml:space="preserve"> However, the portfolio will be focusing on the strategic business unit</w:t>
      </w:r>
      <w:r w:rsidR="00473BA4" w:rsidRPr="00557B64">
        <w:rPr>
          <w:rFonts w:ascii="Arial" w:hAnsi="Arial" w:cs="Arial"/>
          <w:sz w:val="22"/>
          <w:szCs w:val="22"/>
        </w:rPr>
        <w:t xml:space="preserve"> of Sainsburys</w:t>
      </w:r>
      <w:r w:rsidR="00224A02" w:rsidRPr="00557B64">
        <w:rPr>
          <w:rFonts w:ascii="Arial" w:hAnsi="Arial" w:cs="Arial"/>
          <w:sz w:val="22"/>
          <w:szCs w:val="22"/>
        </w:rPr>
        <w:t xml:space="preserve"> in the UK. </w:t>
      </w:r>
      <w:r w:rsidRPr="00557B64">
        <w:rPr>
          <w:rFonts w:ascii="Arial" w:hAnsi="Arial" w:cs="Arial"/>
          <w:sz w:val="22"/>
          <w:szCs w:val="22"/>
        </w:rPr>
        <w:t>Sainsbury’s main products and services are forecourt shop, convenience shop, supermarket, superstore, hypermarket, food, snacks, confectionaries, soft drinks, magazines, over-the-counter drugs, tobacco, and many others.</w:t>
      </w:r>
      <w:r w:rsidR="00224A02" w:rsidRPr="00557B64">
        <w:rPr>
          <w:rFonts w:ascii="Arial" w:hAnsi="Arial" w:cs="Arial"/>
          <w:sz w:val="22"/>
          <w:szCs w:val="22"/>
        </w:rPr>
        <w:t xml:space="preserve"> </w:t>
      </w:r>
    </w:p>
    <w:p w14:paraId="16EB4EC6" w14:textId="097E9A10" w:rsidR="00F35FF6" w:rsidRPr="00557B64" w:rsidRDefault="00AB005F" w:rsidP="001F03CB">
      <w:pPr>
        <w:pStyle w:val="Heading1"/>
        <w:spacing w:line="360" w:lineRule="auto"/>
        <w:rPr>
          <w:rFonts w:ascii="Arial" w:hAnsi="Arial" w:cs="Arial"/>
          <w:b/>
          <w:bCs/>
          <w:sz w:val="22"/>
          <w:szCs w:val="22"/>
          <w:u w:val="single"/>
        </w:rPr>
      </w:pPr>
      <w:bookmarkStart w:id="2" w:name="_Toc89103627"/>
      <w:r w:rsidRPr="00557B64">
        <w:rPr>
          <w:rFonts w:ascii="Arial" w:hAnsi="Arial" w:cs="Arial"/>
          <w:b/>
          <w:bCs/>
          <w:sz w:val="22"/>
          <w:szCs w:val="22"/>
          <w:u w:val="single"/>
        </w:rPr>
        <w:t>Section 1</w:t>
      </w:r>
      <w:r w:rsidR="00986C0E" w:rsidRPr="00557B64">
        <w:rPr>
          <w:rFonts w:ascii="Arial" w:hAnsi="Arial" w:cs="Arial"/>
          <w:b/>
          <w:bCs/>
          <w:sz w:val="22"/>
          <w:szCs w:val="22"/>
          <w:u w:val="single"/>
        </w:rPr>
        <w:t xml:space="preserve">: </w:t>
      </w:r>
      <w:r w:rsidR="00EB0889" w:rsidRPr="00557B64">
        <w:rPr>
          <w:rFonts w:ascii="Arial" w:hAnsi="Arial" w:cs="Arial"/>
          <w:b/>
          <w:bCs/>
          <w:sz w:val="22"/>
          <w:szCs w:val="22"/>
          <w:u w:val="single"/>
        </w:rPr>
        <w:t xml:space="preserve">SAINSBURYS CURRENT </w:t>
      </w:r>
      <w:r w:rsidR="008B5C49" w:rsidRPr="00557B64">
        <w:rPr>
          <w:rFonts w:ascii="Arial" w:hAnsi="Arial" w:cs="Arial"/>
          <w:b/>
          <w:bCs/>
          <w:sz w:val="22"/>
          <w:szCs w:val="22"/>
          <w:u w:val="single"/>
        </w:rPr>
        <w:t>SITUATION ANALYSIS</w:t>
      </w:r>
      <w:bookmarkEnd w:id="2"/>
    </w:p>
    <w:p w14:paraId="46AB399C" w14:textId="108D0E1F" w:rsidR="00A67C68" w:rsidRPr="00344105" w:rsidRDefault="00A321FB" w:rsidP="001F03CB">
      <w:pPr>
        <w:shd w:val="clear" w:color="auto" w:fill="FFFFFF"/>
        <w:spacing w:after="0" w:line="360" w:lineRule="auto"/>
        <w:rPr>
          <w:rFonts w:ascii="Arial" w:eastAsia="Times New Roman" w:hAnsi="Arial" w:cs="Arial"/>
          <w:lang w:eastAsia="en-GB"/>
        </w:rPr>
      </w:pPr>
      <w:r w:rsidRPr="00344105">
        <w:rPr>
          <w:rFonts w:ascii="Arial" w:eastAsia="Times New Roman" w:hAnsi="Arial" w:cs="Arial"/>
          <w:lang w:eastAsia="en-GB"/>
        </w:rPr>
        <w:t>Sainsbury’s j</w:t>
      </w:r>
      <w:r w:rsidR="00810BC6" w:rsidRPr="00810BC6">
        <w:rPr>
          <w:rFonts w:ascii="Arial" w:eastAsia="Times New Roman" w:hAnsi="Arial" w:cs="Arial"/>
          <w:lang w:eastAsia="en-GB"/>
        </w:rPr>
        <w:t>oined The Climate Pledge on </w:t>
      </w:r>
      <w:r w:rsidR="00F64A3B" w:rsidRPr="00810BC6">
        <w:rPr>
          <w:rFonts w:ascii="Arial" w:eastAsia="Times New Roman" w:hAnsi="Arial" w:cs="Arial"/>
          <w:lang w:eastAsia="en-GB"/>
        </w:rPr>
        <w:t xml:space="preserve">April 21, </w:t>
      </w:r>
      <w:r w:rsidR="00F64A3B" w:rsidRPr="00344105">
        <w:rPr>
          <w:rFonts w:ascii="Arial" w:eastAsia="Times New Roman" w:hAnsi="Arial" w:cs="Arial"/>
          <w:lang w:eastAsia="en-GB"/>
        </w:rPr>
        <w:t>2021 and</w:t>
      </w:r>
      <w:r w:rsidR="00781EBE" w:rsidRPr="00344105">
        <w:rPr>
          <w:rFonts w:ascii="Arial" w:eastAsia="Times New Roman" w:hAnsi="Arial" w:cs="Arial"/>
          <w:lang w:eastAsia="en-GB"/>
        </w:rPr>
        <w:t xml:space="preserve"> </w:t>
      </w:r>
      <w:r w:rsidR="00B15415" w:rsidRPr="00344105">
        <w:rPr>
          <w:rFonts w:ascii="Arial" w:eastAsia="Times New Roman" w:hAnsi="Arial" w:cs="Arial"/>
          <w:lang w:eastAsia="en-GB"/>
        </w:rPr>
        <w:t>aim to</w:t>
      </w:r>
      <w:r w:rsidR="00781EBE" w:rsidRPr="00344105">
        <w:rPr>
          <w:rFonts w:ascii="Arial" w:eastAsia="Times New Roman" w:hAnsi="Arial" w:cs="Arial"/>
          <w:lang w:eastAsia="en-GB"/>
        </w:rPr>
        <w:t xml:space="preserve"> </w:t>
      </w:r>
      <w:r w:rsidR="00E90B11" w:rsidRPr="00344105">
        <w:rPr>
          <w:rFonts w:ascii="Arial" w:eastAsia="Times New Roman" w:hAnsi="Arial" w:cs="Arial"/>
          <w:lang w:eastAsia="en-GB"/>
        </w:rPr>
        <w:t>become net zero by 2035 in its own operations</w:t>
      </w:r>
      <w:r w:rsidR="00810BC6" w:rsidRPr="00810BC6">
        <w:rPr>
          <w:rFonts w:ascii="Arial" w:eastAsia="Times New Roman" w:hAnsi="Arial" w:cs="Arial"/>
          <w:lang w:eastAsia="en-GB"/>
        </w:rPr>
        <w:t>.</w:t>
      </w:r>
      <w:r w:rsidR="006A5C48" w:rsidRPr="00344105">
        <w:rPr>
          <w:rFonts w:ascii="Arial" w:eastAsia="Times New Roman" w:hAnsi="Arial" w:cs="Arial"/>
          <w:lang w:eastAsia="en-GB"/>
        </w:rPr>
        <w:t xml:space="preserve"> </w:t>
      </w:r>
      <w:r w:rsidR="00863B02" w:rsidRPr="00344105">
        <w:rPr>
          <w:rFonts w:ascii="Arial" w:hAnsi="Arial" w:cs="Arial"/>
        </w:rPr>
        <w:t>Sainsburys</w:t>
      </w:r>
      <w:r w:rsidR="008B5C49" w:rsidRPr="00344105">
        <w:rPr>
          <w:rFonts w:ascii="Arial" w:hAnsi="Arial" w:cs="Arial"/>
        </w:rPr>
        <w:t xml:space="preserve"> are the only UK food retailer to receive an A rating in the Climate Disclosure Project for six consecutive years. </w:t>
      </w:r>
      <w:r w:rsidR="0040248B" w:rsidRPr="00344105">
        <w:rPr>
          <w:rFonts w:ascii="Arial" w:hAnsi="Arial" w:cs="Arial"/>
        </w:rPr>
        <w:t>They have</w:t>
      </w:r>
      <w:r w:rsidR="008B5C49" w:rsidRPr="00344105">
        <w:rPr>
          <w:rFonts w:ascii="Arial" w:hAnsi="Arial" w:cs="Arial"/>
        </w:rPr>
        <w:t xml:space="preserve"> achieved a 42 per cent reduction in carbon emissions over fifteen years, despite a 46 per cent increase in </w:t>
      </w:r>
      <w:r w:rsidR="0040248B" w:rsidRPr="00344105">
        <w:rPr>
          <w:rFonts w:ascii="Arial" w:hAnsi="Arial" w:cs="Arial"/>
        </w:rPr>
        <w:t>their</w:t>
      </w:r>
      <w:r w:rsidR="008B5C49" w:rsidRPr="00344105">
        <w:rPr>
          <w:rFonts w:ascii="Arial" w:hAnsi="Arial" w:cs="Arial"/>
        </w:rPr>
        <w:t xml:space="preserve"> estate. </w:t>
      </w:r>
      <w:r w:rsidR="0040248B" w:rsidRPr="00344105">
        <w:rPr>
          <w:rFonts w:ascii="Arial" w:hAnsi="Arial" w:cs="Arial"/>
        </w:rPr>
        <w:t>They have</w:t>
      </w:r>
      <w:r w:rsidR="008B5C49" w:rsidRPr="00344105">
        <w:rPr>
          <w:rFonts w:ascii="Arial" w:hAnsi="Arial" w:cs="Arial"/>
        </w:rPr>
        <w:t xml:space="preserve"> committed to reduce carbon emissions within </w:t>
      </w:r>
      <w:r w:rsidR="0040248B" w:rsidRPr="00344105">
        <w:rPr>
          <w:rFonts w:ascii="Arial" w:hAnsi="Arial" w:cs="Arial"/>
        </w:rPr>
        <w:t>their</w:t>
      </w:r>
      <w:r w:rsidR="008B5C49" w:rsidRPr="00344105">
        <w:rPr>
          <w:rFonts w:ascii="Arial" w:hAnsi="Arial" w:cs="Arial"/>
        </w:rPr>
        <w:t xml:space="preserve"> operations to Net Zero </w:t>
      </w:r>
      <w:r w:rsidR="008B5C49" w:rsidRPr="00344105">
        <w:rPr>
          <w:rFonts w:ascii="Arial" w:hAnsi="Arial" w:cs="Arial"/>
        </w:rPr>
        <w:lastRenderedPageBreak/>
        <w:t>greenhouse gas emissions, increasing the use of renewable energy.</w:t>
      </w:r>
      <w:r w:rsidR="00BA76EA" w:rsidRPr="00344105">
        <w:rPr>
          <w:rFonts w:ascii="Arial" w:hAnsi="Arial" w:cs="Arial"/>
        </w:rPr>
        <w:t xml:space="preserve"> </w:t>
      </w:r>
      <w:r w:rsidR="001B5FB0" w:rsidRPr="00344105">
        <w:rPr>
          <w:rFonts w:ascii="Arial" w:hAnsi="Arial" w:cs="Arial"/>
        </w:rPr>
        <w:t>The international attention on climate change, energy conservation, and carbon reduction is only becoming more prominent.  Green energy development has become a key economic goal in many countries, in light of the current economic climate</w:t>
      </w:r>
      <w:r w:rsidR="00842728" w:rsidRPr="00344105">
        <w:rPr>
          <w:rFonts w:ascii="Arial" w:hAnsi="Arial" w:cs="Arial"/>
        </w:rPr>
        <w:t xml:space="preserve"> </w:t>
      </w:r>
      <w:r w:rsidR="00FA3359" w:rsidRPr="00344105">
        <w:rPr>
          <w:rFonts w:ascii="Arial" w:hAnsi="Arial" w:cs="Arial"/>
          <w:shd w:val="clear" w:color="auto" w:fill="FFFFFF"/>
        </w:rPr>
        <w:t>(Tsai</w:t>
      </w:r>
      <w:r w:rsidR="00EF6C3F">
        <w:rPr>
          <w:rFonts w:ascii="Arial" w:hAnsi="Arial" w:cs="Arial"/>
          <w:shd w:val="clear" w:color="auto" w:fill="FFFFFF"/>
        </w:rPr>
        <w:t xml:space="preserve"> et al</w:t>
      </w:r>
      <w:r w:rsidR="00FA3359" w:rsidRPr="00344105">
        <w:rPr>
          <w:rFonts w:ascii="Arial" w:hAnsi="Arial" w:cs="Arial"/>
          <w:shd w:val="clear" w:color="auto" w:fill="FFFFFF"/>
        </w:rPr>
        <w:t>, 2021).</w:t>
      </w:r>
      <w:r w:rsidR="004B7235" w:rsidRPr="00344105">
        <w:rPr>
          <w:rFonts w:ascii="Arial" w:hAnsi="Arial" w:cs="Arial"/>
          <w:shd w:val="clear" w:color="auto" w:fill="FFFFFF"/>
        </w:rPr>
        <w:t xml:space="preserve"> </w:t>
      </w:r>
    </w:p>
    <w:p w14:paraId="2CECD813" w14:textId="733D531A" w:rsidR="008B5C49" w:rsidRPr="00557B64" w:rsidRDefault="00F9255C" w:rsidP="001F03CB">
      <w:pPr>
        <w:spacing w:line="360" w:lineRule="auto"/>
        <w:rPr>
          <w:rFonts w:ascii="Arial" w:hAnsi="Arial" w:cs="Arial"/>
        </w:rPr>
      </w:pPr>
      <w:r w:rsidRPr="00344105">
        <w:rPr>
          <w:rFonts w:ascii="Arial" w:hAnsi="Arial" w:cs="Arial"/>
        </w:rPr>
        <w:t>Sainsburys were the</w:t>
      </w:r>
      <w:r w:rsidR="00BA76EA" w:rsidRPr="00344105">
        <w:rPr>
          <w:rFonts w:ascii="Arial" w:hAnsi="Arial" w:cs="Arial"/>
        </w:rPr>
        <w:t xml:space="preserve"> first retailer to </w:t>
      </w:r>
      <w:r w:rsidR="00BA76EA" w:rsidRPr="00557B64">
        <w:rPr>
          <w:rFonts w:ascii="Arial" w:hAnsi="Arial" w:cs="Arial"/>
        </w:rPr>
        <w:t xml:space="preserve">achieve The Carbon Trust Water Standard in 2017 as well as this past year achieving the Climate Disclosure Project A-rating for water disclosure. </w:t>
      </w:r>
      <w:r w:rsidR="00AA0B5C" w:rsidRPr="00557B64">
        <w:rPr>
          <w:rFonts w:ascii="Arial" w:hAnsi="Arial" w:cs="Arial"/>
        </w:rPr>
        <w:t>They achieved</w:t>
      </w:r>
      <w:r w:rsidR="00BA76EA" w:rsidRPr="00557B64">
        <w:rPr>
          <w:rFonts w:ascii="Arial" w:hAnsi="Arial" w:cs="Arial"/>
        </w:rPr>
        <w:t xml:space="preserve"> 2020 water reduction targets early, saving one</w:t>
      </w:r>
      <w:r w:rsidR="00FC4603" w:rsidRPr="00557B64">
        <w:rPr>
          <w:rFonts w:ascii="Arial" w:hAnsi="Arial" w:cs="Arial"/>
        </w:rPr>
        <w:t xml:space="preserve"> billion litres since 2005 driving to become </w:t>
      </w:r>
      <w:r w:rsidR="00B26A2E" w:rsidRPr="00557B64">
        <w:rPr>
          <w:rFonts w:ascii="Arial" w:hAnsi="Arial" w:cs="Arial"/>
        </w:rPr>
        <w:t xml:space="preserve">water </w:t>
      </w:r>
      <w:r w:rsidR="00AA0B5C" w:rsidRPr="00557B64">
        <w:rPr>
          <w:rFonts w:ascii="Arial" w:hAnsi="Arial" w:cs="Arial"/>
        </w:rPr>
        <w:t>neutral</w:t>
      </w:r>
      <w:r w:rsidR="00B26A2E" w:rsidRPr="00557B64">
        <w:rPr>
          <w:rFonts w:ascii="Arial" w:hAnsi="Arial" w:cs="Arial"/>
        </w:rPr>
        <w:t xml:space="preserve"> by 2040.</w:t>
      </w:r>
      <w:r w:rsidR="00F26A6C" w:rsidRPr="00557B64">
        <w:rPr>
          <w:rFonts w:ascii="Arial" w:hAnsi="Arial" w:cs="Arial"/>
        </w:rPr>
        <w:t xml:space="preserve"> They have committed to reduce the use of plastic packaging by 50 per cent by 2025 and then go further. </w:t>
      </w:r>
      <w:r w:rsidR="00DE3CA4" w:rsidRPr="00557B64">
        <w:rPr>
          <w:rFonts w:ascii="Arial" w:hAnsi="Arial" w:cs="Arial"/>
        </w:rPr>
        <w:t>They</w:t>
      </w:r>
      <w:r w:rsidR="00F26A6C" w:rsidRPr="00557B64">
        <w:rPr>
          <w:rFonts w:ascii="Arial" w:hAnsi="Arial" w:cs="Arial"/>
        </w:rPr>
        <w:t xml:space="preserve"> were the first retailer to remove plastic bags from </w:t>
      </w:r>
      <w:r w:rsidR="00AA0B5C" w:rsidRPr="00557B64">
        <w:rPr>
          <w:rFonts w:ascii="Arial" w:hAnsi="Arial" w:cs="Arial"/>
        </w:rPr>
        <w:t>their</w:t>
      </w:r>
      <w:r w:rsidR="00F26A6C" w:rsidRPr="00557B64">
        <w:rPr>
          <w:rFonts w:ascii="Arial" w:hAnsi="Arial" w:cs="Arial"/>
        </w:rPr>
        <w:t xml:space="preserve"> produce aisles and bakery counters</w:t>
      </w:r>
      <w:r w:rsidR="00DE3CA4" w:rsidRPr="00557B64">
        <w:rPr>
          <w:rFonts w:ascii="Arial" w:hAnsi="Arial" w:cs="Arial"/>
        </w:rPr>
        <w:t xml:space="preserve"> resulting in customers using their own </w:t>
      </w:r>
      <w:r w:rsidR="00CB3BA0" w:rsidRPr="00557B64">
        <w:rPr>
          <w:rFonts w:ascii="Arial" w:hAnsi="Arial" w:cs="Arial"/>
        </w:rPr>
        <w:t>bags or purchasing reusable bags.</w:t>
      </w:r>
      <w:r w:rsidR="00AE75C4" w:rsidRPr="00557B64">
        <w:rPr>
          <w:rFonts w:ascii="Arial" w:hAnsi="Arial" w:cs="Arial"/>
        </w:rPr>
        <w:t xml:space="preserve"> </w:t>
      </w:r>
      <w:r w:rsidR="004928B8" w:rsidRPr="00557B64">
        <w:rPr>
          <w:rFonts w:ascii="Arial" w:hAnsi="Arial" w:cs="Arial"/>
        </w:rPr>
        <w:t>Sainsburys were</w:t>
      </w:r>
      <w:r w:rsidR="00AE75C4" w:rsidRPr="00557B64">
        <w:rPr>
          <w:rFonts w:ascii="Arial" w:hAnsi="Arial" w:cs="Arial"/>
        </w:rPr>
        <w:t xml:space="preserve"> the first retailer to achieve zero waste to landfill </w:t>
      </w:r>
      <w:r w:rsidR="000A2932" w:rsidRPr="00557B64">
        <w:rPr>
          <w:rFonts w:ascii="Arial" w:hAnsi="Arial" w:cs="Arial"/>
        </w:rPr>
        <w:t>however more needs to be done</w:t>
      </w:r>
      <w:r w:rsidR="00AE75C4" w:rsidRPr="00557B64">
        <w:rPr>
          <w:rFonts w:ascii="Arial" w:hAnsi="Arial" w:cs="Arial"/>
        </w:rPr>
        <w:t xml:space="preserve"> to reduce food waste by 50 per cent by 2030. Most of </w:t>
      </w:r>
      <w:r w:rsidR="005710E4" w:rsidRPr="00557B64">
        <w:rPr>
          <w:rFonts w:ascii="Arial" w:hAnsi="Arial" w:cs="Arial"/>
        </w:rPr>
        <w:t>their</w:t>
      </w:r>
      <w:r w:rsidR="00AE75C4" w:rsidRPr="00557B64">
        <w:rPr>
          <w:rFonts w:ascii="Arial" w:hAnsi="Arial" w:cs="Arial"/>
        </w:rPr>
        <w:t xml:space="preserve"> stores redistribute good quality food safely to local charities and community groups through food donation partnerships</w:t>
      </w:r>
      <w:r w:rsidR="00560AD9" w:rsidRPr="00557B64">
        <w:rPr>
          <w:rFonts w:ascii="Arial" w:hAnsi="Arial" w:cs="Arial"/>
        </w:rPr>
        <w:t>.</w:t>
      </w:r>
    </w:p>
    <w:p w14:paraId="48B5FA68" w14:textId="4196F40A" w:rsidR="007645B8" w:rsidRPr="00557B64" w:rsidRDefault="00F056BA" w:rsidP="001F03CB">
      <w:pPr>
        <w:spacing w:line="360" w:lineRule="auto"/>
        <w:rPr>
          <w:rFonts w:ascii="Arial" w:hAnsi="Arial" w:cs="Arial"/>
          <w:b/>
          <w:bCs/>
        </w:rPr>
      </w:pPr>
      <w:r w:rsidRPr="00557B64">
        <w:rPr>
          <w:rFonts w:ascii="Arial" w:hAnsi="Arial" w:cs="Arial"/>
        </w:rPr>
        <w:t xml:space="preserve">To be on the way to achieve the climate pledge Sainsburys </w:t>
      </w:r>
      <w:r w:rsidR="003A1850" w:rsidRPr="00557B64">
        <w:rPr>
          <w:rFonts w:ascii="Arial" w:hAnsi="Arial" w:cs="Arial"/>
        </w:rPr>
        <w:t xml:space="preserve">have been using Aerofoil technology across </w:t>
      </w:r>
      <w:r w:rsidR="009C6A4A" w:rsidRPr="00557B64">
        <w:rPr>
          <w:rFonts w:ascii="Arial" w:hAnsi="Arial" w:cs="Arial"/>
        </w:rPr>
        <w:t>all</w:t>
      </w:r>
      <w:r w:rsidR="003A1850" w:rsidRPr="00557B64">
        <w:rPr>
          <w:rFonts w:ascii="Arial" w:hAnsi="Arial" w:cs="Arial"/>
        </w:rPr>
        <w:t xml:space="preserve"> their stores</w:t>
      </w:r>
      <w:r w:rsidR="00C530E1" w:rsidRPr="00557B64">
        <w:rPr>
          <w:rFonts w:ascii="Arial" w:hAnsi="Arial" w:cs="Arial"/>
        </w:rPr>
        <w:t xml:space="preserve"> and celebrated their 400,000</w:t>
      </w:r>
      <w:r w:rsidR="00C530E1" w:rsidRPr="00557B64">
        <w:rPr>
          <w:rFonts w:ascii="Arial" w:hAnsi="Arial" w:cs="Arial"/>
          <w:vertAlign w:val="superscript"/>
        </w:rPr>
        <w:t>th</w:t>
      </w:r>
      <w:r w:rsidR="00C530E1" w:rsidRPr="00557B64">
        <w:rPr>
          <w:rFonts w:ascii="Arial" w:hAnsi="Arial" w:cs="Arial"/>
        </w:rPr>
        <w:t xml:space="preserve"> fitting in March.</w:t>
      </w:r>
      <w:r w:rsidR="00024C3F" w:rsidRPr="00557B64">
        <w:rPr>
          <w:rFonts w:ascii="Arial" w:hAnsi="Arial" w:cs="Arial"/>
        </w:rPr>
        <w:t xml:space="preserve"> Aerofoil Formula 1 technology prevents cold air from leaving the cabinet and directing it back into the fridge, this reduces energy consumption by 15%, keeping aisles warmer and reducing food waste by maintaining products at their optimal </w:t>
      </w:r>
      <w:r w:rsidR="00024C3F" w:rsidRPr="00DC1FD8">
        <w:rPr>
          <w:rFonts w:ascii="Arial" w:hAnsi="Arial" w:cs="Arial"/>
        </w:rPr>
        <w:t>temperature</w:t>
      </w:r>
      <w:r w:rsidR="00BF3B9D" w:rsidRPr="00DC1FD8">
        <w:rPr>
          <w:rFonts w:ascii="Arial" w:hAnsi="Arial" w:cs="Arial"/>
        </w:rPr>
        <w:t xml:space="preserve"> </w:t>
      </w:r>
      <w:r w:rsidR="00386993" w:rsidRPr="00DC1FD8">
        <w:rPr>
          <w:rFonts w:ascii="Arial" w:hAnsi="Arial" w:cs="Arial"/>
          <w:color w:val="000000"/>
          <w:shd w:val="clear" w:color="auto" w:fill="FFFFFF"/>
        </w:rPr>
        <w:t>(</w:t>
      </w:r>
      <w:r w:rsidR="00CD7CA3" w:rsidRPr="00DC1FD8">
        <w:rPr>
          <w:rFonts w:ascii="Arial" w:hAnsi="Arial" w:cs="Arial"/>
          <w:color w:val="000000"/>
          <w:shd w:val="clear" w:color="auto" w:fill="FFFFFF"/>
        </w:rPr>
        <w:t>N</w:t>
      </w:r>
      <w:r w:rsidR="00CD7CA3">
        <w:rPr>
          <w:rFonts w:ascii="Arial" w:hAnsi="Arial" w:cs="Arial"/>
          <w:color w:val="000000"/>
          <w:shd w:val="clear" w:color="auto" w:fill="FFFFFF"/>
        </w:rPr>
        <w:t>d</w:t>
      </w:r>
      <w:r w:rsidR="00386993" w:rsidRPr="00DC1FD8">
        <w:rPr>
          <w:rFonts w:ascii="Arial" w:hAnsi="Arial" w:cs="Arial"/>
          <w:color w:val="000000"/>
          <w:shd w:val="clear" w:color="auto" w:fill="FFFFFF"/>
        </w:rPr>
        <w:t>, 2020)</w:t>
      </w:r>
      <w:r w:rsidR="00022E70" w:rsidRPr="00DC1FD8">
        <w:rPr>
          <w:rFonts w:ascii="Arial" w:hAnsi="Arial" w:cs="Arial"/>
          <w:color w:val="000000"/>
          <w:shd w:val="clear" w:color="auto" w:fill="FFFFFF"/>
        </w:rPr>
        <w:t>.</w:t>
      </w:r>
    </w:p>
    <w:p w14:paraId="58896B9F" w14:textId="77777777" w:rsidR="00BA6AE0" w:rsidRPr="00557B64" w:rsidRDefault="00BA6AE0" w:rsidP="001F03CB">
      <w:pPr>
        <w:spacing w:line="360" w:lineRule="auto"/>
        <w:rPr>
          <w:rFonts w:ascii="Arial" w:hAnsi="Arial" w:cs="Arial"/>
        </w:rPr>
      </w:pPr>
    </w:p>
    <w:p w14:paraId="2726530E" w14:textId="77777777" w:rsidR="005728BD" w:rsidRPr="00557B64" w:rsidRDefault="005728BD" w:rsidP="001F03CB">
      <w:pPr>
        <w:spacing w:line="360" w:lineRule="auto"/>
        <w:rPr>
          <w:rFonts w:ascii="Arial" w:hAnsi="Arial" w:cs="Arial"/>
        </w:rPr>
      </w:pPr>
    </w:p>
    <w:p w14:paraId="3109BC06" w14:textId="77777777" w:rsidR="00AC7EC9" w:rsidRPr="00557B64" w:rsidRDefault="00AC7EC9" w:rsidP="001F03CB">
      <w:pPr>
        <w:spacing w:line="360" w:lineRule="auto"/>
        <w:rPr>
          <w:rFonts w:ascii="Arial" w:hAnsi="Arial" w:cs="Arial"/>
        </w:rPr>
      </w:pPr>
    </w:p>
    <w:p w14:paraId="6C7E9EB0" w14:textId="77777777" w:rsidR="00AC7EC9" w:rsidRPr="00557B64" w:rsidRDefault="00AC7EC9" w:rsidP="001F03CB">
      <w:pPr>
        <w:spacing w:line="360" w:lineRule="auto"/>
        <w:rPr>
          <w:rFonts w:ascii="Arial" w:hAnsi="Arial" w:cs="Arial"/>
        </w:rPr>
      </w:pPr>
    </w:p>
    <w:p w14:paraId="5885B4BB" w14:textId="77777777" w:rsidR="00AC7EC9" w:rsidRPr="00557B64" w:rsidRDefault="00AC7EC9" w:rsidP="001F03CB">
      <w:pPr>
        <w:spacing w:line="360" w:lineRule="auto"/>
        <w:rPr>
          <w:rFonts w:ascii="Arial" w:hAnsi="Arial" w:cs="Arial"/>
        </w:rPr>
      </w:pPr>
    </w:p>
    <w:p w14:paraId="0C12FF15" w14:textId="77777777" w:rsidR="00AC7EC9" w:rsidRPr="00557B64" w:rsidRDefault="00AC7EC9" w:rsidP="001F03CB">
      <w:pPr>
        <w:spacing w:line="360" w:lineRule="auto"/>
        <w:rPr>
          <w:rFonts w:ascii="Arial" w:hAnsi="Arial" w:cs="Arial"/>
        </w:rPr>
      </w:pPr>
    </w:p>
    <w:p w14:paraId="0A6CDE0C" w14:textId="77777777" w:rsidR="00AC7EC9" w:rsidRPr="00557B64" w:rsidRDefault="00AC7EC9" w:rsidP="001F03CB">
      <w:pPr>
        <w:spacing w:line="360" w:lineRule="auto"/>
        <w:rPr>
          <w:rFonts w:ascii="Arial" w:hAnsi="Arial" w:cs="Arial"/>
        </w:rPr>
      </w:pPr>
    </w:p>
    <w:p w14:paraId="480FEFE3" w14:textId="77777777" w:rsidR="00AC7EC9" w:rsidRPr="00557B64" w:rsidRDefault="00AC7EC9" w:rsidP="001F03CB">
      <w:pPr>
        <w:spacing w:line="360" w:lineRule="auto"/>
        <w:rPr>
          <w:rFonts w:ascii="Arial" w:hAnsi="Arial" w:cs="Arial"/>
        </w:rPr>
      </w:pPr>
    </w:p>
    <w:p w14:paraId="1A591FE1" w14:textId="77777777" w:rsidR="00AC7EC9" w:rsidRPr="00557B64" w:rsidRDefault="00AC7EC9" w:rsidP="001F03CB">
      <w:pPr>
        <w:spacing w:line="360" w:lineRule="auto"/>
        <w:rPr>
          <w:rFonts w:ascii="Arial" w:hAnsi="Arial" w:cs="Arial"/>
        </w:rPr>
      </w:pPr>
    </w:p>
    <w:p w14:paraId="574C8CFF" w14:textId="77777777" w:rsidR="008661E0" w:rsidRDefault="008661E0" w:rsidP="001F03CB">
      <w:pPr>
        <w:spacing w:line="360" w:lineRule="auto"/>
        <w:rPr>
          <w:rFonts w:ascii="Arial" w:hAnsi="Arial" w:cs="Arial"/>
        </w:rPr>
      </w:pPr>
    </w:p>
    <w:p w14:paraId="0AED51A2" w14:textId="77777777" w:rsidR="00F36E6F" w:rsidRPr="00557B64" w:rsidRDefault="00F36E6F" w:rsidP="001F03CB">
      <w:pPr>
        <w:spacing w:line="360" w:lineRule="auto"/>
        <w:rPr>
          <w:rFonts w:ascii="Arial" w:hAnsi="Arial" w:cs="Arial"/>
        </w:rPr>
      </w:pPr>
    </w:p>
    <w:p w14:paraId="0656F55F" w14:textId="643C01BD" w:rsidR="00225F2F" w:rsidRPr="00557B64" w:rsidRDefault="00225F2F" w:rsidP="001F03CB">
      <w:pPr>
        <w:pStyle w:val="Heading1"/>
        <w:spacing w:line="360" w:lineRule="auto"/>
        <w:rPr>
          <w:rFonts w:ascii="Arial" w:hAnsi="Arial" w:cs="Arial"/>
          <w:b/>
          <w:bCs/>
          <w:sz w:val="22"/>
          <w:szCs w:val="22"/>
          <w:u w:val="single"/>
        </w:rPr>
      </w:pPr>
      <w:bookmarkStart w:id="3" w:name="_Toc89103628"/>
      <w:r w:rsidRPr="00557B64">
        <w:rPr>
          <w:rFonts w:ascii="Arial" w:hAnsi="Arial" w:cs="Arial"/>
          <w:b/>
          <w:bCs/>
          <w:sz w:val="22"/>
          <w:szCs w:val="22"/>
          <w:u w:val="single"/>
        </w:rPr>
        <w:lastRenderedPageBreak/>
        <w:t>BUSINESS MODEL CANVAS</w:t>
      </w:r>
      <w:bookmarkEnd w:id="3"/>
    </w:p>
    <w:p w14:paraId="6A46A256" w14:textId="77777777" w:rsidR="00AC7EC9" w:rsidRPr="00557B64" w:rsidRDefault="00AC7EC9" w:rsidP="001F03CB">
      <w:pPr>
        <w:spacing w:line="360" w:lineRule="auto"/>
        <w:rPr>
          <w:rFonts w:ascii="Arial" w:hAnsi="Arial" w:cs="Arial"/>
        </w:rPr>
      </w:pPr>
    </w:p>
    <w:tbl>
      <w:tblPr>
        <w:tblStyle w:val="TableGrid"/>
        <w:tblW w:w="11223" w:type="dxa"/>
        <w:tblInd w:w="-1281"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shd w:val="clear" w:color="auto" w:fill="F3F3F3"/>
        <w:tblLayout w:type="fixed"/>
        <w:tblCellMar>
          <w:right w:w="113" w:type="dxa"/>
        </w:tblCellMar>
        <w:tblLook w:val="04A0" w:firstRow="1" w:lastRow="0" w:firstColumn="1" w:lastColumn="0" w:noHBand="0" w:noVBand="1"/>
      </w:tblPr>
      <w:tblGrid>
        <w:gridCol w:w="2496"/>
        <w:gridCol w:w="2634"/>
        <w:gridCol w:w="399"/>
        <w:gridCol w:w="1681"/>
        <w:gridCol w:w="2079"/>
        <w:gridCol w:w="1665"/>
        <w:gridCol w:w="269"/>
      </w:tblGrid>
      <w:tr w:rsidR="00702A97" w:rsidRPr="00557B64" w14:paraId="3CCE3FAF" w14:textId="77777777" w:rsidTr="00B67336">
        <w:trPr>
          <w:trHeight w:val="228"/>
        </w:trPr>
        <w:tc>
          <w:tcPr>
            <w:tcW w:w="2496" w:type="dxa"/>
            <w:tcBorders>
              <w:bottom w:val="single" w:sz="4" w:space="0" w:color="F2F2F2" w:themeColor="background1" w:themeShade="F2"/>
            </w:tcBorders>
            <w:shd w:val="clear" w:color="auto" w:fill="F3F3F3"/>
          </w:tcPr>
          <w:p w14:paraId="38EBADA1" w14:textId="77777777" w:rsidR="00AC7EC9" w:rsidRPr="00557B64" w:rsidRDefault="00AC7EC9" w:rsidP="001F03CB">
            <w:pPr>
              <w:spacing w:line="360" w:lineRule="auto"/>
              <w:ind w:right="-944"/>
              <w:rPr>
                <w:rFonts w:ascii="Arial" w:hAnsi="Arial" w:cs="Arial"/>
                <w:sz w:val="20"/>
                <w:szCs w:val="20"/>
              </w:rPr>
            </w:pPr>
            <w:r w:rsidRPr="00557B64">
              <w:rPr>
                <w:rFonts w:ascii="Arial" w:hAnsi="Arial" w:cs="Arial"/>
                <w:b/>
                <w:sz w:val="20"/>
                <w:szCs w:val="20"/>
              </w:rPr>
              <w:t>Key Partners</w:t>
            </w:r>
          </w:p>
        </w:tc>
        <w:tc>
          <w:tcPr>
            <w:tcW w:w="2634" w:type="dxa"/>
            <w:tcBorders>
              <w:bottom w:val="single" w:sz="4" w:space="0" w:color="F2F2F2" w:themeColor="background1" w:themeShade="F2"/>
            </w:tcBorders>
            <w:shd w:val="clear" w:color="auto" w:fill="F3F3F3"/>
          </w:tcPr>
          <w:p w14:paraId="4470DD25" w14:textId="77777777" w:rsidR="00AC7EC9" w:rsidRPr="00557B64" w:rsidRDefault="00AC7EC9" w:rsidP="001F03CB">
            <w:pPr>
              <w:spacing w:line="360" w:lineRule="auto"/>
              <w:ind w:right="-944"/>
              <w:rPr>
                <w:rFonts w:ascii="Arial" w:hAnsi="Arial" w:cs="Arial"/>
                <w:sz w:val="20"/>
                <w:szCs w:val="20"/>
              </w:rPr>
            </w:pPr>
            <w:r w:rsidRPr="00557B64">
              <w:rPr>
                <w:rFonts w:ascii="Arial" w:hAnsi="Arial" w:cs="Arial"/>
                <w:b/>
                <w:sz w:val="20"/>
                <w:szCs w:val="20"/>
              </w:rPr>
              <w:t>Key Activities</w:t>
            </w:r>
          </w:p>
        </w:tc>
        <w:tc>
          <w:tcPr>
            <w:tcW w:w="2080" w:type="dxa"/>
            <w:gridSpan w:val="2"/>
            <w:tcBorders>
              <w:bottom w:val="single" w:sz="4" w:space="0" w:color="F2F2F2" w:themeColor="background1" w:themeShade="F2"/>
            </w:tcBorders>
            <w:shd w:val="clear" w:color="auto" w:fill="F3F3F3"/>
          </w:tcPr>
          <w:p w14:paraId="38E09E3F" w14:textId="77777777" w:rsidR="00AC7EC9" w:rsidRPr="00557B64" w:rsidRDefault="00AC7EC9" w:rsidP="001F03CB">
            <w:pPr>
              <w:spacing w:line="360" w:lineRule="auto"/>
              <w:ind w:right="-944"/>
              <w:rPr>
                <w:rFonts w:ascii="Arial" w:hAnsi="Arial" w:cs="Arial"/>
                <w:sz w:val="20"/>
                <w:szCs w:val="20"/>
              </w:rPr>
            </w:pPr>
            <w:r w:rsidRPr="00557B64">
              <w:rPr>
                <w:rFonts w:ascii="Arial" w:hAnsi="Arial" w:cs="Arial"/>
                <w:b/>
                <w:sz w:val="20"/>
                <w:szCs w:val="20"/>
              </w:rPr>
              <w:t>Value Propositions</w:t>
            </w:r>
          </w:p>
        </w:tc>
        <w:tc>
          <w:tcPr>
            <w:tcW w:w="2079" w:type="dxa"/>
            <w:tcBorders>
              <w:bottom w:val="single" w:sz="4" w:space="0" w:color="F2F2F2" w:themeColor="background1" w:themeShade="F2"/>
            </w:tcBorders>
            <w:shd w:val="clear" w:color="auto" w:fill="F3F3F3"/>
          </w:tcPr>
          <w:p w14:paraId="4DEFADE1" w14:textId="77777777" w:rsidR="00702A97" w:rsidRPr="00557B64" w:rsidRDefault="00AC7EC9" w:rsidP="001F03CB">
            <w:pPr>
              <w:spacing w:line="360" w:lineRule="auto"/>
              <w:ind w:right="-944"/>
              <w:rPr>
                <w:rFonts w:ascii="Arial" w:hAnsi="Arial" w:cs="Arial"/>
                <w:b/>
                <w:sz w:val="20"/>
                <w:szCs w:val="20"/>
              </w:rPr>
            </w:pPr>
            <w:r w:rsidRPr="00557B64">
              <w:rPr>
                <w:rFonts w:ascii="Arial" w:hAnsi="Arial" w:cs="Arial"/>
                <w:b/>
                <w:sz w:val="20"/>
                <w:szCs w:val="20"/>
              </w:rPr>
              <w:t>Customer</w:t>
            </w:r>
          </w:p>
          <w:p w14:paraId="1C23AD82" w14:textId="663D04D8" w:rsidR="00AC7EC9" w:rsidRPr="00557B64" w:rsidRDefault="00AC7EC9" w:rsidP="001F03CB">
            <w:pPr>
              <w:spacing w:line="360" w:lineRule="auto"/>
              <w:ind w:right="-944"/>
              <w:rPr>
                <w:rFonts w:ascii="Arial" w:hAnsi="Arial" w:cs="Arial"/>
                <w:sz w:val="20"/>
                <w:szCs w:val="20"/>
              </w:rPr>
            </w:pPr>
            <w:r w:rsidRPr="00557B64">
              <w:rPr>
                <w:rFonts w:ascii="Arial" w:hAnsi="Arial" w:cs="Arial"/>
                <w:b/>
                <w:sz w:val="20"/>
                <w:szCs w:val="20"/>
              </w:rPr>
              <w:t xml:space="preserve"> Relationships</w:t>
            </w:r>
          </w:p>
        </w:tc>
        <w:tc>
          <w:tcPr>
            <w:tcW w:w="1665" w:type="dxa"/>
            <w:tcBorders>
              <w:bottom w:val="single" w:sz="4" w:space="0" w:color="F2F2F2" w:themeColor="background1" w:themeShade="F2"/>
            </w:tcBorders>
            <w:shd w:val="clear" w:color="auto" w:fill="F3F3F3"/>
          </w:tcPr>
          <w:p w14:paraId="1FC406CE" w14:textId="77777777" w:rsidR="00AC7EC9" w:rsidRPr="00557B64" w:rsidRDefault="00AC7EC9" w:rsidP="001F03CB">
            <w:pPr>
              <w:spacing w:line="360" w:lineRule="auto"/>
              <w:ind w:right="-944"/>
              <w:rPr>
                <w:rFonts w:ascii="Arial" w:hAnsi="Arial" w:cs="Arial"/>
                <w:b/>
                <w:sz w:val="20"/>
                <w:szCs w:val="20"/>
              </w:rPr>
            </w:pPr>
            <w:r w:rsidRPr="00557B64">
              <w:rPr>
                <w:rFonts w:ascii="Arial" w:hAnsi="Arial" w:cs="Arial"/>
                <w:b/>
                <w:sz w:val="20"/>
                <w:szCs w:val="20"/>
              </w:rPr>
              <w:t>Customer</w:t>
            </w:r>
          </w:p>
          <w:p w14:paraId="3E45D79D" w14:textId="77777777" w:rsidR="00AC7EC9" w:rsidRPr="00557B64" w:rsidRDefault="00AC7EC9" w:rsidP="001F03CB">
            <w:pPr>
              <w:spacing w:line="360" w:lineRule="auto"/>
              <w:ind w:right="-944"/>
              <w:rPr>
                <w:rFonts w:ascii="Arial" w:hAnsi="Arial" w:cs="Arial"/>
                <w:sz w:val="20"/>
                <w:szCs w:val="20"/>
              </w:rPr>
            </w:pPr>
            <w:r w:rsidRPr="00557B64">
              <w:rPr>
                <w:rFonts w:ascii="Arial" w:hAnsi="Arial" w:cs="Arial"/>
                <w:b/>
                <w:sz w:val="20"/>
                <w:szCs w:val="20"/>
              </w:rPr>
              <w:t>Segments</w:t>
            </w:r>
          </w:p>
        </w:tc>
        <w:tc>
          <w:tcPr>
            <w:tcW w:w="269" w:type="dxa"/>
            <w:tcBorders>
              <w:bottom w:val="single" w:sz="4" w:space="0" w:color="F2F2F2" w:themeColor="background1" w:themeShade="F2"/>
            </w:tcBorders>
            <w:shd w:val="clear" w:color="auto" w:fill="F3F3F3"/>
          </w:tcPr>
          <w:p w14:paraId="186D8684" w14:textId="77777777" w:rsidR="00AC7EC9" w:rsidRPr="00557B64" w:rsidRDefault="00AC7EC9" w:rsidP="001F03CB">
            <w:pPr>
              <w:spacing w:line="360" w:lineRule="auto"/>
              <w:ind w:right="-944"/>
              <w:rPr>
                <w:rFonts w:ascii="Arial" w:hAnsi="Arial" w:cs="Arial"/>
                <w:sz w:val="20"/>
                <w:szCs w:val="20"/>
              </w:rPr>
            </w:pPr>
          </w:p>
        </w:tc>
      </w:tr>
      <w:tr w:rsidR="00702A97" w:rsidRPr="00557B64" w14:paraId="3D96EC11" w14:textId="77777777" w:rsidTr="00B67336">
        <w:trPr>
          <w:trHeight w:val="2346"/>
        </w:trPr>
        <w:tc>
          <w:tcPr>
            <w:tcW w:w="2496" w:type="dxa"/>
            <w:vMerge w:val="restart"/>
            <w:tcBorders>
              <w:top w:val="nil"/>
            </w:tcBorders>
            <w:shd w:val="clear" w:color="auto" w:fill="FFFFFF"/>
          </w:tcPr>
          <w:p w14:paraId="4F6DEC39" w14:textId="77777777" w:rsidR="00AC7EC9" w:rsidRPr="00557B64" w:rsidRDefault="00AC7EC9" w:rsidP="001F03CB">
            <w:pPr>
              <w:pStyle w:val="ListParagraph"/>
              <w:numPr>
                <w:ilvl w:val="0"/>
                <w:numId w:val="1"/>
              </w:numPr>
              <w:spacing w:line="360" w:lineRule="auto"/>
              <w:rPr>
                <w:rFonts w:ascii="Arial" w:hAnsi="Arial" w:cs="Arial"/>
                <w:sz w:val="20"/>
                <w:szCs w:val="20"/>
              </w:rPr>
            </w:pPr>
            <w:r w:rsidRPr="00557B64">
              <w:rPr>
                <w:rFonts w:ascii="Arial" w:hAnsi="Arial" w:cs="Arial"/>
                <w:sz w:val="20"/>
                <w:szCs w:val="20"/>
              </w:rPr>
              <w:t>The Range</w:t>
            </w:r>
          </w:p>
          <w:p w14:paraId="470C23C5" w14:textId="77777777" w:rsidR="00AC7EC9" w:rsidRPr="00557B64" w:rsidRDefault="00AC7EC9" w:rsidP="001F03CB">
            <w:pPr>
              <w:pStyle w:val="ListParagraph"/>
              <w:numPr>
                <w:ilvl w:val="0"/>
                <w:numId w:val="1"/>
              </w:numPr>
              <w:spacing w:line="360" w:lineRule="auto"/>
              <w:rPr>
                <w:rFonts w:ascii="Arial" w:hAnsi="Arial" w:cs="Arial"/>
                <w:sz w:val="20"/>
                <w:szCs w:val="20"/>
              </w:rPr>
            </w:pPr>
            <w:r w:rsidRPr="00557B64">
              <w:rPr>
                <w:rFonts w:ascii="Arial" w:hAnsi="Arial" w:cs="Arial"/>
                <w:sz w:val="20"/>
                <w:szCs w:val="20"/>
              </w:rPr>
              <w:t>Brands</w:t>
            </w:r>
          </w:p>
          <w:p w14:paraId="37C506F9" w14:textId="77777777" w:rsidR="00AC7EC9" w:rsidRPr="00557B64" w:rsidRDefault="00AC7EC9" w:rsidP="001F03CB">
            <w:pPr>
              <w:pStyle w:val="ListParagraph"/>
              <w:numPr>
                <w:ilvl w:val="0"/>
                <w:numId w:val="1"/>
              </w:numPr>
              <w:spacing w:line="360" w:lineRule="auto"/>
              <w:rPr>
                <w:rFonts w:ascii="Arial" w:hAnsi="Arial" w:cs="Arial"/>
                <w:sz w:val="20"/>
                <w:szCs w:val="20"/>
              </w:rPr>
            </w:pPr>
            <w:r w:rsidRPr="00557B64">
              <w:rPr>
                <w:rFonts w:ascii="Arial" w:hAnsi="Arial" w:cs="Arial"/>
                <w:sz w:val="20"/>
                <w:szCs w:val="20"/>
              </w:rPr>
              <w:t xml:space="preserve">Overseas suppliers </w:t>
            </w:r>
          </w:p>
          <w:p w14:paraId="1CA94019" w14:textId="77777777" w:rsidR="00AC7EC9" w:rsidRPr="00557B64" w:rsidRDefault="00AC7EC9" w:rsidP="001F03CB">
            <w:pPr>
              <w:pStyle w:val="ListParagraph"/>
              <w:numPr>
                <w:ilvl w:val="0"/>
                <w:numId w:val="1"/>
              </w:numPr>
              <w:spacing w:line="360" w:lineRule="auto"/>
              <w:rPr>
                <w:rFonts w:ascii="Arial" w:hAnsi="Arial" w:cs="Arial"/>
                <w:sz w:val="20"/>
                <w:szCs w:val="20"/>
              </w:rPr>
            </w:pPr>
            <w:r w:rsidRPr="00557B64">
              <w:rPr>
                <w:rFonts w:ascii="Arial" w:hAnsi="Arial" w:cs="Arial"/>
                <w:sz w:val="20"/>
                <w:szCs w:val="20"/>
              </w:rPr>
              <w:t>Manufacturers</w:t>
            </w:r>
          </w:p>
          <w:p w14:paraId="240CB70E" w14:textId="77777777" w:rsidR="00AC7EC9" w:rsidRPr="00557B64" w:rsidRDefault="00AC7EC9" w:rsidP="001F03CB">
            <w:pPr>
              <w:pStyle w:val="ListParagraph"/>
              <w:numPr>
                <w:ilvl w:val="0"/>
                <w:numId w:val="1"/>
              </w:numPr>
              <w:spacing w:line="360" w:lineRule="auto"/>
              <w:rPr>
                <w:rFonts w:ascii="Arial" w:hAnsi="Arial" w:cs="Arial"/>
                <w:sz w:val="20"/>
                <w:szCs w:val="20"/>
              </w:rPr>
            </w:pPr>
            <w:r w:rsidRPr="00557B64">
              <w:rPr>
                <w:rFonts w:ascii="Arial" w:hAnsi="Arial" w:cs="Arial"/>
                <w:sz w:val="20"/>
                <w:szCs w:val="20"/>
              </w:rPr>
              <w:t>Investors</w:t>
            </w:r>
          </w:p>
          <w:p w14:paraId="16D761DD" w14:textId="77777777" w:rsidR="00AC7EC9" w:rsidRPr="00557B64" w:rsidRDefault="00AC7EC9" w:rsidP="001F03CB">
            <w:pPr>
              <w:pStyle w:val="ListParagraph"/>
              <w:numPr>
                <w:ilvl w:val="0"/>
                <w:numId w:val="1"/>
              </w:numPr>
              <w:spacing w:line="360" w:lineRule="auto"/>
              <w:rPr>
                <w:rFonts w:ascii="Arial" w:hAnsi="Arial" w:cs="Arial"/>
                <w:sz w:val="20"/>
                <w:szCs w:val="20"/>
              </w:rPr>
            </w:pPr>
            <w:r w:rsidRPr="00557B64">
              <w:rPr>
                <w:rFonts w:ascii="Arial" w:hAnsi="Arial" w:cs="Arial"/>
                <w:sz w:val="20"/>
                <w:szCs w:val="20"/>
              </w:rPr>
              <w:t>British Retail Consortium</w:t>
            </w:r>
          </w:p>
          <w:p w14:paraId="5FD22397" w14:textId="77777777" w:rsidR="00AC7EC9" w:rsidRPr="00557B64" w:rsidRDefault="00AC7EC9" w:rsidP="001F03CB">
            <w:pPr>
              <w:pStyle w:val="ListParagraph"/>
              <w:numPr>
                <w:ilvl w:val="0"/>
                <w:numId w:val="1"/>
              </w:numPr>
              <w:spacing w:line="360" w:lineRule="auto"/>
              <w:rPr>
                <w:rFonts w:ascii="Arial" w:hAnsi="Arial" w:cs="Arial"/>
                <w:sz w:val="20"/>
                <w:szCs w:val="20"/>
              </w:rPr>
            </w:pPr>
            <w:r w:rsidRPr="00557B64">
              <w:rPr>
                <w:rFonts w:ascii="Arial" w:hAnsi="Arial" w:cs="Arial"/>
                <w:sz w:val="20"/>
                <w:szCs w:val="20"/>
              </w:rPr>
              <w:t>Distributors</w:t>
            </w:r>
          </w:p>
          <w:p w14:paraId="1BAC3C90" w14:textId="77777777" w:rsidR="00AC7EC9" w:rsidRPr="00557B64" w:rsidRDefault="00AC7EC9" w:rsidP="001F03CB">
            <w:pPr>
              <w:pStyle w:val="ListParagraph"/>
              <w:numPr>
                <w:ilvl w:val="0"/>
                <w:numId w:val="1"/>
              </w:numPr>
              <w:spacing w:line="360" w:lineRule="auto"/>
              <w:rPr>
                <w:rFonts w:ascii="Arial" w:hAnsi="Arial" w:cs="Arial"/>
                <w:sz w:val="20"/>
                <w:szCs w:val="20"/>
              </w:rPr>
            </w:pPr>
            <w:r w:rsidRPr="00557B64">
              <w:rPr>
                <w:rFonts w:ascii="Arial" w:hAnsi="Arial" w:cs="Arial"/>
                <w:sz w:val="20"/>
                <w:szCs w:val="20"/>
              </w:rPr>
              <w:t>Environmental Action Group</w:t>
            </w:r>
          </w:p>
          <w:p w14:paraId="399C1896" w14:textId="77777777" w:rsidR="00AC7EC9" w:rsidRPr="00557B64" w:rsidRDefault="00AC7EC9" w:rsidP="001F03CB">
            <w:pPr>
              <w:spacing w:line="360" w:lineRule="auto"/>
              <w:rPr>
                <w:rFonts w:ascii="Arial" w:hAnsi="Arial" w:cs="Arial"/>
                <w:color w:val="808080" w:themeColor="background1" w:themeShade="80"/>
                <w:sz w:val="20"/>
                <w:szCs w:val="20"/>
              </w:rPr>
            </w:pPr>
          </w:p>
        </w:tc>
        <w:tc>
          <w:tcPr>
            <w:tcW w:w="2634" w:type="dxa"/>
            <w:tcBorders>
              <w:top w:val="nil"/>
              <w:bottom w:val="single" w:sz="4" w:space="0" w:color="F2F2F2" w:themeColor="background1" w:themeShade="F2"/>
            </w:tcBorders>
            <w:shd w:val="clear" w:color="auto" w:fill="FFFFFF"/>
          </w:tcPr>
          <w:p w14:paraId="1DC2EF4F" w14:textId="77777777"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Retailing</w:t>
            </w:r>
          </w:p>
          <w:p w14:paraId="5A635E09" w14:textId="64CBDBD2" w:rsidR="00871581" w:rsidRPr="00557B64" w:rsidRDefault="00A06F62"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Procurement</w:t>
            </w:r>
            <w:r w:rsidR="00871581" w:rsidRPr="00557B64">
              <w:rPr>
                <w:rFonts w:ascii="Arial" w:hAnsi="Arial" w:cs="Arial"/>
                <w:sz w:val="20"/>
                <w:szCs w:val="20"/>
              </w:rPr>
              <w:t xml:space="preserve"> and logistics</w:t>
            </w:r>
          </w:p>
          <w:p w14:paraId="311B6789" w14:textId="77777777"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Operational management</w:t>
            </w:r>
          </w:p>
          <w:p w14:paraId="035FAFEA" w14:textId="77777777"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Merchandising</w:t>
            </w:r>
          </w:p>
          <w:p w14:paraId="08EC5FE1" w14:textId="77777777"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Customer services</w:t>
            </w:r>
          </w:p>
          <w:p w14:paraId="6F26F33B" w14:textId="77777777"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 xml:space="preserve">Financial </w:t>
            </w:r>
          </w:p>
          <w:p w14:paraId="444E1CFD" w14:textId="77777777"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Marketing</w:t>
            </w:r>
          </w:p>
          <w:p w14:paraId="03BAE7D0" w14:textId="1E28729C"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In- store shelf organisation</w:t>
            </w:r>
          </w:p>
          <w:p w14:paraId="345BB822" w14:textId="77777777"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Logistics</w:t>
            </w:r>
          </w:p>
          <w:p w14:paraId="3DB3B237" w14:textId="77777777"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Support services</w:t>
            </w:r>
          </w:p>
          <w:p w14:paraId="31C8B4DC" w14:textId="77777777" w:rsidR="00871581" w:rsidRPr="00557B64" w:rsidRDefault="00871581" w:rsidP="001F03CB">
            <w:pPr>
              <w:pStyle w:val="ListParagraph"/>
              <w:numPr>
                <w:ilvl w:val="0"/>
                <w:numId w:val="2"/>
              </w:numPr>
              <w:spacing w:line="360" w:lineRule="auto"/>
              <w:rPr>
                <w:rFonts w:ascii="Arial" w:hAnsi="Arial" w:cs="Arial"/>
                <w:sz w:val="20"/>
                <w:szCs w:val="20"/>
              </w:rPr>
            </w:pPr>
            <w:r w:rsidRPr="00557B64">
              <w:rPr>
                <w:rFonts w:ascii="Arial" w:hAnsi="Arial" w:cs="Arial"/>
                <w:sz w:val="20"/>
                <w:szCs w:val="20"/>
              </w:rPr>
              <w:t>E – commerce operations</w:t>
            </w:r>
          </w:p>
          <w:p w14:paraId="7D288487" w14:textId="77777777" w:rsidR="00AC7EC9" w:rsidRPr="00557B64" w:rsidRDefault="00AC7EC9" w:rsidP="001F03CB">
            <w:pPr>
              <w:shd w:val="clear" w:color="auto" w:fill="FFFFFF"/>
              <w:spacing w:before="100" w:beforeAutospacing="1" w:after="100" w:afterAutospacing="1" w:line="360" w:lineRule="auto"/>
              <w:ind w:left="359"/>
              <w:rPr>
                <w:rFonts w:ascii="Arial" w:hAnsi="Arial" w:cs="Arial"/>
                <w:color w:val="808080" w:themeColor="background1" w:themeShade="80"/>
                <w:sz w:val="20"/>
                <w:szCs w:val="20"/>
              </w:rPr>
            </w:pPr>
          </w:p>
        </w:tc>
        <w:tc>
          <w:tcPr>
            <w:tcW w:w="2080" w:type="dxa"/>
            <w:gridSpan w:val="2"/>
            <w:vMerge w:val="restart"/>
            <w:tcBorders>
              <w:top w:val="nil"/>
            </w:tcBorders>
            <w:shd w:val="clear" w:color="auto" w:fill="FFFFFF"/>
          </w:tcPr>
          <w:p w14:paraId="3F30A5C4" w14:textId="487D1A9C" w:rsidR="006D48A9" w:rsidRPr="00557B64" w:rsidRDefault="004441BC" w:rsidP="001F03CB">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1F2024"/>
                <w:sz w:val="20"/>
                <w:szCs w:val="20"/>
                <w:lang w:eastAsia="en-GB"/>
              </w:rPr>
            </w:pPr>
            <w:r w:rsidRPr="00557B64">
              <w:rPr>
                <w:rFonts w:ascii="Arial" w:eastAsia="Times New Roman" w:hAnsi="Arial" w:cs="Arial"/>
                <w:color w:val="1F2024"/>
                <w:sz w:val="20"/>
                <w:szCs w:val="20"/>
                <w:lang w:eastAsia="en-GB"/>
              </w:rPr>
              <w:t>Good food costs less at Sainsburys</w:t>
            </w:r>
          </w:p>
          <w:p w14:paraId="023D2731" w14:textId="78943E2A" w:rsidR="004441BC" w:rsidRPr="00557B64" w:rsidRDefault="004441BC" w:rsidP="001F03CB">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1F2024"/>
                <w:sz w:val="20"/>
                <w:szCs w:val="20"/>
                <w:lang w:eastAsia="en-GB"/>
              </w:rPr>
            </w:pPr>
            <w:r w:rsidRPr="00557B64">
              <w:rPr>
                <w:rFonts w:ascii="Arial" w:eastAsia="Times New Roman" w:hAnsi="Arial" w:cs="Arial"/>
                <w:color w:val="1F2024"/>
                <w:sz w:val="20"/>
                <w:szCs w:val="20"/>
                <w:lang w:eastAsia="en-GB"/>
              </w:rPr>
              <w:t>One stop shop</w:t>
            </w:r>
          </w:p>
          <w:p w14:paraId="167133AB" w14:textId="644F63BE" w:rsidR="00AC7EC9" w:rsidRPr="00557B64" w:rsidRDefault="0061225C" w:rsidP="001F03CB">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1F2024"/>
                <w:sz w:val="20"/>
                <w:szCs w:val="20"/>
                <w:lang w:eastAsia="en-GB"/>
              </w:rPr>
            </w:pPr>
            <w:r w:rsidRPr="00557B64">
              <w:rPr>
                <w:rFonts w:ascii="Arial" w:eastAsia="Times New Roman" w:hAnsi="Arial" w:cs="Arial"/>
                <w:color w:val="1F2024"/>
                <w:sz w:val="20"/>
                <w:szCs w:val="20"/>
                <w:lang w:eastAsia="en-GB"/>
              </w:rPr>
              <w:t>Rewards and discounts</w:t>
            </w:r>
          </w:p>
          <w:p w14:paraId="0FD7EE15" w14:textId="77777777" w:rsidR="00AC7EC9" w:rsidRPr="00557B64" w:rsidRDefault="00AC7EC9" w:rsidP="001F03CB">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1F2024"/>
                <w:sz w:val="20"/>
                <w:szCs w:val="20"/>
                <w:lang w:eastAsia="en-GB"/>
              </w:rPr>
            </w:pPr>
            <w:r w:rsidRPr="00557B64">
              <w:rPr>
                <w:rFonts w:ascii="Arial" w:eastAsia="Times New Roman" w:hAnsi="Arial" w:cs="Arial"/>
                <w:color w:val="1F2024"/>
                <w:sz w:val="20"/>
                <w:szCs w:val="20"/>
                <w:lang w:eastAsia="en-GB"/>
              </w:rPr>
              <w:t>Provide value for money</w:t>
            </w:r>
          </w:p>
          <w:p w14:paraId="69D54FA0" w14:textId="77777777" w:rsidR="00AC7EC9" w:rsidRPr="00557B64" w:rsidRDefault="00AC7EC9" w:rsidP="001F03CB">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1F2024"/>
                <w:sz w:val="20"/>
                <w:szCs w:val="20"/>
                <w:lang w:eastAsia="en-GB"/>
              </w:rPr>
            </w:pPr>
            <w:r w:rsidRPr="00557B64">
              <w:rPr>
                <w:rFonts w:ascii="Arial" w:eastAsia="Times New Roman" w:hAnsi="Arial" w:cs="Arial"/>
                <w:color w:val="1F2024"/>
                <w:sz w:val="20"/>
                <w:szCs w:val="20"/>
                <w:lang w:eastAsia="en-GB"/>
              </w:rPr>
              <w:t>Provide more variety to existing clients</w:t>
            </w:r>
          </w:p>
          <w:p w14:paraId="375CAF93" w14:textId="77777777" w:rsidR="00AC7EC9" w:rsidRPr="00557B64" w:rsidRDefault="00AC7EC9" w:rsidP="001F03CB">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1F2024"/>
                <w:sz w:val="20"/>
                <w:szCs w:val="20"/>
                <w:lang w:eastAsia="en-GB"/>
              </w:rPr>
            </w:pPr>
            <w:r w:rsidRPr="00557B64">
              <w:rPr>
                <w:rFonts w:ascii="Arial" w:eastAsia="Times New Roman" w:hAnsi="Arial" w:cs="Arial"/>
                <w:color w:val="1F2024"/>
                <w:sz w:val="20"/>
                <w:szCs w:val="20"/>
                <w:lang w:eastAsia="en-GB"/>
              </w:rPr>
              <w:t>Find new customers in new channels</w:t>
            </w:r>
          </w:p>
          <w:p w14:paraId="127AA1AC" w14:textId="0E44B374" w:rsidR="000D0D72" w:rsidRPr="00557B64" w:rsidRDefault="000D0D72" w:rsidP="001F03CB">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1F2024"/>
                <w:sz w:val="20"/>
                <w:szCs w:val="20"/>
                <w:lang w:eastAsia="en-GB"/>
              </w:rPr>
            </w:pPr>
            <w:r w:rsidRPr="00557B64">
              <w:rPr>
                <w:rFonts w:ascii="Arial" w:eastAsia="Times New Roman" w:hAnsi="Arial" w:cs="Arial"/>
                <w:color w:val="1F2024"/>
                <w:sz w:val="20"/>
                <w:szCs w:val="20"/>
                <w:lang w:eastAsia="en-GB"/>
              </w:rPr>
              <w:t xml:space="preserve">Property investments </w:t>
            </w:r>
          </w:p>
          <w:p w14:paraId="1816B938" w14:textId="77777777" w:rsidR="00AC7EC9" w:rsidRPr="00557B64" w:rsidRDefault="00AC7EC9" w:rsidP="001F03CB">
            <w:pPr>
              <w:shd w:val="clear" w:color="auto" w:fill="FFFFFF"/>
              <w:spacing w:before="100" w:beforeAutospacing="1" w:after="100" w:afterAutospacing="1" w:line="360" w:lineRule="auto"/>
              <w:ind w:left="360"/>
              <w:rPr>
                <w:rFonts w:ascii="Arial" w:hAnsi="Arial" w:cs="Arial"/>
                <w:color w:val="808080" w:themeColor="background1" w:themeShade="80"/>
                <w:sz w:val="20"/>
                <w:szCs w:val="20"/>
              </w:rPr>
            </w:pPr>
          </w:p>
        </w:tc>
        <w:tc>
          <w:tcPr>
            <w:tcW w:w="2079" w:type="dxa"/>
            <w:tcBorders>
              <w:top w:val="nil"/>
              <w:bottom w:val="single" w:sz="4" w:space="0" w:color="F2F2F2" w:themeColor="background1" w:themeShade="F2"/>
            </w:tcBorders>
            <w:shd w:val="clear" w:color="auto" w:fill="FFFFFF"/>
          </w:tcPr>
          <w:p w14:paraId="3ACC5CDB" w14:textId="77777777" w:rsidR="00AC7EC9" w:rsidRPr="00557B64" w:rsidRDefault="00AC7EC9" w:rsidP="001F03CB">
            <w:pPr>
              <w:pStyle w:val="ListParagraph"/>
              <w:numPr>
                <w:ilvl w:val="0"/>
                <w:numId w:val="4"/>
              </w:numPr>
              <w:spacing w:line="360" w:lineRule="auto"/>
              <w:ind w:right="-11"/>
              <w:rPr>
                <w:rFonts w:ascii="Arial" w:hAnsi="Arial" w:cs="Arial"/>
                <w:sz w:val="20"/>
                <w:szCs w:val="20"/>
              </w:rPr>
            </w:pPr>
            <w:r w:rsidRPr="00557B64">
              <w:rPr>
                <w:rFonts w:ascii="Arial" w:hAnsi="Arial" w:cs="Arial"/>
                <w:sz w:val="20"/>
                <w:szCs w:val="20"/>
              </w:rPr>
              <w:t>Customer service</w:t>
            </w:r>
          </w:p>
          <w:p w14:paraId="4D1315C9" w14:textId="77777777" w:rsidR="00AC7EC9" w:rsidRPr="00557B64" w:rsidRDefault="00AC7EC9" w:rsidP="001F03CB">
            <w:pPr>
              <w:pStyle w:val="ListParagraph"/>
              <w:numPr>
                <w:ilvl w:val="0"/>
                <w:numId w:val="4"/>
              </w:numPr>
              <w:spacing w:line="360" w:lineRule="auto"/>
              <w:ind w:right="-11"/>
              <w:rPr>
                <w:rFonts w:ascii="Arial" w:hAnsi="Arial" w:cs="Arial"/>
                <w:sz w:val="20"/>
                <w:szCs w:val="20"/>
              </w:rPr>
            </w:pPr>
            <w:r w:rsidRPr="00557B64">
              <w:rPr>
                <w:rFonts w:ascii="Arial" w:hAnsi="Arial" w:cs="Arial"/>
                <w:sz w:val="20"/>
                <w:szCs w:val="20"/>
              </w:rPr>
              <w:t xml:space="preserve">Quality </w:t>
            </w:r>
          </w:p>
          <w:p w14:paraId="7037A878" w14:textId="77777777" w:rsidR="00AC7EC9" w:rsidRPr="00557B64" w:rsidRDefault="00AC7EC9" w:rsidP="001F03CB">
            <w:pPr>
              <w:pStyle w:val="ListParagraph"/>
              <w:numPr>
                <w:ilvl w:val="0"/>
                <w:numId w:val="4"/>
              </w:numPr>
              <w:spacing w:line="360" w:lineRule="auto"/>
              <w:ind w:right="-11"/>
              <w:rPr>
                <w:rFonts w:ascii="Arial" w:hAnsi="Arial" w:cs="Arial"/>
                <w:sz w:val="20"/>
                <w:szCs w:val="20"/>
              </w:rPr>
            </w:pPr>
            <w:r w:rsidRPr="00557B64">
              <w:rPr>
                <w:rFonts w:ascii="Arial" w:hAnsi="Arial" w:cs="Arial"/>
                <w:sz w:val="20"/>
                <w:szCs w:val="20"/>
              </w:rPr>
              <w:t>Brand awareness</w:t>
            </w:r>
          </w:p>
          <w:p w14:paraId="2246E561" w14:textId="77777777" w:rsidR="00AC7EC9" w:rsidRPr="00557B64" w:rsidRDefault="00AC7EC9" w:rsidP="001F03CB">
            <w:pPr>
              <w:pStyle w:val="ListParagraph"/>
              <w:numPr>
                <w:ilvl w:val="0"/>
                <w:numId w:val="4"/>
              </w:numPr>
              <w:spacing w:line="360" w:lineRule="auto"/>
              <w:ind w:right="-10"/>
              <w:rPr>
                <w:rFonts w:ascii="Arial" w:hAnsi="Arial" w:cs="Arial"/>
                <w:sz w:val="20"/>
                <w:szCs w:val="20"/>
              </w:rPr>
            </w:pPr>
            <w:r w:rsidRPr="00557B64">
              <w:rPr>
                <w:rFonts w:ascii="Arial" w:hAnsi="Arial" w:cs="Arial"/>
                <w:sz w:val="20"/>
                <w:szCs w:val="20"/>
              </w:rPr>
              <w:t>Social media</w:t>
            </w:r>
          </w:p>
          <w:p w14:paraId="14DA6F5E" w14:textId="77777777" w:rsidR="00AC7EC9" w:rsidRPr="00557B64" w:rsidRDefault="00AC7EC9" w:rsidP="001F03CB">
            <w:pPr>
              <w:pStyle w:val="ListParagraph"/>
              <w:numPr>
                <w:ilvl w:val="0"/>
                <w:numId w:val="4"/>
              </w:numPr>
              <w:spacing w:line="360" w:lineRule="auto"/>
              <w:ind w:right="-10"/>
              <w:rPr>
                <w:rFonts w:ascii="Arial" w:hAnsi="Arial" w:cs="Arial"/>
                <w:sz w:val="20"/>
                <w:szCs w:val="20"/>
              </w:rPr>
            </w:pPr>
            <w:r w:rsidRPr="00557B64">
              <w:rPr>
                <w:rFonts w:ascii="Arial" w:hAnsi="Arial" w:cs="Arial"/>
                <w:sz w:val="20"/>
                <w:szCs w:val="20"/>
              </w:rPr>
              <w:t>Customer reviews and feedback</w:t>
            </w:r>
          </w:p>
          <w:p w14:paraId="658245D9" w14:textId="22279DBC" w:rsidR="00BD5D4E" w:rsidRPr="00557B64" w:rsidRDefault="00883F49" w:rsidP="001F03CB">
            <w:pPr>
              <w:pStyle w:val="ListParagraph"/>
              <w:numPr>
                <w:ilvl w:val="0"/>
                <w:numId w:val="4"/>
              </w:numPr>
              <w:spacing w:line="360" w:lineRule="auto"/>
              <w:ind w:right="-10"/>
              <w:rPr>
                <w:rFonts w:ascii="Arial" w:hAnsi="Arial" w:cs="Arial"/>
                <w:sz w:val="20"/>
                <w:szCs w:val="20"/>
              </w:rPr>
            </w:pPr>
            <w:r w:rsidRPr="00557B64">
              <w:rPr>
                <w:rFonts w:ascii="Arial" w:hAnsi="Arial" w:cs="Arial"/>
                <w:sz w:val="20"/>
                <w:szCs w:val="20"/>
              </w:rPr>
              <w:t>Nectar points</w:t>
            </w:r>
          </w:p>
          <w:p w14:paraId="1AEF144F" w14:textId="77777777" w:rsidR="00AC7EC9" w:rsidRPr="00557B64" w:rsidRDefault="00AC7EC9" w:rsidP="001F03CB">
            <w:pPr>
              <w:spacing w:line="360" w:lineRule="auto"/>
              <w:ind w:right="-10"/>
              <w:rPr>
                <w:rFonts w:ascii="Arial" w:hAnsi="Arial" w:cs="Arial"/>
                <w:sz w:val="20"/>
                <w:szCs w:val="20"/>
              </w:rPr>
            </w:pPr>
          </w:p>
          <w:p w14:paraId="60EAE626" w14:textId="77777777" w:rsidR="00AC7EC9" w:rsidRPr="00557B64" w:rsidRDefault="00AC7EC9" w:rsidP="001F03CB">
            <w:pPr>
              <w:spacing w:line="360" w:lineRule="auto"/>
              <w:ind w:right="-10"/>
              <w:rPr>
                <w:rFonts w:ascii="Arial" w:hAnsi="Arial" w:cs="Arial"/>
                <w:sz w:val="20"/>
                <w:szCs w:val="20"/>
              </w:rPr>
            </w:pPr>
          </w:p>
        </w:tc>
        <w:tc>
          <w:tcPr>
            <w:tcW w:w="1665" w:type="dxa"/>
            <w:vMerge w:val="restart"/>
            <w:tcBorders>
              <w:top w:val="nil"/>
            </w:tcBorders>
            <w:shd w:val="clear" w:color="auto" w:fill="FFFFFF"/>
          </w:tcPr>
          <w:p w14:paraId="2E8C3CA3" w14:textId="77777777" w:rsidR="00AC7EC9" w:rsidRPr="00557B64" w:rsidRDefault="00AC7EC9" w:rsidP="001F03CB">
            <w:pPr>
              <w:pStyle w:val="ListParagraph"/>
              <w:numPr>
                <w:ilvl w:val="0"/>
                <w:numId w:val="4"/>
              </w:numPr>
              <w:spacing w:line="360" w:lineRule="auto"/>
              <w:ind w:right="-18"/>
              <w:rPr>
                <w:rFonts w:ascii="Arial" w:hAnsi="Arial" w:cs="Arial"/>
                <w:sz w:val="20"/>
                <w:szCs w:val="20"/>
              </w:rPr>
            </w:pPr>
            <w:r w:rsidRPr="00557B64">
              <w:rPr>
                <w:rFonts w:ascii="Arial" w:hAnsi="Arial" w:cs="Arial"/>
                <w:sz w:val="20"/>
                <w:szCs w:val="20"/>
              </w:rPr>
              <w:t>Mass market</w:t>
            </w:r>
          </w:p>
          <w:p w14:paraId="54FF0438" w14:textId="77777777" w:rsidR="00AC7EC9" w:rsidRPr="00557B64" w:rsidRDefault="00AC7EC9" w:rsidP="001F03CB">
            <w:pPr>
              <w:pStyle w:val="ListParagraph"/>
              <w:numPr>
                <w:ilvl w:val="0"/>
                <w:numId w:val="4"/>
              </w:numPr>
              <w:spacing w:line="360" w:lineRule="auto"/>
              <w:ind w:right="-18"/>
              <w:rPr>
                <w:rFonts w:ascii="Arial" w:hAnsi="Arial" w:cs="Arial"/>
                <w:sz w:val="20"/>
                <w:szCs w:val="20"/>
              </w:rPr>
            </w:pPr>
            <w:r w:rsidRPr="00557B64">
              <w:rPr>
                <w:rFonts w:ascii="Arial" w:hAnsi="Arial" w:cs="Arial"/>
                <w:sz w:val="20"/>
                <w:szCs w:val="20"/>
              </w:rPr>
              <w:t>Public Sector</w:t>
            </w:r>
          </w:p>
          <w:p w14:paraId="5651AB5D" w14:textId="77777777" w:rsidR="00AC7EC9" w:rsidRPr="00557B64" w:rsidRDefault="00AC7EC9" w:rsidP="001F03CB">
            <w:pPr>
              <w:pStyle w:val="ListParagraph"/>
              <w:numPr>
                <w:ilvl w:val="0"/>
                <w:numId w:val="4"/>
              </w:numPr>
              <w:spacing w:line="360" w:lineRule="auto"/>
              <w:ind w:right="-18"/>
              <w:rPr>
                <w:rFonts w:ascii="Arial" w:hAnsi="Arial" w:cs="Arial"/>
                <w:sz w:val="20"/>
                <w:szCs w:val="20"/>
              </w:rPr>
            </w:pPr>
            <w:r w:rsidRPr="00557B64">
              <w:rPr>
                <w:rFonts w:ascii="Arial" w:hAnsi="Arial" w:cs="Arial"/>
                <w:sz w:val="20"/>
                <w:szCs w:val="20"/>
              </w:rPr>
              <w:t>Loyal customers</w:t>
            </w:r>
          </w:p>
          <w:p w14:paraId="45A6FB8B" w14:textId="57C1E395" w:rsidR="00A84C2E" w:rsidRPr="00557B64" w:rsidRDefault="00A84C2E" w:rsidP="001F03CB">
            <w:pPr>
              <w:pStyle w:val="ListParagraph"/>
              <w:numPr>
                <w:ilvl w:val="0"/>
                <w:numId w:val="4"/>
              </w:numPr>
              <w:spacing w:line="360" w:lineRule="auto"/>
              <w:ind w:right="-18"/>
              <w:rPr>
                <w:rFonts w:ascii="Arial" w:hAnsi="Arial" w:cs="Arial"/>
                <w:sz w:val="20"/>
                <w:szCs w:val="20"/>
              </w:rPr>
            </w:pPr>
            <w:r w:rsidRPr="00557B64">
              <w:rPr>
                <w:rFonts w:ascii="Arial" w:hAnsi="Arial" w:cs="Arial"/>
                <w:sz w:val="20"/>
                <w:szCs w:val="20"/>
              </w:rPr>
              <w:t>Households</w:t>
            </w:r>
          </w:p>
          <w:p w14:paraId="1AE3CDC0" w14:textId="64C60ADC" w:rsidR="003F2219" w:rsidRPr="00557B64" w:rsidRDefault="003F2219" w:rsidP="001F03CB">
            <w:pPr>
              <w:pStyle w:val="ListParagraph"/>
              <w:numPr>
                <w:ilvl w:val="0"/>
                <w:numId w:val="4"/>
              </w:numPr>
              <w:spacing w:line="360" w:lineRule="auto"/>
              <w:ind w:right="-18"/>
              <w:rPr>
                <w:rFonts w:ascii="Arial" w:hAnsi="Arial" w:cs="Arial"/>
                <w:sz w:val="20"/>
                <w:szCs w:val="20"/>
              </w:rPr>
            </w:pPr>
            <w:r w:rsidRPr="00557B64">
              <w:rPr>
                <w:rFonts w:ascii="Arial" w:hAnsi="Arial" w:cs="Arial"/>
                <w:sz w:val="20"/>
                <w:szCs w:val="20"/>
              </w:rPr>
              <w:t>Small</w:t>
            </w:r>
            <w:r w:rsidR="00706622" w:rsidRPr="00557B64">
              <w:rPr>
                <w:rFonts w:ascii="Arial" w:hAnsi="Arial" w:cs="Arial"/>
                <w:sz w:val="20"/>
                <w:szCs w:val="20"/>
              </w:rPr>
              <w:t xml:space="preserve"> &amp;</w:t>
            </w:r>
            <w:r w:rsidRPr="00557B64">
              <w:rPr>
                <w:rFonts w:ascii="Arial" w:hAnsi="Arial" w:cs="Arial"/>
                <w:sz w:val="20"/>
                <w:szCs w:val="20"/>
              </w:rPr>
              <w:t xml:space="preserve"> medium</w:t>
            </w:r>
            <w:r w:rsidR="00706622" w:rsidRPr="00557B64">
              <w:rPr>
                <w:rFonts w:ascii="Arial" w:hAnsi="Arial" w:cs="Arial"/>
                <w:sz w:val="20"/>
                <w:szCs w:val="20"/>
              </w:rPr>
              <w:t xml:space="preserve"> </w:t>
            </w:r>
            <w:r w:rsidRPr="00557B64">
              <w:rPr>
                <w:rFonts w:ascii="Arial" w:hAnsi="Arial" w:cs="Arial"/>
                <w:sz w:val="20"/>
                <w:szCs w:val="20"/>
              </w:rPr>
              <w:t>companies</w:t>
            </w:r>
          </w:p>
          <w:p w14:paraId="1627F285" w14:textId="77777777" w:rsidR="00AC7EC9" w:rsidRPr="00557B64" w:rsidRDefault="00AC7EC9" w:rsidP="001F03CB">
            <w:pPr>
              <w:spacing w:line="360" w:lineRule="auto"/>
              <w:ind w:right="-18"/>
              <w:rPr>
                <w:rFonts w:ascii="Arial" w:hAnsi="Arial" w:cs="Arial"/>
                <w:sz w:val="20"/>
                <w:szCs w:val="20"/>
              </w:rPr>
            </w:pPr>
          </w:p>
        </w:tc>
        <w:tc>
          <w:tcPr>
            <w:tcW w:w="269" w:type="dxa"/>
            <w:tcBorders>
              <w:top w:val="nil"/>
            </w:tcBorders>
            <w:shd w:val="clear" w:color="auto" w:fill="FFFFFF"/>
          </w:tcPr>
          <w:p w14:paraId="158F82BB" w14:textId="77777777" w:rsidR="00AC7EC9" w:rsidRPr="00557B64" w:rsidRDefault="00AC7EC9" w:rsidP="001F03CB">
            <w:pPr>
              <w:spacing w:line="360" w:lineRule="auto"/>
              <w:ind w:right="-18"/>
              <w:rPr>
                <w:rFonts w:ascii="Arial" w:hAnsi="Arial" w:cs="Arial"/>
                <w:sz w:val="20"/>
                <w:szCs w:val="20"/>
              </w:rPr>
            </w:pPr>
          </w:p>
        </w:tc>
      </w:tr>
      <w:tr w:rsidR="00702A97" w:rsidRPr="00557B64" w14:paraId="45EF598E" w14:textId="77777777" w:rsidTr="00B67336">
        <w:trPr>
          <w:trHeight w:val="230"/>
        </w:trPr>
        <w:tc>
          <w:tcPr>
            <w:tcW w:w="2496" w:type="dxa"/>
            <w:vMerge/>
            <w:shd w:val="clear" w:color="auto" w:fill="FFFFFF"/>
          </w:tcPr>
          <w:p w14:paraId="61EB217D" w14:textId="77777777" w:rsidR="00AC7EC9" w:rsidRPr="00557B64" w:rsidRDefault="00AC7EC9" w:rsidP="001F03CB">
            <w:pPr>
              <w:spacing w:line="360" w:lineRule="auto"/>
              <w:ind w:right="-944"/>
              <w:rPr>
                <w:rFonts w:ascii="Arial" w:hAnsi="Arial" w:cs="Arial"/>
                <w:sz w:val="20"/>
                <w:szCs w:val="20"/>
              </w:rPr>
            </w:pPr>
          </w:p>
        </w:tc>
        <w:tc>
          <w:tcPr>
            <w:tcW w:w="2634" w:type="dxa"/>
            <w:tcBorders>
              <w:top w:val="single" w:sz="4" w:space="0" w:color="F2F2F2" w:themeColor="background1" w:themeShade="F2"/>
              <w:bottom w:val="nil"/>
            </w:tcBorders>
            <w:shd w:val="clear" w:color="auto" w:fill="FFFFFF"/>
          </w:tcPr>
          <w:p w14:paraId="1470A609" w14:textId="77777777" w:rsidR="00AC7EC9" w:rsidRPr="00557B64" w:rsidRDefault="00AC7EC9" w:rsidP="001F03CB">
            <w:pPr>
              <w:spacing w:line="360" w:lineRule="auto"/>
              <w:ind w:right="-944"/>
              <w:rPr>
                <w:rFonts w:ascii="Arial" w:hAnsi="Arial" w:cs="Arial"/>
                <w:b/>
                <w:sz w:val="20"/>
                <w:szCs w:val="20"/>
              </w:rPr>
            </w:pPr>
            <w:r w:rsidRPr="00557B64">
              <w:rPr>
                <w:rFonts w:ascii="Arial" w:hAnsi="Arial" w:cs="Arial"/>
                <w:b/>
                <w:sz w:val="20"/>
                <w:szCs w:val="20"/>
              </w:rPr>
              <w:t>Key Resources</w:t>
            </w:r>
          </w:p>
        </w:tc>
        <w:tc>
          <w:tcPr>
            <w:tcW w:w="2080" w:type="dxa"/>
            <w:gridSpan w:val="2"/>
            <w:vMerge/>
            <w:shd w:val="clear" w:color="auto" w:fill="FFFFFF"/>
          </w:tcPr>
          <w:p w14:paraId="409E50C8" w14:textId="77777777" w:rsidR="00AC7EC9" w:rsidRPr="00557B64" w:rsidRDefault="00AC7EC9" w:rsidP="001F03CB">
            <w:pPr>
              <w:spacing w:line="360" w:lineRule="auto"/>
              <w:ind w:right="-944"/>
              <w:rPr>
                <w:rFonts w:ascii="Arial" w:hAnsi="Arial" w:cs="Arial"/>
                <w:b/>
                <w:sz w:val="20"/>
                <w:szCs w:val="20"/>
              </w:rPr>
            </w:pPr>
          </w:p>
        </w:tc>
        <w:tc>
          <w:tcPr>
            <w:tcW w:w="2079" w:type="dxa"/>
            <w:tcBorders>
              <w:top w:val="single" w:sz="4" w:space="0" w:color="F2F2F2" w:themeColor="background1" w:themeShade="F2"/>
              <w:bottom w:val="nil"/>
            </w:tcBorders>
            <w:shd w:val="clear" w:color="auto" w:fill="FFFFFF"/>
          </w:tcPr>
          <w:p w14:paraId="148DD443" w14:textId="77777777" w:rsidR="00AC7EC9" w:rsidRPr="00557B64" w:rsidRDefault="00AC7EC9" w:rsidP="001F03CB">
            <w:pPr>
              <w:spacing w:line="360" w:lineRule="auto"/>
              <w:ind w:right="-944"/>
              <w:rPr>
                <w:rFonts w:ascii="Arial" w:hAnsi="Arial" w:cs="Arial"/>
                <w:b/>
                <w:sz w:val="20"/>
                <w:szCs w:val="20"/>
              </w:rPr>
            </w:pPr>
            <w:r w:rsidRPr="00557B64">
              <w:rPr>
                <w:rFonts w:ascii="Arial" w:hAnsi="Arial" w:cs="Arial"/>
                <w:b/>
                <w:sz w:val="20"/>
                <w:szCs w:val="20"/>
              </w:rPr>
              <w:t>Channels</w:t>
            </w:r>
          </w:p>
        </w:tc>
        <w:tc>
          <w:tcPr>
            <w:tcW w:w="1665" w:type="dxa"/>
            <w:vMerge/>
            <w:shd w:val="clear" w:color="auto" w:fill="FFFFFF"/>
          </w:tcPr>
          <w:p w14:paraId="2014CC62" w14:textId="77777777" w:rsidR="00AC7EC9" w:rsidRPr="00557B64" w:rsidRDefault="00AC7EC9" w:rsidP="001F03CB">
            <w:pPr>
              <w:spacing w:line="360" w:lineRule="auto"/>
              <w:ind w:right="-944"/>
              <w:rPr>
                <w:rFonts w:ascii="Arial" w:hAnsi="Arial" w:cs="Arial"/>
                <w:sz w:val="20"/>
                <w:szCs w:val="20"/>
              </w:rPr>
            </w:pPr>
          </w:p>
        </w:tc>
        <w:tc>
          <w:tcPr>
            <w:tcW w:w="269" w:type="dxa"/>
            <w:shd w:val="clear" w:color="auto" w:fill="FFFFFF"/>
          </w:tcPr>
          <w:p w14:paraId="58F18E5D" w14:textId="77777777" w:rsidR="00AC7EC9" w:rsidRPr="00557B64" w:rsidRDefault="00AC7EC9" w:rsidP="001F03CB">
            <w:pPr>
              <w:spacing w:line="360" w:lineRule="auto"/>
              <w:ind w:right="-944"/>
              <w:rPr>
                <w:rFonts w:ascii="Arial" w:hAnsi="Arial" w:cs="Arial"/>
                <w:sz w:val="20"/>
                <w:szCs w:val="20"/>
              </w:rPr>
            </w:pPr>
          </w:p>
        </w:tc>
      </w:tr>
      <w:tr w:rsidR="00702A97" w:rsidRPr="00557B64" w14:paraId="20547299" w14:textId="77777777" w:rsidTr="00B67336">
        <w:trPr>
          <w:trHeight w:val="2474"/>
        </w:trPr>
        <w:tc>
          <w:tcPr>
            <w:tcW w:w="2496" w:type="dxa"/>
            <w:vMerge/>
            <w:tcBorders>
              <w:bottom w:val="single" w:sz="4" w:space="0" w:color="F2F2F2" w:themeColor="background1" w:themeShade="F2"/>
            </w:tcBorders>
            <w:shd w:val="clear" w:color="auto" w:fill="FFFFFF"/>
          </w:tcPr>
          <w:p w14:paraId="0A4B7947" w14:textId="77777777" w:rsidR="00AC7EC9" w:rsidRPr="00557B64" w:rsidRDefault="00AC7EC9" w:rsidP="001F03CB">
            <w:pPr>
              <w:spacing w:line="360" w:lineRule="auto"/>
              <w:ind w:right="-944"/>
              <w:rPr>
                <w:rFonts w:ascii="Arial" w:hAnsi="Arial" w:cs="Arial"/>
                <w:sz w:val="20"/>
                <w:szCs w:val="20"/>
              </w:rPr>
            </w:pPr>
          </w:p>
        </w:tc>
        <w:tc>
          <w:tcPr>
            <w:tcW w:w="2634" w:type="dxa"/>
            <w:tcBorders>
              <w:top w:val="nil"/>
              <w:bottom w:val="single" w:sz="4" w:space="0" w:color="F2F2F2" w:themeColor="background1" w:themeShade="F2"/>
            </w:tcBorders>
            <w:shd w:val="clear" w:color="auto" w:fill="FFFFFF"/>
          </w:tcPr>
          <w:p w14:paraId="0C78405C" w14:textId="77777777" w:rsidR="00AC7EC9" w:rsidRPr="00557B64" w:rsidRDefault="00AC7EC9" w:rsidP="001F03CB">
            <w:pPr>
              <w:pStyle w:val="ListParagraph"/>
              <w:numPr>
                <w:ilvl w:val="0"/>
                <w:numId w:val="3"/>
              </w:numPr>
              <w:spacing w:line="360" w:lineRule="auto"/>
              <w:rPr>
                <w:rFonts w:ascii="Arial" w:hAnsi="Arial" w:cs="Arial"/>
                <w:sz w:val="20"/>
                <w:szCs w:val="20"/>
              </w:rPr>
            </w:pPr>
            <w:r w:rsidRPr="00557B64">
              <w:rPr>
                <w:rFonts w:ascii="Arial" w:hAnsi="Arial" w:cs="Arial"/>
                <w:sz w:val="20"/>
                <w:szCs w:val="20"/>
              </w:rPr>
              <w:t>Brand</w:t>
            </w:r>
          </w:p>
          <w:p w14:paraId="7C49B94C" w14:textId="77777777" w:rsidR="00AC7EC9" w:rsidRPr="00557B64" w:rsidRDefault="00AC7EC9" w:rsidP="001F03CB">
            <w:pPr>
              <w:pStyle w:val="ListParagraph"/>
              <w:numPr>
                <w:ilvl w:val="0"/>
                <w:numId w:val="3"/>
              </w:numPr>
              <w:spacing w:line="360" w:lineRule="auto"/>
              <w:rPr>
                <w:rFonts w:ascii="Arial" w:hAnsi="Arial" w:cs="Arial"/>
                <w:sz w:val="20"/>
                <w:szCs w:val="20"/>
              </w:rPr>
            </w:pPr>
            <w:r w:rsidRPr="00557B64">
              <w:rPr>
                <w:rFonts w:ascii="Arial" w:hAnsi="Arial" w:cs="Arial"/>
                <w:sz w:val="20"/>
                <w:szCs w:val="20"/>
              </w:rPr>
              <w:t>Partnerships</w:t>
            </w:r>
          </w:p>
          <w:p w14:paraId="33569B6F" w14:textId="77777777" w:rsidR="00AC7EC9" w:rsidRPr="00557B64" w:rsidRDefault="00AC7EC9" w:rsidP="001F03CB">
            <w:pPr>
              <w:pStyle w:val="ListParagraph"/>
              <w:numPr>
                <w:ilvl w:val="0"/>
                <w:numId w:val="3"/>
              </w:numPr>
              <w:spacing w:line="360" w:lineRule="auto"/>
              <w:rPr>
                <w:rFonts w:ascii="Arial" w:hAnsi="Arial" w:cs="Arial"/>
                <w:sz w:val="20"/>
                <w:szCs w:val="20"/>
              </w:rPr>
            </w:pPr>
            <w:r w:rsidRPr="00557B64">
              <w:rPr>
                <w:rFonts w:ascii="Arial" w:hAnsi="Arial" w:cs="Arial"/>
                <w:sz w:val="20"/>
                <w:szCs w:val="20"/>
              </w:rPr>
              <w:t>Technology</w:t>
            </w:r>
          </w:p>
          <w:p w14:paraId="1C95D0DC" w14:textId="77777777" w:rsidR="00AC7EC9" w:rsidRPr="00557B64" w:rsidRDefault="00AC7EC9" w:rsidP="001F03CB">
            <w:pPr>
              <w:spacing w:line="360" w:lineRule="auto"/>
              <w:rPr>
                <w:rFonts w:ascii="Arial" w:hAnsi="Arial" w:cs="Arial"/>
                <w:sz w:val="20"/>
                <w:szCs w:val="20"/>
              </w:rPr>
            </w:pPr>
          </w:p>
          <w:p w14:paraId="3A7A521A" w14:textId="77777777" w:rsidR="00AC7EC9" w:rsidRPr="00557B64" w:rsidRDefault="00AC7EC9" w:rsidP="001F03CB">
            <w:pPr>
              <w:spacing w:line="360" w:lineRule="auto"/>
              <w:rPr>
                <w:rFonts w:ascii="Arial" w:hAnsi="Arial" w:cs="Arial"/>
                <w:sz w:val="20"/>
                <w:szCs w:val="20"/>
              </w:rPr>
            </w:pPr>
          </w:p>
        </w:tc>
        <w:tc>
          <w:tcPr>
            <w:tcW w:w="2080" w:type="dxa"/>
            <w:gridSpan w:val="2"/>
            <w:vMerge/>
            <w:tcBorders>
              <w:bottom w:val="single" w:sz="4" w:space="0" w:color="F2F2F2" w:themeColor="background1" w:themeShade="F2"/>
            </w:tcBorders>
            <w:shd w:val="clear" w:color="auto" w:fill="FFFFFF"/>
          </w:tcPr>
          <w:p w14:paraId="01AC828B" w14:textId="77777777" w:rsidR="00AC7EC9" w:rsidRPr="00557B64" w:rsidRDefault="00AC7EC9" w:rsidP="001F03CB">
            <w:pPr>
              <w:spacing w:line="360" w:lineRule="auto"/>
              <w:ind w:right="-944"/>
              <w:rPr>
                <w:rFonts w:ascii="Arial" w:hAnsi="Arial" w:cs="Arial"/>
                <w:sz w:val="20"/>
                <w:szCs w:val="20"/>
              </w:rPr>
            </w:pPr>
          </w:p>
        </w:tc>
        <w:tc>
          <w:tcPr>
            <w:tcW w:w="2079" w:type="dxa"/>
            <w:tcBorders>
              <w:top w:val="nil"/>
              <w:bottom w:val="single" w:sz="4" w:space="0" w:color="F2F2F2" w:themeColor="background1" w:themeShade="F2"/>
            </w:tcBorders>
            <w:shd w:val="clear" w:color="auto" w:fill="FFFFFF"/>
          </w:tcPr>
          <w:p w14:paraId="5218D2D4" w14:textId="77777777" w:rsidR="00AC7EC9" w:rsidRPr="00557B64" w:rsidRDefault="00AC7EC9" w:rsidP="001F03CB">
            <w:pPr>
              <w:pStyle w:val="ListParagraph"/>
              <w:numPr>
                <w:ilvl w:val="0"/>
                <w:numId w:val="3"/>
              </w:numPr>
              <w:spacing w:line="360" w:lineRule="auto"/>
              <w:ind w:right="-10"/>
              <w:rPr>
                <w:rFonts w:ascii="Arial" w:hAnsi="Arial" w:cs="Arial"/>
                <w:sz w:val="20"/>
                <w:szCs w:val="20"/>
              </w:rPr>
            </w:pPr>
            <w:r w:rsidRPr="00557B64">
              <w:rPr>
                <w:rFonts w:ascii="Arial" w:hAnsi="Arial" w:cs="Arial"/>
                <w:sz w:val="20"/>
                <w:szCs w:val="20"/>
              </w:rPr>
              <w:t>Website</w:t>
            </w:r>
          </w:p>
          <w:p w14:paraId="1D5D0209" w14:textId="77777777" w:rsidR="00AC7EC9" w:rsidRPr="00557B64" w:rsidRDefault="00AC7EC9" w:rsidP="001F03CB">
            <w:pPr>
              <w:pStyle w:val="ListParagraph"/>
              <w:numPr>
                <w:ilvl w:val="0"/>
                <w:numId w:val="3"/>
              </w:numPr>
              <w:spacing w:line="360" w:lineRule="auto"/>
              <w:ind w:right="-10"/>
              <w:rPr>
                <w:rFonts w:ascii="Arial" w:hAnsi="Arial" w:cs="Arial"/>
                <w:sz w:val="20"/>
                <w:szCs w:val="20"/>
              </w:rPr>
            </w:pPr>
            <w:r w:rsidRPr="00557B64">
              <w:rPr>
                <w:rFonts w:ascii="Arial" w:hAnsi="Arial" w:cs="Arial"/>
                <w:sz w:val="20"/>
                <w:szCs w:val="20"/>
              </w:rPr>
              <w:t>Mobile application</w:t>
            </w:r>
          </w:p>
          <w:p w14:paraId="1423D6C8" w14:textId="77777777" w:rsidR="00AC7EC9" w:rsidRPr="00557B64" w:rsidRDefault="00AC7EC9" w:rsidP="001F03CB">
            <w:pPr>
              <w:pStyle w:val="ListParagraph"/>
              <w:numPr>
                <w:ilvl w:val="0"/>
                <w:numId w:val="3"/>
              </w:numPr>
              <w:spacing w:line="360" w:lineRule="auto"/>
              <w:ind w:right="-10"/>
              <w:rPr>
                <w:rFonts w:ascii="Arial" w:hAnsi="Arial" w:cs="Arial"/>
                <w:sz w:val="20"/>
                <w:szCs w:val="20"/>
              </w:rPr>
            </w:pPr>
            <w:r w:rsidRPr="00557B64">
              <w:rPr>
                <w:rFonts w:ascii="Arial" w:hAnsi="Arial" w:cs="Arial"/>
                <w:sz w:val="20"/>
                <w:szCs w:val="20"/>
              </w:rPr>
              <w:t>Online sales</w:t>
            </w:r>
          </w:p>
          <w:p w14:paraId="48E1C75C" w14:textId="4EE282FD" w:rsidR="0059505E" w:rsidRPr="00557B64" w:rsidRDefault="0059505E" w:rsidP="001F03CB">
            <w:pPr>
              <w:pStyle w:val="ListParagraph"/>
              <w:numPr>
                <w:ilvl w:val="0"/>
                <w:numId w:val="3"/>
              </w:numPr>
              <w:spacing w:line="360" w:lineRule="auto"/>
              <w:ind w:right="-10"/>
              <w:rPr>
                <w:rFonts w:ascii="Arial" w:hAnsi="Arial" w:cs="Arial"/>
                <w:sz w:val="20"/>
                <w:szCs w:val="20"/>
              </w:rPr>
            </w:pPr>
            <w:r w:rsidRPr="00557B64">
              <w:rPr>
                <w:rFonts w:ascii="Arial" w:hAnsi="Arial" w:cs="Arial"/>
                <w:sz w:val="20"/>
                <w:szCs w:val="20"/>
              </w:rPr>
              <w:t>Nectar loyalty card</w:t>
            </w:r>
          </w:p>
          <w:p w14:paraId="2CA96892" w14:textId="2C2B2256" w:rsidR="0059505E" w:rsidRPr="00557B64" w:rsidRDefault="00F268EB" w:rsidP="001F03CB">
            <w:pPr>
              <w:pStyle w:val="ListParagraph"/>
              <w:numPr>
                <w:ilvl w:val="0"/>
                <w:numId w:val="3"/>
              </w:numPr>
              <w:spacing w:line="360" w:lineRule="auto"/>
              <w:ind w:right="-10"/>
              <w:rPr>
                <w:rFonts w:ascii="Arial" w:hAnsi="Arial" w:cs="Arial"/>
                <w:sz w:val="20"/>
                <w:szCs w:val="20"/>
              </w:rPr>
            </w:pPr>
            <w:r w:rsidRPr="00557B64">
              <w:rPr>
                <w:rFonts w:ascii="Arial" w:hAnsi="Arial" w:cs="Arial"/>
                <w:sz w:val="20"/>
                <w:szCs w:val="20"/>
              </w:rPr>
              <w:t>Media</w:t>
            </w:r>
          </w:p>
          <w:p w14:paraId="40866495" w14:textId="75C0528B" w:rsidR="00F268EB" w:rsidRPr="00557B64" w:rsidRDefault="00F268EB" w:rsidP="001F03CB">
            <w:pPr>
              <w:pStyle w:val="ListParagraph"/>
              <w:numPr>
                <w:ilvl w:val="0"/>
                <w:numId w:val="3"/>
              </w:numPr>
              <w:spacing w:line="360" w:lineRule="auto"/>
              <w:ind w:right="-10"/>
              <w:rPr>
                <w:rFonts w:ascii="Arial" w:hAnsi="Arial" w:cs="Arial"/>
                <w:sz w:val="20"/>
                <w:szCs w:val="20"/>
              </w:rPr>
            </w:pPr>
            <w:r w:rsidRPr="00557B64">
              <w:rPr>
                <w:rFonts w:ascii="Arial" w:hAnsi="Arial" w:cs="Arial"/>
                <w:sz w:val="20"/>
                <w:szCs w:val="20"/>
              </w:rPr>
              <w:t>supermarket</w:t>
            </w:r>
          </w:p>
          <w:p w14:paraId="3DF38362" w14:textId="77777777" w:rsidR="00AC7EC9" w:rsidRPr="00557B64" w:rsidRDefault="00AC7EC9" w:rsidP="001F03CB">
            <w:pPr>
              <w:spacing w:line="360" w:lineRule="auto"/>
              <w:ind w:right="-10"/>
              <w:rPr>
                <w:rFonts w:ascii="Arial" w:hAnsi="Arial" w:cs="Arial"/>
                <w:color w:val="808080" w:themeColor="background1" w:themeShade="80"/>
                <w:sz w:val="20"/>
                <w:szCs w:val="20"/>
              </w:rPr>
            </w:pPr>
          </w:p>
        </w:tc>
        <w:tc>
          <w:tcPr>
            <w:tcW w:w="1665" w:type="dxa"/>
            <w:vMerge/>
            <w:tcBorders>
              <w:bottom w:val="single" w:sz="4" w:space="0" w:color="F2F2F2" w:themeColor="background1" w:themeShade="F2"/>
            </w:tcBorders>
            <w:shd w:val="clear" w:color="auto" w:fill="FFFFFF"/>
          </w:tcPr>
          <w:p w14:paraId="42042071" w14:textId="77777777" w:rsidR="00AC7EC9" w:rsidRPr="00557B64" w:rsidRDefault="00AC7EC9" w:rsidP="001F03CB">
            <w:pPr>
              <w:spacing w:line="360" w:lineRule="auto"/>
              <w:ind w:right="-944"/>
              <w:rPr>
                <w:rFonts w:ascii="Arial" w:hAnsi="Arial" w:cs="Arial"/>
                <w:sz w:val="20"/>
                <w:szCs w:val="20"/>
              </w:rPr>
            </w:pPr>
          </w:p>
        </w:tc>
        <w:tc>
          <w:tcPr>
            <w:tcW w:w="269" w:type="dxa"/>
            <w:tcBorders>
              <w:bottom w:val="single" w:sz="4" w:space="0" w:color="F2F2F2" w:themeColor="background1" w:themeShade="F2"/>
            </w:tcBorders>
            <w:shd w:val="clear" w:color="auto" w:fill="FFFFFF"/>
          </w:tcPr>
          <w:p w14:paraId="335D60B9" w14:textId="77777777" w:rsidR="00AC7EC9" w:rsidRPr="00557B64" w:rsidRDefault="00AC7EC9" w:rsidP="001F03CB">
            <w:pPr>
              <w:spacing w:line="360" w:lineRule="auto"/>
              <w:ind w:right="-944"/>
              <w:rPr>
                <w:rFonts w:ascii="Arial" w:hAnsi="Arial" w:cs="Arial"/>
                <w:sz w:val="20"/>
                <w:szCs w:val="20"/>
              </w:rPr>
            </w:pPr>
          </w:p>
        </w:tc>
      </w:tr>
      <w:tr w:rsidR="003F2219" w:rsidRPr="00557B64" w14:paraId="5F4B0347" w14:textId="77777777" w:rsidTr="005558C0">
        <w:trPr>
          <w:trHeight w:val="243"/>
        </w:trPr>
        <w:tc>
          <w:tcPr>
            <w:tcW w:w="5529" w:type="dxa"/>
            <w:gridSpan w:val="3"/>
            <w:tcBorders>
              <w:bottom w:val="nil"/>
            </w:tcBorders>
            <w:shd w:val="clear" w:color="auto" w:fill="FFFFFF"/>
          </w:tcPr>
          <w:p w14:paraId="62BD25CE" w14:textId="77777777" w:rsidR="00AC7EC9" w:rsidRPr="00557B64" w:rsidRDefault="00AC7EC9" w:rsidP="001F03CB">
            <w:pPr>
              <w:spacing w:line="360" w:lineRule="auto"/>
              <w:ind w:right="-944"/>
              <w:rPr>
                <w:rFonts w:ascii="Arial" w:hAnsi="Arial" w:cs="Arial"/>
                <w:b/>
                <w:sz w:val="20"/>
                <w:szCs w:val="20"/>
              </w:rPr>
            </w:pPr>
            <w:r w:rsidRPr="00557B64">
              <w:rPr>
                <w:rFonts w:ascii="Arial" w:hAnsi="Arial" w:cs="Arial"/>
                <w:b/>
                <w:sz w:val="20"/>
                <w:szCs w:val="20"/>
              </w:rPr>
              <w:t>Cost Structure</w:t>
            </w:r>
          </w:p>
        </w:tc>
        <w:tc>
          <w:tcPr>
            <w:tcW w:w="5425" w:type="dxa"/>
            <w:gridSpan w:val="3"/>
            <w:tcBorders>
              <w:bottom w:val="nil"/>
            </w:tcBorders>
            <w:shd w:val="clear" w:color="auto" w:fill="FFFFFF"/>
          </w:tcPr>
          <w:p w14:paraId="0D6041F5" w14:textId="77777777" w:rsidR="00AC7EC9" w:rsidRPr="00557B64" w:rsidRDefault="00AC7EC9" w:rsidP="001F03CB">
            <w:pPr>
              <w:spacing w:line="360" w:lineRule="auto"/>
              <w:ind w:right="-944"/>
              <w:rPr>
                <w:rFonts w:ascii="Arial" w:hAnsi="Arial" w:cs="Arial"/>
                <w:b/>
                <w:sz w:val="20"/>
                <w:szCs w:val="20"/>
              </w:rPr>
            </w:pPr>
            <w:r w:rsidRPr="00557B64">
              <w:rPr>
                <w:rFonts w:ascii="Arial" w:hAnsi="Arial" w:cs="Arial"/>
                <w:b/>
                <w:sz w:val="20"/>
                <w:szCs w:val="20"/>
              </w:rPr>
              <w:t>Revenue Streams</w:t>
            </w:r>
          </w:p>
        </w:tc>
        <w:tc>
          <w:tcPr>
            <w:tcW w:w="269" w:type="dxa"/>
            <w:tcBorders>
              <w:bottom w:val="nil"/>
            </w:tcBorders>
            <w:shd w:val="clear" w:color="auto" w:fill="FFFFFF"/>
          </w:tcPr>
          <w:p w14:paraId="40CEF99E" w14:textId="77777777" w:rsidR="00AC7EC9" w:rsidRPr="00557B64" w:rsidRDefault="00AC7EC9" w:rsidP="001F03CB">
            <w:pPr>
              <w:spacing w:line="360" w:lineRule="auto"/>
              <w:ind w:right="-944"/>
              <w:rPr>
                <w:rFonts w:ascii="Arial" w:hAnsi="Arial" w:cs="Arial"/>
                <w:b/>
                <w:sz w:val="20"/>
                <w:szCs w:val="20"/>
              </w:rPr>
            </w:pPr>
          </w:p>
        </w:tc>
      </w:tr>
      <w:tr w:rsidR="003F2219" w:rsidRPr="00557B64" w14:paraId="63E5556E" w14:textId="77777777" w:rsidTr="005558C0">
        <w:trPr>
          <w:trHeight w:val="243"/>
        </w:trPr>
        <w:tc>
          <w:tcPr>
            <w:tcW w:w="5529" w:type="dxa"/>
            <w:gridSpan w:val="3"/>
            <w:tcBorders>
              <w:bottom w:val="nil"/>
            </w:tcBorders>
            <w:shd w:val="clear" w:color="auto" w:fill="FFFFFF"/>
          </w:tcPr>
          <w:p w14:paraId="5BC9B5AD" w14:textId="77777777" w:rsidR="00AC7EC9" w:rsidRPr="00557B64" w:rsidRDefault="00AC7EC9"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Stores</w:t>
            </w:r>
          </w:p>
          <w:p w14:paraId="19E66E10" w14:textId="310B7366" w:rsidR="000E6F78" w:rsidRPr="00557B64" w:rsidRDefault="000E6F78"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Cost of goods</w:t>
            </w:r>
          </w:p>
          <w:p w14:paraId="644B837D" w14:textId="77777777" w:rsidR="00AC7EC9" w:rsidRPr="00557B64" w:rsidRDefault="00AC7EC9"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Human resources</w:t>
            </w:r>
          </w:p>
          <w:p w14:paraId="400043DA" w14:textId="77777777" w:rsidR="00AC7EC9" w:rsidRPr="00557B64" w:rsidRDefault="00AC7EC9"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Supply chain</w:t>
            </w:r>
          </w:p>
          <w:p w14:paraId="6537DC2F" w14:textId="77777777" w:rsidR="00AC7EC9" w:rsidRPr="00557B64" w:rsidRDefault="00AC7EC9"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Bonus scheme</w:t>
            </w:r>
          </w:p>
          <w:p w14:paraId="2B06D6AF" w14:textId="571B2EE8" w:rsidR="00895B7F" w:rsidRPr="00557B64" w:rsidRDefault="00AC7EC9"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Marketing/ branding</w:t>
            </w:r>
          </w:p>
        </w:tc>
        <w:tc>
          <w:tcPr>
            <w:tcW w:w="5425" w:type="dxa"/>
            <w:gridSpan w:val="3"/>
            <w:tcBorders>
              <w:bottom w:val="nil"/>
            </w:tcBorders>
            <w:shd w:val="clear" w:color="auto" w:fill="FFFFFF"/>
          </w:tcPr>
          <w:p w14:paraId="4066C8B9" w14:textId="77777777" w:rsidR="00AC7EC9" w:rsidRPr="00557B64" w:rsidRDefault="00AC7EC9"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Retail sales</w:t>
            </w:r>
          </w:p>
          <w:p w14:paraId="422F302F" w14:textId="3A79C791" w:rsidR="00AC7EC9" w:rsidRPr="00557B64" w:rsidRDefault="00EE39D7"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Online sales</w:t>
            </w:r>
          </w:p>
          <w:p w14:paraId="63759985" w14:textId="13D282B5" w:rsidR="00EE39D7" w:rsidRPr="00557B64" w:rsidRDefault="00EE39D7"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Financial income from loans</w:t>
            </w:r>
          </w:p>
          <w:p w14:paraId="4AA616FC" w14:textId="77777777" w:rsidR="00347760" w:rsidRPr="00557B64" w:rsidRDefault="00242799" w:rsidP="001F03CB">
            <w:pPr>
              <w:pStyle w:val="ListParagraph"/>
              <w:numPr>
                <w:ilvl w:val="0"/>
                <w:numId w:val="5"/>
              </w:numPr>
              <w:spacing w:line="360" w:lineRule="auto"/>
              <w:ind w:right="-944"/>
              <w:rPr>
                <w:rFonts w:ascii="Arial" w:hAnsi="Arial" w:cs="Arial"/>
                <w:bCs/>
                <w:sz w:val="20"/>
                <w:szCs w:val="20"/>
              </w:rPr>
            </w:pPr>
            <w:r w:rsidRPr="00557B64">
              <w:rPr>
                <w:rFonts w:ascii="Arial" w:hAnsi="Arial" w:cs="Arial"/>
                <w:bCs/>
                <w:sz w:val="20"/>
                <w:szCs w:val="20"/>
              </w:rPr>
              <w:t>Commissions on affiliates</w:t>
            </w:r>
          </w:p>
          <w:p w14:paraId="220C683B" w14:textId="77777777" w:rsidR="00092F29" w:rsidRDefault="00092F29" w:rsidP="001F03CB">
            <w:pPr>
              <w:spacing w:line="360" w:lineRule="auto"/>
              <w:ind w:right="-944"/>
              <w:rPr>
                <w:rFonts w:ascii="Arial" w:hAnsi="Arial" w:cs="Arial"/>
                <w:bCs/>
                <w:sz w:val="20"/>
                <w:szCs w:val="20"/>
              </w:rPr>
            </w:pPr>
          </w:p>
          <w:p w14:paraId="27583FC9" w14:textId="54A6E783" w:rsidR="00EC6989" w:rsidRPr="005A2C6E" w:rsidRDefault="00A85A76" w:rsidP="005A2C6E">
            <w:pPr>
              <w:pStyle w:val="Heading2"/>
              <w:outlineLvl w:val="1"/>
              <w:rPr>
                <w:rFonts w:ascii="Arial" w:hAnsi="Arial" w:cs="Arial"/>
                <w:sz w:val="22"/>
                <w:szCs w:val="22"/>
              </w:rPr>
            </w:pPr>
            <w:r w:rsidRPr="00557B64">
              <w:rPr>
                <w:shd w:val="clear" w:color="auto" w:fill="FFFFFF"/>
              </w:rPr>
              <w:t xml:space="preserve"> </w:t>
            </w:r>
            <w:bookmarkStart w:id="4" w:name="_Toc89103629"/>
            <w:r w:rsidR="00E86A7A" w:rsidRPr="005A2C6E">
              <w:rPr>
                <w:rFonts w:ascii="Arial" w:hAnsi="Arial" w:cs="Arial"/>
                <w:sz w:val="22"/>
                <w:szCs w:val="22"/>
              </w:rPr>
              <w:t>Fig</w:t>
            </w:r>
            <w:r w:rsidR="007145BC" w:rsidRPr="005A2C6E">
              <w:rPr>
                <w:rFonts w:ascii="Arial" w:hAnsi="Arial" w:cs="Arial"/>
                <w:sz w:val="22"/>
                <w:szCs w:val="22"/>
              </w:rPr>
              <w:t xml:space="preserve"> 1.</w:t>
            </w:r>
            <w:r w:rsidR="00E86A7A" w:rsidRPr="005A2C6E">
              <w:rPr>
                <w:rFonts w:ascii="Arial" w:hAnsi="Arial" w:cs="Arial"/>
                <w:sz w:val="22"/>
                <w:szCs w:val="22"/>
              </w:rPr>
              <w:t xml:space="preserve"> Sainsbury business model canvas, (</w:t>
            </w:r>
            <w:r w:rsidR="00092F29" w:rsidRPr="005A2C6E">
              <w:rPr>
                <w:rFonts w:ascii="Arial" w:hAnsi="Arial" w:cs="Arial"/>
                <w:sz w:val="22"/>
                <w:szCs w:val="22"/>
              </w:rPr>
              <w:t>Vizology,</w:t>
            </w:r>
            <w:r w:rsidR="00E86A7A" w:rsidRPr="005A2C6E">
              <w:rPr>
                <w:rFonts w:ascii="Arial" w:hAnsi="Arial" w:cs="Arial"/>
                <w:sz w:val="22"/>
                <w:szCs w:val="22"/>
              </w:rPr>
              <w:t>2021)</w:t>
            </w:r>
            <w:bookmarkEnd w:id="4"/>
          </w:p>
        </w:tc>
        <w:tc>
          <w:tcPr>
            <w:tcW w:w="269" w:type="dxa"/>
            <w:tcBorders>
              <w:bottom w:val="nil"/>
            </w:tcBorders>
            <w:shd w:val="clear" w:color="auto" w:fill="FFFFFF"/>
          </w:tcPr>
          <w:p w14:paraId="7F93CB25" w14:textId="77777777" w:rsidR="00AC7EC9" w:rsidRPr="00557B64" w:rsidRDefault="00AC7EC9" w:rsidP="001F03CB">
            <w:pPr>
              <w:spacing w:line="360" w:lineRule="auto"/>
              <w:ind w:right="-944"/>
              <w:rPr>
                <w:rFonts w:ascii="Arial" w:hAnsi="Arial" w:cs="Arial"/>
                <w:b/>
                <w:sz w:val="20"/>
                <w:szCs w:val="20"/>
              </w:rPr>
            </w:pPr>
          </w:p>
        </w:tc>
      </w:tr>
    </w:tbl>
    <w:p w14:paraId="0CF1F25E" w14:textId="663A41C7" w:rsidR="00AC7EC9" w:rsidRPr="00557B64" w:rsidRDefault="00852905" w:rsidP="001F03CB">
      <w:pPr>
        <w:pStyle w:val="Heading1"/>
        <w:spacing w:line="360" w:lineRule="auto"/>
        <w:rPr>
          <w:rFonts w:ascii="Arial" w:hAnsi="Arial" w:cs="Arial"/>
          <w:b/>
          <w:bCs/>
          <w:sz w:val="22"/>
          <w:szCs w:val="22"/>
          <w:u w:val="single"/>
        </w:rPr>
      </w:pPr>
      <w:bookmarkStart w:id="5" w:name="_Toc89103630"/>
      <w:r w:rsidRPr="00557B64">
        <w:rPr>
          <w:rFonts w:ascii="Arial" w:hAnsi="Arial" w:cs="Arial"/>
          <w:b/>
          <w:bCs/>
          <w:sz w:val="22"/>
          <w:szCs w:val="22"/>
          <w:u w:val="single"/>
        </w:rPr>
        <w:lastRenderedPageBreak/>
        <w:t>SAINSBURYS SWOT ANALYSIS</w:t>
      </w:r>
      <w:bookmarkEnd w:id="5"/>
    </w:p>
    <w:p w14:paraId="0D3CDA8E" w14:textId="631EA6C2" w:rsidR="00741706" w:rsidRPr="00557B64" w:rsidRDefault="00741706" w:rsidP="001F03CB">
      <w:pPr>
        <w:spacing w:line="360" w:lineRule="auto"/>
        <w:rPr>
          <w:rFonts w:ascii="Arial" w:hAnsi="Arial" w:cs="Arial"/>
        </w:rPr>
      </w:pPr>
      <w:r w:rsidRPr="00557B64">
        <w:rPr>
          <w:rFonts w:ascii="Arial" w:hAnsi="Arial" w:cs="Arial"/>
        </w:rPr>
        <w:t xml:space="preserve">To analyse the </w:t>
      </w:r>
      <w:r w:rsidR="0041603A" w:rsidRPr="00557B64">
        <w:rPr>
          <w:rFonts w:ascii="Arial" w:hAnsi="Arial" w:cs="Arial"/>
        </w:rPr>
        <w:t xml:space="preserve">internal </w:t>
      </w:r>
      <w:r w:rsidRPr="00557B64">
        <w:rPr>
          <w:rFonts w:ascii="Arial" w:hAnsi="Arial" w:cs="Arial"/>
        </w:rPr>
        <w:t xml:space="preserve">environment in which Iceland is operating a </w:t>
      </w:r>
      <w:r w:rsidR="0041603A" w:rsidRPr="00557B64">
        <w:rPr>
          <w:rFonts w:ascii="Arial" w:hAnsi="Arial" w:cs="Arial"/>
        </w:rPr>
        <w:t>Swot</w:t>
      </w:r>
      <w:r w:rsidRPr="00557B64">
        <w:rPr>
          <w:rFonts w:ascii="Arial" w:hAnsi="Arial" w:cs="Arial"/>
        </w:rPr>
        <w:t xml:space="preserve"> Analysis has been</w:t>
      </w:r>
      <w:r w:rsidR="004E1E7C" w:rsidRPr="00557B64">
        <w:rPr>
          <w:rFonts w:ascii="Arial" w:hAnsi="Arial" w:cs="Arial"/>
        </w:rPr>
        <w:t xml:space="preserve"> </w:t>
      </w:r>
      <w:r w:rsidRPr="00557B64">
        <w:rPr>
          <w:rFonts w:ascii="Arial" w:hAnsi="Arial" w:cs="Arial"/>
        </w:rPr>
        <w:t xml:space="preserve">conducted. </w:t>
      </w:r>
      <w:r w:rsidR="00DA1BC0" w:rsidRPr="00557B64">
        <w:rPr>
          <w:rFonts w:ascii="Arial" w:hAnsi="Arial" w:cs="Arial"/>
          <w:color w:val="3C4043"/>
          <w:shd w:val="clear" w:color="auto" w:fill="FFFFFF"/>
        </w:rPr>
        <w:t>To be successful, </w:t>
      </w:r>
      <w:r w:rsidR="00DA1BC0" w:rsidRPr="00557B64">
        <w:rPr>
          <w:rStyle w:val="Emphasis"/>
          <w:rFonts w:ascii="Arial" w:hAnsi="Arial" w:cs="Arial"/>
          <w:i w:val="0"/>
          <w:iCs w:val="0"/>
          <w:color w:val="3C4043"/>
          <w:shd w:val="clear" w:color="auto" w:fill="FFFFFF"/>
        </w:rPr>
        <w:t>companies</w:t>
      </w:r>
      <w:r w:rsidR="00DA1BC0" w:rsidRPr="00557B64">
        <w:rPr>
          <w:rFonts w:ascii="Arial" w:hAnsi="Arial" w:cs="Arial"/>
          <w:color w:val="3C4043"/>
          <w:shd w:val="clear" w:color="auto" w:fill="FFFFFF"/>
        </w:rPr>
        <w:t> must adapt to ongoing trends and developments in their m</w:t>
      </w:r>
      <w:r w:rsidR="00047570" w:rsidRPr="00557B64">
        <w:rPr>
          <w:rFonts w:ascii="Arial" w:hAnsi="Arial" w:cs="Arial"/>
          <w:color w:val="3C4043"/>
          <w:shd w:val="clear" w:color="auto" w:fill="FFFFFF"/>
        </w:rPr>
        <w:t>icro</w:t>
      </w:r>
      <w:r w:rsidR="00DA1BC0" w:rsidRPr="00557B64">
        <w:rPr>
          <w:rFonts w:ascii="Arial" w:hAnsi="Arial" w:cs="Arial"/>
          <w:color w:val="3C4043"/>
          <w:shd w:val="clear" w:color="auto" w:fill="FFFFFF"/>
        </w:rPr>
        <w:t xml:space="preserve"> and m</w:t>
      </w:r>
      <w:r w:rsidR="00047570" w:rsidRPr="00557B64">
        <w:rPr>
          <w:rFonts w:ascii="Arial" w:hAnsi="Arial" w:cs="Arial"/>
          <w:color w:val="3C4043"/>
          <w:shd w:val="clear" w:color="auto" w:fill="FFFFFF"/>
        </w:rPr>
        <w:t>a</w:t>
      </w:r>
      <w:r w:rsidR="00DA1BC0" w:rsidRPr="00557B64">
        <w:rPr>
          <w:rFonts w:ascii="Arial" w:hAnsi="Arial" w:cs="Arial"/>
          <w:color w:val="3C4043"/>
          <w:shd w:val="clear" w:color="auto" w:fill="FFFFFF"/>
        </w:rPr>
        <w:t>cro environments</w:t>
      </w:r>
      <w:r w:rsidR="00DA1BC0" w:rsidRPr="00557B64">
        <w:rPr>
          <w:rFonts w:ascii="Arial" w:hAnsi="Arial" w:cs="Arial"/>
        </w:rPr>
        <w:t xml:space="preserve"> </w:t>
      </w:r>
      <w:r w:rsidR="004D0F7C" w:rsidRPr="00557B64">
        <w:rPr>
          <w:rFonts w:ascii="Arial" w:hAnsi="Arial" w:cs="Arial"/>
        </w:rPr>
        <w:t>(</w:t>
      </w:r>
      <w:r w:rsidR="00C55859" w:rsidRPr="00557B64">
        <w:rPr>
          <w:rFonts w:ascii="Arial" w:hAnsi="Arial" w:cs="Arial"/>
          <w:color w:val="000000"/>
          <w:shd w:val="clear" w:color="auto" w:fill="FFFFFF"/>
        </w:rPr>
        <w:t>Camilleri, 2017)</w:t>
      </w:r>
      <w:r w:rsidR="00486FA5" w:rsidRPr="00557B64">
        <w:rPr>
          <w:rFonts w:ascii="Arial" w:hAnsi="Arial" w:cs="Arial"/>
          <w:color w:val="000000"/>
          <w:shd w:val="clear" w:color="auto" w:fill="FFFFFF"/>
        </w:rPr>
        <w:t>.</w:t>
      </w:r>
      <w:r w:rsidR="00C55859" w:rsidRPr="00557B64">
        <w:rPr>
          <w:rFonts w:ascii="Arial" w:hAnsi="Arial" w:cs="Arial"/>
        </w:rPr>
        <w:t xml:space="preserve"> </w:t>
      </w:r>
      <w:r w:rsidRPr="00557B64">
        <w:rPr>
          <w:rFonts w:ascii="Arial" w:hAnsi="Arial" w:cs="Arial"/>
        </w:rPr>
        <w:t>The performance of the company is influenced by many different factors, including political, economic, social, and technological factors, therefore it is important to examine these to get a better understanding of the impact they have on the company.</w:t>
      </w:r>
    </w:p>
    <w:tbl>
      <w:tblPr>
        <w:tblStyle w:val="TableGrid"/>
        <w:tblpPr w:leftFromText="180" w:rightFromText="180" w:vertAnchor="page" w:horzAnchor="margin" w:tblpY="4328"/>
        <w:tblW w:w="9016" w:type="dxa"/>
        <w:tblLook w:val="04A0" w:firstRow="1" w:lastRow="0" w:firstColumn="1" w:lastColumn="0" w:noHBand="0" w:noVBand="1"/>
      </w:tblPr>
      <w:tblGrid>
        <w:gridCol w:w="4508"/>
        <w:gridCol w:w="4508"/>
      </w:tblGrid>
      <w:tr w:rsidR="00E86A7A" w:rsidRPr="00557B64" w14:paraId="54F66B25" w14:textId="77777777" w:rsidTr="00E86A7A">
        <w:tc>
          <w:tcPr>
            <w:tcW w:w="4508" w:type="dxa"/>
          </w:tcPr>
          <w:p w14:paraId="7ECFD2D6" w14:textId="77777777" w:rsidR="00E86A7A" w:rsidRPr="00557B64" w:rsidRDefault="00E86A7A" w:rsidP="001F03CB">
            <w:pPr>
              <w:spacing w:line="360" w:lineRule="auto"/>
              <w:rPr>
                <w:rFonts w:ascii="Arial" w:hAnsi="Arial" w:cs="Arial"/>
                <w:sz w:val="22"/>
                <w:szCs w:val="22"/>
              </w:rPr>
            </w:pPr>
            <w:bookmarkStart w:id="6" w:name="_Toc67840817"/>
            <w:r w:rsidRPr="00557B64">
              <w:rPr>
                <w:rFonts w:ascii="Arial" w:hAnsi="Arial" w:cs="Arial"/>
                <w:b/>
                <w:bCs/>
                <w:sz w:val="22"/>
                <w:szCs w:val="22"/>
              </w:rPr>
              <w:t>STRENTGHS</w:t>
            </w:r>
          </w:p>
        </w:tc>
        <w:tc>
          <w:tcPr>
            <w:tcW w:w="4508" w:type="dxa"/>
          </w:tcPr>
          <w:p w14:paraId="05D845B2" w14:textId="77777777" w:rsidR="00E86A7A" w:rsidRPr="00557B64" w:rsidRDefault="00E86A7A" w:rsidP="001F03CB">
            <w:pPr>
              <w:spacing w:line="360" w:lineRule="auto"/>
              <w:rPr>
                <w:rFonts w:ascii="Arial" w:hAnsi="Arial" w:cs="Arial"/>
                <w:sz w:val="22"/>
                <w:szCs w:val="22"/>
              </w:rPr>
            </w:pPr>
            <w:r w:rsidRPr="00557B64">
              <w:rPr>
                <w:rFonts w:ascii="Arial" w:hAnsi="Arial" w:cs="Arial"/>
                <w:b/>
                <w:bCs/>
                <w:sz w:val="22"/>
                <w:szCs w:val="22"/>
              </w:rPr>
              <w:t>WEAKNESSES</w:t>
            </w:r>
          </w:p>
        </w:tc>
      </w:tr>
      <w:tr w:rsidR="00E86A7A" w:rsidRPr="00557B64" w14:paraId="4AB668BD" w14:textId="77777777" w:rsidTr="00E86A7A">
        <w:tc>
          <w:tcPr>
            <w:tcW w:w="4508" w:type="dxa"/>
          </w:tcPr>
          <w:p w14:paraId="0C794E19"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Third leading grocer supermarket in UK</w:t>
            </w:r>
          </w:p>
          <w:p w14:paraId="24B5DEE3"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Carbon Trust Standard</w:t>
            </w:r>
          </w:p>
          <w:p w14:paraId="70348114"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Eco-friendly fridges and freezers</w:t>
            </w:r>
          </w:p>
          <w:p w14:paraId="2948DB92"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Good relationships with suppliers</w:t>
            </w:r>
          </w:p>
          <w:p w14:paraId="6B1C3AE4"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Too Cool for plastic campaign</w:t>
            </w:r>
          </w:p>
          <w:p w14:paraId="350C2847"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Technology</w:t>
            </w:r>
          </w:p>
          <w:p w14:paraId="2E71F18D"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Differentiation from competitors</w:t>
            </w:r>
          </w:p>
          <w:p w14:paraId="644C8C2E"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Highly skilled workforce</w:t>
            </w:r>
          </w:p>
          <w:p w14:paraId="67AAB85F"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Listed on London stock exchange</w:t>
            </w:r>
          </w:p>
          <w:p w14:paraId="1B6FF16D" w14:textId="77777777" w:rsidR="00E86A7A" w:rsidRPr="00557B64" w:rsidRDefault="00E86A7A" w:rsidP="001F03CB">
            <w:pPr>
              <w:spacing w:line="360" w:lineRule="auto"/>
              <w:rPr>
                <w:rFonts w:ascii="Arial" w:hAnsi="Arial" w:cs="Arial"/>
                <w:sz w:val="22"/>
                <w:szCs w:val="22"/>
              </w:rPr>
            </w:pPr>
          </w:p>
        </w:tc>
        <w:tc>
          <w:tcPr>
            <w:tcW w:w="4508" w:type="dxa"/>
          </w:tcPr>
          <w:p w14:paraId="308D9F11"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Reduced profit margins</w:t>
            </w:r>
          </w:p>
          <w:p w14:paraId="441C190E"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More investment in new technologies</w:t>
            </w:r>
          </w:p>
          <w:p w14:paraId="04FA0BAD"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Competitors have an advantage in the market</w:t>
            </w:r>
          </w:p>
          <w:p w14:paraId="079E9A4F"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Lack of success outside core business</w:t>
            </w:r>
          </w:p>
          <w:p w14:paraId="6A926D7D"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Increased prices after the pandemic</w:t>
            </w:r>
          </w:p>
          <w:p w14:paraId="0E7F355F" w14:textId="77777777" w:rsidR="00E86A7A" w:rsidRPr="00557B64" w:rsidRDefault="00E86A7A" w:rsidP="001F03CB">
            <w:pPr>
              <w:spacing w:line="360" w:lineRule="auto"/>
              <w:rPr>
                <w:rFonts w:ascii="Arial" w:hAnsi="Arial" w:cs="Arial"/>
                <w:sz w:val="22"/>
                <w:szCs w:val="22"/>
              </w:rPr>
            </w:pPr>
          </w:p>
          <w:p w14:paraId="412F32A3" w14:textId="77777777" w:rsidR="00E86A7A" w:rsidRPr="00557B64" w:rsidRDefault="00E86A7A" w:rsidP="001F03CB">
            <w:pPr>
              <w:spacing w:line="360" w:lineRule="auto"/>
              <w:rPr>
                <w:rFonts w:ascii="Arial" w:hAnsi="Arial" w:cs="Arial"/>
                <w:sz w:val="22"/>
                <w:szCs w:val="22"/>
              </w:rPr>
            </w:pPr>
          </w:p>
        </w:tc>
      </w:tr>
      <w:tr w:rsidR="00E86A7A" w:rsidRPr="00557B64" w14:paraId="3C839A5E" w14:textId="77777777" w:rsidTr="00E86A7A">
        <w:tc>
          <w:tcPr>
            <w:tcW w:w="4508" w:type="dxa"/>
          </w:tcPr>
          <w:p w14:paraId="52DCE61D" w14:textId="77777777" w:rsidR="00E86A7A" w:rsidRPr="00557B64" w:rsidRDefault="00E86A7A" w:rsidP="001F03CB">
            <w:pPr>
              <w:spacing w:line="360" w:lineRule="auto"/>
              <w:rPr>
                <w:rFonts w:ascii="Arial" w:hAnsi="Arial" w:cs="Arial"/>
                <w:sz w:val="22"/>
                <w:szCs w:val="22"/>
              </w:rPr>
            </w:pPr>
            <w:r w:rsidRPr="00557B64">
              <w:rPr>
                <w:rFonts w:ascii="Arial" w:hAnsi="Arial" w:cs="Arial"/>
                <w:b/>
                <w:bCs/>
                <w:sz w:val="22"/>
                <w:szCs w:val="22"/>
              </w:rPr>
              <w:t>OPPORTUNITIES</w:t>
            </w:r>
          </w:p>
        </w:tc>
        <w:tc>
          <w:tcPr>
            <w:tcW w:w="4508" w:type="dxa"/>
          </w:tcPr>
          <w:p w14:paraId="7F74BD00" w14:textId="77777777" w:rsidR="00E86A7A" w:rsidRPr="00557B64" w:rsidRDefault="00E86A7A" w:rsidP="001F03CB">
            <w:pPr>
              <w:spacing w:line="360" w:lineRule="auto"/>
              <w:rPr>
                <w:rFonts w:ascii="Arial" w:hAnsi="Arial" w:cs="Arial"/>
                <w:sz w:val="22"/>
                <w:szCs w:val="22"/>
              </w:rPr>
            </w:pPr>
            <w:r w:rsidRPr="00557B64">
              <w:rPr>
                <w:rFonts w:ascii="Arial" w:hAnsi="Arial" w:cs="Arial"/>
                <w:b/>
                <w:bCs/>
                <w:sz w:val="22"/>
                <w:szCs w:val="22"/>
              </w:rPr>
              <w:t>THREATS</w:t>
            </w:r>
          </w:p>
        </w:tc>
      </w:tr>
      <w:tr w:rsidR="00E86A7A" w:rsidRPr="00557B64" w14:paraId="3F603411" w14:textId="77777777" w:rsidTr="00E86A7A">
        <w:tc>
          <w:tcPr>
            <w:tcW w:w="4508" w:type="dxa"/>
          </w:tcPr>
          <w:p w14:paraId="1FC5DB3F" w14:textId="77777777" w:rsidR="00E86A7A" w:rsidRPr="00D474B9" w:rsidRDefault="00E86A7A" w:rsidP="001F03CB">
            <w:pPr>
              <w:spacing w:line="360" w:lineRule="auto"/>
              <w:rPr>
                <w:rFonts w:ascii="Arial" w:eastAsia="Times New Roman" w:hAnsi="Arial" w:cs="Arial"/>
                <w:sz w:val="22"/>
                <w:szCs w:val="22"/>
                <w:lang w:eastAsia="en-GB"/>
              </w:rPr>
            </w:pPr>
            <w:r w:rsidRPr="00D474B9">
              <w:rPr>
                <w:rFonts w:ascii="Arial" w:eastAsia="Times New Roman" w:hAnsi="Arial" w:cs="Arial"/>
                <w:sz w:val="22"/>
                <w:szCs w:val="22"/>
                <w:lang w:eastAsia="en-GB"/>
              </w:rPr>
              <w:t xml:space="preserve">Recycle bins in all stores to recycle </w:t>
            </w:r>
            <w:r w:rsidRPr="00557B64">
              <w:rPr>
                <w:rFonts w:ascii="Arial" w:eastAsia="Times New Roman" w:hAnsi="Arial" w:cs="Arial"/>
                <w:sz w:val="22"/>
                <w:szCs w:val="22"/>
                <w:lang w:eastAsia="en-GB"/>
              </w:rPr>
              <w:t>plastic</w:t>
            </w:r>
            <w:r w:rsidRPr="00D474B9">
              <w:rPr>
                <w:rFonts w:ascii="Arial" w:eastAsia="Times New Roman" w:hAnsi="Arial" w:cs="Arial"/>
                <w:sz w:val="22"/>
                <w:szCs w:val="22"/>
                <w:lang w:eastAsia="en-GB"/>
              </w:rPr>
              <w:t xml:space="preserve"> film</w:t>
            </w:r>
          </w:p>
          <w:p w14:paraId="0478C43A" w14:textId="77777777" w:rsidR="00E86A7A" w:rsidRPr="00557B64" w:rsidRDefault="00E86A7A" w:rsidP="001F03CB">
            <w:pPr>
              <w:spacing w:line="360" w:lineRule="auto"/>
              <w:rPr>
                <w:rFonts w:ascii="Arial" w:eastAsia="Times New Roman" w:hAnsi="Arial" w:cs="Arial"/>
                <w:sz w:val="22"/>
                <w:szCs w:val="22"/>
                <w:lang w:eastAsia="en-GB"/>
              </w:rPr>
            </w:pPr>
            <w:r w:rsidRPr="00D474B9">
              <w:rPr>
                <w:rFonts w:ascii="Arial" w:eastAsia="Times New Roman" w:hAnsi="Arial" w:cs="Arial"/>
                <w:sz w:val="22"/>
                <w:szCs w:val="22"/>
                <w:lang w:eastAsia="en-GB"/>
              </w:rPr>
              <w:t>To become plastic free and be the first UK supermarket to be plastic neutral</w:t>
            </w:r>
          </w:p>
          <w:p w14:paraId="280C8B5C" w14:textId="77777777" w:rsidR="00E86A7A" w:rsidRPr="00557B64" w:rsidRDefault="00E86A7A" w:rsidP="001F03CB">
            <w:pPr>
              <w:spacing w:line="360" w:lineRule="auto"/>
              <w:rPr>
                <w:rFonts w:ascii="Arial" w:eastAsia="Times New Roman" w:hAnsi="Arial" w:cs="Arial"/>
                <w:sz w:val="22"/>
                <w:szCs w:val="22"/>
                <w:lang w:eastAsia="en-GB"/>
              </w:rPr>
            </w:pPr>
            <w:r w:rsidRPr="00557B64">
              <w:rPr>
                <w:rFonts w:ascii="Arial" w:eastAsia="Times New Roman" w:hAnsi="Arial" w:cs="Arial"/>
                <w:sz w:val="22"/>
                <w:szCs w:val="22"/>
                <w:lang w:eastAsia="en-GB"/>
              </w:rPr>
              <w:t>Cut food and plastic food waste</w:t>
            </w:r>
          </w:p>
          <w:p w14:paraId="044B1B4C" w14:textId="77777777" w:rsidR="00E86A7A" w:rsidRPr="00557B64" w:rsidRDefault="00E86A7A" w:rsidP="001F03CB">
            <w:pPr>
              <w:spacing w:line="360" w:lineRule="auto"/>
              <w:rPr>
                <w:rFonts w:ascii="Arial" w:eastAsia="Times New Roman" w:hAnsi="Arial" w:cs="Arial"/>
                <w:sz w:val="22"/>
                <w:szCs w:val="22"/>
                <w:lang w:eastAsia="en-GB"/>
              </w:rPr>
            </w:pPr>
            <w:r w:rsidRPr="00557B64">
              <w:rPr>
                <w:rFonts w:ascii="Arial" w:eastAsia="Times New Roman" w:hAnsi="Arial" w:cs="Arial"/>
                <w:sz w:val="22"/>
                <w:szCs w:val="22"/>
                <w:lang w:eastAsia="en-GB"/>
              </w:rPr>
              <w:t>Globalisation</w:t>
            </w:r>
          </w:p>
          <w:p w14:paraId="5062E20A" w14:textId="77777777" w:rsidR="00E86A7A" w:rsidRPr="00557B64" w:rsidRDefault="00E86A7A" w:rsidP="001F03CB">
            <w:pPr>
              <w:spacing w:line="360" w:lineRule="auto"/>
              <w:rPr>
                <w:rFonts w:ascii="Arial" w:eastAsia="Times New Roman" w:hAnsi="Arial" w:cs="Arial"/>
                <w:sz w:val="22"/>
                <w:szCs w:val="22"/>
                <w:lang w:eastAsia="en-GB"/>
              </w:rPr>
            </w:pPr>
          </w:p>
          <w:p w14:paraId="7C8672A5" w14:textId="77777777" w:rsidR="00E86A7A" w:rsidRPr="00557B64" w:rsidRDefault="00E86A7A" w:rsidP="001F03CB">
            <w:pPr>
              <w:tabs>
                <w:tab w:val="left" w:pos="2574"/>
              </w:tabs>
              <w:spacing w:line="360" w:lineRule="auto"/>
              <w:rPr>
                <w:rFonts w:ascii="Arial" w:eastAsia="Times New Roman" w:hAnsi="Arial" w:cs="Arial"/>
                <w:sz w:val="22"/>
                <w:szCs w:val="22"/>
                <w:lang w:eastAsia="en-GB"/>
              </w:rPr>
            </w:pPr>
            <w:r w:rsidRPr="00557B64">
              <w:rPr>
                <w:rFonts w:ascii="Arial" w:eastAsia="Times New Roman" w:hAnsi="Arial" w:cs="Arial"/>
                <w:sz w:val="22"/>
                <w:szCs w:val="22"/>
                <w:lang w:eastAsia="en-GB"/>
              </w:rPr>
              <w:tab/>
            </w:r>
          </w:p>
          <w:p w14:paraId="4CE91C0D" w14:textId="77777777" w:rsidR="00E86A7A" w:rsidRPr="00557B64" w:rsidRDefault="00E86A7A" w:rsidP="001F03CB">
            <w:pPr>
              <w:tabs>
                <w:tab w:val="left" w:pos="2574"/>
              </w:tabs>
              <w:spacing w:line="360" w:lineRule="auto"/>
              <w:rPr>
                <w:rFonts w:ascii="Arial" w:hAnsi="Arial" w:cs="Arial"/>
                <w:b/>
                <w:bCs/>
                <w:sz w:val="22"/>
                <w:szCs w:val="22"/>
              </w:rPr>
            </w:pPr>
          </w:p>
        </w:tc>
        <w:tc>
          <w:tcPr>
            <w:tcW w:w="4508" w:type="dxa"/>
          </w:tcPr>
          <w:p w14:paraId="25E5FF28"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 xml:space="preserve">Government policies </w:t>
            </w:r>
          </w:p>
          <w:p w14:paraId="037A729C"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Taxation policy</w:t>
            </w:r>
          </w:p>
          <w:p w14:paraId="0B8B6C51"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Competitors using new and advanced technology</w:t>
            </w:r>
          </w:p>
          <w:p w14:paraId="7EC72841"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Environmental regulations</w:t>
            </w:r>
          </w:p>
          <w:p w14:paraId="396034BC" w14:textId="77777777" w:rsidR="00E86A7A" w:rsidRPr="00557B64" w:rsidRDefault="00E86A7A" w:rsidP="001F03CB">
            <w:pPr>
              <w:spacing w:line="360" w:lineRule="auto"/>
              <w:rPr>
                <w:rFonts w:ascii="Arial" w:hAnsi="Arial" w:cs="Arial"/>
                <w:sz w:val="22"/>
                <w:szCs w:val="22"/>
              </w:rPr>
            </w:pPr>
            <w:r w:rsidRPr="00557B64">
              <w:rPr>
                <w:rFonts w:ascii="Arial" w:hAnsi="Arial" w:cs="Arial"/>
                <w:sz w:val="22"/>
                <w:szCs w:val="22"/>
              </w:rPr>
              <w:t>The Covid 19 pandemic</w:t>
            </w:r>
          </w:p>
          <w:p w14:paraId="3AD3D229" w14:textId="77777777" w:rsidR="00E86A7A" w:rsidRPr="00557B64" w:rsidRDefault="00E86A7A" w:rsidP="001F03CB">
            <w:pPr>
              <w:spacing w:line="360" w:lineRule="auto"/>
              <w:rPr>
                <w:rFonts w:ascii="Arial" w:hAnsi="Arial" w:cs="Arial"/>
                <w:sz w:val="22"/>
                <w:szCs w:val="22"/>
              </w:rPr>
            </w:pPr>
          </w:p>
          <w:p w14:paraId="6B323BC5" w14:textId="77777777" w:rsidR="00E86A7A" w:rsidRPr="00557B64" w:rsidRDefault="00E86A7A" w:rsidP="001F03CB">
            <w:pPr>
              <w:spacing w:line="360" w:lineRule="auto"/>
              <w:rPr>
                <w:rFonts w:ascii="Arial" w:hAnsi="Arial" w:cs="Arial"/>
                <w:sz w:val="22"/>
                <w:szCs w:val="22"/>
              </w:rPr>
            </w:pPr>
          </w:p>
          <w:p w14:paraId="012BDC59" w14:textId="77777777" w:rsidR="00E86A7A" w:rsidRPr="00557B64" w:rsidRDefault="00E86A7A" w:rsidP="001F03CB">
            <w:pPr>
              <w:spacing w:line="360" w:lineRule="auto"/>
              <w:rPr>
                <w:rFonts w:ascii="Arial" w:hAnsi="Arial" w:cs="Arial"/>
                <w:sz w:val="22"/>
                <w:szCs w:val="22"/>
              </w:rPr>
            </w:pPr>
          </w:p>
          <w:p w14:paraId="0AB0E57A" w14:textId="77777777" w:rsidR="00E86A7A" w:rsidRPr="00557B64" w:rsidRDefault="00E86A7A" w:rsidP="001F03CB">
            <w:pPr>
              <w:spacing w:line="360" w:lineRule="auto"/>
              <w:rPr>
                <w:rFonts w:ascii="Arial" w:hAnsi="Arial" w:cs="Arial"/>
                <w:b/>
                <w:bCs/>
                <w:sz w:val="22"/>
                <w:szCs w:val="22"/>
              </w:rPr>
            </w:pPr>
          </w:p>
        </w:tc>
      </w:tr>
    </w:tbl>
    <w:p w14:paraId="22847736" w14:textId="42A3C737" w:rsidR="00FD1CB0" w:rsidRPr="00271AF3" w:rsidRDefault="00FD1CB0" w:rsidP="00701E8A">
      <w:pPr>
        <w:pStyle w:val="Heading2"/>
        <w:jc w:val="right"/>
      </w:pPr>
      <w:bookmarkStart w:id="7" w:name="_Toc89103631"/>
      <w:r w:rsidRPr="00271AF3">
        <w:rPr>
          <w:rStyle w:val="Heading1Char"/>
          <w:rFonts w:ascii="Arial" w:hAnsi="Arial" w:cs="Arial"/>
          <w:sz w:val="22"/>
          <w:szCs w:val="22"/>
        </w:rPr>
        <w:t xml:space="preserve">Fig 2: </w:t>
      </w:r>
      <w:bookmarkEnd w:id="6"/>
      <w:r w:rsidRPr="00271AF3">
        <w:rPr>
          <w:rStyle w:val="Heading1Char"/>
          <w:rFonts w:ascii="Arial" w:hAnsi="Arial" w:cs="Arial"/>
          <w:sz w:val="22"/>
          <w:szCs w:val="22"/>
        </w:rPr>
        <w:t>S</w:t>
      </w:r>
      <w:r w:rsidR="00181FCD" w:rsidRPr="00271AF3">
        <w:rPr>
          <w:rStyle w:val="Heading1Char"/>
          <w:rFonts w:ascii="Arial" w:hAnsi="Arial" w:cs="Arial"/>
          <w:sz w:val="22"/>
          <w:szCs w:val="22"/>
        </w:rPr>
        <w:t>wot analysis</w:t>
      </w:r>
      <w:r w:rsidRPr="00271AF3">
        <w:t xml:space="preserve"> </w:t>
      </w:r>
      <w:r w:rsidR="00484A89" w:rsidRPr="00271AF3">
        <w:rPr>
          <w:rStyle w:val="TitleChar"/>
          <w:rFonts w:ascii="Arial" w:hAnsi="Arial" w:cs="Arial"/>
          <w:sz w:val="22"/>
          <w:szCs w:val="22"/>
        </w:rPr>
        <w:t>(Our business strategy, 2021)</w:t>
      </w:r>
      <w:bookmarkEnd w:id="7"/>
    </w:p>
    <w:p w14:paraId="3844E650" w14:textId="1200BD80" w:rsidR="00C65F88" w:rsidRPr="00557B64" w:rsidRDefault="00D76119" w:rsidP="001F03CB">
      <w:pPr>
        <w:spacing w:line="360" w:lineRule="auto"/>
        <w:rPr>
          <w:rFonts w:ascii="Arial" w:hAnsi="Arial" w:cs="Arial"/>
        </w:rPr>
      </w:pPr>
      <w:r w:rsidRPr="00557B64">
        <w:rPr>
          <w:rFonts w:ascii="Arial" w:hAnsi="Arial" w:cs="Arial"/>
        </w:rPr>
        <w:t xml:space="preserve">The Covid 19 pandemic </w:t>
      </w:r>
      <w:r w:rsidR="00C717B8" w:rsidRPr="00557B64">
        <w:rPr>
          <w:rFonts w:ascii="Arial" w:hAnsi="Arial" w:cs="Arial"/>
        </w:rPr>
        <w:t xml:space="preserve">had a huge impact on how businesses operated </w:t>
      </w:r>
      <w:r w:rsidR="00366E17" w:rsidRPr="00557B64">
        <w:rPr>
          <w:rFonts w:ascii="Arial" w:hAnsi="Arial" w:cs="Arial"/>
        </w:rPr>
        <w:t xml:space="preserve">due </w:t>
      </w:r>
      <w:r w:rsidR="0059009D" w:rsidRPr="00557B64">
        <w:rPr>
          <w:rFonts w:ascii="Arial" w:hAnsi="Arial" w:cs="Arial"/>
        </w:rPr>
        <w:t xml:space="preserve">to </w:t>
      </w:r>
      <w:r w:rsidR="00366E17" w:rsidRPr="00557B64">
        <w:rPr>
          <w:rFonts w:ascii="Arial" w:hAnsi="Arial" w:cs="Arial"/>
        </w:rPr>
        <w:t xml:space="preserve">lockdown stores </w:t>
      </w:r>
      <w:r w:rsidR="00E86A7A" w:rsidRPr="00557B64">
        <w:rPr>
          <w:rFonts w:ascii="Arial" w:hAnsi="Arial" w:cs="Arial"/>
        </w:rPr>
        <w:t>closed</w:t>
      </w:r>
      <w:r w:rsidR="00366E17" w:rsidRPr="00557B64">
        <w:rPr>
          <w:rFonts w:ascii="Arial" w:hAnsi="Arial" w:cs="Arial"/>
        </w:rPr>
        <w:t xml:space="preserve"> and therefore less energy was used more people were ordering online so there</w:t>
      </w:r>
      <w:r w:rsidR="000F7C8F" w:rsidRPr="00557B64">
        <w:rPr>
          <w:rFonts w:ascii="Arial" w:hAnsi="Arial" w:cs="Arial"/>
        </w:rPr>
        <w:t>fore</w:t>
      </w:r>
      <w:r w:rsidR="00366E17" w:rsidRPr="00557B64">
        <w:rPr>
          <w:rFonts w:ascii="Arial" w:hAnsi="Arial" w:cs="Arial"/>
        </w:rPr>
        <w:t xml:space="preserve"> more del</w:t>
      </w:r>
      <w:r w:rsidR="0078645B" w:rsidRPr="00557B64">
        <w:rPr>
          <w:rFonts w:ascii="Arial" w:hAnsi="Arial" w:cs="Arial"/>
        </w:rPr>
        <w:t xml:space="preserve">iveries </w:t>
      </w:r>
      <w:r w:rsidR="006809C2" w:rsidRPr="00557B64">
        <w:rPr>
          <w:rFonts w:ascii="Arial" w:hAnsi="Arial" w:cs="Arial"/>
        </w:rPr>
        <w:t xml:space="preserve">were </w:t>
      </w:r>
      <w:r w:rsidR="0078645B" w:rsidRPr="00557B64">
        <w:rPr>
          <w:rFonts w:ascii="Arial" w:hAnsi="Arial" w:cs="Arial"/>
        </w:rPr>
        <w:t xml:space="preserve">done which meant </w:t>
      </w:r>
      <w:r w:rsidR="003E13B8" w:rsidRPr="00557B64">
        <w:rPr>
          <w:rFonts w:ascii="Arial" w:hAnsi="Arial" w:cs="Arial"/>
        </w:rPr>
        <w:t>a lot more</w:t>
      </w:r>
      <w:r w:rsidR="007E5E48" w:rsidRPr="00557B64">
        <w:rPr>
          <w:rFonts w:ascii="Arial" w:hAnsi="Arial" w:cs="Arial"/>
        </w:rPr>
        <w:t xml:space="preserve"> trucks on the road creating pollution</w:t>
      </w:r>
      <w:r w:rsidR="0078645B" w:rsidRPr="00557B64">
        <w:rPr>
          <w:rFonts w:ascii="Arial" w:hAnsi="Arial" w:cs="Arial"/>
        </w:rPr>
        <w:t xml:space="preserve"> which would have an impact on the environment.</w:t>
      </w:r>
      <w:r w:rsidR="006809C2" w:rsidRPr="00557B64">
        <w:rPr>
          <w:rFonts w:ascii="Arial" w:hAnsi="Arial" w:cs="Arial"/>
        </w:rPr>
        <w:t xml:space="preserve"> </w:t>
      </w:r>
      <w:r w:rsidR="00934CBF" w:rsidRPr="00557B64">
        <w:rPr>
          <w:rFonts w:ascii="Arial" w:hAnsi="Arial" w:cs="Arial"/>
        </w:rPr>
        <w:t>However,</w:t>
      </w:r>
      <w:r w:rsidR="006809C2" w:rsidRPr="00557B64">
        <w:rPr>
          <w:rFonts w:ascii="Arial" w:hAnsi="Arial" w:cs="Arial"/>
        </w:rPr>
        <w:t xml:space="preserve"> Sainsburys have made good progress to be on the way to achieving </w:t>
      </w:r>
      <w:r w:rsidR="00834EAA" w:rsidRPr="00557B64">
        <w:rPr>
          <w:rFonts w:ascii="Arial" w:hAnsi="Arial" w:cs="Arial"/>
        </w:rPr>
        <w:t xml:space="preserve">the climate pledge by investing in campaigns </w:t>
      </w:r>
      <w:r w:rsidR="00834EAA" w:rsidRPr="00557B64">
        <w:rPr>
          <w:rFonts w:ascii="Arial" w:hAnsi="Arial" w:cs="Arial"/>
        </w:rPr>
        <w:lastRenderedPageBreak/>
        <w:t xml:space="preserve">such as </w:t>
      </w:r>
      <w:r w:rsidR="00324BA0" w:rsidRPr="00557B64">
        <w:rPr>
          <w:rFonts w:ascii="Arial" w:hAnsi="Arial" w:cs="Arial"/>
        </w:rPr>
        <w:t xml:space="preserve">reducing plastic packaging by </w:t>
      </w:r>
      <w:r w:rsidR="00685C24" w:rsidRPr="00557B64">
        <w:rPr>
          <w:rFonts w:ascii="Arial" w:hAnsi="Arial" w:cs="Arial"/>
        </w:rPr>
        <w:t>50% by 2025</w:t>
      </w:r>
      <w:r w:rsidR="00630B2C" w:rsidRPr="00557B64">
        <w:rPr>
          <w:rFonts w:ascii="Arial" w:hAnsi="Arial" w:cs="Arial"/>
        </w:rPr>
        <w:t xml:space="preserve"> by taking on </w:t>
      </w:r>
      <w:r w:rsidR="004D720B" w:rsidRPr="00557B64">
        <w:rPr>
          <w:rFonts w:ascii="Arial" w:hAnsi="Arial" w:cs="Arial"/>
        </w:rPr>
        <w:t xml:space="preserve">the following </w:t>
      </w:r>
      <w:r w:rsidR="001F6B36" w:rsidRPr="00557B64">
        <w:rPr>
          <w:rFonts w:ascii="Arial" w:hAnsi="Arial" w:cs="Arial"/>
        </w:rPr>
        <w:t>five-point</w:t>
      </w:r>
      <w:r w:rsidR="00630B2C" w:rsidRPr="00557B64">
        <w:rPr>
          <w:rFonts w:ascii="Arial" w:hAnsi="Arial" w:cs="Arial"/>
        </w:rPr>
        <w:t xml:space="preserve"> </w:t>
      </w:r>
      <w:r w:rsidR="004D720B" w:rsidRPr="00557B64">
        <w:rPr>
          <w:rFonts w:ascii="Arial" w:hAnsi="Arial" w:cs="Arial"/>
        </w:rPr>
        <w:t xml:space="preserve">approach to tackle </w:t>
      </w:r>
      <w:r w:rsidR="00934CBF" w:rsidRPr="00557B64">
        <w:rPr>
          <w:rFonts w:ascii="Arial" w:hAnsi="Arial" w:cs="Arial"/>
        </w:rPr>
        <w:t>this: -</w:t>
      </w:r>
      <w:r w:rsidR="004D720B" w:rsidRPr="00557B64">
        <w:rPr>
          <w:rFonts w:ascii="Arial" w:hAnsi="Arial" w:cs="Arial"/>
        </w:rPr>
        <w:t xml:space="preserve"> </w:t>
      </w:r>
    </w:p>
    <w:p w14:paraId="0596EE3D" w14:textId="0CF42EC7" w:rsidR="00934CBF" w:rsidRPr="00557B64" w:rsidRDefault="00934CBF" w:rsidP="001F03CB">
      <w:pPr>
        <w:pStyle w:val="NormalWeb"/>
        <w:numPr>
          <w:ilvl w:val="0"/>
          <w:numId w:val="12"/>
        </w:numPr>
        <w:spacing w:before="0" w:beforeAutospacing="0" w:after="0" w:afterAutospacing="0" w:line="360" w:lineRule="auto"/>
        <w:ind w:left="1320"/>
        <w:textAlignment w:val="baseline"/>
        <w:rPr>
          <w:rFonts w:ascii="Arial" w:hAnsi="Arial" w:cs="Arial"/>
          <w:sz w:val="22"/>
          <w:szCs w:val="22"/>
        </w:rPr>
      </w:pPr>
      <w:r w:rsidRPr="00557B64">
        <w:rPr>
          <w:rFonts w:ascii="Arial" w:hAnsi="Arial" w:cs="Arial"/>
          <w:sz w:val="22"/>
          <w:szCs w:val="22"/>
        </w:rPr>
        <w:t>We will </w:t>
      </w:r>
      <w:r w:rsidRPr="00557B64">
        <w:rPr>
          <w:rFonts w:ascii="Arial" w:hAnsi="Arial" w:cs="Arial"/>
          <w:sz w:val="22"/>
          <w:szCs w:val="22"/>
          <w:bdr w:val="none" w:sz="0" w:space="0" w:color="auto" w:frame="1"/>
        </w:rPr>
        <w:t>remove</w:t>
      </w:r>
      <w:r w:rsidRPr="00557B64">
        <w:rPr>
          <w:rFonts w:ascii="Arial" w:hAnsi="Arial" w:cs="Arial"/>
          <w:sz w:val="22"/>
          <w:szCs w:val="22"/>
        </w:rPr>
        <w:t> completely where we can</w:t>
      </w:r>
    </w:p>
    <w:p w14:paraId="0A3E5E46" w14:textId="77777777" w:rsidR="00934CBF" w:rsidRPr="00557B64" w:rsidRDefault="00934CBF" w:rsidP="001F03CB">
      <w:pPr>
        <w:pStyle w:val="NormalWeb"/>
        <w:numPr>
          <w:ilvl w:val="0"/>
          <w:numId w:val="12"/>
        </w:numPr>
        <w:spacing w:before="0" w:beforeAutospacing="0" w:after="0" w:afterAutospacing="0" w:line="360" w:lineRule="auto"/>
        <w:ind w:left="1320"/>
        <w:textAlignment w:val="baseline"/>
        <w:rPr>
          <w:rFonts w:ascii="Arial" w:hAnsi="Arial" w:cs="Arial"/>
          <w:sz w:val="22"/>
          <w:szCs w:val="22"/>
        </w:rPr>
      </w:pPr>
      <w:r w:rsidRPr="00557B64">
        <w:rPr>
          <w:rFonts w:ascii="Arial" w:hAnsi="Arial" w:cs="Arial"/>
          <w:sz w:val="22"/>
          <w:szCs w:val="22"/>
          <w:bdr w:val="none" w:sz="0" w:space="0" w:color="auto" w:frame="1"/>
        </w:rPr>
        <w:t>Reduce the weight of packaging  </w:t>
      </w:r>
    </w:p>
    <w:p w14:paraId="15B35B2E" w14:textId="77777777" w:rsidR="00934CBF" w:rsidRPr="00557B64" w:rsidRDefault="00934CBF" w:rsidP="001F03CB">
      <w:pPr>
        <w:pStyle w:val="NormalWeb"/>
        <w:numPr>
          <w:ilvl w:val="0"/>
          <w:numId w:val="12"/>
        </w:numPr>
        <w:spacing w:before="0" w:beforeAutospacing="0" w:after="0" w:afterAutospacing="0" w:line="360" w:lineRule="auto"/>
        <w:ind w:left="1320"/>
        <w:textAlignment w:val="baseline"/>
        <w:rPr>
          <w:rFonts w:ascii="Arial" w:hAnsi="Arial" w:cs="Arial"/>
          <w:sz w:val="22"/>
          <w:szCs w:val="22"/>
        </w:rPr>
      </w:pPr>
      <w:r w:rsidRPr="00557B64">
        <w:rPr>
          <w:rFonts w:ascii="Arial" w:hAnsi="Arial" w:cs="Arial"/>
          <w:sz w:val="22"/>
          <w:szCs w:val="22"/>
          <w:bdr w:val="none" w:sz="0" w:space="0" w:color="auto" w:frame="1"/>
        </w:rPr>
        <w:t>Replace with an alternative material without causing further detrimental environmental impact  </w:t>
      </w:r>
    </w:p>
    <w:p w14:paraId="1CBDAC96" w14:textId="77777777" w:rsidR="00934CBF" w:rsidRPr="00557B64" w:rsidRDefault="00934CBF" w:rsidP="001F03CB">
      <w:pPr>
        <w:pStyle w:val="NormalWeb"/>
        <w:numPr>
          <w:ilvl w:val="0"/>
          <w:numId w:val="12"/>
        </w:numPr>
        <w:spacing w:before="0" w:beforeAutospacing="0" w:after="0" w:afterAutospacing="0" w:line="360" w:lineRule="auto"/>
        <w:ind w:left="1320"/>
        <w:textAlignment w:val="baseline"/>
        <w:rPr>
          <w:rFonts w:ascii="Arial" w:hAnsi="Arial" w:cs="Arial"/>
          <w:sz w:val="22"/>
          <w:szCs w:val="22"/>
        </w:rPr>
      </w:pPr>
      <w:r w:rsidRPr="00557B64">
        <w:rPr>
          <w:rFonts w:ascii="Arial" w:hAnsi="Arial" w:cs="Arial"/>
          <w:sz w:val="22"/>
          <w:szCs w:val="22"/>
          <w:bdr w:val="none" w:sz="0" w:space="0" w:color="auto" w:frame="1"/>
        </w:rPr>
        <w:t>Make it easier for our customers to recycle  </w:t>
      </w:r>
    </w:p>
    <w:p w14:paraId="3392A4CD" w14:textId="32E0DA0B" w:rsidR="00934CBF" w:rsidRPr="00557B64" w:rsidRDefault="00934CBF" w:rsidP="001F03CB">
      <w:pPr>
        <w:pStyle w:val="NormalWeb"/>
        <w:numPr>
          <w:ilvl w:val="0"/>
          <w:numId w:val="12"/>
        </w:numPr>
        <w:spacing w:before="0" w:beforeAutospacing="0" w:after="0" w:afterAutospacing="0" w:line="360" w:lineRule="auto"/>
        <w:ind w:left="1320"/>
        <w:textAlignment w:val="baseline"/>
        <w:rPr>
          <w:rFonts w:ascii="Arial" w:hAnsi="Arial" w:cs="Arial"/>
          <w:sz w:val="22"/>
          <w:szCs w:val="22"/>
        </w:rPr>
      </w:pPr>
      <w:r w:rsidRPr="00557B64">
        <w:rPr>
          <w:rFonts w:ascii="Arial" w:hAnsi="Arial" w:cs="Arial"/>
          <w:sz w:val="22"/>
          <w:szCs w:val="22"/>
        </w:rPr>
        <w:t>Give customers options to </w:t>
      </w:r>
      <w:r w:rsidRPr="00557B64">
        <w:rPr>
          <w:rFonts w:ascii="Arial" w:hAnsi="Arial" w:cs="Arial"/>
          <w:sz w:val="22"/>
          <w:szCs w:val="22"/>
          <w:bdr w:val="none" w:sz="0" w:space="0" w:color="auto" w:frame="1"/>
        </w:rPr>
        <w:t>reuse</w:t>
      </w:r>
      <w:r w:rsidRPr="00557B64">
        <w:rPr>
          <w:rFonts w:ascii="Arial" w:hAnsi="Arial" w:cs="Arial"/>
          <w:sz w:val="22"/>
          <w:szCs w:val="22"/>
        </w:rPr>
        <w:t> packaging</w:t>
      </w:r>
      <w:r w:rsidR="002562D9" w:rsidRPr="00557B64">
        <w:rPr>
          <w:rFonts w:ascii="Arial" w:hAnsi="Arial" w:cs="Arial"/>
          <w:sz w:val="22"/>
          <w:szCs w:val="22"/>
        </w:rPr>
        <w:t xml:space="preserve"> </w:t>
      </w:r>
      <w:r w:rsidR="002562D9" w:rsidRPr="00557B64">
        <w:rPr>
          <w:rFonts w:ascii="Arial" w:hAnsi="Arial" w:cs="Arial"/>
          <w:sz w:val="22"/>
          <w:szCs w:val="22"/>
          <w:shd w:val="clear" w:color="auto" w:fill="FFFFFF"/>
        </w:rPr>
        <w:t>(</w:t>
      </w:r>
      <w:r w:rsidR="00EB2CE2" w:rsidRPr="00557B64">
        <w:rPr>
          <w:rFonts w:ascii="Arial" w:hAnsi="Arial" w:cs="Arial"/>
          <w:sz w:val="22"/>
          <w:szCs w:val="22"/>
          <w:shd w:val="clear" w:color="auto" w:fill="FFFFFF"/>
        </w:rPr>
        <w:t>Nd</w:t>
      </w:r>
      <w:r w:rsidR="002562D9" w:rsidRPr="00557B64">
        <w:rPr>
          <w:rFonts w:ascii="Arial" w:hAnsi="Arial" w:cs="Arial"/>
          <w:sz w:val="22"/>
          <w:szCs w:val="22"/>
          <w:shd w:val="clear" w:color="auto" w:fill="FFFFFF"/>
        </w:rPr>
        <w:t>, 2021)</w:t>
      </w:r>
      <w:r w:rsidR="00D35879" w:rsidRPr="00557B64">
        <w:rPr>
          <w:rFonts w:ascii="Arial" w:hAnsi="Arial" w:cs="Arial"/>
          <w:sz w:val="22"/>
          <w:szCs w:val="22"/>
          <w:shd w:val="clear" w:color="auto" w:fill="FFFFFF"/>
        </w:rPr>
        <w:t>.</w:t>
      </w:r>
    </w:p>
    <w:p w14:paraId="4A2774D9" w14:textId="77777777" w:rsidR="00C65F88" w:rsidRPr="00557B64" w:rsidRDefault="00C65F88" w:rsidP="001F03CB">
      <w:pPr>
        <w:spacing w:line="360" w:lineRule="auto"/>
        <w:rPr>
          <w:rFonts w:ascii="Arial" w:hAnsi="Arial" w:cs="Arial"/>
        </w:rPr>
      </w:pPr>
    </w:p>
    <w:p w14:paraId="1AB8633B" w14:textId="77777777" w:rsidR="00C65F88" w:rsidRPr="00557B64" w:rsidRDefault="00C65F88" w:rsidP="001F03CB">
      <w:pPr>
        <w:spacing w:line="360" w:lineRule="auto"/>
        <w:rPr>
          <w:rFonts w:ascii="Arial" w:hAnsi="Arial" w:cs="Arial"/>
        </w:rPr>
      </w:pPr>
    </w:p>
    <w:p w14:paraId="3C77DB0A" w14:textId="77777777" w:rsidR="00111000" w:rsidRPr="00557B64" w:rsidRDefault="00111000" w:rsidP="001F03CB">
      <w:pPr>
        <w:spacing w:line="360" w:lineRule="auto"/>
        <w:rPr>
          <w:rFonts w:ascii="Arial" w:hAnsi="Arial" w:cs="Arial"/>
        </w:rPr>
      </w:pPr>
    </w:p>
    <w:p w14:paraId="6A80B0B5" w14:textId="77777777" w:rsidR="00111000" w:rsidRPr="00557B64" w:rsidRDefault="00111000" w:rsidP="001F03CB">
      <w:pPr>
        <w:spacing w:line="360" w:lineRule="auto"/>
        <w:rPr>
          <w:rFonts w:ascii="Arial" w:hAnsi="Arial" w:cs="Arial"/>
        </w:rPr>
      </w:pPr>
    </w:p>
    <w:p w14:paraId="5B763CE9" w14:textId="77777777" w:rsidR="00111000" w:rsidRPr="00557B64" w:rsidRDefault="00111000" w:rsidP="001F03CB">
      <w:pPr>
        <w:spacing w:line="360" w:lineRule="auto"/>
        <w:rPr>
          <w:rFonts w:ascii="Arial" w:hAnsi="Arial" w:cs="Arial"/>
        </w:rPr>
      </w:pPr>
    </w:p>
    <w:p w14:paraId="741F6F45" w14:textId="77777777" w:rsidR="00111000" w:rsidRPr="00557B64" w:rsidRDefault="00111000" w:rsidP="001F03CB">
      <w:pPr>
        <w:spacing w:line="360" w:lineRule="auto"/>
        <w:rPr>
          <w:rFonts w:ascii="Arial" w:hAnsi="Arial" w:cs="Arial"/>
        </w:rPr>
      </w:pPr>
    </w:p>
    <w:p w14:paraId="1D677C05" w14:textId="77777777" w:rsidR="00111000" w:rsidRPr="00557B64" w:rsidRDefault="00111000" w:rsidP="001F03CB">
      <w:pPr>
        <w:spacing w:line="360" w:lineRule="auto"/>
        <w:rPr>
          <w:rFonts w:ascii="Arial" w:hAnsi="Arial" w:cs="Arial"/>
        </w:rPr>
      </w:pPr>
    </w:p>
    <w:p w14:paraId="6ED931EA" w14:textId="77777777" w:rsidR="00111000" w:rsidRPr="00557B64" w:rsidRDefault="00111000" w:rsidP="001F03CB">
      <w:pPr>
        <w:spacing w:line="360" w:lineRule="auto"/>
        <w:rPr>
          <w:rFonts w:ascii="Arial" w:hAnsi="Arial" w:cs="Arial"/>
        </w:rPr>
      </w:pPr>
    </w:p>
    <w:p w14:paraId="0EB45025" w14:textId="77777777" w:rsidR="00111000" w:rsidRPr="00557B64" w:rsidRDefault="00111000" w:rsidP="001F03CB">
      <w:pPr>
        <w:spacing w:line="360" w:lineRule="auto"/>
        <w:rPr>
          <w:rFonts w:ascii="Arial" w:hAnsi="Arial" w:cs="Arial"/>
        </w:rPr>
      </w:pPr>
    </w:p>
    <w:p w14:paraId="7F964B53" w14:textId="77777777" w:rsidR="00111000" w:rsidRPr="00557B64" w:rsidRDefault="00111000" w:rsidP="001F03CB">
      <w:pPr>
        <w:spacing w:line="360" w:lineRule="auto"/>
        <w:rPr>
          <w:rFonts w:ascii="Arial" w:hAnsi="Arial" w:cs="Arial"/>
        </w:rPr>
      </w:pPr>
    </w:p>
    <w:p w14:paraId="52749B14" w14:textId="77777777" w:rsidR="00111000" w:rsidRPr="00557B64" w:rsidRDefault="00111000" w:rsidP="001F03CB">
      <w:pPr>
        <w:spacing w:line="360" w:lineRule="auto"/>
        <w:rPr>
          <w:rFonts w:ascii="Arial" w:hAnsi="Arial" w:cs="Arial"/>
        </w:rPr>
      </w:pPr>
    </w:p>
    <w:p w14:paraId="1E52CE32" w14:textId="77777777" w:rsidR="00C65F88" w:rsidRPr="00557B64" w:rsidRDefault="00C65F88" w:rsidP="001F03CB">
      <w:pPr>
        <w:spacing w:line="360" w:lineRule="auto"/>
        <w:rPr>
          <w:rFonts w:ascii="Arial" w:hAnsi="Arial" w:cs="Arial"/>
        </w:rPr>
      </w:pPr>
    </w:p>
    <w:p w14:paraId="182ABE97" w14:textId="77777777" w:rsidR="00C65F88" w:rsidRPr="00557B64" w:rsidRDefault="00C65F88" w:rsidP="001F03CB">
      <w:pPr>
        <w:spacing w:line="360" w:lineRule="auto"/>
        <w:rPr>
          <w:rFonts w:ascii="Arial" w:hAnsi="Arial" w:cs="Arial"/>
        </w:rPr>
      </w:pPr>
    </w:p>
    <w:p w14:paraId="037ACFAB" w14:textId="77777777" w:rsidR="00C65F88" w:rsidRPr="00557B64" w:rsidRDefault="00C65F88" w:rsidP="001F03CB">
      <w:pPr>
        <w:spacing w:line="360" w:lineRule="auto"/>
        <w:rPr>
          <w:rFonts w:ascii="Arial" w:hAnsi="Arial" w:cs="Arial"/>
        </w:rPr>
      </w:pPr>
    </w:p>
    <w:p w14:paraId="01D4D3E9" w14:textId="77777777" w:rsidR="00C65F88" w:rsidRPr="00557B64" w:rsidRDefault="00C65F88" w:rsidP="001F03CB">
      <w:pPr>
        <w:spacing w:line="360" w:lineRule="auto"/>
        <w:rPr>
          <w:rFonts w:ascii="Arial" w:hAnsi="Arial" w:cs="Arial"/>
        </w:rPr>
      </w:pPr>
    </w:p>
    <w:p w14:paraId="0950CC56" w14:textId="77777777" w:rsidR="00C65F88" w:rsidRPr="00557B64" w:rsidRDefault="00C65F88" w:rsidP="001F03CB">
      <w:pPr>
        <w:spacing w:line="360" w:lineRule="auto"/>
        <w:rPr>
          <w:rFonts w:ascii="Arial" w:hAnsi="Arial" w:cs="Arial"/>
        </w:rPr>
      </w:pPr>
    </w:p>
    <w:p w14:paraId="6C259E9B" w14:textId="77777777" w:rsidR="00C65F88" w:rsidRPr="00557B64" w:rsidRDefault="00C65F88" w:rsidP="001F03CB">
      <w:pPr>
        <w:spacing w:line="360" w:lineRule="auto"/>
        <w:rPr>
          <w:rFonts w:ascii="Arial" w:hAnsi="Arial" w:cs="Arial"/>
        </w:rPr>
      </w:pPr>
    </w:p>
    <w:p w14:paraId="67CCE214" w14:textId="77777777" w:rsidR="00C65F88" w:rsidRPr="00557B64" w:rsidRDefault="00C65F88" w:rsidP="001F03CB">
      <w:pPr>
        <w:spacing w:line="360" w:lineRule="auto"/>
        <w:rPr>
          <w:rFonts w:ascii="Arial" w:hAnsi="Arial" w:cs="Arial"/>
        </w:rPr>
      </w:pPr>
    </w:p>
    <w:p w14:paraId="2D2748CE" w14:textId="77777777" w:rsidR="00C65F88" w:rsidRPr="00557B64" w:rsidRDefault="00C65F88" w:rsidP="001F03CB">
      <w:pPr>
        <w:spacing w:line="360" w:lineRule="auto"/>
        <w:rPr>
          <w:rFonts w:ascii="Arial" w:hAnsi="Arial" w:cs="Arial"/>
        </w:rPr>
      </w:pPr>
    </w:p>
    <w:p w14:paraId="23581E86" w14:textId="77777777" w:rsidR="00C65F88" w:rsidRPr="00557B64" w:rsidRDefault="00C65F88" w:rsidP="001F03CB">
      <w:pPr>
        <w:spacing w:line="360" w:lineRule="auto"/>
        <w:rPr>
          <w:rFonts w:ascii="Arial" w:hAnsi="Arial" w:cs="Arial"/>
        </w:rPr>
      </w:pPr>
    </w:p>
    <w:tbl>
      <w:tblPr>
        <w:tblStyle w:val="TableGrid"/>
        <w:tblpPr w:leftFromText="180" w:rightFromText="180" w:vertAnchor="text" w:horzAnchor="page" w:tblpX="949" w:tblpY="-879"/>
        <w:tblW w:w="9110" w:type="dxa"/>
        <w:tblLook w:val="04A0" w:firstRow="1" w:lastRow="0" w:firstColumn="1" w:lastColumn="0" w:noHBand="0" w:noVBand="1"/>
      </w:tblPr>
      <w:tblGrid>
        <w:gridCol w:w="4555"/>
        <w:gridCol w:w="4555"/>
      </w:tblGrid>
      <w:tr w:rsidR="00111000" w:rsidRPr="00557B64" w14:paraId="617C7C17" w14:textId="77777777" w:rsidTr="00BC5FFD">
        <w:trPr>
          <w:trHeight w:val="330"/>
        </w:trPr>
        <w:tc>
          <w:tcPr>
            <w:tcW w:w="4555" w:type="dxa"/>
            <w:tcBorders>
              <w:top w:val="single" w:sz="4" w:space="0" w:color="auto"/>
            </w:tcBorders>
          </w:tcPr>
          <w:p w14:paraId="2418A0FC" w14:textId="77777777" w:rsidR="00111000" w:rsidRPr="00557B64" w:rsidRDefault="00111000" w:rsidP="00BC5FFD">
            <w:pPr>
              <w:shd w:val="clear" w:color="auto" w:fill="FFFFFF"/>
              <w:spacing w:line="360" w:lineRule="auto"/>
              <w:textAlignment w:val="baseline"/>
              <w:rPr>
                <w:rFonts w:ascii="Arial" w:eastAsia="Times New Roman" w:hAnsi="Arial" w:cs="Arial"/>
                <w:b/>
                <w:bCs/>
                <w:lang w:eastAsia="en-GB"/>
              </w:rPr>
            </w:pPr>
            <w:r w:rsidRPr="00557B64">
              <w:rPr>
                <w:rFonts w:ascii="Arial" w:eastAsia="Times New Roman" w:hAnsi="Arial" w:cs="Arial"/>
                <w:b/>
                <w:bCs/>
                <w:lang w:eastAsia="en-GB"/>
              </w:rPr>
              <w:lastRenderedPageBreak/>
              <w:t>POLITICAL</w:t>
            </w:r>
          </w:p>
        </w:tc>
        <w:tc>
          <w:tcPr>
            <w:tcW w:w="4555" w:type="dxa"/>
          </w:tcPr>
          <w:p w14:paraId="5FE4A435" w14:textId="77777777" w:rsidR="00111000" w:rsidRPr="00557B64" w:rsidRDefault="00111000" w:rsidP="00BC5FFD">
            <w:pPr>
              <w:spacing w:line="360" w:lineRule="auto"/>
              <w:rPr>
                <w:rFonts w:ascii="Arial" w:hAnsi="Arial" w:cs="Arial"/>
                <w:b/>
                <w:bCs/>
              </w:rPr>
            </w:pPr>
            <w:r w:rsidRPr="00557B64">
              <w:rPr>
                <w:rFonts w:ascii="Arial" w:hAnsi="Arial" w:cs="Arial"/>
                <w:b/>
                <w:bCs/>
              </w:rPr>
              <w:t>ENVIRONMENTAL</w:t>
            </w:r>
          </w:p>
        </w:tc>
      </w:tr>
      <w:tr w:rsidR="00111000" w:rsidRPr="00557B64" w14:paraId="48C88DED" w14:textId="77777777" w:rsidTr="00BC5FFD">
        <w:trPr>
          <w:trHeight w:val="7129"/>
        </w:trPr>
        <w:tc>
          <w:tcPr>
            <w:tcW w:w="4555" w:type="dxa"/>
          </w:tcPr>
          <w:p w14:paraId="7FB15B57"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Political stability and importance of Retail sector in the country's economy.</w:t>
            </w:r>
          </w:p>
          <w:p w14:paraId="520A0267" w14:textId="77777777" w:rsidR="00111000" w:rsidRPr="00557B64" w:rsidRDefault="00111000" w:rsidP="00BC5FFD">
            <w:pPr>
              <w:pStyle w:val="ListParagraph"/>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Cop26</w:t>
            </w:r>
          </w:p>
          <w:p w14:paraId="650B158A"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Bureaucracy and interference in Retail industry by government.</w:t>
            </w:r>
          </w:p>
          <w:p w14:paraId="75462D17"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 xml:space="preserve">Globalisation </w:t>
            </w:r>
          </w:p>
          <w:p w14:paraId="203CC305"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Trade regulations &amp; tariffs related to Consumer Services</w:t>
            </w:r>
          </w:p>
          <w:p w14:paraId="56124D70"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Anti-trust laws related to Retail</w:t>
            </w:r>
          </w:p>
          <w:p w14:paraId="1731AB7D"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Pricing regulations – Are there any pricing regulatory mechanism for Consumer Services</w:t>
            </w:r>
          </w:p>
          <w:p w14:paraId="678CA02B"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Taxation - tax rates and incentives</w:t>
            </w:r>
          </w:p>
          <w:p w14:paraId="18E96F95"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Wage legislation - minimum wage and overtime</w:t>
            </w:r>
          </w:p>
          <w:p w14:paraId="4E6A786D"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Work week regulations in Retail</w:t>
            </w:r>
          </w:p>
          <w:p w14:paraId="659ACA82"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Mandatory employee benefits</w:t>
            </w:r>
          </w:p>
          <w:p w14:paraId="7E57C00E"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Industrial safety regulations in the Consumer Services sector.</w:t>
            </w:r>
          </w:p>
          <w:p w14:paraId="076FC955" w14:textId="77777777" w:rsidR="00111000" w:rsidRPr="00557B64" w:rsidRDefault="00111000" w:rsidP="00BC5FFD">
            <w:pPr>
              <w:numPr>
                <w:ilvl w:val="0"/>
                <w:numId w:val="6"/>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Product labelling and other requirements in Retail</w:t>
            </w:r>
          </w:p>
        </w:tc>
        <w:tc>
          <w:tcPr>
            <w:tcW w:w="4555" w:type="dxa"/>
          </w:tcPr>
          <w:p w14:paraId="668B7940"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Weather</w:t>
            </w:r>
          </w:p>
          <w:p w14:paraId="0FB76F02"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Climate change</w:t>
            </w:r>
          </w:p>
          <w:p w14:paraId="0B2A62A4"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Laws regulating environment pollution</w:t>
            </w:r>
          </w:p>
          <w:p w14:paraId="7416E8EB"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Air and water pollution regulations in Retail industry</w:t>
            </w:r>
          </w:p>
          <w:p w14:paraId="2DF27A2E"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Recycling</w:t>
            </w:r>
          </w:p>
          <w:p w14:paraId="4A460576"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Waste management in Consumer Services sector</w:t>
            </w:r>
          </w:p>
          <w:p w14:paraId="7B4C5608"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Attitudes toward “green” or ecological products</w:t>
            </w:r>
          </w:p>
          <w:p w14:paraId="3A8D6CC3"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Endangered species</w:t>
            </w:r>
          </w:p>
          <w:p w14:paraId="5E92586B"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Attitudes toward and support for renewable energy</w:t>
            </w:r>
          </w:p>
          <w:p w14:paraId="2F56EA12"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Carbon footprint</w:t>
            </w:r>
          </w:p>
          <w:p w14:paraId="345E8F47" w14:textId="77777777" w:rsidR="00111000" w:rsidRPr="00557B64" w:rsidRDefault="00111000" w:rsidP="00BC5FFD">
            <w:pPr>
              <w:pStyle w:val="ListParagraph"/>
              <w:numPr>
                <w:ilvl w:val="0"/>
                <w:numId w:val="7"/>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Greenest grocer</w:t>
            </w:r>
          </w:p>
          <w:p w14:paraId="2AAB6F5C" w14:textId="77777777" w:rsidR="00111000" w:rsidRPr="00557B64" w:rsidRDefault="00111000" w:rsidP="00BC5FFD">
            <w:pPr>
              <w:spacing w:line="360" w:lineRule="auto"/>
              <w:rPr>
                <w:rFonts w:ascii="Arial" w:hAnsi="Arial" w:cs="Arial"/>
                <w:sz w:val="22"/>
                <w:szCs w:val="22"/>
              </w:rPr>
            </w:pPr>
          </w:p>
          <w:p w14:paraId="0DDBEABA" w14:textId="77777777" w:rsidR="00111000" w:rsidRPr="00557B64" w:rsidRDefault="00111000" w:rsidP="00BC5FFD">
            <w:pPr>
              <w:spacing w:line="360" w:lineRule="auto"/>
              <w:rPr>
                <w:rFonts w:ascii="Arial" w:hAnsi="Arial" w:cs="Arial"/>
                <w:sz w:val="22"/>
                <w:szCs w:val="22"/>
              </w:rPr>
            </w:pPr>
          </w:p>
        </w:tc>
      </w:tr>
      <w:tr w:rsidR="00111000" w:rsidRPr="00557B64" w14:paraId="261BC193" w14:textId="77777777" w:rsidTr="00BC5FFD">
        <w:trPr>
          <w:trHeight w:val="303"/>
        </w:trPr>
        <w:tc>
          <w:tcPr>
            <w:tcW w:w="4555" w:type="dxa"/>
          </w:tcPr>
          <w:p w14:paraId="50F9AB51" w14:textId="77777777" w:rsidR="00111000" w:rsidRPr="00557B64" w:rsidRDefault="00111000" w:rsidP="00BC5FFD">
            <w:pPr>
              <w:shd w:val="clear" w:color="auto" w:fill="FFFFFF"/>
              <w:spacing w:line="360" w:lineRule="auto"/>
              <w:ind w:left="720"/>
              <w:textAlignment w:val="baseline"/>
              <w:rPr>
                <w:rFonts w:ascii="Arial" w:eastAsia="Times New Roman" w:hAnsi="Arial" w:cs="Arial"/>
                <w:b/>
                <w:bCs/>
                <w:sz w:val="22"/>
                <w:szCs w:val="22"/>
                <w:lang w:eastAsia="en-GB"/>
              </w:rPr>
            </w:pPr>
            <w:r w:rsidRPr="00557B64">
              <w:rPr>
                <w:rFonts w:ascii="Arial" w:eastAsia="Times New Roman" w:hAnsi="Arial" w:cs="Arial"/>
                <w:b/>
                <w:bCs/>
                <w:sz w:val="22"/>
                <w:szCs w:val="22"/>
                <w:lang w:eastAsia="en-GB"/>
              </w:rPr>
              <w:t>SOCIAL</w:t>
            </w:r>
          </w:p>
        </w:tc>
        <w:tc>
          <w:tcPr>
            <w:tcW w:w="4555" w:type="dxa"/>
          </w:tcPr>
          <w:p w14:paraId="152E23B0" w14:textId="77777777" w:rsidR="00111000" w:rsidRPr="00557B64" w:rsidRDefault="00111000" w:rsidP="00BC5FFD">
            <w:pPr>
              <w:pStyle w:val="ListParagraph"/>
              <w:shd w:val="clear" w:color="auto" w:fill="FFFFFF"/>
              <w:spacing w:line="360" w:lineRule="auto"/>
              <w:textAlignment w:val="baseline"/>
              <w:rPr>
                <w:rFonts w:ascii="Arial" w:eastAsia="Times New Roman" w:hAnsi="Arial" w:cs="Arial"/>
                <w:b/>
                <w:bCs/>
                <w:sz w:val="22"/>
                <w:szCs w:val="22"/>
                <w:lang w:eastAsia="en-GB"/>
              </w:rPr>
            </w:pPr>
            <w:r w:rsidRPr="00557B64">
              <w:rPr>
                <w:rFonts w:ascii="Arial" w:eastAsia="Times New Roman" w:hAnsi="Arial" w:cs="Arial"/>
                <w:b/>
                <w:bCs/>
                <w:sz w:val="22"/>
                <w:szCs w:val="22"/>
                <w:lang w:eastAsia="en-GB"/>
              </w:rPr>
              <w:t>ECONOMIC</w:t>
            </w:r>
          </w:p>
        </w:tc>
      </w:tr>
      <w:tr w:rsidR="00111000" w:rsidRPr="00557B64" w14:paraId="0071573D" w14:textId="77777777" w:rsidTr="00BC5FFD">
        <w:trPr>
          <w:trHeight w:val="3237"/>
        </w:trPr>
        <w:tc>
          <w:tcPr>
            <w:tcW w:w="4555" w:type="dxa"/>
          </w:tcPr>
          <w:p w14:paraId="11DDE571" w14:textId="77777777" w:rsidR="00111000" w:rsidRPr="00557B64" w:rsidRDefault="00111000" w:rsidP="00BC5FFD">
            <w:pPr>
              <w:pStyle w:val="ListParagraph"/>
              <w:numPr>
                <w:ilvl w:val="0"/>
                <w:numId w:val="8"/>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Demographics</w:t>
            </w:r>
          </w:p>
          <w:p w14:paraId="08B7ED01" w14:textId="77777777" w:rsidR="00111000" w:rsidRPr="00557B64" w:rsidRDefault="00111000" w:rsidP="00BC5FFD">
            <w:pPr>
              <w:pStyle w:val="ListParagraph"/>
              <w:numPr>
                <w:ilvl w:val="0"/>
                <w:numId w:val="8"/>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Class structure, hierarchy</w:t>
            </w:r>
            <w:r w:rsidRPr="00557B64">
              <w:rPr>
                <w:rFonts w:ascii="Arial" w:eastAsia="Times New Roman" w:hAnsi="Arial" w:cs="Arial"/>
                <w:lang w:eastAsia="en-GB"/>
              </w:rPr>
              <w:t>,</w:t>
            </w:r>
            <w:r w:rsidRPr="00557B64">
              <w:rPr>
                <w:rFonts w:ascii="Arial" w:eastAsia="Times New Roman" w:hAnsi="Arial" w:cs="Arial"/>
                <w:sz w:val="22"/>
                <w:szCs w:val="22"/>
                <w:lang w:eastAsia="en-GB"/>
              </w:rPr>
              <w:t xml:space="preserve"> and power structure in the society.</w:t>
            </w:r>
          </w:p>
          <w:p w14:paraId="130C07BF" w14:textId="77777777" w:rsidR="00111000" w:rsidRPr="00557B64" w:rsidRDefault="00111000" w:rsidP="00BC5FFD">
            <w:pPr>
              <w:pStyle w:val="ListParagraph"/>
              <w:numPr>
                <w:ilvl w:val="0"/>
                <w:numId w:val="8"/>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Education</w:t>
            </w:r>
          </w:p>
          <w:p w14:paraId="4F91EFB2" w14:textId="77777777" w:rsidR="00111000" w:rsidRPr="00557B64" w:rsidRDefault="00111000" w:rsidP="00BC5FFD">
            <w:pPr>
              <w:pStyle w:val="ListParagraph"/>
              <w:numPr>
                <w:ilvl w:val="0"/>
                <w:numId w:val="8"/>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Culture (gender roles, social conventions etc.)</w:t>
            </w:r>
          </w:p>
          <w:p w14:paraId="2CA55A2E" w14:textId="77777777" w:rsidR="00111000" w:rsidRPr="00557B64" w:rsidRDefault="00111000" w:rsidP="00BC5FFD">
            <w:pPr>
              <w:pStyle w:val="ListParagraph"/>
              <w:numPr>
                <w:ilvl w:val="0"/>
                <w:numId w:val="8"/>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Attitudes (health, environmental consciousness, etc.)</w:t>
            </w:r>
          </w:p>
          <w:p w14:paraId="5E815A5F" w14:textId="77777777" w:rsidR="00111000" w:rsidRPr="00557B64" w:rsidRDefault="00111000" w:rsidP="00BC5FFD">
            <w:pPr>
              <w:pStyle w:val="ListParagraph"/>
              <w:numPr>
                <w:ilvl w:val="0"/>
                <w:numId w:val="8"/>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Food donation to local charity</w:t>
            </w:r>
          </w:p>
        </w:tc>
        <w:tc>
          <w:tcPr>
            <w:tcW w:w="4555" w:type="dxa"/>
            <w:tcBorders>
              <w:bottom w:val="single" w:sz="4" w:space="0" w:color="auto"/>
            </w:tcBorders>
          </w:tcPr>
          <w:p w14:paraId="2374C92D" w14:textId="77777777" w:rsidR="00111000" w:rsidRPr="00557B64" w:rsidRDefault="00111000" w:rsidP="00BC5FFD">
            <w:pPr>
              <w:pStyle w:val="ListParagraph"/>
              <w:numPr>
                <w:ilvl w:val="0"/>
                <w:numId w:val="8"/>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Gross Domestic Product (GDP)</w:t>
            </w:r>
          </w:p>
          <w:p w14:paraId="525694F2" w14:textId="77777777" w:rsidR="00111000" w:rsidRPr="00557B64" w:rsidRDefault="00111000" w:rsidP="00BC5FFD">
            <w:pPr>
              <w:pStyle w:val="ListParagraph"/>
              <w:numPr>
                <w:ilvl w:val="0"/>
                <w:numId w:val="8"/>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Inflation rate</w:t>
            </w:r>
          </w:p>
          <w:p w14:paraId="5E9CDA55" w14:textId="77777777" w:rsidR="00111000" w:rsidRPr="00557B64" w:rsidRDefault="00111000" w:rsidP="00BC5FFD">
            <w:pPr>
              <w:pStyle w:val="ListParagraph"/>
              <w:numPr>
                <w:ilvl w:val="0"/>
                <w:numId w:val="8"/>
              </w:numPr>
              <w:shd w:val="clear" w:color="auto" w:fill="FFFFFF"/>
              <w:spacing w:line="360" w:lineRule="auto"/>
              <w:textAlignment w:val="baseline"/>
              <w:rPr>
                <w:rFonts w:ascii="Arial" w:eastAsia="Times New Roman" w:hAnsi="Arial" w:cs="Arial"/>
                <w:sz w:val="22"/>
                <w:szCs w:val="22"/>
                <w:lang w:eastAsia="en-GB"/>
              </w:rPr>
            </w:pPr>
            <w:r w:rsidRPr="00557B64">
              <w:rPr>
                <w:rFonts w:ascii="Arial" w:eastAsia="Times New Roman" w:hAnsi="Arial" w:cs="Arial"/>
                <w:sz w:val="22"/>
                <w:szCs w:val="22"/>
                <w:lang w:eastAsia="en-GB"/>
              </w:rPr>
              <w:t>Consumer confidence</w:t>
            </w:r>
          </w:p>
          <w:p w14:paraId="4270E797" w14:textId="77777777" w:rsidR="00111000" w:rsidRPr="00557B64" w:rsidRDefault="00111000" w:rsidP="00BC5FFD">
            <w:pPr>
              <w:pStyle w:val="ListParagraph"/>
              <w:shd w:val="clear" w:color="auto" w:fill="FFFFFF"/>
              <w:spacing w:line="360" w:lineRule="auto"/>
              <w:textAlignment w:val="baseline"/>
              <w:rPr>
                <w:rFonts w:ascii="Arial" w:eastAsia="Times New Roman" w:hAnsi="Arial" w:cs="Arial"/>
                <w:sz w:val="22"/>
                <w:szCs w:val="22"/>
                <w:lang w:eastAsia="en-GB"/>
              </w:rPr>
            </w:pPr>
          </w:p>
        </w:tc>
      </w:tr>
    </w:tbl>
    <w:p w14:paraId="019CFEEB" w14:textId="6E8C5E8D" w:rsidR="00111000" w:rsidRPr="00701E8A" w:rsidRDefault="00C316CE" w:rsidP="00701E8A">
      <w:pPr>
        <w:pStyle w:val="Heading2"/>
        <w:jc w:val="right"/>
        <w:rPr>
          <w:rFonts w:ascii="Arial" w:eastAsia="Times New Roman" w:hAnsi="Arial" w:cs="Arial"/>
          <w:sz w:val="22"/>
          <w:szCs w:val="22"/>
          <w:lang w:eastAsia="en-GB"/>
        </w:rPr>
      </w:pPr>
      <w:bookmarkStart w:id="8" w:name="_Toc89103632"/>
      <w:r w:rsidRPr="00701E8A">
        <w:rPr>
          <w:rFonts w:ascii="Arial" w:eastAsia="Times New Roman" w:hAnsi="Arial" w:cs="Arial"/>
          <w:sz w:val="22"/>
          <w:szCs w:val="22"/>
          <w:lang w:eastAsia="en-GB"/>
        </w:rPr>
        <w:t>Fig 3. Pestle Analysis</w:t>
      </w:r>
      <w:r w:rsidR="00FA15EB" w:rsidRPr="00701E8A">
        <w:rPr>
          <w:rFonts w:ascii="Arial" w:eastAsia="Times New Roman" w:hAnsi="Arial" w:cs="Arial"/>
          <w:sz w:val="22"/>
          <w:szCs w:val="22"/>
          <w:lang w:eastAsia="en-GB"/>
        </w:rPr>
        <w:t xml:space="preserve"> (CIPD, </w:t>
      </w:r>
      <w:r w:rsidR="00530791" w:rsidRPr="00701E8A">
        <w:rPr>
          <w:rFonts w:ascii="Arial" w:eastAsia="Times New Roman" w:hAnsi="Arial" w:cs="Arial"/>
          <w:sz w:val="22"/>
          <w:szCs w:val="22"/>
          <w:lang w:eastAsia="en-GB"/>
        </w:rPr>
        <w:t>2020)</w:t>
      </w:r>
      <w:bookmarkEnd w:id="8"/>
    </w:p>
    <w:p w14:paraId="26860489" w14:textId="0EB2EF8F" w:rsidR="005F16B3" w:rsidRPr="00557B64" w:rsidRDefault="00BD2692" w:rsidP="001F03CB">
      <w:pPr>
        <w:pStyle w:val="Heading1"/>
        <w:spacing w:line="360" w:lineRule="auto"/>
        <w:rPr>
          <w:rFonts w:ascii="Arial" w:eastAsia="Times New Roman" w:hAnsi="Arial" w:cs="Arial"/>
          <w:b/>
          <w:bCs/>
          <w:sz w:val="22"/>
          <w:szCs w:val="22"/>
          <w:u w:val="single"/>
          <w:lang w:eastAsia="en-GB"/>
        </w:rPr>
      </w:pPr>
      <w:bookmarkStart w:id="9" w:name="_Toc89103633"/>
      <w:r w:rsidRPr="00557B64">
        <w:rPr>
          <w:rFonts w:ascii="Arial" w:eastAsia="Times New Roman" w:hAnsi="Arial" w:cs="Arial"/>
          <w:b/>
          <w:bCs/>
          <w:sz w:val="22"/>
          <w:szCs w:val="22"/>
          <w:u w:val="single"/>
          <w:lang w:eastAsia="en-GB"/>
        </w:rPr>
        <w:t>POLITICAL FACTORS</w:t>
      </w:r>
      <w:bookmarkEnd w:id="9"/>
    </w:p>
    <w:p w14:paraId="1A86741C" w14:textId="29F13B8B" w:rsidR="00BD2692" w:rsidRPr="00557B64" w:rsidRDefault="00954B12" w:rsidP="001F03CB">
      <w:pPr>
        <w:spacing w:line="360" w:lineRule="auto"/>
        <w:rPr>
          <w:rFonts w:ascii="Arial" w:hAnsi="Arial" w:cs="Arial"/>
          <w:b/>
          <w:bCs/>
          <w:color w:val="2F5496" w:themeColor="accent1" w:themeShade="BF"/>
          <w:u w:val="single"/>
          <w:lang w:eastAsia="en-GB"/>
        </w:rPr>
      </w:pPr>
      <w:r w:rsidRPr="00557B64">
        <w:rPr>
          <w:rFonts w:ascii="Arial" w:hAnsi="Arial" w:cs="Arial"/>
          <w:lang w:eastAsia="en-GB"/>
        </w:rPr>
        <w:t xml:space="preserve">It is important to have political stability </w:t>
      </w:r>
      <w:r w:rsidR="00195EE0" w:rsidRPr="00557B64">
        <w:rPr>
          <w:rFonts w:ascii="Arial" w:hAnsi="Arial" w:cs="Arial"/>
          <w:lang w:eastAsia="en-GB"/>
        </w:rPr>
        <w:t>for organisations</w:t>
      </w:r>
      <w:r w:rsidR="00EC007E" w:rsidRPr="00557B64">
        <w:rPr>
          <w:rFonts w:ascii="Arial" w:hAnsi="Arial" w:cs="Arial"/>
          <w:lang w:eastAsia="en-GB"/>
        </w:rPr>
        <w:t xml:space="preserve"> </w:t>
      </w:r>
      <w:r w:rsidR="00CD5327" w:rsidRPr="00557B64">
        <w:rPr>
          <w:rFonts w:ascii="Arial" w:hAnsi="Arial" w:cs="Arial"/>
          <w:lang w:eastAsia="en-GB"/>
        </w:rPr>
        <w:t>as the rules and regulations the</w:t>
      </w:r>
      <w:r w:rsidR="009C2ADE" w:rsidRPr="00557B64">
        <w:rPr>
          <w:rFonts w:ascii="Arial" w:hAnsi="Arial" w:cs="Arial"/>
          <w:lang w:eastAsia="en-GB"/>
        </w:rPr>
        <w:t xml:space="preserve"> Government</w:t>
      </w:r>
      <w:r w:rsidR="00CD5327" w:rsidRPr="00557B64">
        <w:rPr>
          <w:rFonts w:ascii="Arial" w:hAnsi="Arial" w:cs="Arial"/>
          <w:lang w:eastAsia="en-GB"/>
        </w:rPr>
        <w:t xml:space="preserve"> put in place can have a positive or </w:t>
      </w:r>
      <w:r w:rsidR="00CA6ED1" w:rsidRPr="00557B64">
        <w:rPr>
          <w:rFonts w:ascii="Arial" w:hAnsi="Arial" w:cs="Arial"/>
          <w:lang w:eastAsia="en-GB"/>
        </w:rPr>
        <w:t>negative</w:t>
      </w:r>
      <w:r w:rsidR="00CD5327" w:rsidRPr="00557B64">
        <w:rPr>
          <w:rFonts w:ascii="Arial" w:hAnsi="Arial" w:cs="Arial"/>
          <w:lang w:eastAsia="en-GB"/>
        </w:rPr>
        <w:t xml:space="preserve"> impact</w:t>
      </w:r>
      <w:r w:rsidR="00F71E8E" w:rsidRPr="00557B64">
        <w:rPr>
          <w:rFonts w:ascii="Arial" w:hAnsi="Arial" w:cs="Arial"/>
          <w:lang w:eastAsia="en-GB"/>
        </w:rPr>
        <w:t xml:space="preserve"> on the company</w:t>
      </w:r>
      <w:r w:rsidR="004214A3" w:rsidRPr="00557B64">
        <w:rPr>
          <w:rFonts w:ascii="Arial" w:hAnsi="Arial" w:cs="Arial"/>
          <w:lang w:eastAsia="en-GB"/>
        </w:rPr>
        <w:t xml:space="preserve"> and how </w:t>
      </w:r>
      <w:r w:rsidR="004214A3" w:rsidRPr="00557B64">
        <w:rPr>
          <w:rFonts w:ascii="Arial" w:hAnsi="Arial" w:cs="Arial"/>
          <w:lang w:eastAsia="en-GB"/>
        </w:rPr>
        <w:lastRenderedPageBreak/>
        <w:t xml:space="preserve">they react to these can </w:t>
      </w:r>
      <w:r w:rsidR="00E24389" w:rsidRPr="00557B64">
        <w:rPr>
          <w:rFonts w:ascii="Arial" w:hAnsi="Arial" w:cs="Arial"/>
          <w:lang w:eastAsia="en-GB"/>
        </w:rPr>
        <w:t>affect</w:t>
      </w:r>
      <w:r w:rsidR="004214A3" w:rsidRPr="00557B64">
        <w:rPr>
          <w:rFonts w:ascii="Arial" w:hAnsi="Arial" w:cs="Arial"/>
          <w:lang w:eastAsia="en-GB"/>
        </w:rPr>
        <w:t xml:space="preserve"> the operation of the organisation</w:t>
      </w:r>
      <w:r w:rsidR="00CD5327" w:rsidRPr="00557B64">
        <w:rPr>
          <w:rFonts w:ascii="Arial" w:hAnsi="Arial" w:cs="Arial"/>
          <w:lang w:eastAsia="en-GB"/>
        </w:rPr>
        <w:t>.</w:t>
      </w:r>
      <w:r w:rsidR="00FD0610" w:rsidRPr="00557B64">
        <w:rPr>
          <w:rFonts w:ascii="Arial" w:hAnsi="Arial" w:cs="Arial"/>
          <w:lang w:eastAsia="en-GB"/>
        </w:rPr>
        <w:t xml:space="preserve"> Sainsburys must adhere to the legislations that are put in place</w:t>
      </w:r>
      <w:r w:rsidR="00702066" w:rsidRPr="00557B64">
        <w:rPr>
          <w:rFonts w:ascii="Arial" w:hAnsi="Arial" w:cs="Arial"/>
          <w:lang w:eastAsia="en-GB"/>
        </w:rPr>
        <w:t xml:space="preserve"> from the Government to </w:t>
      </w:r>
      <w:r w:rsidR="00D01C95" w:rsidRPr="00557B64">
        <w:rPr>
          <w:rFonts w:ascii="Arial" w:hAnsi="Arial" w:cs="Arial"/>
          <w:lang w:eastAsia="en-GB"/>
        </w:rPr>
        <w:t>reach the climate pledge in the right way</w:t>
      </w:r>
      <w:r w:rsidR="00BE5B8D" w:rsidRPr="00557B64">
        <w:rPr>
          <w:rFonts w:ascii="Arial" w:hAnsi="Arial" w:cs="Arial"/>
          <w:lang w:eastAsia="en-GB"/>
        </w:rPr>
        <w:t xml:space="preserve"> especially regards to Cop26 which has set out </w:t>
      </w:r>
      <w:r w:rsidR="00126A72" w:rsidRPr="00557B64">
        <w:rPr>
          <w:rFonts w:ascii="Arial" w:hAnsi="Arial" w:cs="Arial"/>
          <w:lang w:eastAsia="en-GB"/>
        </w:rPr>
        <w:t>that companies need to do more to reduce emissions.</w:t>
      </w:r>
      <w:r w:rsidR="00EF09BC" w:rsidRPr="00557B64">
        <w:rPr>
          <w:rFonts w:ascii="Arial" w:hAnsi="Arial" w:cs="Arial"/>
          <w:lang w:eastAsia="en-GB"/>
        </w:rPr>
        <w:t xml:space="preserve"> </w:t>
      </w:r>
    </w:p>
    <w:p w14:paraId="21499659" w14:textId="14A13AE3" w:rsidR="00266371" w:rsidRPr="00557B64" w:rsidRDefault="00266371" w:rsidP="001F03CB">
      <w:pPr>
        <w:pStyle w:val="Heading1"/>
        <w:spacing w:line="360" w:lineRule="auto"/>
        <w:rPr>
          <w:rFonts w:ascii="Arial" w:eastAsia="Times New Roman" w:hAnsi="Arial" w:cs="Arial"/>
          <w:b/>
          <w:bCs/>
          <w:sz w:val="22"/>
          <w:szCs w:val="22"/>
          <w:u w:val="single"/>
          <w:lang w:eastAsia="en-GB"/>
        </w:rPr>
      </w:pPr>
      <w:bookmarkStart w:id="10" w:name="_Toc89103634"/>
      <w:r w:rsidRPr="00557B64">
        <w:rPr>
          <w:rFonts w:ascii="Arial" w:eastAsia="Times New Roman" w:hAnsi="Arial" w:cs="Arial"/>
          <w:b/>
          <w:bCs/>
          <w:sz w:val="22"/>
          <w:szCs w:val="22"/>
          <w:u w:val="single"/>
          <w:lang w:eastAsia="en-GB"/>
        </w:rPr>
        <w:t>ENVIRONMENTAL FACTORS</w:t>
      </w:r>
      <w:bookmarkEnd w:id="10"/>
    </w:p>
    <w:p w14:paraId="72D876E5" w14:textId="0EA7D776" w:rsidR="00266371" w:rsidRPr="00557B64" w:rsidRDefault="00130558" w:rsidP="001F03CB">
      <w:pPr>
        <w:spacing w:line="360" w:lineRule="auto"/>
        <w:rPr>
          <w:rFonts w:ascii="Arial" w:hAnsi="Arial" w:cs="Arial"/>
          <w:lang w:eastAsia="en-GB"/>
        </w:rPr>
      </w:pPr>
      <w:r w:rsidRPr="00557B64">
        <w:rPr>
          <w:rFonts w:ascii="Arial" w:hAnsi="Arial" w:cs="Arial"/>
          <w:color w:val="000000"/>
        </w:rPr>
        <w:t>The world is currently facing an environmental crisis. As a result, all businesses are expected to adhere to a process that harms the environment in the least way possible.</w:t>
      </w:r>
      <w:r w:rsidRPr="00557B64">
        <w:rPr>
          <w:rFonts w:ascii="Arial" w:hAnsi="Arial" w:cs="Arial"/>
          <w:lang w:eastAsia="en-GB"/>
        </w:rPr>
        <w:t xml:space="preserve"> </w:t>
      </w:r>
      <w:r w:rsidR="001A6459" w:rsidRPr="00557B64">
        <w:rPr>
          <w:rFonts w:ascii="Arial" w:hAnsi="Arial" w:cs="Arial"/>
          <w:lang w:eastAsia="en-GB"/>
        </w:rPr>
        <w:t xml:space="preserve">Sainsburys </w:t>
      </w:r>
      <w:r w:rsidR="00E05B5F" w:rsidRPr="00557B64">
        <w:rPr>
          <w:rFonts w:ascii="Arial" w:hAnsi="Arial" w:cs="Arial"/>
          <w:lang w:eastAsia="en-GB"/>
        </w:rPr>
        <w:t xml:space="preserve">are being more energy efficient </w:t>
      </w:r>
      <w:r w:rsidR="00D03AE7" w:rsidRPr="00557B64">
        <w:rPr>
          <w:rFonts w:ascii="Arial" w:hAnsi="Arial" w:cs="Arial"/>
          <w:lang w:eastAsia="en-GB"/>
        </w:rPr>
        <w:t xml:space="preserve">and </w:t>
      </w:r>
      <w:r w:rsidR="000403CA" w:rsidRPr="00557B64">
        <w:rPr>
          <w:rFonts w:ascii="Arial" w:hAnsi="Arial" w:cs="Arial"/>
          <w:lang w:eastAsia="en-GB"/>
        </w:rPr>
        <w:t xml:space="preserve">to </w:t>
      </w:r>
      <w:r w:rsidR="00D03AE7" w:rsidRPr="00557B64">
        <w:rPr>
          <w:rFonts w:ascii="Arial" w:hAnsi="Arial" w:cs="Arial"/>
          <w:lang w:eastAsia="en-GB"/>
        </w:rPr>
        <w:t>reduce carbon footprint</w:t>
      </w:r>
      <w:r w:rsidR="000403CA" w:rsidRPr="00557B64">
        <w:rPr>
          <w:rFonts w:ascii="Arial" w:hAnsi="Arial" w:cs="Arial"/>
          <w:lang w:eastAsia="en-GB"/>
        </w:rPr>
        <w:t xml:space="preserve"> the</w:t>
      </w:r>
      <w:r w:rsidR="00441633" w:rsidRPr="00557B64">
        <w:rPr>
          <w:rFonts w:ascii="Arial" w:hAnsi="Arial" w:cs="Arial"/>
          <w:lang w:eastAsia="en-GB"/>
        </w:rPr>
        <w:t>y</w:t>
      </w:r>
      <w:r w:rsidR="000403CA" w:rsidRPr="00557B64">
        <w:rPr>
          <w:rFonts w:ascii="Arial" w:hAnsi="Arial" w:cs="Arial"/>
          <w:lang w:eastAsia="en-GB"/>
        </w:rPr>
        <w:t xml:space="preserve"> aim to go green which means they need to invest more money </w:t>
      </w:r>
      <w:r w:rsidR="00BE6C65" w:rsidRPr="00557B64">
        <w:rPr>
          <w:rFonts w:ascii="Arial" w:hAnsi="Arial" w:cs="Arial"/>
          <w:lang w:eastAsia="en-GB"/>
        </w:rPr>
        <w:t xml:space="preserve">into </w:t>
      </w:r>
      <w:r w:rsidR="007105CB" w:rsidRPr="00557B64">
        <w:rPr>
          <w:rFonts w:ascii="Arial" w:hAnsi="Arial" w:cs="Arial"/>
          <w:lang w:eastAsia="en-GB"/>
        </w:rPr>
        <w:t>solutions to achieve this.</w:t>
      </w:r>
      <w:r w:rsidR="00441633" w:rsidRPr="00557B64">
        <w:rPr>
          <w:rFonts w:ascii="Arial" w:hAnsi="Arial" w:cs="Arial"/>
          <w:lang w:eastAsia="en-GB"/>
        </w:rPr>
        <w:t xml:space="preserve"> </w:t>
      </w:r>
      <w:r w:rsidR="00AF38CA" w:rsidRPr="00557B64">
        <w:rPr>
          <w:rFonts w:ascii="Arial" w:hAnsi="Arial" w:cs="Arial"/>
        </w:rPr>
        <w:t>Sainsbury’s committed to reduce its Scope 3 Greenhouse Gas emissions by 30% by 2030, with a long-term commitment to be net zero by 2050 across its value chain</w:t>
      </w:r>
      <w:r w:rsidR="00AF38CA" w:rsidRPr="00557B64">
        <w:rPr>
          <w:rFonts w:ascii="Arial" w:hAnsi="Arial" w:cs="Arial"/>
          <w:lang w:eastAsia="en-GB"/>
        </w:rPr>
        <w:t xml:space="preserve">. </w:t>
      </w:r>
      <w:r w:rsidR="005B1C0D" w:rsidRPr="00557B64">
        <w:rPr>
          <w:rFonts w:ascii="Arial" w:hAnsi="Arial" w:cs="Arial"/>
          <w:lang w:eastAsia="en-GB"/>
        </w:rPr>
        <w:t xml:space="preserve">The company rolled out a campaign called the </w:t>
      </w:r>
      <w:r w:rsidR="00C332D2" w:rsidRPr="00557B64">
        <w:rPr>
          <w:rFonts w:ascii="Arial" w:hAnsi="Arial" w:cs="Arial"/>
          <w:lang w:eastAsia="en-GB"/>
        </w:rPr>
        <w:t>‘Greenest Grocer’</w:t>
      </w:r>
      <w:r w:rsidR="00C71714" w:rsidRPr="00557B64">
        <w:rPr>
          <w:rFonts w:ascii="Arial" w:hAnsi="Arial" w:cs="Arial"/>
          <w:lang w:eastAsia="en-GB"/>
        </w:rPr>
        <w:t xml:space="preserve"> to save energy</w:t>
      </w:r>
      <w:r w:rsidR="00084728" w:rsidRPr="00557B64">
        <w:rPr>
          <w:rFonts w:ascii="Arial" w:hAnsi="Arial" w:cs="Arial"/>
          <w:lang w:eastAsia="en-GB"/>
        </w:rPr>
        <w:t xml:space="preserve"> and encourages staff to </w:t>
      </w:r>
      <w:r w:rsidR="00BA68C4" w:rsidRPr="00557B64">
        <w:rPr>
          <w:rFonts w:ascii="Arial" w:hAnsi="Arial" w:cs="Arial"/>
          <w:lang w:eastAsia="en-GB"/>
        </w:rPr>
        <w:t>make simple changes in behaviour</w:t>
      </w:r>
      <w:r w:rsidR="00C22D99" w:rsidRPr="00557B64">
        <w:rPr>
          <w:rFonts w:ascii="Arial" w:hAnsi="Arial" w:cs="Arial"/>
          <w:lang w:eastAsia="en-GB"/>
        </w:rPr>
        <w:t xml:space="preserve"> such as closing fridge </w:t>
      </w:r>
      <w:r w:rsidR="00CF79EB" w:rsidRPr="00557B64">
        <w:rPr>
          <w:rFonts w:ascii="Arial" w:hAnsi="Arial" w:cs="Arial"/>
          <w:lang w:eastAsia="en-GB"/>
        </w:rPr>
        <w:t>doors and not overfilling fridges.</w:t>
      </w:r>
      <w:r w:rsidR="00AB3919" w:rsidRPr="00557B64">
        <w:rPr>
          <w:rFonts w:ascii="Arial" w:hAnsi="Arial" w:cs="Arial"/>
          <w:lang w:eastAsia="en-GB"/>
        </w:rPr>
        <w:t xml:space="preserve"> </w:t>
      </w:r>
      <w:r w:rsidR="005E08BE" w:rsidRPr="00557B64">
        <w:rPr>
          <w:rFonts w:ascii="Arial" w:hAnsi="Arial" w:cs="Arial"/>
          <w:lang w:eastAsia="en-GB"/>
        </w:rPr>
        <w:t>However,</w:t>
      </w:r>
      <w:r w:rsidR="00AB3919" w:rsidRPr="00557B64">
        <w:rPr>
          <w:rFonts w:ascii="Arial" w:hAnsi="Arial" w:cs="Arial"/>
          <w:lang w:eastAsia="en-GB"/>
        </w:rPr>
        <w:t xml:space="preserve"> there is</w:t>
      </w:r>
      <w:r w:rsidR="00663B65" w:rsidRPr="00557B64">
        <w:rPr>
          <w:rFonts w:ascii="Arial" w:hAnsi="Arial" w:cs="Arial"/>
          <w:lang w:eastAsia="en-GB"/>
        </w:rPr>
        <w:t xml:space="preserve"> a</w:t>
      </w:r>
      <w:r w:rsidR="00AB3919" w:rsidRPr="00557B64">
        <w:rPr>
          <w:rFonts w:ascii="Arial" w:hAnsi="Arial" w:cs="Arial"/>
          <w:lang w:eastAsia="en-GB"/>
        </w:rPr>
        <w:t xml:space="preserve"> cost to this as they </w:t>
      </w:r>
      <w:r w:rsidR="00CD7CA3" w:rsidRPr="00557B64">
        <w:rPr>
          <w:rFonts w:ascii="Arial" w:hAnsi="Arial" w:cs="Arial"/>
          <w:lang w:eastAsia="en-GB"/>
        </w:rPr>
        <w:t>must</w:t>
      </w:r>
      <w:r w:rsidR="00AB3919" w:rsidRPr="00557B64">
        <w:rPr>
          <w:rFonts w:ascii="Arial" w:hAnsi="Arial" w:cs="Arial"/>
          <w:lang w:eastAsia="en-GB"/>
        </w:rPr>
        <w:t xml:space="preserve"> send their </w:t>
      </w:r>
      <w:r w:rsidR="00DC2402" w:rsidRPr="00557B64">
        <w:rPr>
          <w:rFonts w:ascii="Arial" w:hAnsi="Arial" w:cs="Arial"/>
          <w:lang w:eastAsia="en-GB"/>
        </w:rPr>
        <w:t>managers</w:t>
      </w:r>
      <w:r w:rsidR="00AB3919" w:rsidRPr="00557B64">
        <w:rPr>
          <w:rFonts w:ascii="Arial" w:hAnsi="Arial" w:cs="Arial"/>
          <w:lang w:eastAsia="en-GB"/>
        </w:rPr>
        <w:t xml:space="preserve"> on a training program </w:t>
      </w:r>
      <w:r w:rsidR="0028138C" w:rsidRPr="00557B64">
        <w:rPr>
          <w:rFonts w:ascii="Arial" w:hAnsi="Arial" w:cs="Arial"/>
          <w:lang w:eastAsia="en-GB"/>
        </w:rPr>
        <w:t xml:space="preserve">to learn about </w:t>
      </w:r>
      <w:r w:rsidR="00D50BF4" w:rsidRPr="00557B64">
        <w:rPr>
          <w:rFonts w:ascii="Arial" w:hAnsi="Arial" w:cs="Arial"/>
          <w:lang w:eastAsia="en-GB"/>
        </w:rPr>
        <w:t>the changes in behaviour that were needed</w:t>
      </w:r>
      <w:r w:rsidR="00906A43" w:rsidRPr="00557B64">
        <w:rPr>
          <w:rFonts w:ascii="Arial" w:hAnsi="Arial" w:cs="Arial"/>
          <w:lang w:eastAsia="en-GB"/>
        </w:rPr>
        <w:t xml:space="preserve">. The result of this was apparent as there was </w:t>
      </w:r>
      <w:r w:rsidR="00C63A06" w:rsidRPr="00557B64">
        <w:rPr>
          <w:rFonts w:ascii="Arial" w:hAnsi="Arial" w:cs="Arial"/>
          <w:lang w:eastAsia="en-GB"/>
        </w:rPr>
        <w:t xml:space="preserve">change in energy use and was seen </w:t>
      </w:r>
      <w:r w:rsidR="00AD4EE5" w:rsidRPr="00557B64">
        <w:rPr>
          <w:rFonts w:ascii="Arial" w:hAnsi="Arial" w:cs="Arial"/>
          <w:lang w:eastAsia="en-GB"/>
        </w:rPr>
        <w:t>to go down by 2 per cent and 10 per cent</w:t>
      </w:r>
      <w:r w:rsidR="00EA6920" w:rsidRPr="00557B64">
        <w:rPr>
          <w:rFonts w:ascii="Arial" w:hAnsi="Arial" w:cs="Arial"/>
          <w:lang w:eastAsia="en-GB"/>
        </w:rPr>
        <w:t xml:space="preserve"> (Sainsburys, </w:t>
      </w:r>
      <w:r w:rsidR="005E08BE" w:rsidRPr="00557B64">
        <w:rPr>
          <w:rFonts w:ascii="Arial" w:hAnsi="Arial" w:cs="Arial"/>
          <w:lang w:eastAsia="en-GB"/>
        </w:rPr>
        <w:t>no date).</w:t>
      </w:r>
      <w:r w:rsidR="00541577" w:rsidRPr="00557B64">
        <w:rPr>
          <w:rFonts w:ascii="Arial" w:hAnsi="Arial" w:cs="Arial"/>
          <w:lang w:eastAsia="en-GB"/>
        </w:rPr>
        <w:t xml:space="preserve"> </w:t>
      </w:r>
      <w:r w:rsidR="00541577" w:rsidRPr="00557B64">
        <w:rPr>
          <w:rFonts w:ascii="Arial" w:hAnsi="Arial" w:cs="Arial"/>
        </w:rPr>
        <w:t xml:space="preserve">Sainsbury’s will be using 100% renewable electricity across </w:t>
      </w:r>
      <w:r w:rsidR="00183BF8" w:rsidRPr="00557B64">
        <w:rPr>
          <w:rFonts w:ascii="Arial" w:hAnsi="Arial" w:cs="Arial"/>
        </w:rPr>
        <w:t>all</w:t>
      </w:r>
      <w:r w:rsidR="00F536AB" w:rsidRPr="00557B64">
        <w:rPr>
          <w:rFonts w:ascii="Arial" w:hAnsi="Arial" w:cs="Arial"/>
        </w:rPr>
        <w:t xml:space="preserve"> their premises</w:t>
      </w:r>
      <w:r w:rsidR="00541577" w:rsidRPr="00557B64">
        <w:rPr>
          <w:rFonts w:ascii="Arial" w:hAnsi="Arial" w:cs="Arial"/>
        </w:rPr>
        <w:t>, significantly reducing its reliance on fossil fuels</w:t>
      </w:r>
      <w:r w:rsidR="00813DF5" w:rsidRPr="00557B64">
        <w:rPr>
          <w:rFonts w:ascii="Arial" w:hAnsi="Arial" w:cs="Arial"/>
        </w:rPr>
        <w:t>.</w:t>
      </w:r>
      <w:r w:rsidR="00183BF8" w:rsidRPr="00557B64">
        <w:rPr>
          <w:rFonts w:ascii="Arial" w:hAnsi="Arial" w:cs="Arial"/>
        </w:rPr>
        <w:t xml:space="preserve"> They will</w:t>
      </w:r>
      <w:r w:rsidR="00C8059A" w:rsidRPr="00557B64">
        <w:rPr>
          <w:rFonts w:ascii="Arial" w:hAnsi="Arial" w:cs="Arial"/>
        </w:rPr>
        <w:t xml:space="preserve"> install 100% LED lighting across its supermarkets by the end of this year, reducing lighting energy consumption by 70% and store energy consumption by 20%. This follows an extensive financial investment of £320 million in the past ten years, funding more than 3,100 sustainable initiatives.</w:t>
      </w:r>
    </w:p>
    <w:p w14:paraId="63D31DD4" w14:textId="4A31CBFC" w:rsidR="00266371" w:rsidRPr="00557B64" w:rsidRDefault="00266371" w:rsidP="001F03CB">
      <w:pPr>
        <w:pStyle w:val="Heading1"/>
        <w:spacing w:line="360" w:lineRule="auto"/>
        <w:rPr>
          <w:rFonts w:ascii="Arial" w:hAnsi="Arial" w:cs="Arial"/>
          <w:b/>
          <w:bCs/>
          <w:sz w:val="22"/>
          <w:szCs w:val="22"/>
          <w:u w:val="single"/>
          <w:lang w:eastAsia="en-GB"/>
        </w:rPr>
      </w:pPr>
      <w:bookmarkStart w:id="11" w:name="_Toc89103635"/>
      <w:r w:rsidRPr="00557B64">
        <w:rPr>
          <w:rFonts w:ascii="Arial" w:hAnsi="Arial" w:cs="Arial"/>
          <w:b/>
          <w:bCs/>
          <w:sz w:val="22"/>
          <w:szCs w:val="22"/>
          <w:u w:val="single"/>
          <w:lang w:eastAsia="en-GB"/>
        </w:rPr>
        <w:t>SOCIAL FACTORS</w:t>
      </w:r>
      <w:bookmarkEnd w:id="11"/>
    </w:p>
    <w:p w14:paraId="68B28537" w14:textId="1FB780F3" w:rsidR="00266371" w:rsidRPr="00557B64" w:rsidRDefault="00A14AFA" w:rsidP="001F03CB">
      <w:pPr>
        <w:spacing w:line="360" w:lineRule="auto"/>
        <w:rPr>
          <w:rFonts w:ascii="Arial" w:hAnsi="Arial" w:cs="Arial"/>
          <w:lang w:eastAsia="en-GB"/>
        </w:rPr>
      </w:pPr>
      <w:r w:rsidRPr="00557B64">
        <w:rPr>
          <w:rFonts w:ascii="Arial" w:eastAsia="Times New Roman" w:hAnsi="Arial" w:cs="Arial"/>
          <w:lang w:eastAsia="en-GB"/>
        </w:rPr>
        <w:t xml:space="preserve">Society’s culture and way of doing things impact the culture of an organization in an environment. Shared beliefs and attitudes of the population play a great role in how </w:t>
      </w:r>
      <w:r w:rsidR="00794694" w:rsidRPr="00557B64">
        <w:rPr>
          <w:rFonts w:ascii="Arial" w:eastAsia="Times New Roman" w:hAnsi="Arial" w:cs="Arial"/>
          <w:lang w:eastAsia="en-GB"/>
        </w:rPr>
        <w:t xml:space="preserve">the employees </w:t>
      </w:r>
      <w:r w:rsidR="000E1781" w:rsidRPr="00557B64">
        <w:rPr>
          <w:rFonts w:ascii="Arial" w:eastAsia="Times New Roman" w:hAnsi="Arial" w:cs="Arial"/>
          <w:lang w:eastAsia="en-GB"/>
        </w:rPr>
        <w:t>of Sainsburys</w:t>
      </w:r>
      <w:r w:rsidRPr="00557B64">
        <w:rPr>
          <w:rFonts w:ascii="Arial" w:eastAsia="Times New Roman" w:hAnsi="Arial" w:cs="Arial"/>
          <w:lang w:eastAsia="en-GB"/>
        </w:rPr>
        <w:t xml:space="preserve"> will understand the customers of a given market and how they design the marketing message for Retail industry consumers</w:t>
      </w:r>
      <w:r w:rsidR="009D0C28" w:rsidRPr="00557B64">
        <w:rPr>
          <w:rFonts w:ascii="Arial" w:eastAsia="Times New Roman" w:hAnsi="Arial" w:cs="Arial"/>
          <w:lang w:eastAsia="en-GB"/>
        </w:rPr>
        <w:t>.</w:t>
      </w:r>
      <w:r w:rsidR="00FD581C" w:rsidRPr="00557B64">
        <w:rPr>
          <w:rFonts w:ascii="Arial" w:hAnsi="Arial" w:cs="Arial"/>
          <w:lang w:eastAsia="en-GB"/>
        </w:rPr>
        <w:t xml:space="preserve"> </w:t>
      </w:r>
      <w:r w:rsidR="00C9003B" w:rsidRPr="00557B64">
        <w:rPr>
          <w:rFonts w:ascii="Arial" w:hAnsi="Arial" w:cs="Arial"/>
        </w:rPr>
        <w:t xml:space="preserve">Current trends, lifestyle, shared </w:t>
      </w:r>
      <w:r w:rsidR="00FD581C" w:rsidRPr="00557B64">
        <w:rPr>
          <w:rFonts w:ascii="Arial" w:hAnsi="Arial" w:cs="Arial"/>
        </w:rPr>
        <w:t>beliefs,</w:t>
      </w:r>
      <w:r w:rsidR="00C9003B" w:rsidRPr="00557B64">
        <w:rPr>
          <w:rFonts w:ascii="Arial" w:hAnsi="Arial" w:cs="Arial"/>
        </w:rPr>
        <w:t xml:space="preserve"> and attitudes of society impact how </w:t>
      </w:r>
      <w:r w:rsidR="001B7F2B" w:rsidRPr="00557B64">
        <w:rPr>
          <w:rFonts w:ascii="Arial" w:hAnsi="Arial" w:cs="Arial"/>
        </w:rPr>
        <w:t>Sainsburys</w:t>
      </w:r>
      <w:r w:rsidR="00C9003B" w:rsidRPr="00557B64">
        <w:rPr>
          <w:rFonts w:ascii="Arial" w:hAnsi="Arial" w:cs="Arial"/>
        </w:rPr>
        <w:t xml:space="preserve"> understand their </w:t>
      </w:r>
      <w:r w:rsidR="001B7F2B" w:rsidRPr="00557B64">
        <w:rPr>
          <w:rFonts w:ascii="Arial" w:hAnsi="Arial" w:cs="Arial"/>
        </w:rPr>
        <w:t>environment</w:t>
      </w:r>
      <w:r w:rsidR="00C9003B" w:rsidRPr="00557B64">
        <w:rPr>
          <w:rFonts w:ascii="Arial" w:hAnsi="Arial" w:cs="Arial"/>
        </w:rPr>
        <w:t>. This entails how they approach their consumers and the methods they use to do adapt and change to society norms to benefit the business.</w:t>
      </w:r>
      <w:r w:rsidR="001C54A5" w:rsidRPr="00557B64">
        <w:rPr>
          <w:rFonts w:ascii="Arial" w:hAnsi="Arial" w:cs="Arial"/>
        </w:rPr>
        <w:t xml:space="preserve"> There </w:t>
      </w:r>
      <w:r w:rsidR="00FD581C" w:rsidRPr="00557B64">
        <w:rPr>
          <w:rFonts w:ascii="Arial" w:hAnsi="Arial" w:cs="Arial"/>
        </w:rPr>
        <w:t>is</w:t>
      </w:r>
      <w:r w:rsidR="001C54A5" w:rsidRPr="00557B64">
        <w:rPr>
          <w:rFonts w:ascii="Arial" w:hAnsi="Arial" w:cs="Arial"/>
        </w:rPr>
        <w:t xml:space="preserve"> consumer who will not shop somewhere if they </w:t>
      </w:r>
      <w:r w:rsidR="0061466F" w:rsidRPr="00557B64">
        <w:rPr>
          <w:rFonts w:ascii="Arial" w:hAnsi="Arial" w:cs="Arial"/>
        </w:rPr>
        <w:t>are seen to not practice sustainability practices such as going green, using less plastic and not wasting food</w:t>
      </w:r>
      <w:r w:rsidR="00E76E32" w:rsidRPr="00557B64">
        <w:rPr>
          <w:rFonts w:ascii="Arial" w:hAnsi="Arial" w:cs="Arial"/>
        </w:rPr>
        <w:t xml:space="preserve">, </w:t>
      </w:r>
      <w:r w:rsidR="000B1B26" w:rsidRPr="00557B64">
        <w:rPr>
          <w:rFonts w:ascii="Arial" w:hAnsi="Arial" w:cs="Arial"/>
        </w:rPr>
        <w:t>therefore</w:t>
      </w:r>
      <w:r w:rsidR="00E76E32" w:rsidRPr="00557B64">
        <w:rPr>
          <w:rFonts w:ascii="Arial" w:hAnsi="Arial" w:cs="Arial"/>
        </w:rPr>
        <w:t xml:space="preserve"> Sainsburys donating food to local charities gives them a good reputation and will attract </w:t>
      </w:r>
      <w:r w:rsidR="008D3B1E" w:rsidRPr="00557B64">
        <w:rPr>
          <w:rFonts w:ascii="Arial" w:hAnsi="Arial" w:cs="Arial"/>
        </w:rPr>
        <w:t>customers.</w:t>
      </w:r>
      <w:r w:rsidR="00FD581C" w:rsidRPr="00557B64">
        <w:rPr>
          <w:rFonts w:ascii="Arial" w:hAnsi="Arial" w:cs="Arial"/>
        </w:rPr>
        <w:t xml:space="preserve"> </w:t>
      </w:r>
      <w:r w:rsidR="00862E96" w:rsidRPr="00557B64">
        <w:rPr>
          <w:rFonts w:ascii="Arial" w:hAnsi="Arial" w:cs="Arial"/>
        </w:rPr>
        <w:t>The concept of Corporate Social Responsibility (CSR) meets these growing expectations and encourages businesses to modify their approaches (Tench et al, 2014).</w:t>
      </w:r>
    </w:p>
    <w:p w14:paraId="6C4E791E" w14:textId="1082C34F" w:rsidR="00266371" w:rsidRPr="00557B64" w:rsidRDefault="00266371" w:rsidP="001F03CB">
      <w:pPr>
        <w:pStyle w:val="Heading1"/>
        <w:spacing w:line="360" w:lineRule="auto"/>
        <w:rPr>
          <w:rFonts w:ascii="Arial" w:hAnsi="Arial" w:cs="Arial"/>
          <w:b/>
          <w:bCs/>
          <w:sz w:val="22"/>
          <w:szCs w:val="22"/>
          <w:u w:val="single"/>
          <w:lang w:eastAsia="en-GB"/>
        </w:rPr>
      </w:pPr>
      <w:bookmarkStart w:id="12" w:name="_Toc89103636"/>
      <w:r w:rsidRPr="00557B64">
        <w:rPr>
          <w:rFonts w:ascii="Arial" w:hAnsi="Arial" w:cs="Arial"/>
          <w:b/>
          <w:bCs/>
          <w:sz w:val="22"/>
          <w:szCs w:val="22"/>
          <w:u w:val="single"/>
          <w:lang w:eastAsia="en-GB"/>
        </w:rPr>
        <w:lastRenderedPageBreak/>
        <w:t>ECONOMIC FACTORS</w:t>
      </w:r>
      <w:bookmarkEnd w:id="12"/>
    </w:p>
    <w:p w14:paraId="2625E249" w14:textId="4A0262AB" w:rsidR="00653D02" w:rsidRPr="00557B64" w:rsidRDefault="006A5852" w:rsidP="001F03CB">
      <w:pPr>
        <w:spacing w:line="360" w:lineRule="auto"/>
        <w:rPr>
          <w:rFonts w:ascii="Arial" w:hAnsi="Arial" w:cs="Arial"/>
          <w:lang w:eastAsia="en-GB"/>
        </w:rPr>
      </w:pPr>
      <w:r w:rsidRPr="00557B64">
        <w:rPr>
          <w:rFonts w:ascii="Arial" w:hAnsi="Arial" w:cs="Arial"/>
          <w:lang w:eastAsia="en-GB"/>
        </w:rPr>
        <w:t xml:space="preserve">The growth of the economy is crucial to every country </w:t>
      </w:r>
      <w:r w:rsidR="00F72C4E" w:rsidRPr="00557B64">
        <w:rPr>
          <w:rFonts w:ascii="Arial" w:hAnsi="Arial" w:cs="Arial"/>
          <w:lang w:eastAsia="en-GB"/>
        </w:rPr>
        <w:t xml:space="preserve">as the more money that is spent on the </w:t>
      </w:r>
      <w:r w:rsidR="007F7E9C" w:rsidRPr="00557B64">
        <w:rPr>
          <w:rFonts w:ascii="Arial" w:hAnsi="Arial" w:cs="Arial"/>
          <w:lang w:eastAsia="en-GB"/>
        </w:rPr>
        <w:t>economy of the country the</w:t>
      </w:r>
      <w:r w:rsidR="00936745" w:rsidRPr="00557B64">
        <w:rPr>
          <w:rFonts w:ascii="Arial" w:hAnsi="Arial" w:cs="Arial"/>
          <w:lang w:eastAsia="en-GB"/>
        </w:rPr>
        <w:t xml:space="preserve"> </w:t>
      </w:r>
      <w:r w:rsidR="00F64A3B" w:rsidRPr="00557B64">
        <w:rPr>
          <w:rFonts w:ascii="Arial" w:hAnsi="Arial" w:cs="Arial"/>
          <w:lang w:eastAsia="en-GB"/>
        </w:rPr>
        <w:t>richer</w:t>
      </w:r>
      <w:r w:rsidR="00924761" w:rsidRPr="00557B64">
        <w:rPr>
          <w:rFonts w:ascii="Arial" w:hAnsi="Arial" w:cs="Arial"/>
          <w:lang w:eastAsia="en-GB"/>
        </w:rPr>
        <w:t>,</w:t>
      </w:r>
      <w:r w:rsidR="00936745" w:rsidRPr="00557B64">
        <w:rPr>
          <w:rFonts w:ascii="Arial" w:hAnsi="Arial" w:cs="Arial"/>
          <w:lang w:eastAsia="en-GB"/>
        </w:rPr>
        <w:t xml:space="preserve"> </w:t>
      </w:r>
      <w:r w:rsidR="007F7E9C" w:rsidRPr="00557B64">
        <w:rPr>
          <w:rFonts w:ascii="Arial" w:hAnsi="Arial" w:cs="Arial"/>
          <w:lang w:eastAsia="en-GB"/>
        </w:rPr>
        <w:t xml:space="preserve">they become but this does not show the damage it is causing to </w:t>
      </w:r>
      <w:r w:rsidR="00936745" w:rsidRPr="00557B64">
        <w:rPr>
          <w:rFonts w:ascii="Arial" w:hAnsi="Arial" w:cs="Arial"/>
          <w:lang w:eastAsia="en-GB"/>
        </w:rPr>
        <w:t xml:space="preserve">the </w:t>
      </w:r>
      <w:r w:rsidR="00D858A5" w:rsidRPr="00557B64">
        <w:rPr>
          <w:rFonts w:ascii="Arial" w:hAnsi="Arial" w:cs="Arial"/>
          <w:lang w:eastAsia="en-GB"/>
        </w:rPr>
        <w:t xml:space="preserve">environment. To grow the economy natural </w:t>
      </w:r>
      <w:r w:rsidR="00C54AE2" w:rsidRPr="00557B64">
        <w:rPr>
          <w:rFonts w:ascii="Arial" w:hAnsi="Arial" w:cs="Arial"/>
          <w:lang w:eastAsia="en-GB"/>
        </w:rPr>
        <w:t>resources</w:t>
      </w:r>
      <w:r w:rsidR="00653D02" w:rsidRPr="00557B64">
        <w:rPr>
          <w:rFonts w:ascii="Arial" w:hAnsi="Arial" w:cs="Arial"/>
          <w:lang w:eastAsia="en-GB"/>
        </w:rPr>
        <w:t xml:space="preserve"> </w:t>
      </w:r>
      <w:r w:rsidR="00D858A5" w:rsidRPr="00557B64">
        <w:rPr>
          <w:rFonts w:ascii="Arial" w:hAnsi="Arial" w:cs="Arial"/>
          <w:lang w:eastAsia="en-GB"/>
        </w:rPr>
        <w:t xml:space="preserve">are being </w:t>
      </w:r>
      <w:r w:rsidR="00C54AE2" w:rsidRPr="00557B64">
        <w:rPr>
          <w:rFonts w:ascii="Arial" w:hAnsi="Arial" w:cs="Arial"/>
          <w:lang w:eastAsia="en-GB"/>
        </w:rPr>
        <w:t>used</w:t>
      </w:r>
      <w:r w:rsidR="00D858A5" w:rsidRPr="00557B64">
        <w:rPr>
          <w:rFonts w:ascii="Arial" w:hAnsi="Arial" w:cs="Arial"/>
          <w:lang w:eastAsia="en-GB"/>
        </w:rPr>
        <w:t xml:space="preserve"> </w:t>
      </w:r>
      <w:r w:rsidR="00DE1358" w:rsidRPr="00557B64">
        <w:rPr>
          <w:rFonts w:ascii="Arial" w:hAnsi="Arial" w:cs="Arial"/>
          <w:lang w:eastAsia="en-GB"/>
        </w:rPr>
        <w:t>faster than they can reproduce themselves</w:t>
      </w:r>
      <w:r w:rsidR="00BF0ECF" w:rsidRPr="00557B64">
        <w:rPr>
          <w:rFonts w:ascii="Arial" w:hAnsi="Arial" w:cs="Arial"/>
          <w:lang w:eastAsia="en-GB"/>
        </w:rPr>
        <w:t>,</w:t>
      </w:r>
      <w:r w:rsidR="00DE1358" w:rsidRPr="00557B64">
        <w:rPr>
          <w:rFonts w:ascii="Arial" w:hAnsi="Arial" w:cs="Arial"/>
          <w:lang w:eastAsia="en-GB"/>
        </w:rPr>
        <w:t xml:space="preserve"> </w:t>
      </w:r>
      <w:r w:rsidR="00D858A5" w:rsidRPr="00557B64">
        <w:rPr>
          <w:rFonts w:ascii="Arial" w:hAnsi="Arial" w:cs="Arial"/>
          <w:lang w:eastAsia="en-GB"/>
        </w:rPr>
        <w:t xml:space="preserve">such as chopping down forests and </w:t>
      </w:r>
      <w:r w:rsidR="00CC05FD" w:rsidRPr="00557B64">
        <w:rPr>
          <w:rFonts w:ascii="Arial" w:hAnsi="Arial" w:cs="Arial"/>
          <w:lang w:eastAsia="en-GB"/>
        </w:rPr>
        <w:t xml:space="preserve">polluting the air </w:t>
      </w:r>
      <w:r w:rsidR="00BF0ECF" w:rsidRPr="00557B64">
        <w:rPr>
          <w:rFonts w:ascii="Arial" w:hAnsi="Arial" w:cs="Arial"/>
          <w:lang w:eastAsia="en-GB"/>
        </w:rPr>
        <w:t xml:space="preserve">and </w:t>
      </w:r>
      <w:r w:rsidR="002446C4" w:rsidRPr="00557B64">
        <w:rPr>
          <w:rFonts w:ascii="Arial" w:hAnsi="Arial" w:cs="Arial"/>
          <w:lang w:eastAsia="en-GB"/>
        </w:rPr>
        <w:t xml:space="preserve">with more energy being used </w:t>
      </w:r>
      <w:r w:rsidR="003C3799" w:rsidRPr="00557B64">
        <w:rPr>
          <w:rFonts w:ascii="Arial" w:hAnsi="Arial" w:cs="Arial"/>
          <w:lang w:eastAsia="en-GB"/>
        </w:rPr>
        <w:t>ultimately</w:t>
      </w:r>
      <w:r w:rsidR="00CB5492" w:rsidRPr="00557B64">
        <w:rPr>
          <w:rFonts w:ascii="Arial" w:hAnsi="Arial" w:cs="Arial"/>
          <w:lang w:eastAsia="en-GB"/>
        </w:rPr>
        <w:t xml:space="preserve"> means more fossil fuels are being burned resulting in global warming</w:t>
      </w:r>
      <w:r w:rsidR="008271CE" w:rsidRPr="00557B64">
        <w:rPr>
          <w:rFonts w:ascii="Arial" w:hAnsi="Arial" w:cs="Arial"/>
          <w:lang w:eastAsia="en-GB"/>
        </w:rPr>
        <w:t>.</w:t>
      </w:r>
      <w:r w:rsidR="00C54AE2" w:rsidRPr="00557B64">
        <w:rPr>
          <w:rFonts w:ascii="Arial" w:hAnsi="Arial" w:cs="Arial"/>
          <w:lang w:eastAsia="en-GB"/>
        </w:rPr>
        <w:t xml:space="preserve"> </w:t>
      </w:r>
      <w:r w:rsidR="00FD5AC5" w:rsidRPr="00557B64">
        <w:rPr>
          <w:rFonts w:ascii="Arial" w:hAnsi="Arial" w:cs="Arial"/>
          <w:lang w:eastAsia="en-GB"/>
        </w:rPr>
        <w:t>Therefore,</w:t>
      </w:r>
      <w:r w:rsidR="00090F38" w:rsidRPr="00557B64">
        <w:rPr>
          <w:rFonts w:ascii="Arial" w:hAnsi="Arial" w:cs="Arial"/>
          <w:lang w:eastAsia="en-GB"/>
        </w:rPr>
        <w:t xml:space="preserve"> it is important for Sainsburys to </w:t>
      </w:r>
      <w:r w:rsidR="00FD324A" w:rsidRPr="00557B64">
        <w:rPr>
          <w:rFonts w:ascii="Arial" w:hAnsi="Arial" w:cs="Arial"/>
          <w:lang w:eastAsia="en-GB"/>
        </w:rPr>
        <w:t xml:space="preserve">look at where their resources are coming from </w:t>
      </w:r>
      <w:r w:rsidR="00AD27E6" w:rsidRPr="00557B64">
        <w:rPr>
          <w:rFonts w:ascii="Arial" w:hAnsi="Arial" w:cs="Arial"/>
          <w:lang w:eastAsia="en-GB"/>
        </w:rPr>
        <w:t xml:space="preserve">as well as how their key partners are operating </w:t>
      </w:r>
      <w:r w:rsidR="00F77946" w:rsidRPr="00557B64">
        <w:rPr>
          <w:rFonts w:ascii="Arial" w:hAnsi="Arial" w:cs="Arial"/>
          <w:lang w:eastAsia="en-GB"/>
        </w:rPr>
        <w:t>a</w:t>
      </w:r>
      <w:r w:rsidR="00A033BC" w:rsidRPr="00557B64">
        <w:rPr>
          <w:rFonts w:ascii="Arial" w:hAnsi="Arial" w:cs="Arial"/>
          <w:lang w:eastAsia="en-GB"/>
        </w:rPr>
        <w:t>s</w:t>
      </w:r>
      <w:r w:rsidR="00F77946" w:rsidRPr="00557B64">
        <w:rPr>
          <w:rFonts w:ascii="Arial" w:hAnsi="Arial" w:cs="Arial"/>
          <w:lang w:eastAsia="en-GB"/>
        </w:rPr>
        <w:t xml:space="preserve"> consumers are also looking </w:t>
      </w:r>
      <w:r w:rsidR="00A033BC" w:rsidRPr="00557B64">
        <w:rPr>
          <w:rFonts w:ascii="Arial" w:hAnsi="Arial" w:cs="Arial"/>
          <w:lang w:eastAsia="en-GB"/>
        </w:rPr>
        <w:t xml:space="preserve">to </w:t>
      </w:r>
      <w:r w:rsidR="001D02B8" w:rsidRPr="00557B64">
        <w:rPr>
          <w:rFonts w:ascii="Arial" w:hAnsi="Arial" w:cs="Arial"/>
          <w:lang w:eastAsia="en-GB"/>
        </w:rPr>
        <w:t>make ethical and sustainable purchases</w:t>
      </w:r>
      <w:r w:rsidR="00884F6F" w:rsidRPr="00557B64">
        <w:rPr>
          <w:rFonts w:ascii="Arial" w:hAnsi="Arial" w:cs="Arial"/>
          <w:lang w:eastAsia="en-GB"/>
        </w:rPr>
        <w:t>.</w:t>
      </w:r>
    </w:p>
    <w:p w14:paraId="7CF2E8A2" w14:textId="77777777" w:rsidR="000B5483" w:rsidRPr="00557B64" w:rsidRDefault="000B5483" w:rsidP="001F03CB">
      <w:pPr>
        <w:pStyle w:val="Heading1"/>
        <w:spacing w:line="360" w:lineRule="auto"/>
        <w:rPr>
          <w:rFonts w:ascii="Arial" w:hAnsi="Arial" w:cs="Arial"/>
          <w:b/>
          <w:bCs/>
          <w:sz w:val="22"/>
          <w:szCs w:val="22"/>
          <w:u w:val="single"/>
        </w:rPr>
      </w:pPr>
      <w:bookmarkStart w:id="13" w:name="_Toc89103637"/>
      <w:r w:rsidRPr="00557B64">
        <w:rPr>
          <w:rFonts w:ascii="Arial" w:hAnsi="Arial" w:cs="Arial"/>
          <w:b/>
          <w:bCs/>
          <w:sz w:val="22"/>
          <w:szCs w:val="22"/>
          <w:u w:val="single"/>
        </w:rPr>
        <w:t>SECTION 2: STAKEHOLDERS AND CHANGE MANAGEMENT</w:t>
      </w:r>
      <w:bookmarkEnd w:id="13"/>
    </w:p>
    <w:p w14:paraId="0DD38FF5" w14:textId="59C4E233" w:rsidR="000B5483" w:rsidRPr="00557B64" w:rsidRDefault="000B5483" w:rsidP="001F03CB">
      <w:pPr>
        <w:spacing w:line="360" w:lineRule="auto"/>
        <w:rPr>
          <w:rFonts w:ascii="Arial" w:hAnsi="Arial" w:cs="Arial"/>
        </w:rPr>
      </w:pPr>
      <w:r w:rsidRPr="00557B64">
        <w:rPr>
          <w:rFonts w:ascii="Arial" w:hAnsi="Arial" w:cs="Arial"/>
        </w:rPr>
        <w:t>Sustainability of the environment for both the present and future generations call for a paradigm shift of stakeholders, especially businesses, to take measures to reduce waste and become more environmentally conscious (Gopal, 2005).</w:t>
      </w:r>
      <w:r w:rsidR="00812455" w:rsidRPr="00557B64">
        <w:rPr>
          <w:rFonts w:ascii="Arial" w:hAnsi="Arial" w:cs="Arial"/>
        </w:rPr>
        <w:t xml:space="preserve"> For Sainsburys to be efficient in communication and successful in what they are doing</w:t>
      </w:r>
      <w:r w:rsidR="00134981" w:rsidRPr="00557B64">
        <w:rPr>
          <w:rFonts w:ascii="Arial" w:hAnsi="Arial" w:cs="Arial"/>
        </w:rPr>
        <w:t xml:space="preserve"> and achieve </w:t>
      </w:r>
      <w:r w:rsidR="006D7661" w:rsidRPr="00557B64">
        <w:rPr>
          <w:rFonts w:ascii="Arial" w:hAnsi="Arial" w:cs="Arial"/>
        </w:rPr>
        <w:t>the climate pledge</w:t>
      </w:r>
      <w:r w:rsidR="00812455" w:rsidRPr="00557B64">
        <w:rPr>
          <w:rFonts w:ascii="Arial" w:hAnsi="Arial" w:cs="Arial"/>
        </w:rPr>
        <w:t xml:space="preserve"> it is </w:t>
      </w:r>
      <w:r w:rsidR="00F533E9" w:rsidRPr="00557B64">
        <w:rPr>
          <w:rFonts w:ascii="Arial" w:hAnsi="Arial" w:cs="Arial"/>
        </w:rPr>
        <w:t>imperative</w:t>
      </w:r>
      <w:r w:rsidR="00812455" w:rsidRPr="00557B64">
        <w:rPr>
          <w:rFonts w:ascii="Arial" w:hAnsi="Arial" w:cs="Arial"/>
        </w:rPr>
        <w:t xml:space="preserve"> for them to have </w:t>
      </w:r>
      <w:r w:rsidR="00477867" w:rsidRPr="00557B64">
        <w:rPr>
          <w:rFonts w:ascii="Arial" w:hAnsi="Arial" w:cs="Arial"/>
        </w:rPr>
        <w:t>effective communication with their stakeholders</w:t>
      </w:r>
      <w:r w:rsidR="007C2854" w:rsidRPr="00557B64">
        <w:rPr>
          <w:rFonts w:ascii="Arial" w:hAnsi="Arial" w:cs="Arial"/>
        </w:rPr>
        <w:t xml:space="preserve"> </w:t>
      </w:r>
      <w:r w:rsidR="003C7074" w:rsidRPr="00557B64">
        <w:rPr>
          <w:rFonts w:ascii="Arial" w:hAnsi="Arial" w:cs="Arial"/>
        </w:rPr>
        <w:t>and make the right decision</w:t>
      </w:r>
      <w:r w:rsidR="0047551C" w:rsidRPr="00557B64">
        <w:rPr>
          <w:rFonts w:ascii="Arial" w:hAnsi="Arial" w:cs="Arial"/>
        </w:rPr>
        <w:t>s</w:t>
      </w:r>
      <w:r w:rsidR="00477867" w:rsidRPr="00557B64">
        <w:rPr>
          <w:rFonts w:ascii="Arial" w:hAnsi="Arial" w:cs="Arial"/>
        </w:rPr>
        <w:t>.</w:t>
      </w:r>
      <w:r w:rsidR="00D43405" w:rsidRPr="00557B64">
        <w:rPr>
          <w:rFonts w:ascii="Arial" w:hAnsi="Arial" w:cs="Arial"/>
        </w:rPr>
        <w:t xml:space="preserve"> </w:t>
      </w:r>
      <w:r w:rsidR="00971F5D" w:rsidRPr="00557B64">
        <w:rPr>
          <w:rFonts w:ascii="Arial" w:hAnsi="Arial" w:cs="Arial"/>
        </w:rPr>
        <w:t xml:space="preserve">According to </w:t>
      </w:r>
      <w:r w:rsidR="006661CB" w:rsidRPr="00557B64">
        <w:rPr>
          <w:rFonts w:ascii="Arial" w:hAnsi="Arial" w:cs="Arial"/>
          <w:color w:val="000000"/>
          <w:shd w:val="clear" w:color="auto" w:fill="FFFFFF"/>
        </w:rPr>
        <w:t>Freeman, (2010)</w:t>
      </w:r>
      <w:r w:rsidR="00971F5D" w:rsidRPr="00557B64">
        <w:rPr>
          <w:rFonts w:ascii="Arial" w:hAnsi="Arial" w:cs="Arial"/>
        </w:rPr>
        <w:t xml:space="preserve"> </w:t>
      </w:r>
      <w:r w:rsidR="009C56E0" w:rsidRPr="00557B64">
        <w:rPr>
          <w:rFonts w:ascii="Arial" w:hAnsi="Arial" w:cs="Arial"/>
        </w:rPr>
        <w:t xml:space="preserve">it is important to </w:t>
      </w:r>
      <w:r w:rsidR="00F148B3" w:rsidRPr="00557B64">
        <w:rPr>
          <w:rFonts w:ascii="Arial" w:hAnsi="Arial" w:cs="Arial"/>
        </w:rPr>
        <w:t>identify and manage the stakeholders</w:t>
      </w:r>
      <w:r w:rsidR="003A2B88" w:rsidRPr="00557B64">
        <w:rPr>
          <w:rFonts w:ascii="Arial" w:hAnsi="Arial" w:cs="Arial"/>
        </w:rPr>
        <w:t xml:space="preserve"> as each stakeholder plays an </w:t>
      </w:r>
      <w:r w:rsidR="00FE1B3A" w:rsidRPr="00557B64">
        <w:rPr>
          <w:rFonts w:ascii="Arial" w:hAnsi="Arial" w:cs="Arial"/>
        </w:rPr>
        <w:t>important role in the success of the business</w:t>
      </w:r>
      <w:r w:rsidR="003F75ED" w:rsidRPr="00557B64">
        <w:rPr>
          <w:rFonts w:ascii="Arial" w:hAnsi="Arial" w:cs="Arial"/>
        </w:rPr>
        <w:t xml:space="preserve">. </w:t>
      </w:r>
      <w:r w:rsidR="006F2FAE" w:rsidRPr="00557B64">
        <w:rPr>
          <w:rFonts w:ascii="Arial" w:hAnsi="Arial" w:cs="Arial"/>
        </w:rPr>
        <w:t xml:space="preserve">It is </w:t>
      </w:r>
      <w:r w:rsidR="00097208" w:rsidRPr="00557B64">
        <w:rPr>
          <w:rFonts w:ascii="Arial" w:hAnsi="Arial" w:cs="Arial"/>
        </w:rPr>
        <w:t>essential</w:t>
      </w:r>
      <w:r w:rsidR="006F2FAE" w:rsidRPr="00557B64">
        <w:rPr>
          <w:rFonts w:ascii="Arial" w:hAnsi="Arial" w:cs="Arial"/>
        </w:rPr>
        <w:t xml:space="preserve"> the employees </w:t>
      </w:r>
      <w:r w:rsidR="0074052B" w:rsidRPr="00557B64">
        <w:rPr>
          <w:rFonts w:ascii="Arial" w:hAnsi="Arial" w:cs="Arial"/>
        </w:rPr>
        <w:t xml:space="preserve">are aware </w:t>
      </w:r>
      <w:r w:rsidR="006F2FAE" w:rsidRPr="00557B64">
        <w:rPr>
          <w:rFonts w:ascii="Arial" w:hAnsi="Arial" w:cs="Arial"/>
        </w:rPr>
        <w:t>of</w:t>
      </w:r>
      <w:r w:rsidR="00E7658A" w:rsidRPr="00557B64">
        <w:rPr>
          <w:rFonts w:ascii="Arial" w:hAnsi="Arial" w:cs="Arial"/>
        </w:rPr>
        <w:t xml:space="preserve"> why the change is being made</w:t>
      </w:r>
      <w:r w:rsidR="00AF6753" w:rsidRPr="00557B64">
        <w:rPr>
          <w:rFonts w:ascii="Arial" w:hAnsi="Arial" w:cs="Arial"/>
        </w:rPr>
        <w:t xml:space="preserve"> and the process of the change as this will affect how they behave to achieve the change.</w:t>
      </w:r>
      <w:r w:rsidR="00363A49">
        <w:rPr>
          <w:rFonts w:ascii="Arial" w:hAnsi="Arial" w:cs="Arial"/>
        </w:rPr>
        <w:t xml:space="preserve"> </w:t>
      </w:r>
      <w:r w:rsidR="00D83075">
        <w:rPr>
          <w:rFonts w:ascii="Arial" w:hAnsi="Arial" w:cs="Arial"/>
        </w:rPr>
        <w:t>B</w:t>
      </w:r>
      <w:r w:rsidR="003F75ED" w:rsidRPr="00557B64">
        <w:rPr>
          <w:rFonts w:ascii="Arial" w:hAnsi="Arial" w:cs="Arial"/>
        </w:rPr>
        <w:t xml:space="preserve">elow is a stakeholder matrix </w:t>
      </w:r>
      <w:r w:rsidR="00D83075">
        <w:rPr>
          <w:rFonts w:ascii="Arial" w:hAnsi="Arial" w:cs="Arial"/>
        </w:rPr>
        <w:t xml:space="preserve">(figure 4) </w:t>
      </w:r>
      <w:r w:rsidR="003F75ED" w:rsidRPr="00557B64">
        <w:rPr>
          <w:rFonts w:ascii="Arial" w:hAnsi="Arial" w:cs="Arial"/>
        </w:rPr>
        <w:t xml:space="preserve">to identify </w:t>
      </w:r>
      <w:r w:rsidR="004B7892" w:rsidRPr="00557B64">
        <w:rPr>
          <w:rFonts w:ascii="Arial" w:hAnsi="Arial" w:cs="Arial"/>
        </w:rPr>
        <w:t xml:space="preserve">Sainsburys stakeholders and the importance they have on the </w:t>
      </w:r>
      <w:r w:rsidR="00194944" w:rsidRPr="00557B64">
        <w:rPr>
          <w:rFonts w:ascii="Arial" w:hAnsi="Arial" w:cs="Arial"/>
        </w:rPr>
        <w:t>organisation</w:t>
      </w:r>
      <w:r w:rsidR="00482FC3" w:rsidRPr="00557B64">
        <w:rPr>
          <w:rFonts w:ascii="Arial" w:hAnsi="Arial" w:cs="Arial"/>
        </w:rPr>
        <w:t xml:space="preserve"> and who to prior</w:t>
      </w:r>
      <w:r w:rsidR="00F43D5A" w:rsidRPr="00557B64">
        <w:rPr>
          <w:rFonts w:ascii="Arial" w:hAnsi="Arial" w:cs="Arial"/>
        </w:rPr>
        <w:t>i</w:t>
      </w:r>
      <w:r w:rsidR="00482FC3" w:rsidRPr="00557B64">
        <w:rPr>
          <w:rFonts w:ascii="Arial" w:hAnsi="Arial" w:cs="Arial"/>
        </w:rPr>
        <w:t xml:space="preserve">tise </w:t>
      </w:r>
      <w:r w:rsidR="00F43D5A" w:rsidRPr="00557B64">
        <w:rPr>
          <w:rFonts w:ascii="Arial" w:hAnsi="Arial" w:cs="Arial"/>
        </w:rPr>
        <w:t>when communicating</w:t>
      </w:r>
      <w:r w:rsidR="00C03381" w:rsidRPr="00557B64">
        <w:rPr>
          <w:rFonts w:ascii="Arial" w:hAnsi="Arial" w:cs="Arial"/>
        </w:rPr>
        <w:t>.</w:t>
      </w:r>
    </w:p>
    <w:p w14:paraId="59A47DBE" w14:textId="77777777" w:rsidR="00701E8A" w:rsidRDefault="008C7E2C" w:rsidP="00446B30">
      <w:pPr>
        <w:spacing w:line="360" w:lineRule="auto"/>
        <w:rPr>
          <w:rFonts w:ascii="Arial" w:hAnsi="Arial" w:cs="Arial"/>
          <w:b/>
          <w:bCs/>
          <w:color w:val="2F5496" w:themeColor="accent1" w:themeShade="BF"/>
          <w:u w:val="single"/>
          <w:lang w:eastAsia="en-GB"/>
        </w:rPr>
      </w:pPr>
      <w:r w:rsidRPr="00557B64">
        <w:rPr>
          <w:rFonts w:ascii="Arial" w:hAnsi="Arial" w:cs="Arial"/>
          <w:noProof/>
        </w:rPr>
        <w:drawing>
          <wp:anchor distT="0" distB="0" distL="114300" distR="114300" simplePos="0" relativeHeight="251660288" behindDoc="0" locked="0" layoutInCell="1" allowOverlap="1" wp14:anchorId="06D5E2AB" wp14:editId="0855DAA4">
            <wp:simplePos x="0" y="0"/>
            <wp:positionH relativeFrom="column">
              <wp:posOffset>979170</wp:posOffset>
            </wp:positionH>
            <wp:positionV relativeFrom="paragraph">
              <wp:posOffset>332105</wp:posOffset>
            </wp:positionV>
            <wp:extent cx="3248660" cy="2628265"/>
            <wp:effectExtent l="0" t="0" r="8890" b="635"/>
            <wp:wrapTopAndBottom/>
            <wp:docPr id="10" name="Picture 10"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treemap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48660" cy="2628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EBD" w:rsidRPr="00557B64">
        <w:rPr>
          <w:rFonts w:ascii="Arial" w:hAnsi="Arial" w:cs="Arial"/>
          <w:b/>
          <w:bCs/>
          <w:color w:val="2F5496" w:themeColor="accent1" w:themeShade="BF"/>
          <w:u w:val="single"/>
          <w:lang w:eastAsia="en-GB"/>
        </w:rPr>
        <w:t>STAKEHOLDER ANALYIS – POWER INTEREST GRID</w:t>
      </w:r>
    </w:p>
    <w:p w14:paraId="29E0AC9F" w14:textId="438B7F6E" w:rsidR="002B2A53" w:rsidRPr="00446B30" w:rsidRDefault="002F271A" w:rsidP="00701E8A">
      <w:pPr>
        <w:spacing w:line="360" w:lineRule="auto"/>
        <w:jc w:val="right"/>
        <w:rPr>
          <w:rFonts w:ascii="Arial" w:hAnsi="Arial" w:cs="Arial"/>
          <w:b/>
          <w:bCs/>
          <w:color w:val="2F5496" w:themeColor="accent1" w:themeShade="BF"/>
          <w:u w:val="single"/>
          <w:lang w:eastAsia="en-GB"/>
        </w:rPr>
      </w:pPr>
      <w:r w:rsidRPr="001F7A4B">
        <w:rPr>
          <w:lang w:eastAsia="en-GB"/>
        </w:rPr>
        <w:t>Fig</w:t>
      </w:r>
      <w:r w:rsidR="00981DB2" w:rsidRPr="001F7A4B">
        <w:rPr>
          <w:lang w:eastAsia="en-GB"/>
        </w:rPr>
        <w:t xml:space="preserve"> 4</w:t>
      </w:r>
      <w:r w:rsidR="00471882" w:rsidRPr="001F7A4B">
        <w:rPr>
          <w:lang w:eastAsia="en-GB"/>
        </w:rPr>
        <w:t xml:space="preserve">. </w:t>
      </w:r>
      <w:r w:rsidRPr="001F7A4B">
        <w:rPr>
          <w:lang w:eastAsia="en-GB"/>
        </w:rPr>
        <w:t>Power Interest Grid (</w:t>
      </w:r>
      <w:r w:rsidR="006C7D23" w:rsidRPr="001F7A4B">
        <w:rPr>
          <w:lang w:eastAsia="en-GB"/>
        </w:rPr>
        <w:t>MindTools, 2006-20</w:t>
      </w:r>
      <w:r w:rsidR="0044307A" w:rsidRPr="001F7A4B">
        <w:rPr>
          <w:lang w:eastAsia="en-GB"/>
        </w:rPr>
        <w:t>1</w:t>
      </w:r>
      <w:r w:rsidR="006C7D23" w:rsidRPr="001F7A4B">
        <w:rPr>
          <w:lang w:eastAsia="en-GB"/>
        </w:rPr>
        <w:t>8</w:t>
      </w:r>
      <w:r w:rsidR="009C7284" w:rsidRPr="001F7A4B">
        <w:rPr>
          <w:lang w:eastAsia="en-GB"/>
        </w:rPr>
        <w:t>)</w:t>
      </w:r>
    </w:p>
    <w:p w14:paraId="66F24996" w14:textId="62B6323B" w:rsidR="002E1FBC" w:rsidRPr="00557B64" w:rsidRDefault="00A20073" w:rsidP="001F03CB">
      <w:pPr>
        <w:spacing w:line="360" w:lineRule="auto"/>
        <w:rPr>
          <w:rFonts w:ascii="Arial" w:hAnsi="Arial" w:cs="Arial"/>
          <w:lang w:eastAsia="en-GB"/>
        </w:rPr>
      </w:pPr>
      <w:r w:rsidRPr="00557B64">
        <w:rPr>
          <w:rFonts w:ascii="Arial" w:hAnsi="Arial" w:cs="Arial"/>
          <w:lang w:eastAsia="en-GB"/>
        </w:rPr>
        <w:lastRenderedPageBreak/>
        <w:t xml:space="preserve">Stakeholders are important for any business to make changes especially for Sainsburys </w:t>
      </w:r>
      <w:r w:rsidR="007613E9" w:rsidRPr="00557B64">
        <w:rPr>
          <w:rFonts w:ascii="Arial" w:hAnsi="Arial" w:cs="Arial"/>
          <w:lang w:eastAsia="en-GB"/>
        </w:rPr>
        <w:t>it’s</w:t>
      </w:r>
      <w:r w:rsidRPr="00557B64">
        <w:rPr>
          <w:rFonts w:ascii="Arial" w:hAnsi="Arial" w:cs="Arial"/>
          <w:lang w:eastAsia="en-GB"/>
        </w:rPr>
        <w:t xml:space="preserve"> important for them to make decisions and changes in alignment with aspects that will keep their stakeholders happy and invested. Especially those stakeholders such as shareholders who have </w:t>
      </w:r>
      <w:r w:rsidR="00C1732F" w:rsidRPr="00557B64">
        <w:rPr>
          <w:rFonts w:ascii="Arial" w:hAnsi="Arial" w:cs="Arial"/>
          <w:lang w:eastAsia="en-GB"/>
        </w:rPr>
        <w:t>high power and hight interest in the company as they may have a financial interest in the company</w:t>
      </w:r>
      <w:r w:rsidR="009E6060" w:rsidRPr="00557B64">
        <w:rPr>
          <w:rFonts w:ascii="Arial" w:hAnsi="Arial" w:cs="Arial"/>
          <w:lang w:eastAsia="en-GB"/>
        </w:rPr>
        <w:t xml:space="preserve"> so </w:t>
      </w:r>
      <w:r w:rsidR="00DB325A" w:rsidRPr="00557B64">
        <w:rPr>
          <w:rFonts w:ascii="Arial" w:hAnsi="Arial" w:cs="Arial"/>
          <w:lang w:eastAsia="en-GB"/>
        </w:rPr>
        <w:t>it is necessary</w:t>
      </w:r>
      <w:r w:rsidR="009E6060" w:rsidRPr="00557B64">
        <w:rPr>
          <w:rFonts w:ascii="Arial" w:hAnsi="Arial" w:cs="Arial"/>
          <w:lang w:eastAsia="en-GB"/>
        </w:rPr>
        <w:t xml:space="preserve"> to engage with them </w:t>
      </w:r>
      <w:r w:rsidR="00E97255" w:rsidRPr="00557B64">
        <w:rPr>
          <w:rFonts w:ascii="Arial" w:hAnsi="Arial" w:cs="Arial"/>
          <w:lang w:eastAsia="en-GB"/>
        </w:rPr>
        <w:t>and make efforts to satisfy them</w:t>
      </w:r>
      <w:r w:rsidR="00994B47" w:rsidRPr="00557B64">
        <w:rPr>
          <w:rFonts w:ascii="Arial" w:hAnsi="Arial" w:cs="Arial"/>
          <w:lang w:eastAsia="en-GB"/>
        </w:rPr>
        <w:t xml:space="preserve"> whereas the local community don’t have high power it is best to keep them informed of any decisions that could </w:t>
      </w:r>
      <w:r w:rsidR="00A17DF1" w:rsidRPr="00557B64">
        <w:rPr>
          <w:rFonts w:ascii="Arial" w:hAnsi="Arial" w:cs="Arial"/>
          <w:lang w:eastAsia="en-GB"/>
        </w:rPr>
        <w:t>affect them</w:t>
      </w:r>
      <w:r w:rsidR="00173F70" w:rsidRPr="00557B64">
        <w:rPr>
          <w:rFonts w:ascii="Arial" w:hAnsi="Arial" w:cs="Arial"/>
          <w:lang w:eastAsia="en-GB"/>
        </w:rPr>
        <w:t xml:space="preserve">. </w:t>
      </w:r>
      <w:r w:rsidR="00087CF4" w:rsidRPr="00557B64">
        <w:rPr>
          <w:rFonts w:ascii="Arial" w:hAnsi="Arial" w:cs="Arial"/>
          <w:lang w:eastAsia="en-GB"/>
        </w:rPr>
        <w:t>Hence,</w:t>
      </w:r>
      <w:r w:rsidR="007613E9" w:rsidRPr="00557B64">
        <w:rPr>
          <w:rFonts w:ascii="Arial" w:hAnsi="Arial" w:cs="Arial"/>
          <w:lang w:eastAsia="en-GB"/>
        </w:rPr>
        <w:t xml:space="preserve"> if Sainsburys are performing</w:t>
      </w:r>
      <w:r w:rsidR="00AA61DA" w:rsidRPr="00557B64">
        <w:rPr>
          <w:rFonts w:ascii="Arial" w:hAnsi="Arial" w:cs="Arial"/>
          <w:lang w:eastAsia="en-GB"/>
        </w:rPr>
        <w:t xml:space="preserve"> </w:t>
      </w:r>
      <w:r w:rsidR="006C42C3" w:rsidRPr="00557B64">
        <w:rPr>
          <w:rFonts w:ascii="Arial" w:hAnsi="Arial" w:cs="Arial"/>
          <w:lang w:eastAsia="en-GB"/>
        </w:rPr>
        <w:t xml:space="preserve">well </w:t>
      </w:r>
      <w:r w:rsidR="007C0D28" w:rsidRPr="00557B64">
        <w:rPr>
          <w:rFonts w:ascii="Arial" w:hAnsi="Arial" w:cs="Arial"/>
          <w:lang w:eastAsia="en-GB"/>
        </w:rPr>
        <w:t>shareholders</w:t>
      </w:r>
      <w:r w:rsidR="006C42C3" w:rsidRPr="00557B64">
        <w:rPr>
          <w:rFonts w:ascii="Arial" w:hAnsi="Arial" w:cs="Arial"/>
          <w:lang w:eastAsia="en-GB"/>
        </w:rPr>
        <w:t xml:space="preserve"> also benefit and will also gain a good reputation with a company that is at the forefront of </w:t>
      </w:r>
      <w:r w:rsidR="00173F70" w:rsidRPr="00557B64">
        <w:rPr>
          <w:rFonts w:ascii="Arial" w:hAnsi="Arial" w:cs="Arial"/>
          <w:lang w:eastAsia="en-GB"/>
        </w:rPr>
        <w:t>doing good to achieve climate change.</w:t>
      </w:r>
      <w:r w:rsidR="003D6A83" w:rsidRPr="00557B64">
        <w:rPr>
          <w:rFonts w:ascii="Arial" w:hAnsi="Arial" w:cs="Arial"/>
          <w:lang w:eastAsia="en-GB"/>
        </w:rPr>
        <w:t xml:space="preserve"> </w:t>
      </w:r>
      <w:r w:rsidR="002B111B" w:rsidRPr="00557B64">
        <w:rPr>
          <w:rFonts w:ascii="Arial" w:hAnsi="Arial" w:cs="Arial"/>
          <w:lang w:eastAsia="en-GB"/>
        </w:rPr>
        <w:t>However</w:t>
      </w:r>
      <w:r w:rsidR="00A2755C" w:rsidRPr="00557B64">
        <w:rPr>
          <w:rFonts w:ascii="Arial" w:hAnsi="Arial" w:cs="Arial"/>
          <w:lang w:eastAsia="en-GB"/>
        </w:rPr>
        <w:t>,</w:t>
      </w:r>
      <w:r w:rsidR="002B111B" w:rsidRPr="00557B64">
        <w:rPr>
          <w:rFonts w:ascii="Arial" w:hAnsi="Arial" w:cs="Arial"/>
          <w:lang w:eastAsia="en-GB"/>
        </w:rPr>
        <w:t xml:space="preserve"> if Sainsburys are not performing </w:t>
      </w:r>
      <w:r w:rsidR="00BF230D" w:rsidRPr="00557B64">
        <w:rPr>
          <w:rFonts w:ascii="Arial" w:hAnsi="Arial" w:cs="Arial"/>
          <w:lang w:eastAsia="en-GB"/>
        </w:rPr>
        <w:t xml:space="preserve">well </w:t>
      </w:r>
      <w:r w:rsidR="002B111B" w:rsidRPr="00557B64">
        <w:rPr>
          <w:rFonts w:ascii="Arial" w:hAnsi="Arial" w:cs="Arial"/>
          <w:lang w:eastAsia="en-GB"/>
        </w:rPr>
        <w:t xml:space="preserve">and </w:t>
      </w:r>
      <w:r w:rsidR="00A549C1" w:rsidRPr="00557B64">
        <w:rPr>
          <w:rFonts w:ascii="Arial" w:hAnsi="Arial" w:cs="Arial"/>
          <w:lang w:eastAsia="en-GB"/>
        </w:rPr>
        <w:t xml:space="preserve">to </w:t>
      </w:r>
      <w:r w:rsidR="002B111B" w:rsidRPr="00557B64">
        <w:rPr>
          <w:rFonts w:ascii="Arial" w:hAnsi="Arial" w:cs="Arial"/>
          <w:lang w:eastAsia="en-GB"/>
        </w:rPr>
        <w:t xml:space="preserve">achieve their objectives they need to </w:t>
      </w:r>
      <w:r w:rsidR="006E2372" w:rsidRPr="00557B64">
        <w:rPr>
          <w:rFonts w:ascii="Arial" w:hAnsi="Arial" w:cs="Arial"/>
          <w:lang w:eastAsia="en-GB"/>
        </w:rPr>
        <w:t xml:space="preserve">identify what is going wrong and put in a plan to make the change. As they </w:t>
      </w:r>
      <w:r w:rsidR="00A06633" w:rsidRPr="00557B64">
        <w:rPr>
          <w:rFonts w:ascii="Arial" w:hAnsi="Arial" w:cs="Arial"/>
          <w:lang w:eastAsia="en-GB"/>
        </w:rPr>
        <w:t>have joined the climate pledge and a</w:t>
      </w:r>
      <w:r w:rsidR="002F005F" w:rsidRPr="00557B64">
        <w:rPr>
          <w:rFonts w:ascii="Arial" w:hAnsi="Arial" w:cs="Arial"/>
          <w:lang w:eastAsia="en-GB"/>
        </w:rPr>
        <w:t>re a</w:t>
      </w:r>
      <w:r w:rsidR="00A06633" w:rsidRPr="00557B64">
        <w:rPr>
          <w:rFonts w:ascii="Arial" w:hAnsi="Arial" w:cs="Arial"/>
          <w:lang w:eastAsia="en-GB"/>
        </w:rPr>
        <w:t>ware that changes need to occur to fulfil these objectives</w:t>
      </w:r>
      <w:r w:rsidR="002F005F" w:rsidRPr="00557B64">
        <w:rPr>
          <w:rFonts w:ascii="Arial" w:hAnsi="Arial" w:cs="Arial"/>
          <w:lang w:eastAsia="en-GB"/>
        </w:rPr>
        <w:t>, a lot of practices needs to be put in place</w:t>
      </w:r>
      <w:r w:rsidR="005E001D" w:rsidRPr="00557B64">
        <w:rPr>
          <w:rFonts w:ascii="Arial" w:hAnsi="Arial" w:cs="Arial"/>
          <w:lang w:eastAsia="en-GB"/>
        </w:rPr>
        <w:t xml:space="preserve"> for continuous improvement</w:t>
      </w:r>
      <w:r w:rsidR="002F005F" w:rsidRPr="00557B64">
        <w:rPr>
          <w:rFonts w:ascii="Arial" w:hAnsi="Arial" w:cs="Arial"/>
          <w:lang w:eastAsia="en-GB"/>
        </w:rPr>
        <w:t xml:space="preserve"> to achieve this</w:t>
      </w:r>
      <w:r w:rsidR="00A252BB" w:rsidRPr="00557B64">
        <w:rPr>
          <w:rFonts w:ascii="Arial" w:hAnsi="Arial" w:cs="Arial"/>
          <w:lang w:eastAsia="en-GB"/>
        </w:rPr>
        <w:t xml:space="preserve"> and combat any barriers they may face</w:t>
      </w:r>
      <w:r w:rsidR="002F005F" w:rsidRPr="00557B64">
        <w:rPr>
          <w:rFonts w:ascii="Arial" w:hAnsi="Arial" w:cs="Arial"/>
          <w:lang w:eastAsia="en-GB"/>
        </w:rPr>
        <w:t>.</w:t>
      </w:r>
    </w:p>
    <w:p w14:paraId="6C2F4F92" w14:textId="521D22ED" w:rsidR="00BA3B3A" w:rsidRPr="00557B64" w:rsidRDefault="005823FA" w:rsidP="001F03CB">
      <w:pPr>
        <w:pStyle w:val="Heading1"/>
        <w:spacing w:line="360" w:lineRule="auto"/>
        <w:rPr>
          <w:rFonts w:ascii="Arial" w:eastAsiaTheme="minorHAnsi" w:hAnsi="Arial" w:cs="Arial"/>
          <w:b/>
          <w:bCs/>
          <w:sz w:val="22"/>
          <w:szCs w:val="22"/>
          <w:u w:val="single"/>
          <w:lang w:eastAsia="en-GB"/>
        </w:rPr>
      </w:pPr>
      <w:bookmarkStart w:id="14" w:name="_Toc89103638"/>
      <w:r w:rsidRPr="00557B64">
        <w:rPr>
          <w:rFonts w:ascii="Arial" w:hAnsi="Arial" w:cs="Arial"/>
          <w:b/>
          <w:bCs/>
          <w:sz w:val="22"/>
          <w:szCs w:val="22"/>
          <w:u w:val="single"/>
          <w:lang w:eastAsia="en-GB"/>
        </w:rPr>
        <w:t>SECTION 3. CHANGE MANAGEMENT</w:t>
      </w:r>
      <w:r w:rsidR="00EA002E" w:rsidRPr="00557B64">
        <w:rPr>
          <w:rFonts w:ascii="Arial" w:hAnsi="Arial" w:cs="Arial"/>
          <w:b/>
          <w:bCs/>
          <w:sz w:val="22"/>
          <w:szCs w:val="22"/>
          <w:u w:val="single"/>
          <w:lang w:eastAsia="en-GB"/>
        </w:rPr>
        <w:t xml:space="preserve"> PLAN</w:t>
      </w:r>
      <w:bookmarkEnd w:id="14"/>
    </w:p>
    <w:p w14:paraId="336B37A0" w14:textId="2EED2746" w:rsidR="00C27511" w:rsidRPr="00557B64" w:rsidRDefault="003D4C31" w:rsidP="001F03CB">
      <w:pPr>
        <w:spacing w:line="360" w:lineRule="auto"/>
        <w:rPr>
          <w:rFonts w:ascii="Arial" w:hAnsi="Arial" w:cs="Arial"/>
          <w:lang w:eastAsia="en-GB"/>
        </w:rPr>
      </w:pPr>
      <w:r w:rsidRPr="00557B64">
        <w:rPr>
          <w:rFonts w:ascii="Arial" w:hAnsi="Arial" w:cs="Arial"/>
          <w:lang w:eastAsia="en-GB"/>
        </w:rPr>
        <w:t xml:space="preserve">Change, according to Armstrong (2009), is any change in structure, management, workers, procedures, or other associated activities. </w:t>
      </w:r>
      <w:r w:rsidR="001C029B" w:rsidRPr="00557B64">
        <w:rPr>
          <w:rFonts w:ascii="Arial" w:hAnsi="Arial" w:cs="Arial"/>
          <w:lang w:eastAsia="en-GB"/>
        </w:rPr>
        <w:t xml:space="preserve">A company's day-to-day operations are increasingly influenced by change. Special management strategies, which may be summed </w:t>
      </w:r>
      <w:r w:rsidR="001C029B" w:rsidRPr="00471882">
        <w:rPr>
          <w:rFonts w:ascii="Arial" w:hAnsi="Arial" w:cs="Arial"/>
          <w:lang w:eastAsia="en-GB"/>
        </w:rPr>
        <w:t xml:space="preserve">up as change management, are required </w:t>
      </w:r>
      <w:r w:rsidR="00A43220" w:rsidRPr="00471882">
        <w:rPr>
          <w:rFonts w:ascii="Arial" w:hAnsi="Arial" w:cs="Arial"/>
          <w:lang w:eastAsia="en-GB"/>
        </w:rPr>
        <w:t>to</w:t>
      </w:r>
      <w:r w:rsidR="001C029B" w:rsidRPr="00471882">
        <w:rPr>
          <w:rFonts w:ascii="Arial" w:hAnsi="Arial" w:cs="Arial"/>
          <w:lang w:eastAsia="en-GB"/>
        </w:rPr>
        <w:t xml:space="preserve"> control it optimally (</w:t>
      </w:r>
      <w:r w:rsidR="00472680" w:rsidRPr="00471882">
        <w:rPr>
          <w:rFonts w:ascii="Arial" w:hAnsi="Arial" w:cs="Arial"/>
          <w:lang w:eastAsia="en-GB"/>
        </w:rPr>
        <w:t>Lauer, 2020)</w:t>
      </w:r>
      <w:r w:rsidR="001C029B" w:rsidRPr="00471882">
        <w:rPr>
          <w:rFonts w:ascii="Arial" w:hAnsi="Arial" w:cs="Arial"/>
          <w:lang w:eastAsia="en-GB"/>
        </w:rPr>
        <w:t>.</w:t>
      </w:r>
      <w:r w:rsidR="002A1FEB" w:rsidRPr="00471882">
        <w:rPr>
          <w:rFonts w:ascii="Arial" w:hAnsi="Arial" w:cs="Arial"/>
          <w:lang w:eastAsia="en-GB"/>
        </w:rPr>
        <w:t xml:space="preserve"> </w:t>
      </w:r>
      <w:r w:rsidR="001B3A5F" w:rsidRPr="00471882">
        <w:rPr>
          <w:rFonts w:ascii="Arial" w:hAnsi="Arial" w:cs="Arial"/>
          <w:lang w:eastAsia="en-GB"/>
        </w:rPr>
        <w:t>Therefore,</w:t>
      </w:r>
      <w:r w:rsidR="005D70B7" w:rsidRPr="00471882">
        <w:rPr>
          <w:rFonts w:ascii="Arial" w:hAnsi="Arial" w:cs="Arial"/>
          <w:lang w:eastAsia="en-GB"/>
        </w:rPr>
        <w:t xml:space="preserve"> it is important to </w:t>
      </w:r>
      <w:r w:rsidR="001274BC" w:rsidRPr="00471882">
        <w:rPr>
          <w:rFonts w:ascii="Arial" w:hAnsi="Arial" w:cs="Arial"/>
          <w:lang w:eastAsia="en-GB"/>
        </w:rPr>
        <w:t>implement</w:t>
      </w:r>
      <w:r w:rsidR="005D70B7" w:rsidRPr="00471882">
        <w:rPr>
          <w:rFonts w:ascii="Arial" w:hAnsi="Arial" w:cs="Arial"/>
          <w:lang w:eastAsia="en-GB"/>
        </w:rPr>
        <w:t xml:space="preserve"> a change management </w:t>
      </w:r>
      <w:r w:rsidR="00965856" w:rsidRPr="00471882">
        <w:rPr>
          <w:rFonts w:ascii="Arial" w:hAnsi="Arial" w:cs="Arial"/>
          <w:lang w:eastAsia="en-GB"/>
        </w:rPr>
        <w:t>plan</w:t>
      </w:r>
      <w:r w:rsidR="005D70B7" w:rsidRPr="00471882">
        <w:rPr>
          <w:rFonts w:ascii="Arial" w:hAnsi="Arial" w:cs="Arial"/>
          <w:lang w:eastAsia="en-GB"/>
        </w:rPr>
        <w:t xml:space="preserve"> </w:t>
      </w:r>
      <w:r w:rsidR="001274BC" w:rsidRPr="00471882">
        <w:rPr>
          <w:rFonts w:ascii="Arial" w:hAnsi="Arial" w:cs="Arial"/>
          <w:lang w:eastAsia="en-GB"/>
        </w:rPr>
        <w:t>to make an organisational change</w:t>
      </w:r>
      <w:r w:rsidR="00691382" w:rsidRPr="00471882">
        <w:rPr>
          <w:rFonts w:ascii="Arial" w:hAnsi="Arial" w:cs="Arial"/>
          <w:lang w:eastAsia="en-GB"/>
        </w:rPr>
        <w:t xml:space="preserve"> </w:t>
      </w:r>
      <w:r w:rsidR="006C5ED3" w:rsidRPr="00471882">
        <w:rPr>
          <w:rFonts w:ascii="Arial" w:hAnsi="Arial" w:cs="Arial"/>
          <w:lang w:eastAsia="en-GB"/>
        </w:rPr>
        <w:t xml:space="preserve">to </w:t>
      </w:r>
      <w:r w:rsidR="00B14376" w:rsidRPr="00471882">
        <w:rPr>
          <w:rFonts w:ascii="Arial" w:hAnsi="Arial" w:cs="Arial"/>
          <w:lang w:eastAsia="en-GB"/>
        </w:rPr>
        <w:t>ensure that objectives are met</w:t>
      </w:r>
      <w:r w:rsidR="00A74457" w:rsidRPr="00471882">
        <w:rPr>
          <w:rFonts w:ascii="Arial" w:hAnsi="Arial" w:cs="Arial"/>
          <w:lang w:eastAsia="en-GB"/>
        </w:rPr>
        <w:t xml:space="preserve"> as </w:t>
      </w:r>
      <w:r w:rsidR="005B35AF" w:rsidRPr="00471882">
        <w:rPr>
          <w:rFonts w:ascii="Arial" w:hAnsi="Arial" w:cs="Arial"/>
          <w:lang w:eastAsia="en-GB"/>
        </w:rPr>
        <w:t>change is often met with resistance</w:t>
      </w:r>
      <w:r w:rsidR="00B14376" w:rsidRPr="00471882">
        <w:rPr>
          <w:rFonts w:ascii="Arial" w:hAnsi="Arial" w:cs="Arial"/>
          <w:lang w:eastAsia="en-GB"/>
        </w:rPr>
        <w:t>.</w:t>
      </w:r>
      <w:r w:rsidR="00E75845" w:rsidRPr="00471882">
        <w:rPr>
          <w:rFonts w:ascii="Arial" w:hAnsi="Arial" w:cs="Arial"/>
          <w:lang w:eastAsia="en-GB"/>
        </w:rPr>
        <w:t xml:space="preserve"> </w:t>
      </w:r>
      <w:r w:rsidR="001D3E8C" w:rsidRPr="00471882">
        <w:rPr>
          <w:rFonts w:ascii="Arial" w:hAnsi="Arial" w:cs="Arial"/>
        </w:rPr>
        <w:t xml:space="preserve">It can be argued that the successful management of change is crucial to any organisation </w:t>
      </w:r>
      <w:r w:rsidR="008F46DF" w:rsidRPr="00471882">
        <w:rPr>
          <w:rFonts w:ascii="Arial" w:hAnsi="Arial" w:cs="Arial"/>
        </w:rPr>
        <w:t>to</w:t>
      </w:r>
      <w:r w:rsidR="001D3E8C" w:rsidRPr="00471882">
        <w:rPr>
          <w:rFonts w:ascii="Arial" w:hAnsi="Arial" w:cs="Arial"/>
        </w:rPr>
        <w:t xml:space="preserve"> survive and succeed in the present highly competitive and continuously evolving business environment</w:t>
      </w:r>
      <w:r w:rsidR="0066408A" w:rsidRPr="00471882">
        <w:rPr>
          <w:rFonts w:ascii="Arial" w:hAnsi="Arial" w:cs="Arial"/>
        </w:rPr>
        <w:t xml:space="preserve"> </w:t>
      </w:r>
      <w:r w:rsidR="0066408A" w:rsidRPr="00471882">
        <w:rPr>
          <w:rFonts w:ascii="Arial" w:hAnsi="Arial" w:cs="Arial"/>
          <w:shd w:val="clear" w:color="auto" w:fill="FFFFFF"/>
        </w:rPr>
        <w:t>(Todnem, 2005)</w:t>
      </w:r>
      <w:r w:rsidR="001D3E8C" w:rsidRPr="00471882">
        <w:rPr>
          <w:rFonts w:ascii="Arial" w:hAnsi="Arial" w:cs="Arial"/>
        </w:rPr>
        <w:t>.</w:t>
      </w:r>
      <w:r w:rsidR="00A50C5A" w:rsidRPr="00471882">
        <w:rPr>
          <w:rFonts w:ascii="Arial" w:hAnsi="Arial" w:cs="Arial"/>
        </w:rPr>
        <w:t xml:space="preserve"> </w:t>
      </w:r>
    </w:p>
    <w:p w14:paraId="03512028" w14:textId="6C4C3100" w:rsidR="00E33023" w:rsidRPr="00557B64" w:rsidRDefault="00BF2E09" w:rsidP="001F03CB">
      <w:pPr>
        <w:spacing w:line="360" w:lineRule="auto"/>
        <w:rPr>
          <w:rFonts w:ascii="Arial" w:hAnsi="Arial" w:cs="Arial"/>
          <w:lang w:eastAsia="en-GB"/>
        </w:rPr>
      </w:pPr>
      <w:r w:rsidRPr="00557B64">
        <w:rPr>
          <w:rFonts w:ascii="Arial" w:hAnsi="Arial" w:cs="Arial"/>
          <w:lang w:eastAsia="en-GB"/>
        </w:rPr>
        <w:t xml:space="preserve">There are various models of change that can be used to implement changes into an organisation such </w:t>
      </w:r>
      <w:r w:rsidRPr="00A42037">
        <w:rPr>
          <w:rFonts w:ascii="Arial" w:hAnsi="Arial" w:cs="Arial"/>
          <w:lang w:eastAsia="en-GB"/>
        </w:rPr>
        <w:t>as Kurt Lewin’s</w:t>
      </w:r>
      <w:r w:rsidRPr="00557B64">
        <w:rPr>
          <w:rFonts w:ascii="Arial" w:hAnsi="Arial" w:cs="Arial"/>
          <w:lang w:eastAsia="en-GB"/>
        </w:rPr>
        <w:t xml:space="preserve"> three stage change management model which involves unfreezing, changing and then again refreezing.</w:t>
      </w:r>
      <w:r w:rsidR="008E25A0" w:rsidRPr="008E25A0">
        <w:rPr>
          <w:rFonts w:ascii="Open Sans" w:hAnsi="Open Sans" w:cs="Open Sans"/>
          <w:color w:val="000000"/>
          <w:sz w:val="20"/>
          <w:szCs w:val="20"/>
          <w:shd w:val="clear" w:color="auto" w:fill="FFFFFF"/>
        </w:rPr>
        <w:t xml:space="preserve"> </w:t>
      </w:r>
      <w:r w:rsidR="00FE3490" w:rsidRPr="00FE3490">
        <w:rPr>
          <w:rFonts w:ascii="Arial" w:hAnsi="Arial" w:cs="Arial"/>
          <w:color w:val="2E2E2E"/>
        </w:rPr>
        <w:t xml:space="preserve">Theories of change describe the effectiveness with which organizations </w:t>
      </w:r>
      <w:r w:rsidR="008E32A1" w:rsidRPr="00FE3490">
        <w:rPr>
          <w:rFonts w:ascii="Arial" w:hAnsi="Arial" w:cs="Arial"/>
          <w:color w:val="2E2E2E"/>
        </w:rPr>
        <w:t>can</w:t>
      </w:r>
      <w:r w:rsidR="00FE3490" w:rsidRPr="00FE3490">
        <w:rPr>
          <w:rFonts w:ascii="Arial" w:hAnsi="Arial" w:cs="Arial"/>
          <w:color w:val="2E2E2E"/>
        </w:rPr>
        <w:t xml:space="preserve"> modify their strategies, processes, and structures</w:t>
      </w:r>
      <w:r w:rsidR="008A45F6">
        <w:rPr>
          <w:rFonts w:ascii="Arial" w:hAnsi="Arial" w:cs="Arial"/>
          <w:color w:val="2E2E2E"/>
        </w:rPr>
        <w:t xml:space="preserve"> </w:t>
      </w:r>
      <w:r w:rsidR="008E25A0" w:rsidRPr="00FE3490">
        <w:rPr>
          <w:rFonts w:ascii="Arial" w:hAnsi="Arial" w:cs="Arial"/>
          <w:color w:val="000000"/>
          <w:shd w:val="clear" w:color="auto" w:fill="FFFFFF"/>
        </w:rPr>
        <w:t>(Hussain et al, 2018)</w:t>
      </w:r>
      <w:r w:rsidR="008A45F6">
        <w:rPr>
          <w:rFonts w:ascii="Arial" w:hAnsi="Arial" w:cs="Arial"/>
          <w:color w:val="000000"/>
          <w:shd w:val="clear" w:color="auto" w:fill="FFFFFF"/>
        </w:rPr>
        <w:t>.</w:t>
      </w:r>
      <w:r w:rsidRPr="00557B64">
        <w:rPr>
          <w:rFonts w:ascii="Arial" w:hAnsi="Arial" w:cs="Arial"/>
          <w:lang w:eastAsia="en-GB"/>
        </w:rPr>
        <w:t xml:space="preserve"> Sainsburys will use this to make a change to their current organisational </w:t>
      </w:r>
      <w:r w:rsidR="00CC42D7">
        <w:rPr>
          <w:rFonts w:ascii="Arial" w:hAnsi="Arial" w:cs="Arial"/>
          <w:lang w:eastAsia="en-GB"/>
        </w:rPr>
        <w:t>structure</w:t>
      </w:r>
      <w:r w:rsidRPr="00557B64">
        <w:rPr>
          <w:rFonts w:ascii="Arial" w:hAnsi="Arial" w:cs="Arial"/>
          <w:lang w:eastAsia="en-GB"/>
        </w:rPr>
        <w:t xml:space="preserve"> and environment</w:t>
      </w:r>
      <w:r w:rsidR="004306C9">
        <w:rPr>
          <w:rFonts w:ascii="Arial" w:hAnsi="Arial" w:cs="Arial"/>
          <w:lang w:eastAsia="en-GB"/>
        </w:rPr>
        <w:t xml:space="preserve"> for the business to grow</w:t>
      </w:r>
      <w:r w:rsidR="006A43EC" w:rsidRPr="00557B64">
        <w:rPr>
          <w:rFonts w:ascii="Arial" w:hAnsi="Arial" w:cs="Arial"/>
          <w:lang w:eastAsia="en-GB"/>
        </w:rPr>
        <w:t>.</w:t>
      </w:r>
    </w:p>
    <w:p w14:paraId="31355730" w14:textId="10C3F38D" w:rsidR="00BF2E09" w:rsidRPr="00557B64" w:rsidRDefault="00F30183" w:rsidP="001F03CB">
      <w:pPr>
        <w:pStyle w:val="ListParagraph"/>
        <w:numPr>
          <w:ilvl w:val="0"/>
          <w:numId w:val="9"/>
        </w:numPr>
        <w:spacing w:line="360" w:lineRule="auto"/>
        <w:rPr>
          <w:rFonts w:ascii="Arial" w:hAnsi="Arial" w:cs="Arial"/>
          <w:lang w:eastAsia="en-GB"/>
        </w:rPr>
      </w:pPr>
      <w:r w:rsidRPr="00557B64">
        <w:rPr>
          <w:rFonts w:ascii="Arial" w:hAnsi="Arial" w:cs="Arial"/>
          <w:b/>
          <w:bCs/>
          <w:lang w:eastAsia="en-GB"/>
        </w:rPr>
        <w:t>UNFREEZING</w:t>
      </w:r>
      <w:r w:rsidRPr="00557B64">
        <w:rPr>
          <w:rFonts w:ascii="Arial" w:hAnsi="Arial" w:cs="Arial"/>
          <w:lang w:eastAsia="en-GB"/>
        </w:rPr>
        <w:t xml:space="preserve"> </w:t>
      </w:r>
      <w:r w:rsidR="0039104C" w:rsidRPr="00557B64">
        <w:rPr>
          <w:rFonts w:ascii="Arial" w:hAnsi="Arial" w:cs="Arial"/>
          <w:lang w:eastAsia="en-GB"/>
        </w:rPr>
        <w:t>–</w:t>
      </w:r>
      <w:r w:rsidR="001E1EC6" w:rsidRPr="00557B64">
        <w:rPr>
          <w:rFonts w:ascii="Arial" w:hAnsi="Arial" w:cs="Arial"/>
          <w:lang w:eastAsia="en-GB"/>
        </w:rPr>
        <w:t xml:space="preserve"> </w:t>
      </w:r>
      <w:r w:rsidR="0039104C" w:rsidRPr="00557B64">
        <w:rPr>
          <w:rFonts w:ascii="Arial" w:hAnsi="Arial" w:cs="Arial"/>
          <w:lang w:eastAsia="en-GB"/>
        </w:rPr>
        <w:t>at this stage</w:t>
      </w:r>
      <w:r w:rsidR="00F966DF" w:rsidRPr="00557B64">
        <w:rPr>
          <w:rFonts w:ascii="Arial" w:hAnsi="Arial" w:cs="Arial"/>
          <w:lang w:eastAsia="en-GB"/>
        </w:rPr>
        <w:t xml:space="preserve"> the employees are prepared for the change, it is communicated </w:t>
      </w:r>
      <w:r w:rsidR="004C3788" w:rsidRPr="00557B64">
        <w:rPr>
          <w:rFonts w:ascii="Arial" w:hAnsi="Arial" w:cs="Arial"/>
          <w:lang w:eastAsia="en-GB"/>
        </w:rPr>
        <w:t xml:space="preserve">through management of </w:t>
      </w:r>
      <w:r w:rsidR="00F966DF" w:rsidRPr="00557B64">
        <w:rPr>
          <w:rFonts w:ascii="Arial" w:hAnsi="Arial" w:cs="Arial"/>
          <w:lang w:eastAsia="en-GB"/>
        </w:rPr>
        <w:t xml:space="preserve">why the </w:t>
      </w:r>
      <w:r w:rsidR="00E14FD2" w:rsidRPr="00557B64">
        <w:rPr>
          <w:rFonts w:ascii="Arial" w:hAnsi="Arial" w:cs="Arial"/>
          <w:lang w:eastAsia="en-GB"/>
        </w:rPr>
        <w:t xml:space="preserve">organisational </w:t>
      </w:r>
      <w:r w:rsidR="00F966DF" w:rsidRPr="00557B64">
        <w:rPr>
          <w:rFonts w:ascii="Arial" w:hAnsi="Arial" w:cs="Arial"/>
          <w:lang w:eastAsia="en-GB"/>
        </w:rPr>
        <w:t xml:space="preserve">change is happening </w:t>
      </w:r>
      <w:r w:rsidR="004F1BC0" w:rsidRPr="00557B64">
        <w:rPr>
          <w:rFonts w:ascii="Arial" w:hAnsi="Arial" w:cs="Arial"/>
          <w:lang w:eastAsia="en-GB"/>
        </w:rPr>
        <w:t>and why it is important to make changes to achieve the climate pledge.</w:t>
      </w:r>
      <w:r w:rsidR="00AA5FCB" w:rsidRPr="00557B64">
        <w:rPr>
          <w:rFonts w:ascii="Arial" w:hAnsi="Arial" w:cs="Arial"/>
          <w:lang w:eastAsia="en-GB"/>
        </w:rPr>
        <w:t xml:space="preserve"> It is important to</w:t>
      </w:r>
      <w:r w:rsidR="00AC2645" w:rsidRPr="00557B64">
        <w:rPr>
          <w:rFonts w:ascii="Arial" w:hAnsi="Arial" w:cs="Arial"/>
          <w:lang w:eastAsia="en-GB"/>
        </w:rPr>
        <w:t xml:space="preserve"> communicate the vision to the team </w:t>
      </w:r>
      <w:r w:rsidRPr="00557B64">
        <w:rPr>
          <w:rFonts w:ascii="Arial" w:hAnsi="Arial" w:cs="Arial"/>
          <w:lang w:eastAsia="en-GB"/>
        </w:rPr>
        <w:t>and</w:t>
      </w:r>
      <w:r w:rsidR="00AC2645" w:rsidRPr="00557B64">
        <w:rPr>
          <w:rFonts w:ascii="Arial" w:hAnsi="Arial" w:cs="Arial"/>
          <w:lang w:eastAsia="en-GB"/>
        </w:rPr>
        <w:t xml:space="preserve"> get feedback from them</w:t>
      </w:r>
      <w:r w:rsidR="00A5640E" w:rsidRPr="00557B64">
        <w:rPr>
          <w:rFonts w:ascii="Arial" w:hAnsi="Arial" w:cs="Arial"/>
          <w:lang w:eastAsia="en-GB"/>
        </w:rPr>
        <w:t xml:space="preserve"> and</w:t>
      </w:r>
      <w:r w:rsidR="00AC2645" w:rsidRPr="00557B64">
        <w:rPr>
          <w:rFonts w:ascii="Arial" w:hAnsi="Arial" w:cs="Arial"/>
          <w:lang w:eastAsia="en-GB"/>
        </w:rPr>
        <w:t xml:space="preserve"> </w:t>
      </w:r>
      <w:r w:rsidR="00AA2C75" w:rsidRPr="00557B64">
        <w:rPr>
          <w:rFonts w:ascii="Arial" w:hAnsi="Arial" w:cs="Arial"/>
          <w:lang w:eastAsia="en-GB"/>
        </w:rPr>
        <w:t xml:space="preserve">if </w:t>
      </w:r>
      <w:r w:rsidR="001E1EC6" w:rsidRPr="00557B64">
        <w:rPr>
          <w:rFonts w:ascii="Arial" w:hAnsi="Arial" w:cs="Arial"/>
          <w:lang w:eastAsia="en-GB"/>
        </w:rPr>
        <w:t>it is necessary</w:t>
      </w:r>
      <w:r w:rsidR="00994509" w:rsidRPr="00557B64">
        <w:rPr>
          <w:rFonts w:ascii="Arial" w:hAnsi="Arial" w:cs="Arial"/>
          <w:lang w:eastAsia="en-GB"/>
        </w:rPr>
        <w:t xml:space="preserve"> </w:t>
      </w:r>
      <w:r w:rsidR="00AA2C75" w:rsidRPr="00557B64">
        <w:rPr>
          <w:rFonts w:ascii="Arial" w:hAnsi="Arial" w:cs="Arial"/>
          <w:lang w:eastAsia="en-GB"/>
        </w:rPr>
        <w:t>any course of action can be steered in a different way at this stage</w:t>
      </w:r>
      <w:r w:rsidR="00994509" w:rsidRPr="00557B64">
        <w:rPr>
          <w:rFonts w:ascii="Arial" w:hAnsi="Arial" w:cs="Arial"/>
          <w:lang w:eastAsia="en-GB"/>
        </w:rPr>
        <w:t xml:space="preserve"> before they move on to the next stage</w:t>
      </w:r>
      <w:r w:rsidR="00AA2C75" w:rsidRPr="00557B64">
        <w:rPr>
          <w:rFonts w:ascii="Arial" w:hAnsi="Arial" w:cs="Arial"/>
          <w:lang w:eastAsia="en-GB"/>
        </w:rPr>
        <w:t>.</w:t>
      </w:r>
    </w:p>
    <w:p w14:paraId="65A141F7" w14:textId="4B7A4EBF" w:rsidR="00F30183" w:rsidRPr="00557B64" w:rsidRDefault="00F30183" w:rsidP="001F03CB">
      <w:pPr>
        <w:pStyle w:val="ListParagraph"/>
        <w:numPr>
          <w:ilvl w:val="0"/>
          <w:numId w:val="9"/>
        </w:numPr>
        <w:spacing w:line="360" w:lineRule="auto"/>
        <w:rPr>
          <w:rFonts w:ascii="Arial" w:hAnsi="Arial" w:cs="Arial"/>
          <w:lang w:eastAsia="en-GB"/>
        </w:rPr>
      </w:pPr>
      <w:r w:rsidRPr="00557B64">
        <w:rPr>
          <w:rFonts w:ascii="Arial" w:hAnsi="Arial" w:cs="Arial"/>
          <w:b/>
          <w:bCs/>
          <w:lang w:eastAsia="en-GB"/>
        </w:rPr>
        <w:lastRenderedPageBreak/>
        <w:t>CHANGE</w:t>
      </w:r>
      <w:r w:rsidRPr="00557B64">
        <w:rPr>
          <w:rFonts w:ascii="Arial" w:hAnsi="Arial" w:cs="Arial"/>
          <w:lang w:eastAsia="en-GB"/>
        </w:rPr>
        <w:t xml:space="preserve"> </w:t>
      </w:r>
      <w:r w:rsidR="008032EC" w:rsidRPr="00557B64">
        <w:rPr>
          <w:rFonts w:ascii="Arial" w:hAnsi="Arial" w:cs="Arial"/>
          <w:lang w:eastAsia="en-GB"/>
        </w:rPr>
        <w:t>–</w:t>
      </w:r>
      <w:r w:rsidRPr="00557B64">
        <w:rPr>
          <w:rFonts w:ascii="Arial" w:hAnsi="Arial" w:cs="Arial"/>
          <w:lang w:eastAsia="en-GB"/>
        </w:rPr>
        <w:t xml:space="preserve"> </w:t>
      </w:r>
      <w:r w:rsidR="00701D55" w:rsidRPr="00557B64">
        <w:rPr>
          <w:rFonts w:ascii="Arial" w:hAnsi="Arial" w:cs="Arial"/>
          <w:lang w:eastAsia="en-GB"/>
        </w:rPr>
        <w:t xml:space="preserve">this is where it </w:t>
      </w:r>
      <w:r w:rsidR="00C66C74" w:rsidRPr="00557B64">
        <w:rPr>
          <w:rFonts w:ascii="Arial" w:hAnsi="Arial" w:cs="Arial"/>
          <w:lang w:eastAsia="en-GB"/>
        </w:rPr>
        <w:t xml:space="preserve">is </w:t>
      </w:r>
      <w:r w:rsidR="00701D55" w:rsidRPr="00557B64">
        <w:rPr>
          <w:rFonts w:ascii="Arial" w:hAnsi="Arial" w:cs="Arial"/>
          <w:lang w:eastAsia="en-GB"/>
        </w:rPr>
        <w:t xml:space="preserve">all put </w:t>
      </w:r>
      <w:r w:rsidR="00C66C74" w:rsidRPr="00557B64">
        <w:rPr>
          <w:rFonts w:ascii="Arial" w:hAnsi="Arial" w:cs="Arial"/>
          <w:lang w:eastAsia="en-GB"/>
        </w:rPr>
        <w:t>into</w:t>
      </w:r>
      <w:r w:rsidR="00701D55" w:rsidRPr="00557B64">
        <w:rPr>
          <w:rFonts w:ascii="Arial" w:hAnsi="Arial" w:cs="Arial"/>
          <w:lang w:eastAsia="en-GB"/>
        </w:rPr>
        <w:t xml:space="preserve"> </w:t>
      </w:r>
      <w:r w:rsidR="00C66C74" w:rsidRPr="00557B64">
        <w:rPr>
          <w:rFonts w:ascii="Arial" w:hAnsi="Arial" w:cs="Arial"/>
          <w:lang w:eastAsia="en-GB"/>
        </w:rPr>
        <w:t xml:space="preserve">action, </w:t>
      </w:r>
      <w:r w:rsidR="00AB79CD" w:rsidRPr="00557B64">
        <w:rPr>
          <w:rFonts w:ascii="Arial" w:hAnsi="Arial" w:cs="Arial"/>
          <w:lang w:eastAsia="en-GB"/>
        </w:rPr>
        <w:t xml:space="preserve">set goals and </w:t>
      </w:r>
      <w:r w:rsidR="0082449B" w:rsidRPr="00557B64">
        <w:rPr>
          <w:rFonts w:ascii="Arial" w:hAnsi="Arial" w:cs="Arial"/>
          <w:lang w:eastAsia="en-GB"/>
        </w:rPr>
        <w:t>deadlines of when each action should be met</w:t>
      </w:r>
      <w:r w:rsidR="00CC74F9" w:rsidRPr="00557B64">
        <w:rPr>
          <w:rFonts w:ascii="Arial" w:hAnsi="Arial" w:cs="Arial"/>
          <w:lang w:eastAsia="en-GB"/>
        </w:rPr>
        <w:t xml:space="preserve">. To make sure the changes can be put in to practice all the staff should be trained </w:t>
      </w:r>
      <w:r w:rsidR="004A1D1B" w:rsidRPr="00557B64">
        <w:rPr>
          <w:rFonts w:ascii="Arial" w:hAnsi="Arial" w:cs="Arial"/>
          <w:lang w:eastAsia="en-GB"/>
        </w:rPr>
        <w:t xml:space="preserve">on how all the new tasks are to be done such as </w:t>
      </w:r>
      <w:r w:rsidR="00F606D9" w:rsidRPr="00557B64">
        <w:rPr>
          <w:rFonts w:ascii="Arial" w:hAnsi="Arial" w:cs="Arial"/>
          <w:lang w:eastAsia="en-GB"/>
        </w:rPr>
        <w:t xml:space="preserve">making energy changes involves the staff getting used to switching off lights and appliances that are not in use. </w:t>
      </w:r>
    </w:p>
    <w:p w14:paraId="0BF87A90" w14:textId="1728B3C0" w:rsidR="008032EC" w:rsidRDefault="008032EC" w:rsidP="001F03CB">
      <w:pPr>
        <w:pStyle w:val="ListParagraph"/>
        <w:numPr>
          <w:ilvl w:val="0"/>
          <w:numId w:val="9"/>
        </w:numPr>
        <w:spacing w:line="360" w:lineRule="auto"/>
        <w:rPr>
          <w:rFonts w:ascii="Arial" w:hAnsi="Arial" w:cs="Arial"/>
          <w:lang w:eastAsia="en-GB"/>
        </w:rPr>
      </w:pPr>
      <w:r w:rsidRPr="00557B64">
        <w:rPr>
          <w:rFonts w:ascii="Arial" w:hAnsi="Arial" w:cs="Arial"/>
          <w:b/>
          <w:bCs/>
          <w:lang w:eastAsia="en-GB"/>
        </w:rPr>
        <w:t>REFREEZING</w:t>
      </w:r>
      <w:r w:rsidRPr="00557B64">
        <w:rPr>
          <w:rFonts w:ascii="Arial" w:hAnsi="Arial" w:cs="Arial"/>
          <w:lang w:eastAsia="en-GB"/>
        </w:rPr>
        <w:t xml:space="preserve"> </w:t>
      </w:r>
      <w:r w:rsidR="00B3244D" w:rsidRPr="00557B64">
        <w:rPr>
          <w:rFonts w:ascii="Arial" w:hAnsi="Arial" w:cs="Arial"/>
          <w:lang w:eastAsia="en-GB"/>
        </w:rPr>
        <w:t>–</w:t>
      </w:r>
      <w:r w:rsidRPr="00557B64">
        <w:rPr>
          <w:rFonts w:ascii="Arial" w:hAnsi="Arial" w:cs="Arial"/>
          <w:lang w:eastAsia="en-GB"/>
        </w:rPr>
        <w:t xml:space="preserve"> </w:t>
      </w:r>
      <w:r w:rsidR="00B3244D" w:rsidRPr="00557B64">
        <w:rPr>
          <w:rFonts w:ascii="Arial" w:hAnsi="Arial" w:cs="Arial"/>
          <w:lang w:eastAsia="en-GB"/>
        </w:rPr>
        <w:t xml:space="preserve">this is where you freeze the change </w:t>
      </w:r>
      <w:r w:rsidR="004409DD" w:rsidRPr="00557B64">
        <w:rPr>
          <w:rFonts w:ascii="Arial" w:hAnsi="Arial" w:cs="Arial"/>
          <w:lang w:eastAsia="en-GB"/>
        </w:rPr>
        <w:t xml:space="preserve">and the new practices become the new norm. </w:t>
      </w:r>
      <w:r w:rsidR="00A25A35" w:rsidRPr="00557B64">
        <w:rPr>
          <w:rFonts w:ascii="Arial" w:hAnsi="Arial" w:cs="Arial"/>
          <w:lang w:eastAsia="en-GB"/>
        </w:rPr>
        <w:t>S</w:t>
      </w:r>
      <w:r w:rsidR="00186710" w:rsidRPr="00557B64">
        <w:rPr>
          <w:rFonts w:ascii="Arial" w:hAnsi="Arial" w:cs="Arial"/>
          <w:lang w:eastAsia="en-GB"/>
        </w:rPr>
        <w:t xml:space="preserve">ustainability practices become part of everyday behaviour </w:t>
      </w:r>
      <w:r w:rsidR="00C122B7" w:rsidRPr="00557B64">
        <w:rPr>
          <w:rFonts w:ascii="Arial" w:hAnsi="Arial" w:cs="Arial"/>
          <w:lang w:eastAsia="en-GB"/>
        </w:rPr>
        <w:t xml:space="preserve">and you can evaluate how </w:t>
      </w:r>
      <w:r w:rsidR="007C37E8" w:rsidRPr="00557B64">
        <w:rPr>
          <w:rFonts w:ascii="Arial" w:hAnsi="Arial" w:cs="Arial"/>
          <w:lang w:eastAsia="en-GB"/>
        </w:rPr>
        <w:t xml:space="preserve">changes are being met </w:t>
      </w:r>
      <w:r w:rsidR="00A25A35" w:rsidRPr="00557B64">
        <w:rPr>
          <w:rFonts w:ascii="Arial" w:hAnsi="Arial" w:cs="Arial"/>
          <w:lang w:eastAsia="en-GB"/>
        </w:rPr>
        <w:t>and if goals are being met by monitoring progress.</w:t>
      </w:r>
    </w:p>
    <w:p w14:paraId="2D0B5FF1" w14:textId="3A586A5E" w:rsidR="000A3A9A" w:rsidRDefault="000A3A9A" w:rsidP="000A3A9A">
      <w:pPr>
        <w:spacing w:line="360" w:lineRule="auto"/>
        <w:rPr>
          <w:rFonts w:ascii="Arial" w:hAnsi="Arial" w:cs="Arial"/>
          <w:lang w:eastAsia="en-GB"/>
        </w:rPr>
      </w:pPr>
      <w:r>
        <w:rPr>
          <w:noProof/>
        </w:rPr>
        <mc:AlternateContent>
          <mc:Choice Requires="wps">
            <w:drawing>
              <wp:inline distT="0" distB="0" distL="0" distR="0" wp14:anchorId="33561A43" wp14:editId="16572101">
                <wp:extent cx="303530" cy="303530"/>
                <wp:effectExtent l="0" t="0" r="0" b="0"/>
                <wp:docPr id="13" name="Rectangle 13" descr="Planning and Executing Change Effective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BFE2A1" id="Rectangle 13" o:spid="_x0000_s1026" alt="Planning and Executing Change Effectively"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" filled="f" stroked="f">
                <o:lock v:ext="edit" aspectratio="t"/>
                <w10:anchorlock/>
              </v:rect>
            </w:pict>
          </mc:Fallback>
        </mc:AlternateContent>
      </w:r>
      <w:r w:rsidR="00D4469A" w:rsidRPr="00D4469A">
        <w:t xml:space="preserve"> </w:t>
      </w:r>
      <w:r w:rsidR="00153885">
        <w:rPr>
          <w:noProof/>
        </w:rPr>
        <w:drawing>
          <wp:inline distT="0" distB="0" distL="0" distR="0" wp14:anchorId="188235AB" wp14:editId="58F3760B">
            <wp:extent cx="4869114" cy="2171843"/>
            <wp:effectExtent l="0" t="0" r="8255"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966" cy="2175345"/>
                    </a:xfrm>
                    <a:prstGeom prst="rect">
                      <a:avLst/>
                    </a:prstGeom>
                    <a:noFill/>
                    <a:ln>
                      <a:noFill/>
                    </a:ln>
                  </pic:spPr>
                </pic:pic>
              </a:graphicData>
            </a:graphic>
          </wp:inline>
        </w:drawing>
      </w:r>
    </w:p>
    <w:p w14:paraId="3A439EDD" w14:textId="7825D198" w:rsidR="00D4469A" w:rsidRPr="001F7A4B" w:rsidRDefault="00750AF4" w:rsidP="001F7A4B">
      <w:pPr>
        <w:pStyle w:val="Heading2"/>
        <w:jc w:val="right"/>
        <w:rPr>
          <w:rFonts w:ascii="Arial" w:hAnsi="Arial" w:cs="Arial"/>
          <w:sz w:val="22"/>
          <w:szCs w:val="22"/>
          <w:lang w:eastAsia="en-GB"/>
        </w:rPr>
      </w:pPr>
      <w:bookmarkStart w:id="15" w:name="_Toc89103639"/>
      <w:r w:rsidRPr="001F7A4B">
        <w:rPr>
          <w:rFonts w:ascii="Arial" w:hAnsi="Arial" w:cs="Arial"/>
          <w:sz w:val="22"/>
          <w:szCs w:val="22"/>
          <w:lang w:eastAsia="en-GB"/>
        </w:rPr>
        <w:t xml:space="preserve">Figure 5. </w:t>
      </w:r>
      <w:r w:rsidR="005D7CA9" w:rsidRPr="001F7A4B">
        <w:rPr>
          <w:rFonts w:ascii="Arial" w:hAnsi="Arial" w:cs="Arial"/>
          <w:sz w:val="22"/>
          <w:szCs w:val="22"/>
        </w:rPr>
        <w:t>Lewin’s Three-Stage Process of Change (</w:t>
      </w:r>
      <w:r w:rsidR="00590A4F" w:rsidRPr="001F7A4B">
        <w:rPr>
          <w:rFonts w:ascii="Arial" w:hAnsi="Arial" w:cs="Arial"/>
          <w:sz w:val="22"/>
          <w:szCs w:val="22"/>
        </w:rPr>
        <w:t>Toppr, 2021)</w:t>
      </w:r>
      <w:bookmarkEnd w:id="15"/>
    </w:p>
    <w:p w14:paraId="2EDD21E4" w14:textId="087A4307" w:rsidR="002E4F46" w:rsidRPr="00557B64" w:rsidRDefault="004909CC" w:rsidP="001F03CB">
      <w:pPr>
        <w:pStyle w:val="Heading1"/>
        <w:spacing w:line="360" w:lineRule="auto"/>
        <w:rPr>
          <w:rFonts w:ascii="Arial" w:eastAsiaTheme="minorHAnsi" w:hAnsi="Arial" w:cs="Arial"/>
          <w:b/>
          <w:bCs/>
          <w:sz w:val="22"/>
          <w:szCs w:val="22"/>
          <w:u w:val="single"/>
          <w:lang w:eastAsia="en-GB"/>
        </w:rPr>
      </w:pPr>
      <w:bookmarkStart w:id="16" w:name="_Toc89103640"/>
      <w:r w:rsidRPr="00557B64">
        <w:rPr>
          <w:rFonts w:ascii="Arial" w:hAnsi="Arial" w:cs="Arial"/>
          <w:b/>
          <w:bCs/>
          <w:sz w:val="22"/>
          <w:szCs w:val="22"/>
          <w:u w:val="single"/>
          <w:lang w:eastAsia="en-GB"/>
        </w:rPr>
        <w:t xml:space="preserve">KOTTERS 8-STEP </w:t>
      </w:r>
      <w:r w:rsidR="001E76C9" w:rsidRPr="00557B64">
        <w:rPr>
          <w:rFonts w:ascii="Arial" w:hAnsi="Arial" w:cs="Arial"/>
          <w:b/>
          <w:bCs/>
          <w:sz w:val="22"/>
          <w:szCs w:val="22"/>
          <w:u w:val="single"/>
          <w:lang w:eastAsia="en-GB"/>
        </w:rPr>
        <w:t xml:space="preserve">CHANGE </w:t>
      </w:r>
      <w:r w:rsidRPr="00557B64">
        <w:rPr>
          <w:rFonts w:ascii="Arial" w:hAnsi="Arial" w:cs="Arial"/>
          <w:b/>
          <w:bCs/>
          <w:sz w:val="22"/>
          <w:szCs w:val="22"/>
          <w:u w:val="single"/>
          <w:lang w:eastAsia="en-GB"/>
        </w:rPr>
        <w:t>MODEL</w:t>
      </w:r>
      <w:bookmarkEnd w:id="16"/>
    </w:p>
    <w:p w14:paraId="510C469C" w14:textId="3F35F610" w:rsidR="007C40E2" w:rsidRPr="00557B64" w:rsidRDefault="00F8143B" w:rsidP="001F03CB">
      <w:pPr>
        <w:spacing w:line="360" w:lineRule="auto"/>
        <w:rPr>
          <w:rFonts w:ascii="Arial" w:hAnsi="Arial" w:cs="Arial"/>
          <w:lang w:eastAsia="en-GB"/>
        </w:rPr>
      </w:pPr>
      <w:r w:rsidRPr="00557B64">
        <w:rPr>
          <w:rFonts w:ascii="Arial" w:hAnsi="Arial" w:cs="Arial"/>
          <w:lang w:eastAsia="en-GB"/>
        </w:rPr>
        <w:t xml:space="preserve">To implement changes in the company </w:t>
      </w:r>
      <w:r w:rsidR="002A5998" w:rsidRPr="00557B64">
        <w:rPr>
          <w:rFonts w:ascii="Arial" w:hAnsi="Arial" w:cs="Arial"/>
          <w:lang w:eastAsia="en-GB"/>
        </w:rPr>
        <w:t xml:space="preserve">Sainsburys can </w:t>
      </w:r>
      <w:r w:rsidR="00002598" w:rsidRPr="00557B64">
        <w:rPr>
          <w:rFonts w:ascii="Arial" w:hAnsi="Arial" w:cs="Arial"/>
          <w:lang w:eastAsia="en-GB"/>
        </w:rPr>
        <w:t>follow</w:t>
      </w:r>
      <w:r w:rsidR="002A5998" w:rsidRPr="00557B64">
        <w:rPr>
          <w:rFonts w:ascii="Arial" w:hAnsi="Arial" w:cs="Arial"/>
          <w:lang w:eastAsia="en-GB"/>
        </w:rPr>
        <w:t xml:space="preserve"> eight steps</w:t>
      </w:r>
      <w:r w:rsidR="00002598" w:rsidRPr="00557B64">
        <w:rPr>
          <w:rFonts w:ascii="Arial" w:hAnsi="Arial" w:cs="Arial"/>
          <w:lang w:eastAsia="en-GB"/>
        </w:rPr>
        <w:t xml:space="preserve"> of </w:t>
      </w:r>
      <w:r w:rsidR="00AE5979" w:rsidRPr="00557B64">
        <w:rPr>
          <w:rFonts w:ascii="Arial" w:hAnsi="Arial" w:cs="Arial"/>
          <w:lang w:eastAsia="en-GB"/>
        </w:rPr>
        <w:t xml:space="preserve">change </w:t>
      </w:r>
      <w:r w:rsidR="00002598" w:rsidRPr="00557B64">
        <w:rPr>
          <w:rFonts w:ascii="Arial" w:hAnsi="Arial" w:cs="Arial"/>
          <w:lang w:eastAsia="en-GB"/>
        </w:rPr>
        <w:t xml:space="preserve">management </w:t>
      </w:r>
      <w:r w:rsidR="002424BC" w:rsidRPr="00557B64">
        <w:rPr>
          <w:rFonts w:ascii="Arial" w:hAnsi="Arial" w:cs="Arial"/>
          <w:lang w:eastAsia="en-GB"/>
        </w:rPr>
        <w:t xml:space="preserve">by John P Kotter </w:t>
      </w:r>
      <w:r w:rsidR="002A5998" w:rsidRPr="00557B64">
        <w:rPr>
          <w:rFonts w:ascii="Arial" w:hAnsi="Arial" w:cs="Arial"/>
          <w:lang w:eastAsia="en-GB"/>
        </w:rPr>
        <w:t xml:space="preserve">(figure </w:t>
      </w:r>
      <w:r w:rsidR="00750AF4">
        <w:rPr>
          <w:rFonts w:ascii="Arial" w:hAnsi="Arial" w:cs="Arial"/>
          <w:lang w:eastAsia="en-GB"/>
        </w:rPr>
        <w:t>6</w:t>
      </w:r>
      <w:r w:rsidR="002A5998" w:rsidRPr="00557B64">
        <w:rPr>
          <w:rFonts w:ascii="Arial" w:hAnsi="Arial" w:cs="Arial"/>
          <w:lang w:eastAsia="en-GB"/>
        </w:rPr>
        <w:t xml:space="preserve">) </w:t>
      </w:r>
      <w:r w:rsidR="007C40E2" w:rsidRPr="00557B64">
        <w:rPr>
          <w:rFonts w:ascii="Arial" w:hAnsi="Arial" w:cs="Arial"/>
          <w:lang w:eastAsia="en-GB"/>
        </w:rPr>
        <w:t xml:space="preserve">Kotter's change model underlined the significance of a holistic strategy in dealing with change efforts, which if not </w:t>
      </w:r>
      <w:r w:rsidR="00EB2CE2" w:rsidRPr="00557B64">
        <w:rPr>
          <w:rFonts w:ascii="Arial" w:hAnsi="Arial" w:cs="Arial"/>
          <w:lang w:eastAsia="en-GB"/>
        </w:rPr>
        <w:t>considered</w:t>
      </w:r>
      <w:r w:rsidR="007C40E2" w:rsidRPr="00557B64">
        <w:rPr>
          <w:rFonts w:ascii="Arial" w:hAnsi="Arial" w:cs="Arial"/>
          <w:lang w:eastAsia="en-GB"/>
        </w:rPr>
        <w:t>, can result in a 70% failure rate for many firms (Jalagat, 2015).</w:t>
      </w:r>
    </w:p>
    <w:p w14:paraId="6E435ED8" w14:textId="0056553F" w:rsidR="00326F2E" w:rsidRPr="00557B64" w:rsidRDefault="00AD575D" w:rsidP="001F03CB">
      <w:pPr>
        <w:spacing w:line="360" w:lineRule="auto"/>
        <w:rPr>
          <w:rFonts w:ascii="Arial" w:hAnsi="Arial" w:cs="Arial"/>
          <w:lang w:eastAsia="en-GB"/>
        </w:rPr>
      </w:pPr>
      <w:r w:rsidRPr="00557B64">
        <w:rPr>
          <w:rFonts w:ascii="Arial" w:hAnsi="Arial" w:cs="Arial"/>
          <w:b/>
          <w:bCs/>
          <w:lang w:eastAsia="en-GB"/>
        </w:rPr>
        <w:t xml:space="preserve">Step </w:t>
      </w:r>
      <w:r w:rsidR="0043337B" w:rsidRPr="00557B64">
        <w:rPr>
          <w:rFonts w:ascii="Arial" w:hAnsi="Arial" w:cs="Arial"/>
          <w:b/>
          <w:bCs/>
          <w:lang w:eastAsia="en-GB"/>
        </w:rPr>
        <w:t>1</w:t>
      </w:r>
      <w:r w:rsidR="00E17796" w:rsidRPr="00557B64">
        <w:rPr>
          <w:rFonts w:ascii="Arial" w:hAnsi="Arial" w:cs="Arial"/>
          <w:lang w:eastAsia="en-GB"/>
        </w:rPr>
        <w:t>-</w:t>
      </w:r>
      <w:r w:rsidR="0043337B" w:rsidRPr="00557B64">
        <w:rPr>
          <w:rFonts w:ascii="Arial" w:hAnsi="Arial" w:cs="Arial"/>
          <w:lang w:eastAsia="en-GB"/>
        </w:rPr>
        <w:t xml:space="preserve"> </w:t>
      </w:r>
      <w:r w:rsidR="00326F2E" w:rsidRPr="00557B64">
        <w:rPr>
          <w:rFonts w:ascii="Arial" w:hAnsi="Arial" w:cs="Arial"/>
          <w:lang w:eastAsia="en-GB"/>
        </w:rPr>
        <w:t xml:space="preserve">create a sense of urgency of the change which means that </w:t>
      </w:r>
      <w:r w:rsidR="00A074E3" w:rsidRPr="00557B64">
        <w:rPr>
          <w:rFonts w:ascii="Arial" w:hAnsi="Arial" w:cs="Arial"/>
          <w:lang w:eastAsia="en-GB"/>
        </w:rPr>
        <w:t xml:space="preserve">the change occurring needs to </w:t>
      </w:r>
      <w:r w:rsidR="00672FC5" w:rsidRPr="00557B64">
        <w:rPr>
          <w:rFonts w:ascii="Arial" w:hAnsi="Arial" w:cs="Arial"/>
          <w:lang w:eastAsia="en-GB"/>
        </w:rPr>
        <w:t>be conveyed</w:t>
      </w:r>
      <w:r w:rsidR="00A074E3" w:rsidRPr="00557B64">
        <w:rPr>
          <w:rFonts w:ascii="Arial" w:hAnsi="Arial" w:cs="Arial"/>
          <w:lang w:eastAsia="en-GB"/>
        </w:rPr>
        <w:t xml:space="preserve"> to those who will be involved in making the change</w:t>
      </w:r>
      <w:r w:rsidR="00D3659C" w:rsidRPr="00557B64">
        <w:rPr>
          <w:rFonts w:ascii="Arial" w:hAnsi="Arial" w:cs="Arial"/>
          <w:lang w:eastAsia="en-GB"/>
        </w:rPr>
        <w:t xml:space="preserve">, not establishing a sense of urgency can result in </w:t>
      </w:r>
      <w:r w:rsidR="00333CC6" w:rsidRPr="00557B64">
        <w:rPr>
          <w:rFonts w:ascii="Arial" w:hAnsi="Arial" w:cs="Arial"/>
          <w:lang w:eastAsia="en-GB"/>
        </w:rPr>
        <w:t>a failure to implement the change.</w:t>
      </w:r>
      <w:r w:rsidR="00887CC7" w:rsidRPr="00557B64">
        <w:rPr>
          <w:rFonts w:ascii="Arial" w:hAnsi="Arial" w:cs="Arial"/>
          <w:lang w:eastAsia="en-GB"/>
        </w:rPr>
        <w:t xml:space="preserve"> </w:t>
      </w:r>
      <w:r w:rsidR="00E6142E" w:rsidRPr="00557B64">
        <w:rPr>
          <w:rFonts w:ascii="Arial" w:hAnsi="Arial" w:cs="Arial"/>
          <w:lang w:eastAsia="en-GB"/>
        </w:rPr>
        <w:t xml:space="preserve">It must be made clear that the government has set a target to be net zero by 2040 and </w:t>
      </w:r>
      <w:r w:rsidR="002E33EA" w:rsidRPr="00557B64">
        <w:rPr>
          <w:rFonts w:ascii="Arial" w:hAnsi="Arial" w:cs="Arial"/>
          <w:lang w:eastAsia="en-GB"/>
        </w:rPr>
        <w:t>how important it is to achi</w:t>
      </w:r>
      <w:r w:rsidR="00520A78" w:rsidRPr="00557B64">
        <w:rPr>
          <w:rFonts w:ascii="Arial" w:hAnsi="Arial" w:cs="Arial"/>
          <w:lang w:eastAsia="en-GB"/>
        </w:rPr>
        <w:t>e</w:t>
      </w:r>
      <w:r w:rsidR="002E33EA" w:rsidRPr="00557B64">
        <w:rPr>
          <w:rFonts w:ascii="Arial" w:hAnsi="Arial" w:cs="Arial"/>
          <w:lang w:eastAsia="en-GB"/>
        </w:rPr>
        <w:t>ve this to sa</w:t>
      </w:r>
      <w:r w:rsidR="00520A78" w:rsidRPr="00557B64">
        <w:rPr>
          <w:rFonts w:ascii="Arial" w:hAnsi="Arial" w:cs="Arial"/>
          <w:lang w:eastAsia="en-GB"/>
        </w:rPr>
        <w:t>ve the planet.</w:t>
      </w:r>
      <w:r w:rsidR="005A1EAA" w:rsidRPr="00557B64">
        <w:rPr>
          <w:rFonts w:ascii="Arial" w:hAnsi="Arial" w:cs="Arial"/>
          <w:lang w:eastAsia="en-GB"/>
        </w:rPr>
        <w:t xml:space="preserve"> Explain to the team that not making these changes would leave the </w:t>
      </w:r>
      <w:r w:rsidR="009E3148" w:rsidRPr="00557B64">
        <w:rPr>
          <w:rFonts w:ascii="Arial" w:hAnsi="Arial" w:cs="Arial"/>
          <w:lang w:eastAsia="en-GB"/>
        </w:rPr>
        <w:t xml:space="preserve">company </w:t>
      </w:r>
      <w:r w:rsidR="0081625D" w:rsidRPr="00557B64">
        <w:rPr>
          <w:rFonts w:ascii="Arial" w:hAnsi="Arial" w:cs="Arial"/>
          <w:lang w:eastAsia="en-GB"/>
        </w:rPr>
        <w:t xml:space="preserve">at a disadvantage </w:t>
      </w:r>
      <w:r w:rsidR="001925B3" w:rsidRPr="00557B64">
        <w:rPr>
          <w:rFonts w:ascii="Arial" w:hAnsi="Arial" w:cs="Arial"/>
          <w:lang w:eastAsia="en-GB"/>
        </w:rPr>
        <w:t>against th</w:t>
      </w:r>
      <w:r w:rsidR="00C171C0" w:rsidRPr="00557B64">
        <w:rPr>
          <w:rFonts w:ascii="Arial" w:hAnsi="Arial" w:cs="Arial"/>
          <w:lang w:eastAsia="en-GB"/>
        </w:rPr>
        <w:t xml:space="preserve">eir competitors who are also working towards being sustainable. </w:t>
      </w:r>
      <w:r w:rsidR="009E3148" w:rsidRPr="00557B64">
        <w:rPr>
          <w:rFonts w:ascii="Arial" w:hAnsi="Arial" w:cs="Arial"/>
          <w:lang w:eastAsia="en-GB"/>
        </w:rPr>
        <w:t xml:space="preserve"> </w:t>
      </w:r>
    </w:p>
    <w:p w14:paraId="6B258772" w14:textId="0B316ABD" w:rsidR="0043337B" w:rsidRPr="00557B64" w:rsidRDefault="0043337B" w:rsidP="001F03CB">
      <w:pPr>
        <w:spacing w:line="360" w:lineRule="auto"/>
        <w:rPr>
          <w:rFonts w:ascii="Arial" w:hAnsi="Arial" w:cs="Arial"/>
          <w:lang w:eastAsia="en-GB"/>
        </w:rPr>
      </w:pPr>
      <w:r w:rsidRPr="00557B64">
        <w:rPr>
          <w:rFonts w:ascii="Arial" w:hAnsi="Arial" w:cs="Arial"/>
          <w:b/>
          <w:bCs/>
          <w:lang w:eastAsia="en-GB"/>
        </w:rPr>
        <w:t>Step 2</w:t>
      </w:r>
      <w:r w:rsidRPr="00557B64">
        <w:rPr>
          <w:rFonts w:ascii="Arial" w:hAnsi="Arial" w:cs="Arial"/>
          <w:lang w:eastAsia="en-GB"/>
        </w:rPr>
        <w:t xml:space="preserve"> </w:t>
      </w:r>
      <w:r w:rsidR="00E17796" w:rsidRPr="00557B64">
        <w:rPr>
          <w:rFonts w:ascii="Arial" w:hAnsi="Arial" w:cs="Arial"/>
          <w:lang w:eastAsia="en-GB"/>
        </w:rPr>
        <w:t>– forming a powerful coalition</w:t>
      </w:r>
      <w:r w:rsidR="002A7523" w:rsidRPr="00557B64">
        <w:rPr>
          <w:rFonts w:ascii="Arial" w:hAnsi="Arial" w:cs="Arial"/>
          <w:lang w:eastAsia="en-GB"/>
        </w:rPr>
        <w:t xml:space="preserve">, this would be where Sainsbury’s form a strong skilled group </w:t>
      </w:r>
      <w:r w:rsidR="00793A90" w:rsidRPr="00557B64">
        <w:rPr>
          <w:rFonts w:ascii="Arial" w:hAnsi="Arial" w:cs="Arial"/>
          <w:lang w:eastAsia="en-GB"/>
        </w:rPr>
        <w:t>of a</w:t>
      </w:r>
      <w:r w:rsidR="00004B96" w:rsidRPr="00557B64">
        <w:rPr>
          <w:rFonts w:ascii="Arial" w:hAnsi="Arial" w:cs="Arial"/>
          <w:lang w:eastAsia="en-GB"/>
        </w:rPr>
        <w:t xml:space="preserve">bout 10 people </w:t>
      </w:r>
      <w:r w:rsidR="00012290" w:rsidRPr="00557B64">
        <w:rPr>
          <w:rFonts w:ascii="Arial" w:hAnsi="Arial" w:cs="Arial"/>
          <w:lang w:eastAsia="en-GB"/>
        </w:rPr>
        <w:t xml:space="preserve">from different departments </w:t>
      </w:r>
      <w:r w:rsidR="002A7523" w:rsidRPr="00557B64">
        <w:rPr>
          <w:rFonts w:ascii="Arial" w:hAnsi="Arial" w:cs="Arial"/>
          <w:lang w:eastAsia="en-GB"/>
        </w:rPr>
        <w:t xml:space="preserve">who can </w:t>
      </w:r>
      <w:r w:rsidR="00004B96" w:rsidRPr="00557B64">
        <w:rPr>
          <w:rFonts w:ascii="Arial" w:hAnsi="Arial" w:cs="Arial"/>
          <w:lang w:eastAsia="en-GB"/>
        </w:rPr>
        <w:t>lead th</w:t>
      </w:r>
      <w:r w:rsidR="00E15FC1" w:rsidRPr="00557B64">
        <w:rPr>
          <w:rFonts w:ascii="Arial" w:hAnsi="Arial" w:cs="Arial"/>
          <w:lang w:eastAsia="en-GB"/>
        </w:rPr>
        <w:t xml:space="preserve">e </w:t>
      </w:r>
      <w:r w:rsidR="00690A27" w:rsidRPr="00557B64">
        <w:rPr>
          <w:rFonts w:ascii="Arial" w:hAnsi="Arial" w:cs="Arial"/>
          <w:lang w:eastAsia="en-GB"/>
        </w:rPr>
        <w:t>plan and implement the changes</w:t>
      </w:r>
      <w:r w:rsidR="00E842C0" w:rsidRPr="00557B64">
        <w:rPr>
          <w:rFonts w:ascii="Arial" w:hAnsi="Arial" w:cs="Arial"/>
          <w:lang w:eastAsia="en-GB"/>
        </w:rPr>
        <w:t xml:space="preserve"> together.</w:t>
      </w:r>
      <w:r w:rsidR="007E0169" w:rsidRPr="00557B64">
        <w:rPr>
          <w:rFonts w:ascii="Arial" w:hAnsi="Arial" w:cs="Arial"/>
          <w:lang w:eastAsia="en-GB"/>
        </w:rPr>
        <w:t xml:space="preserve"> </w:t>
      </w:r>
      <w:r w:rsidR="00F805F2" w:rsidRPr="00557B64">
        <w:rPr>
          <w:rFonts w:ascii="Arial" w:hAnsi="Arial" w:cs="Arial"/>
          <w:lang w:eastAsia="en-GB"/>
        </w:rPr>
        <w:t xml:space="preserve">It is important to understand the </w:t>
      </w:r>
      <w:r w:rsidR="009E4FED" w:rsidRPr="00557B64">
        <w:rPr>
          <w:rFonts w:ascii="Arial" w:hAnsi="Arial" w:cs="Arial"/>
          <w:lang w:eastAsia="en-GB"/>
        </w:rPr>
        <w:t>strengths</w:t>
      </w:r>
      <w:r w:rsidR="00F805F2" w:rsidRPr="00557B64">
        <w:rPr>
          <w:rFonts w:ascii="Arial" w:hAnsi="Arial" w:cs="Arial"/>
          <w:lang w:eastAsia="en-GB"/>
        </w:rPr>
        <w:t xml:space="preserve"> and weaknesses of the </w:t>
      </w:r>
      <w:r w:rsidR="00F805F2" w:rsidRPr="00557B64">
        <w:rPr>
          <w:rFonts w:ascii="Arial" w:hAnsi="Arial" w:cs="Arial"/>
          <w:lang w:eastAsia="en-GB"/>
        </w:rPr>
        <w:lastRenderedPageBreak/>
        <w:t>indiv</w:t>
      </w:r>
      <w:r w:rsidR="009B08E2" w:rsidRPr="00557B64">
        <w:rPr>
          <w:rFonts w:ascii="Arial" w:hAnsi="Arial" w:cs="Arial"/>
          <w:lang w:eastAsia="en-GB"/>
        </w:rPr>
        <w:t xml:space="preserve">iduals so they can be placed in the best role to suit their skill set. </w:t>
      </w:r>
      <w:r w:rsidR="00612E4A" w:rsidRPr="00557B64">
        <w:rPr>
          <w:rFonts w:ascii="Arial" w:hAnsi="Arial" w:cs="Arial"/>
          <w:lang w:eastAsia="en-GB"/>
        </w:rPr>
        <w:t xml:space="preserve">The group would </w:t>
      </w:r>
      <w:r w:rsidR="00915BC3" w:rsidRPr="00557B64">
        <w:rPr>
          <w:rFonts w:ascii="Arial" w:hAnsi="Arial" w:cs="Arial"/>
          <w:lang w:eastAsia="en-GB"/>
        </w:rPr>
        <w:t xml:space="preserve">need to be committed to </w:t>
      </w:r>
      <w:r w:rsidR="00023273" w:rsidRPr="00557B64">
        <w:rPr>
          <w:rFonts w:ascii="Arial" w:hAnsi="Arial" w:cs="Arial"/>
          <w:lang w:eastAsia="en-GB"/>
        </w:rPr>
        <w:t xml:space="preserve">making the change and </w:t>
      </w:r>
      <w:r w:rsidR="00612E4A" w:rsidRPr="00557B64">
        <w:rPr>
          <w:rFonts w:ascii="Arial" w:hAnsi="Arial" w:cs="Arial"/>
          <w:lang w:eastAsia="en-GB"/>
        </w:rPr>
        <w:t xml:space="preserve">meet </w:t>
      </w:r>
      <w:r w:rsidR="008470F4" w:rsidRPr="00557B64">
        <w:rPr>
          <w:rFonts w:ascii="Arial" w:hAnsi="Arial" w:cs="Arial"/>
          <w:lang w:eastAsia="en-GB"/>
        </w:rPr>
        <w:t>regularly</w:t>
      </w:r>
      <w:r w:rsidR="00612E4A" w:rsidRPr="00557B64">
        <w:rPr>
          <w:rFonts w:ascii="Arial" w:hAnsi="Arial" w:cs="Arial"/>
          <w:lang w:eastAsia="en-GB"/>
        </w:rPr>
        <w:t xml:space="preserve"> to discuss the changes and see if they are on target </w:t>
      </w:r>
      <w:r w:rsidR="00E35E79" w:rsidRPr="00557B64">
        <w:rPr>
          <w:rFonts w:ascii="Arial" w:hAnsi="Arial" w:cs="Arial"/>
          <w:lang w:eastAsia="en-GB"/>
        </w:rPr>
        <w:t>to</w:t>
      </w:r>
      <w:r w:rsidR="00023273" w:rsidRPr="00557B64">
        <w:rPr>
          <w:rFonts w:ascii="Arial" w:hAnsi="Arial" w:cs="Arial"/>
          <w:lang w:eastAsia="en-GB"/>
        </w:rPr>
        <w:t xml:space="preserve"> attain</w:t>
      </w:r>
      <w:r w:rsidR="00E35E79" w:rsidRPr="00557B64">
        <w:rPr>
          <w:rFonts w:ascii="Arial" w:hAnsi="Arial" w:cs="Arial"/>
          <w:lang w:eastAsia="en-GB"/>
        </w:rPr>
        <w:t xml:space="preserve"> the main goals or if anything needs to </w:t>
      </w:r>
      <w:r w:rsidR="00792C95" w:rsidRPr="00557B64">
        <w:rPr>
          <w:rFonts w:ascii="Arial" w:hAnsi="Arial" w:cs="Arial"/>
          <w:lang w:eastAsia="en-GB"/>
        </w:rPr>
        <w:t xml:space="preserve">be </w:t>
      </w:r>
      <w:r w:rsidR="00E35E79" w:rsidRPr="00557B64">
        <w:rPr>
          <w:rFonts w:ascii="Arial" w:hAnsi="Arial" w:cs="Arial"/>
          <w:lang w:eastAsia="en-GB"/>
        </w:rPr>
        <w:t>changed to achieve the goals.</w:t>
      </w:r>
      <w:r w:rsidR="00746D3C" w:rsidRPr="00557B64">
        <w:rPr>
          <w:rFonts w:ascii="Arial" w:hAnsi="Arial" w:cs="Arial"/>
          <w:lang w:eastAsia="en-GB"/>
        </w:rPr>
        <w:t xml:space="preserve"> There would be a need for strong leadership </w:t>
      </w:r>
      <w:r w:rsidR="000D16A4" w:rsidRPr="00557B64">
        <w:rPr>
          <w:rFonts w:ascii="Arial" w:hAnsi="Arial" w:cs="Arial"/>
          <w:lang w:eastAsia="en-GB"/>
        </w:rPr>
        <w:t xml:space="preserve">and support from the team </w:t>
      </w:r>
      <w:r w:rsidR="00CF7177" w:rsidRPr="00557B64">
        <w:rPr>
          <w:rFonts w:ascii="Arial" w:hAnsi="Arial" w:cs="Arial"/>
          <w:lang w:eastAsia="en-GB"/>
        </w:rPr>
        <w:t xml:space="preserve">to </w:t>
      </w:r>
      <w:r w:rsidR="001134DB" w:rsidRPr="00557B64">
        <w:rPr>
          <w:rFonts w:ascii="Arial" w:hAnsi="Arial" w:cs="Arial"/>
          <w:lang w:eastAsia="en-GB"/>
        </w:rPr>
        <w:t>work together to build the urgency for th</w:t>
      </w:r>
      <w:r w:rsidR="00CF7177" w:rsidRPr="00557B64">
        <w:rPr>
          <w:rFonts w:ascii="Arial" w:hAnsi="Arial" w:cs="Arial"/>
          <w:lang w:eastAsia="en-GB"/>
        </w:rPr>
        <w:t>e</w:t>
      </w:r>
      <w:r w:rsidR="001134DB" w:rsidRPr="00557B64">
        <w:rPr>
          <w:rFonts w:ascii="Arial" w:hAnsi="Arial" w:cs="Arial"/>
          <w:lang w:eastAsia="en-GB"/>
        </w:rPr>
        <w:t xml:space="preserve"> change to happen.</w:t>
      </w:r>
    </w:p>
    <w:p w14:paraId="09CD257F" w14:textId="6215988D" w:rsidR="00E842C0" w:rsidRPr="00557B64" w:rsidRDefault="00E842C0" w:rsidP="001F03CB">
      <w:pPr>
        <w:spacing w:line="360" w:lineRule="auto"/>
        <w:rPr>
          <w:rFonts w:ascii="Arial" w:hAnsi="Arial" w:cs="Arial"/>
          <w:lang w:eastAsia="en-GB"/>
        </w:rPr>
      </w:pPr>
      <w:r w:rsidRPr="00557B64">
        <w:rPr>
          <w:rFonts w:ascii="Arial" w:hAnsi="Arial" w:cs="Arial"/>
          <w:b/>
          <w:bCs/>
          <w:lang w:eastAsia="en-GB"/>
        </w:rPr>
        <w:t>Step 3</w:t>
      </w:r>
      <w:r w:rsidRPr="00557B64">
        <w:rPr>
          <w:rFonts w:ascii="Arial" w:hAnsi="Arial" w:cs="Arial"/>
          <w:lang w:eastAsia="en-GB"/>
        </w:rPr>
        <w:t xml:space="preserve"> – </w:t>
      </w:r>
      <w:r w:rsidR="006908A8" w:rsidRPr="00557B64">
        <w:rPr>
          <w:rFonts w:ascii="Arial" w:hAnsi="Arial" w:cs="Arial"/>
          <w:lang w:eastAsia="en-GB"/>
        </w:rPr>
        <w:t xml:space="preserve">developing </w:t>
      </w:r>
      <w:r w:rsidRPr="00557B64">
        <w:rPr>
          <w:rFonts w:ascii="Arial" w:hAnsi="Arial" w:cs="Arial"/>
          <w:lang w:eastAsia="en-GB"/>
        </w:rPr>
        <w:t>a vision</w:t>
      </w:r>
      <w:r w:rsidR="006908A8" w:rsidRPr="00557B64">
        <w:rPr>
          <w:rFonts w:ascii="Arial" w:hAnsi="Arial" w:cs="Arial"/>
          <w:lang w:eastAsia="en-GB"/>
        </w:rPr>
        <w:t xml:space="preserve"> and strategy</w:t>
      </w:r>
      <w:r w:rsidRPr="00557B64">
        <w:rPr>
          <w:rFonts w:ascii="Arial" w:hAnsi="Arial" w:cs="Arial"/>
          <w:lang w:eastAsia="en-GB"/>
        </w:rPr>
        <w:t xml:space="preserve"> would give a clear </w:t>
      </w:r>
      <w:r w:rsidR="00A41750" w:rsidRPr="00557B64">
        <w:rPr>
          <w:rFonts w:ascii="Arial" w:hAnsi="Arial" w:cs="Arial"/>
          <w:lang w:eastAsia="en-GB"/>
        </w:rPr>
        <w:t>purpose</w:t>
      </w:r>
      <w:r w:rsidRPr="00557B64">
        <w:rPr>
          <w:rFonts w:ascii="Arial" w:hAnsi="Arial" w:cs="Arial"/>
          <w:lang w:eastAsia="en-GB"/>
        </w:rPr>
        <w:t xml:space="preserve"> to the company of what they are trying to achieve</w:t>
      </w:r>
      <w:r w:rsidR="00A93E14" w:rsidRPr="00557B64">
        <w:rPr>
          <w:rFonts w:ascii="Arial" w:hAnsi="Arial" w:cs="Arial"/>
          <w:lang w:eastAsia="en-GB"/>
        </w:rPr>
        <w:t>, as Sainsburys aim is</w:t>
      </w:r>
      <w:r w:rsidR="00DB237D" w:rsidRPr="00557B64">
        <w:rPr>
          <w:rFonts w:ascii="Arial" w:hAnsi="Arial" w:cs="Arial"/>
          <w:lang w:eastAsia="en-GB"/>
        </w:rPr>
        <w:t xml:space="preserve"> </w:t>
      </w:r>
      <w:r w:rsidR="00892A6D" w:rsidRPr="00557B64">
        <w:rPr>
          <w:rFonts w:ascii="Arial" w:hAnsi="Arial" w:cs="Arial"/>
          <w:lang w:eastAsia="en-GB"/>
        </w:rPr>
        <w:t xml:space="preserve">to be </w:t>
      </w:r>
      <w:r w:rsidR="000E134E" w:rsidRPr="00557B64">
        <w:rPr>
          <w:rFonts w:ascii="Arial" w:hAnsi="Arial" w:cs="Arial"/>
          <w:lang w:eastAsia="en-GB"/>
        </w:rPr>
        <w:t>‘</w:t>
      </w:r>
      <w:r w:rsidR="00892A6D" w:rsidRPr="00557B64">
        <w:rPr>
          <w:rFonts w:ascii="Arial" w:hAnsi="Arial" w:cs="Arial"/>
          <w:lang w:eastAsia="en-GB"/>
        </w:rPr>
        <w:t>better for the planet</w:t>
      </w:r>
      <w:r w:rsidR="000E134E" w:rsidRPr="00557B64">
        <w:rPr>
          <w:rFonts w:ascii="Arial" w:hAnsi="Arial" w:cs="Arial"/>
          <w:lang w:eastAsia="en-GB"/>
        </w:rPr>
        <w:t>’</w:t>
      </w:r>
      <w:r w:rsidR="00642635" w:rsidRPr="00557B64">
        <w:rPr>
          <w:rFonts w:ascii="Arial" w:hAnsi="Arial" w:cs="Arial"/>
          <w:lang w:eastAsia="en-GB"/>
        </w:rPr>
        <w:t>.</w:t>
      </w:r>
      <w:r w:rsidR="006E6FDB" w:rsidRPr="00557B64">
        <w:rPr>
          <w:rFonts w:ascii="Arial" w:hAnsi="Arial" w:cs="Arial"/>
          <w:lang w:eastAsia="en-GB"/>
        </w:rPr>
        <w:t xml:space="preserve"> </w:t>
      </w:r>
      <w:r w:rsidR="00B42021" w:rsidRPr="00557B64">
        <w:rPr>
          <w:rFonts w:ascii="Arial" w:hAnsi="Arial" w:cs="Arial"/>
          <w:lang w:eastAsia="en-GB"/>
        </w:rPr>
        <w:t xml:space="preserve">This vision should be a common goal across the organisation so they can work together </w:t>
      </w:r>
      <w:r w:rsidR="00356BEA" w:rsidRPr="00557B64">
        <w:rPr>
          <w:rFonts w:ascii="Arial" w:hAnsi="Arial" w:cs="Arial"/>
          <w:lang w:eastAsia="en-GB"/>
        </w:rPr>
        <w:t xml:space="preserve">to be </w:t>
      </w:r>
      <w:r w:rsidR="009E42FB" w:rsidRPr="00557B64">
        <w:rPr>
          <w:rFonts w:ascii="Arial" w:hAnsi="Arial" w:cs="Arial"/>
          <w:lang w:eastAsia="en-GB"/>
        </w:rPr>
        <w:t xml:space="preserve">proactive </w:t>
      </w:r>
      <w:r w:rsidR="00356BEA" w:rsidRPr="00557B64">
        <w:rPr>
          <w:rFonts w:ascii="Arial" w:hAnsi="Arial" w:cs="Arial"/>
          <w:lang w:eastAsia="en-GB"/>
        </w:rPr>
        <w:t>to</w:t>
      </w:r>
      <w:r w:rsidR="009E42FB" w:rsidRPr="00557B64">
        <w:rPr>
          <w:rFonts w:ascii="Arial" w:hAnsi="Arial" w:cs="Arial"/>
          <w:lang w:eastAsia="en-GB"/>
        </w:rPr>
        <w:t xml:space="preserve"> achieve the climate pledge.</w:t>
      </w:r>
      <w:r w:rsidR="00FA4EF3" w:rsidRPr="00557B64">
        <w:rPr>
          <w:rFonts w:ascii="Arial" w:hAnsi="Arial" w:cs="Arial"/>
          <w:lang w:eastAsia="en-GB"/>
        </w:rPr>
        <w:t xml:space="preserve"> </w:t>
      </w:r>
      <w:r w:rsidR="00356BEA" w:rsidRPr="00557B64">
        <w:rPr>
          <w:rFonts w:ascii="Arial" w:hAnsi="Arial" w:cs="Arial"/>
          <w:lang w:eastAsia="en-GB"/>
        </w:rPr>
        <w:t>Sainsburys</w:t>
      </w:r>
      <w:r w:rsidR="00FA4EF3" w:rsidRPr="00557B64">
        <w:rPr>
          <w:rFonts w:ascii="Arial" w:hAnsi="Arial" w:cs="Arial"/>
          <w:lang w:eastAsia="en-GB"/>
        </w:rPr>
        <w:t xml:space="preserve"> want </w:t>
      </w:r>
      <w:r w:rsidR="000B0FB8" w:rsidRPr="00557B64">
        <w:rPr>
          <w:rFonts w:ascii="Arial" w:hAnsi="Arial" w:cs="Arial"/>
          <w:lang w:eastAsia="en-GB"/>
        </w:rPr>
        <w:t xml:space="preserve">to reduce the environmental impact they </w:t>
      </w:r>
      <w:r w:rsidR="00101FE7" w:rsidRPr="00557B64">
        <w:rPr>
          <w:rFonts w:ascii="Arial" w:hAnsi="Arial" w:cs="Arial"/>
          <w:lang w:eastAsia="en-GB"/>
        </w:rPr>
        <w:t xml:space="preserve">are </w:t>
      </w:r>
      <w:r w:rsidR="000B0FB8" w:rsidRPr="00557B64">
        <w:rPr>
          <w:rFonts w:ascii="Arial" w:hAnsi="Arial" w:cs="Arial"/>
          <w:lang w:eastAsia="en-GB"/>
        </w:rPr>
        <w:t xml:space="preserve">having on the planet </w:t>
      </w:r>
      <w:r w:rsidR="00101FE7" w:rsidRPr="00557B64">
        <w:rPr>
          <w:rFonts w:ascii="Arial" w:hAnsi="Arial" w:cs="Arial"/>
          <w:lang w:eastAsia="en-GB"/>
        </w:rPr>
        <w:t xml:space="preserve">in the way that they operate so </w:t>
      </w:r>
      <w:r w:rsidR="00FC3CDB" w:rsidRPr="00557B64">
        <w:rPr>
          <w:rFonts w:ascii="Arial" w:hAnsi="Arial" w:cs="Arial"/>
          <w:lang w:eastAsia="en-GB"/>
        </w:rPr>
        <w:t xml:space="preserve">are working </w:t>
      </w:r>
      <w:r w:rsidR="00E27BEF" w:rsidRPr="00557B64">
        <w:rPr>
          <w:rFonts w:ascii="Arial" w:hAnsi="Arial" w:cs="Arial"/>
          <w:lang w:eastAsia="en-GB"/>
        </w:rPr>
        <w:t xml:space="preserve">with </w:t>
      </w:r>
      <w:r w:rsidR="00E27BEF" w:rsidRPr="00557B64">
        <w:rPr>
          <w:rFonts w:ascii="Arial" w:hAnsi="Arial" w:cs="Arial"/>
          <w:color w:val="404040"/>
        </w:rPr>
        <w:t xml:space="preserve">Science Based Targets Initiative (SBTi) and Carbon Trust to </w:t>
      </w:r>
      <w:r w:rsidR="00A1114D" w:rsidRPr="00557B64">
        <w:rPr>
          <w:rFonts w:ascii="Arial" w:hAnsi="Arial" w:cs="Arial"/>
          <w:color w:val="404040"/>
        </w:rPr>
        <w:t>achieve the climate pledge.</w:t>
      </w:r>
      <w:r w:rsidR="00731975" w:rsidRPr="00557B64">
        <w:rPr>
          <w:rFonts w:ascii="Arial" w:hAnsi="Arial" w:cs="Arial"/>
          <w:color w:val="404040"/>
        </w:rPr>
        <w:t xml:space="preserve"> </w:t>
      </w:r>
      <w:r w:rsidR="00B01650" w:rsidRPr="00557B64">
        <w:rPr>
          <w:rFonts w:ascii="Arial" w:hAnsi="Arial" w:cs="Arial"/>
          <w:color w:val="404040"/>
        </w:rPr>
        <w:t>It is critical that the team managing the change works together to achieve the same goal, since this will allow them to carry out the plan.</w:t>
      </w:r>
    </w:p>
    <w:p w14:paraId="10E2ECC6" w14:textId="5B841069" w:rsidR="008E04AC" w:rsidRPr="00557B64" w:rsidRDefault="008E04AC" w:rsidP="001F03CB">
      <w:pPr>
        <w:spacing w:line="360" w:lineRule="auto"/>
        <w:rPr>
          <w:rFonts w:ascii="Arial" w:hAnsi="Arial" w:cs="Arial"/>
          <w:lang w:eastAsia="en-GB"/>
        </w:rPr>
      </w:pPr>
      <w:r w:rsidRPr="00557B64">
        <w:rPr>
          <w:rFonts w:ascii="Arial" w:hAnsi="Arial" w:cs="Arial"/>
          <w:b/>
          <w:bCs/>
          <w:lang w:eastAsia="en-GB"/>
        </w:rPr>
        <w:t>Step 4</w:t>
      </w:r>
      <w:r w:rsidRPr="00557B64">
        <w:rPr>
          <w:rFonts w:ascii="Arial" w:hAnsi="Arial" w:cs="Arial"/>
          <w:lang w:eastAsia="en-GB"/>
        </w:rPr>
        <w:t xml:space="preserve"> – communicate for buy in</w:t>
      </w:r>
      <w:r w:rsidR="00C859AE" w:rsidRPr="00557B64">
        <w:rPr>
          <w:rFonts w:ascii="Arial" w:hAnsi="Arial" w:cs="Arial"/>
          <w:lang w:eastAsia="en-GB"/>
        </w:rPr>
        <w:t xml:space="preserve">, </w:t>
      </w:r>
      <w:r w:rsidR="0097051A" w:rsidRPr="00557B64">
        <w:rPr>
          <w:rFonts w:ascii="Arial" w:hAnsi="Arial" w:cs="Arial"/>
          <w:lang w:eastAsia="en-GB"/>
        </w:rPr>
        <w:t xml:space="preserve">to effectively make the </w:t>
      </w:r>
      <w:r w:rsidR="006F022B" w:rsidRPr="00557B64">
        <w:rPr>
          <w:rFonts w:ascii="Arial" w:hAnsi="Arial" w:cs="Arial"/>
          <w:lang w:eastAsia="en-GB"/>
        </w:rPr>
        <w:t xml:space="preserve">change it is crucial to </w:t>
      </w:r>
      <w:r w:rsidR="00173E50" w:rsidRPr="00557B64">
        <w:rPr>
          <w:rFonts w:ascii="Arial" w:hAnsi="Arial" w:cs="Arial"/>
          <w:lang w:eastAsia="en-GB"/>
        </w:rPr>
        <w:t>have efficient communication</w:t>
      </w:r>
      <w:r w:rsidR="0061364F" w:rsidRPr="00557B64">
        <w:rPr>
          <w:rFonts w:ascii="Arial" w:hAnsi="Arial" w:cs="Arial"/>
          <w:lang w:eastAsia="en-GB"/>
        </w:rPr>
        <w:t xml:space="preserve"> to </w:t>
      </w:r>
      <w:r w:rsidR="00610D13" w:rsidRPr="00557B64">
        <w:rPr>
          <w:rFonts w:ascii="Arial" w:hAnsi="Arial" w:cs="Arial"/>
          <w:lang w:eastAsia="en-GB"/>
        </w:rPr>
        <w:t xml:space="preserve">convey the vision of the organisational changes </w:t>
      </w:r>
      <w:r w:rsidR="00E15612" w:rsidRPr="00557B64">
        <w:rPr>
          <w:rFonts w:ascii="Arial" w:hAnsi="Arial" w:cs="Arial"/>
          <w:lang w:eastAsia="en-GB"/>
        </w:rPr>
        <w:t xml:space="preserve">across the board. </w:t>
      </w:r>
      <w:r w:rsidR="00833550" w:rsidRPr="00557B64">
        <w:rPr>
          <w:rFonts w:ascii="Arial" w:hAnsi="Arial" w:cs="Arial"/>
          <w:lang w:eastAsia="en-GB"/>
        </w:rPr>
        <w:t xml:space="preserve">The way this is done will </w:t>
      </w:r>
      <w:r w:rsidR="0011136F" w:rsidRPr="00557B64">
        <w:rPr>
          <w:rFonts w:ascii="Arial" w:hAnsi="Arial" w:cs="Arial"/>
          <w:lang w:eastAsia="en-GB"/>
        </w:rPr>
        <w:t xml:space="preserve">determine the success, however if </w:t>
      </w:r>
      <w:r w:rsidR="00AE31A5" w:rsidRPr="00557B64">
        <w:rPr>
          <w:rFonts w:ascii="Arial" w:hAnsi="Arial" w:cs="Arial"/>
          <w:lang w:eastAsia="en-GB"/>
        </w:rPr>
        <w:t xml:space="preserve">resistance is shown it is important to listen </w:t>
      </w:r>
      <w:r w:rsidR="00D63262" w:rsidRPr="00557B64">
        <w:rPr>
          <w:rFonts w:ascii="Arial" w:hAnsi="Arial" w:cs="Arial"/>
          <w:lang w:eastAsia="en-GB"/>
        </w:rPr>
        <w:t xml:space="preserve">to </w:t>
      </w:r>
      <w:r w:rsidR="00AE31A5" w:rsidRPr="00557B64">
        <w:rPr>
          <w:rFonts w:ascii="Arial" w:hAnsi="Arial" w:cs="Arial"/>
          <w:lang w:eastAsia="en-GB"/>
        </w:rPr>
        <w:t xml:space="preserve">any concerns </w:t>
      </w:r>
      <w:r w:rsidR="00D63262" w:rsidRPr="00557B64">
        <w:rPr>
          <w:rFonts w:ascii="Arial" w:hAnsi="Arial" w:cs="Arial"/>
          <w:lang w:eastAsia="en-GB"/>
        </w:rPr>
        <w:t xml:space="preserve">and anxiety the team has </w:t>
      </w:r>
      <w:r w:rsidR="004605A2" w:rsidRPr="00557B64">
        <w:rPr>
          <w:rFonts w:ascii="Arial" w:hAnsi="Arial" w:cs="Arial"/>
          <w:lang w:eastAsia="en-GB"/>
        </w:rPr>
        <w:t>openly and honestly</w:t>
      </w:r>
      <w:r w:rsidR="00B46246" w:rsidRPr="00557B64">
        <w:rPr>
          <w:rFonts w:ascii="Arial" w:hAnsi="Arial" w:cs="Arial"/>
          <w:lang w:eastAsia="en-GB"/>
        </w:rPr>
        <w:t xml:space="preserve">. </w:t>
      </w:r>
    </w:p>
    <w:p w14:paraId="30A691C9" w14:textId="6417F9B9" w:rsidR="0092402D" w:rsidRPr="00557B64" w:rsidRDefault="0092402D" w:rsidP="001F03CB">
      <w:pPr>
        <w:spacing w:line="360" w:lineRule="auto"/>
        <w:rPr>
          <w:rFonts w:ascii="Arial" w:hAnsi="Arial" w:cs="Arial"/>
          <w:lang w:eastAsia="en-GB"/>
        </w:rPr>
      </w:pPr>
      <w:r w:rsidRPr="00557B64">
        <w:rPr>
          <w:rFonts w:ascii="Arial" w:hAnsi="Arial" w:cs="Arial"/>
          <w:b/>
          <w:bCs/>
          <w:lang w:eastAsia="en-GB"/>
        </w:rPr>
        <w:t>Step 5</w:t>
      </w:r>
      <w:r w:rsidRPr="00557B64">
        <w:rPr>
          <w:rFonts w:ascii="Arial" w:hAnsi="Arial" w:cs="Arial"/>
          <w:lang w:eastAsia="en-GB"/>
        </w:rPr>
        <w:t xml:space="preserve"> – empower action</w:t>
      </w:r>
      <w:r w:rsidR="00F9000C" w:rsidRPr="00557B64">
        <w:rPr>
          <w:rFonts w:ascii="Arial" w:hAnsi="Arial" w:cs="Arial"/>
          <w:lang w:eastAsia="en-GB"/>
        </w:rPr>
        <w:t xml:space="preserve"> </w:t>
      </w:r>
      <w:r w:rsidR="00EE515A" w:rsidRPr="00557B64">
        <w:rPr>
          <w:rFonts w:ascii="Arial" w:hAnsi="Arial" w:cs="Arial"/>
          <w:lang w:eastAsia="en-GB"/>
        </w:rPr>
        <w:t xml:space="preserve">– with any change </w:t>
      </w:r>
      <w:r w:rsidR="00EC19E6" w:rsidRPr="00557B64">
        <w:rPr>
          <w:rFonts w:ascii="Arial" w:hAnsi="Arial" w:cs="Arial"/>
          <w:lang w:eastAsia="en-GB"/>
        </w:rPr>
        <w:t xml:space="preserve">resistance will be met as people get used to a certain way of doings </w:t>
      </w:r>
      <w:r w:rsidR="009E504C" w:rsidRPr="00557B64">
        <w:rPr>
          <w:rFonts w:ascii="Arial" w:hAnsi="Arial" w:cs="Arial"/>
          <w:lang w:eastAsia="en-GB"/>
        </w:rPr>
        <w:t>so are often hesitant to change</w:t>
      </w:r>
      <w:r w:rsidR="00A25049" w:rsidRPr="00557B64">
        <w:rPr>
          <w:rFonts w:ascii="Arial" w:hAnsi="Arial" w:cs="Arial"/>
          <w:lang w:eastAsia="en-GB"/>
        </w:rPr>
        <w:t xml:space="preserve"> as it may come as a shock to </w:t>
      </w:r>
      <w:r w:rsidR="006C4FC9" w:rsidRPr="00557B64">
        <w:rPr>
          <w:rFonts w:ascii="Arial" w:hAnsi="Arial" w:cs="Arial"/>
          <w:lang w:eastAsia="en-GB"/>
        </w:rPr>
        <w:t>them,</w:t>
      </w:r>
      <w:r w:rsidR="00A25049" w:rsidRPr="00557B64">
        <w:rPr>
          <w:rFonts w:ascii="Arial" w:hAnsi="Arial" w:cs="Arial"/>
          <w:lang w:eastAsia="en-GB"/>
        </w:rPr>
        <w:t xml:space="preserve"> </w:t>
      </w:r>
      <w:r w:rsidR="00723690" w:rsidRPr="00557B64">
        <w:rPr>
          <w:rFonts w:ascii="Arial" w:hAnsi="Arial" w:cs="Arial"/>
          <w:lang w:eastAsia="en-GB"/>
        </w:rPr>
        <w:t xml:space="preserve">so it is important that the </w:t>
      </w:r>
      <w:r w:rsidR="003F051E" w:rsidRPr="00557B64">
        <w:rPr>
          <w:rFonts w:ascii="Arial" w:hAnsi="Arial" w:cs="Arial"/>
          <w:lang w:eastAsia="en-GB"/>
        </w:rPr>
        <w:t>team</w:t>
      </w:r>
      <w:r w:rsidR="00723690" w:rsidRPr="00557B64">
        <w:rPr>
          <w:rFonts w:ascii="Arial" w:hAnsi="Arial" w:cs="Arial"/>
          <w:lang w:eastAsia="en-GB"/>
        </w:rPr>
        <w:t xml:space="preserve"> is prepared for the change </w:t>
      </w:r>
      <w:r w:rsidR="00F675FC" w:rsidRPr="00557B64">
        <w:rPr>
          <w:rFonts w:ascii="Arial" w:hAnsi="Arial" w:cs="Arial"/>
          <w:color w:val="000000"/>
          <w:shd w:val="clear" w:color="auto" w:fill="FFFFFF"/>
        </w:rPr>
        <w:t>(Lamm and Gordon, 2010)</w:t>
      </w:r>
      <w:r w:rsidR="009E504C" w:rsidRPr="00557B64">
        <w:rPr>
          <w:rFonts w:ascii="Arial" w:hAnsi="Arial" w:cs="Arial"/>
          <w:lang w:eastAsia="en-GB"/>
        </w:rPr>
        <w:t>.</w:t>
      </w:r>
      <w:r w:rsidR="00D94FE4" w:rsidRPr="00557B64">
        <w:rPr>
          <w:rFonts w:ascii="Arial" w:hAnsi="Arial" w:cs="Arial"/>
          <w:lang w:eastAsia="en-GB"/>
        </w:rPr>
        <w:t xml:space="preserve"> Many types of resistance can be overcome by listening to employee feedback and adjusting the strategy as needed so that the team feels more confident and boosts morale </w:t>
      </w:r>
      <w:r w:rsidR="00423759" w:rsidRPr="00EF7350">
        <w:rPr>
          <w:rFonts w:ascii="Arial" w:hAnsi="Arial" w:cs="Arial"/>
          <w:color w:val="000000"/>
          <w:shd w:val="clear" w:color="auto" w:fill="FFFFFF"/>
        </w:rPr>
        <w:t>(Kotter, 2012)</w:t>
      </w:r>
    </w:p>
    <w:p w14:paraId="32EDA072" w14:textId="09B183B3" w:rsidR="0092402D" w:rsidRPr="00557B64" w:rsidRDefault="0092402D" w:rsidP="001F03CB">
      <w:pPr>
        <w:spacing w:line="360" w:lineRule="auto"/>
        <w:rPr>
          <w:rFonts w:ascii="Arial" w:hAnsi="Arial" w:cs="Arial"/>
          <w:lang w:eastAsia="en-GB"/>
        </w:rPr>
      </w:pPr>
      <w:r w:rsidRPr="00557B64">
        <w:rPr>
          <w:rFonts w:ascii="Arial" w:hAnsi="Arial" w:cs="Arial"/>
          <w:b/>
          <w:bCs/>
          <w:lang w:eastAsia="en-GB"/>
        </w:rPr>
        <w:t>Step 6</w:t>
      </w:r>
      <w:r w:rsidRPr="00557B64">
        <w:rPr>
          <w:rFonts w:ascii="Arial" w:hAnsi="Arial" w:cs="Arial"/>
          <w:lang w:eastAsia="en-GB"/>
        </w:rPr>
        <w:t xml:space="preserve"> – create short term wins</w:t>
      </w:r>
      <w:r w:rsidR="00051C76" w:rsidRPr="00557B64">
        <w:rPr>
          <w:rFonts w:ascii="Arial" w:hAnsi="Arial" w:cs="Arial"/>
          <w:lang w:eastAsia="en-GB"/>
        </w:rPr>
        <w:t xml:space="preserve"> which w</w:t>
      </w:r>
      <w:r w:rsidR="00E52875" w:rsidRPr="00557B64">
        <w:rPr>
          <w:rFonts w:ascii="Arial" w:hAnsi="Arial" w:cs="Arial"/>
          <w:lang w:eastAsia="en-GB"/>
        </w:rPr>
        <w:t>ill boost the motivation of the team, they will feel good</w:t>
      </w:r>
      <w:r w:rsidR="00C578B6" w:rsidRPr="00557B64">
        <w:rPr>
          <w:rFonts w:ascii="Arial" w:hAnsi="Arial" w:cs="Arial"/>
          <w:lang w:eastAsia="en-GB"/>
        </w:rPr>
        <w:t xml:space="preserve"> and</w:t>
      </w:r>
      <w:r w:rsidR="00E52875" w:rsidRPr="00557B64">
        <w:rPr>
          <w:rFonts w:ascii="Arial" w:hAnsi="Arial" w:cs="Arial"/>
          <w:lang w:eastAsia="en-GB"/>
        </w:rPr>
        <w:t xml:space="preserve"> w</w:t>
      </w:r>
      <w:r w:rsidR="006D7687" w:rsidRPr="00557B64">
        <w:rPr>
          <w:rFonts w:ascii="Arial" w:hAnsi="Arial" w:cs="Arial"/>
          <w:lang w:eastAsia="en-GB"/>
        </w:rPr>
        <w:t xml:space="preserve">ill appreciate that their efforts </w:t>
      </w:r>
      <w:r w:rsidR="00A11705" w:rsidRPr="00557B64">
        <w:rPr>
          <w:rFonts w:ascii="Arial" w:hAnsi="Arial" w:cs="Arial"/>
          <w:lang w:eastAsia="en-GB"/>
        </w:rPr>
        <w:t xml:space="preserve">have made a difference. </w:t>
      </w:r>
      <w:r w:rsidR="005A5AA6" w:rsidRPr="00557B64">
        <w:rPr>
          <w:rFonts w:ascii="Arial" w:hAnsi="Arial" w:cs="Arial"/>
          <w:lang w:eastAsia="en-GB"/>
        </w:rPr>
        <w:t xml:space="preserve">Reward the team and make them aware </w:t>
      </w:r>
      <w:r w:rsidR="008111A7" w:rsidRPr="00557B64">
        <w:rPr>
          <w:rFonts w:ascii="Arial" w:hAnsi="Arial" w:cs="Arial"/>
          <w:lang w:eastAsia="en-GB"/>
        </w:rPr>
        <w:t xml:space="preserve">of the achievements such as </w:t>
      </w:r>
      <w:r w:rsidR="0071012F" w:rsidRPr="00557B64">
        <w:rPr>
          <w:rFonts w:ascii="Arial" w:hAnsi="Arial" w:cs="Arial"/>
          <w:lang w:eastAsia="en-GB"/>
        </w:rPr>
        <w:t>Sainsburys had a 14% reduction</w:t>
      </w:r>
      <w:r w:rsidR="00772CEB" w:rsidRPr="00557B64">
        <w:rPr>
          <w:rFonts w:ascii="Arial" w:hAnsi="Arial" w:cs="Arial"/>
          <w:lang w:eastAsia="en-GB"/>
        </w:rPr>
        <w:t xml:space="preserve"> in absolute greenhouse gas emissions </w:t>
      </w:r>
      <w:r w:rsidR="00823ED1" w:rsidRPr="00557B64">
        <w:rPr>
          <w:rFonts w:ascii="Arial" w:hAnsi="Arial" w:cs="Arial"/>
          <w:lang w:eastAsia="en-GB"/>
        </w:rPr>
        <w:t xml:space="preserve">in one year keeping them on track to reach their targets for </w:t>
      </w:r>
      <w:r w:rsidR="001B068D" w:rsidRPr="00557B64">
        <w:rPr>
          <w:rFonts w:ascii="Arial" w:hAnsi="Arial" w:cs="Arial"/>
          <w:lang w:eastAsia="en-GB"/>
        </w:rPr>
        <w:t>the climate pledge by 20</w:t>
      </w:r>
      <w:r w:rsidR="00D15E2F" w:rsidRPr="00557B64">
        <w:rPr>
          <w:rFonts w:ascii="Arial" w:hAnsi="Arial" w:cs="Arial"/>
          <w:lang w:eastAsia="en-GB"/>
        </w:rPr>
        <w:t>35</w:t>
      </w:r>
      <w:r w:rsidR="00C8470E" w:rsidRPr="00557B64">
        <w:rPr>
          <w:rFonts w:ascii="Arial" w:hAnsi="Arial" w:cs="Arial"/>
          <w:lang w:eastAsia="en-GB"/>
        </w:rPr>
        <w:t xml:space="preserve"> (</w:t>
      </w:r>
      <w:r w:rsidR="00D645A0">
        <w:rPr>
          <w:rFonts w:ascii="Arial" w:hAnsi="Arial" w:cs="Arial"/>
          <w:lang w:eastAsia="en-GB"/>
        </w:rPr>
        <w:t>N</w:t>
      </w:r>
      <w:r w:rsidR="00D645A0" w:rsidRPr="00557B64">
        <w:rPr>
          <w:rFonts w:ascii="Arial" w:hAnsi="Arial" w:cs="Arial"/>
          <w:lang w:eastAsia="en-GB"/>
        </w:rPr>
        <w:t>d</w:t>
      </w:r>
      <w:r w:rsidR="003F4312" w:rsidRPr="00557B64">
        <w:rPr>
          <w:rFonts w:ascii="Arial" w:hAnsi="Arial" w:cs="Arial"/>
          <w:lang w:eastAsia="en-GB"/>
        </w:rPr>
        <w:t>, 2021)</w:t>
      </w:r>
      <w:r w:rsidR="001B068D" w:rsidRPr="00557B64">
        <w:rPr>
          <w:rFonts w:ascii="Arial" w:hAnsi="Arial" w:cs="Arial"/>
          <w:lang w:eastAsia="en-GB"/>
        </w:rPr>
        <w:t>.</w:t>
      </w:r>
    </w:p>
    <w:p w14:paraId="3306B48A" w14:textId="04D1AF3A" w:rsidR="0092402D" w:rsidRPr="00557B64" w:rsidRDefault="0092402D" w:rsidP="001F03CB">
      <w:pPr>
        <w:spacing w:line="360" w:lineRule="auto"/>
        <w:rPr>
          <w:rFonts w:ascii="Arial" w:hAnsi="Arial" w:cs="Arial"/>
          <w:lang w:eastAsia="en-GB"/>
        </w:rPr>
      </w:pPr>
      <w:r w:rsidRPr="00557B64">
        <w:rPr>
          <w:rFonts w:ascii="Arial" w:hAnsi="Arial" w:cs="Arial"/>
          <w:b/>
          <w:bCs/>
          <w:lang w:eastAsia="en-GB"/>
        </w:rPr>
        <w:t>Step 7</w:t>
      </w:r>
      <w:r w:rsidRPr="00557B64">
        <w:rPr>
          <w:rFonts w:ascii="Arial" w:hAnsi="Arial" w:cs="Arial"/>
          <w:lang w:eastAsia="en-GB"/>
        </w:rPr>
        <w:t xml:space="preserve"> – </w:t>
      </w:r>
      <w:r w:rsidR="00504EB0" w:rsidRPr="00557B64">
        <w:rPr>
          <w:rFonts w:ascii="Arial" w:hAnsi="Arial" w:cs="Arial"/>
          <w:lang w:eastAsia="en-GB"/>
        </w:rPr>
        <w:t xml:space="preserve">consolidating gains </w:t>
      </w:r>
      <w:r w:rsidR="00EB7236" w:rsidRPr="00557B64">
        <w:rPr>
          <w:rFonts w:ascii="Arial" w:hAnsi="Arial" w:cs="Arial"/>
          <w:lang w:eastAsia="en-GB"/>
        </w:rPr>
        <w:t>and producing more changes</w:t>
      </w:r>
      <w:r w:rsidR="000303E2" w:rsidRPr="00557B64">
        <w:rPr>
          <w:rFonts w:ascii="Arial" w:hAnsi="Arial" w:cs="Arial"/>
          <w:lang w:eastAsia="en-GB"/>
        </w:rPr>
        <w:t xml:space="preserve">, it is important to </w:t>
      </w:r>
      <w:r w:rsidR="00F05EE5" w:rsidRPr="00557B64">
        <w:rPr>
          <w:rFonts w:ascii="Arial" w:hAnsi="Arial" w:cs="Arial"/>
          <w:lang w:eastAsia="en-GB"/>
        </w:rPr>
        <w:t>learn from the short term wins and changes that have already been made and see what can be done to improve the process</w:t>
      </w:r>
      <w:r w:rsidR="009B7BFB" w:rsidRPr="00557B64">
        <w:rPr>
          <w:rFonts w:ascii="Arial" w:hAnsi="Arial" w:cs="Arial"/>
          <w:lang w:eastAsia="en-GB"/>
        </w:rPr>
        <w:t>. Make note</w:t>
      </w:r>
      <w:r w:rsidR="00DA4184" w:rsidRPr="00557B64">
        <w:rPr>
          <w:rFonts w:ascii="Arial" w:hAnsi="Arial" w:cs="Arial"/>
          <w:lang w:eastAsia="en-GB"/>
        </w:rPr>
        <w:t xml:space="preserve"> of</w:t>
      </w:r>
      <w:r w:rsidR="009B7BFB" w:rsidRPr="00557B64">
        <w:rPr>
          <w:rFonts w:ascii="Arial" w:hAnsi="Arial" w:cs="Arial"/>
          <w:lang w:eastAsia="en-GB"/>
        </w:rPr>
        <w:t xml:space="preserve"> who is </w:t>
      </w:r>
      <w:r w:rsidR="003B14D5" w:rsidRPr="00557B64">
        <w:rPr>
          <w:rFonts w:ascii="Arial" w:hAnsi="Arial" w:cs="Arial"/>
          <w:lang w:eastAsia="en-GB"/>
        </w:rPr>
        <w:t xml:space="preserve">doing what to achieve </w:t>
      </w:r>
      <w:r w:rsidR="00DA4184" w:rsidRPr="00557B64">
        <w:rPr>
          <w:rFonts w:ascii="Arial" w:hAnsi="Arial" w:cs="Arial"/>
          <w:lang w:eastAsia="en-GB"/>
        </w:rPr>
        <w:t xml:space="preserve">and </w:t>
      </w:r>
      <w:r w:rsidR="003B14D5" w:rsidRPr="00557B64">
        <w:rPr>
          <w:rFonts w:ascii="Arial" w:hAnsi="Arial" w:cs="Arial"/>
          <w:lang w:eastAsia="en-GB"/>
        </w:rPr>
        <w:t xml:space="preserve">implement the changes and make this part of </w:t>
      </w:r>
      <w:r w:rsidR="00DA4184" w:rsidRPr="00557B64">
        <w:rPr>
          <w:rFonts w:ascii="Arial" w:hAnsi="Arial" w:cs="Arial"/>
          <w:lang w:eastAsia="en-GB"/>
        </w:rPr>
        <w:t xml:space="preserve">the </w:t>
      </w:r>
      <w:r w:rsidR="003B14D5" w:rsidRPr="00557B64">
        <w:rPr>
          <w:rFonts w:ascii="Arial" w:hAnsi="Arial" w:cs="Arial"/>
          <w:lang w:eastAsia="en-GB"/>
        </w:rPr>
        <w:t xml:space="preserve">culture of how things are now done so </w:t>
      </w:r>
      <w:r w:rsidR="00DA4184" w:rsidRPr="00557B64">
        <w:rPr>
          <w:rFonts w:ascii="Arial" w:hAnsi="Arial" w:cs="Arial"/>
          <w:lang w:eastAsia="en-GB"/>
        </w:rPr>
        <w:t xml:space="preserve">continuous </w:t>
      </w:r>
      <w:r w:rsidR="00840B18" w:rsidRPr="00557B64">
        <w:rPr>
          <w:rFonts w:ascii="Arial" w:hAnsi="Arial" w:cs="Arial"/>
          <w:lang w:eastAsia="en-GB"/>
        </w:rPr>
        <w:t>changes can be made and less resistance will be met from the team.</w:t>
      </w:r>
    </w:p>
    <w:p w14:paraId="478DF999" w14:textId="2F9A981A" w:rsidR="0092402D" w:rsidRPr="00557B64" w:rsidRDefault="00231CEB" w:rsidP="001F03CB">
      <w:pPr>
        <w:spacing w:line="360" w:lineRule="auto"/>
        <w:rPr>
          <w:rFonts w:ascii="Arial" w:hAnsi="Arial" w:cs="Arial"/>
          <w:lang w:eastAsia="en-GB"/>
        </w:rPr>
      </w:pPr>
      <w:r w:rsidRPr="00557B64">
        <w:rPr>
          <w:rFonts w:ascii="Arial" w:hAnsi="Arial" w:cs="Arial"/>
          <w:noProof/>
        </w:rPr>
        <w:lastRenderedPageBreak/>
        <w:drawing>
          <wp:anchor distT="0" distB="0" distL="114300" distR="114300" simplePos="0" relativeHeight="251659264" behindDoc="0" locked="0" layoutInCell="1" allowOverlap="1" wp14:anchorId="60255FE5" wp14:editId="149A137B">
            <wp:simplePos x="0" y="0"/>
            <wp:positionH relativeFrom="column">
              <wp:posOffset>731520</wp:posOffset>
            </wp:positionH>
            <wp:positionV relativeFrom="paragraph">
              <wp:posOffset>1317625</wp:posOffset>
            </wp:positionV>
            <wp:extent cx="3930015" cy="1934845"/>
            <wp:effectExtent l="0" t="0" r="0" b="8255"/>
            <wp:wrapTopAndBottom/>
            <wp:docPr id="9" name="Picture 9"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sunburst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30015" cy="1934845"/>
                    </a:xfrm>
                    <a:prstGeom prst="rect">
                      <a:avLst/>
                    </a:prstGeom>
                    <a:noFill/>
                    <a:ln>
                      <a:noFill/>
                    </a:ln>
                  </pic:spPr>
                </pic:pic>
              </a:graphicData>
            </a:graphic>
          </wp:anchor>
        </w:drawing>
      </w:r>
      <w:r w:rsidR="0092402D" w:rsidRPr="00557B64">
        <w:rPr>
          <w:rFonts w:ascii="Arial" w:hAnsi="Arial" w:cs="Arial"/>
          <w:b/>
          <w:bCs/>
          <w:lang w:eastAsia="en-GB"/>
        </w:rPr>
        <w:t xml:space="preserve">Step </w:t>
      </w:r>
      <w:r w:rsidR="00EB7236" w:rsidRPr="00557B64">
        <w:rPr>
          <w:rFonts w:ascii="Arial" w:hAnsi="Arial" w:cs="Arial"/>
          <w:b/>
          <w:bCs/>
          <w:lang w:eastAsia="en-GB"/>
        </w:rPr>
        <w:t>8</w:t>
      </w:r>
      <w:r w:rsidR="00EB7236" w:rsidRPr="00557B64">
        <w:rPr>
          <w:rFonts w:ascii="Arial" w:hAnsi="Arial" w:cs="Arial"/>
          <w:lang w:eastAsia="en-GB"/>
        </w:rPr>
        <w:t xml:space="preserve"> </w:t>
      </w:r>
      <w:r w:rsidR="0092402D" w:rsidRPr="00557B64">
        <w:rPr>
          <w:rFonts w:ascii="Arial" w:hAnsi="Arial" w:cs="Arial"/>
          <w:lang w:eastAsia="en-GB"/>
        </w:rPr>
        <w:t>– make change stick</w:t>
      </w:r>
      <w:r w:rsidR="0054388C" w:rsidRPr="00557B64">
        <w:rPr>
          <w:rFonts w:ascii="Arial" w:hAnsi="Arial" w:cs="Arial"/>
          <w:lang w:eastAsia="en-GB"/>
        </w:rPr>
        <w:t xml:space="preserve"> and </w:t>
      </w:r>
      <w:r w:rsidR="00B32860" w:rsidRPr="00557B64">
        <w:rPr>
          <w:rFonts w:ascii="Arial" w:hAnsi="Arial" w:cs="Arial"/>
          <w:lang w:eastAsia="en-GB"/>
        </w:rPr>
        <w:t xml:space="preserve">let it become the </w:t>
      </w:r>
      <w:r w:rsidR="00CE0157" w:rsidRPr="00557B64">
        <w:rPr>
          <w:rFonts w:ascii="Arial" w:hAnsi="Arial" w:cs="Arial"/>
          <w:lang w:eastAsia="en-GB"/>
        </w:rPr>
        <w:t>central part of the organisation</w:t>
      </w:r>
      <w:r w:rsidR="009E4FC3" w:rsidRPr="00557B64">
        <w:rPr>
          <w:rFonts w:ascii="Arial" w:hAnsi="Arial" w:cs="Arial"/>
          <w:lang w:eastAsia="en-GB"/>
        </w:rPr>
        <w:t xml:space="preserve"> and </w:t>
      </w:r>
      <w:r w:rsidR="00CD190D" w:rsidRPr="00557B64">
        <w:rPr>
          <w:rFonts w:ascii="Arial" w:hAnsi="Arial" w:cs="Arial"/>
          <w:lang w:eastAsia="en-GB"/>
        </w:rPr>
        <w:t>all engaged with the change should continue to support the changes</w:t>
      </w:r>
      <w:r w:rsidR="0039678B" w:rsidRPr="00557B64">
        <w:rPr>
          <w:rFonts w:ascii="Arial" w:hAnsi="Arial" w:cs="Arial"/>
          <w:lang w:eastAsia="en-GB"/>
        </w:rPr>
        <w:t xml:space="preserve">. Reward the staff who </w:t>
      </w:r>
      <w:r w:rsidR="001F4B7A" w:rsidRPr="00557B64">
        <w:rPr>
          <w:rFonts w:ascii="Arial" w:hAnsi="Arial" w:cs="Arial"/>
          <w:lang w:eastAsia="en-GB"/>
        </w:rPr>
        <w:t xml:space="preserve">are </w:t>
      </w:r>
      <w:r w:rsidR="0039678B" w:rsidRPr="00557B64">
        <w:rPr>
          <w:rFonts w:ascii="Arial" w:hAnsi="Arial" w:cs="Arial"/>
          <w:lang w:eastAsia="en-GB"/>
        </w:rPr>
        <w:t xml:space="preserve">accomplishing the changes and make it significant </w:t>
      </w:r>
      <w:r w:rsidR="00AB7D6A" w:rsidRPr="00557B64">
        <w:rPr>
          <w:rFonts w:ascii="Arial" w:hAnsi="Arial" w:cs="Arial"/>
          <w:lang w:eastAsia="en-GB"/>
        </w:rPr>
        <w:t xml:space="preserve">impacts for the organisation to reach its </w:t>
      </w:r>
      <w:r w:rsidR="004E48AF" w:rsidRPr="00557B64">
        <w:rPr>
          <w:rFonts w:ascii="Arial" w:hAnsi="Arial" w:cs="Arial"/>
          <w:lang w:eastAsia="en-GB"/>
        </w:rPr>
        <w:t xml:space="preserve">main goal of the climate pledge. This should made clear </w:t>
      </w:r>
      <w:r w:rsidR="001F4B7A" w:rsidRPr="00557B64">
        <w:rPr>
          <w:rFonts w:ascii="Arial" w:hAnsi="Arial" w:cs="Arial"/>
          <w:lang w:eastAsia="en-GB"/>
        </w:rPr>
        <w:t>for all to see especially new starters who come in</w:t>
      </w:r>
      <w:r w:rsidR="004E48AF" w:rsidRPr="00557B64">
        <w:rPr>
          <w:rFonts w:ascii="Arial" w:hAnsi="Arial" w:cs="Arial"/>
          <w:lang w:eastAsia="en-GB"/>
        </w:rPr>
        <w:t xml:space="preserve"> should </w:t>
      </w:r>
      <w:r w:rsidR="00A10F20" w:rsidRPr="00557B64">
        <w:rPr>
          <w:rFonts w:ascii="Arial" w:hAnsi="Arial" w:cs="Arial"/>
          <w:lang w:eastAsia="en-GB"/>
        </w:rPr>
        <w:t>be trained on the changes and vision right from the start</w:t>
      </w:r>
      <w:r w:rsidR="001F4B7A" w:rsidRPr="00557B64">
        <w:rPr>
          <w:rFonts w:ascii="Arial" w:hAnsi="Arial" w:cs="Arial"/>
          <w:lang w:eastAsia="en-GB"/>
        </w:rPr>
        <w:t xml:space="preserve">. </w:t>
      </w:r>
    </w:p>
    <w:p w14:paraId="730F726A" w14:textId="22934AD1" w:rsidR="007C40E2" w:rsidRPr="001F7A4B" w:rsidRDefault="0065500C" w:rsidP="001F7A4B">
      <w:pPr>
        <w:pStyle w:val="Heading2"/>
        <w:jc w:val="right"/>
        <w:rPr>
          <w:rFonts w:ascii="Arial" w:hAnsi="Arial" w:cs="Arial"/>
          <w:sz w:val="22"/>
          <w:szCs w:val="22"/>
          <w:lang w:eastAsia="en-GB"/>
        </w:rPr>
      </w:pPr>
      <w:bookmarkStart w:id="17" w:name="_Toc89103641"/>
      <w:r w:rsidRPr="001F7A4B">
        <w:rPr>
          <w:rFonts w:ascii="Arial" w:hAnsi="Arial" w:cs="Arial"/>
          <w:sz w:val="22"/>
          <w:szCs w:val="22"/>
          <w:lang w:eastAsia="en-GB"/>
        </w:rPr>
        <w:t xml:space="preserve">Fig </w:t>
      </w:r>
      <w:r w:rsidR="00C6272D" w:rsidRPr="001F7A4B">
        <w:rPr>
          <w:rFonts w:ascii="Arial" w:hAnsi="Arial" w:cs="Arial"/>
          <w:sz w:val="22"/>
          <w:szCs w:val="22"/>
          <w:lang w:eastAsia="en-GB"/>
        </w:rPr>
        <w:t>7</w:t>
      </w:r>
      <w:r w:rsidR="00363A49" w:rsidRPr="001F7A4B">
        <w:rPr>
          <w:rFonts w:ascii="Arial" w:hAnsi="Arial" w:cs="Arial"/>
          <w:sz w:val="22"/>
          <w:szCs w:val="22"/>
          <w:lang w:eastAsia="en-GB"/>
        </w:rPr>
        <w:t xml:space="preserve">. </w:t>
      </w:r>
      <w:r w:rsidRPr="001F7A4B">
        <w:rPr>
          <w:rFonts w:ascii="Arial" w:hAnsi="Arial" w:cs="Arial"/>
          <w:sz w:val="22"/>
          <w:szCs w:val="22"/>
          <w:lang w:eastAsia="en-GB"/>
        </w:rPr>
        <w:t>Kotter’s 8 Step Change Model (</w:t>
      </w:r>
      <w:r w:rsidR="00B72FD1" w:rsidRPr="001F7A4B">
        <w:rPr>
          <w:rFonts w:ascii="Arial" w:hAnsi="Arial" w:cs="Arial"/>
          <w:sz w:val="22"/>
          <w:szCs w:val="22"/>
          <w:lang w:eastAsia="en-GB"/>
        </w:rPr>
        <w:t>Lynch, 2020)</w:t>
      </w:r>
      <w:bookmarkEnd w:id="17"/>
    </w:p>
    <w:p w14:paraId="1F9B6825" w14:textId="5EFDB938" w:rsidR="002E4F46" w:rsidRPr="00557B64" w:rsidRDefault="002E4F46" w:rsidP="001F03CB">
      <w:pPr>
        <w:spacing w:line="360" w:lineRule="auto"/>
        <w:rPr>
          <w:rFonts w:ascii="Arial" w:hAnsi="Arial" w:cs="Arial"/>
          <w:lang w:eastAsia="en-GB"/>
        </w:rPr>
      </w:pPr>
    </w:p>
    <w:p w14:paraId="55B8117A" w14:textId="51F697C3" w:rsidR="00DB1795" w:rsidRPr="00557B64" w:rsidRDefault="00DB1795" w:rsidP="001F03CB">
      <w:pPr>
        <w:spacing w:line="360" w:lineRule="auto"/>
        <w:rPr>
          <w:rFonts w:ascii="Arial" w:hAnsi="Arial" w:cs="Arial"/>
        </w:rPr>
      </w:pPr>
      <w:r w:rsidRPr="00557B64">
        <w:rPr>
          <w:rFonts w:ascii="Arial" w:hAnsi="Arial" w:cs="Arial"/>
        </w:rPr>
        <w:t>It is imperative for Sainsbury’s that it develops some conditions for its employees as part of its change management programme through an incremental strategy for the organisational change, inspiring leadership for developing positive behaviour and attitude, and strategies for preventing resistance to change (Rainey, 2006). Sainsbury’s should keep in mind for effective and successful change management that the overall organisation’s culture, structure, practices, and incentives should be productive towards a change into a resilience and sustainable business (Kavanagh and Ashkanasy, 2006). Sainsbury’s may face various barriers and challenges that negatively affect the change management process. Sainsbury's could improve its potential and capabilities in dealing with difficult challenges by making real and innovative adjustments and producing creative solutions. By making the goal clear and explaining to those involved why it is needed and how as a collective it is going to be achieved should get those involved engaged in making the change happen</w:t>
      </w:r>
      <w:r w:rsidR="0018718C" w:rsidRPr="00557B64">
        <w:rPr>
          <w:rFonts w:ascii="Arial" w:hAnsi="Arial" w:cs="Arial"/>
        </w:rPr>
        <w:t xml:space="preserve"> and having </w:t>
      </w:r>
      <w:r w:rsidR="00B46FB8" w:rsidRPr="00557B64">
        <w:rPr>
          <w:rFonts w:ascii="Arial" w:hAnsi="Arial" w:cs="Arial"/>
        </w:rPr>
        <w:t>two-way</w:t>
      </w:r>
      <w:r w:rsidR="001922E3" w:rsidRPr="00557B64">
        <w:rPr>
          <w:rFonts w:ascii="Arial" w:hAnsi="Arial" w:cs="Arial"/>
        </w:rPr>
        <w:t xml:space="preserve"> </w:t>
      </w:r>
      <w:r w:rsidR="0018718C" w:rsidRPr="00557B64">
        <w:rPr>
          <w:rFonts w:ascii="Arial" w:hAnsi="Arial" w:cs="Arial"/>
        </w:rPr>
        <w:t>communication</w:t>
      </w:r>
      <w:r w:rsidR="001922E3" w:rsidRPr="00557B64">
        <w:rPr>
          <w:rFonts w:ascii="Arial" w:hAnsi="Arial" w:cs="Arial"/>
        </w:rPr>
        <w:t xml:space="preserve"> from th</w:t>
      </w:r>
      <w:r w:rsidR="00271197" w:rsidRPr="00557B64">
        <w:rPr>
          <w:rFonts w:ascii="Arial" w:hAnsi="Arial" w:cs="Arial"/>
        </w:rPr>
        <w:t>e team</w:t>
      </w:r>
      <w:r w:rsidR="0018718C" w:rsidRPr="00557B64">
        <w:rPr>
          <w:rFonts w:ascii="Arial" w:hAnsi="Arial" w:cs="Arial"/>
        </w:rPr>
        <w:t xml:space="preserve"> </w:t>
      </w:r>
      <w:r w:rsidR="00E90C2A">
        <w:rPr>
          <w:rFonts w:ascii="Arial" w:hAnsi="Arial" w:cs="Arial"/>
        </w:rPr>
        <w:t>where</w:t>
      </w:r>
      <w:r w:rsidR="0018718C" w:rsidRPr="00557B64">
        <w:rPr>
          <w:rFonts w:ascii="Arial" w:hAnsi="Arial" w:cs="Arial"/>
        </w:rPr>
        <w:t xml:space="preserve"> feedback is given</w:t>
      </w:r>
      <w:r w:rsidRPr="00557B64">
        <w:rPr>
          <w:rFonts w:ascii="Arial" w:hAnsi="Arial" w:cs="Arial"/>
        </w:rPr>
        <w:t>. A clear communication strategy will be put in place of how the company is to reach the climate change pledge therefore a change leader will need to be employed or this can be a</w:t>
      </w:r>
      <w:r w:rsidR="00793BD0" w:rsidRPr="00557B64">
        <w:rPr>
          <w:rFonts w:ascii="Arial" w:hAnsi="Arial" w:cs="Arial"/>
        </w:rPr>
        <w:t>n</w:t>
      </w:r>
      <w:r w:rsidRPr="00557B64">
        <w:rPr>
          <w:rFonts w:ascii="Arial" w:hAnsi="Arial" w:cs="Arial"/>
        </w:rPr>
        <w:t xml:space="preserve"> </w:t>
      </w:r>
      <w:r w:rsidR="00FC6AD4" w:rsidRPr="00557B64">
        <w:rPr>
          <w:rFonts w:ascii="Arial" w:hAnsi="Arial" w:cs="Arial"/>
        </w:rPr>
        <w:t xml:space="preserve">internal </w:t>
      </w:r>
      <w:r w:rsidRPr="00557B64">
        <w:rPr>
          <w:rFonts w:ascii="Arial" w:hAnsi="Arial" w:cs="Arial"/>
        </w:rPr>
        <w:t>manager who will be at the forefront to champion the change. They will clearly define the strategic approach to the team and will need to make clear that if the changes are not implemented how this will affect the organisation and the negative impact this will have</w:t>
      </w:r>
      <w:r w:rsidR="006B67A3" w:rsidRPr="00557B64">
        <w:rPr>
          <w:rFonts w:ascii="Arial" w:hAnsi="Arial" w:cs="Arial"/>
        </w:rPr>
        <w:t xml:space="preserve"> on </w:t>
      </w:r>
      <w:r w:rsidR="00ED21C0" w:rsidRPr="00557B64">
        <w:rPr>
          <w:rFonts w:ascii="Arial" w:hAnsi="Arial" w:cs="Arial"/>
        </w:rPr>
        <w:t xml:space="preserve">the company as well as the </w:t>
      </w:r>
      <w:r w:rsidR="006B67A3" w:rsidRPr="00557B64">
        <w:rPr>
          <w:rFonts w:ascii="Arial" w:hAnsi="Arial" w:cs="Arial"/>
        </w:rPr>
        <w:t>stakeholders</w:t>
      </w:r>
      <w:r w:rsidR="00ED21C0" w:rsidRPr="00557B64">
        <w:rPr>
          <w:rFonts w:ascii="Arial" w:hAnsi="Arial" w:cs="Arial"/>
        </w:rPr>
        <w:t xml:space="preserve"> that are of high importance.</w:t>
      </w:r>
      <w:r w:rsidR="001414B7" w:rsidRPr="00557B64">
        <w:rPr>
          <w:rFonts w:ascii="Arial" w:hAnsi="Arial" w:cs="Arial"/>
        </w:rPr>
        <w:t xml:space="preserve"> </w:t>
      </w:r>
    </w:p>
    <w:p w14:paraId="6DAC8577" w14:textId="2353F12B" w:rsidR="003F6B85" w:rsidRPr="00557B64" w:rsidRDefault="00DB0ED5" w:rsidP="001F03CB">
      <w:pPr>
        <w:pStyle w:val="Heading1"/>
        <w:spacing w:line="360" w:lineRule="auto"/>
        <w:rPr>
          <w:rFonts w:ascii="Arial" w:eastAsiaTheme="minorHAnsi" w:hAnsi="Arial" w:cs="Arial"/>
          <w:b/>
          <w:bCs/>
          <w:sz w:val="22"/>
          <w:szCs w:val="22"/>
          <w:u w:val="single"/>
        </w:rPr>
      </w:pPr>
      <w:bookmarkStart w:id="18" w:name="_Toc89103642"/>
      <w:r w:rsidRPr="00557B64">
        <w:rPr>
          <w:rFonts w:ascii="Arial" w:hAnsi="Arial" w:cs="Arial"/>
          <w:b/>
          <w:bCs/>
          <w:sz w:val="22"/>
          <w:szCs w:val="22"/>
          <w:u w:val="single"/>
        </w:rPr>
        <w:lastRenderedPageBreak/>
        <w:t>LEADERSHIP STYLE</w:t>
      </w:r>
      <w:bookmarkEnd w:id="18"/>
    </w:p>
    <w:p w14:paraId="7053F82B" w14:textId="1488C550" w:rsidR="002473E6" w:rsidRPr="00557B64" w:rsidRDefault="002473E6" w:rsidP="001F03CB">
      <w:pPr>
        <w:spacing w:line="360" w:lineRule="auto"/>
        <w:rPr>
          <w:rFonts w:ascii="Arial" w:hAnsi="Arial" w:cs="Arial"/>
        </w:rPr>
      </w:pPr>
      <w:r w:rsidRPr="00557B64">
        <w:rPr>
          <w:rFonts w:ascii="Arial" w:hAnsi="Arial" w:cs="Arial"/>
        </w:rPr>
        <w:t>Gary Yukl (2006) defines leadership as “</w:t>
      </w:r>
      <w:r w:rsidR="00496DB7" w:rsidRPr="00557B64">
        <w:rPr>
          <w:rFonts w:ascii="Arial" w:hAnsi="Arial" w:cs="Arial"/>
        </w:rPr>
        <w:t>the process of persuading others to comprehend and agree on what has to be done and how it should be done, as well as the process of assisting individual and group efforts to achieve common goals</w:t>
      </w:r>
      <w:r w:rsidRPr="00557B64">
        <w:rPr>
          <w:rFonts w:ascii="Arial" w:hAnsi="Arial" w:cs="Arial"/>
        </w:rPr>
        <w:t>”</w:t>
      </w:r>
      <w:r w:rsidR="00496DB7" w:rsidRPr="00557B64">
        <w:rPr>
          <w:rFonts w:ascii="Arial" w:hAnsi="Arial" w:cs="Arial"/>
        </w:rPr>
        <w:t>.</w:t>
      </w:r>
    </w:p>
    <w:p w14:paraId="51071132" w14:textId="5856D351" w:rsidR="00F56F98" w:rsidRPr="00F56F98" w:rsidRDefault="00B9314C" w:rsidP="001F03CB">
      <w:pPr>
        <w:spacing w:before="200" w:after="0" w:line="360" w:lineRule="auto"/>
        <w:rPr>
          <w:rFonts w:ascii="Arial" w:eastAsia="Times New Roman" w:hAnsi="Arial" w:cs="Arial"/>
          <w:color w:val="000000"/>
          <w:lang w:eastAsia="en-GB"/>
        </w:rPr>
      </w:pPr>
      <w:r w:rsidRPr="00557B64">
        <w:rPr>
          <w:rFonts w:ascii="Arial" w:eastAsia="Times New Roman" w:hAnsi="Arial" w:cs="Arial"/>
          <w:color w:val="000000"/>
          <w:lang w:eastAsia="en-GB"/>
        </w:rPr>
        <w:t xml:space="preserve">Johnson et al </w:t>
      </w:r>
      <w:r w:rsidR="00FB3FF4" w:rsidRPr="00557B64">
        <w:rPr>
          <w:rFonts w:ascii="Arial" w:eastAsia="Times New Roman" w:hAnsi="Arial" w:cs="Arial"/>
          <w:color w:val="000000"/>
          <w:lang w:eastAsia="en-GB"/>
        </w:rPr>
        <w:t>(</w:t>
      </w:r>
      <w:r w:rsidR="00133392" w:rsidRPr="00557B64">
        <w:rPr>
          <w:rFonts w:ascii="Arial" w:eastAsia="Times New Roman" w:hAnsi="Arial" w:cs="Arial"/>
          <w:color w:val="000000"/>
          <w:lang w:eastAsia="en-GB"/>
        </w:rPr>
        <w:t>20</w:t>
      </w:r>
      <w:r w:rsidR="0049545C" w:rsidRPr="00557B64">
        <w:rPr>
          <w:rFonts w:ascii="Arial" w:eastAsia="Times New Roman" w:hAnsi="Arial" w:cs="Arial"/>
          <w:color w:val="000000"/>
          <w:lang w:eastAsia="en-GB"/>
        </w:rPr>
        <w:t>20</w:t>
      </w:r>
      <w:r w:rsidR="00133392" w:rsidRPr="00557B64">
        <w:rPr>
          <w:rFonts w:ascii="Arial" w:eastAsia="Times New Roman" w:hAnsi="Arial" w:cs="Arial"/>
          <w:color w:val="000000"/>
          <w:lang w:eastAsia="en-GB"/>
        </w:rPr>
        <w:t>)</w:t>
      </w:r>
      <w:r w:rsidR="00FB3FF4" w:rsidRPr="00557B64">
        <w:rPr>
          <w:rFonts w:ascii="Arial" w:eastAsia="Times New Roman" w:hAnsi="Arial" w:cs="Arial"/>
          <w:color w:val="000000"/>
          <w:lang w:eastAsia="en-GB"/>
        </w:rPr>
        <w:t xml:space="preserve"> mentions</w:t>
      </w:r>
      <w:r w:rsidR="00F55000" w:rsidRPr="00557B64">
        <w:rPr>
          <w:rFonts w:ascii="Arial" w:eastAsia="Times New Roman" w:hAnsi="Arial" w:cs="Arial"/>
          <w:color w:val="000000"/>
          <w:lang w:eastAsia="en-GB"/>
        </w:rPr>
        <w:t xml:space="preserve"> t</w:t>
      </w:r>
      <w:r w:rsidR="00F56F98" w:rsidRPr="00F56F98">
        <w:rPr>
          <w:rFonts w:ascii="Arial" w:eastAsia="Times New Roman" w:hAnsi="Arial" w:cs="Arial"/>
          <w:color w:val="000000"/>
          <w:lang w:eastAsia="en-GB"/>
        </w:rPr>
        <w:t>hree key roles of top management in leading strategic change:</w:t>
      </w:r>
    </w:p>
    <w:p w14:paraId="172B792B" w14:textId="537F1B8E" w:rsidR="00F56F98" w:rsidRPr="00F56F98" w:rsidRDefault="00F56F98" w:rsidP="001F03CB">
      <w:pPr>
        <w:numPr>
          <w:ilvl w:val="0"/>
          <w:numId w:val="11"/>
        </w:numPr>
        <w:spacing w:before="100" w:after="0" w:line="360" w:lineRule="auto"/>
        <w:textAlignment w:val="center"/>
        <w:rPr>
          <w:rFonts w:ascii="Arial" w:eastAsia="Times New Roman" w:hAnsi="Arial" w:cs="Arial"/>
          <w:color w:val="000000"/>
          <w:lang w:eastAsia="en-GB"/>
        </w:rPr>
      </w:pPr>
      <w:r w:rsidRPr="00F56F98">
        <w:rPr>
          <w:rFonts w:ascii="Arial" w:eastAsia="Times New Roman" w:hAnsi="Arial" w:cs="Arial"/>
          <w:b/>
          <w:bCs/>
          <w:i/>
          <w:iCs/>
          <w:color w:val="000000"/>
          <w:lang w:eastAsia="en-GB"/>
        </w:rPr>
        <w:t xml:space="preserve">Envisioning </w:t>
      </w:r>
      <w:r w:rsidRPr="00F56F98">
        <w:rPr>
          <w:rFonts w:ascii="Arial" w:eastAsia="Times New Roman" w:hAnsi="Arial" w:cs="Arial"/>
          <w:color w:val="000000"/>
          <w:lang w:eastAsia="en-GB"/>
        </w:rPr>
        <w:t>future strategy</w:t>
      </w:r>
      <w:r w:rsidR="008913CC" w:rsidRPr="00557B64">
        <w:rPr>
          <w:rFonts w:ascii="Arial" w:eastAsia="Times New Roman" w:hAnsi="Arial" w:cs="Arial"/>
          <w:color w:val="000000"/>
          <w:lang w:eastAsia="en-GB"/>
        </w:rPr>
        <w:t xml:space="preserve"> </w:t>
      </w:r>
      <w:r w:rsidR="00AF5C56" w:rsidRPr="00557B64">
        <w:rPr>
          <w:rFonts w:ascii="Arial" w:eastAsia="Times New Roman" w:hAnsi="Arial" w:cs="Arial"/>
          <w:color w:val="000000"/>
          <w:lang w:eastAsia="en-GB"/>
        </w:rPr>
        <w:t xml:space="preserve">– establish clear communication </w:t>
      </w:r>
      <w:r w:rsidR="00F6638A" w:rsidRPr="00557B64">
        <w:rPr>
          <w:rFonts w:ascii="Arial" w:eastAsia="Times New Roman" w:hAnsi="Arial" w:cs="Arial"/>
          <w:color w:val="000000"/>
          <w:lang w:eastAsia="en-GB"/>
        </w:rPr>
        <w:t xml:space="preserve">of the strategy to all </w:t>
      </w:r>
      <w:r w:rsidR="00630C62" w:rsidRPr="00557B64">
        <w:rPr>
          <w:rFonts w:ascii="Arial" w:eastAsia="Times New Roman" w:hAnsi="Arial" w:cs="Arial"/>
          <w:color w:val="000000"/>
          <w:lang w:eastAsia="en-GB"/>
        </w:rPr>
        <w:t>stakeholders.</w:t>
      </w:r>
    </w:p>
    <w:p w14:paraId="79D41D77" w14:textId="2BE05FC1" w:rsidR="00F56F98" w:rsidRPr="00F56F98" w:rsidRDefault="00F56F98" w:rsidP="001F03CB">
      <w:pPr>
        <w:numPr>
          <w:ilvl w:val="0"/>
          <w:numId w:val="11"/>
        </w:numPr>
        <w:spacing w:before="100" w:after="0" w:line="360" w:lineRule="auto"/>
        <w:textAlignment w:val="center"/>
        <w:rPr>
          <w:rFonts w:ascii="Arial" w:eastAsia="Times New Roman" w:hAnsi="Arial" w:cs="Arial"/>
          <w:color w:val="000000"/>
          <w:lang w:eastAsia="en-GB"/>
        </w:rPr>
      </w:pPr>
      <w:r w:rsidRPr="00F56F98">
        <w:rPr>
          <w:rFonts w:ascii="Arial" w:eastAsia="Times New Roman" w:hAnsi="Arial" w:cs="Arial"/>
          <w:b/>
          <w:bCs/>
          <w:i/>
          <w:iCs/>
          <w:color w:val="000000"/>
          <w:lang w:eastAsia="en-GB"/>
        </w:rPr>
        <w:t xml:space="preserve">Aligning </w:t>
      </w:r>
      <w:r w:rsidRPr="00F56F98">
        <w:rPr>
          <w:rFonts w:ascii="Arial" w:eastAsia="Times New Roman" w:hAnsi="Arial" w:cs="Arial"/>
          <w:color w:val="000000"/>
          <w:lang w:eastAsia="en-GB"/>
        </w:rPr>
        <w:t>the organisation to deliver that strategy. Goals and values</w:t>
      </w:r>
      <w:r w:rsidR="00630C62" w:rsidRPr="00557B64">
        <w:rPr>
          <w:rFonts w:ascii="Arial" w:eastAsia="Times New Roman" w:hAnsi="Arial" w:cs="Arial"/>
          <w:color w:val="000000"/>
          <w:lang w:eastAsia="en-GB"/>
        </w:rPr>
        <w:t xml:space="preserve"> </w:t>
      </w:r>
      <w:r w:rsidR="001E6EE5" w:rsidRPr="00557B64">
        <w:rPr>
          <w:rFonts w:ascii="Arial" w:eastAsia="Times New Roman" w:hAnsi="Arial" w:cs="Arial"/>
          <w:color w:val="000000"/>
          <w:lang w:eastAsia="en-GB"/>
        </w:rPr>
        <w:t>should be shared and committed to by all involved in making the change</w:t>
      </w:r>
      <w:r w:rsidR="001F3D7A" w:rsidRPr="00557B64">
        <w:rPr>
          <w:rFonts w:ascii="Arial" w:eastAsia="Times New Roman" w:hAnsi="Arial" w:cs="Arial"/>
          <w:color w:val="000000"/>
          <w:lang w:eastAsia="en-GB"/>
        </w:rPr>
        <w:t>.</w:t>
      </w:r>
    </w:p>
    <w:p w14:paraId="597B5CEF" w14:textId="2391D2B9" w:rsidR="00F56F98" w:rsidRPr="00F56F98" w:rsidRDefault="00F56F98" w:rsidP="001F03CB">
      <w:pPr>
        <w:numPr>
          <w:ilvl w:val="0"/>
          <w:numId w:val="11"/>
        </w:numPr>
        <w:spacing w:before="100" w:after="0" w:line="360" w:lineRule="auto"/>
        <w:textAlignment w:val="center"/>
        <w:rPr>
          <w:rFonts w:ascii="Arial" w:eastAsia="Times New Roman" w:hAnsi="Arial" w:cs="Arial"/>
          <w:color w:val="000000"/>
          <w:lang w:eastAsia="en-GB"/>
        </w:rPr>
      </w:pPr>
      <w:r w:rsidRPr="00F56F98">
        <w:rPr>
          <w:rFonts w:ascii="Arial" w:eastAsia="Times New Roman" w:hAnsi="Arial" w:cs="Arial"/>
          <w:b/>
          <w:bCs/>
          <w:i/>
          <w:iCs/>
          <w:color w:val="000000"/>
          <w:lang w:eastAsia="en-GB"/>
        </w:rPr>
        <w:t xml:space="preserve">Embodying </w:t>
      </w:r>
      <w:r w:rsidRPr="00F56F98">
        <w:rPr>
          <w:rFonts w:ascii="Arial" w:eastAsia="Times New Roman" w:hAnsi="Arial" w:cs="Arial"/>
          <w:color w:val="000000"/>
          <w:lang w:eastAsia="en-GB"/>
        </w:rPr>
        <w:t>change. Establish a need for you to have a change</w:t>
      </w:r>
      <w:r w:rsidR="0053520B" w:rsidRPr="00557B64">
        <w:rPr>
          <w:rFonts w:ascii="Arial" w:eastAsia="Times New Roman" w:hAnsi="Arial" w:cs="Arial"/>
          <w:color w:val="000000"/>
          <w:lang w:eastAsia="en-GB"/>
        </w:rPr>
        <w:t xml:space="preserve"> and the </w:t>
      </w:r>
      <w:r w:rsidR="00793140" w:rsidRPr="00557B64">
        <w:rPr>
          <w:rFonts w:ascii="Arial" w:eastAsia="Times New Roman" w:hAnsi="Arial" w:cs="Arial"/>
          <w:color w:val="000000"/>
          <w:lang w:eastAsia="en-GB"/>
        </w:rPr>
        <w:t xml:space="preserve">leader will </w:t>
      </w:r>
      <w:r w:rsidR="00544D84" w:rsidRPr="00557B64">
        <w:rPr>
          <w:rFonts w:ascii="Arial" w:eastAsia="Times New Roman" w:hAnsi="Arial" w:cs="Arial"/>
          <w:color w:val="000000"/>
          <w:lang w:eastAsia="en-GB"/>
        </w:rPr>
        <w:t>be the role model for the change</w:t>
      </w:r>
      <w:r w:rsidR="00793140" w:rsidRPr="00557B64">
        <w:rPr>
          <w:rFonts w:ascii="Arial" w:eastAsia="Times New Roman" w:hAnsi="Arial" w:cs="Arial"/>
          <w:color w:val="000000"/>
          <w:lang w:eastAsia="en-GB"/>
        </w:rPr>
        <w:t>.</w:t>
      </w:r>
    </w:p>
    <w:p w14:paraId="32D7B9C1" w14:textId="77777777" w:rsidR="00B5423B" w:rsidRPr="00557B64" w:rsidRDefault="00B5423B" w:rsidP="001F03CB">
      <w:pPr>
        <w:spacing w:line="360" w:lineRule="auto"/>
        <w:rPr>
          <w:rFonts w:ascii="Arial" w:hAnsi="Arial" w:cs="Arial"/>
        </w:rPr>
      </w:pPr>
    </w:p>
    <w:p w14:paraId="0FB7F9A5" w14:textId="1402EC6B" w:rsidR="001448E0" w:rsidRPr="00557B64" w:rsidRDefault="00B5423B" w:rsidP="001F03CB">
      <w:pPr>
        <w:spacing w:line="360" w:lineRule="auto"/>
        <w:rPr>
          <w:rFonts w:ascii="Arial" w:hAnsi="Arial" w:cs="Arial"/>
        </w:rPr>
      </w:pPr>
      <w:r w:rsidRPr="00557B64">
        <w:rPr>
          <w:rFonts w:ascii="Arial" w:hAnsi="Arial" w:cs="Arial"/>
        </w:rPr>
        <w:t xml:space="preserve">Sainsbury’s take on a democratic leadership style </w:t>
      </w:r>
      <w:r w:rsidR="00CD78FE" w:rsidRPr="00557B64">
        <w:rPr>
          <w:rFonts w:ascii="Arial" w:hAnsi="Arial" w:cs="Arial"/>
        </w:rPr>
        <w:t>to envisage the change whereby</w:t>
      </w:r>
      <w:r w:rsidRPr="00557B64">
        <w:rPr>
          <w:rFonts w:ascii="Arial" w:hAnsi="Arial" w:cs="Arial"/>
        </w:rPr>
        <w:t xml:space="preserve"> they let the employees </w:t>
      </w:r>
      <w:r w:rsidR="00BB3A6E" w:rsidRPr="00557B64">
        <w:rPr>
          <w:rFonts w:ascii="Arial" w:hAnsi="Arial" w:cs="Arial"/>
        </w:rPr>
        <w:t>have a voice</w:t>
      </w:r>
      <w:r w:rsidRPr="00557B64">
        <w:rPr>
          <w:rFonts w:ascii="Arial" w:hAnsi="Arial" w:cs="Arial"/>
        </w:rPr>
        <w:t xml:space="preserve"> which motivates the team as they feel like they have had a say in the decision making</w:t>
      </w:r>
      <w:r w:rsidR="00373D58" w:rsidRPr="00557B64">
        <w:rPr>
          <w:rFonts w:ascii="Arial" w:hAnsi="Arial" w:cs="Arial"/>
        </w:rPr>
        <w:t xml:space="preserve"> however this ca</w:t>
      </w:r>
      <w:r w:rsidR="00EA205E" w:rsidRPr="00557B64">
        <w:rPr>
          <w:rFonts w:ascii="Arial" w:hAnsi="Arial" w:cs="Arial"/>
        </w:rPr>
        <w:t>n be time consuming</w:t>
      </w:r>
      <w:r w:rsidRPr="00557B64">
        <w:rPr>
          <w:rFonts w:ascii="Arial" w:hAnsi="Arial" w:cs="Arial"/>
        </w:rPr>
        <w:t xml:space="preserve">. </w:t>
      </w:r>
      <w:r w:rsidR="004650A8" w:rsidRPr="00557B64">
        <w:rPr>
          <w:rFonts w:ascii="Arial" w:hAnsi="Arial" w:cs="Arial"/>
        </w:rPr>
        <w:t>Ibrahim and Daniel (2019) state that</w:t>
      </w:r>
      <w:r w:rsidR="00716734" w:rsidRPr="00557B64">
        <w:rPr>
          <w:rFonts w:ascii="Arial" w:hAnsi="Arial" w:cs="Arial"/>
        </w:rPr>
        <w:t xml:space="preserve"> t</w:t>
      </w:r>
      <w:r w:rsidR="0000298F" w:rsidRPr="00557B64">
        <w:rPr>
          <w:rFonts w:ascii="Arial" w:hAnsi="Arial" w:cs="Arial"/>
        </w:rPr>
        <w:t xml:space="preserve">he transformational leadership style is more effective, productive, innovative, and satisfying to followers as both parties work towards the good of the organization been </w:t>
      </w:r>
      <w:r w:rsidR="00E30322" w:rsidRPr="00557B64">
        <w:rPr>
          <w:rFonts w:ascii="Arial" w:hAnsi="Arial" w:cs="Arial"/>
        </w:rPr>
        <w:t>driven</w:t>
      </w:r>
      <w:r w:rsidR="0000298F" w:rsidRPr="00557B64">
        <w:rPr>
          <w:rFonts w:ascii="Arial" w:hAnsi="Arial" w:cs="Arial"/>
        </w:rPr>
        <w:t xml:space="preserve"> by shared visions and values as well as mutual trust and respect.</w:t>
      </w:r>
      <w:r w:rsidR="007E7BC9" w:rsidRPr="00557B64">
        <w:rPr>
          <w:rFonts w:ascii="Arial" w:hAnsi="Arial" w:cs="Arial"/>
        </w:rPr>
        <w:t xml:space="preserve"> </w:t>
      </w:r>
      <w:r w:rsidR="00030455" w:rsidRPr="00557B64">
        <w:rPr>
          <w:rFonts w:ascii="Arial" w:hAnsi="Arial" w:cs="Arial"/>
        </w:rPr>
        <w:t xml:space="preserve">The leadership team must </w:t>
      </w:r>
      <w:r w:rsidR="003C6A70" w:rsidRPr="00557B64">
        <w:rPr>
          <w:rFonts w:ascii="Arial" w:hAnsi="Arial" w:cs="Arial"/>
        </w:rPr>
        <w:t>influence</w:t>
      </w:r>
      <w:r w:rsidR="00030455" w:rsidRPr="00557B64">
        <w:rPr>
          <w:rFonts w:ascii="Arial" w:hAnsi="Arial" w:cs="Arial"/>
        </w:rPr>
        <w:t xml:space="preserve"> and direct the team</w:t>
      </w:r>
      <w:r w:rsidR="001F3D7A" w:rsidRPr="00557B64">
        <w:rPr>
          <w:rFonts w:ascii="Arial" w:hAnsi="Arial" w:cs="Arial"/>
        </w:rPr>
        <w:t xml:space="preserve"> and</w:t>
      </w:r>
      <w:r w:rsidR="00030455" w:rsidRPr="00557B64">
        <w:rPr>
          <w:rFonts w:ascii="Arial" w:hAnsi="Arial" w:cs="Arial"/>
        </w:rPr>
        <w:t xml:space="preserve"> </w:t>
      </w:r>
      <w:r w:rsidR="003D2CD3" w:rsidRPr="00557B64">
        <w:rPr>
          <w:rFonts w:ascii="Arial" w:hAnsi="Arial" w:cs="Arial"/>
        </w:rPr>
        <w:t xml:space="preserve">use their authority to direct the change </w:t>
      </w:r>
      <w:r w:rsidR="00030455" w:rsidRPr="00557B64">
        <w:rPr>
          <w:rFonts w:ascii="Arial" w:hAnsi="Arial" w:cs="Arial"/>
        </w:rPr>
        <w:t xml:space="preserve">to </w:t>
      </w:r>
      <w:r w:rsidR="00DE097E" w:rsidRPr="00557B64">
        <w:rPr>
          <w:rFonts w:ascii="Arial" w:hAnsi="Arial" w:cs="Arial"/>
        </w:rPr>
        <w:t xml:space="preserve">ultimately get the team to </w:t>
      </w:r>
      <w:r w:rsidR="003C6A70" w:rsidRPr="00557B64">
        <w:rPr>
          <w:rFonts w:ascii="Arial" w:hAnsi="Arial" w:cs="Arial"/>
        </w:rPr>
        <w:t>work together</w:t>
      </w:r>
      <w:r w:rsidR="00030455" w:rsidRPr="00557B64">
        <w:rPr>
          <w:rFonts w:ascii="Arial" w:hAnsi="Arial" w:cs="Arial"/>
        </w:rPr>
        <w:t xml:space="preserve"> </w:t>
      </w:r>
      <w:r w:rsidR="001E76C9" w:rsidRPr="00557B64">
        <w:rPr>
          <w:rFonts w:ascii="Arial" w:hAnsi="Arial" w:cs="Arial"/>
        </w:rPr>
        <w:t>to</w:t>
      </w:r>
      <w:r w:rsidR="00030455" w:rsidRPr="00557B64">
        <w:rPr>
          <w:rFonts w:ascii="Arial" w:hAnsi="Arial" w:cs="Arial"/>
        </w:rPr>
        <w:t xml:space="preserve"> achieve the company's objectives.</w:t>
      </w:r>
      <w:r w:rsidR="00804DEC" w:rsidRPr="00557B64">
        <w:rPr>
          <w:rFonts w:ascii="Arial" w:hAnsi="Arial" w:cs="Arial"/>
        </w:rPr>
        <w:t xml:space="preserve"> </w:t>
      </w:r>
      <w:r w:rsidR="003220E8" w:rsidRPr="00557B64">
        <w:rPr>
          <w:rFonts w:ascii="Arial" w:hAnsi="Arial" w:cs="Arial"/>
        </w:rPr>
        <w:t>Nevertheless</w:t>
      </w:r>
      <w:r w:rsidR="00F53863" w:rsidRPr="00557B64">
        <w:rPr>
          <w:rFonts w:ascii="Arial" w:hAnsi="Arial" w:cs="Arial"/>
        </w:rPr>
        <w:t>,</w:t>
      </w:r>
      <w:r w:rsidR="001F3D7A" w:rsidRPr="00557B64">
        <w:rPr>
          <w:rFonts w:ascii="Arial" w:hAnsi="Arial" w:cs="Arial"/>
        </w:rPr>
        <w:t xml:space="preserve"> if all are not on board with the changes then </w:t>
      </w:r>
      <w:r w:rsidR="00F53863" w:rsidRPr="00557B64">
        <w:rPr>
          <w:rFonts w:ascii="Arial" w:hAnsi="Arial" w:cs="Arial"/>
        </w:rPr>
        <w:t xml:space="preserve">there should be change in the structure or </w:t>
      </w:r>
      <w:r w:rsidR="00F10BCC" w:rsidRPr="00557B64">
        <w:rPr>
          <w:rFonts w:ascii="Arial" w:hAnsi="Arial" w:cs="Arial"/>
        </w:rPr>
        <w:t>change in management to bring on board those who will be fully committed to delivering and making the change</w:t>
      </w:r>
      <w:r w:rsidR="00964E8B" w:rsidRPr="00557B64">
        <w:rPr>
          <w:rFonts w:ascii="Arial" w:hAnsi="Arial" w:cs="Arial"/>
        </w:rPr>
        <w:t xml:space="preserve">. Sainsbury’s have </w:t>
      </w:r>
      <w:r w:rsidR="00680E42" w:rsidRPr="00557B64">
        <w:rPr>
          <w:rFonts w:ascii="Arial" w:hAnsi="Arial" w:cs="Arial"/>
        </w:rPr>
        <w:t>implemented a new governance structure</w:t>
      </w:r>
      <w:r w:rsidR="00102E60" w:rsidRPr="00557B64">
        <w:rPr>
          <w:rFonts w:ascii="Arial" w:hAnsi="Arial" w:cs="Arial"/>
        </w:rPr>
        <w:t xml:space="preserve"> (appendix 1)</w:t>
      </w:r>
      <w:r w:rsidR="00680E42" w:rsidRPr="00557B64">
        <w:rPr>
          <w:rFonts w:ascii="Arial" w:hAnsi="Arial" w:cs="Arial"/>
        </w:rPr>
        <w:t xml:space="preserve"> to </w:t>
      </w:r>
      <w:r w:rsidR="00BC6439" w:rsidRPr="00557B64">
        <w:rPr>
          <w:rFonts w:ascii="Arial" w:hAnsi="Arial" w:cs="Arial"/>
        </w:rPr>
        <w:t xml:space="preserve">achieve their sustainability plan </w:t>
      </w:r>
      <w:r w:rsidR="00701E79" w:rsidRPr="00557B64">
        <w:rPr>
          <w:rFonts w:ascii="Arial" w:hAnsi="Arial" w:cs="Arial"/>
        </w:rPr>
        <w:t xml:space="preserve">and build trust with their stakeholders in becoming a sustainable retailer </w:t>
      </w:r>
      <w:r w:rsidR="00102E60" w:rsidRPr="00557B64">
        <w:rPr>
          <w:rFonts w:ascii="Arial" w:hAnsi="Arial" w:cs="Arial"/>
        </w:rPr>
        <w:t>fit for the future.</w:t>
      </w:r>
    </w:p>
    <w:p w14:paraId="480ECA65" w14:textId="306E7C18" w:rsidR="00A44C30" w:rsidRPr="00557B64" w:rsidRDefault="00A44C30" w:rsidP="001F03CB">
      <w:pPr>
        <w:pStyle w:val="Heading1"/>
        <w:spacing w:line="360" w:lineRule="auto"/>
        <w:rPr>
          <w:rFonts w:ascii="Arial" w:eastAsiaTheme="minorHAnsi" w:hAnsi="Arial" w:cs="Arial"/>
          <w:b/>
          <w:bCs/>
          <w:sz w:val="22"/>
          <w:szCs w:val="22"/>
          <w:u w:val="single"/>
        </w:rPr>
      </w:pPr>
      <w:bookmarkStart w:id="19" w:name="_Toc89103643"/>
      <w:r w:rsidRPr="00557B64">
        <w:rPr>
          <w:rFonts w:ascii="Arial" w:hAnsi="Arial" w:cs="Arial"/>
          <w:b/>
          <w:bCs/>
          <w:sz w:val="22"/>
          <w:szCs w:val="22"/>
          <w:u w:val="single"/>
        </w:rPr>
        <w:t>AGILE PROJECT MANAGEMENT</w:t>
      </w:r>
      <w:bookmarkEnd w:id="19"/>
    </w:p>
    <w:p w14:paraId="7CD1AB70" w14:textId="387E1099" w:rsidR="00A44C30" w:rsidRPr="005E68C6" w:rsidRDefault="005D0C94" w:rsidP="001F03CB">
      <w:pPr>
        <w:spacing w:line="360" w:lineRule="auto"/>
        <w:rPr>
          <w:rFonts w:ascii="Arial" w:hAnsi="Arial" w:cs="Arial"/>
        </w:rPr>
      </w:pPr>
      <w:r w:rsidRPr="00557B64">
        <w:rPr>
          <w:rFonts w:ascii="Arial" w:hAnsi="Arial" w:cs="Arial"/>
        </w:rPr>
        <w:t>To manage the change an agile management style approach will be taken</w:t>
      </w:r>
      <w:r w:rsidR="004F3E82" w:rsidRPr="00557B64">
        <w:rPr>
          <w:rFonts w:ascii="Arial" w:hAnsi="Arial" w:cs="Arial"/>
        </w:rPr>
        <w:t xml:space="preserve">, agile is a group of methodologies </w:t>
      </w:r>
      <w:r w:rsidR="00394911" w:rsidRPr="00557B64">
        <w:rPr>
          <w:rFonts w:ascii="Arial" w:hAnsi="Arial" w:cs="Arial"/>
        </w:rPr>
        <w:t xml:space="preserve">used to empower people to </w:t>
      </w:r>
      <w:r w:rsidR="000E2718" w:rsidRPr="00557B64">
        <w:rPr>
          <w:rFonts w:ascii="Arial" w:hAnsi="Arial" w:cs="Arial"/>
        </w:rPr>
        <w:t>improve the processes, make them quicker and more efficient.</w:t>
      </w:r>
      <w:r w:rsidR="002F78D9" w:rsidRPr="00557B64">
        <w:rPr>
          <w:rFonts w:ascii="Arial" w:hAnsi="Arial" w:cs="Arial"/>
        </w:rPr>
        <w:t xml:space="preserve"> </w:t>
      </w:r>
      <w:r w:rsidR="001925A6" w:rsidRPr="00557B64">
        <w:rPr>
          <w:rFonts w:ascii="Arial" w:hAnsi="Arial" w:cs="Arial"/>
        </w:rPr>
        <w:t>Applying t</w:t>
      </w:r>
      <w:r w:rsidR="002F78D9" w:rsidRPr="00557B64">
        <w:rPr>
          <w:rFonts w:ascii="Arial" w:hAnsi="Arial" w:cs="Arial"/>
        </w:rPr>
        <w:t xml:space="preserve">he Agile method </w:t>
      </w:r>
      <w:r w:rsidR="00FF069F" w:rsidRPr="00557B64">
        <w:rPr>
          <w:rFonts w:ascii="Arial" w:hAnsi="Arial" w:cs="Arial"/>
        </w:rPr>
        <w:t>means that everyone involved in the p</w:t>
      </w:r>
      <w:r w:rsidR="006A2835" w:rsidRPr="00557B64">
        <w:rPr>
          <w:rFonts w:ascii="Arial" w:hAnsi="Arial" w:cs="Arial"/>
        </w:rPr>
        <w:t>roject knows what is going on</w:t>
      </w:r>
      <w:r w:rsidR="006A4351" w:rsidRPr="00557B64">
        <w:rPr>
          <w:rFonts w:ascii="Arial" w:hAnsi="Arial" w:cs="Arial"/>
        </w:rPr>
        <w:t xml:space="preserve"> and how the change is progressing. </w:t>
      </w:r>
      <w:r w:rsidR="00F33136" w:rsidRPr="00557B64">
        <w:rPr>
          <w:rFonts w:ascii="Arial" w:hAnsi="Arial" w:cs="Arial"/>
        </w:rPr>
        <w:t>It allows for frequent inspection</w:t>
      </w:r>
      <w:r w:rsidR="0071118E" w:rsidRPr="00557B64">
        <w:rPr>
          <w:rFonts w:ascii="Arial" w:hAnsi="Arial" w:cs="Arial"/>
        </w:rPr>
        <w:t xml:space="preserve">, therefore those </w:t>
      </w:r>
      <w:r w:rsidR="00382BFD" w:rsidRPr="00557B64">
        <w:rPr>
          <w:rFonts w:ascii="Arial" w:hAnsi="Arial" w:cs="Arial"/>
        </w:rPr>
        <w:t xml:space="preserve">who have high importance in making the change can </w:t>
      </w:r>
      <w:r w:rsidR="00EC4E45" w:rsidRPr="00557B64">
        <w:rPr>
          <w:rFonts w:ascii="Arial" w:hAnsi="Arial" w:cs="Arial"/>
        </w:rPr>
        <w:t xml:space="preserve">regularly evaluate the process to see if </w:t>
      </w:r>
      <w:r w:rsidR="0049622F" w:rsidRPr="00557B64">
        <w:rPr>
          <w:rFonts w:ascii="Arial" w:hAnsi="Arial" w:cs="Arial"/>
        </w:rPr>
        <w:t>all is</w:t>
      </w:r>
      <w:r w:rsidR="00EC4E45" w:rsidRPr="00557B64">
        <w:rPr>
          <w:rFonts w:ascii="Arial" w:hAnsi="Arial" w:cs="Arial"/>
        </w:rPr>
        <w:t xml:space="preserve"> going well or not.</w:t>
      </w:r>
      <w:r w:rsidR="005C5C30" w:rsidRPr="00557B64">
        <w:rPr>
          <w:rFonts w:ascii="Arial" w:hAnsi="Arial" w:cs="Arial"/>
        </w:rPr>
        <w:t xml:space="preserve"> </w:t>
      </w:r>
      <w:r w:rsidR="00874873" w:rsidRPr="00557B64">
        <w:rPr>
          <w:rFonts w:ascii="Arial" w:hAnsi="Arial" w:cs="Arial"/>
        </w:rPr>
        <w:t>However,</w:t>
      </w:r>
      <w:r w:rsidR="005C5C30" w:rsidRPr="00557B64">
        <w:rPr>
          <w:rFonts w:ascii="Arial" w:hAnsi="Arial" w:cs="Arial"/>
        </w:rPr>
        <w:t xml:space="preserve"> if the inspection</w:t>
      </w:r>
      <w:r w:rsidR="0049622F" w:rsidRPr="00557B64">
        <w:rPr>
          <w:rFonts w:ascii="Arial" w:hAnsi="Arial" w:cs="Arial"/>
        </w:rPr>
        <w:t xml:space="preserve"> shows that something is </w:t>
      </w:r>
      <w:r w:rsidR="0049622F" w:rsidRPr="00557B64">
        <w:rPr>
          <w:rFonts w:ascii="Arial" w:hAnsi="Arial" w:cs="Arial"/>
        </w:rPr>
        <w:lastRenderedPageBreak/>
        <w:t xml:space="preserve">not right then adjustments can be made immediately and does not require you to wait till the end of the </w:t>
      </w:r>
      <w:r w:rsidR="0049622F" w:rsidRPr="005E68C6">
        <w:rPr>
          <w:rFonts w:ascii="Arial" w:hAnsi="Arial" w:cs="Arial"/>
        </w:rPr>
        <w:t>process</w:t>
      </w:r>
      <w:r w:rsidR="001366E3" w:rsidRPr="005E68C6">
        <w:rPr>
          <w:rFonts w:ascii="Arial" w:hAnsi="Arial" w:cs="Arial"/>
        </w:rPr>
        <w:t xml:space="preserve"> </w:t>
      </w:r>
      <w:r w:rsidR="005E68C6" w:rsidRPr="005E68C6">
        <w:rPr>
          <w:rFonts w:ascii="Arial" w:hAnsi="Arial" w:cs="Arial"/>
        </w:rPr>
        <w:t>(Layton &amp; Ostermiller, 2017).</w:t>
      </w:r>
    </w:p>
    <w:p w14:paraId="3A3BDE98" w14:textId="61831626" w:rsidR="002E4F46" w:rsidRPr="00557B64" w:rsidRDefault="00676D9B" w:rsidP="001F03CB">
      <w:pPr>
        <w:pStyle w:val="Heading1"/>
        <w:spacing w:line="360" w:lineRule="auto"/>
        <w:rPr>
          <w:rFonts w:ascii="Arial" w:hAnsi="Arial" w:cs="Arial"/>
          <w:b/>
          <w:bCs/>
          <w:sz w:val="22"/>
          <w:szCs w:val="22"/>
          <w:u w:val="single"/>
          <w:lang w:eastAsia="en-GB"/>
        </w:rPr>
      </w:pPr>
      <w:bookmarkStart w:id="20" w:name="_Toc89103644"/>
      <w:r w:rsidRPr="00557B64">
        <w:rPr>
          <w:rFonts w:ascii="Arial" w:hAnsi="Arial" w:cs="Arial"/>
          <w:b/>
          <w:bCs/>
          <w:sz w:val="22"/>
          <w:szCs w:val="22"/>
          <w:u w:val="single"/>
          <w:lang w:eastAsia="en-GB"/>
        </w:rPr>
        <w:t>SECTION 4. ORGANISATIONAL STRUCTURE AND CULTURE</w:t>
      </w:r>
      <w:bookmarkEnd w:id="20"/>
    </w:p>
    <w:p w14:paraId="730A4C79" w14:textId="0AA4134E" w:rsidR="00782AD3" w:rsidRPr="00557B64" w:rsidRDefault="0099513E" w:rsidP="001F03CB">
      <w:pPr>
        <w:spacing w:line="360" w:lineRule="auto"/>
        <w:rPr>
          <w:rFonts w:ascii="Arial" w:hAnsi="Arial" w:cs="Arial"/>
          <w:lang w:eastAsia="en-GB"/>
        </w:rPr>
      </w:pPr>
      <w:r w:rsidRPr="00557B64">
        <w:rPr>
          <w:rFonts w:ascii="Arial" w:hAnsi="Arial" w:cs="Arial"/>
          <w:lang w:eastAsia="en-GB"/>
        </w:rPr>
        <w:t xml:space="preserve">The culture of an organisation </w:t>
      </w:r>
      <w:r w:rsidR="002D6AFD" w:rsidRPr="00557B64">
        <w:rPr>
          <w:rFonts w:ascii="Arial" w:hAnsi="Arial" w:cs="Arial"/>
          <w:lang w:eastAsia="en-GB"/>
        </w:rPr>
        <w:t xml:space="preserve">plays an important role in how </w:t>
      </w:r>
      <w:r w:rsidR="00915D98" w:rsidRPr="00557B64">
        <w:rPr>
          <w:rFonts w:ascii="Arial" w:hAnsi="Arial" w:cs="Arial"/>
          <w:lang w:eastAsia="en-GB"/>
        </w:rPr>
        <w:t xml:space="preserve">employees are influenced </w:t>
      </w:r>
      <w:r w:rsidR="005A43CE" w:rsidRPr="00557B64">
        <w:rPr>
          <w:rFonts w:ascii="Arial" w:hAnsi="Arial" w:cs="Arial"/>
          <w:lang w:eastAsia="en-GB"/>
        </w:rPr>
        <w:t xml:space="preserve">and what values, </w:t>
      </w:r>
      <w:r w:rsidR="00295638" w:rsidRPr="00557B64">
        <w:rPr>
          <w:rFonts w:ascii="Arial" w:hAnsi="Arial" w:cs="Arial"/>
          <w:lang w:eastAsia="en-GB"/>
        </w:rPr>
        <w:t>attitudes,</w:t>
      </w:r>
      <w:r w:rsidR="005A43CE" w:rsidRPr="00557B64">
        <w:rPr>
          <w:rFonts w:ascii="Arial" w:hAnsi="Arial" w:cs="Arial"/>
          <w:lang w:eastAsia="en-GB"/>
        </w:rPr>
        <w:t xml:space="preserve"> and norms they get accustomed to </w:t>
      </w:r>
      <w:r w:rsidR="00A70743" w:rsidRPr="00557B64">
        <w:rPr>
          <w:rFonts w:ascii="Arial" w:hAnsi="Arial" w:cs="Arial"/>
          <w:lang w:eastAsia="en-GB"/>
        </w:rPr>
        <w:t>will ultimately influence the outcome of the business.</w:t>
      </w:r>
      <w:r w:rsidR="00491FBF" w:rsidRPr="00557B64">
        <w:rPr>
          <w:rFonts w:ascii="Arial" w:hAnsi="Arial" w:cs="Arial"/>
          <w:lang w:eastAsia="en-GB"/>
        </w:rPr>
        <w:t xml:space="preserve"> </w:t>
      </w:r>
      <w:r w:rsidR="00295638" w:rsidRPr="00557B64">
        <w:rPr>
          <w:rFonts w:ascii="Arial" w:hAnsi="Arial" w:cs="Arial"/>
          <w:lang w:eastAsia="en-GB"/>
        </w:rPr>
        <w:t>Therefore,</w:t>
      </w:r>
      <w:r w:rsidR="00AF4963" w:rsidRPr="00557B64">
        <w:rPr>
          <w:rFonts w:ascii="Arial" w:hAnsi="Arial" w:cs="Arial"/>
          <w:lang w:eastAsia="en-GB"/>
        </w:rPr>
        <w:t xml:space="preserve"> it </w:t>
      </w:r>
      <w:r w:rsidR="000E4CDD" w:rsidRPr="00557B64">
        <w:rPr>
          <w:rFonts w:ascii="Arial" w:hAnsi="Arial" w:cs="Arial"/>
          <w:lang w:eastAsia="en-GB"/>
        </w:rPr>
        <w:t xml:space="preserve">is </w:t>
      </w:r>
      <w:r w:rsidR="00AF4963" w:rsidRPr="00557B64">
        <w:rPr>
          <w:rFonts w:ascii="Arial" w:hAnsi="Arial" w:cs="Arial"/>
          <w:lang w:eastAsia="en-GB"/>
        </w:rPr>
        <w:t xml:space="preserve">crucial to </w:t>
      </w:r>
      <w:r w:rsidR="00CB39BA" w:rsidRPr="00557B64">
        <w:rPr>
          <w:rFonts w:ascii="Arial" w:hAnsi="Arial" w:cs="Arial"/>
          <w:lang w:eastAsia="en-GB"/>
        </w:rPr>
        <w:t xml:space="preserve">build a good workplace culture </w:t>
      </w:r>
      <w:r w:rsidR="008D23C3" w:rsidRPr="00557B64">
        <w:rPr>
          <w:rFonts w:ascii="Arial" w:hAnsi="Arial" w:cs="Arial"/>
          <w:lang w:eastAsia="en-GB"/>
        </w:rPr>
        <w:t xml:space="preserve">and instil in the employees the </w:t>
      </w:r>
      <w:r w:rsidR="00DF7823" w:rsidRPr="00557B64">
        <w:rPr>
          <w:rFonts w:ascii="Arial" w:hAnsi="Arial" w:cs="Arial"/>
          <w:lang w:eastAsia="en-GB"/>
        </w:rPr>
        <w:t>values</w:t>
      </w:r>
      <w:r w:rsidR="000E4CDD" w:rsidRPr="00557B64">
        <w:rPr>
          <w:rFonts w:ascii="Arial" w:hAnsi="Arial" w:cs="Arial"/>
          <w:lang w:eastAsia="en-GB"/>
        </w:rPr>
        <w:t xml:space="preserve">, </w:t>
      </w:r>
      <w:r w:rsidR="00DF7823" w:rsidRPr="00557B64">
        <w:rPr>
          <w:rFonts w:ascii="Arial" w:hAnsi="Arial" w:cs="Arial"/>
          <w:lang w:eastAsia="en-GB"/>
        </w:rPr>
        <w:t xml:space="preserve">vision </w:t>
      </w:r>
      <w:r w:rsidR="000E4CDD" w:rsidRPr="00557B64">
        <w:rPr>
          <w:rFonts w:ascii="Arial" w:hAnsi="Arial" w:cs="Arial"/>
          <w:lang w:eastAsia="en-GB"/>
        </w:rPr>
        <w:t>and behaviour that is expected from them</w:t>
      </w:r>
      <w:r w:rsidR="00AE0C3D" w:rsidRPr="00557B64">
        <w:rPr>
          <w:rFonts w:ascii="Arial" w:hAnsi="Arial" w:cs="Arial"/>
          <w:lang w:eastAsia="en-GB"/>
        </w:rPr>
        <w:t xml:space="preserve"> which will be demonstrated from the top </w:t>
      </w:r>
      <w:r w:rsidR="008862E4" w:rsidRPr="00557B64">
        <w:rPr>
          <w:rFonts w:ascii="Arial" w:hAnsi="Arial" w:cs="Arial"/>
          <w:lang w:eastAsia="en-GB"/>
        </w:rPr>
        <w:t>and motivate the rest of the team to practice the changes</w:t>
      </w:r>
      <w:r w:rsidR="002A0C5D" w:rsidRPr="00557B64">
        <w:rPr>
          <w:rFonts w:ascii="Arial" w:hAnsi="Arial" w:cs="Arial"/>
          <w:lang w:eastAsia="en-GB"/>
        </w:rPr>
        <w:t xml:space="preserve">. </w:t>
      </w:r>
      <w:r w:rsidR="00A062C8" w:rsidRPr="00557B64">
        <w:rPr>
          <w:rFonts w:ascii="Arial" w:hAnsi="Arial" w:cs="Arial"/>
          <w:shd w:val="clear" w:color="auto" w:fill="FFFFFF"/>
        </w:rPr>
        <w:t>Charles Handy (2007) argues that the key to successful organisations lies in a better understanding of the needs and motivations of the people within them</w:t>
      </w:r>
      <w:r w:rsidR="00144947" w:rsidRPr="00557B64">
        <w:rPr>
          <w:rFonts w:ascii="Arial" w:hAnsi="Arial" w:cs="Arial"/>
          <w:shd w:val="clear" w:color="auto" w:fill="FFFFFF"/>
        </w:rPr>
        <w:t>.</w:t>
      </w:r>
    </w:p>
    <w:p w14:paraId="48A30CC0" w14:textId="774839D6" w:rsidR="00F726DB" w:rsidRPr="00557B64" w:rsidRDefault="00954CA2" w:rsidP="001F03CB">
      <w:pPr>
        <w:spacing w:line="360" w:lineRule="auto"/>
        <w:rPr>
          <w:rFonts w:ascii="Arial" w:hAnsi="Arial" w:cs="Arial"/>
        </w:rPr>
      </w:pPr>
      <w:r w:rsidRPr="00557B64">
        <w:rPr>
          <w:rFonts w:ascii="Arial" w:eastAsia="Times New Roman" w:hAnsi="Arial" w:cs="Arial"/>
          <w:lang w:eastAsia="en-GB"/>
        </w:rPr>
        <w:t>Cultural web</w:t>
      </w:r>
      <w:r w:rsidR="008859FF" w:rsidRPr="00557B64">
        <w:rPr>
          <w:rFonts w:ascii="Arial" w:eastAsia="Times New Roman" w:hAnsi="Arial" w:cs="Arial"/>
          <w:lang w:eastAsia="en-GB"/>
        </w:rPr>
        <w:t xml:space="preserve"> </w:t>
      </w:r>
      <w:r w:rsidR="00414B12">
        <w:rPr>
          <w:rFonts w:ascii="Arial" w:eastAsia="Times New Roman" w:hAnsi="Arial" w:cs="Arial"/>
          <w:lang w:eastAsia="en-GB"/>
        </w:rPr>
        <w:t xml:space="preserve">(figure </w:t>
      </w:r>
      <w:r w:rsidR="00C6272D">
        <w:rPr>
          <w:rFonts w:ascii="Arial" w:eastAsia="Times New Roman" w:hAnsi="Arial" w:cs="Arial"/>
          <w:lang w:eastAsia="en-GB"/>
        </w:rPr>
        <w:t>8</w:t>
      </w:r>
      <w:r w:rsidR="00414B12">
        <w:rPr>
          <w:rFonts w:ascii="Arial" w:eastAsia="Times New Roman" w:hAnsi="Arial" w:cs="Arial"/>
          <w:lang w:eastAsia="en-GB"/>
        </w:rPr>
        <w:t>)</w:t>
      </w:r>
      <w:r w:rsidR="003B5FBC" w:rsidRPr="00557B64">
        <w:rPr>
          <w:rFonts w:ascii="Arial" w:eastAsia="Times New Roman" w:hAnsi="Arial" w:cs="Arial"/>
          <w:lang w:eastAsia="en-GB"/>
        </w:rPr>
        <w:t xml:space="preserve"> </w:t>
      </w:r>
      <w:r w:rsidRPr="00557B64">
        <w:rPr>
          <w:rFonts w:ascii="Arial" w:eastAsia="Times New Roman" w:hAnsi="Arial" w:cs="Arial"/>
          <w:lang w:eastAsia="en-GB"/>
        </w:rPr>
        <w:t xml:space="preserve">is a management tool discovered </w:t>
      </w:r>
      <w:r w:rsidRPr="001B26F3">
        <w:rPr>
          <w:rFonts w:ascii="Arial" w:eastAsia="Times New Roman" w:hAnsi="Arial" w:cs="Arial"/>
          <w:lang w:eastAsia="en-GB"/>
        </w:rPr>
        <w:t>by Johnson and Scholes (</w:t>
      </w:r>
      <w:r w:rsidR="001B26F3">
        <w:rPr>
          <w:rFonts w:ascii="Arial" w:eastAsia="Times New Roman" w:hAnsi="Arial" w:cs="Arial"/>
          <w:lang w:eastAsia="en-GB"/>
        </w:rPr>
        <w:t>2020</w:t>
      </w:r>
      <w:r w:rsidRPr="00557B64">
        <w:rPr>
          <w:rFonts w:ascii="Arial" w:eastAsia="Times New Roman" w:hAnsi="Arial" w:cs="Arial"/>
          <w:lang w:eastAsia="en-GB"/>
        </w:rPr>
        <w:t xml:space="preserve">) for organisations to focus on the key aspects of culture and the impact they have on any strategic issues </w:t>
      </w:r>
      <w:r w:rsidR="00A76EA8" w:rsidRPr="00557B64">
        <w:rPr>
          <w:rFonts w:ascii="Arial" w:eastAsia="Times New Roman" w:hAnsi="Arial" w:cs="Arial"/>
          <w:lang w:eastAsia="en-GB"/>
        </w:rPr>
        <w:t>and</w:t>
      </w:r>
      <w:r w:rsidRPr="00557B64">
        <w:rPr>
          <w:rFonts w:ascii="Arial" w:eastAsia="Times New Roman" w:hAnsi="Arial" w:cs="Arial"/>
          <w:lang w:eastAsia="en-GB"/>
        </w:rPr>
        <w:t xml:space="preserve"> identifies any barriers to improve performance and gain the competitive edge.</w:t>
      </w:r>
      <w:r w:rsidR="000433CE" w:rsidRPr="00557B64">
        <w:rPr>
          <w:rFonts w:ascii="Arial" w:hAnsi="Arial" w:cs="Arial"/>
          <w:lang w:eastAsia="en-GB"/>
        </w:rPr>
        <w:t xml:space="preserve"> </w:t>
      </w:r>
      <w:r w:rsidR="006C29CD" w:rsidRPr="00557B64">
        <w:rPr>
          <w:rFonts w:ascii="Arial" w:eastAsia="Times New Roman" w:hAnsi="Arial" w:cs="Arial"/>
          <w:lang w:eastAsia="en-GB"/>
        </w:rPr>
        <w:t xml:space="preserve">However, this may not always be the case for those who form their own cultures through their visions and ideas about how </w:t>
      </w:r>
      <w:r w:rsidR="00CE6042" w:rsidRPr="00557B64">
        <w:rPr>
          <w:rFonts w:ascii="Arial" w:eastAsia="Times New Roman" w:hAnsi="Arial" w:cs="Arial"/>
          <w:lang w:eastAsia="en-GB"/>
        </w:rPr>
        <w:t xml:space="preserve">sustainability is achieved </w:t>
      </w:r>
      <w:r w:rsidR="00E26D9C" w:rsidRPr="00557B64">
        <w:rPr>
          <w:rFonts w:ascii="Arial" w:eastAsia="Times New Roman" w:hAnsi="Arial" w:cs="Arial"/>
          <w:lang w:eastAsia="en-GB"/>
        </w:rPr>
        <w:t>so</w:t>
      </w:r>
      <w:r w:rsidR="00CE6042" w:rsidRPr="00557B64">
        <w:rPr>
          <w:rFonts w:ascii="Arial" w:eastAsia="Times New Roman" w:hAnsi="Arial" w:cs="Arial"/>
          <w:lang w:eastAsia="en-GB"/>
        </w:rPr>
        <w:t xml:space="preserve"> the </w:t>
      </w:r>
      <w:r w:rsidR="0000125A" w:rsidRPr="00557B64">
        <w:rPr>
          <w:rFonts w:ascii="Arial" w:eastAsia="Times New Roman" w:hAnsi="Arial" w:cs="Arial"/>
          <w:lang w:eastAsia="en-GB"/>
        </w:rPr>
        <w:t>norms and behaviours they embed</w:t>
      </w:r>
      <w:r w:rsidR="00E26D9C" w:rsidRPr="00557B64">
        <w:rPr>
          <w:rFonts w:ascii="Arial" w:eastAsia="Times New Roman" w:hAnsi="Arial" w:cs="Arial"/>
          <w:lang w:eastAsia="en-GB"/>
        </w:rPr>
        <w:t xml:space="preserve"> need to be align with the organisational goals.</w:t>
      </w:r>
      <w:r w:rsidR="00880A88" w:rsidRPr="00557B64">
        <w:rPr>
          <w:rFonts w:ascii="Arial" w:hAnsi="Arial" w:cs="Arial"/>
          <w:lang w:eastAsia="en-GB"/>
        </w:rPr>
        <w:t xml:space="preserve"> </w:t>
      </w:r>
      <w:r w:rsidR="00DC5A53" w:rsidRPr="00557B64">
        <w:rPr>
          <w:rFonts w:ascii="Arial" w:hAnsi="Arial" w:cs="Arial"/>
        </w:rPr>
        <w:t xml:space="preserve">Brown (1998) highlights </w:t>
      </w:r>
      <w:r w:rsidR="00A76EA8" w:rsidRPr="00557B64">
        <w:rPr>
          <w:rFonts w:ascii="Arial" w:hAnsi="Arial" w:cs="Arial"/>
        </w:rPr>
        <w:t>those differences</w:t>
      </w:r>
      <w:r w:rsidR="00DC5A53" w:rsidRPr="00557B64">
        <w:rPr>
          <w:rFonts w:ascii="Arial" w:hAnsi="Arial" w:cs="Arial"/>
        </w:rPr>
        <w:t xml:space="preserve"> in subcultures can be a key factor for conflict and can reduce the effectiveness of an organisation</w:t>
      </w:r>
      <w:r w:rsidR="00880A88" w:rsidRPr="00557B64">
        <w:rPr>
          <w:rFonts w:ascii="Arial" w:hAnsi="Arial" w:cs="Arial"/>
        </w:rPr>
        <w:t>.</w:t>
      </w:r>
    </w:p>
    <w:p w14:paraId="0DD45693" w14:textId="37FB32F5" w:rsidR="00FB0E66" w:rsidRPr="00557B64" w:rsidRDefault="0070095E" w:rsidP="001F03CB">
      <w:pPr>
        <w:spacing w:line="360" w:lineRule="auto"/>
        <w:rPr>
          <w:rFonts w:ascii="Arial" w:hAnsi="Arial" w:cs="Arial"/>
          <w:lang w:eastAsia="en-GB"/>
        </w:rPr>
      </w:pPr>
      <w:r w:rsidRPr="000E3434">
        <w:rPr>
          <w:rFonts w:ascii="Arial" w:hAnsi="Arial" w:cs="Arial"/>
        </w:rPr>
        <w:t>Hofstede (no date)</w:t>
      </w:r>
      <w:r w:rsidRPr="00557B64">
        <w:rPr>
          <w:rFonts w:ascii="Arial" w:hAnsi="Arial" w:cs="Arial"/>
        </w:rPr>
        <w:t xml:space="preserve"> </w:t>
      </w:r>
      <w:r w:rsidR="00F17552" w:rsidRPr="00557B64">
        <w:rPr>
          <w:rFonts w:ascii="Arial" w:hAnsi="Arial" w:cs="Arial"/>
        </w:rPr>
        <w:t>suggests</w:t>
      </w:r>
      <w:r w:rsidR="003A714E" w:rsidRPr="00557B64">
        <w:rPr>
          <w:rFonts w:ascii="Arial" w:hAnsi="Arial" w:cs="Arial"/>
        </w:rPr>
        <w:t xml:space="preserve"> d</w:t>
      </w:r>
      <w:r w:rsidR="001E1DF4" w:rsidRPr="00557B64">
        <w:rPr>
          <w:rFonts w:ascii="Arial" w:hAnsi="Arial" w:cs="Arial"/>
        </w:rPr>
        <w:t xml:space="preserve">elving into your </w:t>
      </w:r>
      <w:r w:rsidR="003A714E" w:rsidRPr="00557B64">
        <w:rPr>
          <w:rFonts w:ascii="Arial" w:hAnsi="Arial" w:cs="Arial"/>
        </w:rPr>
        <w:t>o</w:t>
      </w:r>
      <w:r w:rsidR="001E1DF4" w:rsidRPr="00557B64">
        <w:rPr>
          <w:rFonts w:ascii="Arial" w:hAnsi="Arial" w:cs="Arial"/>
        </w:rPr>
        <w:t xml:space="preserve">rganisational </w:t>
      </w:r>
      <w:r w:rsidR="003A714E" w:rsidRPr="00557B64">
        <w:rPr>
          <w:rFonts w:ascii="Arial" w:hAnsi="Arial" w:cs="Arial"/>
        </w:rPr>
        <w:t>c</w:t>
      </w:r>
      <w:r w:rsidR="001E1DF4" w:rsidRPr="00557B64">
        <w:rPr>
          <w:rFonts w:ascii="Arial" w:hAnsi="Arial" w:cs="Arial"/>
        </w:rPr>
        <w:t>ulture can provide you with valuable and unique insights to confidently take your next steps towards your goals</w:t>
      </w:r>
      <w:r w:rsidR="00FB0E66" w:rsidRPr="00557B64">
        <w:rPr>
          <w:rFonts w:ascii="Arial" w:hAnsi="Arial" w:cs="Arial"/>
        </w:rPr>
        <w:t xml:space="preserve">. </w:t>
      </w:r>
      <w:r w:rsidR="00FB0E66" w:rsidRPr="00557B64">
        <w:rPr>
          <w:rFonts w:ascii="Arial" w:hAnsi="Arial" w:cs="Arial"/>
          <w:lang w:eastAsia="en-GB"/>
        </w:rPr>
        <w:t xml:space="preserve">Change needs to be embedded into the culture for the change to happen therefore </w:t>
      </w:r>
      <w:r w:rsidR="00FE3133" w:rsidRPr="00557B64">
        <w:rPr>
          <w:rFonts w:ascii="Arial" w:hAnsi="Arial" w:cs="Arial"/>
          <w:lang w:eastAsia="en-GB"/>
        </w:rPr>
        <w:t>applying the cultural web</w:t>
      </w:r>
      <w:r w:rsidR="007469C8" w:rsidRPr="00557B64">
        <w:rPr>
          <w:rFonts w:ascii="Arial" w:hAnsi="Arial" w:cs="Arial"/>
          <w:lang w:eastAsia="en-GB"/>
        </w:rPr>
        <w:t xml:space="preserve"> </w:t>
      </w:r>
      <w:r w:rsidR="00FE3133" w:rsidRPr="00557B64">
        <w:rPr>
          <w:rFonts w:ascii="Arial" w:hAnsi="Arial" w:cs="Arial"/>
          <w:lang w:eastAsia="en-GB"/>
        </w:rPr>
        <w:t>will</w:t>
      </w:r>
      <w:r w:rsidR="007E7FEA" w:rsidRPr="00557B64">
        <w:rPr>
          <w:rFonts w:ascii="Arial" w:hAnsi="Arial" w:cs="Arial"/>
          <w:lang w:eastAsia="en-GB"/>
        </w:rPr>
        <w:t xml:space="preserve"> enable Sainsburys to achieve this and create this culture </w:t>
      </w:r>
      <w:r w:rsidR="008859FF" w:rsidRPr="00557B64">
        <w:rPr>
          <w:rFonts w:ascii="Arial" w:hAnsi="Arial" w:cs="Arial"/>
          <w:lang w:eastAsia="en-GB"/>
        </w:rPr>
        <w:t>of doing things in a sustainable way</w:t>
      </w:r>
      <w:r w:rsidR="0042764D" w:rsidRPr="00557B64">
        <w:rPr>
          <w:rFonts w:ascii="Arial" w:hAnsi="Arial" w:cs="Arial"/>
          <w:lang w:eastAsia="en-GB"/>
        </w:rPr>
        <w:t>.</w:t>
      </w:r>
    </w:p>
    <w:p w14:paraId="5D844DDA" w14:textId="260A08C4" w:rsidR="001E1DF4" w:rsidRPr="00557B64" w:rsidRDefault="001E1DF4" w:rsidP="001F03CB">
      <w:pPr>
        <w:spacing w:line="360" w:lineRule="auto"/>
        <w:rPr>
          <w:rFonts w:ascii="Arial" w:hAnsi="Arial" w:cs="Arial"/>
        </w:rPr>
      </w:pPr>
    </w:p>
    <w:p w14:paraId="22714769" w14:textId="77777777" w:rsidR="009D29FB" w:rsidRPr="00557B64" w:rsidRDefault="009D29FB" w:rsidP="001F03CB">
      <w:pPr>
        <w:spacing w:line="360" w:lineRule="auto"/>
        <w:rPr>
          <w:rFonts w:ascii="Arial" w:hAnsi="Arial" w:cs="Arial"/>
        </w:rPr>
      </w:pPr>
    </w:p>
    <w:p w14:paraId="2924FD06" w14:textId="3798A617" w:rsidR="00782AD3" w:rsidRPr="00557B64" w:rsidRDefault="009D29FB" w:rsidP="001F03CB">
      <w:pPr>
        <w:spacing w:line="360" w:lineRule="auto"/>
        <w:jc w:val="right"/>
        <w:rPr>
          <w:rFonts w:ascii="Arial" w:hAnsi="Arial" w:cs="Arial"/>
          <w:lang w:eastAsia="en-GB"/>
        </w:rPr>
      </w:pPr>
      <w:r w:rsidRPr="00557B64">
        <w:rPr>
          <w:rFonts w:ascii="Arial" w:hAnsi="Arial" w:cs="Arial"/>
          <w:noProof/>
        </w:rPr>
        <w:lastRenderedPageBreak/>
        <w:drawing>
          <wp:inline distT="0" distB="0" distL="0" distR="0" wp14:anchorId="3F99D185" wp14:editId="03473F66">
            <wp:extent cx="5731510" cy="5274672"/>
            <wp:effectExtent l="0" t="0" r="2540" b="2540"/>
            <wp:docPr id="2" name="Picture 2" descr="Corporate Cultural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porate Cultural We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274672"/>
                    </a:xfrm>
                    <a:prstGeom prst="rect">
                      <a:avLst/>
                    </a:prstGeom>
                    <a:noFill/>
                    <a:ln>
                      <a:noFill/>
                    </a:ln>
                  </pic:spPr>
                </pic:pic>
              </a:graphicData>
            </a:graphic>
          </wp:inline>
        </w:drawing>
      </w:r>
      <w:r w:rsidR="00D44618" w:rsidRPr="00557B64">
        <w:rPr>
          <w:rFonts w:ascii="Arial" w:hAnsi="Arial" w:cs="Arial"/>
        </w:rPr>
        <w:t xml:space="preserve"> </w:t>
      </w:r>
      <w:r w:rsidR="008366F8" w:rsidRPr="001F7A4B">
        <w:rPr>
          <w:rStyle w:val="Heading2Char"/>
          <w:rFonts w:ascii="Arial" w:hAnsi="Arial" w:cs="Arial"/>
          <w:sz w:val="22"/>
          <w:szCs w:val="22"/>
        </w:rPr>
        <w:t>Fig</w:t>
      </w:r>
      <w:r w:rsidR="00363A49" w:rsidRPr="001F7A4B">
        <w:rPr>
          <w:rStyle w:val="Heading2Char"/>
          <w:rFonts w:ascii="Arial" w:hAnsi="Arial" w:cs="Arial"/>
          <w:sz w:val="22"/>
          <w:szCs w:val="22"/>
        </w:rPr>
        <w:t xml:space="preserve"> </w:t>
      </w:r>
      <w:r w:rsidR="00C6272D" w:rsidRPr="001F7A4B">
        <w:rPr>
          <w:rStyle w:val="Heading2Char"/>
          <w:rFonts w:ascii="Arial" w:hAnsi="Arial" w:cs="Arial"/>
          <w:sz w:val="22"/>
          <w:szCs w:val="22"/>
        </w:rPr>
        <w:t>8</w:t>
      </w:r>
      <w:r w:rsidR="00363A49" w:rsidRPr="001F7A4B">
        <w:rPr>
          <w:rStyle w:val="Heading2Char"/>
          <w:rFonts w:ascii="Arial" w:hAnsi="Arial" w:cs="Arial"/>
          <w:sz w:val="22"/>
          <w:szCs w:val="22"/>
        </w:rPr>
        <w:t>.</w:t>
      </w:r>
      <w:r w:rsidR="008366F8" w:rsidRPr="001F7A4B">
        <w:rPr>
          <w:rStyle w:val="Heading2Char"/>
          <w:rFonts w:ascii="Arial" w:hAnsi="Arial" w:cs="Arial"/>
          <w:sz w:val="22"/>
          <w:szCs w:val="22"/>
        </w:rPr>
        <w:t xml:space="preserve"> </w:t>
      </w:r>
      <w:r w:rsidR="004843AA" w:rsidRPr="001F7A4B">
        <w:rPr>
          <w:rStyle w:val="Heading2Char"/>
          <w:rFonts w:ascii="Arial" w:hAnsi="Arial" w:cs="Arial"/>
          <w:sz w:val="22"/>
          <w:szCs w:val="22"/>
        </w:rPr>
        <w:t xml:space="preserve">Cultural Web </w:t>
      </w:r>
      <w:r w:rsidR="008366F8" w:rsidRPr="001F7A4B">
        <w:rPr>
          <w:rStyle w:val="Heading2Char"/>
          <w:rFonts w:ascii="Arial" w:hAnsi="Arial" w:cs="Arial"/>
          <w:sz w:val="22"/>
          <w:szCs w:val="22"/>
        </w:rPr>
        <w:t>(</w:t>
      </w:r>
      <w:proofErr w:type="spellStart"/>
      <w:r w:rsidR="00F87014" w:rsidRPr="001F7A4B">
        <w:rPr>
          <w:rStyle w:val="Heading2Char"/>
          <w:rFonts w:ascii="Arial" w:hAnsi="Arial" w:cs="Arial"/>
          <w:sz w:val="22"/>
          <w:szCs w:val="22"/>
        </w:rPr>
        <w:t>S</w:t>
      </w:r>
      <w:r w:rsidR="00D44618" w:rsidRPr="001F7A4B">
        <w:rPr>
          <w:rStyle w:val="Heading2Char"/>
          <w:rFonts w:ascii="Arial" w:hAnsi="Arial" w:cs="Arial"/>
          <w:sz w:val="22"/>
          <w:szCs w:val="22"/>
        </w:rPr>
        <w:t>enidbiz</w:t>
      </w:r>
      <w:proofErr w:type="spellEnd"/>
      <w:r w:rsidR="00D44618" w:rsidRPr="001F7A4B">
        <w:rPr>
          <w:rStyle w:val="Heading2Char"/>
          <w:rFonts w:ascii="Arial" w:hAnsi="Arial" w:cs="Arial"/>
          <w:sz w:val="22"/>
          <w:szCs w:val="22"/>
        </w:rPr>
        <w:t>, 2013</w:t>
      </w:r>
      <w:r w:rsidR="008366F8" w:rsidRPr="001F7A4B">
        <w:rPr>
          <w:rStyle w:val="Heading2Char"/>
          <w:rFonts w:ascii="Arial" w:hAnsi="Arial" w:cs="Arial"/>
          <w:sz w:val="22"/>
          <w:szCs w:val="22"/>
        </w:rPr>
        <w:t>)</w:t>
      </w:r>
    </w:p>
    <w:p w14:paraId="5840836B" w14:textId="66F15464" w:rsidR="00782AD3" w:rsidRPr="00557B64" w:rsidRDefault="00B11B78" w:rsidP="001F03CB">
      <w:pPr>
        <w:pStyle w:val="Heading1"/>
        <w:spacing w:line="360" w:lineRule="auto"/>
        <w:rPr>
          <w:rFonts w:ascii="Arial" w:eastAsiaTheme="minorHAnsi" w:hAnsi="Arial" w:cs="Arial"/>
          <w:b/>
          <w:bCs/>
          <w:sz w:val="22"/>
          <w:szCs w:val="22"/>
          <w:u w:val="single"/>
          <w:lang w:eastAsia="en-GB"/>
        </w:rPr>
      </w:pPr>
      <w:bookmarkStart w:id="21" w:name="_Toc89103645"/>
      <w:r w:rsidRPr="00557B64">
        <w:rPr>
          <w:rFonts w:ascii="Arial" w:hAnsi="Arial" w:cs="Arial"/>
          <w:b/>
          <w:bCs/>
          <w:sz w:val="22"/>
          <w:szCs w:val="22"/>
          <w:u w:val="single"/>
          <w:lang w:eastAsia="en-GB"/>
        </w:rPr>
        <w:t>LEARNING CULTURE AT SAINSBURYS</w:t>
      </w:r>
      <w:bookmarkEnd w:id="21"/>
    </w:p>
    <w:p w14:paraId="6106A454" w14:textId="764166F7" w:rsidR="00782AD3" w:rsidRPr="00557B64" w:rsidRDefault="00B11B78" w:rsidP="001F03CB">
      <w:pPr>
        <w:spacing w:line="360" w:lineRule="auto"/>
        <w:rPr>
          <w:rFonts w:ascii="Arial" w:hAnsi="Arial" w:cs="Arial"/>
        </w:rPr>
      </w:pPr>
      <w:r w:rsidRPr="00557B64">
        <w:rPr>
          <w:rFonts w:ascii="Arial" w:hAnsi="Arial" w:cs="Arial"/>
        </w:rPr>
        <w:t>Learning culture is part of the organisational culture</w:t>
      </w:r>
      <w:r w:rsidR="00C02772" w:rsidRPr="00557B64">
        <w:rPr>
          <w:rFonts w:ascii="Arial" w:hAnsi="Arial" w:cs="Arial"/>
        </w:rPr>
        <w:t xml:space="preserve">, </w:t>
      </w:r>
      <w:r w:rsidR="0041595B" w:rsidRPr="00557B64">
        <w:rPr>
          <w:rFonts w:ascii="Arial" w:hAnsi="Arial" w:cs="Arial"/>
        </w:rPr>
        <w:t xml:space="preserve">Sainsbury’s </w:t>
      </w:r>
      <w:r w:rsidRPr="00557B64">
        <w:rPr>
          <w:rFonts w:ascii="Arial" w:hAnsi="Arial" w:cs="Arial"/>
        </w:rPr>
        <w:t xml:space="preserve">learn from what they are doing </w:t>
      </w:r>
      <w:r w:rsidR="00F356EF" w:rsidRPr="00557B64">
        <w:rPr>
          <w:rFonts w:ascii="Arial" w:hAnsi="Arial" w:cs="Arial"/>
        </w:rPr>
        <w:t>and</w:t>
      </w:r>
      <w:r w:rsidRPr="00557B64">
        <w:rPr>
          <w:rFonts w:ascii="Arial" w:hAnsi="Arial" w:cs="Arial"/>
        </w:rPr>
        <w:t xml:space="preserve"> what is happening around them</w:t>
      </w:r>
      <w:r w:rsidR="00A651F3" w:rsidRPr="00557B64">
        <w:rPr>
          <w:rFonts w:ascii="Arial" w:hAnsi="Arial" w:cs="Arial"/>
        </w:rPr>
        <w:t xml:space="preserve"> and change this accordingly. </w:t>
      </w:r>
      <w:r w:rsidR="00203B75" w:rsidRPr="00557B64">
        <w:rPr>
          <w:rFonts w:ascii="Arial" w:hAnsi="Arial" w:cs="Arial"/>
        </w:rPr>
        <w:t xml:space="preserve">The organisation has its own culture and </w:t>
      </w:r>
      <w:r w:rsidR="00030C38" w:rsidRPr="00557B64">
        <w:rPr>
          <w:rFonts w:ascii="Arial" w:hAnsi="Arial" w:cs="Arial"/>
        </w:rPr>
        <w:t xml:space="preserve">is </w:t>
      </w:r>
      <w:r w:rsidR="00203B75" w:rsidRPr="00557B64">
        <w:rPr>
          <w:rFonts w:ascii="Arial" w:hAnsi="Arial" w:cs="Arial"/>
        </w:rPr>
        <w:t xml:space="preserve">unique </w:t>
      </w:r>
      <w:r w:rsidR="00571539" w:rsidRPr="00557B64">
        <w:rPr>
          <w:rFonts w:ascii="Arial" w:hAnsi="Arial" w:cs="Arial"/>
        </w:rPr>
        <w:t>to</w:t>
      </w:r>
      <w:r w:rsidR="00203B75" w:rsidRPr="00557B64">
        <w:rPr>
          <w:rFonts w:ascii="Arial" w:hAnsi="Arial" w:cs="Arial"/>
        </w:rPr>
        <w:t xml:space="preserve"> the </w:t>
      </w:r>
      <w:r w:rsidR="00F95DFB" w:rsidRPr="00557B64">
        <w:rPr>
          <w:rFonts w:ascii="Arial" w:hAnsi="Arial" w:cs="Arial"/>
        </w:rPr>
        <w:t>organisation,</w:t>
      </w:r>
      <w:r w:rsidR="00203B75" w:rsidRPr="00557B64">
        <w:rPr>
          <w:rFonts w:ascii="Arial" w:hAnsi="Arial" w:cs="Arial"/>
        </w:rPr>
        <w:t xml:space="preserve"> </w:t>
      </w:r>
      <w:r w:rsidR="00030C38" w:rsidRPr="00557B64">
        <w:rPr>
          <w:rFonts w:ascii="Arial" w:hAnsi="Arial" w:cs="Arial"/>
        </w:rPr>
        <w:t xml:space="preserve">so the </w:t>
      </w:r>
      <w:r w:rsidR="002A388E" w:rsidRPr="00557B64">
        <w:rPr>
          <w:rFonts w:ascii="Arial" w:hAnsi="Arial" w:cs="Arial"/>
        </w:rPr>
        <w:t>way things are done are learnt by the people who do this everyday</w:t>
      </w:r>
      <w:r w:rsidR="009C6054" w:rsidRPr="00557B64">
        <w:rPr>
          <w:rFonts w:ascii="Arial" w:hAnsi="Arial" w:cs="Arial"/>
        </w:rPr>
        <w:t xml:space="preserve"> and becomes the normal behaviou</w:t>
      </w:r>
      <w:r w:rsidR="00F95DFB" w:rsidRPr="00557B64">
        <w:rPr>
          <w:rFonts w:ascii="Arial" w:hAnsi="Arial" w:cs="Arial"/>
        </w:rPr>
        <w:t>r.</w:t>
      </w:r>
      <w:r w:rsidR="00ED14DB" w:rsidRPr="00557B64">
        <w:rPr>
          <w:rFonts w:ascii="Arial" w:hAnsi="Arial" w:cs="Arial"/>
        </w:rPr>
        <w:t xml:space="preserve"> It is learnt over time </w:t>
      </w:r>
      <w:r w:rsidR="00B7494A" w:rsidRPr="00557B64">
        <w:rPr>
          <w:rFonts w:ascii="Arial" w:hAnsi="Arial" w:cs="Arial"/>
        </w:rPr>
        <w:t xml:space="preserve">and </w:t>
      </w:r>
      <w:r w:rsidR="006043FC" w:rsidRPr="00557B64">
        <w:rPr>
          <w:rFonts w:ascii="Arial" w:hAnsi="Arial" w:cs="Arial"/>
        </w:rPr>
        <w:t>as part of the organisation continual learning and change becomes part of the culture</w:t>
      </w:r>
      <w:r w:rsidR="000B23C9" w:rsidRPr="00557B64">
        <w:rPr>
          <w:rFonts w:ascii="Arial" w:hAnsi="Arial" w:cs="Arial"/>
        </w:rPr>
        <w:t>.</w:t>
      </w:r>
      <w:r w:rsidR="00665BC3" w:rsidRPr="00557B64">
        <w:rPr>
          <w:rFonts w:ascii="Arial" w:hAnsi="Arial" w:cs="Arial"/>
        </w:rPr>
        <w:t xml:space="preserve"> </w:t>
      </w:r>
      <w:r w:rsidR="000B23C9" w:rsidRPr="00557B64">
        <w:rPr>
          <w:rFonts w:ascii="Arial" w:hAnsi="Arial" w:cs="Arial"/>
        </w:rPr>
        <w:t>Sainsburys</w:t>
      </w:r>
      <w:r w:rsidR="00CD33FE" w:rsidRPr="00557B64">
        <w:rPr>
          <w:rFonts w:ascii="Arial" w:hAnsi="Arial" w:cs="Arial"/>
        </w:rPr>
        <w:t xml:space="preserve"> work in collaboration with the learning and development teams at the British Retail consortium (BRC) and the Institute of Grocery Distribution (IGD) to support research and development opportunities</w:t>
      </w:r>
      <w:r w:rsidR="000E35BA" w:rsidRPr="00557B64">
        <w:rPr>
          <w:rFonts w:ascii="Arial" w:hAnsi="Arial" w:cs="Arial"/>
        </w:rPr>
        <w:t>.</w:t>
      </w:r>
      <w:r w:rsidR="00A90744" w:rsidRPr="00557B64">
        <w:rPr>
          <w:rFonts w:ascii="Arial" w:hAnsi="Arial" w:cs="Arial"/>
        </w:rPr>
        <w:t xml:space="preserve"> Sainsbury’s has become the only retailer </w:t>
      </w:r>
      <w:r w:rsidR="001A4784" w:rsidRPr="00557B64">
        <w:rPr>
          <w:rFonts w:ascii="Arial" w:hAnsi="Arial" w:cs="Arial"/>
        </w:rPr>
        <w:t xml:space="preserve">in the UK </w:t>
      </w:r>
      <w:r w:rsidR="00A90744" w:rsidRPr="00557B64">
        <w:rPr>
          <w:rFonts w:ascii="Arial" w:hAnsi="Arial" w:cs="Arial"/>
        </w:rPr>
        <w:t>to win the Investors in People (IiP) Gold Standard four times in a row</w:t>
      </w:r>
      <w:r w:rsidR="00583B6C">
        <w:rPr>
          <w:rFonts w:ascii="Arial" w:hAnsi="Arial" w:cs="Arial"/>
        </w:rPr>
        <w:t>, it is only awarded to 3% of organisations in the UK</w:t>
      </w:r>
      <w:r w:rsidR="00D955AA" w:rsidRPr="00557B64">
        <w:rPr>
          <w:rFonts w:ascii="Arial" w:hAnsi="Arial" w:cs="Arial"/>
        </w:rPr>
        <w:t xml:space="preserve"> </w:t>
      </w:r>
      <w:r w:rsidR="00F42145">
        <w:rPr>
          <w:rFonts w:ascii="Arial" w:hAnsi="Arial" w:cs="Arial"/>
        </w:rPr>
        <w:t>(n.d</w:t>
      </w:r>
      <w:r w:rsidR="008A6B71">
        <w:rPr>
          <w:rFonts w:ascii="Arial" w:hAnsi="Arial" w:cs="Arial"/>
        </w:rPr>
        <w:t xml:space="preserve">, 2020). </w:t>
      </w:r>
      <w:r w:rsidR="00F570B0" w:rsidRPr="00557B64">
        <w:rPr>
          <w:rFonts w:ascii="Arial" w:hAnsi="Arial" w:cs="Arial"/>
        </w:rPr>
        <w:t xml:space="preserve">They invest in </w:t>
      </w:r>
      <w:r w:rsidR="00AA2936" w:rsidRPr="00557B64">
        <w:rPr>
          <w:rFonts w:ascii="Arial" w:hAnsi="Arial" w:cs="Arial"/>
        </w:rPr>
        <w:t xml:space="preserve">the training and development of the staff as they believe they </w:t>
      </w:r>
      <w:r w:rsidR="005E6E1A" w:rsidRPr="00557B64">
        <w:rPr>
          <w:rFonts w:ascii="Arial" w:hAnsi="Arial" w:cs="Arial"/>
        </w:rPr>
        <w:t>are the foundations of the business</w:t>
      </w:r>
      <w:r w:rsidR="008A6B71">
        <w:rPr>
          <w:rFonts w:ascii="Arial" w:hAnsi="Arial" w:cs="Arial"/>
        </w:rPr>
        <w:t xml:space="preserve"> and are crucial to implementing the changes</w:t>
      </w:r>
      <w:r w:rsidR="005E6E1A" w:rsidRPr="00557B64">
        <w:rPr>
          <w:rFonts w:ascii="Arial" w:hAnsi="Arial" w:cs="Arial"/>
        </w:rPr>
        <w:t>.</w:t>
      </w:r>
    </w:p>
    <w:p w14:paraId="67B45A0C" w14:textId="7021E7B5" w:rsidR="00F606B4" w:rsidRPr="00557B64" w:rsidRDefault="00F606B4" w:rsidP="00F606B4">
      <w:pPr>
        <w:pStyle w:val="Heading1"/>
        <w:rPr>
          <w:rFonts w:ascii="Arial" w:eastAsiaTheme="minorHAnsi" w:hAnsi="Arial" w:cs="Arial"/>
          <w:b/>
          <w:bCs/>
          <w:sz w:val="22"/>
          <w:szCs w:val="22"/>
          <w:u w:val="single"/>
          <w:lang w:eastAsia="en-GB"/>
        </w:rPr>
      </w:pPr>
      <w:bookmarkStart w:id="22" w:name="_Toc89103646"/>
      <w:r w:rsidRPr="00557B64">
        <w:rPr>
          <w:rFonts w:ascii="Arial" w:hAnsi="Arial" w:cs="Arial"/>
          <w:b/>
          <w:bCs/>
          <w:sz w:val="22"/>
          <w:szCs w:val="22"/>
          <w:u w:val="single"/>
          <w:lang w:eastAsia="en-GB"/>
        </w:rPr>
        <w:lastRenderedPageBreak/>
        <w:t>MASLOWS HEIRARCY OF NEEDS</w:t>
      </w:r>
      <w:bookmarkEnd w:id="22"/>
    </w:p>
    <w:p w14:paraId="7E4633EC" w14:textId="566A0C42" w:rsidR="00C3466C" w:rsidRPr="00557B64" w:rsidRDefault="005D6597" w:rsidP="00F606B4">
      <w:pPr>
        <w:spacing w:line="360" w:lineRule="auto"/>
        <w:rPr>
          <w:rFonts w:ascii="Arial" w:hAnsi="Arial" w:cs="Arial"/>
          <w:color w:val="000000"/>
          <w:shd w:val="clear" w:color="auto" w:fill="FFFFFF"/>
        </w:rPr>
      </w:pPr>
      <w:r w:rsidRPr="00557B64">
        <w:rPr>
          <w:rFonts w:ascii="Arial" w:hAnsi="Arial" w:cs="Arial"/>
          <w:noProof/>
        </w:rPr>
        <w:drawing>
          <wp:anchor distT="0" distB="0" distL="114300" distR="114300" simplePos="0" relativeHeight="251661312" behindDoc="0" locked="0" layoutInCell="1" allowOverlap="1" wp14:anchorId="14D81C21" wp14:editId="3759C6C6">
            <wp:simplePos x="0" y="0"/>
            <wp:positionH relativeFrom="column">
              <wp:posOffset>398145</wp:posOffset>
            </wp:positionH>
            <wp:positionV relativeFrom="paragraph">
              <wp:posOffset>2081530</wp:posOffset>
            </wp:positionV>
            <wp:extent cx="4978400" cy="2907665"/>
            <wp:effectExtent l="0" t="0" r="0" b="6985"/>
            <wp:wrapTopAndBottom/>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78400" cy="2907665"/>
                    </a:xfrm>
                    <a:prstGeom prst="rect">
                      <a:avLst/>
                    </a:prstGeom>
                    <a:noFill/>
                    <a:ln>
                      <a:noFill/>
                    </a:ln>
                  </pic:spPr>
                </pic:pic>
              </a:graphicData>
            </a:graphic>
          </wp:anchor>
        </w:drawing>
      </w:r>
      <w:r w:rsidR="0042764D" w:rsidRPr="00557B64">
        <w:rPr>
          <w:rFonts w:ascii="Arial" w:hAnsi="Arial" w:cs="Arial"/>
          <w:lang w:eastAsia="en-GB"/>
        </w:rPr>
        <w:t xml:space="preserve">For a change of culture to happen in the </w:t>
      </w:r>
      <w:r w:rsidR="005F704D" w:rsidRPr="00557B64">
        <w:rPr>
          <w:rFonts w:ascii="Arial" w:hAnsi="Arial" w:cs="Arial"/>
          <w:lang w:eastAsia="en-GB"/>
        </w:rPr>
        <w:t>company</w:t>
      </w:r>
      <w:r w:rsidR="0042764D" w:rsidRPr="00557B64">
        <w:rPr>
          <w:rFonts w:ascii="Arial" w:hAnsi="Arial" w:cs="Arial"/>
          <w:lang w:eastAsia="en-GB"/>
        </w:rPr>
        <w:t xml:space="preserve"> everyone must be </w:t>
      </w:r>
      <w:r w:rsidR="00F606B4" w:rsidRPr="00557B64">
        <w:rPr>
          <w:rFonts w:ascii="Arial" w:hAnsi="Arial" w:cs="Arial"/>
          <w:lang w:eastAsia="en-GB"/>
        </w:rPr>
        <w:t>motivated</w:t>
      </w:r>
      <w:r w:rsidR="0050084B" w:rsidRPr="00557B64">
        <w:rPr>
          <w:rFonts w:ascii="Arial" w:hAnsi="Arial" w:cs="Arial"/>
          <w:lang w:eastAsia="en-GB"/>
        </w:rPr>
        <w:t xml:space="preserve"> and </w:t>
      </w:r>
      <w:r w:rsidR="00C07EE3" w:rsidRPr="00557B64">
        <w:rPr>
          <w:rFonts w:ascii="Arial" w:hAnsi="Arial" w:cs="Arial"/>
          <w:lang w:eastAsia="en-GB"/>
        </w:rPr>
        <w:t xml:space="preserve">feel </w:t>
      </w:r>
      <w:r w:rsidR="006C5241" w:rsidRPr="00557B64">
        <w:rPr>
          <w:rFonts w:ascii="Arial" w:hAnsi="Arial" w:cs="Arial"/>
          <w:lang w:eastAsia="en-GB"/>
        </w:rPr>
        <w:t xml:space="preserve">committed to the </w:t>
      </w:r>
      <w:r w:rsidR="00754889" w:rsidRPr="00557B64">
        <w:rPr>
          <w:rFonts w:ascii="Arial" w:hAnsi="Arial" w:cs="Arial"/>
          <w:lang w:eastAsia="en-GB"/>
        </w:rPr>
        <w:t>beliefs and values of the organisation</w:t>
      </w:r>
      <w:r w:rsidR="00C07EE3" w:rsidRPr="00557B64">
        <w:rPr>
          <w:rFonts w:ascii="Arial" w:hAnsi="Arial" w:cs="Arial"/>
          <w:lang w:eastAsia="en-GB"/>
        </w:rPr>
        <w:t xml:space="preserve"> and to do this </w:t>
      </w:r>
      <w:r w:rsidR="00A03450" w:rsidRPr="00557B64">
        <w:rPr>
          <w:rFonts w:ascii="Arial" w:hAnsi="Arial" w:cs="Arial"/>
          <w:lang w:eastAsia="en-GB"/>
        </w:rPr>
        <w:t>Maslow’s</w:t>
      </w:r>
      <w:r w:rsidR="00BB6752" w:rsidRPr="00557B64">
        <w:rPr>
          <w:rFonts w:ascii="Arial" w:hAnsi="Arial" w:cs="Arial"/>
          <w:lang w:eastAsia="en-GB"/>
        </w:rPr>
        <w:t xml:space="preserve"> hierarchy of needs states there are five levels of human needs</w:t>
      </w:r>
      <w:r w:rsidR="00A03450" w:rsidRPr="00557B64">
        <w:rPr>
          <w:rFonts w:ascii="Arial" w:hAnsi="Arial" w:cs="Arial"/>
          <w:lang w:eastAsia="en-GB"/>
        </w:rPr>
        <w:t xml:space="preserve"> that need to be fulfilled. </w:t>
      </w:r>
      <w:r w:rsidR="00834610" w:rsidRPr="00557B64">
        <w:rPr>
          <w:rFonts w:ascii="Arial" w:hAnsi="Arial" w:cs="Arial"/>
          <w:lang w:eastAsia="en-GB"/>
        </w:rPr>
        <w:t xml:space="preserve">Lacking in these needs </w:t>
      </w:r>
      <w:r w:rsidR="0096694F" w:rsidRPr="00557B64">
        <w:rPr>
          <w:rFonts w:ascii="Arial" w:hAnsi="Arial" w:cs="Arial"/>
          <w:lang w:eastAsia="en-GB"/>
        </w:rPr>
        <w:t xml:space="preserve">causes low motivation </w:t>
      </w:r>
      <w:r w:rsidR="005C1EDB" w:rsidRPr="00557B64">
        <w:rPr>
          <w:rFonts w:ascii="Arial" w:hAnsi="Arial" w:cs="Arial"/>
          <w:lang w:eastAsia="en-GB"/>
        </w:rPr>
        <w:t xml:space="preserve">so following Maslow’s pyramid </w:t>
      </w:r>
      <w:r w:rsidR="00917117" w:rsidRPr="00557B64">
        <w:rPr>
          <w:rFonts w:ascii="Arial" w:hAnsi="Arial" w:cs="Arial"/>
          <w:lang w:eastAsia="en-GB"/>
        </w:rPr>
        <w:t xml:space="preserve">by starting at the bottom of the hierarchy </w:t>
      </w:r>
      <w:r w:rsidR="0046601B" w:rsidRPr="00557B64">
        <w:rPr>
          <w:rFonts w:ascii="Arial" w:hAnsi="Arial" w:cs="Arial"/>
          <w:lang w:eastAsia="en-GB"/>
        </w:rPr>
        <w:t xml:space="preserve">and </w:t>
      </w:r>
      <w:r w:rsidR="00D94340" w:rsidRPr="00557B64">
        <w:rPr>
          <w:rFonts w:ascii="Arial" w:hAnsi="Arial" w:cs="Arial"/>
          <w:lang w:eastAsia="en-GB"/>
        </w:rPr>
        <w:t xml:space="preserve">when each need is </w:t>
      </w:r>
      <w:r w:rsidR="00A06A85" w:rsidRPr="00557B64">
        <w:rPr>
          <w:rFonts w:ascii="Arial" w:hAnsi="Arial" w:cs="Arial"/>
          <w:lang w:eastAsia="en-GB"/>
        </w:rPr>
        <w:t>satisfied,</w:t>
      </w:r>
      <w:r w:rsidR="00D94340" w:rsidRPr="00557B64">
        <w:rPr>
          <w:rFonts w:ascii="Arial" w:hAnsi="Arial" w:cs="Arial"/>
          <w:lang w:eastAsia="en-GB"/>
        </w:rPr>
        <w:t xml:space="preserve"> they can move up to the next one.</w:t>
      </w:r>
      <w:r w:rsidR="005D7FCA" w:rsidRPr="00557B64">
        <w:rPr>
          <w:rFonts w:ascii="Arial" w:hAnsi="Arial" w:cs="Arial"/>
          <w:lang w:eastAsia="en-GB"/>
        </w:rPr>
        <w:t xml:space="preserve"> </w:t>
      </w:r>
      <w:r w:rsidR="0042764D" w:rsidRPr="00557B64">
        <w:rPr>
          <w:rFonts w:ascii="Arial" w:hAnsi="Arial" w:cs="Arial"/>
          <w:color w:val="000000"/>
          <w:shd w:val="clear" w:color="auto" w:fill="FFFFFF"/>
        </w:rPr>
        <w:t>A successful company takes care of its employees'</w:t>
      </w:r>
      <w:r w:rsidR="008B559E" w:rsidRPr="00557B64">
        <w:rPr>
          <w:rFonts w:ascii="Arial" w:hAnsi="Arial" w:cs="Arial"/>
          <w:color w:val="000000"/>
          <w:shd w:val="clear" w:color="auto" w:fill="FFFFFF"/>
        </w:rPr>
        <w:t xml:space="preserve"> when they take care of these</w:t>
      </w:r>
      <w:r w:rsidR="0042764D" w:rsidRPr="00557B64">
        <w:rPr>
          <w:rFonts w:ascii="Arial" w:hAnsi="Arial" w:cs="Arial"/>
          <w:color w:val="000000"/>
          <w:shd w:val="clear" w:color="auto" w:fill="FFFFFF"/>
        </w:rPr>
        <w:t xml:space="preserve"> basic needs</w:t>
      </w:r>
      <w:r w:rsidR="00C3466C" w:rsidRPr="00557B64">
        <w:rPr>
          <w:rFonts w:ascii="Arial" w:hAnsi="Arial" w:cs="Arial"/>
          <w:color w:val="000000"/>
          <w:shd w:val="clear" w:color="auto" w:fill="FFFFFF"/>
        </w:rPr>
        <w:t>,</w:t>
      </w:r>
      <w:r w:rsidR="0042764D" w:rsidRPr="00557B64">
        <w:rPr>
          <w:rFonts w:ascii="Arial" w:hAnsi="Arial" w:cs="Arial"/>
          <w:color w:val="000000"/>
          <w:shd w:val="clear" w:color="auto" w:fill="FFFFFF"/>
        </w:rPr>
        <w:t xml:space="preserve"> </w:t>
      </w:r>
      <w:r w:rsidR="009B03BC" w:rsidRPr="00557B64">
        <w:rPr>
          <w:rFonts w:ascii="Arial" w:hAnsi="Arial" w:cs="Arial"/>
          <w:color w:val="000000"/>
          <w:shd w:val="clear" w:color="auto" w:fill="FFFFFF"/>
        </w:rPr>
        <w:t>people become engaged</w:t>
      </w:r>
      <w:r w:rsidR="00287EF1" w:rsidRPr="00557B64">
        <w:rPr>
          <w:rFonts w:ascii="Arial" w:hAnsi="Arial" w:cs="Arial"/>
          <w:color w:val="000000"/>
          <w:shd w:val="clear" w:color="auto" w:fill="FFFFFF"/>
        </w:rPr>
        <w:t xml:space="preserve"> in their work when honesty, trust, </w:t>
      </w:r>
      <w:r w:rsidR="00922FA5" w:rsidRPr="00557B64">
        <w:rPr>
          <w:rFonts w:ascii="Arial" w:hAnsi="Arial" w:cs="Arial"/>
          <w:color w:val="000000"/>
          <w:shd w:val="clear" w:color="auto" w:fill="FFFFFF"/>
        </w:rPr>
        <w:t>dignity,</w:t>
      </w:r>
      <w:r w:rsidR="00287EF1" w:rsidRPr="00557B64">
        <w:rPr>
          <w:rFonts w:ascii="Arial" w:hAnsi="Arial" w:cs="Arial"/>
          <w:color w:val="000000"/>
          <w:shd w:val="clear" w:color="auto" w:fill="FFFFFF"/>
        </w:rPr>
        <w:t xml:space="preserve"> and respect are an integral part </w:t>
      </w:r>
      <w:r w:rsidR="00F95947" w:rsidRPr="00557B64">
        <w:rPr>
          <w:rFonts w:ascii="Arial" w:hAnsi="Arial" w:cs="Arial"/>
          <w:color w:val="000000"/>
          <w:shd w:val="clear" w:color="auto" w:fill="FFFFFF"/>
        </w:rPr>
        <w:t>the company’s culture</w:t>
      </w:r>
      <w:r w:rsidR="00A06A85" w:rsidRPr="00557B64">
        <w:rPr>
          <w:rFonts w:ascii="Arial" w:hAnsi="Arial" w:cs="Arial"/>
          <w:color w:val="000000"/>
          <w:shd w:val="clear" w:color="auto" w:fill="FFFFFF"/>
        </w:rPr>
        <w:t xml:space="preserve"> (Kumar </w:t>
      </w:r>
      <w:r w:rsidR="00922FA5" w:rsidRPr="00557B64">
        <w:rPr>
          <w:rFonts w:ascii="Arial" w:hAnsi="Arial" w:cs="Arial"/>
          <w:color w:val="000000"/>
          <w:shd w:val="clear" w:color="auto" w:fill="FFFFFF"/>
        </w:rPr>
        <w:t>&amp;</w:t>
      </w:r>
      <w:r w:rsidR="00A06A85" w:rsidRPr="00557B64">
        <w:rPr>
          <w:rFonts w:ascii="Arial" w:hAnsi="Arial" w:cs="Arial"/>
          <w:color w:val="000000"/>
          <w:shd w:val="clear" w:color="auto" w:fill="FFFFFF"/>
        </w:rPr>
        <w:t xml:space="preserve"> Meenakshi, 2012).</w:t>
      </w:r>
    </w:p>
    <w:p w14:paraId="2BA27D5F" w14:textId="049FEAE2" w:rsidR="00A00C47" w:rsidRPr="00557B64" w:rsidRDefault="00A00C47" w:rsidP="00F606B4">
      <w:pPr>
        <w:spacing w:line="360" w:lineRule="auto"/>
        <w:rPr>
          <w:rFonts w:ascii="Arial" w:hAnsi="Arial" w:cs="Arial"/>
          <w:color w:val="000000"/>
          <w:shd w:val="clear" w:color="auto" w:fill="FFFFFF"/>
        </w:rPr>
      </w:pPr>
    </w:p>
    <w:p w14:paraId="4BBC4002" w14:textId="0ABF4F3C" w:rsidR="0042764D" w:rsidRPr="001F7A4B" w:rsidRDefault="00983026" w:rsidP="001F7A4B">
      <w:pPr>
        <w:pStyle w:val="Heading2"/>
        <w:jc w:val="right"/>
        <w:rPr>
          <w:rFonts w:ascii="Arial" w:hAnsi="Arial" w:cs="Arial"/>
          <w:sz w:val="22"/>
          <w:szCs w:val="22"/>
          <w:lang w:eastAsia="en-GB"/>
        </w:rPr>
      </w:pPr>
      <w:bookmarkStart w:id="23" w:name="_Toc89103647"/>
      <w:r w:rsidRPr="001F7A4B">
        <w:rPr>
          <w:rFonts w:ascii="Arial" w:hAnsi="Arial" w:cs="Arial"/>
          <w:sz w:val="22"/>
          <w:szCs w:val="22"/>
          <w:lang w:eastAsia="en-GB"/>
        </w:rPr>
        <w:t>Fig</w:t>
      </w:r>
      <w:r w:rsidR="00363A49" w:rsidRPr="001F7A4B">
        <w:rPr>
          <w:rFonts w:ascii="Arial" w:hAnsi="Arial" w:cs="Arial"/>
          <w:sz w:val="22"/>
          <w:szCs w:val="22"/>
          <w:lang w:eastAsia="en-GB"/>
        </w:rPr>
        <w:t xml:space="preserve"> </w:t>
      </w:r>
      <w:r w:rsidR="00C6272D" w:rsidRPr="001F7A4B">
        <w:rPr>
          <w:rFonts w:ascii="Arial" w:hAnsi="Arial" w:cs="Arial"/>
          <w:sz w:val="22"/>
          <w:szCs w:val="22"/>
          <w:lang w:eastAsia="en-GB"/>
        </w:rPr>
        <w:t>9</w:t>
      </w:r>
      <w:r w:rsidR="00363A49" w:rsidRPr="001F7A4B">
        <w:rPr>
          <w:rFonts w:ascii="Arial" w:hAnsi="Arial" w:cs="Arial"/>
          <w:sz w:val="22"/>
          <w:szCs w:val="22"/>
          <w:lang w:eastAsia="en-GB"/>
        </w:rPr>
        <w:t>.</w:t>
      </w:r>
      <w:r w:rsidRPr="001F7A4B">
        <w:rPr>
          <w:rFonts w:ascii="Arial" w:hAnsi="Arial" w:cs="Arial"/>
          <w:sz w:val="22"/>
          <w:szCs w:val="22"/>
          <w:lang w:eastAsia="en-GB"/>
        </w:rPr>
        <w:t xml:space="preserve"> </w:t>
      </w:r>
      <w:r w:rsidR="00650A47" w:rsidRPr="001F7A4B">
        <w:rPr>
          <w:rFonts w:ascii="Arial" w:hAnsi="Arial" w:cs="Arial"/>
          <w:sz w:val="22"/>
          <w:szCs w:val="22"/>
          <w:lang w:eastAsia="en-GB"/>
        </w:rPr>
        <w:t>Maslow’s Hierarchy of needs</w:t>
      </w:r>
      <w:r w:rsidR="00943905" w:rsidRPr="001F7A4B">
        <w:rPr>
          <w:rFonts w:ascii="Arial" w:hAnsi="Arial" w:cs="Arial"/>
          <w:sz w:val="22"/>
          <w:szCs w:val="22"/>
          <w:lang w:eastAsia="en-GB"/>
        </w:rPr>
        <w:t xml:space="preserve"> (Guleria, 2018)</w:t>
      </w:r>
      <w:bookmarkEnd w:id="23"/>
    </w:p>
    <w:p w14:paraId="691E62B4" w14:textId="2CC76B8E" w:rsidR="00782AD3" w:rsidRPr="00557B64" w:rsidRDefault="00782AD3" w:rsidP="001F03CB">
      <w:pPr>
        <w:pStyle w:val="Heading1"/>
        <w:spacing w:line="360" w:lineRule="auto"/>
        <w:rPr>
          <w:rFonts w:ascii="Arial" w:hAnsi="Arial" w:cs="Arial"/>
          <w:b/>
          <w:bCs/>
          <w:sz w:val="22"/>
          <w:szCs w:val="22"/>
          <w:u w:val="single"/>
          <w:lang w:eastAsia="en-GB"/>
        </w:rPr>
      </w:pPr>
      <w:bookmarkStart w:id="24" w:name="_Toc89103648"/>
      <w:r w:rsidRPr="00557B64">
        <w:rPr>
          <w:rFonts w:ascii="Arial" w:hAnsi="Arial" w:cs="Arial"/>
          <w:b/>
          <w:bCs/>
          <w:sz w:val="22"/>
          <w:szCs w:val="22"/>
          <w:u w:val="single"/>
          <w:lang w:eastAsia="en-GB"/>
        </w:rPr>
        <w:t>SECTION 5. REFLECTION</w:t>
      </w:r>
      <w:bookmarkEnd w:id="24"/>
    </w:p>
    <w:p w14:paraId="5D24D665" w14:textId="2F76FF39" w:rsidR="00975C17" w:rsidRPr="00557B64" w:rsidRDefault="00862961" w:rsidP="001F03CB">
      <w:pPr>
        <w:spacing w:line="360" w:lineRule="auto"/>
        <w:rPr>
          <w:rFonts w:ascii="Arial" w:hAnsi="Arial" w:cs="Arial"/>
          <w:lang w:eastAsia="en-GB"/>
        </w:rPr>
      </w:pPr>
      <w:r w:rsidRPr="00557B64">
        <w:rPr>
          <w:rFonts w:ascii="Arial" w:hAnsi="Arial" w:cs="Arial"/>
          <w:lang w:eastAsia="en-GB"/>
        </w:rPr>
        <w:t xml:space="preserve">The task given was to </w:t>
      </w:r>
      <w:r w:rsidR="00C82216" w:rsidRPr="00557B64">
        <w:rPr>
          <w:rFonts w:ascii="Arial" w:hAnsi="Arial" w:cs="Arial"/>
          <w:lang w:eastAsia="en-GB"/>
        </w:rPr>
        <w:t xml:space="preserve">implement changes to how Sainsburys are to reach the </w:t>
      </w:r>
      <w:r w:rsidR="00980998" w:rsidRPr="00557B64">
        <w:rPr>
          <w:rFonts w:ascii="Arial" w:hAnsi="Arial" w:cs="Arial"/>
          <w:lang w:eastAsia="en-GB"/>
        </w:rPr>
        <w:t xml:space="preserve">climate pledge that they have joined up </w:t>
      </w:r>
      <w:r w:rsidR="00693F1D" w:rsidRPr="00557B64">
        <w:rPr>
          <w:rFonts w:ascii="Arial" w:hAnsi="Arial" w:cs="Arial"/>
          <w:lang w:eastAsia="en-GB"/>
        </w:rPr>
        <w:t>with the aim</w:t>
      </w:r>
      <w:r w:rsidR="00B96A68">
        <w:rPr>
          <w:rFonts w:ascii="Arial" w:hAnsi="Arial" w:cs="Arial"/>
          <w:lang w:eastAsia="en-GB"/>
        </w:rPr>
        <w:t xml:space="preserve"> of</w:t>
      </w:r>
      <w:r w:rsidR="00693F1D" w:rsidRPr="00557B64">
        <w:rPr>
          <w:rFonts w:ascii="Arial" w:hAnsi="Arial" w:cs="Arial"/>
          <w:lang w:eastAsia="en-GB"/>
        </w:rPr>
        <w:t xml:space="preserve"> becoming net zero by 2035. </w:t>
      </w:r>
      <w:r w:rsidR="006A690B">
        <w:rPr>
          <w:rFonts w:ascii="Arial" w:hAnsi="Arial" w:cs="Arial"/>
          <w:lang w:eastAsia="en-GB"/>
        </w:rPr>
        <w:t>I felt t</w:t>
      </w:r>
      <w:r w:rsidR="00693F1D" w:rsidRPr="00557B64">
        <w:rPr>
          <w:rFonts w:ascii="Arial" w:hAnsi="Arial" w:cs="Arial"/>
          <w:lang w:eastAsia="en-GB"/>
        </w:rPr>
        <w:t xml:space="preserve">his </w:t>
      </w:r>
      <w:r w:rsidR="006A690B">
        <w:rPr>
          <w:rFonts w:ascii="Arial" w:hAnsi="Arial" w:cs="Arial"/>
          <w:lang w:eastAsia="en-GB"/>
        </w:rPr>
        <w:t>was</w:t>
      </w:r>
      <w:r w:rsidR="00693F1D" w:rsidRPr="00557B64">
        <w:rPr>
          <w:rFonts w:ascii="Arial" w:hAnsi="Arial" w:cs="Arial"/>
          <w:lang w:eastAsia="en-GB"/>
        </w:rPr>
        <w:t xml:space="preserve"> a</w:t>
      </w:r>
      <w:r w:rsidR="00E157A3">
        <w:rPr>
          <w:rFonts w:ascii="Arial" w:hAnsi="Arial" w:cs="Arial"/>
          <w:lang w:eastAsia="en-GB"/>
        </w:rPr>
        <w:t xml:space="preserve"> very</w:t>
      </w:r>
      <w:r w:rsidR="00693F1D" w:rsidRPr="00557B64">
        <w:rPr>
          <w:rFonts w:ascii="Arial" w:hAnsi="Arial" w:cs="Arial"/>
          <w:lang w:eastAsia="en-GB"/>
        </w:rPr>
        <w:t xml:space="preserve"> big ask but can</w:t>
      </w:r>
      <w:r w:rsidR="00FA5496">
        <w:rPr>
          <w:rFonts w:ascii="Arial" w:hAnsi="Arial" w:cs="Arial"/>
          <w:lang w:eastAsia="en-GB"/>
        </w:rPr>
        <w:t xml:space="preserve"> be</w:t>
      </w:r>
      <w:r w:rsidR="00693F1D" w:rsidRPr="00557B64">
        <w:rPr>
          <w:rFonts w:ascii="Arial" w:hAnsi="Arial" w:cs="Arial"/>
          <w:lang w:eastAsia="en-GB"/>
        </w:rPr>
        <w:t xml:space="preserve"> achieved if all the </w:t>
      </w:r>
      <w:r w:rsidR="00D6291A" w:rsidRPr="00557B64">
        <w:rPr>
          <w:rFonts w:ascii="Arial" w:hAnsi="Arial" w:cs="Arial"/>
          <w:lang w:eastAsia="en-GB"/>
        </w:rPr>
        <w:t>steps</w:t>
      </w:r>
      <w:r w:rsidR="00E157A3">
        <w:rPr>
          <w:rFonts w:ascii="Arial" w:hAnsi="Arial" w:cs="Arial"/>
          <w:lang w:eastAsia="en-GB"/>
        </w:rPr>
        <w:t xml:space="preserve"> in the portfolio</w:t>
      </w:r>
      <w:r w:rsidR="00D6291A" w:rsidRPr="00557B64">
        <w:rPr>
          <w:rFonts w:ascii="Arial" w:hAnsi="Arial" w:cs="Arial"/>
          <w:lang w:eastAsia="en-GB"/>
        </w:rPr>
        <w:t xml:space="preserve"> are taken </w:t>
      </w:r>
      <w:r w:rsidR="00E157A3">
        <w:rPr>
          <w:rFonts w:ascii="Arial" w:hAnsi="Arial" w:cs="Arial"/>
          <w:lang w:eastAsia="en-GB"/>
        </w:rPr>
        <w:t xml:space="preserve">it would be possible to </w:t>
      </w:r>
      <w:r w:rsidR="006B4D36">
        <w:rPr>
          <w:rFonts w:ascii="Arial" w:hAnsi="Arial" w:cs="Arial"/>
          <w:lang w:eastAsia="en-GB"/>
        </w:rPr>
        <w:t>accomplish</w:t>
      </w:r>
      <w:r w:rsidR="00D6291A" w:rsidRPr="00557B64">
        <w:rPr>
          <w:rFonts w:ascii="Arial" w:hAnsi="Arial" w:cs="Arial"/>
          <w:lang w:eastAsia="en-GB"/>
        </w:rPr>
        <w:t xml:space="preserve">. From how the organisation </w:t>
      </w:r>
      <w:r w:rsidR="00021679" w:rsidRPr="00557B64">
        <w:rPr>
          <w:rFonts w:ascii="Arial" w:hAnsi="Arial" w:cs="Arial"/>
          <w:lang w:eastAsia="en-GB"/>
        </w:rPr>
        <w:t>operates by maximising on the strengths, working on the weaknesses</w:t>
      </w:r>
      <w:r w:rsidR="00F93D5E" w:rsidRPr="00557B64">
        <w:rPr>
          <w:rFonts w:ascii="Arial" w:hAnsi="Arial" w:cs="Arial"/>
          <w:lang w:eastAsia="en-GB"/>
        </w:rPr>
        <w:t xml:space="preserve"> and making the most of the opportunities </w:t>
      </w:r>
      <w:r w:rsidR="009B4FE0">
        <w:rPr>
          <w:rFonts w:ascii="Arial" w:hAnsi="Arial" w:cs="Arial"/>
          <w:lang w:eastAsia="en-GB"/>
        </w:rPr>
        <w:t xml:space="preserve">also </w:t>
      </w:r>
      <w:r w:rsidR="00B12ECF">
        <w:rPr>
          <w:rFonts w:ascii="Arial" w:hAnsi="Arial" w:cs="Arial"/>
          <w:lang w:eastAsia="en-GB"/>
        </w:rPr>
        <w:t xml:space="preserve">working </w:t>
      </w:r>
      <w:r w:rsidR="0091766A">
        <w:rPr>
          <w:rFonts w:ascii="Arial" w:hAnsi="Arial" w:cs="Arial"/>
          <w:lang w:eastAsia="en-GB"/>
        </w:rPr>
        <w:t>on</w:t>
      </w:r>
      <w:r w:rsidR="00B12ECF">
        <w:rPr>
          <w:rFonts w:ascii="Arial" w:hAnsi="Arial" w:cs="Arial"/>
          <w:lang w:eastAsia="en-GB"/>
        </w:rPr>
        <w:t xml:space="preserve"> the external environment that has an impact on the organisation will </w:t>
      </w:r>
      <w:r w:rsidR="00A35797">
        <w:rPr>
          <w:rFonts w:ascii="Arial" w:hAnsi="Arial" w:cs="Arial"/>
          <w:lang w:eastAsia="en-GB"/>
        </w:rPr>
        <w:t>clearly define the factors that need to be focused on</w:t>
      </w:r>
      <w:r w:rsidR="00F93D5E" w:rsidRPr="00557B64">
        <w:rPr>
          <w:rFonts w:ascii="Arial" w:hAnsi="Arial" w:cs="Arial"/>
          <w:lang w:eastAsia="en-GB"/>
        </w:rPr>
        <w:t xml:space="preserve">. </w:t>
      </w:r>
    </w:p>
    <w:p w14:paraId="7547383E" w14:textId="3A2E346D" w:rsidR="003974F9" w:rsidRPr="00557B64" w:rsidRDefault="003974F9" w:rsidP="001F03CB">
      <w:pPr>
        <w:spacing w:line="360" w:lineRule="auto"/>
        <w:rPr>
          <w:rFonts w:ascii="Arial" w:hAnsi="Arial" w:cs="Arial"/>
        </w:rPr>
      </w:pPr>
      <w:r w:rsidRPr="00557B64">
        <w:rPr>
          <w:rFonts w:ascii="Arial" w:hAnsi="Arial" w:cs="Arial"/>
        </w:rPr>
        <w:t xml:space="preserve">To make the change management programmes most effective and successful, Sainsbury’s will have to consider its human and financial resources, organisational </w:t>
      </w:r>
      <w:r w:rsidR="00C47540" w:rsidRPr="00557B64">
        <w:rPr>
          <w:rFonts w:ascii="Arial" w:hAnsi="Arial" w:cs="Arial"/>
        </w:rPr>
        <w:t>culture,</w:t>
      </w:r>
      <w:r w:rsidRPr="00557B64">
        <w:rPr>
          <w:rFonts w:ascii="Arial" w:hAnsi="Arial" w:cs="Arial"/>
        </w:rPr>
        <w:t xml:space="preserve"> and structure, </w:t>
      </w:r>
      <w:r w:rsidR="009C7C6A">
        <w:rPr>
          <w:rFonts w:ascii="Arial" w:hAnsi="Arial" w:cs="Arial"/>
        </w:rPr>
        <w:t>as well as other</w:t>
      </w:r>
      <w:r w:rsidRPr="00557B64">
        <w:rPr>
          <w:rFonts w:ascii="Arial" w:hAnsi="Arial" w:cs="Arial"/>
        </w:rPr>
        <w:t xml:space="preserve"> aspects.</w:t>
      </w:r>
      <w:r w:rsidR="00D17722" w:rsidRPr="00557B64">
        <w:rPr>
          <w:rFonts w:ascii="Arial" w:hAnsi="Arial" w:cs="Arial"/>
        </w:rPr>
        <w:t xml:space="preserve"> </w:t>
      </w:r>
      <w:r w:rsidR="00D17722" w:rsidRPr="00557B64">
        <w:rPr>
          <w:rFonts w:ascii="Arial" w:hAnsi="Arial" w:cs="Arial"/>
          <w:shd w:val="clear" w:color="auto" w:fill="FFFFFF"/>
        </w:rPr>
        <w:t xml:space="preserve">In order for change to be successful, </w:t>
      </w:r>
      <w:r w:rsidR="00D17722" w:rsidRPr="000C2331">
        <w:rPr>
          <w:rFonts w:ascii="Arial" w:hAnsi="Arial" w:cs="Arial"/>
          <w:shd w:val="clear" w:color="auto" w:fill="FFFFFF"/>
        </w:rPr>
        <w:t>Kotter</w:t>
      </w:r>
      <w:r w:rsidR="00A649CB">
        <w:rPr>
          <w:rFonts w:ascii="Arial" w:hAnsi="Arial" w:cs="Arial"/>
          <w:shd w:val="clear" w:color="auto" w:fill="FFFFFF"/>
        </w:rPr>
        <w:t xml:space="preserve"> </w:t>
      </w:r>
      <w:r w:rsidR="00D17722" w:rsidRPr="00557B64">
        <w:rPr>
          <w:rFonts w:ascii="Arial" w:hAnsi="Arial" w:cs="Arial"/>
          <w:shd w:val="clear" w:color="auto" w:fill="FFFFFF"/>
        </w:rPr>
        <w:t>suggests that </w:t>
      </w:r>
      <w:hyperlink r:id="rId16" w:tgtFrame="_blank" w:history="1">
        <w:r w:rsidR="00D17722" w:rsidRPr="00557B64">
          <w:rPr>
            <w:rStyle w:val="Hyperlink"/>
            <w:rFonts w:ascii="Arial" w:hAnsi="Arial" w:cs="Arial"/>
            <w:color w:val="auto"/>
            <w:u w:val="none"/>
            <w:shd w:val="clear" w:color="auto" w:fill="FFFFFF"/>
          </w:rPr>
          <w:t>75% of a company's management needs to support it</w:t>
        </w:r>
      </w:hyperlink>
      <w:r w:rsidR="000C2331">
        <w:rPr>
          <w:rFonts w:ascii="Arial" w:hAnsi="Arial" w:cs="Arial"/>
        </w:rPr>
        <w:t xml:space="preserve"> (Galli, </w:t>
      </w:r>
      <w:r w:rsidR="002C5845">
        <w:rPr>
          <w:rFonts w:ascii="Arial" w:hAnsi="Arial" w:cs="Arial"/>
        </w:rPr>
        <w:t>2018)</w:t>
      </w:r>
      <w:r w:rsidR="00D17722" w:rsidRPr="00557B64">
        <w:rPr>
          <w:rFonts w:ascii="Arial" w:hAnsi="Arial" w:cs="Arial"/>
          <w:shd w:val="clear" w:color="auto" w:fill="FFFFFF"/>
        </w:rPr>
        <w:t xml:space="preserve">. Getting this support is the first </w:t>
      </w:r>
      <w:r w:rsidR="00D17722" w:rsidRPr="00557B64">
        <w:rPr>
          <w:rFonts w:ascii="Arial" w:hAnsi="Arial" w:cs="Arial"/>
          <w:shd w:val="clear" w:color="auto" w:fill="FFFFFF"/>
        </w:rPr>
        <w:lastRenderedPageBreak/>
        <w:t>step towards implementing effective</w:t>
      </w:r>
      <w:r w:rsidR="001A28E5">
        <w:rPr>
          <w:rFonts w:ascii="Arial" w:hAnsi="Arial" w:cs="Arial"/>
          <w:shd w:val="clear" w:color="auto" w:fill="FFFFFF"/>
        </w:rPr>
        <w:t xml:space="preserve"> change process</w:t>
      </w:r>
      <w:r w:rsidR="00574076">
        <w:rPr>
          <w:rFonts w:ascii="Arial" w:hAnsi="Arial" w:cs="Arial"/>
          <w:shd w:val="clear" w:color="auto" w:fill="FFFFFF"/>
        </w:rPr>
        <w:t xml:space="preserve">, as always with any change it was met with some resistance from the team. </w:t>
      </w:r>
      <w:r w:rsidR="001A28E5">
        <w:rPr>
          <w:rFonts w:ascii="Arial" w:hAnsi="Arial" w:cs="Arial"/>
          <w:shd w:val="clear" w:color="auto" w:fill="FFFFFF"/>
        </w:rPr>
        <w:t>However,</w:t>
      </w:r>
      <w:r w:rsidR="00574076">
        <w:rPr>
          <w:rFonts w:ascii="Arial" w:hAnsi="Arial" w:cs="Arial"/>
          <w:shd w:val="clear" w:color="auto" w:fill="FFFFFF"/>
        </w:rPr>
        <w:t xml:space="preserve"> once the relevant training a</w:t>
      </w:r>
      <w:r w:rsidR="00B64742">
        <w:rPr>
          <w:rFonts w:ascii="Arial" w:hAnsi="Arial" w:cs="Arial"/>
          <w:shd w:val="clear" w:color="auto" w:fill="FFFFFF"/>
        </w:rPr>
        <w:t>nd communication was published it was clear for the team to see the benefits of the change</w:t>
      </w:r>
      <w:r w:rsidR="00585487">
        <w:rPr>
          <w:rFonts w:ascii="Arial" w:hAnsi="Arial" w:cs="Arial"/>
          <w:shd w:val="clear" w:color="auto" w:fill="FFFFFF"/>
        </w:rPr>
        <w:t>, th</w:t>
      </w:r>
      <w:r w:rsidR="00060D4C">
        <w:rPr>
          <w:rFonts w:ascii="Arial" w:hAnsi="Arial" w:cs="Arial"/>
          <w:shd w:val="clear" w:color="auto" w:fill="FFFFFF"/>
        </w:rPr>
        <w:t>ey were willing to give it a go. As a company making sure all the needs of the staff were met</w:t>
      </w:r>
      <w:r w:rsidR="00A062AB">
        <w:rPr>
          <w:rFonts w:ascii="Arial" w:hAnsi="Arial" w:cs="Arial"/>
          <w:shd w:val="clear" w:color="auto" w:fill="FFFFFF"/>
        </w:rPr>
        <w:t xml:space="preserve"> motivated them to change</w:t>
      </w:r>
      <w:r w:rsidR="00060D4C">
        <w:rPr>
          <w:rFonts w:ascii="Arial" w:hAnsi="Arial" w:cs="Arial"/>
          <w:shd w:val="clear" w:color="auto" w:fill="FFFFFF"/>
        </w:rPr>
        <w:t xml:space="preserve"> their behavi</w:t>
      </w:r>
      <w:r w:rsidR="00236274">
        <w:rPr>
          <w:rFonts w:ascii="Arial" w:hAnsi="Arial" w:cs="Arial"/>
          <w:shd w:val="clear" w:color="auto" w:fill="FFFFFF"/>
        </w:rPr>
        <w:t>our and work towards the goals of the company.</w:t>
      </w:r>
      <w:r w:rsidR="00B218DA">
        <w:rPr>
          <w:rFonts w:ascii="Arial" w:hAnsi="Arial" w:cs="Arial"/>
          <w:shd w:val="clear" w:color="auto" w:fill="FFFFFF"/>
        </w:rPr>
        <w:t xml:space="preserve"> </w:t>
      </w:r>
      <w:r w:rsidR="00865093">
        <w:rPr>
          <w:rFonts w:ascii="Arial" w:hAnsi="Arial" w:cs="Arial"/>
          <w:shd w:val="clear" w:color="auto" w:fill="FFFFFF"/>
        </w:rPr>
        <w:t>Using the relevant change models and working on these step by step will enable for the changes to happen</w:t>
      </w:r>
      <w:r w:rsidR="000F3E8C">
        <w:rPr>
          <w:rFonts w:ascii="Arial" w:hAnsi="Arial" w:cs="Arial"/>
          <w:shd w:val="clear" w:color="auto" w:fill="FFFFFF"/>
        </w:rPr>
        <w:t>. Acquiring a change champion to role model the changes was very crucial for the company as they were the ones who took an a</w:t>
      </w:r>
      <w:r w:rsidR="009B77C3">
        <w:rPr>
          <w:rFonts w:ascii="Arial" w:hAnsi="Arial" w:cs="Arial"/>
          <w:shd w:val="clear" w:color="auto" w:fill="FFFFFF"/>
        </w:rPr>
        <w:t xml:space="preserve"> </w:t>
      </w:r>
      <w:r w:rsidR="000F3E8C">
        <w:rPr>
          <w:rFonts w:ascii="Arial" w:hAnsi="Arial" w:cs="Arial"/>
          <w:shd w:val="clear" w:color="auto" w:fill="FFFFFF"/>
        </w:rPr>
        <w:t>leadership and set the examples of what was needed for change</w:t>
      </w:r>
      <w:r w:rsidR="00EB7629">
        <w:rPr>
          <w:rFonts w:ascii="Arial" w:hAnsi="Arial" w:cs="Arial"/>
          <w:shd w:val="clear" w:color="auto" w:fill="FFFFFF"/>
        </w:rPr>
        <w:t>s to happen to achieve the main goals and keep all the stakeholders satisfied.</w:t>
      </w:r>
    </w:p>
    <w:p w14:paraId="0BF75B10" w14:textId="77777777" w:rsidR="00782AD3" w:rsidRPr="00557B64" w:rsidRDefault="00782AD3" w:rsidP="001F03CB">
      <w:pPr>
        <w:spacing w:line="360" w:lineRule="auto"/>
        <w:rPr>
          <w:rFonts w:ascii="Arial" w:hAnsi="Arial" w:cs="Arial"/>
          <w:lang w:eastAsia="en-GB"/>
        </w:rPr>
      </w:pPr>
    </w:p>
    <w:p w14:paraId="17AC39AB" w14:textId="77777777" w:rsidR="00782AD3" w:rsidRPr="00557B64" w:rsidRDefault="00782AD3" w:rsidP="001F03CB">
      <w:pPr>
        <w:spacing w:line="360" w:lineRule="auto"/>
        <w:rPr>
          <w:rFonts w:ascii="Arial" w:hAnsi="Arial" w:cs="Arial"/>
          <w:lang w:eastAsia="en-GB"/>
        </w:rPr>
      </w:pPr>
    </w:p>
    <w:p w14:paraId="6B8A48EF" w14:textId="77777777" w:rsidR="00782AD3" w:rsidRPr="00557B64" w:rsidRDefault="00782AD3" w:rsidP="001F03CB">
      <w:pPr>
        <w:spacing w:line="360" w:lineRule="auto"/>
        <w:rPr>
          <w:rFonts w:ascii="Arial" w:hAnsi="Arial" w:cs="Arial"/>
          <w:lang w:eastAsia="en-GB"/>
        </w:rPr>
      </w:pPr>
    </w:p>
    <w:p w14:paraId="7600DBF3" w14:textId="77777777" w:rsidR="00782AD3" w:rsidRPr="00557B64" w:rsidRDefault="00782AD3" w:rsidP="001F03CB">
      <w:pPr>
        <w:spacing w:line="360" w:lineRule="auto"/>
        <w:rPr>
          <w:rFonts w:ascii="Arial" w:hAnsi="Arial" w:cs="Arial"/>
          <w:lang w:eastAsia="en-GB"/>
        </w:rPr>
      </w:pPr>
    </w:p>
    <w:p w14:paraId="7E29E103" w14:textId="77777777" w:rsidR="00782AD3" w:rsidRDefault="00782AD3" w:rsidP="001F03CB">
      <w:pPr>
        <w:spacing w:line="360" w:lineRule="auto"/>
        <w:rPr>
          <w:rFonts w:ascii="Arial" w:hAnsi="Arial" w:cs="Arial"/>
          <w:lang w:eastAsia="en-GB"/>
        </w:rPr>
      </w:pPr>
    </w:p>
    <w:p w14:paraId="68B4E08E" w14:textId="77777777" w:rsidR="0057272A" w:rsidRDefault="0057272A" w:rsidP="001F03CB">
      <w:pPr>
        <w:spacing w:line="360" w:lineRule="auto"/>
        <w:rPr>
          <w:rFonts w:ascii="Arial" w:hAnsi="Arial" w:cs="Arial"/>
          <w:lang w:eastAsia="en-GB"/>
        </w:rPr>
      </w:pPr>
    </w:p>
    <w:p w14:paraId="691A49C1" w14:textId="77777777" w:rsidR="0057272A" w:rsidRDefault="0057272A" w:rsidP="001F03CB">
      <w:pPr>
        <w:spacing w:line="360" w:lineRule="auto"/>
        <w:rPr>
          <w:rFonts w:ascii="Arial" w:hAnsi="Arial" w:cs="Arial"/>
          <w:lang w:eastAsia="en-GB"/>
        </w:rPr>
      </w:pPr>
    </w:p>
    <w:p w14:paraId="16B6042B" w14:textId="77777777" w:rsidR="0057272A" w:rsidRDefault="0057272A" w:rsidP="001F03CB">
      <w:pPr>
        <w:spacing w:line="360" w:lineRule="auto"/>
        <w:rPr>
          <w:rFonts w:ascii="Arial" w:hAnsi="Arial" w:cs="Arial"/>
          <w:lang w:eastAsia="en-GB"/>
        </w:rPr>
      </w:pPr>
    </w:p>
    <w:p w14:paraId="7E70B6EF" w14:textId="77777777" w:rsidR="0057272A" w:rsidRDefault="0057272A" w:rsidP="001F03CB">
      <w:pPr>
        <w:spacing w:line="360" w:lineRule="auto"/>
        <w:rPr>
          <w:rFonts w:ascii="Arial" w:hAnsi="Arial" w:cs="Arial"/>
          <w:lang w:eastAsia="en-GB"/>
        </w:rPr>
      </w:pPr>
    </w:p>
    <w:p w14:paraId="02422A92" w14:textId="77777777" w:rsidR="0057272A" w:rsidRDefault="0057272A" w:rsidP="001F03CB">
      <w:pPr>
        <w:spacing w:line="360" w:lineRule="auto"/>
        <w:rPr>
          <w:rFonts w:ascii="Arial" w:hAnsi="Arial" w:cs="Arial"/>
          <w:lang w:eastAsia="en-GB"/>
        </w:rPr>
      </w:pPr>
    </w:p>
    <w:p w14:paraId="0B39132D" w14:textId="77777777" w:rsidR="0057272A" w:rsidRDefault="0057272A" w:rsidP="001F03CB">
      <w:pPr>
        <w:spacing w:line="360" w:lineRule="auto"/>
        <w:rPr>
          <w:rFonts w:ascii="Arial" w:hAnsi="Arial" w:cs="Arial"/>
          <w:lang w:eastAsia="en-GB"/>
        </w:rPr>
      </w:pPr>
    </w:p>
    <w:p w14:paraId="768B4948" w14:textId="77777777" w:rsidR="0057272A" w:rsidRDefault="0057272A" w:rsidP="001F03CB">
      <w:pPr>
        <w:spacing w:line="360" w:lineRule="auto"/>
        <w:rPr>
          <w:rFonts w:ascii="Arial" w:hAnsi="Arial" w:cs="Arial"/>
          <w:lang w:eastAsia="en-GB"/>
        </w:rPr>
      </w:pPr>
    </w:p>
    <w:p w14:paraId="5B2D0075" w14:textId="77777777" w:rsidR="0057272A" w:rsidRDefault="0057272A" w:rsidP="001F03CB">
      <w:pPr>
        <w:spacing w:line="360" w:lineRule="auto"/>
        <w:rPr>
          <w:rFonts w:ascii="Arial" w:hAnsi="Arial" w:cs="Arial"/>
          <w:lang w:eastAsia="en-GB"/>
        </w:rPr>
      </w:pPr>
    </w:p>
    <w:p w14:paraId="4B8547C8" w14:textId="77777777" w:rsidR="0057272A" w:rsidRDefault="0057272A" w:rsidP="001F03CB">
      <w:pPr>
        <w:spacing w:line="360" w:lineRule="auto"/>
        <w:rPr>
          <w:rFonts w:ascii="Arial" w:hAnsi="Arial" w:cs="Arial"/>
          <w:lang w:eastAsia="en-GB"/>
        </w:rPr>
      </w:pPr>
    </w:p>
    <w:p w14:paraId="609B5D9E" w14:textId="77777777" w:rsidR="0057272A" w:rsidRDefault="0057272A" w:rsidP="001F03CB">
      <w:pPr>
        <w:spacing w:line="360" w:lineRule="auto"/>
        <w:rPr>
          <w:rFonts w:ascii="Arial" w:hAnsi="Arial" w:cs="Arial"/>
          <w:lang w:eastAsia="en-GB"/>
        </w:rPr>
      </w:pPr>
    </w:p>
    <w:p w14:paraId="26C629D4" w14:textId="77777777" w:rsidR="003E2412" w:rsidRDefault="003E2412" w:rsidP="001F03CB">
      <w:pPr>
        <w:spacing w:line="360" w:lineRule="auto"/>
        <w:rPr>
          <w:rFonts w:ascii="Arial" w:hAnsi="Arial" w:cs="Arial"/>
          <w:lang w:eastAsia="en-GB"/>
        </w:rPr>
      </w:pPr>
    </w:p>
    <w:p w14:paraId="28D5ABED" w14:textId="77777777" w:rsidR="009B77C3" w:rsidRDefault="009B77C3" w:rsidP="001F03CB">
      <w:pPr>
        <w:spacing w:line="360" w:lineRule="auto"/>
        <w:rPr>
          <w:rFonts w:ascii="Arial" w:hAnsi="Arial" w:cs="Arial"/>
          <w:lang w:eastAsia="en-GB"/>
        </w:rPr>
      </w:pPr>
    </w:p>
    <w:p w14:paraId="7C2027C3" w14:textId="77777777" w:rsidR="003E2412" w:rsidRPr="00557B64" w:rsidRDefault="003E2412" w:rsidP="001F03CB">
      <w:pPr>
        <w:spacing w:line="360" w:lineRule="auto"/>
        <w:rPr>
          <w:rFonts w:ascii="Arial" w:hAnsi="Arial" w:cs="Arial"/>
          <w:lang w:eastAsia="en-GB"/>
        </w:rPr>
      </w:pPr>
    </w:p>
    <w:p w14:paraId="14FBB5C4" w14:textId="5285DD85" w:rsidR="000E4B30" w:rsidRPr="00557B64" w:rsidRDefault="000E4B30" w:rsidP="001F03CB">
      <w:pPr>
        <w:pStyle w:val="Heading1"/>
        <w:spacing w:line="360" w:lineRule="auto"/>
        <w:rPr>
          <w:rFonts w:ascii="Arial" w:hAnsi="Arial" w:cs="Arial"/>
          <w:b/>
          <w:bCs/>
          <w:sz w:val="22"/>
          <w:szCs w:val="22"/>
          <w:u w:val="single"/>
          <w:lang w:eastAsia="en-GB"/>
        </w:rPr>
      </w:pPr>
      <w:bookmarkStart w:id="25" w:name="_Toc89103649"/>
      <w:r w:rsidRPr="00557B64">
        <w:rPr>
          <w:rFonts w:ascii="Arial" w:hAnsi="Arial" w:cs="Arial"/>
          <w:b/>
          <w:bCs/>
          <w:sz w:val="22"/>
          <w:szCs w:val="22"/>
          <w:u w:val="single"/>
          <w:lang w:eastAsia="en-GB"/>
        </w:rPr>
        <w:lastRenderedPageBreak/>
        <w:t>BIBLIOGRAPHY</w:t>
      </w:r>
      <w:bookmarkEnd w:id="25"/>
    </w:p>
    <w:p w14:paraId="1DCF1108"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About.sainsburys.co.uk. 2021. [online] Available at: &lt;</w:t>
      </w:r>
      <w:hyperlink r:id="rId17" w:history="1">
        <w:r>
          <w:rPr>
            <w:rStyle w:val="Hyperlink"/>
            <w:rFonts w:ascii="Arial" w:hAnsi="Arial" w:cs="Arial"/>
            <w:sz w:val="22"/>
            <w:szCs w:val="22"/>
          </w:rPr>
          <w:t>https://www.about.sainsburys.co.uk/~/media/Files/S/Sainsburys/documents/reports-and-presentations/2021/Sustainability%20Update%202020-21.pdf</w:t>
        </w:r>
      </w:hyperlink>
      <w:r>
        <w:rPr>
          <w:rFonts w:ascii="Arial" w:hAnsi="Arial" w:cs="Arial"/>
          <w:color w:val="000000"/>
          <w:sz w:val="22"/>
          <w:szCs w:val="22"/>
        </w:rPr>
        <w:t>&gt; [Accessed 27 November 2021].</w:t>
      </w:r>
    </w:p>
    <w:p w14:paraId="2BCD1F4C"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About.sainsburys.co.uk. 2021. </w:t>
      </w:r>
      <w:r>
        <w:rPr>
          <w:rFonts w:ascii="Arial" w:hAnsi="Arial" w:cs="Arial"/>
          <w:i/>
          <w:iCs/>
          <w:color w:val="000000"/>
          <w:sz w:val="22"/>
          <w:szCs w:val="22"/>
        </w:rPr>
        <w:t>Sainsburys Sustainability Report</w:t>
      </w:r>
      <w:r>
        <w:rPr>
          <w:rFonts w:ascii="Arial" w:hAnsi="Arial" w:cs="Arial"/>
          <w:color w:val="000000"/>
          <w:sz w:val="22"/>
          <w:szCs w:val="22"/>
        </w:rPr>
        <w:t>. [online] Available at: &lt;</w:t>
      </w:r>
      <w:hyperlink r:id="rId18" w:history="1">
        <w:r>
          <w:rPr>
            <w:rStyle w:val="Hyperlink"/>
            <w:rFonts w:ascii="Arial" w:hAnsi="Arial" w:cs="Arial"/>
            <w:sz w:val="22"/>
            <w:szCs w:val="22"/>
          </w:rPr>
          <w:t>https://www.about.sainsburys.co.uk/~/media/Files/S/Sainsburys/documents/making-a-difference/Sustainability_Update_2018.pdf</w:t>
        </w:r>
      </w:hyperlink>
      <w:r>
        <w:rPr>
          <w:rFonts w:ascii="Arial" w:hAnsi="Arial" w:cs="Arial"/>
          <w:color w:val="000000"/>
          <w:sz w:val="22"/>
          <w:szCs w:val="22"/>
        </w:rPr>
        <w:t>&gt; [Accessed 27 November 2021].</w:t>
      </w:r>
    </w:p>
    <w:p w14:paraId="773673B5" w14:textId="77777777" w:rsidR="008F0ACC" w:rsidRDefault="008F0ACC" w:rsidP="00DA22FE">
      <w:pPr>
        <w:pStyle w:val="NormalWeb"/>
        <w:spacing w:before="0" w:beforeAutospacing="0" w:after="0" w:afterAutospacing="0" w:line="360" w:lineRule="auto"/>
        <w:ind w:left="360"/>
        <w:rPr>
          <w:rFonts w:ascii="Arial" w:hAnsi="Arial" w:cs="Arial"/>
          <w:sz w:val="22"/>
          <w:szCs w:val="22"/>
        </w:rPr>
      </w:pPr>
      <w:r>
        <w:rPr>
          <w:rFonts w:ascii="Arial" w:hAnsi="Arial" w:cs="Arial"/>
          <w:sz w:val="22"/>
          <w:szCs w:val="22"/>
        </w:rPr>
        <w:t>About.sainsburys.co.uk. 2021. </w:t>
      </w:r>
      <w:r>
        <w:rPr>
          <w:rFonts w:ascii="Arial" w:hAnsi="Arial" w:cs="Arial"/>
          <w:i/>
          <w:iCs/>
          <w:sz w:val="22"/>
          <w:szCs w:val="22"/>
          <w:shd w:val="clear" w:color="auto" w:fill="FFFFFF"/>
        </w:rPr>
        <w:t>Our business strategy</w:t>
      </w:r>
      <w:r>
        <w:rPr>
          <w:rFonts w:ascii="Arial" w:hAnsi="Arial" w:cs="Arial"/>
          <w:sz w:val="22"/>
          <w:szCs w:val="22"/>
        </w:rPr>
        <w:t>. [online] Available at: &lt;</w:t>
      </w:r>
      <w:hyperlink r:id="rId19" w:history="1">
        <w:r>
          <w:rPr>
            <w:rStyle w:val="Hyperlink"/>
            <w:rFonts w:ascii="Arial" w:hAnsi="Arial" w:cs="Arial"/>
            <w:sz w:val="22"/>
            <w:szCs w:val="22"/>
          </w:rPr>
          <w:t>https://www.about.sainsburys.co.uk/about-us/our-business-strategy</w:t>
        </w:r>
      </w:hyperlink>
      <w:r>
        <w:rPr>
          <w:rFonts w:ascii="Arial" w:hAnsi="Arial" w:cs="Arial"/>
          <w:sz w:val="22"/>
          <w:szCs w:val="22"/>
        </w:rPr>
        <w:t>&gt; [Accessed 29 November 2021].</w:t>
      </w:r>
    </w:p>
    <w:p w14:paraId="7F01E36E" w14:textId="76235BA5" w:rsidR="008F0ACC" w:rsidRDefault="008F0ACC" w:rsidP="00DA22FE">
      <w:pPr>
        <w:pStyle w:val="NormalWeb"/>
        <w:spacing w:before="0" w:beforeAutospacing="0" w:after="0" w:afterAutospacing="0" w:line="360" w:lineRule="auto"/>
        <w:ind w:left="1140"/>
        <w:rPr>
          <w:rFonts w:ascii="Arial" w:hAnsi="Arial" w:cs="Arial"/>
          <w:sz w:val="22"/>
          <w:szCs w:val="22"/>
        </w:rPr>
      </w:pPr>
    </w:p>
    <w:p w14:paraId="067EFCC2"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Advanced Engineering | Williams Advanced Engineering. 2020. </w:t>
      </w:r>
      <w:r>
        <w:rPr>
          <w:rFonts w:ascii="Arial" w:hAnsi="Arial" w:cs="Arial"/>
          <w:i/>
          <w:iCs/>
          <w:color w:val="000000"/>
          <w:sz w:val="22"/>
          <w:szCs w:val="22"/>
        </w:rPr>
        <w:t>MILLIONTH FORMULA ONE FRIDGE FITTED IN NEW SAINSBURY’S STORE AS SUPERMARKET DRIVES TOWARD BECOMING NET ZERO BY 2040 - Advanced Engineering | Williams Advanced Engineering</w:t>
      </w:r>
      <w:r>
        <w:rPr>
          <w:rFonts w:ascii="Arial" w:hAnsi="Arial" w:cs="Arial"/>
          <w:color w:val="000000"/>
          <w:sz w:val="22"/>
          <w:szCs w:val="22"/>
        </w:rPr>
        <w:t>. [online] Available at: &lt;</w:t>
      </w:r>
      <w:hyperlink r:id="rId20" w:history="1">
        <w:r>
          <w:rPr>
            <w:rStyle w:val="Hyperlink"/>
            <w:rFonts w:ascii="Arial" w:hAnsi="Arial" w:cs="Arial"/>
            <w:sz w:val="22"/>
            <w:szCs w:val="22"/>
          </w:rPr>
          <w:t>https://wae.com/news/millionth-formula-one-fridge-fitted-in-new-sainsburys-store-as-supermarket-drives-toward-becoming-net-zero-by-2040/</w:t>
        </w:r>
      </w:hyperlink>
      <w:r>
        <w:rPr>
          <w:rFonts w:ascii="Arial" w:hAnsi="Arial" w:cs="Arial"/>
          <w:color w:val="000000"/>
          <w:sz w:val="22"/>
          <w:szCs w:val="22"/>
        </w:rPr>
        <w:t>&gt; [Accessed 23 November 2021].</w:t>
      </w:r>
    </w:p>
    <w:p w14:paraId="50B35373" w14:textId="77777777" w:rsidR="008F0ACC" w:rsidRDefault="008F0ACC" w:rsidP="00DA22FE">
      <w:pPr>
        <w:pStyle w:val="NormalWeb"/>
        <w:spacing w:before="0" w:beforeAutospacing="0" w:after="0" w:afterAutospacing="0" w:line="360" w:lineRule="auto"/>
        <w:ind w:left="360"/>
        <w:rPr>
          <w:rFonts w:ascii="Arial" w:hAnsi="Arial" w:cs="Arial"/>
          <w:color w:val="000000"/>
          <w:sz w:val="22"/>
          <w:szCs w:val="22"/>
        </w:rPr>
      </w:pPr>
      <w:r>
        <w:rPr>
          <w:rFonts w:ascii="Arial" w:hAnsi="Arial" w:cs="Arial"/>
          <w:color w:val="000000"/>
          <w:sz w:val="22"/>
          <w:szCs w:val="22"/>
        </w:rPr>
        <w:t xml:space="preserve">Armstrong, M.A. (2009). A Handbook of Human Resources Management.  (11th ed.) London: Kogan Page. </w:t>
      </w:r>
    </w:p>
    <w:p w14:paraId="0A954CBB" w14:textId="457FB01E" w:rsidR="008F0ACC" w:rsidRDefault="008F0ACC" w:rsidP="00DA22FE">
      <w:pPr>
        <w:pStyle w:val="NormalWeb"/>
        <w:spacing w:before="0" w:beforeAutospacing="0" w:after="0" w:afterAutospacing="0" w:line="360" w:lineRule="auto"/>
        <w:ind w:left="1140"/>
        <w:rPr>
          <w:rFonts w:ascii="Arial" w:hAnsi="Arial" w:cs="Arial"/>
          <w:color w:val="000000"/>
          <w:sz w:val="22"/>
          <w:szCs w:val="22"/>
        </w:rPr>
      </w:pPr>
    </w:p>
    <w:p w14:paraId="1CAD4F45" w14:textId="77777777" w:rsidR="008F0ACC" w:rsidRDefault="008F0ACC" w:rsidP="00DA22FE">
      <w:pPr>
        <w:pStyle w:val="NormalWeb"/>
        <w:spacing w:before="0" w:beforeAutospacing="0" w:after="0" w:afterAutospacing="0" w:line="360" w:lineRule="auto"/>
        <w:ind w:left="360"/>
        <w:rPr>
          <w:rFonts w:ascii="Arial" w:hAnsi="Arial" w:cs="Arial"/>
          <w:sz w:val="22"/>
          <w:szCs w:val="22"/>
        </w:rPr>
      </w:pPr>
      <w:r>
        <w:rPr>
          <w:rFonts w:ascii="Arial" w:hAnsi="Arial" w:cs="Arial"/>
          <w:sz w:val="22"/>
          <w:szCs w:val="22"/>
        </w:rPr>
        <w:t>Annualreports.co.uk. 2020. [online] Available at: &lt;</w:t>
      </w:r>
      <w:hyperlink r:id="rId21" w:history="1">
        <w:r>
          <w:rPr>
            <w:rStyle w:val="Hyperlink"/>
            <w:rFonts w:ascii="Arial" w:hAnsi="Arial" w:cs="Arial"/>
            <w:sz w:val="22"/>
            <w:szCs w:val="22"/>
          </w:rPr>
          <w:t>https://www.annualreports.co.uk/HostedData/AnnualReportArchive/s/LSE_SBRY.L_2020.pdf</w:t>
        </w:r>
      </w:hyperlink>
      <w:r>
        <w:rPr>
          <w:rFonts w:ascii="Arial" w:hAnsi="Arial" w:cs="Arial"/>
          <w:sz w:val="22"/>
          <w:szCs w:val="22"/>
        </w:rPr>
        <w:t>&gt; [Accessed 23 November 2021]</w:t>
      </w:r>
    </w:p>
    <w:p w14:paraId="3FC6B96C" w14:textId="4E944D62" w:rsidR="008F0ACC" w:rsidRDefault="008F0ACC" w:rsidP="00DA22FE">
      <w:pPr>
        <w:pStyle w:val="NormalWeb"/>
        <w:spacing w:before="0" w:beforeAutospacing="0" w:after="0" w:afterAutospacing="0" w:line="360" w:lineRule="auto"/>
        <w:ind w:left="1140"/>
        <w:rPr>
          <w:rFonts w:ascii="Arial" w:hAnsi="Arial" w:cs="Arial"/>
          <w:color w:val="000000"/>
          <w:sz w:val="22"/>
          <w:szCs w:val="22"/>
        </w:rPr>
      </w:pPr>
    </w:p>
    <w:p w14:paraId="45C43648" w14:textId="77777777" w:rsidR="008F0ACC" w:rsidRDefault="008F0ACC" w:rsidP="00DA22FE">
      <w:pPr>
        <w:pStyle w:val="NormalWeb"/>
        <w:spacing w:before="0" w:beforeAutospacing="0" w:after="180" w:afterAutospacing="0" w:line="360" w:lineRule="auto"/>
        <w:ind w:left="360"/>
        <w:rPr>
          <w:rFonts w:ascii="Arial" w:hAnsi="Arial" w:cs="Arial"/>
          <w:sz w:val="22"/>
          <w:szCs w:val="22"/>
          <w:lang w:val="en-US"/>
        </w:rPr>
      </w:pPr>
      <w:r>
        <w:rPr>
          <w:rFonts w:ascii="Arial" w:hAnsi="Arial" w:cs="Arial"/>
          <w:sz w:val="22"/>
          <w:szCs w:val="22"/>
          <w:lang w:val="en-US"/>
        </w:rPr>
        <w:t xml:space="preserve">Brown, A., 1998. </w:t>
      </w:r>
      <w:proofErr w:type="spellStart"/>
      <w:r>
        <w:rPr>
          <w:rFonts w:ascii="Arial" w:hAnsi="Arial" w:cs="Arial"/>
          <w:i/>
          <w:iCs/>
          <w:sz w:val="22"/>
          <w:szCs w:val="22"/>
          <w:lang w:val="en-US"/>
        </w:rPr>
        <w:t>Organisational</w:t>
      </w:r>
      <w:proofErr w:type="spellEnd"/>
      <w:r>
        <w:rPr>
          <w:rFonts w:ascii="Arial" w:hAnsi="Arial" w:cs="Arial"/>
          <w:i/>
          <w:iCs/>
          <w:sz w:val="22"/>
          <w:szCs w:val="22"/>
          <w:lang w:val="en-US"/>
        </w:rPr>
        <w:t xml:space="preserve"> Culture. </w:t>
      </w:r>
      <w:r>
        <w:rPr>
          <w:rFonts w:ascii="Arial" w:hAnsi="Arial" w:cs="Arial"/>
          <w:sz w:val="22"/>
          <w:szCs w:val="22"/>
          <w:lang w:val="en-US"/>
        </w:rPr>
        <w:t>2 ed. London: Financial Times Management.</w:t>
      </w:r>
    </w:p>
    <w:p w14:paraId="13633E07"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Camilleri, M., 2017. </w:t>
      </w:r>
      <w:r>
        <w:rPr>
          <w:rFonts w:ascii="Arial" w:hAnsi="Arial" w:cs="Arial"/>
          <w:i/>
          <w:iCs/>
          <w:color w:val="000000"/>
          <w:sz w:val="22"/>
          <w:szCs w:val="22"/>
        </w:rPr>
        <w:t>Travel marketing, tourism economics and the airline product</w:t>
      </w:r>
      <w:r>
        <w:rPr>
          <w:rFonts w:ascii="Arial" w:hAnsi="Arial" w:cs="Arial"/>
          <w:color w:val="000000"/>
          <w:sz w:val="22"/>
          <w:szCs w:val="22"/>
        </w:rPr>
        <w:t xml:space="preserve">. </w:t>
      </w:r>
      <w:proofErr w:type="spellStart"/>
      <w:r>
        <w:rPr>
          <w:rFonts w:ascii="Arial" w:hAnsi="Arial" w:cs="Arial"/>
          <w:color w:val="000000"/>
          <w:sz w:val="22"/>
          <w:szCs w:val="22"/>
        </w:rPr>
        <w:t>Msida</w:t>
      </w:r>
      <w:proofErr w:type="spellEnd"/>
      <w:r>
        <w:rPr>
          <w:rFonts w:ascii="Arial" w:hAnsi="Arial" w:cs="Arial"/>
          <w:color w:val="000000"/>
          <w:sz w:val="22"/>
          <w:szCs w:val="22"/>
        </w:rPr>
        <w:t>: Springer, p.51.</w:t>
      </w:r>
    </w:p>
    <w:p w14:paraId="614F4C29" w14:textId="77777777" w:rsidR="008F0ACC" w:rsidRDefault="008F0ACC" w:rsidP="00DA22FE">
      <w:pPr>
        <w:pStyle w:val="NormalWeb"/>
        <w:spacing w:before="0" w:beforeAutospacing="0" w:after="0" w:afterAutospacing="0" w:line="360" w:lineRule="auto"/>
        <w:ind w:left="360"/>
        <w:rPr>
          <w:rFonts w:ascii="Arial" w:hAnsi="Arial" w:cs="Arial"/>
          <w:sz w:val="22"/>
          <w:szCs w:val="22"/>
        </w:rPr>
      </w:pPr>
      <w:r>
        <w:rPr>
          <w:rFonts w:ascii="Arial" w:hAnsi="Arial" w:cs="Arial"/>
          <w:sz w:val="22"/>
          <w:szCs w:val="22"/>
        </w:rPr>
        <w:t>Cipd.co.uk. 2021. </w:t>
      </w:r>
      <w:r>
        <w:rPr>
          <w:rFonts w:ascii="Arial" w:hAnsi="Arial" w:cs="Arial"/>
          <w:i/>
          <w:iCs/>
          <w:sz w:val="22"/>
          <w:szCs w:val="22"/>
          <w:shd w:val="clear" w:color="auto" w:fill="FFFFFF"/>
        </w:rPr>
        <w:t>PESTLE example for retail industry as at November 2020</w:t>
      </w:r>
      <w:r>
        <w:rPr>
          <w:rFonts w:ascii="Arial" w:hAnsi="Arial" w:cs="Arial"/>
          <w:sz w:val="22"/>
          <w:szCs w:val="22"/>
        </w:rPr>
        <w:t>. [online] Available at: &lt;</w:t>
      </w:r>
      <w:hyperlink r:id="rId22" w:history="1">
        <w:r>
          <w:rPr>
            <w:rStyle w:val="Hyperlink"/>
            <w:rFonts w:ascii="Arial" w:hAnsi="Arial" w:cs="Arial"/>
            <w:sz w:val="22"/>
            <w:szCs w:val="22"/>
          </w:rPr>
          <w:t>https://www.cipd.co.uk/Images/7583-PESTLE-example-for-retail-industry-2020_tcm18-27108.pdf</w:t>
        </w:r>
      </w:hyperlink>
      <w:r>
        <w:rPr>
          <w:rFonts w:ascii="Arial" w:hAnsi="Arial" w:cs="Arial"/>
          <w:sz w:val="22"/>
          <w:szCs w:val="22"/>
        </w:rPr>
        <w:t>&gt; [Accessed 29 November 2021].</w:t>
      </w:r>
    </w:p>
    <w:p w14:paraId="3A29B4E2" w14:textId="2A698451" w:rsidR="008F0ACC" w:rsidRDefault="008F0ACC" w:rsidP="00DA22FE">
      <w:pPr>
        <w:pStyle w:val="NormalWeb"/>
        <w:spacing w:before="0" w:beforeAutospacing="0" w:after="0" w:afterAutospacing="0" w:line="360" w:lineRule="auto"/>
        <w:ind w:left="1140"/>
        <w:rPr>
          <w:rFonts w:ascii="Arial" w:hAnsi="Arial" w:cs="Arial"/>
          <w:sz w:val="22"/>
          <w:szCs w:val="22"/>
        </w:rPr>
      </w:pPr>
    </w:p>
    <w:p w14:paraId="6D0D22D5"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Freeman, R., 2010. </w:t>
      </w:r>
      <w:r>
        <w:rPr>
          <w:rFonts w:ascii="Arial" w:hAnsi="Arial" w:cs="Arial"/>
          <w:i/>
          <w:iCs/>
          <w:color w:val="000000"/>
          <w:sz w:val="22"/>
          <w:szCs w:val="22"/>
        </w:rPr>
        <w:t>Strategic Management: A Stakeholder Approach</w:t>
      </w:r>
      <w:r>
        <w:rPr>
          <w:rFonts w:ascii="Arial" w:hAnsi="Arial" w:cs="Arial"/>
          <w:color w:val="000000"/>
          <w:sz w:val="22"/>
          <w:szCs w:val="22"/>
        </w:rPr>
        <w:t>. Cambridge: Cambridge University Press, p.25.</w:t>
      </w:r>
    </w:p>
    <w:p w14:paraId="73F48B24" w14:textId="03AF7D22" w:rsidR="00801F89" w:rsidRDefault="008F0ACC" w:rsidP="00DA22FE">
      <w:pPr>
        <w:pStyle w:val="NormalWeb"/>
        <w:spacing w:before="0" w:beforeAutospacing="0" w:after="0" w:afterAutospacing="0" w:line="360" w:lineRule="auto"/>
        <w:ind w:left="360"/>
        <w:rPr>
          <w:rFonts w:ascii="Arial" w:hAnsi="Arial" w:cs="Arial"/>
          <w:sz w:val="22"/>
          <w:szCs w:val="22"/>
        </w:rPr>
      </w:pPr>
      <w:r>
        <w:rPr>
          <w:rFonts w:ascii="Arial" w:hAnsi="Arial" w:cs="Arial"/>
          <w:sz w:val="22"/>
          <w:szCs w:val="22"/>
        </w:rPr>
        <w:lastRenderedPageBreak/>
        <w:t>Joseph Galli, B., 2018. Change Management Models: A Comparative Analysis and Concerns. </w:t>
      </w:r>
      <w:r>
        <w:rPr>
          <w:rFonts w:ascii="Arial" w:hAnsi="Arial" w:cs="Arial"/>
          <w:i/>
          <w:iCs/>
          <w:sz w:val="22"/>
          <w:szCs w:val="22"/>
          <w:shd w:val="clear" w:color="auto" w:fill="FFFFFF"/>
        </w:rPr>
        <w:t>IEEE Engineering Management Review</w:t>
      </w:r>
      <w:r>
        <w:rPr>
          <w:rFonts w:ascii="Arial" w:hAnsi="Arial" w:cs="Arial"/>
          <w:sz w:val="22"/>
          <w:szCs w:val="22"/>
        </w:rPr>
        <w:t>, [online] 46(3), pp.124-132. Available at:&lt;</w:t>
      </w:r>
      <w:hyperlink r:id="rId23" w:history="1">
        <w:r>
          <w:rPr>
            <w:rStyle w:val="Hyperlink"/>
            <w:rFonts w:ascii="Arial" w:hAnsi="Arial" w:cs="Arial"/>
            <w:sz w:val="22"/>
            <w:szCs w:val="22"/>
          </w:rPr>
          <w:t>https://ieeexplore.ieee.org/abstract/document/8486843?casa_token=elO_0k2BLnEAAAAA:saXaN9aWaJ4WVV8n4f43GokuFpLctwbRzegJLgxBxanFAb4asTUXZ537N_L6OUrWxb9os_GhgH8</w:t>
        </w:r>
      </w:hyperlink>
      <w:r>
        <w:rPr>
          <w:rFonts w:ascii="Arial" w:hAnsi="Arial" w:cs="Arial"/>
          <w:sz w:val="22"/>
          <w:szCs w:val="22"/>
        </w:rPr>
        <w:t>&gt; [Accessed 29 November 2021].</w:t>
      </w:r>
    </w:p>
    <w:p w14:paraId="57BB63DC" w14:textId="77777777" w:rsidR="00DA22FE" w:rsidRDefault="00DA22FE" w:rsidP="00DA22FE">
      <w:pPr>
        <w:pStyle w:val="NormalWeb"/>
        <w:spacing w:before="0" w:beforeAutospacing="0" w:after="0" w:afterAutospacing="0" w:line="360" w:lineRule="auto"/>
        <w:rPr>
          <w:rFonts w:ascii="Arial" w:hAnsi="Arial" w:cs="Arial"/>
          <w:sz w:val="22"/>
          <w:szCs w:val="22"/>
        </w:rPr>
      </w:pPr>
    </w:p>
    <w:p w14:paraId="3858A1B4"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r>
        <w:rPr>
          <w:rFonts w:ascii="Arial" w:hAnsi="Arial" w:cs="Arial"/>
          <w:sz w:val="22"/>
          <w:szCs w:val="22"/>
        </w:rPr>
        <w:t xml:space="preserve">Ghadge, A., </w:t>
      </w:r>
      <w:proofErr w:type="spellStart"/>
      <w:r>
        <w:rPr>
          <w:rFonts w:ascii="Arial" w:hAnsi="Arial" w:cs="Arial"/>
          <w:sz w:val="22"/>
          <w:szCs w:val="22"/>
        </w:rPr>
        <w:t>Wurtmann</w:t>
      </w:r>
      <w:proofErr w:type="spellEnd"/>
      <w:r>
        <w:rPr>
          <w:rFonts w:ascii="Arial" w:hAnsi="Arial" w:cs="Arial"/>
          <w:sz w:val="22"/>
          <w:szCs w:val="22"/>
        </w:rPr>
        <w:t xml:space="preserve">, H. and </w:t>
      </w:r>
      <w:proofErr w:type="spellStart"/>
      <w:r>
        <w:rPr>
          <w:rFonts w:ascii="Arial" w:hAnsi="Arial" w:cs="Arial"/>
          <w:sz w:val="22"/>
          <w:szCs w:val="22"/>
        </w:rPr>
        <w:t>Seuring</w:t>
      </w:r>
      <w:proofErr w:type="spellEnd"/>
      <w:r>
        <w:rPr>
          <w:rFonts w:ascii="Arial" w:hAnsi="Arial" w:cs="Arial"/>
          <w:sz w:val="22"/>
          <w:szCs w:val="22"/>
        </w:rPr>
        <w:t>, S., 2019. Managing climate change risks in global supply chains: a review and research agenda. </w:t>
      </w:r>
      <w:r>
        <w:rPr>
          <w:rFonts w:ascii="Arial" w:hAnsi="Arial" w:cs="Arial"/>
          <w:i/>
          <w:iCs/>
          <w:sz w:val="22"/>
          <w:szCs w:val="22"/>
        </w:rPr>
        <w:t>International Journal of Production Research</w:t>
      </w:r>
      <w:r>
        <w:rPr>
          <w:rFonts w:ascii="Arial" w:hAnsi="Arial" w:cs="Arial"/>
          <w:sz w:val="22"/>
          <w:szCs w:val="22"/>
        </w:rPr>
        <w:t>, [online] 58(1), pp.44-64. Available at: &lt;</w:t>
      </w:r>
      <w:hyperlink r:id="rId24" w:history="1">
        <w:r>
          <w:rPr>
            <w:rStyle w:val="Hyperlink"/>
            <w:rFonts w:ascii="Arial" w:hAnsi="Arial" w:cs="Arial"/>
            <w:sz w:val="22"/>
            <w:szCs w:val="22"/>
          </w:rPr>
          <w:t>https://www.researchgate.net/publication/333611003_Managing_climate_change_risks_in_global_supply_chains_A_review_and_research_agenda</w:t>
        </w:r>
      </w:hyperlink>
      <w:r>
        <w:rPr>
          <w:rFonts w:ascii="Arial" w:hAnsi="Arial" w:cs="Arial"/>
          <w:sz w:val="22"/>
          <w:szCs w:val="22"/>
        </w:rPr>
        <w:t>&gt; [Accessed 29 November 2021].</w:t>
      </w:r>
    </w:p>
    <w:p w14:paraId="3B404F2E"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proofErr w:type="spellStart"/>
      <w:r>
        <w:rPr>
          <w:rFonts w:ascii="Arial" w:hAnsi="Arial" w:cs="Arial"/>
          <w:sz w:val="22"/>
          <w:szCs w:val="22"/>
        </w:rPr>
        <w:t>Guleria</w:t>
      </w:r>
      <w:proofErr w:type="spellEnd"/>
      <w:r>
        <w:rPr>
          <w:rFonts w:ascii="Arial" w:hAnsi="Arial" w:cs="Arial"/>
          <w:sz w:val="22"/>
          <w:szCs w:val="22"/>
        </w:rPr>
        <w:t>, G., 2018. </w:t>
      </w:r>
      <w:r>
        <w:rPr>
          <w:rFonts w:ascii="Arial" w:hAnsi="Arial" w:cs="Arial"/>
          <w:i/>
          <w:iCs/>
          <w:sz w:val="22"/>
          <w:szCs w:val="22"/>
        </w:rPr>
        <w:t>How to apply Maslow’s Hierarchy of Needs to your online business</w:t>
      </w:r>
      <w:r>
        <w:rPr>
          <w:rFonts w:ascii="Arial" w:hAnsi="Arial" w:cs="Arial"/>
          <w:sz w:val="22"/>
          <w:szCs w:val="22"/>
        </w:rPr>
        <w:t>. [online] Medium. Available at: &lt;</w:t>
      </w:r>
      <w:hyperlink r:id="rId25" w:history="1">
        <w:r>
          <w:rPr>
            <w:rStyle w:val="Hyperlink"/>
            <w:rFonts w:ascii="Arial" w:hAnsi="Arial" w:cs="Arial"/>
            <w:sz w:val="22"/>
            <w:szCs w:val="22"/>
          </w:rPr>
          <w:t>https://blog.gluelabs.com/how-to-apply-maslows-hierarchy-of-needs-to-your-online-business-754de076c004</w:t>
        </w:r>
      </w:hyperlink>
      <w:r>
        <w:rPr>
          <w:rFonts w:ascii="Arial" w:hAnsi="Arial" w:cs="Arial"/>
          <w:sz w:val="22"/>
          <w:szCs w:val="22"/>
        </w:rPr>
        <w:t>&gt; [Accessed 28 November 2021].</w:t>
      </w:r>
    </w:p>
    <w:p w14:paraId="2D2A7AEB" w14:textId="62AFCF13"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Gopal, T., 2005. </w:t>
      </w:r>
      <w:r>
        <w:rPr>
          <w:rFonts w:ascii="Arial" w:hAnsi="Arial" w:cs="Arial"/>
          <w:i/>
          <w:iCs/>
          <w:color w:val="000000"/>
          <w:sz w:val="22"/>
          <w:szCs w:val="22"/>
        </w:rPr>
        <w:t>Linking strategy with sustainable development.</w:t>
      </w:r>
      <w:r>
        <w:rPr>
          <w:rFonts w:ascii="Arial" w:hAnsi="Arial" w:cs="Arial"/>
          <w:color w:val="000000"/>
          <w:sz w:val="22"/>
          <w:szCs w:val="22"/>
        </w:rPr>
        <w:t xml:space="preserve"> [online] Hdl.handle.net. Available at: &lt;</w:t>
      </w:r>
      <w:hyperlink r:id="rId26" w:history="1">
        <w:r>
          <w:rPr>
            <w:rStyle w:val="Hyperlink"/>
            <w:rFonts w:ascii="Arial" w:hAnsi="Arial" w:cs="Arial"/>
            <w:sz w:val="22"/>
            <w:szCs w:val="22"/>
          </w:rPr>
          <w:t>http://hdl.handle.net/10413/3742</w:t>
        </w:r>
      </w:hyperlink>
      <w:r>
        <w:rPr>
          <w:rFonts w:ascii="Arial" w:hAnsi="Arial" w:cs="Arial"/>
          <w:color w:val="000000"/>
          <w:sz w:val="22"/>
          <w:szCs w:val="22"/>
        </w:rPr>
        <w:t>&gt; [Accessed 21 November 2021].</w:t>
      </w:r>
    </w:p>
    <w:p w14:paraId="51BA4FBA" w14:textId="77777777" w:rsidR="008F0ACC" w:rsidRDefault="008F0ACC" w:rsidP="00DA22FE">
      <w:pPr>
        <w:pStyle w:val="NormalWeb"/>
        <w:spacing w:before="0" w:beforeAutospacing="0" w:after="180" w:afterAutospacing="0" w:line="360" w:lineRule="auto"/>
        <w:ind w:left="360"/>
        <w:rPr>
          <w:rFonts w:ascii="Arial" w:hAnsi="Arial" w:cs="Arial"/>
          <w:sz w:val="22"/>
          <w:szCs w:val="22"/>
          <w:lang w:val="en-US"/>
        </w:rPr>
      </w:pPr>
      <w:r>
        <w:rPr>
          <w:rFonts w:ascii="Arial" w:hAnsi="Arial" w:cs="Arial"/>
          <w:sz w:val="22"/>
          <w:szCs w:val="22"/>
          <w:lang w:val="en-US"/>
        </w:rPr>
        <w:t xml:space="preserve">Handy, C., 2007. </w:t>
      </w:r>
      <w:r>
        <w:rPr>
          <w:rFonts w:ascii="Arial" w:hAnsi="Arial" w:cs="Arial"/>
          <w:i/>
          <w:iCs/>
          <w:sz w:val="22"/>
          <w:szCs w:val="22"/>
          <w:lang w:val="en-US"/>
        </w:rPr>
        <w:t xml:space="preserve">Understanding </w:t>
      </w:r>
      <w:proofErr w:type="spellStart"/>
      <w:r>
        <w:rPr>
          <w:rFonts w:ascii="Arial" w:hAnsi="Arial" w:cs="Arial"/>
          <w:i/>
          <w:iCs/>
          <w:sz w:val="22"/>
          <w:szCs w:val="22"/>
          <w:lang w:val="en-US"/>
        </w:rPr>
        <w:t>Organisations</w:t>
      </w:r>
      <w:proofErr w:type="spellEnd"/>
      <w:r>
        <w:rPr>
          <w:rFonts w:ascii="Arial" w:hAnsi="Arial" w:cs="Arial"/>
          <w:i/>
          <w:iCs/>
          <w:sz w:val="22"/>
          <w:szCs w:val="22"/>
          <w:lang w:val="en-US"/>
        </w:rPr>
        <w:t xml:space="preserve">. </w:t>
      </w:r>
      <w:r>
        <w:rPr>
          <w:rFonts w:ascii="Arial" w:hAnsi="Arial" w:cs="Arial"/>
          <w:sz w:val="22"/>
          <w:szCs w:val="22"/>
          <w:lang w:val="en-US"/>
        </w:rPr>
        <w:t>4 edition Penguin UK.</w:t>
      </w:r>
    </w:p>
    <w:p w14:paraId="739181E9" w14:textId="77777777" w:rsidR="008F0ACC" w:rsidRDefault="008F0ACC" w:rsidP="00DA22FE">
      <w:pPr>
        <w:pStyle w:val="NormalWeb"/>
        <w:spacing w:before="0" w:beforeAutospacing="0" w:after="0" w:afterAutospacing="0" w:line="360" w:lineRule="auto"/>
        <w:ind w:left="360"/>
        <w:rPr>
          <w:rFonts w:ascii="Arial" w:hAnsi="Arial" w:cs="Arial"/>
          <w:sz w:val="22"/>
          <w:szCs w:val="22"/>
        </w:rPr>
      </w:pPr>
      <w:r>
        <w:rPr>
          <w:rFonts w:ascii="Arial" w:hAnsi="Arial" w:cs="Arial"/>
          <w:sz w:val="22"/>
          <w:szCs w:val="22"/>
        </w:rPr>
        <w:t>Hofstede, G., n.d. </w:t>
      </w:r>
      <w:r>
        <w:rPr>
          <w:rFonts w:ascii="Arial" w:hAnsi="Arial" w:cs="Arial"/>
          <w:i/>
          <w:iCs/>
          <w:sz w:val="22"/>
          <w:szCs w:val="22"/>
          <w:shd w:val="clear" w:color="auto" w:fill="FFFFFF"/>
        </w:rPr>
        <w:t>Home - Hofstede Insights Organisational Culture Consulting</w:t>
      </w:r>
      <w:r>
        <w:rPr>
          <w:rFonts w:ascii="Arial" w:hAnsi="Arial" w:cs="Arial"/>
          <w:sz w:val="22"/>
          <w:szCs w:val="22"/>
        </w:rPr>
        <w:t>. [online] Hofstede Insights. Available at: &lt;</w:t>
      </w:r>
      <w:hyperlink r:id="rId27" w:history="1">
        <w:r>
          <w:rPr>
            <w:rStyle w:val="Hyperlink"/>
            <w:rFonts w:ascii="Arial" w:hAnsi="Arial" w:cs="Arial"/>
            <w:sz w:val="22"/>
            <w:szCs w:val="22"/>
          </w:rPr>
          <w:t>https://hi.hofstede-insights.com/organisational-culture#</w:t>
        </w:r>
      </w:hyperlink>
      <w:r>
        <w:rPr>
          <w:rFonts w:ascii="Arial" w:hAnsi="Arial" w:cs="Arial"/>
          <w:sz w:val="22"/>
          <w:szCs w:val="22"/>
        </w:rPr>
        <w:t>&gt; [Accessed 24 November 2021].</w:t>
      </w:r>
    </w:p>
    <w:p w14:paraId="3031C4B3" w14:textId="2D05D77E" w:rsidR="008F0ACC" w:rsidRDefault="008F0ACC" w:rsidP="00DA22FE">
      <w:pPr>
        <w:pStyle w:val="NormalWeb"/>
        <w:spacing w:before="0" w:beforeAutospacing="0" w:after="0" w:afterAutospacing="0" w:line="360" w:lineRule="auto"/>
        <w:ind w:left="1140"/>
        <w:rPr>
          <w:rFonts w:ascii="Arial" w:hAnsi="Arial" w:cs="Arial"/>
          <w:sz w:val="22"/>
          <w:szCs w:val="22"/>
        </w:rPr>
      </w:pPr>
    </w:p>
    <w:p w14:paraId="0053E704" w14:textId="77777777" w:rsidR="008F0ACC" w:rsidRDefault="008F0ACC" w:rsidP="00DA22FE">
      <w:pPr>
        <w:pStyle w:val="NormalWeb"/>
        <w:spacing w:before="0" w:beforeAutospacing="0" w:after="0" w:afterAutospacing="0" w:line="360" w:lineRule="auto"/>
        <w:ind w:left="360"/>
        <w:rPr>
          <w:rFonts w:ascii="Arial" w:hAnsi="Arial" w:cs="Arial"/>
          <w:sz w:val="22"/>
          <w:szCs w:val="22"/>
        </w:rPr>
      </w:pPr>
      <w:r>
        <w:rPr>
          <w:rFonts w:ascii="Arial" w:hAnsi="Arial" w:cs="Arial"/>
          <w:sz w:val="22"/>
          <w:szCs w:val="22"/>
        </w:rPr>
        <w:t xml:space="preserve">Hussain, S., Lei, S., </w:t>
      </w:r>
      <w:proofErr w:type="spellStart"/>
      <w:r>
        <w:rPr>
          <w:rFonts w:ascii="Arial" w:hAnsi="Arial" w:cs="Arial"/>
          <w:sz w:val="22"/>
          <w:szCs w:val="22"/>
        </w:rPr>
        <w:t>Akram</w:t>
      </w:r>
      <w:proofErr w:type="spellEnd"/>
      <w:r>
        <w:rPr>
          <w:rFonts w:ascii="Arial" w:hAnsi="Arial" w:cs="Arial"/>
          <w:sz w:val="22"/>
          <w:szCs w:val="22"/>
        </w:rPr>
        <w:t>, T., Haider, M., Hussain, S. and Ali, M., 2018. Kurt Lewin's change model: A critical review of the role of leadership and employee involvement in organizational change. </w:t>
      </w:r>
      <w:r>
        <w:rPr>
          <w:rFonts w:ascii="Arial" w:hAnsi="Arial" w:cs="Arial"/>
          <w:i/>
          <w:iCs/>
          <w:sz w:val="22"/>
          <w:szCs w:val="22"/>
          <w:shd w:val="clear" w:color="auto" w:fill="FFFFFF"/>
        </w:rPr>
        <w:t>Journal of Innovation &amp; Knowledge</w:t>
      </w:r>
      <w:r>
        <w:rPr>
          <w:rFonts w:ascii="Arial" w:hAnsi="Arial" w:cs="Arial"/>
          <w:sz w:val="22"/>
          <w:szCs w:val="22"/>
        </w:rPr>
        <w:t>, [online] 3(3), pp.123-127. Available at: &lt;</w:t>
      </w:r>
      <w:hyperlink r:id="rId28" w:history="1">
        <w:r>
          <w:rPr>
            <w:rStyle w:val="Hyperlink"/>
            <w:rFonts w:ascii="Arial" w:hAnsi="Arial" w:cs="Arial"/>
            <w:sz w:val="22"/>
            <w:szCs w:val="22"/>
          </w:rPr>
          <w:t>https://doi.org/10.1016/j.jik.2016.07.002</w:t>
        </w:r>
      </w:hyperlink>
      <w:r>
        <w:rPr>
          <w:rFonts w:ascii="Arial" w:hAnsi="Arial" w:cs="Arial"/>
          <w:sz w:val="22"/>
          <w:szCs w:val="22"/>
        </w:rPr>
        <w:t>&gt; [Accessed 29 November 2021].</w:t>
      </w:r>
    </w:p>
    <w:p w14:paraId="2DD22BB8" w14:textId="5428BBDD" w:rsidR="008F0ACC" w:rsidRDefault="008F0ACC" w:rsidP="00DA22FE">
      <w:pPr>
        <w:pStyle w:val="NormalWeb"/>
        <w:spacing w:before="0" w:beforeAutospacing="0" w:after="0" w:afterAutospacing="0" w:line="360" w:lineRule="auto"/>
        <w:ind w:left="1140"/>
        <w:rPr>
          <w:rFonts w:ascii="Arial" w:hAnsi="Arial" w:cs="Arial"/>
          <w:sz w:val="22"/>
          <w:szCs w:val="22"/>
        </w:rPr>
      </w:pPr>
    </w:p>
    <w:p w14:paraId="72E3EC36"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r>
        <w:rPr>
          <w:rFonts w:ascii="Arial" w:hAnsi="Arial" w:cs="Arial"/>
          <w:sz w:val="22"/>
          <w:szCs w:val="22"/>
        </w:rPr>
        <w:t xml:space="preserve">Ibrahim A. U. and Daniel C. O. (2019). Impact of leadership on organisational performance. International Journal of Business, Management and Social Research, 06(02), 367-374. </w:t>
      </w:r>
    </w:p>
    <w:p w14:paraId="2CE9CEF3"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proofErr w:type="spellStart"/>
      <w:r>
        <w:rPr>
          <w:rFonts w:ascii="Arial" w:hAnsi="Arial" w:cs="Arial"/>
          <w:color w:val="000000"/>
          <w:sz w:val="22"/>
          <w:szCs w:val="22"/>
        </w:rPr>
        <w:t>Jalagat</w:t>
      </w:r>
      <w:proofErr w:type="spellEnd"/>
      <w:r>
        <w:rPr>
          <w:rFonts w:ascii="Arial" w:hAnsi="Arial" w:cs="Arial"/>
          <w:color w:val="000000"/>
          <w:sz w:val="22"/>
          <w:szCs w:val="22"/>
        </w:rPr>
        <w:t xml:space="preserve"> </w:t>
      </w:r>
      <w:proofErr w:type="spellStart"/>
      <w:r>
        <w:rPr>
          <w:rFonts w:ascii="Arial" w:hAnsi="Arial" w:cs="Arial"/>
          <w:color w:val="000000"/>
          <w:sz w:val="22"/>
          <w:szCs w:val="22"/>
        </w:rPr>
        <w:t>jr</w:t>
      </w:r>
      <w:proofErr w:type="spellEnd"/>
      <w:r>
        <w:rPr>
          <w:rFonts w:ascii="Arial" w:hAnsi="Arial" w:cs="Arial"/>
          <w:color w:val="000000"/>
          <w:sz w:val="22"/>
          <w:szCs w:val="22"/>
        </w:rPr>
        <w:t xml:space="preserve">, R., 2015. The Impact of Change and Change Management in Achieving Corporate Goals and </w:t>
      </w:r>
      <w:proofErr w:type="spellStart"/>
      <w:r>
        <w:rPr>
          <w:rFonts w:ascii="Arial" w:hAnsi="Arial" w:cs="Arial"/>
          <w:color w:val="000000"/>
          <w:sz w:val="22"/>
          <w:szCs w:val="22"/>
        </w:rPr>
        <w:t>Objectives:Organizational</w:t>
      </w:r>
      <w:proofErr w:type="spellEnd"/>
      <w:r>
        <w:rPr>
          <w:rFonts w:ascii="Arial" w:hAnsi="Arial" w:cs="Arial"/>
          <w:color w:val="000000"/>
          <w:sz w:val="22"/>
          <w:szCs w:val="22"/>
        </w:rPr>
        <w:t xml:space="preserve"> Perspective. </w:t>
      </w:r>
      <w:r>
        <w:rPr>
          <w:rFonts w:ascii="Arial" w:hAnsi="Arial" w:cs="Arial"/>
          <w:i/>
          <w:iCs/>
          <w:color w:val="000000"/>
          <w:sz w:val="22"/>
          <w:szCs w:val="22"/>
        </w:rPr>
        <w:t>International Journal of Science and Research (IJSR)</w:t>
      </w:r>
      <w:r>
        <w:rPr>
          <w:rFonts w:ascii="Arial" w:hAnsi="Arial" w:cs="Arial"/>
          <w:color w:val="000000"/>
          <w:sz w:val="22"/>
          <w:szCs w:val="22"/>
        </w:rPr>
        <w:t xml:space="preserve">, [online] 4(12), pp.1199-1203. Available at: </w:t>
      </w:r>
      <w:r>
        <w:rPr>
          <w:rFonts w:ascii="Arial" w:hAnsi="Arial" w:cs="Arial"/>
          <w:color w:val="000000"/>
          <w:sz w:val="22"/>
          <w:szCs w:val="22"/>
        </w:rPr>
        <w:lastRenderedPageBreak/>
        <w:t>&lt;</w:t>
      </w:r>
      <w:hyperlink r:id="rId29" w:history="1">
        <w:r>
          <w:rPr>
            <w:rStyle w:val="Hyperlink"/>
            <w:rFonts w:ascii="Arial" w:hAnsi="Arial" w:cs="Arial"/>
            <w:sz w:val="22"/>
            <w:szCs w:val="22"/>
          </w:rPr>
          <w:t>https://www.researchgate.net/publication/310828676_The_Impact_of_Change_and_Change_Management_in_Achieving_Corporate_Goals_and_Objectives_Organizational_Perspective</w:t>
        </w:r>
      </w:hyperlink>
      <w:r>
        <w:rPr>
          <w:rFonts w:ascii="Arial" w:hAnsi="Arial" w:cs="Arial"/>
          <w:color w:val="000000"/>
          <w:sz w:val="22"/>
          <w:szCs w:val="22"/>
        </w:rPr>
        <w:t>&gt; [Accessed 25 November 2021].</w:t>
      </w:r>
    </w:p>
    <w:p w14:paraId="20B51985"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 xml:space="preserve">Johnson, G., Whittington, R., Scholes, K., Angwin, D. and </w:t>
      </w:r>
      <w:proofErr w:type="spellStart"/>
      <w:r>
        <w:rPr>
          <w:rFonts w:ascii="Arial" w:hAnsi="Arial" w:cs="Arial"/>
          <w:color w:val="000000"/>
          <w:sz w:val="22"/>
          <w:szCs w:val="22"/>
        </w:rPr>
        <w:t>Regner</w:t>
      </w:r>
      <w:proofErr w:type="spellEnd"/>
      <w:r>
        <w:rPr>
          <w:rFonts w:ascii="Arial" w:hAnsi="Arial" w:cs="Arial"/>
          <w:color w:val="000000"/>
          <w:sz w:val="22"/>
          <w:szCs w:val="22"/>
        </w:rPr>
        <w:t>, P., 2020. </w:t>
      </w:r>
      <w:r>
        <w:rPr>
          <w:rFonts w:ascii="Arial" w:hAnsi="Arial" w:cs="Arial"/>
          <w:i/>
          <w:iCs/>
          <w:color w:val="000000"/>
          <w:sz w:val="22"/>
          <w:szCs w:val="22"/>
        </w:rPr>
        <w:t>Exploring strategy</w:t>
      </w:r>
      <w:r>
        <w:rPr>
          <w:rFonts w:ascii="Arial" w:hAnsi="Arial" w:cs="Arial"/>
          <w:color w:val="000000"/>
          <w:sz w:val="22"/>
          <w:szCs w:val="22"/>
        </w:rPr>
        <w:t>. 12th ed. London: Pearson.</w:t>
      </w:r>
    </w:p>
    <w:p w14:paraId="5EA0C39A"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r>
        <w:rPr>
          <w:rFonts w:ascii="Arial" w:hAnsi="Arial" w:cs="Arial"/>
          <w:sz w:val="22"/>
          <w:szCs w:val="22"/>
        </w:rPr>
        <w:t xml:space="preserve">Kavanagh, M. and </w:t>
      </w:r>
      <w:proofErr w:type="spellStart"/>
      <w:r>
        <w:rPr>
          <w:rFonts w:ascii="Arial" w:hAnsi="Arial" w:cs="Arial"/>
          <w:sz w:val="22"/>
          <w:szCs w:val="22"/>
        </w:rPr>
        <w:t>Ashkanasy</w:t>
      </w:r>
      <w:proofErr w:type="spellEnd"/>
      <w:r>
        <w:rPr>
          <w:rFonts w:ascii="Arial" w:hAnsi="Arial" w:cs="Arial"/>
          <w:sz w:val="22"/>
          <w:szCs w:val="22"/>
        </w:rPr>
        <w:t>, N. (2006).The Impact of Leadership and Change Management Strategy on Organizational Culture and Individual Acceptance of Change during a Merger. British Journal of Management, 17(S1), pp.S81-S103</w:t>
      </w:r>
    </w:p>
    <w:p w14:paraId="587CE54D"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Kotter, J., 2012. </w:t>
      </w:r>
      <w:r>
        <w:rPr>
          <w:rFonts w:ascii="Arial" w:hAnsi="Arial" w:cs="Arial"/>
          <w:i/>
          <w:iCs/>
          <w:color w:val="000000"/>
          <w:sz w:val="22"/>
          <w:szCs w:val="22"/>
        </w:rPr>
        <w:t>Leading change</w:t>
      </w:r>
      <w:r>
        <w:rPr>
          <w:rFonts w:ascii="Arial" w:hAnsi="Arial" w:cs="Arial"/>
          <w:color w:val="000000"/>
          <w:sz w:val="22"/>
          <w:szCs w:val="22"/>
        </w:rPr>
        <w:t>. Boston, MA.: Harvard Business Review Press, p.105.</w:t>
      </w:r>
    </w:p>
    <w:p w14:paraId="4A75AC90"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r>
        <w:rPr>
          <w:rFonts w:ascii="Arial" w:hAnsi="Arial" w:cs="Arial"/>
          <w:sz w:val="22"/>
          <w:szCs w:val="22"/>
        </w:rPr>
        <w:t>Kumar, A. and Meenakshi, N., 2012. </w:t>
      </w:r>
      <w:r>
        <w:rPr>
          <w:rFonts w:ascii="Arial" w:hAnsi="Arial" w:cs="Arial"/>
          <w:i/>
          <w:iCs/>
          <w:sz w:val="22"/>
          <w:szCs w:val="22"/>
        </w:rPr>
        <w:t>Organizational behaviour</w:t>
      </w:r>
      <w:r>
        <w:rPr>
          <w:rFonts w:ascii="Arial" w:hAnsi="Arial" w:cs="Arial"/>
          <w:sz w:val="22"/>
          <w:szCs w:val="22"/>
        </w:rPr>
        <w:t>. New Delhi: Vikas, p.410.</w:t>
      </w:r>
    </w:p>
    <w:p w14:paraId="1F69F83E"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proofErr w:type="spellStart"/>
      <w:r>
        <w:rPr>
          <w:rFonts w:ascii="Arial" w:hAnsi="Arial" w:cs="Arial"/>
          <w:color w:val="000000"/>
          <w:sz w:val="22"/>
          <w:szCs w:val="22"/>
        </w:rPr>
        <w:t>Lamm</w:t>
      </w:r>
      <w:proofErr w:type="spellEnd"/>
      <w:r>
        <w:rPr>
          <w:rFonts w:ascii="Arial" w:hAnsi="Arial" w:cs="Arial"/>
          <w:color w:val="000000"/>
          <w:sz w:val="22"/>
          <w:szCs w:val="22"/>
        </w:rPr>
        <w:t>, E. and Gordon, J., 2010. Empowerment, Predisposition to Resist Change, and Support for Organizational Change. </w:t>
      </w:r>
      <w:r>
        <w:rPr>
          <w:rFonts w:ascii="Arial" w:hAnsi="Arial" w:cs="Arial"/>
          <w:i/>
          <w:iCs/>
          <w:color w:val="000000"/>
          <w:sz w:val="22"/>
          <w:szCs w:val="22"/>
        </w:rPr>
        <w:t>Journal of Leadership &amp; Organizational Studies</w:t>
      </w:r>
      <w:r>
        <w:rPr>
          <w:rFonts w:ascii="Arial" w:hAnsi="Arial" w:cs="Arial"/>
          <w:color w:val="000000"/>
          <w:sz w:val="22"/>
          <w:szCs w:val="22"/>
        </w:rPr>
        <w:t>, 17(4), pp.426-437.</w:t>
      </w:r>
    </w:p>
    <w:p w14:paraId="3F651387"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Lauer, T., 2021. </w:t>
      </w:r>
      <w:r>
        <w:rPr>
          <w:rFonts w:ascii="Arial" w:hAnsi="Arial" w:cs="Arial"/>
          <w:i/>
          <w:iCs/>
          <w:color w:val="000000"/>
          <w:sz w:val="22"/>
          <w:szCs w:val="22"/>
        </w:rPr>
        <w:t>Change Management</w:t>
      </w:r>
      <w:r>
        <w:rPr>
          <w:rFonts w:ascii="Arial" w:hAnsi="Arial" w:cs="Arial"/>
          <w:color w:val="000000"/>
          <w:sz w:val="22"/>
          <w:szCs w:val="22"/>
        </w:rPr>
        <w:t>. 1st ed. Berlin: Springer, pp.3-11.</w:t>
      </w:r>
    </w:p>
    <w:p w14:paraId="23AAF3F1"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r>
        <w:rPr>
          <w:rFonts w:ascii="Arial" w:hAnsi="Arial" w:cs="Arial"/>
          <w:sz w:val="22"/>
          <w:szCs w:val="22"/>
        </w:rPr>
        <w:t xml:space="preserve">Layton, M. and </w:t>
      </w:r>
      <w:proofErr w:type="spellStart"/>
      <w:r>
        <w:rPr>
          <w:rFonts w:ascii="Arial" w:hAnsi="Arial" w:cs="Arial"/>
          <w:sz w:val="22"/>
          <w:szCs w:val="22"/>
        </w:rPr>
        <w:t>Ostermiller</w:t>
      </w:r>
      <w:proofErr w:type="spellEnd"/>
      <w:r>
        <w:rPr>
          <w:rFonts w:ascii="Arial" w:hAnsi="Arial" w:cs="Arial"/>
          <w:sz w:val="22"/>
          <w:szCs w:val="22"/>
        </w:rPr>
        <w:t>, S., 2017. </w:t>
      </w:r>
      <w:r>
        <w:rPr>
          <w:rFonts w:ascii="Arial" w:hAnsi="Arial" w:cs="Arial"/>
          <w:i/>
          <w:iCs/>
          <w:sz w:val="22"/>
          <w:szCs w:val="22"/>
          <w:shd w:val="clear" w:color="auto" w:fill="FFFFFF"/>
        </w:rPr>
        <w:t>Agile project management for dummies</w:t>
      </w:r>
      <w:r>
        <w:rPr>
          <w:rFonts w:ascii="Arial" w:hAnsi="Arial" w:cs="Arial"/>
          <w:sz w:val="22"/>
          <w:szCs w:val="22"/>
        </w:rPr>
        <w:t>. Hoboken, NJ: John Wiley &amp; Sons.</w:t>
      </w:r>
    </w:p>
    <w:p w14:paraId="705D2C7B"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Lynch, W., 2020. </w:t>
      </w:r>
      <w:r>
        <w:rPr>
          <w:rFonts w:ascii="Arial" w:hAnsi="Arial" w:cs="Arial"/>
          <w:i/>
          <w:iCs/>
          <w:color w:val="000000"/>
          <w:sz w:val="22"/>
          <w:szCs w:val="22"/>
        </w:rPr>
        <w:t>A Comprehensive Guide to Kotter’s 8 Step Model of Change</w:t>
      </w:r>
      <w:r>
        <w:rPr>
          <w:rFonts w:ascii="Arial" w:hAnsi="Arial" w:cs="Arial"/>
          <w:color w:val="000000"/>
          <w:sz w:val="22"/>
          <w:szCs w:val="22"/>
        </w:rPr>
        <w:t>. [online] Medium. Available at: &lt;</w:t>
      </w:r>
      <w:hyperlink r:id="rId30" w:history="1">
        <w:r>
          <w:rPr>
            <w:rStyle w:val="Hyperlink"/>
            <w:rFonts w:ascii="Arial" w:hAnsi="Arial" w:cs="Arial"/>
            <w:sz w:val="22"/>
            <w:szCs w:val="22"/>
          </w:rPr>
          <w:t>https://warren2lynch.medium.com/a-comprehensive-guide-to-kotters-8-step-model-of-change-43d4eb86f1ea</w:t>
        </w:r>
      </w:hyperlink>
      <w:r>
        <w:rPr>
          <w:rFonts w:ascii="Arial" w:hAnsi="Arial" w:cs="Arial"/>
          <w:color w:val="000000"/>
          <w:sz w:val="22"/>
          <w:szCs w:val="22"/>
        </w:rPr>
        <w:t>&gt; [Accessed 27 November 2021].</w:t>
      </w:r>
    </w:p>
    <w:p w14:paraId="418052E9"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r>
        <w:rPr>
          <w:rFonts w:ascii="Arial" w:hAnsi="Arial" w:cs="Arial"/>
          <w:sz w:val="22"/>
          <w:szCs w:val="22"/>
        </w:rPr>
        <w:t xml:space="preserve">Rainey, D. (2006). Sustainable business development. Cambridge: Cambridge University Press. </w:t>
      </w:r>
    </w:p>
    <w:p w14:paraId="72F98198" w14:textId="77777777" w:rsidR="008F0ACC" w:rsidRDefault="008F0ACC" w:rsidP="00DA22FE">
      <w:pPr>
        <w:pStyle w:val="NormalWeb"/>
        <w:spacing w:before="0" w:beforeAutospacing="0" w:after="0" w:afterAutospacing="0" w:line="360" w:lineRule="auto"/>
        <w:ind w:left="360"/>
        <w:rPr>
          <w:rFonts w:ascii="Arial" w:hAnsi="Arial" w:cs="Arial"/>
          <w:sz w:val="22"/>
          <w:szCs w:val="22"/>
          <w:lang w:val="en-US"/>
        </w:rPr>
      </w:pPr>
      <w:proofErr w:type="spellStart"/>
      <w:r>
        <w:rPr>
          <w:rFonts w:ascii="Arial" w:hAnsi="Arial" w:cs="Arial"/>
          <w:sz w:val="22"/>
          <w:szCs w:val="22"/>
          <w:lang w:val="en-US"/>
        </w:rPr>
        <w:t>Senidbiz</w:t>
      </w:r>
      <w:proofErr w:type="spellEnd"/>
      <w:r>
        <w:rPr>
          <w:rFonts w:ascii="Arial" w:hAnsi="Arial" w:cs="Arial"/>
          <w:sz w:val="22"/>
          <w:szCs w:val="22"/>
          <w:lang w:val="en-US"/>
        </w:rPr>
        <w:t xml:space="preserve">, H., 2013. </w:t>
      </w:r>
      <w:r>
        <w:rPr>
          <w:rFonts w:ascii="Arial" w:hAnsi="Arial" w:cs="Arial"/>
          <w:i/>
          <w:iCs/>
          <w:sz w:val="22"/>
          <w:szCs w:val="22"/>
          <w:lang w:val="en-US"/>
        </w:rPr>
        <w:t xml:space="preserve">Corporate </w:t>
      </w:r>
      <w:proofErr w:type="spellStart"/>
      <w:r>
        <w:rPr>
          <w:rFonts w:ascii="Arial" w:hAnsi="Arial" w:cs="Arial"/>
          <w:i/>
          <w:iCs/>
          <w:sz w:val="22"/>
          <w:szCs w:val="22"/>
          <w:lang w:val="en-US"/>
        </w:rPr>
        <w:t>Cultue</w:t>
      </w:r>
      <w:proofErr w:type="spellEnd"/>
      <w:r>
        <w:rPr>
          <w:rFonts w:ascii="Arial" w:hAnsi="Arial" w:cs="Arial"/>
          <w:i/>
          <w:iCs/>
          <w:sz w:val="22"/>
          <w:szCs w:val="22"/>
          <w:lang w:val="en-US"/>
        </w:rPr>
        <w:t xml:space="preserve">. </w:t>
      </w:r>
      <w:r>
        <w:rPr>
          <w:rFonts w:ascii="Arial" w:hAnsi="Arial" w:cs="Arial"/>
          <w:sz w:val="22"/>
          <w:szCs w:val="22"/>
          <w:lang w:val="en-US"/>
        </w:rPr>
        <w:t xml:space="preserve">[Online] </w:t>
      </w:r>
    </w:p>
    <w:p w14:paraId="7D2BD330" w14:textId="029C1696" w:rsidR="008F0ACC" w:rsidRDefault="008F0ACC" w:rsidP="00DA22FE">
      <w:pPr>
        <w:pStyle w:val="NormalWeb"/>
        <w:spacing w:before="0" w:beforeAutospacing="0" w:after="0" w:afterAutospacing="0" w:line="360" w:lineRule="auto"/>
        <w:ind w:left="360"/>
        <w:rPr>
          <w:rFonts w:ascii="Arial" w:hAnsi="Arial" w:cs="Arial"/>
          <w:sz w:val="22"/>
          <w:szCs w:val="22"/>
          <w:lang w:val="en-US"/>
        </w:rPr>
      </w:pPr>
      <w:r>
        <w:rPr>
          <w:rFonts w:ascii="Arial" w:hAnsi="Arial" w:cs="Arial"/>
          <w:sz w:val="22"/>
          <w:szCs w:val="22"/>
          <w:lang w:val="en-US"/>
        </w:rPr>
        <w:t xml:space="preserve">Available at: </w:t>
      </w:r>
      <w:hyperlink r:id="rId31" w:history="1">
        <w:r>
          <w:rPr>
            <w:rStyle w:val="Hyperlink"/>
            <w:rFonts w:ascii="Arial" w:hAnsi="Arial" w:cs="Arial"/>
            <w:sz w:val="22"/>
            <w:szCs w:val="22"/>
            <w:lang w:val="en-US"/>
          </w:rPr>
          <w:t>https://hsenidbiz.com/blog/115-corporate-culture-changing-it-today-for-a-better-tomorrow</w:t>
        </w:r>
      </w:hyperlink>
    </w:p>
    <w:p w14:paraId="5F8FDC01" w14:textId="77777777" w:rsidR="0039387D" w:rsidRPr="0039387D" w:rsidRDefault="0039387D" w:rsidP="00DA22FE">
      <w:pPr>
        <w:pStyle w:val="NormalWeb"/>
        <w:spacing w:before="0" w:beforeAutospacing="0" w:after="0" w:afterAutospacing="0" w:line="360" w:lineRule="auto"/>
        <w:rPr>
          <w:rFonts w:ascii="Arial" w:hAnsi="Arial" w:cs="Arial"/>
          <w:sz w:val="22"/>
          <w:szCs w:val="22"/>
          <w:lang w:val="en-US"/>
        </w:rPr>
      </w:pPr>
    </w:p>
    <w:p w14:paraId="1551C0E4"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proofErr w:type="spellStart"/>
      <w:r>
        <w:rPr>
          <w:rFonts w:ascii="Arial" w:hAnsi="Arial" w:cs="Arial"/>
          <w:color w:val="181818"/>
          <w:sz w:val="22"/>
          <w:szCs w:val="22"/>
        </w:rPr>
        <w:t>Sweney</w:t>
      </w:r>
      <w:proofErr w:type="spellEnd"/>
      <w:r>
        <w:rPr>
          <w:rFonts w:ascii="Arial" w:hAnsi="Arial" w:cs="Arial"/>
          <w:color w:val="181818"/>
          <w:sz w:val="22"/>
          <w:szCs w:val="22"/>
        </w:rPr>
        <w:t>, M. (2019) “Sainsbury’s Falls Behind Asda To Become UK’s Third Biggest Supermarket Chain”. </w:t>
      </w:r>
      <w:r>
        <w:rPr>
          <w:rFonts w:ascii="Arial" w:hAnsi="Arial" w:cs="Arial"/>
          <w:i/>
          <w:iCs/>
          <w:color w:val="181818"/>
          <w:sz w:val="22"/>
          <w:szCs w:val="22"/>
        </w:rPr>
        <w:t>The Guardian</w:t>
      </w:r>
      <w:r>
        <w:rPr>
          <w:rFonts w:ascii="Arial" w:hAnsi="Arial" w:cs="Arial"/>
          <w:color w:val="181818"/>
          <w:sz w:val="22"/>
          <w:szCs w:val="22"/>
        </w:rPr>
        <w:t xml:space="preserve"> [online] available from &lt; </w:t>
      </w:r>
      <w:hyperlink r:id="rId32" w:history="1">
        <w:r>
          <w:rPr>
            <w:rStyle w:val="Hyperlink"/>
            <w:rFonts w:ascii="Arial" w:hAnsi="Arial" w:cs="Arial"/>
            <w:sz w:val="22"/>
            <w:szCs w:val="22"/>
          </w:rPr>
          <w:t>https://www.theguardian.com/business/2019/apr/02/sainsburys-asda-uk-supermarket-aldi-lidl&amp;gt</w:t>
        </w:r>
      </w:hyperlink>
      <w:r>
        <w:rPr>
          <w:rFonts w:ascii="Arial" w:hAnsi="Arial" w:cs="Arial"/>
          <w:color w:val="181818"/>
          <w:sz w:val="22"/>
          <w:szCs w:val="22"/>
        </w:rPr>
        <w:t>; [5 November 2019]</w:t>
      </w:r>
    </w:p>
    <w:p w14:paraId="7C61A665"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proofErr w:type="spellStart"/>
      <w:r>
        <w:rPr>
          <w:rFonts w:ascii="Arial" w:hAnsi="Arial" w:cs="Arial"/>
          <w:sz w:val="22"/>
          <w:szCs w:val="22"/>
        </w:rPr>
        <w:t>Tench</w:t>
      </w:r>
      <w:proofErr w:type="spellEnd"/>
      <w:r>
        <w:rPr>
          <w:rFonts w:ascii="Arial" w:hAnsi="Arial" w:cs="Arial"/>
          <w:sz w:val="22"/>
          <w:szCs w:val="22"/>
        </w:rPr>
        <w:t xml:space="preserve">, R., Sun, W. and Jones, B. (2014) Introduction: CSR Communication as an emerging field of study. In R. </w:t>
      </w:r>
      <w:proofErr w:type="spellStart"/>
      <w:r>
        <w:rPr>
          <w:rFonts w:ascii="Arial" w:hAnsi="Arial" w:cs="Arial"/>
          <w:sz w:val="22"/>
          <w:szCs w:val="22"/>
        </w:rPr>
        <w:t>Tench</w:t>
      </w:r>
      <w:proofErr w:type="spellEnd"/>
      <w:r>
        <w:rPr>
          <w:rFonts w:ascii="Arial" w:hAnsi="Arial" w:cs="Arial"/>
          <w:sz w:val="22"/>
          <w:szCs w:val="22"/>
        </w:rPr>
        <w:t xml:space="preserve">, W. Sun and B. Jones (ed.) Communicating </w:t>
      </w:r>
      <w:r>
        <w:rPr>
          <w:rFonts w:ascii="Arial" w:hAnsi="Arial" w:cs="Arial"/>
          <w:sz w:val="22"/>
          <w:szCs w:val="22"/>
        </w:rPr>
        <w:lastRenderedPageBreak/>
        <w:t>corporate social responsibility: perspectives and practice. Series: Critical studies on corporate responsibility, governance and sustainability; Volume 6. Bingley: Emerald, pp. 3-21.</w:t>
      </w:r>
    </w:p>
    <w:p w14:paraId="49395A0A"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proofErr w:type="spellStart"/>
      <w:r>
        <w:rPr>
          <w:rFonts w:ascii="Arial" w:hAnsi="Arial" w:cs="Arial"/>
          <w:color w:val="000000"/>
          <w:sz w:val="22"/>
          <w:szCs w:val="22"/>
        </w:rPr>
        <w:t>Todnem</w:t>
      </w:r>
      <w:proofErr w:type="spellEnd"/>
      <w:r>
        <w:rPr>
          <w:rFonts w:ascii="Arial" w:hAnsi="Arial" w:cs="Arial"/>
          <w:color w:val="000000"/>
          <w:sz w:val="22"/>
          <w:szCs w:val="22"/>
        </w:rPr>
        <w:t>, R., 2005. Organisational change management: A critical review. </w:t>
      </w:r>
      <w:r>
        <w:rPr>
          <w:rFonts w:ascii="Arial" w:hAnsi="Arial" w:cs="Arial"/>
          <w:i/>
          <w:iCs/>
          <w:color w:val="000000"/>
          <w:sz w:val="22"/>
          <w:szCs w:val="22"/>
        </w:rPr>
        <w:t>Journal of Change Management</w:t>
      </w:r>
      <w:r>
        <w:rPr>
          <w:rFonts w:ascii="Arial" w:hAnsi="Arial" w:cs="Arial"/>
          <w:color w:val="000000"/>
          <w:sz w:val="22"/>
          <w:szCs w:val="22"/>
        </w:rPr>
        <w:t>, [online] 5(4), pp.369-380. Available at: &lt;</w:t>
      </w:r>
      <w:hyperlink r:id="rId33" w:history="1">
        <w:r>
          <w:rPr>
            <w:rStyle w:val="Hyperlink"/>
            <w:rFonts w:ascii="Arial" w:hAnsi="Arial" w:cs="Arial"/>
            <w:sz w:val="22"/>
            <w:szCs w:val="22"/>
          </w:rPr>
          <w:t>https://www.tandfonline.com/doi/full/10.1080/14697010500359250</w:t>
        </w:r>
      </w:hyperlink>
      <w:r>
        <w:rPr>
          <w:rFonts w:ascii="Arial" w:hAnsi="Arial" w:cs="Arial"/>
          <w:color w:val="000000"/>
          <w:sz w:val="22"/>
          <w:szCs w:val="22"/>
        </w:rPr>
        <w:t>&gt; [Accessed 25 November 2021].</w:t>
      </w:r>
    </w:p>
    <w:p w14:paraId="0E43D8C4" w14:textId="0B35650A" w:rsidR="008F0ACC" w:rsidRDefault="008F0ACC" w:rsidP="00955D38">
      <w:pPr>
        <w:pStyle w:val="NormalWeb"/>
        <w:spacing w:before="0" w:beforeAutospacing="0" w:after="0" w:afterAutospacing="0" w:line="360" w:lineRule="auto"/>
        <w:ind w:left="360"/>
        <w:rPr>
          <w:rFonts w:ascii="Arial" w:hAnsi="Arial" w:cs="Arial"/>
          <w:sz w:val="22"/>
          <w:szCs w:val="22"/>
        </w:rPr>
      </w:pPr>
      <w:proofErr w:type="spellStart"/>
      <w:r>
        <w:rPr>
          <w:rFonts w:ascii="Arial" w:hAnsi="Arial" w:cs="Arial"/>
          <w:sz w:val="22"/>
          <w:szCs w:val="22"/>
        </w:rPr>
        <w:t>Toppr</w:t>
      </w:r>
      <w:proofErr w:type="spellEnd"/>
      <w:r>
        <w:rPr>
          <w:rFonts w:ascii="Arial" w:hAnsi="Arial" w:cs="Arial"/>
          <w:sz w:val="22"/>
          <w:szCs w:val="22"/>
        </w:rPr>
        <w:t>. 2021. </w:t>
      </w:r>
      <w:r>
        <w:rPr>
          <w:rFonts w:ascii="Arial" w:hAnsi="Arial" w:cs="Arial"/>
          <w:i/>
          <w:iCs/>
          <w:sz w:val="22"/>
          <w:szCs w:val="22"/>
          <w:shd w:val="clear" w:color="auto" w:fill="FFFFFF"/>
        </w:rPr>
        <w:t>Change Through Management Hierarchy</w:t>
      </w:r>
      <w:r>
        <w:rPr>
          <w:rFonts w:ascii="Arial" w:hAnsi="Arial" w:cs="Arial"/>
          <w:sz w:val="22"/>
          <w:szCs w:val="22"/>
        </w:rPr>
        <w:t>. [online] Available at: &lt;</w:t>
      </w:r>
      <w:hyperlink r:id="rId34" w:history="1">
        <w:r>
          <w:rPr>
            <w:rStyle w:val="Hyperlink"/>
            <w:rFonts w:ascii="Arial" w:hAnsi="Arial" w:cs="Arial"/>
            <w:sz w:val="22"/>
            <w:szCs w:val="22"/>
          </w:rPr>
          <w:t>https://www.toppr.com/guides/business-management-and-entrepreneurship/recent-trends-in-management/change-through-management-hierarchy/</w:t>
        </w:r>
      </w:hyperlink>
      <w:r>
        <w:rPr>
          <w:rFonts w:ascii="Arial" w:hAnsi="Arial" w:cs="Arial"/>
          <w:sz w:val="22"/>
          <w:szCs w:val="22"/>
        </w:rPr>
        <w:t>&gt; [Accessed 29 November 2021].</w:t>
      </w:r>
    </w:p>
    <w:p w14:paraId="210ED7E7" w14:textId="77777777" w:rsidR="00955D38" w:rsidRPr="00955D38" w:rsidRDefault="00955D38" w:rsidP="00955D38">
      <w:pPr>
        <w:pStyle w:val="NormalWeb"/>
        <w:spacing w:before="0" w:beforeAutospacing="0" w:after="0" w:afterAutospacing="0" w:line="360" w:lineRule="auto"/>
        <w:ind w:left="360"/>
        <w:rPr>
          <w:rFonts w:ascii="Arial" w:hAnsi="Arial" w:cs="Arial"/>
          <w:sz w:val="22"/>
          <w:szCs w:val="22"/>
        </w:rPr>
      </w:pPr>
    </w:p>
    <w:p w14:paraId="5BDF9E02"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r>
        <w:rPr>
          <w:rFonts w:ascii="Arial" w:hAnsi="Arial" w:cs="Arial"/>
          <w:color w:val="000000"/>
          <w:sz w:val="22"/>
          <w:szCs w:val="22"/>
        </w:rPr>
        <w:t>Tsai, P. Chen, C. and Yang, H., 2021. Using Porter’s Diamond Model to Assess the Competitiveness of Taiwan’s Solar Photovoltaic Industry. </w:t>
      </w:r>
      <w:r>
        <w:rPr>
          <w:rFonts w:ascii="Arial" w:hAnsi="Arial" w:cs="Arial"/>
          <w:i/>
          <w:iCs/>
          <w:color w:val="000000"/>
          <w:sz w:val="22"/>
          <w:szCs w:val="22"/>
        </w:rPr>
        <w:t>SAGE Open</w:t>
      </w:r>
      <w:r>
        <w:rPr>
          <w:rFonts w:ascii="Arial" w:hAnsi="Arial" w:cs="Arial"/>
          <w:color w:val="000000"/>
          <w:sz w:val="22"/>
          <w:szCs w:val="22"/>
        </w:rPr>
        <w:t>, [online] 11(1), p.215824402098828. Available at: &lt;</w:t>
      </w:r>
      <w:hyperlink r:id="rId35" w:anchor="_i11" w:history="1">
        <w:r>
          <w:rPr>
            <w:rStyle w:val="Hyperlink"/>
            <w:rFonts w:ascii="Arial" w:hAnsi="Arial" w:cs="Arial"/>
            <w:sz w:val="22"/>
            <w:szCs w:val="22"/>
          </w:rPr>
          <w:t>https://journals.sagepub.com/doi/full/10.1177/2158244020988286#_i11</w:t>
        </w:r>
      </w:hyperlink>
      <w:r>
        <w:rPr>
          <w:rFonts w:ascii="Arial" w:hAnsi="Arial" w:cs="Arial"/>
          <w:color w:val="000000"/>
          <w:sz w:val="22"/>
          <w:szCs w:val="22"/>
        </w:rPr>
        <w:t>&gt; [Accessed 21 November 2021].</w:t>
      </w:r>
    </w:p>
    <w:p w14:paraId="2CBDA585" w14:textId="77777777" w:rsidR="008F0ACC" w:rsidRDefault="008F0ACC" w:rsidP="00DA22FE">
      <w:pPr>
        <w:pStyle w:val="NormalWeb"/>
        <w:spacing w:before="0" w:beforeAutospacing="0" w:after="180" w:afterAutospacing="0" w:line="360" w:lineRule="auto"/>
        <w:ind w:left="360"/>
        <w:rPr>
          <w:rFonts w:ascii="Arial" w:hAnsi="Arial" w:cs="Arial"/>
          <w:sz w:val="22"/>
          <w:szCs w:val="22"/>
        </w:rPr>
      </w:pPr>
      <w:r>
        <w:rPr>
          <w:rFonts w:ascii="Arial" w:hAnsi="Arial" w:cs="Arial"/>
          <w:sz w:val="22"/>
          <w:szCs w:val="22"/>
        </w:rPr>
        <w:t>Yukl, G. (2006). Leadership in organizations (6th ed.). Upper Saddle River, NJ: Pearson-Prentice Hall</w:t>
      </w:r>
    </w:p>
    <w:p w14:paraId="02839D49" w14:textId="77777777" w:rsidR="008F0ACC" w:rsidRDefault="008F0ACC" w:rsidP="00DA22FE">
      <w:pPr>
        <w:pStyle w:val="NormalWeb"/>
        <w:spacing w:before="0" w:beforeAutospacing="0" w:after="180" w:afterAutospacing="0" w:line="360" w:lineRule="auto"/>
        <w:ind w:left="360"/>
        <w:rPr>
          <w:rFonts w:ascii="Arial" w:hAnsi="Arial" w:cs="Arial"/>
          <w:color w:val="000000"/>
          <w:sz w:val="22"/>
          <w:szCs w:val="22"/>
        </w:rPr>
      </w:pPr>
      <w:proofErr w:type="spellStart"/>
      <w:r>
        <w:rPr>
          <w:rFonts w:ascii="Arial" w:hAnsi="Arial" w:cs="Arial"/>
          <w:color w:val="000000"/>
          <w:sz w:val="22"/>
          <w:szCs w:val="22"/>
        </w:rPr>
        <w:t>Vizologi</w:t>
      </w:r>
      <w:proofErr w:type="spellEnd"/>
      <w:r>
        <w:rPr>
          <w:rFonts w:ascii="Arial" w:hAnsi="Arial" w:cs="Arial"/>
          <w:color w:val="000000"/>
          <w:sz w:val="22"/>
          <w:szCs w:val="22"/>
        </w:rPr>
        <w:t xml:space="preserve"> rethinking business model design. 2021. </w:t>
      </w:r>
      <w:r>
        <w:rPr>
          <w:rFonts w:ascii="Arial" w:hAnsi="Arial" w:cs="Arial"/>
          <w:i/>
          <w:iCs/>
          <w:color w:val="000000"/>
          <w:sz w:val="22"/>
          <w:szCs w:val="22"/>
        </w:rPr>
        <w:t>J. Sainsbury business model canvas</w:t>
      </w:r>
      <w:r>
        <w:rPr>
          <w:rFonts w:ascii="Arial" w:hAnsi="Arial" w:cs="Arial"/>
          <w:color w:val="000000"/>
          <w:sz w:val="22"/>
          <w:szCs w:val="22"/>
        </w:rPr>
        <w:t>. [online] Available at: &lt;</w:t>
      </w:r>
      <w:hyperlink r:id="rId36" w:history="1">
        <w:r>
          <w:rPr>
            <w:rStyle w:val="Hyperlink"/>
            <w:rFonts w:ascii="Arial" w:hAnsi="Arial" w:cs="Arial"/>
            <w:sz w:val="22"/>
            <w:szCs w:val="22"/>
          </w:rPr>
          <w:t>https://vizologi.com/business-strategy-canvas/j-sainsbury-business-model-canvas/</w:t>
        </w:r>
      </w:hyperlink>
      <w:r>
        <w:rPr>
          <w:rFonts w:ascii="Arial" w:hAnsi="Arial" w:cs="Arial"/>
          <w:color w:val="000000"/>
          <w:sz w:val="22"/>
          <w:szCs w:val="22"/>
        </w:rPr>
        <w:t>&gt; [Accessed 20 November 2021].</w:t>
      </w:r>
    </w:p>
    <w:p w14:paraId="5BF448BF" w14:textId="77777777" w:rsidR="00E86D6C" w:rsidRPr="00557B64" w:rsidRDefault="00E86D6C" w:rsidP="00DA22FE">
      <w:pPr>
        <w:spacing w:line="360" w:lineRule="auto"/>
        <w:rPr>
          <w:rFonts w:ascii="Arial" w:hAnsi="Arial" w:cs="Arial"/>
          <w:lang w:eastAsia="en-GB"/>
        </w:rPr>
      </w:pPr>
    </w:p>
    <w:p w14:paraId="4545268B" w14:textId="77777777" w:rsidR="00E86D6C" w:rsidRPr="00557B64" w:rsidRDefault="00E86D6C" w:rsidP="001F03CB">
      <w:pPr>
        <w:spacing w:line="360" w:lineRule="auto"/>
        <w:rPr>
          <w:rFonts w:ascii="Arial" w:hAnsi="Arial" w:cs="Arial"/>
          <w:lang w:eastAsia="en-GB"/>
        </w:rPr>
      </w:pPr>
    </w:p>
    <w:p w14:paraId="6EF0A010" w14:textId="77777777" w:rsidR="00CA3572" w:rsidRPr="00557B64" w:rsidRDefault="00CA3572" w:rsidP="001F03CB">
      <w:pPr>
        <w:spacing w:line="360" w:lineRule="auto"/>
        <w:rPr>
          <w:rFonts w:ascii="Arial" w:hAnsi="Arial" w:cs="Arial"/>
          <w:lang w:eastAsia="en-GB"/>
        </w:rPr>
      </w:pPr>
    </w:p>
    <w:p w14:paraId="5747B6AF" w14:textId="77777777" w:rsidR="00CA3572" w:rsidRPr="00557B64" w:rsidRDefault="00CA3572" w:rsidP="001F03CB">
      <w:pPr>
        <w:spacing w:line="360" w:lineRule="auto"/>
        <w:rPr>
          <w:rFonts w:ascii="Arial" w:hAnsi="Arial" w:cs="Arial"/>
          <w:lang w:eastAsia="en-GB"/>
        </w:rPr>
      </w:pPr>
    </w:p>
    <w:p w14:paraId="0B9AF557" w14:textId="77777777" w:rsidR="00CA3572" w:rsidRPr="00557B64" w:rsidRDefault="00CA3572" w:rsidP="001F03CB">
      <w:pPr>
        <w:spacing w:line="360" w:lineRule="auto"/>
        <w:rPr>
          <w:rFonts w:ascii="Arial" w:hAnsi="Arial" w:cs="Arial"/>
          <w:lang w:eastAsia="en-GB"/>
        </w:rPr>
      </w:pPr>
    </w:p>
    <w:p w14:paraId="17501748" w14:textId="77777777" w:rsidR="00CA3572" w:rsidRPr="00557B64" w:rsidRDefault="00CA3572" w:rsidP="001F03CB">
      <w:pPr>
        <w:spacing w:line="360" w:lineRule="auto"/>
        <w:rPr>
          <w:rFonts w:ascii="Arial" w:hAnsi="Arial" w:cs="Arial"/>
          <w:lang w:eastAsia="en-GB"/>
        </w:rPr>
      </w:pPr>
    </w:p>
    <w:p w14:paraId="302F3188" w14:textId="77777777" w:rsidR="00CA3572" w:rsidRPr="00557B64" w:rsidRDefault="00CA3572" w:rsidP="001F03CB">
      <w:pPr>
        <w:spacing w:line="360" w:lineRule="auto"/>
        <w:rPr>
          <w:rFonts w:ascii="Arial" w:hAnsi="Arial" w:cs="Arial"/>
          <w:lang w:eastAsia="en-GB"/>
        </w:rPr>
      </w:pPr>
    </w:p>
    <w:p w14:paraId="11CECD44" w14:textId="6A9D84B2" w:rsidR="001A2B0E" w:rsidRPr="00557B64" w:rsidRDefault="00E86D6C" w:rsidP="001F03CB">
      <w:pPr>
        <w:pStyle w:val="Heading1"/>
        <w:spacing w:line="360" w:lineRule="auto"/>
        <w:rPr>
          <w:rFonts w:ascii="Arial" w:hAnsi="Arial" w:cs="Arial"/>
          <w:b/>
          <w:bCs/>
          <w:sz w:val="22"/>
          <w:szCs w:val="22"/>
          <w:u w:val="single"/>
          <w:lang w:eastAsia="en-GB"/>
        </w:rPr>
      </w:pPr>
      <w:bookmarkStart w:id="26" w:name="_Toc89103650"/>
      <w:r w:rsidRPr="00557B64">
        <w:rPr>
          <w:rFonts w:ascii="Arial" w:hAnsi="Arial" w:cs="Arial"/>
          <w:b/>
          <w:bCs/>
          <w:sz w:val="22"/>
          <w:szCs w:val="22"/>
          <w:u w:val="single"/>
          <w:lang w:eastAsia="en-GB"/>
        </w:rPr>
        <w:lastRenderedPageBreak/>
        <w:t>APPENDIX ONE</w:t>
      </w:r>
      <w:r w:rsidR="001A2B0E" w:rsidRPr="00557B64">
        <w:rPr>
          <w:rFonts w:ascii="Arial" w:hAnsi="Arial" w:cs="Arial"/>
          <w:b/>
          <w:bCs/>
          <w:sz w:val="22"/>
          <w:szCs w:val="22"/>
          <w:u w:val="single"/>
          <w:lang w:eastAsia="en-GB"/>
        </w:rPr>
        <w:t xml:space="preserve"> – THE SUSTAINABILITY COMMITTEE</w:t>
      </w:r>
      <w:bookmarkEnd w:id="26"/>
    </w:p>
    <w:p w14:paraId="74ECEAEB" w14:textId="7265EFA2" w:rsidR="00E86D6C" w:rsidRPr="00557B64" w:rsidRDefault="00E86D6C" w:rsidP="001F03CB">
      <w:pPr>
        <w:spacing w:line="360" w:lineRule="auto"/>
        <w:jc w:val="right"/>
        <w:rPr>
          <w:rFonts w:ascii="Arial" w:hAnsi="Arial" w:cs="Arial"/>
          <w:lang w:eastAsia="en-GB"/>
        </w:rPr>
      </w:pPr>
      <w:r w:rsidRPr="00557B64">
        <w:rPr>
          <w:rFonts w:ascii="Arial" w:hAnsi="Arial" w:cs="Arial"/>
          <w:noProof/>
        </w:rPr>
        <w:drawing>
          <wp:inline distT="0" distB="0" distL="0" distR="0" wp14:anchorId="3D961C90" wp14:editId="6255CA39">
            <wp:extent cx="5731510" cy="4709160"/>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4709160"/>
                    </a:xfrm>
                    <a:prstGeom prst="rect">
                      <a:avLst/>
                    </a:prstGeom>
                    <a:noFill/>
                    <a:ln>
                      <a:noFill/>
                    </a:ln>
                  </pic:spPr>
                </pic:pic>
              </a:graphicData>
            </a:graphic>
          </wp:inline>
        </w:drawing>
      </w:r>
      <w:r w:rsidR="00313709" w:rsidRPr="00DA22FE">
        <w:rPr>
          <w:rStyle w:val="Heading2Char"/>
          <w:rFonts w:ascii="Arial" w:hAnsi="Arial" w:cs="Arial"/>
          <w:sz w:val="22"/>
          <w:szCs w:val="22"/>
        </w:rPr>
        <w:t>F</w:t>
      </w:r>
      <w:r w:rsidR="00363A49" w:rsidRPr="00DA22FE">
        <w:rPr>
          <w:rStyle w:val="Heading2Char"/>
          <w:rFonts w:ascii="Arial" w:hAnsi="Arial" w:cs="Arial"/>
          <w:sz w:val="22"/>
          <w:szCs w:val="22"/>
        </w:rPr>
        <w:t xml:space="preserve">ig </w:t>
      </w:r>
      <w:r w:rsidR="009A65BA" w:rsidRPr="00DA22FE">
        <w:rPr>
          <w:rStyle w:val="Heading2Char"/>
          <w:rFonts w:ascii="Arial" w:hAnsi="Arial" w:cs="Arial"/>
          <w:sz w:val="22"/>
          <w:szCs w:val="22"/>
        </w:rPr>
        <w:t>10</w:t>
      </w:r>
      <w:r w:rsidR="008D0ED3" w:rsidRPr="00DA22FE">
        <w:rPr>
          <w:rStyle w:val="Heading2Char"/>
          <w:rFonts w:ascii="Arial" w:hAnsi="Arial" w:cs="Arial"/>
          <w:sz w:val="22"/>
          <w:szCs w:val="22"/>
        </w:rPr>
        <w:t>.</w:t>
      </w:r>
      <w:r w:rsidR="00313709" w:rsidRPr="00DA22FE">
        <w:rPr>
          <w:rStyle w:val="Heading2Char"/>
          <w:rFonts w:ascii="Arial" w:hAnsi="Arial" w:cs="Arial"/>
          <w:sz w:val="22"/>
          <w:szCs w:val="22"/>
        </w:rPr>
        <w:t xml:space="preserve"> </w:t>
      </w:r>
      <w:r w:rsidR="00704D22" w:rsidRPr="00DA22FE">
        <w:rPr>
          <w:rStyle w:val="Heading2Char"/>
          <w:rFonts w:ascii="Arial" w:hAnsi="Arial" w:cs="Arial"/>
          <w:sz w:val="22"/>
          <w:szCs w:val="22"/>
        </w:rPr>
        <w:t>(Sainsburys Sustainability Report, 2021)</w:t>
      </w:r>
    </w:p>
    <w:sectPr w:rsidR="00E86D6C" w:rsidRPr="00557B64">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CA1B2" w14:textId="77777777" w:rsidR="00D920CC" w:rsidRDefault="00D920CC" w:rsidP="00AB56F1">
      <w:pPr>
        <w:spacing w:after="0" w:line="240" w:lineRule="auto"/>
      </w:pPr>
      <w:r>
        <w:separator/>
      </w:r>
    </w:p>
  </w:endnote>
  <w:endnote w:type="continuationSeparator" w:id="0">
    <w:p w14:paraId="57D61F6B" w14:textId="77777777" w:rsidR="00D920CC" w:rsidRDefault="00D920CC" w:rsidP="00AB5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347770"/>
      <w:docPartObj>
        <w:docPartGallery w:val="Page Numbers (Bottom of Page)"/>
        <w:docPartUnique/>
      </w:docPartObj>
    </w:sdtPr>
    <w:sdtEndPr>
      <w:rPr>
        <w:noProof/>
      </w:rPr>
    </w:sdtEndPr>
    <w:sdtContent>
      <w:p w14:paraId="2E91E00D" w14:textId="00411534" w:rsidR="00AB56F1" w:rsidRDefault="00AB56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37BD61" w14:textId="77777777" w:rsidR="00AB56F1" w:rsidRDefault="00AB5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09219" w14:textId="77777777" w:rsidR="00D920CC" w:rsidRDefault="00D920CC" w:rsidP="00AB56F1">
      <w:pPr>
        <w:spacing w:after="0" w:line="240" w:lineRule="auto"/>
      </w:pPr>
      <w:r>
        <w:separator/>
      </w:r>
    </w:p>
  </w:footnote>
  <w:footnote w:type="continuationSeparator" w:id="0">
    <w:p w14:paraId="180B4ED7" w14:textId="77777777" w:rsidR="00D920CC" w:rsidRDefault="00D920CC" w:rsidP="00AB56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97648"/>
    <w:multiLevelType w:val="hybridMultilevel"/>
    <w:tmpl w:val="F5765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C773DB"/>
    <w:multiLevelType w:val="multilevel"/>
    <w:tmpl w:val="F3E05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DD2A8E"/>
    <w:multiLevelType w:val="hybridMultilevel"/>
    <w:tmpl w:val="6CE8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C440D"/>
    <w:multiLevelType w:val="hybridMultilevel"/>
    <w:tmpl w:val="2F60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F7691B"/>
    <w:multiLevelType w:val="hybridMultilevel"/>
    <w:tmpl w:val="1BD8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B755DD"/>
    <w:multiLevelType w:val="multilevel"/>
    <w:tmpl w:val="6A34A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4E5271"/>
    <w:multiLevelType w:val="hybridMultilevel"/>
    <w:tmpl w:val="2642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C729DD"/>
    <w:multiLevelType w:val="hybridMultilevel"/>
    <w:tmpl w:val="90BAC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4D18B5"/>
    <w:multiLevelType w:val="hybridMultilevel"/>
    <w:tmpl w:val="31107A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A8076C"/>
    <w:multiLevelType w:val="hybridMultilevel"/>
    <w:tmpl w:val="401A8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1D66CD2"/>
    <w:multiLevelType w:val="hybridMultilevel"/>
    <w:tmpl w:val="3370D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9A3107"/>
    <w:multiLevelType w:val="hybridMultilevel"/>
    <w:tmpl w:val="1CAC7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BB19B8"/>
    <w:multiLevelType w:val="hybridMultilevel"/>
    <w:tmpl w:val="A52AE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066853"/>
    <w:multiLevelType w:val="hybridMultilevel"/>
    <w:tmpl w:val="39363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2"/>
  </w:num>
  <w:num w:numId="4">
    <w:abstractNumId w:val="10"/>
  </w:num>
  <w:num w:numId="5">
    <w:abstractNumId w:val="4"/>
  </w:num>
  <w:num w:numId="6">
    <w:abstractNumId w:val="11"/>
  </w:num>
  <w:num w:numId="7">
    <w:abstractNumId w:val="2"/>
  </w:num>
  <w:num w:numId="8">
    <w:abstractNumId w:val="9"/>
  </w:num>
  <w:num w:numId="9">
    <w:abstractNumId w:val="6"/>
  </w:num>
  <w:num w:numId="10">
    <w:abstractNumId w:val="8"/>
  </w:num>
  <w:num w:numId="11">
    <w:abstractNumId w:val="1"/>
  </w:num>
  <w:num w:numId="12">
    <w:abstractNumId w:val="5"/>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3DC"/>
    <w:rsid w:val="0000125A"/>
    <w:rsid w:val="00002598"/>
    <w:rsid w:val="0000298F"/>
    <w:rsid w:val="00004894"/>
    <w:rsid w:val="00004B96"/>
    <w:rsid w:val="00011340"/>
    <w:rsid w:val="00012290"/>
    <w:rsid w:val="000139B3"/>
    <w:rsid w:val="00014278"/>
    <w:rsid w:val="00017CB8"/>
    <w:rsid w:val="00021679"/>
    <w:rsid w:val="00022E70"/>
    <w:rsid w:val="00023273"/>
    <w:rsid w:val="00024C3F"/>
    <w:rsid w:val="000303E2"/>
    <w:rsid w:val="00030455"/>
    <w:rsid w:val="00030C38"/>
    <w:rsid w:val="00030DA1"/>
    <w:rsid w:val="000403CA"/>
    <w:rsid w:val="000433CE"/>
    <w:rsid w:val="00047570"/>
    <w:rsid w:val="00051C76"/>
    <w:rsid w:val="000524B9"/>
    <w:rsid w:val="00054E1B"/>
    <w:rsid w:val="00054FF1"/>
    <w:rsid w:val="00060A4E"/>
    <w:rsid w:val="00060D4C"/>
    <w:rsid w:val="00063817"/>
    <w:rsid w:val="0007227F"/>
    <w:rsid w:val="00077D99"/>
    <w:rsid w:val="00082080"/>
    <w:rsid w:val="00084728"/>
    <w:rsid w:val="00087CF4"/>
    <w:rsid w:val="00090F38"/>
    <w:rsid w:val="00092DA9"/>
    <w:rsid w:val="00092E74"/>
    <w:rsid w:val="00092F29"/>
    <w:rsid w:val="0009628F"/>
    <w:rsid w:val="00097208"/>
    <w:rsid w:val="000A0A80"/>
    <w:rsid w:val="000A2932"/>
    <w:rsid w:val="000A3A9A"/>
    <w:rsid w:val="000B0FB8"/>
    <w:rsid w:val="000B1B26"/>
    <w:rsid w:val="000B23C9"/>
    <w:rsid w:val="000B3B7D"/>
    <w:rsid w:val="000B4916"/>
    <w:rsid w:val="000B5483"/>
    <w:rsid w:val="000C1DC1"/>
    <w:rsid w:val="000C2331"/>
    <w:rsid w:val="000D0D72"/>
    <w:rsid w:val="000D16A4"/>
    <w:rsid w:val="000D5A60"/>
    <w:rsid w:val="000E134E"/>
    <w:rsid w:val="000E1781"/>
    <w:rsid w:val="000E2718"/>
    <w:rsid w:val="000E3434"/>
    <w:rsid w:val="000E35BA"/>
    <w:rsid w:val="000E4B30"/>
    <w:rsid w:val="000E4CDD"/>
    <w:rsid w:val="000E6F78"/>
    <w:rsid w:val="000F2839"/>
    <w:rsid w:val="000F3E8C"/>
    <w:rsid w:val="000F7C8F"/>
    <w:rsid w:val="00101FE7"/>
    <w:rsid w:val="00102E60"/>
    <w:rsid w:val="00111000"/>
    <w:rsid w:val="0011136F"/>
    <w:rsid w:val="001134DB"/>
    <w:rsid w:val="001253A7"/>
    <w:rsid w:val="00126A72"/>
    <w:rsid w:val="001274BC"/>
    <w:rsid w:val="00130558"/>
    <w:rsid w:val="00133392"/>
    <w:rsid w:val="00134981"/>
    <w:rsid w:val="00135178"/>
    <w:rsid w:val="001366E3"/>
    <w:rsid w:val="001402D6"/>
    <w:rsid w:val="0014099F"/>
    <w:rsid w:val="001414B7"/>
    <w:rsid w:val="001448E0"/>
    <w:rsid w:val="00144947"/>
    <w:rsid w:val="00153885"/>
    <w:rsid w:val="00160DC6"/>
    <w:rsid w:val="00166382"/>
    <w:rsid w:val="0017190E"/>
    <w:rsid w:val="00173E50"/>
    <w:rsid w:val="00173F70"/>
    <w:rsid w:val="001770CB"/>
    <w:rsid w:val="00181FCD"/>
    <w:rsid w:val="00183090"/>
    <w:rsid w:val="00183BF8"/>
    <w:rsid w:val="0018522C"/>
    <w:rsid w:val="00185691"/>
    <w:rsid w:val="00185F54"/>
    <w:rsid w:val="0018661E"/>
    <w:rsid w:val="00186710"/>
    <w:rsid w:val="0018718C"/>
    <w:rsid w:val="001922E3"/>
    <w:rsid w:val="001925A6"/>
    <w:rsid w:val="001925B3"/>
    <w:rsid w:val="00194944"/>
    <w:rsid w:val="0019559D"/>
    <w:rsid w:val="00195EE0"/>
    <w:rsid w:val="001A28E5"/>
    <w:rsid w:val="001A2B0E"/>
    <w:rsid w:val="001A4784"/>
    <w:rsid w:val="001A6459"/>
    <w:rsid w:val="001B0259"/>
    <w:rsid w:val="001B068D"/>
    <w:rsid w:val="001B2012"/>
    <w:rsid w:val="001B26F3"/>
    <w:rsid w:val="001B3A5F"/>
    <w:rsid w:val="001B52EC"/>
    <w:rsid w:val="001B53C1"/>
    <w:rsid w:val="001B5FB0"/>
    <w:rsid w:val="001B62A1"/>
    <w:rsid w:val="001B7F2B"/>
    <w:rsid w:val="001C029B"/>
    <w:rsid w:val="001C2107"/>
    <w:rsid w:val="001C54A5"/>
    <w:rsid w:val="001D02B8"/>
    <w:rsid w:val="001D11D8"/>
    <w:rsid w:val="001D3E8C"/>
    <w:rsid w:val="001E1DF4"/>
    <w:rsid w:val="001E1EC6"/>
    <w:rsid w:val="001E6EE5"/>
    <w:rsid w:val="001E76C9"/>
    <w:rsid w:val="001E7B05"/>
    <w:rsid w:val="001F03CB"/>
    <w:rsid w:val="001F3D7A"/>
    <w:rsid w:val="001F4B7A"/>
    <w:rsid w:val="001F6B36"/>
    <w:rsid w:val="001F78F9"/>
    <w:rsid w:val="001F7A4B"/>
    <w:rsid w:val="001F7FB8"/>
    <w:rsid w:val="00203B75"/>
    <w:rsid w:val="00205DDE"/>
    <w:rsid w:val="00216415"/>
    <w:rsid w:val="00217BB5"/>
    <w:rsid w:val="00224A02"/>
    <w:rsid w:val="00225F2F"/>
    <w:rsid w:val="00231CEB"/>
    <w:rsid w:val="00236274"/>
    <w:rsid w:val="00240EEE"/>
    <w:rsid w:val="0024212B"/>
    <w:rsid w:val="002424BC"/>
    <w:rsid w:val="00242799"/>
    <w:rsid w:val="002446C4"/>
    <w:rsid w:val="002473E6"/>
    <w:rsid w:val="00250C67"/>
    <w:rsid w:val="002562D9"/>
    <w:rsid w:val="00260486"/>
    <w:rsid w:val="00261754"/>
    <w:rsid w:val="0026494E"/>
    <w:rsid w:val="00266371"/>
    <w:rsid w:val="00271197"/>
    <w:rsid w:val="00271AF3"/>
    <w:rsid w:val="00276001"/>
    <w:rsid w:val="00277AEE"/>
    <w:rsid w:val="0028138C"/>
    <w:rsid w:val="00287EF1"/>
    <w:rsid w:val="00293064"/>
    <w:rsid w:val="00294059"/>
    <w:rsid w:val="00294B38"/>
    <w:rsid w:val="00295638"/>
    <w:rsid w:val="00296D7A"/>
    <w:rsid w:val="0029765F"/>
    <w:rsid w:val="002A0C5D"/>
    <w:rsid w:val="002A1FEB"/>
    <w:rsid w:val="002A2379"/>
    <w:rsid w:val="002A388E"/>
    <w:rsid w:val="002A5998"/>
    <w:rsid w:val="002A5FB3"/>
    <w:rsid w:val="002A7523"/>
    <w:rsid w:val="002B111B"/>
    <w:rsid w:val="002B2A53"/>
    <w:rsid w:val="002C18B5"/>
    <w:rsid w:val="002C493F"/>
    <w:rsid w:val="002C5845"/>
    <w:rsid w:val="002C6A5B"/>
    <w:rsid w:val="002D5C24"/>
    <w:rsid w:val="002D64FB"/>
    <w:rsid w:val="002D6AFD"/>
    <w:rsid w:val="002E1FBC"/>
    <w:rsid w:val="002E21B0"/>
    <w:rsid w:val="002E33EA"/>
    <w:rsid w:val="002E4E7F"/>
    <w:rsid w:val="002E4F46"/>
    <w:rsid w:val="002E5027"/>
    <w:rsid w:val="002F005F"/>
    <w:rsid w:val="002F0A6E"/>
    <w:rsid w:val="002F271A"/>
    <w:rsid w:val="002F43B3"/>
    <w:rsid w:val="002F505D"/>
    <w:rsid w:val="002F5F66"/>
    <w:rsid w:val="002F78D9"/>
    <w:rsid w:val="00313709"/>
    <w:rsid w:val="00315ADB"/>
    <w:rsid w:val="0031797B"/>
    <w:rsid w:val="0032038B"/>
    <w:rsid w:val="003220E8"/>
    <w:rsid w:val="00324BA0"/>
    <w:rsid w:val="00326F2E"/>
    <w:rsid w:val="0033343B"/>
    <w:rsid w:val="00333CC6"/>
    <w:rsid w:val="00336683"/>
    <w:rsid w:val="00344105"/>
    <w:rsid w:val="00345722"/>
    <w:rsid w:val="003459E8"/>
    <w:rsid w:val="00347760"/>
    <w:rsid w:val="00355DA3"/>
    <w:rsid w:val="00356BEA"/>
    <w:rsid w:val="00363A49"/>
    <w:rsid w:val="00363E27"/>
    <w:rsid w:val="00364748"/>
    <w:rsid w:val="003665F5"/>
    <w:rsid w:val="00366E17"/>
    <w:rsid w:val="00373D58"/>
    <w:rsid w:val="00377989"/>
    <w:rsid w:val="003820C6"/>
    <w:rsid w:val="00382BFD"/>
    <w:rsid w:val="00383D95"/>
    <w:rsid w:val="00386993"/>
    <w:rsid w:val="0039104C"/>
    <w:rsid w:val="0039387D"/>
    <w:rsid w:val="00394911"/>
    <w:rsid w:val="00395CAD"/>
    <w:rsid w:val="0039678B"/>
    <w:rsid w:val="003974F9"/>
    <w:rsid w:val="003A1850"/>
    <w:rsid w:val="003A2B88"/>
    <w:rsid w:val="003A714E"/>
    <w:rsid w:val="003B0BB4"/>
    <w:rsid w:val="003B14D5"/>
    <w:rsid w:val="003B3891"/>
    <w:rsid w:val="003B5FBC"/>
    <w:rsid w:val="003C3799"/>
    <w:rsid w:val="003C6A70"/>
    <w:rsid w:val="003C7074"/>
    <w:rsid w:val="003D2CD3"/>
    <w:rsid w:val="003D4C31"/>
    <w:rsid w:val="003D6A83"/>
    <w:rsid w:val="003D7AF4"/>
    <w:rsid w:val="003E13B8"/>
    <w:rsid w:val="003E2412"/>
    <w:rsid w:val="003E74CB"/>
    <w:rsid w:val="003F051E"/>
    <w:rsid w:val="003F2219"/>
    <w:rsid w:val="003F361C"/>
    <w:rsid w:val="003F3FF8"/>
    <w:rsid w:val="003F4312"/>
    <w:rsid w:val="003F6B85"/>
    <w:rsid w:val="003F75ED"/>
    <w:rsid w:val="003F798D"/>
    <w:rsid w:val="004008E6"/>
    <w:rsid w:val="0040248B"/>
    <w:rsid w:val="00413904"/>
    <w:rsid w:val="00414800"/>
    <w:rsid w:val="00414B12"/>
    <w:rsid w:val="0041595B"/>
    <w:rsid w:val="0041603A"/>
    <w:rsid w:val="0042083C"/>
    <w:rsid w:val="004214A3"/>
    <w:rsid w:val="00423759"/>
    <w:rsid w:val="0042764D"/>
    <w:rsid w:val="004306C9"/>
    <w:rsid w:val="0043337B"/>
    <w:rsid w:val="00435E6F"/>
    <w:rsid w:val="004409DD"/>
    <w:rsid w:val="00441633"/>
    <w:rsid w:val="0044307A"/>
    <w:rsid w:val="004441BC"/>
    <w:rsid w:val="00446B30"/>
    <w:rsid w:val="00450795"/>
    <w:rsid w:val="00451244"/>
    <w:rsid w:val="00453DDD"/>
    <w:rsid w:val="004605A2"/>
    <w:rsid w:val="0046312C"/>
    <w:rsid w:val="004639C3"/>
    <w:rsid w:val="004650A8"/>
    <w:rsid w:val="0046601B"/>
    <w:rsid w:val="00471882"/>
    <w:rsid w:val="0047212C"/>
    <w:rsid w:val="00472680"/>
    <w:rsid w:val="00473BA4"/>
    <w:rsid w:val="00474907"/>
    <w:rsid w:val="0047551C"/>
    <w:rsid w:val="00477867"/>
    <w:rsid w:val="00482FC3"/>
    <w:rsid w:val="004843AA"/>
    <w:rsid w:val="00484A89"/>
    <w:rsid w:val="00486FA5"/>
    <w:rsid w:val="004909CC"/>
    <w:rsid w:val="00491FBF"/>
    <w:rsid w:val="004928B8"/>
    <w:rsid w:val="0049545C"/>
    <w:rsid w:val="0049622F"/>
    <w:rsid w:val="00496DB7"/>
    <w:rsid w:val="004A1D1B"/>
    <w:rsid w:val="004B2FCB"/>
    <w:rsid w:val="004B3A7F"/>
    <w:rsid w:val="004B6FE9"/>
    <w:rsid w:val="004B7235"/>
    <w:rsid w:val="004B7892"/>
    <w:rsid w:val="004C08B2"/>
    <w:rsid w:val="004C1888"/>
    <w:rsid w:val="004C3788"/>
    <w:rsid w:val="004C43DC"/>
    <w:rsid w:val="004D00CE"/>
    <w:rsid w:val="004D0F7C"/>
    <w:rsid w:val="004D18F1"/>
    <w:rsid w:val="004D498B"/>
    <w:rsid w:val="004D6A10"/>
    <w:rsid w:val="004D720B"/>
    <w:rsid w:val="004E1E7C"/>
    <w:rsid w:val="004E2B01"/>
    <w:rsid w:val="004E48AF"/>
    <w:rsid w:val="004E6030"/>
    <w:rsid w:val="004E6A49"/>
    <w:rsid w:val="004E7479"/>
    <w:rsid w:val="004E775C"/>
    <w:rsid w:val="004F1190"/>
    <w:rsid w:val="004F1BC0"/>
    <w:rsid w:val="004F3E82"/>
    <w:rsid w:val="00500157"/>
    <w:rsid w:val="0050084B"/>
    <w:rsid w:val="00501FC0"/>
    <w:rsid w:val="00503178"/>
    <w:rsid w:val="00504EB0"/>
    <w:rsid w:val="005122CD"/>
    <w:rsid w:val="00520A78"/>
    <w:rsid w:val="00522A61"/>
    <w:rsid w:val="00530791"/>
    <w:rsid w:val="0053164E"/>
    <w:rsid w:val="005319E2"/>
    <w:rsid w:val="00531E6B"/>
    <w:rsid w:val="00533CE4"/>
    <w:rsid w:val="0053520B"/>
    <w:rsid w:val="00541571"/>
    <w:rsid w:val="00541577"/>
    <w:rsid w:val="0054388C"/>
    <w:rsid w:val="00544D84"/>
    <w:rsid w:val="00552D6F"/>
    <w:rsid w:val="005558C0"/>
    <w:rsid w:val="00556D7F"/>
    <w:rsid w:val="00557B64"/>
    <w:rsid w:val="00560AD9"/>
    <w:rsid w:val="00564395"/>
    <w:rsid w:val="005647DD"/>
    <w:rsid w:val="005710E4"/>
    <w:rsid w:val="00571539"/>
    <w:rsid w:val="0057272A"/>
    <w:rsid w:val="005728BD"/>
    <w:rsid w:val="00574076"/>
    <w:rsid w:val="00575392"/>
    <w:rsid w:val="005823FA"/>
    <w:rsid w:val="005837E9"/>
    <w:rsid w:val="00583B6C"/>
    <w:rsid w:val="00585487"/>
    <w:rsid w:val="005878D2"/>
    <w:rsid w:val="0059009D"/>
    <w:rsid w:val="00590A4F"/>
    <w:rsid w:val="0059505E"/>
    <w:rsid w:val="005A0197"/>
    <w:rsid w:val="005A046D"/>
    <w:rsid w:val="005A1EAA"/>
    <w:rsid w:val="005A2C6E"/>
    <w:rsid w:val="005A43CE"/>
    <w:rsid w:val="005A5AA6"/>
    <w:rsid w:val="005B18D6"/>
    <w:rsid w:val="005B1C0D"/>
    <w:rsid w:val="005B35AF"/>
    <w:rsid w:val="005C12D9"/>
    <w:rsid w:val="005C1EDB"/>
    <w:rsid w:val="005C3876"/>
    <w:rsid w:val="005C4E8D"/>
    <w:rsid w:val="005C5C30"/>
    <w:rsid w:val="005C781B"/>
    <w:rsid w:val="005D0C94"/>
    <w:rsid w:val="005D4B63"/>
    <w:rsid w:val="005D6597"/>
    <w:rsid w:val="005D70B7"/>
    <w:rsid w:val="005D7CA9"/>
    <w:rsid w:val="005D7FCA"/>
    <w:rsid w:val="005E001D"/>
    <w:rsid w:val="005E08BE"/>
    <w:rsid w:val="005E1CC3"/>
    <w:rsid w:val="005E68C6"/>
    <w:rsid w:val="005E6E1A"/>
    <w:rsid w:val="005F16B3"/>
    <w:rsid w:val="005F4FDD"/>
    <w:rsid w:val="005F704D"/>
    <w:rsid w:val="006041E6"/>
    <w:rsid w:val="006043FC"/>
    <w:rsid w:val="006054DB"/>
    <w:rsid w:val="00607E70"/>
    <w:rsid w:val="00610D13"/>
    <w:rsid w:val="0061225C"/>
    <w:rsid w:val="00612E4A"/>
    <w:rsid w:val="0061364F"/>
    <w:rsid w:val="0061466F"/>
    <w:rsid w:val="006201E9"/>
    <w:rsid w:val="006216DA"/>
    <w:rsid w:val="0062591E"/>
    <w:rsid w:val="00626E6E"/>
    <w:rsid w:val="00630B2C"/>
    <w:rsid w:val="00630C62"/>
    <w:rsid w:val="006323F6"/>
    <w:rsid w:val="0063667A"/>
    <w:rsid w:val="00642635"/>
    <w:rsid w:val="00645685"/>
    <w:rsid w:val="00650A47"/>
    <w:rsid w:val="00653D02"/>
    <w:rsid w:val="00654955"/>
    <w:rsid w:val="0065500C"/>
    <w:rsid w:val="00663B65"/>
    <w:rsid w:val="0066408A"/>
    <w:rsid w:val="00664956"/>
    <w:rsid w:val="006656BD"/>
    <w:rsid w:val="00665BC3"/>
    <w:rsid w:val="006661CB"/>
    <w:rsid w:val="00667A63"/>
    <w:rsid w:val="00671B43"/>
    <w:rsid w:val="006722BC"/>
    <w:rsid w:val="00672BA3"/>
    <w:rsid w:val="00672FC5"/>
    <w:rsid w:val="00676D9B"/>
    <w:rsid w:val="006809C2"/>
    <w:rsid w:val="00680E42"/>
    <w:rsid w:val="0068348A"/>
    <w:rsid w:val="006844F5"/>
    <w:rsid w:val="00685C24"/>
    <w:rsid w:val="006908A8"/>
    <w:rsid w:val="00690A27"/>
    <w:rsid w:val="00691382"/>
    <w:rsid w:val="00693B3C"/>
    <w:rsid w:val="00693F1D"/>
    <w:rsid w:val="006A25C1"/>
    <w:rsid w:val="006A2835"/>
    <w:rsid w:val="006A4351"/>
    <w:rsid w:val="006A43EC"/>
    <w:rsid w:val="006A5852"/>
    <w:rsid w:val="006A5C48"/>
    <w:rsid w:val="006A690B"/>
    <w:rsid w:val="006B35D3"/>
    <w:rsid w:val="006B4102"/>
    <w:rsid w:val="006B4D36"/>
    <w:rsid w:val="006B67A3"/>
    <w:rsid w:val="006C29CD"/>
    <w:rsid w:val="006C3FD2"/>
    <w:rsid w:val="006C42C3"/>
    <w:rsid w:val="006C47F5"/>
    <w:rsid w:val="006C4FC9"/>
    <w:rsid w:val="006C5241"/>
    <w:rsid w:val="006C5ED3"/>
    <w:rsid w:val="006C6953"/>
    <w:rsid w:val="006C7D23"/>
    <w:rsid w:val="006D181C"/>
    <w:rsid w:val="006D48A9"/>
    <w:rsid w:val="006D7661"/>
    <w:rsid w:val="006D7687"/>
    <w:rsid w:val="006E2372"/>
    <w:rsid w:val="006E51DA"/>
    <w:rsid w:val="006E59C6"/>
    <w:rsid w:val="006E5FED"/>
    <w:rsid w:val="006E6FDB"/>
    <w:rsid w:val="006F022B"/>
    <w:rsid w:val="006F0B92"/>
    <w:rsid w:val="006F2FAE"/>
    <w:rsid w:val="0070095E"/>
    <w:rsid w:val="00701D55"/>
    <w:rsid w:val="00701E79"/>
    <w:rsid w:val="00701E8A"/>
    <w:rsid w:val="00702066"/>
    <w:rsid w:val="00702A97"/>
    <w:rsid w:val="007043AB"/>
    <w:rsid w:val="00704D22"/>
    <w:rsid w:val="007060B9"/>
    <w:rsid w:val="00706622"/>
    <w:rsid w:val="0071012F"/>
    <w:rsid w:val="007104A9"/>
    <w:rsid w:val="007105CB"/>
    <w:rsid w:val="007108C5"/>
    <w:rsid w:val="0071118E"/>
    <w:rsid w:val="00712700"/>
    <w:rsid w:val="007145BC"/>
    <w:rsid w:val="00715D4C"/>
    <w:rsid w:val="00716734"/>
    <w:rsid w:val="0072166D"/>
    <w:rsid w:val="00721FC9"/>
    <w:rsid w:val="00722959"/>
    <w:rsid w:val="00723690"/>
    <w:rsid w:val="00731975"/>
    <w:rsid w:val="0074052B"/>
    <w:rsid w:val="00741706"/>
    <w:rsid w:val="00742970"/>
    <w:rsid w:val="007469C8"/>
    <w:rsid w:val="00746D3C"/>
    <w:rsid w:val="00750AF4"/>
    <w:rsid w:val="007538F3"/>
    <w:rsid w:val="00754889"/>
    <w:rsid w:val="007613E9"/>
    <w:rsid w:val="007645B8"/>
    <w:rsid w:val="007648E1"/>
    <w:rsid w:val="007654AF"/>
    <w:rsid w:val="007723AA"/>
    <w:rsid w:val="00772CEB"/>
    <w:rsid w:val="00773F3F"/>
    <w:rsid w:val="00781EBE"/>
    <w:rsid w:val="00782AD3"/>
    <w:rsid w:val="0078645B"/>
    <w:rsid w:val="00786675"/>
    <w:rsid w:val="00786E90"/>
    <w:rsid w:val="00792C95"/>
    <w:rsid w:val="00793140"/>
    <w:rsid w:val="00793A90"/>
    <w:rsid w:val="00793BD0"/>
    <w:rsid w:val="00793F14"/>
    <w:rsid w:val="00794694"/>
    <w:rsid w:val="00796109"/>
    <w:rsid w:val="00796D4A"/>
    <w:rsid w:val="007A17C2"/>
    <w:rsid w:val="007A1970"/>
    <w:rsid w:val="007B485D"/>
    <w:rsid w:val="007B6F09"/>
    <w:rsid w:val="007C0D28"/>
    <w:rsid w:val="007C2854"/>
    <w:rsid w:val="007C37E8"/>
    <w:rsid w:val="007C40E2"/>
    <w:rsid w:val="007C53BB"/>
    <w:rsid w:val="007D05E2"/>
    <w:rsid w:val="007D1C26"/>
    <w:rsid w:val="007D28DF"/>
    <w:rsid w:val="007D2FE8"/>
    <w:rsid w:val="007D69C5"/>
    <w:rsid w:val="007E0169"/>
    <w:rsid w:val="007E3C12"/>
    <w:rsid w:val="007E5E48"/>
    <w:rsid w:val="007E7BC9"/>
    <w:rsid w:val="007E7FEA"/>
    <w:rsid w:val="007F2173"/>
    <w:rsid w:val="007F7E9C"/>
    <w:rsid w:val="00801F89"/>
    <w:rsid w:val="008032EC"/>
    <w:rsid w:val="00804AFC"/>
    <w:rsid w:val="00804DEC"/>
    <w:rsid w:val="00810BC6"/>
    <w:rsid w:val="008111A7"/>
    <w:rsid w:val="00812455"/>
    <w:rsid w:val="00813DF5"/>
    <w:rsid w:val="0081625D"/>
    <w:rsid w:val="00821C64"/>
    <w:rsid w:val="00823ED1"/>
    <w:rsid w:val="0082449B"/>
    <w:rsid w:val="008271CE"/>
    <w:rsid w:val="00830AC8"/>
    <w:rsid w:val="00833550"/>
    <w:rsid w:val="00834610"/>
    <w:rsid w:val="00834EAA"/>
    <w:rsid w:val="008366F8"/>
    <w:rsid w:val="00837D07"/>
    <w:rsid w:val="00840B18"/>
    <w:rsid w:val="00841C6D"/>
    <w:rsid w:val="00841D82"/>
    <w:rsid w:val="00842728"/>
    <w:rsid w:val="00843978"/>
    <w:rsid w:val="008470F4"/>
    <w:rsid w:val="008470FC"/>
    <w:rsid w:val="00852905"/>
    <w:rsid w:val="00861FE6"/>
    <w:rsid w:val="00862961"/>
    <w:rsid w:val="00862E96"/>
    <w:rsid w:val="00863B02"/>
    <w:rsid w:val="00865093"/>
    <w:rsid w:val="008661E0"/>
    <w:rsid w:val="00871581"/>
    <w:rsid w:val="00874873"/>
    <w:rsid w:val="00874D96"/>
    <w:rsid w:val="00876662"/>
    <w:rsid w:val="00880A88"/>
    <w:rsid w:val="008835B9"/>
    <w:rsid w:val="00883F49"/>
    <w:rsid w:val="00884F6F"/>
    <w:rsid w:val="008859FF"/>
    <w:rsid w:val="008862E4"/>
    <w:rsid w:val="00887CC7"/>
    <w:rsid w:val="008913CC"/>
    <w:rsid w:val="00892A6D"/>
    <w:rsid w:val="008935F9"/>
    <w:rsid w:val="008941C3"/>
    <w:rsid w:val="00895B7F"/>
    <w:rsid w:val="008A45F6"/>
    <w:rsid w:val="008A6B71"/>
    <w:rsid w:val="008B04A8"/>
    <w:rsid w:val="008B5189"/>
    <w:rsid w:val="008B559E"/>
    <w:rsid w:val="008B5C49"/>
    <w:rsid w:val="008C3133"/>
    <w:rsid w:val="008C7E2C"/>
    <w:rsid w:val="008D0A7F"/>
    <w:rsid w:val="008D0ED3"/>
    <w:rsid w:val="008D23C3"/>
    <w:rsid w:val="008D3B1E"/>
    <w:rsid w:val="008E04AC"/>
    <w:rsid w:val="008E0B8C"/>
    <w:rsid w:val="008E1088"/>
    <w:rsid w:val="008E25A0"/>
    <w:rsid w:val="008E32A1"/>
    <w:rsid w:val="008F0ACC"/>
    <w:rsid w:val="008F46DF"/>
    <w:rsid w:val="009049BA"/>
    <w:rsid w:val="00904DCA"/>
    <w:rsid w:val="00905392"/>
    <w:rsid w:val="00906417"/>
    <w:rsid w:val="00906A43"/>
    <w:rsid w:val="00915BC3"/>
    <w:rsid w:val="00915D98"/>
    <w:rsid w:val="00917117"/>
    <w:rsid w:val="0091766A"/>
    <w:rsid w:val="00917D99"/>
    <w:rsid w:val="0092062A"/>
    <w:rsid w:val="00922CA4"/>
    <w:rsid w:val="00922FA5"/>
    <w:rsid w:val="0092402D"/>
    <w:rsid w:val="00924761"/>
    <w:rsid w:val="00925A66"/>
    <w:rsid w:val="00934CBF"/>
    <w:rsid w:val="00936745"/>
    <w:rsid w:val="00943905"/>
    <w:rsid w:val="009450A3"/>
    <w:rsid w:val="00954B12"/>
    <w:rsid w:val="00954CA2"/>
    <w:rsid w:val="009557AA"/>
    <w:rsid w:val="00955D38"/>
    <w:rsid w:val="0096207A"/>
    <w:rsid w:val="00964E8B"/>
    <w:rsid w:val="00965856"/>
    <w:rsid w:val="0096694F"/>
    <w:rsid w:val="0097051A"/>
    <w:rsid w:val="00971F5D"/>
    <w:rsid w:val="0097209A"/>
    <w:rsid w:val="00975C17"/>
    <w:rsid w:val="0097651C"/>
    <w:rsid w:val="00976848"/>
    <w:rsid w:val="00980998"/>
    <w:rsid w:val="00981DB2"/>
    <w:rsid w:val="00982B6E"/>
    <w:rsid w:val="00983026"/>
    <w:rsid w:val="00983390"/>
    <w:rsid w:val="00986C0E"/>
    <w:rsid w:val="00994509"/>
    <w:rsid w:val="00994B47"/>
    <w:rsid w:val="0099513E"/>
    <w:rsid w:val="00996CA9"/>
    <w:rsid w:val="009A3128"/>
    <w:rsid w:val="009A65BA"/>
    <w:rsid w:val="009A7B84"/>
    <w:rsid w:val="009B03BC"/>
    <w:rsid w:val="009B08E2"/>
    <w:rsid w:val="009B0DEA"/>
    <w:rsid w:val="009B4FE0"/>
    <w:rsid w:val="009B533D"/>
    <w:rsid w:val="009B77C3"/>
    <w:rsid w:val="009B7BFB"/>
    <w:rsid w:val="009C2ADE"/>
    <w:rsid w:val="009C56E0"/>
    <w:rsid w:val="009C6054"/>
    <w:rsid w:val="009C6A4A"/>
    <w:rsid w:val="009C7284"/>
    <w:rsid w:val="009C7C6A"/>
    <w:rsid w:val="009D0C28"/>
    <w:rsid w:val="009D1BAD"/>
    <w:rsid w:val="009D29FB"/>
    <w:rsid w:val="009D62F2"/>
    <w:rsid w:val="009D7DE3"/>
    <w:rsid w:val="009E0915"/>
    <w:rsid w:val="009E1E64"/>
    <w:rsid w:val="009E25B6"/>
    <w:rsid w:val="009E2C1C"/>
    <w:rsid w:val="009E3148"/>
    <w:rsid w:val="009E42FB"/>
    <w:rsid w:val="009E4FC3"/>
    <w:rsid w:val="009E4FED"/>
    <w:rsid w:val="009E504C"/>
    <w:rsid w:val="009E514E"/>
    <w:rsid w:val="009E6060"/>
    <w:rsid w:val="009F5F55"/>
    <w:rsid w:val="00A00C47"/>
    <w:rsid w:val="00A01D83"/>
    <w:rsid w:val="00A033BC"/>
    <w:rsid w:val="00A03450"/>
    <w:rsid w:val="00A062AB"/>
    <w:rsid w:val="00A062C8"/>
    <w:rsid w:val="00A06633"/>
    <w:rsid w:val="00A06A85"/>
    <w:rsid w:val="00A06F62"/>
    <w:rsid w:val="00A074E3"/>
    <w:rsid w:val="00A10F20"/>
    <w:rsid w:val="00A1114D"/>
    <w:rsid w:val="00A11705"/>
    <w:rsid w:val="00A14AFA"/>
    <w:rsid w:val="00A17DF1"/>
    <w:rsid w:val="00A20073"/>
    <w:rsid w:val="00A2042A"/>
    <w:rsid w:val="00A25049"/>
    <w:rsid w:val="00A252BB"/>
    <w:rsid w:val="00A2543B"/>
    <w:rsid w:val="00A25A35"/>
    <w:rsid w:val="00A263AC"/>
    <w:rsid w:val="00A2755C"/>
    <w:rsid w:val="00A300B9"/>
    <w:rsid w:val="00A31631"/>
    <w:rsid w:val="00A321FB"/>
    <w:rsid w:val="00A35797"/>
    <w:rsid w:val="00A40D46"/>
    <w:rsid w:val="00A41750"/>
    <w:rsid w:val="00A42037"/>
    <w:rsid w:val="00A43220"/>
    <w:rsid w:val="00A44C30"/>
    <w:rsid w:val="00A46CA1"/>
    <w:rsid w:val="00A50C5A"/>
    <w:rsid w:val="00A541CB"/>
    <w:rsid w:val="00A549C1"/>
    <w:rsid w:val="00A5640E"/>
    <w:rsid w:val="00A57A56"/>
    <w:rsid w:val="00A62375"/>
    <w:rsid w:val="00A649CB"/>
    <w:rsid w:val="00A64D7C"/>
    <w:rsid w:val="00A651F3"/>
    <w:rsid w:val="00A67C68"/>
    <w:rsid w:val="00A70743"/>
    <w:rsid w:val="00A70775"/>
    <w:rsid w:val="00A74457"/>
    <w:rsid w:val="00A76EA8"/>
    <w:rsid w:val="00A80265"/>
    <w:rsid w:val="00A83BBC"/>
    <w:rsid w:val="00A84C2E"/>
    <w:rsid w:val="00A85A76"/>
    <w:rsid w:val="00A86C36"/>
    <w:rsid w:val="00A90344"/>
    <w:rsid w:val="00A90744"/>
    <w:rsid w:val="00A91290"/>
    <w:rsid w:val="00A92322"/>
    <w:rsid w:val="00A93E14"/>
    <w:rsid w:val="00AA0B5C"/>
    <w:rsid w:val="00AA2936"/>
    <w:rsid w:val="00AA2C75"/>
    <w:rsid w:val="00AA5FCB"/>
    <w:rsid w:val="00AA61DA"/>
    <w:rsid w:val="00AA6BE7"/>
    <w:rsid w:val="00AB005F"/>
    <w:rsid w:val="00AB3919"/>
    <w:rsid w:val="00AB417B"/>
    <w:rsid w:val="00AB56F1"/>
    <w:rsid w:val="00AB79CD"/>
    <w:rsid w:val="00AB7D6A"/>
    <w:rsid w:val="00AC2015"/>
    <w:rsid w:val="00AC2645"/>
    <w:rsid w:val="00AC348B"/>
    <w:rsid w:val="00AC4FDA"/>
    <w:rsid w:val="00AC6043"/>
    <w:rsid w:val="00AC7EC9"/>
    <w:rsid w:val="00AD2153"/>
    <w:rsid w:val="00AD261D"/>
    <w:rsid w:val="00AD27E6"/>
    <w:rsid w:val="00AD4EE5"/>
    <w:rsid w:val="00AD575D"/>
    <w:rsid w:val="00AD7EDB"/>
    <w:rsid w:val="00AE0094"/>
    <w:rsid w:val="00AE0C3D"/>
    <w:rsid w:val="00AE31A5"/>
    <w:rsid w:val="00AE5473"/>
    <w:rsid w:val="00AE5979"/>
    <w:rsid w:val="00AE75C4"/>
    <w:rsid w:val="00AF14FA"/>
    <w:rsid w:val="00AF234A"/>
    <w:rsid w:val="00AF38CA"/>
    <w:rsid w:val="00AF4963"/>
    <w:rsid w:val="00AF5C56"/>
    <w:rsid w:val="00AF6753"/>
    <w:rsid w:val="00B01650"/>
    <w:rsid w:val="00B02D64"/>
    <w:rsid w:val="00B11B78"/>
    <w:rsid w:val="00B12337"/>
    <w:rsid w:val="00B12ECF"/>
    <w:rsid w:val="00B14376"/>
    <w:rsid w:val="00B15415"/>
    <w:rsid w:val="00B17333"/>
    <w:rsid w:val="00B218DA"/>
    <w:rsid w:val="00B2228B"/>
    <w:rsid w:val="00B23F26"/>
    <w:rsid w:val="00B26A2E"/>
    <w:rsid w:val="00B3030B"/>
    <w:rsid w:val="00B3244D"/>
    <w:rsid w:val="00B32860"/>
    <w:rsid w:val="00B41B42"/>
    <w:rsid w:val="00B42021"/>
    <w:rsid w:val="00B46246"/>
    <w:rsid w:val="00B46FB8"/>
    <w:rsid w:val="00B5423B"/>
    <w:rsid w:val="00B568DF"/>
    <w:rsid w:val="00B60A0A"/>
    <w:rsid w:val="00B64742"/>
    <w:rsid w:val="00B67336"/>
    <w:rsid w:val="00B722E2"/>
    <w:rsid w:val="00B72FD1"/>
    <w:rsid w:val="00B73A62"/>
    <w:rsid w:val="00B7494A"/>
    <w:rsid w:val="00B804DF"/>
    <w:rsid w:val="00B81250"/>
    <w:rsid w:val="00B8714E"/>
    <w:rsid w:val="00B9303F"/>
    <w:rsid w:val="00B9314C"/>
    <w:rsid w:val="00B96A68"/>
    <w:rsid w:val="00BA3B3A"/>
    <w:rsid w:val="00BA68C4"/>
    <w:rsid w:val="00BA6AE0"/>
    <w:rsid w:val="00BA76EA"/>
    <w:rsid w:val="00BB361F"/>
    <w:rsid w:val="00BB3A6E"/>
    <w:rsid w:val="00BB4829"/>
    <w:rsid w:val="00BB5C23"/>
    <w:rsid w:val="00BB6752"/>
    <w:rsid w:val="00BB72A3"/>
    <w:rsid w:val="00BC54BD"/>
    <w:rsid w:val="00BC5B69"/>
    <w:rsid w:val="00BC5FFD"/>
    <w:rsid w:val="00BC6439"/>
    <w:rsid w:val="00BD2692"/>
    <w:rsid w:val="00BD5D4E"/>
    <w:rsid w:val="00BD7B91"/>
    <w:rsid w:val="00BE3B27"/>
    <w:rsid w:val="00BE3D38"/>
    <w:rsid w:val="00BE481F"/>
    <w:rsid w:val="00BE5B8D"/>
    <w:rsid w:val="00BE6C65"/>
    <w:rsid w:val="00BF0ECF"/>
    <w:rsid w:val="00BF230D"/>
    <w:rsid w:val="00BF2E09"/>
    <w:rsid w:val="00BF3B9D"/>
    <w:rsid w:val="00BF7B92"/>
    <w:rsid w:val="00C01DC9"/>
    <w:rsid w:val="00C02772"/>
    <w:rsid w:val="00C03381"/>
    <w:rsid w:val="00C054F4"/>
    <w:rsid w:val="00C0709E"/>
    <w:rsid w:val="00C07EE3"/>
    <w:rsid w:val="00C11CEE"/>
    <w:rsid w:val="00C122B7"/>
    <w:rsid w:val="00C1361C"/>
    <w:rsid w:val="00C171C0"/>
    <w:rsid w:val="00C1732F"/>
    <w:rsid w:val="00C22D99"/>
    <w:rsid w:val="00C262CD"/>
    <w:rsid w:val="00C27511"/>
    <w:rsid w:val="00C27FBD"/>
    <w:rsid w:val="00C316CE"/>
    <w:rsid w:val="00C332D2"/>
    <w:rsid w:val="00C3466C"/>
    <w:rsid w:val="00C35AE7"/>
    <w:rsid w:val="00C41D5F"/>
    <w:rsid w:val="00C43322"/>
    <w:rsid w:val="00C47540"/>
    <w:rsid w:val="00C52E80"/>
    <w:rsid w:val="00C530E1"/>
    <w:rsid w:val="00C5327C"/>
    <w:rsid w:val="00C54AE2"/>
    <w:rsid w:val="00C55859"/>
    <w:rsid w:val="00C578B6"/>
    <w:rsid w:val="00C600E6"/>
    <w:rsid w:val="00C6272D"/>
    <w:rsid w:val="00C63A06"/>
    <w:rsid w:val="00C65F88"/>
    <w:rsid w:val="00C66C74"/>
    <w:rsid w:val="00C703C8"/>
    <w:rsid w:val="00C71714"/>
    <w:rsid w:val="00C717B8"/>
    <w:rsid w:val="00C7676E"/>
    <w:rsid w:val="00C77CCA"/>
    <w:rsid w:val="00C8059A"/>
    <w:rsid w:val="00C82216"/>
    <w:rsid w:val="00C83F0C"/>
    <w:rsid w:val="00C8429F"/>
    <w:rsid w:val="00C8470E"/>
    <w:rsid w:val="00C859AE"/>
    <w:rsid w:val="00C9003B"/>
    <w:rsid w:val="00C90283"/>
    <w:rsid w:val="00C90673"/>
    <w:rsid w:val="00CA2472"/>
    <w:rsid w:val="00CA3572"/>
    <w:rsid w:val="00CA44C1"/>
    <w:rsid w:val="00CA6ED1"/>
    <w:rsid w:val="00CB2BA4"/>
    <w:rsid w:val="00CB39BA"/>
    <w:rsid w:val="00CB3BA0"/>
    <w:rsid w:val="00CB5492"/>
    <w:rsid w:val="00CC01C9"/>
    <w:rsid w:val="00CC05FD"/>
    <w:rsid w:val="00CC42D7"/>
    <w:rsid w:val="00CC478D"/>
    <w:rsid w:val="00CC4F46"/>
    <w:rsid w:val="00CC509B"/>
    <w:rsid w:val="00CC74F9"/>
    <w:rsid w:val="00CC7EBD"/>
    <w:rsid w:val="00CD190D"/>
    <w:rsid w:val="00CD33FE"/>
    <w:rsid w:val="00CD5327"/>
    <w:rsid w:val="00CD78FE"/>
    <w:rsid w:val="00CD7CA3"/>
    <w:rsid w:val="00CD7FE2"/>
    <w:rsid w:val="00CE0157"/>
    <w:rsid w:val="00CE2E20"/>
    <w:rsid w:val="00CE3700"/>
    <w:rsid w:val="00CE6042"/>
    <w:rsid w:val="00CF7177"/>
    <w:rsid w:val="00CF79EB"/>
    <w:rsid w:val="00D00C62"/>
    <w:rsid w:val="00D00F1C"/>
    <w:rsid w:val="00D01C95"/>
    <w:rsid w:val="00D03AE7"/>
    <w:rsid w:val="00D06040"/>
    <w:rsid w:val="00D14FFF"/>
    <w:rsid w:val="00D15E2F"/>
    <w:rsid w:val="00D17722"/>
    <w:rsid w:val="00D179B8"/>
    <w:rsid w:val="00D21F1A"/>
    <w:rsid w:val="00D278B2"/>
    <w:rsid w:val="00D35879"/>
    <w:rsid w:val="00D3659C"/>
    <w:rsid w:val="00D3780D"/>
    <w:rsid w:val="00D40355"/>
    <w:rsid w:val="00D43405"/>
    <w:rsid w:val="00D44618"/>
    <w:rsid w:val="00D4469A"/>
    <w:rsid w:val="00D460B5"/>
    <w:rsid w:val="00D47249"/>
    <w:rsid w:val="00D50BF4"/>
    <w:rsid w:val="00D61684"/>
    <w:rsid w:val="00D62748"/>
    <w:rsid w:val="00D6291A"/>
    <w:rsid w:val="00D63262"/>
    <w:rsid w:val="00D645A0"/>
    <w:rsid w:val="00D7154C"/>
    <w:rsid w:val="00D725C1"/>
    <w:rsid w:val="00D7300B"/>
    <w:rsid w:val="00D76119"/>
    <w:rsid w:val="00D76794"/>
    <w:rsid w:val="00D82F3B"/>
    <w:rsid w:val="00D83075"/>
    <w:rsid w:val="00D858A5"/>
    <w:rsid w:val="00D86D07"/>
    <w:rsid w:val="00D920CC"/>
    <w:rsid w:val="00D938D7"/>
    <w:rsid w:val="00D94340"/>
    <w:rsid w:val="00D94FE4"/>
    <w:rsid w:val="00D955AA"/>
    <w:rsid w:val="00DA0EC6"/>
    <w:rsid w:val="00DA13EF"/>
    <w:rsid w:val="00DA1BC0"/>
    <w:rsid w:val="00DA22FE"/>
    <w:rsid w:val="00DA29A3"/>
    <w:rsid w:val="00DA4184"/>
    <w:rsid w:val="00DA6371"/>
    <w:rsid w:val="00DB0ED5"/>
    <w:rsid w:val="00DB1795"/>
    <w:rsid w:val="00DB237D"/>
    <w:rsid w:val="00DB325A"/>
    <w:rsid w:val="00DB59B4"/>
    <w:rsid w:val="00DC1FD8"/>
    <w:rsid w:val="00DC2402"/>
    <w:rsid w:val="00DC5A53"/>
    <w:rsid w:val="00DE097E"/>
    <w:rsid w:val="00DE1358"/>
    <w:rsid w:val="00DE3CA4"/>
    <w:rsid w:val="00DE5E54"/>
    <w:rsid w:val="00DE7A4B"/>
    <w:rsid w:val="00DF3897"/>
    <w:rsid w:val="00DF5179"/>
    <w:rsid w:val="00DF7823"/>
    <w:rsid w:val="00E02402"/>
    <w:rsid w:val="00E05B5F"/>
    <w:rsid w:val="00E05DEA"/>
    <w:rsid w:val="00E11707"/>
    <w:rsid w:val="00E14FD2"/>
    <w:rsid w:val="00E15612"/>
    <w:rsid w:val="00E157A3"/>
    <w:rsid w:val="00E15C0B"/>
    <w:rsid w:val="00E15FC1"/>
    <w:rsid w:val="00E17796"/>
    <w:rsid w:val="00E24389"/>
    <w:rsid w:val="00E25CD8"/>
    <w:rsid w:val="00E26D9C"/>
    <w:rsid w:val="00E27BEF"/>
    <w:rsid w:val="00E30322"/>
    <w:rsid w:val="00E33023"/>
    <w:rsid w:val="00E358F9"/>
    <w:rsid w:val="00E35E79"/>
    <w:rsid w:val="00E460D6"/>
    <w:rsid w:val="00E52875"/>
    <w:rsid w:val="00E6142E"/>
    <w:rsid w:val="00E633D6"/>
    <w:rsid w:val="00E641D9"/>
    <w:rsid w:val="00E75845"/>
    <w:rsid w:val="00E7658A"/>
    <w:rsid w:val="00E76E32"/>
    <w:rsid w:val="00E842C0"/>
    <w:rsid w:val="00E86A7A"/>
    <w:rsid w:val="00E86D6C"/>
    <w:rsid w:val="00E875A0"/>
    <w:rsid w:val="00E90B11"/>
    <w:rsid w:val="00E90C2A"/>
    <w:rsid w:val="00E922D5"/>
    <w:rsid w:val="00E938BB"/>
    <w:rsid w:val="00E97255"/>
    <w:rsid w:val="00EA002E"/>
    <w:rsid w:val="00EA205E"/>
    <w:rsid w:val="00EA6920"/>
    <w:rsid w:val="00EB0889"/>
    <w:rsid w:val="00EB0D21"/>
    <w:rsid w:val="00EB2CE2"/>
    <w:rsid w:val="00EB5054"/>
    <w:rsid w:val="00EB7236"/>
    <w:rsid w:val="00EB7629"/>
    <w:rsid w:val="00EC007E"/>
    <w:rsid w:val="00EC19E6"/>
    <w:rsid w:val="00EC4991"/>
    <w:rsid w:val="00EC4E45"/>
    <w:rsid w:val="00EC52FD"/>
    <w:rsid w:val="00EC6989"/>
    <w:rsid w:val="00ED14DB"/>
    <w:rsid w:val="00ED21C0"/>
    <w:rsid w:val="00ED26A4"/>
    <w:rsid w:val="00EE1D78"/>
    <w:rsid w:val="00EE39D7"/>
    <w:rsid w:val="00EE515A"/>
    <w:rsid w:val="00EF09BC"/>
    <w:rsid w:val="00EF6C3F"/>
    <w:rsid w:val="00EF7350"/>
    <w:rsid w:val="00F056BA"/>
    <w:rsid w:val="00F05C4B"/>
    <w:rsid w:val="00F05EE5"/>
    <w:rsid w:val="00F10BCC"/>
    <w:rsid w:val="00F148B3"/>
    <w:rsid w:val="00F16186"/>
    <w:rsid w:val="00F17552"/>
    <w:rsid w:val="00F24096"/>
    <w:rsid w:val="00F268EB"/>
    <w:rsid w:val="00F26A6C"/>
    <w:rsid w:val="00F30183"/>
    <w:rsid w:val="00F31BEC"/>
    <w:rsid w:val="00F33136"/>
    <w:rsid w:val="00F356EF"/>
    <w:rsid w:val="00F35FF6"/>
    <w:rsid w:val="00F36B9E"/>
    <w:rsid w:val="00F36E6F"/>
    <w:rsid w:val="00F374E1"/>
    <w:rsid w:val="00F400AB"/>
    <w:rsid w:val="00F41FBF"/>
    <w:rsid w:val="00F42145"/>
    <w:rsid w:val="00F423D5"/>
    <w:rsid w:val="00F4255B"/>
    <w:rsid w:val="00F43D5A"/>
    <w:rsid w:val="00F44ACB"/>
    <w:rsid w:val="00F47067"/>
    <w:rsid w:val="00F533E9"/>
    <w:rsid w:val="00F536AB"/>
    <w:rsid w:val="00F53863"/>
    <w:rsid w:val="00F55000"/>
    <w:rsid w:val="00F56F98"/>
    <w:rsid w:val="00F570B0"/>
    <w:rsid w:val="00F5790E"/>
    <w:rsid w:val="00F606B4"/>
    <w:rsid w:val="00F606D9"/>
    <w:rsid w:val="00F62EEF"/>
    <w:rsid w:val="00F636B8"/>
    <w:rsid w:val="00F64A3B"/>
    <w:rsid w:val="00F6638A"/>
    <w:rsid w:val="00F675FC"/>
    <w:rsid w:val="00F71E8E"/>
    <w:rsid w:val="00F726DB"/>
    <w:rsid w:val="00F72C4E"/>
    <w:rsid w:val="00F732D9"/>
    <w:rsid w:val="00F76C02"/>
    <w:rsid w:val="00F77946"/>
    <w:rsid w:val="00F805F2"/>
    <w:rsid w:val="00F8143B"/>
    <w:rsid w:val="00F858D4"/>
    <w:rsid w:val="00F87014"/>
    <w:rsid w:val="00F9000C"/>
    <w:rsid w:val="00F9255C"/>
    <w:rsid w:val="00F93D5E"/>
    <w:rsid w:val="00F95947"/>
    <w:rsid w:val="00F95DFB"/>
    <w:rsid w:val="00F966DF"/>
    <w:rsid w:val="00F97FD3"/>
    <w:rsid w:val="00FA15EB"/>
    <w:rsid w:val="00FA3359"/>
    <w:rsid w:val="00FA4EF3"/>
    <w:rsid w:val="00FA5496"/>
    <w:rsid w:val="00FB0E66"/>
    <w:rsid w:val="00FB2082"/>
    <w:rsid w:val="00FB23BB"/>
    <w:rsid w:val="00FB3FF4"/>
    <w:rsid w:val="00FC3CDB"/>
    <w:rsid w:val="00FC4603"/>
    <w:rsid w:val="00FC6AD4"/>
    <w:rsid w:val="00FD0610"/>
    <w:rsid w:val="00FD1CB0"/>
    <w:rsid w:val="00FD2973"/>
    <w:rsid w:val="00FD324A"/>
    <w:rsid w:val="00FD581C"/>
    <w:rsid w:val="00FD5AC5"/>
    <w:rsid w:val="00FE1B3A"/>
    <w:rsid w:val="00FE3133"/>
    <w:rsid w:val="00FE3490"/>
    <w:rsid w:val="00FE4B8D"/>
    <w:rsid w:val="00FE7CBF"/>
    <w:rsid w:val="00FE7ECA"/>
    <w:rsid w:val="00FF069F"/>
    <w:rsid w:val="00FF0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C8EB9"/>
  <w15:chartTrackingRefBased/>
  <w15:docId w15:val="{946EC9CE-7F10-4F4B-BE49-0D5271734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33D"/>
  </w:style>
  <w:style w:type="paragraph" w:styleId="Heading1">
    <w:name w:val="heading 1"/>
    <w:basedOn w:val="Normal"/>
    <w:next w:val="Normal"/>
    <w:link w:val="Heading1Char"/>
    <w:uiPriority w:val="9"/>
    <w:qFormat/>
    <w:rsid w:val="004C43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22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3D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C43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4C43DC"/>
    <w:rPr>
      <w:color w:val="0000FF"/>
      <w:u w:val="single"/>
    </w:rPr>
  </w:style>
  <w:style w:type="character" w:styleId="Strong">
    <w:name w:val="Strong"/>
    <w:basedOn w:val="DefaultParagraphFont"/>
    <w:uiPriority w:val="22"/>
    <w:qFormat/>
    <w:rsid w:val="00277AEE"/>
    <w:rPr>
      <w:b/>
      <w:bCs/>
    </w:rPr>
  </w:style>
  <w:style w:type="table" w:styleId="TableGrid">
    <w:name w:val="Table Grid"/>
    <w:basedOn w:val="TableNormal"/>
    <w:uiPriority w:val="39"/>
    <w:rsid w:val="00AC7EC9"/>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00CE"/>
    <w:pPr>
      <w:ind w:left="720"/>
      <w:contextualSpacing/>
    </w:pPr>
  </w:style>
  <w:style w:type="paragraph" w:styleId="Header">
    <w:name w:val="header"/>
    <w:basedOn w:val="Normal"/>
    <w:link w:val="HeaderChar"/>
    <w:uiPriority w:val="99"/>
    <w:unhideWhenUsed/>
    <w:rsid w:val="00AB56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6F1"/>
  </w:style>
  <w:style w:type="paragraph" w:styleId="Footer">
    <w:name w:val="footer"/>
    <w:basedOn w:val="Normal"/>
    <w:link w:val="FooterChar"/>
    <w:uiPriority w:val="99"/>
    <w:unhideWhenUsed/>
    <w:rsid w:val="00AB56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6F1"/>
  </w:style>
  <w:style w:type="character" w:styleId="Emphasis">
    <w:name w:val="Emphasis"/>
    <w:basedOn w:val="DefaultParagraphFont"/>
    <w:uiPriority w:val="20"/>
    <w:qFormat/>
    <w:rsid w:val="00DA1BC0"/>
    <w:rPr>
      <w:i/>
      <w:iCs/>
    </w:rPr>
  </w:style>
  <w:style w:type="character" w:customStyle="1" w:styleId="words">
    <w:name w:val="words"/>
    <w:basedOn w:val="DefaultParagraphFont"/>
    <w:rsid w:val="000D5A60"/>
  </w:style>
  <w:style w:type="character" w:customStyle="1" w:styleId="hgkelc">
    <w:name w:val="hgkelc"/>
    <w:basedOn w:val="DefaultParagraphFont"/>
    <w:rsid w:val="00810BC6"/>
  </w:style>
  <w:style w:type="paragraph" w:styleId="TOCHeading">
    <w:name w:val="TOC Heading"/>
    <w:basedOn w:val="Heading1"/>
    <w:next w:val="Normal"/>
    <w:uiPriority w:val="39"/>
    <w:unhideWhenUsed/>
    <w:qFormat/>
    <w:rsid w:val="00216415"/>
    <w:pPr>
      <w:outlineLvl w:val="9"/>
    </w:pPr>
    <w:rPr>
      <w:lang w:val="en-US"/>
    </w:rPr>
  </w:style>
  <w:style w:type="paragraph" w:styleId="TOC1">
    <w:name w:val="toc 1"/>
    <w:basedOn w:val="Normal"/>
    <w:next w:val="Normal"/>
    <w:autoRedefine/>
    <w:uiPriority w:val="39"/>
    <w:unhideWhenUsed/>
    <w:rsid w:val="00216415"/>
    <w:pPr>
      <w:spacing w:after="100"/>
    </w:pPr>
  </w:style>
  <w:style w:type="paragraph" w:styleId="Title">
    <w:name w:val="Title"/>
    <w:basedOn w:val="Normal"/>
    <w:next w:val="Normal"/>
    <w:link w:val="TitleChar"/>
    <w:uiPriority w:val="10"/>
    <w:qFormat/>
    <w:rsid w:val="00484A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A89"/>
    <w:rPr>
      <w:rFonts w:asciiTheme="majorHAnsi" w:eastAsiaTheme="majorEastAsia" w:hAnsiTheme="majorHAnsi" w:cstheme="majorBidi"/>
      <w:spacing w:val="-10"/>
      <w:kern w:val="28"/>
      <w:sz w:val="56"/>
      <w:szCs w:val="56"/>
    </w:rPr>
  </w:style>
  <w:style w:type="character" w:styleId="HTMLCite">
    <w:name w:val="HTML Cite"/>
    <w:basedOn w:val="DefaultParagraphFont"/>
    <w:uiPriority w:val="99"/>
    <w:semiHidden/>
    <w:unhideWhenUsed/>
    <w:rsid w:val="008F0ACC"/>
    <w:rPr>
      <w:i/>
      <w:iCs/>
    </w:rPr>
  </w:style>
  <w:style w:type="character" w:customStyle="1" w:styleId="Heading2Char">
    <w:name w:val="Heading 2 Char"/>
    <w:basedOn w:val="DefaultParagraphFont"/>
    <w:link w:val="Heading2"/>
    <w:uiPriority w:val="9"/>
    <w:rsid w:val="00DA22F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A17C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8736">
      <w:bodyDiv w:val="1"/>
      <w:marLeft w:val="0"/>
      <w:marRight w:val="0"/>
      <w:marTop w:val="0"/>
      <w:marBottom w:val="0"/>
      <w:divBdr>
        <w:top w:val="none" w:sz="0" w:space="0" w:color="auto"/>
        <w:left w:val="none" w:sz="0" w:space="0" w:color="auto"/>
        <w:bottom w:val="none" w:sz="0" w:space="0" w:color="auto"/>
        <w:right w:val="none" w:sz="0" w:space="0" w:color="auto"/>
      </w:divBdr>
    </w:div>
    <w:div w:id="83961695">
      <w:bodyDiv w:val="1"/>
      <w:marLeft w:val="0"/>
      <w:marRight w:val="0"/>
      <w:marTop w:val="0"/>
      <w:marBottom w:val="0"/>
      <w:divBdr>
        <w:top w:val="none" w:sz="0" w:space="0" w:color="auto"/>
        <w:left w:val="none" w:sz="0" w:space="0" w:color="auto"/>
        <w:bottom w:val="none" w:sz="0" w:space="0" w:color="auto"/>
        <w:right w:val="none" w:sz="0" w:space="0" w:color="auto"/>
      </w:divBdr>
    </w:div>
    <w:div w:id="444275399">
      <w:bodyDiv w:val="1"/>
      <w:marLeft w:val="0"/>
      <w:marRight w:val="0"/>
      <w:marTop w:val="0"/>
      <w:marBottom w:val="0"/>
      <w:divBdr>
        <w:top w:val="none" w:sz="0" w:space="0" w:color="auto"/>
        <w:left w:val="none" w:sz="0" w:space="0" w:color="auto"/>
        <w:bottom w:val="none" w:sz="0" w:space="0" w:color="auto"/>
        <w:right w:val="none" w:sz="0" w:space="0" w:color="auto"/>
      </w:divBdr>
    </w:div>
    <w:div w:id="656105855">
      <w:bodyDiv w:val="1"/>
      <w:marLeft w:val="0"/>
      <w:marRight w:val="0"/>
      <w:marTop w:val="0"/>
      <w:marBottom w:val="0"/>
      <w:divBdr>
        <w:top w:val="none" w:sz="0" w:space="0" w:color="auto"/>
        <w:left w:val="none" w:sz="0" w:space="0" w:color="auto"/>
        <w:bottom w:val="none" w:sz="0" w:space="0" w:color="auto"/>
        <w:right w:val="none" w:sz="0" w:space="0" w:color="auto"/>
      </w:divBdr>
    </w:div>
    <w:div w:id="800075276">
      <w:bodyDiv w:val="1"/>
      <w:marLeft w:val="0"/>
      <w:marRight w:val="0"/>
      <w:marTop w:val="0"/>
      <w:marBottom w:val="0"/>
      <w:divBdr>
        <w:top w:val="none" w:sz="0" w:space="0" w:color="auto"/>
        <w:left w:val="none" w:sz="0" w:space="0" w:color="auto"/>
        <w:bottom w:val="none" w:sz="0" w:space="0" w:color="auto"/>
        <w:right w:val="none" w:sz="0" w:space="0" w:color="auto"/>
      </w:divBdr>
    </w:div>
    <w:div w:id="1306474028">
      <w:bodyDiv w:val="1"/>
      <w:marLeft w:val="0"/>
      <w:marRight w:val="0"/>
      <w:marTop w:val="0"/>
      <w:marBottom w:val="0"/>
      <w:divBdr>
        <w:top w:val="none" w:sz="0" w:space="0" w:color="auto"/>
        <w:left w:val="none" w:sz="0" w:space="0" w:color="auto"/>
        <w:bottom w:val="none" w:sz="0" w:space="0" w:color="auto"/>
        <w:right w:val="none" w:sz="0" w:space="0" w:color="auto"/>
      </w:divBdr>
    </w:div>
    <w:div w:id="1826313558">
      <w:bodyDiv w:val="1"/>
      <w:marLeft w:val="0"/>
      <w:marRight w:val="0"/>
      <w:marTop w:val="0"/>
      <w:marBottom w:val="0"/>
      <w:divBdr>
        <w:top w:val="none" w:sz="0" w:space="0" w:color="auto"/>
        <w:left w:val="none" w:sz="0" w:space="0" w:color="auto"/>
        <w:bottom w:val="none" w:sz="0" w:space="0" w:color="auto"/>
        <w:right w:val="none" w:sz="0" w:space="0" w:color="auto"/>
      </w:divBdr>
    </w:div>
    <w:div w:id="1831174124">
      <w:bodyDiv w:val="1"/>
      <w:marLeft w:val="0"/>
      <w:marRight w:val="0"/>
      <w:marTop w:val="0"/>
      <w:marBottom w:val="0"/>
      <w:divBdr>
        <w:top w:val="none" w:sz="0" w:space="0" w:color="auto"/>
        <w:left w:val="none" w:sz="0" w:space="0" w:color="auto"/>
        <w:bottom w:val="none" w:sz="0" w:space="0" w:color="auto"/>
        <w:right w:val="none" w:sz="0" w:space="0" w:color="auto"/>
      </w:divBdr>
    </w:div>
    <w:div w:id="1916667506">
      <w:bodyDiv w:val="1"/>
      <w:marLeft w:val="0"/>
      <w:marRight w:val="0"/>
      <w:marTop w:val="0"/>
      <w:marBottom w:val="0"/>
      <w:divBdr>
        <w:top w:val="none" w:sz="0" w:space="0" w:color="auto"/>
        <w:left w:val="none" w:sz="0" w:space="0" w:color="auto"/>
        <w:bottom w:val="none" w:sz="0" w:space="0" w:color="auto"/>
        <w:right w:val="none" w:sz="0" w:space="0" w:color="auto"/>
      </w:divBdr>
    </w:div>
    <w:div w:id="1929652326">
      <w:bodyDiv w:val="1"/>
      <w:marLeft w:val="0"/>
      <w:marRight w:val="0"/>
      <w:marTop w:val="0"/>
      <w:marBottom w:val="0"/>
      <w:divBdr>
        <w:top w:val="none" w:sz="0" w:space="0" w:color="auto"/>
        <w:left w:val="none" w:sz="0" w:space="0" w:color="auto"/>
        <w:bottom w:val="none" w:sz="0" w:space="0" w:color="auto"/>
        <w:right w:val="none" w:sz="0" w:space="0" w:color="auto"/>
      </w:divBdr>
    </w:div>
    <w:div w:id="194826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about.sainsburys.co.uk/~/media/Files/S/Sainsburys/documents/making-a-difference/Sustainability_Update_2018.pdf" TargetMode="External"/><Relationship Id="rId26" Type="http://schemas.openxmlformats.org/officeDocument/2006/relationships/hyperlink" Target="http://hdl.handle.net/10413/3742"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nnualreports.co.uk/HostedData/AnnualReportArchive/s/LSE_SBRY.L_2020.pdf" TargetMode="External"/><Relationship Id="rId34" Type="http://schemas.openxmlformats.org/officeDocument/2006/relationships/hyperlink" Target="https://www.toppr.com/guides/business-management-and-entrepreneurship/recent-trends-in-management/change-through-management-hierarchy/"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about.sainsburys.co.uk/~/media/Files/S/Sainsburys/documents/reports-and-presentations/2021/Sustainability%20Update%202020-21.pdf" TargetMode="External"/><Relationship Id="rId25" Type="http://schemas.openxmlformats.org/officeDocument/2006/relationships/hyperlink" Target="https://blog.gluelabs.com/how-to-apply-maslows-hierarchy-of-needs-to-your-online-business-754de076c004" TargetMode="External"/><Relationship Id="rId33" Type="http://schemas.openxmlformats.org/officeDocument/2006/relationships/hyperlink" Target="https://www.tandfonline.com/doi/full/10.1080/1469701050035925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kotterinternational.com/the-8-step-process-for-leading-change/" TargetMode="External"/><Relationship Id="rId20" Type="http://schemas.openxmlformats.org/officeDocument/2006/relationships/hyperlink" Target="https://wae.com/news/millionth-formula-one-fridge-fitted-in-new-sainsburys-store-as-supermarket-drives-toward-becoming-net-zero-by-2040/" TargetMode="External"/><Relationship Id="rId29" Type="http://schemas.openxmlformats.org/officeDocument/2006/relationships/hyperlink" Target="https://www.researchgate.net/publication/310828676_The_Impact_of_Change_and_Change_Management_in_Achieving_Corporate_Goals_and_Objectives_Organizational_Perspect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researchgate.net/publication/333611003_Managing_climate_change_risks_in_global_supply_chains_A_review_and_research_agenda" TargetMode="External"/><Relationship Id="rId32" Type="http://schemas.openxmlformats.org/officeDocument/2006/relationships/hyperlink" Target="https://www.theguardian.com/business/2019/apr/02/sainsburys-asda-uk-supermarket-aldi-lidl&amp;gt" TargetMode="External"/><Relationship Id="rId37" Type="http://schemas.openxmlformats.org/officeDocument/2006/relationships/image" Target="media/image7.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ieeexplore.ieee.org/abstract/document/8486843?casa_token=elO_0k2BLnEAAAAA:saXaN9aWaJ4WVV8n4f43GokuFpLctwbRzegJLgxBxanFAb4asTUXZ537N_L6OUrWxb9os_GhgH8" TargetMode="External"/><Relationship Id="rId28" Type="http://schemas.openxmlformats.org/officeDocument/2006/relationships/hyperlink" Target="https://doi.org/10.1016/j.jik.2016.07.002" TargetMode="External"/><Relationship Id="rId36" Type="http://schemas.openxmlformats.org/officeDocument/2006/relationships/hyperlink" Target="https://vizologi.com/business-strategy-canvas/j-sainsbury-business-model-canvas/" TargetMode="External"/><Relationship Id="rId10" Type="http://schemas.openxmlformats.org/officeDocument/2006/relationships/hyperlink" Target="https://unfccc.int/process-and-meetings/the-paris-agreement/the-paris-agreement" TargetMode="External"/><Relationship Id="rId19" Type="http://schemas.openxmlformats.org/officeDocument/2006/relationships/hyperlink" Target="https://www.about.sainsburys.co.uk/about-us/our-business-strategy" TargetMode="External"/><Relationship Id="rId31" Type="http://schemas.openxmlformats.org/officeDocument/2006/relationships/hyperlink" Target="https://hsenidbiz.com/blog/115-corporate-culture-changing-it-today-for-a-better-tomorrow" TargetMode="External"/><Relationship Id="rId4" Type="http://schemas.openxmlformats.org/officeDocument/2006/relationships/settings" Target="settings.xml"/><Relationship Id="rId9" Type="http://schemas.openxmlformats.org/officeDocument/2006/relationships/hyperlink" Target="https://www.theclimatepledge.com/us/en" TargetMode="External"/><Relationship Id="rId14" Type="http://schemas.openxmlformats.org/officeDocument/2006/relationships/image" Target="media/image5.jpeg"/><Relationship Id="rId22" Type="http://schemas.openxmlformats.org/officeDocument/2006/relationships/hyperlink" Target="https://www.cipd.co.uk/Images/7583-PESTLE-example-for-retail-industry-2020_tcm18-27108.pdf" TargetMode="External"/><Relationship Id="rId27" Type="http://schemas.openxmlformats.org/officeDocument/2006/relationships/hyperlink" Target="https://hi.hofstede-insights.com/organisational-culture" TargetMode="External"/><Relationship Id="rId30" Type="http://schemas.openxmlformats.org/officeDocument/2006/relationships/hyperlink" Target="https://warren2lynch.medium.com/a-comprehensive-guide-to-kotters-8-step-model-of-change-43d4eb86f1ea" TargetMode="External"/><Relationship Id="rId35" Type="http://schemas.openxmlformats.org/officeDocument/2006/relationships/hyperlink" Target="https://journals.sagepub.com/doi/full/10.1177/21582440209882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2E23AD-15F0-40E0-8930-3F1031374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7722</TotalTime>
  <Pages>24</Pages>
  <Words>6564</Words>
  <Characters>37421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Halema Khatun</dc:creator>
  <cp:keywords/>
  <dc:description/>
  <cp:lastModifiedBy>Halema Khatun</cp:lastModifiedBy>
  <cp:revision>1112</cp:revision>
  <dcterms:created xsi:type="dcterms:W3CDTF">2021-11-22T21:38:00Z</dcterms:created>
  <dcterms:modified xsi:type="dcterms:W3CDTF">2021-11-29T23:23:00Z</dcterms:modified>
</cp:coreProperties>
</file>