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2273772" w:displacedByCustomXml="next"/>
    <w:bookmarkEnd w:id="0" w:displacedByCustomXml="next"/>
    <w:sdt>
      <w:sdtPr>
        <w:rPr>
          <w:rFonts w:ascii="Calibri" w:eastAsia="PMingLiU" w:hAnsi="Calibri" w:cs="Calibri"/>
          <w:sz w:val="24"/>
          <w:szCs w:val="24"/>
          <w:lang w:val="en-GB" w:eastAsia="en-GB"/>
        </w:rPr>
        <w:id w:val="1413895839"/>
        <w:docPartObj>
          <w:docPartGallery w:val="Cover Pages"/>
          <w:docPartUnique/>
        </w:docPartObj>
      </w:sdtPr>
      <w:sdtEndPr/>
      <w:sdtContent>
        <w:p w14:paraId="68DE5C9D" w14:textId="77777777" w:rsidR="00710099" w:rsidRPr="007E7171" w:rsidRDefault="00710099" w:rsidP="00710099">
          <w:pPr>
            <w:pStyle w:val="NoSpacing"/>
            <w:rPr>
              <w:rFonts w:ascii="Calibri" w:hAnsi="Calibri" w:cs="Calibri"/>
              <w:sz w:val="24"/>
              <w:szCs w:val="24"/>
            </w:rPr>
          </w:pPr>
          <w:r w:rsidRPr="007E7171">
            <w:rPr>
              <w:rFonts w:ascii="Calibri" w:hAnsi="Calibri" w:cs="Calibri"/>
              <w:noProof/>
              <w:sz w:val="24"/>
              <w:szCs w:val="24"/>
            </w:rPr>
            <mc:AlternateContent>
              <mc:Choice Requires="wpg">
                <w:drawing>
                  <wp:anchor distT="0" distB="0" distL="114300" distR="114300" simplePos="0" relativeHeight="251657728" behindDoc="1" locked="0" layoutInCell="1" allowOverlap="1" wp14:anchorId="51C6172B" wp14:editId="3773A317">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9-08T00:00:00Z">
                                      <w:dateFormat w:val="M/d/yyyy"/>
                                      <w:lid w:val="en-US"/>
                                      <w:storeMappedDataAs w:val="dateTime"/>
                                      <w:calendar w:val="gregorian"/>
                                    </w:date>
                                  </w:sdtPr>
                                  <w:sdtEndPr/>
                                  <w:sdtContent>
                                    <w:p w14:paraId="06CB700F" w14:textId="428E0083" w:rsidR="00710099" w:rsidRDefault="00710099" w:rsidP="00710099">
                                      <w:pPr>
                                        <w:pStyle w:val="NoSpacing"/>
                                        <w:jc w:val="right"/>
                                        <w:rPr>
                                          <w:color w:val="FFFFFF" w:themeColor="background1"/>
                                          <w:sz w:val="28"/>
                                          <w:szCs w:val="28"/>
                                        </w:rPr>
                                      </w:pPr>
                                      <w:r>
                                        <w:rPr>
                                          <w:color w:val="FFFFFF" w:themeColor="background1"/>
                                          <w:sz w:val="28"/>
                                          <w:szCs w:val="28"/>
                                        </w:rPr>
                                        <w:t>9/</w:t>
                                      </w:r>
                                      <w:r w:rsidR="003C423F">
                                        <w:rPr>
                                          <w:color w:val="FFFFFF" w:themeColor="background1"/>
                                          <w:sz w:val="28"/>
                                          <w:szCs w:val="28"/>
                                        </w:rPr>
                                        <w:t>8</w:t>
                                      </w:r>
                                      <w:r>
                                        <w:rPr>
                                          <w:color w:val="FFFFFF" w:themeColor="background1"/>
                                          <w:sz w:val="28"/>
                                          <w:szCs w:val="28"/>
                                        </w:rPr>
                                        <w:t>/2024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C6172B" id="Group 26" o:spid="_x0000_s1026" style="position:absolute;margin-left:0;margin-top:0;width:172.8pt;height:718.55pt;z-index:-2516587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9-08T00:00:00Z">
                                <w:dateFormat w:val="M/d/yyyy"/>
                                <w:lid w:val="en-US"/>
                                <w:storeMappedDataAs w:val="dateTime"/>
                                <w:calendar w:val="gregorian"/>
                              </w:date>
                            </w:sdtPr>
                            <w:sdtEndPr/>
                            <w:sdtContent>
                              <w:p w14:paraId="06CB700F" w14:textId="428E0083" w:rsidR="00710099" w:rsidRDefault="00710099" w:rsidP="00710099">
                                <w:pPr>
                                  <w:pStyle w:val="NoSpacing"/>
                                  <w:jc w:val="right"/>
                                  <w:rPr>
                                    <w:color w:val="FFFFFF" w:themeColor="background1"/>
                                    <w:sz w:val="28"/>
                                    <w:szCs w:val="28"/>
                                  </w:rPr>
                                </w:pPr>
                                <w:r>
                                  <w:rPr>
                                    <w:color w:val="FFFFFF" w:themeColor="background1"/>
                                    <w:sz w:val="28"/>
                                    <w:szCs w:val="28"/>
                                  </w:rPr>
                                  <w:t>9/</w:t>
                                </w:r>
                                <w:r w:rsidR="003C423F">
                                  <w:rPr>
                                    <w:color w:val="FFFFFF" w:themeColor="background1"/>
                                    <w:sz w:val="28"/>
                                    <w:szCs w:val="28"/>
                                  </w:rPr>
                                  <w:t>8</w:t>
                                </w:r>
                                <w:r>
                                  <w:rPr>
                                    <w:color w:val="FFFFFF" w:themeColor="background1"/>
                                    <w:sz w:val="28"/>
                                    <w:szCs w:val="28"/>
                                  </w:rPr>
                                  <w:t>/2024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E7171">
            <w:rPr>
              <w:rFonts w:ascii="Calibri" w:hAnsi="Calibri" w:cs="Calibri"/>
              <w:noProof/>
              <w:sz w:val="24"/>
              <w:szCs w:val="24"/>
            </w:rPr>
            <mc:AlternateContent>
              <mc:Choice Requires="wps">
                <w:drawing>
                  <wp:anchor distT="0" distB="0" distL="114300" distR="114300" simplePos="0" relativeHeight="251659776" behindDoc="0" locked="0" layoutInCell="1" allowOverlap="1" wp14:anchorId="6A44745B" wp14:editId="5F30C07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DB46D" w14:textId="34057490" w:rsidR="00710099" w:rsidRPr="005E00B1" w:rsidRDefault="00A7570F" w:rsidP="00710099">
                                <w:pPr>
                                  <w:pStyle w:val="NoSpacing"/>
                                  <w:rPr>
                                    <w:rFonts w:ascii="Calibri" w:hAnsi="Calibri" w:cs="Calibri"/>
                                    <w:color w:val="156082" w:themeColor="accent1"/>
                                    <w:sz w:val="36"/>
                                    <w:szCs w:val="36"/>
                                  </w:rPr>
                                </w:pPr>
                                <w:sdt>
                                  <w:sdtPr>
                                    <w:rPr>
                                      <w:rFonts w:ascii="Calibri" w:hAnsi="Calibri" w:cs="Calibri"/>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10099">
                                      <w:rPr>
                                        <w:rFonts w:ascii="Calibri" w:hAnsi="Calibri" w:cs="Calibri"/>
                                        <w:color w:val="156082" w:themeColor="accent1"/>
                                        <w:sz w:val="36"/>
                                        <w:szCs w:val="36"/>
                                      </w:rPr>
                                      <w:t>Jeremy Lui</w:t>
                                    </w:r>
                                  </w:sdtContent>
                                </w:sdt>
                              </w:p>
                              <w:p w14:paraId="5D4F8DE4" w14:textId="12B5577E" w:rsidR="00710099" w:rsidRPr="005E00B1" w:rsidRDefault="00A7570F" w:rsidP="00710099">
                                <w:pPr>
                                  <w:pStyle w:val="NoSpacing"/>
                                  <w:rPr>
                                    <w:rFonts w:ascii="Calibri" w:hAnsi="Calibri" w:cs="Calibri"/>
                                    <w:color w:val="595959" w:themeColor="text1" w:themeTint="A6"/>
                                    <w:sz w:val="36"/>
                                    <w:szCs w:val="36"/>
                                  </w:rPr>
                                </w:pPr>
                                <w:sdt>
                                  <w:sdtPr>
                                    <w:rPr>
                                      <w:rFonts w:ascii="Calibri" w:hAnsi="Calibri" w:cs="Calibri"/>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C423F">
                                      <w:rPr>
                                        <w:rFonts w:ascii="Calibri" w:hAnsi="Calibri" w:cs="Calibri"/>
                                        <w:caps/>
                                        <w:color w:val="595959" w:themeColor="text1" w:themeTint="A6"/>
                                        <w:sz w:val="24"/>
                                        <w:szCs w:val="24"/>
                                      </w:rPr>
                                      <w:t>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44745B" id="_x0000_t202" coordsize="21600,21600" o:spt="202" path="m,l,21600r21600,l21600,xe">
                    <v:stroke joinstyle="miter"/>
                    <v:path gradientshapeok="t" o:connecttype="rect"/>
                  </v:shapetype>
                  <v:shape id="Text Box 28" o:spid="_x0000_s1055" type="#_x0000_t202" style="position:absolute;margin-left:0;margin-top:0;width:4in;height:28.8pt;z-index:2516597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E8DB46D" w14:textId="34057490" w:rsidR="00710099" w:rsidRPr="005E00B1" w:rsidRDefault="00A7570F" w:rsidP="00710099">
                          <w:pPr>
                            <w:pStyle w:val="NoSpacing"/>
                            <w:rPr>
                              <w:rFonts w:ascii="Calibri" w:hAnsi="Calibri" w:cs="Calibri"/>
                              <w:color w:val="156082" w:themeColor="accent1"/>
                              <w:sz w:val="36"/>
                              <w:szCs w:val="36"/>
                            </w:rPr>
                          </w:pPr>
                          <w:sdt>
                            <w:sdtPr>
                              <w:rPr>
                                <w:rFonts w:ascii="Calibri" w:hAnsi="Calibri" w:cs="Calibri"/>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10099">
                                <w:rPr>
                                  <w:rFonts w:ascii="Calibri" w:hAnsi="Calibri" w:cs="Calibri"/>
                                  <w:color w:val="156082" w:themeColor="accent1"/>
                                  <w:sz w:val="36"/>
                                  <w:szCs w:val="36"/>
                                </w:rPr>
                                <w:t>Jeremy Lui</w:t>
                              </w:r>
                            </w:sdtContent>
                          </w:sdt>
                        </w:p>
                        <w:p w14:paraId="5D4F8DE4" w14:textId="12B5577E" w:rsidR="00710099" w:rsidRPr="005E00B1" w:rsidRDefault="00A7570F" w:rsidP="00710099">
                          <w:pPr>
                            <w:pStyle w:val="NoSpacing"/>
                            <w:rPr>
                              <w:rFonts w:ascii="Calibri" w:hAnsi="Calibri" w:cs="Calibri"/>
                              <w:color w:val="595959" w:themeColor="text1" w:themeTint="A6"/>
                              <w:sz w:val="36"/>
                              <w:szCs w:val="36"/>
                            </w:rPr>
                          </w:pPr>
                          <w:sdt>
                            <w:sdtPr>
                              <w:rPr>
                                <w:rFonts w:ascii="Calibri" w:hAnsi="Calibri" w:cs="Calibri"/>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C423F">
                                <w:rPr>
                                  <w:rFonts w:ascii="Calibri" w:hAnsi="Calibri" w:cs="Calibri"/>
                                  <w:caps/>
                                  <w:color w:val="595959" w:themeColor="text1" w:themeTint="A6"/>
                                  <w:sz w:val="24"/>
                                  <w:szCs w:val="24"/>
                                </w:rPr>
                                <w:t> </w:t>
                              </w:r>
                            </w:sdtContent>
                          </w:sdt>
                        </w:p>
                      </w:txbxContent>
                    </v:textbox>
                    <w10:wrap anchorx="page" anchory="page"/>
                  </v:shape>
                </w:pict>
              </mc:Fallback>
            </mc:AlternateContent>
          </w:r>
          <w:r w:rsidRPr="007E7171">
            <w:rPr>
              <w:rFonts w:ascii="Calibri" w:hAnsi="Calibri" w:cs="Calibri"/>
              <w:noProof/>
              <w:sz w:val="24"/>
              <w:szCs w:val="24"/>
            </w:rPr>
            <mc:AlternateContent>
              <mc:Choice Requires="wps">
                <w:drawing>
                  <wp:anchor distT="0" distB="0" distL="114300" distR="114300" simplePos="0" relativeHeight="251658752" behindDoc="0" locked="0" layoutInCell="1" allowOverlap="1" wp14:anchorId="6C5392C7" wp14:editId="5D32D36D">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855159165"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5E63E7" w14:textId="22C42C79" w:rsidR="00710099" w:rsidRPr="00A01FA8" w:rsidRDefault="00A7570F" w:rsidP="00710099">
                                <w:pPr>
                                  <w:pStyle w:val="NoSpacing"/>
                                  <w:rPr>
                                    <w:rFonts w:ascii="Calibri" w:eastAsiaTheme="majorEastAsia" w:hAnsi="Calibri" w:cs="Calibri"/>
                                    <w:color w:val="262626" w:themeColor="text1" w:themeTint="D9"/>
                                    <w:sz w:val="72"/>
                                  </w:rPr>
                                </w:pPr>
                                <w:sdt>
                                  <w:sdtPr>
                                    <w:rPr>
                                      <w:rFonts w:ascii="Calibri" w:eastAsiaTheme="majorEastAsia" w:hAnsi="Calibri" w:cs="Calibr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10099">
                                      <w:rPr>
                                        <w:rFonts w:ascii="Calibri" w:eastAsiaTheme="majorEastAsia" w:hAnsi="Calibri" w:cs="Calibri"/>
                                        <w:color w:val="262626" w:themeColor="text1" w:themeTint="D9"/>
                                        <w:sz w:val="72"/>
                                        <w:szCs w:val="72"/>
                                      </w:rPr>
                                      <w:t>HKBM7019</w:t>
                                    </w:r>
                                  </w:sdtContent>
                                </w:sdt>
                              </w:p>
                              <w:p w14:paraId="252B6DC9" w14:textId="1B972880" w:rsidR="00710099" w:rsidRPr="00A01FA8" w:rsidRDefault="006274CF" w:rsidP="006274CF">
                                <w:pPr>
                                  <w:spacing w:before="120"/>
                                  <w:jc w:val="both"/>
                                  <w:rPr>
                                    <w:rFonts w:ascii="Calibri" w:hAnsi="Calibri" w:cs="Calibri"/>
                                    <w:color w:val="404040" w:themeColor="text1" w:themeTint="BF"/>
                                    <w:sz w:val="36"/>
                                    <w:szCs w:val="36"/>
                                  </w:rPr>
                                </w:pPr>
                                <w:r w:rsidRPr="006274CF">
                                  <w:rPr>
                                    <w:rFonts w:ascii="Calibri" w:hAnsi="Calibri" w:cs="Calibri"/>
                                    <w:color w:val="404040" w:themeColor="text1" w:themeTint="BF"/>
                                    <w:sz w:val="36"/>
                                    <w:szCs w:val="36"/>
                                  </w:rPr>
                                  <w:t>Strategies enabling young Chinese consumer brands to enter global eCommerce market successfully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5392C7" id="Text Box 30" o:spid="_x0000_s1056" type="#_x0000_t202" style="position:absolute;margin-left:0;margin-top:0;width:4in;height:84.25pt;z-index:2516587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95E63E7" w14:textId="22C42C79" w:rsidR="00710099" w:rsidRPr="00A01FA8" w:rsidRDefault="00A7570F" w:rsidP="00710099">
                          <w:pPr>
                            <w:pStyle w:val="NoSpacing"/>
                            <w:rPr>
                              <w:rFonts w:ascii="Calibri" w:eastAsiaTheme="majorEastAsia" w:hAnsi="Calibri" w:cs="Calibri"/>
                              <w:color w:val="262626" w:themeColor="text1" w:themeTint="D9"/>
                              <w:sz w:val="72"/>
                            </w:rPr>
                          </w:pPr>
                          <w:sdt>
                            <w:sdtPr>
                              <w:rPr>
                                <w:rFonts w:ascii="Calibri" w:eastAsiaTheme="majorEastAsia" w:hAnsi="Calibri" w:cs="Calibr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10099">
                                <w:rPr>
                                  <w:rFonts w:ascii="Calibri" w:eastAsiaTheme="majorEastAsia" w:hAnsi="Calibri" w:cs="Calibri"/>
                                  <w:color w:val="262626" w:themeColor="text1" w:themeTint="D9"/>
                                  <w:sz w:val="72"/>
                                  <w:szCs w:val="72"/>
                                </w:rPr>
                                <w:t>HKBM7019</w:t>
                              </w:r>
                            </w:sdtContent>
                          </w:sdt>
                        </w:p>
                        <w:p w14:paraId="252B6DC9" w14:textId="1B972880" w:rsidR="00710099" w:rsidRPr="00A01FA8" w:rsidRDefault="006274CF" w:rsidP="006274CF">
                          <w:pPr>
                            <w:spacing w:before="120"/>
                            <w:jc w:val="both"/>
                            <w:rPr>
                              <w:rFonts w:ascii="Calibri" w:hAnsi="Calibri" w:cs="Calibri"/>
                              <w:color w:val="404040" w:themeColor="text1" w:themeTint="BF"/>
                              <w:sz w:val="36"/>
                              <w:szCs w:val="36"/>
                            </w:rPr>
                          </w:pPr>
                          <w:r w:rsidRPr="006274CF">
                            <w:rPr>
                              <w:rFonts w:ascii="Calibri" w:hAnsi="Calibri" w:cs="Calibri"/>
                              <w:color w:val="404040" w:themeColor="text1" w:themeTint="BF"/>
                              <w:sz w:val="36"/>
                              <w:szCs w:val="36"/>
                            </w:rPr>
                            <w:t>Strategies enabling young Chinese consumer brands to enter global eCommerce market successfully</w:t>
                          </w:r>
                        </w:p>
                      </w:txbxContent>
                    </v:textbox>
                    <w10:wrap anchorx="page" anchory="page"/>
                  </v:shape>
                </w:pict>
              </mc:Fallback>
            </mc:AlternateContent>
          </w:r>
        </w:p>
        <w:p w14:paraId="3593E2C1" w14:textId="77777777" w:rsidR="00710099" w:rsidRPr="007E7171" w:rsidRDefault="00710099" w:rsidP="00710099">
          <w:pPr>
            <w:spacing w:after="160" w:line="259" w:lineRule="auto"/>
            <w:rPr>
              <w:rFonts w:ascii="Calibri" w:hAnsi="Calibri" w:cs="Calibri"/>
              <w:sz w:val="24"/>
              <w:szCs w:val="24"/>
            </w:rPr>
          </w:pPr>
          <w:r w:rsidRPr="007E7171">
            <w:rPr>
              <w:rFonts w:ascii="Calibri" w:hAnsi="Calibri" w:cs="Calibri"/>
              <w:noProof/>
              <w:sz w:val="24"/>
              <w:szCs w:val="24"/>
            </w:rPr>
            <w:drawing>
              <wp:anchor distT="0" distB="0" distL="114300" distR="114300" simplePos="0" relativeHeight="251660800" behindDoc="0" locked="0" layoutInCell="1" allowOverlap="1" wp14:anchorId="01E5F59C" wp14:editId="6E0C228F">
                <wp:simplePos x="0" y="0"/>
                <wp:positionH relativeFrom="column">
                  <wp:posOffset>2381864</wp:posOffset>
                </wp:positionH>
                <wp:positionV relativeFrom="paragraph">
                  <wp:posOffset>3073830</wp:posOffset>
                </wp:positionV>
                <wp:extent cx="3399503" cy="2273435"/>
                <wp:effectExtent l="0" t="0" r="0" b="0"/>
                <wp:wrapNone/>
                <wp:docPr id="345144551" name="Picture 3" descr="Study says more consumers using mobile apps to make purcha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udy says more consumers using mobile apps to make purchase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10456" cy="2280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E7171">
            <w:rPr>
              <w:rFonts w:ascii="Calibri" w:hAnsi="Calibri" w:cs="Calibri"/>
              <w:sz w:val="24"/>
              <w:szCs w:val="24"/>
            </w:rPr>
            <w:br w:type="page"/>
          </w:r>
        </w:p>
      </w:sdtContent>
    </w:sdt>
    <w:p w14:paraId="57815054" w14:textId="4287E39B" w:rsidR="002F5AA7" w:rsidRPr="007E7171" w:rsidRDefault="002F5AA7" w:rsidP="002F5AA7">
      <w:pPr>
        <w:pStyle w:val="Header"/>
        <w:jc w:val="right"/>
        <w:rPr>
          <w:rFonts w:ascii="Calibri" w:hAnsi="Calibri" w:cs="Calibri"/>
          <w:b/>
          <w:sz w:val="24"/>
          <w:szCs w:val="24"/>
        </w:rPr>
      </w:pPr>
      <w:r w:rsidRPr="007E7171">
        <w:rPr>
          <w:rFonts w:ascii="Calibri" w:hAnsi="Calibri" w:cs="Calibri"/>
          <w:sz w:val="24"/>
          <w:szCs w:val="24"/>
        </w:rPr>
        <w:lastRenderedPageBreak/>
        <w:br w:type="textWrapping" w:clear="all"/>
      </w:r>
    </w:p>
    <w:p w14:paraId="65D7EA79" w14:textId="23A2C069" w:rsidR="002F5AA7" w:rsidRPr="007E7171" w:rsidRDefault="00AA6B2D" w:rsidP="001A6152">
      <w:pPr>
        <w:jc w:val="center"/>
        <w:rPr>
          <w:rFonts w:ascii="Calibri" w:hAnsi="Calibri" w:cs="Calibri"/>
          <w:b/>
          <w:bCs/>
          <w:sz w:val="24"/>
          <w:szCs w:val="24"/>
        </w:rPr>
      </w:pPr>
      <w:r w:rsidRPr="00AA6B2D">
        <w:rPr>
          <w:rFonts w:ascii="Calibri" w:hAnsi="Calibri" w:cs="Calibri"/>
          <w:b/>
          <w:bCs/>
          <w:noProof/>
          <w:sz w:val="24"/>
          <w:szCs w:val="24"/>
        </w:rPr>
        <w:drawing>
          <wp:inline distT="0" distB="0" distL="0" distR="0" wp14:anchorId="35BC4E6B" wp14:editId="5D88730A">
            <wp:extent cx="5884796" cy="6656404"/>
            <wp:effectExtent l="0" t="0" r="1905" b="0"/>
            <wp:docPr id="537666700"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66700" name="Picture 1" descr="A document with text and images&#10;&#10;Description automatically generated"/>
                    <pic:cNvPicPr/>
                  </pic:nvPicPr>
                  <pic:blipFill>
                    <a:blip r:embed="rId10"/>
                    <a:stretch>
                      <a:fillRect/>
                    </a:stretch>
                  </pic:blipFill>
                  <pic:spPr>
                    <a:xfrm>
                      <a:off x="0" y="0"/>
                      <a:ext cx="5892410" cy="6665016"/>
                    </a:xfrm>
                    <a:prstGeom prst="rect">
                      <a:avLst/>
                    </a:prstGeom>
                  </pic:spPr>
                </pic:pic>
              </a:graphicData>
            </a:graphic>
          </wp:inline>
        </w:drawing>
      </w:r>
    </w:p>
    <w:p w14:paraId="73500771" w14:textId="77777777" w:rsidR="00710099" w:rsidRPr="007E7171" w:rsidRDefault="00710099">
      <w:pPr>
        <w:spacing w:after="160" w:line="259" w:lineRule="auto"/>
        <w:rPr>
          <w:rFonts w:ascii="Calibri" w:hAnsi="Calibri" w:cs="Calibri"/>
          <w:b/>
          <w:bCs/>
          <w:sz w:val="24"/>
          <w:szCs w:val="24"/>
        </w:rPr>
      </w:pPr>
    </w:p>
    <w:p w14:paraId="05F9AA20" w14:textId="0EE252C1" w:rsidR="002F5AA7" w:rsidRPr="009F729D" w:rsidRDefault="00710099" w:rsidP="00A36B19">
      <w:pPr>
        <w:spacing w:after="160" w:line="259" w:lineRule="auto"/>
        <w:jc w:val="center"/>
        <w:rPr>
          <w:rFonts w:ascii="Calibri" w:hAnsi="Calibri" w:cs="Calibri"/>
          <w:sz w:val="24"/>
          <w:szCs w:val="24"/>
        </w:rPr>
      </w:pPr>
      <w:r w:rsidRPr="009F729D">
        <w:rPr>
          <w:rFonts w:ascii="Calibri" w:hAnsi="Calibri" w:cs="Calibri"/>
          <w:b/>
          <w:bCs/>
          <w:sz w:val="32"/>
          <w:szCs w:val="32"/>
          <w:u w:val="single"/>
        </w:rPr>
        <w:t xml:space="preserve">Word Count: </w:t>
      </w:r>
      <w:r w:rsidR="006259D2" w:rsidRPr="009F729D">
        <w:rPr>
          <w:rFonts w:ascii="Calibri" w:hAnsi="Calibri" w:cs="Calibri"/>
          <w:b/>
          <w:bCs/>
          <w:color w:val="156082" w:themeColor="accent1"/>
          <w:sz w:val="32"/>
          <w:szCs w:val="32"/>
          <w:u w:val="single"/>
        </w:rPr>
        <w:t>8</w:t>
      </w:r>
      <w:r w:rsidR="00A36B19" w:rsidRPr="009F729D">
        <w:rPr>
          <w:rFonts w:ascii="Calibri" w:hAnsi="Calibri" w:cs="Calibri"/>
          <w:b/>
          <w:bCs/>
          <w:color w:val="156082" w:themeColor="accent1"/>
          <w:sz w:val="32"/>
          <w:szCs w:val="32"/>
          <w:u w:val="single"/>
        </w:rPr>
        <w:t>17</w:t>
      </w:r>
      <w:r w:rsidR="00A7570F">
        <w:rPr>
          <w:rFonts w:ascii="Calibri" w:hAnsi="Calibri" w:cs="Calibri"/>
          <w:b/>
          <w:bCs/>
          <w:color w:val="156082" w:themeColor="accent1"/>
          <w:sz w:val="32"/>
          <w:szCs w:val="32"/>
          <w:u w:val="single"/>
        </w:rPr>
        <w:t>6</w:t>
      </w:r>
      <w:r w:rsidR="00821E47" w:rsidRPr="009F729D">
        <w:rPr>
          <w:rFonts w:ascii="Calibri" w:hAnsi="Calibri" w:cs="Calibri"/>
          <w:b/>
          <w:bCs/>
          <w:color w:val="156082" w:themeColor="accent1"/>
          <w:sz w:val="32"/>
          <w:szCs w:val="32"/>
          <w:u w:val="single"/>
        </w:rPr>
        <w:t xml:space="preserve"> words</w:t>
      </w:r>
      <w:r w:rsidR="007E7171" w:rsidRPr="009F729D">
        <w:rPr>
          <w:rFonts w:ascii="Calibri" w:hAnsi="Calibri" w:cs="Calibri"/>
          <w:b/>
          <w:bCs/>
          <w:color w:val="156082" w:themeColor="accent1"/>
          <w:sz w:val="32"/>
          <w:szCs w:val="32"/>
          <w:u w:val="single"/>
        </w:rPr>
        <w:t xml:space="preserve"> </w:t>
      </w:r>
      <w:r w:rsidR="00A36B19" w:rsidRPr="009F729D">
        <w:rPr>
          <w:rFonts w:ascii="Calibri" w:hAnsi="Calibri" w:cs="Calibri"/>
          <w:b/>
          <w:bCs/>
          <w:color w:val="156082" w:themeColor="accent1"/>
          <w:sz w:val="32"/>
          <w:szCs w:val="32"/>
          <w:u w:val="single"/>
        </w:rPr>
        <w:br/>
      </w:r>
      <w:r w:rsidR="007E7171" w:rsidRPr="009F729D">
        <w:rPr>
          <w:rFonts w:ascii="Calibri" w:hAnsi="Calibri" w:cs="Calibri"/>
          <w:color w:val="156082" w:themeColor="accent1"/>
          <w:sz w:val="24"/>
          <w:szCs w:val="24"/>
        </w:rPr>
        <w:t>(excluding table of content</w:t>
      </w:r>
      <w:r w:rsidR="006259D2" w:rsidRPr="009F729D">
        <w:rPr>
          <w:rFonts w:ascii="Calibri" w:hAnsi="Calibri" w:cs="Calibri"/>
          <w:color w:val="156082" w:themeColor="accent1"/>
          <w:sz w:val="24"/>
          <w:szCs w:val="24"/>
        </w:rPr>
        <w:t>, course information</w:t>
      </w:r>
      <w:r w:rsidR="007E7171" w:rsidRPr="009F729D">
        <w:rPr>
          <w:rFonts w:ascii="Calibri" w:hAnsi="Calibri" w:cs="Calibri"/>
          <w:color w:val="156082" w:themeColor="accent1"/>
          <w:sz w:val="24"/>
          <w:szCs w:val="24"/>
        </w:rPr>
        <w:t xml:space="preserve"> and </w:t>
      </w:r>
      <w:r w:rsidR="006259D2" w:rsidRPr="009F729D">
        <w:rPr>
          <w:rFonts w:ascii="Calibri" w:hAnsi="Calibri" w:cs="Calibri"/>
          <w:color w:val="156082" w:themeColor="accent1"/>
          <w:sz w:val="24"/>
          <w:szCs w:val="24"/>
        </w:rPr>
        <w:t xml:space="preserve">citation related  </w:t>
      </w:r>
      <w:r w:rsidR="007E7171" w:rsidRPr="009F729D">
        <w:rPr>
          <w:rFonts w:ascii="Calibri" w:hAnsi="Calibri" w:cs="Calibri"/>
          <w:color w:val="156082" w:themeColor="accent1"/>
          <w:sz w:val="24"/>
          <w:szCs w:val="24"/>
        </w:rPr>
        <w:t>references)</w:t>
      </w:r>
      <w:r w:rsidR="002F5AA7" w:rsidRPr="009F729D">
        <w:rPr>
          <w:rFonts w:ascii="Calibri" w:hAnsi="Calibri" w:cs="Calibri"/>
          <w:sz w:val="24"/>
          <w:szCs w:val="24"/>
        </w:rPr>
        <w:br w:type="page"/>
      </w:r>
    </w:p>
    <w:sdt>
      <w:sdtPr>
        <w:rPr>
          <w:rFonts w:ascii="Calibri" w:eastAsia="PMingLiU" w:hAnsi="Calibri" w:cs="Calibri"/>
          <w:color w:val="auto"/>
          <w:sz w:val="24"/>
          <w:szCs w:val="24"/>
          <w:lang w:val="en-GB" w:eastAsia="en-GB"/>
        </w:rPr>
        <w:id w:val="-359598839"/>
        <w:docPartObj>
          <w:docPartGallery w:val="Table of Contents"/>
          <w:docPartUnique/>
        </w:docPartObj>
      </w:sdtPr>
      <w:sdtEndPr>
        <w:rPr>
          <w:b/>
          <w:bCs/>
          <w:noProof/>
        </w:rPr>
      </w:sdtEndPr>
      <w:sdtContent>
        <w:p w14:paraId="48B035EF" w14:textId="296DD31B" w:rsidR="00831051" w:rsidRPr="00C2091F" w:rsidRDefault="00831051" w:rsidP="000E4155">
          <w:pPr>
            <w:pStyle w:val="TOCHeading"/>
            <w:numPr>
              <w:ilvl w:val="0"/>
              <w:numId w:val="0"/>
            </w:numPr>
            <w:ind w:left="360" w:hanging="360"/>
            <w:rPr>
              <w:rFonts w:ascii="Calibri" w:hAnsi="Calibri" w:cs="Calibri"/>
              <w:b/>
              <w:bCs/>
              <w:sz w:val="24"/>
              <w:szCs w:val="24"/>
            </w:rPr>
          </w:pPr>
          <w:r w:rsidRPr="00C2091F">
            <w:rPr>
              <w:rFonts w:ascii="Calibri" w:hAnsi="Calibri" w:cs="Calibri"/>
              <w:b/>
              <w:bCs/>
              <w:sz w:val="24"/>
              <w:szCs w:val="24"/>
            </w:rPr>
            <w:t>Table of Contents</w:t>
          </w:r>
        </w:p>
        <w:p w14:paraId="4E1BE024" w14:textId="621E6203" w:rsidR="007E7171" w:rsidRPr="00C2091F" w:rsidRDefault="00831051">
          <w:pPr>
            <w:pStyle w:val="TOC1"/>
            <w:tabs>
              <w:tab w:val="left" w:pos="480"/>
              <w:tab w:val="right" w:leader="dot" w:pos="9350"/>
            </w:tabs>
            <w:rPr>
              <w:rFonts w:asciiTheme="minorHAnsi" w:eastAsiaTheme="minorEastAsia" w:hAnsiTheme="minorHAnsi" w:cstheme="minorBidi"/>
              <w:b/>
              <w:bCs/>
              <w:noProof/>
              <w:kern w:val="2"/>
              <w:sz w:val="24"/>
              <w:szCs w:val="24"/>
              <w:lang w:val="en-US" w:eastAsia="en-US"/>
              <w14:ligatures w14:val="standardContextual"/>
            </w:rPr>
          </w:pPr>
          <w:r w:rsidRPr="00C2091F">
            <w:rPr>
              <w:rFonts w:ascii="Calibri" w:hAnsi="Calibri" w:cs="Calibri"/>
              <w:b/>
              <w:bCs/>
              <w:sz w:val="24"/>
              <w:szCs w:val="24"/>
            </w:rPr>
            <w:fldChar w:fldCharType="begin"/>
          </w:r>
          <w:r w:rsidRPr="00C2091F">
            <w:rPr>
              <w:rFonts w:ascii="Calibri" w:hAnsi="Calibri" w:cs="Calibri"/>
              <w:b/>
              <w:bCs/>
              <w:sz w:val="24"/>
              <w:szCs w:val="24"/>
            </w:rPr>
            <w:instrText xml:space="preserve"> TOC \o "1-3" \h \z \u </w:instrText>
          </w:r>
          <w:r w:rsidRPr="00C2091F">
            <w:rPr>
              <w:rFonts w:ascii="Calibri" w:hAnsi="Calibri" w:cs="Calibri"/>
              <w:b/>
              <w:bCs/>
              <w:sz w:val="24"/>
              <w:szCs w:val="24"/>
            </w:rPr>
            <w:fldChar w:fldCharType="separate"/>
          </w:r>
          <w:hyperlink w:anchor="_Toc176092190" w:history="1">
            <w:r w:rsidR="007E7171" w:rsidRPr="00C2091F">
              <w:rPr>
                <w:rStyle w:val="Hyperlink"/>
                <w:rFonts w:ascii="Calibri" w:hAnsi="Calibri" w:cs="Calibri"/>
                <w:b/>
                <w:bCs/>
                <w:noProof/>
              </w:rPr>
              <w:t>1.</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ABSTRACT</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_Toc176092190 \h </w:instrText>
            </w:r>
            <w:r w:rsidR="007E7171" w:rsidRPr="00C2091F">
              <w:rPr>
                <w:b/>
                <w:bCs/>
                <w:noProof/>
                <w:webHidden/>
              </w:rPr>
            </w:r>
            <w:r w:rsidR="007E7171" w:rsidRPr="00C2091F">
              <w:rPr>
                <w:b/>
                <w:bCs/>
                <w:noProof/>
                <w:webHidden/>
              </w:rPr>
              <w:fldChar w:fldCharType="separate"/>
            </w:r>
            <w:r w:rsidR="003C423F">
              <w:rPr>
                <w:b/>
                <w:bCs/>
                <w:noProof/>
                <w:webHidden/>
              </w:rPr>
              <w:t>3</w:t>
            </w:r>
            <w:r w:rsidR="007E7171" w:rsidRPr="00C2091F">
              <w:rPr>
                <w:b/>
                <w:bCs/>
                <w:noProof/>
                <w:webHidden/>
              </w:rPr>
              <w:fldChar w:fldCharType="end"/>
            </w:r>
          </w:hyperlink>
        </w:p>
        <w:p w14:paraId="1E72A5E3" w14:textId="55BBE3D1" w:rsidR="007E7171" w:rsidRPr="00C2091F" w:rsidRDefault="00A7570F">
          <w:pPr>
            <w:pStyle w:val="TOC1"/>
            <w:tabs>
              <w:tab w:val="left" w:pos="48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191" w:history="1">
            <w:r w:rsidR="007E7171" w:rsidRPr="00C2091F">
              <w:rPr>
                <w:rStyle w:val="Hyperlink"/>
                <w:rFonts w:ascii="Calibri" w:hAnsi="Calibri" w:cs="Calibri"/>
                <w:b/>
                <w:bCs/>
                <w:noProof/>
              </w:rPr>
              <w:t>2.</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LITERATURE REVIEW</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_Toc176092191 \h </w:instrText>
            </w:r>
            <w:r w:rsidR="007E7171" w:rsidRPr="00C2091F">
              <w:rPr>
                <w:b/>
                <w:bCs/>
                <w:noProof/>
                <w:webHidden/>
              </w:rPr>
            </w:r>
            <w:r w:rsidR="007E7171" w:rsidRPr="00C2091F">
              <w:rPr>
                <w:b/>
                <w:bCs/>
                <w:noProof/>
                <w:webHidden/>
              </w:rPr>
              <w:fldChar w:fldCharType="separate"/>
            </w:r>
            <w:r w:rsidR="003C423F">
              <w:rPr>
                <w:b/>
                <w:bCs/>
                <w:noProof/>
                <w:webHidden/>
              </w:rPr>
              <w:t>7</w:t>
            </w:r>
            <w:r w:rsidR="007E7171" w:rsidRPr="00C2091F">
              <w:rPr>
                <w:b/>
                <w:bCs/>
                <w:noProof/>
                <w:webHidden/>
              </w:rPr>
              <w:fldChar w:fldCharType="end"/>
            </w:r>
          </w:hyperlink>
        </w:p>
        <w:p w14:paraId="2F52C304" w14:textId="5BEBCCE0" w:rsidR="007E7171" w:rsidRPr="00C2091F" w:rsidRDefault="00A7570F">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192" w:history="1">
            <w:r w:rsidR="007E7171" w:rsidRPr="00C2091F">
              <w:rPr>
                <w:rStyle w:val="Hyperlink"/>
                <w:rFonts w:ascii="Calibri" w:hAnsi="Calibri" w:cs="Calibri"/>
                <w:b/>
                <w:bCs/>
                <w:noProof/>
              </w:rPr>
              <w:t>2.1</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Background</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_Toc176092192 \h </w:instrText>
            </w:r>
            <w:r w:rsidR="007E7171" w:rsidRPr="00C2091F">
              <w:rPr>
                <w:b/>
                <w:bCs/>
                <w:noProof/>
                <w:webHidden/>
              </w:rPr>
            </w:r>
            <w:r w:rsidR="007E7171" w:rsidRPr="00C2091F">
              <w:rPr>
                <w:b/>
                <w:bCs/>
                <w:noProof/>
                <w:webHidden/>
              </w:rPr>
              <w:fldChar w:fldCharType="separate"/>
            </w:r>
            <w:r w:rsidR="003C423F">
              <w:rPr>
                <w:b/>
                <w:bCs/>
                <w:noProof/>
                <w:webHidden/>
              </w:rPr>
              <w:t>7</w:t>
            </w:r>
            <w:r w:rsidR="007E7171" w:rsidRPr="00C2091F">
              <w:rPr>
                <w:b/>
                <w:bCs/>
                <w:noProof/>
                <w:webHidden/>
              </w:rPr>
              <w:fldChar w:fldCharType="end"/>
            </w:r>
          </w:hyperlink>
        </w:p>
        <w:p w14:paraId="15104A38" w14:textId="1582A628" w:rsidR="007E7171" w:rsidRPr="00C2091F" w:rsidRDefault="00A7570F">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193" w:history="1">
            <w:r w:rsidR="007E7171" w:rsidRPr="00C2091F">
              <w:rPr>
                <w:rStyle w:val="Hyperlink"/>
                <w:rFonts w:ascii="Calibri" w:hAnsi="Calibri" w:cs="Calibri"/>
                <w:b/>
                <w:bCs/>
                <w:noProof/>
              </w:rPr>
              <w:t>2.2</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Key challenges possess by young Chinese brands</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_Toc176092193 \h </w:instrText>
            </w:r>
            <w:r w:rsidR="007E7171" w:rsidRPr="00C2091F">
              <w:rPr>
                <w:b/>
                <w:bCs/>
                <w:noProof/>
                <w:webHidden/>
              </w:rPr>
            </w:r>
            <w:r w:rsidR="007E7171" w:rsidRPr="00C2091F">
              <w:rPr>
                <w:b/>
                <w:bCs/>
                <w:noProof/>
                <w:webHidden/>
              </w:rPr>
              <w:fldChar w:fldCharType="separate"/>
            </w:r>
            <w:r w:rsidR="003C423F">
              <w:rPr>
                <w:b/>
                <w:bCs/>
                <w:noProof/>
                <w:webHidden/>
              </w:rPr>
              <w:t>8</w:t>
            </w:r>
            <w:r w:rsidR="007E7171" w:rsidRPr="00C2091F">
              <w:rPr>
                <w:b/>
                <w:bCs/>
                <w:noProof/>
                <w:webHidden/>
              </w:rPr>
              <w:fldChar w:fldCharType="end"/>
            </w:r>
          </w:hyperlink>
        </w:p>
        <w:p w14:paraId="360DF6DD" w14:textId="4B919564" w:rsidR="007E7171" w:rsidRPr="00C2091F" w:rsidRDefault="00A7570F">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196" w:history="1">
            <w:r w:rsidR="007E7171" w:rsidRPr="00C2091F">
              <w:rPr>
                <w:rStyle w:val="Hyperlink"/>
                <w:rFonts w:ascii="Calibri" w:hAnsi="Calibri" w:cs="Calibri"/>
                <w:b/>
                <w:bCs/>
                <w:noProof/>
              </w:rPr>
              <w:t>2.3</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Why new opportunities in the global eCommerce space are important for young Chinese brands</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_Toc176092196 \h </w:instrText>
            </w:r>
            <w:r w:rsidR="007E7171" w:rsidRPr="00C2091F">
              <w:rPr>
                <w:b/>
                <w:bCs/>
                <w:noProof/>
                <w:webHidden/>
              </w:rPr>
            </w:r>
            <w:r w:rsidR="007E7171" w:rsidRPr="00C2091F">
              <w:rPr>
                <w:b/>
                <w:bCs/>
                <w:noProof/>
                <w:webHidden/>
              </w:rPr>
              <w:fldChar w:fldCharType="separate"/>
            </w:r>
            <w:r w:rsidR="003C423F">
              <w:rPr>
                <w:b/>
                <w:bCs/>
                <w:noProof/>
                <w:webHidden/>
              </w:rPr>
              <w:t>10</w:t>
            </w:r>
            <w:r w:rsidR="007E7171" w:rsidRPr="00C2091F">
              <w:rPr>
                <w:b/>
                <w:bCs/>
                <w:noProof/>
                <w:webHidden/>
              </w:rPr>
              <w:fldChar w:fldCharType="end"/>
            </w:r>
          </w:hyperlink>
        </w:p>
        <w:p w14:paraId="50C44B8F" w14:textId="606894CD" w:rsidR="007E7171" w:rsidRPr="00C2091F" w:rsidRDefault="00A7570F">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197" w:history="1">
            <w:r w:rsidR="007E7171" w:rsidRPr="00C2091F">
              <w:rPr>
                <w:rStyle w:val="Hyperlink"/>
                <w:rFonts w:ascii="Calibri" w:hAnsi="Calibri" w:cs="Calibri"/>
                <w:b/>
                <w:bCs/>
                <w:noProof/>
              </w:rPr>
              <w:t>2.4</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Key strategies for young Chinese brands to compete in the global eCommerce market</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_Toc176092197 \h </w:instrText>
            </w:r>
            <w:r w:rsidR="007E7171" w:rsidRPr="00C2091F">
              <w:rPr>
                <w:b/>
                <w:bCs/>
                <w:noProof/>
                <w:webHidden/>
              </w:rPr>
            </w:r>
            <w:r w:rsidR="007E7171" w:rsidRPr="00C2091F">
              <w:rPr>
                <w:b/>
                <w:bCs/>
                <w:noProof/>
                <w:webHidden/>
              </w:rPr>
              <w:fldChar w:fldCharType="separate"/>
            </w:r>
            <w:r w:rsidR="003C423F">
              <w:rPr>
                <w:b/>
                <w:bCs/>
                <w:noProof/>
                <w:webHidden/>
              </w:rPr>
              <w:t>12</w:t>
            </w:r>
            <w:r w:rsidR="007E7171" w:rsidRPr="00C2091F">
              <w:rPr>
                <w:b/>
                <w:bCs/>
                <w:noProof/>
                <w:webHidden/>
              </w:rPr>
              <w:fldChar w:fldCharType="end"/>
            </w:r>
          </w:hyperlink>
        </w:p>
        <w:p w14:paraId="09315B56" w14:textId="7C4AF0EE" w:rsidR="007E7171" w:rsidRPr="00C2091F" w:rsidRDefault="00A7570F">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203" w:history="1">
            <w:r w:rsidR="007E7171" w:rsidRPr="00C2091F">
              <w:rPr>
                <w:rStyle w:val="Hyperlink"/>
                <w:rFonts w:ascii="Calibri" w:hAnsi="Calibri" w:cs="Calibri"/>
                <w:b/>
                <w:bCs/>
                <w:noProof/>
              </w:rPr>
              <w:t>2.5</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Research Methodology: Qualitative research approach for the study</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_Toc176092203 \h </w:instrText>
            </w:r>
            <w:r w:rsidR="007E7171" w:rsidRPr="00C2091F">
              <w:rPr>
                <w:b/>
                <w:bCs/>
                <w:noProof/>
                <w:webHidden/>
              </w:rPr>
            </w:r>
            <w:r w:rsidR="007E7171" w:rsidRPr="00C2091F">
              <w:rPr>
                <w:b/>
                <w:bCs/>
                <w:noProof/>
                <w:webHidden/>
              </w:rPr>
              <w:fldChar w:fldCharType="separate"/>
            </w:r>
            <w:r w:rsidR="003C423F">
              <w:rPr>
                <w:b/>
                <w:bCs/>
                <w:noProof/>
                <w:webHidden/>
              </w:rPr>
              <w:t>20</w:t>
            </w:r>
            <w:r w:rsidR="007E7171" w:rsidRPr="00C2091F">
              <w:rPr>
                <w:b/>
                <w:bCs/>
                <w:noProof/>
                <w:webHidden/>
              </w:rPr>
              <w:fldChar w:fldCharType="end"/>
            </w:r>
          </w:hyperlink>
        </w:p>
        <w:p w14:paraId="69B17201" w14:textId="34C28039" w:rsidR="007E7171" w:rsidRPr="00C2091F" w:rsidRDefault="00A7570F">
          <w:pPr>
            <w:pStyle w:val="TOC2"/>
            <w:tabs>
              <w:tab w:val="left" w:pos="72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206" w:history="1">
            <w:r w:rsidR="007E7171" w:rsidRPr="00C2091F">
              <w:rPr>
                <w:rStyle w:val="Hyperlink"/>
                <w:rFonts w:ascii="Calibri" w:hAnsi="Calibri" w:cs="Calibri"/>
                <w:b/>
                <w:bCs/>
                <w:noProof/>
              </w:rPr>
              <w:t>2.6</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Conclusion</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_Toc176092206 \h </w:instrText>
            </w:r>
            <w:r w:rsidR="007E7171" w:rsidRPr="00C2091F">
              <w:rPr>
                <w:b/>
                <w:bCs/>
                <w:noProof/>
                <w:webHidden/>
              </w:rPr>
            </w:r>
            <w:r w:rsidR="007E7171" w:rsidRPr="00C2091F">
              <w:rPr>
                <w:b/>
                <w:bCs/>
                <w:noProof/>
                <w:webHidden/>
              </w:rPr>
              <w:fldChar w:fldCharType="separate"/>
            </w:r>
            <w:r w:rsidR="003C423F">
              <w:rPr>
                <w:b/>
                <w:bCs/>
                <w:noProof/>
                <w:webHidden/>
              </w:rPr>
              <w:t>22</w:t>
            </w:r>
            <w:r w:rsidR="007E7171" w:rsidRPr="00C2091F">
              <w:rPr>
                <w:b/>
                <w:bCs/>
                <w:noProof/>
                <w:webHidden/>
              </w:rPr>
              <w:fldChar w:fldCharType="end"/>
            </w:r>
          </w:hyperlink>
        </w:p>
        <w:p w14:paraId="576F7DE8" w14:textId="5733DA6D" w:rsidR="007E7171" w:rsidRPr="00C2091F" w:rsidRDefault="00A7570F">
          <w:pPr>
            <w:pStyle w:val="TOC1"/>
            <w:tabs>
              <w:tab w:val="left" w:pos="480"/>
              <w:tab w:val="right" w:leader="dot" w:pos="9350"/>
            </w:tabs>
            <w:rPr>
              <w:rFonts w:asciiTheme="minorHAnsi" w:eastAsiaTheme="minorEastAsia" w:hAnsiTheme="minorHAnsi" w:cstheme="minorBidi"/>
              <w:b/>
              <w:bCs/>
              <w:noProof/>
              <w:kern w:val="2"/>
              <w:sz w:val="24"/>
              <w:szCs w:val="24"/>
              <w:lang w:val="en-US" w:eastAsia="en-US"/>
              <w14:ligatures w14:val="standardContextual"/>
            </w:rPr>
          </w:pPr>
          <w:hyperlink w:anchor="_Toc176092207" w:history="1">
            <w:r w:rsidR="007E7171" w:rsidRPr="00C2091F">
              <w:rPr>
                <w:rStyle w:val="Hyperlink"/>
                <w:rFonts w:ascii="Calibri" w:hAnsi="Calibri" w:cs="Calibri"/>
                <w:b/>
                <w:bCs/>
                <w:noProof/>
              </w:rPr>
              <w:t>3.</w:t>
            </w:r>
            <w:r w:rsidR="007E7171" w:rsidRPr="00C2091F">
              <w:rPr>
                <w:rFonts w:asciiTheme="minorHAnsi" w:eastAsiaTheme="minorEastAsia" w:hAnsiTheme="minorHAnsi" w:cstheme="minorBidi"/>
                <w:b/>
                <w:bCs/>
                <w:noProof/>
                <w:kern w:val="2"/>
                <w:sz w:val="24"/>
                <w:szCs w:val="24"/>
                <w:lang w:val="en-US" w:eastAsia="en-US"/>
                <w14:ligatures w14:val="standardContextual"/>
              </w:rPr>
              <w:tab/>
            </w:r>
            <w:r w:rsidR="007E7171" w:rsidRPr="00C2091F">
              <w:rPr>
                <w:rStyle w:val="Hyperlink"/>
                <w:rFonts w:ascii="Calibri" w:hAnsi="Calibri" w:cs="Calibri"/>
                <w:b/>
                <w:bCs/>
                <w:noProof/>
              </w:rPr>
              <w:t>ANNOTATED BIBLIOGRAPHY</w:t>
            </w:r>
            <w:r w:rsidR="007E7171" w:rsidRPr="00C2091F">
              <w:rPr>
                <w:b/>
                <w:bCs/>
                <w:noProof/>
                <w:webHidden/>
              </w:rPr>
              <w:tab/>
            </w:r>
            <w:r w:rsidR="007E7171" w:rsidRPr="00C2091F">
              <w:rPr>
                <w:b/>
                <w:bCs/>
                <w:noProof/>
                <w:webHidden/>
              </w:rPr>
              <w:fldChar w:fldCharType="begin"/>
            </w:r>
            <w:r w:rsidR="007E7171" w:rsidRPr="00C2091F">
              <w:rPr>
                <w:b/>
                <w:bCs/>
                <w:noProof/>
                <w:webHidden/>
              </w:rPr>
              <w:instrText xml:space="preserve"> PAGEREF _Toc176092207 \h </w:instrText>
            </w:r>
            <w:r w:rsidR="007E7171" w:rsidRPr="00C2091F">
              <w:rPr>
                <w:b/>
                <w:bCs/>
                <w:noProof/>
                <w:webHidden/>
              </w:rPr>
            </w:r>
            <w:r w:rsidR="007E7171" w:rsidRPr="00C2091F">
              <w:rPr>
                <w:b/>
                <w:bCs/>
                <w:noProof/>
                <w:webHidden/>
              </w:rPr>
              <w:fldChar w:fldCharType="separate"/>
            </w:r>
            <w:r w:rsidR="003C423F">
              <w:rPr>
                <w:b/>
                <w:bCs/>
                <w:noProof/>
                <w:webHidden/>
              </w:rPr>
              <w:t>26</w:t>
            </w:r>
            <w:r w:rsidR="007E7171" w:rsidRPr="00C2091F">
              <w:rPr>
                <w:b/>
                <w:bCs/>
                <w:noProof/>
                <w:webHidden/>
              </w:rPr>
              <w:fldChar w:fldCharType="end"/>
            </w:r>
          </w:hyperlink>
        </w:p>
        <w:p w14:paraId="2B11E90B" w14:textId="6B3E1C8C" w:rsidR="00831051" w:rsidRPr="007E7171" w:rsidRDefault="00831051">
          <w:pPr>
            <w:rPr>
              <w:rFonts w:ascii="Calibri" w:hAnsi="Calibri" w:cs="Calibri"/>
              <w:sz w:val="24"/>
              <w:szCs w:val="24"/>
            </w:rPr>
          </w:pPr>
          <w:r w:rsidRPr="00C2091F">
            <w:rPr>
              <w:rFonts w:ascii="Calibri" w:hAnsi="Calibri" w:cs="Calibri"/>
              <w:b/>
              <w:bCs/>
              <w:noProof/>
              <w:sz w:val="24"/>
              <w:szCs w:val="24"/>
            </w:rPr>
            <w:fldChar w:fldCharType="end"/>
          </w:r>
        </w:p>
      </w:sdtContent>
    </w:sdt>
    <w:p w14:paraId="288227F6" w14:textId="0CDD0B84" w:rsidR="00831051" w:rsidRPr="007E7171" w:rsidRDefault="00831051">
      <w:pPr>
        <w:spacing w:after="160" w:line="259" w:lineRule="auto"/>
        <w:rPr>
          <w:rFonts w:ascii="Calibri" w:hAnsi="Calibri" w:cs="Calibri"/>
          <w:b/>
          <w:bCs/>
          <w:sz w:val="24"/>
          <w:szCs w:val="24"/>
        </w:rPr>
      </w:pPr>
    </w:p>
    <w:p w14:paraId="230C1CDF" w14:textId="77777777" w:rsidR="00831051" w:rsidRPr="007E7171" w:rsidRDefault="00831051">
      <w:pPr>
        <w:spacing w:after="160" w:line="259" w:lineRule="auto"/>
        <w:rPr>
          <w:rFonts w:ascii="Calibri" w:hAnsi="Calibri" w:cs="Calibri"/>
          <w:b/>
          <w:bCs/>
          <w:sz w:val="24"/>
          <w:szCs w:val="24"/>
        </w:rPr>
      </w:pPr>
      <w:r w:rsidRPr="007E7171">
        <w:rPr>
          <w:rFonts w:ascii="Calibri" w:hAnsi="Calibri" w:cs="Calibri"/>
          <w:b/>
          <w:bCs/>
          <w:sz w:val="24"/>
          <w:szCs w:val="24"/>
        </w:rPr>
        <w:br w:type="page"/>
      </w:r>
    </w:p>
    <w:p w14:paraId="6D208FCE" w14:textId="1D3CC558" w:rsidR="008E2D1A" w:rsidRPr="007E7171" w:rsidRDefault="006274CF" w:rsidP="006274CF">
      <w:pPr>
        <w:jc w:val="center"/>
        <w:rPr>
          <w:rFonts w:ascii="Calibri" w:hAnsi="Calibri" w:cs="Calibri"/>
          <w:b/>
          <w:bCs/>
          <w:sz w:val="24"/>
          <w:szCs w:val="24"/>
        </w:rPr>
      </w:pPr>
      <w:r w:rsidRPr="006274CF">
        <w:rPr>
          <w:rFonts w:ascii="Calibri" w:hAnsi="Calibri" w:cs="Calibri"/>
          <w:b/>
          <w:bCs/>
          <w:color w:val="156082" w:themeColor="accent1"/>
          <w:sz w:val="24"/>
          <w:szCs w:val="24"/>
        </w:rPr>
        <w:lastRenderedPageBreak/>
        <w:t>Strategies enabling young Chinese consumer brands to enter global eCommerce market successfully</w:t>
      </w:r>
    </w:p>
    <w:p w14:paraId="132368C0" w14:textId="77777777" w:rsidR="00FC651F" w:rsidRPr="00E1310C" w:rsidRDefault="00FC651F" w:rsidP="006E3DE3">
      <w:pPr>
        <w:pStyle w:val="Heading1"/>
        <w:numPr>
          <w:ilvl w:val="0"/>
          <w:numId w:val="5"/>
        </w:numPr>
        <w:rPr>
          <w:rFonts w:ascii="Calibri" w:hAnsi="Calibri" w:cs="Calibri"/>
          <w:b/>
          <w:bCs/>
          <w:sz w:val="24"/>
          <w:szCs w:val="24"/>
        </w:rPr>
      </w:pPr>
      <w:bookmarkStart w:id="1" w:name="_Toc176092190"/>
      <w:r w:rsidRPr="00E1310C">
        <w:rPr>
          <w:rFonts w:ascii="Calibri" w:hAnsi="Calibri" w:cs="Calibri"/>
          <w:b/>
          <w:bCs/>
          <w:sz w:val="24"/>
          <w:szCs w:val="24"/>
        </w:rPr>
        <w:t>ABSTRACT</w:t>
      </w:r>
      <w:bookmarkEnd w:id="1"/>
    </w:p>
    <w:p w14:paraId="4F9B00C3" w14:textId="77777777" w:rsidR="00204867" w:rsidRDefault="00204867" w:rsidP="00D44A27">
      <w:pPr>
        <w:ind w:firstLine="720"/>
        <w:jc w:val="both"/>
        <w:rPr>
          <w:rFonts w:ascii="Calibri" w:hAnsi="Calibri" w:cs="Calibri"/>
          <w:color w:val="000000" w:themeColor="text1"/>
          <w:sz w:val="24"/>
          <w:szCs w:val="24"/>
        </w:rPr>
      </w:pPr>
    </w:p>
    <w:p w14:paraId="0F779D39" w14:textId="3313678F" w:rsidR="00BE0B3C" w:rsidRDefault="003774EE" w:rsidP="000B5A8A">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The consumer sector is one of the largest contributors to the overall economy and has been a driving force </w:t>
      </w:r>
      <w:r w:rsidR="00101567">
        <w:rPr>
          <w:rFonts w:ascii="Calibri" w:hAnsi="Calibri" w:cs="Calibri"/>
          <w:color w:val="000000" w:themeColor="text1"/>
          <w:sz w:val="24"/>
          <w:szCs w:val="24"/>
        </w:rPr>
        <w:t>for</w:t>
      </w:r>
      <w:r>
        <w:rPr>
          <w:rFonts w:ascii="Calibri" w:hAnsi="Calibri" w:cs="Calibri"/>
          <w:color w:val="000000" w:themeColor="text1"/>
          <w:sz w:val="24"/>
          <w:szCs w:val="24"/>
        </w:rPr>
        <w:t xml:space="preserve"> economic development. Hence,</w:t>
      </w:r>
      <w:r w:rsidR="00CC5791">
        <w:rPr>
          <w:rFonts w:ascii="Calibri" w:hAnsi="Calibri" w:cs="Calibri"/>
          <w:color w:val="000000" w:themeColor="text1"/>
          <w:sz w:val="24"/>
          <w:szCs w:val="24"/>
        </w:rPr>
        <w:t xml:space="preserve"> a</w:t>
      </w:r>
      <w:r w:rsidR="0069194E">
        <w:rPr>
          <w:rFonts w:ascii="Calibri" w:hAnsi="Calibri" w:cs="Calibri"/>
          <w:color w:val="000000" w:themeColor="text1"/>
          <w:sz w:val="24"/>
          <w:szCs w:val="24"/>
        </w:rPr>
        <w:t xml:space="preserve"> healthy development in the industry is important</w:t>
      </w:r>
      <w:r w:rsidR="007873A8">
        <w:rPr>
          <w:rFonts w:ascii="Calibri" w:hAnsi="Calibri" w:cs="Calibri"/>
          <w:color w:val="000000" w:themeColor="text1"/>
          <w:sz w:val="24"/>
          <w:szCs w:val="24"/>
        </w:rPr>
        <w:t xml:space="preserve"> for the overall economy</w:t>
      </w:r>
      <w:r w:rsidR="00346A58">
        <w:rPr>
          <w:rFonts w:ascii="Calibri" w:hAnsi="Calibri" w:cs="Calibri"/>
          <w:color w:val="000000" w:themeColor="text1"/>
          <w:sz w:val="24"/>
          <w:szCs w:val="24"/>
        </w:rPr>
        <w:t xml:space="preserve">.  </w:t>
      </w:r>
      <w:r w:rsidR="00C07EF8" w:rsidRPr="00C07EF8">
        <w:rPr>
          <w:rFonts w:ascii="Calibri" w:hAnsi="Calibri" w:cs="Calibri"/>
          <w:color w:val="000000" w:themeColor="text1"/>
          <w:sz w:val="24"/>
          <w:szCs w:val="24"/>
        </w:rPr>
        <w:t xml:space="preserve">Consumer </w:t>
      </w:r>
      <w:r w:rsidR="007873A8">
        <w:rPr>
          <w:rFonts w:ascii="Calibri" w:hAnsi="Calibri" w:cs="Calibri"/>
          <w:color w:val="000000" w:themeColor="text1"/>
          <w:sz w:val="24"/>
          <w:szCs w:val="24"/>
        </w:rPr>
        <w:t>brands</w:t>
      </w:r>
      <w:r w:rsidR="00C07EF8" w:rsidRPr="00C07EF8">
        <w:rPr>
          <w:rFonts w:ascii="Calibri" w:hAnsi="Calibri" w:cs="Calibri"/>
          <w:color w:val="000000" w:themeColor="text1"/>
          <w:sz w:val="24"/>
          <w:szCs w:val="24"/>
        </w:rPr>
        <w:t xml:space="preserve"> are </w:t>
      </w:r>
      <w:r w:rsidR="00CF2E9E">
        <w:rPr>
          <w:rFonts w:ascii="Calibri" w:hAnsi="Calibri" w:cs="Calibri"/>
          <w:color w:val="000000" w:themeColor="text1"/>
          <w:sz w:val="24"/>
          <w:szCs w:val="24"/>
        </w:rPr>
        <w:t>generally</w:t>
      </w:r>
      <w:r w:rsidR="00C07EF8" w:rsidRPr="00C07EF8">
        <w:rPr>
          <w:rFonts w:ascii="Calibri" w:hAnsi="Calibri" w:cs="Calibri"/>
          <w:color w:val="000000" w:themeColor="text1"/>
          <w:sz w:val="24"/>
          <w:szCs w:val="24"/>
        </w:rPr>
        <w:t xml:space="preserve"> </w:t>
      </w:r>
      <w:r w:rsidR="001D0269">
        <w:rPr>
          <w:rFonts w:ascii="Calibri" w:hAnsi="Calibri" w:cs="Calibri"/>
          <w:color w:val="000000" w:themeColor="text1"/>
          <w:sz w:val="24"/>
          <w:szCs w:val="24"/>
        </w:rPr>
        <w:t>dominated by</w:t>
      </w:r>
      <w:r w:rsidR="00C07EF8" w:rsidRPr="00C07EF8">
        <w:rPr>
          <w:rFonts w:ascii="Calibri" w:hAnsi="Calibri" w:cs="Calibri"/>
          <w:color w:val="000000" w:themeColor="text1"/>
          <w:sz w:val="24"/>
          <w:szCs w:val="24"/>
        </w:rPr>
        <w:t xml:space="preserve"> </w:t>
      </w:r>
      <w:r w:rsidR="001D0269">
        <w:rPr>
          <w:rFonts w:ascii="Calibri" w:hAnsi="Calibri" w:cs="Calibri"/>
          <w:color w:val="000000" w:themeColor="text1"/>
          <w:sz w:val="24"/>
          <w:szCs w:val="24"/>
        </w:rPr>
        <w:t xml:space="preserve">large </w:t>
      </w:r>
      <w:r w:rsidR="00E23B41">
        <w:rPr>
          <w:rFonts w:ascii="Calibri" w:hAnsi="Calibri" w:cs="Calibri"/>
          <w:color w:val="000000" w:themeColor="text1"/>
          <w:sz w:val="24"/>
          <w:szCs w:val="24"/>
        </w:rPr>
        <w:t xml:space="preserve">global </w:t>
      </w:r>
      <w:r w:rsidR="001D0269">
        <w:rPr>
          <w:rFonts w:ascii="Calibri" w:hAnsi="Calibri" w:cs="Calibri"/>
          <w:color w:val="000000" w:themeColor="text1"/>
          <w:sz w:val="24"/>
          <w:szCs w:val="24"/>
        </w:rPr>
        <w:t xml:space="preserve">players </w:t>
      </w:r>
      <w:r w:rsidR="00B60E2E">
        <w:rPr>
          <w:rFonts w:ascii="Calibri" w:hAnsi="Calibri" w:cs="Calibri"/>
          <w:color w:val="000000" w:themeColor="text1"/>
          <w:sz w:val="24"/>
          <w:szCs w:val="24"/>
        </w:rPr>
        <w:t>(</w:t>
      </w:r>
      <w:r w:rsidR="00444190">
        <w:rPr>
          <w:rFonts w:ascii="Calibri" w:hAnsi="Calibri" w:cs="Calibri"/>
          <w:color w:val="000000" w:themeColor="text1"/>
          <w:sz w:val="24"/>
          <w:szCs w:val="24"/>
        </w:rPr>
        <w:t>ie. w</w:t>
      </w:r>
      <w:r w:rsidR="00B60E2E">
        <w:rPr>
          <w:rFonts w:ascii="Calibri" w:hAnsi="Calibri" w:cs="Calibri"/>
          <w:color w:val="000000" w:themeColor="text1"/>
          <w:sz w:val="24"/>
          <w:szCs w:val="24"/>
        </w:rPr>
        <w:t xml:space="preserve">ell-established </w:t>
      </w:r>
      <w:r w:rsidR="00444190">
        <w:rPr>
          <w:rFonts w:ascii="Calibri" w:hAnsi="Calibri" w:cs="Calibri"/>
          <w:color w:val="000000" w:themeColor="text1"/>
          <w:sz w:val="24"/>
          <w:szCs w:val="24"/>
        </w:rPr>
        <w:t>b</w:t>
      </w:r>
      <w:r w:rsidR="00B60E2E">
        <w:rPr>
          <w:rFonts w:ascii="Calibri" w:hAnsi="Calibri" w:cs="Calibri"/>
          <w:color w:val="000000" w:themeColor="text1"/>
          <w:sz w:val="24"/>
          <w:szCs w:val="24"/>
        </w:rPr>
        <w:t>rand</w:t>
      </w:r>
      <w:r w:rsidR="00444190">
        <w:rPr>
          <w:rFonts w:ascii="Calibri" w:hAnsi="Calibri" w:cs="Calibri"/>
          <w:color w:val="000000" w:themeColor="text1"/>
          <w:sz w:val="24"/>
          <w:szCs w:val="24"/>
        </w:rPr>
        <w:t>s</w:t>
      </w:r>
      <w:r w:rsidR="00B60E2E">
        <w:rPr>
          <w:rFonts w:ascii="Calibri" w:hAnsi="Calibri" w:cs="Calibri"/>
          <w:color w:val="000000" w:themeColor="text1"/>
          <w:sz w:val="24"/>
          <w:szCs w:val="24"/>
        </w:rPr>
        <w:t xml:space="preserve">) </w:t>
      </w:r>
      <w:r w:rsidR="001D0269">
        <w:rPr>
          <w:rFonts w:ascii="Calibri" w:hAnsi="Calibri" w:cs="Calibri"/>
          <w:color w:val="000000" w:themeColor="text1"/>
          <w:sz w:val="24"/>
          <w:szCs w:val="24"/>
        </w:rPr>
        <w:t xml:space="preserve">who possess </w:t>
      </w:r>
      <w:r w:rsidR="00DF0FFD">
        <w:rPr>
          <w:rFonts w:ascii="Calibri" w:hAnsi="Calibri" w:cs="Calibri"/>
          <w:color w:val="000000" w:themeColor="text1"/>
          <w:sz w:val="24"/>
          <w:szCs w:val="24"/>
        </w:rPr>
        <w:t xml:space="preserve">strong competitive </w:t>
      </w:r>
      <w:r w:rsidR="001D0269">
        <w:rPr>
          <w:rFonts w:ascii="Calibri" w:hAnsi="Calibri" w:cs="Calibri"/>
          <w:color w:val="000000" w:themeColor="text1"/>
          <w:sz w:val="24"/>
          <w:szCs w:val="24"/>
        </w:rPr>
        <w:t>advantages</w:t>
      </w:r>
      <w:r w:rsidR="00DF0FFD">
        <w:rPr>
          <w:rFonts w:ascii="Calibri" w:hAnsi="Calibri" w:cs="Calibri"/>
          <w:color w:val="000000" w:themeColor="text1"/>
          <w:sz w:val="24"/>
          <w:szCs w:val="24"/>
        </w:rPr>
        <w:t xml:space="preserve"> over smaller</w:t>
      </w:r>
      <w:r w:rsidR="00B60E2E">
        <w:rPr>
          <w:rFonts w:ascii="Calibri" w:hAnsi="Calibri" w:cs="Calibri"/>
          <w:color w:val="000000" w:themeColor="text1"/>
          <w:sz w:val="24"/>
          <w:szCs w:val="24"/>
        </w:rPr>
        <w:t xml:space="preserve"> and younger brands</w:t>
      </w:r>
      <w:r w:rsidR="00C07EF8" w:rsidRPr="00C07EF8">
        <w:rPr>
          <w:rFonts w:ascii="Calibri" w:hAnsi="Calibri" w:cs="Calibri"/>
          <w:color w:val="000000" w:themeColor="text1"/>
          <w:sz w:val="24"/>
          <w:szCs w:val="24"/>
        </w:rPr>
        <w:t xml:space="preserve">. </w:t>
      </w:r>
      <w:r w:rsidR="008E4A50">
        <w:rPr>
          <w:rFonts w:ascii="Calibri" w:hAnsi="Calibri" w:cs="Calibri"/>
          <w:color w:val="000000" w:themeColor="text1"/>
          <w:sz w:val="24"/>
          <w:szCs w:val="24"/>
        </w:rPr>
        <w:t>Their competitive advantages include</w:t>
      </w:r>
      <w:r w:rsidR="00C07EF8" w:rsidRPr="00C07EF8">
        <w:rPr>
          <w:rFonts w:ascii="Calibri" w:hAnsi="Calibri" w:cs="Calibri"/>
          <w:color w:val="000000" w:themeColor="text1"/>
          <w:sz w:val="24"/>
          <w:szCs w:val="24"/>
        </w:rPr>
        <w:t xml:space="preserve"> economies of scale, higher brand awareness, and running a more effective supply chain with a long history of being in the market</w:t>
      </w:r>
      <w:r w:rsidR="008E4A50">
        <w:rPr>
          <w:rFonts w:ascii="Calibri" w:hAnsi="Calibri" w:cs="Calibri"/>
          <w:color w:val="000000" w:themeColor="text1"/>
          <w:sz w:val="24"/>
          <w:szCs w:val="24"/>
        </w:rPr>
        <w:t>, which is not easy to match by smaller players</w:t>
      </w:r>
      <w:r w:rsidR="00B60E2E">
        <w:rPr>
          <w:rFonts w:ascii="Calibri" w:hAnsi="Calibri" w:cs="Calibri"/>
          <w:color w:val="000000" w:themeColor="text1"/>
          <w:sz w:val="24"/>
          <w:szCs w:val="24"/>
        </w:rPr>
        <w:t xml:space="preserve"> with </w:t>
      </w:r>
      <w:r w:rsidR="00CF2E9E">
        <w:rPr>
          <w:rFonts w:ascii="Calibri" w:hAnsi="Calibri" w:cs="Calibri"/>
          <w:color w:val="000000" w:themeColor="text1"/>
          <w:sz w:val="24"/>
          <w:szCs w:val="24"/>
        </w:rPr>
        <w:t xml:space="preserve">a </w:t>
      </w:r>
      <w:r w:rsidR="00B60E2E">
        <w:rPr>
          <w:rFonts w:ascii="Calibri" w:hAnsi="Calibri" w:cs="Calibri"/>
          <w:color w:val="000000" w:themeColor="text1"/>
          <w:sz w:val="24"/>
          <w:szCs w:val="24"/>
        </w:rPr>
        <w:t>limited track record</w:t>
      </w:r>
      <w:r w:rsidR="00C07EF8" w:rsidRPr="00C07EF8">
        <w:rPr>
          <w:rFonts w:ascii="Calibri" w:hAnsi="Calibri" w:cs="Calibri"/>
          <w:color w:val="000000" w:themeColor="text1"/>
          <w:sz w:val="24"/>
          <w:szCs w:val="24"/>
        </w:rPr>
        <w:t xml:space="preserve">. Another </w:t>
      </w:r>
      <w:r w:rsidR="00B60E2E">
        <w:rPr>
          <w:rFonts w:ascii="Calibri" w:hAnsi="Calibri" w:cs="Calibri"/>
          <w:color w:val="000000" w:themeColor="text1"/>
          <w:sz w:val="24"/>
          <w:szCs w:val="24"/>
        </w:rPr>
        <w:t xml:space="preserve">important disadvantage is </w:t>
      </w:r>
      <w:r w:rsidR="00DD00F2">
        <w:rPr>
          <w:rFonts w:ascii="Calibri" w:hAnsi="Calibri" w:cs="Calibri"/>
          <w:color w:val="000000" w:themeColor="text1"/>
          <w:sz w:val="24"/>
          <w:szCs w:val="24"/>
        </w:rPr>
        <w:t xml:space="preserve">that well-established brands normally carry much higher brand recognition, whereby this trust is important for consumers when they make decisions and will require a </w:t>
      </w:r>
      <w:r w:rsidR="00444190">
        <w:rPr>
          <w:rFonts w:ascii="Calibri" w:hAnsi="Calibri" w:cs="Calibri"/>
          <w:color w:val="000000" w:themeColor="text1"/>
          <w:sz w:val="24"/>
          <w:szCs w:val="24"/>
        </w:rPr>
        <w:t>lengthy time to build</w:t>
      </w:r>
      <w:r w:rsidR="00C07EF8" w:rsidRPr="00C07EF8">
        <w:rPr>
          <w:rFonts w:ascii="Calibri" w:hAnsi="Calibri" w:cs="Calibri"/>
          <w:color w:val="000000" w:themeColor="text1"/>
          <w:sz w:val="24"/>
          <w:szCs w:val="24"/>
        </w:rPr>
        <w:t xml:space="preserve">. </w:t>
      </w:r>
      <w:r w:rsidR="00F27684" w:rsidRPr="007E7171">
        <w:rPr>
          <w:rFonts w:ascii="Calibri" w:hAnsi="Calibri" w:cs="Calibri"/>
          <w:color w:val="000000" w:themeColor="text1"/>
          <w:sz w:val="24"/>
          <w:szCs w:val="24"/>
        </w:rPr>
        <w:t xml:space="preserve">All these factors </w:t>
      </w:r>
      <w:r w:rsidR="00F27684">
        <w:rPr>
          <w:rFonts w:ascii="Calibri" w:hAnsi="Calibri" w:cs="Calibri"/>
          <w:color w:val="000000" w:themeColor="text1"/>
          <w:sz w:val="24"/>
          <w:szCs w:val="24"/>
        </w:rPr>
        <w:t>create</w:t>
      </w:r>
      <w:r w:rsidR="00F27684" w:rsidRPr="007E7171">
        <w:rPr>
          <w:rFonts w:ascii="Calibri" w:hAnsi="Calibri" w:cs="Calibri"/>
          <w:color w:val="000000" w:themeColor="text1"/>
          <w:sz w:val="24"/>
          <w:szCs w:val="24"/>
        </w:rPr>
        <w:t xml:space="preserve"> significant entry barriers for new brands and </w:t>
      </w:r>
      <w:r w:rsidR="00C75D61">
        <w:rPr>
          <w:rFonts w:ascii="Calibri" w:hAnsi="Calibri" w:cs="Calibri"/>
          <w:color w:val="000000" w:themeColor="text1"/>
          <w:sz w:val="24"/>
          <w:szCs w:val="24"/>
        </w:rPr>
        <w:t>make</w:t>
      </w:r>
      <w:r w:rsidR="00F27684" w:rsidRPr="007E7171">
        <w:rPr>
          <w:rFonts w:ascii="Calibri" w:hAnsi="Calibri" w:cs="Calibri"/>
          <w:color w:val="000000" w:themeColor="text1"/>
          <w:sz w:val="24"/>
          <w:szCs w:val="24"/>
        </w:rPr>
        <w:t xml:space="preserve"> consumers harder to switch </w:t>
      </w:r>
      <w:r w:rsidR="00F27684" w:rsidRPr="007E7171">
        <w:rPr>
          <w:rFonts w:ascii="Calibri" w:hAnsi="Calibri" w:cs="Calibri"/>
          <w:color w:val="000000" w:themeColor="text1"/>
          <w:sz w:val="24"/>
          <w:szCs w:val="24"/>
        </w:rPr>
        <w:fldChar w:fldCharType="begin"/>
      </w:r>
      <w:r w:rsidR="00F27684" w:rsidRPr="007E7171">
        <w:rPr>
          <w:rFonts w:ascii="Calibri" w:hAnsi="Calibri" w:cs="Calibri"/>
          <w:color w:val="000000" w:themeColor="text1"/>
          <w:sz w:val="24"/>
          <w:szCs w:val="24"/>
        </w:rPr>
        <w:instrText xml:space="preserve"> ADDIN ZOTERO_ITEM CSL_CITATION {"citationID":"ikaDiQOK","properties":{"formattedCitation":"(Rua and Santos, 2022)","plainCitation":"(Rua and Santos, 2022)","noteIndex":0},"citationItems":[{"id":146,"uris":["http://zotero.org/users/local/Z1mA1lNv/items/YLIIRAIG"],"itemData":{"id":146,"type":"article-journal","abstract":"The purpose of this paper is to analyze the relationship between brand and competitive advantage (through differentiation) and the mediating effect of positioning and market orientation in this relationship. An empirical study was developed using a quantitative methodological approach. The object of the study was Portuguese exporting companies in the footwear industry, to which a questionnaire survey was applied. The results show that (1) brand has a significant direct impact on positioning and market orientation and competitive advantage through differentiation, (2) competitive advantage through differentiation is directly impacted by positioning, (3) market orientation does not have a significant direct impact on competitive advantage through differentiation, and (4) positioning has a mediating effect on the relationship between brand and competitive advantage through differentiation, and market orientation does not have on it.","container-title":"European Research on Management and Business Economics","DOI":"10.1016/j.iedeen.2021.100194","ISSN":"2444-8834","issue":"2","journalAbbreviation":"European Research on Management and Business Economics","page":"100194","source":"ScienceDirect","title":"Linking brand and competitive advantage: The mediating effect of positioning and market orientation","title-short":"Linking brand and competitive advantage","volume":"28","author":[{"family":"Rua","given":"Orlando Lima"},{"family":"Santos","given":"Catarina"}],"issued":{"date-parts":[["2022",5,1]]}}}],"schema":"https://github.com/citation-style-language/schema/raw/master/csl-citation.json"} </w:instrText>
      </w:r>
      <w:r w:rsidR="00F27684" w:rsidRPr="007E7171">
        <w:rPr>
          <w:rFonts w:ascii="Calibri" w:hAnsi="Calibri" w:cs="Calibri"/>
          <w:color w:val="000000" w:themeColor="text1"/>
          <w:sz w:val="24"/>
          <w:szCs w:val="24"/>
        </w:rPr>
        <w:fldChar w:fldCharType="separate"/>
      </w:r>
      <w:r w:rsidR="00F27684" w:rsidRPr="007E7171">
        <w:rPr>
          <w:rFonts w:ascii="Calibri" w:hAnsi="Calibri" w:cs="Calibri"/>
          <w:sz w:val="24"/>
          <w:szCs w:val="24"/>
        </w:rPr>
        <w:t>(Rua and Santos, 2022)</w:t>
      </w:r>
      <w:r w:rsidR="00F27684" w:rsidRPr="007E7171">
        <w:rPr>
          <w:rFonts w:ascii="Calibri" w:hAnsi="Calibri" w:cs="Calibri"/>
          <w:color w:val="000000" w:themeColor="text1"/>
          <w:sz w:val="24"/>
          <w:szCs w:val="24"/>
        </w:rPr>
        <w:fldChar w:fldCharType="end"/>
      </w:r>
      <w:r w:rsidR="00444190">
        <w:rPr>
          <w:rFonts w:ascii="Calibri" w:hAnsi="Calibri" w:cs="Calibri"/>
          <w:color w:val="000000" w:themeColor="text1"/>
          <w:sz w:val="24"/>
          <w:szCs w:val="24"/>
        </w:rPr>
        <w:t>.</w:t>
      </w:r>
    </w:p>
    <w:p w14:paraId="323CABF1" w14:textId="77777777" w:rsidR="00BE0B3C" w:rsidRPr="007C6B1C" w:rsidRDefault="00BE0B3C" w:rsidP="000B5A8A">
      <w:pPr>
        <w:spacing w:line="360" w:lineRule="auto"/>
        <w:ind w:firstLine="720"/>
        <w:jc w:val="both"/>
        <w:rPr>
          <w:rFonts w:ascii="Calibri" w:hAnsi="Calibri" w:cs="Calibri"/>
          <w:sz w:val="24"/>
          <w:szCs w:val="24"/>
        </w:rPr>
      </w:pPr>
    </w:p>
    <w:p w14:paraId="10D592FD" w14:textId="706D70FA" w:rsidR="00BE0B3C" w:rsidRPr="00871DAB" w:rsidRDefault="00872E99" w:rsidP="000B5A8A">
      <w:pPr>
        <w:spacing w:line="360" w:lineRule="auto"/>
        <w:ind w:firstLine="720"/>
        <w:jc w:val="both"/>
        <w:rPr>
          <w:rFonts w:ascii="Calibri" w:hAnsi="Calibri" w:cs="Calibri"/>
          <w:color w:val="156082" w:themeColor="accent1"/>
          <w:sz w:val="24"/>
          <w:szCs w:val="24"/>
        </w:rPr>
      </w:pPr>
      <w:r w:rsidRPr="007C6B1C">
        <w:rPr>
          <w:rFonts w:ascii="Calibri" w:hAnsi="Calibri" w:cs="Calibri"/>
          <w:sz w:val="24"/>
          <w:szCs w:val="24"/>
        </w:rPr>
        <w:t xml:space="preserve">As mentioned </w:t>
      </w:r>
      <w:r w:rsidR="00C75D61">
        <w:rPr>
          <w:rFonts w:ascii="Calibri" w:hAnsi="Calibri" w:cs="Calibri"/>
          <w:sz w:val="24"/>
          <w:szCs w:val="24"/>
        </w:rPr>
        <w:t>above, healthy development in the consumer sector will require new and young brands to continue their innovation to drive industry development. Young brands, especially those from China, will face strong challenges in developing brand business globally, which also raises the question of</w:t>
      </w:r>
      <w:r w:rsidR="007C6B1C" w:rsidRPr="007C6B1C">
        <w:rPr>
          <w:rFonts w:ascii="Calibri" w:hAnsi="Calibri" w:cs="Calibri"/>
          <w:sz w:val="24"/>
          <w:szCs w:val="24"/>
        </w:rPr>
        <w:t xml:space="preserve"> whether these young Chinese startup brands</w:t>
      </w:r>
      <w:r w:rsidR="00C07EF8" w:rsidRPr="007C6B1C">
        <w:rPr>
          <w:rFonts w:ascii="Calibri" w:hAnsi="Calibri" w:cs="Calibri"/>
          <w:sz w:val="24"/>
          <w:szCs w:val="24"/>
        </w:rPr>
        <w:t xml:space="preserve"> </w:t>
      </w:r>
      <w:r w:rsidR="007C6B1C" w:rsidRPr="007C6B1C">
        <w:rPr>
          <w:rFonts w:ascii="Calibri" w:hAnsi="Calibri" w:cs="Calibri"/>
          <w:sz w:val="24"/>
          <w:szCs w:val="24"/>
        </w:rPr>
        <w:t xml:space="preserve">would </w:t>
      </w:r>
      <w:r w:rsidR="00C07EF8" w:rsidRPr="007C6B1C">
        <w:rPr>
          <w:rFonts w:ascii="Calibri" w:hAnsi="Calibri" w:cs="Calibri"/>
          <w:sz w:val="24"/>
          <w:szCs w:val="24"/>
        </w:rPr>
        <w:t xml:space="preserve">have a chance to succeed </w:t>
      </w:r>
      <w:r w:rsidR="007C6B1C" w:rsidRPr="007C6B1C">
        <w:rPr>
          <w:rFonts w:ascii="Calibri" w:hAnsi="Calibri" w:cs="Calibri"/>
          <w:sz w:val="24"/>
          <w:szCs w:val="24"/>
        </w:rPr>
        <w:t>in this highly competitive market dynamics</w:t>
      </w:r>
      <w:r w:rsidR="00C07EF8" w:rsidRPr="007C6B1C">
        <w:rPr>
          <w:rFonts w:ascii="Calibri" w:hAnsi="Calibri" w:cs="Calibri"/>
          <w:sz w:val="24"/>
          <w:szCs w:val="24"/>
        </w:rPr>
        <w:t>.</w:t>
      </w:r>
      <w:r w:rsidR="00C07EF8" w:rsidRPr="00871DAB">
        <w:rPr>
          <w:rFonts w:ascii="Calibri" w:hAnsi="Calibri" w:cs="Calibri"/>
          <w:color w:val="156082" w:themeColor="accent1"/>
          <w:sz w:val="24"/>
          <w:szCs w:val="24"/>
        </w:rPr>
        <w:t xml:space="preserve"> </w:t>
      </w:r>
    </w:p>
    <w:p w14:paraId="510FE09A" w14:textId="77777777" w:rsidR="00BE0B3C" w:rsidRPr="00871DAB" w:rsidRDefault="00BE0B3C" w:rsidP="000B5A8A">
      <w:pPr>
        <w:spacing w:line="360" w:lineRule="auto"/>
        <w:ind w:firstLine="720"/>
        <w:jc w:val="both"/>
        <w:rPr>
          <w:rFonts w:ascii="Calibri" w:hAnsi="Calibri" w:cs="Calibri"/>
          <w:color w:val="156082" w:themeColor="accent1"/>
          <w:sz w:val="24"/>
          <w:szCs w:val="24"/>
        </w:rPr>
      </w:pPr>
    </w:p>
    <w:p w14:paraId="48D38090" w14:textId="2669E1A9" w:rsidR="000F2EEF" w:rsidRPr="00871DAB" w:rsidRDefault="007C6B1C" w:rsidP="000B5A8A">
      <w:pPr>
        <w:spacing w:line="360" w:lineRule="auto"/>
        <w:ind w:firstLine="720"/>
        <w:jc w:val="both"/>
        <w:rPr>
          <w:rFonts w:ascii="Calibri" w:hAnsi="Calibri" w:cs="Calibri"/>
          <w:color w:val="156082" w:themeColor="accent1"/>
          <w:sz w:val="24"/>
          <w:szCs w:val="24"/>
        </w:rPr>
      </w:pPr>
      <w:r w:rsidRPr="00FE20DF">
        <w:rPr>
          <w:rFonts w:ascii="Calibri" w:hAnsi="Calibri" w:cs="Calibri"/>
          <w:sz w:val="24"/>
          <w:szCs w:val="24"/>
        </w:rPr>
        <w:t xml:space="preserve">Firstly, </w:t>
      </w:r>
      <w:r w:rsidR="00210464" w:rsidRPr="00FE20DF">
        <w:rPr>
          <w:rFonts w:ascii="Calibri" w:hAnsi="Calibri" w:cs="Calibri"/>
          <w:sz w:val="24"/>
          <w:szCs w:val="24"/>
        </w:rPr>
        <w:t xml:space="preserve">we will need to understand why it is important for Chinese brands to develop business overseas.  </w:t>
      </w:r>
      <w:r w:rsidR="00555C93" w:rsidRPr="00FE20DF">
        <w:rPr>
          <w:rFonts w:ascii="Calibri" w:hAnsi="Calibri" w:cs="Calibri"/>
          <w:sz w:val="24"/>
          <w:szCs w:val="24"/>
        </w:rPr>
        <w:t xml:space="preserve">The global consumer market is </w:t>
      </w:r>
      <w:r w:rsidR="007B729E" w:rsidRPr="00FE20DF">
        <w:rPr>
          <w:rFonts w:ascii="Calibri" w:hAnsi="Calibri" w:cs="Calibri"/>
          <w:sz w:val="24"/>
          <w:szCs w:val="24"/>
        </w:rPr>
        <w:t>slowing amid</w:t>
      </w:r>
      <w:r w:rsidR="00555C93" w:rsidRPr="00FE20DF">
        <w:rPr>
          <w:rFonts w:ascii="Calibri" w:hAnsi="Calibri" w:cs="Calibri"/>
          <w:sz w:val="24"/>
          <w:szCs w:val="24"/>
        </w:rPr>
        <w:t xml:space="preserve"> the economic slowdown, which include many domestic markets including China </w:t>
      </w:r>
      <w:r w:rsidR="00555C93" w:rsidRPr="00FE20DF">
        <w:rPr>
          <w:rFonts w:ascii="Calibri" w:hAnsi="Calibri" w:cs="Calibri"/>
          <w:sz w:val="24"/>
          <w:szCs w:val="24"/>
        </w:rPr>
        <w:fldChar w:fldCharType="begin"/>
      </w:r>
      <w:r w:rsidR="00555C93" w:rsidRPr="00FE20DF">
        <w:rPr>
          <w:rFonts w:ascii="Calibri" w:hAnsi="Calibri" w:cs="Calibri"/>
          <w:sz w:val="24"/>
          <w:szCs w:val="24"/>
        </w:rPr>
        <w:instrText xml:space="preserve"> ADDIN ZOTERO_ITEM CSL_CITATION {"citationID":"VXDHEXzc","properties":{"formattedCitation":"(Mandal, 2022)","plainCitation":"(Mandal, 2022)","noteIndex":0},"citationItems":[{"id":213,"uris":["http://zotero.org/users/local/Z1mA1lNv/items/H9IYHT4Q"],"itemData":{"id":213,"type":"article-journal","abstract":"Companies and businesses operate in an uncertain business environment. The environment is more turbulent during a recession or an economic downturn. Investments done by firms are directly affected by such uncertainties. Recession and economic downturn make it uncertain and risky for firms. Firms worry that the returns will not be commensurate with the investments done. Nevertheless, there are firms which develop strategies, undertake initiatives, and invest during such tough times. Various strategies and initiatives adopted by companies and businesses to survive and even to excel during such tough times are discussed. The advantages and disadvantages of adopting those strategies and initiatives are discussed. The study focuses on firms which implemented strategies to overcome recession and established themselves in the minds of customers. Firms and practitioners will benefit from the study and will be able to identify the most effective strategies and initiatives to be adopted to achieve excellence during an economic downturn.","container-title":"International Journal of Innovation in the Digital Economy","DOI":"10.4018/IJIDE.311511","journalAbbreviation":"International Journal of Innovation in the Digital Economy","page":"1-13","source":"ResearchGate","title":"Economic Downturn and Implications: – Marketing Challenges and Opportunities","title-short":"Economic Downturn and Implications","volume":"13","author":[{"family":"Mandal","given":"Pratap"}],"issued":{"date-parts":[["2022",1,1]]}}}],"schema":"https://github.com/citation-style-language/schema/raw/master/csl-citation.json"} </w:instrText>
      </w:r>
      <w:r w:rsidR="00555C93" w:rsidRPr="00FE20DF">
        <w:rPr>
          <w:rFonts w:ascii="Calibri" w:hAnsi="Calibri" w:cs="Calibri"/>
          <w:sz w:val="24"/>
          <w:szCs w:val="24"/>
        </w:rPr>
        <w:fldChar w:fldCharType="separate"/>
      </w:r>
      <w:r w:rsidR="00555C93" w:rsidRPr="00FE20DF">
        <w:rPr>
          <w:rFonts w:ascii="Calibri" w:hAnsi="Calibri" w:cs="Calibri"/>
          <w:sz w:val="24"/>
          <w:szCs w:val="24"/>
        </w:rPr>
        <w:t>(Mandal, 2022)</w:t>
      </w:r>
      <w:r w:rsidR="00555C93" w:rsidRPr="00FE20DF">
        <w:rPr>
          <w:rFonts w:ascii="Calibri" w:hAnsi="Calibri" w:cs="Calibri"/>
          <w:sz w:val="24"/>
          <w:szCs w:val="24"/>
        </w:rPr>
        <w:fldChar w:fldCharType="end"/>
      </w:r>
      <w:r w:rsidR="00C07EF8" w:rsidRPr="00FE20DF">
        <w:rPr>
          <w:rFonts w:ascii="Calibri" w:hAnsi="Calibri" w:cs="Calibri"/>
          <w:sz w:val="24"/>
          <w:szCs w:val="24"/>
        </w:rPr>
        <w:t xml:space="preserve">. </w:t>
      </w:r>
      <w:r w:rsidR="007A318B" w:rsidRPr="00FE20DF">
        <w:rPr>
          <w:rFonts w:ascii="Calibri" w:hAnsi="Calibri" w:cs="Calibri"/>
          <w:sz w:val="24"/>
          <w:szCs w:val="24"/>
        </w:rPr>
        <w:t xml:space="preserve">This slowdown in the economy has led </w:t>
      </w:r>
      <w:r w:rsidR="00C35DFA">
        <w:rPr>
          <w:rFonts w:ascii="Calibri" w:hAnsi="Calibri" w:cs="Calibri"/>
          <w:sz w:val="24"/>
          <w:szCs w:val="24"/>
        </w:rPr>
        <w:t>to business operation challenges such as a decline in revenue, tightening profit margins whereby it is important to seek new catalysts for business opportunities and expanding globally to seek for broaden its consumer base,</w:t>
      </w:r>
      <w:r w:rsidR="00104184" w:rsidRPr="00FE20DF">
        <w:rPr>
          <w:rFonts w:ascii="Calibri" w:hAnsi="Calibri" w:cs="Calibri"/>
          <w:sz w:val="24"/>
          <w:szCs w:val="24"/>
        </w:rPr>
        <w:t xml:space="preserve"> deemed to be an important strategy</w:t>
      </w:r>
      <w:r w:rsidR="000F2EEF" w:rsidRPr="00FE20DF">
        <w:rPr>
          <w:rFonts w:ascii="Calibri" w:hAnsi="Calibri" w:cs="Calibri"/>
          <w:sz w:val="24"/>
          <w:szCs w:val="24"/>
        </w:rPr>
        <w:t xml:space="preserve"> </w:t>
      </w:r>
      <w:r w:rsidR="00421D53" w:rsidRPr="00FE20DF">
        <w:rPr>
          <w:rFonts w:ascii="Calibri" w:hAnsi="Calibri" w:cs="Calibri"/>
          <w:sz w:val="24"/>
          <w:szCs w:val="24"/>
        </w:rPr>
        <w:fldChar w:fldCharType="begin"/>
      </w:r>
      <w:r w:rsidR="00421D53" w:rsidRPr="00FE20DF">
        <w:rPr>
          <w:rFonts w:ascii="Calibri" w:hAnsi="Calibri" w:cs="Calibri"/>
          <w:sz w:val="24"/>
          <w:szCs w:val="24"/>
        </w:rPr>
        <w:instrText xml:space="preserve"> ADDIN ZOTERO_ITEM CSL_CITATION {"citationID":"pc0m4Qgm","properties":{"formattedCitation":"(Wu and Yang, 2024)","plainCitation":"(Wu and Yang, 2024)","noteIndex":0},"citationItems":[{"id":53,"uris":["http://zotero.org/users/local/Z1mA1lNv/items/RLVVEEQU"],"itemData":{"id":53,"type":"article-journal","abstract":"With the rapid progress of globalization and Internet technology, China’s fast fashion industry market is becoming more and more prosperous, and various fast fashion brands emerge in an endless stream. In this context, SHEIN stands out in the competitive market environment with its unique marketing strategy. This paper aims to analyze SHEIN’s marketing innovation strategy and discuss how to achieve sustainable development in the fierce market competition. In recent years, China’s local fast fashion brand SHEIN has performed well in overseas markets and is known as a leader in cross-border e-commerce. Through the use of statistical methods, this paper finds out how SHEIN’s successful experience in overseas market expansion can reasonably cope with market shocks and seize opportunities for transformation and upgrading. From the marketing strategy perspective, it provides strategic marketing suggestions for the overseas development of China’s fast fashion cross-border e-commerce enterprises on improving marketing strategies to achieve transformation and upgrading as the core goal. It is expected to guide China’s fast fashion cross-border e-commerce enterprises to better grasp the development opportunities, innovate the customer experience, and enhance international competitiveness.","container-title":"SHS Web of Conferences","DOI":"10.1051/shsconf/202419301030","ISSN":"2261-2424","journalAbbreviation":"SHS Web of Conf.","language":"en","license":"© The Authors, published by EDP Sciences, 2024","note":"publisher: EDP Sciences","page":"01030","source":"www.shs-conferences.org","title":"Analysis of Fast Fashion Brand Marketing Innovation Strategy- -Taking SHEIN as an example","volume":"193","author":[{"family":"Wu","given":"Yaheng"},{"family":"Yang","given":"Chunmin"}],"issued":{"date-parts":[["2024"]]}}}],"schema":"https://github.com/citation-style-language/schema/raw/master/csl-citation.json"} </w:instrText>
      </w:r>
      <w:r w:rsidR="00421D53" w:rsidRPr="00FE20DF">
        <w:rPr>
          <w:rFonts w:ascii="Calibri" w:hAnsi="Calibri" w:cs="Calibri"/>
          <w:sz w:val="24"/>
          <w:szCs w:val="24"/>
        </w:rPr>
        <w:fldChar w:fldCharType="separate"/>
      </w:r>
      <w:r w:rsidR="00421D53" w:rsidRPr="00FE20DF">
        <w:rPr>
          <w:rFonts w:ascii="Calibri" w:hAnsi="Calibri" w:cs="Calibri"/>
          <w:sz w:val="24"/>
          <w:szCs w:val="24"/>
        </w:rPr>
        <w:t>(Wu and Yang, 2024)</w:t>
      </w:r>
      <w:r w:rsidR="00421D53" w:rsidRPr="00FE20DF">
        <w:rPr>
          <w:rFonts w:ascii="Calibri" w:hAnsi="Calibri" w:cs="Calibri"/>
          <w:sz w:val="24"/>
          <w:szCs w:val="24"/>
        </w:rPr>
        <w:fldChar w:fldCharType="end"/>
      </w:r>
      <w:r w:rsidR="000F2EEF" w:rsidRPr="00FE20DF">
        <w:rPr>
          <w:rFonts w:ascii="Calibri" w:hAnsi="Calibri" w:cs="Calibri"/>
          <w:sz w:val="24"/>
          <w:szCs w:val="24"/>
        </w:rPr>
        <w:t>.</w:t>
      </w:r>
      <w:r w:rsidR="00421D53" w:rsidRPr="00FE20DF">
        <w:rPr>
          <w:rFonts w:ascii="Calibri" w:hAnsi="Calibri" w:cs="Calibri"/>
          <w:sz w:val="24"/>
          <w:szCs w:val="24"/>
        </w:rPr>
        <w:t xml:space="preserve">  </w:t>
      </w:r>
      <w:r w:rsidR="00C07EF8" w:rsidRPr="00FE20DF">
        <w:rPr>
          <w:rFonts w:ascii="Calibri" w:hAnsi="Calibri" w:cs="Calibri"/>
          <w:sz w:val="24"/>
          <w:szCs w:val="24"/>
        </w:rPr>
        <w:t xml:space="preserve">Generally, </w:t>
      </w:r>
      <w:r w:rsidR="00EB0B17" w:rsidRPr="00FE20DF">
        <w:rPr>
          <w:rFonts w:ascii="Calibri" w:hAnsi="Calibri" w:cs="Calibri"/>
          <w:sz w:val="24"/>
          <w:szCs w:val="24"/>
        </w:rPr>
        <w:t>it is noted that Chinese brands will face many headwinds when considering to expand globally.  This is due to their disadvantages in limited access globally</w:t>
      </w:r>
      <w:r w:rsidR="002021C4" w:rsidRPr="00FE20DF">
        <w:rPr>
          <w:rFonts w:ascii="Calibri" w:hAnsi="Calibri" w:cs="Calibri"/>
          <w:sz w:val="24"/>
          <w:szCs w:val="24"/>
        </w:rPr>
        <w:t xml:space="preserve">, lack of brand recognitional </w:t>
      </w:r>
      <w:r w:rsidR="002021C4" w:rsidRPr="00FE20DF">
        <w:rPr>
          <w:rFonts w:ascii="Calibri" w:hAnsi="Calibri" w:cs="Calibri"/>
          <w:sz w:val="24"/>
          <w:szCs w:val="24"/>
        </w:rPr>
        <w:lastRenderedPageBreak/>
        <w:t>and the general perception that China only produce low price low quality produ</w:t>
      </w:r>
      <w:r w:rsidR="006434AB" w:rsidRPr="00FE20DF">
        <w:rPr>
          <w:rFonts w:ascii="Calibri" w:hAnsi="Calibri" w:cs="Calibri"/>
          <w:sz w:val="24"/>
          <w:szCs w:val="24"/>
        </w:rPr>
        <w:t>cts</w:t>
      </w:r>
      <w:r w:rsidR="00C35DFA">
        <w:rPr>
          <w:rFonts w:ascii="Calibri" w:hAnsi="Calibri" w:cs="Calibri"/>
          <w:sz w:val="24"/>
          <w:szCs w:val="24"/>
        </w:rPr>
        <w:t>.</w:t>
      </w:r>
      <w:r w:rsidR="006434AB" w:rsidRPr="00FE20DF">
        <w:rPr>
          <w:rFonts w:ascii="Calibri" w:hAnsi="Calibri" w:cs="Calibri"/>
          <w:sz w:val="24"/>
          <w:szCs w:val="24"/>
        </w:rPr>
        <w:t xml:space="preserve"> </w:t>
      </w:r>
      <w:r w:rsidR="00C07EF8" w:rsidRPr="00FE20DF">
        <w:rPr>
          <w:rFonts w:ascii="Calibri" w:hAnsi="Calibri" w:cs="Calibri"/>
          <w:sz w:val="24"/>
          <w:szCs w:val="24"/>
        </w:rPr>
        <w:t xml:space="preserve"> </w:t>
      </w:r>
      <w:r w:rsidR="000F2EEF" w:rsidRPr="00FE20DF">
        <w:rPr>
          <w:rFonts w:ascii="Calibri" w:hAnsi="Calibri" w:cs="Calibri"/>
          <w:sz w:val="24"/>
          <w:szCs w:val="24"/>
        </w:rPr>
        <w:fldChar w:fldCharType="begin"/>
      </w:r>
      <w:r w:rsidR="000F2EEF" w:rsidRPr="00FE20DF">
        <w:rPr>
          <w:rFonts w:ascii="Calibri" w:hAnsi="Calibri" w:cs="Calibri"/>
          <w:sz w:val="24"/>
          <w:szCs w:val="24"/>
        </w:rPr>
        <w:instrText xml:space="preserve"> ADDIN ZOTERO_ITEM CSL_CITATION {"citationID":"U31FdcLq","properties":{"formattedCitation":"(Snyder, 2023)","plainCitation":"(Snyder, 2023)","noteIndex":0},"citationItems":[{"id":164,"uris":["http://zotero.org/users/local/Z1mA1lNv/items/YY3SHLED"],"itemData":{"id":164,"type":"webpage","abstract":"If you’re looking for a way to boost your sales and take your business to new heights, e-commerce should be on your radar. By pairing a strong web presence with the latest e-commerce platforms, you can broaden your offerings, increase your reach and remain open 24/7. These top e-commerce statistics","container-title":"Forbes Advisor","language":"en-US","note":"section: Business","title":"35 E-Commerce Statistics of 2024","URL":"https://www.forbes.com/advisor/business/ecommerce-statistics/","author":[{"family":"Snyder","given":"Kristy"}],"accessed":{"date-parts":[["2024",7,18]]},"issued":{"date-parts":[["2023",2,8]]}}}],"schema":"https://github.com/citation-style-language/schema/raw/master/csl-citation.json"} </w:instrText>
      </w:r>
      <w:r w:rsidR="000F2EEF" w:rsidRPr="00FE20DF">
        <w:rPr>
          <w:rFonts w:ascii="Calibri" w:hAnsi="Calibri" w:cs="Calibri"/>
          <w:sz w:val="24"/>
          <w:szCs w:val="24"/>
        </w:rPr>
        <w:fldChar w:fldCharType="separate"/>
      </w:r>
      <w:r w:rsidR="000F2EEF" w:rsidRPr="00FE20DF">
        <w:rPr>
          <w:rFonts w:ascii="Calibri" w:hAnsi="Calibri" w:cs="Calibri"/>
          <w:sz w:val="24"/>
          <w:szCs w:val="24"/>
        </w:rPr>
        <w:t>(Snyder, 2023)</w:t>
      </w:r>
      <w:r w:rsidR="000F2EEF" w:rsidRPr="00FE20DF">
        <w:rPr>
          <w:rFonts w:ascii="Calibri" w:hAnsi="Calibri" w:cs="Calibri"/>
          <w:sz w:val="24"/>
          <w:szCs w:val="24"/>
        </w:rPr>
        <w:fldChar w:fldCharType="end"/>
      </w:r>
      <w:r w:rsidR="00C35DFA">
        <w:rPr>
          <w:rFonts w:ascii="Calibri" w:hAnsi="Calibri" w:cs="Calibri"/>
          <w:sz w:val="24"/>
          <w:szCs w:val="24"/>
        </w:rPr>
        <w:t xml:space="preserve">  </w:t>
      </w:r>
      <w:r w:rsidR="006274CF">
        <w:rPr>
          <w:rFonts w:ascii="Calibri" w:hAnsi="Calibri" w:cs="Calibri"/>
          <w:sz w:val="24"/>
          <w:szCs w:val="24"/>
        </w:rPr>
        <w:t>Hence, the purpose of the research is to investigate what strategies young Chinese brands should employ as new players in the global market to make them successful. It also aims to find opportunities that could reverse their traditional disadvantages into advantages and develop into a disruptive business model of their own that even well-established brands find challenging to compete with</w:t>
      </w:r>
      <w:r w:rsidR="000F2EEF" w:rsidRPr="007E7171">
        <w:rPr>
          <w:rFonts w:ascii="Calibri" w:hAnsi="Calibri" w:cs="Calibri"/>
          <w:color w:val="000000" w:themeColor="text1"/>
          <w:sz w:val="24"/>
          <w:szCs w:val="24"/>
        </w:rPr>
        <w:t>.</w:t>
      </w:r>
    </w:p>
    <w:p w14:paraId="3AEB3F39" w14:textId="77777777" w:rsidR="003D208C" w:rsidRPr="00E176FE" w:rsidRDefault="003D208C" w:rsidP="000B5A8A">
      <w:pPr>
        <w:spacing w:line="360" w:lineRule="auto"/>
        <w:ind w:firstLine="720"/>
        <w:jc w:val="both"/>
        <w:rPr>
          <w:rFonts w:ascii="Calibri" w:hAnsi="Calibri" w:cs="Calibri"/>
          <w:sz w:val="24"/>
          <w:szCs w:val="24"/>
        </w:rPr>
      </w:pPr>
    </w:p>
    <w:p w14:paraId="3FE8F4A9" w14:textId="1C1E36CA" w:rsidR="003D208C" w:rsidRDefault="009126F9" w:rsidP="000B5A8A">
      <w:pPr>
        <w:spacing w:line="360" w:lineRule="auto"/>
        <w:ind w:firstLine="720"/>
        <w:jc w:val="both"/>
        <w:rPr>
          <w:rFonts w:ascii="Calibri" w:hAnsi="Calibri" w:cs="Calibri"/>
          <w:sz w:val="24"/>
          <w:szCs w:val="24"/>
        </w:rPr>
      </w:pPr>
      <w:r>
        <w:rPr>
          <w:rFonts w:ascii="Calibri" w:hAnsi="Calibri" w:cs="Calibri"/>
          <w:sz w:val="24"/>
          <w:szCs w:val="24"/>
        </w:rPr>
        <w:t>Regarding strategies</w:t>
      </w:r>
      <w:r w:rsidR="00C07EF8" w:rsidRPr="00E176FE">
        <w:rPr>
          <w:rFonts w:ascii="Calibri" w:hAnsi="Calibri" w:cs="Calibri"/>
          <w:sz w:val="24"/>
          <w:szCs w:val="24"/>
        </w:rPr>
        <w:t xml:space="preserve">, </w:t>
      </w:r>
      <w:r w:rsidR="00E176FE" w:rsidRPr="00E176FE">
        <w:rPr>
          <w:rFonts w:ascii="Calibri" w:hAnsi="Calibri" w:cs="Calibri"/>
          <w:sz w:val="24"/>
          <w:szCs w:val="24"/>
        </w:rPr>
        <w:t xml:space="preserve">the </w:t>
      </w:r>
      <w:r>
        <w:rPr>
          <w:rFonts w:ascii="Calibri" w:hAnsi="Calibri" w:cs="Calibri"/>
          <w:sz w:val="24"/>
          <w:szCs w:val="24"/>
        </w:rPr>
        <w:t>effective</w:t>
      </w:r>
      <w:r w:rsidR="00E176FE" w:rsidRPr="00E176FE">
        <w:rPr>
          <w:rFonts w:ascii="Calibri" w:hAnsi="Calibri" w:cs="Calibri"/>
          <w:sz w:val="24"/>
          <w:szCs w:val="24"/>
        </w:rPr>
        <w:t xml:space="preserve"> way young Chinese brands to be competitive in the global space is to develop</w:t>
      </w:r>
      <w:r w:rsidR="00C07EF8" w:rsidRPr="00E176FE">
        <w:rPr>
          <w:rFonts w:ascii="Calibri" w:hAnsi="Calibri" w:cs="Calibri"/>
          <w:sz w:val="24"/>
          <w:szCs w:val="24"/>
        </w:rPr>
        <w:t xml:space="preserve"> a unique set of competitive strengths. </w:t>
      </w:r>
      <w:r w:rsidR="00E176FE" w:rsidRPr="00E176FE">
        <w:rPr>
          <w:rFonts w:ascii="Calibri" w:hAnsi="Calibri" w:cs="Calibri"/>
          <w:sz w:val="24"/>
          <w:szCs w:val="24"/>
        </w:rPr>
        <w:t xml:space="preserve">It would </w:t>
      </w:r>
      <w:r w:rsidRPr="00E176FE">
        <w:rPr>
          <w:rFonts w:ascii="Calibri" w:hAnsi="Calibri" w:cs="Calibri"/>
          <w:sz w:val="24"/>
          <w:szCs w:val="24"/>
        </w:rPr>
        <w:t>include</w:t>
      </w:r>
      <w:r w:rsidR="00C07EF8" w:rsidRPr="00E176FE">
        <w:rPr>
          <w:rFonts w:ascii="Calibri" w:hAnsi="Calibri" w:cs="Calibri"/>
          <w:sz w:val="24"/>
          <w:szCs w:val="24"/>
        </w:rPr>
        <w:t xml:space="preserve"> </w:t>
      </w:r>
      <w:r w:rsidR="00E176FE" w:rsidRPr="00E176FE">
        <w:rPr>
          <w:rFonts w:ascii="Calibri" w:hAnsi="Calibri" w:cs="Calibri"/>
          <w:sz w:val="24"/>
          <w:szCs w:val="24"/>
        </w:rPr>
        <w:t xml:space="preserve">but not </w:t>
      </w:r>
      <w:r w:rsidR="00476326">
        <w:rPr>
          <w:rFonts w:ascii="Calibri" w:hAnsi="Calibri" w:cs="Calibri"/>
          <w:sz w:val="24"/>
          <w:szCs w:val="24"/>
        </w:rPr>
        <w:t>be limited to creative sales strategies, the ability to introduce highly cost-competitive (yet high-quality) products, and the ability to develop a strong brand value that could be appreciated</w:t>
      </w:r>
      <w:r w:rsidR="00E176FE" w:rsidRPr="00E176FE">
        <w:rPr>
          <w:rFonts w:ascii="Calibri" w:hAnsi="Calibri" w:cs="Calibri"/>
          <w:sz w:val="24"/>
          <w:szCs w:val="24"/>
        </w:rPr>
        <w:t xml:space="preserve"> by global consumers</w:t>
      </w:r>
      <w:r w:rsidR="00C07EF8" w:rsidRPr="00E176FE">
        <w:rPr>
          <w:rFonts w:ascii="Calibri" w:hAnsi="Calibri" w:cs="Calibri"/>
          <w:sz w:val="24"/>
          <w:szCs w:val="24"/>
        </w:rPr>
        <w:t xml:space="preserve">. </w:t>
      </w:r>
      <w:r w:rsidR="00E176FE" w:rsidRPr="00E176FE">
        <w:rPr>
          <w:rFonts w:ascii="Calibri" w:hAnsi="Calibri" w:cs="Calibri"/>
          <w:sz w:val="24"/>
          <w:szCs w:val="24"/>
        </w:rPr>
        <w:t xml:space="preserve"> </w:t>
      </w:r>
      <w:r w:rsidR="00C07EF8" w:rsidRPr="00E176FE">
        <w:rPr>
          <w:rFonts w:ascii="Calibri" w:hAnsi="Calibri" w:cs="Calibri"/>
          <w:sz w:val="24"/>
          <w:szCs w:val="24"/>
        </w:rPr>
        <w:t xml:space="preserve">Strong brand value is especially </w:t>
      </w:r>
      <w:r w:rsidR="00E176FE" w:rsidRPr="00E176FE">
        <w:rPr>
          <w:rFonts w:ascii="Calibri" w:hAnsi="Calibri" w:cs="Calibri"/>
          <w:sz w:val="24"/>
          <w:szCs w:val="24"/>
        </w:rPr>
        <w:t>important</w:t>
      </w:r>
      <w:r w:rsidR="00C07EF8" w:rsidRPr="00E176FE">
        <w:rPr>
          <w:rFonts w:ascii="Calibri" w:hAnsi="Calibri" w:cs="Calibri"/>
          <w:sz w:val="24"/>
          <w:szCs w:val="24"/>
        </w:rPr>
        <w:t xml:space="preserve"> for Chinese brands </w:t>
      </w:r>
      <w:r w:rsidR="00E176FE" w:rsidRPr="00E176FE">
        <w:rPr>
          <w:rFonts w:ascii="Calibri" w:hAnsi="Calibri" w:cs="Calibri"/>
          <w:sz w:val="24"/>
          <w:szCs w:val="24"/>
        </w:rPr>
        <w:t xml:space="preserve">because it is a </w:t>
      </w:r>
      <w:r w:rsidRPr="00E176FE">
        <w:rPr>
          <w:rFonts w:ascii="Calibri" w:hAnsi="Calibri" w:cs="Calibri"/>
          <w:sz w:val="24"/>
          <w:szCs w:val="24"/>
        </w:rPr>
        <w:t>trust between</w:t>
      </w:r>
      <w:r w:rsidR="00E176FE" w:rsidRPr="00E176FE">
        <w:rPr>
          <w:rFonts w:ascii="Calibri" w:hAnsi="Calibri" w:cs="Calibri"/>
          <w:sz w:val="24"/>
          <w:szCs w:val="24"/>
        </w:rPr>
        <w:t xml:space="preserve"> consumers and the brand, </w:t>
      </w:r>
      <w:r w:rsidR="00C07EF8" w:rsidRPr="00E176FE">
        <w:rPr>
          <w:rFonts w:ascii="Calibri" w:hAnsi="Calibri" w:cs="Calibri"/>
          <w:sz w:val="24"/>
          <w:szCs w:val="24"/>
        </w:rPr>
        <w:t xml:space="preserve">which </w:t>
      </w:r>
      <w:r w:rsidR="00E176FE" w:rsidRPr="00E176FE">
        <w:rPr>
          <w:rFonts w:ascii="Calibri" w:hAnsi="Calibri" w:cs="Calibri"/>
          <w:sz w:val="24"/>
          <w:szCs w:val="24"/>
        </w:rPr>
        <w:t xml:space="preserve">will also be a key factor for </w:t>
      </w:r>
      <w:r w:rsidR="00476326">
        <w:rPr>
          <w:rFonts w:ascii="Calibri" w:hAnsi="Calibri" w:cs="Calibri"/>
          <w:sz w:val="24"/>
          <w:szCs w:val="24"/>
        </w:rPr>
        <w:t>consumers</w:t>
      </w:r>
      <w:r w:rsidR="00E176FE" w:rsidRPr="00E176FE">
        <w:rPr>
          <w:rFonts w:ascii="Calibri" w:hAnsi="Calibri" w:cs="Calibri"/>
          <w:sz w:val="24"/>
          <w:szCs w:val="24"/>
        </w:rPr>
        <w:t xml:space="preserve"> to transition the Chinese brand image from being </w:t>
      </w:r>
      <w:r>
        <w:rPr>
          <w:rFonts w:ascii="Calibri" w:hAnsi="Calibri" w:cs="Calibri"/>
          <w:sz w:val="24"/>
          <w:szCs w:val="24"/>
        </w:rPr>
        <w:t xml:space="preserve">a </w:t>
      </w:r>
      <w:r w:rsidR="00E176FE" w:rsidRPr="00E176FE">
        <w:rPr>
          <w:rFonts w:ascii="Calibri" w:hAnsi="Calibri" w:cs="Calibri"/>
          <w:sz w:val="24"/>
          <w:szCs w:val="24"/>
        </w:rPr>
        <w:t>“manufactur</w:t>
      </w:r>
      <w:r>
        <w:rPr>
          <w:rFonts w:ascii="Calibri" w:hAnsi="Calibri" w:cs="Calibri"/>
          <w:sz w:val="24"/>
          <w:szCs w:val="24"/>
        </w:rPr>
        <w:t>er</w:t>
      </w:r>
      <w:r w:rsidR="00E176FE" w:rsidRPr="00E176FE">
        <w:rPr>
          <w:rFonts w:ascii="Calibri" w:hAnsi="Calibri" w:cs="Calibri"/>
          <w:sz w:val="24"/>
          <w:szCs w:val="24"/>
        </w:rPr>
        <w:t xml:space="preserve">” to </w:t>
      </w:r>
      <w:r>
        <w:rPr>
          <w:rFonts w:ascii="Calibri" w:hAnsi="Calibri" w:cs="Calibri"/>
          <w:sz w:val="24"/>
          <w:szCs w:val="24"/>
        </w:rPr>
        <w:t xml:space="preserve">the </w:t>
      </w:r>
      <w:r w:rsidR="00E176FE" w:rsidRPr="00E176FE">
        <w:rPr>
          <w:rFonts w:ascii="Calibri" w:hAnsi="Calibri" w:cs="Calibri"/>
          <w:sz w:val="24"/>
          <w:szCs w:val="24"/>
        </w:rPr>
        <w:t xml:space="preserve">ability to </w:t>
      </w:r>
      <w:r>
        <w:rPr>
          <w:rFonts w:ascii="Calibri" w:hAnsi="Calibri" w:cs="Calibri"/>
          <w:sz w:val="24"/>
          <w:szCs w:val="24"/>
        </w:rPr>
        <w:t>provide</w:t>
      </w:r>
      <w:r w:rsidR="00E176FE" w:rsidRPr="00E176FE">
        <w:rPr>
          <w:rFonts w:ascii="Calibri" w:hAnsi="Calibri" w:cs="Calibri"/>
          <w:sz w:val="24"/>
          <w:szCs w:val="24"/>
        </w:rPr>
        <w:t xml:space="preserve"> creative products</w:t>
      </w:r>
      <w:r>
        <w:rPr>
          <w:rFonts w:ascii="Calibri" w:hAnsi="Calibri" w:cs="Calibri"/>
          <w:sz w:val="24"/>
          <w:szCs w:val="24"/>
        </w:rPr>
        <w:t xml:space="preserve"> with innovations</w:t>
      </w:r>
      <w:r w:rsidR="00E176FE" w:rsidRPr="00E176FE">
        <w:rPr>
          <w:rFonts w:ascii="Calibri" w:hAnsi="Calibri" w:cs="Calibri"/>
          <w:sz w:val="24"/>
          <w:szCs w:val="24"/>
        </w:rPr>
        <w:t xml:space="preserve"> which is important for a brand to </w:t>
      </w:r>
      <w:r w:rsidR="00476326">
        <w:rPr>
          <w:rFonts w:ascii="Calibri" w:hAnsi="Calibri" w:cs="Calibri"/>
          <w:sz w:val="24"/>
          <w:szCs w:val="24"/>
        </w:rPr>
        <w:t>healthily</w:t>
      </w:r>
      <w:r w:rsidR="00E176FE" w:rsidRPr="00E176FE">
        <w:rPr>
          <w:rFonts w:ascii="Calibri" w:hAnsi="Calibri" w:cs="Calibri"/>
          <w:sz w:val="24"/>
          <w:szCs w:val="24"/>
        </w:rPr>
        <w:t xml:space="preserve"> grow in a long run</w:t>
      </w:r>
      <w:r w:rsidR="00C07EF8" w:rsidRPr="00E176FE">
        <w:rPr>
          <w:rFonts w:ascii="Calibri" w:hAnsi="Calibri" w:cs="Calibri"/>
          <w:sz w:val="24"/>
          <w:szCs w:val="24"/>
        </w:rPr>
        <w:t xml:space="preserve">. </w:t>
      </w:r>
      <w:r w:rsidRPr="007E7171">
        <w:rPr>
          <w:rFonts w:ascii="Calibri" w:hAnsi="Calibri" w:cs="Calibri"/>
          <w:color w:val="000000" w:themeColor="text1"/>
          <w:sz w:val="24"/>
          <w:szCs w:val="24"/>
        </w:rPr>
        <w:fldChar w:fldCharType="begin"/>
      </w:r>
      <w:r w:rsidRPr="007E7171">
        <w:rPr>
          <w:rFonts w:ascii="Calibri" w:hAnsi="Calibri" w:cs="Calibri"/>
          <w:color w:val="000000" w:themeColor="text1"/>
          <w:sz w:val="24"/>
          <w:szCs w:val="24"/>
        </w:rPr>
        <w:instrText xml:space="preserve"> ADDIN ZOTERO_ITEM CSL_CITATION {"citationID":"hc5E4oWw","properties":{"formattedCitation":"(EY China, 2024)","plainCitation":"(EY China, 2024)","noteIndex":0},"citationItems":[{"id":217,"uris":["http://zotero.org/users/local/Z1mA1lNv/items/YJGEQZDK"],"itemData":{"id":217,"type":"webpage","title":"Going global: strategic implications for Chinese brands | EY China","URL":"https://www.ey.com/en_cn/consumer-products-retail/strategic-implications-for-chinese-brands","author":[{"family":"EY China","given":""}],"accessed":{"date-parts":[["2024",7,19]]},"issued":{"date-parts":[["2024",2,2]]}}}],"schema":"https://github.com/citation-style-language/schema/raw/master/csl-citation.json"} </w:instrText>
      </w:r>
      <w:r w:rsidRPr="007E7171">
        <w:rPr>
          <w:rFonts w:ascii="Calibri" w:hAnsi="Calibri" w:cs="Calibri"/>
          <w:color w:val="000000" w:themeColor="text1"/>
          <w:sz w:val="24"/>
          <w:szCs w:val="24"/>
        </w:rPr>
        <w:fldChar w:fldCharType="separate"/>
      </w:r>
      <w:r w:rsidRPr="007E7171">
        <w:rPr>
          <w:rFonts w:ascii="Calibri" w:hAnsi="Calibri" w:cs="Calibri"/>
          <w:sz w:val="24"/>
          <w:szCs w:val="24"/>
        </w:rPr>
        <w:t>(EY China, 2024)</w:t>
      </w:r>
      <w:r w:rsidRPr="007E7171">
        <w:rPr>
          <w:rFonts w:ascii="Calibri" w:hAnsi="Calibri" w:cs="Calibri"/>
          <w:color w:val="000000" w:themeColor="text1"/>
          <w:sz w:val="24"/>
          <w:szCs w:val="24"/>
        </w:rPr>
        <w:fldChar w:fldCharType="end"/>
      </w:r>
    </w:p>
    <w:p w14:paraId="66C70C39" w14:textId="77777777" w:rsidR="009126F9" w:rsidRDefault="009126F9" w:rsidP="000B5A8A">
      <w:pPr>
        <w:spacing w:line="360" w:lineRule="auto"/>
        <w:ind w:firstLine="720"/>
        <w:jc w:val="both"/>
        <w:rPr>
          <w:rFonts w:ascii="Calibri" w:hAnsi="Calibri" w:cs="Calibri"/>
          <w:sz w:val="24"/>
          <w:szCs w:val="24"/>
        </w:rPr>
      </w:pPr>
    </w:p>
    <w:p w14:paraId="04263EC1" w14:textId="45296E29" w:rsidR="003D208C" w:rsidRPr="008F628A" w:rsidRDefault="00C07EF8" w:rsidP="000B5A8A">
      <w:pPr>
        <w:spacing w:line="360" w:lineRule="auto"/>
        <w:ind w:firstLine="720"/>
        <w:jc w:val="both"/>
        <w:rPr>
          <w:rFonts w:ascii="Calibri" w:hAnsi="Calibri" w:cs="Calibri"/>
          <w:sz w:val="24"/>
          <w:szCs w:val="24"/>
        </w:rPr>
      </w:pPr>
      <w:r w:rsidRPr="008F628A">
        <w:rPr>
          <w:rFonts w:ascii="Calibri" w:hAnsi="Calibri" w:cs="Calibri"/>
          <w:sz w:val="24"/>
          <w:szCs w:val="24"/>
        </w:rPr>
        <w:t xml:space="preserve">During </w:t>
      </w:r>
      <w:r w:rsidR="009126F9" w:rsidRPr="008F628A">
        <w:rPr>
          <w:rFonts w:ascii="Calibri" w:hAnsi="Calibri" w:cs="Calibri"/>
          <w:sz w:val="24"/>
          <w:szCs w:val="24"/>
        </w:rPr>
        <w:t>the</w:t>
      </w:r>
      <w:r w:rsidRPr="008F628A">
        <w:rPr>
          <w:rFonts w:ascii="Calibri" w:hAnsi="Calibri" w:cs="Calibri"/>
          <w:sz w:val="24"/>
          <w:szCs w:val="24"/>
        </w:rPr>
        <w:t xml:space="preserve"> research, </w:t>
      </w:r>
      <w:r w:rsidR="009126F9" w:rsidRPr="008F628A">
        <w:rPr>
          <w:rFonts w:ascii="Calibri" w:hAnsi="Calibri" w:cs="Calibri"/>
          <w:sz w:val="24"/>
          <w:szCs w:val="24"/>
        </w:rPr>
        <w:t xml:space="preserve">it is noted that the most effective way for young Chinese brands to develop business globally is through eCommerce, which is an effective bridge </w:t>
      </w:r>
      <w:r w:rsidR="00476326">
        <w:rPr>
          <w:rFonts w:ascii="Calibri" w:hAnsi="Calibri" w:cs="Calibri"/>
          <w:sz w:val="24"/>
          <w:szCs w:val="24"/>
        </w:rPr>
        <w:t xml:space="preserve">to </w:t>
      </w:r>
      <w:r w:rsidR="009126F9" w:rsidRPr="008F628A">
        <w:rPr>
          <w:rFonts w:ascii="Calibri" w:hAnsi="Calibri" w:cs="Calibri"/>
          <w:sz w:val="24"/>
          <w:szCs w:val="24"/>
        </w:rPr>
        <w:t>reach</w:t>
      </w:r>
      <w:r w:rsidRPr="008F628A">
        <w:rPr>
          <w:rFonts w:ascii="Calibri" w:hAnsi="Calibri" w:cs="Calibri"/>
          <w:sz w:val="24"/>
          <w:szCs w:val="24"/>
        </w:rPr>
        <w:t xml:space="preserve"> global consumers</w:t>
      </w:r>
      <w:r w:rsidR="008F628A" w:rsidRPr="008F628A">
        <w:rPr>
          <w:rFonts w:ascii="Calibri" w:hAnsi="Calibri" w:cs="Calibri"/>
          <w:sz w:val="24"/>
          <w:szCs w:val="24"/>
        </w:rPr>
        <w:t xml:space="preserve"> </w:t>
      </w:r>
      <w:r w:rsidR="008F628A" w:rsidRPr="008F628A">
        <w:rPr>
          <w:rFonts w:ascii="Calibri" w:hAnsi="Calibri" w:cs="Calibri"/>
          <w:sz w:val="24"/>
          <w:szCs w:val="24"/>
        </w:rPr>
        <w:fldChar w:fldCharType="begin"/>
      </w:r>
      <w:r w:rsidR="008F628A" w:rsidRPr="008F628A">
        <w:rPr>
          <w:rFonts w:ascii="Calibri" w:hAnsi="Calibri" w:cs="Calibri"/>
          <w:sz w:val="24"/>
          <w:szCs w:val="24"/>
        </w:rPr>
        <w:instrText xml:space="preserve"> ADDIN ZOTERO_ITEM CSL_CITATION {"citationID":"znydSGyz","properties":{"formattedCitation":"(Snyder, 2023)","plainCitation":"(Snyder, 2023)","noteIndex":0},"citationItems":[{"id":164,"uris":["http://zotero.org/users/local/Z1mA1lNv/items/YY3SHLED"],"itemData":{"id":164,"type":"webpage","abstract":"If you’re looking for a way to boost your sales and take your business to new heights, e-commerce should be on your radar. By pairing a strong web presence with the latest e-commerce platforms, you can broaden your offerings, increase your reach and remain open 24/7. These top e-commerce statistics","container-title":"Forbes Advisor","language":"en-US","note":"section: Business","title":"35 E-Commerce Statistics of 2024","URL":"https://www.forbes.com/advisor/business/ecommerce-statistics/","author":[{"family":"Snyder","given":"Kristy"}],"accessed":{"date-parts":[["2024",7,18]]},"issued":{"date-parts":[["2023",2,8]]}}}],"schema":"https://github.com/citation-style-language/schema/raw/master/csl-citation.json"} </w:instrText>
      </w:r>
      <w:r w:rsidR="008F628A" w:rsidRPr="008F628A">
        <w:rPr>
          <w:rFonts w:ascii="Calibri" w:hAnsi="Calibri" w:cs="Calibri"/>
          <w:sz w:val="24"/>
          <w:szCs w:val="24"/>
        </w:rPr>
        <w:fldChar w:fldCharType="separate"/>
      </w:r>
      <w:r w:rsidR="008F628A" w:rsidRPr="008F628A">
        <w:rPr>
          <w:rFonts w:ascii="Calibri" w:hAnsi="Calibri" w:cs="Calibri"/>
          <w:sz w:val="24"/>
          <w:szCs w:val="24"/>
        </w:rPr>
        <w:t>(Snyder, 2023)</w:t>
      </w:r>
      <w:r w:rsidR="008F628A" w:rsidRPr="008F628A">
        <w:rPr>
          <w:rFonts w:ascii="Calibri" w:hAnsi="Calibri" w:cs="Calibri"/>
          <w:sz w:val="24"/>
          <w:szCs w:val="24"/>
        </w:rPr>
        <w:fldChar w:fldCharType="end"/>
      </w:r>
      <w:r w:rsidRPr="008F628A">
        <w:rPr>
          <w:rFonts w:ascii="Calibri" w:hAnsi="Calibri" w:cs="Calibri"/>
          <w:sz w:val="24"/>
          <w:szCs w:val="24"/>
        </w:rPr>
        <w:t>,</w:t>
      </w:r>
      <w:r w:rsidR="008F628A" w:rsidRPr="008F628A">
        <w:rPr>
          <w:rFonts w:ascii="Calibri" w:hAnsi="Calibri" w:cs="Calibri"/>
          <w:sz w:val="24"/>
          <w:szCs w:val="24"/>
        </w:rPr>
        <w:t xml:space="preserve"> which could also play to the advantage of the Chinese brands given they have accumulated strong experience in China thanks to the development of online activities in China</w:t>
      </w:r>
      <w:r w:rsidRPr="008F628A">
        <w:rPr>
          <w:rFonts w:ascii="Calibri" w:hAnsi="Calibri" w:cs="Calibri"/>
          <w:sz w:val="24"/>
          <w:szCs w:val="24"/>
        </w:rPr>
        <w:t xml:space="preserve">. Below sets forth some of the key success factors that young Chinese brands could employ. More </w:t>
      </w:r>
      <w:r w:rsidR="00476326">
        <w:rPr>
          <w:rFonts w:ascii="Calibri" w:hAnsi="Calibri" w:cs="Calibri"/>
          <w:sz w:val="24"/>
          <w:szCs w:val="24"/>
        </w:rPr>
        <w:t>detailed</w:t>
      </w:r>
      <w:r w:rsidRPr="008F628A">
        <w:rPr>
          <w:rFonts w:ascii="Calibri" w:hAnsi="Calibri" w:cs="Calibri"/>
          <w:sz w:val="24"/>
          <w:szCs w:val="24"/>
        </w:rPr>
        <w:t xml:space="preserve"> discussion will be in the literature review section: </w:t>
      </w:r>
    </w:p>
    <w:p w14:paraId="65447390" w14:textId="77777777" w:rsidR="003D208C" w:rsidRPr="00871DAB" w:rsidRDefault="003D208C" w:rsidP="000B5A8A">
      <w:pPr>
        <w:spacing w:line="360" w:lineRule="auto"/>
        <w:ind w:firstLine="720"/>
        <w:jc w:val="both"/>
        <w:rPr>
          <w:rFonts w:ascii="Calibri" w:hAnsi="Calibri" w:cs="Calibri"/>
          <w:color w:val="156082" w:themeColor="accent1"/>
          <w:sz w:val="24"/>
          <w:szCs w:val="24"/>
        </w:rPr>
      </w:pPr>
    </w:p>
    <w:p w14:paraId="6D541667" w14:textId="0913816E" w:rsidR="003D208C" w:rsidRPr="00141E58" w:rsidRDefault="00C07EF8" w:rsidP="000B5A8A">
      <w:pPr>
        <w:pStyle w:val="ListParagraph"/>
        <w:numPr>
          <w:ilvl w:val="0"/>
          <w:numId w:val="1"/>
        </w:numPr>
        <w:spacing w:line="360" w:lineRule="auto"/>
        <w:jc w:val="both"/>
        <w:rPr>
          <w:rFonts w:ascii="Calibri" w:hAnsi="Calibri" w:cs="Calibri"/>
          <w:sz w:val="24"/>
          <w:szCs w:val="24"/>
        </w:rPr>
      </w:pPr>
      <w:r w:rsidRPr="00141E58">
        <w:rPr>
          <w:rFonts w:ascii="Calibri" w:hAnsi="Calibri" w:cs="Calibri"/>
          <w:b/>
          <w:bCs/>
          <w:sz w:val="24"/>
          <w:szCs w:val="24"/>
        </w:rPr>
        <w:t xml:space="preserve">Target </w:t>
      </w:r>
      <w:r w:rsidR="00855AD5" w:rsidRPr="00141E58">
        <w:rPr>
          <w:rFonts w:ascii="Calibri" w:hAnsi="Calibri" w:cs="Calibri"/>
          <w:b/>
          <w:bCs/>
          <w:sz w:val="24"/>
          <w:szCs w:val="24"/>
        </w:rPr>
        <w:t>specific</w:t>
      </w:r>
      <w:r w:rsidRPr="00141E58">
        <w:rPr>
          <w:rFonts w:ascii="Calibri" w:hAnsi="Calibri" w:cs="Calibri"/>
          <w:b/>
          <w:bCs/>
          <w:sz w:val="24"/>
          <w:szCs w:val="24"/>
        </w:rPr>
        <w:t xml:space="preserve"> market</w:t>
      </w:r>
      <w:r w:rsidR="00855AD5" w:rsidRPr="00141E58">
        <w:rPr>
          <w:rFonts w:ascii="Calibri" w:hAnsi="Calibri" w:cs="Calibri"/>
          <w:b/>
          <w:bCs/>
          <w:sz w:val="24"/>
          <w:szCs w:val="24"/>
        </w:rPr>
        <w:t xml:space="preserve"> that is not fully covered</w:t>
      </w:r>
      <w:r w:rsidRPr="00141E58">
        <w:rPr>
          <w:rFonts w:ascii="Calibri" w:hAnsi="Calibri" w:cs="Calibri"/>
          <w:b/>
          <w:bCs/>
          <w:sz w:val="24"/>
          <w:szCs w:val="24"/>
        </w:rPr>
        <w:t>:</w:t>
      </w:r>
      <w:r w:rsidR="009E1563" w:rsidRPr="00141E58">
        <w:rPr>
          <w:rFonts w:ascii="Calibri" w:hAnsi="Calibri" w:cs="Calibri"/>
          <w:b/>
          <w:bCs/>
          <w:sz w:val="24"/>
          <w:szCs w:val="24"/>
        </w:rPr>
        <w:t xml:space="preserve"> </w:t>
      </w:r>
      <w:r w:rsidR="009E1563" w:rsidRPr="00141E58">
        <w:rPr>
          <w:rFonts w:ascii="Calibri" w:hAnsi="Calibri" w:cs="Calibri"/>
          <w:sz w:val="24"/>
          <w:szCs w:val="24"/>
        </w:rPr>
        <w:t>Product targeting is very important</w:t>
      </w:r>
      <w:r w:rsidR="00476326">
        <w:rPr>
          <w:rFonts w:ascii="Calibri" w:hAnsi="Calibri" w:cs="Calibri"/>
          <w:sz w:val="24"/>
          <w:szCs w:val="24"/>
        </w:rPr>
        <w:t>,</w:t>
      </w:r>
      <w:r w:rsidR="009E1563" w:rsidRPr="00141E58">
        <w:rPr>
          <w:rFonts w:ascii="Calibri" w:hAnsi="Calibri" w:cs="Calibri"/>
          <w:sz w:val="24"/>
          <w:szCs w:val="24"/>
        </w:rPr>
        <w:t xml:space="preserve"> especially young Chinese brands should avoid </w:t>
      </w:r>
      <w:r w:rsidR="0008274B" w:rsidRPr="00141E58">
        <w:rPr>
          <w:rFonts w:ascii="Calibri" w:hAnsi="Calibri" w:cs="Calibri"/>
          <w:sz w:val="24"/>
          <w:szCs w:val="24"/>
        </w:rPr>
        <w:t>competing</w:t>
      </w:r>
      <w:r w:rsidR="009E1563" w:rsidRPr="00141E58">
        <w:rPr>
          <w:rFonts w:ascii="Calibri" w:hAnsi="Calibri" w:cs="Calibri"/>
          <w:sz w:val="24"/>
          <w:szCs w:val="24"/>
        </w:rPr>
        <w:t xml:space="preserve"> in the most common products that are already dom</w:t>
      </w:r>
      <w:r w:rsidR="0008274B" w:rsidRPr="00141E58">
        <w:rPr>
          <w:rFonts w:ascii="Calibri" w:hAnsi="Calibri" w:cs="Calibri"/>
          <w:sz w:val="24"/>
          <w:szCs w:val="24"/>
        </w:rPr>
        <w:t xml:space="preserve">inated by well-established brand players.  They can </w:t>
      </w:r>
      <w:r w:rsidR="00BA0BDF" w:rsidRPr="00141E58">
        <w:rPr>
          <w:rFonts w:ascii="Calibri" w:hAnsi="Calibri" w:cs="Calibri"/>
          <w:sz w:val="24"/>
          <w:szCs w:val="24"/>
        </w:rPr>
        <w:t>focus on</w:t>
      </w:r>
      <w:r w:rsidRPr="00141E58">
        <w:rPr>
          <w:rFonts w:ascii="Calibri" w:hAnsi="Calibri" w:cs="Calibri"/>
          <w:sz w:val="24"/>
          <w:szCs w:val="24"/>
        </w:rPr>
        <w:t xml:space="preserve"> product that </w:t>
      </w:r>
      <w:r w:rsidR="00BA0BDF" w:rsidRPr="00141E58">
        <w:rPr>
          <w:rFonts w:ascii="Calibri" w:hAnsi="Calibri" w:cs="Calibri"/>
          <w:sz w:val="24"/>
          <w:szCs w:val="24"/>
        </w:rPr>
        <w:t xml:space="preserve">were being overlooked but has </w:t>
      </w:r>
      <w:r w:rsidRPr="00141E58">
        <w:rPr>
          <w:rFonts w:ascii="Calibri" w:hAnsi="Calibri" w:cs="Calibri"/>
          <w:sz w:val="24"/>
          <w:szCs w:val="24"/>
        </w:rPr>
        <w:t>high demand potential</w:t>
      </w:r>
      <w:r w:rsidR="008F4BA1" w:rsidRPr="00141E58">
        <w:rPr>
          <w:rFonts w:ascii="Calibri" w:hAnsi="Calibri" w:cs="Calibri"/>
          <w:sz w:val="24"/>
          <w:szCs w:val="24"/>
        </w:rPr>
        <w:t>, and spent significant efforts in addressing</w:t>
      </w:r>
      <w:r w:rsidR="00580D44" w:rsidRPr="00141E58">
        <w:rPr>
          <w:rFonts w:ascii="Calibri" w:hAnsi="Calibri" w:cs="Calibri"/>
          <w:sz w:val="24"/>
          <w:szCs w:val="24"/>
        </w:rPr>
        <w:t xml:space="preserve"> the </w:t>
      </w:r>
      <w:r w:rsidR="009E1563" w:rsidRPr="00141E58">
        <w:rPr>
          <w:rFonts w:ascii="Calibri" w:hAnsi="Calibri" w:cs="Calibri"/>
          <w:sz w:val="24"/>
          <w:szCs w:val="24"/>
        </w:rPr>
        <w:t>consumer</w:t>
      </w:r>
      <w:r w:rsidRPr="00141E58">
        <w:rPr>
          <w:rFonts w:ascii="Calibri" w:hAnsi="Calibri" w:cs="Calibri"/>
          <w:sz w:val="24"/>
          <w:szCs w:val="24"/>
        </w:rPr>
        <w:t xml:space="preserve">' needs </w:t>
      </w:r>
      <w:r w:rsidR="008F4BA1" w:rsidRPr="00141E58">
        <w:rPr>
          <w:rFonts w:ascii="Calibri" w:hAnsi="Calibri" w:cs="Calibri"/>
          <w:sz w:val="24"/>
          <w:szCs w:val="24"/>
        </w:rPr>
        <w:t xml:space="preserve">in the area whereby well-established brands are not </w:t>
      </w:r>
      <w:r w:rsidR="008F4BA1" w:rsidRPr="00141E58">
        <w:rPr>
          <w:rFonts w:ascii="Calibri" w:hAnsi="Calibri" w:cs="Calibri"/>
          <w:sz w:val="24"/>
          <w:szCs w:val="24"/>
        </w:rPr>
        <w:lastRenderedPageBreak/>
        <w:t>focusing</w:t>
      </w:r>
      <w:r w:rsidRPr="00141E58">
        <w:rPr>
          <w:rFonts w:ascii="Calibri" w:hAnsi="Calibri" w:cs="Calibri"/>
          <w:sz w:val="24"/>
          <w:szCs w:val="24"/>
        </w:rPr>
        <w:t xml:space="preserve">. </w:t>
      </w:r>
      <w:r w:rsidR="00141E58" w:rsidRPr="00141E58">
        <w:rPr>
          <w:rFonts w:ascii="Calibri" w:hAnsi="Calibri" w:cs="Calibri"/>
          <w:sz w:val="24"/>
          <w:szCs w:val="24"/>
        </w:rPr>
        <w:t>This is possible via the</w:t>
      </w:r>
      <w:r w:rsidRPr="00141E58">
        <w:rPr>
          <w:rFonts w:ascii="Calibri" w:hAnsi="Calibri" w:cs="Calibri"/>
          <w:sz w:val="24"/>
          <w:szCs w:val="24"/>
        </w:rPr>
        <w:t xml:space="preserve"> "China advantage" </w:t>
      </w:r>
      <w:r w:rsidR="00141E58" w:rsidRPr="00141E58">
        <w:rPr>
          <w:rFonts w:ascii="Calibri" w:hAnsi="Calibri" w:cs="Calibri"/>
          <w:sz w:val="24"/>
          <w:szCs w:val="24"/>
        </w:rPr>
        <w:t>whereby speed for manufacturing is unreplicated in other countries</w:t>
      </w:r>
      <w:r w:rsidRPr="00141E58">
        <w:rPr>
          <w:rFonts w:ascii="Calibri" w:hAnsi="Calibri" w:cs="Calibri"/>
          <w:sz w:val="24"/>
          <w:szCs w:val="24"/>
        </w:rPr>
        <w:t xml:space="preserve"> </w:t>
      </w:r>
      <w:r w:rsidR="009E1563" w:rsidRPr="00141E58">
        <w:rPr>
          <w:rFonts w:ascii="Calibri" w:hAnsi="Calibri" w:cs="Calibri"/>
          <w:sz w:val="24"/>
          <w:szCs w:val="24"/>
        </w:rPr>
        <w:t xml:space="preserve"> </w:t>
      </w:r>
      <w:r w:rsidR="009E1563" w:rsidRPr="00141E58">
        <w:rPr>
          <w:rFonts w:ascii="Calibri" w:hAnsi="Calibri" w:cs="Calibri"/>
          <w:sz w:val="24"/>
          <w:szCs w:val="24"/>
        </w:rPr>
        <w:fldChar w:fldCharType="begin"/>
      </w:r>
      <w:r w:rsidR="009E1563" w:rsidRPr="00141E58">
        <w:rPr>
          <w:rFonts w:ascii="Calibri" w:hAnsi="Calibri" w:cs="Calibri"/>
          <w:sz w:val="24"/>
          <w:szCs w:val="24"/>
        </w:rPr>
        <w:instrText xml:space="preserve"> ADDIN ZOTERO_ITEM CSL_CITATION {"citationID":"Ft7k8Zkw","properties":{"formattedCitation":"(Odlin and Benson-Rea, 2021)","plainCitation":"(Odlin and Benson-Rea, 2021)","noteIndex":0},"citationItems":[{"id":206,"uris":["http://zotero.org/users/local/Z1mA1lNv/items/LB6SCDQK"],"itemData":{"id":206,"type":"article-journal","abstract":"Competing in niches is a fundamental marketing strategy for SMEs in business-to-business markets yet how internationalizing SMEs come to compete in the niches they do is unclear. Using multiple case studies of competing firms in a single B2B industry sector, this research found that niches evolved in response to resources supplied or withdrawn by early customers, sales channels, shareholders and competitors. We show that market niches are dynamic resource domains where market actors co-create new, specialized value. SMEs may target new niches when they internationalize because they cannot access the resources needed to co-create their domestic niche or because resources are valued differently.","container-title":"Industrial Marketing Management","DOI":"10.1016/j.indmarman.2021.03.008","journalAbbreviation":"Industrial Marketing Management","page":"29-40","source":"ResearchGate","title":"Market niches as dynamic, co-created resource domains","volume":"95","author":[{"family":"Odlin","given":"Denis"},{"family":"Benson-Rea","given":"Maureen"}],"issued":{"date-parts":[["2021",5,1]]}}}],"schema":"https://github.com/citation-style-language/schema/raw/master/csl-citation.json"} </w:instrText>
      </w:r>
      <w:r w:rsidR="009E1563" w:rsidRPr="00141E58">
        <w:rPr>
          <w:rFonts w:ascii="Calibri" w:hAnsi="Calibri" w:cs="Calibri"/>
          <w:sz w:val="24"/>
          <w:szCs w:val="24"/>
        </w:rPr>
        <w:fldChar w:fldCharType="separate"/>
      </w:r>
      <w:r w:rsidR="009E1563" w:rsidRPr="00141E58">
        <w:rPr>
          <w:rFonts w:ascii="Calibri" w:hAnsi="Calibri" w:cs="Calibri"/>
          <w:sz w:val="24"/>
          <w:szCs w:val="24"/>
        </w:rPr>
        <w:t>(Odlin and Benson-Rea, 2021)</w:t>
      </w:r>
      <w:r w:rsidR="009E1563" w:rsidRPr="00141E58">
        <w:rPr>
          <w:rFonts w:ascii="Calibri" w:hAnsi="Calibri" w:cs="Calibri"/>
          <w:sz w:val="24"/>
          <w:szCs w:val="24"/>
        </w:rPr>
        <w:fldChar w:fldCharType="end"/>
      </w:r>
      <w:r w:rsidRPr="00141E58">
        <w:rPr>
          <w:rFonts w:ascii="Calibri" w:hAnsi="Calibri" w:cs="Calibri"/>
          <w:sz w:val="24"/>
          <w:szCs w:val="24"/>
        </w:rPr>
        <w:t xml:space="preserve">. </w:t>
      </w:r>
    </w:p>
    <w:p w14:paraId="024D3D7A" w14:textId="77777777" w:rsidR="003D208C" w:rsidRPr="00871DAB" w:rsidRDefault="003D208C" w:rsidP="000B5A8A">
      <w:pPr>
        <w:pStyle w:val="ListParagraph"/>
        <w:spacing w:line="360" w:lineRule="auto"/>
        <w:jc w:val="both"/>
        <w:rPr>
          <w:rFonts w:ascii="Calibri" w:hAnsi="Calibri" w:cs="Calibri"/>
          <w:b/>
          <w:bCs/>
          <w:color w:val="156082" w:themeColor="accent1"/>
          <w:sz w:val="24"/>
          <w:szCs w:val="24"/>
        </w:rPr>
      </w:pPr>
    </w:p>
    <w:p w14:paraId="68258338" w14:textId="64B00055" w:rsidR="003D208C" w:rsidRPr="00E9448E" w:rsidRDefault="00855AD5" w:rsidP="000B5A8A">
      <w:pPr>
        <w:pStyle w:val="ListParagraph"/>
        <w:numPr>
          <w:ilvl w:val="0"/>
          <w:numId w:val="1"/>
        </w:numPr>
        <w:spacing w:line="360" w:lineRule="auto"/>
        <w:jc w:val="both"/>
        <w:rPr>
          <w:rFonts w:ascii="Calibri" w:hAnsi="Calibri" w:cs="Calibri"/>
          <w:sz w:val="24"/>
          <w:szCs w:val="24"/>
        </w:rPr>
      </w:pPr>
      <w:r w:rsidRPr="00E9448E">
        <w:rPr>
          <w:rFonts w:ascii="Calibri" w:hAnsi="Calibri" w:cs="Calibri"/>
          <w:b/>
          <w:bCs/>
          <w:sz w:val="24"/>
          <w:szCs w:val="24"/>
        </w:rPr>
        <w:t>Direct-to-customer (“DTC”) model</w:t>
      </w:r>
      <w:r w:rsidR="00C07EF8" w:rsidRPr="00E9448E">
        <w:rPr>
          <w:rFonts w:ascii="Calibri" w:hAnsi="Calibri" w:cs="Calibri"/>
          <w:b/>
          <w:bCs/>
          <w:sz w:val="24"/>
          <w:szCs w:val="24"/>
        </w:rPr>
        <w:t xml:space="preserve">: </w:t>
      </w:r>
      <w:r w:rsidR="0003017D" w:rsidRPr="00E9448E">
        <w:rPr>
          <w:rFonts w:ascii="Calibri" w:hAnsi="Calibri" w:cs="Calibri"/>
          <w:sz w:val="24"/>
          <w:szCs w:val="24"/>
        </w:rPr>
        <w:t xml:space="preserve">Traditional </w:t>
      </w:r>
      <w:r w:rsidR="0064148F" w:rsidRPr="00E9448E">
        <w:rPr>
          <w:rFonts w:ascii="Calibri" w:hAnsi="Calibri" w:cs="Calibri"/>
          <w:sz w:val="24"/>
          <w:szCs w:val="24"/>
        </w:rPr>
        <w:t xml:space="preserve">sales distribution </w:t>
      </w:r>
      <w:r w:rsidR="005B71A3">
        <w:rPr>
          <w:rFonts w:ascii="Calibri" w:hAnsi="Calibri" w:cs="Calibri"/>
          <w:sz w:val="24"/>
          <w:szCs w:val="24"/>
        </w:rPr>
        <w:t xml:space="preserve">models </w:t>
      </w:r>
      <w:r w:rsidR="00C8339C">
        <w:rPr>
          <w:rFonts w:ascii="Calibri" w:hAnsi="Calibri" w:cs="Calibri"/>
          <w:sz w:val="24"/>
          <w:szCs w:val="24"/>
        </w:rPr>
        <w:t>u</w:t>
      </w:r>
      <w:r w:rsidR="005B71A3">
        <w:rPr>
          <w:rFonts w:ascii="Calibri" w:hAnsi="Calibri" w:cs="Calibri"/>
          <w:sz w:val="24"/>
          <w:szCs w:val="24"/>
        </w:rPr>
        <w:t xml:space="preserve">sually </w:t>
      </w:r>
      <w:r w:rsidR="00FA6B6E">
        <w:rPr>
          <w:rFonts w:ascii="Calibri" w:hAnsi="Calibri" w:cs="Calibri"/>
          <w:sz w:val="24"/>
          <w:szCs w:val="24"/>
        </w:rPr>
        <w:t>rely on</w:t>
      </w:r>
      <w:r w:rsidR="0064148F" w:rsidRPr="00E9448E">
        <w:rPr>
          <w:rFonts w:ascii="Calibri" w:hAnsi="Calibri" w:cs="Calibri"/>
          <w:sz w:val="24"/>
          <w:szCs w:val="24"/>
        </w:rPr>
        <w:t xml:space="preserve"> </w:t>
      </w:r>
      <w:r w:rsidR="00455971">
        <w:rPr>
          <w:rFonts w:ascii="Calibri" w:hAnsi="Calibri" w:cs="Calibri"/>
          <w:sz w:val="24"/>
          <w:szCs w:val="24"/>
        </w:rPr>
        <w:t xml:space="preserve">offline </w:t>
      </w:r>
      <w:r w:rsidR="0003017D" w:rsidRPr="00E9448E">
        <w:rPr>
          <w:rFonts w:ascii="Calibri" w:hAnsi="Calibri" w:cs="Calibri"/>
          <w:sz w:val="24"/>
          <w:szCs w:val="24"/>
        </w:rPr>
        <w:t>distributors</w:t>
      </w:r>
      <w:r w:rsidR="00455971">
        <w:rPr>
          <w:rFonts w:ascii="Calibri" w:hAnsi="Calibri" w:cs="Calibri"/>
          <w:sz w:val="24"/>
          <w:szCs w:val="24"/>
        </w:rPr>
        <w:t xml:space="preserve"> </w:t>
      </w:r>
      <w:r w:rsidR="00FA6B6E">
        <w:rPr>
          <w:rFonts w:ascii="Calibri" w:hAnsi="Calibri" w:cs="Calibri"/>
          <w:sz w:val="24"/>
          <w:szCs w:val="24"/>
        </w:rPr>
        <w:t>with have</w:t>
      </w:r>
      <w:r w:rsidR="00363173">
        <w:rPr>
          <w:rFonts w:ascii="Calibri" w:hAnsi="Calibri" w:cs="Calibri"/>
          <w:sz w:val="24"/>
          <w:szCs w:val="24"/>
        </w:rPr>
        <w:t xml:space="preserve"> </w:t>
      </w:r>
      <w:r w:rsidR="00FA6B6E">
        <w:rPr>
          <w:rFonts w:ascii="Calibri" w:hAnsi="Calibri" w:cs="Calibri"/>
          <w:sz w:val="24"/>
          <w:szCs w:val="24"/>
        </w:rPr>
        <w:t>little interactions with customers</w:t>
      </w:r>
      <w:r w:rsidR="00323960">
        <w:rPr>
          <w:rFonts w:ascii="Calibri" w:hAnsi="Calibri" w:cs="Calibri"/>
          <w:sz w:val="24"/>
          <w:szCs w:val="24"/>
        </w:rPr>
        <w:t>.</w:t>
      </w:r>
      <w:r w:rsidR="0064148F" w:rsidRPr="00E9448E">
        <w:rPr>
          <w:rFonts w:ascii="Calibri" w:hAnsi="Calibri" w:cs="Calibri"/>
          <w:sz w:val="24"/>
          <w:szCs w:val="24"/>
        </w:rPr>
        <w:t xml:space="preserve">  </w:t>
      </w:r>
      <w:r w:rsidR="00E075C7">
        <w:rPr>
          <w:rFonts w:ascii="Calibri" w:hAnsi="Calibri" w:cs="Calibri"/>
          <w:sz w:val="24"/>
          <w:szCs w:val="24"/>
        </w:rPr>
        <w:t xml:space="preserve">However with the </w:t>
      </w:r>
      <w:r w:rsidR="006D7973">
        <w:rPr>
          <w:rFonts w:ascii="Calibri" w:hAnsi="Calibri" w:cs="Calibri"/>
          <w:sz w:val="24"/>
          <w:szCs w:val="24"/>
        </w:rPr>
        <w:t xml:space="preserve">introduction of </w:t>
      </w:r>
      <w:r w:rsidR="0072665E" w:rsidRPr="00E9448E">
        <w:rPr>
          <w:rFonts w:ascii="Calibri" w:hAnsi="Calibri" w:cs="Calibri"/>
          <w:sz w:val="24"/>
          <w:szCs w:val="24"/>
        </w:rPr>
        <w:t xml:space="preserve">the </w:t>
      </w:r>
      <w:r w:rsidR="005B71A3">
        <w:rPr>
          <w:rFonts w:ascii="Calibri" w:hAnsi="Calibri" w:cs="Calibri"/>
          <w:sz w:val="24"/>
          <w:szCs w:val="24"/>
        </w:rPr>
        <w:t xml:space="preserve">advanced technology features from digital platforms, young Chinese brands </w:t>
      </w:r>
      <w:r w:rsidR="00323960">
        <w:rPr>
          <w:rFonts w:ascii="Calibri" w:hAnsi="Calibri" w:cs="Calibri"/>
          <w:sz w:val="24"/>
          <w:szCs w:val="24"/>
        </w:rPr>
        <w:t xml:space="preserve">can access consumers directly and </w:t>
      </w:r>
      <w:r w:rsidR="005B71A3">
        <w:rPr>
          <w:rFonts w:ascii="Calibri" w:hAnsi="Calibri" w:cs="Calibri"/>
          <w:sz w:val="24"/>
          <w:szCs w:val="24"/>
        </w:rPr>
        <w:t xml:space="preserve">utilise the DTC marketing model to overcome many traditional entry barriers and, at the same time, create new entry barriers for </w:t>
      </w:r>
      <w:r w:rsidR="0078036C" w:rsidRPr="00E9448E">
        <w:rPr>
          <w:rFonts w:ascii="Calibri" w:hAnsi="Calibri" w:cs="Calibri"/>
          <w:sz w:val="24"/>
          <w:szCs w:val="24"/>
        </w:rPr>
        <w:t>well-established brands</w:t>
      </w:r>
      <w:r w:rsidR="00C07EF8" w:rsidRPr="00E9448E">
        <w:rPr>
          <w:rFonts w:ascii="Calibri" w:hAnsi="Calibri" w:cs="Calibri"/>
          <w:sz w:val="24"/>
          <w:szCs w:val="24"/>
        </w:rPr>
        <w:t xml:space="preserve">. A great number of Chinese firms have </w:t>
      </w:r>
      <w:r w:rsidR="0047100A">
        <w:rPr>
          <w:rFonts w:ascii="Calibri" w:hAnsi="Calibri" w:cs="Calibri"/>
          <w:sz w:val="24"/>
          <w:szCs w:val="24"/>
        </w:rPr>
        <w:t>strong experience in eCommerce and DTC strategies due to the highly developed eCommerce industry in the domestic country,</w:t>
      </w:r>
      <w:r w:rsidR="00E9448E" w:rsidRPr="00E9448E">
        <w:rPr>
          <w:rFonts w:ascii="Calibri" w:hAnsi="Calibri" w:cs="Calibri"/>
          <w:sz w:val="24"/>
          <w:szCs w:val="24"/>
        </w:rPr>
        <w:t xml:space="preserve"> and t</w:t>
      </w:r>
      <w:r w:rsidR="00FB6557" w:rsidRPr="00E9448E">
        <w:rPr>
          <w:rFonts w:ascii="Calibri" w:hAnsi="Calibri" w:cs="Calibri"/>
          <w:sz w:val="24"/>
          <w:szCs w:val="24"/>
        </w:rPr>
        <w:t xml:space="preserve">hey can replicate their key success online strategies in the global eCommerce marketplaces and integrate them with advanced technologies. </w:t>
      </w:r>
      <w:r w:rsidR="00FB6557" w:rsidRPr="00E9448E">
        <w:rPr>
          <w:rFonts w:ascii="Calibri" w:hAnsi="Calibri" w:cs="Calibri"/>
          <w:sz w:val="24"/>
          <w:szCs w:val="24"/>
        </w:rPr>
        <w:fldChar w:fldCharType="begin"/>
      </w:r>
      <w:r w:rsidR="00FB6557" w:rsidRPr="00E9448E">
        <w:rPr>
          <w:rFonts w:ascii="Calibri" w:hAnsi="Calibri" w:cs="Calibri"/>
          <w:sz w:val="24"/>
          <w:szCs w:val="24"/>
        </w:rPr>
        <w:instrText xml:space="preserve"> ADDIN ZOTERO_ITEM CSL_CITATION {"citationID":"cvilloqB","properties":{"formattedCitation":"(Mu and Yi, 2024)","plainCitation":"(Mu and Yi, 2024)","noteIndex":0},"citationItems":[{"id":186,"uris":["http://zotero.org/users/local/Z1mA1lNv/items/JJ2RBTTT"],"itemData":{"id":186,"type":"article-journal","abstract":"In the era of digital intermediaries, the direct-to-consumer (DTC) marketing model is gaining prominence in the retail and brand marketing domains. This model exhibits a distinct advantage over traditional models in cultivating loyalty. Consequently, this study employs a survey-based approach and utilizes the Stimulus-Organism-Response (SOR) theory to construct a structural equation model and investigate the relationship between the DTC marketing model’s characteristic factors and consumer loyalty. The results indicate that cost-effectiveness and social media marketing directly and positively influence consumer loyalty, while product features indirectly contribute to loyalty through perceived emotional value. Multi-channel integration indirectly influences loyalty through perceived functional value. Additionally, the varying degrees of influence highlight social media marketing as the most impactful factor and product features as the least influential. The research findings underscore the importance of strengthening social media marketing, optimizing product features, reducing information asymmetry, and integrating multiple channels to enhance consumer loyalty. This study enriches the understanding of the DTC theoretical framework in the field of marketing and provides new perspectives for formulating marketing strategies.","container-title":"Frontiers in Psychology","DOI":"10.3389/fpsyg.2024.1347588","ISSN":"1664-1078","journalAbbreviation":"Front Psychol","note":"PMID: 38500648\nPMCID: PMC10944917","page":"1347588","source":"PubMed Central","title":"The impact of characteristic factors of the direct-to-consumer marketing model on consumer loyalty in the digital intermediary era","volume":"15","author":[{"family":"Mu","given":"Weizhe"},{"family":"Yi","given":"Yating"}],"issued":{"date-parts":[["2024",3,4]]}}}],"schema":"https://github.com/citation-style-language/schema/raw/master/csl-citation.json"} </w:instrText>
      </w:r>
      <w:r w:rsidR="00FB6557" w:rsidRPr="00E9448E">
        <w:rPr>
          <w:rFonts w:ascii="Calibri" w:hAnsi="Calibri" w:cs="Calibri"/>
          <w:sz w:val="24"/>
          <w:szCs w:val="24"/>
        </w:rPr>
        <w:fldChar w:fldCharType="separate"/>
      </w:r>
      <w:r w:rsidR="00FB6557" w:rsidRPr="00E9448E">
        <w:rPr>
          <w:rFonts w:ascii="Calibri" w:hAnsi="Calibri" w:cs="Calibri"/>
          <w:sz w:val="24"/>
          <w:szCs w:val="24"/>
        </w:rPr>
        <w:t>(Mu and Yi, 2024)</w:t>
      </w:r>
      <w:r w:rsidR="00FB6557" w:rsidRPr="00E9448E">
        <w:rPr>
          <w:rFonts w:ascii="Calibri" w:hAnsi="Calibri" w:cs="Calibri"/>
          <w:sz w:val="24"/>
          <w:szCs w:val="24"/>
        </w:rPr>
        <w:fldChar w:fldCharType="end"/>
      </w:r>
    </w:p>
    <w:p w14:paraId="50159C1F" w14:textId="77777777" w:rsidR="003D208C" w:rsidRPr="00871DAB" w:rsidRDefault="003D208C" w:rsidP="000B5A8A">
      <w:pPr>
        <w:pStyle w:val="ListParagraph"/>
        <w:spacing w:line="360" w:lineRule="auto"/>
        <w:jc w:val="both"/>
        <w:rPr>
          <w:rFonts w:ascii="Calibri" w:hAnsi="Calibri" w:cs="Calibri"/>
          <w:b/>
          <w:bCs/>
          <w:color w:val="156082" w:themeColor="accent1"/>
          <w:sz w:val="24"/>
          <w:szCs w:val="24"/>
        </w:rPr>
      </w:pPr>
    </w:p>
    <w:p w14:paraId="544ECDF7" w14:textId="1F1820EA" w:rsidR="003D208C" w:rsidRPr="00841C97" w:rsidRDefault="004E2F69" w:rsidP="000B5A8A">
      <w:pPr>
        <w:pStyle w:val="ListParagraph"/>
        <w:numPr>
          <w:ilvl w:val="0"/>
          <w:numId w:val="1"/>
        </w:numPr>
        <w:spacing w:line="360" w:lineRule="auto"/>
        <w:jc w:val="both"/>
        <w:rPr>
          <w:rFonts w:ascii="Calibri" w:hAnsi="Calibri" w:cs="Calibri"/>
          <w:sz w:val="24"/>
          <w:szCs w:val="24"/>
        </w:rPr>
      </w:pPr>
      <w:r>
        <w:rPr>
          <w:rFonts w:ascii="Calibri" w:hAnsi="Calibri" w:cs="Calibri"/>
          <w:b/>
          <w:bCs/>
          <w:sz w:val="24"/>
          <w:szCs w:val="24"/>
        </w:rPr>
        <w:t xml:space="preserve">Innovation for </w:t>
      </w:r>
      <w:r w:rsidR="00C503E2" w:rsidRPr="00841C97">
        <w:rPr>
          <w:rFonts w:ascii="Calibri" w:hAnsi="Calibri" w:cs="Calibri"/>
          <w:b/>
          <w:bCs/>
          <w:sz w:val="24"/>
          <w:szCs w:val="24"/>
        </w:rPr>
        <w:t>cost-effective</w:t>
      </w:r>
      <w:r w:rsidR="0047100A">
        <w:rPr>
          <w:rFonts w:ascii="Calibri" w:hAnsi="Calibri" w:cs="Calibri"/>
          <w:b/>
          <w:bCs/>
          <w:sz w:val="24"/>
          <w:szCs w:val="24"/>
        </w:rPr>
        <w:t xml:space="preserve"> high-quality products: </w:t>
      </w:r>
      <w:r w:rsidR="0047100A" w:rsidRPr="009B2378">
        <w:rPr>
          <w:rFonts w:ascii="Calibri" w:hAnsi="Calibri" w:cs="Calibri"/>
          <w:sz w:val="24"/>
          <w:szCs w:val="24"/>
        </w:rPr>
        <w:t xml:space="preserve">Competitiveness in product offering is </w:t>
      </w:r>
      <w:r w:rsidR="002053B6">
        <w:rPr>
          <w:rFonts w:ascii="Calibri" w:hAnsi="Calibri" w:cs="Calibri"/>
          <w:sz w:val="24"/>
          <w:szCs w:val="24"/>
        </w:rPr>
        <w:t xml:space="preserve">a </w:t>
      </w:r>
      <w:r w:rsidR="0047100A" w:rsidRPr="009B2378">
        <w:rPr>
          <w:rFonts w:ascii="Calibri" w:hAnsi="Calibri" w:cs="Calibri"/>
          <w:sz w:val="24"/>
          <w:szCs w:val="24"/>
        </w:rPr>
        <w:t xml:space="preserve">key </w:t>
      </w:r>
      <w:r w:rsidR="002053B6">
        <w:rPr>
          <w:rFonts w:ascii="Calibri" w:hAnsi="Calibri" w:cs="Calibri"/>
          <w:sz w:val="24"/>
          <w:szCs w:val="24"/>
        </w:rPr>
        <w:t xml:space="preserve">differentiator </w:t>
      </w:r>
      <w:r w:rsidR="009B2378">
        <w:rPr>
          <w:rFonts w:ascii="Calibri" w:hAnsi="Calibri" w:cs="Calibri"/>
          <w:sz w:val="24"/>
          <w:szCs w:val="24"/>
        </w:rPr>
        <w:t>for</w:t>
      </w:r>
      <w:r w:rsidR="0047100A" w:rsidRPr="009B2378">
        <w:rPr>
          <w:rFonts w:ascii="Calibri" w:hAnsi="Calibri" w:cs="Calibri"/>
          <w:sz w:val="24"/>
          <w:szCs w:val="24"/>
        </w:rPr>
        <w:t xml:space="preserve"> consumer business</w:t>
      </w:r>
      <w:r w:rsidR="00ED5117">
        <w:rPr>
          <w:rFonts w:ascii="Calibri" w:hAnsi="Calibri" w:cs="Calibri"/>
          <w:sz w:val="24"/>
          <w:szCs w:val="24"/>
        </w:rPr>
        <w:t>,</w:t>
      </w:r>
      <w:r w:rsidR="00AB35D9">
        <w:rPr>
          <w:rFonts w:ascii="Calibri" w:hAnsi="Calibri" w:cs="Calibri"/>
          <w:sz w:val="24"/>
          <w:szCs w:val="24"/>
        </w:rPr>
        <w:t xml:space="preserve"> and it is particularly important in today’s economic slowdown</w:t>
      </w:r>
      <w:r w:rsidR="00C503E2" w:rsidRPr="009B2378">
        <w:rPr>
          <w:rFonts w:ascii="Calibri" w:hAnsi="Calibri" w:cs="Calibri"/>
          <w:sz w:val="24"/>
          <w:szCs w:val="24"/>
        </w:rPr>
        <w:t>.</w:t>
      </w:r>
      <w:r w:rsidR="00C07EF8" w:rsidRPr="00841C97">
        <w:rPr>
          <w:rFonts w:ascii="Calibri" w:hAnsi="Calibri" w:cs="Calibri"/>
          <w:sz w:val="24"/>
          <w:szCs w:val="24"/>
        </w:rPr>
        <w:t xml:space="preserve"> </w:t>
      </w:r>
      <w:r w:rsidR="002053B6">
        <w:rPr>
          <w:rFonts w:ascii="Calibri" w:hAnsi="Calibri" w:cs="Calibri"/>
          <w:sz w:val="24"/>
          <w:szCs w:val="24"/>
        </w:rPr>
        <w:t>Young Chinese brands require this capability to</w:t>
      </w:r>
      <w:r w:rsidR="0047100A">
        <w:rPr>
          <w:rFonts w:ascii="Calibri" w:hAnsi="Calibri" w:cs="Calibri"/>
          <w:sz w:val="24"/>
          <w:szCs w:val="24"/>
        </w:rPr>
        <w:t xml:space="preserve"> encourag</w:t>
      </w:r>
      <w:r w:rsidR="002053B6">
        <w:rPr>
          <w:rFonts w:ascii="Calibri" w:hAnsi="Calibri" w:cs="Calibri"/>
          <w:sz w:val="24"/>
          <w:szCs w:val="24"/>
        </w:rPr>
        <w:t>e</w:t>
      </w:r>
      <w:r w:rsidR="0047100A">
        <w:rPr>
          <w:rFonts w:ascii="Calibri" w:hAnsi="Calibri" w:cs="Calibri"/>
          <w:sz w:val="24"/>
          <w:szCs w:val="24"/>
        </w:rPr>
        <w:t xml:space="preserve"> consumers to shift their</w:t>
      </w:r>
      <w:r w:rsidR="000A780B" w:rsidRPr="00841C97">
        <w:rPr>
          <w:rFonts w:ascii="Calibri" w:hAnsi="Calibri" w:cs="Calibri"/>
          <w:sz w:val="24"/>
          <w:szCs w:val="24"/>
        </w:rPr>
        <w:t xml:space="preserve"> </w:t>
      </w:r>
      <w:r w:rsidR="002053B6">
        <w:rPr>
          <w:rFonts w:ascii="Calibri" w:hAnsi="Calibri" w:cs="Calibri"/>
          <w:sz w:val="24"/>
          <w:szCs w:val="24"/>
        </w:rPr>
        <w:t>purchases</w:t>
      </w:r>
      <w:r w:rsidR="000A780B" w:rsidRPr="00841C97">
        <w:rPr>
          <w:rFonts w:ascii="Calibri" w:hAnsi="Calibri" w:cs="Calibri"/>
          <w:sz w:val="24"/>
          <w:szCs w:val="24"/>
        </w:rPr>
        <w:t xml:space="preserve"> </w:t>
      </w:r>
      <w:r w:rsidR="00841C97" w:rsidRPr="00841C97">
        <w:rPr>
          <w:rFonts w:ascii="Calibri" w:hAnsi="Calibri" w:cs="Calibri"/>
          <w:sz w:val="24"/>
          <w:szCs w:val="24"/>
        </w:rPr>
        <w:t>from well-established brands and become the new “go-to” brand for them</w:t>
      </w:r>
      <w:r w:rsidR="00C07EF8" w:rsidRPr="00841C97">
        <w:rPr>
          <w:rFonts w:ascii="Calibri" w:hAnsi="Calibri" w:cs="Calibri"/>
          <w:sz w:val="24"/>
          <w:szCs w:val="24"/>
        </w:rPr>
        <w:t xml:space="preserve">. </w:t>
      </w:r>
      <w:r w:rsidR="00383429" w:rsidRPr="007E7171">
        <w:rPr>
          <w:rFonts w:ascii="Calibri" w:hAnsi="Calibri" w:cs="Calibri"/>
          <w:color w:val="000000" w:themeColor="text1"/>
          <w:sz w:val="24"/>
          <w:szCs w:val="24"/>
        </w:rPr>
        <w:fldChar w:fldCharType="begin"/>
      </w:r>
      <w:r w:rsidR="00383429" w:rsidRPr="007E7171">
        <w:rPr>
          <w:rFonts w:ascii="Calibri" w:hAnsi="Calibri" w:cs="Calibri"/>
          <w:color w:val="000000" w:themeColor="text1"/>
          <w:sz w:val="24"/>
          <w:szCs w:val="24"/>
        </w:rPr>
        <w:instrText xml:space="preserve"> ADDIN ZOTERO_ITEM CSL_CITATION {"citationID":"mwrHeeH5","properties":{"formattedCitation":"(Wu {\\i{}et al.}, 2020)","plainCitation":"(Wu et al., 2020)","noteIndex":0},"citationItems":[{"id":97,"uris":["http://zotero.org/users/local/Z1mA1lNv/items/KUVAKVLL"],"itemData":{"id":97,"type":"article-journal","abstract":"In this study, we challenge the conventional understanding of ambidexterity as an unquestionable contribution to better performance. We combine the concept of ambidexterity and the notion of managerial capability to explore different effects of ambidexterity on innovation performance in the context of emerging markets. We investigate this ambidexterity-innovation effect, and how this effect is moderated by managerial capability, on a sample of 74 Chinese multinational enterprises (MNEs) vs. 60 indigenous firms that are both in high technology industries. We find that, surprisingly, ambidexterity has a negative effect on the innovation performance of indigenous firms, although this effect is less so in the case of Chinese MNEs. More importantly, strong managerial capability increases the positive effect of ambidexterity on the innovation performance of Chinese MNEs, but not so for indigenous firms. We discuss the implications of these findings on research on ambidexterity and product innovation.","container-title":"International Business Review","DOI":"10.1016/j.ibusrev.2019.101652","ISSN":"0969-5931","issue":"6","journalAbbreviation":"International Business Review","page":"101652","source":"ScienceDirect","title":"Strategic ambidexterity and innovation in Chinese multinational vs. indigenous firms: The role of managerial capability","title-short":"Strategic ambidexterity and innovation in Chinese multinational vs. indigenous firms","volume":"29","author":[{"family":"Wu","given":"Jie"},{"family":"Wood","given":"Geoffrey"},{"family":"Chen","given":"Xiaoyun"},{"family":"Meyer","given":"Martin"},{"family":"Liu","given":"Zhiyang"}],"issued":{"date-parts":[["2020",12,1]]}}}],"schema":"https://github.com/citation-style-language/schema/raw/master/csl-citation.json"} </w:instrText>
      </w:r>
      <w:r w:rsidR="00383429" w:rsidRPr="007E7171">
        <w:rPr>
          <w:rFonts w:ascii="Calibri" w:hAnsi="Calibri" w:cs="Calibri"/>
          <w:color w:val="000000" w:themeColor="text1"/>
          <w:sz w:val="24"/>
          <w:szCs w:val="24"/>
        </w:rPr>
        <w:fldChar w:fldCharType="separate"/>
      </w:r>
      <w:r w:rsidR="00383429" w:rsidRPr="007E7171">
        <w:rPr>
          <w:rFonts w:ascii="Calibri" w:hAnsi="Calibri" w:cs="Calibri"/>
          <w:sz w:val="24"/>
          <w:szCs w:val="24"/>
        </w:rPr>
        <w:t xml:space="preserve">(Wu </w:t>
      </w:r>
      <w:r w:rsidR="00383429" w:rsidRPr="007E7171">
        <w:rPr>
          <w:rFonts w:ascii="Calibri" w:hAnsi="Calibri" w:cs="Calibri"/>
          <w:i/>
          <w:iCs/>
          <w:sz w:val="24"/>
          <w:szCs w:val="24"/>
        </w:rPr>
        <w:t>et al.</w:t>
      </w:r>
      <w:r w:rsidR="00383429" w:rsidRPr="007E7171">
        <w:rPr>
          <w:rFonts w:ascii="Calibri" w:hAnsi="Calibri" w:cs="Calibri"/>
          <w:sz w:val="24"/>
          <w:szCs w:val="24"/>
        </w:rPr>
        <w:t>, 2020)</w:t>
      </w:r>
      <w:r w:rsidR="00383429" w:rsidRPr="007E7171">
        <w:rPr>
          <w:rFonts w:ascii="Calibri" w:hAnsi="Calibri" w:cs="Calibri"/>
          <w:color w:val="000000" w:themeColor="text1"/>
          <w:sz w:val="24"/>
          <w:szCs w:val="24"/>
        </w:rPr>
        <w:fldChar w:fldCharType="end"/>
      </w:r>
    </w:p>
    <w:p w14:paraId="36D29EDD" w14:textId="77777777" w:rsidR="003D208C" w:rsidRPr="00871DAB" w:rsidRDefault="003D208C" w:rsidP="000B5A8A">
      <w:pPr>
        <w:pStyle w:val="ListParagraph"/>
        <w:spacing w:line="360" w:lineRule="auto"/>
        <w:jc w:val="both"/>
        <w:rPr>
          <w:rFonts w:ascii="Calibri" w:hAnsi="Calibri" w:cs="Calibri"/>
          <w:color w:val="156082" w:themeColor="accent1"/>
          <w:sz w:val="24"/>
          <w:szCs w:val="24"/>
        </w:rPr>
      </w:pPr>
    </w:p>
    <w:p w14:paraId="25A1F1EB" w14:textId="3875930A" w:rsidR="00D674D2" w:rsidRPr="00134A99" w:rsidRDefault="00E44409" w:rsidP="000B5A8A">
      <w:pPr>
        <w:pStyle w:val="ListParagraph"/>
        <w:numPr>
          <w:ilvl w:val="0"/>
          <w:numId w:val="1"/>
        </w:numPr>
        <w:spacing w:line="360" w:lineRule="auto"/>
        <w:jc w:val="both"/>
        <w:rPr>
          <w:rFonts w:ascii="Calibri" w:hAnsi="Calibri" w:cs="Calibri"/>
          <w:sz w:val="24"/>
          <w:szCs w:val="24"/>
        </w:rPr>
      </w:pPr>
      <w:r w:rsidRPr="00134A99">
        <w:rPr>
          <w:rFonts w:ascii="Calibri" w:hAnsi="Calibri" w:cs="Calibri"/>
          <w:b/>
          <w:bCs/>
          <w:sz w:val="24"/>
          <w:szCs w:val="24"/>
        </w:rPr>
        <w:t xml:space="preserve">Creative </w:t>
      </w:r>
      <w:r w:rsidR="0068722E" w:rsidRPr="00134A99">
        <w:rPr>
          <w:rFonts w:ascii="Calibri" w:hAnsi="Calibri" w:cs="Calibri"/>
          <w:b/>
          <w:bCs/>
          <w:sz w:val="24"/>
          <w:szCs w:val="24"/>
        </w:rPr>
        <w:t xml:space="preserve">strategies </w:t>
      </w:r>
      <w:r w:rsidR="006B1C40" w:rsidRPr="00134A99">
        <w:rPr>
          <w:rFonts w:ascii="Calibri" w:hAnsi="Calibri" w:cs="Calibri"/>
          <w:b/>
          <w:bCs/>
          <w:sz w:val="24"/>
          <w:szCs w:val="24"/>
        </w:rPr>
        <w:t xml:space="preserve">to </w:t>
      </w:r>
      <w:r w:rsidR="004336A8" w:rsidRPr="00134A99">
        <w:rPr>
          <w:rFonts w:ascii="Calibri" w:hAnsi="Calibri" w:cs="Calibri"/>
          <w:b/>
          <w:bCs/>
          <w:sz w:val="24"/>
          <w:szCs w:val="24"/>
        </w:rPr>
        <w:t>improve brand value</w:t>
      </w:r>
      <w:r w:rsidRPr="00134A99">
        <w:rPr>
          <w:rFonts w:ascii="Calibri" w:hAnsi="Calibri" w:cs="Calibri"/>
          <w:b/>
          <w:bCs/>
          <w:sz w:val="24"/>
          <w:szCs w:val="24"/>
        </w:rPr>
        <w:t>:</w:t>
      </w:r>
      <w:r w:rsidR="00C07EF8" w:rsidRPr="00134A99">
        <w:rPr>
          <w:rFonts w:ascii="Calibri" w:hAnsi="Calibri" w:cs="Calibri"/>
          <w:b/>
          <w:bCs/>
          <w:sz w:val="24"/>
          <w:szCs w:val="24"/>
        </w:rPr>
        <w:t xml:space="preserve"> </w:t>
      </w:r>
      <w:r w:rsidR="002D7498" w:rsidRPr="00134A99">
        <w:rPr>
          <w:rFonts w:ascii="Calibri" w:hAnsi="Calibri" w:cs="Calibri"/>
          <w:sz w:val="24"/>
          <w:szCs w:val="24"/>
        </w:rPr>
        <w:t xml:space="preserve">This is </w:t>
      </w:r>
      <w:r w:rsidR="00D674D2" w:rsidRPr="00134A99">
        <w:rPr>
          <w:rFonts w:ascii="Calibri" w:hAnsi="Calibri" w:cs="Calibri"/>
          <w:sz w:val="24"/>
          <w:szCs w:val="24"/>
        </w:rPr>
        <w:t xml:space="preserve">a crucial factor for young Chinese brands </w:t>
      </w:r>
      <w:r w:rsidR="007E116F">
        <w:rPr>
          <w:rFonts w:ascii="Calibri" w:hAnsi="Calibri" w:cs="Calibri"/>
          <w:sz w:val="24"/>
          <w:szCs w:val="24"/>
        </w:rPr>
        <w:t xml:space="preserve">to reshape </w:t>
      </w:r>
      <w:r w:rsidR="00D674D2" w:rsidRPr="00134A99">
        <w:rPr>
          <w:rFonts w:ascii="Calibri" w:hAnsi="Calibri" w:cs="Calibri"/>
          <w:sz w:val="24"/>
          <w:szCs w:val="24"/>
        </w:rPr>
        <w:t xml:space="preserve">the traditional “Made in China” stereotype </w:t>
      </w:r>
      <w:r w:rsidR="004D699C" w:rsidRPr="00134A99">
        <w:rPr>
          <w:rFonts w:ascii="Calibri" w:hAnsi="Calibri" w:cs="Calibri"/>
          <w:sz w:val="24"/>
          <w:szCs w:val="24"/>
        </w:rPr>
        <w:t xml:space="preserve">perception </w:t>
      </w:r>
      <w:r w:rsidR="00D674D2" w:rsidRPr="00134A99">
        <w:rPr>
          <w:rFonts w:ascii="Calibri" w:hAnsi="Calibri" w:cs="Calibri"/>
          <w:sz w:val="24"/>
          <w:szCs w:val="24"/>
        </w:rPr>
        <w:t>that China is only good at manufacturing cost-effective</w:t>
      </w:r>
      <w:r w:rsidR="00896FE8" w:rsidRPr="00134A99">
        <w:rPr>
          <w:rFonts w:ascii="Calibri" w:hAnsi="Calibri" w:cs="Calibri"/>
          <w:sz w:val="24"/>
          <w:szCs w:val="24"/>
        </w:rPr>
        <w:t xml:space="preserve"> products and may not be able to create</w:t>
      </w:r>
      <w:r w:rsidR="00094A62" w:rsidRPr="00134A99">
        <w:rPr>
          <w:rFonts w:ascii="Calibri" w:hAnsi="Calibri" w:cs="Calibri"/>
          <w:sz w:val="24"/>
          <w:szCs w:val="24"/>
        </w:rPr>
        <w:t xml:space="preserve"> </w:t>
      </w:r>
      <w:r w:rsidR="00D674D2" w:rsidRPr="00134A99">
        <w:rPr>
          <w:rFonts w:ascii="Calibri" w:hAnsi="Calibri" w:cs="Calibri"/>
          <w:sz w:val="24"/>
          <w:szCs w:val="24"/>
        </w:rPr>
        <w:t xml:space="preserve">creative </w:t>
      </w:r>
      <w:r w:rsidR="00094A62" w:rsidRPr="00134A99">
        <w:rPr>
          <w:rFonts w:ascii="Calibri" w:hAnsi="Calibri" w:cs="Calibri"/>
          <w:sz w:val="24"/>
          <w:szCs w:val="24"/>
        </w:rPr>
        <w:t>products at good quality</w:t>
      </w:r>
      <w:r w:rsidR="002D7498" w:rsidRPr="00134A99">
        <w:rPr>
          <w:rFonts w:ascii="Calibri" w:hAnsi="Calibri" w:cs="Calibri"/>
          <w:sz w:val="24"/>
          <w:szCs w:val="24"/>
        </w:rPr>
        <w:t>.</w:t>
      </w:r>
      <w:r w:rsidR="00D674D2" w:rsidRPr="00134A99">
        <w:rPr>
          <w:rFonts w:ascii="Calibri" w:hAnsi="Calibri" w:cs="Calibri"/>
          <w:sz w:val="24"/>
          <w:szCs w:val="24"/>
        </w:rPr>
        <w:t xml:space="preserve"> </w:t>
      </w:r>
      <w:r w:rsidR="00431630" w:rsidRPr="00134A99">
        <w:rPr>
          <w:rFonts w:ascii="Calibri" w:hAnsi="Calibri" w:cs="Calibri"/>
          <w:sz w:val="24"/>
          <w:szCs w:val="24"/>
        </w:rPr>
        <w:t xml:space="preserve">Hence, building </w:t>
      </w:r>
      <w:r w:rsidR="00D674D2" w:rsidRPr="00134A99">
        <w:rPr>
          <w:rFonts w:ascii="Calibri" w:hAnsi="Calibri" w:cs="Calibri"/>
          <w:sz w:val="24"/>
          <w:szCs w:val="24"/>
        </w:rPr>
        <w:t xml:space="preserve">customer loyalty and </w:t>
      </w:r>
      <w:r w:rsidR="009B2378">
        <w:rPr>
          <w:rFonts w:ascii="Calibri" w:hAnsi="Calibri" w:cs="Calibri"/>
          <w:sz w:val="24"/>
          <w:szCs w:val="24"/>
        </w:rPr>
        <w:t>generating</w:t>
      </w:r>
      <w:r w:rsidR="002F3F0C">
        <w:rPr>
          <w:rFonts w:ascii="Calibri" w:hAnsi="Calibri" w:cs="Calibri"/>
          <w:sz w:val="24"/>
          <w:szCs w:val="24"/>
        </w:rPr>
        <w:t xml:space="preserve"> positive word-of-mouth </w:t>
      </w:r>
      <w:r w:rsidR="003110C7">
        <w:rPr>
          <w:rFonts w:ascii="Calibri" w:hAnsi="Calibri" w:cs="Calibri"/>
          <w:sz w:val="24"/>
          <w:szCs w:val="24"/>
        </w:rPr>
        <w:t>through</w:t>
      </w:r>
      <w:r w:rsidR="002F3F0C">
        <w:rPr>
          <w:rFonts w:ascii="Calibri" w:hAnsi="Calibri" w:cs="Calibri"/>
          <w:sz w:val="24"/>
          <w:szCs w:val="24"/>
        </w:rPr>
        <w:t xml:space="preserve"> offering highly customised customer experiences, act</w:t>
      </w:r>
      <w:r w:rsidR="003110C7">
        <w:rPr>
          <w:rFonts w:ascii="Calibri" w:hAnsi="Calibri" w:cs="Calibri"/>
          <w:sz w:val="24"/>
          <w:szCs w:val="24"/>
        </w:rPr>
        <w:t>ing</w:t>
      </w:r>
      <w:r w:rsidR="002F3F0C">
        <w:rPr>
          <w:rFonts w:ascii="Calibri" w:hAnsi="Calibri" w:cs="Calibri"/>
          <w:sz w:val="24"/>
          <w:szCs w:val="24"/>
        </w:rPr>
        <w:t xml:space="preserve"> quickly in operation responses, etc, </w:t>
      </w:r>
      <w:r w:rsidR="00355C12">
        <w:rPr>
          <w:rFonts w:ascii="Calibri" w:hAnsi="Calibri" w:cs="Calibri"/>
          <w:sz w:val="24"/>
          <w:szCs w:val="24"/>
        </w:rPr>
        <w:t>over</w:t>
      </w:r>
      <w:r w:rsidR="002F3F0C">
        <w:rPr>
          <w:rFonts w:ascii="Calibri" w:hAnsi="Calibri" w:cs="Calibri"/>
          <w:sz w:val="24"/>
          <w:szCs w:val="24"/>
        </w:rPr>
        <w:t xml:space="preserve"> the usage of online platforms</w:t>
      </w:r>
      <w:r w:rsidR="00355C12">
        <w:rPr>
          <w:rFonts w:ascii="Calibri" w:hAnsi="Calibri" w:cs="Calibri"/>
          <w:sz w:val="24"/>
          <w:szCs w:val="24"/>
        </w:rPr>
        <w:t xml:space="preserve"> would significantly improve customer interactions</w:t>
      </w:r>
      <w:r w:rsidR="00D674D2" w:rsidRPr="00134A99">
        <w:rPr>
          <w:rFonts w:ascii="Calibri" w:hAnsi="Calibri" w:cs="Calibri"/>
          <w:sz w:val="24"/>
          <w:szCs w:val="24"/>
        </w:rPr>
        <w:t xml:space="preserve">.  This is </w:t>
      </w:r>
      <w:r w:rsidR="009B2378">
        <w:rPr>
          <w:rFonts w:ascii="Calibri" w:hAnsi="Calibri" w:cs="Calibri"/>
          <w:sz w:val="24"/>
          <w:szCs w:val="24"/>
        </w:rPr>
        <w:t>a crucial factor for</w:t>
      </w:r>
      <w:r w:rsidR="00134A99" w:rsidRPr="00134A99">
        <w:rPr>
          <w:rFonts w:ascii="Calibri" w:hAnsi="Calibri" w:cs="Calibri"/>
          <w:sz w:val="24"/>
          <w:szCs w:val="24"/>
        </w:rPr>
        <w:t xml:space="preserve"> </w:t>
      </w:r>
      <w:r w:rsidR="00D674D2" w:rsidRPr="00134A99">
        <w:rPr>
          <w:rFonts w:ascii="Calibri" w:hAnsi="Calibri" w:cs="Calibri"/>
          <w:sz w:val="24"/>
          <w:szCs w:val="24"/>
        </w:rPr>
        <w:t xml:space="preserve">online </w:t>
      </w:r>
      <w:r w:rsidR="00134A99">
        <w:rPr>
          <w:rFonts w:ascii="Calibri" w:hAnsi="Calibri" w:cs="Calibri"/>
          <w:sz w:val="24"/>
          <w:szCs w:val="24"/>
        </w:rPr>
        <w:t>purchases</w:t>
      </w:r>
      <w:r w:rsidR="00D674D2" w:rsidRPr="00134A99">
        <w:rPr>
          <w:rFonts w:ascii="Calibri" w:hAnsi="Calibri" w:cs="Calibri"/>
          <w:sz w:val="24"/>
          <w:szCs w:val="24"/>
        </w:rPr>
        <w:t xml:space="preserve"> whereby a physical touch or in-person interaction </w:t>
      </w:r>
      <w:r w:rsidR="00134A99" w:rsidRPr="00134A99">
        <w:rPr>
          <w:rFonts w:ascii="Calibri" w:hAnsi="Calibri" w:cs="Calibri"/>
          <w:sz w:val="24"/>
          <w:szCs w:val="24"/>
        </w:rPr>
        <w:t>cannot be done</w:t>
      </w:r>
      <w:r w:rsidR="00D674D2" w:rsidRPr="00134A99">
        <w:rPr>
          <w:rFonts w:ascii="Calibri" w:hAnsi="Calibri" w:cs="Calibri"/>
          <w:sz w:val="24"/>
          <w:szCs w:val="24"/>
        </w:rPr>
        <w:t xml:space="preserve"> </w:t>
      </w:r>
      <w:r w:rsidR="00D674D2" w:rsidRPr="00134A99">
        <w:rPr>
          <w:rFonts w:ascii="Calibri" w:hAnsi="Calibri" w:cs="Calibri"/>
          <w:sz w:val="24"/>
          <w:szCs w:val="24"/>
        </w:rPr>
        <w:fldChar w:fldCharType="begin"/>
      </w:r>
      <w:r w:rsidR="00D674D2" w:rsidRPr="00134A99">
        <w:rPr>
          <w:rFonts w:ascii="Calibri" w:hAnsi="Calibri" w:cs="Calibri"/>
          <w:sz w:val="24"/>
          <w:szCs w:val="24"/>
        </w:rPr>
        <w:instrText xml:space="preserve"> ADDIN ZOTERO_ITEM CSL_CITATION {"citationID":"ECQE27fM","properties":{"formattedCitation":"(Renner, 2022)","plainCitation":"(Renner, 2022)","noteIndex":0},"citationItems":[{"id":152,"uris":["http://zotero.org/users/local/Z1mA1lNv/items/A3J7KRZI"],"itemData":{"id":152,"type":"webpage","title":"Why Brand Equity Rests On Building Trust With A Customer","URL":"https://www.forbes.com/sites/forbestechcouncil/2022/06/22/why-brand-equity-rests-on-building-trust-with-a-customer/","author":[{"family":"Renner","given":"Dale"}],"accessed":{"date-parts":[["2024",7,18]]},"issued":{"date-parts":[["2022"]]}}}],"schema":"https://github.com/citation-style-language/schema/raw/master/csl-citation.json"} </w:instrText>
      </w:r>
      <w:r w:rsidR="00D674D2" w:rsidRPr="00134A99">
        <w:rPr>
          <w:rFonts w:ascii="Calibri" w:hAnsi="Calibri" w:cs="Calibri"/>
          <w:sz w:val="24"/>
          <w:szCs w:val="24"/>
        </w:rPr>
        <w:fldChar w:fldCharType="separate"/>
      </w:r>
      <w:r w:rsidR="00D674D2" w:rsidRPr="00134A99">
        <w:rPr>
          <w:rFonts w:ascii="Calibri" w:hAnsi="Calibri" w:cs="Calibri"/>
          <w:sz w:val="24"/>
          <w:szCs w:val="24"/>
        </w:rPr>
        <w:t>(Renner, 2022)</w:t>
      </w:r>
      <w:r w:rsidR="00D674D2" w:rsidRPr="00134A99">
        <w:rPr>
          <w:rFonts w:ascii="Calibri" w:hAnsi="Calibri" w:cs="Calibri"/>
          <w:sz w:val="24"/>
          <w:szCs w:val="24"/>
        </w:rPr>
        <w:fldChar w:fldCharType="end"/>
      </w:r>
      <w:r w:rsidR="00D674D2" w:rsidRPr="00134A99">
        <w:rPr>
          <w:rFonts w:ascii="Calibri" w:hAnsi="Calibri" w:cs="Calibri"/>
          <w:sz w:val="24"/>
          <w:szCs w:val="24"/>
        </w:rPr>
        <w:t xml:space="preserve">.  </w:t>
      </w:r>
    </w:p>
    <w:p w14:paraId="779D385F" w14:textId="77777777" w:rsidR="00864D1A" w:rsidRDefault="00864D1A" w:rsidP="000B5A8A">
      <w:pPr>
        <w:spacing w:line="360" w:lineRule="auto"/>
        <w:ind w:firstLine="720"/>
        <w:jc w:val="both"/>
        <w:rPr>
          <w:rFonts w:ascii="Calibri" w:hAnsi="Calibri" w:cs="Calibri"/>
          <w:color w:val="156082" w:themeColor="accent1"/>
          <w:sz w:val="24"/>
          <w:szCs w:val="24"/>
        </w:rPr>
      </w:pPr>
    </w:p>
    <w:p w14:paraId="7F4A68F5" w14:textId="4895DA84" w:rsidR="0051740E" w:rsidRDefault="00F33629" w:rsidP="000B5A8A">
      <w:pPr>
        <w:pStyle w:val="ListParagraph"/>
        <w:numPr>
          <w:ilvl w:val="0"/>
          <w:numId w:val="6"/>
        </w:numPr>
        <w:spacing w:line="360" w:lineRule="auto"/>
        <w:jc w:val="both"/>
        <w:rPr>
          <w:rFonts w:ascii="Calibri" w:hAnsi="Calibri" w:cs="Calibri"/>
          <w:color w:val="156082" w:themeColor="accent1"/>
          <w:sz w:val="24"/>
          <w:szCs w:val="24"/>
        </w:rPr>
      </w:pPr>
      <w:r w:rsidRPr="00CA0D2C">
        <w:rPr>
          <w:rFonts w:ascii="Calibri" w:hAnsi="Calibri" w:cs="Calibri"/>
          <w:b/>
          <w:bCs/>
          <w:sz w:val="24"/>
          <w:szCs w:val="24"/>
        </w:rPr>
        <w:lastRenderedPageBreak/>
        <w:t xml:space="preserve">Utilise </w:t>
      </w:r>
      <w:r w:rsidR="002F3F0C" w:rsidRPr="00CA0D2C">
        <w:rPr>
          <w:rFonts w:ascii="Calibri" w:hAnsi="Calibri" w:cs="Calibri"/>
          <w:b/>
          <w:bCs/>
          <w:sz w:val="24"/>
          <w:szCs w:val="24"/>
        </w:rPr>
        <w:t xml:space="preserve">China’s </w:t>
      </w:r>
      <w:r w:rsidRPr="00CA0D2C">
        <w:rPr>
          <w:rFonts w:ascii="Calibri" w:hAnsi="Calibri" w:cs="Calibri"/>
          <w:b/>
          <w:bCs/>
          <w:sz w:val="24"/>
          <w:szCs w:val="24"/>
        </w:rPr>
        <w:t xml:space="preserve">unique </w:t>
      </w:r>
      <w:r w:rsidR="002F3F0C" w:rsidRPr="00CA0D2C">
        <w:rPr>
          <w:rFonts w:ascii="Calibri" w:hAnsi="Calibri" w:cs="Calibri"/>
          <w:b/>
          <w:bCs/>
          <w:sz w:val="24"/>
          <w:szCs w:val="24"/>
        </w:rPr>
        <w:t>manufacturing network:</w:t>
      </w:r>
      <w:r w:rsidR="002F3F0C" w:rsidRPr="00CA0D2C">
        <w:rPr>
          <w:rFonts w:ascii="Calibri" w:hAnsi="Calibri" w:cs="Calibri"/>
          <w:sz w:val="24"/>
          <w:szCs w:val="24"/>
        </w:rPr>
        <w:t xml:space="preserve"> </w:t>
      </w:r>
      <w:r w:rsidR="00AF5DE3">
        <w:rPr>
          <w:rFonts w:ascii="Calibri" w:hAnsi="Calibri" w:cs="Calibri"/>
          <w:sz w:val="24"/>
          <w:szCs w:val="24"/>
        </w:rPr>
        <w:t>China has</w:t>
      </w:r>
      <w:r w:rsidR="00F20355">
        <w:rPr>
          <w:rFonts w:ascii="Calibri" w:hAnsi="Calibri" w:cs="Calibri"/>
          <w:sz w:val="24"/>
          <w:szCs w:val="24"/>
        </w:rPr>
        <w:t xml:space="preserve"> </w:t>
      </w:r>
      <w:r w:rsidR="007E116F">
        <w:rPr>
          <w:rFonts w:ascii="Calibri" w:hAnsi="Calibri" w:cs="Calibri"/>
          <w:sz w:val="24"/>
          <w:szCs w:val="24"/>
        </w:rPr>
        <w:t>unique</w:t>
      </w:r>
      <w:r w:rsidR="00DC0817" w:rsidRPr="00CA0D2C">
        <w:rPr>
          <w:rFonts w:ascii="Calibri" w:hAnsi="Calibri" w:cs="Calibri"/>
          <w:sz w:val="24"/>
          <w:szCs w:val="24"/>
        </w:rPr>
        <w:t xml:space="preserve"> and massive</w:t>
      </w:r>
      <w:r w:rsidR="00C07EF8" w:rsidRPr="00CA0D2C">
        <w:rPr>
          <w:rFonts w:ascii="Calibri" w:hAnsi="Calibri" w:cs="Calibri"/>
          <w:sz w:val="24"/>
          <w:szCs w:val="24"/>
        </w:rPr>
        <w:t xml:space="preserve"> </w:t>
      </w:r>
      <w:r w:rsidR="00DC0817" w:rsidRPr="00CA0D2C">
        <w:rPr>
          <w:rFonts w:ascii="Calibri" w:hAnsi="Calibri" w:cs="Calibri"/>
          <w:sz w:val="24"/>
          <w:szCs w:val="24"/>
        </w:rPr>
        <w:t xml:space="preserve">manufacturing </w:t>
      </w:r>
      <w:r w:rsidR="00C07EF8" w:rsidRPr="00CA0D2C">
        <w:rPr>
          <w:rFonts w:ascii="Calibri" w:hAnsi="Calibri" w:cs="Calibri"/>
          <w:sz w:val="24"/>
          <w:szCs w:val="24"/>
        </w:rPr>
        <w:t>network base</w:t>
      </w:r>
      <w:r w:rsidR="002B6982" w:rsidRPr="00CA0D2C">
        <w:rPr>
          <w:rFonts w:ascii="Calibri" w:hAnsi="Calibri" w:cs="Calibri"/>
          <w:sz w:val="24"/>
          <w:szCs w:val="24"/>
        </w:rPr>
        <w:t xml:space="preserve">.  This unique setup </w:t>
      </w:r>
      <w:r w:rsidR="00CA0D2C" w:rsidRPr="00CA0D2C">
        <w:rPr>
          <w:rFonts w:ascii="Calibri" w:hAnsi="Calibri" w:cs="Calibri"/>
          <w:sz w:val="24"/>
          <w:szCs w:val="24"/>
        </w:rPr>
        <w:t xml:space="preserve">allows </w:t>
      </w:r>
      <w:r w:rsidR="00F20355">
        <w:rPr>
          <w:rFonts w:ascii="Calibri" w:hAnsi="Calibri" w:cs="Calibri"/>
          <w:sz w:val="24"/>
          <w:szCs w:val="24"/>
        </w:rPr>
        <w:t>young brands</w:t>
      </w:r>
      <w:r w:rsidR="00CA0D2C" w:rsidRPr="00CA0D2C">
        <w:rPr>
          <w:rFonts w:ascii="Calibri" w:hAnsi="Calibri" w:cs="Calibri"/>
          <w:sz w:val="24"/>
          <w:szCs w:val="24"/>
        </w:rPr>
        <w:t xml:space="preserve"> to rapidly respon</w:t>
      </w:r>
      <w:r w:rsidR="003D5105">
        <w:rPr>
          <w:rFonts w:ascii="Calibri" w:hAnsi="Calibri" w:cs="Calibri"/>
          <w:sz w:val="24"/>
          <w:szCs w:val="24"/>
        </w:rPr>
        <w:t>d</w:t>
      </w:r>
      <w:r w:rsidR="00CA0D2C" w:rsidRPr="00CA0D2C">
        <w:rPr>
          <w:rFonts w:ascii="Calibri" w:hAnsi="Calibri" w:cs="Calibri"/>
          <w:sz w:val="24"/>
          <w:szCs w:val="24"/>
        </w:rPr>
        <w:t xml:space="preserve"> to global trends, whereby </w:t>
      </w:r>
      <w:r w:rsidR="00037E72">
        <w:rPr>
          <w:rFonts w:ascii="Calibri" w:hAnsi="Calibri" w:cs="Calibri"/>
          <w:sz w:val="24"/>
          <w:szCs w:val="24"/>
        </w:rPr>
        <w:t>this</w:t>
      </w:r>
      <w:r w:rsidR="00CA0D2C" w:rsidRPr="00CA0D2C">
        <w:rPr>
          <w:rFonts w:ascii="Calibri" w:hAnsi="Calibri" w:cs="Calibri"/>
          <w:sz w:val="24"/>
          <w:szCs w:val="24"/>
        </w:rPr>
        <w:t xml:space="preserve"> </w:t>
      </w:r>
      <w:r w:rsidR="00037E72">
        <w:rPr>
          <w:rFonts w:ascii="Calibri" w:hAnsi="Calibri" w:cs="Calibri"/>
          <w:sz w:val="24"/>
          <w:szCs w:val="24"/>
        </w:rPr>
        <w:t>flexibility has become a game-changer advantage and</w:t>
      </w:r>
      <w:r w:rsidR="006E3DE3">
        <w:rPr>
          <w:rFonts w:ascii="Calibri" w:hAnsi="Calibri" w:cs="Calibri"/>
          <w:sz w:val="24"/>
          <w:szCs w:val="24"/>
        </w:rPr>
        <w:t xml:space="preserve"> </w:t>
      </w:r>
      <w:r w:rsidR="00EB7058" w:rsidRPr="00CA0D2C">
        <w:rPr>
          <w:rFonts w:ascii="Calibri" w:hAnsi="Calibri" w:cs="Calibri"/>
          <w:sz w:val="24"/>
          <w:szCs w:val="24"/>
        </w:rPr>
        <w:t xml:space="preserve">neutralised </w:t>
      </w:r>
      <w:r w:rsidR="006E3DE3">
        <w:rPr>
          <w:rFonts w:ascii="Calibri" w:hAnsi="Calibri" w:cs="Calibri"/>
          <w:sz w:val="24"/>
          <w:szCs w:val="24"/>
        </w:rPr>
        <w:t xml:space="preserve">some of </w:t>
      </w:r>
      <w:r w:rsidR="00CA0D2C" w:rsidRPr="00CA0D2C">
        <w:rPr>
          <w:rFonts w:ascii="Calibri" w:hAnsi="Calibri" w:cs="Calibri"/>
          <w:sz w:val="24"/>
          <w:szCs w:val="24"/>
        </w:rPr>
        <w:t xml:space="preserve">the </w:t>
      </w:r>
      <w:r w:rsidR="00EB7058" w:rsidRPr="00CA0D2C">
        <w:rPr>
          <w:rFonts w:ascii="Calibri" w:hAnsi="Calibri" w:cs="Calibri"/>
          <w:sz w:val="24"/>
          <w:szCs w:val="24"/>
        </w:rPr>
        <w:t>tradition</w:t>
      </w:r>
      <w:r w:rsidR="00CA0D2C" w:rsidRPr="00CA0D2C">
        <w:rPr>
          <w:rFonts w:ascii="Calibri" w:hAnsi="Calibri" w:cs="Calibri"/>
          <w:sz w:val="24"/>
          <w:szCs w:val="24"/>
        </w:rPr>
        <w:t>al</w:t>
      </w:r>
      <w:r w:rsidR="00EB7058" w:rsidRPr="00CA0D2C">
        <w:rPr>
          <w:rFonts w:ascii="Calibri" w:hAnsi="Calibri" w:cs="Calibri"/>
          <w:sz w:val="24"/>
          <w:szCs w:val="24"/>
        </w:rPr>
        <w:t xml:space="preserve"> disadvantage</w:t>
      </w:r>
      <w:r w:rsidR="00CA0D2C" w:rsidRPr="00CA0D2C">
        <w:rPr>
          <w:rFonts w:ascii="Calibri" w:hAnsi="Calibri" w:cs="Calibri"/>
          <w:sz w:val="24"/>
          <w:szCs w:val="24"/>
        </w:rPr>
        <w:t>s</w:t>
      </w:r>
      <w:r w:rsidR="00EB7058" w:rsidRPr="00CA0D2C">
        <w:rPr>
          <w:rFonts w:ascii="Calibri" w:hAnsi="Calibri" w:cs="Calibri"/>
          <w:sz w:val="24"/>
          <w:szCs w:val="24"/>
        </w:rPr>
        <w:t xml:space="preserve"> </w:t>
      </w:r>
      <w:r w:rsidR="00CA0D2C" w:rsidRPr="00CA0D2C">
        <w:rPr>
          <w:rFonts w:ascii="Calibri" w:hAnsi="Calibri" w:cs="Calibri"/>
          <w:sz w:val="24"/>
          <w:szCs w:val="24"/>
        </w:rPr>
        <w:t xml:space="preserve">that smaller players normally have </w:t>
      </w:r>
      <w:r w:rsidR="006E3DE3">
        <w:rPr>
          <w:rFonts w:ascii="Calibri" w:hAnsi="Calibri" w:cs="Calibri"/>
          <w:sz w:val="24"/>
          <w:szCs w:val="24"/>
        </w:rPr>
        <w:t xml:space="preserve">such as </w:t>
      </w:r>
      <w:r w:rsidR="00EB7058" w:rsidRPr="00CA0D2C">
        <w:rPr>
          <w:rFonts w:ascii="Calibri" w:hAnsi="Calibri" w:cs="Calibri"/>
          <w:sz w:val="24"/>
          <w:szCs w:val="24"/>
        </w:rPr>
        <w:t xml:space="preserve">economies of scale owned by well-established brands. </w:t>
      </w:r>
      <w:r w:rsidR="00EB7058" w:rsidRPr="00CA0D2C">
        <w:rPr>
          <w:rFonts w:ascii="Calibri" w:hAnsi="Calibri" w:cs="Calibri"/>
          <w:sz w:val="24"/>
          <w:szCs w:val="24"/>
        </w:rPr>
        <w:fldChar w:fldCharType="begin"/>
      </w:r>
      <w:r w:rsidR="00EB7058" w:rsidRPr="00CA0D2C">
        <w:rPr>
          <w:rFonts w:ascii="Calibri" w:hAnsi="Calibri" w:cs="Calibri"/>
          <w:sz w:val="24"/>
          <w:szCs w:val="24"/>
        </w:rPr>
        <w:instrText xml:space="preserve"> ADDIN ZOTERO_ITEM CSL_CITATION {"citationID":"QZwN9R5P","properties":{"formattedCitation":"(Fiducia Strategy Advisory, 2019)","plainCitation":"(Fiducia Strategy Advisory, 2019)","noteIndex":0},"citationItems":[{"id":190,"uris":["http://zotero.org/users/local/Z1mA1lNv/items/GDP6MV5S"],"itemData":{"id":190,"type":"post-weblog","abstract":"Fiducia supports international businesses in Greater China with a range of advisory and outsourced services including china sourcing","container-title":"Fiducia Strategy Advisory","language":"en-US","title":"China sourcing and low cost country sourcing advantages","URL":"https://www.fiducia-china.com/chinas-sourcing-advantages/","author":[{"family":"Fiducia Strategy Advisory","given":""}],"accessed":{"date-parts":[["2024",7,18]]},"issued":{"date-parts":[["2019",6,5]]}}}],"schema":"https://github.com/citation-style-language/schema/raw/master/csl-citation.json"} </w:instrText>
      </w:r>
      <w:r w:rsidR="00EB7058" w:rsidRPr="00CA0D2C">
        <w:rPr>
          <w:rFonts w:ascii="Calibri" w:hAnsi="Calibri" w:cs="Calibri"/>
          <w:sz w:val="24"/>
          <w:szCs w:val="24"/>
        </w:rPr>
        <w:fldChar w:fldCharType="separate"/>
      </w:r>
      <w:r w:rsidR="00EB7058" w:rsidRPr="00CA0D2C">
        <w:rPr>
          <w:rFonts w:ascii="Calibri" w:hAnsi="Calibri" w:cs="Calibri"/>
          <w:sz w:val="24"/>
          <w:szCs w:val="24"/>
        </w:rPr>
        <w:t>(Fiducia Strategy Advisory, 2019)</w:t>
      </w:r>
      <w:r w:rsidR="00EB7058" w:rsidRPr="00CA0D2C">
        <w:rPr>
          <w:rFonts w:ascii="Calibri" w:hAnsi="Calibri" w:cs="Calibri"/>
          <w:sz w:val="24"/>
          <w:szCs w:val="24"/>
        </w:rPr>
        <w:fldChar w:fldCharType="end"/>
      </w:r>
      <w:r w:rsidR="00C07EF8" w:rsidRPr="00DC0817">
        <w:rPr>
          <w:rFonts w:ascii="Calibri" w:hAnsi="Calibri" w:cs="Calibri"/>
          <w:color w:val="156082" w:themeColor="accent1"/>
          <w:sz w:val="24"/>
          <w:szCs w:val="24"/>
        </w:rPr>
        <w:t xml:space="preserve"> </w:t>
      </w:r>
    </w:p>
    <w:p w14:paraId="7AFC8D81" w14:textId="77777777" w:rsidR="00DC0817" w:rsidRPr="00DC0817" w:rsidRDefault="00DC0817" w:rsidP="000B5A8A">
      <w:pPr>
        <w:pStyle w:val="ListParagraph"/>
        <w:spacing w:line="360" w:lineRule="auto"/>
        <w:jc w:val="both"/>
        <w:rPr>
          <w:rFonts w:ascii="Calibri" w:hAnsi="Calibri" w:cs="Calibri"/>
          <w:color w:val="156082" w:themeColor="accent1"/>
          <w:sz w:val="24"/>
          <w:szCs w:val="24"/>
        </w:rPr>
      </w:pPr>
    </w:p>
    <w:p w14:paraId="6BCB9D7D" w14:textId="511438A1" w:rsidR="009F0339" w:rsidRPr="00DC0D45" w:rsidRDefault="009F0339" w:rsidP="000B5A8A">
      <w:pPr>
        <w:spacing w:line="360" w:lineRule="auto"/>
        <w:ind w:firstLine="720"/>
        <w:jc w:val="both"/>
        <w:rPr>
          <w:rFonts w:ascii="Calibri" w:hAnsi="Calibri" w:cs="Calibri"/>
          <w:sz w:val="24"/>
          <w:szCs w:val="24"/>
        </w:rPr>
      </w:pPr>
      <w:r w:rsidRPr="00DC0D45">
        <w:rPr>
          <w:rFonts w:ascii="Calibri" w:hAnsi="Calibri" w:cs="Calibri"/>
          <w:sz w:val="24"/>
          <w:szCs w:val="24"/>
        </w:rPr>
        <w:t xml:space="preserve">Based on the above, </w:t>
      </w:r>
      <w:r w:rsidR="00F9655B">
        <w:rPr>
          <w:rFonts w:ascii="Calibri" w:hAnsi="Calibri" w:cs="Calibri"/>
          <w:sz w:val="24"/>
          <w:szCs w:val="24"/>
        </w:rPr>
        <w:t xml:space="preserve">there are certain strategies that younger brands can </w:t>
      </w:r>
      <w:r w:rsidR="00211C6F">
        <w:rPr>
          <w:rFonts w:ascii="Calibri" w:hAnsi="Calibri" w:cs="Calibri"/>
          <w:sz w:val="24"/>
          <w:szCs w:val="24"/>
        </w:rPr>
        <w:t>outperform well-established brands.  Thre are also</w:t>
      </w:r>
      <w:r w:rsidRPr="00DC0D45">
        <w:rPr>
          <w:rFonts w:ascii="Calibri" w:hAnsi="Calibri" w:cs="Calibri"/>
          <w:sz w:val="24"/>
          <w:szCs w:val="24"/>
        </w:rPr>
        <w:t xml:space="preserve"> </w:t>
      </w:r>
      <w:r w:rsidR="00814850" w:rsidRPr="00DC0D45">
        <w:rPr>
          <w:rFonts w:ascii="Calibri" w:hAnsi="Calibri" w:cs="Calibri"/>
          <w:sz w:val="24"/>
          <w:szCs w:val="24"/>
        </w:rPr>
        <w:t>increasing</w:t>
      </w:r>
      <w:r w:rsidR="00211C6F">
        <w:rPr>
          <w:rFonts w:ascii="Calibri" w:hAnsi="Calibri" w:cs="Calibri"/>
          <w:sz w:val="24"/>
          <w:szCs w:val="24"/>
        </w:rPr>
        <w:t>ly</w:t>
      </w:r>
      <w:r w:rsidR="00814850" w:rsidRPr="00DC0D45">
        <w:rPr>
          <w:rFonts w:ascii="Calibri" w:hAnsi="Calibri" w:cs="Calibri"/>
          <w:sz w:val="24"/>
          <w:szCs w:val="24"/>
        </w:rPr>
        <w:t xml:space="preserve"> more </w:t>
      </w:r>
      <w:r w:rsidRPr="00DC0D45">
        <w:rPr>
          <w:rFonts w:ascii="Calibri" w:hAnsi="Calibri" w:cs="Calibri"/>
          <w:sz w:val="24"/>
          <w:szCs w:val="24"/>
        </w:rPr>
        <w:t xml:space="preserve">relevant cases </w:t>
      </w:r>
      <w:r w:rsidR="001A7B9A">
        <w:rPr>
          <w:rFonts w:ascii="Calibri" w:hAnsi="Calibri" w:cs="Calibri"/>
          <w:sz w:val="24"/>
          <w:szCs w:val="24"/>
        </w:rPr>
        <w:t>such as SHEIN and Carote who have</w:t>
      </w:r>
      <w:r w:rsidR="001B5E90" w:rsidRPr="00DC0D45">
        <w:rPr>
          <w:rFonts w:ascii="Calibri" w:hAnsi="Calibri" w:cs="Calibri"/>
          <w:sz w:val="24"/>
          <w:szCs w:val="24"/>
        </w:rPr>
        <w:t xml:space="preserve"> successfully challenged the market and won significant market</w:t>
      </w:r>
      <w:r w:rsidR="001A7B9A">
        <w:rPr>
          <w:rFonts w:ascii="Calibri" w:hAnsi="Calibri" w:cs="Calibri"/>
          <w:sz w:val="24"/>
          <w:szCs w:val="24"/>
        </w:rPr>
        <w:t xml:space="preserve"> and more details will be discussed in the literature review.</w:t>
      </w:r>
    </w:p>
    <w:p w14:paraId="565F1A26" w14:textId="77777777" w:rsidR="00204867" w:rsidRDefault="00204867" w:rsidP="000B5A8A">
      <w:pPr>
        <w:spacing w:line="360" w:lineRule="auto"/>
        <w:ind w:firstLine="720"/>
        <w:jc w:val="both"/>
        <w:rPr>
          <w:rFonts w:ascii="Calibri" w:hAnsi="Calibri" w:cs="Calibri"/>
          <w:color w:val="000000" w:themeColor="text1"/>
          <w:sz w:val="24"/>
          <w:szCs w:val="24"/>
        </w:rPr>
      </w:pPr>
    </w:p>
    <w:p w14:paraId="16B3F9A2" w14:textId="78D32ED8" w:rsidR="0051740E" w:rsidRPr="00DA044B" w:rsidRDefault="0051740E" w:rsidP="000B5A8A">
      <w:pPr>
        <w:spacing w:line="360" w:lineRule="auto"/>
        <w:ind w:firstLine="720"/>
        <w:jc w:val="both"/>
        <w:rPr>
          <w:rFonts w:ascii="Calibri" w:hAnsi="Calibri" w:cs="Calibri"/>
          <w:sz w:val="24"/>
          <w:szCs w:val="24"/>
        </w:rPr>
      </w:pPr>
      <w:r w:rsidRPr="00DA044B">
        <w:rPr>
          <w:rFonts w:ascii="Calibri" w:hAnsi="Calibri" w:cs="Calibri"/>
          <w:sz w:val="24"/>
          <w:szCs w:val="24"/>
        </w:rPr>
        <w:t xml:space="preserve">Regarding </w:t>
      </w:r>
      <w:r w:rsidR="00491A00">
        <w:rPr>
          <w:rFonts w:ascii="Calibri" w:hAnsi="Calibri" w:cs="Calibri"/>
          <w:sz w:val="24"/>
          <w:szCs w:val="24"/>
        </w:rPr>
        <w:t xml:space="preserve">the </w:t>
      </w:r>
      <w:r w:rsidRPr="00DA044B">
        <w:rPr>
          <w:rFonts w:ascii="Calibri" w:hAnsi="Calibri" w:cs="Calibri"/>
          <w:sz w:val="24"/>
          <w:szCs w:val="24"/>
        </w:rPr>
        <w:t>research approach</w:t>
      </w:r>
      <w:r w:rsidR="00FF389C">
        <w:rPr>
          <w:rFonts w:ascii="Calibri" w:hAnsi="Calibri" w:cs="Calibri"/>
          <w:sz w:val="24"/>
          <w:szCs w:val="24"/>
        </w:rPr>
        <w:t>,</w:t>
      </w:r>
      <w:r w:rsidR="00604AE3">
        <w:rPr>
          <w:rFonts w:ascii="Calibri" w:hAnsi="Calibri" w:cs="Calibri"/>
          <w:sz w:val="24"/>
          <w:szCs w:val="24"/>
        </w:rPr>
        <w:t xml:space="preserve"> a</w:t>
      </w:r>
      <w:r w:rsidRPr="00DA044B">
        <w:rPr>
          <w:rFonts w:ascii="Calibri" w:hAnsi="Calibri" w:cs="Calibri"/>
          <w:sz w:val="24"/>
          <w:szCs w:val="24"/>
        </w:rPr>
        <w:t xml:space="preserve"> qualitative approach</w:t>
      </w:r>
      <w:r w:rsidR="00604AE3">
        <w:rPr>
          <w:rFonts w:ascii="Calibri" w:hAnsi="Calibri" w:cs="Calibri"/>
          <w:sz w:val="24"/>
          <w:szCs w:val="24"/>
        </w:rPr>
        <w:t xml:space="preserve"> includes</w:t>
      </w:r>
      <w:r w:rsidRPr="00DA044B">
        <w:rPr>
          <w:rFonts w:ascii="Calibri" w:hAnsi="Calibri" w:cs="Calibri"/>
          <w:sz w:val="24"/>
          <w:szCs w:val="24"/>
        </w:rPr>
        <w:t xml:space="preserve"> case studies and expert interviews</w:t>
      </w:r>
      <w:r w:rsidR="00604AE3">
        <w:rPr>
          <w:rFonts w:ascii="Calibri" w:hAnsi="Calibri" w:cs="Calibri"/>
          <w:sz w:val="24"/>
          <w:szCs w:val="24"/>
        </w:rPr>
        <w:t xml:space="preserve"> will be conducted to</w:t>
      </w:r>
      <w:r w:rsidRPr="00DA044B">
        <w:rPr>
          <w:rFonts w:ascii="Calibri" w:hAnsi="Calibri" w:cs="Calibri"/>
          <w:sz w:val="24"/>
          <w:szCs w:val="24"/>
        </w:rPr>
        <w:t xml:space="preserve"> gain insights from</w:t>
      </w:r>
      <w:r w:rsidR="00C570FB">
        <w:rPr>
          <w:rFonts w:ascii="Calibri" w:hAnsi="Calibri" w:cs="Calibri"/>
          <w:sz w:val="24"/>
          <w:szCs w:val="24"/>
        </w:rPr>
        <w:t xml:space="preserve"> </w:t>
      </w:r>
      <w:r w:rsidRPr="00DA044B">
        <w:rPr>
          <w:rFonts w:ascii="Calibri" w:hAnsi="Calibri" w:cs="Calibri"/>
          <w:sz w:val="24"/>
          <w:szCs w:val="24"/>
        </w:rPr>
        <w:t>actual case studies and views</w:t>
      </w:r>
      <w:r w:rsidR="00DC0D45" w:rsidRPr="00DA044B">
        <w:rPr>
          <w:rFonts w:ascii="Calibri" w:hAnsi="Calibri" w:cs="Calibri"/>
          <w:sz w:val="24"/>
          <w:szCs w:val="24"/>
        </w:rPr>
        <w:t xml:space="preserve"> </w:t>
      </w:r>
      <w:r w:rsidRPr="00DA044B">
        <w:rPr>
          <w:rFonts w:ascii="Calibri" w:hAnsi="Calibri" w:cs="Calibri"/>
          <w:sz w:val="24"/>
          <w:szCs w:val="24"/>
        </w:rPr>
        <w:t xml:space="preserve">from </w:t>
      </w:r>
      <w:r w:rsidR="00C570FB">
        <w:rPr>
          <w:rFonts w:ascii="Calibri" w:hAnsi="Calibri" w:cs="Calibri"/>
          <w:sz w:val="24"/>
          <w:szCs w:val="24"/>
        </w:rPr>
        <w:t>industry experts</w:t>
      </w:r>
      <w:r w:rsidRPr="00DA044B">
        <w:rPr>
          <w:rFonts w:ascii="Calibri" w:hAnsi="Calibri" w:cs="Calibri"/>
          <w:sz w:val="24"/>
          <w:szCs w:val="24"/>
        </w:rPr>
        <w:t xml:space="preserve">.  Our qualitative methodology will focus on realising the meaning of social phenomena which is mainly around observing why some of the emerging brands have become successful in a short period of time despite being in a highly competitive market full of well-established brands.  </w:t>
      </w:r>
    </w:p>
    <w:p w14:paraId="117C8B34" w14:textId="77777777" w:rsidR="0051740E" w:rsidRPr="00DA044B" w:rsidRDefault="0051740E" w:rsidP="000B5A8A">
      <w:pPr>
        <w:spacing w:line="360" w:lineRule="auto"/>
        <w:jc w:val="both"/>
        <w:rPr>
          <w:rFonts w:ascii="Calibri" w:hAnsi="Calibri" w:cs="Calibri"/>
          <w:sz w:val="24"/>
          <w:szCs w:val="24"/>
        </w:rPr>
      </w:pPr>
    </w:p>
    <w:p w14:paraId="098EA259" w14:textId="3DBC9A76" w:rsidR="0051740E" w:rsidRDefault="0051740E" w:rsidP="000B5A8A">
      <w:pPr>
        <w:spacing w:line="360" w:lineRule="auto"/>
        <w:ind w:firstLine="720"/>
        <w:jc w:val="both"/>
        <w:rPr>
          <w:rFonts w:ascii="Calibri" w:hAnsi="Calibri" w:cs="Calibri"/>
          <w:color w:val="000000" w:themeColor="text1"/>
          <w:sz w:val="24"/>
          <w:szCs w:val="24"/>
        </w:rPr>
      </w:pPr>
      <w:r w:rsidRPr="00DA044B">
        <w:rPr>
          <w:rFonts w:ascii="Calibri" w:hAnsi="Calibri" w:cs="Calibri"/>
          <w:sz w:val="24"/>
          <w:szCs w:val="24"/>
        </w:rPr>
        <w:t xml:space="preserve">Regarding </w:t>
      </w:r>
      <w:r w:rsidR="00DA044B">
        <w:rPr>
          <w:rFonts w:ascii="Calibri" w:hAnsi="Calibri" w:cs="Calibri"/>
          <w:sz w:val="24"/>
          <w:szCs w:val="24"/>
        </w:rPr>
        <w:t>the research gap, we note that it is only the beginning stage that Chinese companies are actively attempting to tap into the global eCommerce space; hence,</w:t>
      </w:r>
      <w:r w:rsidRPr="00DA044B">
        <w:rPr>
          <w:rFonts w:ascii="Calibri" w:hAnsi="Calibri" w:cs="Calibri"/>
          <w:sz w:val="24"/>
          <w:szCs w:val="24"/>
        </w:rPr>
        <w:t xml:space="preserve"> there are limited references in analysing the successful stories. In order to minimise the research gap, the qualitative expert interviews will be crucial as </w:t>
      </w:r>
      <w:r w:rsidR="00B84FC4">
        <w:rPr>
          <w:rFonts w:ascii="Calibri" w:hAnsi="Calibri" w:cs="Calibri"/>
          <w:sz w:val="24"/>
          <w:szCs w:val="24"/>
        </w:rPr>
        <w:t>they</w:t>
      </w:r>
      <w:r w:rsidRPr="00DA044B">
        <w:rPr>
          <w:rFonts w:ascii="Calibri" w:hAnsi="Calibri" w:cs="Calibri"/>
          <w:sz w:val="24"/>
          <w:szCs w:val="24"/>
        </w:rPr>
        <w:t xml:space="preserve"> will include highly relevant interviewees (such as CEO and industry </w:t>
      </w:r>
      <w:r w:rsidR="00DA044B">
        <w:rPr>
          <w:rFonts w:ascii="Calibri" w:hAnsi="Calibri" w:cs="Calibri"/>
          <w:sz w:val="24"/>
          <w:szCs w:val="24"/>
        </w:rPr>
        <w:t>experts</w:t>
      </w:r>
      <w:r w:rsidRPr="00DA044B">
        <w:rPr>
          <w:rFonts w:ascii="Calibri" w:hAnsi="Calibri" w:cs="Calibri"/>
          <w:sz w:val="24"/>
          <w:szCs w:val="24"/>
        </w:rPr>
        <w:t>) who are at the forefront of the industry trend to share their insights.  This research paper aims to serve the purpose as a reference to provide more insights on the successful factors for newcomers who wish to develop cross-border eCommerce business</w:t>
      </w:r>
      <w:r w:rsidR="00DA044B">
        <w:rPr>
          <w:rFonts w:ascii="Calibri" w:hAnsi="Calibri" w:cs="Calibri"/>
          <w:sz w:val="24"/>
          <w:szCs w:val="24"/>
        </w:rPr>
        <w:t xml:space="preserve"> and also study the relationship among the successful factors that could make young Chinese brands</w:t>
      </w:r>
      <w:r w:rsidRPr="00DA044B">
        <w:rPr>
          <w:rFonts w:ascii="Calibri" w:hAnsi="Calibri" w:cs="Calibri"/>
          <w:sz w:val="24"/>
          <w:szCs w:val="24"/>
        </w:rPr>
        <w:t xml:space="preserve"> successful in the global eCommerce space.</w:t>
      </w:r>
      <w:r w:rsidRPr="007E7171">
        <w:rPr>
          <w:rFonts w:ascii="Calibri" w:hAnsi="Calibri" w:cs="Calibri"/>
          <w:sz w:val="24"/>
          <w:szCs w:val="24"/>
        </w:rPr>
        <w:t xml:space="preserve"> </w:t>
      </w:r>
    </w:p>
    <w:p w14:paraId="3A6FF584" w14:textId="77777777" w:rsidR="001327E7" w:rsidRDefault="001327E7" w:rsidP="00B958C5">
      <w:pPr>
        <w:spacing w:line="360" w:lineRule="auto"/>
        <w:rPr>
          <w:rFonts w:ascii="Calibri" w:hAnsi="Calibri" w:cs="Calibri"/>
          <w:i/>
          <w:iCs/>
          <w:sz w:val="24"/>
          <w:szCs w:val="24"/>
        </w:rPr>
      </w:pPr>
    </w:p>
    <w:p w14:paraId="206861E2" w14:textId="28D97BD2" w:rsidR="00FC651F" w:rsidRPr="000B5A8A" w:rsidRDefault="00355336" w:rsidP="00B958C5">
      <w:pPr>
        <w:spacing w:line="360" w:lineRule="auto"/>
        <w:rPr>
          <w:rFonts w:ascii="Calibri" w:hAnsi="Calibri" w:cs="Calibri"/>
          <w:b/>
          <w:bCs/>
          <w:i/>
          <w:iCs/>
          <w:sz w:val="24"/>
          <w:szCs w:val="24"/>
        </w:rPr>
      </w:pPr>
      <w:r w:rsidRPr="000B5A8A">
        <w:rPr>
          <w:rFonts w:ascii="Calibri" w:hAnsi="Calibri" w:cs="Calibri"/>
          <w:b/>
          <w:bCs/>
          <w:i/>
          <w:iCs/>
          <w:sz w:val="24"/>
          <w:szCs w:val="24"/>
        </w:rPr>
        <w:lastRenderedPageBreak/>
        <w:t xml:space="preserve">Keywords: </w:t>
      </w:r>
      <w:r w:rsidRPr="000B5A8A">
        <w:rPr>
          <w:rFonts w:ascii="Calibri" w:hAnsi="Calibri" w:cs="Calibri"/>
          <w:i/>
          <w:iCs/>
          <w:sz w:val="24"/>
          <w:szCs w:val="24"/>
        </w:rPr>
        <w:t>Disruptive</w:t>
      </w:r>
      <w:r w:rsidR="00DA044B" w:rsidRPr="000B5A8A">
        <w:rPr>
          <w:rFonts w:ascii="Calibri" w:hAnsi="Calibri" w:cs="Calibri"/>
          <w:i/>
          <w:iCs/>
          <w:sz w:val="24"/>
          <w:szCs w:val="24"/>
        </w:rPr>
        <w:t xml:space="preserve"> business model, </w:t>
      </w:r>
      <w:r w:rsidR="00FC651F" w:rsidRPr="000B5A8A">
        <w:rPr>
          <w:rFonts w:ascii="Calibri" w:hAnsi="Calibri" w:cs="Calibri"/>
          <w:i/>
          <w:iCs/>
          <w:sz w:val="24"/>
          <w:szCs w:val="24"/>
        </w:rPr>
        <w:t>brand</w:t>
      </w:r>
      <w:r w:rsidR="00DA044B" w:rsidRPr="000B5A8A">
        <w:rPr>
          <w:rFonts w:ascii="Calibri" w:hAnsi="Calibri" w:cs="Calibri"/>
          <w:i/>
          <w:iCs/>
          <w:sz w:val="24"/>
          <w:szCs w:val="24"/>
        </w:rPr>
        <w:t>ing</w:t>
      </w:r>
      <w:r w:rsidR="00FC651F" w:rsidRPr="000B5A8A">
        <w:rPr>
          <w:rFonts w:ascii="Calibri" w:hAnsi="Calibri" w:cs="Calibri"/>
          <w:i/>
          <w:iCs/>
          <w:sz w:val="24"/>
          <w:szCs w:val="24"/>
        </w:rPr>
        <w:t xml:space="preserve"> strategies, eCommerce, direct-to-customer, young Chinese brands.</w:t>
      </w:r>
    </w:p>
    <w:p w14:paraId="3D4340F6" w14:textId="77777777" w:rsidR="00C6740F" w:rsidRPr="007E7171" w:rsidRDefault="00C6740F" w:rsidP="00722352">
      <w:pPr>
        <w:jc w:val="both"/>
        <w:rPr>
          <w:rFonts w:ascii="Calibri" w:hAnsi="Calibri" w:cs="Calibri"/>
          <w:color w:val="000000" w:themeColor="text1"/>
          <w:sz w:val="24"/>
          <w:szCs w:val="24"/>
        </w:rPr>
      </w:pPr>
    </w:p>
    <w:p w14:paraId="5C308B60" w14:textId="00B251F2" w:rsidR="00C6740F" w:rsidRPr="00E1310C" w:rsidRDefault="00B76F75" w:rsidP="006E3DE3">
      <w:pPr>
        <w:pStyle w:val="Heading1"/>
        <w:numPr>
          <w:ilvl w:val="0"/>
          <w:numId w:val="5"/>
        </w:numPr>
        <w:rPr>
          <w:rFonts w:ascii="Calibri" w:hAnsi="Calibri" w:cs="Calibri"/>
          <w:b/>
          <w:bCs/>
          <w:sz w:val="24"/>
          <w:szCs w:val="24"/>
        </w:rPr>
      </w:pPr>
      <w:bookmarkStart w:id="2" w:name="_Toc176092191"/>
      <w:r w:rsidRPr="00E1310C">
        <w:rPr>
          <w:rFonts w:ascii="Calibri" w:hAnsi="Calibri" w:cs="Calibri"/>
          <w:b/>
          <w:bCs/>
          <w:sz w:val="24"/>
          <w:szCs w:val="24"/>
        </w:rPr>
        <w:t>LITERATURE REVIEW</w:t>
      </w:r>
      <w:bookmarkEnd w:id="2"/>
    </w:p>
    <w:p w14:paraId="6B67D9F0" w14:textId="77777777" w:rsidR="005729AE" w:rsidRPr="007E7171" w:rsidRDefault="005729AE" w:rsidP="00125053">
      <w:pPr>
        <w:keepNext/>
        <w:jc w:val="both"/>
        <w:rPr>
          <w:rFonts w:ascii="Calibri" w:hAnsi="Calibri" w:cs="Calibri"/>
          <w:color w:val="000000" w:themeColor="text1"/>
          <w:sz w:val="24"/>
          <w:szCs w:val="24"/>
        </w:rPr>
      </w:pPr>
    </w:p>
    <w:p w14:paraId="399777F9" w14:textId="099C282C" w:rsidR="00E21D9D" w:rsidRPr="007E7171" w:rsidRDefault="0053666F" w:rsidP="000B5A8A">
      <w:pPr>
        <w:keepNext/>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A specific literature review is conducted to study the challenges faced by new brands from China who wanted to expand globally via eCommerce and how they could</w:t>
      </w:r>
      <w:r w:rsidR="007F66BA" w:rsidRPr="007E7171">
        <w:rPr>
          <w:rFonts w:ascii="Calibri" w:hAnsi="Calibri" w:cs="Calibri"/>
          <w:color w:val="000000" w:themeColor="text1"/>
          <w:sz w:val="24"/>
          <w:szCs w:val="24"/>
        </w:rPr>
        <w:t xml:space="preserve"> effectively compete in the market.</w:t>
      </w:r>
    </w:p>
    <w:p w14:paraId="44D6FA99" w14:textId="77777777" w:rsidR="00C65A26" w:rsidRPr="007E7171" w:rsidRDefault="00C65A26" w:rsidP="000B5A8A">
      <w:pPr>
        <w:pStyle w:val="ListParagraph"/>
        <w:spacing w:line="360" w:lineRule="auto"/>
        <w:ind w:left="360"/>
        <w:jc w:val="both"/>
        <w:rPr>
          <w:rFonts w:ascii="Calibri" w:hAnsi="Calibri" w:cs="Calibri"/>
          <w:color w:val="000000" w:themeColor="text1"/>
          <w:sz w:val="24"/>
          <w:szCs w:val="24"/>
          <w:u w:val="single"/>
        </w:rPr>
      </w:pPr>
    </w:p>
    <w:p w14:paraId="31A0FFE7" w14:textId="29A07B0B" w:rsidR="00FC651F" w:rsidRPr="00E51E0E" w:rsidRDefault="00FC651F" w:rsidP="00FE359A">
      <w:pPr>
        <w:pStyle w:val="Heading2"/>
        <w:numPr>
          <w:ilvl w:val="1"/>
          <w:numId w:val="5"/>
        </w:numPr>
        <w:spacing w:line="360" w:lineRule="auto"/>
        <w:jc w:val="both"/>
        <w:rPr>
          <w:rFonts w:ascii="Calibri" w:hAnsi="Calibri" w:cs="Calibri"/>
          <w:color w:val="000000" w:themeColor="text1"/>
          <w:szCs w:val="24"/>
          <w:u w:val="single"/>
        </w:rPr>
      </w:pPr>
      <w:bookmarkStart w:id="3" w:name="_Toc176092192"/>
      <w:r w:rsidRPr="00E51E0E">
        <w:rPr>
          <w:rFonts w:ascii="Calibri" w:hAnsi="Calibri" w:cs="Calibri"/>
          <w:b/>
          <w:bCs/>
          <w:color w:val="auto"/>
          <w:szCs w:val="24"/>
        </w:rPr>
        <w:t>Background</w:t>
      </w:r>
      <w:bookmarkEnd w:id="3"/>
    </w:p>
    <w:p w14:paraId="5E33C1CE" w14:textId="528B9468" w:rsidR="00CF2E9E" w:rsidRDefault="00CF2E9E" w:rsidP="000B5A8A">
      <w:pPr>
        <w:spacing w:line="360" w:lineRule="auto"/>
        <w:ind w:firstLine="720"/>
        <w:jc w:val="both"/>
        <w:rPr>
          <w:rFonts w:ascii="Calibri" w:hAnsi="Calibri" w:cs="Calibri"/>
          <w:color w:val="000000" w:themeColor="text1"/>
          <w:sz w:val="24"/>
          <w:szCs w:val="24"/>
        </w:rPr>
      </w:pPr>
      <w:r w:rsidRPr="00CF2E9E">
        <w:rPr>
          <w:rFonts w:ascii="Calibri" w:hAnsi="Calibri" w:cs="Calibri"/>
          <w:color w:val="000000" w:themeColor="text1"/>
          <w:sz w:val="24"/>
          <w:szCs w:val="24"/>
        </w:rPr>
        <w:t>The consumer sector is one of the largest contributors to the overall economy and has been a driving force for economic development. Hence, a healthy development in the industry is important for the overall economy.  Consumer brands are generally dominated by large global players (ie. well-established brands) who possess strong competitive advantages over smaller and younger brands. Their competitive advantages include economies of scale, higher brand awareness, and running a more effective supply chain with a long history of being in the market, which is not easy to match by smaller players with a limited track record. Another important disadvantage is that well-established brands normally carry much higher brand recognition, whereby this trust is important for consumers when they make decisions and will require a lengthy time to build. All these factors create significant entry barriers for new brands and make consumers harder to switch</w:t>
      </w:r>
      <w:r>
        <w:rPr>
          <w:rFonts w:ascii="Calibri" w:hAnsi="Calibri" w:cs="Calibri"/>
          <w:color w:val="000000" w:themeColor="text1"/>
          <w:sz w:val="24"/>
          <w:szCs w:val="24"/>
        </w:rPr>
        <w:t>.</w:t>
      </w:r>
      <w:r w:rsidRPr="00CF2E9E">
        <w:rPr>
          <w:rFonts w:ascii="Calibri" w:hAnsi="Calibri" w:cs="Calibri"/>
          <w:color w:val="000000" w:themeColor="text1"/>
          <w:sz w:val="24"/>
          <w:szCs w:val="24"/>
        </w:rPr>
        <w:t xml:space="preserve"> </w:t>
      </w:r>
      <w:r w:rsidRPr="007E7171">
        <w:rPr>
          <w:rFonts w:ascii="Calibri" w:hAnsi="Calibri" w:cs="Calibri"/>
          <w:color w:val="000000" w:themeColor="text1"/>
          <w:sz w:val="24"/>
          <w:szCs w:val="24"/>
        </w:rPr>
        <w:fldChar w:fldCharType="begin"/>
      </w:r>
      <w:r>
        <w:rPr>
          <w:rFonts w:ascii="Calibri" w:hAnsi="Calibri" w:cs="Calibri"/>
          <w:color w:val="000000" w:themeColor="text1"/>
          <w:sz w:val="24"/>
          <w:szCs w:val="24"/>
        </w:rPr>
        <w:instrText xml:space="preserve"> ADDIN ZOTERO_ITEM CSL_CITATION {"citationID":"4mKoygim","properties":{"formattedCitation":"(Rua and Santos, 2022)","plainCitation":"(Rua and Santos, 2022)","noteIndex":0},"citationItems":[{"id":146,"uris":["http://zotero.org/users/local/Z1mA1lNv/items/YLIIRAIG"],"itemData":{"id":146,"type":"article-journal","abstract":"The purpose of this paper is to analyze the relationship between brand and competitive advantage (through differentiation) and the mediating effect of positioning and market orientation in this relationship. An empirical study was developed using a quantitative methodological approach. The object of the study was Portuguese exporting companies in the footwear industry, to which a questionnaire survey was applied. The results show that (1) brand has a significant direct impact on positioning and market orientation and competitive advantage through differentiation, (2) competitive advantage through differentiation is directly impacted by positioning, (3) market orientation does not have a significant direct impact on competitive advantage through differentiation, and (4) positioning has a mediating effect on the relationship between brand and competitive advantage through differentiation, and market orientation does not have on it.","container-title":"European Research on Management and Business Economics","DOI":"10.1016/j.iedeen.2021.100194","ISSN":"2444-8834","issue":"2","journalAbbreviation":"European Research on Management and Business Economics","page":"100194","source":"ScienceDirect","title":"Linking brand and competitive advantage: The mediating effect of positioning and market orientation","title-short":"Linking brand and competitive advantage","volume":"28","author":[{"family":"Rua","given":"Orlando Lima"},{"family":"Santos","given":"Catarina"}],"issued":{"date-parts":[["2022",5,1]]}}}],"schema":"https://github.com/citation-style-language/schema/raw/master/csl-citation.json"} </w:instrText>
      </w:r>
      <w:r w:rsidRPr="007E7171">
        <w:rPr>
          <w:rFonts w:ascii="Calibri" w:hAnsi="Calibri" w:cs="Calibri"/>
          <w:color w:val="000000" w:themeColor="text1"/>
          <w:sz w:val="24"/>
          <w:szCs w:val="24"/>
        </w:rPr>
        <w:fldChar w:fldCharType="separate"/>
      </w:r>
      <w:r w:rsidRPr="007E7171">
        <w:rPr>
          <w:rFonts w:ascii="Calibri" w:hAnsi="Calibri" w:cs="Calibri"/>
          <w:sz w:val="24"/>
          <w:szCs w:val="24"/>
        </w:rPr>
        <w:t>(Rua and Santos, 2022)</w:t>
      </w:r>
      <w:r w:rsidRPr="007E7171">
        <w:rPr>
          <w:rFonts w:ascii="Calibri" w:hAnsi="Calibri" w:cs="Calibri"/>
          <w:color w:val="000000" w:themeColor="text1"/>
          <w:sz w:val="24"/>
          <w:szCs w:val="24"/>
        </w:rPr>
        <w:fldChar w:fldCharType="end"/>
      </w:r>
    </w:p>
    <w:p w14:paraId="1A7884C4" w14:textId="77777777" w:rsidR="00FC651F" w:rsidRDefault="00FC651F" w:rsidP="000B5A8A">
      <w:pPr>
        <w:spacing w:line="360" w:lineRule="auto"/>
        <w:jc w:val="both"/>
        <w:rPr>
          <w:rFonts w:ascii="Calibri" w:hAnsi="Calibri" w:cs="Calibri"/>
          <w:color w:val="000000" w:themeColor="text1"/>
          <w:sz w:val="24"/>
          <w:szCs w:val="24"/>
          <w:u w:val="single"/>
        </w:rPr>
      </w:pPr>
    </w:p>
    <w:p w14:paraId="407B8C50" w14:textId="38BFBBBF" w:rsidR="00D35D36" w:rsidRPr="007E7171" w:rsidRDefault="008A50D2" w:rsidP="000B5A8A">
      <w:pPr>
        <w:spacing w:line="360" w:lineRule="auto"/>
        <w:ind w:firstLine="720"/>
        <w:jc w:val="both"/>
        <w:rPr>
          <w:rFonts w:ascii="Calibri" w:hAnsi="Calibri" w:cs="Calibri"/>
          <w:sz w:val="24"/>
          <w:szCs w:val="24"/>
        </w:rPr>
      </w:pPr>
      <w:r w:rsidRPr="007E7171">
        <w:rPr>
          <w:rFonts w:ascii="Calibri" w:hAnsi="Calibri" w:cs="Calibri"/>
          <w:color w:val="000000" w:themeColor="text1"/>
          <w:sz w:val="24"/>
          <w:szCs w:val="24"/>
        </w:rPr>
        <w:t xml:space="preserve">While </w:t>
      </w:r>
      <w:r w:rsidRPr="007E7171">
        <w:rPr>
          <w:rFonts w:ascii="Calibri" w:hAnsi="Calibri" w:cs="Calibri"/>
          <w:sz w:val="24"/>
          <w:szCs w:val="24"/>
        </w:rPr>
        <w:t xml:space="preserve">well-established global leaders will continue to </w:t>
      </w:r>
      <w:r w:rsidR="002443B7">
        <w:rPr>
          <w:rFonts w:ascii="Calibri" w:hAnsi="Calibri" w:cs="Calibri"/>
          <w:sz w:val="24"/>
          <w:szCs w:val="24"/>
        </w:rPr>
        <w:t>dominate the sector</w:t>
      </w:r>
      <w:r w:rsidR="00D57207">
        <w:rPr>
          <w:rFonts w:ascii="Calibri" w:hAnsi="Calibri" w:cs="Calibri"/>
          <w:sz w:val="24"/>
          <w:szCs w:val="24"/>
        </w:rPr>
        <w:t xml:space="preserve"> </w:t>
      </w:r>
      <w:r w:rsidR="00BB0661">
        <w:rPr>
          <w:rFonts w:ascii="Calibri" w:hAnsi="Calibri" w:cs="Calibri"/>
          <w:sz w:val="24"/>
          <w:szCs w:val="24"/>
        </w:rPr>
        <w:t xml:space="preserve">and potentially </w:t>
      </w:r>
      <w:r w:rsidR="002C1F99">
        <w:rPr>
          <w:rFonts w:ascii="Calibri" w:hAnsi="Calibri" w:cs="Calibri"/>
          <w:sz w:val="24"/>
          <w:szCs w:val="24"/>
        </w:rPr>
        <w:t>hurt the healthy development of the sector by monopolising the market, we have seen increasingly more cases in which</w:t>
      </w:r>
      <w:r w:rsidR="00BB0661">
        <w:rPr>
          <w:rFonts w:ascii="Calibri" w:hAnsi="Calibri" w:cs="Calibri"/>
          <w:sz w:val="24"/>
          <w:szCs w:val="24"/>
        </w:rPr>
        <w:t xml:space="preserve"> </w:t>
      </w:r>
      <w:r w:rsidR="00D57207">
        <w:rPr>
          <w:rFonts w:ascii="Calibri" w:hAnsi="Calibri" w:cs="Calibri"/>
          <w:sz w:val="24"/>
          <w:szCs w:val="24"/>
        </w:rPr>
        <w:t xml:space="preserve">some </w:t>
      </w:r>
      <w:r w:rsidR="00BB0661">
        <w:rPr>
          <w:rFonts w:ascii="Calibri" w:hAnsi="Calibri" w:cs="Calibri"/>
          <w:sz w:val="24"/>
          <w:szCs w:val="24"/>
        </w:rPr>
        <w:t xml:space="preserve">young Chinese brands managed to </w:t>
      </w:r>
      <w:r w:rsidR="00002C61">
        <w:rPr>
          <w:rFonts w:ascii="Calibri" w:hAnsi="Calibri" w:cs="Calibri"/>
          <w:sz w:val="24"/>
          <w:szCs w:val="24"/>
        </w:rPr>
        <w:t>perform well despite</w:t>
      </w:r>
      <w:r w:rsidR="00BB0661">
        <w:rPr>
          <w:rFonts w:ascii="Calibri" w:hAnsi="Calibri" w:cs="Calibri"/>
          <w:sz w:val="24"/>
          <w:szCs w:val="24"/>
        </w:rPr>
        <w:t xml:space="preserve"> a short</w:t>
      </w:r>
      <w:r w:rsidR="00002C61">
        <w:rPr>
          <w:rFonts w:ascii="Calibri" w:hAnsi="Calibri" w:cs="Calibri"/>
          <w:sz w:val="24"/>
          <w:szCs w:val="24"/>
        </w:rPr>
        <w:t>er</w:t>
      </w:r>
      <w:r w:rsidR="00BB0661">
        <w:rPr>
          <w:rFonts w:ascii="Calibri" w:hAnsi="Calibri" w:cs="Calibri"/>
          <w:sz w:val="24"/>
          <w:szCs w:val="24"/>
        </w:rPr>
        <w:t xml:space="preserve"> operating history and limited brand recognition.  These companies generally </w:t>
      </w:r>
      <w:r w:rsidR="00AE2955">
        <w:rPr>
          <w:rFonts w:ascii="Calibri" w:hAnsi="Calibri" w:cs="Calibri"/>
          <w:sz w:val="24"/>
          <w:szCs w:val="24"/>
        </w:rPr>
        <w:t>excel by</w:t>
      </w:r>
      <w:r w:rsidR="00BB0661">
        <w:rPr>
          <w:rFonts w:ascii="Calibri" w:hAnsi="Calibri" w:cs="Calibri"/>
          <w:sz w:val="24"/>
          <w:szCs w:val="24"/>
        </w:rPr>
        <w:t xml:space="preserve"> creat</w:t>
      </w:r>
      <w:r w:rsidR="00AE2955">
        <w:rPr>
          <w:rFonts w:ascii="Calibri" w:hAnsi="Calibri" w:cs="Calibri"/>
          <w:sz w:val="24"/>
          <w:szCs w:val="24"/>
        </w:rPr>
        <w:t>ing</w:t>
      </w:r>
      <w:r w:rsidR="00BB0661">
        <w:rPr>
          <w:rFonts w:ascii="Calibri" w:hAnsi="Calibri" w:cs="Calibri"/>
          <w:sz w:val="24"/>
          <w:szCs w:val="24"/>
        </w:rPr>
        <w:t xml:space="preserve"> their own</w:t>
      </w:r>
      <w:r w:rsidRPr="007E7171">
        <w:rPr>
          <w:rFonts w:ascii="Calibri" w:hAnsi="Calibri" w:cs="Calibri"/>
          <w:sz w:val="24"/>
          <w:szCs w:val="24"/>
        </w:rPr>
        <w:t xml:space="preserve"> disrupted </w:t>
      </w:r>
      <w:r w:rsidR="00A178D7" w:rsidRPr="007E7171">
        <w:rPr>
          <w:rFonts w:ascii="Calibri" w:hAnsi="Calibri" w:cs="Calibri"/>
          <w:sz w:val="24"/>
          <w:szCs w:val="24"/>
        </w:rPr>
        <w:t>business model using</w:t>
      </w:r>
      <w:r w:rsidRPr="007E7171">
        <w:rPr>
          <w:rFonts w:ascii="Calibri" w:hAnsi="Calibri" w:cs="Calibri"/>
          <w:sz w:val="24"/>
          <w:szCs w:val="24"/>
        </w:rPr>
        <w:t xml:space="preserve"> effective online strategie</w:t>
      </w:r>
      <w:r w:rsidR="007B60C5" w:rsidRPr="007E7171">
        <w:rPr>
          <w:rFonts w:ascii="Calibri" w:hAnsi="Calibri" w:cs="Calibri"/>
          <w:sz w:val="24"/>
          <w:szCs w:val="24"/>
        </w:rPr>
        <w:t>s</w:t>
      </w:r>
      <w:r w:rsidR="00AA1163">
        <w:rPr>
          <w:rFonts w:ascii="Calibri" w:hAnsi="Calibri" w:cs="Calibri"/>
          <w:sz w:val="24"/>
          <w:szCs w:val="24"/>
        </w:rPr>
        <w:t xml:space="preserve"> and </w:t>
      </w:r>
      <w:r w:rsidR="002C1F99">
        <w:rPr>
          <w:rFonts w:ascii="Calibri" w:hAnsi="Calibri" w:cs="Calibri"/>
          <w:sz w:val="24"/>
          <w:szCs w:val="24"/>
        </w:rPr>
        <w:t xml:space="preserve">utilising eCommerce as a </w:t>
      </w:r>
      <w:r w:rsidR="00AA1163">
        <w:rPr>
          <w:rFonts w:ascii="Calibri" w:hAnsi="Calibri" w:cs="Calibri"/>
          <w:sz w:val="24"/>
          <w:szCs w:val="24"/>
        </w:rPr>
        <w:t>key channel</w:t>
      </w:r>
      <w:r w:rsidRPr="007E7171">
        <w:rPr>
          <w:rFonts w:ascii="Calibri" w:hAnsi="Calibri" w:cs="Calibri"/>
          <w:sz w:val="24"/>
          <w:szCs w:val="24"/>
        </w:rPr>
        <w:t xml:space="preserve">.  </w:t>
      </w:r>
      <w:r w:rsidR="00D35D36" w:rsidRPr="007E7171">
        <w:rPr>
          <w:rFonts w:ascii="Calibri" w:hAnsi="Calibri" w:cs="Calibri"/>
          <w:sz w:val="24"/>
          <w:szCs w:val="24"/>
        </w:rPr>
        <w:t>Hence i</w:t>
      </w:r>
      <w:r w:rsidRPr="007E7171">
        <w:rPr>
          <w:rFonts w:ascii="Calibri" w:hAnsi="Calibri" w:cs="Calibri"/>
          <w:sz w:val="24"/>
          <w:szCs w:val="24"/>
        </w:rPr>
        <w:t xml:space="preserve">t is </w:t>
      </w:r>
      <w:r w:rsidR="00AA1163">
        <w:rPr>
          <w:rFonts w:ascii="Calibri" w:hAnsi="Calibri" w:cs="Calibri"/>
          <w:sz w:val="24"/>
          <w:szCs w:val="24"/>
        </w:rPr>
        <w:t>important</w:t>
      </w:r>
      <w:r w:rsidRPr="007E7171">
        <w:rPr>
          <w:rFonts w:ascii="Calibri" w:hAnsi="Calibri" w:cs="Calibri"/>
          <w:sz w:val="24"/>
          <w:szCs w:val="24"/>
        </w:rPr>
        <w:t xml:space="preserve"> to </w:t>
      </w:r>
      <w:r w:rsidR="00707FD7">
        <w:rPr>
          <w:rFonts w:ascii="Calibri" w:hAnsi="Calibri" w:cs="Calibri"/>
          <w:sz w:val="24"/>
          <w:szCs w:val="24"/>
        </w:rPr>
        <w:t>research</w:t>
      </w:r>
      <w:r w:rsidR="00D35D36" w:rsidRPr="007E7171">
        <w:rPr>
          <w:rFonts w:ascii="Calibri" w:hAnsi="Calibri" w:cs="Calibri"/>
          <w:sz w:val="24"/>
          <w:szCs w:val="24"/>
        </w:rPr>
        <w:t xml:space="preserve"> </w:t>
      </w:r>
      <w:r w:rsidR="002C1F99">
        <w:rPr>
          <w:rFonts w:ascii="Calibri" w:hAnsi="Calibri" w:cs="Calibri"/>
          <w:sz w:val="24"/>
          <w:szCs w:val="24"/>
        </w:rPr>
        <w:t>their successful story</w:t>
      </w:r>
      <w:r w:rsidR="00314721">
        <w:rPr>
          <w:rFonts w:ascii="Calibri" w:hAnsi="Calibri" w:cs="Calibri"/>
          <w:sz w:val="24"/>
          <w:szCs w:val="24"/>
        </w:rPr>
        <w:t xml:space="preserve"> in such </w:t>
      </w:r>
      <w:r w:rsidR="002C1F99">
        <w:rPr>
          <w:rFonts w:ascii="Calibri" w:hAnsi="Calibri" w:cs="Calibri"/>
          <w:sz w:val="24"/>
          <w:szCs w:val="24"/>
        </w:rPr>
        <w:t xml:space="preserve">a </w:t>
      </w:r>
      <w:r w:rsidR="00314721">
        <w:rPr>
          <w:rFonts w:ascii="Calibri" w:hAnsi="Calibri" w:cs="Calibri"/>
          <w:sz w:val="24"/>
          <w:szCs w:val="24"/>
        </w:rPr>
        <w:t>highly competitive market effectively</w:t>
      </w:r>
      <w:r w:rsidR="00D35D36" w:rsidRPr="007E7171">
        <w:rPr>
          <w:rFonts w:ascii="Calibri" w:hAnsi="Calibri" w:cs="Calibri"/>
          <w:sz w:val="24"/>
          <w:szCs w:val="24"/>
        </w:rPr>
        <w:t>.</w:t>
      </w:r>
    </w:p>
    <w:p w14:paraId="6B9FE8C8" w14:textId="77777777" w:rsidR="00D35D36" w:rsidRPr="007E7171" w:rsidRDefault="00D35D36" w:rsidP="000B5A8A">
      <w:pPr>
        <w:spacing w:line="360" w:lineRule="auto"/>
        <w:jc w:val="both"/>
        <w:rPr>
          <w:rFonts w:ascii="Calibri" w:hAnsi="Calibri" w:cs="Calibri"/>
          <w:sz w:val="24"/>
          <w:szCs w:val="24"/>
        </w:rPr>
      </w:pPr>
    </w:p>
    <w:p w14:paraId="02CD2626" w14:textId="3B29A96C" w:rsidR="0059082F" w:rsidRPr="007E7171" w:rsidRDefault="00BC6431" w:rsidP="000B5A8A">
      <w:pPr>
        <w:spacing w:line="360" w:lineRule="auto"/>
        <w:ind w:firstLine="720"/>
        <w:jc w:val="both"/>
        <w:rPr>
          <w:rFonts w:ascii="Calibri" w:hAnsi="Calibri" w:cs="Calibri"/>
          <w:sz w:val="24"/>
          <w:szCs w:val="24"/>
        </w:rPr>
      </w:pPr>
      <w:r w:rsidRPr="007E7171">
        <w:rPr>
          <w:rFonts w:ascii="Calibri" w:hAnsi="Calibri" w:cs="Calibri"/>
          <w:sz w:val="24"/>
          <w:szCs w:val="24"/>
        </w:rPr>
        <w:t xml:space="preserve">During the </w:t>
      </w:r>
      <w:r w:rsidR="004F741B">
        <w:rPr>
          <w:rFonts w:ascii="Calibri" w:hAnsi="Calibri" w:cs="Calibri"/>
          <w:sz w:val="24"/>
          <w:szCs w:val="24"/>
        </w:rPr>
        <w:t>research</w:t>
      </w:r>
      <w:r w:rsidR="00421D5A" w:rsidRPr="007E7171">
        <w:rPr>
          <w:rFonts w:ascii="Calibri" w:hAnsi="Calibri" w:cs="Calibri"/>
          <w:sz w:val="24"/>
          <w:szCs w:val="24"/>
        </w:rPr>
        <w:t>,</w:t>
      </w:r>
      <w:r w:rsidRPr="007E7171">
        <w:rPr>
          <w:rFonts w:ascii="Calibri" w:hAnsi="Calibri" w:cs="Calibri"/>
          <w:sz w:val="24"/>
          <w:szCs w:val="24"/>
        </w:rPr>
        <w:t xml:space="preserve"> we </w:t>
      </w:r>
      <w:r w:rsidR="005F36AF">
        <w:rPr>
          <w:rFonts w:ascii="Calibri" w:hAnsi="Calibri" w:cs="Calibri"/>
          <w:sz w:val="24"/>
          <w:szCs w:val="24"/>
        </w:rPr>
        <w:t>noted</w:t>
      </w:r>
      <w:r w:rsidRPr="007E7171">
        <w:rPr>
          <w:rFonts w:ascii="Calibri" w:hAnsi="Calibri" w:cs="Calibri"/>
          <w:sz w:val="24"/>
          <w:szCs w:val="24"/>
        </w:rPr>
        <w:t xml:space="preserve"> that these</w:t>
      </w:r>
      <w:r w:rsidR="008A50D2" w:rsidRPr="007E7171">
        <w:rPr>
          <w:rFonts w:ascii="Calibri" w:hAnsi="Calibri" w:cs="Calibri"/>
          <w:sz w:val="24"/>
          <w:szCs w:val="24"/>
        </w:rPr>
        <w:t xml:space="preserve"> </w:t>
      </w:r>
      <w:r w:rsidR="00932160">
        <w:rPr>
          <w:rFonts w:ascii="Calibri" w:hAnsi="Calibri" w:cs="Calibri"/>
          <w:sz w:val="24"/>
          <w:szCs w:val="24"/>
        </w:rPr>
        <w:t xml:space="preserve">successful young </w:t>
      </w:r>
      <w:r w:rsidR="008A50D2" w:rsidRPr="007E7171">
        <w:rPr>
          <w:rFonts w:ascii="Calibri" w:hAnsi="Calibri" w:cs="Calibri"/>
          <w:sz w:val="24"/>
          <w:szCs w:val="24"/>
        </w:rPr>
        <w:t xml:space="preserve">companies </w:t>
      </w:r>
      <w:r w:rsidRPr="007E7171">
        <w:rPr>
          <w:rFonts w:ascii="Calibri" w:hAnsi="Calibri" w:cs="Calibri"/>
          <w:sz w:val="24"/>
          <w:szCs w:val="24"/>
        </w:rPr>
        <w:t xml:space="preserve">normally </w:t>
      </w:r>
      <w:r w:rsidR="00932160">
        <w:rPr>
          <w:rFonts w:ascii="Calibri" w:hAnsi="Calibri" w:cs="Calibri"/>
          <w:sz w:val="24"/>
          <w:szCs w:val="24"/>
        </w:rPr>
        <w:t>not only</w:t>
      </w:r>
      <w:r w:rsidR="00D232DC" w:rsidRPr="007E7171">
        <w:rPr>
          <w:rFonts w:ascii="Calibri" w:hAnsi="Calibri" w:cs="Calibri"/>
          <w:sz w:val="24"/>
          <w:szCs w:val="24"/>
        </w:rPr>
        <w:t xml:space="preserve"> </w:t>
      </w:r>
      <w:r w:rsidR="00BE543E">
        <w:rPr>
          <w:rFonts w:ascii="Calibri" w:hAnsi="Calibri" w:cs="Calibri"/>
          <w:sz w:val="24"/>
          <w:szCs w:val="24"/>
        </w:rPr>
        <w:t>possess</w:t>
      </w:r>
      <w:r w:rsidRPr="007E7171">
        <w:rPr>
          <w:rFonts w:ascii="Calibri" w:hAnsi="Calibri" w:cs="Calibri"/>
          <w:sz w:val="24"/>
          <w:szCs w:val="24"/>
        </w:rPr>
        <w:t xml:space="preserve"> a particular competitive </w:t>
      </w:r>
      <w:r w:rsidR="0059082F" w:rsidRPr="007E7171">
        <w:rPr>
          <w:rFonts w:ascii="Calibri" w:hAnsi="Calibri" w:cs="Calibri"/>
          <w:sz w:val="24"/>
          <w:szCs w:val="24"/>
        </w:rPr>
        <w:t>advantage</w:t>
      </w:r>
      <w:r w:rsidRPr="007E7171">
        <w:rPr>
          <w:rFonts w:ascii="Calibri" w:hAnsi="Calibri" w:cs="Calibri"/>
          <w:sz w:val="24"/>
          <w:szCs w:val="24"/>
        </w:rPr>
        <w:t xml:space="preserve"> but </w:t>
      </w:r>
      <w:r w:rsidR="00932160">
        <w:rPr>
          <w:rFonts w:ascii="Calibri" w:hAnsi="Calibri" w:cs="Calibri"/>
          <w:sz w:val="24"/>
          <w:szCs w:val="24"/>
        </w:rPr>
        <w:t xml:space="preserve">have the ability </w:t>
      </w:r>
      <w:r w:rsidRPr="007E7171">
        <w:rPr>
          <w:rFonts w:ascii="Calibri" w:hAnsi="Calibri" w:cs="Calibri"/>
          <w:sz w:val="24"/>
          <w:szCs w:val="24"/>
        </w:rPr>
        <w:t>to b</w:t>
      </w:r>
      <w:r w:rsidR="002B789E" w:rsidRPr="007E7171">
        <w:rPr>
          <w:rFonts w:ascii="Calibri" w:hAnsi="Calibri" w:cs="Calibri"/>
          <w:sz w:val="24"/>
          <w:szCs w:val="24"/>
        </w:rPr>
        <w:t xml:space="preserve">undle a </w:t>
      </w:r>
      <w:r w:rsidR="00D232DC" w:rsidRPr="007E7171">
        <w:rPr>
          <w:rFonts w:ascii="Calibri" w:hAnsi="Calibri" w:cs="Calibri"/>
          <w:sz w:val="24"/>
          <w:szCs w:val="24"/>
        </w:rPr>
        <w:t>variety</w:t>
      </w:r>
      <w:r w:rsidR="002B789E" w:rsidRPr="007E7171">
        <w:rPr>
          <w:rFonts w:ascii="Calibri" w:hAnsi="Calibri" w:cs="Calibri"/>
          <w:sz w:val="24"/>
          <w:szCs w:val="24"/>
        </w:rPr>
        <w:t xml:space="preserve"> of </w:t>
      </w:r>
      <w:r w:rsidR="008A50D2" w:rsidRPr="007E7171">
        <w:rPr>
          <w:rFonts w:ascii="Calibri" w:hAnsi="Calibri" w:cs="Calibri"/>
          <w:sz w:val="24"/>
          <w:szCs w:val="24"/>
        </w:rPr>
        <w:t xml:space="preserve">competitive advantages </w:t>
      </w:r>
      <w:r w:rsidR="002A7CCE">
        <w:rPr>
          <w:rFonts w:ascii="Calibri" w:hAnsi="Calibri" w:cs="Calibri"/>
          <w:sz w:val="24"/>
          <w:szCs w:val="24"/>
        </w:rPr>
        <w:t>to create</w:t>
      </w:r>
      <w:r w:rsidR="00622228" w:rsidRPr="007E7171">
        <w:rPr>
          <w:rFonts w:ascii="Calibri" w:hAnsi="Calibri" w:cs="Calibri"/>
          <w:sz w:val="24"/>
          <w:szCs w:val="24"/>
        </w:rPr>
        <w:t xml:space="preserve"> their own</w:t>
      </w:r>
      <w:r w:rsidR="008A50D2" w:rsidRPr="007E7171">
        <w:rPr>
          <w:rFonts w:ascii="Calibri" w:hAnsi="Calibri" w:cs="Calibri"/>
          <w:sz w:val="24"/>
          <w:szCs w:val="24"/>
        </w:rPr>
        <w:t xml:space="preserve"> disruptive model </w:t>
      </w:r>
      <w:r w:rsidR="00E57AA5" w:rsidRPr="007E7171">
        <w:rPr>
          <w:rFonts w:ascii="Calibri" w:hAnsi="Calibri" w:cs="Calibri"/>
          <w:sz w:val="24"/>
          <w:szCs w:val="24"/>
        </w:rPr>
        <w:t>which has</w:t>
      </w:r>
      <w:r w:rsidR="008A50D2" w:rsidRPr="007E7171">
        <w:rPr>
          <w:rFonts w:ascii="Calibri" w:hAnsi="Calibri" w:cs="Calibri"/>
          <w:sz w:val="24"/>
          <w:szCs w:val="24"/>
        </w:rPr>
        <w:t xml:space="preserve"> become formidable </w:t>
      </w:r>
      <w:r w:rsidR="00975194">
        <w:rPr>
          <w:rFonts w:ascii="Calibri" w:hAnsi="Calibri" w:cs="Calibri"/>
          <w:sz w:val="24"/>
          <w:szCs w:val="24"/>
        </w:rPr>
        <w:t>and challenged back to the</w:t>
      </w:r>
      <w:r w:rsidR="008A50D2" w:rsidRPr="007E7171">
        <w:rPr>
          <w:rFonts w:ascii="Calibri" w:hAnsi="Calibri" w:cs="Calibri"/>
          <w:sz w:val="24"/>
          <w:szCs w:val="24"/>
        </w:rPr>
        <w:t xml:space="preserve"> well-established brands</w:t>
      </w:r>
      <w:r w:rsidR="0059082F" w:rsidRPr="007E7171">
        <w:rPr>
          <w:rFonts w:ascii="Calibri" w:hAnsi="Calibri" w:cs="Calibri"/>
          <w:sz w:val="24"/>
          <w:szCs w:val="24"/>
        </w:rPr>
        <w:t xml:space="preserve"> (ie. Turning economies of scale disadvantage into advantages)</w:t>
      </w:r>
      <w:r w:rsidR="008A50D2" w:rsidRPr="007E7171">
        <w:rPr>
          <w:rFonts w:ascii="Calibri" w:hAnsi="Calibri" w:cs="Calibri"/>
          <w:sz w:val="24"/>
          <w:szCs w:val="24"/>
        </w:rPr>
        <w:t>.</w:t>
      </w:r>
      <w:r w:rsidR="0059082F" w:rsidRPr="007E7171">
        <w:rPr>
          <w:rFonts w:ascii="Calibri" w:hAnsi="Calibri" w:cs="Calibri"/>
          <w:sz w:val="24"/>
          <w:szCs w:val="24"/>
        </w:rPr>
        <w:t xml:space="preserve"> </w:t>
      </w:r>
      <w:r w:rsidR="00517043" w:rsidRPr="007E7171">
        <w:rPr>
          <w:rFonts w:ascii="Calibri" w:hAnsi="Calibri" w:cs="Calibri"/>
          <w:sz w:val="24"/>
          <w:szCs w:val="24"/>
        </w:rPr>
        <w:t xml:space="preserve">Regarding </w:t>
      </w:r>
      <w:r w:rsidR="005F36AF">
        <w:rPr>
          <w:rFonts w:ascii="Calibri" w:hAnsi="Calibri" w:cs="Calibri"/>
          <w:sz w:val="24"/>
          <w:szCs w:val="24"/>
        </w:rPr>
        <w:t xml:space="preserve">the </w:t>
      </w:r>
      <w:r w:rsidR="00517043" w:rsidRPr="007E7171">
        <w:rPr>
          <w:rFonts w:ascii="Calibri" w:hAnsi="Calibri" w:cs="Calibri"/>
          <w:sz w:val="24"/>
          <w:szCs w:val="24"/>
        </w:rPr>
        <w:t xml:space="preserve">research gap, because the trend of </w:t>
      </w:r>
      <w:r w:rsidR="00640751" w:rsidRPr="007E7171">
        <w:rPr>
          <w:rFonts w:ascii="Calibri" w:hAnsi="Calibri" w:cs="Calibri"/>
          <w:sz w:val="24"/>
          <w:szCs w:val="24"/>
        </w:rPr>
        <w:t xml:space="preserve">young </w:t>
      </w:r>
      <w:r w:rsidR="00517043" w:rsidRPr="007E7171">
        <w:rPr>
          <w:rFonts w:ascii="Calibri" w:hAnsi="Calibri" w:cs="Calibri"/>
          <w:sz w:val="24"/>
          <w:szCs w:val="24"/>
        </w:rPr>
        <w:t>Chinese brands going into the global eCommerce market has only recently started</w:t>
      </w:r>
      <w:r w:rsidR="00640751" w:rsidRPr="007E7171">
        <w:rPr>
          <w:rFonts w:ascii="Calibri" w:hAnsi="Calibri" w:cs="Calibri"/>
          <w:sz w:val="24"/>
          <w:szCs w:val="24"/>
        </w:rPr>
        <w:t xml:space="preserve">, so the amount of research is rather limited. Most of the research </w:t>
      </w:r>
      <w:r w:rsidR="00134514">
        <w:rPr>
          <w:rFonts w:ascii="Calibri" w:hAnsi="Calibri" w:cs="Calibri"/>
          <w:sz w:val="24"/>
          <w:szCs w:val="24"/>
        </w:rPr>
        <w:t>is mainly based on some large corporates (especially the electronics goods), and not many of them have studied in detail how a smaller company can disrupt the market, nor have they checked end consumers’ views</w:t>
      </w:r>
      <w:r w:rsidR="00586A5F" w:rsidRPr="007E7171">
        <w:rPr>
          <w:rFonts w:ascii="Calibri" w:hAnsi="Calibri" w:cs="Calibri"/>
          <w:sz w:val="24"/>
          <w:szCs w:val="24"/>
        </w:rPr>
        <w:t xml:space="preserve"> on these</w:t>
      </w:r>
      <w:r w:rsidR="00321A25" w:rsidRPr="007E7171">
        <w:rPr>
          <w:rFonts w:ascii="Calibri" w:hAnsi="Calibri" w:cs="Calibri"/>
          <w:sz w:val="24"/>
          <w:szCs w:val="24"/>
        </w:rPr>
        <w:t xml:space="preserve"> strategies.</w:t>
      </w:r>
      <w:r w:rsidR="001D3132" w:rsidRPr="007E7171">
        <w:rPr>
          <w:rFonts w:ascii="Calibri" w:hAnsi="Calibri" w:cs="Calibri"/>
          <w:sz w:val="24"/>
          <w:szCs w:val="24"/>
        </w:rPr>
        <w:t xml:space="preserve"> This research </w:t>
      </w:r>
      <w:r w:rsidR="00D954CD" w:rsidRPr="007E7171">
        <w:rPr>
          <w:rFonts w:ascii="Calibri" w:hAnsi="Calibri" w:cs="Calibri"/>
          <w:sz w:val="24"/>
          <w:szCs w:val="24"/>
        </w:rPr>
        <w:t xml:space="preserve">will serve as a good reference for young brands who </w:t>
      </w:r>
      <w:r w:rsidR="005F36AF">
        <w:rPr>
          <w:rFonts w:ascii="Calibri" w:hAnsi="Calibri" w:cs="Calibri"/>
          <w:sz w:val="24"/>
          <w:szCs w:val="24"/>
        </w:rPr>
        <w:t>wish</w:t>
      </w:r>
      <w:r w:rsidR="00D954CD" w:rsidRPr="007E7171">
        <w:rPr>
          <w:rFonts w:ascii="Calibri" w:hAnsi="Calibri" w:cs="Calibri"/>
          <w:sz w:val="24"/>
          <w:szCs w:val="24"/>
        </w:rPr>
        <w:t xml:space="preserve"> to tap into the global eCommerce market to better understand the strategies that they should employ</w:t>
      </w:r>
      <w:r w:rsidR="005819E3" w:rsidRPr="007E7171">
        <w:rPr>
          <w:rFonts w:ascii="Calibri" w:hAnsi="Calibri" w:cs="Calibri"/>
          <w:sz w:val="24"/>
          <w:szCs w:val="24"/>
        </w:rPr>
        <w:t xml:space="preserve">, also </w:t>
      </w:r>
      <w:r w:rsidR="005F36AF">
        <w:rPr>
          <w:rFonts w:ascii="Calibri" w:hAnsi="Calibri" w:cs="Calibri"/>
          <w:sz w:val="24"/>
          <w:szCs w:val="24"/>
        </w:rPr>
        <w:t>serves</w:t>
      </w:r>
      <w:r w:rsidR="005819E3" w:rsidRPr="007E7171">
        <w:rPr>
          <w:rFonts w:ascii="Calibri" w:hAnsi="Calibri" w:cs="Calibri"/>
          <w:sz w:val="24"/>
          <w:szCs w:val="24"/>
        </w:rPr>
        <w:t xml:space="preserve"> as a good reference </w:t>
      </w:r>
      <w:r w:rsidR="00A63BDB" w:rsidRPr="007E7171">
        <w:rPr>
          <w:rFonts w:ascii="Calibri" w:hAnsi="Calibri" w:cs="Calibri"/>
          <w:sz w:val="24"/>
          <w:szCs w:val="24"/>
        </w:rPr>
        <w:t xml:space="preserve">to researchers on how </w:t>
      </w:r>
      <w:r w:rsidR="0060333B" w:rsidRPr="007E7171">
        <w:rPr>
          <w:rFonts w:ascii="Calibri" w:hAnsi="Calibri" w:cs="Calibri"/>
          <w:sz w:val="24"/>
          <w:szCs w:val="24"/>
        </w:rPr>
        <w:t xml:space="preserve">creativities in business </w:t>
      </w:r>
      <w:r w:rsidR="005F36AF">
        <w:rPr>
          <w:rFonts w:ascii="Calibri" w:hAnsi="Calibri" w:cs="Calibri"/>
          <w:sz w:val="24"/>
          <w:szCs w:val="24"/>
        </w:rPr>
        <w:t>models</w:t>
      </w:r>
      <w:r w:rsidR="0060333B" w:rsidRPr="007E7171">
        <w:rPr>
          <w:rFonts w:ascii="Calibri" w:hAnsi="Calibri" w:cs="Calibri"/>
          <w:sz w:val="24"/>
          <w:szCs w:val="24"/>
        </w:rPr>
        <w:t xml:space="preserve"> can allow smaller start-up brands can still be able to effectively compete even in the global market</w:t>
      </w:r>
      <w:r w:rsidR="005819E3" w:rsidRPr="007E7171">
        <w:rPr>
          <w:rFonts w:ascii="Calibri" w:hAnsi="Calibri" w:cs="Calibri"/>
          <w:sz w:val="24"/>
          <w:szCs w:val="24"/>
        </w:rPr>
        <w:t>.</w:t>
      </w:r>
    </w:p>
    <w:p w14:paraId="76E9EA79" w14:textId="77777777" w:rsidR="00FC651F" w:rsidRPr="007E7171" w:rsidRDefault="00FC651F" w:rsidP="00183736">
      <w:pPr>
        <w:pStyle w:val="ListParagraph"/>
        <w:ind w:left="360"/>
        <w:jc w:val="both"/>
        <w:rPr>
          <w:rFonts w:ascii="Calibri" w:hAnsi="Calibri" w:cs="Calibri"/>
          <w:color w:val="000000" w:themeColor="text1"/>
          <w:sz w:val="24"/>
          <w:szCs w:val="24"/>
          <w:u w:val="single"/>
        </w:rPr>
      </w:pPr>
    </w:p>
    <w:p w14:paraId="79E61528" w14:textId="5CC9EDC2" w:rsidR="00A96563" w:rsidRPr="007E7171" w:rsidRDefault="00A8411F" w:rsidP="00183736">
      <w:pPr>
        <w:pStyle w:val="Heading2"/>
        <w:numPr>
          <w:ilvl w:val="1"/>
          <w:numId w:val="5"/>
        </w:numPr>
        <w:rPr>
          <w:rFonts w:ascii="Calibri" w:hAnsi="Calibri" w:cs="Calibri"/>
          <w:b/>
          <w:bCs/>
          <w:color w:val="auto"/>
          <w:szCs w:val="24"/>
        </w:rPr>
      </w:pPr>
      <w:r w:rsidRPr="007E7171">
        <w:rPr>
          <w:rFonts w:ascii="Calibri" w:hAnsi="Calibri" w:cs="Calibri"/>
          <w:b/>
          <w:bCs/>
          <w:color w:val="auto"/>
          <w:szCs w:val="24"/>
        </w:rPr>
        <w:t xml:space="preserve"> </w:t>
      </w:r>
      <w:bookmarkStart w:id="4" w:name="_Toc176092193"/>
      <w:r w:rsidR="000E72ED" w:rsidRPr="007E7171">
        <w:rPr>
          <w:rFonts w:ascii="Calibri" w:hAnsi="Calibri" w:cs="Calibri"/>
          <w:b/>
          <w:bCs/>
          <w:color w:val="auto"/>
          <w:szCs w:val="24"/>
        </w:rPr>
        <w:t>Key c</w:t>
      </w:r>
      <w:r w:rsidR="00010926" w:rsidRPr="007E7171">
        <w:rPr>
          <w:rFonts w:ascii="Calibri" w:hAnsi="Calibri" w:cs="Calibri"/>
          <w:b/>
          <w:bCs/>
          <w:color w:val="auto"/>
          <w:szCs w:val="24"/>
        </w:rPr>
        <w:t xml:space="preserve">hallenges possess </w:t>
      </w:r>
      <w:r w:rsidR="00A96563" w:rsidRPr="007E7171">
        <w:rPr>
          <w:rFonts w:ascii="Calibri" w:hAnsi="Calibri" w:cs="Calibri"/>
          <w:b/>
          <w:bCs/>
          <w:color w:val="auto"/>
          <w:szCs w:val="24"/>
        </w:rPr>
        <w:t>by</w:t>
      </w:r>
      <w:r w:rsidR="00010926" w:rsidRPr="007E7171">
        <w:rPr>
          <w:rFonts w:ascii="Calibri" w:hAnsi="Calibri" w:cs="Calibri"/>
          <w:b/>
          <w:bCs/>
          <w:color w:val="auto"/>
          <w:szCs w:val="24"/>
        </w:rPr>
        <w:t xml:space="preserve"> young Chinese brands</w:t>
      </w:r>
      <w:bookmarkEnd w:id="4"/>
    </w:p>
    <w:p w14:paraId="7ED5C140" w14:textId="77777777" w:rsidR="00A96563" w:rsidRPr="007E7171" w:rsidRDefault="00A96563" w:rsidP="00183736">
      <w:pPr>
        <w:pStyle w:val="ListParagraph"/>
        <w:ind w:left="360"/>
        <w:jc w:val="both"/>
        <w:rPr>
          <w:rFonts w:ascii="Calibri" w:hAnsi="Calibri" w:cs="Calibri"/>
          <w:b/>
          <w:bCs/>
          <w:color w:val="000000" w:themeColor="text1"/>
          <w:sz w:val="24"/>
          <w:szCs w:val="24"/>
          <w:u w:val="single"/>
        </w:rPr>
      </w:pPr>
    </w:p>
    <w:p w14:paraId="44449A9B" w14:textId="6161C1C0" w:rsidR="00251A1E" w:rsidRPr="007E7171" w:rsidRDefault="00430A29" w:rsidP="00183736">
      <w:pPr>
        <w:pStyle w:val="Heading2"/>
        <w:numPr>
          <w:ilvl w:val="2"/>
          <w:numId w:val="5"/>
        </w:numPr>
        <w:rPr>
          <w:rFonts w:ascii="Calibri" w:hAnsi="Calibri" w:cs="Calibri"/>
          <w:b/>
          <w:bCs/>
          <w:color w:val="auto"/>
          <w:szCs w:val="24"/>
          <w:u w:val="single"/>
        </w:rPr>
      </w:pPr>
      <w:bookmarkStart w:id="5" w:name="_Toc176092194"/>
      <w:r>
        <w:rPr>
          <w:rFonts w:ascii="Calibri" w:hAnsi="Calibri" w:cs="Calibri"/>
          <w:b/>
          <w:bCs/>
          <w:color w:val="auto"/>
          <w:szCs w:val="24"/>
          <w:u w:val="single"/>
        </w:rPr>
        <w:t xml:space="preserve">Why </w:t>
      </w:r>
      <w:r w:rsidR="0092632E">
        <w:rPr>
          <w:rFonts w:ascii="Calibri" w:hAnsi="Calibri" w:cs="Calibri"/>
          <w:b/>
          <w:bCs/>
          <w:color w:val="auto"/>
          <w:szCs w:val="24"/>
          <w:u w:val="single"/>
        </w:rPr>
        <w:t>well-established</w:t>
      </w:r>
      <w:r>
        <w:rPr>
          <w:rFonts w:ascii="Calibri" w:hAnsi="Calibri" w:cs="Calibri"/>
          <w:b/>
          <w:bCs/>
          <w:color w:val="auto"/>
          <w:szCs w:val="24"/>
          <w:u w:val="single"/>
        </w:rPr>
        <w:t xml:space="preserve"> brands have competitive advantages over yo</w:t>
      </w:r>
      <w:r w:rsidR="0092632E">
        <w:rPr>
          <w:rFonts w:ascii="Calibri" w:hAnsi="Calibri" w:cs="Calibri"/>
          <w:b/>
          <w:bCs/>
          <w:color w:val="auto"/>
          <w:szCs w:val="24"/>
          <w:u w:val="single"/>
        </w:rPr>
        <w:t>unger and smaller brands</w:t>
      </w:r>
      <w:bookmarkEnd w:id="5"/>
      <w:r w:rsidR="0092632E">
        <w:rPr>
          <w:rFonts w:ascii="Calibri" w:hAnsi="Calibri" w:cs="Calibri"/>
          <w:b/>
          <w:bCs/>
          <w:color w:val="auto"/>
          <w:szCs w:val="24"/>
          <w:u w:val="single"/>
        </w:rPr>
        <w:t>?</w:t>
      </w:r>
    </w:p>
    <w:p w14:paraId="206D3A60" w14:textId="77777777" w:rsidR="00251A1E" w:rsidRPr="007E7171" w:rsidRDefault="00251A1E" w:rsidP="00183736">
      <w:pPr>
        <w:jc w:val="both"/>
        <w:rPr>
          <w:rFonts w:ascii="Calibri" w:hAnsi="Calibri" w:cs="Calibri"/>
          <w:color w:val="000000" w:themeColor="text1"/>
          <w:sz w:val="24"/>
          <w:szCs w:val="24"/>
        </w:rPr>
      </w:pPr>
    </w:p>
    <w:p w14:paraId="387B1611" w14:textId="09917EFA" w:rsidR="00435ADD" w:rsidRPr="00E81D4A" w:rsidRDefault="00A12540" w:rsidP="006C02B5">
      <w:pPr>
        <w:spacing w:line="360" w:lineRule="auto"/>
        <w:ind w:firstLine="720"/>
        <w:jc w:val="both"/>
        <w:rPr>
          <w:rFonts w:ascii="Calibri" w:hAnsi="Calibri" w:cs="Calibri"/>
          <w:sz w:val="24"/>
          <w:szCs w:val="24"/>
        </w:rPr>
      </w:pPr>
      <w:r w:rsidRPr="00E81D4A">
        <w:rPr>
          <w:rFonts w:ascii="Calibri" w:hAnsi="Calibri" w:cs="Calibri"/>
          <w:sz w:val="24"/>
          <w:szCs w:val="24"/>
        </w:rPr>
        <w:t>Well-</w:t>
      </w:r>
      <w:r w:rsidR="00F75F53" w:rsidRPr="00E81D4A">
        <w:rPr>
          <w:rFonts w:ascii="Calibri" w:hAnsi="Calibri" w:cs="Calibri"/>
          <w:sz w:val="24"/>
          <w:szCs w:val="24"/>
        </w:rPr>
        <w:t xml:space="preserve">established </w:t>
      </w:r>
      <w:r w:rsidRPr="00E81D4A">
        <w:rPr>
          <w:rFonts w:ascii="Calibri" w:hAnsi="Calibri" w:cs="Calibri"/>
          <w:sz w:val="24"/>
          <w:szCs w:val="24"/>
        </w:rPr>
        <w:t xml:space="preserve">consumer brands usually enjoy dominant market </w:t>
      </w:r>
      <w:r w:rsidR="00F75F53" w:rsidRPr="00E81D4A">
        <w:rPr>
          <w:rFonts w:ascii="Calibri" w:hAnsi="Calibri" w:cs="Calibri"/>
          <w:sz w:val="24"/>
          <w:szCs w:val="24"/>
        </w:rPr>
        <w:t>positions</w:t>
      </w:r>
      <w:r w:rsidRPr="00E81D4A">
        <w:rPr>
          <w:rFonts w:ascii="Calibri" w:hAnsi="Calibri" w:cs="Calibri"/>
          <w:sz w:val="24"/>
          <w:szCs w:val="24"/>
        </w:rPr>
        <w:t xml:space="preserve"> </w:t>
      </w:r>
      <w:r w:rsidR="0036298A" w:rsidRPr="00E81D4A">
        <w:rPr>
          <w:rFonts w:ascii="Calibri" w:hAnsi="Calibri" w:cs="Calibri"/>
          <w:sz w:val="24"/>
          <w:szCs w:val="24"/>
        </w:rPr>
        <w:t>thanks to their</w:t>
      </w:r>
      <w:r w:rsidRPr="00E81D4A">
        <w:rPr>
          <w:rFonts w:ascii="Calibri" w:hAnsi="Calibri" w:cs="Calibri"/>
          <w:sz w:val="24"/>
          <w:szCs w:val="24"/>
        </w:rPr>
        <w:t xml:space="preserve"> traditional competitive strengths</w:t>
      </w:r>
      <w:r w:rsidR="00E81D4A">
        <w:rPr>
          <w:rFonts w:ascii="Calibri" w:hAnsi="Calibri" w:cs="Calibri"/>
          <w:sz w:val="24"/>
          <w:szCs w:val="24"/>
        </w:rPr>
        <w:t>, giving</w:t>
      </w:r>
      <w:r w:rsidRPr="00E81D4A">
        <w:rPr>
          <w:rFonts w:ascii="Calibri" w:hAnsi="Calibri" w:cs="Calibri"/>
          <w:sz w:val="24"/>
          <w:szCs w:val="24"/>
        </w:rPr>
        <w:t xml:space="preserve"> them a clear edge over rivals. </w:t>
      </w:r>
      <w:r w:rsidR="0036298A" w:rsidRPr="00E81D4A">
        <w:rPr>
          <w:rFonts w:ascii="Calibri" w:hAnsi="Calibri" w:cs="Calibri"/>
          <w:sz w:val="24"/>
          <w:szCs w:val="24"/>
        </w:rPr>
        <w:t xml:space="preserve">Not only </w:t>
      </w:r>
      <w:r w:rsidR="000574E8">
        <w:rPr>
          <w:rFonts w:ascii="Calibri" w:hAnsi="Calibri" w:cs="Calibri"/>
          <w:sz w:val="24"/>
          <w:szCs w:val="24"/>
        </w:rPr>
        <w:t xml:space="preserve">do they have better brand equity and higher consumer recognition, they also have built better </w:t>
      </w:r>
      <w:r w:rsidR="006C02B5">
        <w:rPr>
          <w:rFonts w:ascii="Calibri" w:hAnsi="Calibri" w:cs="Calibri"/>
          <w:sz w:val="24"/>
          <w:szCs w:val="24"/>
        </w:rPr>
        <w:t>customer trust and brand loyalty</w:t>
      </w:r>
      <w:r w:rsidR="000574E8">
        <w:rPr>
          <w:rFonts w:ascii="Calibri" w:hAnsi="Calibri" w:cs="Calibri"/>
          <w:sz w:val="24"/>
          <w:szCs w:val="24"/>
        </w:rPr>
        <w:t xml:space="preserve"> through</w:t>
      </w:r>
      <w:r w:rsidR="00E81D4A" w:rsidRPr="00E81D4A">
        <w:rPr>
          <w:rFonts w:ascii="Calibri" w:hAnsi="Calibri" w:cs="Calibri"/>
          <w:sz w:val="24"/>
          <w:szCs w:val="24"/>
        </w:rPr>
        <w:t xml:space="preserve"> a longer operating history</w:t>
      </w:r>
      <w:r w:rsidRPr="00E81D4A">
        <w:rPr>
          <w:rFonts w:ascii="Calibri" w:hAnsi="Calibri" w:cs="Calibri"/>
          <w:sz w:val="24"/>
          <w:szCs w:val="24"/>
        </w:rPr>
        <w:t xml:space="preserve">. Such dominance of brand equity makes them able to charge </w:t>
      </w:r>
      <w:r w:rsidR="00E81D4A" w:rsidRPr="00E81D4A">
        <w:rPr>
          <w:rFonts w:ascii="Calibri" w:hAnsi="Calibri" w:cs="Calibri"/>
          <w:sz w:val="24"/>
          <w:szCs w:val="24"/>
        </w:rPr>
        <w:t xml:space="preserve">premium price over </w:t>
      </w:r>
      <w:r w:rsidR="005C486F">
        <w:rPr>
          <w:rFonts w:ascii="Calibri" w:hAnsi="Calibri" w:cs="Calibri"/>
          <w:sz w:val="24"/>
          <w:szCs w:val="24"/>
        </w:rPr>
        <w:t>smaller</w:t>
      </w:r>
      <w:r w:rsidR="00E81D4A" w:rsidRPr="00E81D4A">
        <w:rPr>
          <w:rFonts w:ascii="Calibri" w:hAnsi="Calibri" w:cs="Calibri"/>
          <w:sz w:val="24"/>
          <w:szCs w:val="24"/>
        </w:rPr>
        <w:t xml:space="preserve"> competitors</w:t>
      </w:r>
      <w:r w:rsidRPr="00E81D4A">
        <w:rPr>
          <w:rFonts w:ascii="Calibri" w:hAnsi="Calibri" w:cs="Calibri"/>
          <w:sz w:val="24"/>
          <w:szCs w:val="24"/>
        </w:rPr>
        <w:t xml:space="preserve"> </w:t>
      </w:r>
      <w:r w:rsidR="00435ADD" w:rsidRPr="00E81D4A">
        <w:rPr>
          <w:rFonts w:ascii="Calibri" w:hAnsi="Calibri" w:cs="Calibri"/>
          <w:sz w:val="24"/>
          <w:szCs w:val="24"/>
        </w:rPr>
        <w:fldChar w:fldCharType="begin"/>
      </w:r>
      <w:r w:rsidR="00435ADD" w:rsidRPr="00E81D4A">
        <w:rPr>
          <w:rFonts w:ascii="Calibri" w:hAnsi="Calibri" w:cs="Calibri"/>
          <w:sz w:val="24"/>
          <w:szCs w:val="24"/>
        </w:rPr>
        <w:instrText xml:space="preserve"> ADDIN ZOTERO_ITEM CSL_CITATION {"citationID":"a18FWk05","properties":{"formattedCitation":"(Rua and Santos, 2022)","plainCitation":"(Rua and Santos, 2022)","noteIndex":0},"citationItems":[{"id":146,"uris":["http://zotero.org/users/local/Z1mA1lNv/items/YLIIRAIG"],"itemData":{"id":146,"type":"article-journal","abstract":"The purpose of this paper is to analyze the relationship between brand and competitive advantage (through differentiation) and the mediating effect of positioning and market orientation in this relationship. An empirical study was developed using a quantitative methodological approach. The object of the study was Portuguese exporting companies in the footwear industry, to which a questionnaire survey was applied. The results show that (1) brand has a significant direct impact on positioning and market orientation and competitive advantage through differentiation, (2) competitive advantage through differentiation is directly impacted by positioning, (3) market orientation does not have a significant direct impact on competitive advantage through differentiation, and (4) positioning has a mediating effect on the relationship between brand and competitive advantage through differentiation, and market orientation does not have on it.","container-title":"European Research on Management and Business Economics","DOI":"10.1016/j.iedeen.2021.100194","ISSN":"2444-8834","issue":"2","journalAbbreviation":"European Research on Management and Business Economics","page":"100194","source":"ScienceDirect","title":"Linking brand and competitive advantage: The mediating effect of positioning and market orientation","title-short":"Linking brand and competitive advantage","volume":"28","author":[{"family":"Rua","given":"Orlando Lima"},{"family":"Santos","given":"Catarina"}],"issued":{"date-parts":[["2022",5,1]]}}}],"schema":"https://github.com/citation-style-language/schema/raw/master/csl-citation.json"} </w:instrText>
      </w:r>
      <w:r w:rsidR="00435ADD" w:rsidRPr="00E81D4A">
        <w:rPr>
          <w:rFonts w:ascii="Calibri" w:hAnsi="Calibri" w:cs="Calibri"/>
          <w:sz w:val="24"/>
          <w:szCs w:val="24"/>
        </w:rPr>
        <w:fldChar w:fldCharType="separate"/>
      </w:r>
      <w:r w:rsidR="00435ADD" w:rsidRPr="00E81D4A">
        <w:rPr>
          <w:rFonts w:ascii="Calibri" w:hAnsi="Calibri" w:cs="Calibri"/>
          <w:sz w:val="24"/>
          <w:szCs w:val="24"/>
        </w:rPr>
        <w:t>(Rua and Santos, 2022)</w:t>
      </w:r>
      <w:r w:rsidR="00435ADD" w:rsidRPr="00E81D4A">
        <w:rPr>
          <w:rFonts w:ascii="Calibri" w:hAnsi="Calibri" w:cs="Calibri"/>
          <w:sz w:val="24"/>
          <w:szCs w:val="24"/>
        </w:rPr>
        <w:fldChar w:fldCharType="end"/>
      </w:r>
      <w:r w:rsidR="00435ADD" w:rsidRPr="00E81D4A">
        <w:rPr>
          <w:rFonts w:ascii="Calibri" w:hAnsi="Calibri" w:cs="Calibri"/>
          <w:sz w:val="24"/>
          <w:szCs w:val="24"/>
        </w:rPr>
        <w:t>.</w:t>
      </w:r>
    </w:p>
    <w:p w14:paraId="5728079A" w14:textId="77777777" w:rsidR="00435ADD" w:rsidRPr="00435ADD" w:rsidRDefault="00435ADD" w:rsidP="006C02B5">
      <w:pPr>
        <w:spacing w:line="360" w:lineRule="auto"/>
        <w:ind w:firstLine="720"/>
        <w:jc w:val="both"/>
        <w:rPr>
          <w:rFonts w:ascii="Calibri" w:hAnsi="Calibri" w:cs="Calibri"/>
          <w:color w:val="215E99" w:themeColor="text2" w:themeTint="BF"/>
          <w:sz w:val="24"/>
          <w:szCs w:val="24"/>
        </w:rPr>
      </w:pPr>
    </w:p>
    <w:p w14:paraId="5A6BF1CF" w14:textId="65CEB0AD" w:rsidR="00435ADD" w:rsidRPr="00435ADD" w:rsidRDefault="00C805F6" w:rsidP="006C02B5">
      <w:pPr>
        <w:spacing w:line="360" w:lineRule="auto"/>
        <w:ind w:firstLine="720"/>
        <w:jc w:val="both"/>
        <w:rPr>
          <w:rFonts w:ascii="Calibri" w:hAnsi="Calibri" w:cs="Calibri"/>
          <w:color w:val="215E99" w:themeColor="text2" w:themeTint="BF"/>
          <w:sz w:val="24"/>
          <w:szCs w:val="24"/>
        </w:rPr>
      </w:pPr>
      <w:r w:rsidRPr="00B84CD9">
        <w:rPr>
          <w:rFonts w:ascii="Calibri" w:hAnsi="Calibri" w:cs="Calibri"/>
          <w:sz w:val="24"/>
          <w:szCs w:val="24"/>
        </w:rPr>
        <w:t xml:space="preserve">Economies of scale is also the typical advantage enjoyed by </w:t>
      </w:r>
      <w:r w:rsidR="003B4F87" w:rsidRPr="00B84CD9">
        <w:rPr>
          <w:rFonts w:ascii="Calibri" w:hAnsi="Calibri" w:cs="Calibri"/>
          <w:sz w:val="24"/>
          <w:szCs w:val="24"/>
        </w:rPr>
        <w:t xml:space="preserve">larger </w:t>
      </w:r>
      <w:r w:rsidR="00B84CD9">
        <w:rPr>
          <w:rFonts w:ascii="Calibri" w:hAnsi="Calibri" w:cs="Calibri"/>
          <w:sz w:val="24"/>
          <w:szCs w:val="24"/>
        </w:rPr>
        <w:t>well-established</w:t>
      </w:r>
      <w:r w:rsidR="003B4F87" w:rsidRPr="00B84CD9">
        <w:rPr>
          <w:rFonts w:ascii="Calibri" w:hAnsi="Calibri" w:cs="Calibri"/>
          <w:sz w:val="24"/>
          <w:szCs w:val="24"/>
        </w:rPr>
        <w:t xml:space="preserve"> brands</w:t>
      </w:r>
      <w:r w:rsidR="00940247">
        <w:rPr>
          <w:rFonts w:ascii="Calibri" w:hAnsi="Calibri" w:cs="Calibri"/>
          <w:sz w:val="24"/>
          <w:szCs w:val="24"/>
        </w:rPr>
        <w:t xml:space="preserve"> over smaller</w:t>
      </w:r>
      <w:r w:rsidR="003B4F87" w:rsidRPr="00B84CD9">
        <w:rPr>
          <w:rFonts w:ascii="Calibri" w:hAnsi="Calibri" w:cs="Calibri"/>
          <w:sz w:val="24"/>
          <w:szCs w:val="24"/>
        </w:rPr>
        <w:t xml:space="preserve"> </w:t>
      </w:r>
      <w:r w:rsidR="00940247">
        <w:rPr>
          <w:rFonts w:ascii="Calibri" w:hAnsi="Calibri" w:cs="Calibri"/>
          <w:sz w:val="24"/>
          <w:szCs w:val="24"/>
        </w:rPr>
        <w:t>competitors</w:t>
      </w:r>
      <w:r w:rsidR="00A12540" w:rsidRPr="00B84CD9">
        <w:rPr>
          <w:rFonts w:ascii="Calibri" w:hAnsi="Calibri" w:cs="Calibri"/>
          <w:sz w:val="24"/>
          <w:szCs w:val="24"/>
        </w:rPr>
        <w:t xml:space="preserve"> </w:t>
      </w:r>
      <w:r w:rsidR="005C486F" w:rsidRPr="00B84CD9">
        <w:rPr>
          <w:rFonts w:ascii="Calibri" w:hAnsi="Calibri" w:cs="Calibri"/>
          <w:sz w:val="24"/>
          <w:szCs w:val="24"/>
        </w:rPr>
        <w:fldChar w:fldCharType="begin"/>
      </w:r>
      <w:r w:rsidR="005C486F" w:rsidRPr="00B84CD9">
        <w:rPr>
          <w:rFonts w:ascii="Calibri" w:hAnsi="Calibri" w:cs="Calibri"/>
          <w:sz w:val="24"/>
          <w:szCs w:val="24"/>
        </w:rPr>
        <w:instrText xml:space="preserve"> ADDIN ZOTERO_ITEM CSL_CITATION {"citationID":"UD1MPdVu","properties":{"formattedCitation":"(Verbeke and Yuan, 2021)","plainCitation":"(Verbeke and Yuan, 2021)","noteIndex":0},"citationItems":[{"id":103,"uris":["http://zotero.org/users/local/Z1mA1lNv/items/JYPUYMBL"],"itemData":{"id":103,"type":"article-journal","container-title":"Journal of Management Studies","DOI":"10.1111/joms.12665","ISSN":"1467-6486","issue":"2","language":"en","license":"© 2020 Society for the Advancement of Management Studies and John Wiley &amp; Sons, Ltd.","note":"_eprint: https://onlinelibrary.wiley.com/doi/pdf/10.1111/joms.12665","page":"597-601","source":"Wiley Online Library","title":"A Few Implications of the COVID-19 Pandemic for International Business Strategy Research","volume":"58","author":[{"family":"Verbeke","given":"Alain"},{"family":"Yuan","given":"Wenlong"}],"issued":{"date-parts":[["2021"]]}}}],"schema":"https://github.com/citation-style-language/schema/raw/master/csl-citation.json"} </w:instrText>
      </w:r>
      <w:r w:rsidR="005C486F" w:rsidRPr="00B84CD9">
        <w:rPr>
          <w:rFonts w:ascii="Calibri" w:hAnsi="Calibri" w:cs="Calibri"/>
          <w:sz w:val="24"/>
          <w:szCs w:val="24"/>
        </w:rPr>
        <w:fldChar w:fldCharType="separate"/>
      </w:r>
      <w:r w:rsidR="005C486F" w:rsidRPr="00B84CD9">
        <w:rPr>
          <w:rFonts w:ascii="Calibri" w:hAnsi="Calibri" w:cs="Calibri"/>
          <w:sz w:val="24"/>
          <w:szCs w:val="24"/>
        </w:rPr>
        <w:t>(Verbeke and Yuan, 2021)</w:t>
      </w:r>
      <w:r w:rsidR="005C486F" w:rsidRPr="00B84CD9">
        <w:rPr>
          <w:rFonts w:ascii="Calibri" w:hAnsi="Calibri" w:cs="Calibri"/>
          <w:sz w:val="24"/>
          <w:szCs w:val="24"/>
        </w:rPr>
        <w:fldChar w:fldCharType="end"/>
      </w:r>
      <w:r w:rsidR="005C486F" w:rsidRPr="00B84CD9">
        <w:rPr>
          <w:rFonts w:ascii="Calibri" w:hAnsi="Calibri" w:cs="Calibri"/>
          <w:sz w:val="24"/>
          <w:szCs w:val="24"/>
        </w:rPr>
        <w:t xml:space="preserve">. </w:t>
      </w:r>
      <w:r w:rsidR="00A12540" w:rsidRPr="00B84CD9">
        <w:rPr>
          <w:rFonts w:ascii="Calibri" w:hAnsi="Calibri" w:cs="Calibri"/>
          <w:sz w:val="24"/>
          <w:szCs w:val="24"/>
        </w:rPr>
        <w:t xml:space="preserve">Well-established brands </w:t>
      </w:r>
      <w:r w:rsidR="00940247">
        <w:rPr>
          <w:rFonts w:ascii="Calibri" w:hAnsi="Calibri" w:cs="Calibri"/>
          <w:sz w:val="24"/>
          <w:szCs w:val="24"/>
        </w:rPr>
        <w:t>generally</w:t>
      </w:r>
      <w:r w:rsidR="00A12540" w:rsidRPr="00B84CD9">
        <w:rPr>
          <w:rFonts w:ascii="Calibri" w:hAnsi="Calibri" w:cs="Calibri"/>
          <w:sz w:val="24"/>
          <w:szCs w:val="24"/>
        </w:rPr>
        <w:t xml:space="preserve"> have well-negotiated terms and advantageous costs for </w:t>
      </w:r>
      <w:r w:rsidR="003B4F87" w:rsidRPr="00B84CD9">
        <w:rPr>
          <w:rFonts w:ascii="Calibri" w:hAnsi="Calibri" w:cs="Calibri"/>
          <w:sz w:val="24"/>
          <w:szCs w:val="24"/>
        </w:rPr>
        <w:t>production</w:t>
      </w:r>
      <w:r w:rsidR="00A12540" w:rsidRPr="00B84CD9">
        <w:rPr>
          <w:rFonts w:ascii="Calibri" w:hAnsi="Calibri" w:cs="Calibri"/>
          <w:sz w:val="24"/>
          <w:szCs w:val="24"/>
        </w:rPr>
        <w:t xml:space="preserve"> because of the </w:t>
      </w:r>
      <w:r w:rsidR="003B4F87" w:rsidRPr="00B84CD9">
        <w:rPr>
          <w:rFonts w:ascii="Calibri" w:hAnsi="Calibri" w:cs="Calibri"/>
          <w:sz w:val="24"/>
          <w:szCs w:val="24"/>
        </w:rPr>
        <w:t>large order size which suppliers could not ignore</w:t>
      </w:r>
      <w:r w:rsidR="00A12540" w:rsidRPr="00B84CD9">
        <w:rPr>
          <w:rFonts w:ascii="Calibri" w:hAnsi="Calibri" w:cs="Calibri"/>
          <w:sz w:val="24"/>
          <w:szCs w:val="24"/>
        </w:rPr>
        <w:t xml:space="preserve">. This enables them to maintain competitive prices and </w:t>
      </w:r>
      <w:r w:rsidR="00EF7880">
        <w:rPr>
          <w:rFonts w:ascii="Calibri" w:hAnsi="Calibri" w:cs="Calibri"/>
          <w:sz w:val="24"/>
          <w:szCs w:val="24"/>
        </w:rPr>
        <w:t>have</w:t>
      </w:r>
      <w:r w:rsidR="00940247">
        <w:rPr>
          <w:rFonts w:ascii="Calibri" w:hAnsi="Calibri" w:cs="Calibri"/>
          <w:sz w:val="24"/>
          <w:szCs w:val="24"/>
        </w:rPr>
        <w:t xml:space="preserve"> higher </w:t>
      </w:r>
      <w:r w:rsidR="00FA2ACF">
        <w:rPr>
          <w:rFonts w:ascii="Calibri" w:hAnsi="Calibri" w:cs="Calibri"/>
          <w:sz w:val="24"/>
          <w:szCs w:val="24"/>
        </w:rPr>
        <w:lastRenderedPageBreak/>
        <w:t xml:space="preserve">profit </w:t>
      </w:r>
      <w:r w:rsidR="00940247">
        <w:rPr>
          <w:rFonts w:ascii="Calibri" w:hAnsi="Calibri" w:cs="Calibri"/>
          <w:sz w:val="24"/>
          <w:szCs w:val="24"/>
        </w:rPr>
        <w:t>margins compared to small competitors</w:t>
      </w:r>
      <w:r w:rsidR="005C486F" w:rsidRPr="00B84CD9">
        <w:rPr>
          <w:rFonts w:ascii="Calibri" w:hAnsi="Calibri" w:cs="Calibri"/>
          <w:sz w:val="24"/>
          <w:szCs w:val="24"/>
        </w:rPr>
        <w:t xml:space="preserve">. </w:t>
      </w:r>
      <w:r w:rsidR="00A12540" w:rsidRPr="00B84CD9">
        <w:rPr>
          <w:rFonts w:ascii="Calibri" w:hAnsi="Calibri" w:cs="Calibri"/>
          <w:sz w:val="24"/>
          <w:szCs w:val="24"/>
        </w:rPr>
        <w:t xml:space="preserve">They </w:t>
      </w:r>
      <w:r w:rsidR="00C92610" w:rsidRPr="00B84CD9">
        <w:rPr>
          <w:rFonts w:ascii="Calibri" w:hAnsi="Calibri" w:cs="Calibri"/>
          <w:sz w:val="24"/>
          <w:szCs w:val="24"/>
        </w:rPr>
        <w:t>also have accumulated</w:t>
      </w:r>
      <w:r w:rsidR="00A12540" w:rsidRPr="00B84CD9">
        <w:rPr>
          <w:rFonts w:ascii="Calibri" w:hAnsi="Calibri" w:cs="Calibri"/>
          <w:sz w:val="24"/>
          <w:szCs w:val="24"/>
        </w:rPr>
        <w:t xml:space="preserve"> </w:t>
      </w:r>
      <w:r w:rsidR="00B84CD9">
        <w:rPr>
          <w:rFonts w:ascii="Calibri" w:hAnsi="Calibri" w:cs="Calibri"/>
          <w:sz w:val="24"/>
          <w:szCs w:val="24"/>
        </w:rPr>
        <w:t>strong</w:t>
      </w:r>
      <w:r w:rsidR="00A12540" w:rsidRPr="00B84CD9">
        <w:rPr>
          <w:rFonts w:ascii="Calibri" w:hAnsi="Calibri" w:cs="Calibri"/>
          <w:sz w:val="24"/>
          <w:szCs w:val="24"/>
        </w:rPr>
        <w:t xml:space="preserve"> distribution networks that are supplemented by long-term relationships with suppliers as well as retailers, which in turn </w:t>
      </w:r>
      <w:r w:rsidR="00C92610" w:rsidRPr="00B84CD9">
        <w:rPr>
          <w:rFonts w:ascii="Calibri" w:hAnsi="Calibri" w:cs="Calibri"/>
          <w:sz w:val="24"/>
          <w:szCs w:val="24"/>
        </w:rPr>
        <w:t xml:space="preserve">possess </w:t>
      </w:r>
      <w:r w:rsidR="00125252">
        <w:rPr>
          <w:rFonts w:ascii="Calibri" w:hAnsi="Calibri" w:cs="Calibri"/>
          <w:sz w:val="24"/>
          <w:szCs w:val="24"/>
        </w:rPr>
        <w:t xml:space="preserve">a </w:t>
      </w:r>
      <w:r w:rsidR="00C92610" w:rsidRPr="00B84CD9">
        <w:rPr>
          <w:rFonts w:ascii="Calibri" w:hAnsi="Calibri" w:cs="Calibri"/>
          <w:sz w:val="24"/>
          <w:szCs w:val="24"/>
        </w:rPr>
        <w:t>strong advantage in</w:t>
      </w:r>
      <w:r w:rsidR="00A12540" w:rsidRPr="00B84CD9">
        <w:rPr>
          <w:rFonts w:ascii="Calibri" w:hAnsi="Calibri" w:cs="Calibri"/>
          <w:sz w:val="24"/>
          <w:szCs w:val="24"/>
        </w:rPr>
        <w:t xml:space="preserve"> the overall retail distribution model </w:t>
      </w:r>
      <w:r w:rsidR="005C486F" w:rsidRPr="00B84CD9">
        <w:rPr>
          <w:rFonts w:ascii="Calibri" w:hAnsi="Calibri" w:cs="Calibri"/>
          <w:sz w:val="24"/>
          <w:szCs w:val="24"/>
        </w:rPr>
        <w:fldChar w:fldCharType="begin"/>
      </w:r>
      <w:r w:rsidR="009924CB">
        <w:rPr>
          <w:rFonts w:ascii="Calibri" w:hAnsi="Calibri" w:cs="Calibri"/>
          <w:sz w:val="24"/>
          <w:szCs w:val="24"/>
        </w:rPr>
        <w:instrText xml:space="preserve"> ADDIN ZOTERO_ITEM CSL_CITATION {"citationID":"SUmdeZYF","properties":{"formattedCitation":"(Naradda Gamage {\\i{}et al.}, 2020)","plainCitation":"(Naradda Gamage et al., 2020)","noteIndex":0},"citationItems":[{"id":43,"uris":["http://zotero.org/users/local/Z1mA1lNv/items/TGNQ4GF7"],"itemData":{"id":43,"type":"article-journal","abstract":"Economic globalization has created many challenges for small and medium enterprises (SMEs) due to the rapid increase in competition. Therefore, the downfall rate of SMEs is relatively high, a short period after their commencement. Accordingly, SMEs need to adopt survival strategies and strategic methods to succeed in confronting the various global challenges faced by the SME sector. This study critically examined the existing literature on global challenges for SMEs to understand the SMEs’ survival and successive mechanisms in the present competitive business background. Published information related to the field by the multilateral institutions and 110 research papers published by four recognized publishing companies, i.e., Emerald, Elsevier, Taylor and Francis, and MDPI, were chosen for this study. The review revealed the critical global challenges for SMEs within the context of economic globalization. They are the global market competition, global finance and economic crises, information communication technology, the emergence of multi-national corporations, transnational corporations, consumer changes and especially their preferences, trade dumping, international terrorism, and religious conflicts and trade wars. Furthermore, the study considered the survival strategies of SMEs in the industrial platform to recognize sustainability-related policies, specifically, the necessity for a robust theoretical examination on the survival strategies of SMEs in the field of global challenges.","container-title":"Economies","DOI":"10.3390/economies8040079","ISSN":"2227-7099","issue":"4","language":"en","license":"http://creativecommons.org/licenses/by/3.0/","note":"number: 4\npublisher: Multidisciplinary Digital Publishing Institute","page":"79","source":"www.mdpi.com","title":"A Review of Global Challenges and Survival Strategies of Small and Medium Enterprises (SMEs)","volume":"8","author":[{"family":"Naradda Gamage","given":"Sisira Kumara"},{"family":"Ekanayake","given":"E. M. S."},{"family":"Abeyrathne","given":"Gaknj"},{"family":"Prasanna","given":"Rpir"},{"family":"Jayasundara","given":"Jmsb"},{"family":"Rajapakshe","given":"P. S. K."}],"issued":{"date-parts":[["2020",12]]}}}],"schema":"https://github.com/citation-style-language/schema/raw/master/csl-citation.json"} </w:instrText>
      </w:r>
      <w:r w:rsidR="005C486F" w:rsidRPr="00B84CD9">
        <w:rPr>
          <w:rFonts w:ascii="Calibri" w:hAnsi="Calibri" w:cs="Calibri"/>
          <w:sz w:val="24"/>
          <w:szCs w:val="24"/>
        </w:rPr>
        <w:fldChar w:fldCharType="separate"/>
      </w:r>
      <w:r w:rsidR="005C486F" w:rsidRPr="00B84CD9">
        <w:rPr>
          <w:rFonts w:ascii="Calibri" w:hAnsi="Calibri" w:cs="Calibri"/>
          <w:sz w:val="24"/>
          <w:szCs w:val="24"/>
        </w:rPr>
        <w:t xml:space="preserve">(Naradda Gamage </w:t>
      </w:r>
      <w:r w:rsidR="005C486F" w:rsidRPr="00B84CD9">
        <w:rPr>
          <w:rFonts w:ascii="Calibri" w:hAnsi="Calibri" w:cs="Calibri"/>
          <w:i/>
          <w:iCs/>
          <w:sz w:val="24"/>
          <w:szCs w:val="24"/>
        </w:rPr>
        <w:t>et al.</w:t>
      </w:r>
      <w:r w:rsidR="005C486F" w:rsidRPr="00B84CD9">
        <w:rPr>
          <w:rFonts w:ascii="Calibri" w:hAnsi="Calibri" w:cs="Calibri"/>
          <w:sz w:val="24"/>
          <w:szCs w:val="24"/>
        </w:rPr>
        <w:t>, 2020)</w:t>
      </w:r>
      <w:r w:rsidR="005C486F" w:rsidRPr="00B84CD9">
        <w:rPr>
          <w:rFonts w:ascii="Calibri" w:hAnsi="Calibri" w:cs="Calibri"/>
          <w:sz w:val="24"/>
          <w:szCs w:val="24"/>
        </w:rPr>
        <w:fldChar w:fldCharType="end"/>
      </w:r>
      <w:r w:rsidR="005C486F" w:rsidRPr="00B84CD9">
        <w:rPr>
          <w:rFonts w:ascii="Calibri" w:hAnsi="Calibri" w:cs="Calibri"/>
          <w:sz w:val="24"/>
          <w:szCs w:val="24"/>
        </w:rPr>
        <w:t xml:space="preserve">. </w:t>
      </w:r>
      <w:r w:rsidR="00A12540" w:rsidRPr="00B84CD9">
        <w:rPr>
          <w:rFonts w:ascii="Calibri" w:hAnsi="Calibri" w:cs="Calibri"/>
          <w:sz w:val="24"/>
          <w:szCs w:val="24"/>
        </w:rPr>
        <w:t xml:space="preserve">These networks </w:t>
      </w:r>
      <w:r w:rsidR="00B84CD9" w:rsidRPr="00B84CD9">
        <w:rPr>
          <w:rFonts w:ascii="Calibri" w:hAnsi="Calibri" w:cs="Calibri"/>
          <w:sz w:val="24"/>
          <w:szCs w:val="24"/>
        </w:rPr>
        <w:t>created strong entry barriers for new players trying to enter into the market efficiently.</w:t>
      </w:r>
      <w:r w:rsidR="00A12540" w:rsidRPr="00B84CD9">
        <w:rPr>
          <w:rFonts w:ascii="Calibri" w:hAnsi="Calibri" w:cs="Calibri"/>
          <w:sz w:val="24"/>
          <w:szCs w:val="24"/>
        </w:rPr>
        <w:t xml:space="preserve"> </w:t>
      </w:r>
      <w:r w:rsidR="005C486F" w:rsidRPr="00B84CD9">
        <w:rPr>
          <w:rFonts w:ascii="Calibri" w:hAnsi="Calibri" w:cs="Calibri"/>
          <w:sz w:val="24"/>
          <w:szCs w:val="24"/>
        </w:rPr>
        <w:fldChar w:fldCharType="begin"/>
      </w:r>
      <w:r w:rsidR="005C486F" w:rsidRPr="00B84CD9">
        <w:rPr>
          <w:rFonts w:ascii="Calibri" w:hAnsi="Calibri" w:cs="Calibri"/>
          <w:sz w:val="24"/>
          <w:szCs w:val="24"/>
        </w:rPr>
        <w:instrText xml:space="preserve"> ADDIN ZOTERO_ITEM CSL_CITATION {"citationID":"ftQqFMAn","properties":{"formattedCitation":"(Gielens, Gijsbrechts and Geyskens, 2021)","plainCitation":"(Gielens, Gijsbrechts and Geyskens, 2021)","noteIndex":0},"citationItems":[{"id":106,"uris":["http://zotero.org/users/local/Z1mA1lNv/items/TTBPIZ8A"],"itemData":{"id":106,"type":"article-journal","abstract":"Many retailers are rushing into the click-and-collect (C&amp;C) format, where shoppers place orders online and pick up the goods themselves later. The authors study the demand implications of C&amp;C and postulate how different ways of organizing this format—each with its own convenience features—appeal to households with different shopper characteristics. Using two data sets, each covering the introduction of two C&amp;C fulfillment types by a major grocery retailer in a large number of local markets, the authors compare the impact of in-store fulfillment (pickup at existing stores), near-store fulfillment (pickup at outlets adjoining stores), and stand-alone fulfillment (pickup at free-standing locations). The authors find that the shift in online consumer spending significantly differs between the three order fulfillment types, as does the impact on total spending. No one order fulfillment type systematically dominates; the effects depend heavily on shopper characteristics. The study’s results provide guidance on which C&amp;C fulfillment type(s) to operate under what conditions and caution retailers not to take the easy in-store route routinely.","container-title":"Journal of Marketing","DOI":"10.1177/0022242920960430","ISSN":"0022-2429","issue":"4","language":"en","note":"publisher: SAGE Publications Inc","page":"158-178","source":"SAGE Journals","title":"Navigating the Last Mile: The Demand Effects of Click-and-Collect Order Fulfillment","title-short":"Navigating the Last Mile","volume":"85","author":[{"family":"Gielens","given":"Katrijn"},{"family":"Gijsbrechts","given":"Els"},{"family":"Geyskens","given":"Inge"}],"issued":{"date-parts":[["2021",7,1]]}}}],"schema":"https://github.com/citation-style-language/schema/raw/master/csl-citation.json"} </w:instrText>
      </w:r>
      <w:r w:rsidR="005C486F" w:rsidRPr="00B84CD9">
        <w:rPr>
          <w:rFonts w:ascii="Calibri" w:hAnsi="Calibri" w:cs="Calibri"/>
          <w:sz w:val="24"/>
          <w:szCs w:val="24"/>
        </w:rPr>
        <w:fldChar w:fldCharType="separate"/>
      </w:r>
      <w:r w:rsidR="005C486F" w:rsidRPr="00B84CD9">
        <w:rPr>
          <w:rFonts w:ascii="Calibri" w:hAnsi="Calibri" w:cs="Calibri"/>
          <w:sz w:val="24"/>
          <w:szCs w:val="24"/>
        </w:rPr>
        <w:t>(Gielens, Gijsbrechts and Geyskens, 2021)</w:t>
      </w:r>
      <w:r w:rsidR="005C486F" w:rsidRPr="00B84CD9">
        <w:rPr>
          <w:rFonts w:ascii="Calibri" w:hAnsi="Calibri" w:cs="Calibri"/>
          <w:sz w:val="24"/>
          <w:szCs w:val="24"/>
        </w:rPr>
        <w:fldChar w:fldCharType="end"/>
      </w:r>
      <w:r w:rsidR="005C486F">
        <w:rPr>
          <w:rFonts w:ascii="Calibri" w:hAnsi="Calibri" w:cs="Calibri"/>
          <w:sz w:val="24"/>
          <w:szCs w:val="24"/>
        </w:rPr>
        <w:t>.</w:t>
      </w:r>
    </w:p>
    <w:p w14:paraId="7C8EC440" w14:textId="77777777" w:rsidR="00435ADD" w:rsidRPr="00435ADD" w:rsidRDefault="00435ADD" w:rsidP="006C02B5">
      <w:pPr>
        <w:spacing w:line="360" w:lineRule="auto"/>
        <w:ind w:firstLine="720"/>
        <w:jc w:val="both"/>
        <w:rPr>
          <w:rFonts w:ascii="Calibri" w:hAnsi="Calibri" w:cs="Calibri"/>
          <w:color w:val="215E99" w:themeColor="text2" w:themeTint="BF"/>
          <w:sz w:val="24"/>
          <w:szCs w:val="24"/>
        </w:rPr>
      </w:pPr>
    </w:p>
    <w:p w14:paraId="1A138173" w14:textId="5020E5A5" w:rsidR="00A12540" w:rsidRDefault="00A12540" w:rsidP="00E51E0E">
      <w:pPr>
        <w:spacing w:line="360" w:lineRule="auto"/>
        <w:ind w:firstLine="720"/>
        <w:jc w:val="both"/>
        <w:rPr>
          <w:rFonts w:ascii="Calibri" w:hAnsi="Calibri" w:cs="Calibri"/>
          <w:sz w:val="24"/>
          <w:szCs w:val="24"/>
        </w:rPr>
      </w:pPr>
      <w:r w:rsidRPr="0015726E">
        <w:rPr>
          <w:rFonts w:ascii="Calibri" w:hAnsi="Calibri" w:cs="Calibri"/>
          <w:sz w:val="24"/>
          <w:szCs w:val="24"/>
        </w:rPr>
        <w:t xml:space="preserve">Moreover, </w:t>
      </w:r>
      <w:r w:rsidR="00963AA6" w:rsidRPr="0015726E">
        <w:rPr>
          <w:rFonts w:ascii="Calibri" w:hAnsi="Calibri" w:cs="Calibri"/>
          <w:sz w:val="24"/>
          <w:szCs w:val="24"/>
        </w:rPr>
        <w:t>well-established brands have much stronger financial resources to invest in R&amp;D</w:t>
      </w:r>
      <w:r w:rsidR="00FA2ACF">
        <w:rPr>
          <w:rFonts w:ascii="Calibri" w:hAnsi="Calibri" w:cs="Calibri"/>
          <w:sz w:val="24"/>
          <w:szCs w:val="24"/>
        </w:rPr>
        <w:t>, allowing them to</w:t>
      </w:r>
      <w:r w:rsidR="0015726E" w:rsidRPr="0015726E">
        <w:rPr>
          <w:rFonts w:ascii="Calibri" w:hAnsi="Calibri" w:cs="Calibri"/>
          <w:sz w:val="24"/>
          <w:szCs w:val="24"/>
        </w:rPr>
        <w:t xml:space="preserve"> improve their products by </w:t>
      </w:r>
      <w:r w:rsidR="00CC1E63">
        <w:rPr>
          <w:rFonts w:ascii="Calibri" w:hAnsi="Calibri" w:cs="Calibri"/>
          <w:sz w:val="24"/>
          <w:szCs w:val="24"/>
        </w:rPr>
        <w:t>better</w:t>
      </w:r>
      <w:r w:rsidRPr="0015726E">
        <w:rPr>
          <w:rFonts w:ascii="Calibri" w:hAnsi="Calibri" w:cs="Calibri"/>
          <w:sz w:val="24"/>
          <w:szCs w:val="24"/>
        </w:rPr>
        <w:t xml:space="preserve"> </w:t>
      </w:r>
      <w:r w:rsidR="0015726E" w:rsidRPr="0015726E">
        <w:rPr>
          <w:rFonts w:ascii="Calibri" w:hAnsi="Calibri" w:cs="Calibri"/>
          <w:sz w:val="24"/>
          <w:szCs w:val="24"/>
        </w:rPr>
        <w:t>anticipatin</w:t>
      </w:r>
      <w:r w:rsidRPr="0015726E">
        <w:rPr>
          <w:rFonts w:ascii="Calibri" w:hAnsi="Calibri" w:cs="Calibri"/>
          <w:sz w:val="24"/>
          <w:szCs w:val="24"/>
        </w:rPr>
        <w:t xml:space="preserve">g upcoming trends </w:t>
      </w:r>
      <w:r w:rsidR="005C486F" w:rsidRPr="0015726E">
        <w:rPr>
          <w:rFonts w:ascii="Calibri" w:hAnsi="Calibri" w:cs="Calibri"/>
          <w:sz w:val="24"/>
          <w:szCs w:val="24"/>
        </w:rPr>
        <w:t xml:space="preserve"> </w:t>
      </w:r>
      <w:r w:rsidR="005C486F" w:rsidRPr="0015726E">
        <w:rPr>
          <w:rFonts w:ascii="Calibri" w:hAnsi="Calibri" w:cs="Calibri"/>
          <w:sz w:val="24"/>
          <w:szCs w:val="24"/>
        </w:rPr>
        <w:fldChar w:fldCharType="begin"/>
      </w:r>
      <w:r w:rsidR="005C486F" w:rsidRPr="0015726E">
        <w:rPr>
          <w:rFonts w:ascii="Calibri" w:hAnsi="Calibri" w:cs="Calibri"/>
          <w:sz w:val="24"/>
          <w:szCs w:val="24"/>
        </w:rPr>
        <w:instrText xml:space="preserve"> ADDIN ZOTERO_ITEM CSL_CITATION {"citationID":"wJozOcG6","properties":{"formattedCitation":"(Kim and Aguilera, 2016)","plainCitation":"(Kim and Aguilera, 2016)","noteIndex":0},"citationItems":[{"id":108,"uris":["http://zotero.org/users/local/Z1mA1lNv/items/HDF6XQLW"],"itemData":{"id":108,"type":"article-journal","abstract":"International Business (IB) research on foreign-location choice has experienced a revival in recent years, yet a comprehensive review has been sorely lacking. The purpose of this review is to synthesize the findings of recently published articles on the topic of foreign-location choice and offer fruitful directions for future research. This review consists of three sections: first, the authors provide a historical overview of this research stream by tracing its origins and analyzing the general trend that has shaped research on foreign-location choice. Next, the authors conduct a review of 137 recent articles published in leading IB and business/management journals. These articles are categorized according to common topics, and the main findings of each category are synthesized in order to bring some cohesion to this fragmented field. Lastly, the authors identify issues that remain under-researched or require re-thinking some taken-for-granted assumptions. Through this effort, they are able to connect the past, present and future of research on foreign-location choice and to shed some new light on the IB literature.","container-title":"International Journal of Management Reviews","DOI":"10.1111/ijmr.12064","ISSN":"1468-2370","issue":"2","language":"en","license":"© 2015 British Academy of Management and John Wiley &amp; Sons Ltd","note":"_eprint: https://onlinelibrary.wiley.com/doi/pdf/10.1111/ijmr.12064","page":"133-159","source":"Wiley Online Library","title":"Foreign Location Choice: Review and Extensions","title-short":"Foreign Location Choice","volume":"18","author":[{"family":"Kim","given":"Jin Uk"},{"family":"Aguilera","given":"Ruth V."}],"issued":{"date-parts":[["2016"]]}}}],"schema":"https://github.com/citation-style-language/schema/raw/master/csl-citation.json"} </w:instrText>
      </w:r>
      <w:r w:rsidR="005C486F" w:rsidRPr="0015726E">
        <w:rPr>
          <w:rFonts w:ascii="Calibri" w:hAnsi="Calibri" w:cs="Calibri"/>
          <w:sz w:val="24"/>
          <w:szCs w:val="24"/>
        </w:rPr>
        <w:fldChar w:fldCharType="separate"/>
      </w:r>
      <w:r w:rsidR="005C486F" w:rsidRPr="0015726E">
        <w:rPr>
          <w:rFonts w:ascii="Calibri" w:hAnsi="Calibri" w:cs="Calibri"/>
          <w:sz w:val="24"/>
          <w:szCs w:val="24"/>
        </w:rPr>
        <w:t>(Kim and Aguilera, 2016)</w:t>
      </w:r>
      <w:r w:rsidR="005C486F" w:rsidRPr="0015726E">
        <w:rPr>
          <w:rFonts w:ascii="Calibri" w:hAnsi="Calibri" w:cs="Calibri"/>
          <w:sz w:val="24"/>
          <w:szCs w:val="24"/>
        </w:rPr>
        <w:fldChar w:fldCharType="end"/>
      </w:r>
      <w:r w:rsidR="0015726E" w:rsidRPr="0015726E">
        <w:rPr>
          <w:rFonts w:ascii="Calibri" w:hAnsi="Calibri" w:cs="Calibri"/>
          <w:sz w:val="24"/>
          <w:szCs w:val="24"/>
        </w:rPr>
        <w:t>.</w:t>
      </w:r>
    </w:p>
    <w:p w14:paraId="2C72AEFD" w14:textId="77777777" w:rsidR="00D71F2F" w:rsidRPr="007E7171" w:rsidRDefault="00D71F2F" w:rsidP="00183736">
      <w:pPr>
        <w:jc w:val="both"/>
        <w:rPr>
          <w:rFonts w:ascii="Calibri" w:hAnsi="Calibri" w:cs="Calibri"/>
          <w:color w:val="156082" w:themeColor="accent1"/>
          <w:sz w:val="24"/>
          <w:szCs w:val="24"/>
        </w:rPr>
      </w:pPr>
    </w:p>
    <w:p w14:paraId="4C5F874B" w14:textId="713289D2" w:rsidR="000B2671" w:rsidRPr="00E51E0E" w:rsidRDefault="00A85D4C" w:rsidP="00E51E0E">
      <w:pPr>
        <w:pStyle w:val="Heading2"/>
        <w:numPr>
          <w:ilvl w:val="2"/>
          <w:numId w:val="5"/>
        </w:numPr>
        <w:spacing w:line="360" w:lineRule="auto"/>
        <w:rPr>
          <w:rFonts w:ascii="Calibri" w:hAnsi="Calibri" w:cs="Calibri"/>
          <w:b/>
          <w:bCs/>
          <w:color w:val="auto"/>
          <w:szCs w:val="24"/>
          <w:u w:val="single"/>
        </w:rPr>
      </w:pPr>
      <w:bookmarkStart w:id="6" w:name="_Toc176092195"/>
      <w:r>
        <w:rPr>
          <w:rFonts w:ascii="Calibri" w:hAnsi="Calibri" w:cs="Calibri"/>
          <w:b/>
          <w:bCs/>
          <w:color w:val="auto"/>
          <w:szCs w:val="24"/>
          <w:u w:val="single"/>
        </w:rPr>
        <w:t>What are the t</w:t>
      </w:r>
      <w:r w:rsidR="00294C3B" w:rsidRPr="007E7171">
        <w:rPr>
          <w:rFonts w:ascii="Calibri" w:hAnsi="Calibri" w:cs="Calibri"/>
          <w:b/>
          <w:bCs/>
          <w:color w:val="auto"/>
          <w:szCs w:val="24"/>
          <w:u w:val="single"/>
        </w:rPr>
        <w:t xml:space="preserve">ypical </w:t>
      </w:r>
      <w:r w:rsidR="00EA136D" w:rsidRPr="007E7171">
        <w:rPr>
          <w:rFonts w:ascii="Calibri" w:hAnsi="Calibri" w:cs="Calibri"/>
          <w:b/>
          <w:bCs/>
          <w:color w:val="auto"/>
          <w:szCs w:val="24"/>
          <w:u w:val="single"/>
        </w:rPr>
        <w:t>limitations</w:t>
      </w:r>
      <w:r w:rsidR="00E90506" w:rsidRPr="007E7171">
        <w:rPr>
          <w:rFonts w:ascii="Calibri" w:hAnsi="Calibri" w:cs="Calibri"/>
          <w:b/>
          <w:bCs/>
          <w:color w:val="auto"/>
          <w:szCs w:val="24"/>
          <w:u w:val="single"/>
        </w:rPr>
        <w:t xml:space="preserve"> </w:t>
      </w:r>
      <w:r>
        <w:rPr>
          <w:rFonts w:ascii="Calibri" w:hAnsi="Calibri" w:cs="Calibri"/>
          <w:b/>
          <w:bCs/>
          <w:color w:val="auto"/>
          <w:szCs w:val="24"/>
          <w:u w:val="single"/>
        </w:rPr>
        <w:t xml:space="preserve">that young consumer brands </w:t>
      </w:r>
      <w:bookmarkEnd w:id="6"/>
      <w:r>
        <w:rPr>
          <w:rFonts w:ascii="Calibri" w:hAnsi="Calibri" w:cs="Calibri"/>
          <w:b/>
          <w:bCs/>
          <w:color w:val="auto"/>
          <w:szCs w:val="24"/>
          <w:u w:val="single"/>
        </w:rPr>
        <w:t>encounter?</w:t>
      </w:r>
    </w:p>
    <w:p w14:paraId="748E9822" w14:textId="7AA7BF6B" w:rsidR="00C11DAA" w:rsidRPr="007E7171" w:rsidRDefault="0026233D" w:rsidP="00E51E0E">
      <w:pPr>
        <w:spacing w:line="360" w:lineRule="auto"/>
        <w:ind w:firstLine="720"/>
        <w:jc w:val="both"/>
        <w:rPr>
          <w:rFonts w:ascii="Calibri" w:hAnsi="Calibri" w:cs="Calibri"/>
          <w:color w:val="000000" w:themeColor="text1"/>
          <w:sz w:val="24"/>
          <w:szCs w:val="24"/>
        </w:rPr>
      </w:pPr>
      <w:r>
        <w:rPr>
          <w:rFonts w:ascii="Calibri" w:hAnsi="Calibri" w:cs="Calibri"/>
          <w:sz w:val="24"/>
          <w:szCs w:val="24"/>
        </w:rPr>
        <w:t xml:space="preserve">Starting is always </w:t>
      </w:r>
      <w:r w:rsidR="00F73908">
        <w:rPr>
          <w:rFonts w:ascii="Calibri" w:hAnsi="Calibri" w:cs="Calibri"/>
          <w:sz w:val="24"/>
          <w:szCs w:val="24"/>
        </w:rPr>
        <w:t xml:space="preserve">difficult for young brands as they will encounter many </w:t>
      </w:r>
      <w:r w:rsidR="00A85C36">
        <w:rPr>
          <w:rFonts w:ascii="Calibri" w:hAnsi="Calibri" w:cs="Calibri"/>
          <w:sz w:val="24"/>
          <w:szCs w:val="24"/>
        </w:rPr>
        <w:t xml:space="preserve">challenges, especially when </w:t>
      </w:r>
      <w:r w:rsidR="00E51E0E">
        <w:rPr>
          <w:rFonts w:ascii="Calibri" w:hAnsi="Calibri" w:cs="Calibri"/>
          <w:sz w:val="24"/>
          <w:szCs w:val="24"/>
        </w:rPr>
        <w:t>trying to target the global online sales market</w:t>
      </w:r>
      <w:r w:rsidR="00C11DAA" w:rsidRPr="007E7171">
        <w:rPr>
          <w:rFonts w:ascii="Calibri" w:hAnsi="Calibri" w:cs="Calibri"/>
          <w:sz w:val="24"/>
          <w:szCs w:val="24"/>
        </w:rPr>
        <w:t>.</w:t>
      </w:r>
      <w:r w:rsidR="0023271B">
        <w:rPr>
          <w:rFonts w:ascii="Calibri" w:hAnsi="Calibri" w:cs="Calibri"/>
          <w:sz w:val="24"/>
          <w:szCs w:val="24"/>
        </w:rPr>
        <w:t xml:space="preserve"> Below </w:t>
      </w:r>
      <w:r w:rsidR="00F73908">
        <w:rPr>
          <w:rFonts w:ascii="Calibri" w:hAnsi="Calibri" w:cs="Calibri"/>
          <w:sz w:val="24"/>
          <w:szCs w:val="24"/>
        </w:rPr>
        <w:t>are</w:t>
      </w:r>
      <w:r w:rsidR="0023271B">
        <w:rPr>
          <w:rFonts w:ascii="Calibri" w:hAnsi="Calibri" w:cs="Calibri"/>
          <w:sz w:val="24"/>
          <w:szCs w:val="24"/>
        </w:rPr>
        <w:t xml:space="preserve"> some of the key challenges:</w:t>
      </w:r>
    </w:p>
    <w:p w14:paraId="52FC2320" w14:textId="77777777" w:rsidR="00C11DAA" w:rsidRPr="007E7171" w:rsidRDefault="00C11DAA" w:rsidP="006C02B5">
      <w:pPr>
        <w:spacing w:line="360" w:lineRule="auto"/>
        <w:jc w:val="both"/>
        <w:rPr>
          <w:rFonts w:ascii="Calibri" w:hAnsi="Calibri" w:cs="Calibri"/>
          <w:color w:val="000000" w:themeColor="text1"/>
          <w:sz w:val="24"/>
          <w:szCs w:val="24"/>
        </w:rPr>
      </w:pPr>
    </w:p>
    <w:p w14:paraId="5A8E5D9E" w14:textId="13A3DEB1" w:rsidR="00FA71BC" w:rsidRPr="00957F40" w:rsidRDefault="00FA71BC" w:rsidP="006C02B5">
      <w:pPr>
        <w:spacing w:line="360" w:lineRule="auto"/>
        <w:jc w:val="both"/>
        <w:rPr>
          <w:rFonts w:ascii="Calibri" w:hAnsi="Calibri" w:cs="Calibri"/>
          <w:sz w:val="24"/>
          <w:szCs w:val="24"/>
        </w:rPr>
      </w:pPr>
      <w:r w:rsidRPr="00957F40">
        <w:rPr>
          <w:rFonts w:ascii="Calibri" w:hAnsi="Calibri" w:cs="Calibri"/>
          <w:b/>
          <w:bCs/>
          <w:sz w:val="24"/>
          <w:szCs w:val="24"/>
        </w:rPr>
        <w:t xml:space="preserve">Brand reputation: </w:t>
      </w:r>
      <w:r w:rsidR="00744FA5" w:rsidRPr="00957F40">
        <w:rPr>
          <w:rFonts w:ascii="Calibri" w:hAnsi="Calibri" w:cs="Calibri"/>
          <w:sz w:val="24"/>
          <w:szCs w:val="24"/>
        </w:rPr>
        <w:t xml:space="preserve">New </w:t>
      </w:r>
      <w:r w:rsidRPr="00957F40">
        <w:rPr>
          <w:rFonts w:ascii="Calibri" w:hAnsi="Calibri" w:cs="Calibri"/>
          <w:sz w:val="24"/>
          <w:szCs w:val="24"/>
        </w:rPr>
        <w:t xml:space="preserve">brand awareness </w:t>
      </w:r>
      <w:r w:rsidR="00957FE1">
        <w:rPr>
          <w:rFonts w:ascii="Calibri" w:hAnsi="Calibri" w:cs="Calibri"/>
          <w:sz w:val="24"/>
          <w:szCs w:val="24"/>
        </w:rPr>
        <w:t>is</w:t>
      </w:r>
      <w:r w:rsidRPr="00957F40">
        <w:rPr>
          <w:rFonts w:ascii="Calibri" w:hAnsi="Calibri" w:cs="Calibri"/>
          <w:sz w:val="24"/>
          <w:szCs w:val="24"/>
        </w:rPr>
        <w:t xml:space="preserve"> the main hurdle </w:t>
      </w:r>
      <w:r w:rsidR="00744FA5" w:rsidRPr="00957F40">
        <w:rPr>
          <w:rFonts w:ascii="Calibri" w:hAnsi="Calibri" w:cs="Calibri"/>
          <w:sz w:val="24"/>
          <w:szCs w:val="24"/>
        </w:rPr>
        <w:t xml:space="preserve">for start-ups </w:t>
      </w:r>
      <w:r w:rsidR="003A422B">
        <w:rPr>
          <w:rFonts w:ascii="Calibri" w:hAnsi="Calibri" w:cs="Calibri"/>
          <w:sz w:val="24"/>
          <w:szCs w:val="24"/>
        </w:rPr>
        <w:t>as they lack consumer trust</w:t>
      </w:r>
      <w:r w:rsidRPr="00957F40">
        <w:rPr>
          <w:rFonts w:ascii="Calibri" w:hAnsi="Calibri" w:cs="Calibri"/>
          <w:sz w:val="24"/>
          <w:szCs w:val="24"/>
        </w:rPr>
        <w:t xml:space="preserve">. Building brand equity is a gradual process </w:t>
      </w:r>
      <w:r w:rsidR="003A422B">
        <w:rPr>
          <w:rFonts w:ascii="Calibri" w:hAnsi="Calibri" w:cs="Calibri"/>
          <w:sz w:val="24"/>
          <w:szCs w:val="24"/>
        </w:rPr>
        <w:t>and it takes time to improve</w:t>
      </w:r>
      <w:r w:rsidRPr="00957F40">
        <w:rPr>
          <w:rFonts w:ascii="Calibri" w:hAnsi="Calibri" w:cs="Calibri"/>
          <w:sz w:val="24"/>
          <w:szCs w:val="24"/>
        </w:rPr>
        <w:t xml:space="preserve"> trust level </w:t>
      </w:r>
      <w:r w:rsidR="006C05FE">
        <w:rPr>
          <w:rFonts w:ascii="Calibri" w:hAnsi="Calibri" w:cs="Calibri"/>
          <w:sz w:val="24"/>
          <w:szCs w:val="24"/>
        </w:rPr>
        <w:t>to</w:t>
      </w:r>
      <w:r w:rsidR="003C1191" w:rsidRPr="00957F40">
        <w:rPr>
          <w:rFonts w:ascii="Calibri" w:hAnsi="Calibri" w:cs="Calibri"/>
          <w:sz w:val="24"/>
          <w:szCs w:val="24"/>
        </w:rPr>
        <w:t xml:space="preserve"> make </w:t>
      </w:r>
      <w:r w:rsidR="006C05FE">
        <w:rPr>
          <w:rFonts w:ascii="Calibri" w:hAnsi="Calibri" w:cs="Calibri"/>
          <w:sz w:val="24"/>
          <w:szCs w:val="24"/>
        </w:rPr>
        <w:t>consumers</w:t>
      </w:r>
      <w:r w:rsidR="003C1191" w:rsidRPr="00957F40">
        <w:rPr>
          <w:rFonts w:ascii="Calibri" w:hAnsi="Calibri" w:cs="Calibri"/>
          <w:sz w:val="24"/>
          <w:szCs w:val="24"/>
        </w:rPr>
        <w:t xml:space="preserve"> feel comfortable</w:t>
      </w:r>
      <w:r w:rsidRPr="00957F40">
        <w:rPr>
          <w:rFonts w:ascii="Calibri" w:hAnsi="Calibri" w:cs="Calibri"/>
          <w:sz w:val="24"/>
          <w:szCs w:val="24"/>
        </w:rPr>
        <w:t xml:space="preserve"> </w:t>
      </w:r>
      <w:r w:rsidR="006F1B28" w:rsidRPr="00957F40">
        <w:rPr>
          <w:rFonts w:ascii="Calibri" w:hAnsi="Calibri" w:cs="Calibri"/>
          <w:sz w:val="24"/>
          <w:szCs w:val="24"/>
        </w:rPr>
        <w:fldChar w:fldCharType="begin"/>
      </w:r>
      <w:r w:rsidR="006F1B28" w:rsidRPr="00957F40">
        <w:rPr>
          <w:rFonts w:ascii="Calibri" w:hAnsi="Calibri" w:cs="Calibri"/>
          <w:sz w:val="24"/>
          <w:szCs w:val="24"/>
        </w:rPr>
        <w:instrText xml:space="preserve"> ADDIN ZOTERO_ITEM CSL_CITATION {"citationID":"ED7OHMZE","properties":{"formattedCitation":"(Johnson, 2023)","plainCitation":"(Johnson, 2023)","noteIndex":0},"citationItems":[{"id":149,"uris":["http://zotero.org/users/local/Z1mA1lNv/items/BI83UJNP"],"itemData":{"id":149,"type":"webpage","abstract":"Emerging brands are thrust into a competitive marketplace full of established brands often with nothing but a scrappy attitude, a dream, and a tight budget. But all three, when combined with a tailored marketing strategy, are sometimes all you need to create brand awareness with consumers.","container-title":"Inspira Marketing","language":"en-US","title":"3 Brand Awareness Challenges of Emerging Brands (And How to Tackle Them)","URL":"https://inspiramarketing.com/3-brand-awareness-challenges-of-emerging-brands-and-how-to-tackle-them/","author":[{"family":"Johnson","given":"Bobby"}],"accessed":{"date-parts":[["2024",7,18]]},"issued":{"date-parts":[["2023",10,11]]}}}],"schema":"https://github.com/citation-style-language/schema/raw/master/csl-citation.json"} </w:instrText>
      </w:r>
      <w:r w:rsidR="006F1B28" w:rsidRPr="00957F40">
        <w:rPr>
          <w:rFonts w:ascii="Calibri" w:hAnsi="Calibri" w:cs="Calibri"/>
          <w:sz w:val="24"/>
          <w:szCs w:val="24"/>
        </w:rPr>
        <w:fldChar w:fldCharType="separate"/>
      </w:r>
      <w:r w:rsidR="006F1B28" w:rsidRPr="00957F40">
        <w:rPr>
          <w:rFonts w:ascii="Calibri" w:hAnsi="Calibri" w:cs="Calibri"/>
          <w:sz w:val="24"/>
          <w:szCs w:val="24"/>
        </w:rPr>
        <w:t>(Johnson, 2023)</w:t>
      </w:r>
      <w:r w:rsidR="006F1B28" w:rsidRPr="00957F40">
        <w:rPr>
          <w:rFonts w:ascii="Calibri" w:hAnsi="Calibri" w:cs="Calibri"/>
          <w:sz w:val="24"/>
          <w:szCs w:val="24"/>
        </w:rPr>
        <w:fldChar w:fldCharType="end"/>
      </w:r>
      <w:r w:rsidRPr="00957F40">
        <w:rPr>
          <w:rFonts w:ascii="Calibri" w:hAnsi="Calibri" w:cs="Calibri"/>
          <w:sz w:val="24"/>
          <w:szCs w:val="24"/>
        </w:rPr>
        <w:t xml:space="preserve">. This is particularly </w:t>
      </w:r>
      <w:r w:rsidR="003C1191" w:rsidRPr="00957F40">
        <w:rPr>
          <w:rFonts w:ascii="Calibri" w:hAnsi="Calibri" w:cs="Calibri"/>
          <w:sz w:val="24"/>
          <w:szCs w:val="24"/>
        </w:rPr>
        <w:t>the case</w:t>
      </w:r>
      <w:r w:rsidRPr="00957F40">
        <w:rPr>
          <w:rFonts w:ascii="Calibri" w:hAnsi="Calibri" w:cs="Calibri"/>
          <w:sz w:val="24"/>
          <w:szCs w:val="24"/>
        </w:rPr>
        <w:t xml:space="preserve"> for online </w:t>
      </w:r>
      <w:r w:rsidR="00957F40">
        <w:rPr>
          <w:rFonts w:ascii="Calibri" w:hAnsi="Calibri" w:cs="Calibri"/>
          <w:sz w:val="24"/>
          <w:szCs w:val="24"/>
        </w:rPr>
        <w:t>purchases</w:t>
      </w:r>
      <w:r w:rsidRPr="00957F40">
        <w:rPr>
          <w:rFonts w:ascii="Calibri" w:hAnsi="Calibri" w:cs="Calibri"/>
          <w:sz w:val="24"/>
          <w:szCs w:val="24"/>
        </w:rPr>
        <w:t xml:space="preserve"> where</w:t>
      </w:r>
      <w:r w:rsidR="003C1191" w:rsidRPr="00957F40">
        <w:rPr>
          <w:rFonts w:ascii="Calibri" w:hAnsi="Calibri" w:cs="Calibri"/>
          <w:sz w:val="24"/>
          <w:szCs w:val="24"/>
        </w:rPr>
        <w:t>by</w:t>
      </w:r>
      <w:r w:rsidRPr="00957F40">
        <w:rPr>
          <w:rFonts w:ascii="Calibri" w:hAnsi="Calibri" w:cs="Calibri"/>
          <w:sz w:val="24"/>
          <w:szCs w:val="24"/>
        </w:rPr>
        <w:t xml:space="preserve"> a physical touch or in-person interaction is not </w:t>
      </w:r>
      <w:r w:rsidR="003C1191" w:rsidRPr="00957F40">
        <w:rPr>
          <w:rFonts w:ascii="Calibri" w:hAnsi="Calibri" w:cs="Calibri"/>
          <w:sz w:val="24"/>
          <w:szCs w:val="24"/>
        </w:rPr>
        <w:t>possible</w:t>
      </w:r>
      <w:r w:rsidRPr="00957F40">
        <w:rPr>
          <w:rFonts w:ascii="Calibri" w:hAnsi="Calibri" w:cs="Calibri"/>
          <w:sz w:val="24"/>
          <w:szCs w:val="24"/>
        </w:rPr>
        <w:t xml:space="preserve"> </w:t>
      </w:r>
      <w:r w:rsidR="006F1B28" w:rsidRPr="00957F40">
        <w:rPr>
          <w:rFonts w:ascii="Calibri" w:hAnsi="Calibri" w:cs="Calibri"/>
          <w:sz w:val="24"/>
          <w:szCs w:val="24"/>
        </w:rPr>
        <w:fldChar w:fldCharType="begin"/>
      </w:r>
      <w:r w:rsidR="006F1B28" w:rsidRPr="00957F40">
        <w:rPr>
          <w:rFonts w:ascii="Calibri" w:hAnsi="Calibri" w:cs="Calibri"/>
          <w:sz w:val="24"/>
          <w:szCs w:val="24"/>
        </w:rPr>
        <w:instrText xml:space="preserve"> ADDIN ZOTERO_ITEM CSL_CITATION {"citationID":"eB15mHYo","properties":{"formattedCitation":"(Renner, 2022)","plainCitation":"(Renner, 2022)","noteIndex":0},"citationItems":[{"id":152,"uris":["http://zotero.org/users/local/Z1mA1lNv/items/A3J7KRZI"],"itemData":{"id":152,"type":"webpage","title":"Why Brand Equity Rests On Building Trust With A Customer","URL":"https://www.forbes.com/sites/forbestechcouncil/2022/06/22/why-brand-equity-rests-on-building-trust-with-a-customer/","author":[{"family":"Renner","given":"Dale"}],"accessed":{"date-parts":[["2024",7,18]]},"issued":{"date-parts":[["2022"]]}}}],"schema":"https://github.com/citation-style-language/schema/raw/master/csl-citation.json"} </w:instrText>
      </w:r>
      <w:r w:rsidR="006F1B28" w:rsidRPr="00957F40">
        <w:rPr>
          <w:rFonts w:ascii="Calibri" w:hAnsi="Calibri" w:cs="Calibri"/>
          <w:sz w:val="24"/>
          <w:szCs w:val="24"/>
        </w:rPr>
        <w:fldChar w:fldCharType="separate"/>
      </w:r>
      <w:r w:rsidR="006F1B28" w:rsidRPr="00957F40">
        <w:rPr>
          <w:rFonts w:ascii="Calibri" w:hAnsi="Calibri" w:cs="Calibri"/>
          <w:sz w:val="24"/>
          <w:szCs w:val="24"/>
        </w:rPr>
        <w:t>(Renner, 2022)</w:t>
      </w:r>
      <w:r w:rsidR="006F1B28" w:rsidRPr="00957F40">
        <w:rPr>
          <w:rFonts w:ascii="Calibri" w:hAnsi="Calibri" w:cs="Calibri"/>
          <w:sz w:val="24"/>
          <w:szCs w:val="24"/>
        </w:rPr>
        <w:fldChar w:fldCharType="end"/>
      </w:r>
      <w:r w:rsidR="006F1B28" w:rsidRPr="00957F40">
        <w:rPr>
          <w:rFonts w:ascii="Calibri" w:hAnsi="Calibri" w:cs="Calibri"/>
          <w:sz w:val="24"/>
          <w:szCs w:val="24"/>
        </w:rPr>
        <w:t xml:space="preserve">.  </w:t>
      </w:r>
      <w:r w:rsidRPr="00957F40">
        <w:rPr>
          <w:rFonts w:ascii="Calibri" w:hAnsi="Calibri" w:cs="Calibri"/>
          <w:sz w:val="24"/>
          <w:szCs w:val="24"/>
        </w:rPr>
        <w:t xml:space="preserve">Therefore, </w:t>
      </w:r>
      <w:r w:rsidR="004B171F" w:rsidRPr="00957F40">
        <w:rPr>
          <w:rFonts w:ascii="Calibri" w:hAnsi="Calibri" w:cs="Calibri"/>
          <w:sz w:val="24"/>
          <w:szCs w:val="24"/>
        </w:rPr>
        <w:t>it is not easy for young brands to excel in a h</w:t>
      </w:r>
      <w:r w:rsidR="00C21CD2" w:rsidRPr="00957F40">
        <w:rPr>
          <w:rFonts w:ascii="Calibri" w:hAnsi="Calibri" w:cs="Calibri"/>
          <w:sz w:val="24"/>
          <w:szCs w:val="24"/>
        </w:rPr>
        <w:t>ighly competitive market</w:t>
      </w:r>
      <w:r w:rsidRPr="00957F40">
        <w:rPr>
          <w:rFonts w:ascii="Calibri" w:hAnsi="Calibri" w:cs="Calibri"/>
          <w:sz w:val="24"/>
          <w:szCs w:val="24"/>
        </w:rPr>
        <w:t>.</w:t>
      </w:r>
    </w:p>
    <w:p w14:paraId="2C467F2C" w14:textId="77777777" w:rsidR="00957F40" w:rsidRPr="00957F40" w:rsidRDefault="00957F40" w:rsidP="006C02B5">
      <w:pPr>
        <w:spacing w:line="360" w:lineRule="auto"/>
        <w:jc w:val="both"/>
        <w:rPr>
          <w:rFonts w:ascii="Calibri" w:hAnsi="Calibri" w:cs="Calibri"/>
          <w:sz w:val="24"/>
          <w:szCs w:val="24"/>
        </w:rPr>
      </w:pPr>
    </w:p>
    <w:p w14:paraId="63811B6F" w14:textId="624F130C" w:rsidR="00957F40" w:rsidRPr="007B5996" w:rsidRDefault="00957F40" w:rsidP="006C02B5">
      <w:pPr>
        <w:spacing w:line="360" w:lineRule="auto"/>
        <w:jc w:val="both"/>
        <w:rPr>
          <w:rFonts w:ascii="Calibri" w:hAnsi="Calibri" w:cs="Calibri"/>
          <w:sz w:val="24"/>
          <w:szCs w:val="24"/>
        </w:rPr>
      </w:pPr>
      <w:r w:rsidRPr="007B5996">
        <w:rPr>
          <w:rFonts w:ascii="Calibri" w:hAnsi="Calibri" w:cs="Calibri"/>
          <w:b/>
          <w:bCs/>
          <w:sz w:val="24"/>
          <w:szCs w:val="24"/>
        </w:rPr>
        <w:t xml:space="preserve">Pricing </w:t>
      </w:r>
      <w:r w:rsidR="00A33C38" w:rsidRPr="007B5996">
        <w:rPr>
          <w:rFonts w:ascii="Calibri" w:hAnsi="Calibri" w:cs="Calibri"/>
          <w:b/>
          <w:bCs/>
          <w:sz w:val="24"/>
          <w:szCs w:val="24"/>
        </w:rPr>
        <w:t>and resources for marketing</w:t>
      </w:r>
      <w:r w:rsidRPr="007B5996">
        <w:rPr>
          <w:rFonts w:ascii="Calibri" w:hAnsi="Calibri" w:cs="Calibri"/>
          <w:b/>
          <w:bCs/>
          <w:sz w:val="24"/>
          <w:szCs w:val="24"/>
        </w:rPr>
        <w:t>:</w:t>
      </w:r>
      <w:r w:rsidRPr="007B5996">
        <w:rPr>
          <w:rFonts w:ascii="Calibri" w:hAnsi="Calibri" w:cs="Calibri"/>
          <w:sz w:val="24"/>
          <w:szCs w:val="24"/>
        </w:rPr>
        <w:t xml:space="preserve"> </w:t>
      </w:r>
      <w:r w:rsidR="006C05FE">
        <w:rPr>
          <w:rFonts w:ascii="Calibri" w:hAnsi="Calibri" w:cs="Calibri"/>
          <w:sz w:val="24"/>
          <w:szCs w:val="24"/>
        </w:rPr>
        <w:t>Young</w:t>
      </w:r>
      <w:r w:rsidRPr="007B5996">
        <w:rPr>
          <w:rFonts w:ascii="Calibri" w:hAnsi="Calibri" w:cs="Calibri"/>
          <w:sz w:val="24"/>
          <w:szCs w:val="24"/>
        </w:rPr>
        <w:t xml:space="preserve"> </w:t>
      </w:r>
      <w:r w:rsidR="00771AA5" w:rsidRPr="007B5996">
        <w:rPr>
          <w:rFonts w:ascii="Calibri" w:hAnsi="Calibri" w:cs="Calibri"/>
          <w:sz w:val="24"/>
          <w:szCs w:val="24"/>
        </w:rPr>
        <w:t>brands</w:t>
      </w:r>
      <w:r w:rsidRPr="007B5996">
        <w:rPr>
          <w:rFonts w:ascii="Calibri" w:hAnsi="Calibri" w:cs="Calibri"/>
          <w:sz w:val="24"/>
          <w:szCs w:val="24"/>
        </w:rPr>
        <w:t xml:space="preserve"> usually </w:t>
      </w:r>
      <w:r w:rsidR="008D2617" w:rsidRPr="007B5996">
        <w:rPr>
          <w:rFonts w:ascii="Calibri" w:hAnsi="Calibri" w:cs="Calibri"/>
          <w:sz w:val="24"/>
          <w:szCs w:val="24"/>
        </w:rPr>
        <w:t xml:space="preserve">struggle with their </w:t>
      </w:r>
      <w:r w:rsidR="00702A97" w:rsidRPr="007B5996">
        <w:rPr>
          <w:rFonts w:ascii="Calibri" w:hAnsi="Calibri" w:cs="Calibri"/>
          <w:sz w:val="24"/>
          <w:szCs w:val="24"/>
        </w:rPr>
        <w:t>limited</w:t>
      </w:r>
      <w:r w:rsidR="00A33C38" w:rsidRPr="007B5996">
        <w:rPr>
          <w:rFonts w:ascii="Calibri" w:hAnsi="Calibri" w:cs="Calibri"/>
          <w:sz w:val="24"/>
          <w:szCs w:val="24"/>
        </w:rPr>
        <w:t xml:space="preserve"> financial resources to target the market</w:t>
      </w:r>
      <w:r w:rsidRPr="007B5996">
        <w:rPr>
          <w:rFonts w:ascii="Calibri" w:hAnsi="Calibri" w:cs="Calibri"/>
          <w:sz w:val="24"/>
          <w:szCs w:val="24"/>
        </w:rPr>
        <w:t xml:space="preserve">. </w:t>
      </w:r>
      <w:r w:rsidR="0041027D" w:rsidRPr="007B5996">
        <w:rPr>
          <w:rFonts w:ascii="Calibri" w:hAnsi="Calibri" w:cs="Calibri"/>
          <w:sz w:val="24"/>
          <w:szCs w:val="24"/>
        </w:rPr>
        <w:t>It is hard for them to price their product at a reasonable level</w:t>
      </w:r>
      <w:r w:rsidR="00F73908">
        <w:rPr>
          <w:rFonts w:ascii="Calibri" w:hAnsi="Calibri" w:cs="Calibri"/>
          <w:sz w:val="24"/>
          <w:szCs w:val="24"/>
        </w:rPr>
        <w:t xml:space="preserve">, given </w:t>
      </w:r>
      <w:r w:rsidR="0090773E">
        <w:rPr>
          <w:rFonts w:ascii="Calibri" w:hAnsi="Calibri" w:cs="Calibri"/>
          <w:sz w:val="24"/>
          <w:szCs w:val="24"/>
        </w:rPr>
        <w:t xml:space="preserve">that well-established brands are </w:t>
      </w:r>
      <w:r w:rsidR="008426D0">
        <w:rPr>
          <w:rFonts w:ascii="Calibri" w:hAnsi="Calibri" w:cs="Calibri"/>
          <w:sz w:val="24"/>
          <w:szCs w:val="24"/>
        </w:rPr>
        <w:t>operating at higher efficiencies</w:t>
      </w:r>
      <w:r w:rsidR="0041027D" w:rsidRPr="007B5996">
        <w:rPr>
          <w:rFonts w:ascii="Calibri" w:hAnsi="Calibri" w:cs="Calibri"/>
          <w:sz w:val="24"/>
          <w:szCs w:val="24"/>
        </w:rPr>
        <w:t>.  Th</w:t>
      </w:r>
      <w:r w:rsidR="008D2617" w:rsidRPr="007B5996">
        <w:rPr>
          <w:rFonts w:ascii="Calibri" w:hAnsi="Calibri" w:cs="Calibri"/>
          <w:sz w:val="24"/>
          <w:szCs w:val="24"/>
        </w:rPr>
        <w:t>e</w:t>
      </w:r>
      <w:r w:rsidR="0041027D" w:rsidRPr="007B5996">
        <w:rPr>
          <w:rFonts w:ascii="Calibri" w:hAnsi="Calibri" w:cs="Calibri"/>
          <w:sz w:val="24"/>
          <w:szCs w:val="24"/>
        </w:rPr>
        <w:t xml:space="preserve">y also </w:t>
      </w:r>
      <w:r w:rsidR="00702A97" w:rsidRPr="007B5996">
        <w:rPr>
          <w:rFonts w:ascii="Calibri" w:hAnsi="Calibri" w:cs="Calibri"/>
          <w:sz w:val="24"/>
          <w:szCs w:val="24"/>
        </w:rPr>
        <w:t>lack</w:t>
      </w:r>
      <w:r w:rsidR="0041027D" w:rsidRPr="007B5996">
        <w:rPr>
          <w:rFonts w:ascii="Calibri" w:hAnsi="Calibri" w:cs="Calibri"/>
          <w:sz w:val="24"/>
          <w:szCs w:val="24"/>
        </w:rPr>
        <w:t xml:space="preserve"> the budget </w:t>
      </w:r>
      <w:r w:rsidR="00702A97" w:rsidRPr="007B5996">
        <w:rPr>
          <w:rFonts w:ascii="Calibri" w:hAnsi="Calibri" w:cs="Calibri"/>
          <w:sz w:val="24"/>
          <w:szCs w:val="24"/>
        </w:rPr>
        <w:t>to promote their products via</w:t>
      </w:r>
      <w:r w:rsidR="0041027D" w:rsidRPr="007B5996">
        <w:rPr>
          <w:rFonts w:ascii="Calibri" w:hAnsi="Calibri" w:cs="Calibri"/>
          <w:sz w:val="24"/>
          <w:szCs w:val="24"/>
        </w:rPr>
        <w:t xml:space="preserve"> marketing </w:t>
      </w:r>
      <w:r w:rsidR="008D2617" w:rsidRPr="007B5996">
        <w:rPr>
          <w:rFonts w:ascii="Calibri" w:hAnsi="Calibri" w:cs="Calibri"/>
          <w:sz w:val="24"/>
          <w:szCs w:val="24"/>
        </w:rPr>
        <w:t>campaigns</w:t>
      </w:r>
      <w:r w:rsidR="0041027D" w:rsidRPr="007B5996">
        <w:rPr>
          <w:rFonts w:ascii="Calibri" w:hAnsi="Calibri" w:cs="Calibri"/>
          <w:sz w:val="24"/>
          <w:szCs w:val="24"/>
        </w:rPr>
        <w:t xml:space="preserve"> </w:t>
      </w:r>
      <w:r w:rsidR="00E521F2">
        <w:rPr>
          <w:rFonts w:ascii="Calibri" w:hAnsi="Calibri" w:cs="Calibri"/>
          <w:sz w:val="24"/>
          <w:szCs w:val="24"/>
        </w:rPr>
        <w:t>like</w:t>
      </w:r>
      <w:r w:rsidR="0041027D" w:rsidRPr="007B5996">
        <w:rPr>
          <w:rFonts w:ascii="Calibri" w:hAnsi="Calibri" w:cs="Calibri"/>
          <w:sz w:val="24"/>
          <w:szCs w:val="24"/>
        </w:rPr>
        <w:t xml:space="preserve"> their larger competitors</w:t>
      </w:r>
      <w:r w:rsidRPr="007B5996">
        <w:rPr>
          <w:rFonts w:ascii="Calibri" w:hAnsi="Calibri" w:cs="Calibri"/>
          <w:sz w:val="24"/>
          <w:szCs w:val="24"/>
        </w:rPr>
        <w:t xml:space="preserve"> </w:t>
      </w:r>
      <w:r w:rsidR="008D2617" w:rsidRPr="007B5996">
        <w:rPr>
          <w:rFonts w:ascii="Calibri" w:hAnsi="Calibri" w:cs="Calibri"/>
          <w:sz w:val="24"/>
          <w:szCs w:val="24"/>
        </w:rPr>
        <w:t xml:space="preserve"> </w:t>
      </w:r>
      <w:r w:rsidR="008D2617" w:rsidRPr="007B5996">
        <w:rPr>
          <w:rFonts w:ascii="Calibri" w:hAnsi="Calibri" w:cs="Calibri"/>
          <w:sz w:val="24"/>
          <w:szCs w:val="24"/>
        </w:rPr>
        <w:fldChar w:fldCharType="begin"/>
      </w:r>
      <w:r w:rsidR="008D2617" w:rsidRPr="007B5996">
        <w:rPr>
          <w:rFonts w:ascii="Calibri" w:hAnsi="Calibri" w:cs="Calibri"/>
          <w:sz w:val="24"/>
          <w:szCs w:val="24"/>
        </w:rPr>
        <w:instrText xml:space="preserve"> ADDIN ZOTERO_ITEM CSL_CITATION {"citationID":"99XKCfPt","properties":{"formattedCitation":"(Nambisan, Wright and Feldman, 2019)","plainCitation":"(Nambisan, Wright and Feldman, 2019)","noteIndex":0},"citationItems":[{"id":110,"uris":["http://zotero.org/users/local/Z1mA1lNv/items/3IWJF7NS"],"itemData":{"id":110,"type":"article-journal","abstract":"The emergence of novel and powerful digital technologies, digital platforms and digital infrastructures has transformed innovation and entrepreneurship in significant ways. Beyond simply opening new opportunities for innovators and entrepreneurs, digital technologies have broader implications for value creation and value capture. Research aimed at understanding the digital transformation of the economy needs to incorporate multiple and cross-levels of analysis, embrace ideas and concepts from multiple fields/disciplines, and explicitly acknowledge the role of digital technologies in transforming organizations and social relationships. To help realize this research agenda, we identify three key themes related to digitization—openness, affordances, and generativity—and, outline broad research issues relating to each. We suggest that such themes that are innate to digital technologies could serve as a common conceptual platform that allows for connections between issues at different levels as well as the integration of ideas from different disciplines/areas. We then summarize the contributions of the 11 papers presented in this Special Issue relating them to one or more of these themes and outlining their implications for future research.","collection-title":"The Digital Transformation of Innovation and Entrepreneurship","container-title":"Research Policy","DOI":"10.1016/j.respol.2019.03.018","ISSN":"0048-7333","issue":"8","journalAbbreviation":"Research Policy","page":"103773","source":"ScienceDirect","title":"The digital transformation of innovation and entrepreneurship: Progress, challenges and key themes","title-short":"The digital transformation of innovation and entrepreneurship","volume":"48","author":[{"family":"Nambisan","given":"Satish"},{"family":"Wright","given":"Mike"},{"family":"Feldman","given":"Maryann"}],"issued":{"date-parts":[["2019",10,1]]}}}],"schema":"https://github.com/citation-style-language/schema/raw/master/csl-citation.json"} </w:instrText>
      </w:r>
      <w:r w:rsidR="008D2617" w:rsidRPr="007B5996">
        <w:rPr>
          <w:rFonts w:ascii="Calibri" w:hAnsi="Calibri" w:cs="Calibri"/>
          <w:sz w:val="24"/>
          <w:szCs w:val="24"/>
        </w:rPr>
        <w:fldChar w:fldCharType="separate"/>
      </w:r>
      <w:r w:rsidR="008D2617" w:rsidRPr="007B5996">
        <w:rPr>
          <w:rFonts w:ascii="Calibri" w:hAnsi="Calibri" w:cs="Calibri"/>
          <w:sz w:val="24"/>
          <w:szCs w:val="24"/>
        </w:rPr>
        <w:t>(Nambisan, Wright and Feldman, 2019)</w:t>
      </w:r>
      <w:r w:rsidR="008D2617" w:rsidRPr="007B5996">
        <w:rPr>
          <w:rFonts w:ascii="Calibri" w:hAnsi="Calibri" w:cs="Calibri"/>
          <w:sz w:val="24"/>
          <w:szCs w:val="24"/>
        </w:rPr>
        <w:fldChar w:fldCharType="end"/>
      </w:r>
      <w:r w:rsidR="008D2617" w:rsidRPr="007B5996">
        <w:rPr>
          <w:rFonts w:ascii="Calibri" w:hAnsi="Calibri" w:cs="Calibri"/>
          <w:sz w:val="24"/>
          <w:szCs w:val="24"/>
        </w:rPr>
        <w:t>.  Hence</w:t>
      </w:r>
      <w:r w:rsidRPr="007B5996">
        <w:rPr>
          <w:rFonts w:ascii="Calibri" w:hAnsi="Calibri" w:cs="Calibri"/>
          <w:sz w:val="24"/>
          <w:szCs w:val="24"/>
        </w:rPr>
        <w:t xml:space="preserve">, it is </w:t>
      </w:r>
      <w:r w:rsidR="008D2617" w:rsidRPr="007B5996">
        <w:rPr>
          <w:rFonts w:ascii="Calibri" w:hAnsi="Calibri" w:cs="Calibri"/>
          <w:sz w:val="24"/>
          <w:szCs w:val="24"/>
        </w:rPr>
        <w:t xml:space="preserve">challenging for young brands to generate reasonable profit </w:t>
      </w:r>
      <w:r w:rsidR="008426D0">
        <w:rPr>
          <w:rFonts w:ascii="Calibri" w:hAnsi="Calibri" w:cs="Calibri"/>
          <w:sz w:val="24"/>
          <w:szCs w:val="24"/>
        </w:rPr>
        <w:t>initially</w:t>
      </w:r>
      <w:r w:rsidRPr="007B5996">
        <w:rPr>
          <w:rFonts w:ascii="Calibri" w:hAnsi="Calibri" w:cs="Calibri"/>
          <w:sz w:val="24"/>
          <w:szCs w:val="24"/>
        </w:rPr>
        <w:t>.</w:t>
      </w:r>
    </w:p>
    <w:p w14:paraId="7B679F3C" w14:textId="77777777" w:rsidR="00FA71BC" w:rsidRDefault="00FA71BC" w:rsidP="006C02B5">
      <w:pPr>
        <w:spacing w:line="360" w:lineRule="auto"/>
        <w:jc w:val="both"/>
        <w:rPr>
          <w:rFonts w:ascii="Calibri" w:hAnsi="Calibri" w:cs="Calibri"/>
          <w:b/>
          <w:bCs/>
          <w:sz w:val="24"/>
          <w:szCs w:val="24"/>
        </w:rPr>
      </w:pPr>
    </w:p>
    <w:p w14:paraId="05685A63" w14:textId="64EEF09A" w:rsidR="007B5996" w:rsidRPr="00433F38" w:rsidRDefault="004246B3" w:rsidP="006C02B5">
      <w:pPr>
        <w:spacing w:line="360" w:lineRule="auto"/>
        <w:jc w:val="both"/>
        <w:rPr>
          <w:rFonts w:ascii="Calibri" w:hAnsi="Calibri" w:cs="Calibri"/>
          <w:sz w:val="24"/>
          <w:szCs w:val="24"/>
        </w:rPr>
      </w:pPr>
      <w:r w:rsidRPr="002431EB">
        <w:rPr>
          <w:rFonts w:ascii="Calibri" w:hAnsi="Calibri" w:cs="Calibri"/>
          <w:b/>
          <w:bCs/>
          <w:sz w:val="24"/>
          <w:szCs w:val="24"/>
        </w:rPr>
        <w:lastRenderedPageBreak/>
        <w:t xml:space="preserve">Online visibility: </w:t>
      </w:r>
      <w:r w:rsidRPr="002431EB">
        <w:rPr>
          <w:rFonts w:ascii="Calibri" w:hAnsi="Calibri" w:cs="Calibri"/>
          <w:sz w:val="24"/>
          <w:szCs w:val="24"/>
        </w:rPr>
        <w:t xml:space="preserve">Being visible </w:t>
      </w:r>
      <w:r w:rsidR="00CC2089" w:rsidRPr="002431EB">
        <w:rPr>
          <w:rFonts w:ascii="Calibri" w:hAnsi="Calibri" w:cs="Calibri"/>
          <w:sz w:val="24"/>
          <w:szCs w:val="24"/>
        </w:rPr>
        <w:t>to</w:t>
      </w:r>
      <w:r w:rsidRPr="002431EB">
        <w:rPr>
          <w:rFonts w:ascii="Calibri" w:hAnsi="Calibri" w:cs="Calibri"/>
          <w:sz w:val="24"/>
          <w:szCs w:val="24"/>
        </w:rPr>
        <w:t xml:space="preserve"> consumers is imperative for </w:t>
      </w:r>
      <w:r w:rsidR="00CC2089" w:rsidRPr="002431EB">
        <w:rPr>
          <w:rFonts w:ascii="Calibri" w:hAnsi="Calibri" w:cs="Calibri"/>
          <w:sz w:val="24"/>
          <w:szCs w:val="24"/>
        </w:rPr>
        <w:t>eCommerce sales</w:t>
      </w:r>
      <w:r w:rsidRPr="002431EB">
        <w:rPr>
          <w:rFonts w:ascii="Calibri" w:hAnsi="Calibri" w:cs="Calibri"/>
          <w:sz w:val="24"/>
          <w:szCs w:val="24"/>
        </w:rPr>
        <w:t xml:space="preserve">. </w:t>
      </w:r>
      <w:r w:rsidR="004B419A" w:rsidRPr="002431EB">
        <w:rPr>
          <w:rFonts w:ascii="Calibri" w:hAnsi="Calibri" w:cs="Calibri"/>
          <w:sz w:val="24"/>
          <w:szCs w:val="24"/>
        </w:rPr>
        <w:t>Y</w:t>
      </w:r>
      <w:r w:rsidRPr="002431EB">
        <w:rPr>
          <w:rFonts w:ascii="Calibri" w:hAnsi="Calibri" w:cs="Calibri"/>
          <w:sz w:val="24"/>
          <w:szCs w:val="24"/>
        </w:rPr>
        <w:t>ounger brands</w:t>
      </w:r>
      <w:r w:rsidR="004B419A" w:rsidRPr="002431EB">
        <w:rPr>
          <w:rFonts w:ascii="Calibri" w:hAnsi="Calibri" w:cs="Calibri"/>
          <w:sz w:val="24"/>
          <w:szCs w:val="24"/>
        </w:rPr>
        <w:t xml:space="preserve"> with less operating </w:t>
      </w:r>
      <w:r w:rsidR="00A70A96" w:rsidRPr="002431EB">
        <w:rPr>
          <w:rFonts w:ascii="Calibri" w:hAnsi="Calibri" w:cs="Calibri"/>
          <w:sz w:val="24"/>
          <w:szCs w:val="24"/>
        </w:rPr>
        <w:t>track record</w:t>
      </w:r>
      <w:r w:rsidR="004B419A" w:rsidRPr="002431EB">
        <w:rPr>
          <w:rFonts w:ascii="Calibri" w:hAnsi="Calibri" w:cs="Calibri"/>
          <w:sz w:val="24"/>
          <w:szCs w:val="24"/>
        </w:rPr>
        <w:t xml:space="preserve"> </w:t>
      </w:r>
      <w:r w:rsidR="00A70A96" w:rsidRPr="002431EB">
        <w:rPr>
          <w:rFonts w:ascii="Calibri" w:hAnsi="Calibri" w:cs="Calibri"/>
          <w:sz w:val="24"/>
          <w:szCs w:val="24"/>
        </w:rPr>
        <w:t xml:space="preserve">face challenges </w:t>
      </w:r>
      <w:r w:rsidR="002431EB" w:rsidRPr="002431EB">
        <w:rPr>
          <w:rFonts w:ascii="Calibri" w:hAnsi="Calibri" w:cs="Calibri"/>
          <w:sz w:val="24"/>
          <w:szCs w:val="24"/>
        </w:rPr>
        <w:t>in reaching their end customers, and their probability of showing</w:t>
      </w:r>
      <w:r w:rsidR="00A70A96" w:rsidRPr="002431EB">
        <w:rPr>
          <w:rFonts w:ascii="Calibri" w:hAnsi="Calibri" w:cs="Calibri"/>
          <w:sz w:val="24"/>
          <w:szCs w:val="24"/>
        </w:rPr>
        <w:t xml:space="preserve"> up in the</w:t>
      </w:r>
      <w:r w:rsidRPr="002431EB">
        <w:rPr>
          <w:rFonts w:ascii="Calibri" w:hAnsi="Calibri" w:cs="Calibri"/>
          <w:sz w:val="24"/>
          <w:szCs w:val="24"/>
        </w:rPr>
        <w:t xml:space="preserve"> search engines</w:t>
      </w:r>
      <w:r w:rsidR="00A70A96" w:rsidRPr="002431EB">
        <w:rPr>
          <w:rFonts w:ascii="Calibri" w:hAnsi="Calibri" w:cs="Calibri"/>
          <w:sz w:val="24"/>
          <w:szCs w:val="24"/>
        </w:rPr>
        <w:t xml:space="preserve"> is </w:t>
      </w:r>
      <w:r w:rsidR="008D1B60">
        <w:rPr>
          <w:rFonts w:ascii="Calibri" w:hAnsi="Calibri" w:cs="Calibri"/>
          <w:sz w:val="24"/>
          <w:szCs w:val="24"/>
        </w:rPr>
        <w:t>lower</w:t>
      </w:r>
      <w:r w:rsidRPr="002431EB">
        <w:rPr>
          <w:rFonts w:ascii="Calibri" w:hAnsi="Calibri" w:cs="Calibri"/>
          <w:sz w:val="24"/>
          <w:szCs w:val="24"/>
        </w:rPr>
        <w:t xml:space="preserve">. </w:t>
      </w:r>
      <w:r w:rsidR="0060619E" w:rsidRPr="002431EB">
        <w:rPr>
          <w:rFonts w:ascii="Calibri" w:hAnsi="Calibri" w:cs="Calibri"/>
          <w:sz w:val="24"/>
          <w:szCs w:val="24"/>
        </w:rPr>
        <w:t xml:space="preserve">Hence, </w:t>
      </w:r>
      <w:r w:rsidR="007F7ACB">
        <w:rPr>
          <w:rFonts w:ascii="Calibri" w:hAnsi="Calibri" w:cs="Calibri"/>
          <w:sz w:val="24"/>
          <w:szCs w:val="24"/>
        </w:rPr>
        <w:t>their</w:t>
      </w:r>
      <w:r w:rsidR="008D1B60">
        <w:rPr>
          <w:rFonts w:ascii="Calibri" w:hAnsi="Calibri" w:cs="Calibri"/>
          <w:sz w:val="24"/>
          <w:szCs w:val="24"/>
        </w:rPr>
        <w:t xml:space="preserve"> </w:t>
      </w:r>
      <w:r w:rsidR="0060619E" w:rsidRPr="002431EB">
        <w:rPr>
          <w:rFonts w:ascii="Calibri" w:hAnsi="Calibri" w:cs="Calibri"/>
          <w:sz w:val="24"/>
          <w:szCs w:val="24"/>
        </w:rPr>
        <w:t xml:space="preserve">innovative digital marketing </w:t>
      </w:r>
      <w:r w:rsidR="001B0893" w:rsidRPr="002431EB">
        <w:rPr>
          <w:rFonts w:ascii="Calibri" w:hAnsi="Calibri" w:cs="Calibri"/>
          <w:sz w:val="24"/>
          <w:szCs w:val="24"/>
        </w:rPr>
        <w:t>strategies</w:t>
      </w:r>
      <w:r w:rsidR="0060619E" w:rsidRPr="002431EB">
        <w:rPr>
          <w:rFonts w:ascii="Calibri" w:hAnsi="Calibri" w:cs="Calibri"/>
          <w:sz w:val="24"/>
          <w:szCs w:val="24"/>
        </w:rPr>
        <w:t xml:space="preserve"> </w:t>
      </w:r>
      <w:r w:rsidR="001B0893" w:rsidRPr="002431EB">
        <w:rPr>
          <w:rFonts w:ascii="Calibri" w:hAnsi="Calibri" w:cs="Calibri"/>
          <w:sz w:val="24"/>
          <w:szCs w:val="24"/>
        </w:rPr>
        <w:t xml:space="preserve">have become more important in today’s eCommerce industry </w:t>
      </w:r>
      <w:r w:rsidR="008D1B60">
        <w:rPr>
          <w:rFonts w:ascii="Calibri" w:hAnsi="Calibri" w:cs="Calibri"/>
          <w:sz w:val="24"/>
          <w:szCs w:val="24"/>
        </w:rPr>
        <w:t xml:space="preserve">and become a </w:t>
      </w:r>
      <w:r w:rsidR="00EF7880">
        <w:rPr>
          <w:rFonts w:ascii="Calibri" w:hAnsi="Calibri" w:cs="Calibri"/>
          <w:sz w:val="24"/>
          <w:szCs w:val="24"/>
        </w:rPr>
        <w:t>key</w:t>
      </w:r>
      <w:r w:rsidR="001B0893" w:rsidRPr="00433F38">
        <w:rPr>
          <w:rFonts w:ascii="Calibri" w:hAnsi="Calibri" w:cs="Calibri"/>
          <w:sz w:val="24"/>
          <w:szCs w:val="24"/>
        </w:rPr>
        <w:t xml:space="preserve"> </w:t>
      </w:r>
      <w:r w:rsidR="002431EB" w:rsidRPr="00433F38">
        <w:rPr>
          <w:rFonts w:ascii="Calibri" w:hAnsi="Calibri" w:cs="Calibri"/>
          <w:sz w:val="24"/>
          <w:szCs w:val="24"/>
        </w:rPr>
        <w:t>differentiator</w:t>
      </w:r>
      <w:r w:rsidRPr="00433F38">
        <w:rPr>
          <w:rFonts w:ascii="Calibri" w:hAnsi="Calibri" w:cs="Calibri"/>
          <w:sz w:val="24"/>
          <w:szCs w:val="24"/>
        </w:rPr>
        <w:t xml:space="preserve"> </w:t>
      </w:r>
      <w:r w:rsidRPr="00433F38">
        <w:rPr>
          <w:rFonts w:ascii="Calibri" w:hAnsi="Calibri" w:cs="Calibri"/>
          <w:sz w:val="24"/>
          <w:szCs w:val="24"/>
        </w:rPr>
        <w:fldChar w:fldCharType="begin"/>
      </w:r>
      <w:r w:rsidRPr="00433F38">
        <w:rPr>
          <w:rFonts w:ascii="Calibri" w:hAnsi="Calibri" w:cs="Calibri"/>
          <w:sz w:val="24"/>
          <w:szCs w:val="24"/>
        </w:rPr>
        <w:instrText xml:space="preserve"> ADDIN ZOTERO_ITEM CSL_CITATION {"citationID":"j9kxjq2g","properties":{"formattedCitation":"(Yadav and Pavlou, 2020)","plainCitation":"(Yadav and Pavlou, 2020)","noteIndex":0},"citationItems":[{"id":112,"uris":["http://zotero.org/users/local/Z1mA1lNv/items/V66KGX6P"],"itemData":{"id":112,"type":"article-journal","container-title":"Journal of the Academy of Marketing Science","DOI":"10.1007/s11747-019-00712-3","ISSN":"1552-7824","issue":"1","journalAbbreviation":"J. of the Acad. Mark. Sci.","language":"en","page":"132-136","source":"Springer Link","title":"Technology-enabled interactions in digital environments:a conceptual foundation for current and future research","title-short":"Technology-enabled interactions in digital environments","volume":"48","author":[{"family":"Yadav","given":"Manjit S."},{"family":"Pavlou","given":"Paul A."}],"issued":{"date-parts":[["2020",1,1]]}}}],"schema":"https://github.com/citation-style-language/schema/raw/master/csl-citation.json"} </w:instrText>
      </w:r>
      <w:r w:rsidRPr="00433F38">
        <w:rPr>
          <w:rFonts w:ascii="Calibri" w:hAnsi="Calibri" w:cs="Calibri"/>
          <w:sz w:val="24"/>
          <w:szCs w:val="24"/>
        </w:rPr>
        <w:fldChar w:fldCharType="separate"/>
      </w:r>
      <w:r w:rsidRPr="00433F38">
        <w:rPr>
          <w:rFonts w:ascii="Calibri" w:hAnsi="Calibri" w:cs="Calibri"/>
          <w:sz w:val="24"/>
          <w:szCs w:val="24"/>
        </w:rPr>
        <w:t>(Yadav and Pavlou, 2020)</w:t>
      </w:r>
      <w:r w:rsidRPr="00433F38">
        <w:rPr>
          <w:rFonts w:ascii="Calibri" w:hAnsi="Calibri" w:cs="Calibri"/>
          <w:sz w:val="24"/>
          <w:szCs w:val="24"/>
        </w:rPr>
        <w:fldChar w:fldCharType="end"/>
      </w:r>
      <w:r w:rsidR="00AC21B0">
        <w:rPr>
          <w:rFonts w:ascii="Calibri" w:hAnsi="Calibri" w:cs="Calibri"/>
          <w:sz w:val="24"/>
          <w:szCs w:val="24"/>
        </w:rPr>
        <w:t xml:space="preserve">.  </w:t>
      </w:r>
    </w:p>
    <w:p w14:paraId="7AAFA5E4" w14:textId="77777777" w:rsidR="007B5996" w:rsidRPr="00433F38" w:rsidRDefault="007B5996" w:rsidP="006C02B5">
      <w:pPr>
        <w:spacing w:line="360" w:lineRule="auto"/>
        <w:jc w:val="both"/>
        <w:rPr>
          <w:rFonts w:ascii="Calibri" w:hAnsi="Calibri" w:cs="Calibri"/>
          <w:b/>
          <w:bCs/>
          <w:sz w:val="24"/>
          <w:szCs w:val="24"/>
        </w:rPr>
      </w:pPr>
    </w:p>
    <w:p w14:paraId="2EAEC4EA" w14:textId="114CE8BB" w:rsidR="002431EB" w:rsidRPr="00433F38" w:rsidRDefault="00497537" w:rsidP="006C02B5">
      <w:pPr>
        <w:spacing w:line="360" w:lineRule="auto"/>
        <w:jc w:val="both"/>
        <w:rPr>
          <w:rFonts w:ascii="Calibri" w:hAnsi="Calibri" w:cs="Calibri"/>
          <w:b/>
          <w:bCs/>
          <w:sz w:val="24"/>
          <w:szCs w:val="24"/>
        </w:rPr>
      </w:pPr>
      <w:r w:rsidRPr="00433F38">
        <w:rPr>
          <w:rFonts w:ascii="Calibri" w:hAnsi="Calibri" w:cs="Calibri"/>
          <w:b/>
          <w:bCs/>
          <w:sz w:val="24"/>
          <w:szCs w:val="24"/>
        </w:rPr>
        <w:t>Ability to offer</w:t>
      </w:r>
      <w:r w:rsidR="008A31D9" w:rsidRPr="00433F38">
        <w:rPr>
          <w:rFonts w:ascii="Calibri" w:hAnsi="Calibri" w:cs="Calibri"/>
          <w:b/>
          <w:bCs/>
          <w:sz w:val="24"/>
          <w:szCs w:val="24"/>
        </w:rPr>
        <w:t xml:space="preserve"> </w:t>
      </w:r>
      <w:r w:rsidR="00D9752F">
        <w:rPr>
          <w:rFonts w:ascii="Calibri" w:hAnsi="Calibri" w:cs="Calibri"/>
          <w:b/>
          <w:bCs/>
          <w:sz w:val="24"/>
          <w:szCs w:val="24"/>
        </w:rPr>
        <w:t>cost-effective</w:t>
      </w:r>
      <w:r w:rsidR="008A31D9" w:rsidRPr="00433F38">
        <w:rPr>
          <w:rFonts w:ascii="Calibri" w:hAnsi="Calibri" w:cs="Calibri"/>
          <w:b/>
          <w:bCs/>
          <w:sz w:val="24"/>
          <w:szCs w:val="24"/>
        </w:rPr>
        <w:t xml:space="preserve"> products</w:t>
      </w:r>
      <w:r w:rsidR="00C426A1" w:rsidRPr="00433F38">
        <w:rPr>
          <w:rFonts w:ascii="Calibri" w:hAnsi="Calibri" w:cs="Calibri"/>
          <w:b/>
          <w:bCs/>
          <w:sz w:val="24"/>
          <w:szCs w:val="24"/>
        </w:rPr>
        <w:t xml:space="preserve">: </w:t>
      </w:r>
      <w:r w:rsidR="002225E8" w:rsidRPr="00433F38">
        <w:rPr>
          <w:rFonts w:ascii="Calibri" w:hAnsi="Calibri" w:cs="Calibri"/>
          <w:sz w:val="24"/>
          <w:szCs w:val="24"/>
        </w:rPr>
        <w:t xml:space="preserve">Young brands face challenges </w:t>
      </w:r>
      <w:r w:rsidR="002030FB" w:rsidRPr="00433F38">
        <w:rPr>
          <w:rFonts w:ascii="Calibri" w:hAnsi="Calibri" w:cs="Calibri"/>
          <w:sz w:val="24"/>
          <w:szCs w:val="24"/>
        </w:rPr>
        <w:t>in keeping</w:t>
      </w:r>
      <w:r w:rsidR="00B03083" w:rsidRPr="00433F38">
        <w:rPr>
          <w:rFonts w:ascii="Calibri" w:hAnsi="Calibri" w:cs="Calibri"/>
          <w:sz w:val="24"/>
          <w:szCs w:val="24"/>
        </w:rPr>
        <w:t xml:space="preserve"> their</w:t>
      </w:r>
      <w:r w:rsidR="002030FB" w:rsidRPr="00433F38">
        <w:rPr>
          <w:rFonts w:ascii="Calibri" w:hAnsi="Calibri" w:cs="Calibri"/>
          <w:sz w:val="24"/>
          <w:szCs w:val="24"/>
        </w:rPr>
        <w:t xml:space="preserve"> </w:t>
      </w:r>
      <w:r w:rsidR="00224FD4" w:rsidRPr="00433F38">
        <w:rPr>
          <w:rFonts w:ascii="Calibri" w:hAnsi="Calibri" w:cs="Calibri"/>
          <w:sz w:val="24"/>
          <w:szCs w:val="24"/>
        </w:rPr>
        <w:t xml:space="preserve">product </w:t>
      </w:r>
      <w:r w:rsidR="002030FB" w:rsidRPr="00433F38">
        <w:rPr>
          <w:rFonts w:ascii="Calibri" w:hAnsi="Calibri" w:cs="Calibri"/>
          <w:sz w:val="24"/>
          <w:szCs w:val="24"/>
        </w:rPr>
        <w:t xml:space="preserve">cost low </w:t>
      </w:r>
      <w:r w:rsidR="00B03083" w:rsidRPr="00433F38">
        <w:rPr>
          <w:rFonts w:ascii="Calibri" w:hAnsi="Calibri" w:cs="Calibri"/>
          <w:sz w:val="24"/>
          <w:szCs w:val="24"/>
        </w:rPr>
        <w:t xml:space="preserve">as manufacturers or suppliers usually would not provide them </w:t>
      </w:r>
      <w:r w:rsidR="00AC21B0">
        <w:rPr>
          <w:rFonts w:ascii="Calibri" w:hAnsi="Calibri" w:cs="Calibri"/>
          <w:sz w:val="24"/>
          <w:szCs w:val="24"/>
        </w:rPr>
        <w:t xml:space="preserve">with </w:t>
      </w:r>
      <w:r w:rsidR="00B03083" w:rsidRPr="00433F38">
        <w:rPr>
          <w:rFonts w:ascii="Calibri" w:hAnsi="Calibri" w:cs="Calibri"/>
          <w:sz w:val="24"/>
          <w:szCs w:val="24"/>
        </w:rPr>
        <w:t xml:space="preserve">the same </w:t>
      </w:r>
      <w:r w:rsidR="00725667" w:rsidRPr="00433F38">
        <w:rPr>
          <w:rFonts w:ascii="Calibri" w:hAnsi="Calibri" w:cs="Calibri"/>
          <w:sz w:val="24"/>
          <w:szCs w:val="24"/>
        </w:rPr>
        <w:t xml:space="preserve">manufacturing cost </w:t>
      </w:r>
      <w:r w:rsidR="00C3357E">
        <w:rPr>
          <w:rFonts w:ascii="Calibri" w:hAnsi="Calibri" w:cs="Calibri"/>
          <w:sz w:val="24"/>
          <w:szCs w:val="24"/>
        </w:rPr>
        <w:t xml:space="preserve">like well-established brands </w:t>
      </w:r>
      <w:r w:rsidR="00725667" w:rsidRPr="00433F38">
        <w:rPr>
          <w:rFonts w:ascii="Calibri" w:hAnsi="Calibri" w:cs="Calibri"/>
          <w:sz w:val="24"/>
          <w:szCs w:val="24"/>
        </w:rPr>
        <w:t>given</w:t>
      </w:r>
      <w:r w:rsidR="002030FB" w:rsidRPr="00433F38">
        <w:rPr>
          <w:rFonts w:ascii="Calibri" w:hAnsi="Calibri" w:cs="Calibri"/>
          <w:sz w:val="24"/>
          <w:szCs w:val="24"/>
        </w:rPr>
        <w:t xml:space="preserve"> t</w:t>
      </w:r>
      <w:r w:rsidR="00AA3752" w:rsidRPr="00433F38">
        <w:rPr>
          <w:rFonts w:ascii="Calibri" w:hAnsi="Calibri" w:cs="Calibri"/>
          <w:sz w:val="24"/>
          <w:szCs w:val="24"/>
        </w:rPr>
        <w:t xml:space="preserve">heir order size is </w:t>
      </w:r>
      <w:r w:rsidR="00C3357E">
        <w:rPr>
          <w:rFonts w:ascii="Calibri" w:hAnsi="Calibri" w:cs="Calibri"/>
          <w:sz w:val="24"/>
          <w:szCs w:val="24"/>
        </w:rPr>
        <w:t xml:space="preserve">relatively </w:t>
      </w:r>
      <w:r w:rsidR="00AA3752" w:rsidRPr="00433F38">
        <w:rPr>
          <w:rFonts w:ascii="Calibri" w:hAnsi="Calibri" w:cs="Calibri"/>
          <w:sz w:val="24"/>
          <w:szCs w:val="24"/>
        </w:rPr>
        <w:t>lower</w:t>
      </w:r>
      <w:r w:rsidR="00EC6325">
        <w:rPr>
          <w:rFonts w:ascii="Calibri" w:hAnsi="Calibri" w:cs="Calibri"/>
          <w:sz w:val="24"/>
          <w:szCs w:val="24"/>
        </w:rPr>
        <w:t>,</w:t>
      </w:r>
      <w:r w:rsidR="00E43423" w:rsidRPr="00433F38">
        <w:rPr>
          <w:rFonts w:ascii="Calibri" w:hAnsi="Calibri" w:cs="Calibri"/>
          <w:sz w:val="24"/>
          <w:szCs w:val="24"/>
        </w:rPr>
        <w:t xml:space="preserve"> </w:t>
      </w:r>
      <w:r w:rsidR="00C3357E">
        <w:rPr>
          <w:rFonts w:ascii="Calibri" w:hAnsi="Calibri" w:cs="Calibri"/>
          <w:sz w:val="24"/>
          <w:szCs w:val="24"/>
        </w:rPr>
        <w:t>and would not be prioritised</w:t>
      </w:r>
      <w:r w:rsidR="00CA1E02" w:rsidRPr="00433F38">
        <w:rPr>
          <w:rFonts w:ascii="Calibri" w:hAnsi="Calibri" w:cs="Calibri"/>
          <w:sz w:val="24"/>
          <w:szCs w:val="24"/>
        </w:rPr>
        <w:t xml:space="preserve"> by the suppliers</w:t>
      </w:r>
      <w:r w:rsidR="005C05CC" w:rsidRPr="00433F38">
        <w:rPr>
          <w:rFonts w:ascii="Calibri" w:hAnsi="Calibri" w:cs="Calibri"/>
          <w:sz w:val="24"/>
          <w:szCs w:val="24"/>
        </w:rPr>
        <w:t xml:space="preserve"> </w:t>
      </w:r>
      <w:r w:rsidR="005C05CC" w:rsidRPr="00433F38">
        <w:rPr>
          <w:rFonts w:ascii="Calibri" w:hAnsi="Calibri" w:cs="Calibri"/>
          <w:sz w:val="24"/>
          <w:szCs w:val="24"/>
        </w:rPr>
        <w:fldChar w:fldCharType="begin"/>
      </w:r>
      <w:r w:rsidR="005C05CC" w:rsidRPr="00433F38">
        <w:rPr>
          <w:rFonts w:ascii="Calibri" w:hAnsi="Calibri" w:cs="Calibri"/>
          <w:sz w:val="24"/>
          <w:szCs w:val="24"/>
        </w:rPr>
        <w:instrText xml:space="preserve"> ADDIN ZOTERO_ITEM CSL_CITATION {"citationID":"hJpq4Zsu","properties":{"formattedCitation":"(Kim and Chai, 2017)","plainCitation":"(Kim and Chai, 2017)","noteIndex":0},"citationItems":[{"id":158,"uris":["http://zotero.org/users/local/Z1mA1lNv/items/A8LDUZX9"],"itemData":{"id":158,"type":"article-journal","abstract":"This study investigates the impact of supplier innovativeness on supply chain collaboration and agility. The paper applies the diffusion of innovation theory to explain how supplier innovativeness has been diffused into the supply chain and how global sourcing moderates the relationship among supplier innovativeness, information sharing, strategic sourcing, and supply chain agility. This research analyzes 272 survey responses from supply and purchasing executives and managers in the manufacturing industry. The research results indicate that supplier innovativeness positively affects information sharing and supply chain agility but has no significant relationship with strategic sourcing. Both information sharing and strategic sourcing play a positive role on improving supply chain agility. This study also offers empirical evidence that impact of supplier innovativeness, information sharing and strategic sourcing on supply chain agility in domestic sourcing become stronger that in global sourcing. This research provides meaningful insights for academics and industry by filling an important gap in the literatures and showing managers the positive impact of supplier innovativeness in order to facilitate collaborations in the supply chain.","container-title":"International Journal of Production Economics","DOI":"10.1016/j.ijpe.2017.02.007","ISSN":"0925-5273","journalAbbreviation":"International Journal of Production Economics","page":"42-52","source":"ScienceDirect","title":"The impact of supplier innovativeness, information sharing and strategic sourcing on improving supply chain agility: Global supply chain perspective","title-short":"The impact of supplier innovativeness, information sharing and strategic sourcing on improving supply chain agility","volume":"187","author":[{"family":"Kim","given":"Minkyun"},{"family":"Chai","given":"Sangmi"}],"issued":{"date-parts":[["2017",5,1]]}}}],"schema":"https://github.com/citation-style-language/schema/raw/master/csl-citation.json"} </w:instrText>
      </w:r>
      <w:r w:rsidR="005C05CC" w:rsidRPr="00433F38">
        <w:rPr>
          <w:rFonts w:ascii="Calibri" w:hAnsi="Calibri" w:cs="Calibri"/>
          <w:sz w:val="24"/>
          <w:szCs w:val="24"/>
        </w:rPr>
        <w:fldChar w:fldCharType="separate"/>
      </w:r>
      <w:r w:rsidR="005C05CC" w:rsidRPr="00433F38">
        <w:rPr>
          <w:rFonts w:ascii="Calibri" w:hAnsi="Calibri" w:cs="Calibri"/>
          <w:sz w:val="24"/>
          <w:szCs w:val="24"/>
        </w:rPr>
        <w:t>(Kim and Chai, 2017)</w:t>
      </w:r>
      <w:r w:rsidR="005C05CC" w:rsidRPr="00433F38">
        <w:rPr>
          <w:rFonts w:ascii="Calibri" w:hAnsi="Calibri" w:cs="Calibri"/>
          <w:sz w:val="24"/>
          <w:szCs w:val="24"/>
        </w:rPr>
        <w:fldChar w:fldCharType="end"/>
      </w:r>
      <w:r w:rsidR="005C05CC" w:rsidRPr="00433F38">
        <w:rPr>
          <w:rFonts w:ascii="Calibri" w:hAnsi="Calibri" w:cs="Calibri"/>
          <w:sz w:val="24"/>
          <w:szCs w:val="24"/>
        </w:rPr>
        <w:t xml:space="preserve">.  Moreover, most of these manufacturers </w:t>
      </w:r>
      <w:r w:rsidR="00E43423" w:rsidRPr="00433F38">
        <w:rPr>
          <w:rFonts w:ascii="Calibri" w:hAnsi="Calibri" w:cs="Calibri"/>
          <w:sz w:val="24"/>
          <w:szCs w:val="24"/>
        </w:rPr>
        <w:t>and supplier</w:t>
      </w:r>
      <w:r w:rsidR="00D9752F">
        <w:rPr>
          <w:rFonts w:ascii="Calibri" w:hAnsi="Calibri" w:cs="Calibri"/>
          <w:sz w:val="24"/>
          <w:szCs w:val="24"/>
        </w:rPr>
        <w:t>s</w:t>
      </w:r>
      <w:r w:rsidR="00E43423" w:rsidRPr="00433F38">
        <w:rPr>
          <w:rFonts w:ascii="Calibri" w:hAnsi="Calibri" w:cs="Calibri"/>
          <w:sz w:val="24"/>
          <w:szCs w:val="24"/>
        </w:rPr>
        <w:t xml:space="preserve"> </w:t>
      </w:r>
      <w:r w:rsidR="005C05CC" w:rsidRPr="00433F38">
        <w:rPr>
          <w:rFonts w:ascii="Calibri" w:hAnsi="Calibri" w:cs="Calibri"/>
          <w:sz w:val="24"/>
          <w:szCs w:val="24"/>
        </w:rPr>
        <w:t xml:space="preserve">have their own </w:t>
      </w:r>
      <w:r w:rsidR="00D9752F">
        <w:rPr>
          <w:rFonts w:ascii="Calibri" w:hAnsi="Calibri" w:cs="Calibri"/>
          <w:sz w:val="24"/>
          <w:szCs w:val="24"/>
        </w:rPr>
        <w:t>standards</w:t>
      </w:r>
      <w:r w:rsidR="00433F38" w:rsidRPr="00433F38">
        <w:rPr>
          <w:rFonts w:ascii="Calibri" w:hAnsi="Calibri" w:cs="Calibri"/>
          <w:sz w:val="24"/>
          <w:szCs w:val="24"/>
        </w:rPr>
        <w:t xml:space="preserve"> for </w:t>
      </w:r>
      <w:r w:rsidR="005C05CC" w:rsidRPr="00433F38">
        <w:rPr>
          <w:rFonts w:ascii="Calibri" w:hAnsi="Calibri" w:cs="Calibri"/>
          <w:sz w:val="24"/>
          <w:szCs w:val="24"/>
        </w:rPr>
        <w:t>minimum-order-quantity (</w:t>
      </w:r>
      <w:r w:rsidR="00AC21B0">
        <w:rPr>
          <w:rFonts w:ascii="Calibri" w:hAnsi="Calibri" w:cs="Calibri"/>
          <w:sz w:val="24"/>
          <w:szCs w:val="24"/>
        </w:rPr>
        <w:t>“</w:t>
      </w:r>
      <w:r w:rsidR="005C05CC" w:rsidRPr="00433F38">
        <w:rPr>
          <w:rFonts w:ascii="Calibri" w:hAnsi="Calibri" w:cs="Calibri"/>
          <w:sz w:val="24"/>
          <w:szCs w:val="24"/>
        </w:rPr>
        <w:t>MOQ</w:t>
      </w:r>
      <w:r w:rsidR="00AC21B0">
        <w:rPr>
          <w:rFonts w:ascii="Calibri" w:hAnsi="Calibri" w:cs="Calibri"/>
          <w:sz w:val="24"/>
          <w:szCs w:val="24"/>
        </w:rPr>
        <w:t>”</w:t>
      </w:r>
      <w:r w:rsidR="005C05CC" w:rsidRPr="00433F38">
        <w:rPr>
          <w:rFonts w:ascii="Calibri" w:hAnsi="Calibri" w:cs="Calibri"/>
          <w:sz w:val="24"/>
          <w:szCs w:val="24"/>
        </w:rPr>
        <w:t xml:space="preserve">) </w:t>
      </w:r>
      <w:r w:rsidR="007B0194">
        <w:rPr>
          <w:rFonts w:ascii="Calibri" w:hAnsi="Calibri" w:cs="Calibri"/>
          <w:sz w:val="24"/>
          <w:szCs w:val="24"/>
        </w:rPr>
        <w:t>requirements for</w:t>
      </w:r>
      <w:r w:rsidR="005C05CC" w:rsidRPr="00433F38">
        <w:rPr>
          <w:rFonts w:ascii="Calibri" w:hAnsi="Calibri" w:cs="Calibri"/>
          <w:sz w:val="24"/>
          <w:szCs w:val="24"/>
        </w:rPr>
        <w:t xml:space="preserve"> production, </w:t>
      </w:r>
      <w:r w:rsidR="00D9752F">
        <w:rPr>
          <w:rFonts w:ascii="Calibri" w:hAnsi="Calibri" w:cs="Calibri"/>
          <w:sz w:val="24"/>
          <w:szCs w:val="24"/>
        </w:rPr>
        <w:t xml:space="preserve">which may not  fit the smaller orders by the young brands, </w:t>
      </w:r>
      <w:r w:rsidR="005C05CC" w:rsidRPr="00433F38">
        <w:rPr>
          <w:rFonts w:ascii="Calibri" w:hAnsi="Calibri" w:cs="Calibri"/>
          <w:sz w:val="24"/>
          <w:szCs w:val="24"/>
        </w:rPr>
        <w:t xml:space="preserve">and thus it will be more difficult for new brands </w:t>
      </w:r>
      <w:r w:rsidR="00D9752F">
        <w:rPr>
          <w:rFonts w:ascii="Calibri" w:hAnsi="Calibri" w:cs="Calibri"/>
          <w:sz w:val="24"/>
          <w:szCs w:val="24"/>
        </w:rPr>
        <w:t>to produce the products they want and be innovative</w:t>
      </w:r>
      <w:r w:rsidR="005C05CC" w:rsidRPr="00433F38">
        <w:rPr>
          <w:rFonts w:ascii="Calibri" w:hAnsi="Calibri" w:cs="Calibri"/>
          <w:sz w:val="24"/>
          <w:szCs w:val="24"/>
        </w:rPr>
        <w:t xml:space="preserve"> </w:t>
      </w:r>
      <w:r w:rsidR="005C05CC" w:rsidRPr="00433F38">
        <w:rPr>
          <w:rFonts w:ascii="Calibri" w:hAnsi="Calibri" w:cs="Calibri"/>
          <w:sz w:val="24"/>
          <w:szCs w:val="24"/>
        </w:rPr>
        <w:fldChar w:fldCharType="begin"/>
      </w:r>
      <w:r w:rsidR="005C05CC" w:rsidRPr="00433F38">
        <w:rPr>
          <w:rFonts w:ascii="Calibri" w:hAnsi="Calibri" w:cs="Calibri"/>
          <w:sz w:val="24"/>
          <w:szCs w:val="24"/>
        </w:rPr>
        <w:instrText xml:space="preserve"> ADDIN ZOTERO_ITEM CSL_CITATION {"citationID":"0UTzSOu0","properties":{"formattedCitation":"(Cheng, 2000)","plainCitation":"(Cheng, 2000)","noteIndex":0},"citationItems":[{"id":156,"uris":["http://zotero.org/users/local/Z1mA1lNv/items/XDB9A7V2"],"itemData":{"id":156,"type":"article-journal","abstract":"Impacts of Minimum Order Quantity on a Quick Response Supply Chain","container-title":"IEEE Transactions on Systems, Man, and Cybernetics - Part A: Systems and Humans","source":"www.academia.edu","title":"Impacts of Minimum Order Quantity on a Quick Response Supply Chain","URL":"https://www.academia.edu/15435608/Impacts_of_Minimum_Order_Quantity_on_a_Quick_Response_Supply_Chain","author":[{"family":"Cheng","given":"T. C. E."}],"accessed":{"date-parts":[["2024",7,18]]},"issued":{"date-parts":[["2000",1,1]]}}}],"schema":"https://github.com/citation-style-language/schema/raw/master/csl-citation.json"} </w:instrText>
      </w:r>
      <w:r w:rsidR="005C05CC" w:rsidRPr="00433F38">
        <w:rPr>
          <w:rFonts w:ascii="Calibri" w:hAnsi="Calibri" w:cs="Calibri"/>
          <w:sz w:val="24"/>
          <w:szCs w:val="24"/>
        </w:rPr>
        <w:fldChar w:fldCharType="separate"/>
      </w:r>
      <w:r w:rsidR="005C05CC" w:rsidRPr="00433F38">
        <w:rPr>
          <w:rFonts w:ascii="Calibri" w:hAnsi="Calibri" w:cs="Calibri"/>
          <w:sz w:val="24"/>
          <w:szCs w:val="24"/>
        </w:rPr>
        <w:t>(Cheng, 2000)</w:t>
      </w:r>
      <w:r w:rsidR="005C05CC" w:rsidRPr="00433F38">
        <w:rPr>
          <w:rFonts w:ascii="Calibri" w:hAnsi="Calibri" w:cs="Calibri"/>
          <w:sz w:val="24"/>
          <w:szCs w:val="24"/>
        </w:rPr>
        <w:fldChar w:fldCharType="end"/>
      </w:r>
      <w:r w:rsidR="00433F38" w:rsidRPr="00433F38">
        <w:rPr>
          <w:rFonts w:ascii="Calibri" w:hAnsi="Calibri" w:cs="Calibri"/>
          <w:sz w:val="24"/>
          <w:szCs w:val="24"/>
        </w:rPr>
        <w:t>.</w:t>
      </w:r>
    </w:p>
    <w:p w14:paraId="7C015400" w14:textId="77777777" w:rsidR="00251A1E" w:rsidRPr="007E7171" w:rsidRDefault="00251A1E" w:rsidP="006C02B5">
      <w:pPr>
        <w:spacing w:line="360" w:lineRule="auto"/>
        <w:jc w:val="both"/>
        <w:rPr>
          <w:rFonts w:ascii="Calibri" w:hAnsi="Calibri" w:cs="Calibri"/>
          <w:color w:val="000000" w:themeColor="text1"/>
          <w:sz w:val="24"/>
          <w:szCs w:val="24"/>
        </w:rPr>
      </w:pPr>
    </w:p>
    <w:p w14:paraId="4E3FA11A" w14:textId="31B04DA7" w:rsidR="00F07141" w:rsidRPr="00E51E0E" w:rsidRDefault="00257BDE" w:rsidP="00E51E0E">
      <w:pPr>
        <w:pStyle w:val="Heading2"/>
        <w:numPr>
          <w:ilvl w:val="1"/>
          <w:numId w:val="5"/>
        </w:numPr>
        <w:spacing w:line="360" w:lineRule="auto"/>
        <w:rPr>
          <w:rFonts w:ascii="Calibri" w:hAnsi="Calibri" w:cs="Calibri"/>
          <w:b/>
          <w:bCs/>
          <w:color w:val="auto"/>
          <w:szCs w:val="24"/>
        </w:rPr>
      </w:pPr>
      <w:bookmarkStart w:id="7" w:name="_Toc176092196"/>
      <w:r w:rsidRPr="007E7171">
        <w:rPr>
          <w:rFonts w:ascii="Calibri" w:hAnsi="Calibri" w:cs="Calibri"/>
          <w:b/>
          <w:bCs/>
          <w:color w:val="auto"/>
          <w:szCs w:val="24"/>
        </w:rPr>
        <w:t xml:space="preserve">Why </w:t>
      </w:r>
      <w:r w:rsidR="00884938">
        <w:rPr>
          <w:rFonts w:ascii="Calibri" w:hAnsi="Calibri" w:cs="Calibri"/>
          <w:b/>
          <w:bCs/>
          <w:color w:val="auto"/>
          <w:szCs w:val="24"/>
        </w:rPr>
        <w:t>has the global eCommerce market</w:t>
      </w:r>
      <w:r w:rsidR="00EC6325">
        <w:rPr>
          <w:rFonts w:ascii="Calibri" w:hAnsi="Calibri" w:cs="Calibri"/>
          <w:b/>
          <w:bCs/>
          <w:color w:val="auto"/>
          <w:szCs w:val="24"/>
        </w:rPr>
        <w:t xml:space="preserve"> </w:t>
      </w:r>
      <w:r w:rsidR="00884938">
        <w:rPr>
          <w:rFonts w:ascii="Calibri" w:hAnsi="Calibri" w:cs="Calibri"/>
          <w:b/>
          <w:bCs/>
          <w:color w:val="auto"/>
          <w:szCs w:val="24"/>
        </w:rPr>
        <w:t xml:space="preserve">become more </w:t>
      </w:r>
      <w:r w:rsidRPr="007E7171">
        <w:rPr>
          <w:rFonts w:ascii="Calibri" w:hAnsi="Calibri" w:cs="Calibri"/>
          <w:b/>
          <w:bCs/>
          <w:color w:val="auto"/>
          <w:szCs w:val="24"/>
        </w:rPr>
        <w:t>important</w:t>
      </w:r>
      <w:r w:rsidR="00363F62" w:rsidRPr="007E7171">
        <w:rPr>
          <w:rFonts w:ascii="Calibri" w:hAnsi="Calibri" w:cs="Calibri"/>
          <w:b/>
          <w:bCs/>
          <w:color w:val="auto"/>
          <w:szCs w:val="24"/>
        </w:rPr>
        <w:t xml:space="preserve"> for young Chinese brands</w:t>
      </w:r>
      <w:bookmarkEnd w:id="7"/>
      <w:r w:rsidR="00EC6325">
        <w:rPr>
          <w:rFonts w:ascii="Calibri" w:hAnsi="Calibri" w:cs="Calibri"/>
          <w:b/>
          <w:bCs/>
          <w:color w:val="auto"/>
          <w:szCs w:val="24"/>
        </w:rPr>
        <w:t>?</w:t>
      </w:r>
    </w:p>
    <w:p w14:paraId="10FA9AAF" w14:textId="79889D12" w:rsidR="00641F53" w:rsidRPr="00BC50E8" w:rsidRDefault="00A27D3D" w:rsidP="006C02B5">
      <w:pPr>
        <w:spacing w:line="360" w:lineRule="auto"/>
        <w:ind w:firstLine="720"/>
        <w:jc w:val="both"/>
        <w:rPr>
          <w:rFonts w:ascii="Calibri" w:hAnsi="Calibri" w:cs="Calibri"/>
          <w:sz w:val="24"/>
          <w:szCs w:val="24"/>
        </w:rPr>
      </w:pPr>
      <w:r w:rsidRPr="00BC50E8">
        <w:rPr>
          <w:rFonts w:ascii="Calibri" w:hAnsi="Calibri" w:cs="Calibri"/>
          <w:sz w:val="24"/>
          <w:szCs w:val="24"/>
        </w:rPr>
        <w:t xml:space="preserve">The </w:t>
      </w:r>
      <w:r w:rsidR="000404CE" w:rsidRPr="00BC50E8">
        <w:rPr>
          <w:rFonts w:ascii="Calibri" w:hAnsi="Calibri" w:cs="Calibri"/>
          <w:sz w:val="24"/>
          <w:szCs w:val="24"/>
        </w:rPr>
        <w:t xml:space="preserve">current </w:t>
      </w:r>
      <w:r w:rsidRPr="00BC50E8">
        <w:rPr>
          <w:rFonts w:ascii="Calibri" w:hAnsi="Calibri" w:cs="Calibri"/>
          <w:sz w:val="24"/>
          <w:szCs w:val="24"/>
        </w:rPr>
        <w:t xml:space="preserve">global </w:t>
      </w:r>
      <w:r w:rsidR="001B5D5E" w:rsidRPr="00BC50E8">
        <w:rPr>
          <w:rFonts w:ascii="Calibri" w:hAnsi="Calibri" w:cs="Calibri"/>
          <w:sz w:val="24"/>
          <w:szCs w:val="24"/>
        </w:rPr>
        <w:t xml:space="preserve">economic slowdown </w:t>
      </w:r>
      <w:r w:rsidR="004979F6">
        <w:rPr>
          <w:rFonts w:ascii="Calibri" w:hAnsi="Calibri" w:cs="Calibri"/>
          <w:sz w:val="24"/>
          <w:szCs w:val="24"/>
        </w:rPr>
        <w:t>directly impacts</w:t>
      </w:r>
      <w:r w:rsidR="00E94F34" w:rsidRPr="00BC50E8">
        <w:rPr>
          <w:rFonts w:ascii="Calibri" w:hAnsi="Calibri" w:cs="Calibri"/>
          <w:sz w:val="24"/>
          <w:szCs w:val="24"/>
        </w:rPr>
        <w:t xml:space="preserve"> the global consumer sector, which also applies to the </w:t>
      </w:r>
      <w:r w:rsidR="007B0194">
        <w:rPr>
          <w:rFonts w:ascii="Calibri" w:hAnsi="Calibri" w:cs="Calibri"/>
          <w:sz w:val="24"/>
          <w:szCs w:val="24"/>
        </w:rPr>
        <w:t xml:space="preserve">already highly competitive </w:t>
      </w:r>
      <w:r w:rsidR="00E94F34" w:rsidRPr="00BC50E8">
        <w:rPr>
          <w:rFonts w:ascii="Calibri" w:hAnsi="Calibri" w:cs="Calibri"/>
          <w:sz w:val="24"/>
          <w:szCs w:val="24"/>
        </w:rPr>
        <w:t>Chinese domestic market</w:t>
      </w:r>
      <w:r w:rsidR="00641F53" w:rsidRPr="00BC50E8">
        <w:rPr>
          <w:rFonts w:ascii="Calibri" w:hAnsi="Calibri" w:cs="Calibri"/>
          <w:sz w:val="24"/>
          <w:szCs w:val="24"/>
        </w:rPr>
        <w:t xml:space="preserve"> (Mandal, 2022). </w:t>
      </w:r>
      <w:r w:rsidR="00E94F34" w:rsidRPr="00BC50E8">
        <w:rPr>
          <w:rFonts w:ascii="Calibri" w:hAnsi="Calibri" w:cs="Calibri"/>
          <w:sz w:val="24"/>
          <w:szCs w:val="24"/>
        </w:rPr>
        <w:t>Such</w:t>
      </w:r>
      <w:r w:rsidR="0039312A" w:rsidRPr="00BC50E8">
        <w:rPr>
          <w:rFonts w:ascii="Calibri" w:hAnsi="Calibri" w:cs="Calibri"/>
          <w:sz w:val="24"/>
          <w:szCs w:val="24"/>
        </w:rPr>
        <w:t xml:space="preserve"> </w:t>
      </w:r>
      <w:r w:rsidR="00D00A16">
        <w:rPr>
          <w:rFonts w:ascii="Calibri" w:hAnsi="Calibri" w:cs="Calibri"/>
          <w:sz w:val="24"/>
          <w:szCs w:val="24"/>
        </w:rPr>
        <w:t xml:space="preserve">a </w:t>
      </w:r>
      <w:r w:rsidR="00C2473B" w:rsidRPr="00BC50E8">
        <w:rPr>
          <w:rFonts w:ascii="Calibri" w:hAnsi="Calibri" w:cs="Calibri"/>
          <w:sz w:val="24"/>
          <w:szCs w:val="24"/>
        </w:rPr>
        <w:t xml:space="preserve">slowdown of the </w:t>
      </w:r>
      <w:r w:rsidR="00E30014" w:rsidRPr="00BC50E8">
        <w:rPr>
          <w:rFonts w:ascii="Calibri" w:hAnsi="Calibri" w:cs="Calibri"/>
          <w:sz w:val="24"/>
          <w:szCs w:val="24"/>
        </w:rPr>
        <w:t xml:space="preserve">consumer </w:t>
      </w:r>
      <w:r w:rsidR="00E94F34" w:rsidRPr="00BC50E8">
        <w:rPr>
          <w:rFonts w:ascii="Calibri" w:hAnsi="Calibri" w:cs="Calibri"/>
          <w:sz w:val="24"/>
          <w:szCs w:val="24"/>
        </w:rPr>
        <w:t>market</w:t>
      </w:r>
      <w:r w:rsidR="00C2473B" w:rsidRPr="00BC50E8">
        <w:rPr>
          <w:rFonts w:ascii="Calibri" w:hAnsi="Calibri" w:cs="Calibri"/>
          <w:sz w:val="24"/>
          <w:szCs w:val="24"/>
        </w:rPr>
        <w:t xml:space="preserve"> </w:t>
      </w:r>
      <w:r w:rsidR="00DE0AFA" w:rsidRPr="00BC50E8">
        <w:rPr>
          <w:rFonts w:ascii="Calibri" w:hAnsi="Calibri" w:cs="Calibri"/>
          <w:sz w:val="24"/>
          <w:szCs w:val="24"/>
        </w:rPr>
        <w:t xml:space="preserve">in China </w:t>
      </w:r>
      <w:r w:rsidR="00C2473B" w:rsidRPr="00BC50E8">
        <w:rPr>
          <w:rFonts w:ascii="Calibri" w:hAnsi="Calibri" w:cs="Calibri"/>
          <w:sz w:val="24"/>
          <w:szCs w:val="24"/>
        </w:rPr>
        <w:t xml:space="preserve">has </w:t>
      </w:r>
      <w:r w:rsidR="00DE0AFA" w:rsidRPr="00BC50E8">
        <w:rPr>
          <w:rFonts w:ascii="Calibri" w:hAnsi="Calibri" w:cs="Calibri"/>
          <w:sz w:val="24"/>
          <w:szCs w:val="24"/>
        </w:rPr>
        <w:t xml:space="preserve">further </w:t>
      </w:r>
      <w:r w:rsidR="00641F53" w:rsidRPr="00BC50E8">
        <w:rPr>
          <w:rFonts w:ascii="Calibri" w:hAnsi="Calibri" w:cs="Calibri"/>
          <w:sz w:val="24"/>
          <w:szCs w:val="24"/>
        </w:rPr>
        <w:t>intensi</w:t>
      </w:r>
      <w:r w:rsidR="00FD11D4" w:rsidRPr="00BC50E8">
        <w:rPr>
          <w:rFonts w:ascii="Calibri" w:hAnsi="Calibri" w:cs="Calibri"/>
          <w:sz w:val="24"/>
          <w:szCs w:val="24"/>
        </w:rPr>
        <w:t>fied</w:t>
      </w:r>
      <w:r w:rsidR="00641F53" w:rsidRPr="00BC50E8">
        <w:rPr>
          <w:rFonts w:ascii="Calibri" w:hAnsi="Calibri" w:cs="Calibri"/>
          <w:sz w:val="24"/>
          <w:szCs w:val="24"/>
        </w:rPr>
        <w:t xml:space="preserve"> </w:t>
      </w:r>
      <w:r w:rsidR="009F0727">
        <w:rPr>
          <w:rFonts w:ascii="Calibri" w:hAnsi="Calibri" w:cs="Calibri"/>
          <w:sz w:val="24"/>
          <w:szCs w:val="24"/>
        </w:rPr>
        <w:t xml:space="preserve">competition, leading to </w:t>
      </w:r>
      <w:r w:rsidR="003A1487">
        <w:rPr>
          <w:rFonts w:ascii="Calibri" w:hAnsi="Calibri" w:cs="Calibri"/>
          <w:sz w:val="24"/>
          <w:szCs w:val="24"/>
        </w:rPr>
        <w:t>higher</w:t>
      </w:r>
      <w:r w:rsidR="009F0727">
        <w:rPr>
          <w:rFonts w:ascii="Calibri" w:hAnsi="Calibri" w:cs="Calibri"/>
          <w:sz w:val="24"/>
          <w:szCs w:val="24"/>
        </w:rPr>
        <w:t xml:space="preserve"> pressures in revenue and profit margins. Hence, they </w:t>
      </w:r>
      <w:r w:rsidR="004979F6">
        <w:rPr>
          <w:rFonts w:ascii="Calibri" w:hAnsi="Calibri" w:cs="Calibri"/>
          <w:sz w:val="24"/>
          <w:szCs w:val="24"/>
        </w:rPr>
        <w:t>must</w:t>
      </w:r>
      <w:r w:rsidR="009F0727">
        <w:rPr>
          <w:rFonts w:ascii="Calibri" w:hAnsi="Calibri" w:cs="Calibri"/>
          <w:sz w:val="24"/>
          <w:szCs w:val="24"/>
        </w:rPr>
        <w:t xml:space="preserve"> seek </w:t>
      </w:r>
      <w:r w:rsidR="00A31AD6" w:rsidRPr="00BC50E8">
        <w:rPr>
          <w:rFonts w:ascii="Calibri" w:hAnsi="Calibri" w:cs="Calibri"/>
          <w:sz w:val="24"/>
          <w:szCs w:val="24"/>
        </w:rPr>
        <w:t>new</w:t>
      </w:r>
      <w:r w:rsidR="00D61B23" w:rsidRPr="00BC50E8">
        <w:rPr>
          <w:rFonts w:ascii="Calibri" w:hAnsi="Calibri" w:cs="Calibri"/>
          <w:sz w:val="24"/>
          <w:szCs w:val="24"/>
        </w:rPr>
        <w:t xml:space="preserve"> </w:t>
      </w:r>
      <w:r w:rsidR="00F2503A" w:rsidRPr="00BC50E8">
        <w:rPr>
          <w:rFonts w:ascii="Calibri" w:hAnsi="Calibri" w:cs="Calibri"/>
          <w:sz w:val="24"/>
          <w:szCs w:val="24"/>
        </w:rPr>
        <w:t>revenue growth opportunities</w:t>
      </w:r>
      <w:r w:rsidR="00641F53" w:rsidRPr="00BC50E8">
        <w:rPr>
          <w:rFonts w:ascii="Calibri" w:hAnsi="Calibri" w:cs="Calibri"/>
          <w:sz w:val="24"/>
          <w:szCs w:val="24"/>
        </w:rPr>
        <w:t xml:space="preserve"> </w:t>
      </w:r>
      <w:r w:rsidR="005B625B" w:rsidRPr="00BC50E8">
        <w:rPr>
          <w:rFonts w:ascii="Calibri" w:hAnsi="Calibri" w:cs="Calibri"/>
          <w:sz w:val="24"/>
          <w:szCs w:val="24"/>
        </w:rPr>
        <w:t>to sustain their business</w:t>
      </w:r>
      <w:r w:rsidR="003D2A5D" w:rsidRPr="00BC50E8">
        <w:rPr>
          <w:rFonts w:ascii="Calibri" w:hAnsi="Calibri" w:cs="Calibri"/>
          <w:sz w:val="24"/>
          <w:szCs w:val="24"/>
        </w:rPr>
        <w:t>es</w:t>
      </w:r>
      <w:r w:rsidR="005B625B" w:rsidRPr="00BC50E8">
        <w:rPr>
          <w:rFonts w:ascii="Calibri" w:hAnsi="Calibri" w:cs="Calibri"/>
          <w:sz w:val="24"/>
          <w:szCs w:val="24"/>
        </w:rPr>
        <w:t xml:space="preserve"> </w:t>
      </w:r>
      <w:r w:rsidR="00641F53" w:rsidRPr="00BC50E8">
        <w:rPr>
          <w:rFonts w:ascii="Calibri" w:hAnsi="Calibri" w:cs="Calibri"/>
          <w:sz w:val="24"/>
          <w:szCs w:val="24"/>
        </w:rPr>
        <w:t xml:space="preserve">(Wu &amp; Yang, 2024). </w:t>
      </w:r>
      <w:r w:rsidR="003D2A5D" w:rsidRPr="00BC50E8">
        <w:rPr>
          <w:rFonts w:ascii="Calibri" w:hAnsi="Calibri" w:cs="Calibri"/>
          <w:sz w:val="24"/>
          <w:szCs w:val="24"/>
        </w:rPr>
        <w:t>Yet</w:t>
      </w:r>
      <w:r w:rsidR="005B625B" w:rsidRPr="00BC50E8">
        <w:rPr>
          <w:rFonts w:ascii="Calibri" w:hAnsi="Calibri" w:cs="Calibri"/>
          <w:sz w:val="24"/>
          <w:szCs w:val="24"/>
        </w:rPr>
        <w:t xml:space="preserve"> </w:t>
      </w:r>
      <w:r w:rsidR="0061635E" w:rsidRPr="00BC50E8">
        <w:rPr>
          <w:rFonts w:ascii="Calibri" w:hAnsi="Calibri" w:cs="Calibri"/>
          <w:sz w:val="24"/>
          <w:szCs w:val="24"/>
        </w:rPr>
        <w:t xml:space="preserve">it leads to the question </w:t>
      </w:r>
      <w:r w:rsidR="00D00A16">
        <w:rPr>
          <w:rFonts w:ascii="Calibri" w:hAnsi="Calibri" w:cs="Calibri"/>
          <w:sz w:val="24"/>
          <w:szCs w:val="24"/>
        </w:rPr>
        <w:t xml:space="preserve">of </w:t>
      </w:r>
      <w:r w:rsidR="00666C7D" w:rsidRPr="00BC50E8">
        <w:rPr>
          <w:rFonts w:ascii="Calibri" w:hAnsi="Calibri" w:cs="Calibri"/>
          <w:sz w:val="24"/>
          <w:szCs w:val="24"/>
        </w:rPr>
        <w:t>how these Chinese brands can be competitive in the global</w:t>
      </w:r>
      <w:r w:rsidR="00CD291E" w:rsidRPr="00BC50E8">
        <w:rPr>
          <w:rFonts w:ascii="Calibri" w:hAnsi="Calibri" w:cs="Calibri"/>
          <w:sz w:val="24"/>
          <w:szCs w:val="24"/>
        </w:rPr>
        <w:t xml:space="preserve"> consumer</w:t>
      </w:r>
      <w:r w:rsidR="00666C7D" w:rsidRPr="00BC50E8">
        <w:rPr>
          <w:rFonts w:ascii="Calibri" w:hAnsi="Calibri" w:cs="Calibri"/>
          <w:sz w:val="24"/>
          <w:szCs w:val="24"/>
        </w:rPr>
        <w:t xml:space="preserve"> market </w:t>
      </w:r>
      <w:r w:rsidR="00D94990" w:rsidRPr="00BC50E8">
        <w:rPr>
          <w:rFonts w:ascii="Calibri" w:hAnsi="Calibri" w:cs="Calibri"/>
          <w:sz w:val="24"/>
          <w:szCs w:val="24"/>
        </w:rPr>
        <w:t>and where should be the</w:t>
      </w:r>
      <w:r w:rsidR="0061308A">
        <w:rPr>
          <w:rFonts w:ascii="Calibri" w:hAnsi="Calibri" w:cs="Calibri"/>
          <w:sz w:val="24"/>
          <w:szCs w:val="24"/>
        </w:rPr>
        <w:t>ir</w:t>
      </w:r>
      <w:r w:rsidR="00D94990" w:rsidRPr="00BC50E8">
        <w:rPr>
          <w:rFonts w:ascii="Calibri" w:hAnsi="Calibri" w:cs="Calibri"/>
          <w:sz w:val="24"/>
          <w:szCs w:val="24"/>
        </w:rPr>
        <w:t xml:space="preserve"> </w:t>
      </w:r>
      <w:r w:rsidR="003A1487">
        <w:rPr>
          <w:rFonts w:ascii="Calibri" w:hAnsi="Calibri" w:cs="Calibri"/>
          <w:sz w:val="24"/>
          <w:szCs w:val="24"/>
        </w:rPr>
        <w:t>entry</w:t>
      </w:r>
      <w:r w:rsidR="00D94990" w:rsidRPr="00BC50E8">
        <w:rPr>
          <w:rFonts w:ascii="Calibri" w:hAnsi="Calibri" w:cs="Calibri"/>
          <w:sz w:val="24"/>
          <w:szCs w:val="24"/>
        </w:rPr>
        <w:t xml:space="preserve"> point </w:t>
      </w:r>
      <w:r w:rsidR="00666C7D" w:rsidRPr="00BC50E8">
        <w:rPr>
          <w:rFonts w:ascii="Calibri" w:hAnsi="Calibri" w:cs="Calibri"/>
          <w:sz w:val="24"/>
          <w:szCs w:val="24"/>
        </w:rPr>
        <w:t xml:space="preserve">given </w:t>
      </w:r>
      <w:r w:rsidR="0061308A">
        <w:rPr>
          <w:rFonts w:ascii="Calibri" w:hAnsi="Calibri" w:cs="Calibri"/>
          <w:sz w:val="24"/>
          <w:szCs w:val="24"/>
        </w:rPr>
        <w:t xml:space="preserve">their </w:t>
      </w:r>
      <w:r w:rsidR="00666C7D" w:rsidRPr="00BC50E8">
        <w:rPr>
          <w:rFonts w:ascii="Calibri" w:hAnsi="Calibri" w:cs="Calibri"/>
          <w:sz w:val="24"/>
          <w:szCs w:val="24"/>
        </w:rPr>
        <w:t xml:space="preserve">lack of </w:t>
      </w:r>
      <w:r w:rsidR="00133384">
        <w:rPr>
          <w:rFonts w:ascii="Calibri" w:hAnsi="Calibri" w:cs="Calibri"/>
          <w:sz w:val="24"/>
          <w:szCs w:val="24"/>
        </w:rPr>
        <w:t>track record globally</w:t>
      </w:r>
      <w:r w:rsidR="009E32AA" w:rsidRPr="00BC50E8">
        <w:rPr>
          <w:rFonts w:ascii="Calibri" w:hAnsi="Calibri" w:cs="Calibri"/>
          <w:sz w:val="24"/>
          <w:szCs w:val="24"/>
        </w:rPr>
        <w:t xml:space="preserve">.  Thanks to </w:t>
      </w:r>
      <w:r w:rsidR="00666C7D" w:rsidRPr="00BC50E8">
        <w:rPr>
          <w:rFonts w:ascii="Calibri" w:hAnsi="Calibri" w:cs="Calibri"/>
          <w:sz w:val="24"/>
          <w:szCs w:val="24"/>
        </w:rPr>
        <w:t xml:space="preserve">the </w:t>
      </w:r>
      <w:r w:rsidR="004D22C8" w:rsidRPr="00BC50E8">
        <w:rPr>
          <w:rFonts w:ascii="Calibri" w:hAnsi="Calibri" w:cs="Calibri"/>
          <w:sz w:val="24"/>
          <w:szCs w:val="24"/>
        </w:rPr>
        <w:t>advanced</w:t>
      </w:r>
      <w:r w:rsidR="00666C7D" w:rsidRPr="00BC50E8">
        <w:rPr>
          <w:rFonts w:ascii="Calibri" w:hAnsi="Calibri" w:cs="Calibri"/>
          <w:sz w:val="24"/>
          <w:szCs w:val="24"/>
        </w:rPr>
        <w:t xml:space="preserve"> development of the Chinese internet market, </w:t>
      </w:r>
      <w:r w:rsidR="00D94990" w:rsidRPr="00BC50E8">
        <w:rPr>
          <w:rFonts w:ascii="Calibri" w:hAnsi="Calibri" w:cs="Calibri"/>
          <w:sz w:val="24"/>
          <w:szCs w:val="24"/>
        </w:rPr>
        <w:t xml:space="preserve">it is noted that </w:t>
      </w:r>
      <w:r w:rsidR="004D22C8" w:rsidRPr="00BC50E8">
        <w:rPr>
          <w:rFonts w:ascii="Calibri" w:hAnsi="Calibri" w:cs="Calibri"/>
          <w:sz w:val="24"/>
          <w:szCs w:val="24"/>
        </w:rPr>
        <w:t xml:space="preserve">targeting the global market via eCommerce seems to be </w:t>
      </w:r>
      <w:r w:rsidR="00133384">
        <w:rPr>
          <w:rFonts w:ascii="Calibri" w:hAnsi="Calibri" w:cs="Calibri"/>
          <w:sz w:val="24"/>
          <w:szCs w:val="24"/>
        </w:rPr>
        <w:t>a</w:t>
      </w:r>
      <w:r w:rsidR="009D72EC" w:rsidRPr="00BC50E8">
        <w:rPr>
          <w:rFonts w:ascii="Calibri" w:hAnsi="Calibri" w:cs="Calibri"/>
          <w:sz w:val="24"/>
          <w:szCs w:val="24"/>
        </w:rPr>
        <w:t xml:space="preserve"> good</w:t>
      </w:r>
      <w:r w:rsidR="009E16A4" w:rsidRPr="00BC50E8">
        <w:rPr>
          <w:rFonts w:ascii="Calibri" w:hAnsi="Calibri" w:cs="Calibri"/>
          <w:sz w:val="24"/>
          <w:szCs w:val="24"/>
        </w:rPr>
        <w:t xml:space="preserve"> entry point </w:t>
      </w:r>
      <w:r w:rsidR="009D72EC" w:rsidRPr="00BC50E8">
        <w:rPr>
          <w:rFonts w:ascii="Calibri" w:hAnsi="Calibri" w:cs="Calibri"/>
          <w:sz w:val="24"/>
          <w:szCs w:val="24"/>
        </w:rPr>
        <w:t xml:space="preserve">amid the strong eCommerce </w:t>
      </w:r>
      <w:r w:rsidR="001908BC">
        <w:rPr>
          <w:rFonts w:ascii="Calibri" w:hAnsi="Calibri" w:cs="Calibri"/>
          <w:sz w:val="24"/>
          <w:szCs w:val="24"/>
        </w:rPr>
        <w:t>expertise</w:t>
      </w:r>
      <w:r w:rsidR="009D72EC" w:rsidRPr="00BC50E8">
        <w:rPr>
          <w:rFonts w:ascii="Calibri" w:hAnsi="Calibri" w:cs="Calibri"/>
          <w:sz w:val="24"/>
          <w:szCs w:val="24"/>
        </w:rPr>
        <w:t xml:space="preserve"> of the</w:t>
      </w:r>
      <w:r w:rsidR="00A83BC3" w:rsidRPr="00BC50E8">
        <w:rPr>
          <w:rFonts w:ascii="Calibri" w:hAnsi="Calibri" w:cs="Calibri"/>
          <w:sz w:val="24"/>
          <w:szCs w:val="24"/>
        </w:rPr>
        <w:t>se</w:t>
      </w:r>
      <w:r w:rsidR="009E16A4" w:rsidRPr="00BC50E8">
        <w:rPr>
          <w:rFonts w:ascii="Calibri" w:hAnsi="Calibri" w:cs="Calibri"/>
          <w:sz w:val="24"/>
          <w:szCs w:val="24"/>
        </w:rPr>
        <w:t xml:space="preserve"> </w:t>
      </w:r>
      <w:r w:rsidR="00666C7D" w:rsidRPr="00BC50E8">
        <w:rPr>
          <w:rFonts w:ascii="Calibri" w:hAnsi="Calibri" w:cs="Calibri"/>
          <w:sz w:val="24"/>
          <w:szCs w:val="24"/>
        </w:rPr>
        <w:t xml:space="preserve">Chinese brands </w:t>
      </w:r>
      <w:r w:rsidR="009E16A4" w:rsidRPr="00BC50E8">
        <w:rPr>
          <w:rFonts w:ascii="Calibri" w:hAnsi="Calibri" w:cs="Calibri"/>
          <w:sz w:val="24"/>
          <w:szCs w:val="24"/>
        </w:rPr>
        <w:t>in domestic market</w:t>
      </w:r>
      <w:r w:rsidR="00641F53" w:rsidRPr="00BC50E8">
        <w:rPr>
          <w:rFonts w:ascii="Calibri" w:hAnsi="Calibri" w:cs="Calibri"/>
          <w:sz w:val="24"/>
          <w:szCs w:val="24"/>
        </w:rPr>
        <w:t xml:space="preserve"> (Snyder, 2023). </w:t>
      </w:r>
      <w:r w:rsidR="003A704A" w:rsidRPr="00BC50E8">
        <w:rPr>
          <w:rFonts w:ascii="Calibri" w:hAnsi="Calibri" w:cs="Calibri"/>
          <w:sz w:val="24"/>
          <w:szCs w:val="24"/>
        </w:rPr>
        <w:t xml:space="preserve">It also helps </w:t>
      </w:r>
      <w:r w:rsidR="003C5EA2">
        <w:rPr>
          <w:rFonts w:ascii="Calibri" w:hAnsi="Calibri" w:cs="Calibri"/>
          <w:sz w:val="24"/>
          <w:szCs w:val="24"/>
        </w:rPr>
        <w:t xml:space="preserve">as the eCommerce market continues to grow </w:t>
      </w:r>
      <w:r w:rsidR="003A704A" w:rsidRPr="00BC50E8">
        <w:rPr>
          <w:rFonts w:ascii="Calibri" w:hAnsi="Calibri" w:cs="Calibri"/>
          <w:sz w:val="24"/>
          <w:szCs w:val="24"/>
        </w:rPr>
        <w:t xml:space="preserve">given </w:t>
      </w:r>
      <w:r w:rsidR="00AE1A1A" w:rsidRPr="00BC50E8">
        <w:rPr>
          <w:rFonts w:ascii="Calibri" w:hAnsi="Calibri" w:cs="Calibri"/>
          <w:sz w:val="24"/>
          <w:szCs w:val="24"/>
        </w:rPr>
        <w:t xml:space="preserve">the global emergence of </w:t>
      </w:r>
      <w:r w:rsidR="00E6018A" w:rsidRPr="00BC50E8">
        <w:rPr>
          <w:rFonts w:ascii="Calibri" w:hAnsi="Calibri" w:cs="Calibri"/>
          <w:sz w:val="24"/>
          <w:szCs w:val="24"/>
        </w:rPr>
        <w:t>online sales channel</w:t>
      </w:r>
      <w:r w:rsidR="00AE1A1A" w:rsidRPr="00BC50E8">
        <w:rPr>
          <w:rFonts w:ascii="Calibri" w:hAnsi="Calibri" w:cs="Calibri"/>
          <w:sz w:val="24"/>
          <w:szCs w:val="24"/>
        </w:rPr>
        <w:t>s</w:t>
      </w:r>
      <w:r w:rsidR="00E6018A" w:rsidRPr="00BC50E8">
        <w:rPr>
          <w:rFonts w:ascii="Calibri" w:hAnsi="Calibri" w:cs="Calibri"/>
          <w:sz w:val="24"/>
          <w:szCs w:val="24"/>
        </w:rPr>
        <w:t xml:space="preserve"> such as social media </w:t>
      </w:r>
      <w:r w:rsidR="00AC6336" w:rsidRPr="00BC50E8">
        <w:rPr>
          <w:rFonts w:ascii="Calibri" w:hAnsi="Calibri" w:cs="Calibri"/>
          <w:sz w:val="24"/>
          <w:szCs w:val="24"/>
        </w:rPr>
        <w:t xml:space="preserve">(Facebook, Instagram, etc) </w:t>
      </w:r>
      <w:r w:rsidR="00E6018A" w:rsidRPr="00BC50E8">
        <w:rPr>
          <w:rFonts w:ascii="Calibri" w:hAnsi="Calibri" w:cs="Calibri"/>
          <w:sz w:val="24"/>
          <w:szCs w:val="24"/>
        </w:rPr>
        <w:t xml:space="preserve">and internet marketplace (eg. Amazon, </w:t>
      </w:r>
      <w:r w:rsidR="00AC6336" w:rsidRPr="00BC50E8">
        <w:rPr>
          <w:rFonts w:ascii="Calibri" w:hAnsi="Calibri" w:cs="Calibri"/>
          <w:sz w:val="24"/>
          <w:szCs w:val="24"/>
        </w:rPr>
        <w:t xml:space="preserve">Ratuken, </w:t>
      </w:r>
      <w:r w:rsidR="00E6018A" w:rsidRPr="00BC50E8">
        <w:rPr>
          <w:rFonts w:ascii="Calibri" w:hAnsi="Calibri" w:cs="Calibri"/>
          <w:sz w:val="24"/>
          <w:szCs w:val="24"/>
        </w:rPr>
        <w:t xml:space="preserve">Shopee, </w:t>
      </w:r>
      <w:r w:rsidR="00AC6336" w:rsidRPr="00BC50E8">
        <w:rPr>
          <w:rFonts w:ascii="Calibri" w:hAnsi="Calibri" w:cs="Calibri"/>
          <w:sz w:val="24"/>
          <w:szCs w:val="24"/>
        </w:rPr>
        <w:t>Warmart.com</w:t>
      </w:r>
      <w:r w:rsidR="00E6018A" w:rsidRPr="00BC50E8">
        <w:rPr>
          <w:rFonts w:ascii="Calibri" w:hAnsi="Calibri" w:cs="Calibri"/>
          <w:sz w:val="24"/>
          <w:szCs w:val="24"/>
        </w:rPr>
        <w:t xml:space="preserve">, etc) </w:t>
      </w:r>
      <w:r w:rsidR="00095968" w:rsidRPr="00BC50E8">
        <w:rPr>
          <w:rFonts w:ascii="Calibri" w:hAnsi="Calibri" w:cs="Calibri"/>
          <w:sz w:val="24"/>
          <w:szCs w:val="24"/>
        </w:rPr>
        <w:t>which has</w:t>
      </w:r>
      <w:r w:rsidR="00E6018A" w:rsidRPr="00BC50E8">
        <w:rPr>
          <w:rFonts w:ascii="Calibri" w:hAnsi="Calibri" w:cs="Calibri"/>
          <w:sz w:val="24"/>
          <w:szCs w:val="24"/>
        </w:rPr>
        <w:t xml:space="preserve"> lowered </w:t>
      </w:r>
      <w:r w:rsidR="00E6018A" w:rsidRPr="00BC50E8">
        <w:rPr>
          <w:rFonts w:ascii="Calibri" w:hAnsi="Calibri" w:cs="Calibri"/>
          <w:sz w:val="24"/>
          <w:szCs w:val="24"/>
        </w:rPr>
        <w:lastRenderedPageBreak/>
        <w:t xml:space="preserve">the entry </w:t>
      </w:r>
      <w:r w:rsidR="00095968" w:rsidRPr="00BC50E8">
        <w:rPr>
          <w:rFonts w:ascii="Calibri" w:hAnsi="Calibri" w:cs="Calibri"/>
          <w:sz w:val="24"/>
          <w:szCs w:val="24"/>
        </w:rPr>
        <w:t xml:space="preserve">cost </w:t>
      </w:r>
      <w:r w:rsidR="0054174A">
        <w:rPr>
          <w:rFonts w:ascii="Calibri" w:hAnsi="Calibri" w:cs="Calibri"/>
          <w:sz w:val="24"/>
          <w:szCs w:val="24"/>
        </w:rPr>
        <w:t xml:space="preserve">for young Chinese brands to tap </w:t>
      </w:r>
      <w:r w:rsidR="00095968" w:rsidRPr="00BC50E8">
        <w:rPr>
          <w:rFonts w:ascii="Calibri" w:hAnsi="Calibri" w:cs="Calibri"/>
          <w:sz w:val="24"/>
          <w:szCs w:val="24"/>
        </w:rPr>
        <w:t>into the market</w:t>
      </w:r>
      <w:r w:rsidR="009A2F1D">
        <w:rPr>
          <w:rFonts w:ascii="Calibri" w:hAnsi="Calibri" w:cs="Calibri"/>
          <w:sz w:val="24"/>
          <w:szCs w:val="24"/>
        </w:rPr>
        <w:t xml:space="preserve"> and allow</w:t>
      </w:r>
      <w:r w:rsidR="00095968" w:rsidRPr="00BC50E8">
        <w:rPr>
          <w:rFonts w:ascii="Calibri" w:hAnsi="Calibri" w:cs="Calibri"/>
          <w:sz w:val="24"/>
          <w:szCs w:val="24"/>
        </w:rPr>
        <w:t xml:space="preserve"> them to</w:t>
      </w:r>
      <w:r w:rsidR="00E6018A" w:rsidRPr="00BC50E8">
        <w:rPr>
          <w:rFonts w:ascii="Calibri" w:hAnsi="Calibri" w:cs="Calibri"/>
          <w:sz w:val="24"/>
          <w:szCs w:val="24"/>
        </w:rPr>
        <w:t xml:space="preserve"> </w:t>
      </w:r>
      <w:r w:rsidR="009A2F1D">
        <w:rPr>
          <w:rFonts w:ascii="Calibri" w:hAnsi="Calibri" w:cs="Calibri"/>
          <w:sz w:val="24"/>
          <w:szCs w:val="24"/>
        </w:rPr>
        <w:t>interact</w:t>
      </w:r>
      <w:r w:rsidR="00E6018A" w:rsidRPr="00BC50E8">
        <w:rPr>
          <w:rFonts w:ascii="Calibri" w:hAnsi="Calibri" w:cs="Calibri"/>
          <w:sz w:val="24"/>
          <w:szCs w:val="24"/>
        </w:rPr>
        <w:t xml:space="preserve"> overseas consumers</w:t>
      </w:r>
      <w:r w:rsidR="009A2F1D">
        <w:rPr>
          <w:rFonts w:ascii="Calibri" w:hAnsi="Calibri" w:cs="Calibri"/>
          <w:sz w:val="24"/>
          <w:szCs w:val="24"/>
        </w:rPr>
        <w:t xml:space="preserve"> directly.</w:t>
      </w:r>
      <w:r w:rsidR="00E6018A" w:rsidRPr="00BC50E8">
        <w:rPr>
          <w:rFonts w:ascii="Calibri" w:hAnsi="Calibri" w:cs="Calibri"/>
          <w:sz w:val="24"/>
          <w:szCs w:val="24"/>
        </w:rPr>
        <w:t xml:space="preserve"> </w:t>
      </w:r>
      <w:r w:rsidR="0005173F" w:rsidRPr="00BC50E8">
        <w:rPr>
          <w:rFonts w:ascii="Calibri" w:hAnsi="Calibri" w:cs="Calibri"/>
          <w:sz w:val="24"/>
          <w:szCs w:val="24"/>
        </w:rPr>
        <w:fldChar w:fldCharType="begin"/>
      </w:r>
      <w:r w:rsidR="0005173F" w:rsidRPr="00BC50E8">
        <w:rPr>
          <w:rFonts w:ascii="Calibri" w:hAnsi="Calibri" w:cs="Calibri"/>
          <w:sz w:val="24"/>
          <w:szCs w:val="24"/>
        </w:rPr>
        <w:instrText xml:space="preserve"> ADDIN ZOTERO_ITEM CSL_CITATION {"citationID":"eLQOMWN3","properties":{"formattedCitation":"(Wang, 2021)","plainCitation":"(Wang, 2021)","noteIndex":0},"citationItems":[{"id":166,"uris":["http://zotero.org/users/local/Z1mA1lNv/items/UQB7C8QF"],"itemData":{"id":166,"type":"paper-conference","DOI":"10.2991/assehr.k.211209.495","source":"ResearchGate","title":"Research on E-commerce Platform of Online Shopping Consumers","author":[{"family":"Wang","given":"Yidan"}],"issued":{"date-parts":[["2021",1,1]]}}}],"schema":"https://github.com/citation-style-language/schema/raw/master/csl-citation.json"} </w:instrText>
      </w:r>
      <w:r w:rsidR="0005173F" w:rsidRPr="00BC50E8">
        <w:rPr>
          <w:rFonts w:ascii="Calibri" w:hAnsi="Calibri" w:cs="Calibri"/>
          <w:sz w:val="24"/>
          <w:szCs w:val="24"/>
        </w:rPr>
        <w:fldChar w:fldCharType="separate"/>
      </w:r>
      <w:r w:rsidR="0005173F" w:rsidRPr="00BC50E8">
        <w:rPr>
          <w:rFonts w:ascii="Calibri" w:hAnsi="Calibri" w:cs="Calibri"/>
          <w:sz w:val="24"/>
          <w:szCs w:val="24"/>
        </w:rPr>
        <w:t>(Wang, 2021)</w:t>
      </w:r>
      <w:r w:rsidR="0005173F" w:rsidRPr="00BC50E8">
        <w:rPr>
          <w:rFonts w:ascii="Calibri" w:hAnsi="Calibri" w:cs="Calibri"/>
          <w:sz w:val="24"/>
          <w:szCs w:val="24"/>
        </w:rPr>
        <w:fldChar w:fldCharType="end"/>
      </w:r>
    </w:p>
    <w:p w14:paraId="790CDE4C" w14:textId="77777777" w:rsidR="00641F53" w:rsidRPr="00BC50E8" w:rsidRDefault="00641F53" w:rsidP="006C02B5">
      <w:pPr>
        <w:pStyle w:val="ListParagraph"/>
        <w:spacing w:line="360" w:lineRule="auto"/>
        <w:ind w:left="360"/>
        <w:jc w:val="both"/>
        <w:rPr>
          <w:rFonts w:ascii="Calibri" w:hAnsi="Calibri" w:cs="Calibri"/>
          <w:sz w:val="24"/>
          <w:szCs w:val="24"/>
        </w:rPr>
      </w:pPr>
    </w:p>
    <w:p w14:paraId="4E346177" w14:textId="1C8BB33F" w:rsidR="00DD4362" w:rsidRDefault="00766C5C" w:rsidP="006C02B5">
      <w:pPr>
        <w:spacing w:line="360" w:lineRule="auto"/>
        <w:ind w:firstLine="720"/>
        <w:jc w:val="both"/>
        <w:rPr>
          <w:rFonts w:ascii="Calibri" w:hAnsi="Calibri" w:cs="Calibri"/>
          <w:color w:val="000000" w:themeColor="text1"/>
          <w:sz w:val="24"/>
          <w:szCs w:val="24"/>
        </w:rPr>
      </w:pPr>
      <w:r w:rsidRPr="00BC50E8">
        <w:rPr>
          <w:rFonts w:ascii="Calibri" w:hAnsi="Calibri" w:cs="Calibri"/>
          <w:sz w:val="24"/>
          <w:szCs w:val="24"/>
        </w:rPr>
        <w:t xml:space="preserve">In terms of the </w:t>
      </w:r>
      <w:r w:rsidR="001D29A2">
        <w:rPr>
          <w:rFonts w:ascii="Calibri" w:hAnsi="Calibri" w:cs="Calibri"/>
          <w:sz w:val="24"/>
          <w:szCs w:val="24"/>
        </w:rPr>
        <w:t xml:space="preserve">total addressable market for </w:t>
      </w:r>
      <w:r w:rsidRPr="00BC50E8">
        <w:rPr>
          <w:rFonts w:ascii="Calibri" w:hAnsi="Calibri" w:cs="Calibri"/>
          <w:sz w:val="24"/>
          <w:szCs w:val="24"/>
        </w:rPr>
        <w:t>global eCommerce</w:t>
      </w:r>
      <w:r w:rsidR="006B14E2" w:rsidRPr="00BC50E8">
        <w:rPr>
          <w:rFonts w:ascii="Calibri" w:hAnsi="Calibri" w:cs="Calibri"/>
          <w:sz w:val="24"/>
          <w:szCs w:val="24"/>
        </w:rPr>
        <w:t>, it</w:t>
      </w:r>
      <w:r w:rsidR="00641F53" w:rsidRPr="00BC50E8">
        <w:rPr>
          <w:rFonts w:ascii="Calibri" w:hAnsi="Calibri" w:cs="Calibri"/>
          <w:sz w:val="24"/>
          <w:szCs w:val="24"/>
        </w:rPr>
        <w:t xml:space="preserve"> is forecasted </w:t>
      </w:r>
      <w:r w:rsidR="006B14E2" w:rsidRPr="00BC50E8">
        <w:rPr>
          <w:rFonts w:ascii="Calibri" w:hAnsi="Calibri" w:cs="Calibri"/>
          <w:sz w:val="24"/>
          <w:szCs w:val="24"/>
        </w:rPr>
        <w:t>to</w:t>
      </w:r>
      <w:r w:rsidR="00641F53" w:rsidRPr="00BC50E8">
        <w:rPr>
          <w:rFonts w:ascii="Calibri" w:hAnsi="Calibri" w:cs="Calibri"/>
          <w:sz w:val="24"/>
          <w:szCs w:val="24"/>
        </w:rPr>
        <w:t xml:space="preserve"> rise from USD 16.29 trillion in 2023 to USD 67.05 trillion in 2033. Such growth opens a window of great opportunity </w:t>
      </w:r>
      <w:r w:rsidR="00BC50E8" w:rsidRPr="00BC50E8">
        <w:rPr>
          <w:rFonts w:ascii="Calibri" w:hAnsi="Calibri" w:cs="Calibri"/>
          <w:sz w:val="24"/>
          <w:szCs w:val="24"/>
        </w:rPr>
        <w:t>for young Chinese brands to tap into</w:t>
      </w:r>
      <w:r w:rsidR="00641F53" w:rsidRPr="00BC50E8">
        <w:rPr>
          <w:rFonts w:ascii="Calibri" w:hAnsi="Calibri" w:cs="Calibri"/>
          <w:sz w:val="24"/>
          <w:szCs w:val="24"/>
        </w:rPr>
        <w:t>.</w:t>
      </w:r>
    </w:p>
    <w:p w14:paraId="3501FB26" w14:textId="77777777" w:rsidR="002C7404" w:rsidRPr="007E7171" w:rsidRDefault="002C7404" w:rsidP="006C02B5">
      <w:pPr>
        <w:spacing w:line="360" w:lineRule="auto"/>
        <w:jc w:val="both"/>
        <w:rPr>
          <w:rFonts w:ascii="Calibri" w:hAnsi="Calibri" w:cs="Calibri"/>
          <w:color w:val="000000" w:themeColor="text1"/>
          <w:sz w:val="24"/>
          <w:szCs w:val="24"/>
        </w:rPr>
      </w:pPr>
    </w:p>
    <w:p w14:paraId="080B6407" w14:textId="77777777" w:rsidR="002C7404" w:rsidRPr="007E7171" w:rsidRDefault="002C7404" w:rsidP="006C02B5">
      <w:pPr>
        <w:spacing w:line="360" w:lineRule="auto"/>
        <w:jc w:val="both"/>
        <w:rPr>
          <w:rFonts w:ascii="Calibri" w:hAnsi="Calibri" w:cs="Calibri"/>
          <w:color w:val="000000" w:themeColor="text1"/>
          <w:sz w:val="24"/>
          <w:szCs w:val="24"/>
        </w:rPr>
      </w:pPr>
    </w:p>
    <w:p w14:paraId="221F059E" w14:textId="3E0F3EB8" w:rsidR="00EB3697" w:rsidRPr="007E7171" w:rsidRDefault="00BC50E8" w:rsidP="006C02B5">
      <w:pPr>
        <w:spacing w:line="360" w:lineRule="auto"/>
        <w:jc w:val="center"/>
        <w:rPr>
          <w:rFonts w:ascii="Calibri" w:hAnsi="Calibri" w:cs="Calibri"/>
          <w:b/>
          <w:bCs/>
          <w:color w:val="000000" w:themeColor="text1"/>
          <w:sz w:val="24"/>
          <w:szCs w:val="24"/>
        </w:rPr>
      </w:pPr>
      <w:r>
        <w:rPr>
          <w:rFonts w:ascii="Calibri" w:hAnsi="Calibri" w:cs="Calibri"/>
          <w:b/>
          <w:bCs/>
          <w:color w:val="000000" w:themeColor="text1"/>
          <w:sz w:val="24"/>
          <w:szCs w:val="24"/>
        </w:rPr>
        <w:t>Total addressable market for g</w:t>
      </w:r>
      <w:r w:rsidR="00EB3697" w:rsidRPr="007E7171">
        <w:rPr>
          <w:rFonts w:ascii="Calibri" w:hAnsi="Calibri" w:cs="Calibri"/>
          <w:b/>
          <w:bCs/>
          <w:color w:val="000000" w:themeColor="text1"/>
          <w:sz w:val="24"/>
          <w:szCs w:val="24"/>
        </w:rPr>
        <w:t>lobal eCommerce 2023 to 2033</w:t>
      </w:r>
    </w:p>
    <w:p w14:paraId="4DF29F08" w14:textId="77777777" w:rsidR="00EB3697" w:rsidRPr="007E7171" w:rsidRDefault="00EB3697" w:rsidP="006C02B5">
      <w:pPr>
        <w:spacing w:line="360" w:lineRule="auto"/>
        <w:jc w:val="center"/>
        <w:rPr>
          <w:rFonts w:ascii="Calibri" w:hAnsi="Calibri" w:cs="Calibri"/>
          <w:color w:val="000000" w:themeColor="text1"/>
          <w:sz w:val="24"/>
          <w:szCs w:val="24"/>
        </w:rPr>
      </w:pPr>
      <w:r w:rsidRPr="007E7171">
        <w:rPr>
          <w:rFonts w:ascii="Calibri" w:hAnsi="Calibri" w:cs="Calibri"/>
          <w:noProof/>
          <w:color w:val="000000" w:themeColor="text1"/>
          <w:sz w:val="24"/>
          <w:szCs w:val="24"/>
        </w:rPr>
        <w:drawing>
          <wp:inline distT="0" distB="0" distL="0" distR="0" wp14:anchorId="7A82F1D2" wp14:editId="5C65FB06">
            <wp:extent cx="4365266" cy="2139790"/>
            <wp:effectExtent l="0" t="0" r="0" b="0"/>
            <wp:docPr id="781116658" name="Picture 1" descr="A graph of the market siz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116658" name="Picture 1" descr="A graph of the market size&#10;&#10;Description automatically generated with medium confidence"/>
                    <pic:cNvPicPr/>
                  </pic:nvPicPr>
                  <pic:blipFill rotWithShape="1">
                    <a:blip r:embed="rId11"/>
                    <a:srcRect l="1585" t="14231" r="4105" b="7423"/>
                    <a:stretch/>
                  </pic:blipFill>
                  <pic:spPr bwMode="auto">
                    <a:xfrm>
                      <a:off x="0" y="0"/>
                      <a:ext cx="4428342" cy="2170709"/>
                    </a:xfrm>
                    <a:prstGeom prst="rect">
                      <a:avLst/>
                    </a:prstGeom>
                    <a:ln>
                      <a:noFill/>
                    </a:ln>
                    <a:extLst>
                      <a:ext uri="{53640926-AAD7-44D8-BBD7-CCE9431645EC}">
                        <a14:shadowObscured xmlns:a14="http://schemas.microsoft.com/office/drawing/2010/main"/>
                      </a:ext>
                    </a:extLst>
                  </pic:spPr>
                </pic:pic>
              </a:graphicData>
            </a:graphic>
          </wp:inline>
        </w:drawing>
      </w:r>
    </w:p>
    <w:p w14:paraId="6FCBDA4F" w14:textId="77777777" w:rsidR="00EB3697" w:rsidRPr="004979F6" w:rsidRDefault="00EB3697" w:rsidP="006C02B5">
      <w:pPr>
        <w:spacing w:line="360" w:lineRule="auto"/>
        <w:ind w:left="720" w:firstLine="720"/>
        <w:jc w:val="both"/>
        <w:rPr>
          <w:rFonts w:ascii="Calibri" w:hAnsi="Calibri" w:cs="Calibri"/>
          <w:color w:val="000000" w:themeColor="text1"/>
          <w:sz w:val="16"/>
          <w:szCs w:val="16"/>
        </w:rPr>
      </w:pPr>
      <w:r w:rsidRPr="004979F6">
        <w:rPr>
          <w:rFonts w:ascii="Calibri" w:hAnsi="Calibri" w:cs="Calibri"/>
          <w:color w:val="000000" w:themeColor="text1"/>
          <w:sz w:val="16"/>
          <w:szCs w:val="16"/>
        </w:rPr>
        <w:t>Source: Preedenceresearch.com</w:t>
      </w:r>
    </w:p>
    <w:p w14:paraId="3876E5D8" w14:textId="77777777" w:rsidR="00EB3697" w:rsidRPr="007E7171" w:rsidRDefault="00EB3697" w:rsidP="006C02B5">
      <w:pPr>
        <w:spacing w:line="360" w:lineRule="auto"/>
        <w:jc w:val="both"/>
        <w:rPr>
          <w:rFonts w:ascii="Calibri" w:hAnsi="Calibri" w:cs="Calibri"/>
          <w:color w:val="000000" w:themeColor="text1"/>
          <w:sz w:val="24"/>
          <w:szCs w:val="24"/>
        </w:rPr>
      </w:pPr>
    </w:p>
    <w:p w14:paraId="27271A0C" w14:textId="77777777" w:rsidR="00EB3697" w:rsidRPr="007E7171" w:rsidRDefault="00EB3697" w:rsidP="006C02B5">
      <w:pPr>
        <w:spacing w:line="360" w:lineRule="auto"/>
        <w:jc w:val="both"/>
        <w:rPr>
          <w:rFonts w:ascii="Calibri" w:hAnsi="Calibri" w:cs="Calibri"/>
          <w:color w:val="000000" w:themeColor="text1"/>
          <w:sz w:val="24"/>
          <w:szCs w:val="24"/>
        </w:rPr>
      </w:pPr>
    </w:p>
    <w:p w14:paraId="5B66F780" w14:textId="173AE11C" w:rsidR="000748CA" w:rsidRDefault="000748CA"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Over </w:t>
      </w:r>
      <w:r w:rsidR="00302098">
        <w:rPr>
          <w:rFonts w:ascii="Calibri" w:hAnsi="Calibri" w:cs="Calibri"/>
          <w:color w:val="000000" w:themeColor="text1"/>
          <w:sz w:val="24"/>
          <w:szCs w:val="24"/>
        </w:rPr>
        <w:t>recent</w:t>
      </w:r>
      <w:r>
        <w:rPr>
          <w:rFonts w:ascii="Calibri" w:hAnsi="Calibri" w:cs="Calibri"/>
          <w:color w:val="000000" w:themeColor="text1"/>
          <w:sz w:val="24"/>
          <w:szCs w:val="24"/>
        </w:rPr>
        <w:t xml:space="preserve"> years, we </w:t>
      </w:r>
      <w:r w:rsidR="00EF7880">
        <w:rPr>
          <w:rFonts w:ascii="Calibri" w:hAnsi="Calibri" w:cs="Calibri"/>
          <w:color w:val="000000" w:themeColor="text1"/>
          <w:sz w:val="24"/>
          <w:szCs w:val="24"/>
        </w:rPr>
        <w:t>have seen increasing demand for cost-effective yet high-quality products amid the economic slowdown</w:t>
      </w:r>
      <w:r w:rsidR="00302098">
        <w:rPr>
          <w:rFonts w:ascii="Calibri" w:hAnsi="Calibri" w:cs="Calibri"/>
          <w:color w:val="000000" w:themeColor="text1"/>
          <w:sz w:val="24"/>
          <w:szCs w:val="24"/>
        </w:rPr>
        <w:t>.</w:t>
      </w:r>
      <w:r w:rsidR="00F7265D">
        <w:rPr>
          <w:rFonts w:ascii="Calibri" w:hAnsi="Calibri" w:cs="Calibri"/>
          <w:color w:val="000000" w:themeColor="text1"/>
          <w:sz w:val="24"/>
          <w:szCs w:val="24"/>
        </w:rPr>
        <w:t xml:space="preserve"> </w:t>
      </w:r>
      <w:r w:rsidR="00F7265D" w:rsidRPr="007E7171">
        <w:rPr>
          <w:rFonts w:ascii="Calibri" w:hAnsi="Calibri" w:cs="Calibri"/>
          <w:color w:val="000000" w:themeColor="text1"/>
          <w:sz w:val="24"/>
          <w:szCs w:val="24"/>
        </w:rPr>
        <w:fldChar w:fldCharType="begin"/>
      </w:r>
      <w:r w:rsidR="00F7265D" w:rsidRPr="007E7171">
        <w:rPr>
          <w:rFonts w:ascii="Calibri" w:hAnsi="Calibri" w:cs="Calibri"/>
          <w:color w:val="000000" w:themeColor="text1"/>
          <w:sz w:val="24"/>
          <w:szCs w:val="24"/>
        </w:rPr>
        <w:instrText xml:space="preserve"> ADDIN ZOTERO_ITEM CSL_CITATION {"citationID":"cA00o2jL","properties":{"formattedCitation":"(Phan, 2023)","plainCitation":"(Phan, 2023)","noteIndex":0},"citationItems":[{"id":170,"uris":["http://zotero.org/users/local/Z1mA1lNv/items/WCMM4GHR"],"itemData":{"id":170,"type":"post-weblog","abstract":"Consumers continue to experience the effects of economic uncertainty. Unsure about the future and bracing for extremes, consumers are in a constant state of preparing for the worst.","container-title":"SmartOSC","language":"en-US","title":"Surviving The Downturn: Understanding Consumer Cautious Spending In 2023","title-short":"Surviving The Downturn","URL":"https://www.smartosc.com/surviving-the-downturn-understanding-consumer-cautious-spending-in-2023/","author":[{"family":"Phan","given":"Linh"}],"accessed":{"date-parts":[["2024",7,18]]},"issued":{"date-parts":[["2023",7,27]]}}}],"schema":"https://github.com/citation-style-language/schema/raw/master/csl-citation.json"} </w:instrText>
      </w:r>
      <w:r w:rsidR="00F7265D" w:rsidRPr="007E7171">
        <w:rPr>
          <w:rFonts w:ascii="Calibri" w:hAnsi="Calibri" w:cs="Calibri"/>
          <w:color w:val="000000" w:themeColor="text1"/>
          <w:sz w:val="24"/>
          <w:szCs w:val="24"/>
        </w:rPr>
        <w:fldChar w:fldCharType="separate"/>
      </w:r>
      <w:r w:rsidR="00F7265D" w:rsidRPr="007E7171">
        <w:rPr>
          <w:rFonts w:ascii="Calibri" w:hAnsi="Calibri" w:cs="Calibri"/>
          <w:sz w:val="24"/>
          <w:szCs w:val="24"/>
        </w:rPr>
        <w:t>(Phan, 2023)</w:t>
      </w:r>
      <w:r w:rsidR="00F7265D" w:rsidRPr="007E7171">
        <w:rPr>
          <w:rFonts w:ascii="Calibri" w:hAnsi="Calibri" w:cs="Calibri"/>
          <w:color w:val="000000" w:themeColor="text1"/>
          <w:sz w:val="24"/>
          <w:szCs w:val="24"/>
        </w:rPr>
        <w:fldChar w:fldCharType="end"/>
      </w:r>
      <w:r w:rsidR="00302098">
        <w:rPr>
          <w:rFonts w:ascii="Calibri" w:hAnsi="Calibri" w:cs="Calibri"/>
          <w:color w:val="000000" w:themeColor="text1"/>
          <w:sz w:val="24"/>
          <w:szCs w:val="24"/>
        </w:rPr>
        <w:t xml:space="preserve"> </w:t>
      </w:r>
      <w:r w:rsidR="00826A05">
        <w:rPr>
          <w:rFonts w:ascii="Calibri" w:hAnsi="Calibri" w:cs="Calibri"/>
          <w:color w:val="000000" w:themeColor="text1"/>
          <w:sz w:val="24"/>
          <w:szCs w:val="24"/>
        </w:rPr>
        <w:t xml:space="preserve">This shift would benefit Chinese brands, as this has been their focus in their domestic market. According to PwC's Global Consumer Insights Pulse Survey (2023), </w:t>
      </w:r>
      <w:r w:rsidR="0044367A">
        <w:rPr>
          <w:rFonts w:ascii="Calibri" w:hAnsi="Calibri" w:cs="Calibri"/>
          <w:color w:val="000000" w:themeColor="text1"/>
          <w:sz w:val="24"/>
          <w:szCs w:val="24"/>
        </w:rPr>
        <w:t>consumer</w:t>
      </w:r>
      <w:r w:rsidR="00640743">
        <w:rPr>
          <w:rFonts w:ascii="Calibri" w:hAnsi="Calibri" w:cs="Calibri"/>
          <w:color w:val="000000" w:themeColor="text1"/>
          <w:sz w:val="24"/>
          <w:szCs w:val="24"/>
        </w:rPr>
        <w:t>s are shifting</w:t>
      </w:r>
      <w:r w:rsidR="0044367A">
        <w:rPr>
          <w:rFonts w:ascii="Calibri" w:hAnsi="Calibri" w:cs="Calibri"/>
          <w:color w:val="000000" w:themeColor="text1"/>
          <w:sz w:val="24"/>
          <w:szCs w:val="24"/>
        </w:rPr>
        <w:t xml:space="preserve"> </w:t>
      </w:r>
      <w:r w:rsidR="003664FE" w:rsidRPr="007E7171">
        <w:rPr>
          <w:rFonts w:ascii="Calibri" w:hAnsi="Calibri" w:cs="Calibri"/>
          <w:color w:val="000000" w:themeColor="text1"/>
          <w:sz w:val="24"/>
          <w:szCs w:val="24"/>
        </w:rPr>
        <w:t xml:space="preserve">towards more affordable and flexible purchasing </w:t>
      </w:r>
      <w:r w:rsidR="00640743">
        <w:rPr>
          <w:rFonts w:ascii="Calibri" w:hAnsi="Calibri" w:cs="Calibri"/>
          <w:color w:val="000000" w:themeColor="text1"/>
          <w:sz w:val="24"/>
          <w:szCs w:val="24"/>
        </w:rPr>
        <w:t>options</w:t>
      </w:r>
      <w:r w:rsidR="003664FE" w:rsidRPr="007E7171">
        <w:rPr>
          <w:rFonts w:ascii="Calibri" w:hAnsi="Calibri" w:cs="Calibri"/>
          <w:color w:val="000000" w:themeColor="text1"/>
          <w:sz w:val="24"/>
          <w:szCs w:val="24"/>
        </w:rPr>
        <w:t xml:space="preserve">. </w:t>
      </w:r>
      <w:r w:rsidR="00572DC3" w:rsidRPr="007E7171">
        <w:rPr>
          <w:rFonts w:ascii="Calibri" w:hAnsi="Calibri" w:cs="Calibri"/>
          <w:color w:val="000000" w:themeColor="text1"/>
          <w:sz w:val="24"/>
          <w:szCs w:val="24"/>
        </w:rPr>
        <w:fldChar w:fldCharType="begin"/>
      </w:r>
      <w:r w:rsidR="00572DC3" w:rsidRPr="007E7171">
        <w:rPr>
          <w:rFonts w:ascii="Calibri" w:hAnsi="Calibri" w:cs="Calibri"/>
          <w:color w:val="000000" w:themeColor="text1"/>
          <w:sz w:val="24"/>
          <w:szCs w:val="24"/>
        </w:rPr>
        <w:instrText xml:space="preserve"> ADDIN ZOTERO_ITEM CSL_CITATION {"citationID":"fhOBwe2m","properties":{"formattedCitation":"(PricewaterhouseCoopers, 2023)","plainCitation":"(PricewaterhouseCoopers, 2023)","noteIndex":0},"citationItems":[{"id":135,"uris":["http://zotero.org/users/local/Z1mA1lNv/items/A8E3ZB5I"],"itemData":{"id":135,"type":"webpage","abstract":"In the June 2023 Global Consumer Insights Pulse Survey we polled 8,975 consumers across 25 countries and territories on changing consumer trends.","container-title":"PwC","language":"en_gx","title":"Global Consumer Insights Pulse Survey June 2023","URL":"https://www.pwc.com/gx/en/industries/consumer-markets/consumer-insights-survey.html","author":[{"family":"PricewaterhouseCoopers","given":""}],"accessed":{"date-parts":[["2024",7,14]]},"issued":{"date-parts":[["2023"]]}}}],"schema":"https://github.com/citation-style-language/schema/raw/master/csl-citation.json"} </w:instrText>
      </w:r>
      <w:r w:rsidR="00572DC3" w:rsidRPr="007E7171">
        <w:rPr>
          <w:rFonts w:ascii="Calibri" w:hAnsi="Calibri" w:cs="Calibri"/>
          <w:color w:val="000000" w:themeColor="text1"/>
          <w:sz w:val="24"/>
          <w:szCs w:val="24"/>
        </w:rPr>
        <w:fldChar w:fldCharType="separate"/>
      </w:r>
      <w:r w:rsidR="00572DC3" w:rsidRPr="007E7171">
        <w:rPr>
          <w:rFonts w:ascii="Calibri" w:hAnsi="Calibri" w:cs="Calibri"/>
          <w:sz w:val="24"/>
          <w:szCs w:val="24"/>
        </w:rPr>
        <w:t>(PricewaterhouseCoopers, 2023)</w:t>
      </w:r>
      <w:r w:rsidR="00572DC3" w:rsidRPr="007E7171">
        <w:rPr>
          <w:rFonts w:ascii="Calibri" w:hAnsi="Calibri" w:cs="Calibri"/>
          <w:color w:val="000000" w:themeColor="text1"/>
          <w:sz w:val="24"/>
          <w:szCs w:val="24"/>
        </w:rPr>
        <w:fldChar w:fldCharType="end"/>
      </w:r>
      <w:r w:rsidR="00826A05">
        <w:rPr>
          <w:rFonts w:ascii="Calibri" w:hAnsi="Calibri" w:cs="Calibri"/>
          <w:color w:val="000000" w:themeColor="text1"/>
          <w:sz w:val="24"/>
          <w:szCs w:val="24"/>
        </w:rPr>
        <w:t xml:space="preserve">. </w:t>
      </w:r>
    </w:p>
    <w:p w14:paraId="476A9A6D" w14:textId="77777777" w:rsidR="000748CA" w:rsidRDefault="000748CA" w:rsidP="006C02B5">
      <w:pPr>
        <w:spacing w:line="360" w:lineRule="auto"/>
        <w:ind w:firstLine="720"/>
        <w:jc w:val="both"/>
        <w:rPr>
          <w:rFonts w:ascii="Calibri" w:hAnsi="Calibri" w:cs="Calibri"/>
          <w:color w:val="000000" w:themeColor="text1"/>
          <w:sz w:val="24"/>
          <w:szCs w:val="24"/>
        </w:rPr>
      </w:pPr>
    </w:p>
    <w:p w14:paraId="0FF18BC4" w14:textId="4F82B9AE" w:rsidR="00506E10" w:rsidRDefault="008B32CB"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In addition, the other advantage for the young Chinese bra</w:t>
      </w:r>
      <w:r w:rsidR="003D71A6">
        <w:rPr>
          <w:rFonts w:ascii="Calibri" w:hAnsi="Calibri" w:cs="Calibri"/>
          <w:color w:val="000000" w:themeColor="text1"/>
          <w:sz w:val="24"/>
          <w:szCs w:val="24"/>
        </w:rPr>
        <w:t xml:space="preserve">nds is their </w:t>
      </w:r>
      <w:r w:rsidR="00383F34">
        <w:rPr>
          <w:rFonts w:ascii="Calibri" w:hAnsi="Calibri" w:cs="Calibri"/>
          <w:color w:val="000000" w:themeColor="text1"/>
          <w:sz w:val="24"/>
          <w:szCs w:val="24"/>
        </w:rPr>
        <w:t>response</w:t>
      </w:r>
      <w:r w:rsidR="003D71A6">
        <w:rPr>
          <w:rFonts w:ascii="Calibri" w:hAnsi="Calibri" w:cs="Calibri"/>
          <w:color w:val="000000" w:themeColor="text1"/>
          <w:sz w:val="24"/>
          <w:szCs w:val="24"/>
        </w:rPr>
        <w:t xml:space="preserve"> time to market demand</w:t>
      </w:r>
      <w:r w:rsidR="00AC358D">
        <w:rPr>
          <w:rFonts w:ascii="Calibri" w:hAnsi="Calibri" w:cs="Calibri"/>
          <w:color w:val="000000" w:themeColor="text1"/>
          <w:sz w:val="24"/>
          <w:szCs w:val="24"/>
        </w:rPr>
        <w:t xml:space="preserve">.  </w:t>
      </w:r>
      <w:r w:rsidR="00245B3D">
        <w:rPr>
          <w:rFonts w:ascii="Calibri" w:hAnsi="Calibri" w:cs="Calibri"/>
          <w:color w:val="000000" w:themeColor="text1"/>
          <w:sz w:val="24"/>
          <w:szCs w:val="24"/>
        </w:rPr>
        <w:t xml:space="preserve">The strong competition in domestic market </w:t>
      </w:r>
      <w:r w:rsidR="00432D2B">
        <w:rPr>
          <w:rFonts w:ascii="Calibri" w:hAnsi="Calibri" w:cs="Calibri"/>
          <w:color w:val="000000" w:themeColor="text1"/>
          <w:sz w:val="24"/>
          <w:szCs w:val="24"/>
        </w:rPr>
        <w:t xml:space="preserve">has </w:t>
      </w:r>
      <w:r w:rsidR="00245B3D">
        <w:rPr>
          <w:rFonts w:ascii="Calibri" w:hAnsi="Calibri" w:cs="Calibri"/>
          <w:color w:val="000000" w:themeColor="text1"/>
          <w:sz w:val="24"/>
          <w:szCs w:val="24"/>
        </w:rPr>
        <w:t xml:space="preserve">forced them to </w:t>
      </w:r>
      <w:r w:rsidR="004F02E1">
        <w:rPr>
          <w:rFonts w:ascii="Calibri" w:hAnsi="Calibri" w:cs="Calibri"/>
          <w:color w:val="000000" w:themeColor="text1"/>
          <w:sz w:val="24"/>
          <w:szCs w:val="24"/>
        </w:rPr>
        <w:t>strengthen</w:t>
      </w:r>
      <w:r w:rsidR="00432D2B">
        <w:rPr>
          <w:rFonts w:ascii="Calibri" w:hAnsi="Calibri" w:cs="Calibri"/>
          <w:color w:val="000000" w:themeColor="text1"/>
          <w:sz w:val="24"/>
          <w:szCs w:val="24"/>
        </w:rPr>
        <w:t xml:space="preserve"> their abilities </w:t>
      </w:r>
      <w:r w:rsidR="00B17754" w:rsidRPr="007E7171">
        <w:rPr>
          <w:rFonts w:ascii="Calibri" w:hAnsi="Calibri" w:cs="Calibri"/>
          <w:color w:val="000000" w:themeColor="text1"/>
          <w:sz w:val="24"/>
          <w:szCs w:val="24"/>
        </w:rPr>
        <w:t xml:space="preserve">in </w:t>
      </w:r>
      <w:r w:rsidR="00245B3D">
        <w:rPr>
          <w:rFonts w:ascii="Calibri" w:hAnsi="Calibri" w:cs="Calibri"/>
          <w:color w:val="000000" w:themeColor="text1"/>
          <w:sz w:val="24"/>
          <w:szCs w:val="24"/>
        </w:rPr>
        <w:t xml:space="preserve">product </w:t>
      </w:r>
      <w:r w:rsidR="0094536B" w:rsidRPr="007E7171">
        <w:rPr>
          <w:rFonts w:ascii="Calibri" w:hAnsi="Calibri" w:cs="Calibri"/>
          <w:color w:val="000000" w:themeColor="text1"/>
          <w:sz w:val="24"/>
          <w:szCs w:val="24"/>
        </w:rPr>
        <w:t>innovat</w:t>
      </w:r>
      <w:r w:rsidR="00B17754" w:rsidRPr="007E7171">
        <w:rPr>
          <w:rFonts w:ascii="Calibri" w:hAnsi="Calibri" w:cs="Calibri"/>
          <w:color w:val="000000" w:themeColor="text1"/>
          <w:sz w:val="24"/>
          <w:szCs w:val="24"/>
        </w:rPr>
        <w:t>ion</w:t>
      </w:r>
      <w:r w:rsidR="0094536B" w:rsidRPr="007E7171">
        <w:rPr>
          <w:rFonts w:ascii="Calibri" w:hAnsi="Calibri" w:cs="Calibri"/>
          <w:color w:val="000000" w:themeColor="text1"/>
          <w:sz w:val="24"/>
          <w:szCs w:val="24"/>
        </w:rPr>
        <w:t xml:space="preserve">, </w:t>
      </w:r>
      <w:r w:rsidR="00EF1E04" w:rsidRPr="007E7171">
        <w:rPr>
          <w:rFonts w:ascii="Calibri" w:hAnsi="Calibri" w:cs="Calibri"/>
          <w:color w:val="000000" w:themeColor="text1"/>
          <w:sz w:val="24"/>
          <w:szCs w:val="24"/>
        </w:rPr>
        <w:t xml:space="preserve">customer </w:t>
      </w:r>
      <w:r w:rsidR="00245B3D">
        <w:rPr>
          <w:rFonts w:ascii="Calibri" w:hAnsi="Calibri" w:cs="Calibri"/>
          <w:color w:val="000000" w:themeColor="text1"/>
          <w:sz w:val="24"/>
          <w:szCs w:val="24"/>
        </w:rPr>
        <w:t>service response time</w:t>
      </w:r>
      <w:r w:rsidR="0094536B" w:rsidRPr="007E7171">
        <w:rPr>
          <w:rFonts w:ascii="Calibri" w:hAnsi="Calibri" w:cs="Calibri"/>
          <w:color w:val="000000" w:themeColor="text1"/>
          <w:sz w:val="24"/>
          <w:szCs w:val="24"/>
        </w:rPr>
        <w:t xml:space="preserve">, and </w:t>
      </w:r>
      <w:r w:rsidR="00B45705">
        <w:rPr>
          <w:rFonts w:ascii="Calibri" w:hAnsi="Calibri" w:cs="Calibri"/>
          <w:color w:val="000000" w:themeColor="text1"/>
          <w:sz w:val="24"/>
          <w:szCs w:val="24"/>
        </w:rPr>
        <w:t xml:space="preserve">flexibility in </w:t>
      </w:r>
      <w:r w:rsidR="0094536B" w:rsidRPr="007E7171">
        <w:rPr>
          <w:rFonts w:ascii="Calibri" w:hAnsi="Calibri" w:cs="Calibri"/>
          <w:color w:val="000000" w:themeColor="text1"/>
          <w:sz w:val="24"/>
          <w:szCs w:val="24"/>
        </w:rPr>
        <w:t>operat</w:t>
      </w:r>
      <w:r w:rsidR="00B17754" w:rsidRPr="007E7171">
        <w:rPr>
          <w:rFonts w:ascii="Calibri" w:hAnsi="Calibri" w:cs="Calibri"/>
          <w:color w:val="000000" w:themeColor="text1"/>
          <w:sz w:val="24"/>
          <w:szCs w:val="24"/>
        </w:rPr>
        <w:t xml:space="preserve">ion </w:t>
      </w:r>
      <w:r w:rsidR="0094536B" w:rsidRPr="007E7171">
        <w:rPr>
          <w:rFonts w:ascii="Calibri" w:hAnsi="Calibri" w:cs="Calibri"/>
          <w:color w:val="000000" w:themeColor="text1"/>
          <w:sz w:val="24"/>
          <w:szCs w:val="24"/>
        </w:rPr>
        <w:t xml:space="preserve">that </w:t>
      </w:r>
      <w:r w:rsidR="00C21906" w:rsidRPr="007E7171">
        <w:rPr>
          <w:rFonts w:ascii="Calibri" w:hAnsi="Calibri" w:cs="Calibri"/>
          <w:color w:val="000000" w:themeColor="text1"/>
          <w:sz w:val="24"/>
          <w:szCs w:val="24"/>
        </w:rPr>
        <w:t>can be</w:t>
      </w:r>
      <w:r w:rsidR="0094536B" w:rsidRPr="007E7171">
        <w:rPr>
          <w:rFonts w:ascii="Calibri" w:hAnsi="Calibri" w:cs="Calibri"/>
          <w:color w:val="000000" w:themeColor="text1"/>
          <w:sz w:val="24"/>
          <w:szCs w:val="24"/>
        </w:rPr>
        <w:t xml:space="preserve"> </w:t>
      </w:r>
      <w:r w:rsidR="000968FD" w:rsidRPr="007E7171">
        <w:rPr>
          <w:rFonts w:ascii="Calibri" w:hAnsi="Calibri" w:cs="Calibri"/>
          <w:color w:val="000000" w:themeColor="text1"/>
          <w:sz w:val="24"/>
          <w:szCs w:val="24"/>
        </w:rPr>
        <w:t>replicated</w:t>
      </w:r>
      <w:r w:rsidR="0094536B" w:rsidRPr="007E7171">
        <w:rPr>
          <w:rFonts w:ascii="Calibri" w:hAnsi="Calibri" w:cs="Calibri"/>
          <w:color w:val="000000" w:themeColor="text1"/>
          <w:sz w:val="24"/>
          <w:szCs w:val="24"/>
        </w:rPr>
        <w:t xml:space="preserve"> </w:t>
      </w:r>
      <w:r w:rsidR="004F02E1">
        <w:rPr>
          <w:rFonts w:ascii="Calibri" w:hAnsi="Calibri" w:cs="Calibri"/>
          <w:color w:val="000000" w:themeColor="text1"/>
          <w:sz w:val="24"/>
          <w:szCs w:val="24"/>
        </w:rPr>
        <w:t>in</w:t>
      </w:r>
      <w:r w:rsidR="0094536B" w:rsidRPr="007E7171">
        <w:rPr>
          <w:rFonts w:ascii="Calibri" w:hAnsi="Calibri" w:cs="Calibri"/>
          <w:color w:val="000000" w:themeColor="text1"/>
          <w:sz w:val="24"/>
          <w:szCs w:val="24"/>
        </w:rPr>
        <w:t xml:space="preserve"> the global eCommerce </w:t>
      </w:r>
      <w:r w:rsidR="00B45705">
        <w:rPr>
          <w:rFonts w:ascii="Calibri" w:hAnsi="Calibri" w:cs="Calibri"/>
          <w:color w:val="000000" w:themeColor="text1"/>
          <w:sz w:val="24"/>
          <w:szCs w:val="24"/>
        </w:rPr>
        <w:t>business</w:t>
      </w:r>
      <w:r w:rsidR="009B2BC4" w:rsidRPr="007E7171">
        <w:rPr>
          <w:rFonts w:ascii="Calibri" w:hAnsi="Calibri" w:cs="Calibri"/>
          <w:color w:val="000000" w:themeColor="text1"/>
          <w:sz w:val="24"/>
          <w:szCs w:val="24"/>
        </w:rPr>
        <w:t xml:space="preserve"> </w:t>
      </w:r>
      <w:r w:rsidR="009B2BC4" w:rsidRPr="007E7171">
        <w:rPr>
          <w:rFonts w:ascii="Calibri" w:hAnsi="Calibri" w:cs="Calibri"/>
          <w:color w:val="000000" w:themeColor="text1"/>
          <w:sz w:val="24"/>
          <w:szCs w:val="24"/>
        </w:rPr>
        <w:fldChar w:fldCharType="begin"/>
      </w:r>
      <w:r w:rsidR="009B2BC4" w:rsidRPr="007E7171">
        <w:rPr>
          <w:rFonts w:ascii="Calibri" w:hAnsi="Calibri" w:cs="Calibri"/>
          <w:color w:val="000000" w:themeColor="text1"/>
          <w:sz w:val="24"/>
          <w:szCs w:val="24"/>
        </w:rPr>
        <w:instrText xml:space="preserve"> ADDIN ZOTERO_ITEM CSL_CITATION {"citationID":"FFx0HveM","properties":{"formattedCitation":"(Liao and Yang, 2023)","plainCitation":"(Liao and Yang, 2023)","noteIndex":0},"citationItems":[{"id":174,"uris":["http://zotero.org/users/local/Z1mA1lNv/items/APDSHUM2"],"itemData":{"id":174,"type":"article-journal","abstract":"Although several new international brands in the information technology services industry have emerged in China, most previous research on the paths of internationalization taken by Chinese brands has focused on the manufacturing industry. Further exploration of the diversity and novel characteristics of these paths remains necessary. Taking into account the different industries and the interactions among multiple factors that are relevant in this context, supplementary research on the paths of internationalization taken by Chinese brands is also needed. Simultaneously, more research on the mechanisms underlying brand empowerment during the internationalization process is necessary. Based on a theoretical framework for brand empowerment, this article analyzes 61 representative Chinese brands using fuzzy set qualitative comparative analysis (fsQCA). This article reveals the following main findings: (1) brand penetration and brand acculturation are two key capabilities with regard to brand internationalization; (2) two modes of brand internationalization are evident in China, i.e., progressive internationalization and leapfrog internationalization; (3) four paths of internationalization can be observed with regard to Chinese brands, including two new paths, i.e., L-S-Cu and P-S-M; and (4) six additional paths are worthy of further exploration.","container-title":"PLOS ONE","DOI":"10.1371/journal.pone.0292253","ISSN":"1932-6203","issue":"9","journalAbbreviation":"PLoS One","note":"PMID: 37773970\nPMCID: PMC10540969","page":"e0292253","source":"PubMed Central","title":"New internationalization paths of Chinese brands: A configurational study","title-short":"New internationalization paths of Chinese brands","volume":"18","author":[{"family":"Liao","given":"Junfeng"},{"family":"Yang","given":"Minru"}],"issued":{"date-parts":[["2023",9,29]]}}}],"schema":"https://github.com/citation-style-language/schema/raw/master/csl-citation.json"} </w:instrText>
      </w:r>
      <w:r w:rsidR="009B2BC4" w:rsidRPr="007E7171">
        <w:rPr>
          <w:rFonts w:ascii="Calibri" w:hAnsi="Calibri" w:cs="Calibri"/>
          <w:color w:val="000000" w:themeColor="text1"/>
          <w:sz w:val="24"/>
          <w:szCs w:val="24"/>
        </w:rPr>
        <w:fldChar w:fldCharType="separate"/>
      </w:r>
      <w:r w:rsidR="009B2BC4" w:rsidRPr="007E7171">
        <w:rPr>
          <w:rFonts w:ascii="Calibri" w:hAnsi="Calibri" w:cs="Calibri"/>
          <w:sz w:val="24"/>
          <w:szCs w:val="24"/>
        </w:rPr>
        <w:t>(Liao and Yang, 2023)</w:t>
      </w:r>
      <w:r w:rsidR="009B2BC4" w:rsidRPr="007E7171">
        <w:rPr>
          <w:rFonts w:ascii="Calibri" w:hAnsi="Calibri" w:cs="Calibri"/>
          <w:color w:val="000000" w:themeColor="text1"/>
          <w:sz w:val="24"/>
          <w:szCs w:val="24"/>
        </w:rPr>
        <w:fldChar w:fldCharType="end"/>
      </w:r>
      <w:r w:rsidR="0094536B" w:rsidRPr="007E7171">
        <w:rPr>
          <w:rFonts w:ascii="Calibri" w:hAnsi="Calibri" w:cs="Calibri"/>
          <w:color w:val="000000" w:themeColor="text1"/>
          <w:sz w:val="24"/>
          <w:szCs w:val="24"/>
        </w:rPr>
        <w:t xml:space="preserve">. </w:t>
      </w:r>
    </w:p>
    <w:p w14:paraId="43F0A270" w14:textId="77777777" w:rsidR="00506E10" w:rsidRDefault="00506E10" w:rsidP="006C02B5">
      <w:pPr>
        <w:spacing w:line="360" w:lineRule="auto"/>
        <w:ind w:firstLine="720"/>
        <w:jc w:val="both"/>
        <w:rPr>
          <w:rFonts w:ascii="Calibri" w:hAnsi="Calibri" w:cs="Calibri"/>
          <w:color w:val="000000" w:themeColor="text1"/>
          <w:sz w:val="24"/>
          <w:szCs w:val="24"/>
        </w:rPr>
      </w:pPr>
    </w:p>
    <w:p w14:paraId="7E53FE35" w14:textId="77777777" w:rsidR="00F07141" w:rsidRPr="007E7171" w:rsidRDefault="00F07141" w:rsidP="00183736">
      <w:pPr>
        <w:pStyle w:val="ListParagraph"/>
        <w:ind w:left="360"/>
        <w:jc w:val="both"/>
        <w:rPr>
          <w:rFonts w:ascii="Calibri" w:hAnsi="Calibri" w:cs="Calibri"/>
          <w:color w:val="000000" w:themeColor="text1"/>
          <w:sz w:val="24"/>
          <w:szCs w:val="24"/>
        </w:rPr>
      </w:pPr>
    </w:p>
    <w:p w14:paraId="5241BDDC" w14:textId="5097F859" w:rsidR="00E90506" w:rsidRPr="006E1954" w:rsidRDefault="00FF4D97" w:rsidP="00183736">
      <w:pPr>
        <w:pStyle w:val="Heading2"/>
        <w:numPr>
          <w:ilvl w:val="1"/>
          <w:numId w:val="5"/>
        </w:numPr>
        <w:rPr>
          <w:rFonts w:ascii="Calibri" w:hAnsi="Calibri" w:cs="Calibri"/>
          <w:b/>
          <w:bCs/>
          <w:color w:val="auto"/>
          <w:szCs w:val="24"/>
        </w:rPr>
      </w:pPr>
      <w:bookmarkStart w:id="8" w:name="_Toc176092197"/>
      <w:r w:rsidRPr="006E1954">
        <w:rPr>
          <w:rFonts w:ascii="Calibri" w:hAnsi="Calibri" w:cs="Calibri"/>
          <w:b/>
          <w:bCs/>
          <w:color w:val="auto"/>
          <w:szCs w:val="24"/>
        </w:rPr>
        <w:t>Key strategies</w:t>
      </w:r>
      <w:r w:rsidR="00E90506" w:rsidRPr="006E1954">
        <w:rPr>
          <w:rFonts w:ascii="Calibri" w:hAnsi="Calibri" w:cs="Calibri"/>
          <w:b/>
          <w:bCs/>
          <w:color w:val="auto"/>
          <w:szCs w:val="24"/>
        </w:rPr>
        <w:t xml:space="preserve"> for </w:t>
      </w:r>
      <w:r w:rsidRPr="006E1954">
        <w:rPr>
          <w:rFonts w:ascii="Calibri" w:hAnsi="Calibri" w:cs="Calibri"/>
          <w:b/>
          <w:bCs/>
          <w:color w:val="auto"/>
          <w:szCs w:val="24"/>
        </w:rPr>
        <w:t xml:space="preserve">young Chinese </w:t>
      </w:r>
      <w:r w:rsidR="00E90506" w:rsidRPr="006E1954">
        <w:rPr>
          <w:rFonts w:ascii="Calibri" w:hAnsi="Calibri" w:cs="Calibri"/>
          <w:b/>
          <w:bCs/>
          <w:color w:val="auto"/>
          <w:szCs w:val="24"/>
        </w:rPr>
        <w:t xml:space="preserve">brands to </w:t>
      </w:r>
      <w:r w:rsidRPr="006E1954">
        <w:rPr>
          <w:rFonts w:ascii="Calibri" w:hAnsi="Calibri" w:cs="Calibri"/>
          <w:b/>
          <w:bCs/>
          <w:color w:val="auto"/>
          <w:szCs w:val="24"/>
        </w:rPr>
        <w:t>compete in the</w:t>
      </w:r>
      <w:r w:rsidR="00E90506" w:rsidRPr="006E1954">
        <w:rPr>
          <w:rFonts w:ascii="Calibri" w:hAnsi="Calibri" w:cs="Calibri"/>
          <w:b/>
          <w:bCs/>
          <w:color w:val="auto"/>
          <w:szCs w:val="24"/>
        </w:rPr>
        <w:t xml:space="preserve"> global</w:t>
      </w:r>
      <w:r w:rsidRPr="006E1954">
        <w:rPr>
          <w:rFonts w:ascii="Calibri" w:hAnsi="Calibri" w:cs="Calibri"/>
          <w:b/>
          <w:bCs/>
          <w:color w:val="auto"/>
          <w:szCs w:val="24"/>
        </w:rPr>
        <w:t xml:space="preserve"> eCommerce market</w:t>
      </w:r>
      <w:bookmarkEnd w:id="8"/>
      <w:r w:rsidR="00E90506" w:rsidRPr="006E1954">
        <w:rPr>
          <w:rFonts w:ascii="Calibri" w:hAnsi="Calibri" w:cs="Calibri"/>
          <w:b/>
          <w:bCs/>
          <w:color w:val="auto"/>
          <w:szCs w:val="24"/>
        </w:rPr>
        <w:t xml:space="preserve"> </w:t>
      </w:r>
    </w:p>
    <w:p w14:paraId="61BB996C" w14:textId="77777777" w:rsidR="00D931E6" w:rsidRPr="007E7171" w:rsidRDefault="00D931E6" w:rsidP="00183736">
      <w:pPr>
        <w:keepNext/>
        <w:jc w:val="both"/>
        <w:rPr>
          <w:rFonts w:ascii="Calibri" w:hAnsi="Calibri" w:cs="Calibri"/>
          <w:color w:val="000000" w:themeColor="text1"/>
          <w:sz w:val="24"/>
          <w:szCs w:val="24"/>
        </w:rPr>
      </w:pPr>
    </w:p>
    <w:p w14:paraId="108D2923" w14:textId="6388F241" w:rsidR="006E14F4" w:rsidRPr="007E7171" w:rsidRDefault="00090F30" w:rsidP="00183736">
      <w:pPr>
        <w:pStyle w:val="Heading2"/>
        <w:numPr>
          <w:ilvl w:val="2"/>
          <w:numId w:val="5"/>
        </w:numPr>
        <w:rPr>
          <w:rFonts w:ascii="Calibri" w:hAnsi="Calibri" w:cs="Calibri"/>
          <w:b/>
          <w:bCs/>
          <w:color w:val="auto"/>
          <w:szCs w:val="24"/>
          <w:u w:val="single"/>
        </w:rPr>
      </w:pPr>
      <w:bookmarkStart w:id="9" w:name="_Toc176092198"/>
      <w:r w:rsidRPr="00090F30">
        <w:rPr>
          <w:rFonts w:ascii="Calibri" w:hAnsi="Calibri" w:cs="Calibri"/>
          <w:b/>
          <w:bCs/>
          <w:color w:val="auto"/>
          <w:szCs w:val="24"/>
          <w:u w:val="single"/>
        </w:rPr>
        <w:t xml:space="preserve">Target specific market that is not fully covered </w:t>
      </w:r>
      <w:bookmarkEnd w:id="9"/>
    </w:p>
    <w:p w14:paraId="126FD864" w14:textId="77777777" w:rsidR="006E14F4" w:rsidRPr="007E7171" w:rsidRDefault="006E14F4" w:rsidP="00183736">
      <w:pPr>
        <w:pStyle w:val="ListParagraph"/>
        <w:jc w:val="both"/>
        <w:rPr>
          <w:rFonts w:ascii="Calibri" w:hAnsi="Calibri" w:cs="Calibri"/>
          <w:b/>
          <w:bCs/>
          <w:color w:val="000000" w:themeColor="text1"/>
          <w:sz w:val="24"/>
          <w:szCs w:val="24"/>
        </w:rPr>
      </w:pPr>
    </w:p>
    <w:p w14:paraId="2584E67D" w14:textId="1A67E1AC" w:rsidR="00AD3F37" w:rsidRPr="006E1954" w:rsidRDefault="00AD3F37" w:rsidP="006C02B5">
      <w:pPr>
        <w:spacing w:line="360" w:lineRule="auto"/>
        <w:ind w:firstLine="720"/>
        <w:jc w:val="both"/>
        <w:rPr>
          <w:rFonts w:ascii="Calibri" w:hAnsi="Calibri" w:cs="Calibri"/>
          <w:sz w:val="24"/>
          <w:szCs w:val="24"/>
        </w:rPr>
      </w:pPr>
      <w:r w:rsidRPr="006E1954">
        <w:rPr>
          <w:rFonts w:ascii="Calibri" w:hAnsi="Calibri" w:cs="Calibri"/>
          <w:sz w:val="24"/>
          <w:szCs w:val="24"/>
        </w:rPr>
        <w:t>Product targeting</w:t>
      </w:r>
      <w:r w:rsidR="00345D8E" w:rsidRPr="006E1954">
        <w:rPr>
          <w:rFonts w:ascii="Calibri" w:hAnsi="Calibri" w:cs="Calibri"/>
          <w:sz w:val="24"/>
          <w:szCs w:val="24"/>
        </w:rPr>
        <w:t xml:space="preserve"> is important, especially young Chinese brands</w:t>
      </w:r>
      <w:r w:rsidRPr="006E1954">
        <w:rPr>
          <w:rFonts w:ascii="Calibri" w:hAnsi="Calibri" w:cs="Calibri"/>
          <w:sz w:val="24"/>
          <w:szCs w:val="24"/>
        </w:rPr>
        <w:t xml:space="preserve"> should look for unique entry points to the global eCommerce market either via niche industries or consumer trends that may be underrated or </w:t>
      </w:r>
      <w:r w:rsidR="00345D8E" w:rsidRPr="006E1954">
        <w:rPr>
          <w:rFonts w:ascii="Calibri" w:hAnsi="Calibri" w:cs="Calibri"/>
          <w:sz w:val="24"/>
          <w:szCs w:val="24"/>
        </w:rPr>
        <w:t>dominated</w:t>
      </w:r>
      <w:r w:rsidRPr="006E1954">
        <w:rPr>
          <w:rFonts w:ascii="Calibri" w:hAnsi="Calibri" w:cs="Calibri"/>
          <w:sz w:val="24"/>
          <w:szCs w:val="24"/>
        </w:rPr>
        <w:t xml:space="preserve"> by bigger, established global competitors. On the other hand, they can play into the advantage of leveraging the Chinese "advantage" such as manufacturing infrastructure, comparatively lower cost base, and </w:t>
      </w:r>
      <w:r w:rsidR="00A85512" w:rsidRPr="006E1954">
        <w:rPr>
          <w:rFonts w:ascii="Calibri" w:hAnsi="Calibri" w:cs="Calibri"/>
          <w:sz w:val="24"/>
          <w:szCs w:val="24"/>
        </w:rPr>
        <w:t xml:space="preserve">strong </w:t>
      </w:r>
      <w:r w:rsidRPr="006E1954">
        <w:rPr>
          <w:rFonts w:ascii="Calibri" w:hAnsi="Calibri" w:cs="Calibri"/>
          <w:sz w:val="24"/>
          <w:szCs w:val="24"/>
        </w:rPr>
        <w:t>experience in eCommerce technology</w:t>
      </w:r>
      <w:r w:rsidR="00FC058A" w:rsidRPr="006E1954">
        <w:rPr>
          <w:rFonts w:ascii="Calibri" w:hAnsi="Calibri" w:cs="Calibri"/>
          <w:sz w:val="24"/>
          <w:szCs w:val="24"/>
        </w:rPr>
        <w:t xml:space="preserve"> </w:t>
      </w:r>
      <w:r w:rsidR="00FC058A" w:rsidRPr="006E1954">
        <w:rPr>
          <w:rFonts w:ascii="Calibri" w:hAnsi="Calibri" w:cs="Calibri"/>
          <w:sz w:val="24"/>
          <w:szCs w:val="24"/>
        </w:rPr>
        <w:fldChar w:fldCharType="begin"/>
      </w:r>
      <w:r w:rsidR="009924CB">
        <w:rPr>
          <w:rFonts w:ascii="Calibri" w:hAnsi="Calibri" w:cs="Calibri"/>
          <w:sz w:val="24"/>
          <w:szCs w:val="24"/>
        </w:rPr>
        <w:instrText xml:space="preserve"> ADDIN ZOTERO_ITEM CSL_CITATION {"citationID":"bs6jym1q","properties":{"formattedCitation":"(Odlin and Benson-Rea, 2021)","plainCitation":"(Odlin and Benson-Rea, 2021)","noteIndex":0},"citationItems":[{"id":206,"uris":["http://zotero.org/users/local/Z1mA1lNv/items/LB6SCDQK"],"itemData":{"id":206,"type":"article-journal","abstract":"Competing in niches is a fundamental marketing strategy for SMEs in business-to-business markets yet how internationalizing SMEs come to compete in the niches they do is unclear. Using multiple case studies of competing firms in a single B2B industry sector, this research found that niches evolved in response to resources supplied or withdrawn by early customers, sales channels, shareholders and competitors. We show that market niches are dynamic resource domains where market actors co-create new, specialized value. SMEs may target new niches when they internationalize because they cannot access the resources needed to co-create their domestic niche or because resources are valued differently.","container-title":"Industrial Marketing Management","DOI":"10.1016/j.indmarman.2021.03.008","journalAbbreviation":"Industrial Marketing Management","page":"29-40","source":"ResearchGate","title":"Market niches as dynamic, co-created resource domains","volume":"95","author":[{"family":"Odlin","given":"Denis"},{"family":"Benson-Rea","given":"Maureen"}],"issued":{"date-parts":[["2021",5,1]]}}}],"schema":"https://github.com/citation-style-language/schema/raw/master/csl-citation.json"} </w:instrText>
      </w:r>
      <w:r w:rsidR="00FC058A" w:rsidRPr="006E1954">
        <w:rPr>
          <w:rFonts w:ascii="Calibri" w:hAnsi="Calibri" w:cs="Calibri"/>
          <w:sz w:val="24"/>
          <w:szCs w:val="24"/>
        </w:rPr>
        <w:fldChar w:fldCharType="separate"/>
      </w:r>
      <w:r w:rsidR="00FC058A" w:rsidRPr="006E1954">
        <w:rPr>
          <w:rFonts w:ascii="Calibri" w:hAnsi="Calibri" w:cs="Calibri"/>
          <w:sz w:val="24"/>
          <w:szCs w:val="24"/>
        </w:rPr>
        <w:t>(Odlin and Benson-Rea, 2021)</w:t>
      </w:r>
      <w:r w:rsidR="00FC058A" w:rsidRPr="006E1954">
        <w:rPr>
          <w:rFonts w:ascii="Calibri" w:hAnsi="Calibri" w:cs="Calibri"/>
          <w:sz w:val="24"/>
          <w:szCs w:val="24"/>
        </w:rPr>
        <w:fldChar w:fldCharType="end"/>
      </w:r>
      <w:r w:rsidR="00FC058A" w:rsidRPr="006E1954">
        <w:rPr>
          <w:rFonts w:ascii="Calibri" w:hAnsi="Calibri" w:cs="Calibri"/>
          <w:sz w:val="24"/>
          <w:szCs w:val="24"/>
        </w:rPr>
        <w:t>.</w:t>
      </w:r>
    </w:p>
    <w:p w14:paraId="4E4AD42B" w14:textId="77777777" w:rsidR="00AD3F37" w:rsidRDefault="00AD3F37" w:rsidP="006C02B5">
      <w:pPr>
        <w:spacing w:line="360" w:lineRule="auto"/>
        <w:ind w:firstLine="720"/>
        <w:jc w:val="both"/>
        <w:rPr>
          <w:rFonts w:ascii="Calibri" w:hAnsi="Calibri" w:cs="Calibri"/>
          <w:color w:val="215E99" w:themeColor="text2" w:themeTint="BF"/>
          <w:sz w:val="24"/>
          <w:szCs w:val="24"/>
        </w:rPr>
      </w:pPr>
    </w:p>
    <w:p w14:paraId="4D00D6C8" w14:textId="725F8416" w:rsidR="00FC5153" w:rsidRPr="006E1954" w:rsidRDefault="00B1775A" w:rsidP="006C02B5">
      <w:pPr>
        <w:spacing w:line="360" w:lineRule="auto"/>
        <w:ind w:firstLine="720"/>
        <w:jc w:val="both"/>
        <w:rPr>
          <w:rFonts w:ascii="Calibri" w:hAnsi="Calibri" w:cs="Calibri"/>
          <w:sz w:val="24"/>
          <w:szCs w:val="24"/>
        </w:rPr>
      </w:pPr>
      <w:r w:rsidRPr="006E1954">
        <w:rPr>
          <w:rFonts w:ascii="Calibri" w:hAnsi="Calibri" w:cs="Calibri"/>
          <w:sz w:val="24"/>
          <w:szCs w:val="24"/>
        </w:rPr>
        <w:t>The advantage of targeting</w:t>
      </w:r>
      <w:r w:rsidR="00AD3F37" w:rsidRPr="006E1954">
        <w:rPr>
          <w:rFonts w:ascii="Calibri" w:hAnsi="Calibri" w:cs="Calibri"/>
          <w:sz w:val="24"/>
          <w:szCs w:val="24"/>
        </w:rPr>
        <w:t xml:space="preserve"> </w:t>
      </w:r>
      <w:r w:rsidR="008B60F5" w:rsidRPr="006E1954">
        <w:rPr>
          <w:rFonts w:ascii="Calibri" w:hAnsi="Calibri" w:cs="Calibri"/>
          <w:sz w:val="24"/>
          <w:szCs w:val="24"/>
        </w:rPr>
        <w:t>a specific market as a starting point</w:t>
      </w:r>
      <w:r w:rsidR="00AD3F37" w:rsidRPr="006E1954">
        <w:rPr>
          <w:rFonts w:ascii="Calibri" w:hAnsi="Calibri" w:cs="Calibri"/>
          <w:sz w:val="24"/>
          <w:szCs w:val="24"/>
        </w:rPr>
        <w:t xml:space="preserve"> </w:t>
      </w:r>
      <w:r w:rsidR="008B60F5" w:rsidRPr="006E1954">
        <w:rPr>
          <w:rFonts w:ascii="Calibri" w:hAnsi="Calibri" w:cs="Calibri"/>
          <w:sz w:val="24"/>
          <w:szCs w:val="24"/>
        </w:rPr>
        <w:t xml:space="preserve">can allow Chinese brands to </w:t>
      </w:r>
      <w:r w:rsidR="00AD3F37" w:rsidRPr="006E1954">
        <w:rPr>
          <w:rFonts w:ascii="Calibri" w:hAnsi="Calibri" w:cs="Calibri"/>
          <w:sz w:val="24"/>
          <w:szCs w:val="24"/>
        </w:rPr>
        <w:t xml:space="preserve">stay away from direct competition with global players and, in that case, will have more space </w:t>
      </w:r>
      <w:r w:rsidR="00A00B11" w:rsidRPr="006E1954">
        <w:rPr>
          <w:rFonts w:ascii="Calibri" w:hAnsi="Calibri" w:cs="Calibri"/>
          <w:sz w:val="24"/>
          <w:szCs w:val="24"/>
        </w:rPr>
        <w:t xml:space="preserve">and time </w:t>
      </w:r>
      <w:r w:rsidR="00AD3F37" w:rsidRPr="006E1954">
        <w:rPr>
          <w:rFonts w:ascii="Calibri" w:hAnsi="Calibri" w:cs="Calibri"/>
          <w:sz w:val="24"/>
          <w:szCs w:val="24"/>
        </w:rPr>
        <w:t xml:space="preserve">to position and promote their brand </w:t>
      </w:r>
      <w:r w:rsidR="006E1954">
        <w:rPr>
          <w:rFonts w:ascii="Calibri" w:hAnsi="Calibri" w:cs="Calibri"/>
          <w:sz w:val="24"/>
          <w:szCs w:val="24"/>
        </w:rPr>
        <w:t>on</w:t>
      </w:r>
      <w:r w:rsidR="006E1954" w:rsidRPr="006E1954">
        <w:rPr>
          <w:rFonts w:ascii="Calibri" w:hAnsi="Calibri" w:cs="Calibri"/>
          <w:sz w:val="24"/>
          <w:szCs w:val="24"/>
        </w:rPr>
        <w:t xml:space="preserve"> the Internet</w:t>
      </w:r>
      <w:r w:rsidR="00FC3D98" w:rsidRPr="006E1954">
        <w:rPr>
          <w:rFonts w:ascii="Calibri" w:hAnsi="Calibri" w:cs="Calibri"/>
          <w:sz w:val="24"/>
          <w:szCs w:val="24"/>
        </w:rPr>
        <w:t xml:space="preserve"> </w:t>
      </w:r>
      <w:r w:rsidR="00FC3D98" w:rsidRPr="006E1954">
        <w:rPr>
          <w:rFonts w:ascii="Calibri" w:hAnsi="Calibri" w:cs="Calibri"/>
          <w:sz w:val="24"/>
          <w:szCs w:val="24"/>
        </w:rPr>
        <w:fldChar w:fldCharType="begin"/>
      </w:r>
      <w:r w:rsidR="00FC3D98" w:rsidRPr="006E1954">
        <w:rPr>
          <w:rFonts w:ascii="Calibri" w:hAnsi="Calibri" w:cs="Calibri"/>
          <w:sz w:val="24"/>
          <w:szCs w:val="24"/>
        </w:rPr>
        <w:instrText xml:space="preserve"> ADDIN ZOTERO_ITEM CSL_CITATION {"citationID":"ktbU0vUg","properties":{"formattedCitation":"(Eddleston, Sarathy and Banalieva, 2019)","plainCitation":"(Eddleston, Sarathy and Banalieva, 2019)","noteIndex":0},"citationItems":[{"id":210,"uris":["http://zotero.org/users/local/Z1mA1lNv/items/6GM72XHZ"],"itemData":{"id":210,"type":"article-journal","abstract":"While prior research suggests that family firms are risk-averse with regards to internationalization, Hennart et al. (J Int Bus Stud, 2017) show that family firms selling high-quality niche products internationalize as much as their nonfamily-firm counterparts. Our Counterpoint extends Hennart et al.’s (2017) thesis by suggesting that this effect is not universal but depends on the external context (country-of-origin pro-market development) and internal context (professionalization practices). Our study demonstrates that family firms selling high-quality niche products struggle to internationalize when they are from countries with weaker pro-market development. We also show that professionalization practices benefit family firms selling high-quality niche products abroad.","container-title":"Journal of International Business Studies","ISSN":"0047-2506","issue":"5","note":"publisher: [Springer, Palgrave Macmillan Journals]","page":"783-808","source":"JSTOR","title":"When a high-quality niche strategy is not enough to spur family-firm internationalization: The role of external and internal contexts","title-short":"When a high-quality niche strategy is not enough to spur family-firm internationalization","volume":"50","author":[{"family":"Eddleston","given":"Kimberly A"},{"family":"Sarathy","given":"Ravi"},{"family":"Banalieva","given":"Elitsa R"}],"issued":{"date-parts":[["2019"]]}}}],"schema":"https://github.com/citation-style-language/schema/raw/master/csl-citation.json"} </w:instrText>
      </w:r>
      <w:r w:rsidR="00FC3D98" w:rsidRPr="006E1954">
        <w:rPr>
          <w:rFonts w:ascii="Calibri" w:hAnsi="Calibri" w:cs="Calibri"/>
          <w:sz w:val="24"/>
          <w:szCs w:val="24"/>
        </w:rPr>
        <w:fldChar w:fldCharType="separate"/>
      </w:r>
      <w:r w:rsidR="00FC3D98" w:rsidRPr="006E1954">
        <w:rPr>
          <w:rFonts w:ascii="Calibri" w:hAnsi="Calibri" w:cs="Calibri"/>
          <w:sz w:val="24"/>
          <w:szCs w:val="24"/>
        </w:rPr>
        <w:t>(Eddleston, Sarathy and Banalieva, 2019)</w:t>
      </w:r>
      <w:r w:rsidR="00FC3D98" w:rsidRPr="006E1954">
        <w:rPr>
          <w:rFonts w:ascii="Calibri" w:hAnsi="Calibri" w:cs="Calibri"/>
          <w:sz w:val="24"/>
          <w:szCs w:val="24"/>
        </w:rPr>
        <w:fldChar w:fldCharType="end"/>
      </w:r>
      <w:r w:rsidR="006E1954">
        <w:rPr>
          <w:rFonts w:ascii="Calibri" w:hAnsi="Calibri" w:cs="Calibri"/>
          <w:sz w:val="24"/>
          <w:szCs w:val="24"/>
        </w:rPr>
        <w:t>Consequently, the absence of competition made it easier to attain higher profitability and offer innovative products with which to distinguish themselves from well-established brands in the global eCommerce market and stand out</w:t>
      </w:r>
      <w:r w:rsidR="00FC3D98" w:rsidRPr="006E1954">
        <w:rPr>
          <w:rFonts w:ascii="Calibri" w:hAnsi="Calibri" w:cs="Calibri"/>
          <w:sz w:val="24"/>
          <w:szCs w:val="24"/>
        </w:rPr>
        <w:t xml:space="preserve"> in a highly competitive market</w:t>
      </w:r>
      <w:r w:rsidR="00AD3F37" w:rsidRPr="006E1954">
        <w:rPr>
          <w:rFonts w:ascii="Calibri" w:hAnsi="Calibri" w:cs="Calibri"/>
          <w:sz w:val="24"/>
          <w:szCs w:val="24"/>
        </w:rPr>
        <w:t>.</w:t>
      </w:r>
    </w:p>
    <w:p w14:paraId="34522567" w14:textId="77777777" w:rsidR="009F4C95" w:rsidRPr="007E7171" w:rsidRDefault="009F4C95" w:rsidP="006C02B5">
      <w:pPr>
        <w:spacing w:line="360" w:lineRule="auto"/>
        <w:jc w:val="both"/>
        <w:rPr>
          <w:rFonts w:ascii="Calibri" w:hAnsi="Calibri" w:cs="Calibri"/>
          <w:color w:val="4EA72E" w:themeColor="accent6"/>
          <w:sz w:val="24"/>
          <w:szCs w:val="24"/>
        </w:rPr>
      </w:pPr>
    </w:p>
    <w:p w14:paraId="3BFD9F88" w14:textId="4467C19D" w:rsidR="001577B5" w:rsidRPr="006C02B5" w:rsidRDefault="003E1D37" w:rsidP="007D6171">
      <w:pPr>
        <w:pStyle w:val="Heading2"/>
        <w:numPr>
          <w:ilvl w:val="2"/>
          <w:numId w:val="5"/>
        </w:numPr>
        <w:spacing w:line="360" w:lineRule="auto"/>
        <w:jc w:val="both"/>
        <w:rPr>
          <w:rFonts w:ascii="Calibri" w:hAnsi="Calibri" w:cs="Calibri"/>
          <w:color w:val="000000" w:themeColor="text1"/>
          <w:szCs w:val="24"/>
        </w:rPr>
      </w:pPr>
      <w:bookmarkStart w:id="10" w:name="_Toc176092199"/>
      <w:r w:rsidRPr="006C02B5">
        <w:rPr>
          <w:rFonts w:ascii="Calibri" w:hAnsi="Calibri" w:cs="Calibri"/>
          <w:b/>
          <w:bCs/>
          <w:color w:val="auto"/>
          <w:szCs w:val="24"/>
          <w:u w:val="single"/>
        </w:rPr>
        <w:t xml:space="preserve">Direct-to-customer (“DTC”) model </w:t>
      </w:r>
      <w:bookmarkEnd w:id="10"/>
    </w:p>
    <w:p w14:paraId="2575B920" w14:textId="74CDC4B1" w:rsidR="00E1657A" w:rsidRDefault="00E1657A" w:rsidP="006C02B5">
      <w:pPr>
        <w:spacing w:line="360" w:lineRule="auto"/>
        <w:jc w:val="both"/>
        <w:rPr>
          <w:rFonts w:ascii="Calibri" w:hAnsi="Calibri" w:cs="Calibri"/>
          <w:color w:val="000000" w:themeColor="text1"/>
          <w:sz w:val="24"/>
          <w:szCs w:val="24"/>
        </w:rPr>
      </w:pPr>
      <w:r>
        <w:rPr>
          <w:rFonts w:ascii="Calibri" w:hAnsi="Calibri" w:cs="Calibri"/>
          <w:sz w:val="24"/>
          <w:szCs w:val="24"/>
          <w:u w:val="single"/>
        </w:rPr>
        <w:t>Utilise</w:t>
      </w:r>
      <w:r w:rsidRPr="007E7171">
        <w:rPr>
          <w:rFonts w:ascii="Calibri" w:hAnsi="Calibri" w:cs="Calibri"/>
          <w:sz w:val="24"/>
          <w:szCs w:val="24"/>
          <w:u w:val="single"/>
        </w:rPr>
        <w:t xml:space="preserve"> digital </w:t>
      </w:r>
      <w:r>
        <w:rPr>
          <w:rFonts w:ascii="Calibri" w:hAnsi="Calibri" w:cs="Calibri"/>
          <w:sz w:val="24"/>
          <w:szCs w:val="24"/>
          <w:u w:val="single"/>
        </w:rPr>
        <w:t>platforms effectively</w:t>
      </w:r>
    </w:p>
    <w:p w14:paraId="535944CC" w14:textId="1DC9220F" w:rsidR="00E1657A" w:rsidRPr="00683B44" w:rsidRDefault="005D4AF6" w:rsidP="006C02B5">
      <w:pPr>
        <w:spacing w:line="360" w:lineRule="auto"/>
        <w:ind w:firstLine="720"/>
        <w:jc w:val="both"/>
        <w:rPr>
          <w:rFonts w:ascii="Calibri" w:hAnsi="Calibri" w:cs="Calibri"/>
          <w:sz w:val="24"/>
          <w:szCs w:val="24"/>
        </w:rPr>
      </w:pPr>
      <w:r w:rsidRPr="00683B44">
        <w:rPr>
          <w:rFonts w:ascii="Calibri" w:hAnsi="Calibri" w:cs="Calibri"/>
          <w:sz w:val="24"/>
          <w:szCs w:val="24"/>
        </w:rPr>
        <w:t>In today's business environment</w:t>
      </w:r>
      <w:r w:rsidR="001574E9" w:rsidRPr="00683B44">
        <w:rPr>
          <w:rFonts w:ascii="Calibri" w:hAnsi="Calibri" w:cs="Calibri"/>
          <w:sz w:val="24"/>
          <w:szCs w:val="24"/>
        </w:rPr>
        <w:t xml:space="preserve"> Internet plays an important role. The ability to implement effective</w:t>
      </w:r>
      <w:r w:rsidRPr="00683B44">
        <w:rPr>
          <w:rFonts w:ascii="Calibri" w:hAnsi="Calibri" w:cs="Calibri"/>
          <w:sz w:val="24"/>
          <w:szCs w:val="24"/>
        </w:rPr>
        <w:t xml:space="preserve"> digital marketing and eCommerce tools </w:t>
      </w:r>
      <w:r w:rsidR="007839FB" w:rsidRPr="00683B44">
        <w:rPr>
          <w:rFonts w:ascii="Calibri" w:hAnsi="Calibri" w:cs="Calibri"/>
          <w:sz w:val="24"/>
          <w:szCs w:val="24"/>
        </w:rPr>
        <w:t>is</w:t>
      </w:r>
      <w:r w:rsidRPr="00683B44">
        <w:rPr>
          <w:rFonts w:ascii="Calibri" w:hAnsi="Calibri" w:cs="Calibri"/>
          <w:sz w:val="24"/>
          <w:szCs w:val="24"/>
        </w:rPr>
        <w:t xml:space="preserve"> necessary for new brands to attract </w:t>
      </w:r>
      <w:r w:rsidR="00442E95" w:rsidRPr="00683B44">
        <w:rPr>
          <w:rFonts w:ascii="Calibri" w:hAnsi="Calibri" w:cs="Calibri"/>
          <w:sz w:val="24"/>
          <w:szCs w:val="24"/>
        </w:rPr>
        <w:t>global</w:t>
      </w:r>
      <w:r w:rsidRPr="00683B44">
        <w:rPr>
          <w:rFonts w:ascii="Calibri" w:hAnsi="Calibri" w:cs="Calibri"/>
          <w:sz w:val="24"/>
          <w:szCs w:val="24"/>
        </w:rPr>
        <w:t xml:space="preserve"> customers. The contemporary digital environment of young brands has opened up doors to direct customers at unprecedented levels, thus creating an opportunity for them to realize online marketing strategies that may outperform older </w:t>
      </w:r>
      <w:r w:rsidR="0052420F" w:rsidRPr="00683B44">
        <w:rPr>
          <w:rFonts w:ascii="Calibri" w:hAnsi="Calibri" w:cs="Calibri"/>
          <w:sz w:val="24"/>
          <w:szCs w:val="24"/>
        </w:rPr>
        <w:t xml:space="preserve">well-established </w:t>
      </w:r>
      <w:r w:rsidRPr="00683B44">
        <w:rPr>
          <w:rFonts w:ascii="Calibri" w:hAnsi="Calibri" w:cs="Calibri"/>
          <w:sz w:val="24"/>
          <w:szCs w:val="24"/>
        </w:rPr>
        <w:t>brands that rely on traditional channels</w:t>
      </w:r>
      <w:r w:rsidR="0052420F" w:rsidRPr="00683B44">
        <w:rPr>
          <w:rFonts w:ascii="Calibri" w:hAnsi="Calibri" w:cs="Calibri"/>
          <w:sz w:val="24"/>
          <w:szCs w:val="24"/>
        </w:rPr>
        <w:t xml:space="preserve">  </w:t>
      </w:r>
      <w:r w:rsidR="0052420F" w:rsidRPr="00683B44">
        <w:rPr>
          <w:rFonts w:ascii="Calibri" w:hAnsi="Calibri" w:cs="Calibri"/>
          <w:sz w:val="24"/>
          <w:szCs w:val="24"/>
        </w:rPr>
        <w:fldChar w:fldCharType="begin"/>
      </w:r>
      <w:r w:rsidR="0052420F" w:rsidRPr="00683B44">
        <w:rPr>
          <w:rFonts w:ascii="Calibri" w:hAnsi="Calibri" w:cs="Calibri"/>
          <w:sz w:val="24"/>
          <w:szCs w:val="24"/>
        </w:rPr>
        <w:instrText xml:space="preserve"> ADDIN ZOTERO_ITEM CSL_CITATION {"citationID":"sXBIMe9t","properties":{"formattedCitation":"(Pereira {\\i{}et al.}, 2023)","plainCitation":"(Pereira et al., 2023)","noteIndex":0},"citationItems":[{"id":179,"uris":["http://zotero.org/users/local/Z1mA1lNv/items/DMC6USHH"],"itemData":{"id":179,"type":"article-journal","container-title":"International Journal of Business and Systems Research","DOI":"10.1504/IJBSR.2023.129201","journalAbbreviation":"International Journal of Business and Systems Research","page":"225","source":"ResearchGate","title":"Internationalisation business strategy via e-commerce","volume":"17","author":[{"family":"Pereira","given":"Leandro"},{"family":"Tovstolyak","given":"Yuliya"},{"family":"d","given":"Renato"},{"family":"Costa","given":"a"},{"family":"Dias","given":"Álvaro"},{"family":"Gonçalves","given":"Rui"}],"issued":{"date-parts":[["2023",1,1]]}}}],"schema":"https://github.com/citation-style-language/schema/raw/master/csl-citation.json"} </w:instrText>
      </w:r>
      <w:r w:rsidR="0052420F" w:rsidRPr="00683B44">
        <w:rPr>
          <w:rFonts w:ascii="Calibri" w:hAnsi="Calibri" w:cs="Calibri"/>
          <w:sz w:val="24"/>
          <w:szCs w:val="24"/>
        </w:rPr>
        <w:fldChar w:fldCharType="separate"/>
      </w:r>
      <w:r w:rsidR="0052420F" w:rsidRPr="00683B44">
        <w:rPr>
          <w:rFonts w:ascii="Calibri" w:hAnsi="Calibri" w:cs="Calibri"/>
          <w:sz w:val="24"/>
          <w:szCs w:val="24"/>
        </w:rPr>
        <w:t xml:space="preserve">(Pereira </w:t>
      </w:r>
      <w:r w:rsidR="0052420F" w:rsidRPr="00683B44">
        <w:rPr>
          <w:rFonts w:ascii="Calibri" w:hAnsi="Calibri" w:cs="Calibri"/>
          <w:i/>
          <w:iCs/>
          <w:sz w:val="24"/>
          <w:szCs w:val="24"/>
        </w:rPr>
        <w:t>et al.</w:t>
      </w:r>
      <w:r w:rsidR="0052420F" w:rsidRPr="00683B44">
        <w:rPr>
          <w:rFonts w:ascii="Calibri" w:hAnsi="Calibri" w:cs="Calibri"/>
          <w:sz w:val="24"/>
          <w:szCs w:val="24"/>
        </w:rPr>
        <w:t>, 2023)</w:t>
      </w:r>
      <w:r w:rsidR="0052420F" w:rsidRPr="00683B44">
        <w:rPr>
          <w:rFonts w:ascii="Calibri" w:hAnsi="Calibri" w:cs="Calibri"/>
          <w:sz w:val="24"/>
          <w:szCs w:val="24"/>
        </w:rPr>
        <w:fldChar w:fldCharType="end"/>
      </w:r>
      <w:r w:rsidR="0052420F" w:rsidRPr="00683B44">
        <w:rPr>
          <w:rFonts w:ascii="Calibri" w:hAnsi="Calibri" w:cs="Calibri"/>
          <w:sz w:val="24"/>
          <w:szCs w:val="24"/>
        </w:rPr>
        <w:t xml:space="preserve">  </w:t>
      </w:r>
      <w:r w:rsidR="0052420F" w:rsidRPr="00683B44">
        <w:rPr>
          <w:rFonts w:ascii="Calibri" w:hAnsi="Calibri" w:cs="Calibri"/>
          <w:sz w:val="24"/>
          <w:szCs w:val="24"/>
        </w:rPr>
        <w:fldChar w:fldCharType="begin"/>
      </w:r>
      <w:r w:rsidR="0052420F" w:rsidRPr="00683B44">
        <w:rPr>
          <w:rFonts w:ascii="Calibri" w:hAnsi="Calibri" w:cs="Calibri"/>
          <w:sz w:val="24"/>
          <w:szCs w:val="24"/>
        </w:rPr>
        <w:instrText xml:space="preserve"> ADDIN ZOTERO_ITEM CSL_CITATION {"citationID":"serrzrFR","properties":{"formattedCitation":"(Jung and Shegai, 2023)","plainCitation":"(Jung and Shegai, 2023)","noteIndex":0},"citationItems":[{"id":183,"uris":["http://zotero.org/users/local/Z1mA1lNv/items/8258I43T"],"itemData":{"id":183,"type":"article-journal","abstract":"Digital marketing innovation plays an important role in a company’s performance. Since this concept is quite new, there are not many empirical studies on the impact of marketing innovations. The purpose of this study is to examine the impact of digital marketing innovation on firm performance, consider the mediation effect of marketing capability on the impact of digital marketing capability on firm performance and explore the potential moderating effect of firm size on the mediation effect. Using KOSPI and KOSDAQ data and a linear moderated mediation estimation, we found that digital marketing innovation on firm performance through marketing capability has significant direct and indirect effects, with indirect effects greater than direct effects. Theoretical and practical implications are also discussed in this article.","container-title":"Sustainability","DOI":"10.3390/su15075711","ISSN":"2071-1050","issue":"7","language":"en","license":"http://creativecommons.org/licenses/by/3.0/","note":"number: 7\npublisher: Multidisciplinary Digital Publishing Institute","page":"5711","source":"www.mdpi.com","title":"The Impact of Digital Marketing Innovation on Firm Performance: Mediation by Marketing Capability and Moderation by Firm Size","title-short":"The Impact of Digital Marketing Innovation on Firm Performance","volume":"15","author":[{"family":"Jung","given":"Sang-Uk"},{"family":"Shegai","given":"Valeriia"}],"issued":{"date-parts":[["2023",1]]}}}],"schema":"https://github.com/citation-style-language/schema/raw/master/csl-citation.json"} </w:instrText>
      </w:r>
      <w:r w:rsidR="0052420F" w:rsidRPr="00683B44">
        <w:rPr>
          <w:rFonts w:ascii="Calibri" w:hAnsi="Calibri" w:cs="Calibri"/>
          <w:sz w:val="24"/>
          <w:szCs w:val="24"/>
        </w:rPr>
        <w:fldChar w:fldCharType="separate"/>
      </w:r>
      <w:r w:rsidR="0052420F" w:rsidRPr="00683B44">
        <w:rPr>
          <w:rFonts w:ascii="Calibri" w:hAnsi="Calibri" w:cs="Calibri"/>
          <w:sz w:val="24"/>
          <w:szCs w:val="24"/>
        </w:rPr>
        <w:t>(Jung and Shegai, 2023)</w:t>
      </w:r>
      <w:r w:rsidR="0052420F" w:rsidRPr="00683B44">
        <w:rPr>
          <w:rFonts w:ascii="Calibri" w:hAnsi="Calibri" w:cs="Calibri"/>
          <w:sz w:val="24"/>
          <w:szCs w:val="24"/>
        </w:rPr>
        <w:fldChar w:fldCharType="end"/>
      </w:r>
      <w:r w:rsidRPr="00683B44">
        <w:rPr>
          <w:rFonts w:ascii="Calibri" w:hAnsi="Calibri" w:cs="Calibri"/>
          <w:sz w:val="24"/>
          <w:szCs w:val="24"/>
        </w:rPr>
        <w:t xml:space="preserve">. Furthermore, the </w:t>
      </w:r>
      <w:r w:rsidR="00065C9A" w:rsidRPr="00683B44">
        <w:rPr>
          <w:rFonts w:ascii="Calibri" w:hAnsi="Calibri" w:cs="Calibri"/>
          <w:sz w:val="24"/>
          <w:szCs w:val="24"/>
        </w:rPr>
        <w:t>ecosystem and strategies for eCommerce are different</w:t>
      </w:r>
      <w:r w:rsidRPr="00683B44">
        <w:rPr>
          <w:rFonts w:ascii="Calibri" w:hAnsi="Calibri" w:cs="Calibri"/>
          <w:sz w:val="24"/>
          <w:szCs w:val="24"/>
        </w:rPr>
        <w:t xml:space="preserve">, it requires active </w:t>
      </w:r>
      <w:r w:rsidR="00065C9A" w:rsidRPr="00683B44">
        <w:rPr>
          <w:rFonts w:ascii="Calibri" w:hAnsi="Calibri" w:cs="Calibri"/>
          <w:sz w:val="24"/>
          <w:szCs w:val="24"/>
        </w:rPr>
        <w:t>instant interactions</w:t>
      </w:r>
      <w:r w:rsidRPr="00683B44">
        <w:rPr>
          <w:rFonts w:ascii="Calibri" w:hAnsi="Calibri" w:cs="Calibri"/>
          <w:sz w:val="24"/>
          <w:szCs w:val="24"/>
        </w:rPr>
        <w:t xml:space="preserve"> with </w:t>
      </w:r>
      <w:r w:rsidR="00065C9A" w:rsidRPr="00683B44">
        <w:rPr>
          <w:rFonts w:ascii="Calibri" w:hAnsi="Calibri" w:cs="Calibri"/>
          <w:sz w:val="24"/>
          <w:szCs w:val="24"/>
        </w:rPr>
        <w:lastRenderedPageBreak/>
        <w:t>consumers</w:t>
      </w:r>
      <w:r w:rsidRPr="00683B44">
        <w:rPr>
          <w:rFonts w:ascii="Calibri" w:hAnsi="Calibri" w:cs="Calibri"/>
          <w:sz w:val="24"/>
          <w:szCs w:val="24"/>
        </w:rPr>
        <w:t xml:space="preserve">, </w:t>
      </w:r>
      <w:r w:rsidR="004973B5" w:rsidRPr="00683B44">
        <w:rPr>
          <w:rFonts w:ascii="Calibri" w:hAnsi="Calibri" w:cs="Calibri"/>
          <w:sz w:val="24"/>
          <w:szCs w:val="24"/>
        </w:rPr>
        <w:t>whereby</w:t>
      </w:r>
      <w:r w:rsidRPr="00683B44">
        <w:rPr>
          <w:rFonts w:ascii="Calibri" w:hAnsi="Calibri" w:cs="Calibri"/>
          <w:sz w:val="24"/>
          <w:szCs w:val="24"/>
        </w:rPr>
        <w:t xml:space="preserve"> conventional offline sales </w:t>
      </w:r>
      <w:r w:rsidR="004973B5" w:rsidRPr="00683B44">
        <w:rPr>
          <w:rFonts w:ascii="Calibri" w:hAnsi="Calibri" w:cs="Calibri"/>
          <w:sz w:val="24"/>
          <w:szCs w:val="24"/>
        </w:rPr>
        <w:t>via distributors are not made possible</w:t>
      </w:r>
      <w:r w:rsidRPr="00683B44">
        <w:rPr>
          <w:rFonts w:ascii="Calibri" w:hAnsi="Calibri" w:cs="Calibri"/>
          <w:sz w:val="24"/>
          <w:szCs w:val="24"/>
        </w:rPr>
        <w:t xml:space="preserve">. Hence, such a situation </w:t>
      </w:r>
      <w:r w:rsidR="007839FB" w:rsidRPr="00683B44">
        <w:rPr>
          <w:rFonts w:ascii="Calibri" w:hAnsi="Calibri" w:cs="Calibri"/>
          <w:sz w:val="24"/>
          <w:szCs w:val="24"/>
        </w:rPr>
        <w:t>offers good entry points for young Chinese brands to develop marketing strategies of a completely different approach, as they are more agile in business operations and can fully leverage new online tools, including AI and equivalent technologies, to manage customer interactions</w:t>
      </w:r>
      <w:r w:rsidRPr="00683B44">
        <w:rPr>
          <w:rFonts w:ascii="Calibri" w:hAnsi="Calibri" w:cs="Calibri"/>
          <w:sz w:val="24"/>
          <w:szCs w:val="24"/>
        </w:rPr>
        <w:t xml:space="preserve">. </w:t>
      </w:r>
    </w:p>
    <w:p w14:paraId="0200A97C" w14:textId="77777777" w:rsidR="00E1657A" w:rsidRPr="00683B44" w:rsidRDefault="00E1657A" w:rsidP="006C02B5">
      <w:pPr>
        <w:spacing w:line="360" w:lineRule="auto"/>
        <w:ind w:firstLine="720"/>
        <w:jc w:val="both"/>
        <w:rPr>
          <w:rFonts w:ascii="Calibri" w:hAnsi="Calibri" w:cs="Calibri"/>
          <w:sz w:val="24"/>
          <w:szCs w:val="24"/>
        </w:rPr>
      </w:pPr>
    </w:p>
    <w:p w14:paraId="4755FEFC" w14:textId="2AC59A4E" w:rsidR="006E37C2" w:rsidRPr="00683B44" w:rsidRDefault="005D4AF6" w:rsidP="006C02B5">
      <w:pPr>
        <w:spacing w:line="360" w:lineRule="auto"/>
        <w:ind w:firstLine="720"/>
        <w:jc w:val="both"/>
        <w:rPr>
          <w:rFonts w:ascii="Calibri" w:hAnsi="Calibri" w:cs="Calibri"/>
          <w:sz w:val="24"/>
          <w:szCs w:val="24"/>
        </w:rPr>
      </w:pPr>
      <w:r w:rsidRPr="00683B44">
        <w:rPr>
          <w:rFonts w:ascii="Calibri" w:hAnsi="Calibri" w:cs="Calibri"/>
          <w:b/>
          <w:bCs/>
          <w:sz w:val="24"/>
          <w:szCs w:val="24"/>
        </w:rPr>
        <w:t>Replicat</w:t>
      </w:r>
      <w:r w:rsidR="001749F8" w:rsidRPr="00683B44">
        <w:rPr>
          <w:rFonts w:ascii="Calibri" w:hAnsi="Calibri" w:cs="Calibri"/>
          <w:b/>
          <w:bCs/>
          <w:sz w:val="24"/>
          <w:szCs w:val="24"/>
        </w:rPr>
        <w:t>e</w:t>
      </w:r>
      <w:r w:rsidRPr="00683B44">
        <w:rPr>
          <w:rFonts w:ascii="Calibri" w:hAnsi="Calibri" w:cs="Calibri"/>
          <w:b/>
          <w:bCs/>
          <w:sz w:val="24"/>
          <w:szCs w:val="24"/>
        </w:rPr>
        <w:t xml:space="preserve"> success</w:t>
      </w:r>
      <w:r w:rsidR="001749F8" w:rsidRPr="00683B44">
        <w:rPr>
          <w:rFonts w:ascii="Calibri" w:hAnsi="Calibri" w:cs="Calibri"/>
          <w:b/>
          <w:bCs/>
          <w:sz w:val="24"/>
          <w:szCs w:val="24"/>
        </w:rPr>
        <w:t>ful</w:t>
      </w:r>
      <w:r w:rsidR="00881050" w:rsidRPr="00683B44">
        <w:rPr>
          <w:rFonts w:ascii="Calibri" w:hAnsi="Calibri" w:cs="Calibri"/>
          <w:b/>
          <w:bCs/>
          <w:sz w:val="24"/>
          <w:szCs w:val="24"/>
        </w:rPr>
        <w:t xml:space="preserve"> domestic</w:t>
      </w:r>
      <w:r w:rsidRPr="00683B44">
        <w:rPr>
          <w:rFonts w:ascii="Calibri" w:hAnsi="Calibri" w:cs="Calibri"/>
          <w:b/>
          <w:bCs/>
          <w:sz w:val="24"/>
          <w:szCs w:val="24"/>
        </w:rPr>
        <w:t xml:space="preserve"> </w:t>
      </w:r>
      <w:r w:rsidR="001749F8" w:rsidRPr="00683B44">
        <w:rPr>
          <w:rFonts w:ascii="Calibri" w:hAnsi="Calibri" w:cs="Calibri"/>
          <w:b/>
          <w:bCs/>
          <w:sz w:val="24"/>
          <w:szCs w:val="24"/>
        </w:rPr>
        <w:t>experience and bring it to global:</w:t>
      </w:r>
      <w:r w:rsidR="001749F8" w:rsidRPr="00683B44">
        <w:rPr>
          <w:rFonts w:ascii="Calibri" w:hAnsi="Calibri" w:cs="Calibri"/>
          <w:sz w:val="24"/>
          <w:szCs w:val="24"/>
        </w:rPr>
        <w:t xml:space="preserve"> </w:t>
      </w:r>
      <w:r w:rsidR="00F40BCB" w:rsidRPr="00683B44">
        <w:rPr>
          <w:rFonts w:ascii="Calibri" w:hAnsi="Calibri" w:cs="Calibri"/>
          <w:sz w:val="24"/>
          <w:szCs w:val="24"/>
        </w:rPr>
        <w:t xml:space="preserve">Young Chinese brands have strong expertise in eCommerce operations due to their experience gained from the highly competitive online sales channel, which is undoubtedly one of the most advanced e-commerce ecosystems </w:t>
      </w:r>
      <w:r w:rsidR="00EC546E" w:rsidRPr="00683B44">
        <w:rPr>
          <w:rFonts w:ascii="Calibri" w:hAnsi="Calibri" w:cs="Calibri"/>
          <w:sz w:val="24"/>
          <w:szCs w:val="24"/>
        </w:rPr>
        <w:t>globally</w:t>
      </w:r>
      <w:r w:rsidR="00F40BCB" w:rsidRPr="00683B44">
        <w:rPr>
          <w:rFonts w:ascii="Calibri" w:hAnsi="Calibri" w:cs="Calibri"/>
          <w:sz w:val="24"/>
          <w:szCs w:val="24"/>
        </w:rPr>
        <w:t xml:space="preserve"> (Liao and Yang, 2023)</w:t>
      </w:r>
      <w:r w:rsidR="007D51AA" w:rsidRPr="00683B44">
        <w:rPr>
          <w:rFonts w:ascii="Calibri" w:hAnsi="Calibri" w:cs="Calibri"/>
          <w:sz w:val="24"/>
          <w:szCs w:val="24"/>
        </w:rPr>
        <w:t xml:space="preserve"> and they have good knowledge in leveraging advanced technology tools </w:t>
      </w:r>
      <w:r w:rsidR="00F40BCB" w:rsidRPr="00683B44">
        <w:rPr>
          <w:rFonts w:ascii="Calibri" w:hAnsi="Calibri" w:cs="Calibri"/>
          <w:sz w:val="24"/>
          <w:szCs w:val="24"/>
        </w:rPr>
        <w:t xml:space="preserve">in AI, big data, </w:t>
      </w:r>
      <w:r w:rsidR="003F19ED" w:rsidRPr="00683B44">
        <w:rPr>
          <w:rFonts w:ascii="Calibri" w:hAnsi="Calibri" w:cs="Calibri"/>
          <w:sz w:val="24"/>
          <w:szCs w:val="24"/>
        </w:rPr>
        <w:t>etc that are embedded to</w:t>
      </w:r>
      <w:r w:rsidR="00F40BCB" w:rsidRPr="00683B44">
        <w:rPr>
          <w:rFonts w:ascii="Calibri" w:hAnsi="Calibri" w:cs="Calibri"/>
          <w:sz w:val="24"/>
          <w:szCs w:val="24"/>
        </w:rPr>
        <w:t xml:space="preserve"> their</w:t>
      </w:r>
      <w:r w:rsidR="00800EA3" w:rsidRPr="00683B44">
        <w:rPr>
          <w:rFonts w:ascii="Calibri" w:hAnsi="Calibri" w:cs="Calibri"/>
          <w:sz w:val="24"/>
          <w:szCs w:val="24"/>
        </w:rPr>
        <w:t xml:space="preserve"> online operations</w:t>
      </w:r>
      <w:r w:rsidR="00F40BCB" w:rsidRPr="00683B44">
        <w:rPr>
          <w:rFonts w:ascii="Calibri" w:hAnsi="Calibri" w:cs="Calibri"/>
          <w:sz w:val="24"/>
          <w:szCs w:val="24"/>
        </w:rPr>
        <w:t xml:space="preserve">. For instance, </w:t>
      </w:r>
      <w:r w:rsidR="003F19ED" w:rsidRPr="00683B44">
        <w:rPr>
          <w:rFonts w:ascii="Calibri" w:hAnsi="Calibri" w:cs="Calibri"/>
          <w:sz w:val="24"/>
          <w:szCs w:val="24"/>
        </w:rPr>
        <w:t xml:space="preserve">fast fashion brand </w:t>
      </w:r>
      <w:r w:rsidR="00F40BCB" w:rsidRPr="00683B44">
        <w:rPr>
          <w:rFonts w:ascii="Calibri" w:hAnsi="Calibri" w:cs="Calibri"/>
          <w:sz w:val="24"/>
          <w:szCs w:val="24"/>
        </w:rPr>
        <w:t xml:space="preserve">SHEIN has been implementing big data analytics for forecasting fashion trends and management of stocks, helping to cope with the changing global trends and improving revenue as well </w:t>
      </w:r>
      <w:r w:rsidR="003F19ED" w:rsidRPr="00683B44">
        <w:rPr>
          <w:rFonts w:ascii="Calibri" w:hAnsi="Calibri" w:cs="Calibri"/>
          <w:sz w:val="24"/>
          <w:szCs w:val="24"/>
        </w:rPr>
        <w:t xml:space="preserve"> </w:t>
      </w:r>
      <w:r w:rsidR="003F19ED" w:rsidRPr="00683B44">
        <w:rPr>
          <w:rFonts w:ascii="Calibri" w:hAnsi="Calibri" w:cs="Calibri"/>
          <w:sz w:val="24"/>
          <w:szCs w:val="24"/>
        </w:rPr>
        <w:fldChar w:fldCharType="begin"/>
      </w:r>
      <w:r w:rsidR="003F19ED" w:rsidRPr="00683B44">
        <w:rPr>
          <w:rFonts w:ascii="Calibri" w:hAnsi="Calibri" w:cs="Calibri"/>
          <w:sz w:val="24"/>
          <w:szCs w:val="24"/>
        </w:rPr>
        <w:instrText xml:space="preserve"> ADDIN ZOTERO_ITEM CSL_CITATION {"citationID":"ZRFgxx9u","properties":{"formattedCitation":"(Liu, 2022)","plainCitation":"(Liu, 2022)","noteIndex":0},"citationItems":[{"id":47,"uris":["http://zotero.org/users/local/Z1mA1lNv/items/363RBYNB"],"itemData":{"id":47,"type":"paper-conference","abstract":"Apparel is one of the largest categories of retail business in which the fast fashion industry originated in the 1990s and has played a significant role over the past decade. However, it still faces a variety of unique challenges. This research aims to suggest appropriate improvements in certain aspects of the fast fashion business using the case of...","DOI":"10.2991/978-94-6463-036-7_268","event-title":"2022 2nd International Conference on Economic Development and Business Culture (ICEDBC 2022)","ISBN":"978-94-6463-036-7","language":"en","note":"ISSN: 2352-5428","page":"1794-1801","publisher":"Atlantis Press","source":"www.atlantis-press.com","title":"Research on the Business Strategy and Deficiency of the Fast Fashion Industry to Enhance Development - a Case Study of Shein","URL":"https://www.atlantis-press.com/proceedings/icedbc-22/125983743","author":[{"family":"Liu","given":"Jiaye"}],"accessed":{"date-parts":[["2024",6,30]]},"issued":{"date-parts":[["2022",12,31]]}}}],"schema":"https://github.com/citation-style-language/schema/raw/master/csl-citation.json"} </w:instrText>
      </w:r>
      <w:r w:rsidR="003F19ED" w:rsidRPr="00683B44">
        <w:rPr>
          <w:rFonts w:ascii="Calibri" w:hAnsi="Calibri" w:cs="Calibri"/>
          <w:sz w:val="24"/>
          <w:szCs w:val="24"/>
        </w:rPr>
        <w:fldChar w:fldCharType="separate"/>
      </w:r>
      <w:r w:rsidR="003F19ED" w:rsidRPr="00683B44">
        <w:rPr>
          <w:rFonts w:ascii="Calibri" w:hAnsi="Calibri" w:cs="Calibri"/>
          <w:sz w:val="24"/>
          <w:szCs w:val="24"/>
        </w:rPr>
        <w:t>(Liu, 2022)</w:t>
      </w:r>
      <w:r w:rsidR="003F19ED" w:rsidRPr="00683B44">
        <w:rPr>
          <w:rFonts w:ascii="Calibri" w:hAnsi="Calibri" w:cs="Calibri"/>
          <w:sz w:val="24"/>
          <w:szCs w:val="24"/>
        </w:rPr>
        <w:fldChar w:fldCharType="end"/>
      </w:r>
      <w:r w:rsidR="000F36AA" w:rsidRPr="00683B44">
        <w:rPr>
          <w:rFonts w:ascii="Calibri" w:hAnsi="Calibri" w:cs="Calibri"/>
          <w:sz w:val="24"/>
          <w:szCs w:val="24"/>
        </w:rPr>
        <w:t xml:space="preserve">. </w:t>
      </w:r>
      <w:r w:rsidR="00053F60" w:rsidRPr="00683B44">
        <w:rPr>
          <w:rFonts w:ascii="Calibri" w:hAnsi="Calibri" w:cs="Calibri"/>
          <w:sz w:val="24"/>
          <w:szCs w:val="24"/>
        </w:rPr>
        <w:t>In this case, though young brands may seem less well positioned in the industry because of their short operating history, they still have a chance to level up through the technology edge and become highly competitive brands with the well-established brands that</w:t>
      </w:r>
      <w:r w:rsidR="00F40BCB" w:rsidRPr="00683B44">
        <w:rPr>
          <w:rFonts w:ascii="Calibri" w:hAnsi="Calibri" w:cs="Calibri"/>
          <w:sz w:val="24"/>
          <w:szCs w:val="24"/>
        </w:rPr>
        <w:t xml:space="preserve"> do not focus in this area.</w:t>
      </w:r>
    </w:p>
    <w:p w14:paraId="7F47909C" w14:textId="77777777" w:rsidR="006E37C2" w:rsidRPr="00683B44" w:rsidRDefault="006E37C2" w:rsidP="006C02B5">
      <w:pPr>
        <w:spacing w:line="360" w:lineRule="auto"/>
        <w:ind w:firstLine="720"/>
        <w:jc w:val="both"/>
        <w:rPr>
          <w:rFonts w:ascii="Calibri" w:hAnsi="Calibri" w:cs="Calibri"/>
          <w:sz w:val="24"/>
          <w:szCs w:val="24"/>
        </w:rPr>
      </w:pPr>
    </w:p>
    <w:p w14:paraId="260EDEF0" w14:textId="0B7E3169" w:rsidR="005D4AF6" w:rsidRPr="00683B44" w:rsidRDefault="00053F60" w:rsidP="006C02B5">
      <w:pPr>
        <w:spacing w:line="360" w:lineRule="auto"/>
        <w:ind w:firstLine="720"/>
        <w:jc w:val="both"/>
        <w:rPr>
          <w:rFonts w:ascii="Calibri" w:hAnsi="Calibri" w:cs="Calibri"/>
          <w:sz w:val="24"/>
          <w:szCs w:val="24"/>
        </w:rPr>
      </w:pPr>
      <w:r w:rsidRPr="00683B44">
        <w:rPr>
          <w:rFonts w:ascii="Calibri" w:hAnsi="Calibri" w:cs="Calibri"/>
          <w:b/>
          <w:bCs/>
          <w:sz w:val="24"/>
          <w:szCs w:val="24"/>
        </w:rPr>
        <w:t>Utilise global online marketplaces:</w:t>
      </w:r>
      <w:r w:rsidRPr="00683B44">
        <w:rPr>
          <w:rFonts w:ascii="Calibri" w:hAnsi="Calibri" w:cs="Calibri"/>
          <w:sz w:val="24"/>
          <w:szCs w:val="24"/>
        </w:rPr>
        <w:t xml:space="preserve"> </w:t>
      </w:r>
      <w:r w:rsidR="005D4AF6" w:rsidRPr="00683B44">
        <w:rPr>
          <w:rFonts w:ascii="Calibri" w:hAnsi="Calibri" w:cs="Calibri"/>
          <w:sz w:val="24"/>
          <w:szCs w:val="24"/>
        </w:rPr>
        <w:t xml:space="preserve">One key </w:t>
      </w:r>
      <w:r w:rsidR="00A7209A" w:rsidRPr="00683B44">
        <w:rPr>
          <w:rFonts w:ascii="Calibri" w:hAnsi="Calibri" w:cs="Calibri"/>
          <w:sz w:val="24"/>
          <w:szCs w:val="24"/>
        </w:rPr>
        <w:t>strategy for</w:t>
      </w:r>
      <w:r w:rsidR="005D4AF6" w:rsidRPr="00683B44">
        <w:rPr>
          <w:rFonts w:ascii="Calibri" w:hAnsi="Calibri" w:cs="Calibri"/>
          <w:sz w:val="24"/>
          <w:szCs w:val="24"/>
        </w:rPr>
        <w:t xml:space="preserve"> young Chinese brands</w:t>
      </w:r>
      <w:r w:rsidR="00366B9E" w:rsidRPr="00683B44">
        <w:rPr>
          <w:rFonts w:ascii="Calibri" w:hAnsi="Calibri" w:cs="Calibri"/>
          <w:sz w:val="24"/>
          <w:szCs w:val="24"/>
        </w:rPr>
        <w:t xml:space="preserve"> is to utilise the highly efficient global online marketp</w:t>
      </w:r>
      <w:r w:rsidR="000F36AA" w:rsidRPr="00683B44">
        <w:rPr>
          <w:rFonts w:ascii="Calibri" w:hAnsi="Calibri" w:cs="Calibri"/>
          <w:sz w:val="24"/>
          <w:szCs w:val="24"/>
        </w:rPr>
        <w:t>l</w:t>
      </w:r>
      <w:r w:rsidR="00366B9E" w:rsidRPr="00683B44">
        <w:rPr>
          <w:rFonts w:ascii="Calibri" w:hAnsi="Calibri" w:cs="Calibri"/>
          <w:sz w:val="24"/>
          <w:szCs w:val="24"/>
        </w:rPr>
        <w:t>aces</w:t>
      </w:r>
      <w:r w:rsidR="000F36AA" w:rsidRPr="00683B44">
        <w:rPr>
          <w:rFonts w:ascii="Calibri" w:hAnsi="Calibri" w:cs="Calibri"/>
          <w:sz w:val="24"/>
          <w:szCs w:val="24"/>
        </w:rPr>
        <w:t xml:space="preserve"> that </w:t>
      </w:r>
      <w:r w:rsidR="00CE683F" w:rsidRPr="00683B44">
        <w:rPr>
          <w:rFonts w:ascii="Calibri" w:hAnsi="Calibri" w:cs="Calibri"/>
          <w:sz w:val="24"/>
          <w:szCs w:val="24"/>
        </w:rPr>
        <w:t>offer</w:t>
      </w:r>
      <w:r w:rsidR="000F36AA" w:rsidRPr="00683B44">
        <w:rPr>
          <w:rFonts w:ascii="Calibri" w:hAnsi="Calibri" w:cs="Calibri"/>
          <w:sz w:val="24"/>
          <w:szCs w:val="24"/>
        </w:rPr>
        <w:t xml:space="preserve"> low entry points but can gain immediate access to global consumers</w:t>
      </w:r>
      <w:r w:rsidR="005D4AF6" w:rsidRPr="00683B44">
        <w:rPr>
          <w:rFonts w:ascii="Calibri" w:hAnsi="Calibri" w:cs="Calibri"/>
          <w:sz w:val="24"/>
          <w:szCs w:val="24"/>
        </w:rPr>
        <w:t>. Traditionally, the option for retailers to sell their products globally with an offline business model has had a very high entry barrier. However, the emergence of global cross-border marketplaces such as Amazon, Shopee, and Rakuten, etc., has enabled companies to remotely connect with global customers considerably faster and more conveniently</w:t>
      </w:r>
      <w:r w:rsidR="00CE683F" w:rsidRPr="00683B44">
        <w:rPr>
          <w:rFonts w:ascii="Calibri" w:hAnsi="Calibri" w:cs="Calibri"/>
          <w:sz w:val="24"/>
          <w:szCs w:val="24"/>
        </w:rPr>
        <w:t xml:space="preserve"> without</w:t>
      </w:r>
      <w:r w:rsidR="005D4AF6" w:rsidRPr="00683B44">
        <w:rPr>
          <w:rFonts w:ascii="Calibri" w:hAnsi="Calibri" w:cs="Calibri"/>
          <w:sz w:val="24"/>
          <w:szCs w:val="24"/>
        </w:rPr>
        <w:t xml:space="preserve"> having to worry about the logistics of opening their online stores or incurring maintenance costs. </w:t>
      </w:r>
      <w:r w:rsidR="000F36AA" w:rsidRPr="00683B44">
        <w:rPr>
          <w:rFonts w:ascii="Calibri" w:hAnsi="Calibri" w:cs="Calibri"/>
          <w:sz w:val="24"/>
          <w:szCs w:val="24"/>
        </w:rPr>
        <w:t xml:space="preserve">For instance, online </w:t>
      </w:r>
      <w:r w:rsidR="008A4235" w:rsidRPr="00683B44">
        <w:rPr>
          <w:rFonts w:ascii="Calibri" w:hAnsi="Calibri" w:cs="Calibri"/>
          <w:sz w:val="24"/>
          <w:szCs w:val="24"/>
        </w:rPr>
        <w:t xml:space="preserve">kitchenware leader </w:t>
      </w:r>
      <w:r w:rsidR="005D4AF6" w:rsidRPr="00683B44">
        <w:rPr>
          <w:rFonts w:ascii="Calibri" w:hAnsi="Calibri" w:cs="Calibri"/>
          <w:sz w:val="24"/>
          <w:szCs w:val="24"/>
        </w:rPr>
        <w:t xml:space="preserve">Carote, </w:t>
      </w:r>
      <w:r w:rsidR="008A4235" w:rsidRPr="00683B44">
        <w:rPr>
          <w:rFonts w:ascii="Calibri" w:hAnsi="Calibri" w:cs="Calibri"/>
          <w:sz w:val="24"/>
          <w:szCs w:val="24"/>
        </w:rPr>
        <w:t xml:space="preserve">who </w:t>
      </w:r>
      <w:r w:rsidR="005D4AF6" w:rsidRPr="00683B44">
        <w:rPr>
          <w:rFonts w:ascii="Calibri" w:hAnsi="Calibri" w:cs="Calibri"/>
          <w:sz w:val="24"/>
          <w:szCs w:val="24"/>
        </w:rPr>
        <w:t>does not have</w:t>
      </w:r>
      <w:r w:rsidR="00CE683F" w:rsidRPr="00683B44">
        <w:rPr>
          <w:rFonts w:ascii="Calibri" w:hAnsi="Calibri" w:cs="Calibri"/>
          <w:sz w:val="24"/>
          <w:szCs w:val="24"/>
        </w:rPr>
        <w:t xml:space="preserve"> to operate its own private online store, have leveraged the use of the main online marketplaces to conduct business with significant success as it offers a </w:t>
      </w:r>
      <w:r w:rsidR="005D4AF6" w:rsidRPr="00683B44">
        <w:rPr>
          <w:rFonts w:ascii="Calibri" w:hAnsi="Calibri" w:cs="Calibri"/>
          <w:sz w:val="24"/>
          <w:szCs w:val="24"/>
        </w:rPr>
        <w:t xml:space="preserve">win-win situation for </w:t>
      </w:r>
      <w:r w:rsidR="00CF6FA8" w:rsidRPr="00683B44">
        <w:rPr>
          <w:rFonts w:ascii="Calibri" w:hAnsi="Calibri" w:cs="Calibri"/>
          <w:sz w:val="24"/>
          <w:szCs w:val="24"/>
        </w:rPr>
        <w:t xml:space="preserve">both </w:t>
      </w:r>
      <w:r w:rsidR="00CE683F" w:rsidRPr="00683B44">
        <w:rPr>
          <w:rFonts w:ascii="Calibri" w:hAnsi="Calibri" w:cs="Calibri"/>
          <w:sz w:val="24"/>
          <w:szCs w:val="24"/>
        </w:rPr>
        <w:t xml:space="preserve">themselves </w:t>
      </w:r>
      <w:r w:rsidR="00CF6FA8" w:rsidRPr="00683B44">
        <w:rPr>
          <w:rFonts w:ascii="Calibri" w:hAnsi="Calibri" w:cs="Calibri"/>
          <w:sz w:val="24"/>
          <w:szCs w:val="24"/>
        </w:rPr>
        <w:lastRenderedPageBreak/>
        <w:t>and the marketplaces.</w:t>
      </w:r>
      <w:r w:rsidR="00C158E4" w:rsidRPr="00683B44">
        <w:rPr>
          <w:rFonts w:ascii="Calibri" w:hAnsi="Calibri" w:cs="Calibri"/>
          <w:sz w:val="24"/>
          <w:szCs w:val="24"/>
        </w:rPr>
        <w:t xml:space="preserve"> </w:t>
      </w:r>
      <w:r w:rsidR="00CF6FA8" w:rsidRPr="00683B44">
        <w:rPr>
          <w:rFonts w:ascii="Calibri" w:hAnsi="Calibri" w:cs="Calibri"/>
          <w:sz w:val="24"/>
          <w:szCs w:val="24"/>
        </w:rPr>
        <w:t xml:space="preserve">Carote has become one of the </w:t>
      </w:r>
      <w:r w:rsidR="00CE683F" w:rsidRPr="00683B44">
        <w:rPr>
          <w:rFonts w:ascii="Calibri" w:hAnsi="Calibri" w:cs="Calibri"/>
          <w:sz w:val="24"/>
          <w:szCs w:val="24"/>
        </w:rPr>
        <w:t>fastest growing kitchenware brands globally now</w:t>
      </w:r>
      <w:r w:rsidR="00C158E4" w:rsidRPr="00683B44">
        <w:rPr>
          <w:rFonts w:ascii="Calibri" w:hAnsi="Calibri" w:cs="Calibri"/>
          <w:sz w:val="24"/>
          <w:szCs w:val="24"/>
        </w:rPr>
        <w:t xml:space="preserve"> </w:t>
      </w:r>
      <w:r w:rsidR="00C158E4" w:rsidRPr="00683B44">
        <w:rPr>
          <w:rFonts w:ascii="Calibri" w:hAnsi="Calibri" w:cs="Calibri"/>
          <w:sz w:val="24"/>
          <w:szCs w:val="24"/>
        </w:rPr>
        <w:fldChar w:fldCharType="begin"/>
      </w:r>
      <w:r w:rsidR="00C158E4" w:rsidRPr="00683B44">
        <w:rPr>
          <w:rFonts w:ascii="Calibri" w:hAnsi="Calibri" w:cs="Calibri"/>
          <w:sz w:val="24"/>
          <w:szCs w:val="24"/>
        </w:rPr>
        <w:instrText xml:space="preserve"> ADDIN ZOTERO_ITEM CSL_CITATION {"citationID":"iwxamao3","properties":{"formattedCitation":"(Carote IPO prospectus, 2024)","plainCitation":"(Carote IPO prospectus, 2024)","noteIndex":0},"citationItems":[{"id":155,"uris":["http://zotero.org/users/local/Z1mA1lNv/items/ABFBWVRI"],"itemData":{"id":155,"type":"document","title":"Carote IPO prospectus","author":[{"family":"Carote IPO prospectus","given":""}],"issued":{"date-parts":[["2024"]]}}}],"schema":"https://github.com/citation-style-language/schema/raw/master/csl-citation.json"} </w:instrText>
      </w:r>
      <w:r w:rsidR="00C158E4" w:rsidRPr="00683B44">
        <w:rPr>
          <w:rFonts w:ascii="Calibri" w:hAnsi="Calibri" w:cs="Calibri"/>
          <w:sz w:val="24"/>
          <w:szCs w:val="24"/>
        </w:rPr>
        <w:fldChar w:fldCharType="separate"/>
      </w:r>
      <w:r w:rsidR="00C158E4" w:rsidRPr="00683B44">
        <w:rPr>
          <w:rFonts w:ascii="Calibri" w:hAnsi="Calibri" w:cs="Calibri"/>
          <w:sz w:val="24"/>
          <w:szCs w:val="24"/>
        </w:rPr>
        <w:t>(Carote IPO prospectus, 2024)</w:t>
      </w:r>
      <w:r w:rsidR="00C158E4" w:rsidRPr="00683B44">
        <w:rPr>
          <w:rFonts w:ascii="Calibri" w:hAnsi="Calibri" w:cs="Calibri"/>
          <w:sz w:val="24"/>
          <w:szCs w:val="24"/>
        </w:rPr>
        <w:fldChar w:fldCharType="end"/>
      </w:r>
      <w:r w:rsidR="005D4AF6" w:rsidRPr="00683B44">
        <w:rPr>
          <w:rFonts w:ascii="Calibri" w:hAnsi="Calibri" w:cs="Calibri"/>
          <w:sz w:val="24"/>
          <w:szCs w:val="24"/>
        </w:rPr>
        <w:t>.</w:t>
      </w:r>
    </w:p>
    <w:p w14:paraId="0A6B540C" w14:textId="77777777" w:rsidR="00BB09D4" w:rsidRPr="007E7171" w:rsidRDefault="00BB09D4" w:rsidP="00183736">
      <w:pPr>
        <w:jc w:val="both"/>
        <w:rPr>
          <w:rFonts w:ascii="Calibri" w:hAnsi="Calibri" w:cs="Calibri"/>
          <w:color w:val="4C94D8" w:themeColor="text2" w:themeTint="80"/>
          <w:sz w:val="24"/>
          <w:szCs w:val="24"/>
        </w:rPr>
      </w:pPr>
    </w:p>
    <w:p w14:paraId="0CE7B91A" w14:textId="4571A9A9" w:rsidR="00EE55D4" w:rsidRDefault="00683B44" w:rsidP="006C02B5">
      <w:pPr>
        <w:spacing w:line="360" w:lineRule="auto"/>
        <w:jc w:val="both"/>
        <w:rPr>
          <w:rFonts w:ascii="Calibri" w:hAnsi="Calibri" w:cs="Calibri"/>
          <w:color w:val="4C94D8" w:themeColor="text2" w:themeTint="80"/>
          <w:sz w:val="24"/>
          <w:szCs w:val="24"/>
        </w:rPr>
      </w:pPr>
      <w:r>
        <w:rPr>
          <w:rFonts w:ascii="Calibri" w:hAnsi="Calibri" w:cs="Calibri"/>
          <w:sz w:val="24"/>
          <w:szCs w:val="24"/>
          <w:u w:val="single"/>
        </w:rPr>
        <w:t>Utilise</w:t>
      </w:r>
      <w:r w:rsidR="00EE55D4" w:rsidRPr="007E7171">
        <w:rPr>
          <w:rFonts w:ascii="Calibri" w:hAnsi="Calibri" w:cs="Calibri"/>
          <w:sz w:val="24"/>
          <w:szCs w:val="24"/>
          <w:u w:val="single"/>
        </w:rPr>
        <w:t xml:space="preserve"> DTC model</w:t>
      </w:r>
      <w:r>
        <w:rPr>
          <w:rFonts w:ascii="Calibri" w:hAnsi="Calibri" w:cs="Calibri"/>
          <w:sz w:val="24"/>
          <w:szCs w:val="24"/>
          <w:u w:val="single"/>
        </w:rPr>
        <w:t xml:space="preserve"> as its key strategy</w:t>
      </w:r>
    </w:p>
    <w:p w14:paraId="20091318" w14:textId="6FEABFDC" w:rsidR="00744832" w:rsidRDefault="00B356BE" w:rsidP="006C02B5">
      <w:pPr>
        <w:spacing w:line="360" w:lineRule="auto"/>
        <w:ind w:firstLine="720"/>
        <w:jc w:val="both"/>
        <w:rPr>
          <w:rFonts w:ascii="Calibri" w:hAnsi="Calibri" w:cs="Calibri"/>
          <w:color w:val="000000" w:themeColor="text1"/>
          <w:sz w:val="24"/>
          <w:szCs w:val="24"/>
        </w:rPr>
      </w:pPr>
      <w:r w:rsidRPr="00230239">
        <w:rPr>
          <w:rFonts w:ascii="Calibri" w:hAnsi="Calibri" w:cs="Calibri"/>
          <w:sz w:val="24"/>
          <w:szCs w:val="24"/>
        </w:rPr>
        <w:t>DTC model</w:t>
      </w:r>
      <w:r w:rsidR="008621C7" w:rsidRPr="00230239">
        <w:rPr>
          <w:rFonts w:ascii="Calibri" w:hAnsi="Calibri" w:cs="Calibri"/>
          <w:sz w:val="24"/>
          <w:szCs w:val="24"/>
        </w:rPr>
        <w:t xml:space="preserve"> is an important strategy for</w:t>
      </w:r>
      <w:r w:rsidRPr="00230239">
        <w:rPr>
          <w:rFonts w:ascii="Calibri" w:hAnsi="Calibri" w:cs="Calibri"/>
          <w:sz w:val="24"/>
          <w:szCs w:val="24"/>
        </w:rPr>
        <w:t xml:space="preserve"> young Chinese brands </w:t>
      </w:r>
      <w:r w:rsidR="008621C7" w:rsidRPr="00230239">
        <w:rPr>
          <w:rFonts w:ascii="Calibri" w:hAnsi="Calibri" w:cs="Calibri"/>
          <w:sz w:val="24"/>
          <w:szCs w:val="24"/>
        </w:rPr>
        <w:t>to excel</w:t>
      </w:r>
      <w:r w:rsidRPr="00230239">
        <w:rPr>
          <w:rFonts w:ascii="Calibri" w:hAnsi="Calibri" w:cs="Calibri"/>
          <w:sz w:val="24"/>
          <w:szCs w:val="24"/>
        </w:rPr>
        <w:t xml:space="preserve">. The DTC model permits brands to </w:t>
      </w:r>
      <w:r w:rsidR="005B5FD0">
        <w:rPr>
          <w:rFonts w:ascii="Calibri" w:hAnsi="Calibri" w:cs="Calibri"/>
          <w:sz w:val="24"/>
          <w:szCs w:val="24"/>
        </w:rPr>
        <w:t>interact directly</w:t>
      </w:r>
      <w:r w:rsidRPr="00230239">
        <w:rPr>
          <w:rFonts w:ascii="Calibri" w:hAnsi="Calibri" w:cs="Calibri"/>
          <w:sz w:val="24"/>
          <w:szCs w:val="24"/>
        </w:rPr>
        <w:t xml:space="preserve"> with customers </w:t>
      </w:r>
      <w:r w:rsidR="001B2D3A">
        <w:rPr>
          <w:rFonts w:ascii="Calibri" w:hAnsi="Calibri" w:cs="Calibri"/>
          <w:sz w:val="24"/>
          <w:szCs w:val="24"/>
        </w:rPr>
        <w:t xml:space="preserve">at quicker speed </w:t>
      </w:r>
      <w:r w:rsidR="00C853EF" w:rsidRPr="00230239">
        <w:rPr>
          <w:rFonts w:ascii="Calibri" w:hAnsi="Calibri" w:cs="Calibri"/>
          <w:sz w:val="24"/>
          <w:szCs w:val="24"/>
        </w:rPr>
        <w:fldChar w:fldCharType="begin"/>
      </w:r>
      <w:r w:rsidR="00C853EF" w:rsidRPr="00230239">
        <w:rPr>
          <w:rFonts w:ascii="Calibri" w:hAnsi="Calibri" w:cs="Calibri"/>
          <w:sz w:val="24"/>
          <w:szCs w:val="24"/>
        </w:rPr>
        <w:instrText xml:space="preserve"> ADDIN ZOTERO_ITEM CSL_CITATION {"citationID":"bWpPjc5z","properties":{"formattedCitation":"(Mu and Yi, 2024)","plainCitation":"(Mu and Yi, 2024)","noteIndex":0},"citationItems":[{"id":186,"uris":["http://zotero.org/users/local/Z1mA1lNv/items/JJ2RBTTT"],"itemData":{"id":186,"type":"article-journal","abstract":"In the era of digital intermediaries, the direct-to-consumer (DTC) marketing model is gaining prominence in the retail and brand marketing domains. This model exhibits a distinct advantage over traditional models in cultivating loyalty. Consequently, this study employs a survey-based approach and utilizes the Stimulus-Organism-Response (SOR) theory to construct a structural equation model and investigate the relationship between the DTC marketing model’s characteristic factors and consumer loyalty. The results indicate that cost-effectiveness and social media marketing directly and positively influence consumer loyalty, while product features indirectly contribute to loyalty through perceived emotional value. Multi-channel integration indirectly influences loyalty through perceived functional value. Additionally, the varying degrees of influence highlight social media marketing as the most impactful factor and product features as the least influential. The research findings underscore the importance of strengthening social media marketing, optimizing product features, reducing information asymmetry, and integrating multiple channels to enhance consumer loyalty. This study enriches the understanding of the DTC theoretical framework in the field of marketing and provides new perspectives for formulating marketing strategies.","container-title":"Frontiers in Psychology","DOI":"10.3389/fpsyg.2024.1347588","ISSN":"1664-1078","journalAbbreviation":"Front Psychol","note":"PMID: 38500648\nPMCID: PMC10944917","page":"1347588","source":"PubMed Central","title":"The impact of characteristic factors of the direct-to-consumer marketing model on consumer loyalty in the digital intermediary era","volume":"15","author":[{"family":"Mu","given":"Weizhe"},{"family":"Yi","given":"Yating"}],"issued":{"date-parts":[["2024",3,4]]}}}],"schema":"https://github.com/citation-style-language/schema/raw/master/csl-citation.json"} </w:instrText>
      </w:r>
      <w:r w:rsidR="00C853EF" w:rsidRPr="00230239">
        <w:rPr>
          <w:rFonts w:ascii="Calibri" w:hAnsi="Calibri" w:cs="Calibri"/>
          <w:sz w:val="24"/>
          <w:szCs w:val="24"/>
        </w:rPr>
        <w:fldChar w:fldCharType="separate"/>
      </w:r>
      <w:r w:rsidR="00C853EF" w:rsidRPr="00230239">
        <w:rPr>
          <w:rFonts w:ascii="Calibri" w:hAnsi="Calibri" w:cs="Calibri"/>
          <w:sz w:val="24"/>
          <w:szCs w:val="24"/>
        </w:rPr>
        <w:t>(Mu and Yi, 2024)</w:t>
      </w:r>
      <w:r w:rsidR="00C853EF" w:rsidRPr="00230239">
        <w:rPr>
          <w:rFonts w:ascii="Calibri" w:hAnsi="Calibri" w:cs="Calibri"/>
          <w:sz w:val="24"/>
          <w:szCs w:val="24"/>
        </w:rPr>
        <w:fldChar w:fldCharType="end"/>
      </w:r>
      <w:r w:rsidRPr="00230239">
        <w:rPr>
          <w:rFonts w:ascii="Calibri" w:hAnsi="Calibri" w:cs="Calibri"/>
          <w:sz w:val="24"/>
          <w:szCs w:val="24"/>
        </w:rPr>
        <w:t xml:space="preserve">. </w:t>
      </w:r>
      <w:r w:rsidR="005B5FD0">
        <w:rPr>
          <w:rFonts w:ascii="Calibri" w:hAnsi="Calibri" w:cs="Calibri"/>
          <w:sz w:val="24"/>
          <w:szCs w:val="24"/>
        </w:rPr>
        <w:t>B</w:t>
      </w:r>
      <w:r w:rsidRPr="00230239">
        <w:rPr>
          <w:rFonts w:ascii="Calibri" w:hAnsi="Calibri" w:cs="Calibri"/>
          <w:sz w:val="24"/>
          <w:szCs w:val="24"/>
        </w:rPr>
        <w:t xml:space="preserve">rands will </w:t>
      </w:r>
      <w:r w:rsidR="005B5FD0">
        <w:rPr>
          <w:rFonts w:ascii="Calibri" w:hAnsi="Calibri" w:cs="Calibri"/>
          <w:sz w:val="24"/>
          <w:szCs w:val="24"/>
        </w:rPr>
        <w:t xml:space="preserve">also </w:t>
      </w:r>
      <w:r w:rsidRPr="00230239">
        <w:rPr>
          <w:rFonts w:ascii="Calibri" w:hAnsi="Calibri" w:cs="Calibri"/>
          <w:sz w:val="24"/>
          <w:szCs w:val="24"/>
        </w:rPr>
        <w:t>be able to obtain real-time feedback about consumer preferences, and respond to the market trends and demands</w:t>
      </w:r>
      <w:r w:rsidR="005B5FD0">
        <w:rPr>
          <w:rFonts w:ascii="Calibri" w:hAnsi="Calibri" w:cs="Calibri"/>
          <w:sz w:val="24"/>
          <w:szCs w:val="24"/>
        </w:rPr>
        <w:t xml:space="preserve"> promptly</w:t>
      </w:r>
      <w:r w:rsidRPr="00230239">
        <w:rPr>
          <w:rFonts w:ascii="Calibri" w:hAnsi="Calibri" w:cs="Calibri"/>
          <w:sz w:val="24"/>
          <w:szCs w:val="24"/>
        </w:rPr>
        <w:t>.</w:t>
      </w:r>
      <w:r w:rsidR="00A60CE3" w:rsidRPr="00230239">
        <w:rPr>
          <w:rFonts w:ascii="Calibri" w:hAnsi="Calibri" w:cs="Calibri"/>
          <w:sz w:val="24"/>
          <w:szCs w:val="24"/>
        </w:rPr>
        <w:t xml:space="preserve"> </w:t>
      </w:r>
      <w:r w:rsidR="005B5FD0">
        <w:rPr>
          <w:rFonts w:ascii="Calibri" w:hAnsi="Calibri" w:cs="Calibri"/>
          <w:sz w:val="24"/>
          <w:szCs w:val="24"/>
        </w:rPr>
        <w:t xml:space="preserve">For example, </w:t>
      </w:r>
      <w:r w:rsidR="00DF24CB" w:rsidRPr="00230239">
        <w:rPr>
          <w:rFonts w:ascii="Calibri" w:hAnsi="Calibri" w:cs="Calibri"/>
          <w:sz w:val="24"/>
          <w:szCs w:val="24"/>
        </w:rPr>
        <w:t>fas</w:t>
      </w:r>
      <w:r w:rsidR="00230239" w:rsidRPr="00230239">
        <w:rPr>
          <w:rFonts w:ascii="Calibri" w:hAnsi="Calibri" w:cs="Calibri"/>
          <w:sz w:val="24"/>
          <w:szCs w:val="24"/>
        </w:rPr>
        <w:t>t</w:t>
      </w:r>
      <w:r w:rsidR="00DF24CB" w:rsidRPr="00230239">
        <w:rPr>
          <w:rFonts w:ascii="Calibri" w:hAnsi="Calibri" w:cs="Calibri"/>
          <w:sz w:val="24"/>
          <w:szCs w:val="24"/>
        </w:rPr>
        <w:t xml:space="preserve"> fashion company </w:t>
      </w:r>
      <w:r w:rsidRPr="00230239">
        <w:rPr>
          <w:rFonts w:ascii="Calibri" w:hAnsi="Calibri" w:cs="Calibri"/>
          <w:sz w:val="24"/>
          <w:szCs w:val="24"/>
        </w:rPr>
        <w:t xml:space="preserve">SHEIN </w:t>
      </w:r>
      <w:r w:rsidR="00230239" w:rsidRPr="00230239">
        <w:rPr>
          <w:rFonts w:ascii="Calibri" w:hAnsi="Calibri" w:cs="Calibri"/>
          <w:sz w:val="24"/>
          <w:szCs w:val="24"/>
        </w:rPr>
        <w:t>ha</w:t>
      </w:r>
      <w:r w:rsidR="005B5FD0">
        <w:rPr>
          <w:rFonts w:ascii="Calibri" w:hAnsi="Calibri" w:cs="Calibri"/>
          <w:sz w:val="24"/>
          <w:szCs w:val="24"/>
        </w:rPr>
        <w:t>s</w:t>
      </w:r>
      <w:r w:rsidR="00230239" w:rsidRPr="00230239">
        <w:rPr>
          <w:rFonts w:ascii="Calibri" w:hAnsi="Calibri" w:cs="Calibri"/>
          <w:sz w:val="24"/>
          <w:szCs w:val="24"/>
        </w:rPr>
        <w:t xml:space="preserve"> dedicated significant efforts to understand fashion trends through customer interactions </w:t>
      </w:r>
      <w:r w:rsidR="005B5FD0">
        <w:rPr>
          <w:rFonts w:ascii="Calibri" w:hAnsi="Calibri" w:cs="Calibri"/>
          <w:sz w:val="24"/>
          <w:szCs w:val="24"/>
        </w:rPr>
        <w:t>and</w:t>
      </w:r>
      <w:r w:rsidR="00230239" w:rsidRPr="00230239">
        <w:rPr>
          <w:rFonts w:ascii="Calibri" w:hAnsi="Calibri" w:cs="Calibri"/>
          <w:sz w:val="24"/>
          <w:szCs w:val="24"/>
        </w:rPr>
        <w:t xml:space="preserve"> embedded them into big data analytics, </w:t>
      </w:r>
      <w:r w:rsidR="003F4CFC">
        <w:rPr>
          <w:rFonts w:ascii="Calibri" w:hAnsi="Calibri" w:cs="Calibri"/>
          <w:sz w:val="24"/>
          <w:szCs w:val="24"/>
        </w:rPr>
        <w:t xml:space="preserve">to </w:t>
      </w:r>
      <w:r w:rsidR="00230239" w:rsidRPr="00230239">
        <w:rPr>
          <w:rFonts w:ascii="Calibri" w:hAnsi="Calibri" w:cs="Calibri"/>
          <w:sz w:val="24"/>
          <w:szCs w:val="24"/>
        </w:rPr>
        <w:t>immediately respond</w:t>
      </w:r>
      <w:r w:rsidRPr="00230239">
        <w:rPr>
          <w:rFonts w:ascii="Calibri" w:hAnsi="Calibri" w:cs="Calibri"/>
          <w:sz w:val="24"/>
          <w:szCs w:val="24"/>
        </w:rPr>
        <w:t xml:space="preserve"> with new products</w:t>
      </w:r>
      <w:r w:rsidR="00DF24CB" w:rsidRPr="00230239">
        <w:rPr>
          <w:rFonts w:ascii="Calibri" w:hAnsi="Calibri" w:cs="Calibri"/>
          <w:sz w:val="24"/>
          <w:szCs w:val="24"/>
        </w:rPr>
        <w:t>.  This</w:t>
      </w:r>
      <w:r w:rsidRPr="00230239">
        <w:rPr>
          <w:rFonts w:ascii="Calibri" w:hAnsi="Calibri" w:cs="Calibri"/>
          <w:sz w:val="24"/>
          <w:szCs w:val="24"/>
        </w:rPr>
        <w:t xml:space="preserve"> not only gives the company an edge but also makes traditional players </w:t>
      </w:r>
      <w:r w:rsidR="003F4CFC">
        <w:rPr>
          <w:rFonts w:ascii="Calibri" w:hAnsi="Calibri" w:cs="Calibri"/>
          <w:sz w:val="24"/>
          <w:szCs w:val="24"/>
        </w:rPr>
        <w:t>difficult as they do not have such capacity to cope</w:t>
      </w:r>
      <w:r w:rsidRPr="00230239">
        <w:rPr>
          <w:rFonts w:ascii="Calibri" w:hAnsi="Calibri" w:cs="Calibri"/>
          <w:sz w:val="24"/>
          <w:szCs w:val="24"/>
        </w:rPr>
        <w:t xml:space="preserve"> </w:t>
      </w:r>
      <w:r w:rsidR="00DB4940" w:rsidRPr="00230239">
        <w:rPr>
          <w:rFonts w:ascii="Calibri" w:hAnsi="Calibri" w:cs="Calibri"/>
          <w:sz w:val="24"/>
          <w:szCs w:val="24"/>
        </w:rPr>
        <w:t xml:space="preserve"> </w:t>
      </w:r>
      <w:r w:rsidR="00DB4940" w:rsidRPr="00230239">
        <w:rPr>
          <w:rFonts w:ascii="Calibri" w:hAnsi="Calibri" w:cs="Calibri"/>
          <w:sz w:val="24"/>
          <w:szCs w:val="24"/>
        </w:rPr>
        <w:fldChar w:fldCharType="begin"/>
      </w:r>
      <w:r w:rsidR="00DB4940" w:rsidRPr="00230239">
        <w:rPr>
          <w:rFonts w:ascii="Calibri" w:hAnsi="Calibri" w:cs="Calibri"/>
          <w:sz w:val="24"/>
          <w:szCs w:val="24"/>
        </w:rPr>
        <w:instrText xml:space="preserve"> ADDIN ZOTERO_ITEM CSL_CITATION {"citationID":"PZoB14VR","properties":{"formattedCitation":"(Mu and Yi, 2024)","plainCitation":"(Mu and Yi, 2024)","noteIndex":0},"citationItems":[{"id":186,"uris":["http://zotero.org/users/local/Z1mA1lNv/items/JJ2RBTTT"],"itemData":{"id":186,"type":"article-journal","abstract":"In the era of digital intermediaries, the direct-to-consumer (DTC) marketing model is gaining prominence in the retail and brand marketing domains. This model exhibits a distinct advantage over traditional models in cultivating loyalty. Consequently, this study employs a survey-based approach and utilizes the Stimulus-Organism-Response (SOR) theory to construct a structural equation model and investigate the relationship between the DTC marketing model’s characteristic factors and consumer loyalty. The results indicate that cost-effectiveness and social media marketing directly and positively influence consumer loyalty, while product features indirectly contribute to loyalty through perceived emotional value. Multi-channel integration indirectly influences loyalty through perceived functional value. Additionally, the varying degrees of influence highlight social media marketing as the most impactful factor and product features as the least influential. The research findings underscore the importance of strengthening social media marketing, optimizing product features, reducing information asymmetry, and integrating multiple channels to enhance consumer loyalty. This study enriches the understanding of the DTC theoretical framework in the field of marketing and provides new perspectives for formulating marketing strategies.","container-title":"Frontiers in Psychology","DOI":"10.3389/fpsyg.2024.1347588","ISSN":"1664-1078","journalAbbreviation":"Front Psychol","note":"PMID: 38500648\nPMCID: PMC10944917","page":"1347588","source":"PubMed Central","title":"The impact of characteristic factors of the direct-to-consumer marketing model on consumer loyalty in the digital intermediary era","volume":"15","author":[{"family":"Mu","given":"Weizhe"},{"family":"Yi","given":"Yating"}],"issued":{"date-parts":[["2024",3,4]]}}}],"schema":"https://github.com/citation-style-language/schema/raw/master/csl-citation.json"} </w:instrText>
      </w:r>
      <w:r w:rsidR="00DB4940" w:rsidRPr="00230239">
        <w:rPr>
          <w:rFonts w:ascii="Calibri" w:hAnsi="Calibri" w:cs="Calibri"/>
          <w:sz w:val="24"/>
          <w:szCs w:val="24"/>
        </w:rPr>
        <w:fldChar w:fldCharType="separate"/>
      </w:r>
      <w:r w:rsidR="00DB4940" w:rsidRPr="00230239">
        <w:rPr>
          <w:rFonts w:ascii="Calibri" w:hAnsi="Calibri" w:cs="Calibri"/>
          <w:sz w:val="24"/>
          <w:szCs w:val="24"/>
        </w:rPr>
        <w:t>(Mu and Yi, 2024)</w:t>
      </w:r>
      <w:r w:rsidR="00DB4940" w:rsidRPr="00230239">
        <w:rPr>
          <w:rFonts w:ascii="Calibri" w:hAnsi="Calibri" w:cs="Calibri"/>
          <w:sz w:val="24"/>
          <w:szCs w:val="24"/>
        </w:rPr>
        <w:fldChar w:fldCharType="end"/>
      </w:r>
      <w:r w:rsidR="001B2D3A">
        <w:rPr>
          <w:rFonts w:ascii="Calibri" w:hAnsi="Calibri" w:cs="Calibri"/>
          <w:sz w:val="24"/>
          <w:szCs w:val="24"/>
        </w:rPr>
        <w:t>.  Similarly, online kitchenware company Carote processed more than 15 million customer interactions in 2023, and by analysing this product feedback, the company could further improve its product</w:t>
      </w:r>
      <w:r w:rsidR="006E79B4">
        <w:rPr>
          <w:rFonts w:ascii="Calibri" w:hAnsi="Calibri" w:cs="Calibri"/>
          <w:sz w:val="24"/>
          <w:szCs w:val="24"/>
        </w:rPr>
        <w:t xml:space="preserve"> </w:t>
      </w:r>
      <w:r w:rsidR="001B2D3A">
        <w:rPr>
          <w:rFonts w:ascii="Calibri" w:hAnsi="Calibri" w:cs="Calibri"/>
          <w:sz w:val="24"/>
          <w:szCs w:val="24"/>
        </w:rPr>
        <w:t>real-time</w:t>
      </w:r>
      <w:r w:rsidR="00230239" w:rsidRPr="00230239">
        <w:rPr>
          <w:rFonts w:ascii="Calibri" w:hAnsi="Calibri" w:cs="Calibri"/>
          <w:sz w:val="24"/>
          <w:szCs w:val="24"/>
        </w:rPr>
        <w:t xml:space="preserve"> </w:t>
      </w:r>
      <w:r w:rsidR="006E79B4">
        <w:rPr>
          <w:rFonts w:ascii="Calibri" w:hAnsi="Calibri" w:cs="Calibri"/>
          <w:sz w:val="24"/>
          <w:szCs w:val="24"/>
        </w:rPr>
        <w:t>rather than wait for the next cycle</w:t>
      </w:r>
      <w:r w:rsidRPr="00230239">
        <w:rPr>
          <w:rFonts w:ascii="Calibri" w:hAnsi="Calibri" w:cs="Calibri"/>
          <w:sz w:val="24"/>
          <w:szCs w:val="24"/>
        </w:rPr>
        <w:t xml:space="preserve"> (Carote IPO prospectus, 2024).</w:t>
      </w:r>
    </w:p>
    <w:p w14:paraId="04741424" w14:textId="77777777" w:rsidR="00230239" w:rsidRDefault="00230239" w:rsidP="006C02B5">
      <w:pPr>
        <w:spacing w:line="360" w:lineRule="auto"/>
        <w:jc w:val="both"/>
        <w:rPr>
          <w:rFonts w:ascii="Calibri" w:hAnsi="Calibri" w:cs="Calibri"/>
          <w:color w:val="000000" w:themeColor="text1"/>
          <w:sz w:val="24"/>
          <w:szCs w:val="24"/>
        </w:rPr>
      </w:pPr>
    </w:p>
    <w:p w14:paraId="489A63A3" w14:textId="68B495E5" w:rsidR="00436432" w:rsidRPr="00477A02" w:rsidRDefault="008417AF" w:rsidP="006C02B5">
      <w:pPr>
        <w:spacing w:line="360" w:lineRule="auto"/>
        <w:ind w:firstLine="720"/>
        <w:jc w:val="both"/>
        <w:rPr>
          <w:rFonts w:ascii="Calibri" w:hAnsi="Calibri" w:cs="Calibri"/>
          <w:sz w:val="24"/>
          <w:szCs w:val="24"/>
        </w:rPr>
      </w:pPr>
      <w:r w:rsidRPr="00477A02">
        <w:rPr>
          <w:rFonts w:ascii="Calibri" w:hAnsi="Calibri" w:cs="Calibri"/>
          <w:sz w:val="24"/>
          <w:szCs w:val="24"/>
        </w:rPr>
        <w:t xml:space="preserve">Moreover, the DTC model optimizes </w:t>
      </w:r>
      <w:r w:rsidR="006D0CB2" w:rsidRPr="00477A02">
        <w:rPr>
          <w:rFonts w:ascii="Calibri" w:hAnsi="Calibri" w:cs="Calibri"/>
          <w:sz w:val="24"/>
          <w:szCs w:val="24"/>
        </w:rPr>
        <w:t>operation</w:t>
      </w:r>
      <w:r w:rsidRPr="00477A02">
        <w:rPr>
          <w:rFonts w:ascii="Calibri" w:hAnsi="Calibri" w:cs="Calibri"/>
          <w:sz w:val="24"/>
          <w:szCs w:val="24"/>
        </w:rPr>
        <w:t xml:space="preserve"> efficienc</w:t>
      </w:r>
      <w:r w:rsidR="006D0CB2" w:rsidRPr="00477A02">
        <w:rPr>
          <w:rFonts w:ascii="Calibri" w:hAnsi="Calibri" w:cs="Calibri"/>
          <w:sz w:val="24"/>
          <w:szCs w:val="24"/>
        </w:rPr>
        <w:t>ies</w:t>
      </w:r>
      <w:r w:rsidRPr="00477A02">
        <w:rPr>
          <w:rFonts w:ascii="Calibri" w:hAnsi="Calibri" w:cs="Calibri"/>
          <w:sz w:val="24"/>
          <w:szCs w:val="24"/>
        </w:rPr>
        <w:t xml:space="preserve"> </w:t>
      </w:r>
      <w:r w:rsidR="00FE7872" w:rsidRPr="00477A02">
        <w:rPr>
          <w:rFonts w:ascii="Calibri" w:hAnsi="Calibri" w:cs="Calibri"/>
          <w:sz w:val="24"/>
          <w:szCs w:val="24"/>
        </w:rPr>
        <w:t xml:space="preserve">as </w:t>
      </w:r>
      <w:r w:rsidRPr="00477A02">
        <w:rPr>
          <w:rFonts w:ascii="Calibri" w:hAnsi="Calibri" w:cs="Calibri"/>
          <w:sz w:val="24"/>
          <w:szCs w:val="24"/>
        </w:rPr>
        <w:t xml:space="preserve">it </w:t>
      </w:r>
      <w:r w:rsidR="00EE0FC8" w:rsidRPr="00477A02">
        <w:rPr>
          <w:rFonts w:ascii="Calibri" w:hAnsi="Calibri" w:cs="Calibri"/>
          <w:sz w:val="24"/>
          <w:szCs w:val="24"/>
        </w:rPr>
        <w:t>reduce</w:t>
      </w:r>
      <w:r w:rsidR="006D0CB2" w:rsidRPr="00477A02">
        <w:rPr>
          <w:rFonts w:ascii="Calibri" w:hAnsi="Calibri" w:cs="Calibri"/>
          <w:sz w:val="24"/>
          <w:szCs w:val="24"/>
        </w:rPr>
        <w:t>s</w:t>
      </w:r>
      <w:r w:rsidRPr="00477A02">
        <w:rPr>
          <w:rFonts w:ascii="Calibri" w:hAnsi="Calibri" w:cs="Calibri"/>
          <w:sz w:val="24"/>
          <w:szCs w:val="24"/>
        </w:rPr>
        <w:t xml:space="preserve"> the number of intermediaries </w:t>
      </w:r>
      <w:r w:rsidR="00EE0FC8" w:rsidRPr="00477A02">
        <w:rPr>
          <w:rFonts w:ascii="Calibri" w:hAnsi="Calibri" w:cs="Calibri"/>
          <w:sz w:val="24"/>
          <w:szCs w:val="24"/>
        </w:rPr>
        <w:t>(</w:t>
      </w:r>
      <w:r w:rsidR="006E79B4">
        <w:rPr>
          <w:rFonts w:ascii="Calibri" w:hAnsi="Calibri" w:cs="Calibri"/>
          <w:sz w:val="24"/>
          <w:szCs w:val="24"/>
        </w:rPr>
        <w:t>i.e. distributors in the traditional offline retail model), shortening the distance between the brand and the consumer via direct communications in digital platforms and, more importantly, reducing</w:t>
      </w:r>
      <w:r w:rsidR="00477A02" w:rsidRPr="00477A02">
        <w:rPr>
          <w:rFonts w:ascii="Calibri" w:hAnsi="Calibri" w:cs="Calibri"/>
          <w:sz w:val="24"/>
          <w:szCs w:val="24"/>
        </w:rPr>
        <w:t xml:space="preserve"> </w:t>
      </w:r>
      <w:r w:rsidR="006E79B4">
        <w:rPr>
          <w:rFonts w:ascii="Calibri" w:hAnsi="Calibri" w:cs="Calibri"/>
          <w:sz w:val="24"/>
          <w:szCs w:val="24"/>
        </w:rPr>
        <w:t>t</w:t>
      </w:r>
      <w:r w:rsidR="00477A02" w:rsidRPr="00477A02">
        <w:rPr>
          <w:rFonts w:ascii="Calibri" w:hAnsi="Calibri" w:cs="Calibri"/>
          <w:sz w:val="24"/>
          <w:szCs w:val="24"/>
        </w:rPr>
        <w:t>he cost involved in these intermediaries</w:t>
      </w:r>
      <w:r w:rsidRPr="00477A02">
        <w:rPr>
          <w:rFonts w:ascii="Calibri" w:hAnsi="Calibri" w:cs="Calibri"/>
          <w:sz w:val="24"/>
          <w:szCs w:val="24"/>
        </w:rPr>
        <w:t xml:space="preserve">. This operational efficiency </w:t>
      </w:r>
      <w:r w:rsidR="00477A02" w:rsidRPr="00477A02">
        <w:rPr>
          <w:rFonts w:ascii="Calibri" w:hAnsi="Calibri" w:cs="Calibri"/>
          <w:sz w:val="24"/>
          <w:szCs w:val="24"/>
        </w:rPr>
        <w:t xml:space="preserve">also </w:t>
      </w:r>
      <w:r w:rsidRPr="00477A02">
        <w:rPr>
          <w:rFonts w:ascii="Calibri" w:hAnsi="Calibri" w:cs="Calibri"/>
          <w:sz w:val="24"/>
          <w:szCs w:val="24"/>
        </w:rPr>
        <w:t xml:space="preserve">ensures </w:t>
      </w:r>
      <w:r w:rsidR="00477A02" w:rsidRPr="00477A02">
        <w:rPr>
          <w:rFonts w:ascii="Calibri" w:hAnsi="Calibri" w:cs="Calibri"/>
          <w:sz w:val="24"/>
          <w:szCs w:val="24"/>
        </w:rPr>
        <w:t xml:space="preserve">that young Chinese brands can roll out new products that are more customisable compared to well-established brands, which are slower in reacting to </w:t>
      </w:r>
      <w:r w:rsidR="00275611" w:rsidRPr="00477A02">
        <w:rPr>
          <w:rFonts w:ascii="Calibri" w:hAnsi="Calibri" w:cs="Calibri"/>
          <w:sz w:val="24"/>
          <w:szCs w:val="24"/>
        </w:rPr>
        <w:t>market demand</w:t>
      </w:r>
      <w:r w:rsidRPr="00477A02">
        <w:rPr>
          <w:rFonts w:ascii="Calibri" w:hAnsi="Calibri" w:cs="Calibri"/>
          <w:sz w:val="24"/>
          <w:szCs w:val="24"/>
        </w:rPr>
        <w:t xml:space="preserve"> </w:t>
      </w:r>
      <w:r w:rsidR="00477A02" w:rsidRPr="00477A02">
        <w:rPr>
          <w:rFonts w:ascii="Calibri" w:hAnsi="Calibri" w:cs="Calibri"/>
          <w:sz w:val="24"/>
          <w:szCs w:val="24"/>
        </w:rPr>
        <w:fldChar w:fldCharType="begin"/>
      </w:r>
      <w:r w:rsidR="00477A02" w:rsidRPr="00477A02">
        <w:rPr>
          <w:rFonts w:ascii="Calibri" w:hAnsi="Calibri" w:cs="Calibri"/>
          <w:sz w:val="24"/>
          <w:szCs w:val="24"/>
        </w:rPr>
        <w:instrText xml:space="preserve"> ADDIN ZOTERO_ITEM CSL_CITATION {"citationID":"QzxlyyW5","properties":{"formattedCitation":"(Mu and Yi, 2024)","plainCitation":"(Mu and Yi, 2024)","noteIndex":0},"citationItems":[{"id":186,"uris":["http://zotero.org/users/local/Z1mA1lNv/items/JJ2RBTTT"],"itemData":{"id":186,"type":"article-journal","abstract":"In the era of digital intermediaries, the direct-to-consumer (DTC) marketing model is gaining prominence in the retail and brand marketing domains. This model exhibits a distinct advantage over traditional models in cultivating loyalty. Consequently, this study employs a survey-based approach and utilizes the Stimulus-Organism-Response (SOR) theory to construct a structural equation model and investigate the relationship between the DTC marketing model’s characteristic factors and consumer loyalty. The results indicate that cost-effectiveness and social media marketing directly and positively influence consumer loyalty, while product features indirectly contribute to loyalty through perceived emotional value. Multi-channel integration indirectly influences loyalty through perceived functional value. Additionally, the varying degrees of influence highlight social media marketing as the most impactful factor and product features as the least influential. The research findings underscore the importance of strengthening social media marketing, optimizing product features, reducing information asymmetry, and integrating multiple channels to enhance consumer loyalty. This study enriches the understanding of the DTC theoretical framework in the field of marketing and provides new perspectives for formulating marketing strategies.","container-title":"Frontiers in Psychology","DOI":"10.3389/fpsyg.2024.1347588","ISSN":"1664-1078","journalAbbreviation":"Front Psychol","note":"PMID: 38500648\nPMCID: PMC10944917","page":"1347588","source":"PubMed Central","title":"The impact of characteristic factors of the direct-to-consumer marketing model on consumer loyalty in the digital intermediary era","volume":"15","author":[{"family":"Mu","given":"Weizhe"},{"family":"Yi","given":"Yating"}],"issued":{"date-parts":[["2024",3,4]]}}}],"schema":"https://github.com/citation-style-language/schema/raw/master/csl-citation.json"} </w:instrText>
      </w:r>
      <w:r w:rsidR="00477A02" w:rsidRPr="00477A02">
        <w:rPr>
          <w:rFonts w:ascii="Calibri" w:hAnsi="Calibri" w:cs="Calibri"/>
          <w:sz w:val="24"/>
          <w:szCs w:val="24"/>
        </w:rPr>
        <w:fldChar w:fldCharType="separate"/>
      </w:r>
      <w:r w:rsidR="00477A02" w:rsidRPr="00477A02">
        <w:rPr>
          <w:rFonts w:ascii="Calibri" w:hAnsi="Calibri" w:cs="Calibri"/>
          <w:sz w:val="24"/>
          <w:szCs w:val="24"/>
        </w:rPr>
        <w:t>(Mu and Yi, 2024)</w:t>
      </w:r>
      <w:r w:rsidR="00477A02" w:rsidRPr="00477A02">
        <w:rPr>
          <w:rFonts w:ascii="Calibri" w:hAnsi="Calibri" w:cs="Calibri"/>
          <w:sz w:val="24"/>
          <w:szCs w:val="24"/>
        </w:rPr>
        <w:fldChar w:fldCharType="end"/>
      </w:r>
      <w:r w:rsidRPr="00477A02">
        <w:rPr>
          <w:rFonts w:ascii="Calibri" w:hAnsi="Calibri" w:cs="Calibri"/>
          <w:sz w:val="24"/>
          <w:szCs w:val="24"/>
        </w:rPr>
        <w:t xml:space="preserve">. The success stories of SHEIN and Carote </w:t>
      </w:r>
      <w:r w:rsidR="00F0505C">
        <w:rPr>
          <w:rFonts w:ascii="Calibri" w:hAnsi="Calibri" w:cs="Calibri"/>
          <w:sz w:val="24"/>
          <w:szCs w:val="24"/>
        </w:rPr>
        <w:t>are good examples how sales can be linked to</w:t>
      </w:r>
      <w:r w:rsidRPr="00477A02">
        <w:rPr>
          <w:rFonts w:ascii="Calibri" w:hAnsi="Calibri" w:cs="Calibri"/>
          <w:sz w:val="24"/>
          <w:szCs w:val="24"/>
        </w:rPr>
        <w:t xml:space="preserve"> inventory, which consequently </w:t>
      </w:r>
      <w:r w:rsidR="00477A02" w:rsidRPr="00477A02">
        <w:rPr>
          <w:rFonts w:ascii="Calibri" w:hAnsi="Calibri" w:cs="Calibri"/>
          <w:sz w:val="24"/>
          <w:szCs w:val="24"/>
        </w:rPr>
        <w:t>gives these companies more operational flexibility compared to businesses with traditional models</w:t>
      </w:r>
      <w:r w:rsidRPr="00477A02">
        <w:rPr>
          <w:rFonts w:ascii="Calibri" w:hAnsi="Calibri" w:cs="Calibri"/>
          <w:sz w:val="24"/>
          <w:szCs w:val="24"/>
        </w:rPr>
        <w:t>. These attributes enable young brands to tap into markets with a more direct approach that can be harder for the incumbent brands to respond to quickly due to the large inflexibility of their own business models.</w:t>
      </w:r>
    </w:p>
    <w:p w14:paraId="5C2FD133" w14:textId="77777777" w:rsidR="00436432" w:rsidRDefault="00436432" w:rsidP="006C02B5">
      <w:pPr>
        <w:spacing w:line="360" w:lineRule="auto"/>
        <w:jc w:val="both"/>
        <w:rPr>
          <w:rFonts w:ascii="Calibri" w:hAnsi="Calibri" w:cs="Calibri"/>
          <w:color w:val="000000" w:themeColor="text1"/>
          <w:sz w:val="24"/>
          <w:szCs w:val="24"/>
        </w:rPr>
      </w:pPr>
    </w:p>
    <w:p w14:paraId="1E90D35A" w14:textId="7A4D78BF" w:rsidR="00436432" w:rsidRPr="00BE7701" w:rsidRDefault="00594C1B" w:rsidP="006C02B5">
      <w:pPr>
        <w:spacing w:line="360" w:lineRule="auto"/>
        <w:ind w:firstLine="720"/>
        <w:jc w:val="both"/>
        <w:rPr>
          <w:rFonts w:ascii="Calibri" w:hAnsi="Calibri" w:cs="Calibri"/>
          <w:sz w:val="24"/>
          <w:szCs w:val="24"/>
        </w:rPr>
      </w:pPr>
      <w:r w:rsidRPr="00BE7701">
        <w:rPr>
          <w:rFonts w:ascii="Calibri" w:hAnsi="Calibri" w:cs="Calibri"/>
          <w:sz w:val="24"/>
          <w:szCs w:val="24"/>
        </w:rPr>
        <w:t>The DTC model</w:t>
      </w:r>
      <w:r w:rsidR="00EE5D04" w:rsidRPr="00BE7701">
        <w:rPr>
          <w:rFonts w:ascii="Calibri" w:hAnsi="Calibri" w:cs="Calibri"/>
          <w:sz w:val="24"/>
          <w:szCs w:val="24"/>
        </w:rPr>
        <w:t xml:space="preserve"> also </w:t>
      </w:r>
      <w:r w:rsidR="009C495C">
        <w:rPr>
          <w:rFonts w:ascii="Calibri" w:hAnsi="Calibri" w:cs="Calibri"/>
          <w:sz w:val="24"/>
          <w:szCs w:val="24"/>
        </w:rPr>
        <w:t>has</w:t>
      </w:r>
      <w:r w:rsidR="00EE5D04" w:rsidRPr="00BE7701">
        <w:rPr>
          <w:rFonts w:ascii="Calibri" w:hAnsi="Calibri" w:cs="Calibri"/>
          <w:sz w:val="24"/>
          <w:szCs w:val="24"/>
        </w:rPr>
        <w:t xml:space="preserve"> direct linkage to </w:t>
      </w:r>
      <w:r w:rsidR="009D71A1" w:rsidRPr="00BE7701">
        <w:rPr>
          <w:rFonts w:ascii="Calibri" w:hAnsi="Calibri" w:cs="Calibri"/>
          <w:sz w:val="24"/>
          <w:szCs w:val="24"/>
        </w:rPr>
        <w:t xml:space="preserve">customer experience, </w:t>
      </w:r>
      <w:r w:rsidR="00D548F2" w:rsidRPr="00BE7701">
        <w:rPr>
          <w:rFonts w:ascii="Calibri" w:hAnsi="Calibri" w:cs="Calibri"/>
          <w:sz w:val="24"/>
          <w:szCs w:val="24"/>
        </w:rPr>
        <w:t xml:space="preserve">as it is a breakthrough of space and time constraints that we usually </w:t>
      </w:r>
      <w:r w:rsidR="009C495C">
        <w:rPr>
          <w:rFonts w:ascii="Calibri" w:hAnsi="Calibri" w:cs="Calibri"/>
          <w:sz w:val="24"/>
          <w:szCs w:val="24"/>
        </w:rPr>
        <w:t>experience</w:t>
      </w:r>
      <w:r w:rsidR="00D548F2" w:rsidRPr="00BE7701">
        <w:rPr>
          <w:rFonts w:ascii="Calibri" w:hAnsi="Calibri" w:cs="Calibri"/>
          <w:sz w:val="24"/>
          <w:szCs w:val="24"/>
        </w:rPr>
        <w:t xml:space="preserve"> in </w:t>
      </w:r>
      <w:r w:rsidR="00114C6B" w:rsidRPr="00BE7701">
        <w:rPr>
          <w:rFonts w:ascii="Calibri" w:hAnsi="Calibri" w:cs="Calibri"/>
          <w:sz w:val="24"/>
          <w:szCs w:val="24"/>
        </w:rPr>
        <w:t>traditional</w:t>
      </w:r>
      <w:r w:rsidR="00F3527C" w:rsidRPr="00BE7701">
        <w:rPr>
          <w:rFonts w:ascii="Calibri" w:hAnsi="Calibri" w:cs="Calibri"/>
          <w:sz w:val="24"/>
          <w:szCs w:val="24"/>
        </w:rPr>
        <w:t xml:space="preserve"> retail </w:t>
      </w:r>
      <w:r w:rsidR="009C495C">
        <w:rPr>
          <w:rFonts w:ascii="Calibri" w:hAnsi="Calibri" w:cs="Calibri"/>
          <w:sz w:val="24"/>
          <w:szCs w:val="24"/>
        </w:rPr>
        <w:t>model</w:t>
      </w:r>
      <w:r w:rsidR="00F3527C" w:rsidRPr="00BE7701">
        <w:rPr>
          <w:rFonts w:ascii="Calibri" w:hAnsi="Calibri" w:cs="Calibri"/>
          <w:sz w:val="24"/>
          <w:szCs w:val="24"/>
        </w:rPr>
        <w:t xml:space="preserve"> and it has </w:t>
      </w:r>
      <w:r w:rsidR="00F3527C" w:rsidRPr="00BE7701">
        <w:rPr>
          <w:rFonts w:ascii="Calibri" w:hAnsi="Calibri" w:cs="Calibri"/>
          <w:sz w:val="24"/>
          <w:szCs w:val="24"/>
        </w:rPr>
        <w:lastRenderedPageBreak/>
        <w:t>become a trend that young customer</w:t>
      </w:r>
      <w:r w:rsidR="00114C6B" w:rsidRPr="00BE7701">
        <w:rPr>
          <w:rFonts w:ascii="Calibri" w:hAnsi="Calibri" w:cs="Calibri"/>
          <w:sz w:val="24"/>
          <w:szCs w:val="24"/>
        </w:rPr>
        <w:t xml:space="preserve"> prefers</w:t>
      </w:r>
      <w:r w:rsidRPr="00BE7701">
        <w:rPr>
          <w:rFonts w:ascii="Calibri" w:hAnsi="Calibri" w:cs="Calibri"/>
          <w:sz w:val="24"/>
          <w:szCs w:val="24"/>
        </w:rPr>
        <w:t xml:space="preserve"> </w:t>
      </w:r>
      <w:r w:rsidRPr="00BE7701">
        <w:rPr>
          <w:rFonts w:ascii="Calibri" w:hAnsi="Calibri" w:cs="Calibri"/>
          <w:sz w:val="24"/>
          <w:szCs w:val="24"/>
        </w:rPr>
        <w:fldChar w:fldCharType="begin"/>
      </w:r>
      <w:r w:rsidRPr="00BE7701">
        <w:rPr>
          <w:rFonts w:ascii="Calibri" w:hAnsi="Calibri" w:cs="Calibri"/>
          <w:sz w:val="24"/>
          <w:szCs w:val="24"/>
        </w:rPr>
        <w:instrText xml:space="preserve"> ADDIN ZOTERO_ITEM CSL_CITATION {"citationID":"iBYQFTgg","properties":{"formattedCitation":"(Allison, 2021)","plainCitation":"(Allison, 2021)","noteIndex":0},"citationItems":[{"id":133,"uris":["http://zotero.org/users/local/Z1mA1lNv/items/G5E4JLX5"],"itemData":{"id":133,"type":"webpage","abstract":"Direct to consumers (DTC) is a business model when a manufacturer sells product directly to the end consumer, bypassing all intermediaries...","container-title":"Daxue Consulting - Market Research and Consulting China","language":"en-US","title":"How and why brands are using the DTC model in China","URL":"https://daxueconsulting.com/direct-to-consumer-dtc-in-china/","author":[{"family":"Allison","given":""}],"accessed":{"date-parts":[["2024",7,14]]},"issued":{"date-parts":[["2021",5,25]]}}}],"schema":"https://github.com/citation-style-language/schema/raw/master/csl-citation.json"} </w:instrText>
      </w:r>
      <w:r w:rsidRPr="00BE7701">
        <w:rPr>
          <w:rFonts w:ascii="Calibri" w:hAnsi="Calibri" w:cs="Calibri"/>
          <w:sz w:val="24"/>
          <w:szCs w:val="24"/>
        </w:rPr>
        <w:fldChar w:fldCharType="separate"/>
      </w:r>
      <w:r w:rsidRPr="00BE7701">
        <w:rPr>
          <w:rFonts w:ascii="Calibri" w:hAnsi="Calibri" w:cs="Calibri"/>
          <w:sz w:val="24"/>
          <w:szCs w:val="24"/>
        </w:rPr>
        <w:t>(Allison, 2021)</w:t>
      </w:r>
      <w:r w:rsidRPr="00BE7701">
        <w:rPr>
          <w:rFonts w:ascii="Calibri" w:hAnsi="Calibri" w:cs="Calibri"/>
          <w:sz w:val="24"/>
          <w:szCs w:val="24"/>
        </w:rPr>
        <w:fldChar w:fldCharType="end"/>
      </w:r>
      <w:r w:rsidRPr="00BE7701">
        <w:rPr>
          <w:rFonts w:ascii="Calibri" w:hAnsi="Calibri" w:cs="Calibri"/>
          <w:sz w:val="24"/>
          <w:szCs w:val="24"/>
        </w:rPr>
        <w:t xml:space="preserve">. For example, </w:t>
      </w:r>
      <w:r w:rsidR="00114C6B" w:rsidRPr="00BE7701">
        <w:rPr>
          <w:rFonts w:ascii="Calibri" w:hAnsi="Calibri" w:cs="Calibri"/>
          <w:sz w:val="24"/>
          <w:szCs w:val="24"/>
        </w:rPr>
        <w:t xml:space="preserve">Chinese cosmetic company </w:t>
      </w:r>
      <w:r w:rsidRPr="00BE7701">
        <w:rPr>
          <w:rFonts w:ascii="Calibri" w:hAnsi="Calibri" w:cs="Calibri"/>
          <w:sz w:val="24"/>
          <w:szCs w:val="24"/>
        </w:rPr>
        <w:t>Perfect Diary gain</w:t>
      </w:r>
      <w:r w:rsidR="00BE7701" w:rsidRPr="00BE7701">
        <w:rPr>
          <w:rFonts w:ascii="Calibri" w:hAnsi="Calibri" w:cs="Calibri"/>
          <w:sz w:val="24"/>
          <w:szCs w:val="24"/>
        </w:rPr>
        <w:t>ed</w:t>
      </w:r>
      <w:r w:rsidRPr="00BE7701">
        <w:rPr>
          <w:rFonts w:ascii="Calibri" w:hAnsi="Calibri" w:cs="Calibri"/>
          <w:sz w:val="24"/>
          <w:szCs w:val="24"/>
        </w:rPr>
        <w:t xml:space="preserve"> </w:t>
      </w:r>
      <w:r w:rsidR="00BE7701" w:rsidRPr="00BE7701">
        <w:rPr>
          <w:rFonts w:ascii="Calibri" w:hAnsi="Calibri" w:cs="Calibri"/>
          <w:sz w:val="24"/>
          <w:szCs w:val="24"/>
        </w:rPr>
        <w:t xml:space="preserve">solid </w:t>
      </w:r>
      <w:r w:rsidRPr="00BE7701">
        <w:rPr>
          <w:rFonts w:ascii="Calibri" w:hAnsi="Calibri" w:cs="Calibri"/>
          <w:sz w:val="24"/>
          <w:szCs w:val="24"/>
        </w:rPr>
        <w:t xml:space="preserve">international recognition </w:t>
      </w:r>
      <w:r w:rsidR="00BE7701" w:rsidRPr="00BE7701">
        <w:rPr>
          <w:rFonts w:ascii="Calibri" w:hAnsi="Calibri" w:cs="Calibri"/>
          <w:sz w:val="24"/>
          <w:szCs w:val="24"/>
        </w:rPr>
        <w:t xml:space="preserve">by engaging with their customers via DTC model </w:t>
      </w:r>
      <w:r w:rsidRPr="00BE7701">
        <w:rPr>
          <w:rFonts w:ascii="Calibri" w:hAnsi="Calibri" w:cs="Calibri"/>
          <w:sz w:val="24"/>
          <w:szCs w:val="24"/>
        </w:rPr>
        <w:fldChar w:fldCharType="begin"/>
      </w:r>
      <w:r w:rsidRPr="00BE7701">
        <w:rPr>
          <w:rFonts w:ascii="Calibri" w:hAnsi="Calibri" w:cs="Calibri"/>
          <w:sz w:val="24"/>
          <w:szCs w:val="24"/>
        </w:rPr>
        <w:instrText xml:space="preserve"> ADDIN ZOTERO_ITEM CSL_CITATION {"citationID":"zfG5FryM","properties":{"formattedCitation":"(Chozan, 2023)","plainCitation":"(Chozan, 2023)","noteIndex":0},"citationItems":[{"id":129,"uris":["http://zotero.org/users/local/Z1mA1lNv/items/BNTZ4U7U"],"itemData":{"id":129,"type":"post-weblog","abstract":"The rise of new consumer brands is one of the most notable phenomena in the Chinese business landscape in recent years. These new brands have rapidly","language":"en-US","note":"section: Chinese Marketing Trend","title":"Marketers Learn From China's New Consumer Brands in 2023","URL":"https://chozan.co/blog/marketers-learn-from-chinas-consumer-brands-in-2023/","author":[{"family":"Chozan","given":""}],"accessed":{"date-parts":[["2024",7,14]]},"issued":{"date-parts":[["2023",6,21]]}}}],"schema":"https://github.com/citation-style-language/schema/raw/master/csl-citation.json"} </w:instrText>
      </w:r>
      <w:r w:rsidRPr="00BE7701">
        <w:rPr>
          <w:rFonts w:ascii="Calibri" w:hAnsi="Calibri" w:cs="Calibri"/>
          <w:sz w:val="24"/>
          <w:szCs w:val="24"/>
        </w:rPr>
        <w:fldChar w:fldCharType="separate"/>
      </w:r>
      <w:r w:rsidRPr="00BE7701">
        <w:rPr>
          <w:rFonts w:ascii="Calibri" w:hAnsi="Calibri" w:cs="Calibri"/>
          <w:sz w:val="24"/>
          <w:szCs w:val="24"/>
        </w:rPr>
        <w:t>(Chozan, 2023)</w:t>
      </w:r>
      <w:r w:rsidRPr="00BE7701">
        <w:rPr>
          <w:rFonts w:ascii="Calibri" w:hAnsi="Calibri" w:cs="Calibri"/>
          <w:sz w:val="24"/>
          <w:szCs w:val="24"/>
        </w:rPr>
        <w:fldChar w:fldCharType="end"/>
      </w:r>
      <w:r w:rsidRPr="00BE7701">
        <w:rPr>
          <w:rFonts w:ascii="Calibri" w:hAnsi="Calibri" w:cs="Calibri"/>
          <w:sz w:val="24"/>
          <w:szCs w:val="24"/>
        </w:rPr>
        <w:t>.</w:t>
      </w:r>
    </w:p>
    <w:p w14:paraId="639409A5" w14:textId="77777777" w:rsidR="00744832" w:rsidRDefault="00744832" w:rsidP="006C02B5">
      <w:pPr>
        <w:spacing w:line="360" w:lineRule="auto"/>
        <w:jc w:val="both"/>
        <w:rPr>
          <w:rFonts w:ascii="Calibri" w:hAnsi="Calibri" w:cs="Calibri"/>
          <w:color w:val="000000" w:themeColor="text1"/>
          <w:sz w:val="24"/>
          <w:szCs w:val="24"/>
        </w:rPr>
      </w:pPr>
    </w:p>
    <w:p w14:paraId="0C7ECB5F" w14:textId="56EE5C8F" w:rsidR="002565B3" w:rsidRPr="00501A24" w:rsidRDefault="0013373A" w:rsidP="006C02B5">
      <w:pPr>
        <w:spacing w:line="360" w:lineRule="auto"/>
        <w:ind w:firstLine="720"/>
        <w:jc w:val="both"/>
        <w:rPr>
          <w:rFonts w:ascii="Calibri" w:hAnsi="Calibri" w:cs="Calibri"/>
          <w:sz w:val="24"/>
          <w:szCs w:val="24"/>
        </w:rPr>
      </w:pPr>
      <w:r w:rsidRPr="00501A24">
        <w:rPr>
          <w:rFonts w:ascii="Calibri" w:hAnsi="Calibri" w:cs="Calibri"/>
          <w:sz w:val="24"/>
          <w:szCs w:val="24"/>
        </w:rPr>
        <w:t xml:space="preserve">The DTC model also helps </w:t>
      </w:r>
      <w:r w:rsidR="00235C08" w:rsidRPr="00501A24">
        <w:rPr>
          <w:rFonts w:ascii="Calibri" w:hAnsi="Calibri" w:cs="Calibri"/>
          <w:sz w:val="24"/>
          <w:szCs w:val="24"/>
        </w:rPr>
        <w:t>improve brand awareness and trust</w:t>
      </w:r>
      <w:r w:rsidR="00807877" w:rsidRPr="00501A24">
        <w:rPr>
          <w:rFonts w:ascii="Calibri" w:hAnsi="Calibri" w:cs="Calibri"/>
          <w:sz w:val="24"/>
          <w:szCs w:val="24"/>
        </w:rPr>
        <w:t>, which has been a disadvantage of Chinese brands given their lack of operating history, and the general perception of Chinese-made products</w:t>
      </w:r>
      <w:r w:rsidR="00235C08" w:rsidRPr="00501A24">
        <w:rPr>
          <w:rFonts w:ascii="Calibri" w:hAnsi="Calibri" w:cs="Calibri"/>
          <w:sz w:val="24"/>
          <w:szCs w:val="24"/>
        </w:rPr>
        <w:t>.</w:t>
      </w:r>
      <w:r w:rsidRPr="00501A24">
        <w:rPr>
          <w:rFonts w:ascii="Calibri" w:hAnsi="Calibri" w:cs="Calibri"/>
          <w:sz w:val="24"/>
          <w:szCs w:val="24"/>
        </w:rPr>
        <w:t xml:space="preserve"> </w:t>
      </w:r>
      <w:r w:rsidR="00235C08" w:rsidRPr="00501A24">
        <w:rPr>
          <w:rFonts w:ascii="Calibri" w:hAnsi="Calibri" w:cs="Calibri"/>
          <w:sz w:val="24"/>
          <w:szCs w:val="24"/>
        </w:rPr>
        <w:t>The type of interactions from effective</w:t>
      </w:r>
      <w:r w:rsidRPr="00501A24">
        <w:rPr>
          <w:rFonts w:ascii="Calibri" w:hAnsi="Calibri" w:cs="Calibri"/>
          <w:sz w:val="24"/>
          <w:szCs w:val="24"/>
        </w:rPr>
        <w:t xml:space="preserve"> marketing a</w:t>
      </w:r>
      <w:r w:rsidR="00235C08" w:rsidRPr="00501A24">
        <w:rPr>
          <w:rFonts w:ascii="Calibri" w:hAnsi="Calibri" w:cs="Calibri"/>
          <w:sz w:val="24"/>
          <w:szCs w:val="24"/>
        </w:rPr>
        <w:t xml:space="preserve">nd </w:t>
      </w:r>
      <w:r w:rsidRPr="00501A24">
        <w:rPr>
          <w:rFonts w:ascii="Calibri" w:hAnsi="Calibri" w:cs="Calibri"/>
          <w:sz w:val="24"/>
          <w:szCs w:val="24"/>
        </w:rPr>
        <w:t xml:space="preserve">direct </w:t>
      </w:r>
      <w:r w:rsidR="00235C08" w:rsidRPr="00501A24">
        <w:rPr>
          <w:rFonts w:ascii="Calibri" w:hAnsi="Calibri" w:cs="Calibri"/>
          <w:sz w:val="24"/>
          <w:szCs w:val="24"/>
        </w:rPr>
        <w:t xml:space="preserve">customer </w:t>
      </w:r>
      <w:r w:rsidRPr="00501A24">
        <w:rPr>
          <w:rFonts w:ascii="Calibri" w:hAnsi="Calibri" w:cs="Calibri"/>
          <w:sz w:val="24"/>
          <w:szCs w:val="24"/>
        </w:rPr>
        <w:t xml:space="preserve">interactions </w:t>
      </w:r>
      <w:r w:rsidR="00B35681" w:rsidRPr="00501A24">
        <w:rPr>
          <w:rFonts w:ascii="Calibri" w:hAnsi="Calibri" w:cs="Calibri"/>
          <w:sz w:val="24"/>
          <w:szCs w:val="24"/>
        </w:rPr>
        <w:t xml:space="preserve">would allow their customers to </w:t>
      </w:r>
      <w:r w:rsidR="00807877" w:rsidRPr="00501A24">
        <w:rPr>
          <w:rFonts w:ascii="Calibri" w:hAnsi="Calibri" w:cs="Calibri"/>
          <w:sz w:val="24"/>
          <w:szCs w:val="24"/>
        </w:rPr>
        <w:t xml:space="preserve">progressively </w:t>
      </w:r>
      <w:r w:rsidR="00B35681" w:rsidRPr="00501A24">
        <w:rPr>
          <w:rFonts w:ascii="Calibri" w:hAnsi="Calibri" w:cs="Calibri"/>
          <w:sz w:val="24"/>
          <w:szCs w:val="24"/>
        </w:rPr>
        <w:t>gain better</w:t>
      </w:r>
      <w:r w:rsidRPr="00501A24">
        <w:rPr>
          <w:rFonts w:ascii="Calibri" w:hAnsi="Calibri" w:cs="Calibri"/>
          <w:sz w:val="24"/>
          <w:szCs w:val="24"/>
        </w:rPr>
        <w:t xml:space="preserve"> knowledge about the product, and th</w:t>
      </w:r>
      <w:r w:rsidR="00807877" w:rsidRPr="00501A24">
        <w:rPr>
          <w:rFonts w:ascii="Calibri" w:hAnsi="Calibri" w:cs="Calibri"/>
          <w:sz w:val="24"/>
          <w:szCs w:val="24"/>
        </w:rPr>
        <w:t>is type of marketing cost will be far lower</w:t>
      </w:r>
      <w:r w:rsidRPr="00501A24">
        <w:rPr>
          <w:rFonts w:ascii="Calibri" w:hAnsi="Calibri" w:cs="Calibri"/>
          <w:sz w:val="24"/>
          <w:szCs w:val="24"/>
        </w:rPr>
        <w:t xml:space="preserve"> compared to traditional marketing advertisements</w:t>
      </w:r>
      <w:r w:rsidR="00807877" w:rsidRPr="00501A24">
        <w:rPr>
          <w:rFonts w:ascii="Calibri" w:hAnsi="Calibri" w:cs="Calibri"/>
          <w:sz w:val="24"/>
          <w:szCs w:val="24"/>
        </w:rPr>
        <w:t xml:space="preserve"> </w:t>
      </w:r>
      <w:r w:rsidR="00807877" w:rsidRPr="00501A24">
        <w:rPr>
          <w:rFonts w:ascii="Calibri" w:hAnsi="Calibri" w:cs="Calibri"/>
          <w:sz w:val="24"/>
          <w:szCs w:val="24"/>
        </w:rPr>
        <w:fldChar w:fldCharType="begin"/>
      </w:r>
      <w:r w:rsidR="00807877" w:rsidRPr="00501A24">
        <w:rPr>
          <w:rFonts w:ascii="Calibri" w:hAnsi="Calibri" w:cs="Calibri"/>
          <w:sz w:val="24"/>
          <w:szCs w:val="24"/>
        </w:rPr>
        <w:instrText xml:space="preserve"> ADDIN ZOTERO_ITEM CSL_CITATION {"citationID":"2a9UUw8W","properties":{"formattedCitation":"(Mu and Yi, 2024)","plainCitation":"(Mu and Yi, 2024)","noteIndex":0},"citationItems":[{"id":186,"uris":["http://zotero.org/users/local/Z1mA1lNv/items/JJ2RBTTT"],"itemData":{"id":186,"type":"article-journal","abstract":"In the era of digital intermediaries, the direct-to-consumer (DTC) marketing model is gaining prominence in the retail and brand marketing domains. This model exhibits a distinct advantage over traditional models in cultivating loyalty. Consequently, this study employs a survey-based approach and utilizes the Stimulus-Organism-Response (SOR) theory to construct a structural equation model and investigate the relationship between the DTC marketing model’s characteristic factors and consumer loyalty. The results indicate that cost-effectiveness and social media marketing directly and positively influence consumer loyalty, while product features indirectly contribute to loyalty through perceived emotional value. Multi-channel integration indirectly influences loyalty through perceived functional value. Additionally, the varying degrees of influence highlight social media marketing as the most impactful factor and product features as the least influential. The research findings underscore the importance of strengthening social media marketing, optimizing product features, reducing information asymmetry, and integrating multiple channels to enhance consumer loyalty. This study enriches the understanding of the DTC theoretical framework in the field of marketing and provides new perspectives for formulating marketing strategies.","container-title":"Frontiers in Psychology","DOI":"10.3389/fpsyg.2024.1347588","ISSN":"1664-1078","journalAbbreviation":"Front Psychol","note":"PMID: 38500648\nPMCID: PMC10944917","page":"1347588","source":"PubMed Central","title":"The impact of characteristic factors of the direct-to-consumer marketing model on consumer loyalty in the digital intermediary era","volume":"15","author":[{"family":"Mu","given":"Weizhe"},{"family":"Yi","given":"Yating"}],"issued":{"date-parts":[["2024",3,4]]}}}],"schema":"https://github.com/citation-style-language/schema/raw/master/csl-citation.json"} </w:instrText>
      </w:r>
      <w:r w:rsidR="00807877" w:rsidRPr="00501A24">
        <w:rPr>
          <w:rFonts w:ascii="Calibri" w:hAnsi="Calibri" w:cs="Calibri"/>
          <w:sz w:val="24"/>
          <w:szCs w:val="24"/>
        </w:rPr>
        <w:fldChar w:fldCharType="separate"/>
      </w:r>
      <w:r w:rsidR="00807877" w:rsidRPr="00501A24">
        <w:rPr>
          <w:rFonts w:ascii="Calibri" w:hAnsi="Calibri" w:cs="Calibri"/>
          <w:sz w:val="24"/>
          <w:szCs w:val="24"/>
        </w:rPr>
        <w:t>(Mu and Yi, 2024)</w:t>
      </w:r>
      <w:r w:rsidR="00807877" w:rsidRPr="00501A24">
        <w:rPr>
          <w:rFonts w:ascii="Calibri" w:hAnsi="Calibri" w:cs="Calibri"/>
          <w:sz w:val="24"/>
          <w:szCs w:val="24"/>
        </w:rPr>
        <w:fldChar w:fldCharType="end"/>
      </w:r>
      <w:r w:rsidRPr="00501A24">
        <w:rPr>
          <w:rFonts w:ascii="Calibri" w:hAnsi="Calibri" w:cs="Calibri"/>
          <w:sz w:val="24"/>
          <w:szCs w:val="24"/>
        </w:rPr>
        <w:t xml:space="preserve">. </w:t>
      </w:r>
    </w:p>
    <w:p w14:paraId="4BB5B93D" w14:textId="77777777" w:rsidR="0013373A" w:rsidRPr="002565B3" w:rsidRDefault="0013373A" w:rsidP="006C02B5">
      <w:pPr>
        <w:spacing w:line="360" w:lineRule="auto"/>
        <w:jc w:val="both"/>
        <w:rPr>
          <w:rFonts w:ascii="Calibri" w:hAnsi="Calibri" w:cs="Calibri"/>
          <w:color w:val="215E99" w:themeColor="text2" w:themeTint="BF"/>
          <w:sz w:val="24"/>
          <w:szCs w:val="24"/>
        </w:rPr>
      </w:pPr>
    </w:p>
    <w:p w14:paraId="742D37E1" w14:textId="42D2D0C6" w:rsidR="00744832" w:rsidRPr="007E7171" w:rsidRDefault="00744832" w:rsidP="006C02B5">
      <w:pPr>
        <w:spacing w:line="360" w:lineRule="auto"/>
        <w:ind w:firstLine="720"/>
        <w:jc w:val="both"/>
        <w:rPr>
          <w:rFonts w:ascii="Calibri" w:hAnsi="Calibri" w:cs="Calibri"/>
          <w:color w:val="000000" w:themeColor="text1"/>
          <w:sz w:val="24"/>
          <w:szCs w:val="24"/>
        </w:rPr>
      </w:pPr>
      <w:r w:rsidRPr="007E7171">
        <w:rPr>
          <w:rFonts w:ascii="Calibri" w:hAnsi="Calibri" w:cs="Calibri"/>
          <w:color w:val="000000" w:themeColor="text1"/>
          <w:sz w:val="24"/>
          <w:szCs w:val="24"/>
        </w:rPr>
        <w:t xml:space="preserve">In conclusion, the DTC model </w:t>
      </w:r>
      <w:r w:rsidR="00501A24">
        <w:rPr>
          <w:rFonts w:ascii="Calibri" w:hAnsi="Calibri" w:cs="Calibri"/>
          <w:color w:val="000000" w:themeColor="text1"/>
          <w:sz w:val="24"/>
          <w:szCs w:val="24"/>
        </w:rPr>
        <w:t>made things possible for young Chinese brands in the eCommerce space that were not achievable in the traditional offline retail model. The ability to gather more direct consumer interactions, analyse business data, and develop innovative marketing strategies could also allow them to compete effectively even compared to well-established brands that move slower in this space</w:t>
      </w:r>
      <w:r w:rsidRPr="007E7171">
        <w:rPr>
          <w:rFonts w:ascii="Calibri" w:hAnsi="Calibri" w:cs="Calibri"/>
          <w:color w:val="000000" w:themeColor="text1"/>
          <w:sz w:val="24"/>
          <w:szCs w:val="24"/>
        </w:rPr>
        <w:t>.</w:t>
      </w:r>
    </w:p>
    <w:p w14:paraId="0BCF506D" w14:textId="77777777" w:rsidR="00BB09D4" w:rsidRPr="007E7171" w:rsidRDefault="00BB09D4" w:rsidP="006C02B5">
      <w:pPr>
        <w:spacing w:line="360" w:lineRule="auto"/>
        <w:rPr>
          <w:rFonts w:ascii="Calibri" w:hAnsi="Calibri" w:cs="Calibri"/>
          <w:color w:val="000000" w:themeColor="text1"/>
          <w:sz w:val="24"/>
          <w:szCs w:val="24"/>
        </w:rPr>
      </w:pPr>
    </w:p>
    <w:p w14:paraId="08C72E20" w14:textId="27310DF5" w:rsidR="00342CC6" w:rsidRPr="006C02B5" w:rsidRDefault="004E2F69" w:rsidP="006C02B5">
      <w:pPr>
        <w:pStyle w:val="Heading2"/>
        <w:numPr>
          <w:ilvl w:val="2"/>
          <w:numId w:val="5"/>
        </w:numPr>
        <w:spacing w:line="360" w:lineRule="auto"/>
        <w:jc w:val="both"/>
        <w:rPr>
          <w:rFonts w:ascii="Calibri" w:hAnsi="Calibri" w:cs="Calibri"/>
          <w:color w:val="000000" w:themeColor="text1"/>
          <w:szCs w:val="24"/>
        </w:rPr>
      </w:pPr>
      <w:bookmarkStart w:id="11" w:name="_Toc176092200"/>
      <w:r w:rsidRPr="006C02B5">
        <w:rPr>
          <w:rFonts w:ascii="Calibri" w:hAnsi="Calibri" w:cs="Calibri"/>
          <w:b/>
          <w:bCs/>
          <w:color w:val="auto"/>
          <w:szCs w:val="24"/>
          <w:u w:val="single"/>
        </w:rPr>
        <w:t>I</w:t>
      </w:r>
      <w:r w:rsidR="00342CC6" w:rsidRPr="006C02B5">
        <w:rPr>
          <w:rFonts w:ascii="Calibri" w:hAnsi="Calibri" w:cs="Calibri"/>
          <w:b/>
          <w:bCs/>
          <w:color w:val="auto"/>
          <w:szCs w:val="24"/>
          <w:u w:val="single"/>
        </w:rPr>
        <w:t>nnovation</w:t>
      </w:r>
      <w:bookmarkEnd w:id="11"/>
      <w:r w:rsidRPr="006C02B5">
        <w:rPr>
          <w:rFonts w:ascii="Calibri" w:hAnsi="Calibri" w:cs="Calibri"/>
          <w:b/>
          <w:bCs/>
          <w:color w:val="auto"/>
          <w:szCs w:val="24"/>
          <w:u w:val="single"/>
        </w:rPr>
        <w:t xml:space="preserve"> for unmatched cost-effective high-quality products</w:t>
      </w:r>
    </w:p>
    <w:p w14:paraId="322D7E79" w14:textId="1865B687" w:rsidR="00342CC6" w:rsidRPr="003328E7" w:rsidRDefault="003E1DDD" w:rsidP="006C02B5">
      <w:pPr>
        <w:spacing w:line="360" w:lineRule="auto"/>
        <w:ind w:firstLine="720"/>
        <w:jc w:val="both"/>
        <w:rPr>
          <w:rFonts w:ascii="Calibri" w:hAnsi="Calibri" w:cs="Calibri"/>
          <w:sz w:val="24"/>
          <w:szCs w:val="24"/>
        </w:rPr>
      </w:pPr>
      <w:r w:rsidRPr="003328E7">
        <w:rPr>
          <w:rFonts w:ascii="Calibri" w:hAnsi="Calibri" w:cs="Calibri"/>
          <w:sz w:val="24"/>
          <w:szCs w:val="24"/>
        </w:rPr>
        <w:t xml:space="preserve">Innovation for differentiated products at highly competitive costs is usually the first key factor for young Chinese brands to stand out in the market.  </w:t>
      </w:r>
      <w:r w:rsidR="003328E7">
        <w:rPr>
          <w:rFonts w:ascii="Calibri" w:hAnsi="Calibri" w:cs="Calibri"/>
          <w:sz w:val="24"/>
          <w:szCs w:val="24"/>
        </w:rPr>
        <w:t xml:space="preserve">Young Chinese brands can leverage this advantage to </w:t>
      </w:r>
      <w:r w:rsidR="00B3618C">
        <w:rPr>
          <w:rFonts w:ascii="Calibri" w:hAnsi="Calibri" w:cs="Calibri"/>
          <w:sz w:val="24"/>
          <w:szCs w:val="24"/>
        </w:rPr>
        <w:t>introduce</w:t>
      </w:r>
      <w:r w:rsidR="0002376F">
        <w:rPr>
          <w:rFonts w:ascii="Calibri" w:hAnsi="Calibri" w:cs="Calibri"/>
          <w:sz w:val="24"/>
          <w:szCs w:val="24"/>
        </w:rPr>
        <w:t xml:space="preserve"> more innovative ideas </w:t>
      </w:r>
      <w:r w:rsidR="003328E7">
        <w:rPr>
          <w:rFonts w:ascii="Calibri" w:hAnsi="Calibri" w:cs="Calibri"/>
          <w:sz w:val="24"/>
          <w:szCs w:val="24"/>
        </w:rPr>
        <w:t xml:space="preserve">thanks to </w:t>
      </w:r>
      <w:r w:rsidR="0002376F">
        <w:rPr>
          <w:rFonts w:ascii="Calibri" w:hAnsi="Calibri" w:cs="Calibri"/>
          <w:sz w:val="24"/>
          <w:szCs w:val="24"/>
        </w:rPr>
        <w:t xml:space="preserve">the backing of </w:t>
      </w:r>
      <w:r w:rsidR="003328E7">
        <w:rPr>
          <w:rFonts w:ascii="Calibri" w:hAnsi="Calibri" w:cs="Calibri"/>
          <w:sz w:val="24"/>
          <w:szCs w:val="24"/>
        </w:rPr>
        <w:t>China’s well-established manufacturing ecosystem, efficient supply chain setup and significant production know-how accumulated over the years as the world’s most important manufacturing country</w:t>
      </w:r>
      <w:r w:rsidR="00C6674C" w:rsidRPr="003328E7">
        <w:rPr>
          <w:rFonts w:ascii="Calibri" w:hAnsi="Calibri" w:cs="Calibri"/>
          <w:sz w:val="24"/>
          <w:szCs w:val="24"/>
        </w:rPr>
        <w:t>.</w:t>
      </w:r>
      <w:r w:rsidR="000E2F58" w:rsidRPr="003328E7">
        <w:rPr>
          <w:rFonts w:ascii="Calibri" w:hAnsi="Calibri" w:cs="Calibri"/>
          <w:sz w:val="24"/>
          <w:szCs w:val="24"/>
        </w:rPr>
        <w:t xml:space="preserve">  </w:t>
      </w:r>
      <w:r w:rsidR="00B3618C">
        <w:rPr>
          <w:rFonts w:ascii="Calibri" w:hAnsi="Calibri" w:cs="Calibri"/>
          <w:sz w:val="24"/>
          <w:szCs w:val="24"/>
        </w:rPr>
        <w:t>The ability</w:t>
      </w:r>
      <w:r w:rsidR="000E2F58" w:rsidRPr="003328E7">
        <w:rPr>
          <w:rFonts w:ascii="Calibri" w:hAnsi="Calibri" w:cs="Calibri"/>
          <w:sz w:val="24"/>
          <w:szCs w:val="24"/>
        </w:rPr>
        <w:t xml:space="preserve"> </w:t>
      </w:r>
      <w:r w:rsidR="00B3618C">
        <w:rPr>
          <w:rFonts w:ascii="Calibri" w:hAnsi="Calibri" w:cs="Calibri"/>
          <w:sz w:val="24"/>
          <w:szCs w:val="24"/>
        </w:rPr>
        <w:t>to offer</w:t>
      </w:r>
      <w:r w:rsidR="000E2F58" w:rsidRPr="003328E7">
        <w:rPr>
          <w:rFonts w:ascii="Calibri" w:hAnsi="Calibri" w:cs="Calibri"/>
          <w:sz w:val="24"/>
          <w:szCs w:val="24"/>
        </w:rPr>
        <w:t xml:space="preserve"> </w:t>
      </w:r>
      <w:r w:rsidR="003328E7" w:rsidRPr="003328E7">
        <w:rPr>
          <w:rFonts w:ascii="Calibri" w:hAnsi="Calibri" w:cs="Calibri"/>
          <w:sz w:val="24"/>
          <w:szCs w:val="24"/>
        </w:rPr>
        <w:t>cost-effective</w:t>
      </w:r>
      <w:r w:rsidR="000E2F58" w:rsidRPr="003328E7">
        <w:rPr>
          <w:rFonts w:ascii="Calibri" w:hAnsi="Calibri" w:cs="Calibri"/>
          <w:sz w:val="24"/>
          <w:szCs w:val="24"/>
        </w:rPr>
        <w:t xml:space="preserve"> products that fit the needs of consumers</w:t>
      </w:r>
      <w:r w:rsidR="00B3618C">
        <w:rPr>
          <w:rFonts w:ascii="Calibri" w:hAnsi="Calibri" w:cs="Calibri"/>
          <w:sz w:val="24"/>
          <w:szCs w:val="24"/>
        </w:rPr>
        <w:t>’ need</w:t>
      </w:r>
      <w:r w:rsidR="003328E7" w:rsidRPr="003328E7">
        <w:rPr>
          <w:rFonts w:ascii="Calibri" w:hAnsi="Calibri" w:cs="Calibri"/>
          <w:sz w:val="24"/>
          <w:szCs w:val="24"/>
        </w:rPr>
        <w:t xml:space="preserve"> is also the </w:t>
      </w:r>
      <w:r w:rsidR="00B3618C">
        <w:rPr>
          <w:rFonts w:ascii="Calibri" w:hAnsi="Calibri" w:cs="Calibri"/>
          <w:sz w:val="24"/>
          <w:szCs w:val="24"/>
        </w:rPr>
        <w:t>tool</w:t>
      </w:r>
      <w:r w:rsidR="003328E7" w:rsidRPr="003328E7">
        <w:rPr>
          <w:rFonts w:ascii="Calibri" w:hAnsi="Calibri" w:cs="Calibri"/>
          <w:sz w:val="24"/>
          <w:szCs w:val="24"/>
        </w:rPr>
        <w:t xml:space="preserve"> to gain significant consumer loyalty and trust</w:t>
      </w:r>
      <w:r w:rsidR="003D7D1F" w:rsidRPr="003328E7">
        <w:rPr>
          <w:rFonts w:ascii="Calibri" w:hAnsi="Calibri" w:cs="Calibri"/>
          <w:sz w:val="24"/>
          <w:szCs w:val="24"/>
        </w:rPr>
        <w:t xml:space="preserve"> </w:t>
      </w:r>
      <w:r w:rsidR="003D7D1F" w:rsidRPr="003328E7">
        <w:rPr>
          <w:rFonts w:ascii="Calibri" w:hAnsi="Calibri" w:cs="Calibri"/>
          <w:sz w:val="24"/>
          <w:szCs w:val="24"/>
        </w:rPr>
        <w:fldChar w:fldCharType="begin"/>
      </w:r>
      <w:r w:rsidR="003D7D1F" w:rsidRPr="003328E7">
        <w:rPr>
          <w:rFonts w:ascii="Calibri" w:hAnsi="Calibri" w:cs="Calibri"/>
          <w:sz w:val="24"/>
          <w:szCs w:val="24"/>
        </w:rPr>
        <w:instrText xml:space="preserve"> ADDIN ZOTERO_ITEM CSL_CITATION {"citationID":"lIJ4sdDJ","properties":{"formattedCitation":"(Wu {\\i{}et al.}, 2020)","plainCitation":"(Wu et al., 2020)","noteIndex":0},"citationItems":[{"id":97,"uris":["http://zotero.org/users/local/Z1mA1lNv/items/KUVAKVLL"],"itemData":{"id":97,"type":"article-journal","abstract":"In this study, we challenge the conventional understanding of ambidexterity as an unquestionable contribution to better performance. We combine the concept of ambidexterity and the notion of managerial capability to explore different effects of ambidexterity on innovation performance in the context of emerging markets. We investigate this ambidexterity-innovation effect, and how this effect is moderated by managerial capability, on a sample of 74 Chinese multinational enterprises (MNEs) vs. 60 indigenous firms that are both in high technology industries. We find that, surprisingly, ambidexterity has a negative effect on the innovation performance of indigenous firms, although this effect is less so in the case of Chinese MNEs. More importantly, strong managerial capability increases the positive effect of ambidexterity on the innovation performance of Chinese MNEs, but not so for indigenous firms. We discuss the implications of these findings on research on ambidexterity and product innovation.","container-title":"International Business Review","DOI":"10.1016/j.ibusrev.2019.101652","ISSN":"0969-5931","issue":"6","journalAbbreviation":"International Business Review","page":"101652","source":"ScienceDirect","title":"Strategic ambidexterity and innovation in Chinese multinational vs. indigenous firms: The role of managerial capability","title-short":"Strategic ambidexterity and innovation in Chinese multinational vs. indigenous firms","volume":"29","author":[{"family":"Wu","given":"Jie"},{"family":"Wood","given":"Geoffrey"},{"family":"Chen","given":"Xiaoyun"},{"family":"Meyer","given":"Martin"},{"family":"Liu","given":"Zhiyang"}],"issued":{"date-parts":[["2020",12,1]]}}}],"schema":"https://github.com/citation-style-language/schema/raw/master/csl-citation.json"} </w:instrText>
      </w:r>
      <w:r w:rsidR="003D7D1F" w:rsidRPr="003328E7">
        <w:rPr>
          <w:rFonts w:ascii="Calibri" w:hAnsi="Calibri" w:cs="Calibri"/>
          <w:sz w:val="24"/>
          <w:szCs w:val="24"/>
        </w:rPr>
        <w:fldChar w:fldCharType="separate"/>
      </w:r>
      <w:r w:rsidR="003D7D1F" w:rsidRPr="003328E7">
        <w:rPr>
          <w:rFonts w:ascii="Calibri" w:hAnsi="Calibri" w:cs="Calibri"/>
          <w:sz w:val="24"/>
          <w:szCs w:val="24"/>
        </w:rPr>
        <w:t xml:space="preserve">(Wu </w:t>
      </w:r>
      <w:r w:rsidR="003D7D1F" w:rsidRPr="003328E7">
        <w:rPr>
          <w:rFonts w:ascii="Calibri" w:hAnsi="Calibri" w:cs="Calibri"/>
          <w:i/>
          <w:iCs/>
          <w:sz w:val="24"/>
          <w:szCs w:val="24"/>
        </w:rPr>
        <w:t>et al.</w:t>
      </w:r>
      <w:r w:rsidR="003D7D1F" w:rsidRPr="003328E7">
        <w:rPr>
          <w:rFonts w:ascii="Calibri" w:hAnsi="Calibri" w:cs="Calibri"/>
          <w:sz w:val="24"/>
          <w:szCs w:val="24"/>
        </w:rPr>
        <w:t>, 2020)</w:t>
      </w:r>
      <w:r w:rsidR="003D7D1F" w:rsidRPr="003328E7">
        <w:rPr>
          <w:rFonts w:ascii="Calibri" w:hAnsi="Calibri" w:cs="Calibri"/>
          <w:sz w:val="24"/>
          <w:szCs w:val="24"/>
        </w:rPr>
        <w:fldChar w:fldCharType="end"/>
      </w:r>
      <w:r w:rsidR="003D7D1F" w:rsidRPr="003328E7">
        <w:rPr>
          <w:rFonts w:ascii="Calibri" w:hAnsi="Calibri" w:cs="Calibri"/>
          <w:sz w:val="24"/>
          <w:szCs w:val="24"/>
        </w:rPr>
        <w:t>.</w:t>
      </w:r>
    </w:p>
    <w:p w14:paraId="09E7BD69" w14:textId="77777777" w:rsidR="003B3A1E" w:rsidRDefault="003B3A1E" w:rsidP="006C02B5">
      <w:pPr>
        <w:spacing w:line="360" w:lineRule="auto"/>
        <w:jc w:val="both"/>
        <w:rPr>
          <w:rFonts w:ascii="Calibri" w:hAnsi="Calibri" w:cs="Calibri"/>
          <w:color w:val="000000" w:themeColor="text1"/>
          <w:sz w:val="24"/>
          <w:szCs w:val="24"/>
        </w:rPr>
      </w:pPr>
    </w:p>
    <w:p w14:paraId="0C61774C" w14:textId="381594F5" w:rsidR="00342CC6" w:rsidRPr="007E7171" w:rsidRDefault="00342CC6" w:rsidP="006C02B5">
      <w:pPr>
        <w:spacing w:line="360" w:lineRule="auto"/>
        <w:ind w:firstLine="720"/>
        <w:jc w:val="both"/>
        <w:rPr>
          <w:rFonts w:ascii="Calibri" w:hAnsi="Calibri" w:cs="Calibri"/>
          <w:color w:val="000000" w:themeColor="text1"/>
          <w:sz w:val="24"/>
          <w:szCs w:val="24"/>
        </w:rPr>
      </w:pPr>
      <w:r w:rsidRPr="007E7171">
        <w:rPr>
          <w:rFonts w:ascii="Calibri" w:hAnsi="Calibri" w:cs="Calibri"/>
          <w:color w:val="000000" w:themeColor="text1"/>
          <w:sz w:val="24"/>
          <w:szCs w:val="24"/>
        </w:rPr>
        <w:t xml:space="preserve">For </w:t>
      </w:r>
      <w:r w:rsidR="00B3618C">
        <w:rPr>
          <w:rFonts w:ascii="Calibri" w:hAnsi="Calibri" w:cs="Calibri"/>
          <w:color w:val="000000" w:themeColor="text1"/>
          <w:sz w:val="24"/>
          <w:szCs w:val="24"/>
        </w:rPr>
        <w:t>example</w:t>
      </w:r>
      <w:r w:rsidRPr="007E7171">
        <w:rPr>
          <w:rFonts w:ascii="Calibri" w:hAnsi="Calibri" w:cs="Calibri"/>
          <w:color w:val="000000" w:themeColor="text1"/>
          <w:sz w:val="24"/>
          <w:szCs w:val="24"/>
        </w:rPr>
        <w:t xml:space="preserve">, </w:t>
      </w:r>
      <w:r w:rsidR="00B65C9E">
        <w:rPr>
          <w:rFonts w:ascii="Calibri" w:hAnsi="Calibri" w:cs="Calibri"/>
          <w:color w:val="000000" w:themeColor="text1"/>
          <w:sz w:val="24"/>
          <w:szCs w:val="24"/>
        </w:rPr>
        <w:t xml:space="preserve">young </w:t>
      </w:r>
      <w:r w:rsidR="00400BE7">
        <w:rPr>
          <w:rFonts w:ascii="Calibri" w:hAnsi="Calibri" w:cs="Calibri"/>
          <w:color w:val="000000" w:themeColor="text1"/>
          <w:sz w:val="24"/>
          <w:szCs w:val="24"/>
        </w:rPr>
        <w:t xml:space="preserve">fast fashion brand SHEIN is very good at leveraging China's manufacturing capabilities to promptly produce high-quality, trendy products at competitive prices. This is made possible by working with a large number of suppliers who can provide SHEIN </w:t>
      </w:r>
      <w:r w:rsidR="00400BE7">
        <w:rPr>
          <w:rFonts w:ascii="Calibri" w:hAnsi="Calibri" w:cs="Calibri"/>
          <w:color w:val="000000" w:themeColor="text1"/>
          <w:sz w:val="24"/>
          <w:szCs w:val="24"/>
        </w:rPr>
        <w:lastRenderedPageBreak/>
        <w:t>with</w:t>
      </w:r>
      <w:r w:rsidR="00B65C9E">
        <w:rPr>
          <w:rFonts w:ascii="Calibri" w:hAnsi="Calibri" w:cs="Calibri"/>
          <w:color w:val="000000" w:themeColor="text1"/>
          <w:sz w:val="24"/>
          <w:szCs w:val="24"/>
        </w:rPr>
        <w:t xml:space="preserve"> </w:t>
      </w:r>
      <w:r w:rsidRPr="007E7171">
        <w:rPr>
          <w:rFonts w:ascii="Calibri" w:hAnsi="Calibri" w:cs="Calibri"/>
          <w:color w:val="000000" w:themeColor="text1"/>
          <w:sz w:val="24"/>
          <w:szCs w:val="24"/>
        </w:rPr>
        <w:t>agility in production and respons</w:t>
      </w:r>
      <w:r w:rsidR="00B65C9E">
        <w:rPr>
          <w:rFonts w:ascii="Calibri" w:hAnsi="Calibri" w:cs="Calibri"/>
          <w:color w:val="000000" w:themeColor="text1"/>
          <w:sz w:val="24"/>
          <w:szCs w:val="24"/>
        </w:rPr>
        <w:t>e</w:t>
      </w:r>
      <w:r w:rsidRPr="007E7171">
        <w:rPr>
          <w:rFonts w:ascii="Calibri" w:hAnsi="Calibri" w:cs="Calibri"/>
          <w:color w:val="000000" w:themeColor="text1"/>
          <w:sz w:val="24"/>
          <w:szCs w:val="24"/>
        </w:rPr>
        <w:t xml:space="preserve"> to market trends </w:t>
      </w:r>
      <w:r w:rsidR="007E5C78">
        <w:rPr>
          <w:rFonts w:ascii="Calibri" w:hAnsi="Calibri" w:cs="Calibri"/>
          <w:color w:val="000000" w:themeColor="text1"/>
          <w:sz w:val="24"/>
          <w:szCs w:val="24"/>
        </w:rPr>
        <w:t>quickly, allowing it</w:t>
      </w:r>
      <w:r w:rsidRPr="007E7171">
        <w:rPr>
          <w:rFonts w:ascii="Calibri" w:hAnsi="Calibri" w:cs="Calibri"/>
          <w:color w:val="000000" w:themeColor="text1"/>
          <w:sz w:val="24"/>
          <w:szCs w:val="24"/>
        </w:rPr>
        <w:t xml:space="preserve"> to maintain a competitive edge in the fast-paced eCommerce environment</w:t>
      </w:r>
      <w:r w:rsidR="00400BE7">
        <w:rPr>
          <w:rFonts w:ascii="Calibri" w:hAnsi="Calibri" w:cs="Calibri"/>
          <w:color w:val="000000" w:themeColor="text1"/>
          <w:sz w:val="24"/>
          <w:szCs w:val="24"/>
        </w:rPr>
        <w:t>.</w:t>
      </w:r>
      <w:r w:rsidRPr="007E7171">
        <w:rPr>
          <w:rFonts w:ascii="Calibri" w:hAnsi="Calibri" w:cs="Calibri"/>
          <w:color w:val="000000" w:themeColor="text1"/>
          <w:sz w:val="24"/>
          <w:szCs w:val="24"/>
        </w:rPr>
        <w:t xml:space="preserve"> The combination of cost-effective manufacturing </w:t>
      </w:r>
      <w:r w:rsidR="00400BE7">
        <w:rPr>
          <w:rFonts w:ascii="Calibri" w:hAnsi="Calibri" w:cs="Calibri"/>
          <w:color w:val="000000" w:themeColor="text1"/>
          <w:sz w:val="24"/>
          <w:szCs w:val="24"/>
        </w:rPr>
        <w:t>and agility in business operations</w:t>
      </w:r>
      <w:r w:rsidRPr="007E7171">
        <w:rPr>
          <w:rFonts w:ascii="Calibri" w:hAnsi="Calibri" w:cs="Calibri"/>
          <w:color w:val="000000" w:themeColor="text1"/>
          <w:sz w:val="24"/>
          <w:szCs w:val="24"/>
        </w:rPr>
        <w:t xml:space="preserve"> </w:t>
      </w:r>
      <w:r w:rsidR="00400BE7">
        <w:rPr>
          <w:rFonts w:ascii="Calibri" w:hAnsi="Calibri" w:cs="Calibri"/>
          <w:color w:val="000000" w:themeColor="text1"/>
          <w:sz w:val="24"/>
          <w:szCs w:val="24"/>
        </w:rPr>
        <w:t>has allowed young Chinese brands to disrupt the traditional retail model with well-established brands and gain notable market share in the global eCommerce</w:t>
      </w:r>
      <w:r w:rsidRPr="007E7171">
        <w:rPr>
          <w:rFonts w:ascii="Calibri" w:hAnsi="Calibri" w:cs="Calibri"/>
          <w:color w:val="000000" w:themeColor="text1"/>
          <w:sz w:val="24"/>
          <w:szCs w:val="24"/>
        </w:rPr>
        <w:t xml:space="preserve"> space. </w:t>
      </w:r>
      <w:r w:rsidR="00725A2E" w:rsidRPr="007E7171">
        <w:rPr>
          <w:rFonts w:ascii="Calibri" w:hAnsi="Calibri" w:cs="Calibri"/>
          <w:color w:val="000000" w:themeColor="text1"/>
          <w:sz w:val="24"/>
          <w:szCs w:val="24"/>
        </w:rPr>
        <w:fldChar w:fldCharType="begin"/>
      </w:r>
      <w:r w:rsidR="00725A2E" w:rsidRPr="007E7171">
        <w:rPr>
          <w:rFonts w:ascii="Calibri" w:hAnsi="Calibri" w:cs="Calibri"/>
          <w:color w:val="000000" w:themeColor="text1"/>
          <w:sz w:val="24"/>
          <w:szCs w:val="24"/>
        </w:rPr>
        <w:instrText xml:space="preserve"> ADDIN ZOTERO_ITEM CSL_CITATION {"citationID":"NqatEh8f","properties":{"formattedCitation":"(Wu and Yang, 2024)","plainCitation":"(Wu and Yang, 2024)","noteIndex":0},"citationItems":[{"id":53,"uris":["http://zotero.org/users/local/Z1mA1lNv/items/RLVVEEQU"],"itemData":{"id":53,"type":"article-journal","abstract":"With the rapid progress of globalization and Internet technology, China’s fast fashion industry market is becoming more and more prosperous, and various fast fashion brands emerge in an endless stream. In this context, SHEIN stands out in the competitive market environment with its unique marketing strategy. This paper aims to analyze SHEIN’s marketing innovation strategy and discuss how to achieve sustainable development in the fierce market competition. In recent years, China’s local fast fashion brand SHEIN has performed well in overseas markets and is known as a leader in cross-border e-commerce. Through the use of statistical methods, this paper finds out how SHEIN’s successful experience in overseas market expansion can reasonably cope with market shocks and seize opportunities for transformation and upgrading. From the marketing strategy perspective, it provides strategic marketing suggestions for the overseas development of China’s fast fashion cross-border e-commerce enterprises on improving marketing strategies to achieve transformation and upgrading as the core goal. It is expected to guide China’s fast fashion cross-border e-commerce enterprises to better grasp the development opportunities, innovate the customer experience, and enhance international competitiveness.","container-title":"SHS Web of Conferences","DOI":"10.1051/shsconf/202419301030","ISSN":"2261-2424","journalAbbreviation":"SHS Web of Conf.","language":"en","license":"© The Authors, published by EDP Sciences, 2024","note":"publisher: EDP Sciences","page":"01030","source":"www.shs-conferences.org","title":"Analysis of Fast Fashion Brand Marketing Innovation Strategy- -Taking SHEIN as an example","volume":"193","author":[{"family":"Wu","given":"Yaheng"},{"family":"Yang","given":"Chunmin"}],"issued":{"date-parts":[["2024"]]}}}],"schema":"https://github.com/citation-style-language/schema/raw/master/csl-citation.json"} </w:instrText>
      </w:r>
      <w:r w:rsidR="00725A2E" w:rsidRPr="007E7171">
        <w:rPr>
          <w:rFonts w:ascii="Calibri" w:hAnsi="Calibri" w:cs="Calibri"/>
          <w:color w:val="000000" w:themeColor="text1"/>
          <w:sz w:val="24"/>
          <w:szCs w:val="24"/>
        </w:rPr>
        <w:fldChar w:fldCharType="separate"/>
      </w:r>
      <w:r w:rsidR="00725A2E" w:rsidRPr="007E7171">
        <w:rPr>
          <w:rFonts w:ascii="Calibri" w:hAnsi="Calibri" w:cs="Calibri"/>
          <w:sz w:val="24"/>
          <w:szCs w:val="24"/>
        </w:rPr>
        <w:t>(Wu and Yang, 2024)</w:t>
      </w:r>
      <w:r w:rsidR="00725A2E" w:rsidRPr="007E7171">
        <w:rPr>
          <w:rFonts w:ascii="Calibri" w:hAnsi="Calibri" w:cs="Calibri"/>
          <w:color w:val="000000" w:themeColor="text1"/>
          <w:sz w:val="24"/>
          <w:szCs w:val="24"/>
        </w:rPr>
        <w:fldChar w:fldCharType="end"/>
      </w:r>
    </w:p>
    <w:p w14:paraId="03CD69A5" w14:textId="77777777" w:rsidR="00EB4458" w:rsidRPr="007E7171" w:rsidRDefault="00EB4458" w:rsidP="006C02B5">
      <w:pPr>
        <w:spacing w:line="360" w:lineRule="auto"/>
        <w:rPr>
          <w:rFonts w:ascii="Calibri" w:hAnsi="Calibri" w:cs="Calibri"/>
          <w:color w:val="000000" w:themeColor="text1"/>
          <w:sz w:val="24"/>
          <w:szCs w:val="24"/>
        </w:rPr>
      </w:pPr>
    </w:p>
    <w:p w14:paraId="402A8C46" w14:textId="631B0E24" w:rsidR="00DD5BF0" w:rsidRPr="006C02B5" w:rsidRDefault="004E2F69" w:rsidP="00C07CDF">
      <w:pPr>
        <w:pStyle w:val="Heading2"/>
        <w:numPr>
          <w:ilvl w:val="2"/>
          <w:numId w:val="5"/>
        </w:numPr>
        <w:spacing w:line="360" w:lineRule="auto"/>
        <w:jc w:val="both"/>
        <w:rPr>
          <w:rFonts w:ascii="Calibri" w:hAnsi="Calibri" w:cs="Calibri"/>
          <w:color w:val="000000" w:themeColor="text1"/>
          <w:szCs w:val="24"/>
        </w:rPr>
      </w:pPr>
      <w:bookmarkStart w:id="12" w:name="_Toc176092201"/>
      <w:r w:rsidRPr="006C02B5">
        <w:rPr>
          <w:rFonts w:ascii="Calibri" w:hAnsi="Calibri" w:cs="Calibri"/>
          <w:b/>
          <w:bCs/>
          <w:color w:val="auto"/>
          <w:szCs w:val="24"/>
          <w:u w:val="single"/>
        </w:rPr>
        <w:t xml:space="preserve">Creative strategies to improve brand value </w:t>
      </w:r>
      <w:bookmarkEnd w:id="12"/>
    </w:p>
    <w:p w14:paraId="3F402850" w14:textId="59BFECE8" w:rsidR="00AD02B2" w:rsidRDefault="00AE7FAA" w:rsidP="006C02B5">
      <w:pPr>
        <w:spacing w:line="360" w:lineRule="auto"/>
        <w:ind w:firstLine="720"/>
        <w:jc w:val="both"/>
        <w:rPr>
          <w:rFonts w:ascii="Calibri" w:hAnsi="Calibri" w:cs="Calibri"/>
          <w:color w:val="215E99" w:themeColor="text2" w:themeTint="BF"/>
          <w:sz w:val="24"/>
          <w:szCs w:val="24"/>
        </w:rPr>
      </w:pPr>
      <w:r w:rsidRPr="00134A99">
        <w:rPr>
          <w:rFonts w:ascii="Calibri" w:hAnsi="Calibri" w:cs="Calibri"/>
          <w:sz w:val="24"/>
          <w:szCs w:val="24"/>
        </w:rPr>
        <w:t xml:space="preserve">This is a crucial factor for young Chinese brands who want to target the global market given their lack of operating history and the traditional “Made in China” stereotype perception that China is only good at manufacturing cost-effective products and may not be able to create creative products at good quality. Hence, building customer loyalty and </w:t>
      </w:r>
      <w:r>
        <w:rPr>
          <w:rFonts w:ascii="Calibri" w:hAnsi="Calibri" w:cs="Calibri"/>
          <w:sz w:val="24"/>
          <w:szCs w:val="24"/>
        </w:rPr>
        <w:t>the ability to generate positive word-of-mouth will require tactics in offering highly customised customer experiences, the ability to act quickly in operation responses, etc, which could be done today thanks to the usage of online platforms and apps,</w:t>
      </w:r>
      <w:r w:rsidRPr="00134A99">
        <w:rPr>
          <w:rFonts w:ascii="Calibri" w:hAnsi="Calibri" w:cs="Calibri"/>
          <w:sz w:val="24"/>
          <w:szCs w:val="24"/>
        </w:rPr>
        <w:t xml:space="preserve"> allowing them to increase direct user interactions promptly.  This is particularly relevant for businesses that focus on online </w:t>
      </w:r>
      <w:r>
        <w:rPr>
          <w:rFonts w:ascii="Calibri" w:hAnsi="Calibri" w:cs="Calibri"/>
          <w:sz w:val="24"/>
          <w:szCs w:val="24"/>
        </w:rPr>
        <w:t>purchases</w:t>
      </w:r>
      <w:r w:rsidRPr="00134A99">
        <w:rPr>
          <w:rFonts w:ascii="Calibri" w:hAnsi="Calibri" w:cs="Calibri"/>
          <w:sz w:val="24"/>
          <w:szCs w:val="24"/>
        </w:rPr>
        <w:t xml:space="preserve"> whereby a physical touch </w:t>
      </w:r>
      <w:r w:rsidRPr="00076CBB">
        <w:rPr>
          <w:rFonts w:ascii="Calibri" w:hAnsi="Calibri" w:cs="Calibri"/>
          <w:sz w:val="24"/>
          <w:szCs w:val="24"/>
        </w:rPr>
        <w:t xml:space="preserve">or in-person interaction cannot be done </w:t>
      </w:r>
      <w:r w:rsidRPr="00076CBB">
        <w:rPr>
          <w:rFonts w:ascii="Calibri" w:hAnsi="Calibri" w:cs="Calibri"/>
          <w:sz w:val="24"/>
          <w:szCs w:val="24"/>
        </w:rPr>
        <w:fldChar w:fldCharType="begin"/>
      </w:r>
      <w:r w:rsidR="009924CB">
        <w:rPr>
          <w:rFonts w:ascii="Calibri" w:hAnsi="Calibri" w:cs="Calibri"/>
          <w:sz w:val="24"/>
          <w:szCs w:val="24"/>
        </w:rPr>
        <w:instrText xml:space="preserve"> ADDIN ZOTERO_ITEM CSL_CITATION {"citationID":"j068pL7i","properties":{"formattedCitation":"(Renner, 2022)","plainCitation":"(Renner, 2022)","noteIndex":0},"citationItems":[{"id":152,"uris":["http://zotero.org/users/local/Z1mA1lNv/items/A3J7KRZI"],"itemData":{"id":152,"type":"webpage","title":"Why Brand Equity Rests On Building Trust With A Customer","URL":"https://www.forbes.com/sites/forbestechcouncil/2022/06/22/why-brand-equity-rests-on-building-trust-with-a-customer/","author":[{"family":"Renner","given":"Dale"}],"accessed":{"date-parts":[["2024",7,18]]},"issued":{"date-parts":[["2022"]]}}}],"schema":"https://github.com/citation-style-language/schema/raw/master/csl-citation.json"} </w:instrText>
      </w:r>
      <w:r w:rsidRPr="00076CBB">
        <w:rPr>
          <w:rFonts w:ascii="Calibri" w:hAnsi="Calibri" w:cs="Calibri"/>
          <w:sz w:val="24"/>
          <w:szCs w:val="24"/>
        </w:rPr>
        <w:fldChar w:fldCharType="separate"/>
      </w:r>
      <w:r w:rsidRPr="00076CBB">
        <w:rPr>
          <w:rFonts w:ascii="Calibri" w:hAnsi="Calibri" w:cs="Calibri"/>
          <w:sz w:val="24"/>
          <w:szCs w:val="24"/>
        </w:rPr>
        <w:t>(Renner, 2022)</w:t>
      </w:r>
      <w:r w:rsidRPr="00076CBB">
        <w:rPr>
          <w:rFonts w:ascii="Calibri" w:hAnsi="Calibri" w:cs="Calibri"/>
          <w:sz w:val="24"/>
          <w:szCs w:val="24"/>
        </w:rPr>
        <w:fldChar w:fldCharType="end"/>
      </w:r>
      <w:r w:rsidRPr="00076CBB">
        <w:rPr>
          <w:rFonts w:ascii="Calibri" w:hAnsi="Calibri" w:cs="Calibri"/>
          <w:sz w:val="24"/>
          <w:szCs w:val="24"/>
        </w:rPr>
        <w:t xml:space="preserve">.  </w:t>
      </w:r>
      <w:r w:rsidR="00AD02B2" w:rsidRPr="00076CBB">
        <w:rPr>
          <w:rFonts w:ascii="Calibri" w:hAnsi="Calibri" w:cs="Calibri"/>
          <w:sz w:val="24"/>
          <w:szCs w:val="24"/>
        </w:rPr>
        <w:t xml:space="preserve">For them, it is also imperative to design a loyalty program with a great experience for the customers, which will promote word-of-mouth via effective utilization of online channels and apps, so as to organize more interactions with the users. (EY China, 2024) </w:t>
      </w:r>
    </w:p>
    <w:p w14:paraId="0333C655" w14:textId="77777777" w:rsidR="00AD02B2" w:rsidRDefault="00AD02B2" w:rsidP="006C02B5">
      <w:pPr>
        <w:spacing w:line="360" w:lineRule="auto"/>
        <w:ind w:firstLine="720"/>
        <w:jc w:val="both"/>
        <w:rPr>
          <w:rFonts w:ascii="Calibri" w:hAnsi="Calibri" w:cs="Calibri"/>
          <w:color w:val="215E99" w:themeColor="text2" w:themeTint="BF"/>
          <w:sz w:val="24"/>
          <w:szCs w:val="24"/>
        </w:rPr>
      </w:pPr>
    </w:p>
    <w:p w14:paraId="3B6B533C" w14:textId="606729EF" w:rsidR="00AD02B2" w:rsidRPr="005A00C1" w:rsidRDefault="00AD02B2" w:rsidP="006C02B5">
      <w:pPr>
        <w:spacing w:line="360" w:lineRule="auto"/>
        <w:ind w:firstLine="720"/>
        <w:jc w:val="both"/>
        <w:rPr>
          <w:rFonts w:ascii="Calibri" w:hAnsi="Calibri" w:cs="Calibri"/>
          <w:sz w:val="24"/>
          <w:szCs w:val="24"/>
        </w:rPr>
      </w:pPr>
      <w:r w:rsidRPr="005A00C1">
        <w:rPr>
          <w:rFonts w:ascii="Calibri" w:hAnsi="Calibri" w:cs="Calibri"/>
          <w:sz w:val="24"/>
          <w:szCs w:val="24"/>
        </w:rPr>
        <w:t>Moreover</w:t>
      </w:r>
      <w:r w:rsidR="00667C7E" w:rsidRPr="005A00C1">
        <w:rPr>
          <w:rFonts w:ascii="Calibri" w:hAnsi="Calibri" w:cs="Calibri"/>
          <w:sz w:val="24"/>
          <w:szCs w:val="24"/>
        </w:rPr>
        <w:t xml:space="preserve">, the </w:t>
      </w:r>
      <w:r w:rsidR="005A00C1" w:rsidRPr="005A00C1">
        <w:rPr>
          <w:rFonts w:ascii="Calibri" w:hAnsi="Calibri" w:cs="Calibri"/>
          <w:sz w:val="24"/>
          <w:szCs w:val="24"/>
        </w:rPr>
        <w:t>continued emergence of social media and creative digital marketing tools has continued</w:t>
      </w:r>
      <w:r w:rsidR="00962D0B" w:rsidRPr="005A00C1">
        <w:rPr>
          <w:rFonts w:ascii="Calibri" w:hAnsi="Calibri" w:cs="Calibri"/>
          <w:sz w:val="24"/>
          <w:szCs w:val="24"/>
        </w:rPr>
        <w:t xml:space="preserve"> to shape highly innovative marketing strategies.  The increasing influence of </w:t>
      </w:r>
      <w:r w:rsidR="00453468" w:rsidRPr="005A00C1">
        <w:rPr>
          <w:rFonts w:ascii="Calibri" w:hAnsi="Calibri" w:cs="Calibri"/>
          <w:sz w:val="24"/>
          <w:szCs w:val="24"/>
        </w:rPr>
        <w:t xml:space="preserve">social media platforms like </w:t>
      </w:r>
      <w:r w:rsidR="005A00C1" w:rsidRPr="005A00C1">
        <w:rPr>
          <w:rFonts w:ascii="Calibri" w:hAnsi="Calibri" w:cs="Calibri"/>
          <w:sz w:val="24"/>
          <w:szCs w:val="24"/>
        </w:rPr>
        <w:t xml:space="preserve">Instagram, Facebook, TikTok, Youtube, etc, has created an era in which direct interactions with consumers are at an </w:t>
      </w:r>
      <w:r w:rsidR="00CE296F" w:rsidRPr="005A00C1">
        <w:rPr>
          <w:rFonts w:ascii="Calibri" w:hAnsi="Calibri" w:cs="Calibri"/>
          <w:sz w:val="24"/>
          <w:szCs w:val="24"/>
        </w:rPr>
        <w:t xml:space="preserve">extremely high level.  </w:t>
      </w:r>
      <w:r w:rsidR="0025709A" w:rsidRPr="005A00C1">
        <w:rPr>
          <w:rFonts w:ascii="Calibri" w:hAnsi="Calibri" w:cs="Calibri"/>
          <w:sz w:val="24"/>
          <w:szCs w:val="24"/>
        </w:rPr>
        <w:t>Interactions between consumers and brands become compulsory and have become part of consumers’ everyday conversation on social media</w:t>
      </w:r>
      <w:r w:rsidR="005A00C1" w:rsidRPr="005A00C1">
        <w:rPr>
          <w:rFonts w:ascii="Calibri" w:hAnsi="Calibri" w:cs="Calibri"/>
          <w:sz w:val="24"/>
          <w:szCs w:val="24"/>
        </w:rPr>
        <w:t xml:space="preserve"> which is very different compared to the traditional retail model</w:t>
      </w:r>
      <w:r w:rsidRPr="005A00C1">
        <w:rPr>
          <w:rFonts w:ascii="Calibri" w:hAnsi="Calibri" w:cs="Calibri"/>
          <w:sz w:val="24"/>
          <w:szCs w:val="24"/>
        </w:rPr>
        <w:t xml:space="preserve">. </w:t>
      </w:r>
      <w:r w:rsidR="00667C7E" w:rsidRPr="005A00C1">
        <w:rPr>
          <w:rFonts w:ascii="Calibri" w:hAnsi="Calibri" w:cs="Calibri"/>
          <w:sz w:val="24"/>
          <w:szCs w:val="24"/>
        </w:rPr>
        <w:fldChar w:fldCharType="begin"/>
      </w:r>
      <w:r w:rsidR="00667C7E" w:rsidRPr="005A00C1">
        <w:rPr>
          <w:rFonts w:ascii="Calibri" w:hAnsi="Calibri" w:cs="Calibri"/>
          <w:sz w:val="24"/>
          <w:szCs w:val="24"/>
        </w:rPr>
        <w:instrText xml:space="preserve"> ADDIN ZOTERO_ITEM CSL_CITATION {"citationID":"JfF5sbaG","properties":{"formattedCitation":"(Swaminathan {\\i{}et al.}, 2022)","plainCitation":"(Swaminathan et al., 2022)","noteIndex":0},"citationItems":[{"id":32,"uris":["http://zotero.org/users/local/Z1mA1lNv/items/S4X8C6RK"],"itemData":{"id":32,"type":"article-journal","abstract":"This article highlights how social media data and language analysis can help managers understand brand positioning and brand competitive spaces to enable them to make various strategic and tactical decisions about brands. The authors use the output of topic models at the brand level to evaluate similarities between brands and to identify potential cobrand partners. In addition to using average topic probabilities to assess brands’ relationships to each other, they incorporate a differential language analysis framework, which implements scientific inference with multi-test-corrected hypothesis testing, to evaluate positive and negative topic correlates of brand names. The authors highlight the various applications of these approaches in decision making for brand management, including the assessment of brand positioning and future cobranding partnerships, design of marketing communication, identification of new product introductions, and identification of potential negative brand associations that can pose a threat to a brand's image. Moreover, they introduce a new metric, “temporal topic variability,” that can serve as an early warning of future changes in consumer preference. The authors evaluate social media analytic contributions against offline survey data. They demonstrate their approach with a sample of 193 brands, representing a broad set of categories, and discuss its implications.","container-title":"Journal of Interactive Marketing","DOI":"10.1177/10949968221088275","ISSN":"1094-9968","issue":"2","language":"en","note":"publisher: SAGE Publications","page":"255-277","source":"SAGE Journals","title":"The Language of Brands in Social Media: Using Topic Modeling on Social Media Conversations to Drive Brand Strategy","title-short":"The Language of Brands in Social Media","volume":"57","author":[{"family":"Swaminathan","given":"Vanitha"},{"family":"Schwartz","given":"H. Andrew"},{"family":"Menezes","given":"Rowan"},{"family":"Hill","given":"Shawndra"}],"issued":{"date-parts":[["2022",5,1]]}}}],"schema":"https://github.com/citation-style-language/schema/raw/master/csl-citation.json"} </w:instrText>
      </w:r>
      <w:r w:rsidR="00667C7E" w:rsidRPr="005A00C1">
        <w:rPr>
          <w:rFonts w:ascii="Calibri" w:hAnsi="Calibri" w:cs="Calibri"/>
          <w:sz w:val="24"/>
          <w:szCs w:val="24"/>
        </w:rPr>
        <w:fldChar w:fldCharType="separate"/>
      </w:r>
      <w:r w:rsidR="00667C7E" w:rsidRPr="005A00C1">
        <w:rPr>
          <w:rFonts w:ascii="Calibri" w:hAnsi="Calibri" w:cs="Calibri"/>
          <w:sz w:val="24"/>
          <w:szCs w:val="24"/>
        </w:rPr>
        <w:t xml:space="preserve">(Swaminathan </w:t>
      </w:r>
      <w:r w:rsidR="00667C7E" w:rsidRPr="005A00C1">
        <w:rPr>
          <w:rFonts w:ascii="Calibri" w:hAnsi="Calibri" w:cs="Calibri"/>
          <w:i/>
          <w:iCs/>
          <w:sz w:val="24"/>
          <w:szCs w:val="24"/>
        </w:rPr>
        <w:t>et al.</w:t>
      </w:r>
      <w:r w:rsidR="00667C7E" w:rsidRPr="005A00C1">
        <w:rPr>
          <w:rFonts w:ascii="Calibri" w:hAnsi="Calibri" w:cs="Calibri"/>
          <w:sz w:val="24"/>
          <w:szCs w:val="24"/>
        </w:rPr>
        <w:t>, 2022)</w:t>
      </w:r>
      <w:r w:rsidR="00667C7E" w:rsidRPr="005A00C1">
        <w:rPr>
          <w:rFonts w:ascii="Calibri" w:hAnsi="Calibri" w:cs="Calibri"/>
          <w:sz w:val="24"/>
          <w:szCs w:val="24"/>
        </w:rPr>
        <w:fldChar w:fldCharType="end"/>
      </w:r>
    </w:p>
    <w:p w14:paraId="7CD7CF6E" w14:textId="77777777" w:rsidR="00AD02B2" w:rsidRDefault="00AD02B2" w:rsidP="006C02B5">
      <w:pPr>
        <w:spacing w:line="360" w:lineRule="auto"/>
        <w:ind w:firstLine="720"/>
        <w:jc w:val="both"/>
        <w:rPr>
          <w:rFonts w:ascii="Calibri" w:hAnsi="Calibri" w:cs="Calibri"/>
          <w:color w:val="000000" w:themeColor="text1"/>
          <w:sz w:val="24"/>
          <w:szCs w:val="24"/>
        </w:rPr>
      </w:pPr>
    </w:p>
    <w:p w14:paraId="215B7A13" w14:textId="72BD0C69" w:rsidR="00AD02B2" w:rsidRPr="00942F56" w:rsidRDefault="006D1F56" w:rsidP="006C02B5">
      <w:pPr>
        <w:spacing w:line="360" w:lineRule="auto"/>
        <w:ind w:firstLine="720"/>
        <w:jc w:val="both"/>
        <w:rPr>
          <w:rFonts w:ascii="Calibri" w:hAnsi="Calibri" w:cs="Calibri"/>
          <w:sz w:val="24"/>
          <w:szCs w:val="24"/>
        </w:rPr>
      </w:pPr>
      <w:r w:rsidRPr="00942F56">
        <w:rPr>
          <w:rFonts w:ascii="Calibri" w:hAnsi="Calibri" w:cs="Calibri"/>
          <w:b/>
          <w:bCs/>
          <w:sz w:val="24"/>
          <w:szCs w:val="24"/>
        </w:rPr>
        <w:lastRenderedPageBreak/>
        <w:t>Influential marketing via social media</w:t>
      </w:r>
      <w:r w:rsidRPr="00942F56">
        <w:rPr>
          <w:rFonts w:ascii="Calibri" w:hAnsi="Calibri" w:cs="Calibri"/>
          <w:sz w:val="24"/>
          <w:szCs w:val="24"/>
        </w:rPr>
        <w:t xml:space="preserve">: </w:t>
      </w:r>
      <w:r w:rsidR="00593809" w:rsidRPr="00942F56">
        <w:rPr>
          <w:rFonts w:ascii="Calibri" w:hAnsi="Calibri" w:cs="Calibri"/>
          <w:sz w:val="24"/>
          <w:szCs w:val="24"/>
        </w:rPr>
        <w:t xml:space="preserve">The distinctive practices of social media and influencer marketing in </w:t>
      </w:r>
      <w:r w:rsidR="003F5552" w:rsidRPr="00942F56">
        <w:rPr>
          <w:rFonts w:ascii="Calibri" w:hAnsi="Calibri" w:cs="Calibri"/>
          <w:sz w:val="24"/>
          <w:szCs w:val="24"/>
        </w:rPr>
        <w:t>today’s world</w:t>
      </w:r>
      <w:r w:rsidR="00593809" w:rsidRPr="00942F56">
        <w:rPr>
          <w:rFonts w:ascii="Calibri" w:hAnsi="Calibri" w:cs="Calibri"/>
          <w:sz w:val="24"/>
          <w:szCs w:val="24"/>
        </w:rPr>
        <w:t xml:space="preserve"> mean that every business sets itself apart by using them. The younger Chinese brands </w:t>
      </w:r>
      <w:r w:rsidR="003F5552" w:rsidRPr="00942F56">
        <w:rPr>
          <w:rFonts w:ascii="Calibri" w:hAnsi="Calibri" w:cs="Calibri"/>
          <w:sz w:val="24"/>
          <w:szCs w:val="24"/>
        </w:rPr>
        <w:t xml:space="preserve">tend to have expertise in this regard; they use this tool to localise their products and provide </w:t>
      </w:r>
      <w:r w:rsidR="00942F56" w:rsidRPr="00942F56">
        <w:rPr>
          <w:rFonts w:ascii="Calibri" w:hAnsi="Calibri" w:cs="Calibri"/>
          <w:sz w:val="24"/>
          <w:szCs w:val="24"/>
        </w:rPr>
        <w:t>strong</w:t>
      </w:r>
      <w:r w:rsidR="003F5552" w:rsidRPr="00942F56">
        <w:rPr>
          <w:rFonts w:ascii="Calibri" w:hAnsi="Calibri" w:cs="Calibri"/>
          <w:sz w:val="24"/>
          <w:szCs w:val="24"/>
        </w:rPr>
        <w:t xml:space="preserve"> social influence by working with the local key opinion leaders (“KOL”s), which is an area that well-established brands lack</w:t>
      </w:r>
      <w:r w:rsidR="00593809" w:rsidRPr="00942F56">
        <w:rPr>
          <w:rFonts w:ascii="Calibri" w:hAnsi="Calibri" w:cs="Calibri"/>
          <w:sz w:val="24"/>
          <w:szCs w:val="24"/>
        </w:rPr>
        <w:t xml:space="preserve">. </w:t>
      </w:r>
      <w:r w:rsidR="00BA7073" w:rsidRPr="00942F56">
        <w:rPr>
          <w:rFonts w:ascii="Calibri" w:hAnsi="Calibri" w:cs="Calibri"/>
          <w:sz w:val="24"/>
          <w:szCs w:val="24"/>
        </w:rPr>
        <w:t>Take fast fashion brand SHEIN as an example, it has fully utilised platforms such as Instagram and TikTok to communicate and approach youth on a global level in a way that is relatable to them. This</w:t>
      </w:r>
      <w:r w:rsidR="00942F56" w:rsidRPr="00942F56">
        <w:rPr>
          <w:rFonts w:ascii="Calibri" w:hAnsi="Calibri" w:cs="Calibri"/>
          <w:sz w:val="24"/>
          <w:szCs w:val="24"/>
        </w:rPr>
        <w:t>, in turn,</w:t>
      </w:r>
      <w:r w:rsidR="00BA7073" w:rsidRPr="00942F56">
        <w:rPr>
          <w:rFonts w:ascii="Calibri" w:hAnsi="Calibri" w:cs="Calibri"/>
          <w:sz w:val="24"/>
          <w:szCs w:val="24"/>
        </w:rPr>
        <w:t xml:space="preserve"> makes the brand feel like one big family to many of those who wear it. Activities in social media marketing, which are interaction, informativeness, </w:t>
      </w:r>
      <w:r w:rsidR="007F7ACB">
        <w:rPr>
          <w:rFonts w:ascii="Calibri" w:hAnsi="Calibri" w:cs="Calibri"/>
          <w:sz w:val="24"/>
          <w:szCs w:val="24"/>
        </w:rPr>
        <w:t>personalisation</w:t>
      </w:r>
      <w:r w:rsidR="00BA7073" w:rsidRPr="00942F56">
        <w:rPr>
          <w:rFonts w:ascii="Calibri" w:hAnsi="Calibri" w:cs="Calibri"/>
          <w:sz w:val="24"/>
          <w:szCs w:val="24"/>
        </w:rPr>
        <w:t xml:space="preserve">, and trendiness, deeply affect relationship quality elements such as commitment, trust, and satisfaction. </w:t>
      </w:r>
      <w:r w:rsidR="00942F56" w:rsidRPr="00942F56">
        <w:rPr>
          <w:rFonts w:ascii="Calibri" w:hAnsi="Calibri" w:cs="Calibri"/>
          <w:sz w:val="24"/>
          <w:szCs w:val="24"/>
        </w:rPr>
        <w:t>This strategy will significantly encourage re-purchase by consumers</w:t>
      </w:r>
      <w:r w:rsidR="00BA7073" w:rsidRPr="00942F56">
        <w:rPr>
          <w:rFonts w:ascii="Calibri" w:hAnsi="Calibri" w:cs="Calibri"/>
          <w:sz w:val="24"/>
          <w:szCs w:val="24"/>
        </w:rPr>
        <w:t xml:space="preserve">. </w:t>
      </w:r>
      <w:r w:rsidR="00BB1ADE">
        <w:rPr>
          <w:rFonts w:ascii="Calibri" w:hAnsi="Calibri" w:cs="Calibri"/>
          <w:sz w:val="24"/>
          <w:szCs w:val="24"/>
        </w:rPr>
        <w:t xml:space="preserve">The ability to improve consumer interactivity and position valid information </w:t>
      </w:r>
      <w:r w:rsidR="00BA7073" w:rsidRPr="00942F56">
        <w:rPr>
          <w:rFonts w:ascii="Calibri" w:hAnsi="Calibri" w:cs="Calibri"/>
          <w:sz w:val="24"/>
          <w:szCs w:val="24"/>
        </w:rPr>
        <w:t>also helps increase consumer trust and satisfaction.</w:t>
      </w:r>
      <w:r w:rsidR="00593809" w:rsidRPr="00942F56">
        <w:rPr>
          <w:rFonts w:ascii="Calibri" w:hAnsi="Calibri" w:cs="Calibri"/>
          <w:sz w:val="24"/>
          <w:szCs w:val="24"/>
        </w:rPr>
        <w:t xml:space="preserve"> </w:t>
      </w:r>
      <w:r w:rsidR="00942F56" w:rsidRPr="00942F56">
        <w:rPr>
          <w:rFonts w:ascii="Calibri" w:hAnsi="Calibri" w:cs="Calibri"/>
          <w:sz w:val="24"/>
          <w:szCs w:val="24"/>
        </w:rPr>
        <w:fldChar w:fldCharType="begin"/>
      </w:r>
      <w:r w:rsidR="00942F56" w:rsidRPr="00942F56">
        <w:rPr>
          <w:rFonts w:ascii="Calibri" w:hAnsi="Calibri" w:cs="Calibri"/>
          <w:sz w:val="24"/>
          <w:szCs w:val="24"/>
        </w:rPr>
        <w:instrText xml:space="preserve"> ADDIN ZOTERO_ITEM CSL_CITATION {"citationID":"pKjA2uAb","properties":{"formattedCitation":"(Sohaib, Safeer and Majeed, 2022)","plainCitation":"(Sohaib, Safeer and Majeed, 2022)","noteIndex":0},"citationItems":[{"id":143,"uris":["http://zotero.org/users/local/Z1mA1lNv/items/9XLYPHUV"],"itemData":{"id":143,"type":"article-journal","abstract":"&lt;p&gt;Social media marketing has become one of the most significant growth paths for many businesses in today’s world. However, many companies are still unclear about using social media marketing to get their advantages, particularly in an e-commerce environment. In this background, this study is proposed to examine the effects of social media marketing activities (SMMAs) (interactivity, informativeness, word-of-mouth-WOM, personalization, and trendiness) on relationship quality, such as commitment, trust, and satisfaction in order to predict consumers’ online repurchase intentions in China’s e-commerce environment. This study proposed a theoretical model by using the stimulus-organism-response (S-O-R) theory. Using a structured questionnaire and purposive sampling, this study examined the responses of 403 consumers through partial least square-structural equation modeling. The findings discovered that SMMAs significantly strengthen the relationship quality factors, such as commitment, trust, and satisfaction, which in turn positively increase consumer online repurchase intentions in China’s e-commerce industry. This is novel research that contributes to the S-O-R theory and provides several managerial guidelines that assist managers in improving their business performance in the e-commerce industry. This research also highlighted some limitations.&lt;/p&gt;","container-title":"Frontiers in Psychology","DOI":"10.3389/fpsyg.2022.941058","ISSN":"1664-1078","journalAbbreviation":"Front. Psychol.","language":"English","note":"publisher: Frontiers","source":"Frontiers","title":"Role of social media marketing activities in China’s e-commerce industry: A stimulus organism response theory context","title-short":"Role of social media marketing activities in China’s e-commerce industry","URL":"https://www.frontiersin.org/journals/psychology/articles/10.3389/fpsyg.2022.941058/full","volume":"13","author":[{"family":"Sohaib","given":"Muhammad"},{"family":"Safeer","given":"Asif Ali"},{"family":"Majeed","given":"Abdul"}],"accessed":{"date-parts":[["2024",7,16]]},"issued":{"date-parts":[["2022",8,5]]}}}],"schema":"https://github.com/citation-style-language/schema/raw/master/csl-citation.json"} </w:instrText>
      </w:r>
      <w:r w:rsidR="00942F56" w:rsidRPr="00942F56">
        <w:rPr>
          <w:rFonts w:ascii="Calibri" w:hAnsi="Calibri" w:cs="Calibri"/>
          <w:sz w:val="24"/>
          <w:szCs w:val="24"/>
        </w:rPr>
        <w:fldChar w:fldCharType="separate"/>
      </w:r>
      <w:r w:rsidR="00942F56" w:rsidRPr="00942F56">
        <w:rPr>
          <w:rFonts w:ascii="Calibri" w:hAnsi="Calibri" w:cs="Calibri"/>
          <w:sz w:val="24"/>
          <w:szCs w:val="24"/>
        </w:rPr>
        <w:t>(Sohaib, Safeer and Majeed, 2022)</w:t>
      </w:r>
      <w:r w:rsidR="00942F56" w:rsidRPr="00942F56">
        <w:rPr>
          <w:rFonts w:ascii="Calibri" w:hAnsi="Calibri" w:cs="Calibri"/>
          <w:sz w:val="24"/>
          <w:szCs w:val="24"/>
        </w:rPr>
        <w:fldChar w:fldCharType="end"/>
      </w:r>
    </w:p>
    <w:p w14:paraId="2B4BE484" w14:textId="77777777" w:rsidR="00CD7601" w:rsidRDefault="00CD7601" w:rsidP="006C02B5">
      <w:pPr>
        <w:spacing w:line="360" w:lineRule="auto"/>
        <w:jc w:val="both"/>
        <w:rPr>
          <w:rFonts w:ascii="Calibri" w:hAnsi="Calibri" w:cs="Calibri"/>
          <w:color w:val="000000" w:themeColor="text1"/>
          <w:sz w:val="24"/>
          <w:szCs w:val="24"/>
        </w:rPr>
      </w:pPr>
    </w:p>
    <w:p w14:paraId="3C4AE1A8" w14:textId="569762D4" w:rsidR="00E933CB" w:rsidRPr="007E7171" w:rsidRDefault="00596B8D" w:rsidP="006C02B5">
      <w:pPr>
        <w:spacing w:line="360" w:lineRule="auto"/>
        <w:jc w:val="both"/>
        <w:rPr>
          <w:rFonts w:ascii="Calibri" w:hAnsi="Calibri" w:cs="Calibri"/>
          <w:sz w:val="24"/>
          <w:szCs w:val="24"/>
        </w:rPr>
      </w:pPr>
      <w:r>
        <w:rPr>
          <w:rFonts w:ascii="Calibri" w:hAnsi="Calibri" w:cs="Calibri"/>
          <w:color w:val="000000" w:themeColor="text1"/>
          <w:sz w:val="24"/>
          <w:szCs w:val="24"/>
        </w:rPr>
        <w:t>Localization:</w:t>
      </w:r>
      <w:r w:rsidR="00300CCA">
        <w:rPr>
          <w:rFonts w:ascii="Calibri" w:hAnsi="Calibri" w:cs="Calibri"/>
          <w:color w:val="000000" w:themeColor="text1"/>
          <w:sz w:val="24"/>
          <w:szCs w:val="24"/>
        </w:rPr>
        <w:t xml:space="preserve"> </w:t>
      </w:r>
      <w:r w:rsidR="004279EE">
        <w:rPr>
          <w:rFonts w:ascii="Calibri" w:hAnsi="Calibri" w:cs="Calibri"/>
          <w:color w:val="000000" w:themeColor="text1"/>
          <w:sz w:val="24"/>
          <w:szCs w:val="24"/>
        </w:rPr>
        <w:t xml:space="preserve">Localisation is highly important to win </w:t>
      </w:r>
      <w:r w:rsidR="00BB1ADE">
        <w:rPr>
          <w:rFonts w:ascii="Calibri" w:hAnsi="Calibri" w:cs="Calibri"/>
          <w:color w:val="000000" w:themeColor="text1"/>
          <w:sz w:val="24"/>
          <w:szCs w:val="24"/>
        </w:rPr>
        <w:t>consumer</w:t>
      </w:r>
      <w:r w:rsidR="004279EE">
        <w:rPr>
          <w:rFonts w:ascii="Calibri" w:hAnsi="Calibri" w:cs="Calibri"/>
          <w:color w:val="000000" w:themeColor="text1"/>
          <w:sz w:val="24"/>
          <w:szCs w:val="24"/>
        </w:rPr>
        <w:t xml:space="preserve"> </w:t>
      </w:r>
      <w:r w:rsidR="00155228">
        <w:rPr>
          <w:rFonts w:ascii="Calibri" w:hAnsi="Calibri" w:cs="Calibri"/>
          <w:color w:val="000000" w:themeColor="text1"/>
          <w:sz w:val="24"/>
          <w:szCs w:val="24"/>
        </w:rPr>
        <w:t xml:space="preserve">support as different geographical regions have different consumption </w:t>
      </w:r>
      <w:r w:rsidR="001716C3">
        <w:rPr>
          <w:rFonts w:ascii="Calibri" w:hAnsi="Calibri" w:cs="Calibri"/>
          <w:color w:val="000000" w:themeColor="text1"/>
          <w:sz w:val="24"/>
          <w:szCs w:val="24"/>
        </w:rPr>
        <w:t>preferences</w:t>
      </w:r>
      <w:r w:rsidR="00155228">
        <w:rPr>
          <w:rFonts w:ascii="Calibri" w:hAnsi="Calibri" w:cs="Calibri"/>
          <w:color w:val="000000" w:themeColor="text1"/>
          <w:sz w:val="24"/>
          <w:szCs w:val="24"/>
        </w:rPr>
        <w:t xml:space="preserve">.  It is also an area </w:t>
      </w:r>
      <w:r w:rsidR="001716C3">
        <w:rPr>
          <w:rFonts w:ascii="Calibri" w:hAnsi="Calibri" w:cs="Calibri"/>
          <w:color w:val="000000" w:themeColor="text1"/>
          <w:sz w:val="24"/>
          <w:szCs w:val="24"/>
        </w:rPr>
        <w:t>where well-established brands that</w:t>
      </w:r>
      <w:r w:rsidR="00155228">
        <w:rPr>
          <w:rFonts w:ascii="Calibri" w:hAnsi="Calibri" w:cs="Calibri"/>
          <w:color w:val="000000" w:themeColor="text1"/>
          <w:sz w:val="24"/>
          <w:szCs w:val="24"/>
        </w:rPr>
        <w:t xml:space="preserve"> largely focus on standardised products are not doing well.  This s</w:t>
      </w:r>
      <w:r w:rsidR="00155228" w:rsidRPr="007E7171">
        <w:rPr>
          <w:rFonts w:ascii="Calibri" w:hAnsi="Calibri" w:cs="Calibri"/>
          <w:sz w:val="24"/>
          <w:szCs w:val="24"/>
        </w:rPr>
        <w:t xml:space="preserve">trategic ambidexterity, or the capability to simultaneously innovate while adjusting to local market conditions, is </w:t>
      </w:r>
      <w:r w:rsidR="001716C3">
        <w:rPr>
          <w:rFonts w:ascii="Calibri" w:hAnsi="Calibri" w:cs="Calibri"/>
          <w:sz w:val="24"/>
          <w:szCs w:val="24"/>
        </w:rPr>
        <w:t>in turn</w:t>
      </w:r>
      <w:r w:rsidR="00155228">
        <w:rPr>
          <w:rFonts w:ascii="Calibri" w:hAnsi="Calibri" w:cs="Calibri"/>
          <w:sz w:val="24"/>
          <w:szCs w:val="24"/>
        </w:rPr>
        <w:t xml:space="preserve">, </w:t>
      </w:r>
      <w:r w:rsidR="00155228" w:rsidRPr="007E7171">
        <w:rPr>
          <w:rFonts w:ascii="Calibri" w:hAnsi="Calibri" w:cs="Calibri"/>
          <w:sz w:val="24"/>
          <w:szCs w:val="24"/>
        </w:rPr>
        <w:t xml:space="preserve">the </w:t>
      </w:r>
      <w:r w:rsidR="00155228">
        <w:rPr>
          <w:rFonts w:ascii="Calibri" w:hAnsi="Calibri" w:cs="Calibri"/>
          <w:sz w:val="24"/>
          <w:szCs w:val="24"/>
        </w:rPr>
        <w:t xml:space="preserve">competitive </w:t>
      </w:r>
      <w:r w:rsidR="001716C3">
        <w:rPr>
          <w:rFonts w:ascii="Calibri" w:hAnsi="Calibri" w:cs="Calibri"/>
          <w:sz w:val="24"/>
          <w:szCs w:val="24"/>
        </w:rPr>
        <w:t>strength</w:t>
      </w:r>
      <w:r w:rsidR="00155228" w:rsidRPr="007E7171">
        <w:rPr>
          <w:rFonts w:ascii="Calibri" w:hAnsi="Calibri" w:cs="Calibri"/>
          <w:sz w:val="24"/>
          <w:szCs w:val="24"/>
        </w:rPr>
        <w:t xml:space="preserve"> of Chinese brands </w:t>
      </w:r>
      <w:r w:rsidR="00155228" w:rsidRPr="007E7171">
        <w:rPr>
          <w:rFonts w:ascii="Calibri" w:hAnsi="Calibri" w:cs="Calibri"/>
          <w:sz w:val="24"/>
          <w:szCs w:val="24"/>
        </w:rPr>
        <w:fldChar w:fldCharType="begin"/>
      </w:r>
      <w:r w:rsidR="00155228" w:rsidRPr="007E7171">
        <w:rPr>
          <w:rFonts w:ascii="Calibri" w:hAnsi="Calibri" w:cs="Calibri"/>
          <w:sz w:val="24"/>
          <w:szCs w:val="24"/>
        </w:rPr>
        <w:instrText xml:space="preserve"> ADDIN ZOTERO_ITEM CSL_CITATION {"citationID":"F6rWNTvM","properties":{"formattedCitation":"(Wu {\\i{}et al.}, 2020)","plainCitation":"(Wu et al., 2020)","noteIndex":0},"citationItems":[{"id":97,"uris":["http://zotero.org/users/local/Z1mA1lNv/items/KUVAKVLL"],"itemData":{"id":97,"type":"article-journal","abstract":"In this study, we challenge the conventional understanding of ambidexterity as an unquestionable contribution to better performance. We combine the concept of ambidexterity and the notion of managerial capability to explore different effects of ambidexterity on innovation performance in the context of emerging markets. We investigate this ambidexterity-innovation effect, and how this effect is moderated by managerial capability, on a sample of 74 Chinese multinational enterprises (MNEs) vs. 60 indigenous firms that are both in high technology industries. We find that, surprisingly, ambidexterity has a negative effect on the innovation performance of indigenous firms, although this effect is less so in the case of Chinese MNEs. More importantly, strong managerial capability increases the positive effect of ambidexterity on the innovation performance of Chinese MNEs, but not so for indigenous firms. We discuss the implications of these findings on research on ambidexterity and product innovation.","container-title":"International Business Review","DOI":"10.1016/j.ibusrev.2019.101652","ISSN":"0969-5931","issue":"6","journalAbbreviation":"International Business Review","page":"101652","source":"ScienceDirect","title":"Strategic ambidexterity and innovation in Chinese multinational vs. indigenous firms: The role of managerial capability","title-short":"Strategic ambidexterity and innovation in Chinese multinational vs. indigenous firms","volume":"29","author":[{"family":"Wu","given":"Jie"},{"family":"Wood","given":"Geoffrey"},{"family":"Chen","given":"Xiaoyun"},{"family":"Meyer","given":"Martin"},{"family":"Liu","given":"Zhiyang"}],"issued":{"date-parts":[["2020",12,1]]}}}],"schema":"https://github.com/citation-style-language/schema/raw/master/csl-citation.json"} </w:instrText>
      </w:r>
      <w:r w:rsidR="00155228" w:rsidRPr="007E7171">
        <w:rPr>
          <w:rFonts w:ascii="Calibri" w:hAnsi="Calibri" w:cs="Calibri"/>
          <w:sz w:val="24"/>
          <w:szCs w:val="24"/>
        </w:rPr>
        <w:fldChar w:fldCharType="separate"/>
      </w:r>
      <w:r w:rsidR="00155228" w:rsidRPr="007E7171">
        <w:rPr>
          <w:rFonts w:ascii="Calibri" w:hAnsi="Calibri" w:cs="Calibri"/>
          <w:sz w:val="24"/>
          <w:szCs w:val="24"/>
        </w:rPr>
        <w:t xml:space="preserve">(Wu </w:t>
      </w:r>
      <w:r w:rsidR="00155228" w:rsidRPr="007E7171">
        <w:rPr>
          <w:rFonts w:ascii="Calibri" w:hAnsi="Calibri" w:cs="Calibri"/>
          <w:i/>
          <w:iCs/>
          <w:sz w:val="24"/>
          <w:szCs w:val="24"/>
        </w:rPr>
        <w:t>et al.</w:t>
      </w:r>
      <w:r w:rsidR="00155228" w:rsidRPr="007E7171">
        <w:rPr>
          <w:rFonts w:ascii="Calibri" w:hAnsi="Calibri" w:cs="Calibri"/>
          <w:sz w:val="24"/>
          <w:szCs w:val="24"/>
        </w:rPr>
        <w:t>, 2020)</w:t>
      </w:r>
      <w:r w:rsidR="00155228" w:rsidRPr="007E7171">
        <w:rPr>
          <w:rFonts w:ascii="Calibri" w:hAnsi="Calibri" w:cs="Calibri"/>
          <w:sz w:val="24"/>
          <w:szCs w:val="24"/>
        </w:rPr>
        <w:fldChar w:fldCharType="end"/>
      </w:r>
      <w:r w:rsidR="00155228">
        <w:rPr>
          <w:rFonts w:ascii="Calibri" w:hAnsi="Calibri" w:cs="Calibri"/>
          <w:sz w:val="24"/>
          <w:szCs w:val="24"/>
        </w:rPr>
        <w:t xml:space="preserve"> given their flexibility and willingness to innovate</w:t>
      </w:r>
      <w:r w:rsidR="00155228" w:rsidRPr="007E7171">
        <w:rPr>
          <w:rFonts w:ascii="Calibri" w:hAnsi="Calibri" w:cs="Calibri"/>
          <w:sz w:val="24"/>
          <w:szCs w:val="24"/>
        </w:rPr>
        <w:t xml:space="preserve">. </w:t>
      </w:r>
      <w:r w:rsidR="001716C3">
        <w:rPr>
          <w:rFonts w:ascii="Calibri" w:hAnsi="Calibri" w:cs="Calibri"/>
          <w:color w:val="000000" w:themeColor="text1"/>
          <w:sz w:val="24"/>
          <w:szCs w:val="24"/>
        </w:rPr>
        <w:t>This is also made possible by the backing of the strong manufacturing and supply chain setup in China. Chinese brands' ability</w:t>
      </w:r>
      <w:r w:rsidR="001716C3">
        <w:rPr>
          <w:rFonts w:ascii="Calibri" w:hAnsi="Calibri" w:cs="Calibri"/>
          <w:sz w:val="24"/>
          <w:szCs w:val="24"/>
        </w:rPr>
        <w:t xml:space="preserve"> to appreciate consumer decisions in a particular targeted group will</w:t>
      </w:r>
      <w:r w:rsidR="00E933CB" w:rsidRPr="007E7171">
        <w:rPr>
          <w:rFonts w:ascii="Calibri" w:hAnsi="Calibri" w:cs="Calibri"/>
          <w:sz w:val="24"/>
          <w:szCs w:val="24"/>
        </w:rPr>
        <w:t xml:space="preserve"> reinforce </w:t>
      </w:r>
      <w:r w:rsidR="001716C3">
        <w:rPr>
          <w:rFonts w:ascii="Calibri" w:hAnsi="Calibri" w:cs="Calibri"/>
          <w:sz w:val="24"/>
          <w:szCs w:val="24"/>
        </w:rPr>
        <w:t xml:space="preserve">their ability to win </w:t>
      </w:r>
      <w:r w:rsidR="00E933CB" w:rsidRPr="007E7171">
        <w:rPr>
          <w:rFonts w:ascii="Calibri" w:hAnsi="Calibri" w:cs="Calibri"/>
          <w:sz w:val="24"/>
          <w:szCs w:val="24"/>
        </w:rPr>
        <w:t xml:space="preserve">customer loyalty and </w:t>
      </w:r>
      <w:r w:rsidR="001716C3">
        <w:rPr>
          <w:rFonts w:ascii="Calibri" w:hAnsi="Calibri" w:cs="Calibri"/>
          <w:sz w:val="24"/>
          <w:szCs w:val="24"/>
        </w:rPr>
        <w:t xml:space="preserve">maintain good customer </w:t>
      </w:r>
      <w:r w:rsidR="00E933CB" w:rsidRPr="007E7171">
        <w:rPr>
          <w:rFonts w:ascii="Calibri" w:hAnsi="Calibri" w:cs="Calibri"/>
          <w:sz w:val="24"/>
          <w:szCs w:val="24"/>
        </w:rPr>
        <w:t>retention.</w:t>
      </w:r>
    </w:p>
    <w:p w14:paraId="0F98D29E" w14:textId="1FBFC359" w:rsidR="008900B3" w:rsidRDefault="008900B3" w:rsidP="006C02B5">
      <w:pPr>
        <w:spacing w:line="360" w:lineRule="auto"/>
        <w:jc w:val="both"/>
        <w:rPr>
          <w:rFonts w:ascii="Calibri" w:hAnsi="Calibri" w:cs="Calibri"/>
          <w:color w:val="000000" w:themeColor="text1"/>
          <w:sz w:val="24"/>
          <w:szCs w:val="24"/>
        </w:rPr>
      </w:pPr>
    </w:p>
    <w:p w14:paraId="31FB421C" w14:textId="0BC60530" w:rsidR="00425424" w:rsidRPr="007E7171" w:rsidRDefault="003E584A"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In conclusion, </w:t>
      </w:r>
      <w:r w:rsidR="00DB518B" w:rsidRPr="007E7171">
        <w:rPr>
          <w:rFonts w:ascii="Calibri" w:hAnsi="Calibri" w:cs="Calibri"/>
          <w:color w:val="000000" w:themeColor="text1"/>
          <w:sz w:val="24"/>
          <w:szCs w:val="24"/>
        </w:rPr>
        <w:t xml:space="preserve">young </w:t>
      </w:r>
      <w:r w:rsidR="00731463" w:rsidRPr="007E7171">
        <w:rPr>
          <w:rFonts w:ascii="Calibri" w:hAnsi="Calibri" w:cs="Calibri"/>
          <w:color w:val="000000" w:themeColor="text1"/>
          <w:sz w:val="24"/>
          <w:szCs w:val="24"/>
        </w:rPr>
        <w:t>Chinese brands can build strong global identities</w:t>
      </w:r>
      <w:r w:rsidRPr="003E584A">
        <w:rPr>
          <w:rFonts w:ascii="Calibri" w:hAnsi="Calibri" w:cs="Calibri"/>
          <w:color w:val="000000" w:themeColor="text1"/>
          <w:sz w:val="24"/>
          <w:szCs w:val="24"/>
        </w:rPr>
        <w:t xml:space="preserve"> </w:t>
      </w:r>
      <w:r>
        <w:rPr>
          <w:rFonts w:ascii="Calibri" w:hAnsi="Calibri" w:cs="Calibri"/>
          <w:color w:val="000000" w:themeColor="text1"/>
          <w:sz w:val="24"/>
          <w:szCs w:val="24"/>
        </w:rPr>
        <w:t>b</w:t>
      </w:r>
      <w:r w:rsidRPr="007E7171">
        <w:rPr>
          <w:rFonts w:ascii="Calibri" w:hAnsi="Calibri" w:cs="Calibri"/>
          <w:color w:val="000000" w:themeColor="text1"/>
          <w:sz w:val="24"/>
          <w:szCs w:val="24"/>
        </w:rPr>
        <w:t>y implementing these strategies</w:t>
      </w:r>
      <w:r>
        <w:rPr>
          <w:rFonts w:ascii="Calibri" w:hAnsi="Calibri" w:cs="Calibri"/>
          <w:color w:val="000000" w:themeColor="text1"/>
          <w:sz w:val="24"/>
          <w:szCs w:val="24"/>
        </w:rPr>
        <w:t>. They can effectively compete in the global eCommerce markets</w:t>
      </w:r>
      <w:r w:rsidR="00731463" w:rsidRPr="007E7171">
        <w:rPr>
          <w:rFonts w:ascii="Calibri" w:hAnsi="Calibri" w:cs="Calibri"/>
          <w:color w:val="000000" w:themeColor="text1"/>
          <w:sz w:val="24"/>
          <w:szCs w:val="24"/>
        </w:rPr>
        <w:t xml:space="preserve"> and </w:t>
      </w:r>
      <w:r>
        <w:rPr>
          <w:rFonts w:ascii="Calibri" w:hAnsi="Calibri" w:cs="Calibri"/>
          <w:color w:val="000000" w:themeColor="text1"/>
          <w:sz w:val="24"/>
          <w:szCs w:val="24"/>
        </w:rPr>
        <w:t>potentially address the perception</w:t>
      </w:r>
      <w:r w:rsidR="00731463" w:rsidRPr="007E7171">
        <w:rPr>
          <w:rFonts w:ascii="Calibri" w:hAnsi="Calibri" w:cs="Calibri"/>
          <w:color w:val="000000" w:themeColor="text1"/>
          <w:sz w:val="24"/>
          <w:szCs w:val="24"/>
        </w:rPr>
        <w:t xml:space="preserve"> associated </w:t>
      </w:r>
      <w:r w:rsidR="00852006" w:rsidRPr="007E7171">
        <w:rPr>
          <w:rFonts w:ascii="Calibri" w:hAnsi="Calibri" w:cs="Calibri"/>
          <w:color w:val="000000" w:themeColor="text1"/>
          <w:sz w:val="24"/>
          <w:szCs w:val="24"/>
        </w:rPr>
        <w:t>the traditional "Made in China" stereotype</w:t>
      </w:r>
      <w:r w:rsidR="00731463" w:rsidRPr="007E7171">
        <w:rPr>
          <w:rFonts w:ascii="Calibri" w:hAnsi="Calibri" w:cs="Calibri"/>
          <w:color w:val="000000" w:themeColor="text1"/>
          <w:sz w:val="24"/>
          <w:szCs w:val="24"/>
        </w:rPr>
        <w:t>.</w:t>
      </w:r>
    </w:p>
    <w:p w14:paraId="4036F4DC" w14:textId="77777777" w:rsidR="00342CC6" w:rsidRPr="007E7171" w:rsidRDefault="00342CC6" w:rsidP="006C02B5">
      <w:pPr>
        <w:spacing w:line="360" w:lineRule="auto"/>
        <w:jc w:val="both"/>
        <w:rPr>
          <w:rFonts w:ascii="Calibri" w:hAnsi="Calibri" w:cs="Calibri"/>
          <w:color w:val="000000" w:themeColor="text1"/>
          <w:sz w:val="24"/>
          <w:szCs w:val="24"/>
        </w:rPr>
      </w:pPr>
    </w:p>
    <w:p w14:paraId="1DA3BCF9" w14:textId="4660C034" w:rsidR="0054169D" w:rsidRPr="006C02B5" w:rsidRDefault="001A09A8" w:rsidP="006A7814">
      <w:pPr>
        <w:pStyle w:val="Heading2"/>
        <w:numPr>
          <w:ilvl w:val="2"/>
          <w:numId w:val="5"/>
        </w:numPr>
        <w:spacing w:line="360" w:lineRule="auto"/>
        <w:jc w:val="both"/>
        <w:rPr>
          <w:rFonts w:ascii="Calibri" w:hAnsi="Calibri" w:cs="Calibri"/>
          <w:color w:val="000000" w:themeColor="text1"/>
          <w:szCs w:val="24"/>
        </w:rPr>
      </w:pPr>
      <w:bookmarkStart w:id="13" w:name="_Toc176092202"/>
      <w:r w:rsidRPr="006C02B5">
        <w:rPr>
          <w:rFonts w:ascii="Calibri" w:hAnsi="Calibri" w:cs="Calibri"/>
          <w:b/>
          <w:bCs/>
          <w:color w:val="auto"/>
          <w:szCs w:val="24"/>
          <w:u w:val="single"/>
        </w:rPr>
        <w:lastRenderedPageBreak/>
        <w:t>Utilise China’s unique manufacturing network</w:t>
      </w:r>
      <w:bookmarkEnd w:id="13"/>
    </w:p>
    <w:p w14:paraId="4C1CBEC9" w14:textId="778DB5F0" w:rsidR="00E23D50" w:rsidRDefault="00F24C07"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Developing </w:t>
      </w:r>
      <w:r w:rsidR="002762A0" w:rsidRPr="002762A0">
        <w:rPr>
          <w:rFonts w:ascii="Calibri" w:hAnsi="Calibri" w:cs="Calibri"/>
          <w:color w:val="000000" w:themeColor="text1"/>
          <w:sz w:val="24"/>
          <w:szCs w:val="24"/>
        </w:rPr>
        <w:t xml:space="preserve">strategic advantages inherent in supply chain and manufacturing capabilities </w:t>
      </w:r>
      <w:r w:rsidR="0091410D">
        <w:rPr>
          <w:rFonts w:ascii="Calibri" w:hAnsi="Calibri" w:cs="Calibri"/>
          <w:color w:val="000000" w:themeColor="text1"/>
          <w:sz w:val="24"/>
          <w:szCs w:val="24"/>
        </w:rPr>
        <w:t>is</w:t>
      </w:r>
      <w:r w:rsidR="002762A0" w:rsidRPr="002762A0">
        <w:rPr>
          <w:rFonts w:ascii="Calibri" w:hAnsi="Calibri" w:cs="Calibri"/>
          <w:color w:val="000000" w:themeColor="text1"/>
          <w:sz w:val="24"/>
          <w:szCs w:val="24"/>
        </w:rPr>
        <w:t xml:space="preserve"> </w:t>
      </w:r>
      <w:r w:rsidR="002762A0">
        <w:rPr>
          <w:rFonts w:ascii="Calibri" w:hAnsi="Calibri" w:cs="Calibri"/>
          <w:color w:val="000000" w:themeColor="text1"/>
          <w:sz w:val="24"/>
          <w:szCs w:val="24"/>
        </w:rPr>
        <w:t>crucial in</w:t>
      </w:r>
      <w:r w:rsidR="002762A0" w:rsidRPr="002762A0">
        <w:rPr>
          <w:rFonts w:ascii="Calibri" w:hAnsi="Calibri" w:cs="Calibri"/>
          <w:color w:val="000000" w:themeColor="text1"/>
          <w:sz w:val="24"/>
          <w:szCs w:val="24"/>
        </w:rPr>
        <w:t xml:space="preserve"> delivering products that are both relevant to market needs and cost-efficient. </w:t>
      </w:r>
      <w:r w:rsidR="002762A0">
        <w:rPr>
          <w:rFonts w:ascii="Calibri" w:hAnsi="Calibri" w:cs="Calibri"/>
          <w:color w:val="000000" w:themeColor="text1"/>
          <w:sz w:val="24"/>
          <w:szCs w:val="24"/>
        </w:rPr>
        <w:t>Young Chinese brands</w:t>
      </w:r>
      <w:r w:rsidR="002762A0" w:rsidRPr="002762A0">
        <w:rPr>
          <w:rFonts w:ascii="Calibri" w:hAnsi="Calibri" w:cs="Calibri"/>
          <w:color w:val="000000" w:themeColor="text1"/>
          <w:sz w:val="24"/>
          <w:szCs w:val="24"/>
        </w:rPr>
        <w:t xml:space="preserve"> are uniquely positioned </w:t>
      </w:r>
      <w:r w:rsidR="002762A0">
        <w:rPr>
          <w:rFonts w:ascii="Calibri" w:hAnsi="Calibri" w:cs="Calibri"/>
          <w:color w:val="000000" w:themeColor="text1"/>
          <w:sz w:val="24"/>
          <w:szCs w:val="24"/>
        </w:rPr>
        <w:t xml:space="preserve">in this regard thanks to the backing of </w:t>
      </w:r>
      <w:r w:rsidR="0091410D">
        <w:rPr>
          <w:rFonts w:ascii="Calibri" w:hAnsi="Calibri" w:cs="Calibri"/>
          <w:color w:val="000000" w:themeColor="text1"/>
          <w:sz w:val="24"/>
          <w:szCs w:val="24"/>
        </w:rPr>
        <w:t>China's comprehensive manufacturing infrastructure, allowing</w:t>
      </w:r>
      <w:r w:rsidR="00161416">
        <w:rPr>
          <w:rFonts w:ascii="Calibri" w:hAnsi="Calibri" w:cs="Calibri"/>
          <w:color w:val="000000" w:themeColor="text1"/>
          <w:sz w:val="24"/>
          <w:szCs w:val="24"/>
        </w:rPr>
        <w:t xml:space="preserve"> them to obtain</w:t>
      </w:r>
      <w:r w:rsidR="002762A0" w:rsidRPr="002762A0">
        <w:rPr>
          <w:rFonts w:ascii="Calibri" w:hAnsi="Calibri" w:cs="Calibri"/>
          <w:color w:val="000000" w:themeColor="text1"/>
          <w:sz w:val="24"/>
          <w:szCs w:val="24"/>
        </w:rPr>
        <w:t xml:space="preserve"> rapid production </w:t>
      </w:r>
      <w:r w:rsidR="00161416">
        <w:rPr>
          <w:rFonts w:ascii="Calibri" w:hAnsi="Calibri" w:cs="Calibri"/>
          <w:color w:val="000000" w:themeColor="text1"/>
          <w:sz w:val="24"/>
          <w:szCs w:val="24"/>
        </w:rPr>
        <w:t xml:space="preserve">speed even </w:t>
      </w:r>
      <w:r w:rsidR="0091410D">
        <w:rPr>
          <w:rFonts w:ascii="Calibri" w:hAnsi="Calibri" w:cs="Calibri"/>
          <w:color w:val="000000" w:themeColor="text1"/>
          <w:sz w:val="24"/>
          <w:szCs w:val="24"/>
        </w:rPr>
        <w:t>in</w:t>
      </w:r>
      <w:r w:rsidR="002762A0" w:rsidRPr="002762A0">
        <w:rPr>
          <w:rFonts w:ascii="Calibri" w:hAnsi="Calibri" w:cs="Calibri"/>
          <w:color w:val="000000" w:themeColor="text1"/>
          <w:sz w:val="24"/>
          <w:szCs w:val="24"/>
        </w:rPr>
        <w:t xml:space="preserve"> small quantities. This capability </w:t>
      </w:r>
      <w:r w:rsidR="00161416">
        <w:rPr>
          <w:rFonts w:ascii="Calibri" w:hAnsi="Calibri" w:cs="Calibri"/>
          <w:color w:val="000000" w:themeColor="text1"/>
          <w:sz w:val="24"/>
          <w:szCs w:val="24"/>
        </w:rPr>
        <w:t xml:space="preserve">also </w:t>
      </w:r>
      <w:r w:rsidR="002762A0" w:rsidRPr="002762A0">
        <w:rPr>
          <w:rFonts w:ascii="Calibri" w:hAnsi="Calibri" w:cs="Calibri"/>
          <w:color w:val="000000" w:themeColor="text1"/>
          <w:sz w:val="24"/>
          <w:szCs w:val="24"/>
        </w:rPr>
        <w:t xml:space="preserve">enables </w:t>
      </w:r>
      <w:r w:rsidR="00161416">
        <w:rPr>
          <w:rFonts w:ascii="Calibri" w:hAnsi="Calibri" w:cs="Calibri"/>
          <w:color w:val="000000" w:themeColor="text1"/>
          <w:sz w:val="24"/>
          <w:szCs w:val="24"/>
        </w:rPr>
        <w:t>them to</w:t>
      </w:r>
      <w:r w:rsidR="002762A0" w:rsidRPr="002762A0">
        <w:rPr>
          <w:rFonts w:ascii="Calibri" w:hAnsi="Calibri" w:cs="Calibri"/>
          <w:color w:val="000000" w:themeColor="text1"/>
          <w:sz w:val="24"/>
          <w:szCs w:val="24"/>
        </w:rPr>
        <w:t xml:space="preserve"> </w:t>
      </w:r>
      <w:r w:rsidR="0091410D">
        <w:rPr>
          <w:rFonts w:ascii="Calibri" w:hAnsi="Calibri" w:cs="Calibri"/>
          <w:color w:val="000000" w:themeColor="text1"/>
          <w:sz w:val="24"/>
          <w:szCs w:val="24"/>
        </w:rPr>
        <w:t>respond to global market trends quickly and enjoy similar production advantages to well-established brands, even in smaller quantity orders</w:t>
      </w:r>
      <w:r w:rsidR="002762A0" w:rsidRPr="002762A0">
        <w:rPr>
          <w:rFonts w:ascii="Calibri" w:hAnsi="Calibri" w:cs="Calibri"/>
          <w:color w:val="000000" w:themeColor="text1"/>
          <w:sz w:val="24"/>
          <w:szCs w:val="24"/>
        </w:rPr>
        <w:t xml:space="preserve">. </w:t>
      </w:r>
      <w:r w:rsidR="005C0B83">
        <w:rPr>
          <w:rFonts w:ascii="Calibri" w:hAnsi="Calibri" w:cs="Calibri"/>
          <w:color w:val="000000" w:themeColor="text1"/>
          <w:sz w:val="24"/>
          <w:szCs w:val="24"/>
        </w:rPr>
        <w:t>This is increasingly the case given China is generally not short of manufacturing capacities amid the current global economic slow down</w:t>
      </w:r>
      <w:r w:rsidR="0091410D">
        <w:rPr>
          <w:rFonts w:ascii="Calibri" w:hAnsi="Calibri" w:cs="Calibri"/>
          <w:color w:val="000000" w:themeColor="text1"/>
          <w:sz w:val="24"/>
          <w:szCs w:val="24"/>
        </w:rPr>
        <w:t>.</w:t>
      </w:r>
      <w:r w:rsidR="002762A0" w:rsidRPr="002762A0">
        <w:rPr>
          <w:rFonts w:ascii="Calibri" w:hAnsi="Calibri" w:cs="Calibri"/>
          <w:color w:val="000000" w:themeColor="text1"/>
          <w:sz w:val="24"/>
          <w:szCs w:val="24"/>
        </w:rPr>
        <w:t xml:space="preserve"> </w:t>
      </w:r>
      <w:r w:rsidR="0091410D" w:rsidRPr="007E7171">
        <w:rPr>
          <w:rFonts w:ascii="Calibri" w:hAnsi="Calibri" w:cs="Calibri"/>
          <w:color w:val="000000" w:themeColor="text1"/>
          <w:sz w:val="24"/>
          <w:szCs w:val="24"/>
        </w:rPr>
        <w:t xml:space="preserve"> </w:t>
      </w:r>
      <w:r w:rsidR="0091410D" w:rsidRPr="007E7171">
        <w:rPr>
          <w:rFonts w:ascii="Calibri" w:hAnsi="Calibri" w:cs="Calibri"/>
          <w:color w:val="000000" w:themeColor="text1"/>
          <w:sz w:val="24"/>
          <w:szCs w:val="24"/>
        </w:rPr>
        <w:fldChar w:fldCharType="begin"/>
      </w:r>
      <w:r w:rsidR="0091410D" w:rsidRPr="007E7171">
        <w:rPr>
          <w:rFonts w:ascii="Calibri" w:hAnsi="Calibri" w:cs="Calibri"/>
          <w:color w:val="000000" w:themeColor="text1"/>
          <w:sz w:val="24"/>
          <w:szCs w:val="24"/>
        </w:rPr>
        <w:instrText xml:space="preserve"> ADDIN ZOTERO_ITEM CSL_CITATION {"citationID":"j4pi78sb","properties":{"formattedCitation":"(Fiducia Strategy Advisory, 2019)","plainCitation":"(Fiducia Strategy Advisory, 2019)","noteIndex":0},"citationItems":[{"id":190,"uris":["http://zotero.org/users/local/Z1mA1lNv/items/GDP6MV5S"],"itemData":{"id":190,"type":"post-weblog","abstract":"Fiducia supports international businesses in Greater China with a range of advisory and outsourced services including china sourcing","container-title":"Fiducia Strategy Advisory","language":"en-US","title":"China sourcing and low cost country sourcing advantages","URL":"https://www.fiducia-china.com/chinas-sourcing-advantages/","author":[{"family":"Fiducia Strategy Advisory","given":""}],"accessed":{"date-parts":[["2024",7,18]]},"issued":{"date-parts":[["2019",6,5]]}}}],"schema":"https://github.com/citation-style-language/schema/raw/master/csl-citation.json"} </w:instrText>
      </w:r>
      <w:r w:rsidR="0091410D" w:rsidRPr="007E7171">
        <w:rPr>
          <w:rFonts w:ascii="Calibri" w:hAnsi="Calibri" w:cs="Calibri"/>
          <w:color w:val="000000" w:themeColor="text1"/>
          <w:sz w:val="24"/>
          <w:szCs w:val="24"/>
        </w:rPr>
        <w:fldChar w:fldCharType="separate"/>
      </w:r>
      <w:r w:rsidR="0091410D" w:rsidRPr="007E7171">
        <w:rPr>
          <w:rFonts w:ascii="Calibri" w:hAnsi="Calibri" w:cs="Calibri"/>
          <w:sz w:val="24"/>
          <w:szCs w:val="24"/>
        </w:rPr>
        <w:t>(Fiducia Strategy Advisory, 2019)</w:t>
      </w:r>
      <w:r w:rsidR="0091410D" w:rsidRPr="007E7171">
        <w:rPr>
          <w:rFonts w:ascii="Calibri" w:hAnsi="Calibri" w:cs="Calibri"/>
          <w:color w:val="000000" w:themeColor="text1"/>
          <w:sz w:val="24"/>
          <w:szCs w:val="24"/>
        </w:rPr>
        <w:fldChar w:fldCharType="end"/>
      </w:r>
      <w:r w:rsidR="0091410D">
        <w:rPr>
          <w:rFonts w:ascii="Calibri" w:hAnsi="Calibri" w:cs="Calibri"/>
          <w:color w:val="000000" w:themeColor="text1"/>
          <w:sz w:val="24"/>
          <w:szCs w:val="24"/>
        </w:rPr>
        <w:t xml:space="preserve">  Below sets forth some key factors that young Chinese brands can be competitive compared to well-established brands.</w:t>
      </w:r>
    </w:p>
    <w:p w14:paraId="079AFBD4" w14:textId="40DBA8FD" w:rsidR="00F60731" w:rsidRPr="007E7171" w:rsidRDefault="00F60731" w:rsidP="006C02B5">
      <w:pPr>
        <w:spacing w:line="360" w:lineRule="auto"/>
        <w:jc w:val="both"/>
        <w:rPr>
          <w:rFonts w:ascii="Calibri" w:hAnsi="Calibri" w:cs="Calibri"/>
          <w:color w:val="000000" w:themeColor="text1"/>
          <w:sz w:val="24"/>
          <w:szCs w:val="24"/>
        </w:rPr>
      </w:pPr>
    </w:p>
    <w:p w14:paraId="3E32C913" w14:textId="6B052862" w:rsidR="0054169D" w:rsidRPr="007E7171" w:rsidRDefault="00FA2C34" w:rsidP="006C02B5">
      <w:pPr>
        <w:spacing w:line="360" w:lineRule="auto"/>
        <w:jc w:val="both"/>
        <w:rPr>
          <w:rFonts w:ascii="Calibri" w:hAnsi="Calibri" w:cs="Calibri"/>
          <w:color w:val="000000" w:themeColor="text1"/>
          <w:sz w:val="24"/>
          <w:szCs w:val="24"/>
          <w:u w:val="single"/>
        </w:rPr>
      </w:pPr>
      <w:r>
        <w:rPr>
          <w:rFonts w:ascii="Calibri" w:hAnsi="Calibri" w:cs="Calibri"/>
          <w:color w:val="000000" w:themeColor="text1"/>
          <w:sz w:val="24"/>
          <w:szCs w:val="24"/>
          <w:u w:val="single"/>
        </w:rPr>
        <w:t>Advantage in</w:t>
      </w:r>
      <w:r w:rsidR="0054169D" w:rsidRPr="007E7171">
        <w:rPr>
          <w:rFonts w:ascii="Calibri" w:hAnsi="Calibri" w:cs="Calibri"/>
          <w:color w:val="000000" w:themeColor="text1"/>
          <w:sz w:val="24"/>
          <w:szCs w:val="24"/>
          <w:u w:val="single"/>
        </w:rPr>
        <w:t xml:space="preserve"> Minimum Order Quantities (</w:t>
      </w:r>
      <w:r w:rsidR="00ED0F14" w:rsidRPr="007E7171">
        <w:rPr>
          <w:rFonts w:ascii="Calibri" w:hAnsi="Calibri" w:cs="Calibri"/>
          <w:color w:val="000000" w:themeColor="text1"/>
          <w:sz w:val="24"/>
          <w:szCs w:val="24"/>
          <w:u w:val="single"/>
        </w:rPr>
        <w:t>“</w:t>
      </w:r>
      <w:r w:rsidR="0054169D" w:rsidRPr="007E7171">
        <w:rPr>
          <w:rFonts w:ascii="Calibri" w:hAnsi="Calibri" w:cs="Calibri"/>
          <w:color w:val="000000" w:themeColor="text1"/>
          <w:sz w:val="24"/>
          <w:szCs w:val="24"/>
          <w:u w:val="single"/>
        </w:rPr>
        <w:t>MOQs</w:t>
      </w:r>
      <w:r w:rsidR="00ED0F14" w:rsidRPr="007E7171">
        <w:rPr>
          <w:rFonts w:ascii="Calibri" w:hAnsi="Calibri" w:cs="Calibri"/>
          <w:color w:val="000000" w:themeColor="text1"/>
          <w:sz w:val="24"/>
          <w:szCs w:val="24"/>
          <w:u w:val="single"/>
        </w:rPr>
        <w:t>”</w:t>
      </w:r>
      <w:r w:rsidR="0054169D" w:rsidRPr="007E7171">
        <w:rPr>
          <w:rFonts w:ascii="Calibri" w:hAnsi="Calibri" w:cs="Calibri"/>
          <w:color w:val="000000" w:themeColor="text1"/>
          <w:sz w:val="24"/>
          <w:szCs w:val="24"/>
          <w:u w:val="single"/>
        </w:rPr>
        <w:t>):</w:t>
      </w:r>
    </w:p>
    <w:p w14:paraId="0B0CE4C1" w14:textId="7740AB98" w:rsidR="000402ED" w:rsidRPr="009900F4" w:rsidRDefault="000402ED" w:rsidP="006C02B5">
      <w:pPr>
        <w:spacing w:line="360" w:lineRule="auto"/>
        <w:ind w:firstLine="720"/>
        <w:jc w:val="both"/>
        <w:rPr>
          <w:rFonts w:ascii="Calibri" w:hAnsi="Calibri" w:cs="Calibri"/>
          <w:sz w:val="24"/>
          <w:szCs w:val="24"/>
        </w:rPr>
      </w:pPr>
      <w:r w:rsidRPr="009900F4">
        <w:rPr>
          <w:rFonts w:ascii="Calibri" w:hAnsi="Calibri" w:cs="Calibri"/>
          <w:sz w:val="24"/>
          <w:szCs w:val="24"/>
        </w:rPr>
        <w:t xml:space="preserve">The </w:t>
      </w:r>
      <w:r w:rsidR="0036610D" w:rsidRPr="009900F4">
        <w:rPr>
          <w:rFonts w:ascii="Calibri" w:hAnsi="Calibri" w:cs="Calibri"/>
          <w:sz w:val="24"/>
          <w:szCs w:val="24"/>
        </w:rPr>
        <w:t xml:space="preserve">unique </w:t>
      </w:r>
      <w:r w:rsidR="00923552" w:rsidRPr="009900F4">
        <w:rPr>
          <w:rFonts w:ascii="Calibri" w:hAnsi="Calibri" w:cs="Calibri"/>
          <w:sz w:val="24"/>
          <w:szCs w:val="24"/>
        </w:rPr>
        <w:t xml:space="preserve">feature of the manufacturing sector in China is that manufacturers have the </w:t>
      </w:r>
      <w:r w:rsidRPr="009900F4">
        <w:rPr>
          <w:rFonts w:ascii="Calibri" w:hAnsi="Calibri" w:cs="Calibri"/>
          <w:sz w:val="24"/>
          <w:szCs w:val="24"/>
        </w:rPr>
        <w:t xml:space="preserve">capacity to handle </w:t>
      </w:r>
      <w:r w:rsidR="001079D6" w:rsidRPr="009900F4">
        <w:rPr>
          <w:rFonts w:ascii="Calibri" w:hAnsi="Calibri" w:cs="Calibri"/>
          <w:sz w:val="24"/>
          <w:szCs w:val="24"/>
        </w:rPr>
        <w:t xml:space="preserve">and cater for </w:t>
      </w:r>
      <w:r w:rsidRPr="009900F4">
        <w:rPr>
          <w:rFonts w:ascii="Calibri" w:hAnsi="Calibri" w:cs="Calibri"/>
          <w:sz w:val="24"/>
          <w:szCs w:val="24"/>
        </w:rPr>
        <w:t xml:space="preserve">orders of smaller quantities, </w:t>
      </w:r>
      <w:r w:rsidR="00680861" w:rsidRPr="009900F4">
        <w:rPr>
          <w:rFonts w:ascii="Calibri" w:hAnsi="Calibri" w:cs="Calibri"/>
          <w:sz w:val="24"/>
          <w:szCs w:val="24"/>
        </w:rPr>
        <w:t xml:space="preserve">with what we </w:t>
      </w:r>
      <w:r w:rsidR="009900F4">
        <w:rPr>
          <w:rFonts w:ascii="Calibri" w:hAnsi="Calibri" w:cs="Calibri"/>
          <w:sz w:val="24"/>
          <w:szCs w:val="24"/>
        </w:rPr>
        <w:t xml:space="preserve">so-called minimum-of-quantity (“MOQ”), which is key for the smaller brands which can have </w:t>
      </w:r>
      <w:r w:rsidR="0014322A" w:rsidRPr="009900F4">
        <w:rPr>
          <w:rFonts w:ascii="Calibri" w:hAnsi="Calibri" w:cs="Calibri"/>
          <w:sz w:val="24"/>
          <w:szCs w:val="24"/>
        </w:rPr>
        <w:t>equal capabilities like well-established brands</w:t>
      </w:r>
      <w:r w:rsidRPr="009900F4">
        <w:rPr>
          <w:rFonts w:ascii="Calibri" w:hAnsi="Calibri" w:cs="Calibri"/>
          <w:sz w:val="24"/>
          <w:szCs w:val="24"/>
        </w:rPr>
        <w:t xml:space="preserve">. </w:t>
      </w:r>
      <w:r w:rsidR="0014322A" w:rsidRPr="009900F4">
        <w:rPr>
          <w:rFonts w:ascii="Calibri" w:hAnsi="Calibri" w:cs="Calibri"/>
          <w:sz w:val="24"/>
          <w:szCs w:val="24"/>
        </w:rPr>
        <w:t>Take fast fashion brand</w:t>
      </w:r>
      <w:r w:rsidRPr="009900F4">
        <w:rPr>
          <w:rFonts w:ascii="Calibri" w:hAnsi="Calibri" w:cs="Calibri"/>
          <w:sz w:val="24"/>
          <w:szCs w:val="24"/>
        </w:rPr>
        <w:t xml:space="preserve"> SHEIN</w:t>
      </w:r>
      <w:r w:rsidR="0014322A" w:rsidRPr="009900F4">
        <w:rPr>
          <w:rFonts w:ascii="Calibri" w:hAnsi="Calibri" w:cs="Calibri"/>
          <w:sz w:val="24"/>
          <w:szCs w:val="24"/>
        </w:rPr>
        <w:t xml:space="preserve"> as an example</w:t>
      </w:r>
      <w:r w:rsidR="009900F4">
        <w:rPr>
          <w:rFonts w:ascii="Calibri" w:hAnsi="Calibri" w:cs="Calibri"/>
          <w:sz w:val="24"/>
          <w:szCs w:val="24"/>
        </w:rPr>
        <w:t>; they have the ability to leverage its extensive and reliable supplier network, with the capability to manufacture between only 100-500 units per design style,</w:t>
      </w:r>
      <w:r w:rsidR="009D207C" w:rsidRPr="009900F4">
        <w:rPr>
          <w:rFonts w:ascii="Calibri" w:hAnsi="Calibri" w:cs="Calibri"/>
          <w:sz w:val="24"/>
          <w:szCs w:val="24"/>
        </w:rPr>
        <w:t xml:space="preserve"> which is very different even some of the well-established brands could not even match.  This MOQ advantage allowed SHEIN to introduce new products quickly and </w:t>
      </w:r>
      <w:r w:rsidR="00EB5C9D" w:rsidRPr="009900F4">
        <w:rPr>
          <w:rFonts w:ascii="Calibri" w:hAnsi="Calibri" w:cs="Calibri"/>
          <w:sz w:val="24"/>
          <w:szCs w:val="24"/>
        </w:rPr>
        <w:t>test the market instantly before deciding to massively produce a product (ie. massively produce only when they see a product is receptive)</w:t>
      </w:r>
      <w:r w:rsidR="001C1DAB" w:rsidRPr="009900F4">
        <w:rPr>
          <w:rFonts w:ascii="Calibri" w:hAnsi="Calibri" w:cs="Calibri"/>
          <w:sz w:val="24"/>
          <w:szCs w:val="24"/>
        </w:rPr>
        <w:t xml:space="preserve">. </w:t>
      </w:r>
      <w:r w:rsidR="00FB6D65" w:rsidRPr="009900F4">
        <w:rPr>
          <w:rFonts w:ascii="Calibri" w:hAnsi="Calibri" w:cs="Calibri"/>
          <w:sz w:val="24"/>
          <w:szCs w:val="24"/>
        </w:rPr>
        <w:t>This not only underscores the company's agility but also its commitment to innovation and market sensitivity. This system, leveraging real-time data, ensures that higher volume production can be up and running within a mere three days—a remarkable testament to the efficiency and scalability inherent in China's manufacturing network</w:t>
      </w:r>
      <w:r w:rsidR="00DF3C3D">
        <w:rPr>
          <w:rFonts w:ascii="Calibri" w:hAnsi="Calibri" w:cs="Calibri"/>
          <w:sz w:val="24"/>
          <w:szCs w:val="24"/>
        </w:rPr>
        <w:t>.</w:t>
      </w:r>
      <w:r w:rsidR="00FB6D65" w:rsidRPr="009900F4">
        <w:rPr>
          <w:rFonts w:ascii="Calibri" w:hAnsi="Calibri" w:cs="Calibri"/>
          <w:sz w:val="24"/>
          <w:szCs w:val="24"/>
        </w:rPr>
        <w:t xml:space="preserve"> </w:t>
      </w:r>
      <w:r w:rsidR="00823A4C" w:rsidRPr="007E7171">
        <w:rPr>
          <w:rFonts w:ascii="Calibri" w:hAnsi="Calibri" w:cs="Calibri"/>
          <w:color w:val="000000" w:themeColor="text1"/>
          <w:sz w:val="24"/>
          <w:szCs w:val="24"/>
        </w:rPr>
        <w:fldChar w:fldCharType="begin"/>
      </w:r>
      <w:r w:rsidR="00823A4C" w:rsidRPr="007E7171">
        <w:rPr>
          <w:rFonts w:ascii="Calibri" w:hAnsi="Calibri" w:cs="Calibri"/>
          <w:color w:val="000000" w:themeColor="text1"/>
          <w:sz w:val="24"/>
          <w:szCs w:val="24"/>
        </w:rPr>
        <w:instrText xml:space="preserve"> ADDIN ZOTERO_ITEM CSL_CITATION {"citationID":"BfOc4EpK","properties":{"formattedCitation":"(Wang, 2022)","plainCitation":"(Wang, 2022)","noteIndex":0},"citationItems":[{"id":56,"uris":["http://zotero.org/users/local/Z1mA1lNv/items/L472G29Q"],"itemData":{"id":56,"type":"paper-conference","abstract":"Since the emergence of the pandemic in late 2019, all industries around the world have received a considerable impact. The economic market is in recession, but cross-border e-commerce has ushered in a rapid development opportunity. Chinese fast-fashion e-commerce brand Shein, as a representative of independent e-commerce platforms, has become a high-profile...","DOI":"10.2991/978-94-6463-098-5_238","event-title":"2022 4th International Conference on Economic Management and Cultural Industry (ICEMCI 2022)","language":"en","note":"ISSN: 2352-5428","page":"2116-2126","publisher":"Atlantis Press","source":"www.atlantis-press.com","title":"The survival of cross-border e-commerce under the pandemic - the example of Shein","URL":"https://www.atlantis-press.com/proceedings/icemci-22/125981230","author":[{"family":"Wang","given":"Yunjie"}],"accessed":{"date-parts":[["2024",6,30]]},"issued":{"date-parts":[["2022",12,27]]}}}],"schema":"https://github.com/citation-style-language/schema/raw/master/csl-citation.json"} </w:instrText>
      </w:r>
      <w:r w:rsidR="00823A4C" w:rsidRPr="007E7171">
        <w:rPr>
          <w:rFonts w:ascii="Calibri" w:hAnsi="Calibri" w:cs="Calibri"/>
          <w:color w:val="000000" w:themeColor="text1"/>
          <w:sz w:val="24"/>
          <w:szCs w:val="24"/>
        </w:rPr>
        <w:fldChar w:fldCharType="separate"/>
      </w:r>
      <w:r w:rsidR="00823A4C" w:rsidRPr="007E7171">
        <w:rPr>
          <w:rFonts w:ascii="Calibri" w:hAnsi="Calibri" w:cs="Calibri"/>
          <w:sz w:val="24"/>
          <w:szCs w:val="24"/>
        </w:rPr>
        <w:t>(Wang, 2022)</w:t>
      </w:r>
      <w:r w:rsidR="00823A4C" w:rsidRPr="007E7171">
        <w:rPr>
          <w:rFonts w:ascii="Calibri" w:hAnsi="Calibri" w:cs="Calibri"/>
          <w:color w:val="000000" w:themeColor="text1"/>
          <w:sz w:val="24"/>
          <w:szCs w:val="24"/>
        </w:rPr>
        <w:fldChar w:fldCharType="end"/>
      </w:r>
      <w:r w:rsidR="00823A4C">
        <w:rPr>
          <w:rFonts w:ascii="Calibri" w:hAnsi="Calibri" w:cs="Calibri"/>
          <w:color w:val="000000" w:themeColor="text1"/>
          <w:sz w:val="24"/>
          <w:szCs w:val="24"/>
        </w:rPr>
        <w:t xml:space="preserve"> </w:t>
      </w:r>
      <w:r w:rsidR="00FB6D65" w:rsidRPr="009900F4">
        <w:rPr>
          <w:rFonts w:ascii="Calibri" w:hAnsi="Calibri" w:cs="Calibri"/>
          <w:sz w:val="24"/>
          <w:szCs w:val="24"/>
        </w:rPr>
        <w:t xml:space="preserve">This model illustrates </w:t>
      </w:r>
      <w:r w:rsidR="009900F4">
        <w:rPr>
          <w:rFonts w:ascii="Calibri" w:hAnsi="Calibri" w:cs="Calibri"/>
          <w:sz w:val="24"/>
          <w:szCs w:val="24"/>
        </w:rPr>
        <w:t>how</w:t>
      </w:r>
      <w:r w:rsidR="00FB6D65" w:rsidRPr="009900F4">
        <w:rPr>
          <w:rFonts w:ascii="Calibri" w:hAnsi="Calibri" w:cs="Calibri"/>
          <w:sz w:val="24"/>
          <w:szCs w:val="24"/>
        </w:rPr>
        <w:t xml:space="preserve"> manufacturing flexibility </w:t>
      </w:r>
      <w:r w:rsidR="00823A4C">
        <w:rPr>
          <w:rFonts w:ascii="Calibri" w:hAnsi="Calibri" w:cs="Calibri"/>
          <w:sz w:val="24"/>
          <w:szCs w:val="24"/>
        </w:rPr>
        <w:t>significantly improves their competitive advantages, which could even challenge well-established brands</w:t>
      </w:r>
      <w:r w:rsidR="00FB6D65" w:rsidRPr="009900F4">
        <w:rPr>
          <w:rFonts w:ascii="Calibri" w:hAnsi="Calibri" w:cs="Calibri"/>
          <w:sz w:val="24"/>
          <w:szCs w:val="24"/>
        </w:rPr>
        <w:t>.</w:t>
      </w:r>
    </w:p>
    <w:p w14:paraId="3C82C50B" w14:textId="77777777" w:rsidR="00F60731" w:rsidRDefault="00F60731" w:rsidP="006C02B5">
      <w:pPr>
        <w:spacing w:line="360" w:lineRule="auto"/>
        <w:jc w:val="both"/>
        <w:rPr>
          <w:rFonts w:ascii="Calibri" w:hAnsi="Calibri" w:cs="Calibri"/>
          <w:color w:val="000000" w:themeColor="text1"/>
          <w:sz w:val="24"/>
          <w:szCs w:val="24"/>
        </w:rPr>
      </w:pPr>
    </w:p>
    <w:p w14:paraId="1DA667F6" w14:textId="10B87E6D" w:rsidR="00DF3C3D" w:rsidRDefault="00FA2C34" w:rsidP="006C02B5">
      <w:pPr>
        <w:spacing w:line="360" w:lineRule="auto"/>
        <w:jc w:val="both"/>
        <w:rPr>
          <w:rFonts w:ascii="Calibri" w:hAnsi="Calibri" w:cs="Calibri"/>
          <w:color w:val="000000" w:themeColor="text1"/>
          <w:sz w:val="24"/>
          <w:szCs w:val="24"/>
        </w:rPr>
      </w:pPr>
      <w:r>
        <w:rPr>
          <w:rFonts w:ascii="Calibri" w:hAnsi="Calibri" w:cs="Calibri"/>
          <w:color w:val="000000" w:themeColor="text1"/>
          <w:sz w:val="24"/>
          <w:szCs w:val="24"/>
          <w:u w:val="single"/>
        </w:rPr>
        <w:lastRenderedPageBreak/>
        <w:t>Speedy</w:t>
      </w:r>
      <w:r w:rsidR="0054169D" w:rsidRPr="007E7171">
        <w:rPr>
          <w:rFonts w:ascii="Calibri" w:hAnsi="Calibri" w:cs="Calibri"/>
          <w:color w:val="000000" w:themeColor="text1"/>
          <w:sz w:val="24"/>
          <w:szCs w:val="24"/>
          <w:u w:val="single"/>
        </w:rPr>
        <w:t xml:space="preserve"> </w:t>
      </w:r>
      <w:r w:rsidR="005229B5" w:rsidRPr="007E7171">
        <w:rPr>
          <w:rFonts w:ascii="Calibri" w:hAnsi="Calibri" w:cs="Calibri"/>
          <w:color w:val="000000" w:themeColor="text1"/>
          <w:sz w:val="24"/>
          <w:szCs w:val="24"/>
          <w:u w:val="single"/>
        </w:rPr>
        <w:t>p</w:t>
      </w:r>
      <w:r w:rsidR="0054169D" w:rsidRPr="007E7171">
        <w:rPr>
          <w:rFonts w:ascii="Calibri" w:hAnsi="Calibri" w:cs="Calibri"/>
          <w:color w:val="000000" w:themeColor="text1"/>
          <w:sz w:val="24"/>
          <w:szCs w:val="24"/>
          <w:u w:val="single"/>
        </w:rPr>
        <w:t xml:space="preserve">rototyping and </w:t>
      </w:r>
      <w:r w:rsidR="005229B5" w:rsidRPr="007E7171">
        <w:rPr>
          <w:rFonts w:ascii="Calibri" w:hAnsi="Calibri" w:cs="Calibri"/>
          <w:color w:val="000000" w:themeColor="text1"/>
          <w:sz w:val="24"/>
          <w:szCs w:val="24"/>
          <w:u w:val="single"/>
        </w:rPr>
        <w:t>p</w:t>
      </w:r>
      <w:r w:rsidR="0054169D" w:rsidRPr="007E7171">
        <w:rPr>
          <w:rFonts w:ascii="Calibri" w:hAnsi="Calibri" w:cs="Calibri"/>
          <w:color w:val="000000" w:themeColor="text1"/>
          <w:sz w:val="24"/>
          <w:szCs w:val="24"/>
          <w:u w:val="single"/>
        </w:rPr>
        <w:t>roduction:</w:t>
      </w:r>
    </w:p>
    <w:p w14:paraId="75E232B5" w14:textId="1D710639" w:rsidR="00191716" w:rsidRPr="00DF77D4" w:rsidRDefault="00B279CF" w:rsidP="006C02B5">
      <w:pPr>
        <w:spacing w:line="360" w:lineRule="auto"/>
        <w:ind w:firstLine="720"/>
        <w:jc w:val="both"/>
        <w:rPr>
          <w:rFonts w:ascii="Calibri" w:hAnsi="Calibri" w:cs="Calibri"/>
          <w:sz w:val="24"/>
          <w:szCs w:val="24"/>
        </w:rPr>
      </w:pPr>
      <w:r w:rsidRPr="00DF77D4">
        <w:rPr>
          <w:rFonts w:ascii="Calibri" w:hAnsi="Calibri" w:cs="Calibri"/>
          <w:sz w:val="24"/>
          <w:szCs w:val="24"/>
        </w:rPr>
        <w:t xml:space="preserve">China manufacturing is famous for its flexibility and rapid development cycle, allowing young Chinese brands to </w:t>
      </w:r>
      <w:r w:rsidR="00A758D3">
        <w:rPr>
          <w:rFonts w:ascii="Calibri" w:hAnsi="Calibri" w:cs="Calibri"/>
          <w:sz w:val="24"/>
          <w:szCs w:val="24"/>
        </w:rPr>
        <w:t>develop quick designs and prototypes</w:t>
      </w:r>
      <w:r w:rsidR="00125B6B">
        <w:rPr>
          <w:rFonts w:ascii="Calibri" w:hAnsi="Calibri" w:cs="Calibri"/>
          <w:sz w:val="24"/>
          <w:szCs w:val="24"/>
        </w:rPr>
        <w:t xml:space="preserve"> at unprecedented speed</w:t>
      </w:r>
      <w:r w:rsidR="003B4C5B" w:rsidRPr="00DF77D4">
        <w:rPr>
          <w:rFonts w:ascii="Calibri" w:hAnsi="Calibri" w:cs="Calibri"/>
          <w:sz w:val="24"/>
          <w:szCs w:val="24"/>
        </w:rPr>
        <w:t xml:space="preserve">.  </w:t>
      </w:r>
      <w:r w:rsidRPr="00DF77D4">
        <w:rPr>
          <w:rFonts w:ascii="Calibri" w:hAnsi="Calibri" w:cs="Calibri"/>
          <w:sz w:val="24"/>
          <w:szCs w:val="24"/>
        </w:rPr>
        <w:t xml:space="preserve"> </w:t>
      </w:r>
      <w:r w:rsidR="00A3123A" w:rsidRPr="00DF77D4">
        <w:rPr>
          <w:rFonts w:ascii="Calibri" w:hAnsi="Calibri" w:cs="Calibri"/>
          <w:sz w:val="24"/>
          <w:szCs w:val="24"/>
        </w:rPr>
        <w:t xml:space="preserve">For a </w:t>
      </w:r>
      <w:r w:rsidR="00125B6B">
        <w:rPr>
          <w:rFonts w:ascii="Calibri" w:hAnsi="Calibri" w:cs="Calibri"/>
          <w:sz w:val="24"/>
          <w:szCs w:val="24"/>
        </w:rPr>
        <w:t>typical</w:t>
      </w:r>
      <w:r w:rsidR="00A3123A" w:rsidRPr="00DF77D4">
        <w:rPr>
          <w:rFonts w:ascii="Calibri" w:hAnsi="Calibri" w:cs="Calibri"/>
          <w:sz w:val="24"/>
          <w:szCs w:val="24"/>
        </w:rPr>
        <w:t xml:space="preserve"> design-to-prototype </w:t>
      </w:r>
      <w:r w:rsidR="00191716" w:rsidRPr="00DF77D4">
        <w:rPr>
          <w:rFonts w:ascii="Calibri" w:hAnsi="Calibri" w:cs="Calibri"/>
          <w:sz w:val="24"/>
          <w:szCs w:val="24"/>
        </w:rPr>
        <w:t>cycle</w:t>
      </w:r>
      <w:r w:rsidR="00A3123A" w:rsidRPr="00DF77D4">
        <w:rPr>
          <w:rFonts w:ascii="Calibri" w:hAnsi="Calibri" w:cs="Calibri"/>
          <w:sz w:val="24"/>
          <w:szCs w:val="24"/>
        </w:rPr>
        <w:t xml:space="preserve"> that usually takes months for well-</w:t>
      </w:r>
      <w:r w:rsidR="00191716" w:rsidRPr="00DF77D4">
        <w:rPr>
          <w:rFonts w:ascii="Calibri" w:hAnsi="Calibri" w:cs="Calibri"/>
          <w:sz w:val="24"/>
          <w:szCs w:val="24"/>
        </w:rPr>
        <w:t>established</w:t>
      </w:r>
      <w:r w:rsidR="00A3123A" w:rsidRPr="00DF77D4">
        <w:rPr>
          <w:rFonts w:ascii="Calibri" w:hAnsi="Calibri" w:cs="Calibri"/>
          <w:sz w:val="24"/>
          <w:szCs w:val="24"/>
        </w:rPr>
        <w:t xml:space="preserve"> brands, young Chinese brands can complete it as fast as </w:t>
      </w:r>
      <w:r w:rsidR="00191716" w:rsidRPr="00DF77D4">
        <w:rPr>
          <w:rFonts w:ascii="Calibri" w:hAnsi="Calibri" w:cs="Calibri"/>
          <w:sz w:val="24"/>
          <w:szCs w:val="24"/>
        </w:rPr>
        <w:t xml:space="preserve">3 days, allowing them to quickly respond to the speedy fashion trends and target consumers' preferences directly </w:t>
      </w:r>
      <w:r w:rsidR="00191716" w:rsidRPr="00DF77D4">
        <w:rPr>
          <w:rFonts w:ascii="Calibri" w:hAnsi="Calibri" w:cs="Calibri"/>
          <w:sz w:val="24"/>
          <w:szCs w:val="24"/>
        </w:rPr>
        <w:fldChar w:fldCharType="begin"/>
      </w:r>
      <w:r w:rsidR="00191716" w:rsidRPr="00DF77D4">
        <w:rPr>
          <w:rFonts w:ascii="Calibri" w:hAnsi="Calibri" w:cs="Calibri"/>
          <w:sz w:val="24"/>
          <w:szCs w:val="24"/>
        </w:rPr>
        <w:instrText xml:space="preserve"> ADDIN ZOTERO_ITEM CSL_CITATION {"citationID":"FDNq6uAw","properties":{"formattedCitation":"(Wang, 2022)","plainCitation":"(Wang, 2022)","noteIndex":0},"citationItems":[{"id":56,"uris":["http://zotero.org/users/local/Z1mA1lNv/items/L472G29Q"],"itemData":{"id":56,"type":"paper-conference","abstract":"Since the emergence of the pandemic in late 2019, all industries around the world have received a considerable impact. The economic market is in recession, but cross-border e-commerce has ushered in a rapid development opportunity. Chinese fast-fashion e-commerce brand Shein, as a representative of independent e-commerce platforms, has become a high-profile...","DOI":"10.2991/978-94-6463-098-5_238","event-title":"2022 4th International Conference on Economic Management and Cultural Industry (ICEMCI 2022)","language":"en","note":"ISSN: 2352-5428","page":"2116-2126","publisher":"Atlantis Press","source":"www.atlantis-press.com","title":"The survival of cross-border e-commerce under the pandemic - the example of Shein","URL":"https://www.atlantis-press.com/proceedings/icemci-22/125981230","author":[{"family":"Wang","given":"Yunjie"}],"accessed":{"date-parts":[["2024",6,30]]},"issued":{"date-parts":[["2022",12,27]]}}}],"schema":"https://github.com/citation-style-language/schema/raw/master/csl-citation.json"} </w:instrText>
      </w:r>
      <w:r w:rsidR="00191716" w:rsidRPr="00DF77D4">
        <w:rPr>
          <w:rFonts w:ascii="Calibri" w:hAnsi="Calibri" w:cs="Calibri"/>
          <w:sz w:val="24"/>
          <w:szCs w:val="24"/>
        </w:rPr>
        <w:fldChar w:fldCharType="separate"/>
      </w:r>
      <w:r w:rsidR="00191716" w:rsidRPr="00DF77D4">
        <w:rPr>
          <w:rFonts w:ascii="Calibri" w:hAnsi="Calibri" w:cs="Calibri"/>
          <w:sz w:val="24"/>
          <w:szCs w:val="24"/>
        </w:rPr>
        <w:t>(Wang, 2022)</w:t>
      </w:r>
      <w:r w:rsidR="00191716" w:rsidRPr="00DF77D4">
        <w:rPr>
          <w:rFonts w:ascii="Calibri" w:hAnsi="Calibri" w:cs="Calibri"/>
          <w:sz w:val="24"/>
          <w:szCs w:val="24"/>
        </w:rPr>
        <w:fldChar w:fldCharType="end"/>
      </w:r>
      <w:r w:rsidR="00191716" w:rsidRPr="00DF77D4">
        <w:rPr>
          <w:rFonts w:ascii="Calibri" w:hAnsi="Calibri" w:cs="Calibri"/>
          <w:sz w:val="24"/>
          <w:szCs w:val="24"/>
        </w:rPr>
        <w:t>.  This agility has become a strong competitive strength that well-established brands could not match due to its inflexibility from its traditional operating model.</w:t>
      </w:r>
    </w:p>
    <w:p w14:paraId="7C2F9F20" w14:textId="01C02FF6" w:rsidR="00C22C23" w:rsidRDefault="00C22C23" w:rsidP="006C02B5">
      <w:pPr>
        <w:spacing w:line="360" w:lineRule="auto"/>
        <w:ind w:firstLine="720"/>
        <w:jc w:val="both"/>
        <w:rPr>
          <w:rFonts w:ascii="Calibri" w:hAnsi="Calibri" w:cs="Calibri"/>
          <w:color w:val="000000" w:themeColor="text1"/>
          <w:sz w:val="24"/>
          <w:szCs w:val="24"/>
        </w:rPr>
      </w:pPr>
    </w:p>
    <w:p w14:paraId="2B5EB8F9" w14:textId="109A99A4" w:rsidR="00C22C23" w:rsidRDefault="00FA2C34" w:rsidP="006C02B5">
      <w:pPr>
        <w:spacing w:line="360" w:lineRule="auto"/>
        <w:jc w:val="both"/>
        <w:rPr>
          <w:rFonts w:ascii="Calibri" w:hAnsi="Calibri" w:cs="Calibri"/>
          <w:color w:val="000000" w:themeColor="text1"/>
          <w:sz w:val="24"/>
          <w:szCs w:val="24"/>
        </w:rPr>
      </w:pPr>
      <w:r>
        <w:rPr>
          <w:rFonts w:ascii="Calibri" w:hAnsi="Calibri" w:cs="Calibri"/>
          <w:color w:val="000000" w:themeColor="text1"/>
          <w:sz w:val="24"/>
          <w:szCs w:val="24"/>
          <w:u w:val="single"/>
        </w:rPr>
        <w:t>Sourcing from</w:t>
      </w:r>
      <w:r w:rsidR="00007F76" w:rsidRPr="007E7171">
        <w:rPr>
          <w:rFonts w:ascii="Calibri" w:hAnsi="Calibri" w:cs="Calibri"/>
          <w:color w:val="000000" w:themeColor="text1"/>
          <w:sz w:val="24"/>
          <w:szCs w:val="24"/>
          <w:u w:val="single"/>
        </w:rPr>
        <w:t xml:space="preserve"> </w:t>
      </w:r>
      <w:r w:rsidR="005229B5" w:rsidRPr="007E7171">
        <w:rPr>
          <w:rFonts w:ascii="Calibri" w:hAnsi="Calibri" w:cs="Calibri"/>
          <w:color w:val="000000" w:themeColor="text1"/>
          <w:sz w:val="24"/>
          <w:szCs w:val="24"/>
          <w:u w:val="single"/>
        </w:rPr>
        <w:t>d</w:t>
      </w:r>
      <w:r w:rsidR="00007F76" w:rsidRPr="007E7171">
        <w:rPr>
          <w:rFonts w:ascii="Calibri" w:hAnsi="Calibri" w:cs="Calibri"/>
          <w:color w:val="000000" w:themeColor="text1"/>
          <w:sz w:val="24"/>
          <w:szCs w:val="24"/>
          <w:u w:val="single"/>
        </w:rPr>
        <w:t xml:space="preserve">iversified </w:t>
      </w:r>
      <w:r w:rsidR="005229B5" w:rsidRPr="007E7171">
        <w:rPr>
          <w:rFonts w:ascii="Calibri" w:hAnsi="Calibri" w:cs="Calibri"/>
          <w:color w:val="000000" w:themeColor="text1"/>
          <w:sz w:val="24"/>
          <w:szCs w:val="24"/>
          <w:u w:val="single"/>
        </w:rPr>
        <w:t>s</w:t>
      </w:r>
      <w:r w:rsidR="00007F76" w:rsidRPr="007E7171">
        <w:rPr>
          <w:rFonts w:ascii="Calibri" w:hAnsi="Calibri" w:cs="Calibri"/>
          <w:color w:val="000000" w:themeColor="text1"/>
          <w:sz w:val="24"/>
          <w:szCs w:val="24"/>
          <w:u w:val="single"/>
        </w:rPr>
        <w:t xml:space="preserve">upplier </w:t>
      </w:r>
      <w:r w:rsidR="005229B5" w:rsidRPr="007E7171">
        <w:rPr>
          <w:rFonts w:ascii="Calibri" w:hAnsi="Calibri" w:cs="Calibri"/>
          <w:color w:val="000000" w:themeColor="text1"/>
          <w:sz w:val="24"/>
          <w:szCs w:val="24"/>
          <w:u w:val="single"/>
        </w:rPr>
        <w:t>b</w:t>
      </w:r>
      <w:r w:rsidR="00007F76" w:rsidRPr="007E7171">
        <w:rPr>
          <w:rFonts w:ascii="Calibri" w:hAnsi="Calibri" w:cs="Calibri"/>
          <w:color w:val="000000" w:themeColor="text1"/>
          <w:sz w:val="24"/>
          <w:szCs w:val="24"/>
          <w:u w:val="single"/>
        </w:rPr>
        <w:t xml:space="preserve">ase: </w:t>
      </w:r>
    </w:p>
    <w:p w14:paraId="6555279B" w14:textId="6C9B1C2C" w:rsidR="004F1DBF" w:rsidRPr="007E7171" w:rsidRDefault="009D164E"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The massive supplier network in </w:t>
      </w:r>
      <w:r w:rsidR="00874F34" w:rsidRPr="007E7171">
        <w:rPr>
          <w:rFonts w:ascii="Calibri" w:hAnsi="Calibri" w:cs="Calibri"/>
          <w:color w:val="000000" w:themeColor="text1"/>
          <w:sz w:val="24"/>
          <w:szCs w:val="24"/>
        </w:rPr>
        <w:t>China allow</w:t>
      </w:r>
      <w:r>
        <w:rPr>
          <w:rFonts w:ascii="Calibri" w:hAnsi="Calibri" w:cs="Calibri"/>
          <w:color w:val="000000" w:themeColor="text1"/>
          <w:sz w:val="24"/>
          <w:szCs w:val="24"/>
        </w:rPr>
        <w:t>s</w:t>
      </w:r>
      <w:r w:rsidR="00874F34" w:rsidRPr="007E7171">
        <w:rPr>
          <w:rFonts w:ascii="Calibri" w:hAnsi="Calibri" w:cs="Calibri"/>
          <w:color w:val="000000" w:themeColor="text1"/>
          <w:sz w:val="24"/>
          <w:szCs w:val="24"/>
        </w:rPr>
        <w:t xml:space="preserve"> young Chinese brands to</w:t>
      </w:r>
      <w:r w:rsidR="004F1DBF" w:rsidRPr="007E7171">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have the ability to source </w:t>
      </w:r>
      <w:r w:rsidR="00D71236">
        <w:rPr>
          <w:rFonts w:ascii="Calibri" w:hAnsi="Calibri" w:cs="Calibri"/>
          <w:color w:val="000000" w:themeColor="text1"/>
          <w:sz w:val="24"/>
          <w:szCs w:val="24"/>
        </w:rPr>
        <w:t>production materials easily and at competitive costs</w:t>
      </w:r>
      <w:r w:rsidR="004F1DBF" w:rsidRPr="007E7171">
        <w:rPr>
          <w:rFonts w:ascii="Calibri" w:hAnsi="Calibri" w:cs="Calibri"/>
          <w:color w:val="000000" w:themeColor="text1"/>
          <w:sz w:val="24"/>
          <w:szCs w:val="24"/>
        </w:rPr>
        <w:t xml:space="preserve">. This </w:t>
      </w:r>
      <w:r w:rsidR="00D71236">
        <w:rPr>
          <w:rFonts w:ascii="Calibri" w:hAnsi="Calibri" w:cs="Calibri"/>
          <w:color w:val="000000" w:themeColor="text1"/>
          <w:sz w:val="24"/>
          <w:szCs w:val="24"/>
        </w:rPr>
        <w:t xml:space="preserve">also allow them to </w:t>
      </w:r>
      <w:r w:rsidR="005C46A4">
        <w:rPr>
          <w:rFonts w:ascii="Calibri" w:hAnsi="Calibri" w:cs="Calibri"/>
          <w:color w:val="000000" w:themeColor="text1"/>
          <w:sz w:val="24"/>
          <w:szCs w:val="24"/>
        </w:rPr>
        <w:t xml:space="preserve">be </w:t>
      </w:r>
      <w:r w:rsidR="00EA0875">
        <w:rPr>
          <w:rFonts w:ascii="Calibri" w:hAnsi="Calibri" w:cs="Calibri"/>
          <w:color w:val="000000" w:themeColor="text1"/>
          <w:sz w:val="24"/>
          <w:szCs w:val="24"/>
        </w:rPr>
        <w:t>creative</w:t>
      </w:r>
      <w:r w:rsidR="005C46A4">
        <w:rPr>
          <w:rFonts w:ascii="Calibri" w:hAnsi="Calibri" w:cs="Calibri"/>
          <w:color w:val="000000" w:themeColor="text1"/>
          <w:sz w:val="24"/>
          <w:szCs w:val="24"/>
        </w:rPr>
        <w:t xml:space="preserve"> and test a large </w:t>
      </w:r>
      <w:r w:rsidR="004F1DBF" w:rsidRPr="007E7171">
        <w:rPr>
          <w:rFonts w:ascii="Calibri" w:hAnsi="Calibri" w:cs="Calibri"/>
          <w:color w:val="000000" w:themeColor="text1"/>
          <w:sz w:val="24"/>
          <w:szCs w:val="24"/>
        </w:rPr>
        <w:t xml:space="preserve">variety </w:t>
      </w:r>
      <w:r w:rsidR="00A56300" w:rsidRPr="007E7171">
        <w:rPr>
          <w:rFonts w:ascii="Calibri" w:hAnsi="Calibri" w:cs="Calibri"/>
          <w:color w:val="000000" w:themeColor="text1"/>
          <w:sz w:val="24"/>
          <w:szCs w:val="24"/>
        </w:rPr>
        <w:t xml:space="preserve">of </w:t>
      </w:r>
      <w:r w:rsidR="005C46A4">
        <w:rPr>
          <w:rFonts w:ascii="Calibri" w:hAnsi="Calibri" w:cs="Calibri"/>
          <w:color w:val="000000" w:themeColor="text1"/>
          <w:sz w:val="24"/>
          <w:szCs w:val="24"/>
        </w:rPr>
        <w:t>raw materials or designs</w:t>
      </w:r>
      <w:r w:rsidR="004F1DBF" w:rsidRPr="007E7171">
        <w:rPr>
          <w:rFonts w:ascii="Calibri" w:hAnsi="Calibri" w:cs="Calibri"/>
          <w:color w:val="000000" w:themeColor="text1"/>
          <w:sz w:val="24"/>
          <w:szCs w:val="24"/>
        </w:rPr>
        <w:t xml:space="preserve"> without the need </w:t>
      </w:r>
      <w:r w:rsidR="005C46A4">
        <w:rPr>
          <w:rFonts w:ascii="Calibri" w:hAnsi="Calibri" w:cs="Calibri"/>
          <w:color w:val="000000" w:themeColor="text1"/>
          <w:sz w:val="24"/>
          <w:szCs w:val="24"/>
        </w:rPr>
        <w:t xml:space="preserve">to commit </w:t>
      </w:r>
      <w:r w:rsidR="00A56300" w:rsidRPr="007E7171">
        <w:rPr>
          <w:rFonts w:ascii="Calibri" w:hAnsi="Calibri" w:cs="Calibri"/>
          <w:color w:val="000000" w:themeColor="text1"/>
          <w:sz w:val="24"/>
          <w:szCs w:val="24"/>
        </w:rPr>
        <w:t>large scale</w:t>
      </w:r>
      <w:r w:rsidR="00EA0875">
        <w:rPr>
          <w:rFonts w:ascii="Calibri" w:hAnsi="Calibri" w:cs="Calibri"/>
          <w:color w:val="000000" w:themeColor="text1"/>
          <w:sz w:val="24"/>
          <w:szCs w:val="24"/>
        </w:rPr>
        <w:t xml:space="preserve"> production</w:t>
      </w:r>
      <w:r w:rsidR="004F1DBF" w:rsidRPr="007E7171">
        <w:rPr>
          <w:rFonts w:ascii="Calibri" w:hAnsi="Calibri" w:cs="Calibri"/>
          <w:color w:val="000000" w:themeColor="text1"/>
          <w:sz w:val="24"/>
          <w:szCs w:val="24"/>
        </w:rPr>
        <w:t xml:space="preserve"> and </w:t>
      </w:r>
      <w:r w:rsidR="00EA0875">
        <w:rPr>
          <w:rFonts w:ascii="Calibri" w:hAnsi="Calibri" w:cs="Calibri"/>
          <w:color w:val="000000" w:themeColor="text1"/>
          <w:sz w:val="24"/>
          <w:szCs w:val="24"/>
        </w:rPr>
        <w:t xml:space="preserve">have </w:t>
      </w:r>
      <w:r w:rsidR="004F1DBF" w:rsidRPr="007E7171">
        <w:rPr>
          <w:rFonts w:ascii="Calibri" w:hAnsi="Calibri" w:cs="Calibri"/>
          <w:color w:val="000000" w:themeColor="text1"/>
          <w:sz w:val="24"/>
          <w:szCs w:val="24"/>
        </w:rPr>
        <w:t>long lead times</w:t>
      </w:r>
      <w:r w:rsidR="00B0337B" w:rsidRPr="007E7171">
        <w:rPr>
          <w:rFonts w:ascii="Calibri" w:hAnsi="Calibri" w:cs="Calibri"/>
          <w:color w:val="000000" w:themeColor="text1"/>
          <w:sz w:val="24"/>
          <w:szCs w:val="24"/>
        </w:rPr>
        <w:t xml:space="preserve"> </w:t>
      </w:r>
      <w:r w:rsidR="00EA0875">
        <w:rPr>
          <w:rFonts w:ascii="Calibri" w:hAnsi="Calibri" w:cs="Calibri"/>
          <w:color w:val="000000" w:themeColor="text1"/>
          <w:sz w:val="24"/>
          <w:szCs w:val="24"/>
        </w:rPr>
        <w:t xml:space="preserve">for product designs </w:t>
      </w:r>
      <w:r w:rsidR="00885AFF" w:rsidRPr="007E7171">
        <w:rPr>
          <w:rFonts w:ascii="Calibri" w:hAnsi="Calibri" w:cs="Calibri"/>
          <w:color w:val="000000" w:themeColor="text1"/>
          <w:sz w:val="24"/>
          <w:szCs w:val="24"/>
        </w:rPr>
        <w:fldChar w:fldCharType="begin"/>
      </w:r>
      <w:r w:rsidR="00885AFF" w:rsidRPr="007E7171">
        <w:rPr>
          <w:rFonts w:ascii="Calibri" w:hAnsi="Calibri" w:cs="Calibri"/>
          <w:color w:val="000000" w:themeColor="text1"/>
          <w:sz w:val="24"/>
          <w:szCs w:val="24"/>
        </w:rPr>
        <w:instrText xml:space="preserve"> ADDIN ZOTERO_ITEM CSL_CITATION {"citationID":"XxTh65F9","properties":{"formattedCitation":"(Kerkhoff {\\i{}et al.}, 2017)","plainCitation":"(Kerkhoff et al., 2017)","noteIndex":0},"citationItems":[{"id":192,"uris":["http://zotero.org/users/local/Z1mA1lNv/items/DNGZUFPR"],"itemData":{"id":192,"type":"article-journal","container-title":"Operations and Supply Chain Management: An International Journal","DOI":"10.31387/oscm0290193","journalAbbreviation":"Operations and Supply Chain Management: An International Journal","page":"226-239","source":"ResearchGate","title":"Sourcing from China: A Literature Review of Motivations, Outcomes, Problems, and Solutions","title-short":"Sourcing from China","volume":"10","author":[{"family":"Kerkhoff","given":"Kristina"},{"family":"Kaul","given":"Kevin"},{"family":"Hilletofth","given":"Per"},{"family":"Eriksson","given":"David"}],"issued":{"date-parts":[["2017",8,2]]}}}],"schema":"https://github.com/citation-style-language/schema/raw/master/csl-citation.json"} </w:instrText>
      </w:r>
      <w:r w:rsidR="00885AFF" w:rsidRPr="007E7171">
        <w:rPr>
          <w:rFonts w:ascii="Calibri" w:hAnsi="Calibri" w:cs="Calibri"/>
          <w:color w:val="000000" w:themeColor="text1"/>
          <w:sz w:val="24"/>
          <w:szCs w:val="24"/>
        </w:rPr>
        <w:fldChar w:fldCharType="separate"/>
      </w:r>
      <w:r w:rsidR="00885AFF" w:rsidRPr="007E7171">
        <w:rPr>
          <w:rFonts w:ascii="Calibri" w:hAnsi="Calibri" w:cs="Calibri"/>
          <w:sz w:val="24"/>
          <w:szCs w:val="24"/>
        </w:rPr>
        <w:t xml:space="preserve">(Kerkhoff </w:t>
      </w:r>
      <w:r w:rsidR="00885AFF" w:rsidRPr="007E7171">
        <w:rPr>
          <w:rFonts w:ascii="Calibri" w:hAnsi="Calibri" w:cs="Calibri"/>
          <w:i/>
          <w:iCs/>
          <w:sz w:val="24"/>
          <w:szCs w:val="24"/>
        </w:rPr>
        <w:t>et al.</w:t>
      </w:r>
      <w:r w:rsidR="00885AFF" w:rsidRPr="007E7171">
        <w:rPr>
          <w:rFonts w:ascii="Calibri" w:hAnsi="Calibri" w:cs="Calibri"/>
          <w:sz w:val="24"/>
          <w:szCs w:val="24"/>
        </w:rPr>
        <w:t>, 2017)</w:t>
      </w:r>
      <w:r w:rsidR="00885AFF" w:rsidRPr="007E7171">
        <w:rPr>
          <w:rFonts w:ascii="Calibri" w:hAnsi="Calibri" w:cs="Calibri"/>
          <w:color w:val="000000" w:themeColor="text1"/>
          <w:sz w:val="24"/>
          <w:szCs w:val="24"/>
        </w:rPr>
        <w:fldChar w:fldCharType="end"/>
      </w:r>
      <w:r w:rsidR="001C70E8" w:rsidRPr="007E7171">
        <w:rPr>
          <w:rFonts w:ascii="Calibri" w:hAnsi="Calibri" w:cs="Calibri"/>
          <w:color w:val="000000" w:themeColor="text1"/>
          <w:sz w:val="24"/>
          <w:szCs w:val="24"/>
        </w:rPr>
        <w:t>.</w:t>
      </w:r>
    </w:p>
    <w:p w14:paraId="4AAF9E7A" w14:textId="77777777" w:rsidR="004F1DBF" w:rsidRPr="007E7171" w:rsidRDefault="004F1DBF" w:rsidP="006C02B5">
      <w:pPr>
        <w:spacing w:line="360" w:lineRule="auto"/>
        <w:jc w:val="both"/>
        <w:rPr>
          <w:rFonts w:ascii="Calibri" w:hAnsi="Calibri" w:cs="Calibri"/>
          <w:color w:val="000000" w:themeColor="text1"/>
          <w:sz w:val="24"/>
          <w:szCs w:val="24"/>
        </w:rPr>
      </w:pPr>
    </w:p>
    <w:p w14:paraId="6B557207" w14:textId="46FE5D38" w:rsidR="0054169D" w:rsidRPr="007E7171" w:rsidRDefault="00AB4526" w:rsidP="006C02B5">
      <w:pPr>
        <w:spacing w:line="360" w:lineRule="auto"/>
        <w:jc w:val="both"/>
        <w:rPr>
          <w:rFonts w:ascii="Calibri" w:hAnsi="Calibri" w:cs="Calibri"/>
          <w:color w:val="000000" w:themeColor="text1"/>
          <w:sz w:val="24"/>
          <w:szCs w:val="24"/>
          <w:u w:val="single"/>
        </w:rPr>
      </w:pPr>
      <w:r>
        <w:rPr>
          <w:rFonts w:ascii="Calibri" w:hAnsi="Calibri" w:cs="Calibri"/>
          <w:color w:val="000000" w:themeColor="text1"/>
          <w:sz w:val="24"/>
          <w:szCs w:val="24"/>
          <w:u w:val="single"/>
        </w:rPr>
        <w:t xml:space="preserve">Mitigate </w:t>
      </w:r>
      <w:r w:rsidR="005229B5" w:rsidRPr="007E7171">
        <w:rPr>
          <w:rFonts w:ascii="Calibri" w:hAnsi="Calibri" w:cs="Calibri"/>
          <w:color w:val="000000" w:themeColor="text1"/>
          <w:sz w:val="24"/>
          <w:szCs w:val="24"/>
          <w:u w:val="single"/>
        </w:rPr>
        <w:t>e</w:t>
      </w:r>
      <w:r w:rsidR="0054169D" w:rsidRPr="007E7171">
        <w:rPr>
          <w:rFonts w:ascii="Calibri" w:hAnsi="Calibri" w:cs="Calibri"/>
          <w:color w:val="000000" w:themeColor="text1"/>
          <w:sz w:val="24"/>
          <w:szCs w:val="24"/>
          <w:u w:val="single"/>
        </w:rPr>
        <w:t xml:space="preserve">conomy of </w:t>
      </w:r>
      <w:r w:rsidR="005229B5" w:rsidRPr="007E7171">
        <w:rPr>
          <w:rFonts w:ascii="Calibri" w:hAnsi="Calibri" w:cs="Calibri"/>
          <w:color w:val="000000" w:themeColor="text1"/>
          <w:sz w:val="24"/>
          <w:szCs w:val="24"/>
          <w:u w:val="single"/>
        </w:rPr>
        <w:t>s</w:t>
      </w:r>
      <w:r w:rsidR="0054169D" w:rsidRPr="007E7171">
        <w:rPr>
          <w:rFonts w:ascii="Calibri" w:hAnsi="Calibri" w:cs="Calibri"/>
          <w:color w:val="000000" w:themeColor="text1"/>
          <w:sz w:val="24"/>
          <w:szCs w:val="24"/>
          <w:u w:val="single"/>
        </w:rPr>
        <w:t xml:space="preserve">cale </w:t>
      </w:r>
      <w:r>
        <w:rPr>
          <w:rFonts w:ascii="Calibri" w:hAnsi="Calibri" w:cs="Calibri"/>
          <w:color w:val="000000" w:themeColor="text1"/>
          <w:sz w:val="24"/>
          <w:szCs w:val="24"/>
          <w:u w:val="single"/>
        </w:rPr>
        <w:t>dis</w:t>
      </w:r>
      <w:r w:rsidR="005229B5" w:rsidRPr="007E7171">
        <w:rPr>
          <w:rFonts w:ascii="Calibri" w:hAnsi="Calibri" w:cs="Calibri"/>
          <w:color w:val="000000" w:themeColor="text1"/>
          <w:sz w:val="24"/>
          <w:szCs w:val="24"/>
          <w:u w:val="single"/>
        </w:rPr>
        <w:t>a</w:t>
      </w:r>
      <w:r w:rsidR="0054169D" w:rsidRPr="007E7171">
        <w:rPr>
          <w:rFonts w:ascii="Calibri" w:hAnsi="Calibri" w:cs="Calibri"/>
          <w:color w:val="000000" w:themeColor="text1"/>
          <w:sz w:val="24"/>
          <w:szCs w:val="24"/>
          <w:u w:val="single"/>
        </w:rPr>
        <w:t>dvantages:</w:t>
      </w:r>
    </w:p>
    <w:p w14:paraId="48047193" w14:textId="63CEF64C" w:rsidR="0054169D" w:rsidRPr="007E7171" w:rsidRDefault="00CD3D1A"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T</w:t>
      </w:r>
      <w:r w:rsidR="00EB24BA">
        <w:rPr>
          <w:rFonts w:ascii="Calibri" w:hAnsi="Calibri" w:cs="Calibri"/>
          <w:color w:val="000000" w:themeColor="text1"/>
          <w:sz w:val="24"/>
          <w:szCs w:val="24"/>
        </w:rPr>
        <w:t>he traditional advantage in production e</w:t>
      </w:r>
      <w:r w:rsidR="00FA487F" w:rsidRPr="007E7171">
        <w:rPr>
          <w:rFonts w:ascii="Calibri" w:hAnsi="Calibri" w:cs="Calibri"/>
          <w:color w:val="000000" w:themeColor="text1"/>
          <w:sz w:val="24"/>
          <w:szCs w:val="24"/>
        </w:rPr>
        <w:t xml:space="preserve">conomies of scale </w:t>
      </w:r>
      <w:r w:rsidR="00D1613F">
        <w:rPr>
          <w:rFonts w:ascii="Calibri" w:hAnsi="Calibri" w:cs="Calibri"/>
          <w:color w:val="000000" w:themeColor="text1"/>
          <w:sz w:val="24"/>
          <w:szCs w:val="24"/>
        </w:rPr>
        <w:t xml:space="preserve">possessed by well-established brands could be largely mitigated by </w:t>
      </w:r>
      <w:r w:rsidR="00180291" w:rsidRPr="007E7171">
        <w:rPr>
          <w:rFonts w:ascii="Calibri" w:hAnsi="Calibri" w:cs="Calibri"/>
          <w:color w:val="000000" w:themeColor="text1"/>
          <w:sz w:val="24"/>
          <w:szCs w:val="24"/>
        </w:rPr>
        <w:t>China’s flexible manufacturing network</w:t>
      </w:r>
      <w:r w:rsidR="00A6000D">
        <w:rPr>
          <w:rFonts w:ascii="Calibri" w:hAnsi="Calibri" w:cs="Calibri"/>
          <w:color w:val="000000" w:themeColor="text1"/>
          <w:sz w:val="24"/>
          <w:szCs w:val="24"/>
        </w:rPr>
        <w:t xml:space="preserve">.  This allows young Chinese brands to be able to obtain </w:t>
      </w:r>
      <w:r w:rsidR="00C6584B" w:rsidRPr="007E7171">
        <w:rPr>
          <w:rFonts w:ascii="Calibri" w:hAnsi="Calibri" w:cs="Calibri"/>
          <w:color w:val="000000" w:themeColor="text1"/>
          <w:sz w:val="24"/>
          <w:szCs w:val="24"/>
        </w:rPr>
        <w:t xml:space="preserve">more </w:t>
      </w:r>
      <w:r w:rsidR="005229B5" w:rsidRPr="007E7171">
        <w:rPr>
          <w:rFonts w:ascii="Calibri" w:hAnsi="Calibri" w:cs="Calibri"/>
          <w:color w:val="000000" w:themeColor="text1"/>
          <w:sz w:val="24"/>
          <w:szCs w:val="24"/>
        </w:rPr>
        <w:t>favourable</w:t>
      </w:r>
      <w:r w:rsidR="00C6584B" w:rsidRPr="007E7171">
        <w:rPr>
          <w:rFonts w:ascii="Calibri" w:hAnsi="Calibri" w:cs="Calibri"/>
          <w:color w:val="000000" w:themeColor="text1"/>
          <w:sz w:val="24"/>
          <w:szCs w:val="24"/>
        </w:rPr>
        <w:t xml:space="preserve"> terms </w:t>
      </w:r>
      <w:r w:rsidR="00A6000D">
        <w:rPr>
          <w:rFonts w:ascii="Calibri" w:hAnsi="Calibri" w:cs="Calibri"/>
          <w:color w:val="000000" w:themeColor="text1"/>
          <w:sz w:val="24"/>
          <w:szCs w:val="24"/>
        </w:rPr>
        <w:t xml:space="preserve">even at </w:t>
      </w:r>
      <w:r w:rsidR="00C6584B" w:rsidRPr="007E7171">
        <w:rPr>
          <w:rFonts w:ascii="Calibri" w:hAnsi="Calibri" w:cs="Calibri"/>
          <w:color w:val="000000" w:themeColor="text1"/>
          <w:sz w:val="24"/>
          <w:szCs w:val="24"/>
        </w:rPr>
        <w:t>smaller orders</w:t>
      </w:r>
      <w:r w:rsidR="00556050">
        <w:rPr>
          <w:rFonts w:ascii="Calibri" w:hAnsi="Calibri" w:cs="Calibri"/>
          <w:color w:val="000000" w:themeColor="text1"/>
          <w:sz w:val="24"/>
          <w:szCs w:val="24"/>
        </w:rPr>
        <w:t xml:space="preserve"> amid the strong supplier network </w:t>
      </w:r>
      <w:r w:rsidR="00D1613F">
        <w:rPr>
          <w:rFonts w:ascii="Calibri" w:hAnsi="Calibri" w:cs="Calibri"/>
          <w:color w:val="000000" w:themeColor="text1"/>
          <w:sz w:val="24"/>
          <w:szCs w:val="24"/>
        </w:rPr>
        <w:t>and</w:t>
      </w:r>
      <w:r w:rsidR="00556050">
        <w:rPr>
          <w:rFonts w:ascii="Calibri" w:hAnsi="Calibri" w:cs="Calibri"/>
          <w:color w:val="000000" w:themeColor="text1"/>
          <w:sz w:val="24"/>
          <w:szCs w:val="24"/>
        </w:rPr>
        <w:t xml:space="preserve"> the current economy slowdown whereby suppliers are not short of capacities</w:t>
      </w:r>
      <w:r w:rsidR="0054169D" w:rsidRPr="007E7171">
        <w:rPr>
          <w:rFonts w:ascii="Calibri" w:hAnsi="Calibri" w:cs="Calibri"/>
          <w:color w:val="000000" w:themeColor="text1"/>
          <w:sz w:val="24"/>
          <w:szCs w:val="24"/>
        </w:rPr>
        <w:t xml:space="preserve">. Young </w:t>
      </w:r>
      <w:r w:rsidR="00E30868">
        <w:rPr>
          <w:rFonts w:ascii="Calibri" w:hAnsi="Calibri" w:cs="Calibri"/>
          <w:color w:val="000000" w:themeColor="text1"/>
          <w:sz w:val="24"/>
          <w:szCs w:val="24"/>
        </w:rPr>
        <w:t xml:space="preserve">Chinese </w:t>
      </w:r>
      <w:r w:rsidR="0054169D" w:rsidRPr="007E7171">
        <w:rPr>
          <w:rFonts w:ascii="Calibri" w:hAnsi="Calibri" w:cs="Calibri"/>
          <w:color w:val="000000" w:themeColor="text1"/>
          <w:sz w:val="24"/>
          <w:szCs w:val="24"/>
        </w:rPr>
        <w:t xml:space="preserve">brands can now </w:t>
      </w:r>
      <w:r w:rsidR="00E30868">
        <w:rPr>
          <w:rFonts w:ascii="Calibri" w:hAnsi="Calibri" w:cs="Calibri"/>
          <w:color w:val="000000" w:themeColor="text1"/>
          <w:sz w:val="24"/>
          <w:szCs w:val="24"/>
        </w:rPr>
        <w:t>obtain</w:t>
      </w:r>
      <w:r w:rsidR="0054169D" w:rsidRPr="007E7171">
        <w:rPr>
          <w:rFonts w:ascii="Calibri" w:hAnsi="Calibri" w:cs="Calibri"/>
          <w:color w:val="000000" w:themeColor="text1"/>
          <w:sz w:val="24"/>
          <w:szCs w:val="24"/>
        </w:rPr>
        <w:t xml:space="preserve"> competitive </w:t>
      </w:r>
      <w:r w:rsidR="00E30868">
        <w:rPr>
          <w:rFonts w:ascii="Calibri" w:hAnsi="Calibri" w:cs="Calibri"/>
          <w:color w:val="000000" w:themeColor="text1"/>
          <w:sz w:val="24"/>
          <w:szCs w:val="24"/>
        </w:rPr>
        <w:t>manufacturing</w:t>
      </w:r>
      <w:r w:rsidR="0054169D" w:rsidRPr="007E7171">
        <w:rPr>
          <w:rFonts w:ascii="Calibri" w:hAnsi="Calibri" w:cs="Calibri"/>
          <w:color w:val="000000" w:themeColor="text1"/>
          <w:sz w:val="24"/>
          <w:szCs w:val="24"/>
        </w:rPr>
        <w:t xml:space="preserve"> costs even at lower volumes, </w:t>
      </w:r>
      <w:r w:rsidR="00E30868">
        <w:rPr>
          <w:rFonts w:ascii="Calibri" w:hAnsi="Calibri" w:cs="Calibri"/>
          <w:color w:val="000000" w:themeColor="text1"/>
          <w:sz w:val="24"/>
          <w:szCs w:val="24"/>
        </w:rPr>
        <w:t>mitigating</w:t>
      </w:r>
      <w:r w:rsidR="0054169D" w:rsidRPr="007E7171">
        <w:rPr>
          <w:rFonts w:ascii="Calibri" w:hAnsi="Calibri" w:cs="Calibri"/>
          <w:color w:val="000000" w:themeColor="text1"/>
          <w:sz w:val="24"/>
          <w:szCs w:val="24"/>
        </w:rPr>
        <w:t xml:space="preserve"> the </w:t>
      </w:r>
      <w:r w:rsidR="00D1613F">
        <w:rPr>
          <w:rFonts w:ascii="Calibri" w:hAnsi="Calibri" w:cs="Calibri"/>
          <w:color w:val="000000" w:themeColor="text1"/>
          <w:sz w:val="24"/>
          <w:szCs w:val="24"/>
        </w:rPr>
        <w:t>typical scale issue enjoyed by</w:t>
      </w:r>
      <w:r w:rsidR="0054169D" w:rsidRPr="007E7171">
        <w:rPr>
          <w:rFonts w:ascii="Calibri" w:hAnsi="Calibri" w:cs="Calibri"/>
          <w:color w:val="000000" w:themeColor="text1"/>
          <w:sz w:val="24"/>
          <w:szCs w:val="24"/>
        </w:rPr>
        <w:t xml:space="preserve"> larger competitors</w:t>
      </w:r>
      <w:r w:rsidR="001C70E8" w:rsidRPr="007E7171">
        <w:rPr>
          <w:rFonts w:ascii="Calibri" w:hAnsi="Calibri" w:cs="Calibri"/>
          <w:color w:val="000000" w:themeColor="text1"/>
          <w:sz w:val="24"/>
          <w:szCs w:val="24"/>
        </w:rPr>
        <w:t>.</w:t>
      </w:r>
      <w:r w:rsidR="006224E0" w:rsidRPr="007E7171">
        <w:rPr>
          <w:rFonts w:ascii="Calibri" w:hAnsi="Calibri" w:cs="Calibri"/>
          <w:color w:val="000000" w:themeColor="text1"/>
          <w:sz w:val="24"/>
          <w:szCs w:val="24"/>
        </w:rPr>
        <w:t xml:space="preserve"> </w:t>
      </w:r>
      <w:r w:rsidR="00B15232" w:rsidRPr="007E7171">
        <w:rPr>
          <w:rFonts w:ascii="Calibri" w:hAnsi="Calibri" w:cs="Calibri"/>
          <w:color w:val="000000" w:themeColor="text1"/>
          <w:sz w:val="24"/>
          <w:szCs w:val="24"/>
        </w:rPr>
        <w:fldChar w:fldCharType="begin"/>
      </w:r>
      <w:r w:rsidR="009E6294" w:rsidRPr="007E7171">
        <w:rPr>
          <w:rFonts w:ascii="Calibri" w:hAnsi="Calibri" w:cs="Calibri"/>
          <w:color w:val="000000" w:themeColor="text1"/>
          <w:sz w:val="24"/>
          <w:szCs w:val="24"/>
        </w:rPr>
        <w:instrText xml:space="preserve"> ADDIN ZOTERO_ITEM CSL_CITATION {"citationID":"TDnjPolF","properties":{"formattedCitation":"(Fiducia Strategy Advisory, 2019)","plainCitation":"(Fiducia Strategy Advisory, 2019)","noteIndex":0},"citationItems":[{"id":190,"uris":["http://zotero.org/users/local/Z1mA1lNv/items/GDP6MV5S"],"itemData":{"id":190,"type":"post-weblog","abstract":"Fiducia supports international businesses in Greater China with a range of advisory and outsourced services including china sourcing","container-title":"Fiducia Strategy Advisory","language":"en-US","title":"China sourcing and low cost country sourcing advantages","URL":"https://www.fiducia-china.com/chinas-sourcing-advantages/","author":[{"family":"Fiducia Strategy Advisory","given":""}],"accessed":{"date-parts":[["2024",7,18]]},"issued":{"date-parts":[["2019",6,5]]}}}],"schema":"https://github.com/citation-style-language/schema/raw/master/csl-citation.json"} </w:instrText>
      </w:r>
      <w:r w:rsidR="00B15232" w:rsidRPr="007E7171">
        <w:rPr>
          <w:rFonts w:ascii="Calibri" w:hAnsi="Calibri" w:cs="Calibri"/>
          <w:color w:val="000000" w:themeColor="text1"/>
          <w:sz w:val="24"/>
          <w:szCs w:val="24"/>
        </w:rPr>
        <w:fldChar w:fldCharType="separate"/>
      </w:r>
      <w:r w:rsidR="00B15232" w:rsidRPr="007E7171">
        <w:rPr>
          <w:rFonts w:ascii="Calibri" w:hAnsi="Calibri" w:cs="Calibri"/>
          <w:sz w:val="24"/>
          <w:szCs w:val="24"/>
        </w:rPr>
        <w:t>(Fiducia Strategy Advisory, 2019)</w:t>
      </w:r>
      <w:r w:rsidR="00B15232" w:rsidRPr="007E7171">
        <w:rPr>
          <w:rFonts w:ascii="Calibri" w:hAnsi="Calibri" w:cs="Calibri"/>
          <w:color w:val="000000" w:themeColor="text1"/>
          <w:sz w:val="24"/>
          <w:szCs w:val="24"/>
        </w:rPr>
        <w:fldChar w:fldCharType="end"/>
      </w:r>
      <w:r w:rsidR="00B15232" w:rsidRPr="007E7171">
        <w:rPr>
          <w:rFonts w:ascii="Calibri" w:hAnsi="Calibri" w:cs="Calibri"/>
          <w:color w:val="000000" w:themeColor="text1"/>
          <w:sz w:val="24"/>
          <w:szCs w:val="24"/>
        </w:rPr>
        <w:t xml:space="preserve"> </w:t>
      </w:r>
    </w:p>
    <w:p w14:paraId="6684DF1F" w14:textId="77777777" w:rsidR="00357AE3" w:rsidRPr="007E7171" w:rsidRDefault="00357AE3" w:rsidP="006C02B5">
      <w:pPr>
        <w:spacing w:line="360" w:lineRule="auto"/>
        <w:jc w:val="both"/>
        <w:rPr>
          <w:rFonts w:ascii="Calibri" w:hAnsi="Calibri" w:cs="Calibri"/>
          <w:color w:val="000000" w:themeColor="text1"/>
          <w:sz w:val="24"/>
          <w:szCs w:val="24"/>
        </w:rPr>
      </w:pPr>
    </w:p>
    <w:p w14:paraId="6D85F821" w14:textId="43B5B2A4" w:rsidR="0054169D" w:rsidRPr="007E7171" w:rsidRDefault="00291C86" w:rsidP="006C02B5">
      <w:pPr>
        <w:spacing w:line="360" w:lineRule="auto"/>
        <w:jc w:val="both"/>
        <w:rPr>
          <w:rFonts w:ascii="Calibri" w:hAnsi="Calibri" w:cs="Calibri"/>
          <w:color w:val="000000" w:themeColor="text1"/>
          <w:sz w:val="24"/>
          <w:szCs w:val="24"/>
          <w:u w:val="single"/>
        </w:rPr>
      </w:pPr>
      <w:r>
        <w:rPr>
          <w:rFonts w:ascii="Calibri" w:hAnsi="Calibri" w:cs="Calibri"/>
          <w:color w:val="000000" w:themeColor="text1"/>
          <w:sz w:val="24"/>
          <w:szCs w:val="24"/>
          <w:u w:val="single"/>
        </w:rPr>
        <w:t>T</w:t>
      </w:r>
      <w:r w:rsidR="0054169D" w:rsidRPr="007E7171">
        <w:rPr>
          <w:rFonts w:ascii="Calibri" w:hAnsi="Calibri" w:cs="Calibri"/>
          <w:color w:val="000000" w:themeColor="text1"/>
          <w:sz w:val="24"/>
          <w:szCs w:val="24"/>
          <w:u w:val="single"/>
        </w:rPr>
        <w:t>echnology</w:t>
      </w:r>
      <w:r w:rsidR="00F87780" w:rsidRPr="007E7171">
        <w:rPr>
          <w:rFonts w:ascii="Calibri" w:hAnsi="Calibri" w:cs="Calibri"/>
          <w:color w:val="000000" w:themeColor="text1"/>
          <w:sz w:val="24"/>
          <w:szCs w:val="24"/>
          <w:u w:val="single"/>
        </w:rPr>
        <w:t xml:space="preserve"> and production know</w:t>
      </w:r>
      <w:r w:rsidR="00BB4AB0" w:rsidRPr="007E7171">
        <w:rPr>
          <w:rFonts w:ascii="Calibri" w:hAnsi="Calibri" w:cs="Calibri"/>
          <w:color w:val="000000" w:themeColor="text1"/>
          <w:sz w:val="24"/>
          <w:szCs w:val="24"/>
          <w:u w:val="single"/>
        </w:rPr>
        <w:t>-</w:t>
      </w:r>
      <w:r w:rsidR="00F87780" w:rsidRPr="007E7171">
        <w:rPr>
          <w:rFonts w:ascii="Calibri" w:hAnsi="Calibri" w:cs="Calibri"/>
          <w:color w:val="000000" w:themeColor="text1"/>
          <w:sz w:val="24"/>
          <w:szCs w:val="24"/>
          <w:u w:val="single"/>
        </w:rPr>
        <w:t>how</w:t>
      </w:r>
      <w:r>
        <w:rPr>
          <w:rFonts w:ascii="Calibri" w:hAnsi="Calibri" w:cs="Calibri"/>
          <w:color w:val="000000" w:themeColor="text1"/>
          <w:sz w:val="24"/>
          <w:szCs w:val="24"/>
          <w:u w:val="single"/>
        </w:rPr>
        <w:t xml:space="preserve"> expertise</w:t>
      </w:r>
      <w:r w:rsidR="0054169D" w:rsidRPr="007E7171">
        <w:rPr>
          <w:rFonts w:ascii="Calibri" w:hAnsi="Calibri" w:cs="Calibri"/>
          <w:color w:val="000000" w:themeColor="text1"/>
          <w:sz w:val="24"/>
          <w:szCs w:val="24"/>
          <w:u w:val="single"/>
        </w:rPr>
        <w:t>:</w:t>
      </w:r>
    </w:p>
    <w:p w14:paraId="1E468DBF" w14:textId="322870F4" w:rsidR="00B40CD8" w:rsidRPr="007E7171" w:rsidRDefault="00FE39F3" w:rsidP="006C02B5">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Thanks to the global manufacturing status of China, not only the manufacturing capacity is unmatched by other countries, </w:t>
      </w:r>
      <w:r w:rsidR="00896F72">
        <w:rPr>
          <w:rFonts w:ascii="Calibri" w:hAnsi="Calibri" w:cs="Calibri"/>
          <w:color w:val="000000" w:themeColor="text1"/>
          <w:sz w:val="24"/>
          <w:szCs w:val="24"/>
        </w:rPr>
        <w:t xml:space="preserve">but </w:t>
      </w:r>
      <w:r>
        <w:rPr>
          <w:rFonts w:ascii="Calibri" w:hAnsi="Calibri" w:cs="Calibri"/>
          <w:color w:val="000000" w:themeColor="text1"/>
          <w:sz w:val="24"/>
          <w:szCs w:val="24"/>
        </w:rPr>
        <w:t xml:space="preserve">its production know-how and ability to integrate advanced technologies in the manufacturing process have led to its leadership status.  Young Chinese brands could leverage this advantage and enhance </w:t>
      </w:r>
      <w:r w:rsidR="00896F72">
        <w:rPr>
          <w:rFonts w:ascii="Calibri" w:hAnsi="Calibri" w:cs="Calibri"/>
          <w:color w:val="000000" w:themeColor="text1"/>
          <w:sz w:val="24"/>
          <w:szCs w:val="24"/>
        </w:rPr>
        <w:t>their</w:t>
      </w:r>
      <w:r>
        <w:rPr>
          <w:rFonts w:ascii="Calibri" w:hAnsi="Calibri" w:cs="Calibri"/>
          <w:color w:val="000000" w:themeColor="text1"/>
          <w:sz w:val="24"/>
          <w:szCs w:val="24"/>
        </w:rPr>
        <w:t xml:space="preserve"> quality control, </w:t>
      </w:r>
      <w:r w:rsidR="00896F72">
        <w:rPr>
          <w:rFonts w:ascii="Calibri" w:hAnsi="Calibri" w:cs="Calibri"/>
          <w:color w:val="000000" w:themeColor="text1"/>
          <w:sz w:val="24"/>
          <w:szCs w:val="24"/>
        </w:rPr>
        <w:t>inventory</w:t>
      </w:r>
      <w:r>
        <w:rPr>
          <w:rFonts w:ascii="Calibri" w:hAnsi="Calibri" w:cs="Calibri"/>
          <w:color w:val="000000" w:themeColor="text1"/>
          <w:sz w:val="24"/>
          <w:szCs w:val="24"/>
        </w:rPr>
        <w:t xml:space="preserve"> management </w:t>
      </w:r>
      <w:r>
        <w:rPr>
          <w:rFonts w:ascii="Calibri" w:hAnsi="Calibri" w:cs="Calibri"/>
          <w:color w:val="000000" w:themeColor="text1"/>
          <w:sz w:val="24"/>
          <w:szCs w:val="24"/>
        </w:rPr>
        <w:lastRenderedPageBreak/>
        <w:t>and production planning</w:t>
      </w:r>
      <w:r w:rsidR="00E350F8" w:rsidRPr="007E7171">
        <w:rPr>
          <w:rFonts w:ascii="Calibri" w:hAnsi="Calibri" w:cs="Calibri"/>
          <w:color w:val="000000" w:themeColor="text1"/>
          <w:sz w:val="24"/>
          <w:szCs w:val="24"/>
        </w:rPr>
        <w:t xml:space="preserve"> </w:t>
      </w:r>
      <w:r w:rsidR="00E350F8" w:rsidRPr="007E7171">
        <w:rPr>
          <w:rFonts w:ascii="Calibri" w:hAnsi="Calibri" w:cs="Calibri"/>
          <w:color w:val="000000" w:themeColor="text1"/>
          <w:sz w:val="24"/>
          <w:szCs w:val="24"/>
        </w:rPr>
        <w:fldChar w:fldCharType="begin"/>
      </w:r>
      <w:r w:rsidR="00E350F8" w:rsidRPr="007E7171">
        <w:rPr>
          <w:rFonts w:ascii="Calibri" w:hAnsi="Calibri" w:cs="Calibri"/>
          <w:color w:val="000000" w:themeColor="text1"/>
          <w:sz w:val="24"/>
          <w:szCs w:val="24"/>
        </w:rPr>
        <w:instrText xml:space="preserve"> ADDIN ZOTERO_ITEM CSL_CITATION {"citationID":"kAoRCEOJ","properties":{"formattedCitation":"(Li, 2023)","plainCitation":"(Li, 2023)","noteIndex":0},"citationItems":[{"id":196,"uris":["http://zotero.org/users/local/Z1mA1lNv/items/PTY4Z6G2"],"itemData":{"id":196,"type":"article-journal","abstract":"The fourth industrial revolution, more popular known as Industry 4.0, has been developed for nearly 10 years since it was proposed, and has gradually evolved into a new revolution in manufacturing on a global scale. It is an era of opportunities for comprehensive digitalization. Through continuous exploration and development, the core technology of Industry 4.0 is constantly being explored and improved. China has written a manufacturing legend in the past 30 years, but its productivity still behind developed countries. If China wants to grow from the world's largest manufacturing country to a manufacturing powerhouse, it must grasp the general trend of Industry 4.0. Therefore, this paper explores the characteristics, core technologies and current global development trends of industry 4.0. And by analyzing the development data of Chinese manufacturing in the past ten years combined with Chinese government policies, the development status of Chinese Industry 4.0 and the problems encountered, some solutions and suggestions are put forward. Help enterprises understand the general environment and the technical characteristics of Industry 4.0, to formulate digital transformation and upgrading strategies based on their own characteristics and development needs.","container-title":"Advances in Economics, Management and Political Sciences","DOI":"10.54254/2754-1169/25/20230467","journalAbbreviation":"Advances in Economics, Management and Political Sciences","page":"7-12","source":"ResearchGate","title":"Chinese Manufacturing Industry in the Context of Industry 4.0","volume":"25","author":[{"family":"Li","given":"Zhuofan"}],"issued":{"date-parts":[["2023",9,13]]}}}],"schema":"https://github.com/citation-style-language/schema/raw/master/csl-citation.json"} </w:instrText>
      </w:r>
      <w:r w:rsidR="00E350F8" w:rsidRPr="007E7171">
        <w:rPr>
          <w:rFonts w:ascii="Calibri" w:hAnsi="Calibri" w:cs="Calibri"/>
          <w:color w:val="000000" w:themeColor="text1"/>
          <w:sz w:val="24"/>
          <w:szCs w:val="24"/>
        </w:rPr>
        <w:fldChar w:fldCharType="separate"/>
      </w:r>
      <w:r w:rsidR="00E350F8" w:rsidRPr="007E7171">
        <w:rPr>
          <w:rFonts w:ascii="Calibri" w:hAnsi="Calibri" w:cs="Calibri"/>
          <w:sz w:val="24"/>
          <w:szCs w:val="24"/>
        </w:rPr>
        <w:t>(Li, 2023)</w:t>
      </w:r>
      <w:r w:rsidR="00E350F8" w:rsidRPr="007E7171">
        <w:rPr>
          <w:rFonts w:ascii="Calibri" w:hAnsi="Calibri" w:cs="Calibri"/>
          <w:color w:val="000000" w:themeColor="text1"/>
          <w:sz w:val="24"/>
          <w:szCs w:val="24"/>
        </w:rPr>
        <w:fldChar w:fldCharType="end"/>
      </w:r>
      <w:r w:rsidR="00961314" w:rsidRPr="007E7171">
        <w:rPr>
          <w:rFonts w:ascii="Calibri" w:hAnsi="Calibri" w:cs="Calibri"/>
          <w:color w:val="000000" w:themeColor="text1"/>
          <w:sz w:val="24"/>
          <w:szCs w:val="24"/>
        </w:rPr>
        <w:t>.</w:t>
      </w:r>
      <w:r w:rsidR="00DB01E0" w:rsidRPr="007E7171">
        <w:rPr>
          <w:rFonts w:ascii="Calibri" w:hAnsi="Calibri" w:cs="Calibri"/>
          <w:color w:val="000000" w:themeColor="text1"/>
          <w:sz w:val="24"/>
          <w:szCs w:val="24"/>
        </w:rPr>
        <w:t xml:space="preserve">  In addition, </w:t>
      </w:r>
      <w:r>
        <w:rPr>
          <w:rFonts w:ascii="Calibri" w:hAnsi="Calibri" w:cs="Calibri"/>
          <w:color w:val="000000" w:themeColor="text1"/>
          <w:sz w:val="24"/>
          <w:szCs w:val="24"/>
        </w:rPr>
        <w:t>in the example of online kitchenware company</w:t>
      </w:r>
      <w:r w:rsidR="00DB01E0" w:rsidRPr="007E7171">
        <w:rPr>
          <w:rFonts w:ascii="Calibri" w:hAnsi="Calibri" w:cs="Calibri"/>
          <w:color w:val="000000" w:themeColor="text1"/>
          <w:sz w:val="24"/>
          <w:szCs w:val="24"/>
        </w:rPr>
        <w:t xml:space="preserve"> Carote, </w:t>
      </w:r>
      <w:r w:rsidR="005D70A7">
        <w:rPr>
          <w:rFonts w:ascii="Calibri" w:hAnsi="Calibri" w:cs="Calibri"/>
          <w:color w:val="000000" w:themeColor="text1"/>
          <w:sz w:val="24"/>
          <w:szCs w:val="24"/>
        </w:rPr>
        <w:t>we can see that they have taken an interesting approach whereby the company owns</w:t>
      </w:r>
      <w:r w:rsidR="00DB01E0" w:rsidRPr="007E7171">
        <w:rPr>
          <w:rFonts w:ascii="Calibri" w:hAnsi="Calibri" w:cs="Calibri"/>
          <w:color w:val="000000" w:themeColor="text1"/>
          <w:sz w:val="24"/>
          <w:szCs w:val="24"/>
        </w:rPr>
        <w:t xml:space="preserve"> expertise in manufacturing</w:t>
      </w:r>
      <w:r w:rsidR="00EF2D8A" w:rsidRPr="007E7171">
        <w:rPr>
          <w:rFonts w:ascii="Calibri" w:hAnsi="Calibri" w:cs="Calibri"/>
          <w:color w:val="000000" w:themeColor="text1"/>
          <w:sz w:val="24"/>
          <w:szCs w:val="24"/>
        </w:rPr>
        <w:t xml:space="preserve"> know-how, will also design its own mould for products</w:t>
      </w:r>
      <w:r w:rsidR="005D70A7">
        <w:rPr>
          <w:rFonts w:ascii="Calibri" w:hAnsi="Calibri" w:cs="Calibri"/>
          <w:color w:val="000000" w:themeColor="text1"/>
          <w:sz w:val="24"/>
          <w:szCs w:val="24"/>
        </w:rPr>
        <w:t>,</w:t>
      </w:r>
      <w:r w:rsidR="00EF2D8A" w:rsidRPr="007E7171">
        <w:rPr>
          <w:rFonts w:ascii="Calibri" w:hAnsi="Calibri" w:cs="Calibri"/>
          <w:color w:val="000000" w:themeColor="text1"/>
          <w:sz w:val="24"/>
          <w:szCs w:val="24"/>
        </w:rPr>
        <w:t xml:space="preserve"> and </w:t>
      </w:r>
      <w:r w:rsidR="00896F72">
        <w:rPr>
          <w:rFonts w:ascii="Calibri" w:hAnsi="Calibri" w:cs="Calibri"/>
          <w:color w:val="000000" w:themeColor="text1"/>
          <w:sz w:val="24"/>
          <w:szCs w:val="24"/>
        </w:rPr>
        <w:t xml:space="preserve">then </w:t>
      </w:r>
      <w:r w:rsidR="00EF2D8A" w:rsidRPr="007E7171">
        <w:rPr>
          <w:rFonts w:ascii="Calibri" w:hAnsi="Calibri" w:cs="Calibri"/>
          <w:color w:val="000000" w:themeColor="text1"/>
          <w:sz w:val="24"/>
          <w:szCs w:val="24"/>
        </w:rPr>
        <w:t>work closely with manufacturers to manufacture the actual product, and this could only make possible when they are located close to the manufacturers with good relationships.</w:t>
      </w:r>
    </w:p>
    <w:p w14:paraId="5AB873DC" w14:textId="77777777" w:rsidR="00F60731" w:rsidRPr="007E7171" w:rsidRDefault="00F60731" w:rsidP="00E51E0E">
      <w:pPr>
        <w:spacing w:line="360" w:lineRule="auto"/>
        <w:jc w:val="both"/>
        <w:rPr>
          <w:rFonts w:ascii="Calibri" w:hAnsi="Calibri" w:cs="Calibri"/>
          <w:color w:val="000000" w:themeColor="text1"/>
          <w:sz w:val="24"/>
          <w:szCs w:val="24"/>
        </w:rPr>
      </w:pPr>
    </w:p>
    <w:p w14:paraId="3DCDCDA2" w14:textId="7C1012CC" w:rsidR="0054169D" w:rsidRPr="007E7171" w:rsidRDefault="00896F72" w:rsidP="00E51E0E">
      <w:pPr>
        <w:spacing w:line="360" w:lineRule="auto"/>
        <w:ind w:firstLine="720"/>
        <w:jc w:val="both"/>
        <w:rPr>
          <w:rFonts w:ascii="Calibri" w:hAnsi="Calibri" w:cs="Calibri"/>
          <w:color w:val="000000" w:themeColor="text1"/>
          <w:sz w:val="24"/>
          <w:szCs w:val="24"/>
        </w:rPr>
      </w:pPr>
      <w:r>
        <w:rPr>
          <w:rFonts w:ascii="Calibri" w:hAnsi="Calibri" w:cs="Calibri"/>
          <w:color w:val="000000" w:themeColor="text1"/>
          <w:sz w:val="24"/>
          <w:szCs w:val="24"/>
        </w:rPr>
        <w:t xml:space="preserve">In conclusion, we note that </w:t>
      </w:r>
      <w:r w:rsidR="007132D5">
        <w:rPr>
          <w:rFonts w:ascii="Calibri" w:hAnsi="Calibri" w:cs="Calibri"/>
          <w:color w:val="000000" w:themeColor="text1"/>
          <w:sz w:val="24"/>
          <w:szCs w:val="24"/>
        </w:rPr>
        <w:t xml:space="preserve">young brands could be </w:t>
      </w:r>
      <w:r w:rsidR="00CF36F7">
        <w:rPr>
          <w:rFonts w:ascii="Calibri" w:hAnsi="Calibri" w:cs="Calibri"/>
          <w:color w:val="000000" w:themeColor="text1"/>
          <w:sz w:val="24"/>
          <w:szCs w:val="24"/>
        </w:rPr>
        <w:t>well-positioned to challenge well-established brands by leveraging these strategic advantages from China's manufacturing network and overcome the typical traditional barriers to entry into global markets.</w:t>
      </w:r>
    </w:p>
    <w:p w14:paraId="22515767" w14:textId="77777777" w:rsidR="007809ED" w:rsidRPr="007E7171" w:rsidRDefault="007809ED" w:rsidP="00E51E0E">
      <w:pPr>
        <w:spacing w:line="360" w:lineRule="auto"/>
        <w:rPr>
          <w:rFonts w:ascii="Calibri" w:hAnsi="Calibri" w:cs="Calibri"/>
          <w:sz w:val="24"/>
          <w:szCs w:val="24"/>
        </w:rPr>
      </w:pPr>
    </w:p>
    <w:p w14:paraId="00A5A65C" w14:textId="0E2D398B" w:rsidR="00464017" w:rsidRPr="00E51E0E" w:rsidRDefault="00012ADA" w:rsidP="00E51E0E">
      <w:pPr>
        <w:pStyle w:val="Heading2"/>
        <w:numPr>
          <w:ilvl w:val="1"/>
          <w:numId w:val="5"/>
        </w:numPr>
        <w:spacing w:line="360" w:lineRule="auto"/>
        <w:rPr>
          <w:rFonts w:ascii="Calibri" w:hAnsi="Calibri" w:cs="Calibri"/>
          <w:b/>
          <w:bCs/>
          <w:color w:val="auto"/>
          <w:szCs w:val="24"/>
        </w:rPr>
      </w:pPr>
      <w:bookmarkStart w:id="14" w:name="_Toc176092203"/>
      <w:r w:rsidRPr="006C02B5">
        <w:rPr>
          <w:rFonts w:ascii="Calibri" w:hAnsi="Calibri" w:cs="Calibri"/>
          <w:b/>
          <w:bCs/>
          <w:color w:val="auto"/>
          <w:szCs w:val="24"/>
        </w:rPr>
        <w:t xml:space="preserve">Research Methodology: </w:t>
      </w:r>
      <w:r w:rsidR="00464017" w:rsidRPr="006C02B5">
        <w:rPr>
          <w:rFonts w:ascii="Calibri" w:hAnsi="Calibri" w:cs="Calibri"/>
          <w:b/>
          <w:bCs/>
          <w:color w:val="auto"/>
          <w:szCs w:val="24"/>
        </w:rPr>
        <w:t>Qualitative research approach</w:t>
      </w:r>
      <w:r w:rsidR="00502618" w:rsidRPr="006C02B5">
        <w:rPr>
          <w:rFonts w:ascii="Calibri" w:hAnsi="Calibri" w:cs="Calibri"/>
          <w:b/>
          <w:bCs/>
          <w:color w:val="auto"/>
          <w:szCs w:val="24"/>
        </w:rPr>
        <w:t xml:space="preserve"> for the study</w:t>
      </w:r>
      <w:bookmarkEnd w:id="14"/>
    </w:p>
    <w:p w14:paraId="42B532A5" w14:textId="0A5FC674" w:rsidR="00464017" w:rsidRPr="007E7171" w:rsidRDefault="00464017" w:rsidP="006C02B5">
      <w:pPr>
        <w:spacing w:line="360" w:lineRule="auto"/>
        <w:ind w:firstLine="720"/>
        <w:jc w:val="both"/>
        <w:rPr>
          <w:rFonts w:ascii="Calibri" w:hAnsi="Calibri" w:cs="Calibri"/>
          <w:sz w:val="24"/>
          <w:szCs w:val="24"/>
        </w:rPr>
      </w:pPr>
      <w:r w:rsidRPr="007E7171">
        <w:rPr>
          <w:rFonts w:ascii="Calibri" w:hAnsi="Calibri" w:cs="Calibri"/>
          <w:sz w:val="24"/>
          <w:szCs w:val="24"/>
        </w:rPr>
        <w:t xml:space="preserve">Other than the above, </w:t>
      </w:r>
      <w:r w:rsidR="009B4352" w:rsidRPr="007E7171">
        <w:rPr>
          <w:rFonts w:ascii="Calibri" w:hAnsi="Calibri" w:cs="Calibri"/>
          <w:sz w:val="24"/>
          <w:szCs w:val="24"/>
        </w:rPr>
        <w:t>qualitative research</w:t>
      </w:r>
      <w:r w:rsidRPr="007E7171">
        <w:rPr>
          <w:rFonts w:ascii="Calibri" w:hAnsi="Calibri" w:cs="Calibri"/>
          <w:sz w:val="24"/>
          <w:szCs w:val="24"/>
        </w:rPr>
        <w:t xml:space="preserve"> will also be conducted to further investigate the potential success factors. </w:t>
      </w:r>
      <w:r w:rsidR="004A3764">
        <w:rPr>
          <w:rFonts w:ascii="Calibri" w:hAnsi="Calibri" w:cs="Calibri"/>
          <w:sz w:val="24"/>
          <w:szCs w:val="24"/>
        </w:rPr>
        <w:t>The qualitative research approach will include</w:t>
      </w:r>
      <w:r w:rsidRPr="007E7171">
        <w:rPr>
          <w:rFonts w:ascii="Calibri" w:hAnsi="Calibri" w:cs="Calibri"/>
          <w:sz w:val="24"/>
          <w:szCs w:val="24"/>
        </w:rPr>
        <w:t xml:space="preserve"> </w:t>
      </w:r>
      <w:r w:rsidR="00172C37">
        <w:rPr>
          <w:rFonts w:ascii="Calibri" w:hAnsi="Calibri" w:cs="Calibri"/>
          <w:sz w:val="24"/>
          <w:szCs w:val="24"/>
        </w:rPr>
        <w:t>two specific channels in (1)</w:t>
      </w:r>
      <w:r w:rsidRPr="007E7171">
        <w:rPr>
          <w:rFonts w:ascii="Calibri" w:hAnsi="Calibri" w:cs="Calibri"/>
          <w:sz w:val="24"/>
          <w:szCs w:val="24"/>
        </w:rPr>
        <w:t xml:space="preserve"> case studies and </w:t>
      </w:r>
      <w:r w:rsidR="00172C37">
        <w:rPr>
          <w:rFonts w:ascii="Calibri" w:hAnsi="Calibri" w:cs="Calibri"/>
          <w:sz w:val="24"/>
          <w:szCs w:val="24"/>
        </w:rPr>
        <w:t xml:space="preserve">(2) </w:t>
      </w:r>
      <w:r w:rsidRPr="007E7171">
        <w:rPr>
          <w:rFonts w:ascii="Calibri" w:hAnsi="Calibri" w:cs="Calibri"/>
          <w:sz w:val="24"/>
          <w:szCs w:val="24"/>
        </w:rPr>
        <w:t xml:space="preserve">expert interviews.  </w:t>
      </w:r>
      <w:r w:rsidR="00172C37">
        <w:rPr>
          <w:rFonts w:ascii="Calibri" w:hAnsi="Calibri" w:cs="Calibri"/>
          <w:sz w:val="24"/>
          <w:szCs w:val="24"/>
        </w:rPr>
        <w:t xml:space="preserve">The purpose is to obtain relevant insights </w:t>
      </w:r>
      <w:r w:rsidR="00A868F6">
        <w:rPr>
          <w:rFonts w:ascii="Calibri" w:hAnsi="Calibri" w:cs="Calibri"/>
          <w:sz w:val="24"/>
          <w:szCs w:val="24"/>
        </w:rPr>
        <w:t>from different angles to form</w:t>
      </w:r>
      <w:r w:rsidRPr="007E7171">
        <w:rPr>
          <w:rFonts w:ascii="Calibri" w:hAnsi="Calibri" w:cs="Calibri"/>
          <w:sz w:val="24"/>
          <w:szCs w:val="24"/>
        </w:rPr>
        <w:t xml:space="preserve"> effective research hypotheses and </w:t>
      </w:r>
      <w:r w:rsidR="00A868F6">
        <w:rPr>
          <w:rFonts w:ascii="Calibri" w:hAnsi="Calibri" w:cs="Calibri"/>
          <w:sz w:val="24"/>
          <w:szCs w:val="24"/>
        </w:rPr>
        <w:t>generate a better understanding of the answers to the research topic from different angles</w:t>
      </w:r>
      <w:r w:rsidRPr="007E7171">
        <w:rPr>
          <w:rFonts w:ascii="Calibri" w:hAnsi="Calibri" w:cs="Calibri"/>
          <w:sz w:val="24"/>
          <w:szCs w:val="24"/>
        </w:rPr>
        <w:t>.</w:t>
      </w:r>
    </w:p>
    <w:p w14:paraId="3C64B64A" w14:textId="77777777" w:rsidR="00464017" w:rsidRPr="007E7171" w:rsidRDefault="00464017" w:rsidP="006C02B5">
      <w:pPr>
        <w:spacing w:line="360" w:lineRule="auto"/>
        <w:jc w:val="both"/>
        <w:rPr>
          <w:rFonts w:ascii="Calibri" w:hAnsi="Calibri" w:cs="Calibri"/>
          <w:sz w:val="24"/>
          <w:szCs w:val="24"/>
        </w:rPr>
      </w:pPr>
    </w:p>
    <w:p w14:paraId="0DC0D9D8" w14:textId="2676A14B" w:rsidR="00464017" w:rsidRPr="00E51E0E" w:rsidRDefault="00A868F6" w:rsidP="00E51E0E">
      <w:pPr>
        <w:pStyle w:val="Heading2"/>
        <w:numPr>
          <w:ilvl w:val="2"/>
          <w:numId w:val="5"/>
        </w:numPr>
        <w:spacing w:line="360" w:lineRule="auto"/>
        <w:rPr>
          <w:rFonts w:ascii="Calibri" w:hAnsi="Calibri" w:cs="Calibri"/>
          <w:b/>
          <w:bCs/>
          <w:color w:val="auto"/>
          <w:szCs w:val="24"/>
          <w:u w:val="single"/>
        </w:rPr>
      </w:pPr>
      <w:bookmarkStart w:id="15" w:name="_Toc176092204"/>
      <w:r>
        <w:rPr>
          <w:rFonts w:ascii="Calibri" w:hAnsi="Calibri" w:cs="Calibri"/>
          <w:b/>
          <w:bCs/>
          <w:color w:val="auto"/>
          <w:szCs w:val="24"/>
          <w:u w:val="single"/>
        </w:rPr>
        <w:t>Selected c</w:t>
      </w:r>
      <w:r w:rsidR="00464017" w:rsidRPr="007E7171">
        <w:rPr>
          <w:rFonts w:ascii="Calibri" w:hAnsi="Calibri" w:cs="Calibri"/>
          <w:b/>
          <w:bCs/>
          <w:color w:val="auto"/>
          <w:szCs w:val="24"/>
          <w:u w:val="single"/>
        </w:rPr>
        <w:t xml:space="preserve">ase </w:t>
      </w:r>
      <w:r>
        <w:rPr>
          <w:rFonts w:ascii="Calibri" w:hAnsi="Calibri" w:cs="Calibri"/>
          <w:b/>
          <w:bCs/>
          <w:color w:val="auto"/>
          <w:szCs w:val="24"/>
          <w:u w:val="single"/>
        </w:rPr>
        <w:t>s</w:t>
      </w:r>
      <w:r w:rsidR="00464017" w:rsidRPr="007E7171">
        <w:rPr>
          <w:rFonts w:ascii="Calibri" w:hAnsi="Calibri" w:cs="Calibri"/>
          <w:b/>
          <w:bCs/>
          <w:color w:val="auto"/>
          <w:szCs w:val="24"/>
          <w:u w:val="single"/>
        </w:rPr>
        <w:t xml:space="preserve">tudies: </w:t>
      </w:r>
      <w:r>
        <w:rPr>
          <w:rFonts w:ascii="Calibri" w:hAnsi="Calibri" w:cs="Calibri"/>
          <w:b/>
          <w:bCs/>
          <w:color w:val="auto"/>
          <w:szCs w:val="24"/>
          <w:u w:val="single"/>
        </w:rPr>
        <w:t xml:space="preserve">(Two cases in </w:t>
      </w:r>
      <w:r w:rsidR="00464017" w:rsidRPr="007E7171">
        <w:rPr>
          <w:rFonts w:ascii="Calibri" w:hAnsi="Calibri" w:cs="Calibri"/>
          <w:b/>
          <w:bCs/>
          <w:color w:val="auto"/>
          <w:szCs w:val="24"/>
          <w:u w:val="single"/>
        </w:rPr>
        <w:t>SHEIN and Carote</w:t>
      </w:r>
      <w:bookmarkEnd w:id="15"/>
      <w:r>
        <w:rPr>
          <w:rFonts w:ascii="Calibri" w:hAnsi="Calibri" w:cs="Calibri"/>
          <w:b/>
          <w:bCs/>
          <w:color w:val="auto"/>
          <w:szCs w:val="24"/>
          <w:u w:val="single"/>
        </w:rPr>
        <w:t>)</w:t>
      </w:r>
    </w:p>
    <w:p w14:paraId="3A71DC4E" w14:textId="2FE74F4E" w:rsidR="00464017" w:rsidRPr="007E7171" w:rsidRDefault="000D5B6F" w:rsidP="006C02B5">
      <w:pPr>
        <w:spacing w:line="360" w:lineRule="auto"/>
        <w:ind w:firstLine="720"/>
        <w:jc w:val="both"/>
        <w:rPr>
          <w:rFonts w:ascii="Calibri" w:hAnsi="Calibri" w:cs="Calibri"/>
          <w:sz w:val="24"/>
          <w:szCs w:val="24"/>
        </w:rPr>
      </w:pPr>
      <w:r>
        <w:rPr>
          <w:rFonts w:ascii="Calibri" w:hAnsi="Calibri" w:cs="Calibri"/>
          <w:sz w:val="24"/>
          <w:szCs w:val="24"/>
        </w:rPr>
        <w:t xml:space="preserve">A selection of 2 successful cases </w:t>
      </w:r>
      <w:r w:rsidR="00252895">
        <w:rPr>
          <w:rFonts w:ascii="Calibri" w:hAnsi="Calibri" w:cs="Calibri"/>
          <w:sz w:val="24"/>
          <w:szCs w:val="24"/>
        </w:rPr>
        <w:t>have been selected</w:t>
      </w:r>
      <w:r w:rsidR="00520CB8">
        <w:rPr>
          <w:rFonts w:ascii="Calibri" w:hAnsi="Calibri" w:cs="Calibri"/>
          <w:sz w:val="24"/>
          <w:szCs w:val="24"/>
        </w:rPr>
        <w:t xml:space="preserve">, which </w:t>
      </w:r>
      <w:r w:rsidR="00193CE3">
        <w:rPr>
          <w:rFonts w:ascii="Calibri" w:hAnsi="Calibri" w:cs="Calibri"/>
          <w:sz w:val="24"/>
          <w:szCs w:val="24"/>
        </w:rPr>
        <w:t>relate to young Chinese brands that have emerged as</w:t>
      </w:r>
      <w:r w:rsidR="001C3F5E">
        <w:rPr>
          <w:rFonts w:ascii="Calibri" w:hAnsi="Calibri" w:cs="Calibri"/>
          <w:sz w:val="24"/>
          <w:szCs w:val="24"/>
        </w:rPr>
        <w:t xml:space="preserve"> successful global leaders.  </w:t>
      </w:r>
      <w:r w:rsidR="00252895">
        <w:rPr>
          <w:rFonts w:ascii="Calibri" w:hAnsi="Calibri" w:cs="Calibri"/>
          <w:sz w:val="24"/>
          <w:szCs w:val="24"/>
        </w:rPr>
        <w:t xml:space="preserve">The </w:t>
      </w:r>
      <w:r w:rsidR="00520CB8">
        <w:rPr>
          <w:rFonts w:ascii="Calibri" w:hAnsi="Calibri" w:cs="Calibri"/>
          <w:sz w:val="24"/>
          <w:szCs w:val="24"/>
        </w:rPr>
        <w:t>detailed case study will include the lessons learned and challenges that they faced, and then evaluate how they developed their specific strategies that turned into disruptive business models that could challenge the large-scale, well-established players who had dominated the market</w:t>
      </w:r>
      <w:r w:rsidR="00464017" w:rsidRPr="007E7171">
        <w:rPr>
          <w:rFonts w:ascii="Calibri" w:hAnsi="Calibri" w:cs="Calibri"/>
          <w:sz w:val="24"/>
          <w:szCs w:val="24"/>
        </w:rPr>
        <w:t xml:space="preserve">. </w:t>
      </w:r>
      <w:r w:rsidR="001C3F5E">
        <w:rPr>
          <w:rFonts w:ascii="Calibri" w:hAnsi="Calibri" w:cs="Calibri"/>
          <w:sz w:val="24"/>
          <w:szCs w:val="24"/>
        </w:rPr>
        <w:t xml:space="preserve">Regarding data, there will be a collection of qualitative data from </w:t>
      </w:r>
      <w:r w:rsidR="00520CB8">
        <w:rPr>
          <w:rFonts w:ascii="Calibri" w:hAnsi="Calibri" w:cs="Calibri"/>
          <w:sz w:val="24"/>
          <w:szCs w:val="24"/>
        </w:rPr>
        <w:t xml:space="preserve">industry reports, journal articles, </w:t>
      </w:r>
      <w:r w:rsidR="001C3F5E">
        <w:rPr>
          <w:rFonts w:ascii="Calibri" w:hAnsi="Calibri" w:cs="Calibri"/>
          <w:sz w:val="24"/>
          <w:szCs w:val="24"/>
        </w:rPr>
        <w:t xml:space="preserve">annual reports </w:t>
      </w:r>
      <w:r w:rsidR="00252895">
        <w:rPr>
          <w:rFonts w:ascii="Calibri" w:hAnsi="Calibri" w:cs="Calibri"/>
          <w:sz w:val="24"/>
          <w:szCs w:val="24"/>
        </w:rPr>
        <w:t xml:space="preserve">which would provide insightful data </w:t>
      </w:r>
      <w:r w:rsidR="00520CB8">
        <w:rPr>
          <w:rFonts w:ascii="Calibri" w:hAnsi="Calibri" w:cs="Calibri"/>
          <w:sz w:val="24"/>
          <w:szCs w:val="24"/>
        </w:rPr>
        <w:t xml:space="preserve">points </w:t>
      </w:r>
      <w:r w:rsidR="00252895">
        <w:rPr>
          <w:rFonts w:ascii="Calibri" w:hAnsi="Calibri" w:cs="Calibri"/>
          <w:sz w:val="24"/>
          <w:szCs w:val="24"/>
        </w:rPr>
        <w:t>in operations, industry and financials</w:t>
      </w:r>
      <w:r w:rsidR="00464017" w:rsidRPr="007E7171">
        <w:rPr>
          <w:rFonts w:ascii="Calibri" w:hAnsi="Calibri" w:cs="Calibri"/>
          <w:sz w:val="24"/>
          <w:szCs w:val="24"/>
        </w:rPr>
        <w:t xml:space="preserve">. </w:t>
      </w:r>
    </w:p>
    <w:p w14:paraId="3D1D75F3" w14:textId="77777777" w:rsidR="00464017" w:rsidRPr="007E7171" w:rsidRDefault="00464017" w:rsidP="006C02B5">
      <w:pPr>
        <w:spacing w:line="360" w:lineRule="auto"/>
        <w:jc w:val="both"/>
        <w:rPr>
          <w:rFonts w:ascii="Calibri" w:hAnsi="Calibri" w:cs="Calibri"/>
          <w:sz w:val="24"/>
          <w:szCs w:val="24"/>
        </w:rPr>
      </w:pPr>
    </w:p>
    <w:p w14:paraId="2E42CE69" w14:textId="0705EEAB" w:rsidR="00464017" w:rsidRPr="000A7698" w:rsidRDefault="00464017" w:rsidP="00E51E0E">
      <w:pPr>
        <w:spacing w:line="360" w:lineRule="auto"/>
        <w:ind w:firstLine="720"/>
        <w:jc w:val="both"/>
        <w:rPr>
          <w:rFonts w:ascii="Calibri" w:hAnsi="Calibri" w:cs="Calibri"/>
          <w:sz w:val="24"/>
          <w:szCs w:val="24"/>
        </w:rPr>
      </w:pPr>
      <w:r w:rsidRPr="000A7698">
        <w:rPr>
          <w:rFonts w:ascii="Calibri" w:hAnsi="Calibri" w:cs="Calibri"/>
          <w:b/>
          <w:bCs/>
          <w:sz w:val="24"/>
          <w:szCs w:val="24"/>
        </w:rPr>
        <w:t>Participant sample size</w:t>
      </w:r>
      <w:r w:rsidRPr="000A7698">
        <w:rPr>
          <w:rFonts w:ascii="Calibri" w:hAnsi="Calibri" w:cs="Calibri"/>
          <w:sz w:val="24"/>
          <w:szCs w:val="24"/>
        </w:rPr>
        <w:t xml:space="preserve">: </w:t>
      </w:r>
      <w:r w:rsidR="000F6B62" w:rsidRPr="000A7698">
        <w:rPr>
          <w:rFonts w:ascii="Calibri" w:hAnsi="Calibri" w:cs="Calibri"/>
          <w:sz w:val="24"/>
          <w:szCs w:val="24"/>
        </w:rPr>
        <w:t>The cases selected for detail analysis</w:t>
      </w:r>
      <w:r w:rsidR="004A0752" w:rsidRPr="000A7698">
        <w:rPr>
          <w:rFonts w:ascii="Calibri" w:hAnsi="Calibri" w:cs="Calibri"/>
          <w:sz w:val="24"/>
          <w:szCs w:val="24"/>
        </w:rPr>
        <w:t xml:space="preserve"> are</w:t>
      </w:r>
      <w:r w:rsidRPr="000A7698">
        <w:rPr>
          <w:rFonts w:ascii="Calibri" w:hAnsi="Calibri" w:cs="Calibri"/>
          <w:sz w:val="24"/>
          <w:szCs w:val="24"/>
        </w:rPr>
        <w:t xml:space="preserve">: (1) SHEIN, a global </w:t>
      </w:r>
      <w:r w:rsidR="007C4ACF" w:rsidRPr="000A7698">
        <w:rPr>
          <w:rFonts w:ascii="Calibri" w:hAnsi="Calibri" w:cs="Calibri"/>
          <w:sz w:val="24"/>
          <w:szCs w:val="24"/>
        </w:rPr>
        <w:t xml:space="preserve">fast </w:t>
      </w:r>
      <w:r w:rsidRPr="000A7698">
        <w:rPr>
          <w:rFonts w:ascii="Calibri" w:hAnsi="Calibri" w:cs="Calibri"/>
          <w:sz w:val="24"/>
          <w:szCs w:val="24"/>
        </w:rPr>
        <w:t>fashion brand and (2) Carote, a</w:t>
      </w:r>
      <w:r w:rsidR="007C4ACF" w:rsidRPr="000A7698">
        <w:rPr>
          <w:rFonts w:ascii="Calibri" w:hAnsi="Calibri" w:cs="Calibri"/>
          <w:sz w:val="24"/>
          <w:szCs w:val="24"/>
        </w:rPr>
        <w:t>n online</w:t>
      </w:r>
      <w:r w:rsidRPr="000A7698">
        <w:rPr>
          <w:rFonts w:ascii="Calibri" w:hAnsi="Calibri" w:cs="Calibri"/>
          <w:sz w:val="24"/>
          <w:szCs w:val="24"/>
        </w:rPr>
        <w:t xml:space="preserve"> lifestyle kitchenware brand</w:t>
      </w:r>
      <w:r w:rsidR="007C4ACF" w:rsidRPr="000A7698">
        <w:rPr>
          <w:rFonts w:ascii="Calibri" w:hAnsi="Calibri" w:cs="Calibri"/>
          <w:sz w:val="24"/>
          <w:szCs w:val="24"/>
        </w:rPr>
        <w:t xml:space="preserve">.  Both are uprising </w:t>
      </w:r>
      <w:r w:rsidR="004A0752" w:rsidRPr="000A7698">
        <w:rPr>
          <w:rFonts w:ascii="Calibri" w:hAnsi="Calibri" w:cs="Calibri"/>
          <w:sz w:val="24"/>
          <w:szCs w:val="24"/>
        </w:rPr>
        <w:t>brands</w:t>
      </w:r>
      <w:r w:rsidR="007C4ACF" w:rsidRPr="000A7698">
        <w:rPr>
          <w:rFonts w:ascii="Calibri" w:hAnsi="Calibri" w:cs="Calibri"/>
          <w:sz w:val="24"/>
          <w:szCs w:val="24"/>
        </w:rPr>
        <w:t xml:space="preserve"> in </w:t>
      </w:r>
      <w:r w:rsidR="007C4ACF" w:rsidRPr="000A7698">
        <w:rPr>
          <w:rFonts w:ascii="Calibri" w:hAnsi="Calibri" w:cs="Calibri"/>
          <w:sz w:val="24"/>
          <w:szCs w:val="24"/>
        </w:rPr>
        <w:lastRenderedPageBreak/>
        <w:t xml:space="preserve">the eCommerce space that have </w:t>
      </w:r>
      <w:r w:rsidR="004A0752" w:rsidRPr="000A7698">
        <w:rPr>
          <w:rFonts w:ascii="Calibri" w:hAnsi="Calibri" w:cs="Calibri"/>
          <w:sz w:val="24"/>
          <w:szCs w:val="24"/>
        </w:rPr>
        <w:t xml:space="preserve">successfully challenged the incumbent traditional </w:t>
      </w:r>
      <w:r w:rsidR="00A60ED5" w:rsidRPr="000A7698">
        <w:rPr>
          <w:rFonts w:ascii="Calibri" w:hAnsi="Calibri" w:cs="Calibri"/>
          <w:sz w:val="24"/>
          <w:szCs w:val="24"/>
        </w:rPr>
        <w:t>brands and</w:t>
      </w:r>
      <w:r w:rsidR="004A0752" w:rsidRPr="000A7698">
        <w:rPr>
          <w:rFonts w:ascii="Calibri" w:hAnsi="Calibri" w:cs="Calibri"/>
          <w:sz w:val="24"/>
          <w:szCs w:val="24"/>
        </w:rPr>
        <w:t xml:space="preserve"> have </w:t>
      </w:r>
      <w:r w:rsidR="007C4ACF" w:rsidRPr="000A7698">
        <w:rPr>
          <w:rFonts w:ascii="Calibri" w:hAnsi="Calibri" w:cs="Calibri"/>
          <w:sz w:val="24"/>
          <w:szCs w:val="24"/>
        </w:rPr>
        <w:t xml:space="preserve">achieved significant success </w:t>
      </w:r>
      <w:r w:rsidR="00035D9A" w:rsidRPr="000A7698">
        <w:rPr>
          <w:rFonts w:ascii="Calibri" w:hAnsi="Calibri" w:cs="Calibri"/>
          <w:sz w:val="24"/>
          <w:szCs w:val="24"/>
        </w:rPr>
        <w:t>in recent years</w:t>
      </w:r>
      <w:r w:rsidR="004A0752" w:rsidRPr="000A7698">
        <w:rPr>
          <w:rFonts w:ascii="Calibri" w:hAnsi="Calibri" w:cs="Calibri"/>
          <w:sz w:val="24"/>
          <w:szCs w:val="24"/>
        </w:rPr>
        <w:t>.  They</w:t>
      </w:r>
      <w:r w:rsidR="00035D9A" w:rsidRPr="000A7698">
        <w:rPr>
          <w:rFonts w:ascii="Calibri" w:hAnsi="Calibri" w:cs="Calibri"/>
          <w:sz w:val="24"/>
          <w:szCs w:val="24"/>
        </w:rPr>
        <w:t xml:space="preserve"> </w:t>
      </w:r>
      <w:r w:rsidR="00A60ED5" w:rsidRPr="000A7698">
        <w:rPr>
          <w:rFonts w:ascii="Calibri" w:hAnsi="Calibri" w:cs="Calibri"/>
          <w:sz w:val="24"/>
          <w:szCs w:val="24"/>
        </w:rPr>
        <w:t>both originated from China, but the majority most of their revenue is</w:t>
      </w:r>
      <w:r w:rsidR="004A0752" w:rsidRPr="000A7698">
        <w:rPr>
          <w:rFonts w:ascii="Calibri" w:hAnsi="Calibri" w:cs="Calibri"/>
          <w:sz w:val="24"/>
          <w:szCs w:val="24"/>
        </w:rPr>
        <w:t xml:space="preserve"> derived from</w:t>
      </w:r>
      <w:r w:rsidR="00035D9A" w:rsidRPr="000A7698">
        <w:rPr>
          <w:rFonts w:ascii="Calibri" w:hAnsi="Calibri" w:cs="Calibri"/>
          <w:sz w:val="24"/>
          <w:szCs w:val="24"/>
        </w:rPr>
        <w:t xml:space="preserve"> overseas markets</w:t>
      </w:r>
      <w:r w:rsidRPr="000A7698">
        <w:rPr>
          <w:rFonts w:ascii="Calibri" w:hAnsi="Calibri" w:cs="Calibri"/>
          <w:sz w:val="24"/>
          <w:szCs w:val="24"/>
        </w:rPr>
        <w:t xml:space="preserve">. </w:t>
      </w:r>
      <w:r w:rsidR="003D5A9B" w:rsidRPr="000A7698">
        <w:rPr>
          <w:rFonts w:ascii="Calibri" w:hAnsi="Calibri" w:cs="Calibri"/>
          <w:sz w:val="24"/>
          <w:szCs w:val="24"/>
        </w:rPr>
        <w:t xml:space="preserve">The selection of these two companies </w:t>
      </w:r>
      <w:r w:rsidR="00A60ED5" w:rsidRPr="000A7698">
        <w:rPr>
          <w:rFonts w:ascii="Calibri" w:hAnsi="Calibri" w:cs="Calibri"/>
          <w:sz w:val="24"/>
          <w:szCs w:val="24"/>
        </w:rPr>
        <w:t xml:space="preserve">is poised to be interesting because despite having success in the </w:t>
      </w:r>
      <w:r w:rsidR="004A0752" w:rsidRPr="000A7698">
        <w:rPr>
          <w:rFonts w:ascii="Calibri" w:hAnsi="Calibri" w:cs="Calibri"/>
          <w:sz w:val="24"/>
          <w:szCs w:val="24"/>
        </w:rPr>
        <w:t xml:space="preserve">eCommerce sector, </w:t>
      </w:r>
      <w:r w:rsidR="003D5A9B" w:rsidRPr="000A7698">
        <w:rPr>
          <w:rFonts w:ascii="Calibri" w:hAnsi="Calibri" w:cs="Calibri"/>
          <w:sz w:val="24"/>
          <w:szCs w:val="24"/>
        </w:rPr>
        <w:t xml:space="preserve">both </w:t>
      </w:r>
      <w:r w:rsidR="003F2F01" w:rsidRPr="000A7698">
        <w:rPr>
          <w:rFonts w:ascii="Calibri" w:hAnsi="Calibri" w:cs="Calibri"/>
          <w:sz w:val="24"/>
          <w:szCs w:val="24"/>
        </w:rPr>
        <w:t xml:space="preserve">companies </w:t>
      </w:r>
      <w:r w:rsidR="00F568C9" w:rsidRPr="000A7698">
        <w:rPr>
          <w:rFonts w:ascii="Calibri" w:hAnsi="Calibri" w:cs="Calibri"/>
          <w:sz w:val="24"/>
          <w:szCs w:val="24"/>
        </w:rPr>
        <w:t>operate at different channels.  SHEIN operates via its private online store (with strong usage of social media platforms such as Instagram, Facebook, etc</w:t>
      </w:r>
      <w:r w:rsidR="00A60ED5" w:rsidRPr="000A7698">
        <w:rPr>
          <w:rFonts w:ascii="Calibri" w:hAnsi="Calibri" w:cs="Calibri"/>
          <w:sz w:val="24"/>
          <w:szCs w:val="24"/>
        </w:rPr>
        <w:t xml:space="preserve">.), and Carote operates entirely via 3rd party online marketplaces (such as Amazon, Ratuken, etc.) without </w:t>
      </w:r>
      <w:r w:rsidR="003F2F01" w:rsidRPr="000A7698">
        <w:rPr>
          <w:rFonts w:ascii="Calibri" w:hAnsi="Calibri" w:cs="Calibri"/>
          <w:sz w:val="24"/>
          <w:szCs w:val="24"/>
        </w:rPr>
        <w:t>its own online store</w:t>
      </w:r>
      <w:r w:rsidRPr="000A7698">
        <w:rPr>
          <w:rFonts w:ascii="Calibri" w:hAnsi="Calibri" w:cs="Calibri"/>
          <w:sz w:val="24"/>
          <w:szCs w:val="24"/>
        </w:rPr>
        <w:t>.</w:t>
      </w:r>
    </w:p>
    <w:p w14:paraId="53F55188" w14:textId="77777777" w:rsidR="00464017" w:rsidRPr="000A7698" w:rsidRDefault="00464017" w:rsidP="006C02B5">
      <w:pPr>
        <w:spacing w:line="360" w:lineRule="auto"/>
        <w:jc w:val="both"/>
        <w:rPr>
          <w:rFonts w:ascii="Calibri" w:hAnsi="Calibri" w:cs="Calibri"/>
          <w:sz w:val="24"/>
          <w:szCs w:val="24"/>
        </w:rPr>
      </w:pPr>
    </w:p>
    <w:p w14:paraId="0545C1E0" w14:textId="420F445E" w:rsidR="00464017" w:rsidRPr="000A7698" w:rsidRDefault="00464017" w:rsidP="006C02B5">
      <w:pPr>
        <w:spacing w:line="360" w:lineRule="auto"/>
        <w:ind w:firstLine="720"/>
        <w:jc w:val="both"/>
        <w:rPr>
          <w:rFonts w:ascii="Calibri" w:hAnsi="Calibri" w:cs="Calibri"/>
          <w:sz w:val="24"/>
          <w:szCs w:val="24"/>
        </w:rPr>
      </w:pPr>
      <w:r w:rsidRPr="000A7698">
        <w:rPr>
          <w:rFonts w:ascii="Calibri" w:hAnsi="Calibri" w:cs="Calibri"/>
          <w:sz w:val="24"/>
          <w:szCs w:val="24"/>
        </w:rPr>
        <w:t xml:space="preserve">A </w:t>
      </w:r>
      <w:r w:rsidR="000A7698">
        <w:rPr>
          <w:rFonts w:ascii="Calibri" w:hAnsi="Calibri" w:cs="Calibri"/>
          <w:sz w:val="24"/>
          <w:szCs w:val="24"/>
        </w:rPr>
        <w:t>detailed</w:t>
      </w:r>
      <w:r w:rsidR="003F2F01" w:rsidRPr="000A7698">
        <w:rPr>
          <w:rFonts w:ascii="Calibri" w:hAnsi="Calibri" w:cs="Calibri"/>
          <w:sz w:val="24"/>
          <w:szCs w:val="24"/>
        </w:rPr>
        <w:t xml:space="preserve"> analysis will be conducted</w:t>
      </w:r>
      <w:r w:rsidR="00A60ED5" w:rsidRPr="000A7698">
        <w:rPr>
          <w:rFonts w:ascii="Calibri" w:hAnsi="Calibri" w:cs="Calibri"/>
          <w:sz w:val="24"/>
          <w:szCs w:val="24"/>
        </w:rPr>
        <w:t xml:space="preserve"> to study their successful factors</w:t>
      </w:r>
      <w:r w:rsidRPr="000A7698">
        <w:rPr>
          <w:rFonts w:ascii="Calibri" w:hAnsi="Calibri" w:cs="Calibri"/>
          <w:sz w:val="24"/>
          <w:szCs w:val="24"/>
        </w:rPr>
        <w:t xml:space="preserve"> and </w:t>
      </w:r>
      <w:r w:rsidR="000A7698" w:rsidRPr="000A7698">
        <w:rPr>
          <w:rFonts w:ascii="Calibri" w:hAnsi="Calibri" w:cs="Calibri"/>
          <w:sz w:val="24"/>
          <w:szCs w:val="24"/>
        </w:rPr>
        <w:t>drive key takeaways for young Chinese brands to study for the future</w:t>
      </w:r>
      <w:r w:rsidRPr="000A7698">
        <w:rPr>
          <w:rFonts w:ascii="Calibri" w:hAnsi="Calibri" w:cs="Calibri"/>
          <w:sz w:val="24"/>
          <w:szCs w:val="24"/>
        </w:rPr>
        <w:t>.</w:t>
      </w:r>
    </w:p>
    <w:p w14:paraId="602B5E54" w14:textId="77777777" w:rsidR="00464017" w:rsidRPr="007E7171" w:rsidRDefault="00464017" w:rsidP="006C02B5">
      <w:pPr>
        <w:spacing w:line="360" w:lineRule="auto"/>
        <w:jc w:val="both"/>
        <w:rPr>
          <w:rFonts w:ascii="Calibri" w:hAnsi="Calibri" w:cs="Calibri"/>
          <w:b/>
          <w:bCs/>
          <w:sz w:val="24"/>
          <w:szCs w:val="24"/>
        </w:rPr>
      </w:pPr>
    </w:p>
    <w:p w14:paraId="63DAE22D" w14:textId="6A5610C8" w:rsidR="00464017" w:rsidRPr="00E51E0E" w:rsidRDefault="00464017" w:rsidP="00E51E0E">
      <w:pPr>
        <w:pStyle w:val="Heading2"/>
        <w:numPr>
          <w:ilvl w:val="2"/>
          <w:numId w:val="5"/>
        </w:numPr>
        <w:spacing w:line="360" w:lineRule="auto"/>
        <w:rPr>
          <w:rFonts w:ascii="Calibri" w:hAnsi="Calibri" w:cs="Calibri"/>
          <w:b/>
          <w:bCs/>
          <w:color w:val="auto"/>
          <w:szCs w:val="24"/>
          <w:u w:val="single"/>
        </w:rPr>
      </w:pPr>
      <w:bookmarkStart w:id="16" w:name="_Toc176092205"/>
      <w:r w:rsidRPr="007E7171">
        <w:rPr>
          <w:rFonts w:ascii="Calibri" w:hAnsi="Calibri" w:cs="Calibri"/>
          <w:b/>
          <w:bCs/>
          <w:color w:val="auto"/>
          <w:szCs w:val="24"/>
          <w:u w:val="single"/>
        </w:rPr>
        <w:t>Interviews</w:t>
      </w:r>
      <w:r w:rsidR="000C163C">
        <w:rPr>
          <w:rFonts w:ascii="Calibri" w:hAnsi="Calibri" w:cs="Calibri"/>
          <w:b/>
          <w:bCs/>
          <w:color w:val="auto"/>
          <w:szCs w:val="24"/>
          <w:u w:val="single"/>
        </w:rPr>
        <w:t xml:space="preserve"> with industry experts</w:t>
      </w:r>
      <w:r w:rsidRPr="007E7171">
        <w:rPr>
          <w:rFonts w:ascii="Calibri" w:hAnsi="Calibri" w:cs="Calibri"/>
          <w:b/>
          <w:bCs/>
          <w:color w:val="auto"/>
          <w:szCs w:val="24"/>
          <w:u w:val="single"/>
        </w:rPr>
        <w:t>:</w:t>
      </w:r>
      <w:bookmarkEnd w:id="16"/>
      <w:r w:rsidRPr="007E7171">
        <w:rPr>
          <w:rFonts w:ascii="Calibri" w:hAnsi="Calibri" w:cs="Calibri"/>
          <w:b/>
          <w:bCs/>
          <w:color w:val="auto"/>
          <w:szCs w:val="24"/>
          <w:u w:val="single"/>
        </w:rPr>
        <w:t xml:space="preserve"> </w:t>
      </w:r>
    </w:p>
    <w:p w14:paraId="13CED972" w14:textId="4A014874" w:rsidR="000C163C" w:rsidRDefault="000C163C" w:rsidP="006C02B5">
      <w:pPr>
        <w:spacing w:line="360" w:lineRule="auto"/>
        <w:ind w:firstLine="720"/>
        <w:jc w:val="both"/>
        <w:rPr>
          <w:rFonts w:ascii="Calibri" w:hAnsi="Calibri" w:cs="Calibri"/>
          <w:sz w:val="24"/>
          <w:szCs w:val="24"/>
        </w:rPr>
      </w:pPr>
      <w:r>
        <w:rPr>
          <w:rFonts w:ascii="Calibri" w:hAnsi="Calibri" w:cs="Calibri"/>
          <w:sz w:val="24"/>
          <w:szCs w:val="24"/>
        </w:rPr>
        <w:t xml:space="preserve">To obtain relevant insights, the research has </w:t>
      </w:r>
      <w:r w:rsidR="00B8392D">
        <w:rPr>
          <w:rFonts w:ascii="Calibri" w:hAnsi="Calibri" w:cs="Calibri"/>
          <w:sz w:val="24"/>
          <w:szCs w:val="24"/>
        </w:rPr>
        <w:t xml:space="preserve">been </w:t>
      </w:r>
      <w:r>
        <w:rPr>
          <w:rFonts w:ascii="Calibri" w:hAnsi="Calibri" w:cs="Calibri"/>
          <w:sz w:val="24"/>
          <w:szCs w:val="24"/>
        </w:rPr>
        <w:t xml:space="preserve">designed to select highly relevant </w:t>
      </w:r>
      <w:r w:rsidR="00D279F3">
        <w:rPr>
          <w:rFonts w:ascii="Calibri" w:hAnsi="Calibri" w:cs="Calibri"/>
          <w:sz w:val="24"/>
          <w:szCs w:val="24"/>
        </w:rPr>
        <w:t>professionals</w:t>
      </w:r>
      <w:r>
        <w:rPr>
          <w:rFonts w:ascii="Calibri" w:hAnsi="Calibri" w:cs="Calibri"/>
          <w:sz w:val="24"/>
          <w:szCs w:val="24"/>
        </w:rPr>
        <w:t xml:space="preserve"> who could be the “voice” for the eCommerce industry.  </w:t>
      </w:r>
      <w:r w:rsidR="00104241">
        <w:rPr>
          <w:rFonts w:ascii="Calibri" w:hAnsi="Calibri" w:cs="Calibri"/>
          <w:sz w:val="24"/>
          <w:szCs w:val="24"/>
        </w:rPr>
        <w:t xml:space="preserve">A sample of highly qualified candidates includes corporates leaders (Chairman/CEO/CFO) of eCommerce industry, industry consultants, </w:t>
      </w:r>
      <w:r w:rsidR="003C5E88">
        <w:rPr>
          <w:rFonts w:ascii="Calibri" w:hAnsi="Calibri" w:cs="Calibri"/>
          <w:sz w:val="24"/>
          <w:szCs w:val="24"/>
        </w:rPr>
        <w:t>financ</w:t>
      </w:r>
      <w:r w:rsidR="00193CE3">
        <w:rPr>
          <w:rFonts w:ascii="Calibri" w:hAnsi="Calibri" w:cs="Calibri"/>
          <w:sz w:val="24"/>
          <w:szCs w:val="24"/>
        </w:rPr>
        <w:t>e</w:t>
      </w:r>
      <w:r w:rsidR="003C5E88">
        <w:rPr>
          <w:rFonts w:ascii="Calibri" w:hAnsi="Calibri" w:cs="Calibri"/>
          <w:sz w:val="24"/>
          <w:szCs w:val="24"/>
        </w:rPr>
        <w:t xml:space="preserve"> professionals (bankers, accountants, valuers lawyers, etc)</w:t>
      </w:r>
      <w:r w:rsidR="00B8392D">
        <w:rPr>
          <w:rFonts w:ascii="Calibri" w:hAnsi="Calibri" w:cs="Calibri"/>
          <w:sz w:val="24"/>
          <w:szCs w:val="24"/>
        </w:rPr>
        <w:t xml:space="preserve"> to obtain relevant insights on the best practice in the field and their recommendations for young Chinese brands to operate in the industry and be successful</w:t>
      </w:r>
      <w:r w:rsidR="003C5E88">
        <w:rPr>
          <w:rFonts w:ascii="Calibri" w:hAnsi="Calibri" w:cs="Calibri"/>
          <w:sz w:val="24"/>
          <w:szCs w:val="24"/>
        </w:rPr>
        <w:t>.</w:t>
      </w:r>
    </w:p>
    <w:p w14:paraId="0B8D42A9" w14:textId="77777777" w:rsidR="000C163C" w:rsidRDefault="000C163C" w:rsidP="006C02B5">
      <w:pPr>
        <w:spacing w:line="360" w:lineRule="auto"/>
        <w:ind w:firstLine="720"/>
        <w:jc w:val="both"/>
        <w:rPr>
          <w:rFonts w:ascii="Calibri" w:hAnsi="Calibri" w:cs="Calibri"/>
          <w:sz w:val="24"/>
          <w:szCs w:val="24"/>
        </w:rPr>
      </w:pPr>
    </w:p>
    <w:p w14:paraId="2F542F01" w14:textId="53782F9B" w:rsidR="00464017" w:rsidRPr="007E7171" w:rsidRDefault="00464017" w:rsidP="00E51E0E">
      <w:pPr>
        <w:spacing w:line="360" w:lineRule="auto"/>
        <w:ind w:firstLine="720"/>
        <w:jc w:val="both"/>
        <w:rPr>
          <w:rFonts w:ascii="Calibri" w:hAnsi="Calibri" w:cs="Calibri"/>
          <w:sz w:val="24"/>
          <w:szCs w:val="24"/>
        </w:rPr>
      </w:pPr>
      <w:r w:rsidRPr="007E7171">
        <w:rPr>
          <w:rFonts w:ascii="Calibri" w:hAnsi="Calibri" w:cs="Calibri"/>
          <w:b/>
          <w:bCs/>
          <w:sz w:val="24"/>
          <w:szCs w:val="24"/>
        </w:rPr>
        <w:t>Participant sample size</w:t>
      </w:r>
      <w:r w:rsidRPr="007E7171">
        <w:rPr>
          <w:rFonts w:ascii="Calibri" w:hAnsi="Calibri" w:cs="Calibri"/>
          <w:sz w:val="24"/>
          <w:szCs w:val="24"/>
        </w:rPr>
        <w:t xml:space="preserve">: </w:t>
      </w:r>
      <w:r w:rsidR="00B8392D">
        <w:rPr>
          <w:rFonts w:ascii="Calibri" w:hAnsi="Calibri" w:cs="Calibri"/>
          <w:sz w:val="24"/>
          <w:szCs w:val="24"/>
        </w:rPr>
        <w:t xml:space="preserve">Target size of </w:t>
      </w:r>
      <w:r w:rsidRPr="007E7171">
        <w:rPr>
          <w:rFonts w:ascii="Calibri" w:hAnsi="Calibri" w:cs="Calibri"/>
          <w:sz w:val="24"/>
          <w:szCs w:val="24"/>
        </w:rPr>
        <w:t xml:space="preserve">15-20 </w:t>
      </w:r>
      <w:r w:rsidR="00D279F3">
        <w:rPr>
          <w:rFonts w:ascii="Calibri" w:hAnsi="Calibri" w:cs="Calibri"/>
          <w:sz w:val="24"/>
          <w:szCs w:val="24"/>
        </w:rPr>
        <w:t>highly qualified professionals</w:t>
      </w:r>
      <w:r w:rsidRPr="007E7171">
        <w:rPr>
          <w:rFonts w:ascii="Calibri" w:hAnsi="Calibri" w:cs="Calibri"/>
          <w:sz w:val="24"/>
          <w:szCs w:val="24"/>
        </w:rPr>
        <w:t xml:space="preserve">.  The </w:t>
      </w:r>
      <w:r w:rsidR="00D279F3">
        <w:rPr>
          <w:rFonts w:ascii="Calibri" w:hAnsi="Calibri" w:cs="Calibri"/>
          <w:sz w:val="24"/>
          <w:szCs w:val="24"/>
        </w:rPr>
        <w:t>purpose</w:t>
      </w:r>
      <w:r w:rsidR="00C515CE">
        <w:rPr>
          <w:rFonts w:ascii="Calibri" w:hAnsi="Calibri" w:cs="Calibri"/>
          <w:sz w:val="24"/>
          <w:szCs w:val="24"/>
        </w:rPr>
        <w:t xml:space="preserve"> is to design a questionnaire that can obtain </w:t>
      </w:r>
      <w:r w:rsidR="00E32688">
        <w:rPr>
          <w:rFonts w:ascii="Calibri" w:hAnsi="Calibri" w:cs="Calibri"/>
          <w:sz w:val="24"/>
          <w:szCs w:val="24"/>
        </w:rPr>
        <w:t>relevant insights and observations, and then cross-check</w:t>
      </w:r>
      <w:r w:rsidR="0051566F">
        <w:rPr>
          <w:rFonts w:ascii="Calibri" w:hAnsi="Calibri" w:cs="Calibri"/>
          <w:sz w:val="24"/>
          <w:szCs w:val="24"/>
        </w:rPr>
        <w:t xml:space="preserve"> the initial conclusion from the literature review.</w:t>
      </w:r>
    </w:p>
    <w:p w14:paraId="4B9C0FC1" w14:textId="77777777" w:rsidR="00464017" w:rsidRPr="007E7171" w:rsidRDefault="00464017" w:rsidP="006C02B5">
      <w:pPr>
        <w:spacing w:line="360" w:lineRule="auto"/>
        <w:jc w:val="both"/>
        <w:rPr>
          <w:rFonts w:ascii="Calibri" w:hAnsi="Calibri" w:cs="Calibri"/>
          <w:sz w:val="24"/>
          <w:szCs w:val="24"/>
        </w:rPr>
      </w:pPr>
    </w:p>
    <w:p w14:paraId="3D154983" w14:textId="0660AEB0" w:rsidR="00464017" w:rsidRPr="007E7171" w:rsidRDefault="0051566F" w:rsidP="006C02B5">
      <w:pPr>
        <w:spacing w:line="360" w:lineRule="auto"/>
        <w:ind w:firstLine="720"/>
        <w:jc w:val="both"/>
        <w:rPr>
          <w:rFonts w:ascii="Calibri" w:hAnsi="Calibri" w:cs="Calibri"/>
          <w:sz w:val="24"/>
          <w:szCs w:val="24"/>
        </w:rPr>
      </w:pPr>
      <w:r>
        <w:rPr>
          <w:rFonts w:ascii="Calibri" w:hAnsi="Calibri" w:cs="Calibri"/>
          <w:sz w:val="24"/>
          <w:szCs w:val="24"/>
        </w:rPr>
        <w:t xml:space="preserve">The </w:t>
      </w:r>
      <w:r w:rsidR="00464017" w:rsidRPr="007E7171">
        <w:rPr>
          <w:rFonts w:ascii="Calibri" w:hAnsi="Calibri" w:cs="Calibri"/>
          <w:sz w:val="24"/>
          <w:szCs w:val="24"/>
        </w:rPr>
        <w:t xml:space="preserve">qualitative methodology </w:t>
      </w:r>
      <w:r>
        <w:rPr>
          <w:rFonts w:ascii="Calibri" w:hAnsi="Calibri" w:cs="Calibri"/>
          <w:sz w:val="24"/>
          <w:szCs w:val="24"/>
        </w:rPr>
        <w:t>listed above</w:t>
      </w:r>
      <w:r w:rsidR="00464017" w:rsidRPr="007E7171">
        <w:rPr>
          <w:rFonts w:ascii="Calibri" w:hAnsi="Calibri" w:cs="Calibri"/>
          <w:sz w:val="24"/>
          <w:szCs w:val="24"/>
        </w:rPr>
        <w:t xml:space="preserve"> </w:t>
      </w:r>
      <w:r>
        <w:rPr>
          <w:rFonts w:ascii="Calibri" w:hAnsi="Calibri" w:cs="Calibri"/>
          <w:sz w:val="24"/>
          <w:szCs w:val="24"/>
        </w:rPr>
        <w:t>would focus</w:t>
      </w:r>
      <w:r w:rsidR="00464017" w:rsidRPr="007E7171">
        <w:rPr>
          <w:rFonts w:ascii="Calibri" w:hAnsi="Calibri" w:cs="Calibri"/>
          <w:sz w:val="24"/>
          <w:szCs w:val="24"/>
        </w:rPr>
        <w:t xml:space="preserve"> on realising the </w:t>
      </w:r>
      <w:r w:rsidR="00E32688">
        <w:rPr>
          <w:rFonts w:ascii="Calibri" w:hAnsi="Calibri" w:cs="Calibri"/>
          <w:sz w:val="24"/>
          <w:szCs w:val="24"/>
        </w:rPr>
        <w:t>s</w:t>
      </w:r>
      <w:r w:rsidR="00464017" w:rsidRPr="007E7171">
        <w:rPr>
          <w:rFonts w:ascii="Calibri" w:hAnsi="Calibri" w:cs="Calibri"/>
          <w:sz w:val="24"/>
          <w:szCs w:val="24"/>
        </w:rPr>
        <w:t>ocial phenomena</w:t>
      </w:r>
      <w:r w:rsidR="00E32688">
        <w:rPr>
          <w:rFonts w:ascii="Calibri" w:hAnsi="Calibri" w:cs="Calibri"/>
          <w:sz w:val="24"/>
          <w:szCs w:val="24"/>
        </w:rPr>
        <w:t>,</w:t>
      </w:r>
      <w:r w:rsidR="00464017" w:rsidRPr="007E7171">
        <w:rPr>
          <w:rFonts w:ascii="Calibri" w:hAnsi="Calibri" w:cs="Calibri"/>
          <w:sz w:val="24"/>
          <w:szCs w:val="24"/>
        </w:rPr>
        <w:t xml:space="preserve"> which is </w:t>
      </w:r>
      <w:r w:rsidR="00E32688">
        <w:rPr>
          <w:rFonts w:ascii="Calibri" w:hAnsi="Calibri" w:cs="Calibri"/>
          <w:sz w:val="24"/>
          <w:szCs w:val="24"/>
        </w:rPr>
        <w:t>to observe</w:t>
      </w:r>
      <w:r w:rsidR="00464017" w:rsidRPr="007E7171">
        <w:rPr>
          <w:rFonts w:ascii="Calibri" w:hAnsi="Calibri" w:cs="Calibri"/>
          <w:sz w:val="24"/>
          <w:szCs w:val="24"/>
        </w:rPr>
        <w:t xml:space="preserve"> why some of the </w:t>
      </w:r>
      <w:r w:rsidR="00E32688">
        <w:rPr>
          <w:rFonts w:ascii="Calibri" w:hAnsi="Calibri" w:cs="Calibri"/>
          <w:sz w:val="24"/>
          <w:szCs w:val="24"/>
        </w:rPr>
        <w:t>young</w:t>
      </w:r>
      <w:r w:rsidR="00464017" w:rsidRPr="007E7171">
        <w:rPr>
          <w:rFonts w:ascii="Calibri" w:hAnsi="Calibri" w:cs="Calibri"/>
          <w:sz w:val="24"/>
          <w:szCs w:val="24"/>
        </w:rPr>
        <w:t xml:space="preserve"> brands </w:t>
      </w:r>
      <w:r w:rsidR="00E32688">
        <w:rPr>
          <w:rFonts w:ascii="Calibri" w:hAnsi="Calibri" w:cs="Calibri"/>
          <w:sz w:val="24"/>
          <w:szCs w:val="24"/>
        </w:rPr>
        <w:t>could be</w:t>
      </w:r>
      <w:r w:rsidR="00464017" w:rsidRPr="007E7171">
        <w:rPr>
          <w:rFonts w:ascii="Calibri" w:hAnsi="Calibri" w:cs="Calibri"/>
          <w:sz w:val="24"/>
          <w:szCs w:val="24"/>
        </w:rPr>
        <w:t xml:space="preserve"> successful in a short period of time despite being in a highly competitive market full of well-established brands</w:t>
      </w:r>
      <w:r w:rsidR="00E32688">
        <w:rPr>
          <w:rFonts w:ascii="Calibri" w:hAnsi="Calibri" w:cs="Calibri"/>
          <w:sz w:val="24"/>
          <w:szCs w:val="24"/>
        </w:rPr>
        <w:t xml:space="preserve">. This will be insightful for other young Chinese brands to benchmark and consider when </w:t>
      </w:r>
      <w:r w:rsidR="00B7067A">
        <w:rPr>
          <w:rFonts w:ascii="Calibri" w:hAnsi="Calibri" w:cs="Calibri"/>
          <w:sz w:val="24"/>
          <w:szCs w:val="24"/>
        </w:rPr>
        <w:t>developing</w:t>
      </w:r>
      <w:r w:rsidR="00E32688">
        <w:rPr>
          <w:rFonts w:ascii="Calibri" w:hAnsi="Calibri" w:cs="Calibri"/>
          <w:sz w:val="24"/>
          <w:szCs w:val="24"/>
        </w:rPr>
        <w:t xml:space="preserve"> their business globally despite a smaller scale.</w:t>
      </w:r>
    </w:p>
    <w:p w14:paraId="5C4E4B8C" w14:textId="77777777" w:rsidR="00464017" w:rsidRPr="007E7171" w:rsidRDefault="00464017" w:rsidP="006C02B5">
      <w:pPr>
        <w:spacing w:line="360" w:lineRule="auto"/>
        <w:rPr>
          <w:rFonts w:ascii="Calibri" w:hAnsi="Calibri" w:cs="Calibri"/>
          <w:sz w:val="24"/>
          <w:szCs w:val="24"/>
        </w:rPr>
      </w:pPr>
    </w:p>
    <w:p w14:paraId="6D5F5145" w14:textId="6F5FC70C" w:rsidR="00490BB0" w:rsidRPr="00E168F9" w:rsidRDefault="00490BB0" w:rsidP="004E1C3F">
      <w:pPr>
        <w:pStyle w:val="Heading2"/>
        <w:numPr>
          <w:ilvl w:val="1"/>
          <w:numId w:val="5"/>
        </w:numPr>
        <w:spacing w:line="360" w:lineRule="auto"/>
        <w:jc w:val="both"/>
        <w:rPr>
          <w:rFonts w:ascii="Calibri" w:hAnsi="Calibri" w:cs="Calibri"/>
          <w:szCs w:val="24"/>
        </w:rPr>
      </w:pPr>
      <w:bookmarkStart w:id="17" w:name="_Toc176092206"/>
      <w:r w:rsidRPr="00E168F9">
        <w:rPr>
          <w:rFonts w:ascii="Calibri" w:hAnsi="Calibri" w:cs="Calibri"/>
          <w:b/>
          <w:bCs/>
          <w:color w:val="auto"/>
          <w:szCs w:val="24"/>
        </w:rPr>
        <w:t>Conclusion</w:t>
      </w:r>
      <w:bookmarkEnd w:id="17"/>
    </w:p>
    <w:p w14:paraId="51AC8533" w14:textId="006FAFFC" w:rsidR="002E4F42" w:rsidRPr="007E7171" w:rsidRDefault="00BE7861" w:rsidP="006C02B5">
      <w:pPr>
        <w:spacing w:line="360" w:lineRule="auto"/>
        <w:ind w:firstLine="720"/>
        <w:jc w:val="both"/>
        <w:rPr>
          <w:rFonts w:ascii="Calibri" w:hAnsi="Calibri" w:cs="Calibri"/>
          <w:sz w:val="24"/>
          <w:szCs w:val="24"/>
        </w:rPr>
      </w:pPr>
      <w:r w:rsidRPr="00BE7861">
        <w:rPr>
          <w:rFonts w:ascii="Calibri" w:hAnsi="Calibri" w:cs="Calibri"/>
          <w:sz w:val="24"/>
          <w:szCs w:val="24"/>
        </w:rPr>
        <w:t xml:space="preserve">The consumer sector is one of the largest contributors to the overall economy and has been a driving force </w:t>
      </w:r>
      <w:r w:rsidR="00C62AF6">
        <w:rPr>
          <w:rFonts w:ascii="Calibri" w:hAnsi="Calibri" w:cs="Calibri"/>
          <w:sz w:val="24"/>
          <w:szCs w:val="24"/>
        </w:rPr>
        <w:t>for</w:t>
      </w:r>
      <w:r w:rsidRPr="00BE7861">
        <w:rPr>
          <w:rFonts w:ascii="Calibri" w:hAnsi="Calibri" w:cs="Calibri"/>
          <w:sz w:val="24"/>
          <w:szCs w:val="24"/>
        </w:rPr>
        <w:t xml:space="preserve"> economic development. Hence, a healthy development in the industry is important for the overall economy.  </w:t>
      </w:r>
      <w:r w:rsidR="003115AD">
        <w:rPr>
          <w:rFonts w:ascii="Calibri" w:hAnsi="Calibri" w:cs="Calibri"/>
          <w:sz w:val="24"/>
          <w:szCs w:val="24"/>
        </w:rPr>
        <w:t xml:space="preserve">With the existing dominance of well-established brands, it is </w:t>
      </w:r>
      <w:r w:rsidR="00C62AF6">
        <w:rPr>
          <w:rFonts w:ascii="Calibri" w:hAnsi="Calibri" w:cs="Calibri"/>
          <w:sz w:val="24"/>
          <w:szCs w:val="24"/>
        </w:rPr>
        <w:t>perceived that there are many</w:t>
      </w:r>
      <w:r w:rsidR="003115AD">
        <w:rPr>
          <w:rFonts w:ascii="Calibri" w:hAnsi="Calibri" w:cs="Calibri"/>
          <w:sz w:val="24"/>
          <w:szCs w:val="24"/>
        </w:rPr>
        <w:t xml:space="preserve"> challenges for younger brands to </w:t>
      </w:r>
      <w:r w:rsidR="00F23798">
        <w:rPr>
          <w:rFonts w:ascii="Calibri" w:hAnsi="Calibri" w:cs="Calibri"/>
          <w:sz w:val="24"/>
          <w:szCs w:val="24"/>
        </w:rPr>
        <w:t xml:space="preserve">overcome in the </w:t>
      </w:r>
      <w:r w:rsidR="00B7067A">
        <w:rPr>
          <w:rFonts w:ascii="Calibri" w:hAnsi="Calibri" w:cs="Calibri"/>
          <w:sz w:val="24"/>
          <w:szCs w:val="24"/>
        </w:rPr>
        <w:t>eCommerce</w:t>
      </w:r>
      <w:r w:rsidR="00F23798">
        <w:rPr>
          <w:rFonts w:ascii="Calibri" w:hAnsi="Calibri" w:cs="Calibri"/>
          <w:sz w:val="24"/>
          <w:szCs w:val="24"/>
        </w:rPr>
        <w:t xml:space="preserve"> space</w:t>
      </w:r>
      <w:r w:rsidR="003115AD">
        <w:rPr>
          <w:rFonts w:ascii="Calibri" w:hAnsi="Calibri" w:cs="Calibri"/>
          <w:sz w:val="24"/>
          <w:szCs w:val="24"/>
        </w:rPr>
        <w:t xml:space="preserve">.  However, we have also seen </w:t>
      </w:r>
      <w:r w:rsidR="0059302E">
        <w:rPr>
          <w:rFonts w:ascii="Calibri" w:hAnsi="Calibri" w:cs="Calibri"/>
          <w:sz w:val="24"/>
          <w:szCs w:val="24"/>
        </w:rPr>
        <w:t xml:space="preserve">an emergence of young brands who have managed to </w:t>
      </w:r>
      <w:r w:rsidR="00B7067A">
        <w:rPr>
          <w:rFonts w:ascii="Calibri" w:hAnsi="Calibri" w:cs="Calibri"/>
          <w:sz w:val="24"/>
          <w:szCs w:val="24"/>
        </w:rPr>
        <w:t>disrupt</w:t>
      </w:r>
      <w:r w:rsidR="0059302E">
        <w:rPr>
          <w:rFonts w:ascii="Calibri" w:hAnsi="Calibri" w:cs="Calibri"/>
          <w:sz w:val="24"/>
          <w:szCs w:val="24"/>
        </w:rPr>
        <w:t xml:space="preserve"> the marketing using their specific </w:t>
      </w:r>
      <w:r w:rsidR="00B7067A">
        <w:rPr>
          <w:rFonts w:ascii="Calibri" w:hAnsi="Calibri" w:cs="Calibri"/>
          <w:sz w:val="24"/>
          <w:szCs w:val="24"/>
        </w:rPr>
        <w:t>disruptive</w:t>
      </w:r>
      <w:r w:rsidR="0059302E">
        <w:rPr>
          <w:rFonts w:ascii="Calibri" w:hAnsi="Calibri" w:cs="Calibri"/>
          <w:sz w:val="24"/>
          <w:szCs w:val="24"/>
        </w:rPr>
        <w:t xml:space="preserve"> </w:t>
      </w:r>
      <w:r w:rsidR="00F23798">
        <w:rPr>
          <w:rFonts w:ascii="Calibri" w:hAnsi="Calibri" w:cs="Calibri"/>
          <w:sz w:val="24"/>
          <w:szCs w:val="24"/>
        </w:rPr>
        <w:t xml:space="preserve">business </w:t>
      </w:r>
      <w:r w:rsidR="0059302E">
        <w:rPr>
          <w:rFonts w:ascii="Calibri" w:hAnsi="Calibri" w:cs="Calibri"/>
          <w:sz w:val="24"/>
          <w:szCs w:val="24"/>
        </w:rPr>
        <w:t xml:space="preserve">model that has </w:t>
      </w:r>
      <w:r w:rsidR="003A6E43">
        <w:rPr>
          <w:rFonts w:ascii="Calibri" w:hAnsi="Calibri" w:cs="Calibri"/>
          <w:sz w:val="24"/>
          <w:szCs w:val="24"/>
        </w:rPr>
        <w:t>turned around the situation and even created</w:t>
      </w:r>
      <w:r w:rsidR="00F23798">
        <w:rPr>
          <w:rFonts w:ascii="Calibri" w:hAnsi="Calibri" w:cs="Calibri"/>
          <w:sz w:val="24"/>
          <w:szCs w:val="24"/>
        </w:rPr>
        <w:t xml:space="preserve"> strong challenges for well-established brands to compete. Hence, choosing the right strategies </w:t>
      </w:r>
      <w:r w:rsidR="000D1F20">
        <w:rPr>
          <w:rFonts w:ascii="Calibri" w:hAnsi="Calibri" w:cs="Calibri"/>
          <w:sz w:val="24"/>
          <w:szCs w:val="24"/>
        </w:rPr>
        <w:t>is crucial for young Chinese brands to operate business globally.</w:t>
      </w:r>
    </w:p>
    <w:p w14:paraId="152ED08F" w14:textId="77777777" w:rsidR="006A4D0B" w:rsidRPr="007E7171" w:rsidRDefault="006A4D0B" w:rsidP="006C02B5">
      <w:pPr>
        <w:spacing w:line="360" w:lineRule="auto"/>
        <w:rPr>
          <w:rFonts w:ascii="Calibri" w:hAnsi="Calibri" w:cs="Calibri"/>
          <w:sz w:val="24"/>
          <w:szCs w:val="24"/>
        </w:rPr>
      </w:pPr>
    </w:p>
    <w:p w14:paraId="7AA6FD6C" w14:textId="4A6D3D89" w:rsidR="00195478" w:rsidRPr="007E7171" w:rsidRDefault="00195478" w:rsidP="006C02B5">
      <w:pPr>
        <w:spacing w:line="360" w:lineRule="auto"/>
        <w:ind w:firstLine="720"/>
        <w:jc w:val="both"/>
        <w:rPr>
          <w:rFonts w:ascii="Calibri" w:hAnsi="Calibri" w:cs="Calibri"/>
          <w:sz w:val="24"/>
          <w:szCs w:val="24"/>
        </w:rPr>
      </w:pPr>
      <w:r w:rsidRPr="007E7171">
        <w:rPr>
          <w:rFonts w:ascii="Calibri" w:hAnsi="Calibri" w:cs="Calibri"/>
          <w:sz w:val="24"/>
          <w:szCs w:val="24"/>
        </w:rPr>
        <w:t xml:space="preserve">Regarding </w:t>
      </w:r>
      <w:r w:rsidR="006B648B">
        <w:rPr>
          <w:rFonts w:ascii="Calibri" w:hAnsi="Calibri" w:cs="Calibri"/>
          <w:sz w:val="24"/>
          <w:szCs w:val="24"/>
        </w:rPr>
        <w:t>the research gap, we note that it is only the beginning stage that Chinese companies are actively attempting to tap into the global eCommerce space; hence,</w:t>
      </w:r>
      <w:r w:rsidRPr="007E7171">
        <w:rPr>
          <w:rFonts w:ascii="Calibri" w:hAnsi="Calibri" w:cs="Calibri"/>
          <w:sz w:val="24"/>
          <w:szCs w:val="24"/>
        </w:rPr>
        <w:t xml:space="preserve"> there are limited references in analysing the successful stories. In order to minimise the research gap, </w:t>
      </w:r>
      <w:r w:rsidR="000D1F20">
        <w:rPr>
          <w:rFonts w:ascii="Calibri" w:hAnsi="Calibri" w:cs="Calibri"/>
          <w:sz w:val="24"/>
          <w:szCs w:val="24"/>
        </w:rPr>
        <w:t xml:space="preserve">the research has included </w:t>
      </w:r>
      <w:r w:rsidRPr="007E7171">
        <w:rPr>
          <w:rFonts w:ascii="Calibri" w:hAnsi="Calibri" w:cs="Calibri"/>
          <w:sz w:val="24"/>
          <w:szCs w:val="24"/>
        </w:rPr>
        <w:t xml:space="preserve">expert interviews </w:t>
      </w:r>
      <w:r w:rsidR="006B648B">
        <w:rPr>
          <w:rFonts w:ascii="Calibri" w:hAnsi="Calibri" w:cs="Calibri"/>
          <w:sz w:val="24"/>
          <w:szCs w:val="24"/>
        </w:rPr>
        <w:t xml:space="preserve">from highly qualified professionals </w:t>
      </w:r>
      <w:r w:rsidRPr="007E7171">
        <w:rPr>
          <w:rFonts w:ascii="Calibri" w:hAnsi="Calibri" w:cs="Calibri"/>
          <w:sz w:val="24"/>
          <w:szCs w:val="24"/>
        </w:rPr>
        <w:t>(</w:t>
      </w:r>
      <w:r w:rsidR="006B648B">
        <w:rPr>
          <w:rFonts w:ascii="Calibri" w:hAnsi="Calibri" w:cs="Calibri"/>
          <w:sz w:val="24"/>
          <w:szCs w:val="24"/>
        </w:rPr>
        <w:t>including Chairman/</w:t>
      </w:r>
      <w:r w:rsidRPr="007E7171">
        <w:rPr>
          <w:rFonts w:ascii="Calibri" w:hAnsi="Calibri" w:cs="Calibri"/>
          <w:sz w:val="24"/>
          <w:szCs w:val="24"/>
        </w:rPr>
        <w:t xml:space="preserve"> CEO</w:t>
      </w:r>
      <w:r w:rsidR="006B648B">
        <w:rPr>
          <w:rFonts w:ascii="Calibri" w:hAnsi="Calibri" w:cs="Calibri"/>
          <w:sz w:val="24"/>
          <w:szCs w:val="24"/>
        </w:rPr>
        <w:t>/</w:t>
      </w:r>
      <w:r w:rsidRPr="007E7171">
        <w:rPr>
          <w:rFonts w:ascii="Calibri" w:hAnsi="Calibri" w:cs="Calibri"/>
          <w:sz w:val="24"/>
          <w:szCs w:val="24"/>
        </w:rPr>
        <w:t xml:space="preserve">industry expert) who are </w:t>
      </w:r>
      <w:r w:rsidR="006B648B">
        <w:rPr>
          <w:rFonts w:ascii="Calibri" w:hAnsi="Calibri" w:cs="Calibri"/>
          <w:sz w:val="24"/>
          <w:szCs w:val="24"/>
        </w:rPr>
        <w:t>the “voice” of the industry and shall share many industry insights</w:t>
      </w:r>
      <w:r w:rsidRPr="007E7171">
        <w:rPr>
          <w:rFonts w:ascii="Calibri" w:hAnsi="Calibri" w:cs="Calibri"/>
          <w:sz w:val="24"/>
          <w:szCs w:val="24"/>
        </w:rPr>
        <w:t xml:space="preserve">.  This research paper </w:t>
      </w:r>
      <w:r w:rsidR="006B648B">
        <w:rPr>
          <w:rFonts w:ascii="Calibri" w:hAnsi="Calibri" w:cs="Calibri"/>
          <w:sz w:val="24"/>
          <w:szCs w:val="24"/>
        </w:rPr>
        <w:t xml:space="preserve">also </w:t>
      </w:r>
      <w:r w:rsidRPr="007E7171">
        <w:rPr>
          <w:rFonts w:ascii="Calibri" w:hAnsi="Calibri" w:cs="Calibri"/>
          <w:sz w:val="24"/>
          <w:szCs w:val="24"/>
        </w:rPr>
        <w:t xml:space="preserve">aims to serve the purpose </w:t>
      </w:r>
      <w:r w:rsidR="006B648B">
        <w:rPr>
          <w:rFonts w:ascii="Calibri" w:hAnsi="Calibri" w:cs="Calibri"/>
          <w:sz w:val="24"/>
          <w:szCs w:val="24"/>
        </w:rPr>
        <w:t>of a reference to young Chinese brands to understand the key success factors for newcomers when they plan to tap into the cross-border e-commerce</w:t>
      </w:r>
      <w:r w:rsidRPr="007E7171">
        <w:rPr>
          <w:rFonts w:ascii="Calibri" w:hAnsi="Calibri" w:cs="Calibri"/>
          <w:sz w:val="24"/>
          <w:szCs w:val="24"/>
        </w:rPr>
        <w:t xml:space="preserve"> business</w:t>
      </w:r>
      <w:r w:rsidR="006B648B">
        <w:rPr>
          <w:rFonts w:ascii="Calibri" w:hAnsi="Calibri" w:cs="Calibri"/>
          <w:sz w:val="24"/>
          <w:szCs w:val="24"/>
        </w:rPr>
        <w:t>.  The research will</w:t>
      </w:r>
      <w:r w:rsidRPr="007E7171">
        <w:rPr>
          <w:rFonts w:ascii="Calibri" w:hAnsi="Calibri" w:cs="Calibri"/>
          <w:sz w:val="24"/>
          <w:szCs w:val="24"/>
        </w:rPr>
        <w:t xml:space="preserve"> also study the relationship among the successful factors</w:t>
      </w:r>
      <w:r w:rsidR="006B648B">
        <w:rPr>
          <w:rFonts w:ascii="Calibri" w:hAnsi="Calibri" w:cs="Calibri"/>
          <w:sz w:val="24"/>
          <w:szCs w:val="24"/>
        </w:rPr>
        <w:t xml:space="preserve"> and attempt to draw interesting conclusions</w:t>
      </w:r>
      <w:r w:rsidRPr="007E7171">
        <w:rPr>
          <w:rFonts w:ascii="Calibri" w:hAnsi="Calibri" w:cs="Calibri"/>
          <w:sz w:val="24"/>
          <w:szCs w:val="24"/>
        </w:rPr>
        <w:t xml:space="preserve">. </w:t>
      </w:r>
    </w:p>
    <w:p w14:paraId="365D51E3" w14:textId="77777777" w:rsidR="00F97D3E" w:rsidRPr="007E7171" w:rsidRDefault="00F97D3E">
      <w:pPr>
        <w:rPr>
          <w:rFonts w:ascii="Calibri" w:hAnsi="Calibri" w:cs="Calibri"/>
          <w:sz w:val="24"/>
          <w:szCs w:val="24"/>
        </w:rPr>
      </w:pPr>
    </w:p>
    <w:p w14:paraId="4E449C3B" w14:textId="1CE2BDA6" w:rsidR="00D13255" w:rsidRPr="007E7171" w:rsidRDefault="00D13255">
      <w:pPr>
        <w:rPr>
          <w:rFonts w:ascii="Calibri" w:hAnsi="Calibri" w:cs="Calibri"/>
          <w:sz w:val="24"/>
          <w:szCs w:val="24"/>
        </w:rPr>
      </w:pPr>
    </w:p>
    <w:p w14:paraId="343B5781" w14:textId="77777777" w:rsidR="0053303B" w:rsidRDefault="0053303B">
      <w:pPr>
        <w:spacing w:after="160" w:line="259" w:lineRule="auto"/>
        <w:rPr>
          <w:rFonts w:ascii="Calibri" w:hAnsi="Calibri" w:cs="Calibri"/>
          <w:b/>
          <w:bCs/>
          <w:sz w:val="24"/>
          <w:szCs w:val="24"/>
        </w:rPr>
      </w:pPr>
      <w:r>
        <w:rPr>
          <w:rFonts w:ascii="Calibri" w:hAnsi="Calibri" w:cs="Calibri"/>
          <w:b/>
          <w:bCs/>
          <w:sz w:val="24"/>
          <w:szCs w:val="24"/>
        </w:rPr>
        <w:br w:type="page"/>
      </w:r>
    </w:p>
    <w:p w14:paraId="6639240C" w14:textId="7EEBB994" w:rsidR="00150051" w:rsidRPr="007E7171" w:rsidRDefault="00236B57" w:rsidP="00261625">
      <w:pPr>
        <w:spacing w:after="160" w:line="259" w:lineRule="auto"/>
        <w:rPr>
          <w:rFonts w:ascii="Calibri" w:hAnsi="Calibri" w:cs="Calibri"/>
          <w:b/>
          <w:bCs/>
          <w:sz w:val="24"/>
          <w:szCs w:val="24"/>
        </w:rPr>
      </w:pPr>
      <w:r w:rsidRPr="007E7171">
        <w:rPr>
          <w:rFonts w:ascii="Calibri" w:hAnsi="Calibri" w:cs="Calibri"/>
          <w:b/>
          <w:bCs/>
          <w:sz w:val="24"/>
          <w:szCs w:val="24"/>
        </w:rPr>
        <w:lastRenderedPageBreak/>
        <w:t>References</w:t>
      </w:r>
      <w:r w:rsidR="00150051" w:rsidRPr="007E7171">
        <w:rPr>
          <w:rFonts w:ascii="Calibri" w:hAnsi="Calibri" w:cs="Calibri"/>
          <w:b/>
          <w:bCs/>
          <w:sz w:val="24"/>
          <w:szCs w:val="24"/>
        </w:rPr>
        <w:t>:</w:t>
      </w:r>
    </w:p>
    <w:p w14:paraId="31848B37" w14:textId="77777777" w:rsidR="009924CB" w:rsidRPr="009924CB" w:rsidRDefault="00642086" w:rsidP="009924CB">
      <w:pPr>
        <w:pStyle w:val="Bibliography"/>
        <w:numPr>
          <w:ilvl w:val="0"/>
          <w:numId w:val="7"/>
        </w:numPr>
        <w:rPr>
          <w:rFonts w:ascii="Calibri" w:hAnsi="Calibri" w:cs="Calibri"/>
          <w:sz w:val="24"/>
        </w:rPr>
      </w:pPr>
      <w:r w:rsidRPr="007E7171">
        <w:rPr>
          <w:rFonts w:ascii="Calibri" w:hAnsi="Calibri" w:cs="Calibri"/>
          <w:sz w:val="24"/>
          <w:szCs w:val="24"/>
        </w:rPr>
        <w:fldChar w:fldCharType="begin"/>
      </w:r>
      <w:r w:rsidR="009924CB">
        <w:rPr>
          <w:rFonts w:ascii="Calibri" w:hAnsi="Calibri" w:cs="Calibri"/>
          <w:sz w:val="24"/>
          <w:szCs w:val="24"/>
        </w:rPr>
        <w:instrText xml:space="preserve"> ADDIN ZOTERO_BIBL {"uncited":[],"omitted":[],"custom":[]} CSL_BIBLIOGRAPHY </w:instrText>
      </w:r>
      <w:r w:rsidRPr="007E7171">
        <w:rPr>
          <w:rFonts w:ascii="Calibri" w:hAnsi="Calibri" w:cs="Calibri"/>
          <w:sz w:val="24"/>
          <w:szCs w:val="24"/>
        </w:rPr>
        <w:fldChar w:fldCharType="separate"/>
      </w:r>
      <w:r w:rsidR="009924CB" w:rsidRPr="009924CB">
        <w:rPr>
          <w:rFonts w:ascii="Calibri" w:hAnsi="Calibri" w:cs="Calibri"/>
          <w:sz w:val="24"/>
        </w:rPr>
        <w:t xml:space="preserve">Allison (2021) </w:t>
      </w:r>
      <w:r w:rsidR="009924CB" w:rsidRPr="009924CB">
        <w:rPr>
          <w:rFonts w:ascii="Calibri" w:hAnsi="Calibri" w:cs="Calibri"/>
          <w:i/>
          <w:iCs/>
          <w:sz w:val="24"/>
        </w:rPr>
        <w:t>How and why brands are using the DTC model in China</w:t>
      </w:r>
      <w:r w:rsidR="009924CB" w:rsidRPr="009924CB">
        <w:rPr>
          <w:rFonts w:ascii="Calibri" w:hAnsi="Calibri" w:cs="Calibri"/>
          <w:sz w:val="24"/>
        </w:rPr>
        <w:t xml:space="preserve">, </w:t>
      </w:r>
      <w:r w:rsidR="009924CB" w:rsidRPr="009924CB">
        <w:rPr>
          <w:rFonts w:ascii="Calibri" w:hAnsi="Calibri" w:cs="Calibri"/>
          <w:i/>
          <w:iCs/>
          <w:sz w:val="24"/>
        </w:rPr>
        <w:t>Daxue Consulting - Market Research and Consulting China</w:t>
      </w:r>
      <w:r w:rsidR="009924CB" w:rsidRPr="009924CB">
        <w:rPr>
          <w:rFonts w:ascii="Calibri" w:hAnsi="Calibri" w:cs="Calibri"/>
          <w:sz w:val="24"/>
        </w:rPr>
        <w:t>. Available at: https://daxueconsulting.com/direct-to-consumer-dtc-in-china/ (Accessed: 14 July 2024).</w:t>
      </w:r>
    </w:p>
    <w:p w14:paraId="44DD8510"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Carote IPO prospectus (2024) ‘Carote IPO prospectus’.</w:t>
      </w:r>
    </w:p>
    <w:p w14:paraId="0146869E"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Cheng, T.C.E. (2000) ‘Impacts of Minimum Order Quantity on a Quick Response Supply Chain’, </w:t>
      </w:r>
      <w:r w:rsidRPr="009924CB">
        <w:rPr>
          <w:rFonts w:ascii="Calibri" w:hAnsi="Calibri" w:cs="Calibri"/>
          <w:i/>
          <w:iCs/>
          <w:sz w:val="24"/>
        </w:rPr>
        <w:t>IEEE Transactions on Systems, Man, and Cybernetics - Part A: Systems and Humans</w:t>
      </w:r>
      <w:r w:rsidRPr="009924CB">
        <w:rPr>
          <w:rFonts w:ascii="Calibri" w:hAnsi="Calibri" w:cs="Calibri"/>
          <w:sz w:val="24"/>
        </w:rPr>
        <w:t xml:space="preserve"> [Preprint]. Available at: https://www.academia.edu/15435608/Impacts_of_Minimum_Order_Quantity_on_a_Quick_Response_Supply_Chain (Accessed: 18 July 2024).</w:t>
      </w:r>
    </w:p>
    <w:p w14:paraId="09A6F9AC"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Chozan (2023) ‘Marketers Learn From China’s New Consumer Brands in 2023’, 21 June. Available at: https://chozan.co/blog/marketers-learn-from-chinas-consumer-brands-in-2023/ (Accessed: 14 July 2024).</w:t>
      </w:r>
    </w:p>
    <w:p w14:paraId="65C4FDA5"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Eddleston, K.A., Sarathy, R. and Banalieva, E.R. (2019) ‘When a high-quality niche strategy is not enough to spur family-firm internationalization: The role of external and internal contexts’, </w:t>
      </w:r>
      <w:r w:rsidRPr="009924CB">
        <w:rPr>
          <w:rFonts w:ascii="Calibri" w:hAnsi="Calibri" w:cs="Calibri"/>
          <w:i/>
          <w:iCs/>
          <w:sz w:val="24"/>
        </w:rPr>
        <w:t>Journal of International Business Studies</w:t>
      </w:r>
      <w:r w:rsidRPr="009924CB">
        <w:rPr>
          <w:rFonts w:ascii="Calibri" w:hAnsi="Calibri" w:cs="Calibri"/>
          <w:sz w:val="24"/>
        </w:rPr>
        <w:t>, 50(5), pp. 783–808.</w:t>
      </w:r>
    </w:p>
    <w:p w14:paraId="51439731"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EY China (2024) </w:t>
      </w:r>
      <w:r w:rsidRPr="009924CB">
        <w:rPr>
          <w:rFonts w:ascii="Calibri" w:hAnsi="Calibri" w:cs="Calibri"/>
          <w:i/>
          <w:iCs/>
          <w:sz w:val="24"/>
        </w:rPr>
        <w:t>Going global: strategic implications for Chinese brands | EY China</w:t>
      </w:r>
      <w:r w:rsidRPr="009924CB">
        <w:rPr>
          <w:rFonts w:ascii="Calibri" w:hAnsi="Calibri" w:cs="Calibri"/>
          <w:sz w:val="24"/>
        </w:rPr>
        <w:t>. Available at: https://www.ey.com/en_cn/consumer-products-retail/strategic-implications-for-chinese-brands (Accessed: 19 July 2024).</w:t>
      </w:r>
    </w:p>
    <w:p w14:paraId="290C18B4"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Fiducia Strategy Advisory (2019) ‘China sourcing and low cost country sourcing advantages’, </w:t>
      </w:r>
      <w:r w:rsidRPr="009924CB">
        <w:rPr>
          <w:rFonts w:ascii="Calibri" w:hAnsi="Calibri" w:cs="Calibri"/>
          <w:i/>
          <w:iCs/>
          <w:sz w:val="24"/>
        </w:rPr>
        <w:t>Fiducia Strategy Advisory</w:t>
      </w:r>
      <w:r w:rsidRPr="009924CB">
        <w:rPr>
          <w:rFonts w:ascii="Calibri" w:hAnsi="Calibri" w:cs="Calibri"/>
          <w:sz w:val="24"/>
        </w:rPr>
        <w:t>, 5 June. Available at: https://www.fiducia-china.com/chinas-sourcing-advantages/ (Accessed: 18 July 2024).</w:t>
      </w:r>
    </w:p>
    <w:p w14:paraId="501C8C6E"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Gielens, K., Gijsbrechts, E. and Geyskens, I. (2021) ‘Navigating the Last Mile: The Demand Effects of Click-and-Collect Order Fulfillment’, </w:t>
      </w:r>
      <w:r w:rsidRPr="009924CB">
        <w:rPr>
          <w:rFonts w:ascii="Calibri" w:hAnsi="Calibri" w:cs="Calibri"/>
          <w:i/>
          <w:iCs/>
          <w:sz w:val="24"/>
        </w:rPr>
        <w:t>Journal of Marketing</w:t>
      </w:r>
      <w:r w:rsidRPr="009924CB">
        <w:rPr>
          <w:rFonts w:ascii="Calibri" w:hAnsi="Calibri" w:cs="Calibri"/>
          <w:sz w:val="24"/>
        </w:rPr>
        <w:t>, 85(4), pp. 158–178. Available at: https://doi.org/10.1177/0022242920960430.</w:t>
      </w:r>
    </w:p>
    <w:p w14:paraId="72442609"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Johnson, B. (2023) </w:t>
      </w:r>
      <w:r w:rsidRPr="009924CB">
        <w:rPr>
          <w:rFonts w:ascii="Calibri" w:hAnsi="Calibri" w:cs="Calibri"/>
          <w:i/>
          <w:iCs/>
          <w:sz w:val="24"/>
        </w:rPr>
        <w:t>3 Brand Awareness Challenges of Emerging Brands (And How to Tackle Them)</w:t>
      </w:r>
      <w:r w:rsidRPr="009924CB">
        <w:rPr>
          <w:rFonts w:ascii="Calibri" w:hAnsi="Calibri" w:cs="Calibri"/>
          <w:sz w:val="24"/>
        </w:rPr>
        <w:t xml:space="preserve">, </w:t>
      </w:r>
      <w:r w:rsidRPr="009924CB">
        <w:rPr>
          <w:rFonts w:ascii="Calibri" w:hAnsi="Calibri" w:cs="Calibri"/>
          <w:i/>
          <w:iCs/>
          <w:sz w:val="24"/>
        </w:rPr>
        <w:t>Inspira Marketing</w:t>
      </w:r>
      <w:r w:rsidRPr="009924CB">
        <w:rPr>
          <w:rFonts w:ascii="Calibri" w:hAnsi="Calibri" w:cs="Calibri"/>
          <w:sz w:val="24"/>
        </w:rPr>
        <w:t>. Available at: https://inspiramarketing.com/3-brand-awareness-challenges-of-emerging-brands-and-how-to-tackle-them/ (Accessed: 18 July 2024).</w:t>
      </w:r>
    </w:p>
    <w:p w14:paraId="3B740B73"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Jung, S.-U. and Shegai, V. (2023) ‘The Impact of Digital Marketing Innovation on Firm Performance: Mediation by Marketing Capability and Moderation by Firm Size’, </w:t>
      </w:r>
      <w:r w:rsidRPr="009924CB">
        <w:rPr>
          <w:rFonts w:ascii="Calibri" w:hAnsi="Calibri" w:cs="Calibri"/>
          <w:i/>
          <w:iCs/>
          <w:sz w:val="24"/>
        </w:rPr>
        <w:t>Sustainability</w:t>
      </w:r>
      <w:r w:rsidRPr="009924CB">
        <w:rPr>
          <w:rFonts w:ascii="Calibri" w:hAnsi="Calibri" w:cs="Calibri"/>
          <w:sz w:val="24"/>
        </w:rPr>
        <w:t>, 15(7), p. 5711. Available at: https://doi.org/10.3390/su15075711.</w:t>
      </w:r>
    </w:p>
    <w:p w14:paraId="6DE80F12"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Kerkhoff, K. </w:t>
      </w:r>
      <w:r w:rsidRPr="009924CB">
        <w:rPr>
          <w:rFonts w:ascii="Calibri" w:hAnsi="Calibri" w:cs="Calibri"/>
          <w:i/>
          <w:iCs/>
          <w:sz w:val="24"/>
        </w:rPr>
        <w:t>et al.</w:t>
      </w:r>
      <w:r w:rsidRPr="009924CB">
        <w:rPr>
          <w:rFonts w:ascii="Calibri" w:hAnsi="Calibri" w:cs="Calibri"/>
          <w:sz w:val="24"/>
        </w:rPr>
        <w:t xml:space="preserve"> (2017) ‘Sourcing from China: A Literature Review of Motivations, Outcomes, Problems, and Solutions’, </w:t>
      </w:r>
      <w:r w:rsidRPr="009924CB">
        <w:rPr>
          <w:rFonts w:ascii="Calibri" w:hAnsi="Calibri" w:cs="Calibri"/>
          <w:i/>
          <w:iCs/>
          <w:sz w:val="24"/>
        </w:rPr>
        <w:t>Operations and Supply Chain Management: An International Journal</w:t>
      </w:r>
      <w:r w:rsidRPr="009924CB">
        <w:rPr>
          <w:rFonts w:ascii="Calibri" w:hAnsi="Calibri" w:cs="Calibri"/>
          <w:sz w:val="24"/>
        </w:rPr>
        <w:t>, 10, pp. 226–239. Available at: https://doi.org/10.31387/oscm0290193.</w:t>
      </w:r>
    </w:p>
    <w:p w14:paraId="7A970CA3"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Kim, J.U. and Aguilera, R.V. (2016) ‘Foreign Location Choice: Review and Extensions’, </w:t>
      </w:r>
      <w:r w:rsidRPr="009924CB">
        <w:rPr>
          <w:rFonts w:ascii="Calibri" w:hAnsi="Calibri" w:cs="Calibri"/>
          <w:i/>
          <w:iCs/>
          <w:sz w:val="24"/>
        </w:rPr>
        <w:t>International Journal of Management Reviews</w:t>
      </w:r>
      <w:r w:rsidRPr="009924CB">
        <w:rPr>
          <w:rFonts w:ascii="Calibri" w:hAnsi="Calibri" w:cs="Calibri"/>
          <w:sz w:val="24"/>
        </w:rPr>
        <w:t>, 18(2), pp. 133–159. Available at: https://doi.org/10.1111/ijmr.12064.</w:t>
      </w:r>
    </w:p>
    <w:p w14:paraId="0FCCC706"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Kim, M. and Chai, S. (2017) ‘The impact of supplier innovativeness, information sharing and strategic sourcing on improving supply chain agility: Global supply chain perspective’, </w:t>
      </w:r>
      <w:r w:rsidRPr="009924CB">
        <w:rPr>
          <w:rFonts w:ascii="Calibri" w:hAnsi="Calibri" w:cs="Calibri"/>
          <w:i/>
          <w:iCs/>
          <w:sz w:val="24"/>
        </w:rPr>
        <w:t>International Journal of Production Economics</w:t>
      </w:r>
      <w:r w:rsidRPr="009924CB">
        <w:rPr>
          <w:rFonts w:ascii="Calibri" w:hAnsi="Calibri" w:cs="Calibri"/>
          <w:sz w:val="24"/>
        </w:rPr>
        <w:t>, 187, pp. 42–52. Available at: https://doi.org/10.1016/j.ijpe.2017.02.007.</w:t>
      </w:r>
    </w:p>
    <w:p w14:paraId="3DFBE3C2"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lastRenderedPageBreak/>
        <w:t xml:space="preserve">Li, Z. (2023) ‘Chinese Manufacturing Industry in the Context of Industry 4.0’, </w:t>
      </w:r>
      <w:r w:rsidRPr="009924CB">
        <w:rPr>
          <w:rFonts w:ascii="Calibri" w:hAnsi="Calibri" w:cs="Calibri"/>
          <w:i/>
          <w:iCs/>
          <w:sz w:val="24"/>
        </w:rPr>
        <w:t>Advances in Economics, Management and Political Sciences</w:t>
      </w:r>
      <w:r w:rsidRPr="009924CB">
        <w:rPr>
          <w:rFonts w:ascii="Calibri" w:hAnsi="Calibri" w:cs="Calibri"/>
          <w:sz w:val="24"/>
        </w:rPr>
        <w:t>, 25, pp. 7–12. Available at: https://doi.org/10.54254/2754-1169/25/20230467.</w:t>
      </w:r>
    </w:p>
    <w:p w14:paraId="035D5442"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Liao, J. and Yang, M. (2023) ‘New internationalization paths of Chinese brands: A configurational study’, </w:t>
      </w:r>
      <w:r w:rsidRPr="009924CB">
        <w:rPr>
          <w:rFonts w:ascii="Calibri" w:hAnsi="Calibri" w:cs="Calibri"/>
          <w:i/>
          <w:iCs/>
          <w:sz w:val="24"/>
        </w:rPr>
        <w:t>PLOS ONE</w:t>
      </w:r>
      <w:r w:rsidRPr="009924CB">
        <w:rPr>
          <w:rFonts w:ascii="Calibri" w:hAnsi="Calibri" w:cs="Calibri"/>
          <w:sz w:val="24"/>
        </w:rPr>
        <w:t>, 18(9), p. e0292253. Available at: https://doi.org/10.1371/journal.pone.0292253.</w:t>
      </w:r>
    </w:p>
    <w:p w14:paraId="2E762618"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Liu, J. (2022) ‘Research on the Business Strategy and Deficiency of the Fast Fashion Industry to Enhance Development - a Case Study of Shein’, in. </w:t>
      </w:r>
      <w:r w:rsidRPr="009924CB">
        <w:rPr>
          <w:rFonts w:ascii="Calibri" w:hAnsi="Calibri" w:cs="Calibri"/>
          <w:i/>
          <w:iCs/>
          <w:sz w:val="24"/>
        </w:rPr>
        <w:t>2022 2nd International Conference on Economic Development and Business Culture (ICEDBC 2022)</w:t>
      </w:r>
      <w:r w:rsidRPr="009924CB">
        <w:rPr>
          <w:rFonts w:ascii="Calibri" w:hAnsi="Calibri" w:cs="Calibri"/>
          <w:sz w:val="24"/>
        </w:rPr>
        <w:t>, Atlantis Press, pp. 1794–1801. Available at: https://doi.org/10.2991/978-94-6463-036-7_268.</w:t>
      </w:r>
    </w:p>
    <w:p w14:paraId="05A03074"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Mandal, P. (2022) ‘Economic Downturn and Implications: – Marketing Challenges and Opportunities’, </w:t>
      </w:r>
      <w:r w:rsidRPr="009924CB">
        <w:rPr>
          <w:rFonts w:ascii="Calibri" w:hAnsi="Calibri" w:cs="Calibri"/>
          <w:i/>
          <w:iCs/>
          <w:sz w:val="24"/>
        </w:rPr>
        <w:t>International Journal of Innovation in the Digital Economy</w:t>
      </w:r>
      <w:r w:rsidRPr="009924CB">
        <w:rPr>
          <w:rFonts w:ascii="Calibri" w:hAnsi="Calibri" w:cs="Calibri"/>
          <w:sz w:val="24"/>
        </w:rPr>
        <w:t>, 13, pp. 1–13. Available at: https://doi.org/10.4018/IJIDE.311511.</w:t>
      </w:r>
    </w:p>
    <w:p w14:paraId="6D6F7B6C"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Mu, W. and Yi, Y. (2024) ‘The impact of characteristic factors of the direct-to-consumer marketing model on consumer loyalty in the digital intermediary era’, </w:t>
      </w:r>
      <w:r w:rsidRPr="009924CB">
        <w:rPr>
          <w:rFonts w:ascii="Calibri" w:hAnsi="Calibri" w:cs="Calibri"/>
          <w:i/>
          <w:iCs/>
          <w:sz w:val="24"/>
        </w:rPr>
        <w:t>Frontiers in Psychology</w:t>
      </w:r>
      <w:r w:rsidRPr="009924CB">
        <w:rPr>
          <w:rFonts w:ascii="Calibri" w:hAnsi="Calibri" w:cs="Calibri"/>
          <w:sz w:val="24"/>
        </w:rPr>
        <w:t>, 15, p. 1347588. Available at: https://doi.org/10.3389/fpsyg.2024.1347588.</w:t>
      </w:r>
    </w:p>
    <w:p w14:paraId="68DEE1A8"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Nambisan, S., Wright, M. and Feldman, M. (2019) ‘The digital transformation of innovation and entrepreneurship: Progress, challenges and key themes’, </w:t>
      </w:r>
      <w:r w:rsidRPr="009924CB">
        <w:rPr>
          <w:rFonts w:ascii="Calibri" w:hAnsi="Calibri" w:cs="Calibri"/>
          <w:i/>
          <w:iCs/>
          <w:sz w:val="24"/>
        </w:rPr>
        <w:t>Research Policy</w:t>
      </w:r>
      <w:r w:rsidRPr="009924CB">
        <w:rPr>
          <w:rFonts w:ascii="Calibri" w:hAnsi="Calibri" w:cs="Calibri"/>
          <w:sz w:val="24"/>
        </w:rPr>
        <w:t>, 48(8), p. 103773. Available at: https://doi.org/10.1016/j.respol.2019.03.018.</w:t>
      </w:r>
    </w:p>
    <w:p w14:paraId="4983DAF3"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Naradda Gamage, S.K. </w:t>
      </w:r>
      <w:r w:rsidRPr="009924CB">
        <w:rPr>
          <w:rFonts w:ascii="Calibri" w:hAnsi="Calibri" w:cs="Calibri"/>
          <w:i/>
          <w:iCs/>
          <w:sz w:val="24"/>
        </w:rPr>
        <w:t>et al.</w:t>
      </w:r>
      <w:r w:rsidRPr="009924CB">
        <w:rPr>
          <w:rFonts w:ascii="Calibri" w:hAnsi="Calibri" w:cs="Calibri"/>
          <w:sz w:val="24"/>
        </w:rPr>
        <w:t xml:space="preserve"> (2020) ‘A Review of Global Challenges and Survival Strategies of Small and Medium Enterprises (SMEs)’, </w:t>
      </w:r>
      <w:r w:rsidRPr="009924CB">
        <w:rPr>
          <w:rFonts w:ascii="Calibri" w:hAnsi="Calibri" w:cs="Calibri"/>
          <w:i/>
          <w:iCs/>
          <w:sz w:val="24"/>
        </w:rPr>
        <w:t>Economies</w:t>
      </w:r>
      <w:r w:rsidRPr="009924CB">
        <w:rPr>
          <w:rFonts w:ascii="Calibri" w:hAnsi="Calibri" w:cs="Calibri"/>
          <w:sz w:val="24"/>
        </w:rPr>
        <w:t>, 8(4), p. 79. Available at: https://doi.org/10.3390/economies8040079.</w:t>
      </w:r>
    </w:p>
    <w:p w14:paraId="62736BD9"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Odlin, D. and Benson-Rea, M. (2021) ‘Market niches as dynamic, co-created resource domains’, </w:t>
      </w:r>
      <w:r w:rsidRPr="009924CB">
        <w:rPr>
          <w:rFonts w:ascii="Calibri" w:hAnsi="Calibri" w:cs="Calibri"/>
          <w:i/>
          <w:iCs/>
          <w:sz w:val="24"/>
        </w:rPr>
        <w:t>Industrial Marketing Management</w:t>
      </w:r>
      <w:r w:rsidRPr="009924CB">
        <w:rPr>
          <w:rFonts w:ascii="Calibri" w:hAnsi="Calibri" w:cs="Calibri"/>
          <w:sz w:val="24"/>
        </w:rPr>
        <w:t>, 95, pp. 29–40. Available at: https://doi.org/10.1016/j.indmarman.2021.03.008.</w:t>
      </w:r>
    </w:p>
    <w:p w14:paraId="00FD604B"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Pereira, L. </w:t>
      </w:r>
      <w:r w:rsidRPr="009924CB">
        <w:rPr>
          <w:rFonts w:ascii="Calibri" w:hAnsi="Calibri" w:cs="Calibri"/>
          <w:i/>
          <w:iCs/>
          <w:sz w:val="24"/>
        </w:rPr>
        <w:t>et al.</w:t>
      </w:r>
      <w:r w:rsidRPr="009924CB">
        <w:rPr>
          <w:rFonts w:ascii="Calibri" w:hAnsi="Calibri" w:cs="Calibri"/>
          <w:sz w:val="24"/>
        </w:rPr>
        <w:t xml:space="preserve"> (2023) ‘Internationalisation business strategy via e-commerce’, </w:t>
      </w:r>
      <w:r w:rsidRPr="009924CB">
        <w:rPr>
          <w:rFonts w:ascii="Calibri" w:hAnsi="Calibri" w:cs="Calibri"/>
          <w:i/>
          <w:iCs/>
          <w:sz w:val="24"/>
        </w:rPr>
        <w:t>International Journal of Business and Systems Research</w:t>
      </w:r>
      <w:r w:rsidRPr="009924CB">
        <w:rPr>
          <w:rFonts w:ascii="Calibri" w:hAnsi="Calibri" w:cs="Calibri"/>
          <w:sz w:val="24"/>
        </w:rPr>
        <w:t>, 17, p. 225. Available at: https://doi.org/10.1504/IJBSR.2023.129201.</w:t>
      </w:r>
    </w:p>
    <w:p w14:paraId="1363C569"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Phan, L. (2023) ‘Surviving The Downturn: Understanding Consumer Cautious Spending In 2023’, </w:t>
      </w:r>
      <w:r w:rsidRPr="009924CB">
        <w:rPr>
          <w:rFonts w:ascii="Calibri" w:hAnsi="Calibri" w:cs="Calibri"/>
          <w:i/>
          <w:iCs/>
          <w:sz w:val="24"/>
        </w:rPr>
        <w:t>SmartOSC</w:t>
      </w:r>
      <w:r w:rsidRPr="009924CB">
        <w:rPr>
          <w:rFonts w:ascii="Calibri" w:hAnsi="Calibri" w:cs="Calibri"/>
          <w:sz w:val="24"/>
        </w:rPr>
        <w:t>, 27 July. Available at: https://www.smartosc.com/surviving-the-downturn-understanding-consumer-cautious-spending-in-2023/ (Accessed: 18 July 2024).</w:t>
      </w:r>
    </w:p>
    <w:p w14:paraId="75990E68"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PricewaterhouseCoopers (2023) </w:t>
      </w:r>
      <w:r w:rsidRPr="009924CB">
        <w:rPr>
          <w:rFonts w:ascii="Calibri" w:hAnsi="Calibri" w:cs="Calibri"/>
          <w:i/>
          <w:iCs/>
          <w:sz w:val="24"/>
        </w:rPr>
        <w:t>Global Consumer Insights Pulse Survey June 2023</w:t>
      </w:r>
      <w:r w:rsidRPr="009924CB">
        <w:rPr>
          <w:rFonts w:ascii="Calibri" w:hAnsi="Calibri" w:cs="Calibri"/>
          <w:sz w:val="24"/>
        </w:rPr>
        <w:t xml:space="preserve">, </w:t>
      </w:r>
      <w:r w:rsidRPr="009924CB">
        <w:rPr>
          <w:rFonts w:ascii="Calibri" w:hAnsi="Calibri" w:cs="Calibri"/>
          <w:i/>
          <w:iCs/>
          <w:sz w:val="24"/>
        </w:rPr>
        <w:t>PwC</w:t>
      </w:r>
      <w:r w:rsidRPr="009924CB">
        <w:rPr>
          <w:rFonts w:ascii="Calibri" w:hAnsi="Calibri" w:cs="Calibri"/>
          <w:sz w:val="24"/>
        </w:rPr>
        <w:t>. Available at: https://www.pwc.com/gx/en/industries/consumer-markets/consumer-insights-survey.html (Accessed: 14 July 2024).</w:t>
      </w:r>
    </w:p>
    <w:p w14:paraId="0BCA9925"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Renner, D. (2022) </w:t>
      </w:r>
      <w:r w:rsidRPr="009924CB">
        <w:rPr>
          <w:rFonts w:ascii="Calibri" w:hAnsi="Calibri" w:cs="Calibri"/>
          <w:i/>
          <w:iCs/>
          <w:sz w:val="24"/>
        </w:rPr>
        <w:t>Why Brand Equity Rests On Building Trust With A Customer</w:t>
      </w:r>
      <w:r w:rsidRPr="009924CB">
        <w:rPr>
          <w:rFonts w:ascii="Calibri" w:hAnsi="Calibri" w:cs="Calibri"/>
          <w:sz w:val="24"/>
        </w:rPr>
        <w:t>. Available at: https://www.forbes.com/sites/forbestechcouncil/2022/06/22/why-brand-equity-rests-on-building-trust-with-a-customer/ (Accessed: 18 July 2024).</w:t>
      </w:r>
    </w:p>
    <w:p w14:paraId="7661C4C7"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Rua, O.L. and Santos, C. (2022) ‘Linking brand and competitive advantage: The mediating effect of positioning and market orientation’, </w:t>
      </w:r>
      <w:r w:rsidRPr="009924CB">
        <w:rPr>
          <w:rFonts w:ascii="Calibri" w:hAnsi="Calibri" w:cs="Calibri"/>
          <w:i/>
          <w:iCs/>
          <w:sz w:val="24"/>
        </w:rPr>
        <w:t>European Research on Management and Business Economics</w:t>
      </w:r>
      <w:r w:rsidRPr="009924CB">
        <w:rPr>
          <w:rFonts w:ascii="Calibri" w:hAnsi="Calibri" w:cs="Calibri"/>
          <w:sz w:val="24"/>
        </w:rPr>
        <w:t>, 28(2), p. 100194. Available at: https://doi.org/10.1016/j.iedeen.2021.100194.</w:t>
      </w:r>
    </w:p>
    <w:p w14:paraId="1FC70A2B"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lastRenderedPageBreak/>
        <w:t xml:space="preserve">Snyder, K. (2023) </w:t>
      </w:r>
      <w:r w:rsidRPr="009924CB">
        <w:rPr>
          <w:rFonts w:ascii="Calibri" w:hAnsi="Calibri" w:cs="Calibri"/>
          <w:i/>
          <w:iCs/>
          <w:sz w:val="24"/>
        </w:rPr>
        <w:t>35 E-Commerce Statistics of 2024</w:t>
      </w:r>
      <w:r w:rsidRPr="009924CB">
        <w:rPr>
          <w:rFonts w:ascii="Calibri" w:hAnsi="Calibri" w:cs="Calibri"/>
          <w:sz w:val="24"/>
        </w:rPr>
        <w:t xml:space="preserve">, </w:t>
      </w:r>
      <w:r w:rsidRPr="009924CB">
        <w:rPr>
          <w:rFonts w:ascii="Calibri" w:hAnsi="Calibri" w:cs="Calibri"/>
          <w:i/>
          <w:iCs/>
          <w:sz w:val="24"/>
        </w:rPr>
        <w:t>Forbes Advisor</w:t>
      </w:r>
      <w:r w:rsidRPr="009924CB">
        <w:rPr>
          <w:rFonts w:ascii="Calibri" w:hAnsi="Calibri" w:cs="Calibri"/>
          <w:sz w:val="24"/>
        </w:rPr>
        <w:t>. Available at: https://www.forbes.com/advisor/business/ecommerce-statistics/ (Accessed: 18 July 2024).</w:t>
      </w:r>
    </w:p>
    <w:p w14:paraId="31DDE179"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Sohaib, M., Safeer, A.A. and Majeed, A. (2022) ‘Role of social media marketing activities in China’s e-commerce industry: A stimulus organism response theory context’, </w:t>
      </w:r>
      <w:r w:rsidRPr="009924CB">
        <w:rPr>
          <w:rFonts w:ascii="Calibri" w:hAnsi="Calibri" w:cs="Calibri"/>
          <w:i/>
          <w:iCs/>
          <w:sz w:val="24"/>
        </w:rPr>
        <w:t>Frontiers in Psychology</w:t>
      </w:r>
      <w:r w:rsidRPr="009924CB">
        <w:rPr>
          <w:rFonts w:ascii="Calibri" w:hAnsi="Calibri" w:cs="Calibri"/>
          <w:sz w:val="24"/>
        </w:rPr>
        <w:t>, 13. Available at: https://doi.org/10.3389/fpsyg.2022.941058.</w:t>
      </w:r>
    </w:p>
    <w:p w14:paraId="281FAE3C"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Swaminathan, V. </w:t>
      </w:r>
      <w:r w:rsidRPr="009924CB">
        <w:rPr>
          <w:rFonts w:ascii="Calibri" w:hAnsi="Calibri" w:cs="Calibri"/>
          <w:i/>
          <w:iCs/>
          <w:sz w:val="24"/>
        </w:rPr>
        <w:t>et al.</w:t>
      </w:r>
      <w:r w:rsidRPr="009924CB">
        <w:rPr>
          <w:rFonts w:ascii="Calibri" w:hAnsi="Calibri" w:cs="Calibri"/>
          <w:sz w:val="24"/>
        </w:rPr>
        <w:t xml:space="preserve"> (2022) ‘The Language of Brands in Social Media: Using Topic Modeling on Social Media Conversations to Drive Brand Strategy’, </w:t>
      </w:r>
      <w:r w:rsidRPr="009924CB">
        <w:rPr>
          <w:rFonts w:ascii="Calibri" w:hAnsi="Calibri" w:cs="Calibri"/>
          <w:i/>
          <w:iCs/>
          <w:sz w:val="24"/>
        </w:rPr>
        <w:t>Journal of Interactive Marketing</w:t>
      </w:r>
      <w:r w:rsidRPr="009924CB">
        <w:rPr>
          <w:rFonts w:ascii="Calibri" w:hAnsi="Calibri" w:cs="Calibri"/>
          <w:sz w:val="24"/>
        </w:rPr>
        <w:t>, 57(2), pp. 255–277. Available at: https://doi.org/10.1177/10949968221088275.</w:t>
      </w:r>
    </w:p>
    <w:p w14:paraId="626BEE04"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Verbeke, A. and Yuan, W. (2021) ‘A Few Implications of the COVID-19 Pandemic for International Business Strategy Research’, </w:t>
      </w:r>
      <w:r w:rsidRPr="009924CB">
        <w:rPr>
          <w:rFonts w:ascii="Calibri" w:hAnsi="Calibri" w:cs="Calibri"/>
          <w:i/>
          <w:iCs/>
          <w:sz w:val="24"/>
        </w:rPr>
        <w:t>Journal of Management Studies</w:t>
      </w:r>
      <w:r w:rsidRPr="009924CB">
        <w:rPr>
          <w:rFonts w:ascii="Calibri" w:hAnsi="Calibri" w:cs="Calibri"/>
          <w:sz w:val="24"/>
        </w:rPr>
        <w:t>, 58(2), pp. 597–601. Available at: https://doi.org/10.1111/joms.12665.</w:t>
      </w:r>
    </w:p>
    <w:p w14:paraId="6196EE76"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Wang, Y. (2021) ‘Research on E-commerce Platform of Online Shopping Consumers’, in. Available at: https://doi.org/10.2991/assehr.k.211209.495.</w:t>
      </w:r>
    </w:p>
    <w:p w14:paraId="76470AFE"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Wang, Y. (2022) ‘The survival of cross-border e-commerce under the pandemic - the example of Shein’, in. </w:t>
      </w:r>
      <w:r w:rsidRPr="009924CB">
        <w:rPr>
          <w:rFonts w:ascii="Calibri" w:hAnsi="Calibri" w:cs="Calibri"/>
          <w:i/>
          <w:iCs/>
          <w:sz w:val="24"/>
        </w:rPr>
        <w:t>2022 4th International Conference on Economic Management and Cultural Industry (ICEMCI 2022)</w:t>
      </w:r>
      <w:r w:rsidRPr="009924CB">
        <w:rPr>
          <w:rFonts w:ascii="Calibri" w:hAnsi="Calibri" w:cs="Calibri"/>
          <w:sz w:val="24"/>
        </w:rPr>
        <w:t>, Atlantis Press, pp. 2116–2126. Available at: https://doi.org/10.2991/978-94-6463-098-5_238.</w:t>
      </w:r>
    </w:p>
    <w:p w14:paraId="1E7DA238"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Wu, J. </w:t>
      </w:r>
      <w:r w:rsidRPr="009924CB">
        <w:rPr>
          <w:rFonts w:ascii="Calibri" w:hAnsi="Calibri" w:cs="Calibri"/>
          <w:i/>
          <w:iCs/>
          <w:sz w:val="24"/>
        </w:rPr>
        <w:t>et al.</w:t>
      </w:r>
      <w:r w:rsidRPr="009924CB">
        <w:rPr>
          <w:rFonts w:ascii="Calibri" w:hAnsi="Calibri" w:cs="Calibri"/>
          <w:sz w:val="24"/>
        </w:rPr>
        <w:t xml:space="preserve"> (2020) ‘Strategic ambidexterity and innovation in Chinese multinational vs. indigenous firms: The role of managerial capability’, </w:t>
      </w:r>
      <w:r w:rsidRPr="009924CB">
        <w:rPr>
          <w:rFonts w:ascii="Calibri" w:hAnsi="Calibri" w:cs="Calibri"/>
          <w:i/>
          <w:iCs/>
          <w:sz w:val="24"/>
        </w:rPr>
        <w:t>International Business Review</w:t>
      </w:r>
      <w:r w:rsidRPr="009924CB">
        <w:rPr>
          <w:rFonts w:ascii="Calibri" w:hAnsi="Calibri" w:cs="Calibri"/>
          <w:sz w:val="24"/>
        </w:rPr>
        <w:t>, 29(6), p. 101652. Available at: https://doi.org/10.1016/j.ibusrev.2019.101652.</w:t>
      </w:r>
    </w:p>
    <w:p w14:paraId="54C50034"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Wu, Y. and Yang, C. (2024) ‘Analysis of Fast Fashion Brand Marketing Innovation Strategy- -Taking SHEIN as an example’, </w:t>
      </w:r>
      <w:r w:rsidRPr="009924CB">
        <w:rPr>
          <w:rFonts w:ascii="Calibri" w:hAnsi="Calibri" w:cs="Calibri"/>
          <w:i/>
          <w:iCs/>
          <w:sz w:val="24"/>
        </w:rPr>
        <w:t>SHS Web of Conferences</w:t>
      </w:r>
      <w:r w:rsidRPr="009924CB">
        <w:rPr>
          <w:rFonts w:ascii="Calibri" w:hAnsi="Calibri" w:cs="Calibri"/>
          <w:sz w:val="24"/>
        </w:rPr>
        <w:t>, 193, p. 01030. Available at: https://doi.org/10.1051/shsconf/202419301030.</w:t>
      </w:r>
    </w:p>
    <w:p w14:paraId="24A5BE22" w14:textId="77777777" w:rsidR="009924CB" w:rsidRPr="009924CB" w:rsidRDefault="009924CB" w:rsidP="009924CB">
      <w:pPr>
        <w:pStyle w:val="Bibliography"/>
        <w:numPr>
          <w:ilvl w:val="0"/>
          <w:numId w:val="7"/>
        </w:numPr>
        <w:rPr>
          <w:rFonts w:ascii="Calibri" w:hAnsi="Calibri" w:cs="Calibri"/>
          <w:sz w:val="24"/>
        </w:rPr>
      </w:pPr>
      <w:r w:rsidRPr="009924CB">
        <w:rPr>
          <w:rFonts w:ascii="Calibri" w:hAnsi="Calibri" w:cs="Calibri"/>
          <w:sz w:val="24"/>
        </w:rPr>
        <w:t xml:space="preserve">Yadav, M.S. and Pavlou, P.A. (2020) ‘Technology-enabled interactions in digital environments:a conceptual foundation for current and future research’, </w:t>
      </w:r>
      <w:r w:rsidRPr="009924CB">
        <w:rPr>
          <w:rFonts w:ascii="Calibri" w:hAnsi="Calibri" w:cs="Calibri"/>
          <w:i/>
          <w:iCs/>
          <w:sz w:val="24"/>
        </w:rPr>
        <w:t>Journal of the Academy of Marketing Science</w:t>
      </w:r>
      <w:r w:rsidRPr="009924CB">
        <w:rPr>
          <w:rFonts w:ascii="Calibri" w:hAnsi="Calibri" w:cs="Calibri"/>
          <w:sz w:val="24"/>
        </w:rPr>
        <w:t>, 48(1), pp. 132–136. Available at: https://doi.org/10.1007/s11747-019-00712-3.</w:t>
      </w:r>
    </w:p>
    <w:p w14:paraId="38C568B4" w14:textId="7C442BA1" w:rsidR="006B20A2" w:rsidRPr="007E7171" w:rsidRDefault="00642086" w:rsidP="00F028FF">
      <w:pPr>
        <w:spacing w:after="160" w:line="259" w:lineRule="auto"/>
        <w:rPr>
          <w:rFonts w:ascii="Calibri" w:hAnsi="Calibri" w:cs="Calibri"/>
          <w:sz w:val="24"/>
          <w:szCs w:val="24"/>
        </w:rPr>
      </w:pPr>
      <w:r w:rsidRPr="007E7171">
        <w:rPr>
          <w:rFonts w:ascii="Calibri" w:hAnsi="Calibri" w:cs="Calibri"/>
          <w:sz w:val="24"/>
          <w:szCs w:val="24"/>
        </w:rPr>
        <w:fldChar w:fldCharType="end"/>
      </w:r>
    </w:p>
    <w:p w14:paraId="4B862E05" w14:textId="23BFEC4E" w:rsidR="002C671A" w:rsidRPr="007E7171" w:rsidRDefault="002C671A">
      <w:pPr>
        <w:spacing w:after="160" w:line="259" w:lineRule="auto"/>
        <w:rPr>
          <w:rFonts w:ascii="Calibri" w:hAnsi="Calibri" w:cs="Calibri"/>
          <w:sz w:val="24"/>
          <w:szCs w:val="24"/>
        </w:rPr>
      </w:pPr>
      <w:r w:rsidRPr="007E7171">
        <w:rPr>
          <w:rFonts w:ascii="Calibri" w:hAnsi="Calibri" w:cs="Calibri"/>
          <w:sz w:val="24"/>
          <w:szCs w:val="24"/>
        </w:rPr>
        <w:br w:type="page"/>
      </w:r>
    </w:p>
    <w:p w14:paraId="3F5ECD8E" w14:textId="552B845C" w:rsidR="00CE4355" w:rsidRPr="002D37EB" w:rsidRDefault="00CE4355" w:rsidP="006E3DE3">
      <w:pPr>
        <w:pStyle w:val="Heading1"/>
        <w:numPr>
          <w:ilvl w:val="0"/>
          <w:numId w:val="5"/>
        </w:numPr>
        <w:rPr>
          <w:rFonts w:ascii="Calibri" w:hAnsi="Calibri" w:cs="Calibri"/>
          <w:b/>
          <w:bCs/>
          <w:sz w:val="24"/>
          <w:szCs w:val="24"/>
        </w:rPr>
      </w:pPr>
      <w:bookmarkStart w:id="18" w:name="_Toc176092207"/>
      <w:r w:rsidRPr="002D37EB">
        <w:rPr>
          <w:rFonts w:ascii="Calibri" w:hAnsi="Calibri" w:cs="Calibri"/>
          <w:b/>
          <w:bCs/>
          <w:sz w:val="24"/>
          <w:szCs w:val="24"/>
        </w:rPr>
        <w:lastRenderedPageBreak/>
        <w:t>ANNOTATED BIBLIOGRAPHY</w:t>
      </w:r>
      <w:bookmarkEnd w:id="18"/>
    </w:p>
    <w:p w14:paraId="14D92FED" w14:textId="5C623A2E" w:rsidR="006B20A2" w:rsidRPr="007E7171" w:rsidRDefault="006B20A2" w:rsidP="00F028FF">
      <w:pPr>
        <w:spacing w:after="160" w:line="259" w:lineRule="auto"/>
        <w:rPr>
          <w:rFonts w:ascii="Calibri" w:hAnsi="Calibri" w:cs="Calibri"/>
          <w:sz w:val="24"/>
          <w:szCs w:val="24"/>
        </w:rPr>
      </w:pPr>
    </w:p>
    <w:p w14:paraId="09A48204" w14:textId="22747622" w:rsidR="00F028FF" w:rsidRPr="00E66D67" w:rsidRDefault="00F028FF" w:rsidP="006E3DE3">
      <w:pPr>
        <w:pStyle w:val="ListParagraph"/>
        <w:numPr>
          <w:ilvl w:val="0"/>
          <w:numId w:val="2"/>
        </w:numPr>
        <w:spacing w:after="160" w:line="259" w:lineRule="auto"/>
        <w:jc w:val="both"/>
        <w:rPr>
          <w:rFonts w:ascii="Calibri" w:hAnsi="Calibri" w:cs="Calibri"/>
          <w:b/>
          <w:bCs/>
          <w:sz w:val="24"/>
          <w:szCs w:val="24"/>
        </w:rPr>
      </w:pPr>
      <w:r w:rsidRPr="00E66D67">
        <w:rPr>
          <w:rFonts w:ascii="Calibri" w:hAnsi="Calibri" w:cs="Calibri"/>
          <w:b/>
          <w:bCs/>
          <w:sz w:val="24"/>
          <w:szCs w:val="24"/>
        </w:rPr>
        <w:t>Allison (2021) How and why brands are using the DTC model in China, Daxue Consulting - Market Research and Consulting China. Available at: https://daxueconsulting.com/direct-to-consumer-dtc-in-china/ (Accessed: 14 July 2024).</w:t>
      </w:r>
    </w:p>
    <w:p w14:paraId="34E825BB" w14:textId="6D263299" w:rsidR="00F313F8" w:rsidRPr="00AB2EC8" w:rsidRDefault="00F313F8"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w:t>
      </w:r>
      <w:r w:rsidR="009746A1" w:rsidRPr="00AB2EC8">
        <w:rPr>
          <w:rFonts w:ascii="Calibri" w:hAnsi="Calibri" w:cs="Calibri"/>
          <w:sz w:val="24"/>
          <w:szCs w:val="24"/>
        </w:rPr>
        <w:t>e article is relevant</w:t>
      </w:r>
      <w:r w:rsidR="00A36983" w:rsidRPr="00AB2EC8">
        <w:rPr>
          <w:rFonts w:ascii="Calibri" w:hAnsi="Calibri" w:cs="Calibri"/>
          <w:sz w:val="24"/>
          <w:szCs w:val="24"/>
        </w:rPr>
        <w:t xml:space="preserve"> to the thesis as it </w:t>
      </w:r>
      <w:r w:rsidR="00AA4009" w:rsidRPr="00AB2EC8">
        <w:rPr>
          <w:rFonts w:ascii="Calibri" w:hAnsi="Calibri" w:cs="Calibri"/>
          <w:sz w:val="24"/>
          <w:szCs w:val="24"/>
        </w:rPr>
        <w:t xml:space="preserve">supports </w:t>
      </w:r>
      <w:r w:rsidRPr="00AB2EC8">
        <w:rPr>
          <w:rFonts w:ascii="Calibri" w:hAnsi="Calibri" w:cs="Calibri"/>
          <w:sz w:val="24"/>
          <w:szCs w:val="24"/>
        </w:rPr>
        <w:t>how DTC allows Chinese brands to build direct relationships with consumers, especially Gen Z, by leveraging social commerce, data platforms, and influencers</w:t>
      </w:r>
      <w:r w:rsidR="00A36983" w:rsidRPr="00AB2EC8">
        <w:rPr>
          <w:rFonts w:ascii="Calibri" w:hAnsi="Calibri" w:cs="Calibri"/>
          <w:sz w:val="24"/>
          <w:szCs w:val="24"/>
        </w:rPr>
        <w:t>, which are important strategies.</w:t>
      </w:r>
    </w:p>
    <w:p w14:paraId="115D7CFF" w14:textId="77777777" w:rsidR="00F313F8" w:rsidRPr="007E7171" w:rsidRDefault="00F313F8" w:rsidP="00431FB0">
      <w:pPr>
        <w:spacing w:after="160" w:line="259" w:lineRule="auto"/>
        <w:jc w:val="both"/>
        <w:rPr>
          <w:rFonts w:ascii="Calibri" w:hAnsi="Calibri" w:cs="Calibri"/>
          <w:sz w:val="24"/>
          <w:szCs w:val="24"/>
        </w:rPr>
      </w:pPr>
    </w:p>
    <w:p w14:paraId="65811FE4" w14:textId="1FB89868" w:rsidR="00F028FF" w:rsidRPr="00E66D67" w:rsidRDefault="00F028FF" w:rsidP="006E3DE3">
      <w:pPr>
        <w:pStyle w:val="ListParagraph"/>
        <w:numPr>
          <w:ilvl w:val="0"/>
          <w:numId w:val="2"/>
        </w:numPr>
        <w:spacing w:after="160" w:line="259" w:lineRule="auto"/>
        <w:jc w:val="both"/>
        <w:rPr>
          <w:rFonts w:ascii="Calibri" w:hAnsi="Calibri" w:cs="Calibri"/>
          <w:b/>
          <w:bCs/>
          <w:sz w:val="24"/>
          <w:szCs w:val="24"/>
        </w:rPr>
      </w:pPr>
      <w:r w:rsidRPr="00E66D67">
        <w:rPr>
          <w:rFonts w:ascii="Calibri" w:hAnsi="Calibri" w:cs="Calibri"/>
          <w:b/>
          <w:bCs/>
          <w:sz w:val="24"/>
          <w:szCs w:val="24"/>
        </w:rPr>
        <w:t>Carote IPO prospectus (2024) ‘Carote IPO prospectus’.</w:t>
      </w:r>
    </w:p>
    <w:p w14:paraId="20AC6E00" w14:textId="641C44BB" w:rsidR="000C4F81" w:rsidRPr="007E7171" w:rsidRDefault="00710BE0"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w:t>
      </w:r>
      <w:r w:rsidR="007B639E" w:rsidRPr="00AB2EC8">
        <w:rPr>
          <w:rFonts w:ascii="Calibri" w:hAnsi="Calibri" w:cs="Calibri"/>
          <w:sz w:val="24"/>
          <w:szCs w:val="24"/>
        </w:rPr>
        <w:t xml:space="preserve">IPO </w:t>
      </w:r>
      <w:r w:rsidRPr="00AB2EC8">
        <w:rPr>
          <w:rFonts w:ascii="Calibri" w:hAnsi="Calibri" w:cs="Calibri"/>
          <w:sz w:val="24"/>
          <w:szCs w:val="24"/>
        </w:rPr>
        <w:t xml:space="preserve">prospectus </w:t>
      </w:r>
      <w:r w:rsidR="007B639E" w:rsidRPr="00AB2EC8">
        <w:rPr>
          <w:rFonts w:ascii="Calibri" w:hAnsi="Calibri" w:cs="Calibri"/>
          <w:sz w:val="24"/>
          <w:szCs w:val="24"/>
        </w:rPr>
        <w:t xml:space="preserve">is </w:t>
      </w:r>
      <w:r w:rsidRPr="00AB2EC8">
        <w:rPr>
          <w:rFonts w:ascii="Calibri" w:hAnsi="Calibri" w:cs="Calibri"/>
          <w:sz w:val="24"/>
          <w:szCs w:val="24"/>
        </w:rPr>
        <w:t>of one of the key case studies that the study has used. The prospectus includes all key information about the company including the financials and business information.</w:t>
      </w:r>
    </w:p>
    <w:p w14:paraId="584A0CDB" w14:textId="77777777" w:rsidR="00710BE0" w:rsidRPr="007E7171" w:rsidRDefault="00710BE0" w:rsidP="00431FB0">
      <w:pPr>
        <w:spacing w:after="160" w:line="259" w:lineRule="auto"/>
        <w:jc w:val="both"/>
        <w:rPr>
          <w:rFonts w:ascii="Calibri" w:hAnsi="Calibri" w:cs="Calibri"/>
          <w:sz w:val="24"/>
          <w:szCs w:val="24"/>
        </w:rPr>
      </w:pPr>
    </w:p>
    <w:p w14:paraId="25B155C1" w14:textId="615B0B13" w:rsidR="00F028FF" w:rsidRPr="00E66D67" w:rsidRDefault="00F028FF" w:rsidP="006E3DE3">
      <w:pPr>
        <w:pStyle w:val="ListParagraph"/>
        <w:numPr>
          <w:ilvl w:val="0"/>
          <w:numId w:val="2"/>
        </w:numPr>
        <w:spacing w:after="160" w:line="259" w:lineRule="auto"/>
        <w:rPr>
          <w:rFonts w:ascii="Calibri" w:hAnsi="Calibri" w:cs="Calibri"/>
          <w:b/>
          <w:bCs/>
          <w:sz w:val="24"/>
          <w:szCs w:val="24"/>
        </w:rPr>
      </w:pPr>
      <w:r w:rsidRPr="00E66D67">
        <w:rPr>
          <w:rFonts w:ascii="Calibri" w:hAnsi="Calibri" w:cs="Calibri"/>
          <w:b/>
          <w:bCs/>
          <w:sz w:val="24"/>
          <w:szCs w:val="24"/>
        </w:rPr>
        <w:t>Cheng, T.C.E. (2000) ‘Impacts of Minimum Order Quantity on a Quick Response Supply Chain’, IEEE Transactions on Systems, Man, and Cybernetics - Part A: Systems and Humans [Preprint]. Available at: https://www.academia.edu/15435608/Impacts_of_Minimum_Order_Quantity_on_a_Quick_Response_Supply_Chain (Accessed: 18 July 2024).</w:t>
      </w:r>
    </w:p>
    <w:p w14:paraId="39E2AD14" w14:textId="4627BC68" w:rsidR="008923B2" w:rsidRPr="00AB2EC8" w:rsidRDefault="008923B2"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070B73" w:rsidRPr="00AB2EC8">
        <w:rPr>
          <w:rFonts w:ascii="Calibri" w:hAnsi="Calibri" w:cs="Calibri"/>
          <w:sz w:val="24"/>
          <w:szCs w:val="24"/>
        </w:rPr>
        <w:t xml:space="preserve">is relevant as it </w:t>
      </w:r>
      <w:r w:rsidRPr="00AB2EC8">
        <w:rPr>
          <w:rFonts w:ascii="Calibri" w:hAnsi="Calibri" w:cs="Calibri"/>
          <w:sz w:val="24"/>
          <w:szCs w:val="24"/>
        </w:rPr>
        <w:t xml:space="preserve">outlines </w:t>
      </w:r>
      <w:r w:rsidR="00070B73" w:rsidRPr="00AB2EC8">
        <w:rPr>
          <w:rFonts w:ascii="Calibri" w:hAnsi="Calibri" w:cs="Calibri"/>
          <w:sz w:val="24"/>
          <w:szCs w:val="24"/>
        </w:rPr>
        <w:t xml:space="preserve">the </w:t>
      </w:r>
      <w:r w:rsidRPr="00AB2EC8">
        <w:rPr>
          <w:rFonts w:ascii="Calibri" w:hAnsi="Calibri" w:cs="Calibri"/>
          <w:sz w:val="24"/>
          <w:szCs w:val="24"/>
        </w:rPr>
        <w:t xml:space="preserve">strategies that young Chinese consumer brands can adopt to enhance their competitiveness in the global eCommerce market. </w:t>
      </w:r>
      <w:r w:rsidR="00070B73" w:rsidRPr="00AB2EC8">
        <w:rPr>
          <w:rFonts w:ascii="Calibri" w:hAnsi="Calibri" w:cs="Calibri"/>
          <w:sz w:val="24"/>
          <w:szCs w:val="24"/>
        </w:rPr>
        <w:t>It mentioned about</w:t>
      </w:r>
      <w:r w:rsidRPr="00AB2EC8">
        <w:rPr>
          <w:rFonts w:ascii="Calibri" w:hAnsi="Calibri" w:cs="Calibri"/>
          <w:sz w:val="24"/>
          <w:szCs w:val="24"/>
        </w:rPr>
        <w:t xml:space="preserve"> digital marketing, consumer behavior, and innovative technologies, which are crucial for these brands to effectively challenge established global leaders in the industry.</w:t>
      </w:r>
    </w:p>
    <w:p w14:paraId="32296597" w14:textId="77777777" w:rsidR="00710BE0" w:rsidRPr="007E7171" w:rsidRDefault="00710BE0" w:rsidP="00431FB0">
      <w:pPr>
        <w:spacing w:after="160" w:line="259" w:lineRule="auto"/>
        <w:jc w:val="both"/>
        <w:rPr>
          <w:rFonts w:ascii="Calibri" w:hAnsi="Calibri" w:cs="Calibri"/>
          <w:sz w:val="24"/>
          <w:szCs w:val="24"/>
        </w:rPr>
      </w:pPr>
    </w:p>
    <w:p w14:paraId="1F33A47B" w14:textId="136229CE" w:rsidR="00F028FF" w:rsidRPr="00E66D67" w:rsidRDefault="00F028FF" w:rsidP="006E3DE3">
      <w:pPr>
        <w:pStyle w:val="ListParagraph"/>
        <w:numPr>
          <w:ilvl w:val="0"/>
          <w:numId w:val="2"/>
        </w:numPr>
        <w:spacing w:after="160" w:line="259" w:lineRule="auto"/>
        <w:jc w:val="both"/>
        <w:rPr>
          <w:rFonts w:ascii="Calibri" w:hAnsi="Calibri" w:cs="Calibri"/>
          <w:b/>
          <w:bCs/>
          <w:sz w:val="24"/>
          <w:szCs w:val="24"/>
        </w:rPr>
      </w:pPr>
      <w:r w:rsidRPr="00E66D67">
        <w:rPr>
          <w:rFonts w:ascii="Calibri" w:hAnsi="Calibri" w:cs="Calibri"/>
          <w:b/>
          <w:bCs/>
          <w:sz w:val="24"/>
          <w:szCs w:val="24"/>
        </w:rPr>
        <w:t>Chozan (2023) ‘Marketers Learn From China’s New Consumer Brands in 2023’, 21 June. Available at: https://chozan.co/blog/marketers-learn-from-chinas-consumer-brands-in-2023/ (Accessed: 14 July 2024).</w:t>
      </w:r>
    </w:p>
    <w:p w14:paraId="4650DCC0" w14:textId="37EC6D86" w:rsidR="00F00DEC" w:rsidRPr="00AB2EC8" w:rsidRDefault="00C224A2" w:rsidP="00C17458">
      <w:pPr>
        <w:spacing w:after="160" w:line="360" w:lineRule="auto"/>
        <w:ind w:left="720"/>
        <w:jc w:val="both"/>
        <w:rPr>
          <w:rFonts w:ascii="Calibri" w:hAnsi="Calibri" w:cs="Calibri"/>
          <w:sz w:val="24"/>
          <w:szCs w:val="24"/>
        </w:rPr>
      </w:pPr>
      <w:r w:rsidRPr="00AB2EC8">
        <w:rPr>
          <w:rFonts w:ascii="Calibri" w:hAnsi="Calibri" w:cs="Calibri"/>
          <w:sz w:val="24"/>
          <w:szCs w:val="24"/>
        </w:rPr>
        <w:lastRenderedPageBreak/>
        <w:t xml:space="preserve">The article </w:t>
      </w:r>
      <w:r w:rsidR="002D1C02" w:rsidRPr="00AB2EC8">
        <w:rPr>
          <w:rFonts w:ascii="Calibri" w:hAnsi="Calibri" w:cs="Calibri"/>
          <w:sz w:val="24"/>
          <w:szCs w:val="24"/>
        </w:rPr>
        <w:t xml:space="preserve">is relevant as it </w:t>
      </w:r>
      <w:r w:rsidRPr="00AB2EC8">
        <w:rPr>
          <w:rFonts w:ascii="Calibri" w:hAnsi="Calibri" w:cs="Calibri"/>
          <w:sz w:val="24"/>
          <w:szCs w:val="24"/>
        </w:rPr>
        <w:t xml:space="preserve">outlines strategies employed by emerging Chinese consumer brands that successfully target Gen Z through innovative marketing, efficient supply chains, and personalized products. These insights </w:t>
      </w:r>
      <w:r w:rsidR="002D1C02" w:rsidRPr="00AB2EC8">
        <w:rPr>
          <w:rFonts w:ascii="Calibri" w:hAnsi="Calibri" w:cs="Calibri"/>
          <w:sz w:val="24"/>
          <w:szCs w:val="24"/>
        </w:rPr>
        <w:t>will be important to understand the required strategies</w:t>
      </w:r>
      <w:r w:rsidR="004B3B04" w:rsidRPr="00AB2EC8">
        <w:rPr>
          <w:rFonts w:ascii="Calibri" w:hAnsi="Calibri" w:cs="Calibri"/>
          <w:sz w:val="24"/>
          <w:szCs w:val="24"/>
        </w:rPr>
        <w:t>.</w:t>
      </w:r>
    </w:p>
    <w:p w14:paraId="7524AAEE" w14:textId="77777777" w:rsidR="00F00DEC" w:rsidRPr="007E7171" w:rsidRDefault="00F00DEC" w:rsidP="00431FB0">
      <w:pPr>
        <w:spacing w:after="160" w:line="259" w:lineRule="auto"/>
        <w:jc w:val="both"/>
        <w:rPr>
          <w:rFonts w:ascii="Calibri" w:hAnsi="Calibri" w:cs="Calibri"/>
          <w:sz w:val="24"/>
          <w:szCs w:val="24"/>
        </w:rPr>
      </w:pPr>
    </w:p>
    <w:p w14:paraId="149D2010" w14:textId="204548BE"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Eddleston, K.A., Sarathy, R. and Banalieva, E.R. (2019) ‘When a high-quality niche strategy is not enough to spur family-firm internationalization: The role of external and internal contexts’, Journal of International Business Studies, 50(5), pp. 783–808.</w:t>
      </w:r>
    </w:p>
    <w:p w14:paraId="556ECAFB" w14:textId="4C55BC4D" w:rsidR="00C224A2" w:rsidRPr="00AB2EC8" w:rsidRDefault="00830C5E"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4B3B04" w:rsidRPr="00AB2EC8">
        <w:rPr>
          <w:rFonts w:ascii="Calibri" w:hAnsi="Calibri" w:cs="Calibri"/>
          <w:sz w:val="24"/>
          <w:szCs w:val="24"/>
        </w:rPr>
        <w:t xml:space="preserve">is relevant as </w:t>
      </w:r>
      <w:r w:rsidR="00C04C81" w:rsidRPr="00AB2EC8">
        <w:rPr>
          <w:rFonts w:ascii="Calibri" w:hAnsi="Calibri" w:cs="Calibri"/>
          <w:sz w:val="24"/>
          <w:szCs w:val="24"/>
        </w:rPr>
        <w:t xml:space="preserve">it </w:t>
      </w:r>
      <w:r w:rsidRPr="00AB2EC8">
        <w:rPr>
          <w:rFonts w:ascii="Calibri" w:hAnsi="Calibri" w:cs="Calibri"/>
          <w:sz w:val="24"/>
          <w:szCs w:val="24"/>
        </w:rPr>
        <w:t xml:space="preserve">explores how family firms from less-developed countries struggle to compete internationally with high-quality niche strategies due to negative country-of-origin perceptions. It </w:t>
      </w:r>
      <w:r w:rsidR="00C17458">
        <w:rPr>
          <w:rFonts w:ascii="Calibri" w:hAnsi="Calibri" w:cs="Calibri"/>
          <w:sz w:val="24"/>
          <w:szCs w:val="24"/>
        </w:rPr>
        <w:t>justifies the point that well-established brands with international backgrounds have established high entry barriers for newcomers</w:t>
      </w:r>
      <w:r w:rsidRPr="00AB2EC8">
        <w:rPr>
          <w:rFonts w:ascii="Calibri" w:hAnsi="Calibri" w:cs="Calibri"/>
          <w:sz w:val="24"/>
          <w:szCs w:val="24"/>
        </w:rPr>
        <w:t>.</w:t>
      </w:r>
    </w:p>
    <w:p w14:paraId="0EF7CF2F" w14:textId="77777777" w:rsidR="00C224A2" w:rsidRPr="007E7171" w:rsidRDefault="00C224A2" w:rsidP="00431FB0">
      <w:pPr>
        <w:spacing w:after="160" w:line="259" w:lineRule="auto"/>
        <w:jc w:val="both"/>
        <w:rPr>
          <w:rFonts w:ascii="Calibri" w:hAnsi="Calibri" w:cs="Calibri"/>
          <w:sz w:val="24"/>
          <w:szCs w:val="24"/>
        </w:rPr>
      </w:pPr>
    </w:p>
    <w:p w14:paraId="6AE3C7AC" w14:textId="3317682F"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EY China (2024) Going global: strategic implications for Chinese brands | EY China. Available at: https://www.ey.com/en_cn/consumer-products-retail/strategic-implications-for-chinese-brands (Accessed: 19 July 2024).</w:t>
      </w:r>
    </w:p>
    <w:p w14:paraId="5016ABE9" w14:textId="053E63F5" w:rsidR="008948D1" w:rsidRPr="00AB2EC8" w:rsidRDefault="00EB7CDD"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w:t>
      </w:r>
      <w:r w:rsidR="00787458" w:rsidRPr="00AB2EC8">
        <w:rPr>
          <w:rFonts w:ascii="Calibri" w:hAnsi="Calibri" w:cs="Calibri"/>
          <w:sz w:val="24"/>
          <w:szCs w:val="24"/>
        </w:rPr>
        <w:t xml:space="preserve">is relevant as it </w:t>
      </w:r>
      <w:r w:rsidRPr="00AB2EC8">
        <w:rPr>
          <w:rFonts w:ascii="Calibri" w:hAnsi="Calibri" w:cs="Calibri"/>
          <w:sz w:val="24"/>
          <w:szCs w:val="24"/>
        </w:rPr>
        <w:t>discusses the strategic implications for Chinese brands seeking to compete globally in the eCommerce market. It highlights the importance of brand positioning, digital marketing, and leveraging local partnerships to overcome challenges and succeed against well-established global brands.</w:t>
      </w:r>
    </w:p>
    <w:p w14:paraId="492934DA" w14:textId="77777777" w:rsidR="008948D1" w:rsidRPr="007E7171" w:rsidRDefault="008948D1" w:rsidP="00431FB0">
      <w:pPr>
        <w:spacing w:after="160" w:line="259" w:lineRule="auto"/>
        <w:jc w:val="both"/>
        <w:rPr>
          <w:rFonts w:ascii="Calibri" w:hAnsi="Calibri" w:cs="Calibri"/>
          <w:sz w:val="24"/>
          <w:szCs w:val="24"/>
        </w:rPr>
      </w:pPr>
    </w:p>
    <w:p w14:paraId="3F7004B9" w14:textId="54CF5FEC"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Fiducia Strategy Advisory (2019) ‘China sourcing and low cost country sourcing advantages’, Fiducia Strategy Advisory, 5 June. Available at: https://www.fiducia-china.com/chinas-sourcing-advantages/ (Accessed: 18 July 2024).</w:t>
      </w:r>
    </w:p>
    <w:p w14:paraId="65528D18" w14:textId="75903F73" w:rsidR="008948D1" w:rsidRPr="00AB2EC8" w:rsidRDefault="00A17A06"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w:t>
      </w:r>
      <w:r w:rsidR="00787458" w:rsidRPr="00AB2EC8">
        <w:rPr>
          <w:rFonts w:ascii="Calibri" w:hAnsi="Calibri" w:cs="Calibri"/>
          <w:sz w:val="24"/>
          <w:szCs w:val="24"/>
        </w:rPr>
        <w:t xml:space="preserve">is relevant as it </w:t>
      </w:r>
      <w:r w:rsidRPr="00AB2EC8">
        <w:rPr>
          <w:rFonts w:ascii="Calibri" w:hAnsi="Calibri" w:cs="Calibri"/>
          <w:sz w:val="24"/>
          <w:szCs w:val="24"/>
        </w:rPr>
        <w:t xml:space="preserve">discusses </w:t>
      </w:r>
      <w:r w:rsidR="00424838" w:rsidRPr="00AB2EC8">
        <w:rPr>
          <w:rFonts w:ascii="Calibri" w:hAnsi="Calibri" w:cs="Calibri"/>
          <w:sz w:val="24"/>
          <w:szCs w:val="24"/>
        </w:rPr>
        <w:t>China's sourcing advantages</w:t>
      </w:r>
      <w:r w:rsidR="00AF12EB" w:rsidRPr="00AB2EC8">
        <w:rPr>
          <w:rFonts w:ascii="Calibri" w:hAnsi="Calibri" w:cs="Calibri"/>
          <w:sz w:val="24"/>
          <w:szCs w:val="24"/>
        </w:rPr>
        <w:t xml:space="preserve"> which is important to</w:t>
      </w:r>
      <w:r w:rsidR="00424838" w:rsidRPr="00AB2EC8">
        <w:rPr>
          <w:rFonts w:ascii="Calibri" w:hAnsi="Calibri" w:cs="Calibri"/>
          <w:sz w:val="24"/>
          <w:szCs w:val="24"/>
        </w:rPr>
        <w:t xml:space="preserve"> compete globally. </w:t>
      </w:r>
      <w:r w:rsidR="005D3EAF" w:rsidRPr="00AB2EC8">
        <w:rPr>
          <w:rFonts w:ascii="Calibri" w:hAnsi="Calibri" w:cs="Calibri"/>
          <w:sz w:val="24"/>
          <w:szCs w:val="24"/>
        </w:rPr>
        <w:t>Chinese brands can be</w:t>
      </w:r>
      <w:r w:rsidRPr="00AB2EC8">
        <w:rPr>
          <w:rFonts w:ascii="Calibri" w:hAnsi="Calibri" w:cs="Calibri"/>
          <w:sz w:val="24"/>
          <w:szCs w:val="24"/>
        </w:rPr>
        <w:t xml:space="preserve"> benefited from the</w:t>
      </w:r>
      <w:r w:rsidR="00424838" w:rsidRPr="00AB2EC8">
        <w:rPr>
          <w:rFonts w:ascii="Calibri" w:hAnsi="Calibri" w:cs="Calibri"/>
          <w:sz w:val="24"/>
          <w:szCs w:val="24"/>
        </w:rPr>
        <w:t xml:space="preserve"> country's integrated supply chains enhance speed-to-market and responsiveness to consumer demands. These factors enable brands to deliver quality products efficiently against established competitors</w:t>
      </w:r>
      <w:r w:rsidR="00C66AFB" w:rsidRPr="00AB2EC8">
        <w:rPr>
          <w:rFonts w:ascii="Calibri" w:hAnsi="Calibri" w:cs="Calibri"/>
          <w:sz w:val="24"/>
          <w:szCs w:val="24"/>
        </w:rPr>
        <w:t xml:space="preserve"> despite having smaller scale</w:t>
      </w:r>
      <w:r w:rsidR="00424838" w:rsidRPr="00AB2EC8">
        <w:rPr>
          <w:rFonts w:ascii="Calibri" w:hAnsi="Calibri" w:cs="Calibri"/>
          <w:sz w:val="24"/>
          <w:szCs w:val="24"/>
        </w:rPr>
        <w:t>.</w:t>
      </w:r>
    </w:p>
    <w:p w14:paraId="1789353D" w14:textId="77777777" w:rsidR="008948D1" w:rsidRPr="007E7171" w:rsidRDefault="008948D1" w:rsidP="00431FB0">
      <w:pPr>
        <w:spacing w:after="160" w:line="259" w:lineRule="auto"/>
        <w:jc w:val="both"/>
        <w:rPr>
          <w:rFonts w:ascii="Calibri" w:hAnsi="Calibri" w:cs="Calibri"/>
          <w:sz w:val="24"/>
          <w:szCs w:val="24"/>
        </w:rPr>
      </w:pPr>
    </w:p>
    <w:p w14:paraId="47721522" w14:textId="66FABDCD"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Gielens, K., Gijsbrechts, E. and Geyskens, I. (2021) ‘Navigating the Last Mile: The Demand Effects of Click-and-Collect Order Fulfillment’, Journal of Marketing, 85(4), pp. 158–178. Available at: https://doi.org/10.1177/0022242920960430.</w:t>
      </w:r>
    </w:p>
    <w:p w14:paraId="05608E48" w14:textId="462A1E30" w:rsidR="008948D1" w:rsidRPr="00AB2EC8" w:rsidRDefault="00F20753"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5D3EAF" w:rsidRPr="00AB2EC8">
        <w:rPr>
          <w:rFonts w:ascii="Calibri" w:hAnsi="Calibri" w:cs="Calibri"/>
          <w:sz w:val="24"/>
          <w:szCs w:val="24"/>
        </w:rPr>
        <w:t xml:space="preserve">is relevant as it </w:t>
      </w:r>
      <w:r w:rsidRPr="00AB2EC8">
        <w:rPr>
          <w:rFonts w:ascii="Calibri" w:hAnsi="Calibri" w:cs="Calibri"/>
          <w:sz w:val="24"/>
          <w:szCs w:val="24"/>
        </w:rPr>
        <w:t xml:space="preserve">examines the impact of different Click-and-Collect (C&amp;C) </w:t>
      </w:r>
      <w:r w:rsidR="00AB2EC8" w:rsidRPr="00AB2EC8">
        <w:rPr>
          <w:rFonts w:ascii="Calibri" w:hAnsi="Calibri" w:cs="Calibri"/>
          <w:sz w:val="24"/>
          <w:szCs w:val="24"/>
        </w:rPr>
        <w:t>fulfilment</w:t>
      </w:r>
      <w:r w:rsidRPr="00AB2EC8">
        <w:rPr>
          <w:rFonts w:ascii="Calibri" w:hAnsi="Calibri" w:cs="Calibri"/>
          <w:sz w:val="24"/>
          <w:szCs w:val="24"/>
        </w:rPr>
        <w:t xml:space="preserve"> types on consumer spending</w:t>
      </w:r>
      <w:r w:rsidR="00EE3F94" w:rsidRPr="00AB2EC8">
        <w:rPr>
          <w:rFonts w:ascii="Calibri" w:hAnsi="Calibri" w:cs="Calibri"/>
          <w:sz w:val="24"/>
          <w:szCs w:val="24"/>
        </w:rPr>
        <w:t>, allowing us to understand the key strategies required.</w:t>
      </w:r>
    </w:p>
    <w:p w14:paraId="645C6E73" w14:textId="77777777" w:rsidR="008948D1" w:rsidRPr="007E7171" w:rsidRDefault="008948D1" w:rsidP="00431FB0">
      <w:pPr>
        <w:spacing w:after="160" w:line="259" w:lineRule="auto"/>
        <w:jc w:val="both"/>
        <w:rPr>
          <w:rFonts w:ascii="Calibri" w:hAnsi="Calibri" w:cs="Calibri"/>
          <w:sz w:val="24"/>
          <w:szCs w:val="24"/>
        </w:rPr>
      </w:pPr>
    </w:p>
    <w:p w14:paraId="7EA190B7" w14:textId="62EE60A4"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Johnson, B. (2023) 3 Brand Awareness Challenges of Emerging Brands (And How to Tackle Them), Inspira Marketing. Available at: https://inspiramarketing.com/3-brand-awareness-challenges-of-emerging-brands-and-how-to-tackle-them/ (Accessed: 18 July 2024).</w:t>
      </w:r>
    </w:p>
    <w:p w14:paraId="0C9E8888" w14:textId="5628DA87" w:rsidR="008948D1" w:rsidRPr="00AB2EC8" w:rsidRDefault="004C7253"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w:t>
      </w:r>
      <w:r w:rsidR="00EE3F94" w:rsidRPr="00AB2EC8">
        <w:rPr>
          <w:rFonts w:ascii="Calibri" w:hAnsi="Calibri" w:cs="Calibri"/>
          <w:sz w:val="24"/>
          <w:szCs w:val="24"/>
        </w:rPr>
        <w:t xml:space="preserve">is </w:t>
      </w:r>
      <w:r w:rsidR="000852EF">
        <w:rPr>
          <w:rFonts w:ascii="Calibri" w:hAnsi="Calibri" w:cs="Calibri"/>
          <w:sz w:val="24"/>
          <w:szCs w:val="24"/>
        </w:rPr>
        <w:t>relevant as it discusses three key challenges emerging brands face in building brand awareness: limited marketing budgets, lack of brand recognition, and difficulty standing out in a crowded market. It also discusses</w:t>
      </w:r>
      <w:r w:rsidR="00410E29" w:rsidRPr="00AB2EC8">
        <w:rPr>
          <w:rFonts w:ascii="Calibri" w:hAnsi="Calibri" w:cs="Calibri"/>
          <w:sz w:val="24"/>
          <w:szCs w:val="24"/>
        </w:rPr>
        <w:t xml:space="preserve"> how to address these challenges via</w:t>
      </w:r>
      <w:r w:rsidRPr="00AB2EC8">
        <w:rPr>
          <w:rFonts w:ascii="Calibri" w:hAnsi="Calibri" w:cs="Calibri"/>
          <w:sz w:val="24"/>
          <w:szCs w:val="24"/>
        </w:rPr>
        <w:t xml:space="preserve"> social media, collaborating with influencers, and offering unique products. </w:t>
      </w:r>
    </w:p>
    <w:p w14:paraId="4D0299A2" w14:textId="77777777" w:rsidR="008948D1" w:rsidRPr="007A2B82" w:rsidRDefault="008948D1" w:rsidP="00431FB0">
      <w:pPr>
        <w:spacing w:after="160" w:line="259" w:lineRule="auto"/>
        <w:jc w:val="both"/>
        <w:rPr>
          <w:rFonts w:ascii="Calibri" w:hAnsi="Calibri" w:cs="Calibri"/>
          <w:b/>
          <w:bCs/>
          <w:sz w:val="24"/>
          <w:szCs w:val="24"/>
        </w:rPr>
      </w:pPr>
    </w:p>
    <w:p w14:paraId="1739B4BE" w14:textId="3B6DDB7C"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Jung, S.-U. and Shegai, V. (2023) ‘The Impact of Digital Marketing Innovation on Firm Performance: Mediation by Marketing Capability and Moderation by Firm Size’, Sustainability, 15(7), p. 5711. Available at: https://doi.org/10.3390/su15075711.</w:t>
      </w:r>
    </w:p>
    <w:p w14:paraId="65236480" w14:textId="1F9C494B" w:rsidR="004C7253" w:rsidRPr="00AB2EC8" w:rsidRDefault="00785B64"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w:t>
      </w:r>
      <w:r w:rsidR="00410E29" w:rsidRPr="00AB2EC8">
        <w:rPr>
          <w:rFonts w:ascii="Calibri" w:hAnsi="Calibri" w:cs="Calibri"/>
          <w:sz w:val="24"/>
          <w:szCs w:val="24"/>
        </w:rPr>
        <w:t xml:space="preserve">is relevant as it </w:t>
      </w:r>
      <w:r w:rsidRPr="00AB2EC8">
        <w:rPr>
          <w:rFonts w:ascii="Calibri" w:hAnsi="Calibri" w:cs="Calibri"/>
          <w:sz w:val="24"/>
          <w:szCs w:val="24"/>
        </w:rPr>
        <w:t>examines how digital marketing innovation, marketing capability, and firm size impact firm performance. It finds that digital marketing innovation positively affects firm performance through marketing capability</w:t>
      </w:r>
      <w:r w:rsidR="003637BF" w:rsidRPr="00AB2EC8">
        <w:rPr>
          <w:rFonts w:ascii="Calibri" w:hAnsi="Calibri" w:cs="Calibri"/>
          <w:sz w:val="24"/>
          <w:szCs w:val="24"/>
        </w:rPr>
        <w:t xml:space="preserve"> which allows smaller brands to develop its advantages</w:t>
      </w:r>
      <w:r w:rsidRPr="00AB2EC8">
        <w:rPr>
          <w:rFonts w:ascii="Calibri" w:hAnsi="Calibri" w:cs="Calibri"/>
          <w:sz w:val="24"/>
          <w:szCs w:val="24"/>
        </w:rPr>
        <w:t xml:space="preserve">. </w:t>
      </w:r>
    </w:p>
    <w:p w14:paraId="5DBAF991" w14:textId="77777777" w:rsidR="004C7253" w:rsidRPr="007E7171" w:rsidRDefault="004C7253" w:rsidP="00431FB0">
      <w:pPr>
        <w:spacing w:after="160" w:line="259" w:lineRule="auto"/>
        <w:jc w:val="both"/>
        <w:rPr>
          <w:rFonts w:ascii="Calibri" w:hAnsi="Calibri" w:cs="Calibri"/>
          <w:sz w:val="24"/>
          <w:szCs w:val="24"/>
        </w:rPr>
      </w:pPr>
    </w:p>
    <w:p w14:paraId="1BD7A508" w14:textId="370F481E"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Kerkhoff, K. et al. (2017) ‘Sourcing from China: A Literature Review of Motivations, Outcomes, Problems, and Solutions’, Operations and Supply Chain Management: An International Journal, 10, pp. 226–239. Available at: https://doi.org/10.31387/oscm0290193.</w:t>
      </w:r>
    </w:p>
    <w:p w14:paraId="04C036CC" w14:textId="68F53FE1" w:rsidR="004C7253" w:rsidRPr="00AB2EC8" w:rsidRDefault="00141C99" w:rsidP="00C17458">
      <w:pPr>
        <w:spacing w:after="160" w:line="360" w:lineRule="auto"/>
        <w:ind w:left="720"/>
        <w:jc w:val="both"/>
        <w:rPr>
          <w:rFonts w:ascii="Calibri" w:hAnsi="Calibri" w:cs="Calibri"/>
          <w:sz w:val="24"/>
          <w:szCs w:val="24"/>
        </w:rPr>
      </w:pPr>
      <w:r w:rsidRPr="00AB2EC8">
        <w:rPr>
          <w:rFonts w:ascii="Calibri" w:hAnsi="Calibri" w:cs="Calibri"/>
          <w:sz w:val="24"/>
          <w:szCs w:val="24"/>
        </w:rPr>
        <w:lastRenderedPageBreak/>
        <w:t xml:space="preserve">The article </w:t>
      </w:r>
      <w:r w:rsidR="003637BF" w:rsidRPr="00AB2EC8">
        <w:rPr>
          <w:rFonts w:ascii="Calibri" w:hAnsi="Calibri" w:cs="Calibri"/>
          <w:sz w:val="24"/>
          <w:szCs w:val="24"/>
        </w:rPr>
        <w:t xml:space="preserve">is relevant as it </w:t>
      </w:r>
      <w:r w:rsidRPr="00AB2EC8">
        <w:rPr>
          <w:rFonts w:ascii="Calibri" w:hAnsi="Calibri" w:cs="Calibri"/>
          <w:sz w:val="24"/>
          <w:szCs w:val="24"/>
        </w:rPr>
        <w:t>provides insights into sourcing from China, emphasizing motivations, outcomes, problems, and solutions</w:t>
      </w:r>
      <w:r w:rsidR="00A14A7E" w:rsidRPr="00AB2EC8">
        <w:rPr>
          <w:rFonts w:ascii="Calibri" w:hAnsi="Calibri" w:cs="Calibri"/>
          <w:sz w:val="24"/>
          <w:szCs w:val="24"/>
        </w:rPr>
        <w:t>, that can allow Chinese brands to develop sufficient competitive strengths.</w:t>
      </w:r>
    </w:p>
    <w:p w14:paraId="525209A1" w14:textId="77777777" w:rsidR="004C7253" w:rsidRPr="007E7171" w:rsidRDefault="004C7253" w:rsidP="00431FB0">
      <w:pPr>
        <w:spacing w:after="160" w:line="259" w:lineRule="auto"/>
        <w:jc w:val="both"/>
        <w:rPr>
          <w:rFonts w:ascii="Calibri" w:hAnsi="Calibri" w:cs="Calibri"/>
          <w:sz w:val="24"/>
          <w:szCs w:val="24"/>
        </w:rPr>
      </w:pPr>
    </w:p>
    <w:p w14:paraId="3AE2ECBD" w14:textId="6C88C0E9"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Kim, J.U. and Aguilera, R.V. (2016) ‘Foreign Location Choice: Review and Extensions’, International Journal of Management Reviews, 18(2), pp. 133–159. Available at: https://doi.org/10.1111/ijmr.12064.</w:t>
      </w:r>
    </w:p>
    <w:p w14:paraId="60C33364" w14:textId="0D43A56C" w:rsidR="004C7253" w:rsidRPr="00AB2EC8" w:rsidRDefault="00885741"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F95F38" w:rsidRPr="00AB2EC8">
        <w:rPr>
          <w:rFonts w:ascii="Calibri" w:hAnsi="Calibri" w:cs="Calibri"/>
          <w:sz w:val="24"/>
          <w:szCs w:val="24"/>
        </w:rPr>
        <w:t xml:space="preserve">is relevant as it </w:t>
      </w:r>
      <w:r w:rsidRPr="00AB2EC8">
        <w:rPr>
          <w:rFonts w:ascii="Calibri" w:hAnsi="Calibri" w:cs="Calibri"/>
          <w:sz w:val="24"/>
          <w:szCs w:val="24"/>
        </w:rPr>
        <w:t xml:space="preserve">discusses strategies </w:t>
      </w:r>
      <w:r w:rsidR="00F95F38" w:rsidRPr="00AB2EC8">
        <w:rPr>
          <w:rFonts w:ascii="Calibri" w:hAnsi="Calibri" w:cs="Calibri"/>
          <w:sz w:val="24"/>
          <w:szCs w:val="24"/>
        </w:rPr>
        <w:t>how to develop proper strategies to compete</w:t>
      </w:r>
      <w:r w:rsidRPr="00AB2EC8">
        <w:rPr>
          <w:rFonts w:ascii="Calibri" w:hAnsi="Calibri" w:cs="Calibri"/>
          <w:sz w:val="24"/>
          <w:szCs w:val="24"/>
        </w:rPr>
        <w:t>. It</w:t>
      </w:r>
      <w:r w:rsidR="00F95F38" w:rsidRPr="00AB2EC8">
        <w:rPr>
          <w:rFonts w:ascii="Calibri" w:hAnsi="Calibri" w:cs="Calibri"/>
          <w:sz w:val="24"/>
          <w:szCs w:val="24"/>
        </w:rPr>
        <w:t xml:space="preserve"> also</w:t>
      </w:r>
      <w:r w:rsidRPr="00AB2EC8">
        <w:rPr>
          <w:rFonts w:ascii="Calibri" w:hAnsi="Calibri" w:cs="Calibri"/>
          <w:sz w:val="24"/>
          <w:szCs w:val="24"/>
        </w:rPr>
        <w:t xml:space="preserve"> highlights the importance of leveraging digital marketing, building strong brand identity, and providing </w:t>
      </w:r>
      <w:r w:rsidR="009D6D50" w:rsidRPr="00AB2EC8">
        <w:rPr>
          <w:rFonts w:ascii="Calibri" w:hAnsi="Calibri" w:cs="Calibri"/>
          <w:sz w:val="24"/>
          <w:szCs w:val="24"/>
        </w:rPr>
        <w:t>immediate</w:t>
      </w:r>
      <w:r w:rsidRPr="00AB2EC8">
        <w:rPr>
          <w:rFonts w:ascii="Calibri" w:hAnsi="Calibri" w:cs="Calibri"/>
          <w:sz w:val="24"/>
          <w:szCs w:val="24"/>
        </w:rPr>
        <w:t xml:space="preserve"> customer experience to attract global consumers.</w:t>
      </w:r>
    </w:p>
    <w:p w14:paraId="3A25BD8D" w14:textId="77777777" w:rsidR="004C7253" w:rsidRPr="007A2B82" w:rsidRDefault="004C7253" w:rsidP="00431FB0">
      <w:pPr>
        <w:spacing w:after="160" w:line="259" w:lineRule="auto"/>
        <w:jc w:val="both"/>
        <w:rPr>
          <w:rFonts w:ascii="Calibri" w:hAnsi="Calibri" w:cs="Calibri"/>
          <w:b/>
          <w:bCs/>
          <w:sz w:val="24"/>
          <w:szCs w:val="24"/>
        </w:rPr>
      </w:pPr>
    </w:p>
    <w:p w14:paraId="2EA0D76B" w14:textId="783C4ED1"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Kim, M. and Chai, S. (2017) ‘The impact of supplier innovativeness, information sharing and strategic sourcing on improving supply chain agility: Global supply chain perspective’, International Journal of Production Economics, 187, pp. 42–52. Available at: https://doi.org/10.1016/j.ijpe.2017.02.007.</w:t>
      </w:r>
    </w:p>
    <w:p w14:paraId="07585C8F" w14:textId="7132786D" w:rsidR="004C7253" w:rsidRPr="00AB2EC8" w:rsidRDefault="006D5C9B"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9D6D50" w:rsidRPr="00AB2EC8">
        <w:rPr>
          <w:rFonts w:ascii="Calibri" w:hAnsi="Calibri" w:cs="Calibri"/>
          <w:sz w:val="24"/>
          <w:szCs w:val="24"/>
        </w:rPr>
        <w:t xml:space="preserve">is relevant as it </w:t>
      </w:r>
      <w:r w:rsidR="00C17458">
        <w:rPr>
          <w:rFonts w:ascii="Calibri" w:hAnsi="Calibri" w:cs="Calibri"/>
          <w:sz w:val="24"/>
          <w:szCs w:val="24"/>
        </w:rPr>
        <w:t>emphasises</w:t>
      </w:r>
      <w:r w:rsidRPr="00AB2EC8">
        <w:rPr>
          <w:rFonts w:ascii="Calibri" w:hAnsi="Calibri" w:cs="Calibri"/>
          <w:sz w:val="24"/>
          <w:szCs w:val="24"/>
        </w:rPr>
        <w:t xml:space="preserve"> the importance of </w:t>
      </w:r>
      <w:r w:rsidR="003A344A" w:rsidRPr="00AB2EC8">
        <w:rPr>
          <w:rFonts w:ascii="Calibri" w:hAnsi="Calibri" w:cs="Calibri"/>
          <w:sz w:val="24"/>
          <w:szCs w:val="24"/>
        </w:rPr>
        <w:t xml:space="preserve">innovations required that </w:t>
      </w:r>
      <w:r w:rsidR="007A2B82">
        <w:rPr>
          <w:rFonts w:ascii="Calibri" w:hAnsi="Calibri" w:cs="Calibri"/>
          <w:sz w:val="24"/>
          <w:szCs w:val="24"/>
        </w:rPr>
        <w:t>well-established</w:t>
      </w:r>
      <w:r w:rsidR="003A344A" w:rsidRPr="00AB2EC8">
        <w:rPr>
          <w:rFonts w:ascii="Calibri" w:hAnsi="Calibri" w:cs="Calibri"/>
          <w:sz w:val="24"/>
          <w:szCs w:val="24"/>
        </w:rPr>
        <w:t xml:space="preserve"> brands may not be able to achieve. Hence smaller brands can utilise it to develop their own strategies.</w:t>
      </w:r>
    </w:p>
    <w:p w14:paraId="2CAC9526" w14:textId="77777777" w:rsidR="004C7253" w:rsidRPr="007E7171" w:rsidRDefault="004C7253" w:rsidP="00431FB0">
      <w:pPr>
        <w:spacing w:after="160" w:line="259" w:lineRule="auto"/>
        <w:jc w:val="both"/>
        <w:rPr>
          <w:rFonts w:ascii="Calibri" w:hAnsi="Calibri" w:cs="Calibri"/>
          <w:sz w:val="24"/>
          <w:szCs w:val="24"/>
        </w:rPr>
      </w:pPr>
    </w:p>
    <w:p w14:paraId="6B74E5A8" w14:textId="46AFAB8B" w:rsidR="00F028FF" w:rsidRPr="007A2B82" w:rsidRDefault="00F028FF" w:rsidP="006E3DE3">
      <w:pPr>
        <w:pStyle w:val="ListParagraph"/>
        <w:numPr>
          <w:ilvl w:val="0"/>
          <w:numId w:val="2"/>
        </w:numPr>
        <w:spacing w:after="160" w:line="259" w:lineRule="auto"/>
        <w:jc w:val="both"/>
        <w:rPr>
          <w:rFonts w:ascii="Calibri" w:hAnsi="Calibri" w:cs="Calibri"/>
          <w:b/>
          <w:bCs/>
          <w:sz w:val="24"/>
          <w:szCs w:val="24"/>
        </w:rPr>
      </w:pPr>
      <w:r w:rsidRPr="007A2B82">
        <w:rPr>
          <w:rFonts w:ascii="Calibri" w:hAnsi="Calibri" w:cs="Calibri"/>
          <w:b/>
          <w:bCs/>
          <w:sz w:val="24"/>
          <w:szCs w:val="24"/>
        </w:rPr>
        <w:t>Li, Z. (2023) ‘Chinese Manufacturing Industry in the Context of Industry 4.0’, Advances in Economics, Management and Political Sciences, 25, pp. 7–12. Available at: https://doi.org/10.54254/2754-1169/25/20230467.</w:t>
      </w:r>
    </w:p>
    <w:p w14:paraId="5896182A" w14:textId="59F11836" w:rsidR="004C7253" w:rsidRPr="00AB2EC8" w:rsidRDefault="001349A2"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18008B" w:rsidRPr="00AB2EC8">
        <w:rPr>
          <w:rFonts w:ascii="Calibri" w:hAnsi="Calibri" w:cs="Calibri"/>
          <w:sz w:val="24"/>
          <w:szCs w:val="24"/>
        </w:rPr>
        <w:t xml:space="preserve">is relevant as it </w:t>
      </w:r>
      <w:r w:rsidRPr="00AB2EC8">
        <w:rPr>
          <w:rFonts w:ascii="Calibri" w:hAnsi="Calibri" w:cs="Calibri"/>
          <w:sz w:val="24"/>
          <w:szCs w:val="24"/>
        </w:rPr>
        <w:t xml:space="preserve">highlights Industry 4.0 for Chinese manufacturing, focusing on digital transformation and advanced technologies. </w:t>
      </w:r>
      <w:r w:rsidR="00D53A59">
        <w:rPr>
          <w:rFonts w:ascii="Calibri" w:hAnsi="Calibri" w:cs="Calibri"/>
          <w:sz w:val="24"/>
          <w:szCs w:val="24"/>
        </w:rPr>
        <w:t>This manufacturing capability</w:t>
      </w:r>
      <w:r w:rsidR="00797511" w:rsidRPr="00AB2EC8">
        <w:rPr>
          <w:rFonts w:ascii="Calibri" w:hAnsi="Calibri" w:cs="Calibri"/>
          <w:sz w:val="24"/>
          <w:szCs w:val="24"/>
        </w:rPr>
        <w:t xml:space="preserve"> will be crucial for young Chinese brands to develop their unique competitive advantages.</w:t>
      </w:r>
    </w:p>
    <w:p w14:paraId="1258289D" w14:textId="77777777" w:rsidR="004C7253" w:rsidRPr="007E7171" w:rsidRDefault="004C7253" w:rsidP="00431FB0">
      <w:pPr>
        <w:spacing w:after="160" w:line="259" w:lineRule="auto"/>
        <w:jc w:val="both"/>
        <w:rPr>
          <w:rFonts w:ascii="Calibri" w:hAnsi="Calibri" w:cs="Calibri"/>
          <w:sz w:val="24"/>
          <w:szCs w:val="24"/>
        </w:rPr>
      </w:pPr>
    </w:p>
    <w:p w14:paraId="7E9B4A4D" w14:textId="5DDA0AAB"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Liao, J. and Yang, M. (2023) ‘New internationalization paths of Chinese brands: A configurational study’, PLOS ONE, 18(9), p. e0292253. Available at: https://doi.org/10.1371/journal.pone.0292253.</w:t>
      </w:r>
    </w:p>
    <w:p w14:paraId="2D9C2224" w14:textId="62CDA7F3" w:rsidR="004C7253" w:rsidRPr="00AB2EC8" w:rsidRDefault="003F0C83" w:rsidP="00C17458">
      <w:pPr>
        <w:spacing w:after="160" w:line="360" w:lineRule="auto"/>
        <w:ind w:left="720"/>
        <w:jc w:val="both"/>
        <w:rPr>
          <w:rFonts w:ascii="Calibri" w:hAnsi="Calibri" w:cs="Calibri"/>
          <w:sz w:val="24"/>
          <w:szCs w:val="24"/>
        </w:rPr>
      </w:pPr>
      <w:r w:rsidRPr="00AB2EC8">
        <w:rPr>
          <w:rFonts w:ascii="Calibri" w:hAnsi="Calibri" w:cs="Calibri"/>
          <w:sz w:val="24"/>
          <w:szCs w:val="24"/>
        </w:rPr>
        <w:lastRenderedPageBreak/>
        <w:t xml:space="preserve">This article </w:t>
      </w:r>
      <w:r w:rsidR="00C159C9" w:rsidRPr="00AB2EC8">
        <w:rPr>
          <w:rFonts w:ascii="Calibri" w:hAnsi="Calibri" w:cs="Calibri"/>
          <w:sz w:val="24"/>
          <w:szCs w:val="24"/>
        </w:rPr>
        <w:t xml:space="preserve">is relevant as it </w:t>
      </w:r>
      <w:r w:rsidRPr="00AB2EC8">
        <w:rPr>
          <w:rFonts w:ascii="Calibri" w:hAnsi="Calibri" w:cs="Calibri"/>
          <w:sz w:val="24"/>
          <w:szCs w:val="24"/>
        </w:rPr>
        <w:t xml:space="preserve">identifies four key paths for Chinese brand internationalization, revealing that brand penetration, acculturation, and identity construction capabilities. It provides practical insights for Chinese brands </w:t>
      </w:r>
      <w:r w:rsidR="00D53A59">
        <w:rPr>
          <w:rFonts w:ascii="Calibri" w:hAnsi="Calibri" w:cs="Calibri"/>
          <w:sz w:val="24"/>
          <w:szCs w:val="24"/>
        </w:rPr>
        <w:t xml:space="preserve">in choosing the right internationalization path based on the </w:t>
      </w:r>
      <w:r w:rsidRPr="00AB2EC8">
        <w:rPr>
          <w:rFonts w:ascii="Calibri" w:hAnsi="Calibri" w:cs="Calibri"/>
          <w:sz w:val="24"/>
          <w:szCs w:val="24"/>
        </w:rPr>
        <w:t xml:space="preserve">industry life cycle stage and resources. </w:t>
      </w:r>
    </w:p>
    <w:p w14:paraId="17455199" w14:textId="77777777" w:rsidR="004C7253" w:rsidRPr="007E7171" w:rsidRDefault="004C7253" w:rsidP="00431FB0">
      <w:pPr>
        <w:spacing w:after="160" w:line="259" w:lineRule="auto"/>
        <w:jc w:val="both"/>
        <w:rPr>
          <w:rFonts w:ascii="Calibri" w:hAnsi="Calibri" w:cs="Calibri"/>
          <w:sz w:val="24"/>
          <w:szCs w:val="24"/>
        </w:rPr>
      </w:pPr>
    </w:p>
    <w:p w14:paraId="267E57F2" w14:textId="4CDF47C3"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Liu, J. (2022) ‘Research on the Business Strategy and Deficiency of the Fast Fashion Industry to Enhance Development - a Case Study of Shein’, in. 2022 2nd International Conference on Economic Development and Business Culture (ICEDBC 2022), Atlantis Press, pp. 1794–1801. Available at: https://doi.org/10.2991/978-94-6463-036-7_268.</w:t>
      </w:r>
    </w:p>
    <w:p w14:paraId="265EB63D" w14:textId="6360670D" w:rsidR="004C7253" w:rsidRPr="00AB2EC8" w:rsidRDefault="000F68B2"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8252C4" w:rsidRPr="00AB2EC8">
        <w:rPr>
          <w:rFonts w:ascii="Calibri" w:hAnsi="Calibri" w:cs="Calibri"/>
          <w:sz w:val="24"/>
          <w:szCs w:val="24"/>
        </w:rPr>
        <w:t xml:space="preserve">is relevant as it </w:t>
      </w:r>
      <w:r w:rsidRPr="00AB2EC8">
        <w:rPr>
          <w:rFonts w:ascii="Calibri" w:hAnsi="Calibri" w:cs="Calibri"/>
          <w:sz w:val="24"/>
          <w:szCs w:val="24"/>
        </w:rPr>
        <w:t xml:space="preserve">examines </w:t>
      </w:r>
      <w:r w:rsidR="00B24DCE" w:rsidRPr="00AB2EC8">
        <w:rPr>
          <w:rFonts w:ascii="Calibri" w:hAnsi="Calibri" w:cs="Calibri"/>
          <w:sz w:val="24"/>
          <w:szCs w:val="24"/>
        </w:rPr>
        <w:t>one of our key case studies (</w:t>
      </w:r>
      <w:r w:rsidRPr="00AB2EC8">
        <w:rPr>
          <w:rFonts w:ascii="Calibri" w:hAnsi="Calibri" w:cs="Calibri"/>
          <w:sz w:val="24"/>
          <w:szCs w:val="24"/>
        </w:rPr>
        <w:t>Shein</w:t>
      </w:r>
      <w:r w:rsidR="00B24DCE" w:rsidRPr="00AB2EC8">
        <w:rPr>
          <w:rFonts w:ascii="Calibri" w:hAnsi="Calibri" w:cs="Calibri"/>
          <w:sz w:val="24"/>
          <w:szCs w:val="24"/>
        </w:rPr>
        <w:t>)</w:t>
      </w:r>
      <w:r w:rsidRPr="00AB2EC8">
        <w:rPr>
          <w:rFonts w:ascii="Calibri" w:hAnsi="Calibri" w:cs="Calibri"/>
          <w:sz w:val="24"/>
          <w:szCs w:val="24"/>
        </w:rPr>
        <w:t xml:space="preserve"> </w:t>
      </w:r>
      <w:r w:rsidR="0020021C" w:rsidRPr="00AB2EC8">
        <w:rPr>
          <w:rFonts w:ascii="Calibri" w:hAnsi="Calibri" w:cs="Calibri"/>
          <w:sz w:val="24"/>
          <w:szCs w:val="24"/>
        </w:rPr>
        <w:t xml:space="preserve">who has </w:t>
      </w:r>
      <w:r w:rsidRPr="00AB2EC8">
        <w:rPr>
          <w:rFonts w:ascii="Calibri" w:hAnsi="Calibri" w:cs="Calibri"/>
          <w:sz w:val="24"/>
          <w:szCs w:val="24"/>
        </w:rPr>
        <w:t>rapid</w:t>
      </w:r>
      <w:r w:rsidR="0020021C" w:rsidRPr="00AB2EC8">
        <w:rPr>
          <w:rFonts w:ascii="Calibri" w:hAnsi="Calibri" w:cs="Calibri"/>
          <w:sz w:val="24"/>
          <w:szCs w:val="24"/>
        </w:rPr>
        <w:t>ly</w:t>
      </w:r>
      <w:r w:rsidRPr="00AB2EC8">
        <w:rPr>
          <w:rFonts w:ascii="Calibri" w:hAnsi="Calibri" w:cs="Calibri"/>
          <w:sz w:val="24"/>
          <w:szCs w:val="24"/>
        </w:rPr>
        <w:t xml:space="preserve"> grow</w:t>
      </w:r>
      <w:r w:rsidR="0020021C" w:rsidRPr="00AB2EC8">
        <w:rPr>
          <w:rFonts w:ascii="Calibri" w:hAnsi="Calibri" w:cs="Calibri"/>
          <w:sz w:val="24"/>
          <w:szCs w:val="24"/>
        </w:rPr>
        <w:t>n</w:t>
      </w:r>
      <w:r w:rsidRPr="00AB2EC8">
        <w:rPr>
          <w:rFonts w:ascii="Calibri" w:hAnsi="Calibri" w:cs="Calibri"/>
          <w:sz w:val="24"/>
          <w:szCs w:val="24"/>
        </w:rPr>
        <w:t xml:space="preserve"> in the fast fashion industry, </w:t>
      </w:r>
      <w:r w:rsidR="0020021C" w:rsidRPr="00AB2EC8">
        <w:rPr>
          <w:rFonts w:ascii="Calibri" w:hAnsi="Calibri" w:cs="Calibri"/>
          <w:sz w:val="24"/>
          <w:szCs w:val="24"/>
        </w:rPr>
        <w:t>discusses about its</w:t>
      </w:r>
      <w:r w:rsidRPr="00AB2EC8">
        <w:rPr>
          <w:rFonts w:ascii="Calibri" w:hAnsi="Calibri" w:cs="Calibri"/>
          <w:sz w:val="24"/>
          <w:szCs w:val="24"/>
        </w:rPr>
        <w:t xml:space="preserve"> strategies </w:t>
      </w:r>
      <w:r w:rsidR="0020021C" w:rsidRPr="00AB2EC8">
        <w:rPr>
          <w:rFonts w:ascii="Calibri" w:hAnsi="Calibri" w:cs="Calibri"/>
          <w:sz w:val="24"/>
          <w:szCs w:val="24"/>
        </w:rPr>
        <w:t>in</w:t>
      </w:r>
      <w:r w:rsidRPr="00AB2EC8">
        <w:rPr>
          <w:rFonts w:ascii="Calibri" w:hAnsi="Calibri" w:cs="Calibri"/>
          <w:sz w:val="24"/>
          <w:szCs w:val="24"/>
        </w:rPr>
        <w:t xml:space="preserve"> ultra-fast production cycles, low pricing, and social media marketing. </w:t>
      </w:r>
      <w:r w:rsidR="0042183E" w:rsidRPr="00AB2EC8">
        <w:rPr>
          <w:rFonts w:ascii="Calibri" w:hAnsi="Calibri" w:cs="Calibri"/>
          <w:sz w:val="24"/>
          <w:szCs w:val="24"/>
        </w:rPr>
        <w:t>E</w:t>
      </w:r>
      <w:r w:rsidRPr="00AB2EC8">
        <w:rPr>
          <w:rFonts w:ascii="Calibri" w:hAnsi="Calibri" w:cs="Calibri"/>
          <w:sz w:val="24"/>
          <w:szCs w:val="24"/>
        </w:rPr>
        <w:t>mphasiz</w:t>
      </w:r>
      <w:r w:rsidR="0042183E" w:rsidRPr="00AB2EC8">
        <w:rPr>
          <w:rFonts w:ascii="Calibri" w:hAnsi="Calibri" w:cs="Calibri"/>
          <w:sz w:val="24"/>
          <w:szCs w:val="24"/>
        </w:rPr>
        <w:t>ed</w:t>
      </w:r>
      <w:r w:rsidRPr="00AB2EC8">
        <w:rPr>
          <w:rFonts w:ascii="Calibri" w:hAnsi="Calibri" w:cs="Calibri"/>
          <w:sz w:val="24"/>
          <w:szCs w:val="24"/>
        </w:rPr>
        <w:t xml:space="preserve"> the need for young Chinese brands to adopt similar strategies while addressing global consumer expectations.</w:t>
      </w:r>
    </w:p>
    <w:p w14:paraId="08ECA68B" w14:textId="77777777" w:rsidR="004C7253" w:rsidRPr="007E7171" w:rsidRDefault="004C7253" w:rsidP="00431FB0">
      <w:pPr>
        <w:spacing w:after="160" w:line="259" w:lineRule="auto"/>
        <w:jc w:val="both"/>
        <w:rPr>
          <w:rFonts w:ascii="Calibri" w:hAnsi="Calibri" w:cs="Calibri"/>
          <w:sz w:val="24"/>
          <w:szCs w:val="24"/>
        </w:rPr>
      </w:pPr>
    </w:p>
    <w:p w14:paraId="5800AF03" w14:textId="3B1494E3"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Mandal, P. (2022) ‘Economic Downturn and Implications: – Marketing Challenges and Opportunities’, International Journal of Innovation in the Digital Economy, 13, pp. 1–13. Available at: https://doi.org/10.4018/IJIDE.311511.</w:t>
      </w:r>
    </w:p>
    <w:p w14:paraId="0264C788" w14:textId="045E58AF" w:rsidR="004C7253" w:rsidRPr="00AB2EC8" w:rsidRDefault="000E0D0A"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This article discusses strategies and initiatives that companies can adopt during economic downturns to survive and thrive. These insights can help young Chinese consumer brands compete effectively in the global eCommerce market against well-established global leading brands during challenging economic times.</w:t>
      </w:r>
    </w:p>
    <w:p w14:paraId="1E254A93" w14:textId="77777777" w:rsidR="004C7253" w:rsidRPr="007E7171" w:rsidRDefault="004C7253" w:rsidP="00431FB0">
      <w:pPr>
        <w:spacing w:after="160" w:line="259" w:lineRule="auto"/>
        <w:jc w:val="both"/>
        <w:rPr>
          <w:rFonts w:ascii="Calibri" w:hAnsi="Calibri" w:cs="Calibri"/>
          <w:sz w:val="24"/>
          <w:szCs w:val="24"/>
        </w:rPr>
      </w:pPr>
    </w:p>
    <w:p w14:paraId="140953A0" w14:textId="565F1324"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Mu, W. and Yi, Y. (2024) ‘The impact of characteristic factors of the direct-to-consumer marketing model on consumer loyalty in the digital intermediary era’, Frontiers in Psychology, 15, p. 1347588. Available at: https://doi.org/10.3389/fpsyg.2024.1347588.</w:t>
      </w:r>
    </w:p>
    <w:p w14:paraId="4C25FE47" w14:textId="44502C38" w:rsidR="004C7253" w:rsidRPr="00AB2EC8" w:rsidRDefault="00616889"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491357" w:rsidRPr="00AB2EC8">
        <w:rPr>
          <w:rFonts w:ascii="Calibri" w:hAnsi="Calibri" w:cs="Calibri"/>
          <w:sz w:val="24"/>
          <w:szCs w:val="24"/>
        </w:rPr>
        <w:t xml:space="preserve">is relevant as it </w:t>
      </w:r>
      <w:r w:rsidRPr="00AB2EC8">
        <w:rPr>
          <w:rFonts w:ascii="Calibri" w:hAnsi="Calibri" w:cs="Calibri"/>
          <w:sz w:val="24"/>
          <w:szCs w:val="24"/>
        </w:rPr>
        <w:t xml:space="preserve">highlights the Direct-to-Consumer (DTC) marketing model </w:t>
      </w:r>
      <w:r w:rsidR="00491357" w:rsidRPr="00AB2EC8">
        <w:rPr>
          <w:rFonts w:ascii="Calibri" w:hAnsi="Calibri" w:cs="Calibri"/>
          <w:sz w:val="24"/>
          <w:szCs w:val="24"/>
        </w:rPr>
        <w:t>which is an important strategies for young Chinese brands to enhance</w:t>
      </w:r>
      <w:r w:rsidRPr="00AB2EC8">
        <w:rPr>
          <w:rFonts w:ascii="Calibri" w:hAnsi="Calibri" w:cs="Calibri"/>
          <w:sz w:val="24"/>
          <w:szCs w:val="24"/>
        </w:rPr>
        <w:t xml:space="preserve"> consumer loyalty</w:t>
      </w:r>
      <w:r w:rsidR="00AD3B2E" w:rsidRPr="00AB2EC8">
        <w:rPr>
          <w:rFonts w:ascii="Calibri" w:hAnsi="Calibri" w:cs="Calibri"/>
          <w:sz w:val="24"/>
          <w:szCs w:val="24"/>
        </w:rPr>
        <w:t>.  Also the importance for the usual of</w:t>
      </w:r>
      <w:r w:rsidRPr="00AB2EC8">
        <w:rPr>
          <w:rFonts w:ascii="Calibri" w:hAnsi="Calibri" w:cs="Calibri"/>
          <w:sz w:val="24"/>
          <w:szCs w:val="24"/>
        </w:rPr>
        <w:t xml:space="preserve"> social media marketing, product innovation, cost-effectiveness, and multi-channel integration. </w:t>
      </w:r>
    </w:p>
    <w:p w14:paraId="47FD6ADE" w14:textId="77777777" w:rsidR="004C7253" w:rsidRPr="007E7171" w:rsidRDefault="004C7253" w:rsidP="00431FB0">
      <w:pPr>
        <w:spacing w:after="160" w:line="259" w:lineRule="auto"/>
        <w:jc w:val="both"/>
        <w:rPr>
          <w:rFonts w:ascii="Calibri" w:hAnsi="Calibri" w:cs="Calibri"/>
          <w:sz w:val="24"/>
          <w:szCs w:val="24"/>
        </w:rPr>
      </w:pPr>
    </w:p>
    <w:p w14:paraId="44D9E503" w14:textId="7B5C00BD"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Nambisan, S., Wright, M. and Feldman, M. (2019) ‘The digital transformation of innovation and entrepreneurship: Progress, challenges and key themes’, Research Policy, 48(8), p. 103773. Available at: https://doi.org/10.1016/j.respol.2019.03.018.</w:t>
      </w:r>
    </w:p>
    <w:p w14:paraId="0740E511" w14:textId="75DF32BD" w:rsidR="004C7253" w:rsidRPr="00AB2EC8" w:rsidRDefault="00DD74CA"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AD3B2E" w:rsidRPr="00AB2EC8">
        <w:rPr>
          <w:rFonts w:ascii="Calibri" w:hAnsi="Calibri" w:cs="Calibri"/>
          <w:sz w:val="24"/>
          <w:szCs w:val="24"/>
        </w:rPr>
        <w:t xml:space="preserve">is relevant as it </w:t>
      </w:r>
      <w:r w:rsidRPr="00AB2EC8">
        <w:rPr>
          <w:rFonts w:ascii="Calibri" w:hAnsi="Calibri" w:cs="Calibri"/>
          <w:sz w:val="24"/>
          <w:szCs w:val="24"/>
        </w:rPr>
        <w:t xml:space="preserve">highlights how young Chinese consumer brands leverage digital marketing, </w:t>
      </w:r>
      <w:r w:rsidR="00C17458">
        <w:rPr>
          <w:rFonts w:ascii="Calibri" w:hAnsi="Calibri" w:cs="Calibri"/>
          <w:sz w:val="24"/>
          <w:szCs w:val="24"/>
        </w:rPr>
        <w:t>localised</w:t>
      </w:r>
      <w:r w:rsidRPr="00AB2EC8">
        <w:rPr>
          <w:rFonts w:ascii="Calibri" w:hAnsi="Calibri" w:cs="Calibri"/>
          <w:sz w:val="24"/>
          <w:szCs w:val="24"/>
        </w:rPr>
        <w:t xml:space="preserve"> strategies, and innovative product offerings to compete in the global eCommerce market. These </w:t>
      </w:r>
      <w:r w:rsidR="001B5E87" w:rsidRPr="00AB2EC8">
        <w:rPr>
          <w:rFonts w:ascii="Calibri" w:hAnsi="Calibri" w:cs="Calibri"/>
          <w:sz w:val="24"/>
          <w:szCs w:val="24"/>
        </w:rPr>
        <w:t xml:space="preserve">will be crucial to </w:t>
      </w:r>
      <w:r w:rsidRPr="00AB2EC8">
        <w:rPr>
          <w:rFonts w:ascii="Calibri" w:hAnsi="Calibri" w:cs="Calibri"/>
          <w:sz w:val="24"/>
          <w:szCs w:val="24"/>
        </w:rPr>
        <w:t xml:space="preserve">differentiate </w:t>
      </w:r>
      <w:r w:rsidR="001B5E87" w:rsidRPr="00AB2EC8">
        <w:rPr>
          <w:rFonts w:ascii="Calibri" w:hAnsi="Calibri" w:cs="Calibri"/>
          <w:sz w:val="24"/>
          <w:szCs w:val="24"/>
        </w:rPr>
        <w:t xml:space="preserve">themselves </w:t>
      </w:r>
      <w:r w:rsidRPr="00AB2EC8">
        <w:rPr>
          <w:rFonts w:ascii="Calibri" w:hAnsi="Calibri" w:cs="Calibri"/>
          <w:sz w:val="24"/>
          <w:szCs w:val="24"/>
        </w:rPr>
        <w:t xml:space="preserve">from established </w:t>
      </w:r>
      <w:r w:rsidR="00C17458" w:rsidRPr="00AB2EC8">
        <w:rPr>
          <w:rFonts w:ascii="Calibri" w:hAnsi="Calibri" w:cs="Calibri"/>
          <w:sz w:val="24"/>
          <w:szCs w:val="24"/>
        </w:rPr>
        <w:t>brands and</w:t>
      </w:r>
      <w:r w:rsidRPr="00AB2EC8">
        <w:rPr>
          <w:rFonts w:ascii="Calibri" w:hAnsi="Calibri" w:cs="Calibri"/>
          <w:sz w:val="24"/>
          <w:szCs w:val="24"/>
        </w:rPr>
        <w:t xml:space="preserve"> captur</w:t>
      </w:r>
      <w:r w:rsidR="001B5E87" w:rsidRPr="00AB2EC8">
        <w:rPr>
          <w:rFonts w:ascii="Calibri" w:hAnsi="Calibri" w:cs="Calibri"/>
          <w:sz w:val="24"/>
          <w:szCs w:val="24"/>
        </w:rPr>
        <w:t>e</w:t>
      </w:r>
      <w:r w:rsidRPr="00AB2EC8">
        <w:rPr>
          <w:rFonts w:ascii="Calibri" w:hAnsi="Calibri" w:cs="Calibri"/>
          <w:sz w:val="24"/>
          <w:szCs w:val="24"/>
        </w:rPr>
        <w:t xml:space="preserve"> international consumers' attention.</w:t>
      </w:r>
    </w:p>
    <w:p w14:paraId="2AF1729D" w14:textId="77777777" w:rsidR="004C7253" w:rsidRPr="007E7171" w:rsidRDefault="004C7253" w:rsidP="00431FB0">
      <w:pPr>
        <w:spacing w:after="160" w:line="259" w:lineRule="auto"/>
        <w:jc w:val="both"/>
        <w:rPr>
          <w:rFonts w:ascii="Calibri" w:hAnsi="Calibri" w:cs="Calibri"/>
          <w:sz w:val="24"/>
          <w:szCs w:val="24"/>
        </w:rPr>
      </w:pPr>
    </w:p>
    <w:p w14:paraId="76336D4B" w14:textId="01630D87"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Naradda Gamage, S.K. et al. (2020) ‘A Review of Global Challenges and Survival Strategies of Small and Medium Enterprises (SMEs)’, Economies, 8(4), p. 79. Available at: https://doi.org/10.3390/economies8040079.</w:t>
      </w:r>
    </w:p>
    <w:p w14:paraId="640B88ED" w14:textId="34EC8D23" w:rsidR="004C7253" w:rsidRPr="00AB2EC8" w:rsidRDefault="004172FE"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1B5E87" w:rsidRPr="00AB2EC8">
        <w:rPr>
          <w:rFonts w:ascii="Calibri" w:hAnsi="Calibri" w:cs="Calibri"/>
          <w:sz w:val="24"/>
          <w:szCs w:val="24"/>
        </w:rPr>
        <w:t xml:space="preserve">is relevant as it </w:t>
      </w:r>
      <w:r w:rsidRPr="00AB2EC8">
        <w:rPr>
          <w:rFonts w:ascii="Calibri" w:hAnsi="Calibri" w:cs="Calibri"/>
          <w:sz w:val="24"/>
          <w:szCs w:val="24"/>
        </w:rPr>
        <w:t>reviews survival strategies for SMEs facing global challenges, emphasizing the importance of strategic adaptation to economic globalization</w:t>
      </w:r>
      <w:r w:rsidR="001B5E87" w:rsidRPr="00AB2EC8">
        <w:rPr>
          <w:rFonts w:ascii="Calibri" w:hAnsi="Calibri" w:cs="Calibri"/>
          <w:sz w:val="24"/>
          <w:szCs w:val="24"/>
        </w:rPr>
        <w:t xml:space="preserve">, which is important to understand what </w:t>
      </w:r>
      <w:r w:rsidR="00C17458" w:rsidRPr="00AB2EC8">
        <w:rPr>
          <w:rFonts w:ascii="Calibri" w:hAnsi="Calibri" w:cs="Calibri"/>
          <w:sz w:val="24"/>
          <w:szCs w:val="24"/>
        </w:rPr>
        <w:t>they are</w:t>
      </w:r>
      <w:r w:rsidR="001B5E87" w:rsidRPr="00AB2EC8">
        <w:rPr>
          <w:rFonts w:ascii="Calibri" w:hAnsi="Calibri" w:cs="Calibri"/>
          <w:sz w:val="24"/>
          <w:szCs w:val="24"/>
        </w:rPr>
        <w:t xml:space="preserve"> key issues that they are facing.</w:t>
      </w:r>
    </w:p>
    <w:p w14:paraId="333CCBE5" w14:textId="77777777" w:rsidR="004C7253" w:rsidRPr="007E7171" w:rsidRDefault="004C7253" w:rsidP="00431FB0">
      <w:pPr>
        <w:spacing w:after="160" w:line="259" w:lineRule="auto"/>
        <w:jc w:val="both"/>
        <w:rPr>
          <w:rFonts w:ascii="Calibri" w:hAnsi="Calibri" w:cs="Calibri"/>
          <w:sz w:val="24"/>
          <w:szCs w:val="24"/>
        </w:rPr>
      </w:pPr>
    </w:p>
    <w:p w14:paraId="2DF4C1D8" w14:textId="49AF71C2"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Odlin, D. and Benson-Rea, M. (2021) ‘Market niches as dynamic, co-created resource domains’, Industrial Marketing Management, 95, pp. 29–40. Available at: https://doi.org/10.1016/j.indmarman.2021.03.008.</w:t>
      </w:r>
    </w:p>
    <w:p w14:paraId="09A66F31" w14:textId="2BA3CD89" w:rsidR="004C7253" w:rsidRPr="00AB2EC8" w:rsidRDefault="00C27F9D"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This article is relevant as it </w:t>
      </w:r>
      <w:r w:rsidR="00C17458">
        <w:rPr>
          <w:rFonts w:ascii="Calibri" w:hAnsi="Calibri" w:cs="Calibri"/>
          <w:sz w:val="24"/>
          <w:szCs w:val="24"/>
        </w:rPr>
        <w:t xml:space="preserve">mentions why competing in niches is a fundamental marketing strategy for SMEs in business-to-business markets. However, how internationalizing SMEs come to compete in </w:t>
      </w:r>
      <w:r w:rsidR="00D915F8" w:rsidRPr="00AB2EC8">
        <w:rPr>
          <w:rFonts w:ascii="Calibri" w:hAnsi="Calibri" w:cs="Calibri"/>
          <w:sz w:val="24"/>
          <w:szCs w:val="24"/>
        </w:rPr>
        <w:t xml:space="preserve">niches </w:t>
      </w:r>
      <w:r w:rsidR="00005E4A" w:rsidRPr="00AB2EC8">
        <w:rPr>
          <w:rFonts w:ascii="Calibri" w:hAnsi="Calibri" w:cs="Calibri"/>
          <w:sz w:val="24"/>
          <w:szCs w:val="24"/>
        </w:rPr>
        <w:t>is still to be explored</w:t>
      </w:r>
      <w:r w:rsidR="00D915F8" w:rsidRPr="00AB2EC8">
        <w:rPr>
          <w:rFonts w:ascii="Calibri" w:hAnsi="Calibri" w:cs="Calibri"/>
          <w:sz w:val="24"/>
          <w:szCs w:val="24"/>
        </w:rPr>
        <w:t xml:space="preserve">. </w:t>
      </w:r>
    </w:p>
    <w:p w14:paraId="2E03AE17" w14:textId="77777777" w:rsidR="004C7253" w:rsidRPr="007E7171" w:rsidRDefault="004C7253" w:rsidP="00431FB0">
      <w:pPr>
        <w:spacing w:after="160" w:line="259" w:lineRule="auto"/>
        <w:jc w:val="both"/>
        <w:rPr>
          <w:rFonts w:ascii="Calibri" w:hAnsi="Calibri" w:cs="Calibri"/>
          <w:sz w:val="24"/>
          <w:szCs w:val="24"/>
        </w:rPr>
      </w:pPr>
    </w:p>
    <w:p w14:paraId="21BD4F04" w14:textId="707621DA"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Pereira, L. et al. (2023) ‘Internationalisation business strategy via e-commerce’, International Journal of Business and Systems Research, 17, p. 225. Available at: https://doi.org/10.1504/IJBSR.2023.129201.</w:t>
      </w:r>
    </w:p>
    <w:p w14:paraId="0B361B7C" w14:textId="47F352DF" w:rsidR="00607284" w:rsidRPr="00AB2EC8" w:rsidRDefault="00607284"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w:t>
      </w:r>
      <w:r w:rsidR="00005E4A" w:rsidRPr="00AB2EC8">
        <w:rPr>
          <w:rFonts w:ascii="Calibri" w:hAnsi="Calibri" w:cs="Calibri"/>
          <w:sz w:val="24"/>
          <w:szCs w:val="24"/>
        </w:rPr>
        <w:t xml:space="preserve"> is relevant as it</w:t>
      </w:r>
      <w:r w:rsidRPr="00AB2EC8">
        <w:rPr>
          <w:rFonts w:ascii="Calibri" w:hAnsi="Calibri" w:cs="Calibri"/>
          <w:sz w:val="24"/>
          <w:szCs w:val="24"/>
        </w:rPr>
        <w:t xml:space="preserve"> discusses how e</w:t>
      </w:r>
      <w:r w:rsidR="00005E4A" w:rsidRPr="00AB2EC8">
        <w:rPr>
          <w:rFonts w:ascii="Calibri" w:hAnsi="Calibri" w:cs="Calibri"/>
          <w:sz w:val="24"/>
          <w:szCs w:val="24"/>
        </w:rPr>
        <w:t>C</w:t>
      </w:r>
      <w:r w:rsidRPr="00AB2EC8">
        <w:rPr>
          <w:rFonts w:ascii="Calibri" w:hAnsi="Calibri" w:cs="Calibri"/>
          <w:sz w:val="24"/>
          <w:szCs w:val="24"/>
        </w:rPr>
        <w:t>ommerce facilitates</w:t>
      </w:r>
      <w:r w:rsidR="00005E4A" w:rsidRPr="00AB2EC8">
        <w:rPr>
          <w:rFonts w:ascii="Calibri" w:hAnsi="Calibri" w:cs="Calibri"/>
          <w:sz w:val="24"/>
          <w:szCs w:val="24"/>
        </w:rPr>
        <w:t xml:space="preserve"> internalisation</w:t>
      </w:r>
      <w:r w:rsidRPr="00AB2EC8">
        <w:rPr>
          <w:rFonts w:ascii="Calibri" w:hAnsi="Calibri" w:cs="Calibri"/>
          <w:sz w:val="24"/>
          <w:szCs w:val="24"/>
        </w:rPr>
        <w:t xml:space="preserve"> for businesses by lowering risks and investment needs, making it a key strategy for young Chinese consumer brands to compete globally. </w:t>
      </w:r>
    </w:p>
    <w:p w14:paraId="755FBE35" w14:textId="77777777" w:rsidR="004C7253" w:rsidRPr="007E7171" w:rsidRDefault="004C7253" w:rsidP="00431FB0">
      <w:pPr>
        <w:spacing w:after="160" w:line="259" w:lineRule="auto"/>
        <w:jc w:val="both"/>
        <w:rPr>
          <w:rFonts w:ascii="Calibri" w:hAnsi="Calibri" w:cs="Calibri"/>
          <w:sz w:val="24"/>
          <w:szCs w:val="24"/>
        </w:rPr>
      </w:pPr>
    </w:p>
    <w:p w14:paraId="768D143B" w14:textId="52BEF352"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Phan, L. (2023) ‘Surviving The Downturn: Understanding Consumer Cautious Spending In 2023’, SmartOSC, 27 July. Available at: https://www.smartosc.com/surviving-the-downturn-understanding-consumer-cautious-spending-in-2023/ (Accessed: 18 July 2024).</w:t>
      </w:r>
    </w:p>
    <w:p w14:paraId="2585059A" w14:textId="1F1A61EA" w:rsidR="004C7253" w:rsidRPr="00AB2EC8" w:rsidRDefault="00A63F60"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4D1AF8" w:rsidRPr="00AB2EC8">
        <w:rPr>
          <w:rFonts w:ascii="Calibri" w:hAnsi="Calibri" w:cs="Calibri"/>
          <w:sz w:val="24"/>
          <w:szCs w:val="24"/>
        </w:rPr>
        <w:t xml:space="preserve">is relevant as it </w:t>
      </w:r>
      <w:r w:rsidRPr="00AB2EC8">
        <w:rPr>
          <w:rFonts w:ascii="Calibri" w:hAnsi="Calibri" w:cs="Calibri"/>
          <w:sz w:val="24"/>
          <w:szCs w:val="24"/>
        </w:rPr>
        <w:t>highlights strategies like flexible payment options</w:t>
      </w:r>
      <w:r w:rsidR="00C413FE" w:rsidRPr="00AB2EC8">
        <w:rPr>
          <w:rFonts w:ascii="Calibri" w:hAnsi="Calibri" w:cs="Calibri"/>
          <w:sz w:val="24"/>
          <w:szCs w:val="24"/>
        </w:rPr>
        <w:t xml:space="preserve"> </w:t>
      </w:r>
      <w:r w:rsidRPr="00AB2EC8">
        <w:rPr>
          <w:rFonts w:ascii="Calibri" w:hAnsi="Calibri" w:cs="Calibri"/>
          <w:sz w:val="24"/>
          <w:szCs w:val="24"/>
        </w:rPr>
        <w:t xml:space="preserve">and loyalty programs </w:t>
      </w:r>
      <w:r w:rsidR="00B24D0A" w:rsidRPr="00AB2EC8">
        <w:rPr>
          <w:rFonts w:ascii="Calibri" w:hAnsi="Calibri" w:cs="Calibri"/>
          <w:sz w:val="24"/>
          <w:szCs w:val="24"/>
        </w:rPr>
        <w:t>are</w:t>
      </w:r>
      <w:r w:rsidRPr="00AB2EC8">
        <w:rPr>
          <w:rFonts w:ascii="Calibri" w:hAnsi="Calibri" w:cs="Calibri"/>
          <w:sz w:val="24"/>
          <w:szCs w:val="24"/>
        </w:rPr>
        <w:t xml:space="preserve"> essential </w:t>
      </w:r>
      <w:r w:rsidR="00B24D0A" w:rsidRPr="00AB2EC8">
        <w:rPr>
          <w:rFonts w:ascii="Calibri" w:hAnsi="Calibri" w:cs="Calibri"/>
          <w:sz w:val="24"/>
          <w:szCs w:val="24"/>
        </w:rPr>
        <w:t>to encourage</w:t>
      </w:r>
      <w:r w:rsidRPr="00AB2EC8">
        <w:rPr>
          <w:rFonts w:ascii="Calibri" w:hAnsi="Calibri" w:cs="Calibri"/>
          <w:sz w:val="24"/>
          <w:szCs w:val="24"/>
        </w:rPr>
        <w:t xml:space="preserve"> shifting </w:t>
      </w:r>
      <w:r w:rsidR="00B24D0A" w:rsidRPr="00AB2EC8">
        <w:rPr>
          <w:rFonts w:ascii="Calibri" w:hAnsi="Calibri" w:cs="Calibri"/>
          <w:sz w:val="24"/>
          <w:szCs w:val="24"/>
        </w:rPr>
        <w:t xml:space="preserve">of </w:t>
      </w:r>
      <w:r w:rsidRPr="00AB2EC8">
        <w:rPr>
          <w:rFonts w:ascii="Calibri" w:hAnsi="Calibri" w:cs="Calibri"/>
          <w:sz w:val="24"/>
          <w:szCs w:val="24"/>
        </w:rPr>
        <w:t xml:space="preserve">consumer </w:t>
      </w:r>
      <w:r w:rsidR="00C17458" w:rsidRPr="00AB2EC8">
        <w:rPr>
          <w:rFonts w:ascii="Calibri" w:hAnsi="Calibri" w:cs="Calibri"/>
          <w:sz w:val="24"/>
          <w:szCs w:val="24"/>
        </w:rPr>
        <w:t>behaviours</w:t>
      </w:r>
      <w:r w:rsidRPr="00AB2EC8">
        <w:rPr>
          <w:rFonts w:ascii="Calibri" w:hAnsi="Calibri" w:cs="Calibri"/>
          <w:sz w:val="24"/>
          <w:szCs w:val="24"/>
        </w:rPr>
        <w:t xml:space="preserve">. These insights are useful </w:t>
      </w:r>
      <w:r w:rsidR="00B24D0A" w:rsidRPr="00AB2EC8">
        <w:rPr>
          <w:rFonts w:ascii="Calibri" w:hAnsi="Calibri" w:cs="Calibri"/>
          <w:sz w:val="24"/>
          <w:szCs w:val="24"/>
        </w:rPr>
        <w:t>strategies for young Chinese brands to consider and are important factors in</w:t>
      </w:r>
      <w:r w:rsidRPr="00AB2EC8">
        <w:rPr>
          <w:rFonts w:ascii="Calibri" w:hAnsi="Calibri" w:cs="Calibri"/>
          <w:sz w:val="24"/>
          <w:szCs w:val="24"/>
        </w:rPr>
        <w:t xml:space="preserve"> </w:t>
      </w:r>
      <w:r w:rsidR="00EB75C0" w:rsidRPr="00AB2EC8">
        <w:rPr>
          <w:rFonts w:ascii="Calibri" w:hAnsi="Calibri" w:cs="Calibri"/>
          <w:sz w:val="24"/>
          <w:szCs w:val="24"/>
        </w:rPr>
        <w:t>targeting the</w:t>
      </w:r>
      <w:r w:rsidRPr="00AB2EC8">
        <w:rPr>
          <w:rFonts w:ascii="Calibri" w:hAnsi="Calibri" w:cs="Calibri"/>
          <w:sz w:val="24"/>
          <w:szCs w:val="24"/>
        </w:rPr>
        <w:t xml:space="preserve"> budget-conscious consumers.</w:t>
      </w:r>
    </w:p>
    <w:p w14:paraId="2F6B8F02" w14:textId="77777777" w:rsidR="004C7253" w:rsidRPr="007E7171" w:rsidRDefault="004C7253" w:rsidP="00431FB0">
      <w:pPr>
        <w:spacing w:after="160" w:line="259" w:lineRule="auto"/>
        <w:jc w:val="both"/>
        <w:rPr>
          <w:rFonts w:ascii="Calibri" w:hAnsi="Calibri" w:cs="Calibri"/>
          <w:sz w:val="24"/>
          <w:szCs w:val="24"/>
        </w:rPr>
      </w:pPr>
    </w:p>
    <w:p w14:paraId="1D4E1C17" w14:textId="4772F3C6"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PricewaterhouseCoopers (2023) Global Consumer Insights Pulse Survey June 2023, PwC. Available at: https://www.pwc.com/gx/en/industries/consumer-markets/consumer-insights-survey.html (Accessed: 14 July 2024).</w:t>
      </w:r>
    </w:p>
    <w:p w14:paraId="32E7D726" w14:textId="31DA30EF" w:rsidR="004C7253" w:rsidRPr="00AB2EC8" w:rsidRDefault="00A7776D"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7A33F4" w:rsidRPr="00AB2EC8">
        <w:rPr>
          <w:rFonts w:ascii="Calibri" w:hAnsi="Calibri" w:cs="Calibri"/>
          <w:sz w:val="24"/>
          <w:szCs w:val="24"/>
        </w:rPr>
        <w:t xml:space="preserve">is relevant as it </w:t>
      </w:r>
      <w:r w:rsidRPr="00AB2EC8">
        <w:rPr>
          <w:rFonts w:ascii="Calibri" w:hAnsi="Calibri" w:cs="Calibri"/>
          <w:sz w:val="24"/>
          <w:szCs w:val="24"/>
        </w:rPr>
        <w:t xml:space="preserve">emphasizes </w:t>
      </w:r>
      <w:r w:rsidR="003559E2" w:rsidRPr="00AB2EC8">
        <w:rPr>
          <w:rFonts w:ascii="Calibri" w:hAnsi="Calibri" w:cs="Calibri"/>
          <w:sz w:val="24"/>
          <w:szCs w:val="24"/>
        </w:rPr>
        <w:t xml:space="preserve">the </w:t>
      </w:r>
      <w:r w:rsidR="002034C8" w:rsidRPr="00AB2EC8">
        <w:rPr>
          <w:rFonts w:ascii="Calibri" w:hAnsi="Calibri" w:cs="Calibri"/>
          <w:sz w:val="24"/>
          <w:szCs w:val="24"/>
        </w:rPr>
        <w:t>importance to develop</w:t>
      </w:r>
      <w:r w:rsidR="003559E2" w:rsidRPr="00AB2EC8">
        <w:rPr>
          <w:rFonts w:ascii="Calibri" w:hAnsi="Calibri" w:cs="Calibri"/>
          <w:sz w:val="24"/>
          <w:szCs w:val="24"/>
        </w:rPr>
        <w:t xml:space="preserve"> </w:t>
      </w:r>
      <w:r w:rsidRPr="00AB2EC8">
        <w:rPr>
          <w:rFonts w:ascii="Calibri" w:hAnsi="Calibri" w:cs="Calibri"/>
          <w:sz w:val="24"/>
          <w:szCs w:val="24"/>
        </w:rPr>
        <w:t xml:space="preserve">direct-to-consumer (D2C) channels, </w:t>
      </w:r>
      <w:r w:rsidR="003559E2" w:rsidRPr="00AB2EC8">
        <w:rPr>
          <w:rFonts w:ascii="Calibri" w:hAnsi="Calibri" w:cs="Calibri"/>
          <w:sz w:val="24"/>
          <w:szCs w:val="24"/>
        </w:rPr>
        <w:t xml:space="preserve">which requires investment </w:t>
      </w:r>
      <w:r w:rsidRPr="00AB2EC8">
        <w:rPr>
          <w:rFonts w:ascii="Calibri" w:hAnsi="Calibri" w:cs="Calibri"/>
          <w:sz w:val="24"/>
          <w:szCs w:val="24"/>
        </w:rPr>
        <w:t xml:space="preserve">in digital marketing and technology like AI. These </w:t>
      </w:r>
      <w:r w:rsidR="002034C8" w:rsidRPr="00AB2EC8">
        <w:rPr>
          <w:rFonts w:ascii="Calibri" w:hAnsi="Calibri" w:cs="Calibri"/>
          <w:sz w:val="24"/>
          <w:szCs w:val="24"/>
        </w:rPr>
        <w:t>would</w:t>
      </w:r>
      <w:r w:rsidRPr="00AB2EC8">
        <w:rPr>
          <w:rFonts w:ascii="Calibri" w:hAnsi="Calibri" w:cs="Calibri"/>
          <w:sz w:val="24"/>
          <w:szCs w:val="24"/>
        </w:rPr>
        <w:t xml:space="preserve"> enhance customer engagement, loyalty, and profitability in the competitive eCommerce market</w:t>
      </w:r>
      <w:r w:rsidR="002034C8" w:rsidRPr="00AB2EC8">
        <w:rPr>
          <w:rFonts w:ascii="Calibri" w:hAnsi="Calibri" w:cs="Calibri"/>
          <w:sz w:val="24"/>
          <w:szCs w:val="24"/>
        </w:rPr>
        <w:t xml:space="preserve"> which is important to compete against well-established brands</w:t>
      </w:r>
      <w:r w:rsidRPr="00AB2EC8">
        <w:rPr>
          <w:rFonts w:ascii="Calibri" w:hAnsi="Calibri" w:cs="Calibri"/>
          <w:sz w:val="24"/>
          <w:szCs w:val="24"/>
        </w:rPr>
        <w:t>.</w:t>
      </w:r>
    </w:p>
    <w:p w14:paraId="3A69AF15" w14:textId="77777777" w:rsidR="004C7253" w:rsidRPr="00D53A59" w:rsidRDefault="004C7253" w:rsidP="00431FB0">
      <w:pPr>
        <w:spacing w:after="160" w:line="259" w:lineRule="auto"/>
        <w:jc w:val="both"/>
        <w:rPr>
          <w:rFonts w:ascii="Calibri" w:hAnsi="Calibri" w:cs="Calibri"/>
          <w:b/>
          <w:bCs/>
          <w:sz w:val="24"/>
          <w:szCs w:val="24"/>
        </w:rPr>
      </w:pPr>
    </w:p>
    <w:p w14:paraId="58984D2F" w14:textId="084BEE1A"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Renner, D. (2022) Why Brand Equity Rests On Building Trust With A Customer. Available at: https://www.forbes.com/sites/forbestechcouncil/2022/06/22/why-brand-equity-rests-on-building-trust-with-a-customer/ (Accessed: 18 July 2024).</w:t>
      </w:r>
    </w:p>
    <w:p w14:paraId="42ED7A2B" w14:textId="54D4158A" w:rsidR="004C7253" w:rsidRPr="00AB2EC8" w:rsidRDefault="0051519D"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is relevant as </w:t>
      </w:r>
      <w:r w:rsidR="00C832DC" w:rsidRPr="00AB2EC8">
        <w:rPr>
          <w:rFonts w:ascii="Calibri" w:hAnsi="Calibri" w:cs="Calibri"/>
          <w:sz w:val="24"/>
          <w:szCs w:val="24"/>
        </w:rPr>
        <w:t xml:space="preserve">it discusses </w:t>
      </w:r>
      <w:r w:rsidR="002034C8" w:rsidRPr="00AB2EC8">
        <w:rPr>
          <w:rFonts w:ascii="Calibri" w:hAnsi="Calibri" w:cs="Calibri"/>
          <w:sz w:val="24"/>
          <w:szCs w:val="24"/>
        </w:rPr>
        <w:t>the importance to</w:t>
      </w:r>
      <w:r w:rsidR="00C832DC" w:rsidRPr="00AB2EC8">
        <w:rPr>
          <w:rFonts w:ascii="Calibri" w:hAnsi="Calibri" w:cs="Calibri"/>
          <w:sz w:val="24"/>
          <w:szCs w:val="24"/>
        </w:rPr>
        <w:t xml:space="preserve"> </w:t>
      </w:r>
      <w:r w:rsidRPr="00AB2EC8">
        <w:rPr>
          <w:rFonts w:ascii="Calibri" w:hAnsi="Calibri" w:cs="Calibri"/>
          <w:sz w:val="24"/>
          <w:szCs w:val="24"/>
        </w:rPr>
        <w:t>b</w:t>
      </w:r>
      <w:r w:rsidR="00503F9D" w:rsidRPr="00AB2EC8">
        <w:rPr>
          <w:rFonts w:ascii="Calibri" w:hAnsi="Calibri" w:cs="Calibri"/>
          <w:sz w:val="24"/>
          <w:szCs w:val="24"/>
        </w:rPr>
        <w:t xml:space="preserve">uild brand equity through customer trust. </w:t>
      </w:r>
      <w:r w:rsidR="00C832DC" w:rsidRPr="00AB2EC8">
        <w:rPr>
          <w:rFonts w:ascii="Calibri" w:hAnsi="Calibri" w:cs="Calibri"/>
          <w:sz w:val="24"/>
          <w:szCs w:val="24"/>
        </w:rPr>
        <w:t>Customer t</w:t>
      </w:r>
      <w:r w:rsidR="00503F9D" w:rsidRPr="00AB2EC8">
        <w:rPr>
          <w:rFonts w:ascii="Calibri" w:hAnsi="Calibri" w:cs="Calibri"/>
          <w:sz w:val="24"/>
          <w:szCs w:val="24"/>
        </w:rPr>
        <w:t>rust enhances brand loyalty and differentiation, enabling these brands to challenge established global leaders</w:t>
      </w:r>
      <w:r w:rsidR="003B4E9E" w:rsidRPr="00AB2EC8">
        <w:rPr>
          <w:rFonts w:ascii="Calibri" w:hAnsi="Calibri" w:cs="Calibri"/>
          <w:sz w:val="24"/>
          <w:szCs w:val="24"/>
        </w:rPr>
        <w:t xml:space="preserve"> which is particularly important for Chinese brands whereby they have less brand recognition</w:t>
      </w:r>
      <w:r w:rsidR="00503F9D" w:rsidRPr="00AB2EC8">
        <w:rPr>
          <w:rFonts w:ascii="Calibri" w:hAnsi="Calibri" w:cs="Calibri"/>
          <w:sz w:val="24"/>
          <w:szCs w:val="24"/>
        </w:rPr>
        <w:t>.</w:t>
      </w:r>
    </w:p>
    <w:p w14:paraId="31B001B9" w14:textId="77777777" w:rsidR="004C7253" w:rsidRPr="007E7171" w:rsidRDefault="004C7253" w:rsidP="00431FB0">
      <w:pPr>
        <w:spacing w:after="160" w:line="259" w:lineRule="auto"/>
        <w:jc w:val="both"/>
        <w:rPr>
          <w:rFonts w:ascii="Calibri" w:hAnsi="Calibri" w:cs="Calibri"/>
          <w:sz w:val="24"/>
          <w:szCs w:val="24"/>
        </w:rPr>
      </w:pPr>
    </w:p>
    <w:p w14:paraId="65D5F211" w14:textId="1B63EFC4"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Rua, O.L. and Santos, C. (2022) ‘Linking brand and competitive advantage: The mediating effect of positioning and market orientation’, European Research on Management and Business Economics, 28(2), p. 100194. Available at: https://doi.org/10.1016/j.iedeen.2021.100194.</w:t>
      </w:r>
    </w:p>
    <w:p w14:paraId="31FBE8FD" w14:textId="5A99590A" w:rsidR="004C7253" w:rsidRPr="00AB2EC8" w:rsidRDefault="00AB1578" w:rsidP="00C17458">
      <w:pPr>
        <w:spacing w:after="160" w:line="360" w:lineRule="auto"/>
        <w:ind w:left="720"/>
        <w:jc w:val="both"/>
        <w:rPr>
          <w:rFonts w:ascii="Calibri" w:hAnsi="Calibri" w:cs="Calibri"/>
          <w:sz w:val="24"/>
          <w:szCs w:val="24"/>
        </w:rPr>
      </w:pPr>
      <w:r w:rsidRPr="00AB2EC8">
        <w:rPr>
          <w:rFonts w:ascii="Calibri" w:hAnsi="Calibri" w:cs="Calibri"/>
          <w:sz w:val="24"/>
          <w:szCs w:val="24"/>
        </w:rPr>
        <w:lastRenderedPageBreak/>
        <w:t xml:space="preserve">The article </w:t>
      </w:r>
      <w:r w:rsidR="00D52780" w:rsidRPr="00AB2EC8">
        <w:rPr>
          <w:rFonts w:ascii="Calibri" w:hAnsi="Calibri" w:cs="Calibri"/>
          <w:sz w:val="24"/>
          <w:szCs w:val="24"/>
        </w:rPr>
        <w:t xml:space="preserve">is relevant as it </w:t>
      </w:r>
      <w:r w:rsidRPr="00AB2EC8">
        <w:rPr>
          <w:rFonts w:ascii="Calibri" w:hAnsi="Calibri" w:cs="Calibri"/>
          <w:sz w:val="24"/>
          <w:szCs w:val="24"/>
        </w:rPr>
        <w:t xml:space="preserve">explores how brand positioning </w:t>
      </w:r>
      <w:r w:rsidR="00D52780" w:rsidRPr="00AB2EC8">
        <w:rPr>
          <w:rFonts w:ascii="Calibri" w:hAnsi="Calibri" w:cs="Calibri"/>
          <w:sz w:val="24"/>
          <w:szCs w:val="24"/>
        </w:rPr>
        <w:t>can</w:t>
      </w:r>
      <w:r w:rsidRPr="00AB2EC8">
        <w:rPr>
          <w:rFonts w:ascii="Calibri" w:hAnsi="Calibri" w:cs="Calibri"/>
          <w:sz w:val="24"/>
          <w:szCs w:val="24"/>
        </w:rPr>
        <w:t xml:space="preserve"> influence competitive advantage through differentiation. It highlights that effective brand positioning significantly impacts competitive advantage, while market orientation alone does not. This is useful for young Chinese consumer brands as it </w:t>
      </w:r>
      <w:r w:rsidR="00C17458">
        <w:rPr>
          <w:rFonts w:ascii="Calibri" w:hAnsi="Calibri" w:cs="Calibri"/>
          <w:sz w:val="24"/>
          <w:szCs w:val="24"/>
        </w:rPr>
        <w:t>emphasises</w:t>
      </w:r>
      <w:r w:rsidRPr="00AB2EC8">
        <w:rPr>
          <w:rFonts w:ascii="Calibri" w:hAnsi="Calibri" w:cs="Calibri"/>
          <w:sz w:val="24"/>
          <w:szCs w:val="24"/>
        </w:rPr>
        <w:t xml:space="preserve"> the importance of </w:t>
      </w:r>
      <w:r w:rsidR="00C17458">
        <w:rPr>
          <w:rFonts w:ascii="Calibri" w:hAnsi="Calibri" w:cs="Calibri"/>
          <w:sz w:val="24"/>
          <w:szCs w:val="24"/>
        </w:rPr>
        <w:t>positioning strategically</w:t>
      </w:r>
      <w:r w:rsidRPr="00AB2EC8">
        <w:rPr>
          <w:rFonts w:ascii="Calibri" w:hAnsi="Calibri" w:cs="Calibri"/>
          <w:sz w:val="24"/>
          <w:szCs w:val="24"/>
        </w:rPr>
        <w:t xml:space="preserve"> to compete globally against established brands.</w:t>
      </w:r>
    </w:p>
    <w:p w14:paraId="557583BE" w14:textId="77777777" w:rsidR="004C7253" w:rsidRPr="007E7171" w:rsidRDefault="004C7253" w:rsidP="00431FB0">
      <w:pPr>
        <w:spacing w:after="160" w:line="259" w:lineRule="auto"/>
        <w:jc w:val="both"/>
        <w:rPr>
          <w:rFonts w:ascii="Calibri" w:hAnsi="Calibri" w:cs="Calibri"/>
          <w:sz w:val="24"/>
          <w:szCs w:val="24"/>
        </w:rPr>
      </w:pPr>
    </w:p>
    <w:p w14:paraId="5BB468E4" w14:textId="5DC62284"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Snyder, K. (2023) 35 E-Commerce Statistics of 2024, Forbes Advisor. Available at: https://www.forbes.com/advisor/business/ecommerce-statistics/ (Accessed: 18 July 2024).</w:t>
      </w:r>
    </w:p>
    <w:p w14:paraId="33A53177" w14:textId="6BF818F7" w:rsidR="004C7253" w:rsidRPr="00AB2EC8" w:rsidRDefault="007512D8"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8208C6" w:rsidRPr="00AB2EC8">
        <w:rPr>
          <w:rFonts w:ascii="Calibri" w:hAnsi="Calibri" w:cs="Calibri"/>
          <w:sz w:val="24"/>
          <w:szCs w:val="24"/>
        </w:rPr>
        <w:t xml:space="preserve">is relevant as it </w:t>
      </w:r>
      <w:r w:rsidRPr="00AB2EC8">
        <w:rPr>
          <w:rFonts w:ascii="Calibri" w:hAnsi="Calibri" w:cs="Calibri"/>
          <w:sz w:val="24"/>
          <w:szCs w:val="24"/>
        </w:rPr>
        <w:t xml:space="preserve">provides essential eCommerce statistics, highlighting trends such as the growing importance of mobile commerce, the rise of social media shopping, and the influence of </w:t>
      </w:r>
      <w:r w:rsidR="00C17458">
        <w:rPr>
          <w:rFonts w:ascii="Calibri" w:hAnsi="Calibri" w:cs="Calibri"/>
          <w:sz w:val="24"/>
          <w:szCs w:val="24"/>
        </w:rPr>
        <w:t>personalised</w:t>
      </w:r>
      <w:r w:rsidRPr="00AB2EC8">
        <w:rPr>
          <w:rFonts w:ascii="Calibri" w:hAnsi="Calibri" w:cs="Calibri"/>
          <w:sz w:val="24"/>
          <w:szCs w:val="24"/>
        </w:rPr>
        <w:t xml:space="preserve"> marketing</w:t>
      </w:r>
      <w:r w:rsidR="008208C6" w:rsidRPr="00AB2EC8">
        <w:rPr>
          <w:rFonts w:ascii="Calibri" w:hAnsi="Calibri" w:cs="Calibri"/>
          <w:sz w:val="24"/>
          <w:szCs w:val="24"/>
        </w:rPr>
        <w:t>, allowing more quanti</w:t>
      </w:r>
      <w:r w:rsidR="000852EF">
        <w:rPr>
          <w:rFonts w:ascii="Calibri" w:hAnsi="Calibri" w:cs="Calibri"/>
          <w:sz w:val="24"/>
          <w:szCs w:val="24"/>
        </w:rPr>
        <w:t>ta</w:t>
      </w:r>
      <w:r w:rsidR="008208C6" w:rsidRPr="00AB2EC8">
        <w:rPr>
          <w:rFonts w:ascii="Calibri" w:hAnsi="Calibri" w:cs="Calibri"/>
          <w:sz w:val="24"/>
          <w:szCs w:val="24"/>
        </w:rPr>
        <w:t>tive evidence to draw conclusions.</w:t>
      </w:r>
    </w:p>
    <w:p w14:paraId="1490EA65" w14:textId="77777777" w:rsidR="004C7253" w:rsidRPr="007E7171" w:rsidRDefault="004C7253" w:rsidP="00431FB0">
      <w:pPr>
        <w:spacing w:after="160" w:line="259" w:lineRule="auto"/>
        <w:jc w:val="both"/>
        <w:rPr>
          <w:rFonts w:ascii="Calibri" w:hAnsi="Calibri" w:cs="Calibri"/>
          <w:sz w:val="24"/>
          <w:szCs w:val="24"/>
        </w:rPr>
      </w:pPr>
    </w:p>
    <w:p w14:paraId="3328D031" w14:textId="75DD5A06"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Sohaib, M., Safeer, A.A. and Majeed, A. (2022) ‘Role of social media marketing activities in China’s e-commerce industry: A stimulus organism response theory context’, Frontiers in Psychology, 13. Available at: https://doi.org/10.3389/fpsyg.2022.941058.</w:t>
      </w:r>
    </w:p>
    <w:p w14:paraId="07B777D6" w14:textId="1A80BD0E" w:rsidR="007512D8" w:rsidRPr="00AB2EC8" w:rsidRDefault="005E6E93"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8208C6" w:rsidRPr="00AB2EC8">
        <w:rPr>
          <w:rFonts w:ascii="Calibri" w:hAnsi="Calibri" w:cs="Calibri"/>
          <w:sz w:val="24"/>
          <w:szCs w:val="24"/>
        </w:rPr>
        <w:t xml:space="preserve">is relevant as it </w:t>
      </w:r>
      <w:r w:rsidRPr="00AB2EC8">
        <w:rPr>
          <w:rFonts w:ascii="Calibri" w:hAnsi="Calibri" w:cs="Calibri"/>
          <w:sz w:val="24"/>
          <w:szCs w:val="24"/>
        </w:rPr>
        <w:t>examines the impact of social media marketing activities on young Chinese consumer brands in the global eCommerce market. This insight is crucial for young brands to compete against established global brands by leveraging social media effectively.</w:t>
      </w:r>
    </w:p>
    <w:p w14:paraId="681711B0" w14:textId="77777777" w:rsidR="007512D8" w:rsidRPr="007E7171" w:rsidRDefault="007512D8" w:rsidP="00431FB0">
      <w:pPr>
        <w:spacing w:after="160" w:line="259" w:lineRule="auto"/>
        <w:jc w:val="both"/>
        <w:rPr>
          <w:rFonts w:ascii="Calibri" w:hAnsi="Calibri" w:cs="Calibri"/>
          <w:sz w:val="24"/>
          <w:szCs w:val="24"/>
        </w:rPr>
      </w:pPr>
    </w:p>
    <w:p w14:paraId="3FC7A7B7" w14:textId="6880137B"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Swaminathan, V. et al. (2022) ‘The Language of Brands in Social Media: Using Topic Modeling on Social Media Conversations to Drive Brand Strategy’, Journal of Interactive Marketing, 57(2), pp. 255–277. Available at: https://doi.org/10.1177/10949968221088275.</w:t>
      </w:r>
    </w:p>
    <w:p w14:paraId="4126F14D" w14:textId="6CC8773D" w:rsidR="007512D8" w:rsidRPr="00AB2EC8" w:rsidRDefault="00CB5610"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BA4176" w:rsidRPr="00AB2EC8">
        <w:rPr>
          <w:rFonts w:ascii="Calibri" w:hAnsi="Calibri" w:cs="Calibri"/>
          <w:sz w:val="24"/>
          <w:szCs w:val="24"/>
        </w:rPr>
        <w:t xml:space="preserve">is relevant as it </w:t>
      </w:r>
      <w:r w:rsidRPr="00AB2EC8">
        <w:rPr>
          <w:rFonts w:ascii="Calibri" w:hAnsi="Calibri" w:cs="Calibri"/>
          <w:sz w:val="24"/>
          <w:szCs w:val="24"/>
        </w:rPr>
        <w:t>discusses how brands can use social media data to understand consumer preferences and improve brand positioning</w:t>
      </w:r>
      <w:r w:rsidR="00BA4176" w:rsidRPr="00AB2EC8">
        <w:rPr>
          <w:rFonts w:ascii="Calibri" w:hAnsi="Calibri" w:cs="Calibri"/>
          <w:sz w:val="24"/>
          <w:szCs w:val="24"/>
        </w:rPr>
        <w:t xml:space="preserve"> which is important for Chinese brands who have relatively less customer awareness</w:t>
      </w:r>
      <w:r w:rsidRPr="00AB2EC8">
        <w:rPr>
          <w:rFonts w:ascii="Calibri" w:hAnsi="Calibri" w:cs="Calibri"/>
          <w:sz w:val="24"/>
          <w:szCs w:val="24"/>
        </w:rPr>
        <w:t>.</w:t>
      </w:r>
    </w:p>
    <w:p w14:paraId="49D25ADF" w14:textId="77777777" w:rsidR="007512D8" w:rsidRPr="007E7171" w:rsidRDefault="007512D8" w:rsidP="00431FB0">
      <w:pPr>
        <w:spacing w:after="160" w:line="259" w:lineRule="auto"/>
        <w:jc w:val="both"/>
        <w:rPr>
          <w:rFonts w:ascii="Calibri" w:hAnsi="Calibri" w:cs="Calibri"/>
          <w:sz w:val="24"/>
          <w:szCs w:val="24"/>
        </w:rPr>
      </w:pPr>
    </w:p>
    <w:p w14:paraId="6979EEFF" w14:textId="1AEF5D2E"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Verbeke, A. and Yuan, W. (2021) ‘A Few Implications of the COVID-19 Pandemic for International Business Strategy Research’, Journal of Management Studies, 58(2), pp. 597–601. Available at: https://doi.org/10.1111/joms.12665.</w:t>
      </w:r>
    </w:p>
    <w:p w14:paraId="338DBC77" w14:textId="7E3FAF33" w:rsidR="00786AD8" w:rsidRPr="00AB2EC8" w:rsidRDefault="00786AD8"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w:t>
      </w:r>
      <w:r w:rsidR="00BA4176" w:rsidRPr="00AB2EC8">
        <w:rPr>
          <w:rFonts w:ascii="Calibri" w:hAnsi="Calibri" w:cs="Calibri"/>
          <w:sz w:val="24"/>
          <w:szCs w:val="24"/>
        </w:rPr>
        <w:t xml:space="preserve"> is relevant as it</w:t>
      </w:r>
      <w:r w:rsidRPr="00AB2EC8">
        <w:rPr>
          <w:rFonts w:ascii="Calibri" w:hAnsi="Calibri" w:cs="Calibri"/>
          <w:sz w:val="24"/>
          <w:szCs w:val="24"/>
        </w:rPr>
        <w:t xml:space="preserve"> discusses how the COVID-19 pandemic has reshaped international business strategies, emphasizing the importance of agility, digital transformation, and innovation. These insights are useful for young Chinese consumer brands as they highlight strategies like leveraging digital platforms </w:t>
      </w:r>
      <w:r w:rsidR="000623EF" w:rsidRPr="00AB2EC8">
        <w:rPr>
          <w:rFonts w:ascii="Calibri" w:hAnsi="Calibri" w:cs="Calibri"/>
          <w:sz w:val="24"/>
          <w:szCs w:val="24"/>
        </w:rPr>
        <w:t xml:space="preserve">which is </w:t>
      </w:r>
      <w:r w:rsidRPr="00AB2EC8">
        <w:rPr>
          <w:rFonts w:ascii="Calibri" w:hAnsi="Calibri" w:cs="Calibri"/>
          <w:sz w:val="24"/>
          <w:szCs w:val="24"/>
        </w:rPr>
        <w:t>crucial for competing globally against established brands.</w:t>
      </w:r>
    </w:p>
    <w:p w14:paraId="61F3C248" w14:textId="77777777" w:rsidR="007512D8" w:rsidRPr="007E7171" w:rsidRDefault="007512D8" w:rsidP="00431FB0">
      <w:pPr>
        <w:spacing w:after="160" w:line="259" w:lineRule="auto"/>
        <w:jc w:val="both"/>
        <w:rPr>
          <w:rFonts w:ascii="Calibri" w:hAnsi="Calibri" w:cs="Calibri"/>
          <w:sz w:val="24"/>
          <w:szCs w:val="24"/>
        </w:rPr>
      </w:pPr>
    </w:p>
    <w:p w14:paraId="05D28C79" w14:textId="11638BA4"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Wang, Y. (2021) ‘Research on E-commerce Platform of Online Shopping Consumers’, in. Available at: https://doi.org/10.2991/assehr.k.211209.495.</w:t>
      </w:r>
    </w:p>
    <w:p w14:paraId="69EAA5AA" w14:textId="62EE3F3A" w:rsidR="007512D8" w:rsidRPr="00AB2EC8" w:rsidRDefault="00155CFE"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0623EF" w:rsidRPr="00AB2EC8">
        <w:rPr>
          <w:rFonts w:ascii="Calibri" w:hAnsi="Calibri" w:cs="Calibri"/>
          <w:sz w:val="24"/>
          <w:szCs w:val="24"/>
        </w:rPr>
        <w:t xml:space="preserve">is relevant as it </w:t>
      </w:r>
      <w:r w:rsidRPr="00AB2EC8">
        <w:rPr>
          <w:rFonts w:ascii="Calibri" w:hAnsi="Calibri" w:cs="Calibri"/>
          <w:sz w:val="24"/>
          <w:szCs w:val="24"/>
        </w:rPr>
        <w:t xml:space="preserve">provides insights into consumer preferences on Chinese e-commerce platforms, highlighting strategies for young Chinese brands to compete globally. By </w:t>
      </w:r>
      <w:r w:rsidR="00FE6B10" w:rsidRPr="00AB2EC8">
        <w:rPr>
          <w:rFonts w:ascii="Calibri" w:hAnsi="Calibri" w:cs="Calibri"/>
          <w:sz w:val="24"/>
          <w:szCs w:val="24"/>
        </w:rPr>
        <w:t>analysing</w:t>
      </w:r>
      <w:r w:rsidRPr="00AB2EC8">
        <w:rPr>
          <w:rFonts w:ascii="Calibri" w:hAnsi="Calibri" w:cs="Calibri"/>
          <w:sz w:val="24"/>
          <w:szCs w:val="24"/>
        </w:rPr>
        <w:t xml:space="preserve"> consumer </w:t>
      </w:r>
      <w:r w:rsidR="00FE6B10" w:rsidRPr="00AB2EC8">
        <w:rPr>
          <w:rFonts w:ascii="Calibri" w:hAnsi="Calibri" w:cs="Calibri"/>
          <w:sz w:val="24"/>
          <w:szCs w:val="24"/>
        </w:rPr>
        <w:t>behaviour</w:t>
      </w:r>
      <w:r w:rsidRPr="00AB2EC8">
        <w:rPr>
          <w:rFonts w:ascii="Calibri" w:hAnsi="Calibri" w:cs="Calibri"/>
          <w:sz w:val="24"/>
          <w:szCs w:val="24"/>
        </w:rPr>
        <w:t xml:space="preserve"> across platforms like JD, Taobao, Tmall, and Pinduoduo, the study emphasizes the importance of tailoring marketing strategies to different demographics and enhancing product quality, variety, and after-sales service to increase competitiveness.</w:t>
      </w:r>
    </w:p>
    <w:p w14:paraId="29F281CC" w14:textId="77777777" w:rsidR="007512D8" w:rsidRPr="007E7171" w:rsidRDefault="007512D8" w:rsidP="00431FB0">
      <w:pPr>
        <w:spacing w:after="160" w:line="259" w:lineRule="auto"/>
        <w:jc w:val="both"/>
        <w:rPr>
          <w:rFonts w:ascii="Calibri" w:hAnsi="Calibri" w:cs="Calibri"/>
          <w:sz w:val="24"/>
          <w:szCs w:val="24"/>
        </w:rPr>
      </w:pPr>
    </w:p>
    <w:p w14:paraId="7963BDA5" w14:textId="6D582217"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Wang, Y. (2022) ‘The survival of cross-border e-commerce under the pandemic - the example of Shein’, in. 2022 4th International Conference on Economic Management and Cultural Industry (ICEMCI 2022), Atlantis Press, pp. 2116–2126. Available at: https://doi.org/10.2991/978-94-6463-098-5_238.</w:t>
      </w:r>
    </w:p>
    <w:p w14:paraId="208965F7" w14:textId="27433A10" w:rsidR="007512D8" w:rsidRPr="00AB2EC8" w:rsidRDefault="009A19FF"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FE6B10" w:rsidRPr="00AB2EC8">
        <w:rPr>
          <w:rFonts w:ascii="Calibri" w:hAnsi="Calibri" w:cs="Calibri"/>
          <w:sz w:val="24"/>
          <w:szCs w:val="24"/>
        </w:rPr>
        <w:t xml:space="preserve">is relevant as it </w:t>
      </w:r>
      <w:r w:rsidRPr="00AB2EC8">
        <w:rPr>
          <w:rFonts w:ascii="Calibri" w:hAnsi="Calibri" w:cs="Calibri"/>
          <w:sz w:val="24"/>
          <w:szCs w:val="24"/>
        </w:rPr>
        <w:t xml:space="preserve">examines Shein's strategies during the pandemic, highlighting its success in cross-border e-commerce through differentiated marketing, flexible supply chains, and brand building. These </w:t>
      </w:r>
      <w:r w:rsidR="00FE6B10" w:rsidRPr="00AB2EC8">
        <w:rPr>
          <w:rFonts w:ascii="Calibri" w:hAnsi="Calibri" w:cs="Calibri"/>
          <w:sz w:val="24"/>
          <w:szCs w:val="24"/>
        </w:rPr>
        <w:t>are directly relevant strategies for young Chinese brands who wish to expand globally to study</w:t>
      </w:r>
      <w:r w:rsidRPr="00AB2EC8">
        <w:rPr>
          <w:rFonts w:ascii="Calibri" w:hAnsi="Calibri" w:cs="Calibri"/>
          <w:sz w:val="24"/>
          <w:szCs w:val="24"/>
        </w:rPr>
        <w:t>.</w:t>
      </w:r>
    </w:p>
    <w:p w14:paraId="35211B05" w14:textId="77777777" w:rsidR="007512D8" w:rsidRPr="007E7171" w:rsidRDefault="007512D8" w:rsidP="00431FB0">
      <w:pPr>
        <w:spacing w:after="160" w:line="259" w:lineRule="auto"/>
        <w:jc w:val="both"/>
        <w:rPr>
          <w:rFonts w:ascii="Calibri" w:hAnsi="Calibri" w:cs="Calibri"/>
          <w:sz w:val="24"/>
          <w:szCs w:val="24"/>
        </w:rPr>
      </w:pPr>
    </w:p>
    <w:p w14:paraId="026F4BEC" w14:textId="55AADBE9"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lastRenderedPageBreak/>
        <w:t>Wu, J. et al. (2020) ‘Strategic ambidexterity and innovation in Chinese multinational vs. indigenous firms: The role of managerial capability’, International Business Review, 29(6), p. 101652. Available at: https://doi.org/10.1016/j.ibusrev.2019.101652.</w:t>
      </w:r>
    </w:p>
    <w:p w14:paraId="3F6F3593" w14:textId="08ADA9D7" w:rsidR="007512D8" w:rsidRPr="00AB2EC8" w:rsidRDefault="00B152E7"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FE6B10" w:rsidRPr="00AB2EC8">
        <w:rPr>
          <w:rFonts w:ascii="Calibri" w:hAnsi="Calibri" w:cs="Calibri"/>
          <w:sz w:val="24"/>
          <w:szCs w:val="24"/>
        </w:rPr>
        <w:t xml:space="preserve">is relevant as it </w:t>
      </w:r>
      <w:r w:rsidRPr="00AB2EC8">
        <w:rPr>
          <w:rFonts w:ascii="Calibri" w:hAnsi="Calibri" w:cs="Calibri"/>
          <w:sz w:val="24"/>
          <w:szCs w:val="24"/>
        </w:rPr>
        <w:t>explores how strategic ambidexterity and managerial capability affect innovation performance in Chinese multinational enterprises (MNEs). It finds that ambidexterity negatively impacts indigenous firms' innovation but benefits Chinese MNEs when supported by strong managerial capabilities. This insight is crucial for young Chinese brands aiming to compete globally by highlighting the importance of balancing exploration and exploitation strategies and developing managerial capabilities to enhance innovation performance.</w:t>
      </w:r>
    </w:p>
    <w:p w14:paraId="19907F91" w14:textId="77777777" w:rsidR="007512D8" w:rsidRPr="007E7171" w:rsidRDefault="007512D8" w:rsidP="00431FB0">
      <w:pPr>
        <w:spacing w:after="160" w:line="259" w:lineRule="auto"/>
        <w:jc w:val="both"/>
        <w:rPr>
          <w:rFonts w:ascii="Calibri" w:hAnsi="Calibri" w:cs="Calibri"/>
          <w:sz w:val="24"/>
          <w:szCs w:val="24"/>
        </w:rPr>
      </w:pPr>
    </w:p>
    <w:p w14:paraId="02C03C49" w14:textId="41E8CFF3"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Wu, Y. and Yang, C. (2024) ‘Analysis of Fast Fashion Brand Marketing Innovation Strategy- -Taking SHEIN as an example’, SHS Web of Conferences, 193, p. 01030. Available at: https://doi.org/10.1051/shsconf/202419301030.</w:t>
      </w:r>
    </w:p>
    <w:p w14:paraId="15362A4C" w14:textId="0137F62C" w:rsidR="007512D8" w:rsidRPr="00AB2EC8" w:rsidRDefault="008A468A"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w:t>
      </w:r>
      <w:r w:rsidR="00935ED3" w:rsidRPr="00AB2EC8">
        <w:rPr>
          <w:rFonts w:ascii="Calibri" w:hAnsi="Calibri" w:cs="Calibri"/>
          <w:sz w:val="24"/>
          <w:szCs w:val="24"/>
        </w:rPr>
        <w:t xml:space="preserve">is relevant as it </w:t>
      </w:r>
      <w:r w:rsidRPr="00AB2EC8">
        <w:rPr>
          <w:rFonts w:ascii="Calibri" w:hAnsi="Calibri" w:cs="Calibri"/>
          <w:sz w:val="24"/>
          <w:szCs w:val="24"/>
        </w:rPr>
        <w:t>analy</w:t>
      </w:r>
      <w:r w:rsidR="00AC2803" w:rsidRPr="00AB2EC8">
        <w:rPr>
          <w:rFonts w:ascii="Calibri" w:hAnsi="Calibri" w:cs="Calibri"/>
          <w:sz w:val="24"/>
          <w:szCs w:val="24"/>
        </w:rPr>
        <w:t>se</w:t>
      </w:r>
      <w:r w:rsidRPr="00AB2EC8">
        <w:rPr>
          <w:rFonts w:ascii="Calibri" w:hAnsi="Calibri" w:cs="Calibri"/>
          <w:sz w:val="24"/>
          <w:szCs w:val="24"/>
        </w:rPr>
        <w:t xml:space="preserve">s </w:t>
      </w:r>
      <w:r w:rsidR="00AC2803" w:rsidRPr="00AB2EC8">
        <w:rPr>
          <w:rFonts w:ascii="Calibri" w:hAnsi="Calibri" w:cs="Calibri"/>
          <w:sz w:val="24"/>
          <w:szCs w:val="24"/>
        </w:rPr>
        <w:t xml:space="preserve">one of our </w:t>
      </w:r>
      <w:r w:rsidR="006559E8" w:rsidRPr="00AB2EC8">
        <w:rPr>
          <w:rFonts w:ascii="Calibri" w:hAnsi="Calibri" w:cs="Calibri"/>
          <w:sz w:val="24"/>
          <w:szCs w:val="24"/>
        </w:rPr>
        <w:t>identified</w:t>
      </w:r>
      <w:r w:rsidR="00AC2803" w:rsidRPr="00AB2EC8">
        <w:rPr>
          <w:rFonts w:ascii="Calibri" w:hAnsi="Calibri" w:cs="Calibri"/>
          <w:sz w:val="24"/>
          <w:szCs w:val="24"/>
        </w:rPr>
        <w:t xml:space="preserve"> case stud</w:t>
      </w:r>
      <w:r w:rsidR="00935ED3" w:rsidRPr="00AB2EC8">
        <w:rPr>
          <w:rFonts w:ascii="Calibri" w:hAnsi="Calibri" w:cs="Calibri"/>
          <w:sz w:val="24"/>
          <w:szCs w:val="24"/>
        </w:rPr>
        <w:t>ies</w:t>
      </w:r>
      <w:r w:rsidR="00213FBC">
        <w:rPr>
          <w:rFonts w:ascii="Calibri" w:hAnsi="Calibri" w:cs="Calibri"/>
          <w:sz w:val="24"/>
          <w:szCs w:val="24"/>
        </w:rPr>
        <w:t xml:space="preserve">, SHEIN. The article discusses the marketing strategies it used and how these strategies transformed into successful factors, including many innovations. These strategies can guide young Chinese brands </w:t>
      </w:r>
      <w:r w:rsidR="006559E8" w:rsidRPr="00AB2EC8">
        <w:rPr>
          <w:rFonts w:ascii="Calibri" w:hAnsi="Calibri" w:cs="Calibri"/>
          <w:sz w:val="24"/>
          <w:szCs w:val="24"/>
        </w:rPr>
        <w:t>when they try to expand globally</w:t>
      </w:r>
      <w:r w:rsidRPr="00AB2EC8">
        <w:rPr>
          <w:rFonts w:ascii="Calibri" w:hAnsi="Calibri" w:cs="Calibri"/>
          <w:sz w:val="24"/>
          <w:szCs w:val="24"/>
        </w:rPr>
        <w:t>.</w:t>
      </w:r>
    </w:p>
    <w:p w14:paraId="0407ED09" w14:textId="77777777" w:rsidR="007512D8" w:rsidRPr="007E7171" w:rsidRDefault="007512D8" w:rsidP="00431FB0">
      <w:pPr>
        <w:spacing w:after="160" w:line="259" w:lineRule="auto"/>
        <w:jc w:val="both"/>
        <w:rPr>
          <w:rFonts w:ascii="Calibri" w:hAnsi="Calibri" w:cs="Calibri"/>
          <w:sz w:val="24"/>
          <w:szCs w:val="24"/>
        </w:rPr>
      </w:pPr>
    </w:p>
    <w:p w14:paraId="23D55BB2" w14:textId="42647DA8" w:rsidR="00F028FF" w:rsidRPr="00D53A59" w:rsidRDefault="00F028FF"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Yadav, M.S. and Pavlou, P.A. (2020) ‘Technology-enabled interactions in digital environments:</w:t>
      </w:r>
      <w:r w:rsidR="00A21E75" w:rsidRPr="00D53A59">
        <w:rPr>
          <w:rFonts w:ascii="Calibri" w:hAnsi="Calibri" w:cs="Calibri"/>
          <w:b/>
          <w:bCs/>
          <w:sz w:val="24"/>
          <w:szCs w:val="24"/>
        </w:rPr>
        <w:t xml:space="preserve"> </w:t>
      </w:r>
      <w:r w:rsidRPr="00D53A59">
        <w:rPr>
          <w:rFonts w:ascii="Calibri" w:hAnsi="Calibri" w:cs="Calibri"/>
          <w:b/>
          <w:bCs/>
          <w:sz w:val="24"/>
          <w:szCs w:val="24"/>
        </w:rPr>
        <w:t>a conceptual foundation for current and future research’, Journal of the Academy of Marketing Science, 48(1), pp. 132–136. Available at: https://doi.org/10.1007/s11747-019-00712-3.</w:t>
      </w:r>
    </w:p>
    <w:p w14:paraId="6C0016BD" w14:textId="7262451A" w:rsidR="00150051" w:rsidRPr="00AB2EC8" w:rsidRDefault="00F10C19"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w:t>
      </w:r>
      <w:r w:rsidR="00935ED3" w:rsidRPr="00AB2EC8">
        <w:rPr>
          <w:rFonts w:ascii="Calibri" w:hAnsi="Calibri" w:cs="Calibri"/>
          <w:sz w:val="24"/>
          <w:szCs w:val="24"/>
        </w:rPr>
        <w:t xml:space="preserve"> is relevant as it</w:t>
      </w:r>
      <w:r w:rsidRPr="00AB2EC8">
        <w:rPr>
          <w:rFonts w:ascii="Calibri" w:hAnsi="Calibri" w:cs="Calibri"/>
          <w:sz w:val="24"/>
          <w:szCs w:val="24"/>
        </w:rPr>
        <w:t xml:space="preserve"> explores how technology-enabled interactions transform digital marketplaces. Th</w:t>
      </w:r>
      <w:r w:rsidR="006559E8" w:rsidRPr="00AB2EC8">
        <w:rPr>
          <w:rFonts w:ascii="Calibri" w:hAnsi="Calibri" w:cs="Calibri"/>
          <w:sz w:val="24"/>
          <w:szCs w:val="24"/>
        </w:rPr>
        <w:t>ese interactions would be important lessons learned for young Chine brands to consider especially how to leverage digital platform</w:t>
      </w:r>
      <w:r w:rsidRPr="00AB2EC8">
        <w:rPr>
          <w:rFonts w:ascii="Calibri" w:hAnsi="Calibri" w:cs="Calibri"/>
          <w:sz w:val="24"/>
          <w:szCs w:val="24"/>
        </w:rPr>
        <w:t>s, enhancing personalization and efficiency,</w:t>
      </w:r>
      <w:r w:rsidR="006559E8" w:rsidRPr="00AB2EC8">
        <w:rPr>
          <w:rFonts w:ascii="Calibri" w:hAnsi="Calibri" w:cs="Calibri"/>
          <w:sz w:val="24"/>
          <w:szCs w:val="24"/>
        </w:rPr>
        <w:t xml:space="preserve"> which would be important for them to develop their brands</w:t>
      </w:r>
      <w:r w:rsidRPr="00AB2EC8">
        <w:rPr>
          <w:rFonts w:ascii="Calibri" w:hAnsi="Calibri" w:cs="Calibri"/>
          <w:sz w:val="24"/>
          <w:szCs w:val="24"/>
        </w:rPr>
        <w:t>.</w:t>
      </w:r>
    </w:p>
    <w:p w14:paraId="12C3870B" w14:textId="77777777" w:rsidR="00AB53DB" w:rsidRPr="007E7171" w:rsidRDefault="00AB53DB" w:rsidP="00642086">
      <w:pPr>
        <w:spacing w:after="160" w:line="259" w:lineRule="auto"/>
        <w:rPr>
          <w:rFonts w:ascii="Calibri" w:hAnsi="Calibri" w:cs="Calibri"/>
          <w:sz w:val="24"/>
          <w:szCs w:val="24"/>
        </w:rPr>
      </w:pPr>
    </w:p>
    <w:p w14:paraId="58D480C8" w14:textId="2491947A" w:rsidR="00AB53DB" w:rsidRDefault="00955F2C" w:rsidP="004F40A0">
      <w:pPr>
        <w:spacing w:after="160" w:line="259" w:lineRule="auto"/>
        <w:jc w:val="center"/>
        <w:rPr>
          <w:rFonts w:ascii="Calibri" w:hAnsi="Calibri" w:cs="Calibri"/>
          <w:b/>
          <w:bCs/>
          <w:sz w:val="24"/>
          <w:szCs w:val="24"/>
          <w:u w:val="single"/>
        </w:rPr>
      </w:pPr>
      <w:r w:rsidRPr="004F40A0">
        <w:rPr>
          <w:rFonts w:ascii="Calibri" w:hAnsi="Calibri" w:cs="Calibri"/>
          <w:b/>
          <w:bCs/>
          <w:sz w:val="24"/>
          <w:szCs w:val="24"/>
          <w:u w:val="single"/>
        </w:rPr>
        <w:t>Other references:</w:t>
      </w:r>
    </w:p>
    <w:p w14:paraId="30EF70D5" w14:textId="77777777" w:rsidR="00C17458" w:rsidRPr="004F40A0" w:rsidRDefault="00C17458" w:rsidP="004F40A0">
      <w:pPr>
        <w:spacing w:after="160" w:line="259" w:lineRule="auto"/>
        <w:jc w:val="center"/>
        <w:rPr>
          <w:rFonts w:ascii="Calibri" w:hAnsi="Calibri" w:cs="Calibri"/>
          <w:b/>
          <w:bCs/>
          <w:sz w:val="24"/>
          <w:szCs w:val="24"/>
          <w:u w:val="single"/>
        </w:rPr>
      </w:pPr>
    </w:p>
    <w:p w14:paraId="01B44A95" w14:textId="1B1463D5"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Al Jamil, A.A., Ahmed Ismail, A., 2022. The use of ‘ecommerce’ and ‘social commerce in emerging markets’: Omani female millennials’ experiences. Information Development 02666669221145411. https://doi.org/10.1177/02666669221145411</w:t>
      </w:r>
    </w:p>
    <w:p w14:paraId="7C9DD871" w14:textId="77777777" w:rsidR="00955F2C" w:rsidRPr="00AB2EC8" w:rsidRDefault="00955F2C"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 focuses on the experiences of female millennials in using eCommerce and social media platforms, and the related influencing factors. It gives perspectives to understand eCommerce purchase decision behavior.</w:t>
      </w:r>
    </w:p>
    <w:p w14:paraId="4E856E99" w14:textId="77777777" w:rsidR="00955F2C" w:rsidRPr="007E7171" w:rsidRDefault="00955F2C" w:rsidP="00FB12D5">
      <w:pPr>
        <w:jc w:val="both"/>
        <w:rPr>
          <w:rFonts w:ascii="Calibri" w:hAnsi="Calibri" w:cs="Calibri"/>
          <w:color w:val="215E99" w:themeColor="text2" w:themeTint="BF"/>
          <w:sz w:val="24"/>
          <w:szCs w:val="24"/>
        </w:rPr>
      </w:pPr>
    </w:p>
    <w:p w14:paraId="611CB390" w14:textId="77777777" w:rsidR="0094352E" w:rsidRPr="00D53A59" w:rsidRDefault="0094352E"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Atherton, A. (2020) ‘China’s emerging businesses: The next generation of global corporations?’, Thunderbird International Business Review, 63. Available at: https://doi.org/10.1002/tie.22183.</w:t>
      </w:r>
    </w:p>
    <w:p w14:paraId="25218BDB" w14:textId="073A1E4D" w:rsidR="0094352E" w:rsidRPr="00AB2EC8" w:rsidRDefault="0094352E"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Chinese businesses </w:t>
      </w:r>
      <w:r w:rsidR="00213FBC">
        <w:rPr>
          <w:rFonts w:ascii="Calibri" w:hAnsi="Calibri" w:cs="Calibri"/>
          <w:sz w:val="24"/>
          <w:szCs w:val="24"/>
        </w:rPr>
        <w:t>rapidly expand</w:t>
      </w:r>
      <w:r w:rsidRPr="00AB2EC8">
        <w:rPr>
          <w:rFonts w:ascii="Calibri" w:hAnsi="Calibri" w:cs="Calibri"/>
          <w:sz w:val="24"/>
          <w:szCs w:val="24"/>
        </w:rPr>
        <w:t xml:space="preserve"> globally, leveraging strong domestic growth and unique business models. They adapt strategies from their home market to penetrate international markets, making them formidable competitors against established brands. Understanding these dynamics is crucial for developing strategies that enable young Chinese consumer brands to thrive in the global eCommerce landscape.</w:t>
      </w:r>
    </w:p>
    <w:p w14:paraId="4E997211" w14:textId="77777777" w:rsidR="0094352E" w:rsidRPr="007E7171" w:rsidRDefault="0094352E" w:rsidP="0094352E">
      <w:pPr>
        <w:jc w:val="both"/>
        <w:rPr>
          <w:rFonts w:ascii="Calibri" w:hAnsi="Calibri" w:cs="Calibri"/>
          <w:color w:val="215E99" w:themeColor="text2" w:themeTint="BF"/>
          <w:sz w:val="24"/>
          <w:szCs w:val="24"/>
        </w:rPr>
      </w:pPr>
    </w:p>
    <w:p w14:paraId="01194271" w14:textId="77777777" w:rsidR="0094352E" w:rsidRPr="00D53A59" w:rsidRDefault="0094352E"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Bain Capital (2024) Asia-Pacific Private Equity Report 2024, Bain. Available at: https://www.bain.com/insights/asia-pacific-private-equity-report-2024/ (Accessed: 14 July 2024).</w:t>
      </w:r>
    </w:p>
    <w:p w14:paraId="4116AB36" w14:textId="1C1ED912" w:rsidR="0094352E" w:rsidRPr="00AB2EC8" w:rsidRDefault="0094352E" w:rsidP="00C17458">
      <w:pPr>
        <w:spacing w:after="160" w:line="360" w:lineRule="auto"/>
        <w:ind w:left="720"/>
        <w:jc w:val="both"/>
        <w:rPr>
          <w:rFonts w:ascii="Calibri" w:hAnsi="Calibri" w:cs="Calibri"/>
          <w:sz w:val="24"/>
          <w:szCs w:val="24"/>
        </w:rPr>
      </w:pPr>
      <w:r w:rsidRPr="00AB2EC8">
        <w:rPr>
          <w:rFonts w:ascii="Calibri" w:hAnsi="Calibri" w:cs="Calibri"/>
          <w:sz w:val="24"/>
          <w:szCs w:val="24"/>
        </w:rPr>
        <w:t xml:space="preserve">The article outlines the ability </w:t>
      </w:r>
      <w:r w:rsidR="00213FBC">
        <w:rPr>
          <w:rFonts w:ascii="Calibri" w:hAnsi="Calibri" w:cs="Calibri"/>
          <w:sz w:val="24"/>
          <w:szCs w:val="24"/>
        </w:rPr>
        <w:t>of young companies to achieve funding in the private market,</w:t>
      </w:r>
      <w:r w:rsidRPr="00AB2EC8">
        <w:rPr>
          <w:rFonts w:ascii="Calibri" w:hAnsi="Calibri" w:cs="Calibri"/>
          <w:sz w:val="24"/>
          <w:szCs w:val="24"/>
        </w:rPr>
        <w:t xml:space="preserve"> which is key for them to grow by having support and recognition from investors, allowing them to try different business models.</w:t>
      </w:r>
    </w:p>
    <w:p w14:paraId="46261E5C" w14:textId="77777777" w:rsidR="0094352E" w:rsidRPr="007E7171" w:rsidRDefault="0094352E" w:rsidP="0094352E">
      <w:pPr>
        <w:spacing w:after="160" w:line="259" w:lineRule="auto"/>
        <w:jc w:val="both"/>
        <w:rPr>
          <w:rFonts w:ascii="Calibri" w:hAnsi="Calibri" w:cs="Calibri"/>
          <w:color w:val="156082" w:themeColor="accent1"/>
          <w:sz w:val="24"/>
          <w:szCs w:val="24"/>
        </w:rPr>
      </w:pPr>
    </w:p>
    <w:p w14:paraId="6FF0C49D" w14:textId="6FBDECB5"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Bei, Z., Gielens, K., 2020. Overcoming Institutional and Infrastructure Weaknesses in China via Online Third-Party Marketplaces. Journal of International Marketing 28, 3–19. https://doi.org/10.1177/1069031X20915850</w:t>
      </w:r>
    </w:p>
    <w:p w14:paraId="02B39D7F" w14:textId="77777777" w:rsidR="00955F2C" w:rsidRPr="00AB2EC8" w:rsidRDefault="00955F2C"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 explores how online third-party marketplaces, like Alibaba's Tmall, help overcome infrastructure challenges in China, to study their capabilities in dealing with eCommerce purchase that can be leveraged to global markets.</w:t>
      </w:r>
    </w:p>
    <w:p w14:paraId="3FADB853" w14:textId="77777777" w:rsidR="00955F2C" w:rsidRPr="007E7171" w:rsidRDefault="00955F2C" w:rsidP="00FB12D5">
      <w:pPr>
        <w:jc w:val="both"/>
        <w:rPr>
          <w:rFonts w:ascii="Calibri" w:hAnsi="Calibri" w:cs="Calibri"/>
          <w:sz w:val="24"/>
          <w:szCs w:val="24"/>
        </w:rPr>
      </w:pPr>
    </w:p>
    <w:p w14:paraId="068521EC" w14:textId="5AC12D61"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Buccieri, D., Javalgi, R.G., Jancenelle, V.E., 2021. Dynamic capabilities and performance of emerging market international new ventures: Does international entrepreneurial culture matter? International Small Business Journal 39, 474–499. https://doi.org/10.1177/0266242620969682</w:t>
      </w:r>
    </w:p>
    <w:p w14:paraId="3C731614" w14:textId="77777777" w:rsidR="00955F2C" w:rsidRPr="00AB2EC8" w:rsidRDefault="00955F2C" w:rsidP="00C17458">
      <w:pPr>
        <w:spacing w:after="160" w:line="360" w:lineRule="auto"/>
        <w:ind w:left="720"/>
        <w:jc w:val="both"/>
        <w:rPr>
          <w:rFonts w:ascii="Calibri" w:hAnsi="Calibri" w:cs="Calibri"/>
          <w:sz w:val="24"/>
          <w:szCs w:val="24"/>
        </w:rPr>
      </w:pPr>
      <w:r w:rsidRPr="00AB2EC8">
        <w:rPr>
          <w:rFonts w:ascii="Calibri" w:hAnsi="Calibri" w:cs="Calibri"/>
          <w:sz w:val="24"/>
          <w:szCs w:val="24"/>
        </w:rPr>
        <w:t>The article is relevant to the research by exploring how emerging market new ventures develop dynamic capabilities through an international entrepreneurial culture. The strategy aids in overcoming resource constraints and enhances international performance, crucial to compete in global markets.</w:t>
      </w:r>
    </w:p>
    <w:p w14:paraId="2622D1B6" w14:textId="77777777" w:rsidR="00955F2C" w:rsidRPr="00D53A59" w:rsidRDefault="00955F2C" w:rsidP="00FB12D5">
      <w:pPr>
        <w:jc w:val="both"/>
        <w:rPr>
          <w:rFonts w:ascii="Calibri" w:hAnsi="Calibri" w:cs="Calibri"/>
          <w:b/>
          <w:bCs/>
          <w:sz w:val="24"/>
          <w:szCs w:val="24"/>
        </w:rPr>
      </w:pPr>
    </w:p>
    <w:p w14:paraId="20D401CB" w14:textId="6DE79BC1"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Chen, O., Song, S., Yao, M.Z., 2020. Brands as a nation: An analysis of overseas media engagement of top Chinese brands. Global Media and China 5, 22–39. https://doi.org/10.1177/2059436420903110</w:t>
      </w:r>
    </w:p>
    <w:p w14:paraId="005597F3"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The article is relevant to the research as it analyzes the media engagement of top Chinese brands, highlighting their global influence and the challenges they face. It emphasizes the importance of public relations, crisis communication, and brand perception in enhancing international competitiveness.</w:t>
      </w:r>
    </w:p>
    <w:p w14:paraId="6EB2F887" w14:textId="77777777" w:rsidR="00955F2C" w:rsidRPr="007E7171" w:rsidRDefault="00955F2C" w:rsidP="00FB12D5">
      <w:pPr>
        <w:jc w:val="both"/>
        <w:rPr>
          <w:rFonts w:ascii="Calibri" w:hAnsi="Calibri" w:cs="Calibri"/>
          <w:sz w:val="24"/>
          <w:szCs w:val="24"/>
        </w:rPr>
      </w:pPr>
    </w:p>
    <w:p w14:paraId="62F5362C" w14:textId="1438600A"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Gu, Z. (Jane), Tayi, G.K., 2023. Consumer self‐design and brand competition. Production and Operations Management 32, 2420–2437. https://doi.org/10.1111/poms.13983</w:t>
      </w:r>
    </w:p>
    <w:p w14:paraId="742C2A32"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The article is relevant to the thesis as it explores how offering self-designable products can enhance brand competition and consumer engagement which would be important for young brands to win market share from well-established brands.</w:t>
      </w:r>
    </w:p>
    <w:p w14:paraId="5D5BB5CD" w14:textId="77777777" w:rsidR="00955F2C" w:rsidRPr="007E7171" w:rsidRDefault="00955F2C" w:rsidP="00FB12D5">
      <w:pPr>
        <w:jc w:val="both"/>
        <w:rPr>
          <w:rFonts w:ascii="Calibri" w:hAnsi="Calibri" w:cs="Calibri"/>
          <w:sz w:val="24"/>
          <w:szCs w:val="24"/>
        </w:rPr>
      </w:pPr>
    </w:p>
    <w:p w14:paraId="225A5A35" w14:textId="526F4243"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Hazari, S., Sethna, B.N., 2023. A Comparison of Lifestyle Marketing and Brand Influencer Advertising for Generation Z Instagram Users. Journal of Promotion Management 29, 491–534. https://doi.org/10.1080/10496491.2022.2163033</w:t>
      </w:r>
    </w:p>
    <w:p w14:paraId="7F4369D5"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The article is relevant to the thesis as it explores effective marketing techniques, specifically lifestyle marketing and brand influencer advertising, targeting Generation Z on Instagram. It highlights how these strategies can enhance brand engagement and purchase intentions.</w:t>
      </w:r>
    </w:p>
    <w:p w14:paraId="584014A0" w14:textId="77777777" w:rsidR="00955F2C" w:rsidRPr="007E7171" w:rsidRDefault="00955F2C" w:rsidP="00FB12D5">
      <w:pPr>
        <w:jc w:val="both"/>
        <w:rPr>
          <w:rFonts w:ascii="Calibri" w:hAnsi="Calibri" w:cs="Calibri"/>
          <w:sz w:val="24"/>
          <w:szCs w:val="24"/>
        </w:rPr>
      </w:pPr>
    </w:p>
    <w:p w14:paraId="2D642EE5" w14:textId="667872D9"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Islam, M.S., 2021. Online Shopping Behaviour among International Students from Belt &amp; Road Countries in China. European Journal of Business and Management Research 6, 63–75. https://doi.org/10.24018/ejbmr.2021.6.1.681</w:t>
      </w:r>
    </w:p>
    <w:p w14:paraId="7767C8D3" w14:textId="18846510"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 xml:space="preserve">The article is relevant to the thesis as it </w:t>
      </w:r>
      <w:r w:rsidR="00E714F2" w:rsidRPr="00E714F2">
        <w:rPr>
          <w:rFonts w:ascii="Calibri" w:hAnsi="Calibri" w:cs="Calibri"/>
          <w:sz w:val="24"/>
          <w:szCs w:val="24"/>
        </w:rPr>
        <w:t>analyses</w:t>
      </w:r>
      <w:r w:rsidRPr="00E714F2">
        <w:rPr>
          <w:rFonts w:ascii="Calibri" w:hAnsi="Calibri" w:cs="Calibri"/>
          <w:sz w:val="24"/>
          <w:szCs w:val="24"/>
        </w:rPr>
        <w:t xml:space="preserve"> online shopping </w:t>
      </w:r>
      <w:r w:rsidR="00E714F2" w:rsidRPr="00E714F2">
        <w:rPr>
          <w:rFonts w:ascii="Calibri" w:hAnsi="Calibri" w:cs="Calibri"/>
          <w:sz w:val="24"/>
          <w:szCs w:val="24"/>
        </w:rPr>
        <w:t>behaviours</w:t>
      </w:r>
      <w:r w:rsidRPr="00E714F2">
        <w:rPr>
          <w:rFonts w:ascii="Calibri" w:hAnsi="Calibri" w:cs="Calibri"/>
          <w:sz w:val="24"/>
          <w:szCs w:val="24"/>
        </w:rPr>
        <w:t xml:space="preserve"> among international students from emerging countries, highlighting consumer preferences which will be important to develop global strategies.</w:t>
      </w:r>
    </w:p>
    <w:p w14:paraId="63904B59" w14:textId="77777777" w:rsidR="00955F2C" w:rsidRPr="007E7171" w:rsidRDefault="00955F2C" w:rsidP="00FB12D5">
      <w:pPr>
        <w:jc w:val="both"/>
        <w:rPr>
          <w:rFonts w:ascii="Calibri" w:hAnsi="Calibri" w:cs="Calibri"/>
          <w:sz w:val="24"/>
          <w:szCs w:val="24"/>
        </w:rPr>
      </w:pPr>
    </w:p>
    <w:p w14:paraId="31A7898C" w14:textId="6FB06494"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Ismail, A.R., Nguyen, B., Chen, J., Melewar, T.C., Mohamad, B., 2021. Brand engagement in self-concept (BESC), value consciousness and brand loyalty: a study of generation Z consumers in Malaysia. YC 22, 112–130. https://doi.org/10.1108/YC-07-2019-1017</w:t>
      </w:r>
    </w:p>
    <w:p w14:paraId="03548F23"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 xml:space="preserve">The article is relevant to the thesis as it examines the relationship between brand engagement in self-concept, value consciousness and brand loyalty among Generation Z consumers in Malaysia, which is an overseas market to Chinese players. </w:t>
      </w:r>
    </w:p>
    <w:p w14:paraId="5E03EBEF" w14:textId="77777777" w:rsidR="00955F2C" w:rsidRPr="00D53A59" w:rsidRDefault="00955F2C" w:rsidP="00FB12D5">
      <w:pPr>
        <w:jc w:val="both"/>
        <w:rPr>
          <w:rFonts w:ascii="Calibri" w:hAnsi="Calibri" w:cs="Calibri"/>
          <w:b/>
          <w:bCs/>
          <w:sz w:val="24"/>
          <w:szCs w:val="24"/>
        </w:rPr>
      </w:pPr>
    </w:p>
    <w:p w14:paraId="577F0ED6" w14:textId="4EA42957"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Kim, Y., Srivastava, J., 2024. The “Achilles Heel” of Established  Brands: The Effect of Brand Age on  Consumers’ Brand Choice. Journal of Marketing Research 61, 290–306. https://doi.org/10.1177/00222437231178544</w:t>
      </w:r>
    </w:p>
    <w:p w14:paraId="4068FE82"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This article is relevant to the thesis as it explores how consumer preferences shift towards younger brands with higher expectations of category innovativeness. It highlights the importance of brand age, innovativeness, and consumer traits, providing insights for positioning and marketing strategies.</w:t>
      </w:r>
    </w:p>
    <w:p w14:paraId="16F8A81B" w14:textId="77777777" w:rsidR="00955F2C" w:rsidRPr="007E7171" w:rsidRDefault="00955F2C" w:rsidP="00FB12D5">
      <w:pPr>
        <w:jc w:val="both"/>
        <w:rPr>
          <w:rFonts w:ascii="Calibri" w:hAnsi="Calibri" w:cs="Calibri"/>
          <w:sz w:val="24"/>
          <w:szCs w:val="24"/>
        </w:rPr>
      </w:pPr>
    </w:p>
    <w:p w14:paraId="5C55D658" w14:textId="522617AC"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Lin, F., Siu, W.-S., 2020. Exploring brand management strategies in Chinese manufacturing industry. J Brand Manag 27, 48–76. https://doi.org/10.1057/s41262-019-00166-6</w:t>
      </w:r>
    </w:p>
    <w:p w14:paraId="640CD332"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This article is relevant to the thesis as it explores branding strategies specific to Chinese companies. It identifies key components of B2B branding, such as brand orientation and communication, which are important to target the global markets.</w:t>
      </w:r>
    </w:p>
    <w:p w14:paraId="5B0F0E36" w14:textId="77777777" w:rsidR="00955F2C" w:rsidRPr="007E7171" w:rsidRDefault="00955F2C" w:rsidP="00FB12D5">
      <w:pPr>
        <w:jc w:val="both"/>
        <w:rPr>
          <w:rFonts w:ascii="Calibri" w:hAnsi="Calibri" w:cs="Calibri"/>
          <w:sz w:val="24"/>
          <w:szCs w:val="24"/>
        </w:rPr>
      </w:pPr>
    </w:p>
    <w:p w14:paraId="6BA120C8" w14:textId="107C3894"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lastRenderedPageBreak/>
        <w:t>Nam, H., Kannan, P.K., 2020. Digital Environment in Global Markets: Cross-Cultural Implications for Evolving Customer Journeys. Journal of International Marketing 28, 28–47. https://doi.org/10.1177/1069031X19898767</w:t>
      </w:r>
    </w:p>
    <w:p w14:paraId="1F737977"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The article is relevant to the thesis as it explains cultural differences in customer reactions. It emphasizes how Chinese consumers engage with integrated platforms, contrasting with Western practices, hence forming customized marketing strategies is important.</w:t>
      </w:r>
    </w:p>
    <w:p w14:paraId="2C0797C8" w14:textId="77777777" w:rsidR="00955F2C" w:rsidRPr="007E7171" w:rsidRDefault="00955F2C" w:rsidP="00FB12D5">
      <w:pPr>
        <w:jc w:val="both"/>
        <w:rPr>
          <w:rFonts w:ascii="Calibri" w:hAnsi="Calibri" w:cs="Calibri"/>
          <w:sz w:val="24"/>
          <w:szCs w:val="24"/>
        </w:rPr>
      </w:pPr>
    </w:p>
    <w:p w14:paraId="3A56AD6C" w14:textId="27ECD114"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Qu, Z., 2024. The Rise of SHEIN: Navigating the Digital Era of Fast Fashion and Its Comprehensive Impacts. Advances in Economics, Management and Political Sciences 76, 248–254. https://doi.org/10.54254/2754-1169/76/20241688</w:t>
      </w:r>
    </w:p>
    <w:p w14:paraId="2A47D2F1"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This article provides a detailed case study of Shein, which is one of our key case studies, analyzing its strategies in supply chain management, brand marketing, data processing, and expansion into overseas markets during the pandemic. Important to understand the strategies used. </w:t>
      </w:r>
    </w:p>
    <w:p w14:paraId="20741EB3" w14:textId="77777777" w:rsidR="00955F2C" w:rsidRPr="00D53A59" w:rsidRDefault="00955F2C" w:rsidP="00FB12D5">
      <w:pPr>
        <w:jc w:val="both"/>
        <w:rPr>
          <w:rFonts w:ascii="Calibri" w:hAnsi="Calibri" w:cs="Calibri"/>
          <w:b/>
          <w:bCs/>
          <w:sz w:val="24"/>
          <w:szCs w:val="24"/>
        </w:rPr>
      </w:pPr>
    </w:p>
    <w:p w14:paraId="21CA86E1" w14:textId="25767F21"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Rashidin, Md.S., Javed, S., Chen, L., Jian, W., 2020. Assessing the Competitiveness of Chinese Multinational Enterprises Development: Evidence From Electronics Sector. Sage Open 10, 2158244019898214. https://doi.org/10.1177/2158244019898214</w:t>
      </w:r>
    </w:p>
    <w:p w14:paraId="71A53502"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This article is relevant for the thesis as it analyses the global strategies and competitiveness of major Chinese multinational enterprises like Huawei, Lenovo and Haier. Relevant to learn from their success stories in the electronics sector.</w:t>
      </w:r>
    </w:p>
    <w:p w14:paraId="69EF94AC" w14:textId="77777777" w:rsidR="00955F2C" w:rsidRPr="00D53A59" w:rsidRDefault="00955F2C" w:rsidP="00FB12D5">
      <w:pPr>
        <w:jc w:val="both"/>
        <w:rPr>
          <w:rFonts w:ascii="Calibri" w:hAnsi="Calibri" w:cs="Calibri"/>
          <w:b/>
          <w:bCs/>
          <w:sz w:val="24"/>
          <w:szCs w:val="24"/>
        </w:rPr>
      </w:pPr>
    </w:p>
    <w:p w14:paraId="27276992" w14:textId="707490C9"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Wang, Y., Jia, F., Schoenherr, T., Gong, Y., 2018. Supply Chain-Based Business Model Innovation: The Case of a Cross-Border E-Commerce Company. Sustainability 10, 4362. https://doi.org/10.3390/su10124362</w:t>
      </w:r>
    </w:p>
    <w:p w14:paraId="2E09CCC6"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t>The article is relevant to the thesis as it explores supply chain-based business model innovation in cross-border e-commerce which could be key competitive strategies for the Chinese brands.</w:t>
      </w:r>
    </w:p>
    <w:p w14:paraId="49018D63" w14:textId="77777777" w:rsidR="00955F2C" w:rsidRPr="007E7171" w:rsidRDefault="00955F2C" w:rsidP="00FB12D5">
      <w:pPr>
        <w:jc w:val="both"/>
        <w:rPr>
          <w:rFonts w:ascii="Calibri" w:hAnsi="Calibri" w:cs="Calibri"/>
          <w:sz w:val="24"/>
          <w:szCs w:val="24"/>
        </w:rPr>
      </w:pPr>
    </w:p>
    <w:p w14:paraId="5B99F76A" w14:textId="68F4038F" w:rsidR="00955F2C" w:rsidRPr="00D53A59" w:rsidRDefault="00955F2C" w:rsidP="006E3DE3">
      <w:pPr>
        <w:pStyle w:val="ListParagraph"/>
        <w:numPr>
          <w:ilvl w:val="0"/>
          <w:numId w:val="2"/>
        </w:numPr>
        <w:spacing w:after="160" w:line="259" w:lineRule="auto"/>
        <w:jc w:val="both"/>
        <w:rPr>
          <w:rFonts w:ascii="Calibri" w:hAnsi="Calibri" w:cs="Calibri"/>
          <w:b/>
          <w:bCs/>
          <w:sz w:val="24"/>
          <w:szCs w:val="24"/>
        </w:rPr>
      </w:pPr>
      <w:r w:rsidRPr="00D53A59">
        <w:rPr>
          <w:rFonts w:ascii="Calibri" w:hAnsi="Calibri" w:cs="Calibri"/>
          <w:b/>
          <w:bCs/>
          <w:sz w:val="24"/>
          <w:szCs w:val="24"/>
        </w:rPr>
        <w:t>Zhao, N., Hong, J., Lau, K.H., 2023. Impact of supply chain digitalization on supply chain resilience and performance: A multi-mediation model. International Journal of Production Economics 259, 108817. https://doi.org/10.1016/j.ijpe.2023.108817</w:t>
      </w:r>
    </w:p>
    <w:p w14:paraId="3CB57F4A" w14:textId="77777777" w:rsidR="00955F2C" w:rsidRPr="00E714F2" w:rsidRDefault="00955F2C" w:rsidP="00C17458">
      <w:pPr>
        <w:spacing w:after="160" w:line="360" w:lineRule="auto"/>
        <w:ind w:left="720"/>
        <w:jc w:val="both"/>
        <w:rPr>
          <w:rFonts w:ascii="Calibri" w:hAnsi="Calibri" w:cs="Calibri"/>
          <w:sz w:val="24"/>
          <w:szCs w:val="24"/>
        </w:rPr>
      </w:pPr>
      <w:r w:rsidRPr="00E714F2">
        <w:rPr>
          <w:rFonts w:ascii="Calibri" w:hAnsi="Calibri" w:cs="Calibri"/>
          <w:sz w:val="24"/>
          <w:szCs w:val="24"/>
        </w:rPr>
        <w:lastRenderedPageBreak/>
        <w:t>The article is relevant to the thesis as it explores how supply chain digitalization enhances performance that could be key strategies for young Chinese brands. It highlights the importance of integrating digital technologies to improve operational efficiency and adaptability, crucial for competing effectively.</w:t>
      </w:r>
    </w:p>
    <w:p w14:paraId="19E1154C" w14:textId="77777777" w:rsidR="00955F2C" w:rsidRPr="007E7171" w:rsidRDefault="00955F2C" w:rsidP="00FB12D5">
      <w:pPr>
        <w:jc w:val="both"/>
        <w:rPr>
          <w:rFonts w:ascii="Calibri" w:hAnsi="Calibri" w:cs="Calibri"/>
          <w:sz w:val="24"/>
          <w:szCs w:val="24"/>
        </w:rPr>
      </w:pPr>
    </w:p>
    <w:p w14:paraId="6D377C88" w14:textId="77777777" w:rsidR="00345454" w:rsidRPr="007E7171" w:rsidRDefault="00345454" w:rsidP="00345454">
      <w:pPr>
        <w:spacing w:after="160" w:line="259" w:lineRule="auto"/>
        <w:jc w:val="both"/>
        <w:rPr>
          <w:rFonts w:ascii="Calibri" w:hAnsi="Calibri" w:cs="Calibri"/>
          <w:sz w:val="24"/>
          <w:szCs w:val="24"/>
        </w:rPr>
      </w:pPr>
    </w:p>
    <w:p w14:paraId="2C061DDC" w14:textId="02F1F749" w:rsidR="00710099" w:rsidRPr="007E7171" w:rsidRDefault="00710099">
      <w:pPr>
        <w:spacing w:after="160" w:line="259" w:lineRule="auto"/>
        <w:rPr>
          <w:rFonts w:ascii="Calibri" w:hAnsi="Calibri" w:cs="Calibri"/>
          <w:sz w:val="24"/>
          <w:szCs w:val="24"/>
        </w:rPr>
      </w:pPr>
      <w:r w:rsidRPr="007E7171">
        <w:rPr>
          <w:rFonts w:ascii="Calibri" w:hAnsi="Calibri" w:cs="Calibri"/>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350"/>
      </w:tblGrid>
      <w:tr w:rsidR="00B178E6" w:rsidRPr="00F97CD5" w14:paraId="6080DE23" w14:textId="77777777" w:rsidTr="00787552">
        <w:trPr>
          <w:jc w:val="center"/>
        </w:trPr>
        <w:tc>
          <w:tcPr>
            <w:tcW w:w="9724" w:type="dxa"/>
            <w:shd w:val="clear" w:color="auto" w:fill="BFBFBF"/>
          </w:tcPr>
          <w:p w14:paraId="075EF244" w14:textId="77777777" w:rsidR="00B178E6" w:rsidRPr="00F97CD5" w:rsidRDefault="00B178E6" w:rsidP="00787552">
            <w:pPr>
              <w:jc w:val="center"/>
              <w:rPr>
                <w:rFonts w:ascii="Arial" w:hAnsi="Arial" w:cs="Arial"/>
              </w:rPr>
            </w:pPr>
            <w:r w:rsidRPr="00F97CD5">
              <w:rPr>
                <w:rFonts w:ascii="Arial" w:hAnsi="Arial" w:cs="Arial"/>
              </w:rPr>
              <w:lastRenderedPageBreak/>
              <w:br w:type="page"/>
            </w:r>
            <w:r w:rsidRPr="00F97CD5">
              <w:rPr>
                <w:rFonts w:ascii="Arial" w:hAnsi="Arial" w:cs="Arial"/>
                <w:b/>
                <w:caps/>
              </w:rPr>
              <w:t>Student FEEDBACK FORM</w:t>
            </w:r>
          </w:p>
        </w:tc>
      </w:tr>
    </w:tbl>
    <w:p w14:paraId="4AD6D0D6" w14:textId="77777777" w:rsidR="00B178E6" w:rsidRPr="00F97CD5" w:rsidRDefault="00B178E6" w:rsidP="00B178E6">
      <w:pPr>
        <w:pStyle w:val="BodyText1"/>
        <w:tabs>
          <w:tab w:val="clear" w:pos="720"/>
          <w:tab w:val="clear" w:pos="1440"/>
        </w:tabs>
        <w:jc w:val="both"/>
        <w:rPr>
          <w:rFonts w:ascii="Arial" w:hAnsi="Arial" w:cs="Arial"/>
          <w:sz w:val="20"/>
        </w:rPr>
      </w:pPr>
      <w:r w:rsidRPr="00F97CD5">
        <w:rPr>
          <w:rFonts w:ascii="Arial" w:hAnsi="Arial" w:cs="Arial"/>
          <w:sz w:val="20"/>
        </w:rPr>
        <w:t xml:space="preserve">This section details the </w:t>
      </w:r>
      <w:r w:rsidRPr="00F97CD5">
        <w:rPr>
          <w:rFonts w:ascii="Arial" w:hAnsi="Arial" w:cs="Arial"/>
          <w:i/>
          <w:sz w:val="20"/>
        </w:rPr>
        <w:t>extent</w:t>
      </w:r>
      <w:r w:rsidRPr="00F97CD5">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E167FB4" w14:textId="77777777" w:rsidR="00B178E6" w:rsidRPr="00F97CD5" w:rsidRDefault="00B178E6" w:rsidP="00B178E6">
      <w:pPr>
        <w:pStyle w:val="BodyText1"/>
        <w:tabs>
          <w:tab w:val="clear" w:pos="720"/>
          <w:tab w:val="clear" w:pos="1440"/>
        </w:tabs>
        <w:jc w:val="both"/>
        <w:rPr>
          <w:rFonts w:ascii="Arial" w:hAnsi="Arial" w:cs="Arial"/>
          <w:sz w:val="20"/>
        </w:rPr>
      </w:pPr>
    </w:p>
    <w:p w14:paraId="302DEDB0" w14:textId="77777777" w:rsidR="00B178E6" w:rsidRPr="00F97CD5" w:rsidRDefault="00B178E6" w:rsidP="00B178E6">
      <w:pPr>
        <w:pStyle w:val="BodyText1"/>
        <w:adjustRightInd w:val="0"/>
        <w:snapToGrid w:val="0"/>
        <w:jc w:val="both"/>
        <w:rPr>
          <w:rFonts w:ascii="Arial" w:hAnsi="Arial" w:cs="Arial"/>
          <w:sz w:val="20"/>
        </w:rPr>
      </w:pPr>
      <w:r w:rsidRPr="00F97CD5">
        <w:rPr>
          <w:rFonts w:ascii="Arial" w:hAnsi="Arial" w:cs="Arial"/>
          <w:b/>
          <w:sz w:val="20"/>
        </w:rPr>
        <w:t>Student’s name:</w:t>
      </w:r>
      <w:r w:rsidRPr="00F97CD5">
        <w:rPr>
          <w:rFonts w:ascii="Arial" w:hAnsi="Arial" w:cs="Arial"/>
          <w:sz w:val="20"/>
        </w:rPr>
        <w:t xml:space="preserve"> </w:t>
      </w:r>
    </w:p>
    <w:p w14:paraId="6D0455D9" w14:textId="77777777" w:rsidR="00B178E6" w:rsidRPr="00F97CD5" w:rsidRDefault="00B178E6" w:rsidP="00B178E6">
      <w:pPr>
        <w:pStyle w:val="BodyText1"/>
        <w:adjustRightInd w:val="0"/>
        <w:snapToGrid w:val="0"/>
        <w:ind w:left="567" w:hanging="567"/>
        <w:jc w:val="both"/>
        <w:rPr>
          <w:rFonts w:ascii="Arial" w:hAnsi="Arial" w:cs="Arial"/>
          <w:sz w:val="20"/>
        </w:rPr>
      </w:pPr>
      <w:r w:rsidRPr="00F97CD5">
        <w:rPr>
          <w:rFonts w:ascii="Arial" w:hAnsi="Arial" w:cs="Arial"/>
          <w:b/>
          <w:sz w:val="20"/>
        </w:rPr>
        <w:t>Title:</w:t>
      </w:r>
      <w:r w:rsidRPr="00F97CD5">
        <w:rPr>
          <w:rFonts w:ascii="Arial" w:hAnsi="Arial" w:cs="Arial"/>
          <w:sz w:val="20"/>
        </w:rPr>
        <w:t xml:space="preserve"> </w:t>
      </w:r>
    </w:p>
    <w:tbl>
      <w:tblPr>
        <w:tblW w:w="5000" w:type="pct"/>
        <w:tblLayout w:type="fixed"/>
        <w:tblLook w:val="04A0" w:firstRow="1" w:lastRow="0" w:firstColumn="1" w:lastColumn="0" w:noHBand="0" w:noVBand="1"/>
      </w:tblPr>
      <w:tblGrid>
        <w:gridCol w:w="7804"/>
        <w:gridCol w:w="779"/>
        <w:gridCol w:w="777"/>
      </w:tblGrid>
      <w:tr w:rsidR="00B178E6" w:rsidRPr="00F97CD5" w14:paraId="5D1B826B" w14:textId="77777777" w:rsidTr="00787552">
        <w:trPr>
          <w:trHeight w:val="1002"/>
        </w:trPr>
        <w:tc>
          <w:tcPr>
            <w:tcW w:w="4169" w:type="pct"/>
            <w:tcBorders>
              <w:top w:val="single" w:sz="4" w:space="0" w:color="auto"/>
              <w:right w:val="single" w:sz="4" w:space="0" w:color="auto"/>
            </w:tcBorders>
            <w:shd w:val="clear" w:color="auto" w:fill="BFBFBF"/>
            <w:vAlign w:val="center"/>
          </w:tcPr>
          <w:p w14:paraId="5A5E48A9" w14:textId="77777777" w:rsidR="00B178E6" w:rsidRPr="00F97CD5" w:rsidRDefault="00B178E6" w:rsidP="00787552">
            <w:pPr>
              <w:snapToGrid w:val="0"/>
              <w:rPr>
                <w:rFonts w:ascii="Arial" w:hAnsi="Arial" w:cs="Arial"/>
                <w:b/>
              </w:rPr>
            </w:pPr>
            <w:r w:rsidRPr="00F97CD5">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E166BB6" w14:textId="77777777" w:rsidR="00B178E6" w:rsidRPr="00F97CD5" w:rsidRDefault="00B178E6" w:rsidP="00787552">
            <w:pPr>
              <w:snapToGrid w:val="0"/>
              <w:ind w:left="113" w:right="113"/>
              <w:jc w:val="center"/>
              <w:rPr>
                <w:rFonts w:ascii="Arial" w:hAnsi="Arial" w:cs="Arial"/>
                <w:b/>
              </w:rPr>
            </w:pPr>
            <w:r w:rsidRPr="00F97CD5">
              <w:rPr>
                <w:rFonts w:ascii="Arial" w:hAnsi="Arial" w:cs="Arial"/>
                <w:b/>
              </w:rPr>
              <w:t>Marks available</w:t>
            </w:r>
          </w:p>
        </w:tc>
        <w:tc>
          <w:tcPr>
            <w:tcW w:w="415" w:type="pct"/>
            <w:tcBorders>
              <w:top w:val="single" w:sz="4" w:space="0" w:color="auto"/>
              <w:left w:val="single" w:sz="4" w:space="0" w:color="auto"/>
              <w:bottom w:val="single" w:sz="4" w:space="0" w:color="auto"/>
            </w:tcBorders>
            <w:shd w:val="clear" w:color="auto" w:fill="BFBFBF"/>
            <w:textDirection w:val="btLr"/>
            <w:vAlign w:val="center"/>
          </w:tcPr>
          <w:p w14:paraId="6D2F09AB" w14:textId="77777777" w:rsidR="00B178E6" w:rsidRPr="00F97CD5" w:rsidRDefault="00B178E6" w:rsidP="00787552">
            <w:pPr>
              <w:snapToGrid w:val="0"/>
              <w:ind w:left="113" w:right="113"/>
              <w:jc w:val="center"/>
              <w:rPr>
                <w:rFonts w:ascii="Arial" w:hAnsi="Arial" w:cs="Arial"/>
                <w:b/>
              </w:rPr>
            </w:pPr>
            <w:r w:rsidRPr="00F97CD5">
              <w:rPr>
                <w:rFonts w:ascii="Arial" w:hAnsi="Arial" w:cs="Arial"/>
                <w:b/>
              </w:rPr>
              <w:t xml:space="preserve">Marks </w:t>
            </w:r>
          </w:p>
          <w:p w14:paraId="4092DC55" w14:textId="77777777" w:rsidR="00B178E6" w:rsidRPr="00F97CD5" w:rsidRDefault="00B178E6" w:rsidP="00787552">
            <w:pPr>
              <w:snapToGrid w:val="0"/>
              <w:ind w:left="113" w:right="113"/>
              <w:jc w:val="center"/>
              <w:rPr>
                <w:rFonts w:ascii="Arial" w:hAnsi="Arial" w:cs="Arial"/>
                <w:b/>
              </w:rPr>
            </w:pPr>
            <w:r w:rsidRPr="00F97CD5">
              <w:rPr>
                <w:rFonts w:ascii="Arial" w:hAnsi="Arial" w:cs="Arial"/>
                <w:b/>
              </w:rPr>
              <w:t>awarded</w:t>
            </w:r>
          </w:p>
        </w:tc>
      </w:tr>
      <w:tr w:rsidR="00B178E6" w:rsidRPr="00F97CD5" w14:paraId="261E5FC8" w14:textId="77777777" w:rsidTr="00787552">
        <w:trPr>
          <w:trHeight w:val="197"/>
        </w:trPr>
        <w:tc>
          <w:tcPr>
            <w:tcW w:w="5000" w:type="pct"/>
            <w:gridSpan w:val="3"/>
            <w:tcBorders>
              <w:top w:val="single" w:sz="4" w:space="0" w:color="auto"/>
            </w:tcBorders>
            <w:shd w:val="clear" w:color="auto" w:fill="D9D9D9"/>
          </w:tcPr>
          <w:p w14:paraId="03671F09" w14:textId="77777777" w:rsidR="00B178E6" w:rsidRPr="00F97CD5" w:rsidRDefault="00B178E6" w:rsidP="00787552">
            <w:pPr>
              <w:snapToGrid w:val="0"/>
              <w:rPr>
                <w:rFonts w:ascii="Arial" w:hAnsi="Arial" w:cs="Arial"/>
              </w:rPr>
            </w:pPr>
            <w:r w:rsidRPr="00F97CD5">
              <w:rPr>
                <w:rFonts w:ascii="Arial" w:hAnsi="Arial" w:cs="Arial"/>
                <w:b/>
              </w:rPr>
              <w:t>1. Engagement with Literature Skills</w:t>
            </w:r>
          </w:p>
        </w:tc>
      </w:tr>
      <w:tr w:rsidR="00B178E6" w:rsidRPr="00F97CD5" w14:paraId="3B002B78" w14:textId="77777777" w:rsidTr="00787552">
        <w:trPr>
          <w:trHeight w:val="554"/>
        </w:trPr>
        <w:tc>
          <w:tcPr>
            <w:tcW w:w="4169" w:type="pct"/>
            <w:tcBorders>
              <w:top w:val="single" w:sz="4" w:space="0" w:color="auto"/>
              <w:right w:val="single" w:sz="4" w:space="0" w:color="auto"/>
            </w:tcBorders>
          </w:tcPr>
          <w:p w14:paraId="764D4861" w14:textId="77777777" w:rsidR="00B178E6" w:rsidRPr="00F97CD5" w:rsidRDefault="00B178E6" w:rsidP="00787552">
            <w:pPr>
              <w:snapToGrid w:val="0"/>
              <w:rPr>
                <w:rFonts w:ascii="Arial" w:hAnsi="Arial" w:cs="Arial"/>
              </w:rPr>
            </w:pPr>
            <w:r w:rsidRPr="00F97CD5">
              <w:rPr>
                <w:rFonts w:ascii="Arial" w:hAnsi="Arial" w:cs="Arial"/>
              </w:rPr>
              <w:t xml:space="preserve">Engagement with an extensive range of relevant and credible literature, informed by the latest research. Professional consistency in application of referencing skills </w:t>
            </w:r>
          </w:p>
        </w:tc>
        <w:tc>
          <w:tcPr>
            <w:tcW w:w="416" w:type="pct"/>
            <w:tcBorders>
              <w:top w:val="single" w:sz="4" w:space="0" w:color="auto"/>
              <w:left w:val="single" w:sz="4" w:space="0" w:color="auto"/>
              <w:right w:val="single" w:sz="4" w:space="0" w:color="auto"/>
            </w:tcBorders>
            <w:vAlign w:val="center"/>
          </w:tcPr>
          <w:p w14:paraId="0DDEB172" w14:textId="77777777" w:rsidR="00B178E6" w:rsidRPr="00F97CD5" w:rsidRDefault="00B178E6" w:rsidP="00787552">
            <w:pPr>
              <w:snapToGrid w:val="0"/>
              <w:jc w:val="center"/>
              <w:rPr>
                <w:rFonts w:ascii="Arial" w:hAnsi="Arial" w:cs="Arial"/>
              </w:rPr>
            </w:pPr>
            <w:r w:rsidRPr="00F97CD5">
              <w:rPr>
                <w:rFonts w:ascii="Arial" w:hAnsi="Arial" w:cs="Arial"/>
              </w:rPr>
              <w:t>20</w:t>
            </w:r>
          </w:p>
        </w:tc>
        <w:tc>
          <w:tcPr>
            <w:tcW w:w="415" w:type="pct"/>
            <w:tcBorders>
              <w:top w:val="single" w:sz="4" w:space="0" w:color="auto"/>
              <w:left w:val="single" w:sz="4" w:space="0" w:color="auto"/>
              <w:bottom w:val="single" w:sz="4" w:space="0" w:color="auto"/>
            </w:tcBorders>
            <w:vAlign w:val="center"/>
          </w:tcPr>
          <w:p w14:paraId="334A0DCC" w14:textId="77777777" w:rsidR="00B178E6" w:rsidRPr="00F97CD5" w:rsidRDefault="00B178E6" w:rsidP="00787552">
            <w:pPr>
              <w:snapToGrid w:val="0"/>
              <w:jc w:val="center"/>
              <w:rPr>
                <w:rFonts w:ascii="Arial" w:hAnsi="Arial" w:cs="Arial"/>
              </w:rPr>
            </w:pPr>
          </w:p>
        </w:tc>
      </w:tr>
      <w:tr w:rsidR="00B178E6" w:rsidRPr="00F97CD5" w14:paraId="0E73F328" w14:textId="77777777" w:rsidTr="00787552">
        <w:trPr>
          <w:trHeight w:val="283"/>
        </w:trPr>
        <w:tc>
          <w:tcPr>
            <w:tcW w:w="5000" w:type="pct"/>
            <w:gridSpan w:val="3"/>
            <w:tcBorders>
              <w:top w:val="single" w:sz="4" w:space="0" w:color="auto"/>
            </w:tcBorders>
            <w:shd w:val="clear" w:color="auto" w:fill="D9D9D9"/>
          </w:tcPr>
          <w:p w14:paraId="109064B3" w14:textId="77777777" w:rsidR="00B178E6" w:rsidRPr="00F97CD5" w:rsidRDefault="00B178E6" w:rsidP="00787552">
            <w:pPr>
              <w:snapToGrid w:val="0"/>
              <w:rPr>
                <w:rFonts w:ascii="Arial" w:hAnsi="Arial" w:cs="Arial"/>
              </w:rPr>
            </w:pPr>
            <w:r w:rsidRPr="00F97CD5">
              <w:rPr>
                <w:rFonts w:ascii="Arial" w:hAnsi="Arial" w:cs="Arial"/>
                <w:b/>
              </w:rPr>
              <w:t>2. Knowledge and Understanding Skills</w:t>
            </w:r>
          </w:p>
        </w:tc>
      </w:tr>
      <w:tr w:rsidR="00B178E6" w:rsidRPr="00F97CD5" w14:paraId="23A2A28E" w14:textId="77777777" w:rsidTr="00787552">
        <w:trPr>
          <w:trHeight w:val="799"/>
        </w:trPr>
        <w:tc>
          <w:tcPr>
            <w:tcW w:w="4169" w:type="pct"/>
            <w:tcBorders>
              <w:top w:val="single" w:sz="4" w:space="0" w:color="auto"/>
              <w:right w:val="single" w:sz="4" w:space="0" w:color="auto"/>
            </w:tcBorders>
          </w:tcPr>
          <w:p w14:paraId="11440DFD" w14:textId="77777777" w:rsidR="00B178E6" w:rsidRPr="00F97CD5" w:rsidRDefault="00B178E6" w:rsidP="00787552">
            <w:pPr>
              <w:snapToGrid w:val="0"/>
              <w:rPr>
                <w:rFonts w:ascii="Arial" w:eastAsia="Arial" w:hAnsi="Arial" w:cs="Arial"/>
                <w:bCs/>
              </w:rPr>
            </w:pPr>
            <w:r w:rsidRPr="00F97CD5">
              <w:rPr>
                <w:rFonts w:ascii="Arial" w:eastAsia="Arial" w:hAnsi="Arial" w:cs="Arial"/>
                <w:bCs/>
              </w:rPr>
              <w:t>Systematic, conceptual understanding of knowledge</w:t>
            </w:r>
          </w:p>
          <w:p w14:paraId="7AD96F2F" w14:textId="77777777" w:rsidR="00B178E6" w:rsidRPr="00F97CD5" w:rsidRDefault="00B178E6" w:rsidP="00787552">
            <w:pPr>
              <w:snapToGrid w:val="0"/>
              <w:rPr>
                <w:rFonts w:ascii="Arial" w:eastAsia="Arial" w:hAnsi="Arial" w:cs="Arial"/>
                <w:bCs/>
              </w:rPr>
            </w:pPr>
            <w:r w:rsidRPr="00F97CD5">
              <w:rPr>
                <w:rFonts w:ascii="Arial" w:eastAsia="Arial" w:hAnsi="Arial" w:cs="Arial"/>
                <w:bCs/>
              </w:rPr>
              <w:t>Critical awareness of current problems and/or new insights</w:t>
            </w:r>
          </w:p>
          <w:p w14:paraId="028B5AD5" w14:textId="77777777" w:rsidR="00B178E6" w:rsidRPr="00F97CD5" w:rsidRDefault="00B178E6" w:rsidP="00787552">
            <w:pPr>
              <w:snapToGrid w:val="0"/>
              <w:rPr>
                <w:rFonts w:ascii="Arial" w:eastAsia="Arial" w:hAnsi="Arial" w:cs="Arial"/>
                <w:bCs/>
              </w:rPr>
            </w:pPr>
            <w:r w:rsidRPr="00F97CD5">
              <w:rPr>
                <w:rFonts w:ascii="Arial" w:eastAsia="Arial" w:hAnsi="Arial" w:cs="Arial"/>
                <w:bCs/>
              </w:rPr>
              <w:t>Comprehensive understanding of techniques applicable to own research</w:t>
            </w:r>
          </w:p>
        </w:tc>
        <w:tc>
          <w:tcPr>
            <w:tcW w:w="416" w:type="pct"/>
            <w:tcBorders>
              <w:top w:val="single" w:sz="4" w:space="0" w:color="auto"/>
              <w:left w:val="single" w:sz="4" w:space="0" w:color="auto"/>
              <w:right w:val="single" w:sz="4" w:space="0" w:color="auto"/>
            </w:tcBorders>
            <w:vAlign w:val="center"/>
          </w:tcPr>
          <w:p w14:paraId="3728617D" w14:textId="77777777" w:rsidR="00B178E6" w:rsidRPr="00F97CD5" w:rsidRDefault="00B178E6" w:rsidP="00787552">
            <w:pPr>
              <w:snapToGrid w:val="0"/>
              <w:jc w:val="center"/>
              <w:rPr>
                <w:rFonts w:ascii="Arial" w:hAnsi="Arial" w:cs="Arial"/>
              </w:rPr>
            </w:pPr>
            <w:r w:rsidRPr="00F97CD5">
              <w:rPr>
                <w:rFonts w:ascii="Arial" w:hAnsi="Arial" w:cs="Arial"/>
              </w:rPr>
              <w:t>20</w:t>
            </w:r>
          </w:p>
        </w:tc>
        <w:tc>
          <w:tcPr>
            <w:tcW w:w="415" w:type="pct"/>
            <w:tcBorders>
              <w:top w:val="single" w:sz="4" w:space="0" w:color="auto"/>
              <w:left w:val="single" w:sz="4" w:space="0" w:color="auto"/>
              <w:bottom w:val="single" w:sz="4" w:space="0" w:color="auto"/>
            </w:tcBorders>
            <w:vAlign w:val="center"/>
          </w:tcPr>
          <w:p w14:paraId="2330D686" w14:textId="77777777" w:rsidR="00B178E6" w:rsidRPr="00F97CD5" w:rsidRDefault="00B178E6" w:rsidP="00787552">
            <w:pPr>
              <w:snapToGrid w:val="0"/>
              <w:jc w:val="center"/>
              <w:rPr>
                <w:rFonts w:ascii="Arial" w:hAnsi="Arial" w:cs="Arial"/>
              </w:rPr>
            </w:pPr>
          </w:p>
        </w:tc>
      </w:tr>
      <w:tr w:rsidR="00B178E6" w:rsidRPr="00F97CD5" w14:paraId="6F922ED7" w14:textId="77777777" w:rsidTr="00787552">
        <w:trPr>
          <w:trHeight w:val="241"/>
        </w:trPr>
        <w:tc>
          <w:tcPr>
            <w:tcW w:w="5000" w:type="pct"/>
            <w:gridSpan w:val="3"/>
            <w:tcBorders>
              <w:top w:val="single" w:sz="4" w:space="0" w:color="auto"/>
            </w:tcBorders>
            <w:shd w:val="clear" w:color="auto" w:fill="D9D9D9"/>
          </w:tcPr>
          <w:p w14:paraId="3142ED31" w14:textId="77777777" w:rsidR="00B178E6" w:rsidRPr="00F97CD5" w:rsidRDefault="00B178E6" w:rsidP="00787552">
            <w:pPr>
              <w:snapToGrid w:val="0"/>
              <w:rPr>
                <w:rFonts w:ascii="Arial" w:hAnsi="Arial" w:cs="Arial"/>
              </w:rPr>
            </w:pPr>
            <w:r w:rsidRPr="00F97CD5">
              <w:rPr>
                <w:rFonts w:ascii="Arial" w:hAnsi="Arial" w:cs="Arial"/>
                <w:b/>
              </w:rPr>
              <w:t>3. Cognitive and Intellectual Skills</w:t>
            </w:r>
          </w:p>
        </w:tc>
      </w:tr>
      <w:tr w:rsidR="00B178E6" w:rsidRPr="00F97CD5" w14:paraId="0C707F4E" w14:textId="77777777" w:rsidTr="00787552">
        <w:trPr>
          <w:trHeight w:val="450"/>
        </w:trPr>
        <w:tc>
          <w:tcPr>
            <w:tcW w:w="4169" w:type="pct"/>
            <w:vMerge w:val="restart"/>
            <w:tcBorders>
              <w:top w:val="single" w:sz="4" w:space="0" w:color="auto"/>
              <w:right w:val="single" w:sz="4" w:space="0" w:color="auto"/>
            </w:tcBorders>
          </w:tcPr>
          <w:p w14:paraId="561BD73B" w14:textId="77777777" w:rsidR="00B178E6" w:rsidRPr="00F97CD5" w:rsidRDefault="00B178E6" w:rsidP="00787552">
            <w:pPr>
              <w:snapToGrid w:val="0"/>
              <w:rPr>
                <w:rFonts w:ascii="Arial" w:hAnsi="Arial" w:cs="Arial"/>
              </w:rPr>
            </w:pPr>
            <w:r w:rsidRPr="00F97CD5">
              <w:rPr>
                <w:rFonts w:ascii="Arial" w:hAnsi="Arial" w:cs="Arial"/>
              </w:rPr>
              <w:t>Critical evaluation/ critique of current research and methodologies</w:t>
            </w:r>
          </w:p>
          <w:p w14:paraId="051CC648" w14:textId="77777777" w:rsidR="00B178E6" w:rsidRPr="00F97CD5" w:rsidRDefault="00B178E6" w:rsidP="00787552">
            <w:pPr>
              <w:snapToGrid w:val="0"/>
              <w:rPr>
                <w:rFonts w:ascii="Arial" w:hAnsi="Arial" w:cs="Arial"/>
              </w:rPr>
            </w:pPr>
            <w:r w:rsidRPr="00F97CD5">
              <w:rPr>
                <w:rFonts w:ascii="Arial" w:hAnsi="Arial" w:cs="Arial"/>
              </w:rPr>
              <w:t>Innovative hypothesising</w:t>
            </w:r>
          </w:p>
          <w:p w14:paraId="3BEF7573" w14:textId="77777777" w:rsidR="00B178E6" w:rsidRPr="00F97CD5" w:rsidRDefault="00B178E6" w:rsidP="00787552">
            <w:pPr>
              <w:snapToGrid w:val="0"/>
              <w:rPr>
                <w:rFonts w:ascii="Arial" w:hAnsi="Arial" w:cs="Arial"/>
              </w:rPr>
            </w:pPr>
            <w:r w:rsidRPr="00F97CD5">
              <w:rPr>
                <w:rFonts w:ascii="Arial" w:hAnsi="Arial" w:cs="Arial"/>
              </w:rPr>
              <w:t xml:space="preserve">Systematic and creative synthesis of complex issues.  </w:t>
            </w:r>
          </w:p>
          <w:p w14:paraId="6C798694" w14:textId="77777777" w:rsidR="00B178E6" w:rsidRPr="00F97CD5" w:rsidRDefault="00B178E6" w:rsidP="00787552">
            <w:pPr>
              <w:snapToGrid w:val="0"/>
              <w:rPr>
                <w:rFonts w:ascii="Arial" w:hAnsi="Arial" w:cs="Arial"/>
              </w:rPr>
            </w:pPr>
            <w:r w:rsidRPr="00F97CD5">
              <w:rPr>
                <w:rFonts w:ascii="Arial" w:hAnsi="Arial" w:cs="Arial"/>
              </w:rPr>
              <w:t xml:space="preserve">Investigation of contradictory or incomplete information </w:t>
            </w:r>
          </w:p>
          <w:p w14:paraId="0D2CD8C0" w14:textId="77777777" w:rsidR="00B178E6" w:rsidRPr="00F97CD5" w:rsidRDefault="00B178E6" w:rsidP="00787552">
            <w:pPr>
              <w:snapToGrid w:val="0"/>
              <w:rPr>
                <w:rFonts w:ascii="Arial" w:hAnsi="Arial" w:cs="Arial"/>
              </w:rPr>
            </w:pPr>
            <w:r w:rsidRPr="00F97CD5">
              <w:rPr>
                <w:rFonts w:ascii="Arial" w:hAnsi="Arial" w:cs="Arial"/>
              </w:rPr>
              <w:t xml:space="preserve">Strong, persuasive, arguments &amp; sophisticated nuanced, judgements. </w:t>
            </w:r>
          </w:p>
          <w:p w14:paraId="0C83F054" w14:textId="77777777" w:rsidR="00B178E6" w:rsidRPr="00F97CD5" w:rsidRDefault="00B178E6" w:rsidP="00787552">
            <w:pPr>
              <w:snapToGrid w:val="0"/>
              <w:rPr>
                <w:rFonts w:ascii="Arial" w:hAnsi="Arial" w:cs="Arial"/>
              </w:rPr>
            </w:pPr>
            <w:r w:rsidRPr="00F97CD5">
              <w:rPr>
                <w:rFonts w:ascii="Arial" w:hAnsi="Arial" w:cs="Arial"/>
              </w:rPr>
              <w:t>Potential for journal publication or doctoral research</w:t>
            </w:r>
          </w:p>
        </w:tc>
        <w:tc>
          <w:tcPr>
            <w:tcW w:w="416" w:type="pct"/>
            <w:tcBorders>
              <w:top w:val="single" w:sz="4" w:space="0" w:color="auto"/>
              <w:left w:val="single" w:sz="4" w:space="0" w:color="auto"/>
              <w:right w:val="single" w:sz="4" w:space="0" w:color="auto"/>
            </w:tcBorders>
          </w:tcPr>
          <w:p w14:paraId="3CA7914B" w14:textId="77777777" w:rsidR="00B178E6" w:rsidRPr="00F97CD5" w:rsidRDefault="00B178E6" w:rsidP="00787552">
            <w:pPr>
              <w:snapToGrid w:val="0"/>
              <w:jc w:val="center"/>
              <w:rPr>
                <w:rFonts w:ascii="Arial" w:hAnsi="Arial" w:cs="Arial"/>
              </w:rPr>
            </w:pPr>
          </w:p>
        </w:tc>
        <w:tc>
          <w:tcPr>
            <w:tcW w:w="415" w:type="pct"/>
            <w:vMerge w:val="restart"/>
            <w:tcBorders>
              <w:top w:val="single" w:sz="4" w:space="0" w:color="auto"/>
              <w:left w:val="single" w:sz="4" w:space="0" w:color="auto"/>
              <w:bottom w:val="single" w:sz="4" w:space="0" w:color="auto"/>
            </w:tcBorders>
            <w:vAlign w:val="center"/>
          </w:tcPr>
          <w:p w14:paraId="037DCEBB" w14:textId="77777777" w:rsidR="00B178E6" w:rsidRPr="00F97CD5" w:rsidRDefault="00B178E6" w:rsidP="00787552">
            <w:pPr>
              <w:snapToGrid w:val="0"/>
              <w:jc w:val="center"/>
              <w:rPr>
                <w:rFonts w:ascii="Arial" w:hAnsi="Arial" w:cs="Arial"/>
              </w:rPr>
            </w:pPr>
          </w:p>
        </w:tc>
      </w:tr>
      <w:tr w:rsidR="00B178E6" w:rsidRPr="00F97CD5" w14:paraId="7A77C215" w14:textId="77777777" w:rsidTr="00787552">
        <w:trPr>
          <w:trHeight w:val="451"/>
        </w:trPr>
        <w:tc>
          <w:tcPr>
            <w:tcW w:w="4169" w:type="pct"/>
            <w:vMerge/>
            <w:tcBorders>
              <w:bottom w:val="single" w:sz="4" w:space="0" w:color="auto"/>
              <w:right w:val="single" w:sz="4" w:space="0" w:color="auto"/>
            </w:tcBorders>
          </w:tcPr>
          <w:p w14:paraId="52D07C9F" w14:textId="77777777" w:rsidR="00B178E6" w:rsidRPr="00F97CD5" w:rsidRDefault="00B178E6" w:rsidP="00787552">
            <w:pPr>
              <w:snapToGrid w:val="0"/>
              <w:rPr>
                <w:rFonts w:ascii="Arial" w:hAnsi="Arial" w:cs="Arial"/>
                <w:b/>
              </w:rPr>
            </w:pPr>
          </w:p>
        </w:tc>
        <w:tc>
          <w:tcPr>
            <w:tcW w:w="416" w:type="pct"/>
            <w:tcBorders>
              <w:left w:val="single" w:sz="4" w:space="0" w:color="auto"/>
              <w:bottom w:val="single" w:sz="4" w:space="0" w:color="auto"/>
              <w:right w:val="single" w:sz="4" w:space="0" w:color="auto"/>
            </w:tcBorders>
          </w:tcPr>
          <w:p w14:paraId="2349BCD3" w14:textId="77777777" w:rsidR="00B178E6" w:rsidRPr="00F97CD5" w:rsidRDefault="00B178E6" w:rsidP="00787552">
            <w:pPr>
              <w:snapToGrid w:val="0"/>
              <w:jc w:val="center"/>
              <w:rPr>
                <w:rFonts w:ascii="Arial" w:hAnsi="Arial" w:cs="Arial"/>
              </w:rPr>
            </w:pPr>
            <w:r w:rsidRPr="00F97CD5">
              <w:rPr>
                <w:rFonts w:ascii="Arial" w:hAnsi="Arial" w:cs="Arial"/>
              </w:rPr>
              <w:t>25</w:t>
            </w:r>
          </w:p>
        </w:tc>
        <w:tc>
          <w:tcPr>
            <w:tcW w:w="415" w:type="pct"/>
            <w:vMerge/>
            <w:tcBorders>
              <w:top w:val="single" w:sz="4" w:space="0" w:color="auto"/>
              <w:left w:val="single" w:sz="4" w:space="0" w:color="auto"/>
              <w:bottom w:val="single" w:sz="4" w:space="0" w:color="auto"/>
            </w:tcBorders>
          </w:tcPr>
          <w:p w14:paraId="5EDDB50E" w14:textId="77777777" w:rsidR="00B178E6" w:rsidRPr="00F97CD5" w:rsidRDefault="00B178E6" w:rsidP="00787552">
            <w:pPr>
              <w:snapToGrid w:val="0"/>
              <w:jc w:val="center"/>
              <w:rPr>
                <w:rFonts w:ascii="Arial" w:hAnsi="Arial" w:cs="Arial"/>
              </w:rPr>
            </w:pPr>
          </w:p>
        </w:tc>
      </w:tr>
      <w:tr w:rsidR="00B178E6" w:rsidRPr="00F97CD5" w14:paraId="2675F85E" w14:textId="77777777" w:rsidTr="00787552">
        <w:trPr>
          <w:trHeight w:val="255"/>
        </w:trPr>
        <w:tc>
          <w:tcPr>
            <w:tcW w:w="5000" w:type="pct"/>
            <w:gridSpan w:val="3"/>
            <w:tcBorders>
              <w:top w:val="single" w:sz="4" w:space="0" w:color="auto"/>
            </w:tcBorders>
            <w:shd w:val="clear" w:color="auto" w:fill="D9D9D9"/>
          </w:tcPr>
          <w:p w14:paraId="5F5DA453" w14:textId="77777777" w:rsidR="00B178E6" w:rsidRPr="00F97CD5" w:rsidRDefault="00B178E6" w:rsidP="00787552">
            <w:pPr>
              <w:snapToGrid w:val="0"/>
              <w:rPr>
                <w:rFonts w:ascii="Arial" w:hAnsi="Arial" w:cs="Arial"/>
              </w:rPr>
            </w:pPr>
            <w:r w:rsidRPr="00F97CD5">
              <w:rPr>
                <w:rFonts w:ascii="Arial" w:hAnsi="Arial" w:cs="Arial"/>
                <w:b/>
              </w:rPr>
              <w:t>4. Practical Application Skills</w:t>
            </w:r>
          </w:p>
        </w:tc>
      </w:tr>
      <w:tr w:rsidR="00B178E6" w:rsidRPr="00F97CD5" w14:paraId="43AA8A40" w14:textId="77777777" w:rsidTr="00787552">
        <w:trPr>
          <w:trHeight w:val="451"/>
        </w:trPr>
        <w:tc>
          <w:tcPr>
            <w:tcW w:w="4169" w:type="pct"/>
            <w:vMerge w:val="restart"/>
            <w:tcBorders>
              <w:top w:val="single" w:sz="4" w:space="0" w:color="auto"/>
              <w:right w:val="single" w:sz="4" w:space="0" w:color="auto"/>
            </w:tcBorders>
          </w:tcPr>
          <w:p w14:paraId="16C5FD6D" w14:textId="77777777" w:rsidR="00B178E6" w:rsidRPr="00F97CD5" w:rsidRDefault="00B178E6" w:rsidP="00787552">
            <w:pPr>
              <w:snapToGrid w:val="0"/>
              <w:rPr>
                <w:rFonts w:ascii="Arial" w:hAnsi="Arial" w:cs="Arial"/>
              </w:rPr>
            </w:pPr>
            <w:r w:rsidRPr="00F97CD5">
              <w:rPr>
                <w:rFonts w:ascii="Arial" w:hAnsi="Arial" w:cs="Arial"/>
              </w:rPr>
              <w:t>Application skills in complex, unpredictable, contexts, drawing skilfully on the latest research within the discipline.</w:t>
            </w:r>
          </w:p>
          <w:p w14:paraId="4497F8D1" w14:textId="77777777" w:rsidR="00B178E6" w:rsidRPr="00F97CD5" w:rsidRDefault="00B178E6" w:rsidP="00787552">
            <w:pPr>
              <w:snapToGrid w:val="0"/>
              <w:rPr>
                <w:rFonts w:ascii="Arial" w:hAnsi="Arial" w:cs="Arial"/>
              </w:rPr>
            </w:pPr>
            <w:r w:rsidRPr="00F97CD5">
              <w:rPr>
                <w:rFonts w:ascii="Arial" w:hAnsi="Arial" w:cs="Arial"/>
              </w:rPr>
              <w:t xml:space="preserve">Identification of complex problems &amp; proposal of sophisticated, original solutions. </w:t>
            </w:r>
          </w:p>
          <w:p w14:paraId="153148F0" w14:textId="77777777" w:rsidR="00B178E6" w:rsidRPr="00F97CD5" w:rsidRDefault="00B178E6" w:rsidP="00787552">
            <w:pPr>
              <w:snapToGrid w:val="0"/>
              <w:rPr>
                <w:rFonts w:ascii="Arial" w:hAnsi="Arial" w:cs="Arial"/>
              </w:rPr>
            </w:pPr>
            <w:r w:rsidRPr="00F97CD5">
              <w:rPr>
                <w:rFonts w:ascii="Arial" w:hAnsi="Arial" w:cs="Arial"/>
              </w:rPr>
              <w:t>Application of techniques applicable to own research or advanced scholarship.</w:t>
            </w:r>
          </w:p>
          <w:p w14:paraId="1EC7DEF4" w14:textId="77777777" w:rsidR="00B178E6" w:rsidRPr="00F97CD5" w:rsidRDefault="00B178E6" w:rsidP="00787552">
            <w:pPr>
              <w:snapToGrid w:val="0"/>
              <w:rPr>
                <w:rFonts w:ascii="Arial" w:hAnsi="Arial" w:cs="Arial"/>
              </w:rPr>
            </w:pPr>
            <w:r w:rsidRPr="00F97CD5">
              <w:rPr>
                <w:rFonts w:ascii="Arial" w:hAnsi="Arial" w:cs="Arial"/>
              </w:rPr>
              <w:t>Originality in application of knowledge and techniques</w:t>
            </w:r>
          </w:p>
        </w:tc>
        <w:tc>
          <w:tcPr>
            <w:tcW w:w="416" w:type="pct"/>
            <w:tcBorders>
              <w:top w:val="single" w:sz="4" w:space="0" w:color="auto"/>
              <w:left w:val="single" w:sz="4" w:space="0" w:color="auto"/>
              <w:right w:val="single" w:sz="4" w:space="0" w:color="auto"/>
            </w:tcBorders>
          </w:tcPr>
          <w:p w14:paraId="74C10038" w14:textId="77777777" w:rsidR="00B178E6" w:rsidRPr="00F97CD5" w:rsidRDefault="00B178E6" w:rsidP="00787552">
            <w:pPr>
              <w:snapToGrid w:val="0"/>
              <w:jc w:val="center"/>
              <w:rPr>
                <w:rFonts w:ascii="Arial" w:hAnsi="Arial" w:cs="Arial"/>
              </w:rPr>
            </w:pPr>
          </w:p>
        </w:tc>
        <w:tc>
          <w:tcPr>
            <w:tcW w:w="415" w:type="pct"/>
            <w:vMerge w:val="restart"/>
            <w:tcBorders>
              <w:top w:val="single" w:sz="4" w:space="0" w:color="auto"/>
              <w:left w:val="single" w:sz="4" w:space="0" w:color="auto"/>
              <w:bottom w:val="single" w:sz="4" w:space="0" w:color="auto"/>
            </w:tcBorders>
            <w:vAlign w:val="center"/>
          </w:tcPr>
          <w:p w14:paraId="2B324C6C" w14:textId="77777777" w:rsidR="00B178E6" w:rsidRPr="00F97CD5" w:rsidRDefault="00B178E6" w:rsidP="00787552">
            <w:pPr>
              <w:snapToGrid w:val="0"/>
              <w:jc w:val="center"/>
              <w:rPr>
                <w:rFonts w:ascii="Arial" w:hAnsi="Arial" w:cs="Arial"/>
              </w:rPr>
            </w:pPr>
          </w:p>
        </w:tc>
      </w:tr>
      <w:tr w:rsidR="00B178E6" w:rsidRPr="00F97CD5" w14:paraId="36029593" w14:textId="77777777" w:rsidTr="00787552">
        <w:trPr>
          <w:trHeight w:val="450"/>
        </w:trPr>
        <w:tc>
          <w:tcPr>
            <w:tcW w:w="4169" w:type="pct"/>
            <w:vMerge/>
            <w:tcBorders>
              <w:bottom w:val="single" w:sz="4" w:space="0" w:color="auto"/>
              <w:right w:val="single" w:sz="4" w:space="0" w:color="auto"/>
            </w:tcBorders>
          </w:tcPr>
          <w:p w14:paraId="008689E1" w14:textId="77777777" w:rsidR="00B178E6" w:rsidRPr="00F97CD5" w:rsidRDefault="00B178E6" w:rsidP="00787552">
            <w:pPr>
              <w:snapToGrid w:val="0"/>
              <w:rPr>
                <w:rFonts w:ascii="Arial" w:hAnsi="Arial" w:cs="Arial"/>
                <w:b/>
              </w:rPr>
            </w:pPr>
          </w:p>
        </w:tc>
        <w:tc>
          <w:tcPr>
            <w:tcW w:w="416" w:type="pct"/>
            <w:tcBorders>
              <w:left w:val="single" w:sz="4" w:space="0" w:color="auto"/>
              <w:bottom w:val="single" w:sz="4" w:space="0" w:color="auto"/>
              <w:right w:val="single" w:sz="4" w:space="0" w:color="auto"/>
            </w:tcBorders>
          </w:tcPr>
          <w:p w14:paraId="44641AEF" w14:textId="77777777" w:rsidR="00B178E6" w:rsidRPr="00F97CD5" w:rsidRDefault="00B178E6" w:rsidP="00787552">
            <w:pPr>
              <w:snapToGrid w:val="0"/>
              <w:jc w:val="center"/>
              <w:rPr>
                <w:rFonts w:ascii="Arial" w:hAnsi="Arial" w:cs="Arial"/>
              </w:rPr>
            </w:pPr>
            <w:r w:rsidRPr="00F97CD5">
              <w:rPr>
                <w:rFonts w:ascii="Arial" w:hAnsi="Arial" w:cs="Arial"/>
              </w:rPr>
              <w:t>25</w:t>
            </w:r>
          </w:p>
        </w:tc>
        <w:tc>
          <w:tcPr>
            <w:tcW w:w="415" w:type="pct"/>
            <w:vMerge/>
            <w:tcBorders>
              <w:top w:val="single" w:sz="4" w:space="0" w:color="auto"/>
              <w:left w:val="single" w:sz="4" w:space="0" w:color="auto"/>
              <w:bottom w:val="single" w:sz="4" w:space="0" w:color="auto"/>
            </w:tcBorders>
          </w:tcPr>
          <w:p w14:paraId="4F6A2462" w14:textId="77777777" w:rsidR="00B178E6" w:rsidRPr="00F97CD5" w:rsidRDefault="00B178E6" w:rsidP="00787552">
            <w:pPr>
              <w:snapToGrid w:val="0"/>
              <w:jc w:val="center"/>
              <w:rPr>
                <w:rFonts w:ascii="Arial" w:hAnsi="Arial" w:cs="Arial"/>
              </w:rPr>
            </w:pPr>
          </w:p>
        </w:tc>
      </w:tr>
      <w:tr w:rsidR="00B178E6" w:rsidRPr="00F97CD5" w14:paraId="1D8C2914" w14:textId="77777777" w:rsidTr="00787552">
        <w:trPr>
          <w:trHeight w:val="247"/>
        </w:trPr>
        <w:tc>
          <w:tcPr>
            <w:tcW w:w="5000" w:type="pct"/>
            <w:gridSpan w:val="3"/>
            <w:tcBorders>
              <w:top w:val="single" w:sz="4" w:space="0" w:color="auto"/>
            </w:tcBorders>
            <w:shd w:val="clear" w:color="auto" w:fill="D9D9D9"/>
          </w:tcPr>
          <w:p w14:paraId="1C30F74E" w14:textId="77777777" w:rsidR="00B178E6" w:rsidRPr="00F97CD5" w:rsidRDefault="00B178E6" w:rsidP="00787552">
            <w:pPr>
              <w:snapToGrid w:val="0"/>
              <w:rPr>
                <w:rFonts w:ascii="Arial" w:hAnsi="Arial" w:cs="Arial"/>
              </w:rPr>
            </w:pPr>
            <w:r w:rsidRPr="00F97CD5">
              <w:rPr>
                <w:rFonts w:ascii="Arial" w:hAnsi="Arial" w:cs="Arial"/>
                <w:b/>
              </w:rPr>
              <w:t>5. Transferable Skills for Life and Professional Practice</w:t>
            </w:r>
          </w:p>
        </w:tc>
      </w:tr>
      <w:tr w:rsidR="00B178E6" w:rsidRPr="00F97CD5" w14:paraId="67574ECD" w14:textId="77777777" w:rsidTr="00787552">
        <w:trPr>
          <w:trHeight w:val="1012"/>
        </w:trPr>
        <w:tc>
          <w:tcPr>
            <w:tcW w:w="4169" w:type="pct"/>
            <w:tcBorders>
              <w:top w:val="single" w:sz="4" w:space="0" w:color="auto"/>
              <w:right w:val="single" w:sz="4" w:space="0" w:color="auto"/>
            </w:tcBorders>
          </w:tcPr>
          <w:p w14:paraId="2510B185" w14:textId="77777777" w:rsidR="00B178E6" w:rsidRPr="00F97CD5" w:rsidRDefault="00B178E6" w:rsidP="00787552">
            <w:pPr>
              <w:snapToGrid w:val="0"/>
              <w:rPr>
                <w:rFonts w:ascii="Arial" w:hAnsi="Arial" w:cs="Arial"/>
              </w:rPr>
            </w:pPr>
            <w:r w:rsidRPr="00F97CD5">
              <w:rPr>
                <w:rFonts w:ascii="Arial" w:hAnsi="Arial" w:cs="Arial"/>
              </w:rPr>
              <w:t>Communication with an exceptionally high level of professionalism</w:t>
            </w:r>
          </w:p>
          <w:p w14:paraId="0C76F936" w14:textId="77777777" w:rsidR="00B178E6" w:rsidRPr="00F97CD5" w:rsidRDefault="00B178E6" w:rsidP="00787552">
            <w:pPr>
              <w:snapToGrid w:val="0"/>
              <w:rPr>
                <w:rFonts w:ascii="Arial" w:hAnsi="Arial" w:cs="Arial"/>
              </w:rPr>
            </w:pPr>
            <w:r w:rsidRPr="00F97CD5">
              <w:rPr>
                <w:rFonts w:ascii="Arial" w:hAnsi="Arial" w:cs="Arial"/>
              </w:rPr>
              <w:t>Coherency, fluency, professional presentation</w:t>
            </w:r>
          </w:p>
          <w:p w14:paraId="4B434171" w14:textId="77777777" w:rsidR="00B178E6" w:rsidRPr="00F97CD5" w:rsidRDefault="00B178E6" w:rsidP="00787552">
            <w:pPr>
              <w:snapToGrid w:val="0"/>
              <w:rPr>
                <w:rFonts w:ascii="Arial" w:hAnsi="Arial" w:cs="Arial"/>
              </w:rPr>
            </w:pPr>
            <w:r w:rsidRPr="00F97CD5">
              <w:rPr>
                <w:rFonts w:ascii="Arial" w:hAnsi="Arial" w:cs="Arial"/>
              </w:rPr>
              <w:t>Teamwork, leadership skills</w:t>
            </w:r>
          </w:p>
          <w:p w14:paraId="6E32680F" w14:textId="77777777" w:rsidR="00B178E6" w:rsidRPr="00F97CD5" w:rsidRDefault="00B178E6" w:rsidP="00787552">
            <w:pPr>
              <w:snapToGrid w:val="0"/>
              <w:rPr>
                <w:rFonts w:ascii="Arial" w:hAnsi="Arial" w:cs="Arial"/>
              </w:rPr>
            </w:pPr>
            <w:r w:rsidRPr="00F97CD5">
              <w:rPr>
                <w:rFonts w:ascii="Arial" w:hAnsi="Arial" w:cs="Arial"/>
              </w:rPr>
              <w:t>Aspiration for further development</w:t>
            </w:r>
          </w:p>
        </w:tc>
        <w:tc>
          <w:tcPr>
            <w:tcW w:w="416" w:type="pct"/>
            <w:tcBorders>
              <w:top w:val="single" w:sz="4" w:space="0" w:color="auto"/>
              <w:left w:val="single" w:sz="4" w:space="0" w:color="auto"/>
              <w:right w:val="single" w:sz="4" w:space="0" w:color="auto"/>
            </w:tcBorders>
            <w:vAlign w:val="center"/>
          </w:tcPr>
          <w:p w14:paraId="1ECF09C0" w14:textId="77777777" w:rsidR="00B178E6" w:rsidRPr="00F97CD5" w:rsidRDefault="00B178E6" w:rsidP="00787552">
            <w:pPr>
              <w:snapToGrid w:val="0"/>
              <w:jc w:val="center"/>
              <w:rPr>
                <w:rFonts w:ascii="Arial" w:hAnsi="Arial" w:cs="Arial"/>
              </w:rPr>
            </w:pPr>
            <w:r w:rsidRPr="00F97CD5">
              <w:rPr>
                <w:rFonts w:ascii="Arial" w:hAnsi="Arial" w:cs="Arial"/>
              </w:rPr>
              <w:t>10</w:t>
            </w:r>
          </w:p>
        </w:tc>
        <w:tc>
          <w:tcPr>
            <w:tcW w:w="415" w:type="pct"/>
            <w:tcBorders>
              <w:top w:val="single" w:sz="4" w:space="0" w:color="auto"/>
              <w:left w:val="single" w:sz="4" w:space="0" w:color="auto"/>
            </w:tcBorders>
            <w:vAlign w:val="center"/>
          </w:tcPr>
          <w:p w14:paraId="07B5DFCC" w14:textId="77777777" w:rsidR="00B178E6" w:rsidRPr="00F97CD5" w:rsidRDefault="00B178E6" w:rsidP="00787552">
            <w:pPr>
              <w:snapToGrid w:val="0"/>
              <w:jc w:val="center"/>
              <w:rPr>
                <w:rFonts w:ascii="Arial" w:hAnsi="Arial" w:cs="Arial"/>
              </w:rPr>
            </w:pPr>
          </w:p>
        </w:tc>
      </w:tr>
    </w:tbl>
    <w:tbl>
      <w:tblPr>
        <w:tblpPr w:leftFromText="180" w:rightFromText="180" w:vertAnchor="text" w:horzAnchor="margin" w:tblpXSpec="center" w:tblpY="82"/>
        <w:tblW w:w="91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12"/>
        <w:gridCol w:w="2903"/>
        <w:gridCol w:w="949"/>
        <w:gridCol w:w="752"/>
      </w:tblGrid>
      <w:tr w:rsidR="00B178E6" w:rsidRPr="00F97CD5" w14:paraId="30B0BEC9" w14:textId="77777777" w:rsidTr="00787552">
        <w:trPr>
          <w:cantSplit/>
        </w:trPr>
        <w:tc>
          <w:tcPr>
            <w:tcW w:w="4512" w:type="dxa"/>
            <w:vMerge w:val="restart"/>
            <w:tcBorders>
              <w:left w:val="nil"/>
            </w:tcBorders>
            <w:shd w:val="pct15" w:color="auto" w:fill="auto"/>
            <w:vAlign w:val="center"/>
          </w:tcPr>
          <w:p w14:paraId="1B77096F" w14:textId="77777777" w:rsidR="00B178E6" w:rsidRPr="00F97CD5" w:rsidRDefault="00B178E6" w:rsidP="00787552">
            <w:pPr>
              <w:rPr>
                <w:rFonts w:ascii="Arial" w:hAnsi="Arial" w:cs="Arial"/>
              </w:rPr>
            </w:pPr>
            <w:r w:rsidRPr="00F97CD5">
              <w:rPr>
                <w:rFonts w:ascii="Arial" w:hAnsi="Arial" w:cs="Arial"/>
                <w:b/>
                <w:bCs/>
              </w:rPr>
              <w:t xml:space="preserve">Assessment Mark </w:t>
            </w:r>
            <w:r w:rsidRPr="00F97CD5">
              <w:rPr>
                <w:rFonts w:ascii="Arial" w:hAnsi="Arial" w:cs="Arial"/>
                <w:bCs/>
              </w:rPr>
              <w:t>(</w:t>
            </w:r>
            <w:r w:rsidRPr="00F97CD5">
              <w:rPr>
                <w:rFonts w:ascii="Arial" w:hAnsi="Arial" w:cs="Arial"/>
              </w:rPr>
              <w:t>Assessment marks are subject to ratification at the Exam Board.  These comments and marks are to give feedback on module work and are for guidance only until they are confirmed. )</w:t>
            </w:r>
          </w:p>
        </w:tc>
        <w:tc>
          <w:tcPr>
            <w:tcW w:w="3852" w:type="dxa"/>
            <w:gridSpan w:val="2"/>
            <w:tcBorders>
              <w:bottom w:val="single" w:sz="4" w:space="0" w:color="auto"/>
            </w:tcBorders>
            <w:shd w:val="pct15" w:color="auto" w:fill="auto"/>
            <w:vAlign w:val="bottom"/>
          </w:tcPr>
          <w:p w14:paraId="40B19D93" w14:textId="77777777" w:rsidR="00B178E6" w:rsidRPr="00F97CD5" w:rsidRDefault="00B178E6" w:rsidP="00787552">
            <w:pPr>
              <w:rPr>
                <w:rFonts w:ascii="Arial" w:hAnsi="Arial" w:cs="Arial"/>
                <w:b/>
                <w:bCs/>
              </w:rPr>
            </w:pPr>
            <w:r w:rsidRPr="00F97CD5">
              <w:rPr>
                <w:rFonts w:ascii="Arial" w:hAnsi="Arial" w:cs="Arial"/>
                <w:b/>
              </w:rPr>
              <w:t>Late Submission Penalties (tick if appropriate)</w:t>
            </w:r>
          </w:p>
        </w:tc>
        <w:tc>
          <w:tcPr>
            <w:tcW w:w="752" w:type="dxa"/>
            <w:vMerge w:val="restart"/>
            <w:tcBorders>
              <w:right w:val="nil"/>
            </w:tcBorders>
            <w:vAlign w:val="center"/>
          </w:tcPr>
          <w:p w14:paraId="78F6D75B" w14:textId="77777777" w:rsidR="00B178E6" w:rsidRPr="00F97CD5" w:rsidRDefault="00B178E6" w:rsidP="00787552">
            <w:pPr>
              <w:jc w:val="center"/>
              <w:rPr>
                <w:rFonts w:ascii="Arial" w:hAnsi="Arial" w:cs="Arial"/>
                <w:bCs/>
              </w:rPr>
            </w:pPr>
            <w:r w:rsidRPr="00F97CD5">
              <w:rPr>
                <w:rFonts w:ascii="Arial" w:hAnsi="Arial" w:cs="Arial"/>
                <w:bCs/>
              </w:rPr>
              <w:t>%</w:t>
            </w:r>
          </w:p>
        </w:tc>
      </w:tr>
      <w:tr w:rsidR="00B178E6" w:rsidRPr="00F97CD5" w14:paraId="194CD01E" w14:textId="77777777" w:rsidTr="00787552">
        <w:trPr>
          <w:cantSplit/>
        </w:trPr>
        <w:tc>
          <w:tcPr>
            <w:tcW w:w="4512" w:type="dxa"/>
            <w:vMerge/>
            <w:tcBorders>
              <w:left w:val="nil"/>
            </w:tcBorders>
            <w:vAlign w:val="bottom"/>
          </w:tcPr>
          <w:p w14:paraId="07940143" w14:textId="77777777" w:rsidR="00B178E6" w:rsidRPr="00F97CD5" w:rsidRDefault="00B178E6" w:rsidP="00787552">
            <w:pPr>
              <w:rPr>
                <w:rFonts w:ascii="Arial" w:hAnsi="Arial" w:cs="Arial"/>
              </w:rPr>
            </w:pPr>
          </w:p>
        </w:tc>
        <w:tc>
          <w:tcPr>
            <w:tcW w:w="2903" w:type="dxa"/>
            <w:vAlign w:val="bottom"/>
          </w:tcPr>
          <w:p w14:paraId="54010B74" w14:textId="77777777" w:rsidR="00B178E6" w:rsidRPr="00F97CD5" w:rsidRDefault="00B178E6" w:rsidP="00787552">
            <w:pPr>
              <w:rPr>
                <w:rFonts w:ascii="Arial" w:hAnsi="Arial" w:cs="Arial"/>
                <w:b/>
                <w:bCs/>
              </w:rPr>
            </w:pPr>
            <w:r w:rsidRPr="00F97CD5">
              <w:rPr>
                <w:rFonts w:ascii="Arial" w:hAnsi="Arial" w:cs="Arial"/>
              </w:rPr>
              <w:t>Up to 1 week late (50% Max)</w:t>
            </w:r>
          </w:p>
        </w:tc>
        <w:tc>
          <w:tcPr>
            <w:tcW w:w="949" w:type="dxa"/>
            <w:vAlign w:val="bottom"/>
          </w:tcPr>
          <w:p w14:paraId="4721501C" w14:textId="77777777" w:rsidR="00B178E6" w:rsidRPr="00F97CD5" w:rsidRDefault="00B178E6" w:rsidP="00787552">
            <w:pPr>
              <w:jc w:val="center"/>
              <w:rPr>
                <w:rFonts w:ascii="Arial" w:hAnsi="Arial" w:cs="Arial"/>
              </w:rPr>
            </w:pPr>
          </w:p>
        </w:tc>
        <w:tc>
          <w:tcPr>
            <w:tcW w:w="752" w:type="dxa"/>
            <w:vMerge/>
            <w:tcBorders>
              <w:right w:val="nil"/>
            </w:tcBorders>
            <w:vAlign w:val="bottom"/>
          </w:tcPr>
          <w:p w14:paraId="640B1C62" w14:textId="77777777" w:rsidR="00B178E6" w:rsidRPr="00F97CD5" w:rsidRDefault="00B178E6" w:rsidP="00787552">
            <w:pPr>
              <w:ind w:leftChars="71" w:left="142"/>
              <w:rPr>
                <w:rFonts w:ascii="Arial" w:hAnsi="Arial" w:cs="Arial"/>
              </w:rPr>
            </w:pPr>
          </w:p>
        </w:tc>
      </w:tr>
      <w:tr w:rsidR="00B178E6" w:rsidRPr="00F97CD5" w14:paraId="50A1F54F" w14:textId="77777777" w:rsidTr="00787552">
        <w:trPr>
          <w:cantSplit/>
        </w:trPr>
        <w:tc>
          <w:tcPr>
            <w:tcW w:w="4512" w:type="dxa"/>
            <w:vMerge/>
            <w:tcBorders>
              <w:left w:val="nil"/>
            </w:tcBorders>
            <w:vAlign w:val="bottom"/>
          </w:tcPr>
          <w:p w14:paraId="32D8D3AF" w14:textId="77777777" w:rsidR="00B178E6" w:rsidRPr="00F97CD5" w:rsidRDefault="00B178E6" w:rsidP="00787552">
            <w:pPr>
              <w:rPr>
                <w:rFonts w:ascii="Arial" w:hAnsi="Arial" w:cs="Arial"/>
              </w:rPr>
            </w:pPr>
          </w:p>
        </w:tc>
        <w:tc>
          <w:tcPr>
            <w:tcW w:w="2903" w:type="dxa"/>
            <w:vAlign w:val="bottom"/>
          </w:tcPr>
          <w:p w14:paraId="433DB0AC" w14:textId="77777777" w:rsidR="00B178E6" w:rsidRPr="00F97CD5" w:rsidRDefault="00B178E6" w:rsidP="00787552">
            <w:pPr>
              <w:rPr>
                <w:rFonts w:ascii="Arial" w:hAnsi="Arial" w:cs="Arial"/>
                <w:b/>
                <w:bCs/>
              </w:rPr>
            </w:pPr>
            <w:r w:rsidRPr="00F97CD5">
              <w:rPr>
                <w:rFonts w:ascii="Arial" w:hAnsi="Arial" w:cs="Arial"/>
              </w:rPr>
              <w:t>Over 1 week late (0%)</w:t>
            </w:r>
          </w:p>
        </w:tc>
        <w:tc>
          <w:tcPr>
            <w:tcW w:w="949" w:type="dxa"/>
            <w:vAlign w:val="bottom"/>
          </w:tcPr>
          <w:p w14:paraId="30AF96FE" w14:textId="77777777" w:rsidR="00B178E6" w:rsidRPr="00F97CD5" w:rsidRDefault="00B178E6" w:rsidP="00787552">
            <w:pPr>
              <w:jc w:val="center"/>
              <w:rPr>
                <w:rFonts w:ascii="Arial" w:hAnsi="Arial" w:cs="Arial"/>
              </w:rPr>
            </w:pPr>
          </w:p>
        </w:tc>
        <w:tc>
          <w:tcPr>
            <w:tcW w:w="752" w:type="dxa"/>
            <w:vMerge/>
            <w:tcBorders>
              <w:right w:val="nil"/>
            </w:tcBorders>
            <w:vAlign w:val="bottom"/>
          </w:tcPr>
          <w:p w14:paraId="5B406650" w14:textId="77777777" w:rsidR="00B178E6" w:rsidRPr="00F97CD5" w:rsidRDefault="00B178E6" w:rsidP="00787552">
            <w:pPr>
              <w:ind w:firstLineChars="141" w:firstLine="282"/>
              <w:rPr>
                <w:rFonts w:ascii="Arial" w:hAnsi="Arial" w:cs="Arial"/>
              </w:rPr>
            </w:pPr>
          </w:p>
        </w:tc>
      </w:tr>
    </w:tbl>
    <w:p w14:paraId="704CC744" w14:textId="77777777" w:rsidR="00B178E6" w:rsidRPr="00F97CD5" w:rsidRDefault="00B178E6" w:rsidP="00B178E6">
      <w:pPr>
        <w:spacing w:after="120"/>
        <w:rPr>
          <w:rFonts w:ascii="Arial" w:hAnsi="Arial" w:cs="Arial"/>
        </w:rPr>
      </w:pPr>
      <w:r w:rsidRPr="00F97CD5">
        <w:rPr>
          <w:rFonts w:ascii="Arial" w:hAnsi="Arial" w:cs="Arial"/>
        </w:rPr>
        <w:t>Comments:</w:t>
      </w:r>
    </w:p>
    <w:p w14:paraId="4C85674D" w14:textId="77777777" w:rsidR="00B178E6" w:rsidRPr="00F97CD5" w:rsidRDefault="00B178E6" w:rsidP="00B178E6">
      <w:pPr>
        <w:spacing w:line="360" w:lineRule="auto"/>
        <w:rPr>
          <w:rFonts w:ascii="Arial" w:hAnsi="Arial" w:cs="Arial"/>
        </w:rPr>
      </w:pPr>
    </w:p>
    <w:p w14:paraId="34D8C885" w14:textId="77777777" w:rsidR="00B178E6" w:rsidRPr="00F97CD5" w:rsidRDefault="00B178E6" w:rsidP="00B178E6">
      <w:pPr>
        <w:spacing w:line="360" w:lineRule="auto"/>
        <w:rPr>
          <w:rFonts w:ascii="Arial" w:hAnsi="Arial" w:cs="Arial"/>
        </w:rPr>
      </w:pPr>
    </w:p>
    <w:p w14:paraId="7B915E18" w14:textId="77777777" w:rsidR="00B178E6" w:rsidRPr="00F97CD5" w:rsidRDefault="00B178E6" w:rsidP="00B178E6">
      <w:pPr>
        <w:spacing w:line="360" w:lineRule="auto"/>
        <w:rPr>
          <w:rFonts w:ascii="Arial" w:hAnsi="Arial" w:cs="Arial"/>
        </w:rPr>
      </w:pPr>
    </w:p>
    <w:tbl>
      <w:tblPr>
        <w:tblStyle w:val="TableGrid"/>
        <w:tblpPr w:leftFromText="180" w:rightFromText="180" w:vertAnchor="text" w:tblpY="1"/>
        <w:tblOverlap w:val="never"/>
        <w:tblW w:w="9707" w:type="dxa"/>
        <w:tblBorders>
          <w:top w:val="single" w:sz="4" w:space="0" w:color="auto"/>
          <w:left w:val="none" w:sz="0" w:space="0" w:color="auto"/>
          <w:bottom w:val="single" w:sz="4" w:space="0" w:color="auto"/>
          <w:right w:val="none" w:sz="0" w:space="0" w:color="auto"/>
          <w:insideH w:val="single" w:sz="4" w:space="0" w:color="auto"/>
          <w:insideV w:val="single" w:sz="4" w:space="0" w:color="auto"/>
        </w:tblBorders>
        <w:tblLayout w:type="fixed"/>
        <w:tblLook w:val="04A0" w:firstRow="1" w:lastRow="0" w:firstColumn="1" w:lastColumn="0" w:noHBand="0" w:noVBand="1"/>
      </w:tblPr>
      <w:tblGrid>
        <w:gridCol w:w="938"/>
        <w:gridCol w:w="1141"/>
        <w:gridCol w:w="1085"/>
        <w:gridCol w:w="1019"/>
        <w:gridCol w:w="1385"/>
        <w:gridCol w:w="1675"/>
        <w:gridCol w:w="1162"/>
        <w:gridCol w:w="1302"/>
      </w:tblGrid>
      <w:tr w:rsidR="00B178E6" w:rsidRPr="00F97CD5" w14:paraId="578BF0ED" w14:textId="77777777" w:rsidTr="00787552">
        <w:trPr>
          <w:tblHeader/>
        </w:trPr>
        <w:tc>
          <w:tcPr>
            <w:tcW w:w="938" w:type="dxa"/>
            <w:shd w:val="clear" w:color="auto" w:fill="83CAEB" w:themeFill="accent1" w:themeFillTint="66"/>
            <w:vAlign w:val="center"/>
          </w:tcPr>
          <w:p w14:paraId="12D3BF60" w14:textId="77777777" w:rsidR="00B178E6" w:rsidRPr="00F97CD5" w:rsidRDefault="00B178E6" w:rsidP="00787552">
            <w:pPr>
              <w:adjustRightInd w:val="0"/>
              <w:snapToGrid w:val="0"/>
              <w:rPr>
                <w:rFonts w:ascii="Arial" w:hAnsi="Arial" w:cs="Arial"/>
              </w:rPr>
            </w:pPr>
            <w:r w:rsidRPr="00F97CD5">
              <w:rPr>
                <w:rFonts w:ascii="Arial" w:hAnsi="Arial" w:cs="Arial"/>
              </w:rPr>
              <w:t>Level 7</w:t>
            </w:r>
          </w:p>
        </w:tc>
        <w:tc>
          <w:tcPr>
            <w:tcW w:w="1141" w:type="dxa"/>
            <w:shd w:val="clear" w:color="auto" w:fill="83CAEB" w:themeFill="accent1" w:themeFillTint="66"/>
            <w:vAlign w:val="center"/>
          </w:tcPr>
          <w:p w14:paraId="606174B4" w14:textId="77777777" w:rsidR="00B178E6" w:rsidRPr="00F97CD5" w:rsidRDefault="00B178E6" w:rsidP="00787552">
            <w:pPr>
              <w:jc w:val="center"/>
              <w:rPr>
                <w:rFonts w:ascii="Arial" w:hAnsi="Arial" w:cs="Arial"/>
              </w:rPr>
            </w:pPr>
            <w:r w:rsidRPr="00F97CD5">
              <w:rPr>
                <w:rFonts w:ascii="Arial" w:hAnsi="Arial" w:cs="Arial"/>
              </w:rPr>
              <w:t>Fail</w:t>
            </w:r>
          </w:p>
        </w:tc>
        <w:tc>
          <w:tcPr>
            <w:tcW w:w="1085" w:type="dxa"/>
            <w:shd w:val="clear" w:color="auto" w:fill="83CAEB" w:themeFill="accent1" w:themeFillTint="66"/>
            <w:vAlign w:val="center"/>
          </w:tcPr>
          <w:p w14:paraId="15C70B63" w14:textId="77777777" w:rsidR="00B178E6" w:rsidRPr="00F97CD5" w:rsidRDefault="00B178E6" w:rsidP="00787552">
            <w:pPr>
              <w:jc w:val="center"/>
              <w:rPr>
                <w:rFonts w:ascii="Arial" w:hAnsi="Arial" w:cs="Arial"/>
              </w:rPr>
            </w:pPr>
            <w:r w:rsidRPr="00F97CD5">
              <w:rPr>
                <w:rFonts w:ascii="Arial" w:hAnsi="Arial" w:cs="Arial"/>
              </w:rPr>
              <w:t>Fail</w:t>
            </w:r>
          </w:p>
        </w:tc>
        <w:tc>
          <w:tcPr>
            <w:tcW w:w="1019" w:type="dxa"/>
            <w:shd w:val="clear" w:color="auto" w:fill="83CAEB" w:themeFill="accent1" w:themeFillTint="66"/>
            <w:vAlign w:val="center"/>
          </w:tcPr>
          <w:p w14:paraId="100CA152" w14:textId="77777777" w:rsidR="00B178E6" w:rsidRPr="00F97CD5" w:rsidRDefault="00B178E6" w:rsidP="00787552">
            <w:pPr>
              <w:jc w:val="center"/>
              <w:rPr>
                <w:rFonts w:ascii="Arial" w:hAnsi="Arial" w:cs="Arial"/>
              </w:rPr>
            </w:pPr>
            <w:r w:rsidRPr="00F97CD5">
              <w:rPr>
                <w:rFonts w:ascii="Arial" w:hAnsi="Arial" w:cs="Arial"/>
              </w:rPr>
              <w:t>Marginal fail</w:t>
            </w:r>
          </w:p>
        </w:tc>
        <w:tc>
          <w:tcPr>
            <w:tcW w:w="1385" w:type="dxa"/>
            <w:shd w:val="clear" w:color="auto" w:fill="83CAEB" w:themeFill="accent1" w:themeFillTint="66"/>
            <w:vAlign w:val="center"/>
          </w:tcPr>
          <w:p w14:paraId="4F957DC9" w14:textId="77777777" w:rsidR="00B178E6" w:rsidRPr="00F97CD5" w:rsidRDefault="00B178E6" w:rsidP="00787552">
            <w:pPr>
              <w:jc w:val="center"/>
              <w:rPr>
                <w:rFonts w:ascii="Arial" w:hAnsi="Arial" w:cs="Arial"/>
              </w:rPr>
            </w:pPr>
            <w:r w:rsidRPr="00F97CD5">
              <w:rPr>
                <w:rFonts w:ascii="Arial" w:hAnsi="Arial" w:cs="Arial"/>
              </w:rPr>
              <w:t>Satisfactory</w:t>
            </w:r>
          </w:p>
          <w:p w14:paraId="35076E4C" w14:textId="77777777" w:rsidR="00B178E6" w:rsidRPr="00F97CD5" w:rsidRDefault="00B178E6" w:rsidP="00787552">
            <w:pPr>
              <w:jc w:val="center"/>
              <w:rPr>
                <w:rFonts w:ascii="Arial" w:hAnsi="Arial" w:cs="Arial"/>
              </w:rPr>
            </w:pPr>
            <w:r w:rsidRPr="00F97CD5">
              <w:rPr>
                <w:rFonts w:ascii="Arial" w:hAnsi="Arial" w:cs="Arial"/>
              </w:rPr>
              <w:t>(pass)</w:t>
            </w:r>
          </w:p>
        </w:tc>
        <w:tc>
          <w:tcPr>
            <w:tcW w:w="1675" w:type="dxa"/>
            <w:shd w:val="clear" w:color="auto" w:fill="83CAEB" w:themeFill="accent1" w:themeFillTint="66"/>
            <w:vAlign w:val="center"/>
          </w:tcPr>
          <w:p w14:paraId="791F311F" w14:textId="77777777" w:rsidR="00B178E6" w:rsidRPr="00F97CD5" w:rsidRDefault="00B178E6" w:rsidP="00787552">
            <w:pPr>
              <w:jc w:val="center"/>
              <w:rPr>
                <w:rFonts w:ascii="Arial" w:hAnsi="Arial" w:cs="Arial"/>
              </w:rPr>
            </w:pPr>
            <w:r w:rsidRPr="00F97CD5">
              <w:rPr>
                <w:rFonts w:ascii="Arial" w:hAnsi="Arial" w:cs="Arial"/>
              </w:rPr>
              <w:t>Good to very good</w:t>
            </w:r>
          </w:p>
          <w:p w14:paraId="3CAC7875" w14:textId="77777777" w:rsidR="00B178E6" w:rsidRPr="00F97CD5" w:rsidRDefault="00B178E6" w:rsidP="00787552">
            <w:pPr>
              <w:jc w:val="center"/>
              <w:rPr>
                <w:rFonts w:ascii="Arial" w:hAnsi="Arial" w:cs="Arial"/>
              </w:rPr>
            </w:pPr>
            <w:r w:rsidRPr="00F97CD5">
              <w:rPr>
                <w:rFonts w:ascii="Arial" w:hAnsi="Arial" w:cs="Arial"/>
              </w:rPr>
              <w:t xml:space="preserve">(merit) </w:t>
            </w:r>
          </w:p>
        </w:tc>
        <w:tc>
          <w:tcPr>
            <w:tcW w:w="1162" w:type="dxa"/>
            <w:shd w:val="clear" w:color="auto" w:fill="83CAEB" w:themeFill="accent1" w:themeFillTint="66"/>
            <w:vAlign w:val="center"/>
          </w:tcPr>
          <w:p w14:paraId="3F9606A2" w14:textId="77777777" w:rsidR="00B178E6" w:rsidRPr="00F97CD5" w:rsidRDefault="00B178E6" w:rsidP="00787552">
            <w:pPr>
              <w:jc w:val="center"/>
              <w:rPr>
                <w:rFonts w:ascii="Arial" w:hAnsi="Arial" w:cs="Arial"/>
              </w:rPr>
            </w:pPr>
            <w:r w:rsidRPr="00F97CD5">
              <w:rPr>
                <w:rFonts w:ascii="Arial" w:hAnsi="Arial" w:cs="Arial"/>
              </w:rPr>
              <w:t>Excellent</w:t>
            </w:r>
          </w:p>
          <w:p w14:paraId="79893E6E" w14:textId="77777777" w:rsidR="00B178E6" w:rsidRPr="00F97CD5" w:rsidRDefault="00B178E6" w:rsidP="00787552">
            <w:pPr>
              <w:jc w:val="center"/>
              <w:rPr>
                <w:rFonts w:ascii="Arial" w:hAnsi="Arial" w:cs="Arial"/>
              </w:rPr>
            </w:pPr>
            <w:r w:rsidRPr="00F97CD5">
              <w:rPr>
                <w:rFonts w:ascii="Arial" w:hAnsi="Arial" w:cs="Arial"/>
              </w:rPr>
              <w:t>(distinction)</w:t>
            </w:r>
          </w:p>
        </w:tc>
        <w:tc>
          <w:tcPr>
            <w:tcW w:w="1302" w:type="dxa"/>
            <w:shd w:val="clear" w:color="auto" w:fill="83CAEB" w:themeFill="accent1" w:themeFillTint="66"/>
            <w:vAlign w:val="center"/>
          </w:tcPr>
          <w:p w14:paraId="212CEA0A" w14:textId="77777777" w:rsidR="00B178E6" w:rsidRPr="00F97CD5" w:rsidRDefault="00B178E6" w:rsidP="00787552">
            <w:pPr>
              <w:jc w:val="center"/>
              <w:rPr>
                <w:rFonts w:ascii="Arial" w:hAnsi="Arial" w:cs="Arial"/>
              </w:rPr>
            </w:pPr>
            <w:r w:rsidRPr="00F97CD5">
              <w:rPr>
                <w:rFonts w:ascii="Arial" w:hAnsi="Arial" w:cs="Arial"/>
              </w:rPr>
              <w:t>Exceptional</w:t>
            </w:r>
          </w:p>
          <w:p w14:paraId="531B40A6" w14:textId="77777777" w:rsidR="00B178E6" w:rsidRPr="00F97CD5" w:rsidRDefault="00B178E6" w:rsidP="00787552">
            <w:pPr>
              <w:jc w:val="center"/>
              <w:rPr>
                <w:rFonts w:ascii="Arial" w:hAnsi="Arial" w:cs="Arial"/>
              </w:rPr>
            </w:pPr>
            <w:r w:rsidRPr="00F97CD5">
              <w:rPr>
                <w:rFonts w:ascii="Arial" w:hAnsi="Arial" w:cs="Arial"/>
              </w:rPr>
              <w:t>(distinction)</w:t>
            </w:r>
          </w:p>
        </w:tc>
      </w:tr>
      <w:tr w:rsidR="00B178E6" w:rsidRPr="00F97CD5" w14:paraId="67B93244" w14:textId="77777777" w:rsidTr="00787552">
        <w:trPr>
          <w:trHeight w:val="69"/>
          <w:tblHeader/>
        </w:trPr>
        <w:tc>
          <w:tcPr>
            <w:tcW w:w="938" w:type="dxa"/>
            <w:shd w:val="clear" w:color="auto" w:fill="auto"/>
          </w:tcPr>
          <w:p w14:paraId="2EA69F06" w14:textId="77777777" w:rsidR="00B178E6" w:rsidRPr="00F97CD5" w:rsidRDefault="00B178E6" w:rsidP="00787552">
            <w:pPr>
              <w:ind w:left="-100"/>
              <w:rPr>
                <w:rFonts w:ascii="Arial" w:hAnsi="Arial" w:cs="Arial"/>
              </w:rPr>
            </w:pPr>
            <w:r w:rsidRPr="00F97CD5">
              <w:rPr>
                <w:rFonts w:ascii="Arial" w:eastAsia="Arial" w:hAnsi="Arial" w:cs="Arial"/>
                <w:bCs/>
              </w:rPr>
              <w:t>Category</w:t>
            </w:r>
          </w:p>
        </w:tc>
        <w:tc>
          <w:tcPr>
            <w:tcW w:w="1141" w:type="dxa"/>
            <w:shd w:val="clear" w:color="auto" w:fill="auto"/>
            <w:vAlign w:val="bottom"/>
          </w:tcPr>
          <w:p w14:paraId="492F645F" w14:textId="77777777" w:rsidR="00B178E6" w:rsidRPr="00F97CD5" w:rsidRDefault="00B178E6" w:rsidP="00787552">
            <w:pPr>
              <w:jc w:val="center"/>
              <w:rPr>
                <w:rFonts w:ascii="Arial" w:hAnsi="Arial" w:cs="Arial"/>
              </w:rPr>
            </w:pPr>
            <w:r w:rsidRPr="00F97CD5">
              <w:rPr>
                <w:rFonts w:ascii="Arial" w:hAnsi="Arial" w:cs="Arial"/>
              </w:rPr>
              <w:t>0-29%</w:t>
            </w:r>
          </w:p>
        </w:tc>
        <w:tc>
          <w:tcPr>
            <w:tcW w:w="1085" w:type="dxa"/>
            <w:shd w:val="clear" w:color="auto" w:fill="auto"/>
            <w:vAlign w:val="bottom"/>
          </w:tcPr>
          <w:p w14:paraId="3A2A7D62" w14:textId="77777777" w:rsidR="00B178E6" w:rsidRPr="00F97CD5" w:rsidRDefault="00B178E6" w:rsidP="00787552">
            <w:pPr>
              <w:jc w:val="center"/>
              <w:rPr>
                <w:rFonts w:ascii="Arial" w:hAnsi="Arial" w:cs="Arial"/>
              </w:rPr>
            </w:pPr>
            <w:r w:rsidRPr="00F97CD5">
              <w:rPr>
                <w:rFonts w:ascii="Arial" w:hAnsi="Arial" w:cs="Arial"/>
              </w:rPr>
              <w:t>30-44%</w:t>
            </w:r>
          </w:p>
        </w:tc>
        <w:tc>
          <w:tcPr>
            <w:tcW w:w="1019" w:type="dxa"/>
            <w:shd w:val="clear" w:color="auto" w:fill="auto"/>
            <w:vAlign w:val="bottom"/>
          </w:tcPr>
          <w:p w14:paraId="0B18EF86" w14:textId="77777777" w:rsidR="00B178E6" w:rsidRPr="00F97CD5" w:rsidRDefault="00B178E6" w:rsidP="00787552">
            <w:pPr>
              <w:jc w:val="center"/>
              <w:rPr>
                <w:rFonts w:ascii="Arial" w:hAnsi="Arial" w:cs="Arial"/>
              </w:rPr>
            </w:pPr>
            <w:r w:rsidRPr="00F97CD5">
              <w:rPr>
                <w:rFonts w:ascii="Arial" w:hAnsi="Arial" w:cs="Arial"/>
              </w:rPr>
              <w:t>45-49%</w:t>
            </w:r>
          </w:p>
        </w:tc>
        <w:tc>
          <w:tcPr>
            <w:tcW w:w="1385" w:type="dxa"/>
            <w:shd w:val="clear" w:color="auto" w:fill="auto"/>
            <w:vAlign w:val="bottom"/>
          </w:tcPr>
          <w:p w14:paraId="56A98FC4" w14:textId="77777777" w:rsidR="00B178E6" w:rsidRPr="00F97CD5" w:rsidRDefault="00B178E6" w:rsidP="00787552">
            <w:pPr>
              <w:jc w:val="center"/>
              <w:rPr>
                <w:rFonts w:ascii="Arial" w:hAnsi="Arial" w:cs="Arial"/>
              </w:rPr>
            </w:pPr>
            <w:r w:rsidRPr="00F97CD5">
              <w:rPr>
                <w:rFonts w:ascii="Arial" w:hAnsi="Arial" w:cs="Arial"/>
              </w:rPr>
              <w:t>50-59%</w:t>
            </w:r>
          </w:p>
        </w:tc>
        <w:tc>
          <w:tcPr>
            <w:tcW w:w="1675" w:type="dxa"/>
            <w:shd w:val="clear" w:color="auto" w:fill="auto"/>
            <w:vAlign w:val="bottom"/>
          </w:tcPr>
          <w:p w14:paraId="41FD32DC" w14:textId="77777777" w:rsidR="00B178E6" w:rsidRPr="00F97CD5" w:rsidRDefault="00B178E6" w:rsidP="00787552">
            <w:pPr>
              <w:jc w:val="center"/>
              <w:rPr>
                <w:rFonts w:ascii="Arial" w:hAnsi="Arial" w:cs="Arial"/>
              </w:rPr>
            </w:pPr>
            <w:r w:rsidRPr="00F97CD5">
              <w:rPr>
                <w:rFonts w:ascii="Arial" w:hAnsi="Arial" w:cs="Arial"/>
              </w:rPr>
              <w:t>60-69%</w:t>
            </w:r>
          </w:p>
        </w:tc>
        <w:tc>
          <w:tcPr>
            <w:tcW w:w="1162" w:type="dxa"/>
            <w:shd w:val="clear" w:color="auto" w:fill="auto"/>
            <w:vAlign w:val="bottom"/>
          </w:tcPr>
          <w:p w14:paraId="299507E7" w14:textId="77777777" w:rsidR="00B178E6" w:rsidRPr="00F97CD5" w:rsidRDefault="00B178E6" w:rsidP="00787552">
            <w:pPr>
              <w:jc w:val="center"/>
              <w:rPr>
                <w:rFonts w:ascii="Arial" w:hAnsi="Arial" w:cs="Arial"/>
              </w:rPr>
            </w:pPr>
            <w:r w:rsidRPr="00F97CD5">
              <w:rPr>
                <w:rFonts w:ascii="Arial" w:hAnsi="Arial" w:cs="Arial"/>
              </w:rPr>
              <w:t>70-84%</w:t>
            </w:r>
          </w:p>
        </w:tc>
        <w:tc>
          <w:tcPr>
            <w:tcW w:w="1302" w:type="dxa"/>
            <w:shd w:val="clear" w:color="auto" w:fill="auto"/>
          </w:tcPr>
          <w:p w14:paraId="555CE48F" w14:textId="77777777" w:rsidR="00B178E6" w:rsidRPr="00F97CD5" w:rsidRDefault="00B178E6" w:rsidP="00787552">
            <w:pPr>
              <w:jc w:val="center"/>
              <w:rPr>
                <w:rFonts w:ascii="Arial" w:hAnsi="Arial" w:cs="Arial"/>
              </w:rPr>
            </w:pPr>
            <w:r w:rsidRPr="00F97CD5">
              <w:rPr>
                <w:rFonts w:ascii="Arial" w:hAnsi="Arial" w:cs="Arial"/>
              </w:rPr>
              <w:t>85-100%</w:t>
            </w:r>
          </w:p>
        </w:tc>
      </w:tr>
    </w:tbl>
    <w:p w14:paraId="17A857BB" w14:textId="77777777" w:rsidR="00955F2C" w:rsidRPr="00F97CD5" w:rsidRDefault="00955F2C" w:rsidP="00642086">
      <w:pPr>
        <w:spacing w:after="160" w:line="259" w:lineRule="auto"/>
        <w:rPr>
          <w:rFonts w:ascii="Arial" w:hAnsi="Arial" w:cs="Arial"/>
        </w:rPr>
      </w:pPr>
    </w:p>
    <w:sectPr w:rsidR="00955F2C" w:rsidRPr="00F97CD5" w:rsidSect="00FC2347">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2E0D60" w14:textId="77777777" w:rsidR="00D9305D" w:rsidRDefault="00D9305D" w:rsidP="003226FF">
      <w:r>
        <w:separator/>
      </w:r>
    </w:p>
  </w:endnote>
  <w:endnote w:type="continuationSeparator" w:id="0">
    <w:p w14:paraId="6FEF910E" w14:textId="77777777" w:rsidR="00D9305D" w:rsidRDefault="00D9305D" w:rsidP="003226FF">
      <w:r>
        <w:continuationSeparator/>
      </w:r>
    </w:p>
  </w:endnote>
  <w:endnote w:type="continuationNotice" w:id="1">
    <w:p w14:paraId="194E0639" w14:textId="77777777" w:rsidR="00D9305D" w:rsidRDefault="00D930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Calibri" w:hAnsi="Calibri" w:cs="Calibri"/>
      </w:rPr>
      <w:id w:val="1996211900"/>
      <w:docPartObj>
        <w:docPartGallery w:val="Page Numbers (Bottom of Page)"/>
        <w:docPartUnique/>
      </w:docPartObj>
    </w:sdtPr>
    <w:sdtEndPr>
      <w:rPr>
        <w:noProof/>
      </w:rPr>
    </w:sdtEndPr>
    <w:sdtContent>
      <w:p w14:paraId="12578AEE" w14:textId="26D7AFBE" w:rsidR="009821D8" w:rsidRPr="00F10B30" w:rsidRDefault="009821D8">
        <w:pPr>
          <w:pStyle w:val="Footer"/>
          <w:jc w:val="center"/>
          <w:rPr>
            <w:rFonts w:ascii="Calibri" w:hAnsi="Calibri" w:cs="Calibri"/>
          </w:rPr>
        </w:pPr>
        <w:r w:rsidRPr="00F10B30">
          <w:rPr>
            <w:rFonts w:ascii="Calibri" w:hAnsi="Calibri" w:cs="Calibri"/>
          </w:rPr>
          <w:fldChar w:fldCharType="begin"/>
        </w:r>
        <w:r w:rsidRPr="00F10B30">
          <w:rPr>
            <w:rFonts w:ascii="Calibri" w:hAnsi="Calibri" w:cs="Calibri"/>
          </w:rPr>
          <w:instrText xml:space="preserve"> PAGE   \* MERGEFORMAT </w:instrText>
        </w:r>
        <w:r w:rsidRPr="00F10B30">
          <w:rPr>
            <w:rFonts w:ascii="Calibri" w:hAnsi="Calibri" w:cs="Calibri"/>
          </w:rPr>
          <w:fldChar w:fldCharType="separate"/>
        </w:r>
        <w:r w:rsidRPr="00F10B30">
          <w:rPr>
            <w:rFonts w:ascii="Calibri" w:hAnsi="Calibri" w:cs="Calibri"/>
            <w:noProof/>
          </w:rPr>
          <w:t>2</w:t>
        </w:r>
        <w:r w:rsidRPr="00F10B30">
          <w:rPr>
            <w:rFonts w:ascii="Calibri" w:hAnsi="Calibri" w:cs="Calibri"/>
            <w:noProof/>
          </w:rPr>
          <w:fldChar w:fldCharType="end"/>
        </w:r>
      </w:p>
    </w:sdtContent>
  </w:sdt>
  <w:p w14:paraId="4FC2F664" w14:textId="77777777" w:rsidR="00234934" w:rsidRPr="00F10B30" w:rsidRDefault="00234934" w:rsidP="00234934">
    <w:pPr>
      <w:pStyle w:val="Footer"/>
      <w:jc w:val="center"/>
      <w:rPr>
        <w:rFonts w:ascii="Calibri" w:hAnsi="Calibri" w:cs="Calibr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F2F5CB" w14:textId="77777777" w:rsidR="00D9305D" w:rsidRDefault="00D9305D" w:rsidP="003226FF">
      <w:r>
        <w:separator/>
      </w:r>
    </w:p>
  </w:footnote>
  <w:footnote w:type="continuationSeparator" w:id="0">
    <w:p w14:paraId="7D4A41DD" w14:textId="77777777" w:rsidR="00D9305D" w:rsidRDefault="00D9305D" w:rsidP="003226FF">
      <w:r>
        <w:continuationSeparator/>
      </w:r>
    </w:p>
  </w:footnote>
  <w:footnote w:type="continuationNotice" w:id="1">
    <w:p w14:paraId="036D9E6F" w14:textId="77777777" w:rsidR="00D9305D" w:rsidRDefault="00D9305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05451"/>
    <w:multiLevelType w:val="hybridMultilevel"/>
    <w:tmpl w:val="00725B5C"/>
    <w:lvl w:ilvl="0" w:tplc="23FAAA78">
      <w:start w:val="1"/>
      <w:numFmt w:val="decimal"/>
      <w:lvlText w:val="%1."/>
      <w:lvlJc w:val="left"/>
      <w:pPr>
        <w:ind w:left="72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F3711E"/>
    <w:multiLevelType w:val="multilevel"/>
    <w:tmpl w:val="06FA2278"/>
    <w:lvl w:ilvl="0">
      <w:start w:val="1"/>
      <w:numFmt w:val="decimal"/>
      <w:pStyle w:val="Heading1"/>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361F04D9"/>
    <w:multiLevelType w:val="hybridMultilevel"/>
    <w:tmpl w:val="7024A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75BAD"/>
    <w:multiLevelType w:val="hybridMultilevel"/>
    <w:tmpl w:val="9EC8DC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D177BC1"/>
    <w:multiLevelType w:val="hybridMultilevel"/>
    <w:tmpl w:val="5B6A5A28"/>
    <w:lvl w:ilvl="0" w:tplc="23FAAA78">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679E670D"/>
    <w:multiLevelType w:val="hybridMultilevel"/>
    <w:tmpl w:val="5AFAA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8185396">
    <w:abstractNumId w:val="2"/>
  </w:num>
  <w:num w:numId="2" w16cid:durableId="75328993">
    <w:abstractNumId w:val="4"/>
  </w:num>
  <w:num w:numId="3" w16cid:durableId="1878852320">
    <w:abstractNumId w:val="0"/>
  </w:num>
  <w:num w:numId="4" w16cid:durableId="1928885238">
    <w:abstractNumId w:val="1"/>
  </w:num>
  <w:num w:numId="5" w16cid:durableId="1758475357">
    <w:abstractNumId w:val="1"/>
    <w:lvlOverride w:ilvl="0">
      <w:startOverride w:val="1"/>
    </w:lvlOverride>
  </w:num>
  <w:num w:numId="6" w16cid:durableId="324359399">
    <w:abstractNumId w:val="5"/>
  </w:num>
  <w:num w:numId="7" w16cid:durableId="804473992">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86B"/>
    <w:rsid w:val="00000945"/>
    <w:rsid w:val="0000251F"/>
    <w:rsid w:val="00002C61"/>
    <w:rsid w:val="00002C97"/>
    <w:rsid w:val="000031EC"/>
    <w:rsid w:val="0000382A"/>
    <w:rsid w:val="00003EB1"/>
    <w:rsid w:val="00004965"/>
    <w:rsid w:val="00005E4A"/>
    <w:rsid w:val="00007470"/>
    <w:rsid w:val="00007694"/>
    <w:rsid w:val="00007B06"/>
    <w:rsid w:val="00007F76"/>
    <w:rsid w:val="00010926"/>
    <w:rsid w:val="000120BF"/>
    <w:rsid w:val="00012ADA"/>
    <w:rsid w:val="00012F0B"/>
    <w:rsid w:val="00013814"/>
    <w:rsid w:val="00013B3A"/>
    <w:rsid w:val="00013F73"/>
    <w:rsid w:val="00014D93"/>
    <w:rsid w:val="00015091"/>
    <w:rsid w:val="0001601D"/>
    <w:rsid w:val="000161BC"/>
    <w:rsid w:val="00017395"/>
    <w:rsid w:val="000176DB"/>
    <w:rsid w:val="0001770B"/>
    <w:rsid w:val="00017E7D"/>
    <w:rsid w:val="000221BE"/>
    <w:rsid w:val="0002376F"/>
    <w:rsid w:val="000248A6"/>
    <w:rsid w:val="00024F8B"/>
    <w:rsid w:val="00025F5F"/>
    <w:rsid w:val="00025FA7"/>
    <w:rsid w:val="00027285"/>
    <w:rsid w:val="0003017D"/>
    <w:rsid w:val="000304E0"/>
    <w:rsid w:val="00030D73"/>
    <w:rsid w:val="000319D9"/>
    <w:rsid w:val="00034855"/>
    <w:rsid w:val="00034C6F"/>
    <w:rsid w:val="00035D9A"/>
    <w:rsid w:val="00035E12"/>
    <w:rsid w:val="00035E76"/>
    <w:rsid w:val="00037E72"/>
    <w:rsid w:val="000400F1"/>
    <w:rsid w:val="000402ED"/>
    <w:rsid w:val="000404CE"/>
    <w:rsid w:val="00040882"/>
    <w:rsid w:val="00040EBA"/>
    <w:rsid w:val="00040F2A"/>
    <w:rsid w:val="000426B4"/>
    <w:rsid w:val="000428C6"/>
    <w:rsid w:val="00043E0D"/>
    <w:rsid w:val="00043E70"/>
    <w:rsid w:val="00045303"/>
    <w:rsid w:val="000458FD"/>
    <w:rsid w:val="00050A42"/>
    <w:rsid w:val="00051034"/>
    <w:rsid w:val="0005173F"/>
    <w:rsid w:val="000518FD"/>
    <w:rsid w:val="000519C0"/>
    <w:rsid w:val="0005207E"/>
    <w:rsid w:val="00052128"/>
    <w:rsid w:val="00053B57"/>
    <w:rsid w:val="00053F60"/>
    <w:rsid w:val="000555EB"/>
    <w:rsid w:val="00056EFC"/>
    <w:rsid w:val="000574E8"/>
    <w:rsid w:val="000578D3"/>
    <w:rsid w:val="000605F7"/>
    <w:rsid w:val="000623EF"/>
    <w:rsid w:val="0006271D"/>
    <w:rsid w:val="00062E82"/>
    <w:rsid w:val="00063B41"/>
    <w:rsid w:val="00065C9A"/>
    <w:rsid w:val="00066192"/>
    <w:rsid w:val="000665E3"/>
    <w:rsid w:val="00066F92"/>
    <w:rsid w:val="00070B73"/>
    <w:rsid w:val="00072127"/>
    <w:rsid w:val="00072FDB"/>
    <w:rsid w:val="000736E1"/>
    <w:rsid w:val="000745F9"/>
    <w:rsid w:val="000748CA"/>
    <w:rsid w:val="00075B80"/>
    <w:rsid w:val="00075F81"/>
    <w:rsid w:val="00076CBB"/>
    <w:rsid w:val="0007737D"/>
    <w:rsid w:val="00077508"/>
    <w:rsid w:val="0007777B"/>
    <w:rsid w:val="000777A9"/>
    <w:rsid w:val="000822B8"/>
    <w:rsid w:val="0008274B"/>
    <w:rsid w:val="000842A0"/>
    <w:rsid w:val="000852EF"/>
    <w:rsid w:val="00085953"/>
    <w:rsid w:val="00085FF2"/>
    <w:rsid w:val="00086553"/>
    <w:rsid w:val="00086917"/>
    <w:rsid w:val="0009089B"/>
    <w:rsid w:val="00090F30"/>
    <w:rsid w:val="000914BF"/>
    <w:rsid w:val="00091991"/>
    <w:rsid w:val="00092D89"/>
    <w:rsid w:val="00093362"/>
    <w:rsid w:val="00093F10"/>
    <w:rsid w:val="0009415D"/>
    <w:rsid w:val="00094266"/>
    <w:rsid w:val="00094A62"/>
    <w:rsid w:val="00095968"/>
    <w:rsid w:val="00095E11"/>
    <w:rsid w:val="000968FD"/>
    <w:rsid w:val="000A14C2"/>
    <w:rsid w:val="000A2807"/>
    <w:rsid w:val="000A291C"/>
    <w:rsid w:val="000A4DEB"/>
    <w:rsid w:val="000A4F60"/>
    <w:rsid w:val="000A7698"/>
    <w:rsid w:val="000A780B"/>
    <w:rsid w:val="000A7ADF"/>
    <w:rsid w:val="000B2671"/>
    <w:rsid w:val="000B34B2"/>
    <w:rsid w:val="000B47BF"/>
    <w:rsid w:val="000B5A8A"/>
    <w:rsid w:val="000B5DF9"/>
    <w:rsid w:val="000B6179"/>
    <w:rsid w:val="000B6F78"/>
    <w:rsid w:val="000B797E"/>
    <w:rsid w:val="000C163C"/>
    <w:rsid w:val="000C3939"/>
    <w:rsid w:val="000C4506"/>
    <w:rsid w:val="000C480A"/>
    <w:rsid w:val="000C4F81"/>
    <w:rsid w:val="000C56ED"/>
    <w:rsid w:val="000C5CAF"/>
    <w:rsid w:val="000C63D5"/>
    <w:rsid w:val="000C7674"/>
    <w:rsid w:val="000D068E"/>
    <w:rsid w:val="000D0A07"/>
    <w:rsid w:val="000D0B78"/>
    <w:rsid w:val="000D1F20"/>
    <w:rsid w:val="000D58BF"/>
    <w:rsid w:val="000D5B6F"/>
    <w:rsid w:val="000D5CE4"/>
    <w:rsid w:val="000D5D78"/>
    <w:rsid w:val="000D64CE"/>
    <w:rsid w:val="000D6A03"/>
    <w:rsid w:val="000E02BE"/>
    <w:rsid w:val="000E0D0A"/>
    <w:rsid w:val="000E131E"/>
    <w:rsid w:val="000E2F58"/>
    <w:rsid w:val="000E3471"/>
    <w:rsid w:val="000E3853"/>
    <w:rsid w:val="000E4155"/>
    <w:rsid w:val="000E5275"/>
    <w:rsid w:val="000E72ED"/>
    <w:rsid w:val="000F06A7"/>
    <w:rsid w:val="000F10BD"/>
    <w:rsid w:val="000F2EEF"/>
    <w:rsid w:val="000F33C5"/>
    <w:rsid w:val="000F36AA"/>
    <w:rsid w:val="000F4DE8"/>
    <w:rsid w:val="000F5062"/>
    <w:rsid w:val="000F5945"/>
    <w:rsid w:val="000F5E39"/>
    <w:rsid w:val="000F6670"/>
    <w:rsid w:val="000F68B2"/>
    <w:rsid w:val="000F6AC1"/>
    <w:rsid w:val="000F6B62"/>
    <w:rsid w:val="00101567"/>
    <w:rsid w:val="00102224"/>
    <w:rsid w:val="00104184"/>
    <w:rsid w:val="00104241"/>
    <w:rsid w:val="001067D7"/>
    <w:rsid w:val="001079D6"/>
    <w:rsid w:val="00111630"/>
    <w:rsid w:val="00111DE5"/>
    <w:rsid w:val="001134FE"/>
    <w:rsid w:val="00114C6B"/>
    <w:rsid w:val="001162B7"/>
    <w:rsid w:val="00121752"/>
    <w:rsid w:val="001225CB"/>
    <w:rsid w:val="0012489B"/>
    <w:rsid w:val="00125053"/>
    <w:rsid w:val="001251A0"/>
    <w:rsid w:val="00125252"/>
    <w:rsid w:val="00125B6B"/>
    <w:rsid w:val="00126419"/>
    <w:rsid w:val="001313AE"/>
    <w:rsid w:val="00131BB6"/>
    <w:rsid w:val="001327E7"/>
    <w:rsid w:val="00132923"/>
    <w:rsid w:val="00132B3E"/>
    <w:rsid w:val="00133384"/>
    <w:rsid w:val="0013373A"/>
    <w:rsid w:val="00134514"/>
    <w:rsid w:val="001349A2"/>
    <w:rsid w:val="00134A99"/>
    <w:rsid w:val="00135181"/>
    <w:rsid w:val="001355E6"/>
    <w:rsid w:val="001357AE"/>
    <w:rsid w:val="001419B4"/>
    <w:rsid w:val="00141C99"/>
    <w:rsid w:val="00141E58"/>
    <w:rsid w:val="0014256C"/>
    <w:rsid w:val="001425D6"/>
    <w:rsid w:val="001426A8"/>
    <w:rsid w:val="0014322A"/>
    <w:rsid w:val="00143327"/>
    <w:rsid w:val="00144D9D"/>
    <w:rsid w:val="00144DC9"/>
    <w:rsid w:val="00150051"/>
    <w:rsid w:val="00150236"/>
    <w:rsid w:val="00151DDF"/>
    <w:rsid w:val="001531C2"/>
    <w:rsid w:val="00155228"/>
    <w:rsid w:val="00155CFE"/>
    <w:rsid w:val="001561FC"/>
    <w:rsid w:val="001568B4"/>
    <w:rsid w:val="0015726E"/>
    <w:rsid w:val="001574E9"/>
    <w:rsid w:val="001577B5"/>
    <w:rsid w:val="00157ADB"/>
    <w:rsid w:val="00161416"/>
    <w:rsid w:val="00161473"/>
    <w:rsid w:val="00162257"/>
    <w:rsid w:val="001628AA"/>
    <w:rsid w:val="00166CD5"/>
    <w:rsid w:val="00170273"/>
    <w:rsid w:val="00171229"/>
    <w:rsid w:val="001716C3"/>
    <w:rsid w:val="00172B9F"/>
    <w:rsid w:val="00172C37"/>
    <w:rsid w:val="00173C67"/>
    <w:rsid w:val="00173D33"/>
    <w:rsid w:val="00173F8A"/>
    <w:rsid w:val="0017440C"/>
    <w:rsid w:val="001749D7"/>
    <w:rsid w:val="001749F8"/>
    <w:rsid w:val="001778BE"/>
    <w:rsid w:val="0018008B"/>
    <w:rsid w:val="00180291"/>
    <w:rsid w:val="001815A7"/>
    <w:rsid w:val="0018254F"/>
    <w:rsid w:val="00183736"/>
    <w:rsid w:val="0018440B"/>
    <w:rsid w:val="001845E1"/>
    <w:rsid w:val="00186BD2"/>
    <w:rsid w:val="00187035"/>
    <w:rsid w:val="00190057"/>
    <w:rsid w:val="00190739"/>
    <w:rsid w:val="001908BC"/>
    <w:rsid w:val="00190B8E"/>
    <w:rsid w:val="001910D6"/>
    <w:rsid w:val="00191716"/>
    <w:rsid w:val="001926AD"/>
    <w:rsid w:val="001927A8"/>
    <w:rsid w:val="001932A7"/>
    <w:rsid w:val="00193CE3"/>
    <w:rsid w:val="001953CF"/>
    <w:rsid w:val="00195478"/>
    <w:rsid w:val="001963E7"/>
    <w:rsid w:val="00196664"/>
    <w:rsid w:val="001A05D6"/>
    <w:rsid w:val="001A09A8"/>
    <w:rsid w:val="001A0C56"/>
    <w:rsid w:val="001A182D"/>
    <w:rsid w:val="001A29E7"/>
    <w:rsid w:val="001A48D9"/>
    <w:rsid w:val="001A4F89"/>
    <w:rsid w:val="001A6152"/>
    <w:rsid w:val="001A6834"/>
    <w:rsid w:val="001A7B9A"/>
    <w:rsid w:val="001B0893"/>
    <w:rsid w:val="001B0BAE"/>
    <w:rsid w:val="001B1063"/>
    <w:rsid w:val="001B1BCB"/>
    <w:rsid w:val="001B2D3A"/>
    <w:rsid w:val="001B2D4B"/>
    <w:rsid w:val="001B37D4"/>
    <w:rsid w:val="001B48FD"/>
    <w:rsid w:val="001B4DE3"/>
    <w:rsid w:val="001B53E1"/>
    <w:rsid w:val="001B5ABA"/>
    <w:rsid w:val="001B5C2C"/>
    <w:rsid w:val="001B5D5E"/>
    <w:rsid w:val="001B5E87"/>
    <w:rsid w:val="001B5E90"/>
    <w:rsid w:val="001B77E7"/>
    <w:rsid w:val="001B7E89"/>
    <w:rsid w:val="001C0468"/>
    <w:rsid w:val="001C1DAB"/>
    <w:rsid w:val="001C3645"/>
    <w:rsid w:val="001C3F5E"/>
    <w:rsid w:val="001C4093"/>
    <w:rsid w:val="001C70E8"/>
    <w:rsid w:val="001C769C"/>
    <w:rsid w:val="001D0269"/>
    <w:rsid w:val="001D05E8"/>
    <w:rsid w:val="001D0B53"/>
    <w:rsid w:val="001D29A2"/>
    <w:rsid w:val="001D3132"/>
    <w:rsid w:val="001D528F"/>
    <w:rsid w:val="001D66EA"/>
    <w:rsid w:val="001D7219"/>
    <w:rsid w:val="001D790B"/>
    <w:rsid w:val="001E727D"/>
    <w:rsid w:val="001F1948"/>
    <w:rsid w:val="001F25BB"/>
    <w:rsid w:val="001F2C89"/>
    <w:rsid w:val="001F34F7"/>
    <w:rsid w:val="001F35FF"/>
    <w:rsid w:val="001F4D64"/>
    <w:rsid w:val="001F6318"/>
    <w:rsid w:val="001F68C0"/>
    <w:rsid w:val="001F6B47"/>
    <w:rsid w:val="001F72DD"/>
    <w:rsid w:val="001F7AEE"/>
    <w:rsid w:val="0020021C"/>
    <w:rsid w:val="00201EB5"/>
    <w:rsid w:val="002021C4"/>
    <w:rsid w:val="0020222B"/>
    <w:rsid w:val="00202487"/>
    <w:rsid w:val="002028F8"/>
    <w:rsid w:val="00202D1B"/>
    <w:rsid w:val="002030FB"/>
    <w:rsid w:val="002034C8"/>
    <w:rsid w:val="00203D70"/>
    <w:rsid w:val="00203FB2"/>
    <w:rsid w:val="00204867"/>
    <w:rsid w:val="002053B6"/>
    <w:rsid w:val="00205C4D"/>
    <w:rsid w:val="0020730D"/>
    <w:rsid w:val="00210464"/>
    <w:rsid w:val="0021085F"/>
    <w:rsid w:val="00211C6F"/>
    <w:rsid w:val="00211DC4"/>
    <w:rsid w:val="00211FD3"/>
    <w:rsid w:val="002122F6"/>
    <w:rsid w:val="00212717"/>
    <w:rsid w:val="00212CF4"/>
    <w:rsid w:val="00213E96"/>
    <w:rsid w:val="00213FBC"/>
    <w:rsid w:val="00214882"/>
    <w:rsid w:val="00214FA5"/>
    <w:rsid w:val="0021500F"/>
    <w:rsid w:val="0021618D"/>
    <w:rsid w:val="00220138"/>
    <w:rsid w:val="002225D4"/>
    <w:rsid w:val="002225E8"/>
    <w:rsid w:val="002243F1"/>
    <w:rsid w:val="00224FD4"/>
    <w:rsid w:val="00226294"/>
    <w:rsid w:val="00227361"/>
    <w:rsid w:val="00227450"/>
    <w:rsid w:val="00227665"/>
    <w:rsid w:val="00230239"/>
    <w:rsid w:val="00231DE5"/>
    <w:rsid w:val="0023271B"/>
    <w:rsid w:val="002334B7"/>
    <w:rsid w:val="00234934"/>
    <w:rsid w:val="0023496F"/>
    <w:rsid w:val="0023591A"/>
    <w:rsid w:val="00235C08"/>
    <w:rsid w:val="00236B57"/>
    <w:rsid w:val="00236BE9"/>
    <w:rsid w:val="00237EE7"/>
    <w:rsid w:val="0024103E"/>
    <w:rsid w:val="0024250C"/>
    <w:rsid w:val="00242CBC"/>
    <w:rsid w:val="00242E57"/>
    <w:rsid w:val="002431EB"/>
    <w:rsid w:val="002443B7"/>
    <w:rsid w:val="00244664"/>
    <w:rsid w:val="00245B3D"/>
    <w:rsid w:val="00246CBE"/>
    <w:rsid w:val="00247130"/>
    <w:rsid w:val="002517D9"/>
    <w:rsid w:val="00251A1E"/>
    <w:rsid w:val="00251D37"/>
    <w:rsid w:val="002526CC"/>
    <w:rsid w:val="00252895"/>
    <w:rsid w:val="002543CE"/>
    <w:rsid w:val="00254D40"/>
    <w:rsid w:val="00256084"/>
    <w:rsid w:val="002562CD"/>
    <w:rsid w:val="002565B3"/>
    <w:rsid w:val="00256E7F"/>
    <w:rsid w:val="0025709A"/>
    <w:rsid w:val="002572D7"/>
    <w:rsid w:val="00257BDE"/>
    <w:rsid w:val="00260B64"/>
    <w:rsid w:val="00261625"/>
    <w:rsid w:val="00261C91"/>
    <w:rsid w:val="0026233D"/>
    <w:rsid w:val="00263845"/>
    <w:rsid w:val="00265725"/>
    <w:rsid w:val="00265740"/>
    <w:rsid w:val="00270382"/>
    <w:rsid w:val="002703FA"/>
    <w:rsid w:val="00270F0E"/>
    <w:rsid w:val="0027176B"/>
    <w:rsid w:val="002750BA"/>
    <w:rsid w:val="00275611"/>
    <w:rsid w:val="0027598A"/>
    <w:rsid w:val="002762A0"/>
    <w:rsid w:val="00276535"/>
    <w:rsid w:val="0027710F"/>
    <w:rsid w:val="002772AC"/>
    <w:rsid w:val="00277393"/>
    <w:rsid w:val="00281B4C"/>
    <w:rsid w:val="00282734"/>
    <w:rsid w:val="0028279A"/>
    <w:rsid w:val="00283680"/>
    <w:rsid w:val="0028502B"/>
    <w:rsid w:val="002865C5"/>
    <w:rsid w:val="00287730"/>
    <w:rsid w:val="00290544"/>
    <w:rsid w:val="00291ADD"/>
    <w:rsid w:val="00291C86"/>
    <w:rsid w:val="00294278"/>
    <w:rsid w:val="00294C3B"/>
    <w:rsid w:val="00294C71"/>
    <w:rsid w:val="00294D32"/>
    <w:rsid w:val="00295F47"/>
    <w:rsid w:val="0029680A"/>
    <w:rsid w:val="002A07DD"/>
    <w:rsid w:val="002A0AB7"/>
    <w:rsid w:val="002A1421"/>
    <w:rsid w:val="002A1480"/>
    <w:rsid w:val="002A1A0A"/>
    <w:rsid w:val="002A229D"/>
    <w:rsid w:val="002A3674"/>
    <w:rsid w:val="002A4772"/>
    <w:rsid w:val="002A4902"/>
    <w:rsid w:val="002A4964"/>
    <w:rsid w:val="002A581B"/>
    <w:rsid w:val="002A5C14"/>
    <w:rsid w:val="002A7331"/>
    <w:rsid w:val="002A7764"/>
    <w:rsid w:val="002A7CCE"/>
    <w:rsid w:val="002B3FE5"/>
    <w:rsid w:val="002B6982"/>
    <w:rsid w:val="002B789E"/>
    <w:rsid w:val="002C11C4"/>
    <w:rsid w:val="002C1F99"/>
    <w:rsid w:val="002C26F4"/>
    <w:rsid w:val="002C5F78"/>
    <w:rsid w:val="002C671A"/>
    <w:rsid w:val="002C7404"/>
    <w:rsid w:val="002C7DDA"/>
    <w:rsid w:val="002D19C9"/>
    <w:rsid w:val="002D1C02"/>
    <w:rsid w:val="002D3790"/>
    <w:rsid w:val="002D37EB"/>
    <w:rsid w:val="002D4432"/>
    <w:rsid w:val="002D5E73"/>
    <w:rsid w:val="002D7091"/>
    <w:rsid w:val="002D7498"/>
    <w:rsid w:val="002D7B1C"/>
    <w:rsid w:val="002D7D4B"/>
    <w:rsid w:val="002E0376"/>
    <w:rsid w:val="002E1466"/>
    <w:rsid w:val="002E1CEF"/>
    <w:rsid w:val="002E1E14"/>
    <w:rsid w:val="002E25BC"/>
    <w:rsid w:val="002E2677"/>
    <w:rsid w:val="002E3102"/>
    <w:rsid w:val="002E3201"/>
    <w:rsid w:val="002E32D2"/>
    <w:rsid w:val="002E3CBE"/>
    <w:rsid w:val="002E4372"/>
    <w:rsid w:val="002E4C02"/>
    <w:rsid w:val="002E4F42"/>
    <w:rsid w:val="002E73BD"/>
    <w:rsid w:val="002E7E0F"/>
    <w:rsid w:val="002F056C"/>
    <w:rsid w:val="002F23F6"/>
    <w:rsid w:val="002F3F0C"/>
    <w:rsid w:val="002F41BC"/>
    <w:rsid w:val="002F5AA7"/>
    <w:rsid w:val="002F606E"/>
    <w:rsid w:val="002F6351"/>
    <w:rsid w:val="002F6B01"/>
    <w:rsid w:val="002F70B0"/>
    <w:rsid w:val="00300BB1"/>
    <w:rsid w:val="00300CCA"/>
    <w:rsid w:val="00301F61"/>
    <w:rsid w:val="00302098"/>
    <w:rsid w:val="0030261B"/>
    <w:rsid w:val="00302ED8"/>
    <w:rsid w:val="0030433A"/>
    <w:rsid w:val="0030460E"/>
    <w:rsid w:val="0030546E"/>
    <w:rsid w:val="00306F7B"/>
    <w:rsid w:val="00307073"/>
    <w:rsid w:val="003105BE"/>
    <w:rsid w:val="00310CF0"/>
    <w:rsid w:val="003110C7"/>
    <w:rsid w:val="003115AD"/>
    <w:rsid w:val="00311A9B"/>
    <w:rsid w:val="00312511"/>
    <w:rsid w:val="00314721"/>
    <w:rsid w:val="00315A16"/>
    <w:rsid w:val="003164C8"/>
    <w:rsid w:val="0031695A"/>
    <w:rsid w:val="00317407"/>
    <w:rsid w:val="0032008E"/>
    <w:rsid w:val="00321A25"/>
    <w:rsid w:val="003226FF"/>
    <w:rsid w:val="00322898"/>
    <w:rsid w:val="00323960"/>
    <w:rsid w:val="003246F9"/>
    <w:rsid w:val="00324710"/>
    <w:rsid w:val="00325F90"/>
    <w:rsid w:val="003260C5"/>
    <w:rsid w:val="0032684A"/>
    <w:rsid w:val="00327312"/>
    <w:rsid w:val="00327726"/>
    <w:rsid w:val="00330B0C"/>
    <w:rsid w:val="00331BBB"/>
    <w:rsid w:val="00332046"/>
    <w:rsid w:val="003321CA"/>
    <w:rsid w:val="003326FF"/>
    <w:rsid w:val="003328E7"/>
    <w:rsid w:val="00333DA7"/>
    <w:rsid w:val="00334095"/>
    <w:rsid w:val="003343BE"/>
    <w:rsid w:val="00334FF5"/>
    <w:rsid w:val="00335897"/>
    <w:rsid w:val="00335E8D"/>
    <w:rsid w:val="00335F4F"/>
    <w:rsid w:val="00336BC1"/>
    <w:rsid w:val="00336F6F"/>
    <w:rsid w:val="00336FB5"/>
    <w:rsid w:val="00337FF9"/>
    <w:rsid w:val="00341FCF"/>
    <w:rsid w:val="00342CC6"/>
    <w:rsid w:val="00343103"/>
    <w:rsid w:val="00345454"/>
    <w:rsid w:val="00345A66"/>
    <w:rsid w:val="00345D67"/>
    <w:rsid w:val="00345D8E"/>
    <w:rsid w:val="00346A58"/>
    <w:rsid w:val="003509B1"/>
    <w:rsid w:val="00350CF9"/>
    <w:rsid w:val="00350F7B"/>
    <w:rsid w:val="00352C08"/>
    <w:rsid w:val="00353EA9"/>
    <w:rsid w:val="00354E7E"/>
    <w:rsid w:val="00355336"/>
    <w:rsid w:val="003559E2"/>
    <w:rsid w:val="00355C12"/>
    <w:rsid w:val="00355D26"/>
    <w:rsid w:val="00355F01"/>
    <w:rsid w:val="003560E5"/>
    <w:rsid w:val="00357AE3"/>
    <w:rsid w:val="00360603"/>
    <w:rsid w:val="00361EF9"/>
    <w:rsid w:val="0036298A"/>
    <w:rsid w:val="00363173"/>
    <w:rsid w:val="003637BF"/>
    <w:rsid w:val="00363F62"/>
    <w:rsid w:val="0036481D"/>
    <w:rsid w:val="003651C2"/>
    <w:rsid w:val="0036610D"/>
    <w:rsid w:val="003664FE"/>
    <w:rsid w:val="00366B9E"/>
    <w:rsid w:val="003708E4"/>
    <w:rsid w:val="00371177"/>
    <w:rsid w:val="00371645"/>
    <w:rsid w:val="0037268B"/>
    <w:rsid w:val="003740E1"/>
    <w:rsid w:val="00374607"/>
    <w:rsid w:val="00374C43"/>
    <w:rsid w:val="00376438"/>
    <w:rsid w:val="003774EE"/>
    <w:rsid w:val="00380FEB"/>
    <w:rsid w:val="003811C9"/>
    <w:rsid w:val="003817C7"/>
    <w:rsid w:val="00381889"/>
    <w:rsid w:val="00381D8C"/>
    <w:rsid w:val="00382E59"/>
    <w:rsid w:val="00383429"/>
    <w:rsid w:val="00383F34"/>
    <w:rsid w:val="00384C9B"/>
    <w:rsid w:val="00386676"/>
    <w:rsid w:val="00391118"/>
    <w:rsid w:val="003913BD"/>
    <w:rsid w:val="00391B7C"/>
    <w:rsid w:val="00391EF1"/>
    <w:rsid w:val="0039312A"/>
    <w:rsid w:val="0039626C"/>
    <w:rsid w:val="003971AC"/>
    <w:rsid w:val="003973E3"/>
    <w:rsid w:val="0039784E"/>
    <w:rsid w:val="00397D33"/>
    <w:rsid w:val="003A1487"/>
    <w:rsid w:val="003A1E1E"/>
    <w:rsid w:val="003A1E39"/>
    <w:rsid w:val="003A2640"/>
    <w:rsid w:val="003A2B5B"/>
    <w:rsid w:val="003A344A"/>
    <w:rsid w:val="003A3F7D"/>
    <w:rsid w:val="003A422B"/>
    <w:rsid w:val="003A5478"/>
    <w:rsid w:val="003A573D"/>
    <w:rsid w:val="003A574B"/>
    <w:rsid w:val="003A6889"/>
    <w:rsid w:val="003A6C2A"/>
    <w:rsid w:val="003A6E43"/>
    <w:rsid w:val="003A704A"/>
    <w:rsid w:val="003A70A6"/>
    <w:rsid w:val="003A75A7"/>
    <w:rsid w:val="003B05C7"/>
    <w:rsid w:val="003B0A89"/>
    <w:rsid w:val="003B2EA7"/>
    <w:rsid w:val="003B2ED1"/>
    <w:rsid w:val="003B3156"/>
    <w:rsid w:val="003B3157"/>
    <w:rsid w:val="003B349E"/>
    <w:rsid w:val="003B3A1E"/>
    <w:rsid w:val="003B4C5B"/>
    <w:rsid w:val="003B4E9E"/>
    <w:rsid w:val="003B4F87"/>
    <w:rsid w:val="003B58B6"/>
    <w:rsid w:val="003B61B1"/>
    <w:rsid w:val="003B67D9"/>
    <w:rsid w:val="003B6ED8"/>
    <w:rsid w:val="003B7BB6"/>
    <w:rsid w:val="003B7C0A"/>
    <w:rsid w:val="003C1191"/>
    <w:rsid w:val="003C2481"/>
    <w:rsid w:val="003C2CBC"/>
    <w:rsid w:val="003C35C4"/>
    <w:rsid w:val="003C3738"/>
    <w:rsid w:val="003C3B24"/>
    <w:rsid w:val="003C423F"/>
    <w:rsid w:val="003C5DD2"/>
    <w:rsid w:val="003C5E88"/>
    <w:rsid w:val="003C5EA2"/>
    <w:rsid w:val="003C6664"/>
    <w:rsid w:val="003C7AC4"/>
    <w:rsid w:val="003D208C"/>
    <w:rsid w:val="003D2A5D"/>
    <w:rsid w:val="003D2E44"/>
    <w:rsid w:val="003D37E6"/>
    <w:rsid w:val="003D3ABC"/>
    <w:rsid w:val="003D4766"/>
    <w:rsid w:val="003D486B"/>
    <w:rsid w:val="003D4E3C"/>
    <w:rsid w:val="003D5105"/>
    <w:rsid w:val="003D5268"/>
    <w:rsid w:val="003D5343"/>
    <w:rsid w:val="003D5643"/>
    <w:rsid w:val="003D5673"/>
    <w:rsid w:val="003D5A9B"/>
    <w:rsid w:val="003D5E68"/>
    <w:rsid w:val="003D5F98"/>
    <w:rsid w:val="003D6805"/>
    <w:rsid w:val="003D6A31"/>
    <w:rsid w:val="003D71A6"/>
    <w:rsid w:val="003D7D1F"/>
    <w:rsid w:val="003E084A"/>
    <w:rsid w:val="003E18C4"/>
    <w:rsid w:val="003E1D28"/>
    <w:rsid w:val="003E1D37"/>
    <w:rsid w:val="003E1DDD"/>
    <w:rsid w:val="003E2AB1"/>
    <w:rsid w:val="003E4FAD"/>
    <w:rsid w:val="003E535A"/>
    <w:rsid w:val="003E584A"/>
    <w:rsid w:val="003E6CB7"/>
    <w:rsid w:val="003E7A74"/>
    <w:rsid w:val="003F077F"/>
    <w:rsid w:val="003F0A67"/>
    <w:rsid w:val="003F0A89"/>
    <w:rsid w:val="003F0C83"/>
    <w:rsid w:val="003F19ED"/>
    <w:rsid w:val="003F2F01"/>
    <w:rsid w:val="003F2F9A"/>
    <w:rsid w:val="003F4CFC"/>
    <w:rsid w:val="003F5552"/>
    <w:rsid w:val="003F5D2E"/>
    <w:rsid w:val="003F64FD"/>
    <w:rsid w:val="003F6C01"/>
    <w:rsid w:val="003F71E3"/>
    <w:rsid w:val="003F7931"/>
    <w:rsid w:val="0040068D"/>
    <w:rsid w:val="0040074E"/>
    <w:rsid w:val="00400BE7"/>
    <w:rsid w:val="00400C33"/>
    <w:rsid w:val="00401FDD"/>
    <w:rsid w:val="00404041"/>
    <w:rsid w:val="00406C7B"/>
    <w:rsid w:val="00407731"/>
    <w:rsid w:val="0041027D"/>
    <w:rsid w:val="004105D8"/>
    <w:rsid w:val="00410E29"/>
    <w:rsid w:val="0041261A"/>
    <w:rsid w:val="0041291A"/>
    <w:rsid w:val="00413687"/>
    <w:rsid w:val="004149D8"/>
    <w:rsid w:val="0041564D"/>
    <w:rsid w:val="0041599C"/>
    <w:rsid w:val="00415C52"/>
    <w:rsid w:val="004168A8"/>
    <w:rsid w:val="004169F7"/>
    <w:rsid w:val="004172FE"/>
    <w:rsid w:val="004178CF"/>
    <w:rsid w:val="0042183E"/>
    <w:rsid w:val="00421D53"/>
    <w:rsid w:val="00421D5A"/>
    <w:rsid w:val="004229EC"/>
    <w:rsid w:val="00424207"/>
    <w:rsid w:val="004246B3"/>
    <w:rsid w:val="00424838"/>
    <w:rsid w:val="00425090"/>
    <w:rsid w:val="00425424"/>
    <w:rsid w:val="00425DA0"/>
    <w:rsid w:val="0042781D"/>
    <w:rsid w:val="004279EE"/>
    <w:rsid w:val="0043014A"/>
    <w:rsid w:val="00430462"/>
    <w:rsid w:val="00430A29"/>
    <w:rsid w:val="004311CF"/>
    <w:rsid w:val="00431630"/>
    <w:rsid w:val="00431FB0"/>
    <w:rsid w:val="00432D2B"/>
    <w:rsid w:val="004336A8"/>
    <w:rsid w:val="00433F14"/>
    <w:rsid w:val="00433F38"/>
    <w:rsid w:val="004351FA"/>
    <w:rsid w:val="00435ADD"/>
    <w:rsid w:val="00435D84"/>
    <w:rsid w:val="00436432"/>
    <w:rsid w:val="00436764"/>
    <w:rsid w:val="00437424"/>
    <w:rsid w:val="00440944"/>
    <w:rsid w:val="004413AD"/>
    <w:rsid w:val="004422C8"/>
    <w:rsid w:val="00442E95"/>
    <w:rsid w:val="00443188"/>
    <w:rsid w:val="0044367A"/>
    <w:rsid w:val="00444033"/>
    <w:rsid w:val="00444190"/>
    <w:rsid w:val="00445632"/>
    <w:rsid w:val="00447474"/>
    <w:rsid w:val="004478D9"/>
    <w:rsid w:val="004508D5"/>
    <w:rsid w:val="004511F7"/>
    <w:rsid w:val="00452852"/>
    <w:rsid w:val="00452879"/>
    <w:rsid w:val="00453468"/>
    <w:rsid w:val="00453A75"/>
    <w:rsid w:val="00453E3A"/>
    <w:rsid w:val="00455971"/>
    <w:rsid w:val="00457039"/>
    <w:rsid w:val="0046037A"/>
    <w:rsid w:val="004609FA"/>
    <w:rsid w:val="00460A6A"/>
    <w:rsid w:val="00460C10"/>
    <w:rsid w:val="004630F2"/>
    <w:rsid w:val="00464017"/>
    <w:rsid w:val="004640B0"/>
    <w:rsid w:val="004642EE"/>
    <w:rsid w:val="004662E1"/>
    <w:rsid w:val="0046676E"/>
    <w:rsid w:val="00467858"/>
    <w:rsid w:val="00467CDA"/>
    <w:rsid w:val="00467FCB"/>
    <w:rsid w:val="0047100A"/>
    <w:rsid w:val="004713A1"/>
    <w:rsid w:val="004717ED"/>
    <w:rsid w:val="004718BC"/>
    <w:rsid w:val="00471BD6"/>
    <w:rsid w:val="00472498"/>
    <w:rsid w:val="00472765"/>
    <w:rsid w:val="00473B60"/>
    <w:rsid w:val="00475C19"/>
    <w:rsid w:val="00475D3F"/>
    <w:rsid w:val="00476326"/>
    <w:rsid w:val="004765D9"/>
    <w:rsid w:val="004766BC"/>
    <w:rsid w:val="00477114"/>
    <w:rsid w:val="00477A02"/>
    <w:rsid w:val="0048120F"/>
    <w:rsid w:val="00481672"/>
    <w:rsid w:val="004816E0"/>
    <w:rsid w:val="00483267"/>
    <w:rsid w:val="004845A7"/>
    <w:rsid w:val="00484E31"/>
    <w:rsid w:val="00487208"/>
    <w:rsid w:val="00487AC5"/>
    <w:rsid w:val="00490BB0"/>
    <w:rsid w:val="00491357"/>
    <w:rsid w:val="00491A00"/>
    <w:rsid w:val="00492644"/>
    <w:rsid w:val="0049315F"/>
    <w:rsid w:val="00494BB0"/>
    <w:rsid w:val="0049603F"/>
    <w:rsid w:val="00496482"/>
    <w:rsid w:val="004973B5"/>
    <w:rsid w:val="00497537"/>
    <w:rsid w:val="004979F6"/>
    <w:rsid w:val="004A06CC"/>
    <w:rsid w:val="004A0752"/>
    <w:rsid w:val="004A165D"/>
    <w:rsid w:val="004A2477"/>
    <w:rsid w:val="004A2D3B"/>
    <w:rsid w:val="004A35EB"/>
    <w:rsid w:val="004A3764"/>
    <w:rsid w:val="004A462A"/>
    <w:rsid w:val="004A58CB"/>
    <w:rsid w:val="004A5E5E"/>
    <w:rsid w:val="004A7747"/>
    <w:rsid w:val="004A7B47"/>
    <w:rsid w:val="004B1554"/>
    <w:rsid w:val="004B171F"/>
    <w:rsid w:val="004B1764"/>
    <w:rsid w:val="004B1AD8"/>
    <w:rsid w:val="004B2A15"/>
    <w:rsid w:val="004B3900"/>
    <w:rsid w:val="004B3B04"/>
    <w:rsid w:val="004B419A"/>
    <w:rsid w:val="004B6E98"/>
    <w:rsid w:val="004C1DAA"/>
    <w:rsid w:val="004C2458"/>
    <w:rsid w:val="004C2766"/>
    <w:rsid w:val="004C3475"/>
    <w:rsid w:val="004C6EDF"/>
    <w:rsid w:val="004C7253"/>
    <w:rsid w:val="004C72A6"/>
    <w:rsid w:val="004C7352"/>
    <w:rsid w:val="004D1AF8"/>
    <w:rsid w:val="004D22C8"/>
    <w:rsid w:val="004D35C8"/>
    <w:rsid w:val="004D4CA6"/>
    <w:rsid w:val="004D60F4"/>
    <w:rsid w:val="004D699C"/>
    <w:rsid w:val="004E0346"/>
    <w:rsid w:val="004E095F"/>
    <w:rsid w:val="004E259E"/>
    <w:rsid w:val="004E2815"/>
    <w:rsid w:val="004E2F69"/>
    <w:rsid w:val="004E31ED"/>
    <w:rsid w:val="004E33E3"/>
    <w:rsid w:val="004E4400"/>
    <w:rsid w:val="004E4EF2"/>
    <w:rsid w:val="004E52D3"/>
    <w:rsid w:val="004E5311"/>
    <w:rsid w:val="004E551D"/>
    <w:rsid w:val="004E65D3"/>
    <w:rsid w:val="004E7569"/>
    <w:rsid w:val="004F02E1"/>
    <w:rsid w:val="004F07D5"/>
    <w:rsid w:val="004F088D"/>
    <w:rsid w:val="004F1DBF"/>
    <w:rsid w:val="004F3E22"/>
    <w:rsid w:val="004F40A0"/>
    <w:rsid w:val="004F451B"/>
    <w:rsid w:val="004F55A7"/>
    <w:rsid w:val="004F63B6"/>
    <w:rsid w:val="004F65FA"/>
    <w:rsid w:val="004F740A"/>
    <w:rsid w:val="004F741B"/>
    <w:rsid w:val="00501A24"/>
    <w:rsid w:val="0050200E"/>
    <w:rsid w:val="00502618"/>
    <w:rsid w:val="005034CD"/>
    <w:rsid w:val="00503F9D"/>
    <w:rsid w:val="00506E10"/>
    <w:rsid w:val="00507629"/>
    <w:rsid w:val="00510BCC"/>
    <w:rsid w:val="00510E55"/>
    <w:rsid w:val="0051202F"/>
    <w:rsid w:val="00512245"/>
    <w:rsid w:val="00512C41"/>
    <w:rsid w:val="00512E63"/>
    <w:rsid w:val="0051444A"/>
    <w:rsid w:val="0051519D"/>
    <w:rsid w:val="0051566F"/>
    <w:rsid w:val="005167B1"/>
    <w:rsid w:val="00516FEC"/>
    <w:rsid w:val="00517043"/>
    <w:rsid w:val="0051740E"/>
    <w:rsid w:val="00520CB8"/>
    <w:rsid w:val="00521A66"/>
    <w:rsid w:val="00522776"/>
    <w:rsid w:val="005229B5"/>
    <w:rsid w:val="00522B38"/>
    <w:rsid w:val="00522BA1"/>
    <w:rsid w:val="00522FA2"/>
    <w:rsid w:val="0052420F"/>
    <w:rsid w:val="0052489F"/>
    <w:rsid w:val="00526DC8"/>
    <w:rsid w:val="00527AEF"/>
    <w:rsid w:val="005304A9"/>
    <w:rsid w:val="0053133D"/>
    <w:rsid w:val="00531E1D"/>
    <w:rsid w:val="00531F96"/>
    <w:rsid w:val="00532ACA"/>
    <w:rsid w:val="0053303B"/>
    <w:rsid w:val="005337BE"/>
    <w:rsid w:val="00533CF0"/>
    <w:rsid w:val="0053666F"/>
    <w:rsid w:val="00537E6B"/>
    <w:rsid w:val="00541407"/>
    <w:rsid w:val="0054169D"/>
    <w:rsid w:val="0054174A"/>
    <w:rsid w:val="005421C1"/>
    <w:rsid w:val="005439F6"/>
    <w:rsid w:val="00543AB0"/>
    <w:rsid w:val="005450F3"/>
    <w:rsid w:val="00546511"/>
    <w:rsid w:val="005465CF"/>
    <w:rsid w:val="005512C6"/>
    <w:rsid w:val="005529D7"/>
    <w:rsid w:val="005531DC"/>
    <w:rsid w:val="005545C1"/>
    <w:rsid w:val="00554CA3"/>
    <w:rsid w:val="00555C93"/>
    <w:rsid w:val="00556050"/>
    <w:rsid w:val="00557754"/>
    <w:rsid w:val="005577B0"/>
    <w:rsid w:val="005602DD"/>
    <w:rsid w:val="00560ED0"/>
    <w:rsid w:val="00561134"/>
    <w:rsid w:val="00562151"/>
    <w:rsid w:val="0056264F"/>
    <w:rsid w:val="00562A52"/>
    <w:rsid w:val="00562AD4"/>
    <w:rsid w:val="00562E33"/>
    <w:rsid w:val="00563AB5"/>
    <w:rsid w:val="00565891"/>
    <w:rsid w:val="0056747C"/>
    <w:rsid w:val="00572409"/>
    <w:rsid w:val="00572725"/>
    <w:rsid w:val="005729AE"/>
    <w:rsid w:val="00572DC3"/>
    <w:rsid w:val="00573A8D"/>
    <w:rsid w:val="0057557E"/>
    <w:rsid w:val="005779B4"/>
    <w:rsid w:val="00577C9A"/>
    <w:rsid w:val="00580D44"/>
    <w:rsid w:val="005819E3"/>
    <w:rsid w:val="0058253E"/>
    <w:rsid w:val="005828E0"/>
    <w:rsid w:val="00583143"/>
    <w:rsid w:val="00584AAD"/>
    <w:rsid w:val="00584B99"/>
    <w:rsid w:val="00585789"/>
    <w:rsid w:val="005857DF"/>
    <w:rsid w:val="00586A5F"/>
    <w:rsid w:val="00586B76"/>
    <w:rsid w:val="0059082F"/>
    <w:rsid w:val="00591D0E"/>
    <w:rsid w:val="005925B6"/>
    <w:rsid w:val="00592652"/>
    <w:rsid w:val="0059302E"/>
    <w:rsid w:val="0059356D"/>
    <w:rsid w:val="00593809"/>
    <w:rsid w:val="0059398D"/>
    <w:rsid w:val="00594C1B"/>
    <w:rsid w:val="00594E12"/>
    <w:rsid w:val="0059577F"/>
    <w:rsid w:val="00596B8D"/>
    <w:rsid w:val="00597DEC"/>
    <w:rsid w:val="00597E47"/>
    <w:rsid w:val="005A00C1"/>
    <w:rsid w:val="005A5688"/>
    <w:rsid w:val="005A63C0"/>
    <w:rsid w:val="005B1226"/>
    <w:rsid w:val="005B29B9"/>
    <w:rsid w:val="005B55DA"/>
    <w:rsid w:val="005B5FD0"/>
    <w:rsid w:val="005B625B"/>
    <w:rsid w:val="005B6F61"/>
    <w:rsid w:val="005B71A3"/>
    <w:rsid w:val="005C05CC"/>
    <w:rsid w:val="005C085C"/>
    <w:rsid w:val="005C0B83"/>
    <w:rsid w:val="005C2E36"/>
    <w:rsid w:val="005C2FCB"/>
    <w:rsid w:val="005C46A4"/>
    <w:rsid w:val="005C486F"/>
    <w:rsid w:val="005C79B3"/>
    <w:rsid w:val="005D01DA"/>
    <w:rsid w:val="005D0F3C"/>
    <w:rsid w:val="005D1045"/>
    <w:rsid w:val="005D1E8E"/>
    <w:rsid w:val="005D2036"/>
    <w:rsid w:val="005D2B81"/>
    <w:rsid w:val="005D35E5"/>
    <w:rsid w:val="005D3742"/>
    <w:rsid w:val="005D3EAF"/>
    <w:rsid w:val="005D4AF6"/>
    <w:rsid w:val="005D70A7"/>
    <w:rsid w:val="005D7AD4"/>
    <w:rsid w:val="005E00B1"/>
    <w:rsid w:val="005E0B36"/>
    <w:rsid w:val="005E3B87"/>
    <w:rsid w:val="005E470E"/>
    <w:rsid w:val="005E4816"/>
    <w:rsid w:val="005E627C"/>
    <w:rsid w:val="005E6E93"/>
    <w:rsid w:val="005E774C"/>
    <w:rsid w:val="005E7D82"/>
    <w:rsid w:val="005F1802"/>
    <w:rsid w:val="005F36AF"/>
    <w:rsid w:val="005F3A5E"/>
    <w:rsid w:val="005F3B06"/>
    <w:rsid w:val="005F499D"/>
    <w:rsid w:val="005F4C80"/>
    <w:rsid w:val="005F5405"/>
    <w:rsid w:val="005F7652"/>
    <w:rsid w:val="00601059"/>
    <w:rsid w:val="0060333B"/>
    <w:rsid w:val="0060341E"/>
    <w:rsid w:val="006043DA"/>
    <w:rsid w:val="00604AE3"/>
    <w:rsid w:val="00605C8A"/>
    <w:rsid w:val="0060619E"/>
    <w:rsid w:val="006069F4"/>
    <w:rsid w:val="00606DB1"/>
    <w:rsid w:val="00607284"/>
    <w:rsid w:val="00607ECA"/>
    <w:rsid w:val="00607F52"/>
    <w:rsid w:val="00611219"/>
    <w:rsid w:val="0061129A"/>
    <w:rsid w:val="0061201F"/>
    <w:rsid w:val="0061308A"/>
    <w:rsid w:val="0061347B"/>
    <w:rsid w:val="00613F69"/>
    <w:rsid w:val="00614378"/>
    <w:rsid w:val="0061567D"/>
    <w:rsid w:val="00615B46"/>
    <w:rsid w:val="00615E2B"/>
    <w:rsid w:val="006162C9"/>
    <w:rsid w:val="0061635E"/>
    <w:rsid w:val="00616889"/>
    <w:rsid w:val="00617089"/>
    <w:rsid w:val="00620E6F"/>
    <w:rsid w:val="0062175A"/>
    <w:rsid w:val="00622228"/>
    <w:rsid w:val="006224E0"/>
    <w:rsid w:val="0062407D"/>
    <w:rsid w:val="006259D2"/>
    <w:rsid w:val="006274CF"/>
    <w:rsid w:val="006302AB"/>
    <w:rsid w:val="006303B8"/>
    <w:rsid w:val="00630892"/>
    <w:rsid w:val="0063127F"/>
    <w:rsid w:val="006313E0"/>
    <w:rsid w:val="006316CC"/>
    <w:rsid w:val="00635194"/>
    <w:rsid w:val="00640601"/>
    <w:rsid w:val="00640743"/>
    <w:rsid w:val="00640751"/>
    <w:rsid w:val="0064148F"/>
    <w:rsid w:val="00641F53"/>
    <w:rsid w:val="00642086"/>
    <w:rsid w:val="006434AB"/>
    <w:rsid w:val="00643940"/>
    <w:rsid w:val="0064503A"/>
    <w:rsid w:val="006460E3"/>
    <w:rsid w:val="00646F0D"/>
    <w:rsid w:val="00647634"/>
    <w:rsid w:val="0065039F"/>
    <w:rsid w:val="00650746"/>
    <w:rsid w:val="0065340E"/>
    <w:rsid w:val="006547D0"/>
    <w:rsid w:val="006559E8"/>
    <w:rsid w:val="006570E7"/>
    <w:rsid w:val="006570E9"/>
    <w:rsid w:val="0066048F"/>
    <w:rsid w:val="00661102"/>
    <w:rsid w:val="006612BD"/>
    <w:rsid w:val="0066131A"/>
    <w:rsid w:val="00661B50"/>
    <w:rsid w:val="00662024"/>
    <w:rsid w:val="006634B8"/>
    <w:rsid w:val="00664AB0"/>
    <w:rsid w:val="00666C7D"/>
    <w:rsid w:val="00667C7E"/>
    <w:rsid w:val="00667E73"/>
    <w:rsid w:val="00670098"/>
    <w:rsid w:val="00671184"/>
    <w:rsid w:val="00671B53"/>
    <w:rsid w:val="0067205B"/>
    <w:rsid w:val="00672C8A"/>
    <w:rsid w:val="00675B6A"/>
    <w:rsid w:val="00680861"/>
    <w:rsid w:val="00682C98"/>
    <w:rsid w:val="00683B44"/>
    <w:rsid w:val="006843B7"/>
    <w:rsid w:val="0068445A"/>
    <w:rsid w:val="00684723"/>
    <w:rsid w:val="00686EA8"/>
    <w:rsid w:val="0068722E"/>
    <w:rsid w:val="006875FB"/>
    <w:rsid w:val="0068773B"/>
    <w:rsid w:val="0069029B"/>
    <w:rsid w:val="0069194E"/>
    <w:rsid w:val="00692DC9"/>
    <w:rsid w:val="0069454E"/>
    <w:rsid w:val="00695043"/>
    <w:rsid w:val="00695625"/>
    <w:rsid w:val="00696868"/>
    <w:rsid w:val="00696C53"/>
    <w:rsid w:val="00697526"/>
    <w:rsid w:val="00697658"/>
    <w:rsid w:val="006A0095"/>
    <w:rsid w:val="006A02CE"/>
    <w:rsid w:val="006A0BEF"/>
    <w:rsid w:val="006A23E3"/>
    <w:rsid w:val="006A3283"/>
    <w:rsid w:val="006A3DB8"/>
    <w:rsid w:val="006A4224"/>
    <w:rsid w:val="006A4A0C"/>
    <w:rsid w:val="006A4D0B"/>
    <w:rsid w:val="006A74B2"/>
    <w:rsid w:val="006B038E"/>
    <w:rsid w:val="006B14E2"/>
    <w:rsid w:val="006B157C"/>
    <w:rsid w:val="006B1C40"/>
    <w:rsid w:val="006B20A2"/>
    <w:rsid w:val="006B30AD"/>
    <w:rsid w:val="006B3864"/>
    <w:rsid w:val="006B3933"/>
    <w:rsid w:val="006B3E84"/>
    <w:rsid w:val="006B541E"/>
    <w:rsid w:val="006B5AC4"/>
    <w:rsid w:val="006B648B"/>
    <w:rsid w:val="006B6F7C"/>
    <w:rsid w:val="006B77F5"/>
    <w:rsid w:val="006C0258"/>
    <w:rsid w:val="006C02B5"/>
    <w:rsid w:val="006C05FE"/>
    <w:rsid w:val="006C56F3"/>
    <w:rsid w:val="006C659D"/>
    <w:rsid w:val="006C6D60"/>
    <w:rsid w:val="006C71DB"/>
    <w:rsid w:val="006C7CC2"/>
    <w:rsid w:val="006C7D6D"/>
    <w:rsid w:val="006D0CB2"/>
    <w:rsid w:val="006D1F56"/>
    <w:rsid w:val="006D3415"/>
    <w:rsid w:val="006D5ACF"/>
    <w:rsid w:val="006D5C9B"/>
    <w:rsid w:val="006D631E"/>
    <w:rsid w:val="006D745E"/>
    <w:rsid w:val="006D7973"/>
    <w:rsid w:val="006D7A2D"/>
    <w:rsid w:val="006D7DCF"/>
    <w:rsid w:val="006D7E53"/>
    <w:rsid w:val="006E14F4"/>
    <w:rsid w:val="006E1954"/>
    <w:rsid w:val="006E371D"/>
    <w:rsid w:val="006E37C2"/>
    <w:rsid w:val="006E395D"/>
    <w:rsid w:val="006E3DE3"/>
    <w:rsid w:val="006E526E"/>
    <w:rsid w:val="006E5650"/>
    <w:rsid w:val="006E7165"/>
    <w:rsid w:val="006E79B4"/>
    <w:rsid w:val="006F03BA"/>
    <w:rsid w:val="006F1AA1"/>
    <w:rsid w:val="006F1B28"/>
    <w:rsid w:val="006F213A"/>
    <w:rsid w:val="006F215A"/>
    <w:rsid w:val="006F2B11"/>
    <w:rsid w:val="006F3939"/>
    <w:rsid w:val="006F3E23"/>
    <w:rsid w:val="006F3E72"/>
    <w:rsid w:val="006F4490"/>
    <w:rsid w:val="006F4C57"/>
    <w:rsid w:val="006F5AEB"/>
    <w:rsid w:val="00701A74"/>
    <w:rsid w:val="00701B2B"/>
    <w:rsid w:val="00702A97"/>
    <w:rsid w:val="00703282"/>
    <w:rsid w:val="00703AEE"/>
    <w:rsid w:val="00706D5A"/>
    <w:rsid w:val="00706E6D"/>
    <w:rsid w:val="0070747E"/>
    <w:rsid w:val="00707FD7"/>
    <w:rsid w:val="00710099"/>
    <w:rsid w:val="00710480"/>
    <w:rsid w:val="007104B7"/>
    <w:rsid w:val="007108FC"/>
    <w:rsid w:val="00710BE0"/>
    <w:rsid w:val="0071199F"/>
    <w:rsid w:val="007132D5"/>
    <w:rsid w:val="00714969"/>
    <w:rsid w:val="00714ED2"/>
    <w:rsid w:val="0071547A"/>
    <w:rsid w:val="00716338"/>
    <w:rsid w:val="00717AB1"/>
    <w:rsid w:val="00720665"/>
    <w:rsid w:val="0072083A"/>
    <w:rsid w:val="00722352"/>
    <w:rsid w:val="0072295F"/>
    <w:rsid w:val="00724933"/>
    <w:rsid w:val="00725667"/>
    <w:rsid w:val="0072584D"/>
    <w:rsid w:val="00725A2E"/>
    <w:rsid w:val="00725ECF"/>
    <w:rsid w:val="0072665E"/>
    <w:rsid w:val="00730B95"/>
    <w:rsid w:val="00731463"/>
    <w:rsid w:val="007335BE"/>
    <w:rsid w:val="00733B6A"/>
    <w:rsid w:val="00735580"/>
    <w:rsid w:val="00740E9C"/>
    <w:rsid w:val="00742E0A"/>
    <w:rsid w:val="00744832"/>
    <w:rsid w:val="00744883"/>
    <w:rsid w:val="00744D25"/>
    <w:rsid w:val="00744FA5"/>
    <w:rsid w:val="0074525B"/>
    <w:rsid w:val="0074672B"/>
    <w:rsid w:val="00746839"/>
    <w:rsid w:val="00746BEE"/>
    <w:rsid w:val="00747371"/>
    <w:rsid w:val="00747C54"/>
    <w:rsid w:val="00747FF1"/>
    <w:rsid w:val="007512BD"/>
    <w:rsid w:val="007512D8"/>
    <w:rsid w:val="00751A88"/>
    <w:rsid w:val="007530B9"/>
    <w:rsid w:val="0075385A"/>
    <w:rsid w:val="00754EE0"/>
    <w:rsid w:val="00755AAC"/>
    <w:rsid w:val="00755BDE"/>
    <w:rsid w:val="0076033B"/>
    <w:rsid w:val="00760D47"/>
    <w:rsid w:val="00761924"/>
    <w:rsid w:val="007622B9"/>
    <w:rsid w:val="007625A8"/>
    <w:rsid w:val="007628A2"/>
    <w:rsid w:val="0076315E"/>
    <w:rsid w:val="00763EE1"/>
    <w:rsid w:val="0076509C"/>
    <w:rsid w:val="00766C5C"/>
    <w:rsid w:val="00767BB5"/>
    <w:rsid w:val="00767C18"/>
    <w:rsid w:val="007713E8"/>
    <w:rsid w:val="00771846"/>
    <w:rsid w:val="00771AA5"/>
    <w:rsid w:val="007720A3"/>
    <w:rsid w:val="0077508F"/>
    <w:rsid w:val="0077527E"/>
    <w:rsid w:val="0077585A"/>
    <w:rsid w:val="007761DB"/>
    <w:rsid w:val="007766F8"/>
    <w:rsid w:val="00776C0A"/>
    <w:rsid w:val="00777A6A"/>
    <w:rsid w:val="00777AB9"/>
    <w:rsid w:val="007800AE"/>
    <w:rsid w:val="007802D7"/>
    <w:rsid w:val="0078036C"/>
    <w:rsid w:val="007809ED"/>
    <w:rsid w:val="007839FB"/>
    <w:rsid w:val="007858D1"/>
    <w:rsid w:val="00785B64"/>
    <w:rsid w:val="00786AD8"/>
    <w:rsid w:val="007873A8"/>
    <w:rsid w:val="00787458"/>
    <w:rsid w:val="00791E86"/>
    <w:rsid w:val="00792392"/>
    <w:rsid w:val="007931C2"/>
    <w:rsid w:val="00795534"/>
    <w:rsid w:val="0079609F"/>
    <w:rsid w:val="00797511"/>
    <w:rsid w:val="00797FF3"/>
    <w:rsid w:val="007A00DF"/>
    <w:rsid w:val="007A0F3E"/>
    <w:rsid w:val="007A1C1D"/>
    <w:rsid w:val="007A26CA"/>
    <w:rsid w:val="007A2726"/>
    <w:rsid w:val="007A2B82"/>
    <w:rsid w:val="007A318B"/>
    <w:rsid w:val="007A33F4"/>
    <w:rsid w:val="007A4287"/>
    <w:rsid w:val="007A47A6"/>
    <w:rsid w:val="007A5570"/>
    <w:rsid w:val="007A5948"/>
    <w:rsid w:val="007A7154"/>
    <w:rsid w:val="007A74A8"/>
    <w:rsid w:val="007B0194"/>
    <w:rsid w:val="007B13DE"/>
    <w:rsid w:val="007B15C5"/>
    <w:rsid w:val="007B1F80"/>
    <w:rsid w:val="007B29D9"/>
    <w:rsid w:val="007B46BD"/>
    <w:rsid w:val="007B5996"/>
    <w:rsid w:val="007B5B55"/>
    <w:rsid w:val="007B60C5"/>
    <w:rsid w:val="007B639E"/>
    <w:rsid w:val="007B729E"/>
    <w:rsid w:val="007B7629"/>
    <w:rsid w:val="007C0656"/>
    <w:rsid w:val="007C0CCE"/>
    <w:rsid w:val="007C3F43"/>
    <w:rsid w:val="007C3F5D"/>
    <w:rsid w:val="007C4ACF"/>
    <w:rsid w:val="007C5EB0"/>
    <w:rsid w:val="007C6B1C"/>
    <w:rsid w:val="007C7A93"/>
    <w:rsid w:val="007D0E82"/>
    <w:rsid w:val="007D1444"/>
    <w:rsid w:val="007D1530"/>
    <w:rsid w:val="007D1581"/>
    <w:rsid w:val="007D1769"/>
    <w:rsid w:val="007D38C3"/>
    <w:rsid w:val="007D3E6A"/>
    <w:rsid w:val="007D3E75"/>
    <w:rsid w:val="007D43E0"/>
    <w:rsid w:val="007D4CC0"/>
    <w:rsid w:val="007D51AA"/>
    <w:rsid w:val="007D53CF"/>
    <w:rsid w:val="007D64B2"/>
    <w:rsid w:val="007D78D9"/>
    <w:rsid w:val="007E04EA"/>
    <w:rsid w:val="007E116F"/>
    <w:rsid w:val="007E3B82"/>
    <w:rsid w:val="007E4070"/>
    <w:rsid w:val="007E4AC7"/>
    <w:rsid w:val="007E5C78"/>
    <w:rsid w:val="007E6794"/>
    <w:rsid w:val="007E7171"/>
    <w:rsid w:val="007F2CA2"/>
    <w:rsid w:val="007F3445"/>
    <w:rsid w:val="007F3F35"/>
    <w:rsid w:val="007F44E0"/>
    <w:rsid w:val="007F66BA"/>
    <w:rsid w:val="007F6B4E"/>
    <w:rsid w:val="007F7424"/>
    <w:rsid w:val="007F7ACB"/>
    <w:rsid w:val="00800381"/>
    <w:rsid w:val="00800EA3"/>
    <w:rsid w:val="00801050"/>
    <w:rsid w:val="00801BA5"/>
    <w:rsid w:val="00802E25"/>
    <w:rsid w:val="0080493C"/>
    <w:rsid w:val="00804CFF"/>
    <w:rsid w:val="00807877"/>
    <w:rsid w:val="00811247"/>
    <w:rsid w:val="0081229D"/>
    <w:rsid w:val="008135C4"/>
    <w:rsid w:val="00814850"/>
    <w:rsid w:val="00817174"/>
    <w:rsid w:val="00817796"/>
    <w:rsid w:val="008208C6"/>
    <w:rsid w:val="00820DD2"/>
    <w:rsid w:val="00821E47"/>
    <w:rsid w:val="00822047"/>
    <w:rsid w:val="008220F9"/>
    <w:rsid w:val="008234AD"/>
    <w:rsid w:val="00823A4C"/>
    <w:rsid w:val="00824376"/>
    <w:rsid w:val="00824514"/>
    <w:rsid w:val="008252C4"/>
    <w:rsid w:val="008266C2"/>
    <w:rsid w:val="00826A05"/>
    <w:rsid w:val="008276C5"/>
    <w:rsid w:val="008278D3"/>
    <w:rsid w:val="00827A51"/>
    <w:rsid w:val="00827F9D"/>
    <w:rsid w:val="00830C5E"/>
    <w:rsid w:val="00830E3A"/>
    <w:rsid w:val="00831051"/>
    <w:rsid w:val="008315FF"/>
    <w:rsid w:val="008326F9"/>
    <w:rsid w:val="008343E8"/>
    <w:rsid w:val="00835460"/>
    <w:rsid w:val="0083594B"/>
    <w:rsid w:val="00835C8A"/>
    <w:rsid w:val="00836625"/>
    <w:rsid w:val="00836DFF"/>
    <w:rsid w:val="00837369"/>
    <w:rsid w:val="00837FD7"/>
    <w:rsid w:val="0084068C"/>
    <w:rsid w:val="008417AF"/>
    <w:rsid w:val="00841C97"/>
    <w:rsid w:val="008426D0"/>
    <w:rsid w:val="00844624"/>
    <w:rsid w:val="0084525A"/>
    <w:rsid w:val="00845544"/>
    <w:rsid w:val="00846B01"/>
    <w:rsid w:val="008479B1"/>
    <w:rsid w:val="008505F5"/>
    <w:rsid w:val="00851DCC"/>
    <w:rsid w:val="00852006"/>
    <w:rsid w:val="00852AAB"/>
    <w:rsid w:val="00853039"/>
    <w:rsid w:val="008533A7"/>
    <w:rsid w:val="00854AC4"/>
    <w:rsid w:val="008553A8"/>
    <w:rsid w:val="00855AD5"/>
    <w:rsid w:val="00855E4C"/>
    <w:rsid w:val="00856AC2"/>
    <w:rsid w:val="00856E60"/>
    <w:rsid w:val="00857A19"/>
    <w:rsid w:val="008602F8"/>
    <w:rsid w:val="008621C7"/>
    <w:rsid w:val="00863218"/>
    <w:rsid w:val="0086338A"/>
    <w:rsid w:val="00863A88"/>
    <w:rsid w:val="00863CEA"/>
    <w:rsid w:val="008648BE"/>
    <w:rsid w:val="008648D2"/>
    <w:rsid w:val="00864D1A"/>
    <w:rsid w:val="00864DE4"/>
    <w:rsid w:val="00866552"/>
    <w:rsid w:val="008674BA"/>
    <w:rsid w:val="00867E84"/>
    <w:rsid w:val="00871889"/>
    <w:rsid w:val="00871DAB"/>
    <w:rsid w:val="00872E99"/>
    <w:rsid w:val="00874607"/>
    <w:rsid w:val="00874F34"/>
    <w:rsid w:val="00875672"/>
    <w:rsid w:val="00877216"/>
    <w:rsid w:val="00877CC2"/>
    <w:rsid w:val="00880C01"/>
    <w:rsid w:val="00881050"/>
    <w:rsid w:val="0088142A"/>
    <w:rsid w:val="008817B4"/>
    <w:rsid w:val="00883150"/>
    <w:rsid w:val="00883610"/>
    <w:rsid w:val="0088366B"/>
    <w:rsid w:val="00884938"/>
    <w:rsid w:val="008852E2"/>
    <w:rsid w:val="00885741"/>
    <w:rsid w:val="00885AFF"/>
    <w:rsid w:val="008872A0"/>
    <w:rsid w:val="008900B3"/>
    <w:rsid w:val="0089174F"/>
    <w:rsid w:val="008917C4"/>
    <w:rsid w:val="00891FAD"/>
    <w:rsid w:val="008923B2"/>
    <w:rsid w:val="008948D1"/>
    <w:rsid w:val="0089550B"/>
    <w:rsid w:val="0089592F"/>
    <w:rsid w:val="00896521"/>
    <w:rsid w:val="00896B62"/>
    <w:rsid w:val="00896F72"/>
    <w:rsid w:val="00896FE8"/>
    <w:rsid w:val="008974A4"/>
    <w:rsid w:val="00897585"/>
    <w:rsid w:val="008A0C6D"/>
    <w:rsid w:val="008A1DA4"/>
    <w:rsid w:val="008A2F83"/>
    <w:rsid w:val="008A31D9"/>
    <w:rsid w:val="008A4235"/>
    <w:rsid w:val="008A43F1"/>
    <w:rsid w:val="008A468A"/>
    <w:rsid w:val="008A50D2"/>
    <w:rsid w:val="008A59EF"/>
    <w:rsid w:val="008A6B52"/>
    <w:rsid w:val="008A6B87"/>
    <w:rsid w:val="008A74F6"/>
    <w:rsid w:val="008B01FA"/>
    <w:rsid w:val="008B0355"/>
    <w:rsid w:val="008B135E"/>
    <w:rsid w:val="008B1CF4"/>
    <w:rsid w:val="008B1FD1"/>
    <w:rsid w:val="008B324A"/>
    <w:rsid w:val="008B32CB"/>
    <w:rsid w:val="008B3580"/>
    <w:rsid w:val="008B3840"/>
    <w:rsid w:val="008B4E27"/>
    <w:rsid w:val="008B50EC"/>
    <w:rsid w:val="008B5B3E"/>
    <w:rsid w:val="008B60F5"/>
    <w:rsid w:val="008B6373"/>
    <w:rsid w:val="008C084A"/>
    <w:rsid w:val="008C2B40"/>
    <w:rsid w:val="008C35F8"/>
    <w:rsid w:val="008C39DF"/>
    <w:rsid w:val="008C48C7"/>
    <w:rsid w:val="008C5BFF"/>
    <w:rsid w:val="008C6A08"/>
    <w:rsid w:val="008C6F1F"/>
    <w:rsid w:val="008C70DA"/>
    <w:rsid w:val="008C71CA"/>
    <w:rsid w:val="008C739D"/>
    <w:rsid w:val="008C7C4B"/>
    <w:rsid w:val="008D183B"/>
    <w:rsid w:val="008D1B60"/>
    <w:rsid w:val="008D2617"/>
    <w:rsid w:val="008D2886"/>
    <w:rsid w:val="008D2948"/>
    <w:rsid w:val="008D2B7B"/>
    <w:rsid w:val="008D2C81"/>
    <w:rsid w:val="008D4F94"/>
    <w:rsid w:val="008D6BC1"/>
    <w:rsid w:val="008E1E9D"/>
    <w:rsid w:val="008E2D1A"/>
    <w:rsid w:val="008E4A50"/>
    <w:rsid w:val="008E6105"/>
    <w:rsid w:val="008E7321"/>
    <w:rsid w:val="008F17AC"/>
    <w:rsid w:val="008F2338"/>
    <w:rsid w:val="008F464F"/>
    <w:rsid w:val="008F4BA1"/>
    <w:rsid w:val="008F5112"/>
    <w:rsid w:val="008F5419"/>
    <w:rsid w:val="008F5A4B"/>
    <w:rsid w:val="008F5FA4"/>
    <w:rsid w:val="008F628A"/>
    <w:rsid w:val="008F6A6D"/>
    <w:rsid w:val="008F73B1"/>
    <w:rsid w:val="00900B1B"/>
    <w:rsid w:val="00902114"/>
    <w:rsid w:val="00902902"/>
    <w:rsid w:val="00902C25"/>
    <w:rsid w:val="00902CBE"/>
    <w:rsid w:val="00903E24"/>
    <w:rsid w:val="00905641"/>
    <w:rsid w:val="00905A92"/>
    <w:rsid w:val="00906306"/>
    <w:rsid w:val="009071F6"/>
    <w:rsid w:val="0090751B"/>
    <w:rsid w:val="00907713"/>
    <w:rsid w:val="0090773E"/>
    <w:rsid w:val="009078B0"/>
    <w:rsid w:val="00911B96"/>
    <w:rsid w:val="00912066"/>
    <w:rsid w:val="009126F9"/>
    <w:rsid w:val="00913274"/>
    <w:rsid w:val="0091410D"/>
    <w:rsid w:val="00914DCA"/>
    <w:rsid w:val="0091516A"/>
    <w:rsid w:val="009151F0"/>
    <w:rsid w:val="009154DF"/>
    <w:rsid w:val="0091604E"/>
    <w:rsid w:val="00916114"/>
    <w:rsid w:val="00917220"/>
    <w:rsid w:val="00917498"/>
    <w:rsid w:val="00920234"/>
    <w:rsid w:val="00920517"/>
    <w:rsid w:val="00921109"/>
    <w:rsid w:val="0092205A"/>
    <w:rsid w:val="00922AC3"/>
    <w:rsid w:val="00922D89"/>
    <w:rsid w:val="00923552"/>
    <w:rsid w:val="00923D6D"/>
    <w:rsid w:val="009246F4"/>
    <w:rsid w:val="00925F0F"/>
    <w:rsid w:val="0092632E"/>
    <w:rsid w:val="009266FE"/>
    <w:rsid w:val="00926F10"/>
    <w:rsid w:val="00927B49"/>
    <w:rsid w:val="00930D12"/>
    <w:rsid w:val="009315E1"/>
    <w:rsid w:val="00932160"/>
    <w:rsid w:val="00934890"/>
    <w:rsid w:val="00934DE5"/>
    <w:rsid w:val="00934FA3"/>
    <w:rsid w:val="00935674"/>
    <w:rsid w:val="00935ED3"/>
    <w:rsid w:val="00937180"/>
    <w:rsid w:val="00937A11"/>
    <w:rsid w:val="00940247"/>
    <w:rsid w:val="009410E6"/>
    <w:rsid w:val="009417EA"/>
    <w:rsid w:val="0094190B"/>
    <w:rsid w:val="00941C2F"/>
    <w:rsid w:val="00941EA1"/>
    <w:rsid w:val="00942F56"/>
    <w:rsid w:val="009431FC"/>
    <w:rsid w:val="0094352E"/>
    <w:rsid w:val="00943AA6"/>
    <w:rsid w:val="00944608"/>
    <w:rsid w:val="00945028"/>
    <w:rsid w:val="0094536B"/>
    <w:rsid w:val="009457D5"/>
    <w:rsid w:val="0094693A"/>
    <w:rsid w:val="009479A1"/>
    <w:rsid w:val="00951709"/>
    <w:rsid w:val="009522EB"/>
    <w:rsid w:val="00953A9B"/>
    <w:rsid w:val="00953CE8"/>
    <w:rsid w:val="00955F2C"/>
    <w:rsid w:val="009579BC"/>
    <w:rsid w:val="009579BD"/>
    <w:rsid w:val="00957F40"/>
    <w:rsid w:val="00957FE1"/>
    <w:rsid w:val="009608AB"/>
    <w:rsid w:val="00961314"/>
    <w:rsid w:val="009621AE"/>
    <w:rsid w:val="00962D0B"/>
    <w:rsid w:val="00963AA6"/>
    <w:rsid w:val="00964817"/>
    <w:rsid w:val="0096687B"/>
    <w:rsid w:val="00967BC4"/>
    <w:rsid w:val="0097430C"/>
    <w:rsid w:val="009746A1"/>
    <w:rsid w:val="00975194"/>
    <w:rsid w:val="009763E4"/>
    <w:rsid w:val="00976859"/>
    <w:rsid w:val="00977600"/>
    <w:rsid w:val="00977DCA"/>
    <w:rsid w:val="0098007D"/>
    <w:rsid w:val="00980A1F"/>
    <w:rsid w:val="00980A97"/>
    <w:rsid w:val="009821D8"/>
    <w:rsid w:val="00982434"/>
    <w:rsid w:val="00983BAB"/>
    <w:rsid w:val="009840B7"/>
    <w:rsid w:val="00986C50"/>
    <w:rsid w:val="00987357"/>
    <w:rsid w:val="009900F4"/>
    <w:rsid w:val="0099092B"/>
    <w:rsid w:val="00991397"/>
    <w:rsid w:val="009924CB"/>
    <w:rsid w:val="0099275C"/>
    <w:rsid w:val="009928CA"/>
    <w:rsid w:val="00992E19"/>
    <w:rsid w:val="00993065"/>
    <w:rsid w:val="009944B5"/>
    <w:rsid w:val="00994C30"/>
    <w:rsid w:val="00995289"/>
    <w:rsid w:val="009965C3"/>
    <w:rsid w:val="009A19FF"/>
    <w:rsid w:val="009A2F1D"/>
    <w:rsid w:val="009A3BD0"/>
    <w:rsid w:val="009A52D5"/>
    <w:rsid w:val="009A570E"/>
    <w:rsid w:val="009A57C9"/>
    <w:rsid w:val="009A581F"/>
    <w:rsid w:val="009A6148"/>
    <w:rsid w:val="009A6636"/>
    <w:rsid w:val="009A6BAE"/>
    <w:rsid w:val="009A79D3"/>
    <w:rsid w:val="009A79E8"/>
    <w:rsid w:val="009B0FB9"/>
    <w:rsid w:val="009B1C9E"/>
    <w:rsid w:val="009B2113"/>
    <w:rsid w:val="009B2150"/>
    <w:rsid w:val="009B2378"/>
    <w:rsid w:val="009B2BC4"/>
    <w:rsid w:val="009B2F9E"/>
    <w:rsid w:val="009B4352"/>
    <w:rsid w:val="009B495A"/>
    <w:rsid w:val="009B6C21"/>
    <w:rsid w:val="009B72A7"/>
    <w:rsid w:val="009B77F1"/>
    <w:rsid w:val="009C0476"/>
    <w:rsid w:val="009C14FC"/>
    <w:rsid w:val="009C243C"/>
    <w:rsid w:val="009C24B1"/>
    <w:rsid w:val="009C4335"/>
    <w:rsid w:val="009C4918"/>
    <w:rsid w:val="009C495C"/>
    <w:rsid w:val="009C7DA7"/>
    <w:rsid w:val="009D0F6A"/>
    <w:rsid w:val="009D12F0"/>
    <w:rsid w:val="009D164E"/>
    <w:rsid w:val="009D1881"/>
    <w:rsid w:val="009D18BB"/>
    <w:rsid w:val="009D207C"/>
    <w:rsid w:val="009D3461"/>
    <w:rsid w:val="009D443C"/>
    <w:rsid w:val="009D456C"/>
    <w:rsid w:val="009D489A"/>
    <w:rsid w:val="009D6459"/>
    <w:rsid w:val="009D6510"/>
    <w:rsid w:val="009D6D50"/>
    <w:rsid w:val="009D71A1"/>
    <w:rsid w:val="009D72EC"/>
    <w:rsid w:val="009D7EFF"/>
    <w:rsid w:val="009E1563"/>
    <w:rsid w:val="009E16A4"/>
    <w:rsid w:val="009E1AEF"/>
    <w:rsid w:val="009E20CB"/>
    <w:rsid w:val="009E32AA"/>
    <w:rsid w:val="009E4838"/>
    <w:rsid w:val="009E4A6C"/>
    <w:rsid w:val="009E573B"/>
    <w:rsid w:val="009E5FE4"/>
    <w:rsid w:val="009E6294"/>
    <w:rsid w:val="009E758E"/>
    <w:rsid w:val="009E76EF"/>
    <w:rsid w:val="009E7BE9"/>
    <w:rsid w:val="009E7C68"/>
    <w:rsid w:val="009F02AB"/>
    <w:rsid w:val="009F0339"/>
    <w:rsid w:val="009F0727"/>
    <w:rsid w:val="009F2C41"/>
    <w:rsid w:val="009F30C0"/>
    <w:rsid w:val="009F3FEF"/>
    <w:rsid w:val="009F4C95"/>
    <w:rsid w:val="009F5846"/>
    <w:rsid w:val="009F729D"/>
    <w:rsid w:val="009F7584"/>
    <w:rsid w:val="009F7A8E"/>
    <w:rsid w:val="00A00B11"/>
    <w:rsid w:val="00A00E52"/>
    <w:rsid w:val="00A01F0C"/>
    <w:rsid w:val="00A01FA8"/>
    <w:rsid w:val="00A05411"/>
    <w:rsid w:val="00A05F4C"/>
    <w:rsid w:val="00A060A2"/>
    <w:rsid w:val="00A0777C"/>
    <w:rsid w:val="00A07D00"/>
    <w:rsid w:val="00A1058E"/>
    <w:rsid w:val="00A12540"/>
    <w:rsid w:val="00A14A7E"/>
    <w:rsid w:val="00A1529B"/>
    <w:rsid w:val="00A15EBF"/>
    <w:rsid w:val="00A16098"/>
    <w:rsid w:val="00A16968"/>
    <w:rsid w:val="00A169AD"/>
    <w:rsid w:val="00A17665"/>
    <w:rsid w:val="00A178D7"/>
    <w:rsid w:val="00A17A06"/>
    <w:rsid w:val="00A17B02"/>
    <w:rsid w:val="00A21E75"/>
    <w:rsid w:val="00A22F70"/>
    <w:rsid w:val="00A24046"/>
    <w:rsid w:val="00A2535E"/>
    <w:rsid w:val="00A25BDF"/>
    <w:rsid w:val="00A25C3B"/>
    <w:rsid w:val="00A2620D"/>
    <w:rsid w:val="00A2634E"/>
    <w:rsid w:val="00A279FB"/>
    <w:rsid w:val="00A27D3D"/>
    <w:rsid w:val="00A27E85"/>
    <w:rsid w:val="00A3123A"/>
    <w:rsid w:val="00A31AD6"/>
    <w:rsid w:val="00A31F67"/>
    <w:rsid w:val="00A33C38"/>
    <w:rsid w:val="00A34051"/>
    <w:rsid w:val="00A34203"/>
    <w:rsid w:val="00A354F7"/>
    <w:rsid w:val="00A36105"/>
    <w:rsid w:val="00A36983"/>
    <w:rsid w:val="00A36B19"/>
    <w:rsid w:val="00A36BD3"/>
    <w:rsid w:val="00A4326C"/>
    <w:rsid w:val="00A435D5"/>
    <w:rsid w:val="00A43C42"/>
    <w:rsid w:val="00A44B93"/>
    <w:rsid w:val="00A4524C"/>
    <w:rsid w:val="00A46459"/>
    <w:rsid w:val="00A469E0"/>
    <w:rsid w:val="00A47CB6"/>
    <w:rsid w:val="00A51543"/>
    <w:rsid w:val="00A51E3B"/>
    <w:rsid w:val="00A53799"/>
    <w:rsid w:val="00A53FA3"/>
    <w:rsid w:val="00A54C65"/>
    <w:rsid w:val="00A554AB"/>
    <w:rsid w:val="00A56300"/>
    <w:rsid w:val="00A5635A"/>
    <w:rsid w:val="00A6000D"/>
    <w:rsid w:val="00A60233"/>
    <w:rsid w:val="00A60CE3"/>
    <w:rsid w:val="00A60ED5"/>
    <w:rsid w:val="00A61D24"/>
    <w:rsid w:val="00A63BDB"/>
    <w:rsid w:val="00A63D74"/>
    <w:rsid w:val="00A63EDC"/>
    <w:rsid w:val="00A63F60"/>
    <w:rsid w:val="00A65328"/>
    <w:rsid w:val="00A65C0F"/>
    <w:rsid w:val="00A65D5C"/>
    <w:rsid w:val="00A66DF3"/>
    <w:rsid w:val="00A6791D"/>
    <w:rsid w:val="00A67B3F"/>
    <w:rsid w:val="00A706F2"/>
    <w:rsid w:val="00A70A96"/>
    <w:rsid w:val="00A71FAA"/>
    <w:rsid w:val="00A7209A"/>
    <w:rsid w:val="00A72759"/>
    <w:rsid w:val="00A733BD"/>
    <w:rsid w:val="00A73E0B"/>
    <w:rsid w:val="00A74A40"/>
    <w:rsid w:val="00A754DA"/>
    <w:rsid w:val="00A7570F"/>
    <w:rsid w:val="00A758D3"/>
    <w:rsid w:val="00A776A5"/>
    <w:rsid w:val="00A7776D"/>
    <w:rsid w:val="00A77C94"/>
    <w:rsid w:val="00A811FE"/>
    <w:rsid w:val="00A8347F"/>
    <w:rsid w:val="00A83BC3"/>
    <w:rsid w:val="00A8411F"/>
    <w:rsid w:val="00A84863"/>
    <w:rsid w:val="00A85512"/>
    <w:rsid w:val="00A858CE"/>
    <w:rsid w:val="00A85C36"/>
    <w:rsid w:val="00A85D4C"/>
    <w:rsid w:val="00A868F6"/>
    <w:rsid w:val="00A90234"/>
    <w:rsid w:val="00A9072F"/>
    <w:rsid w:val="00A938BB"/>
    <w:rsid w:val="00A946D5"/>
    <w:rsid w:val="00A94DA1"/>
    <w:rsid w:val="00A95713"/>
    <w:rsid w:val="00A96563"/>
    <w:rsid w:val="00A9699C"/>
    <w:rsid w:val="00A96B84"/>
    <w:rsid w:val="00A973D1"/>
    <w:rsid w:val="00A97A04"/>
    <w:rsid w:val="00A97FA7"/>
    <w:rsid w:val="00AA020F"/>
    <w:rsid w:val="00AA06B5"/>
    <w:rsid w:val="00AA10E7"/>
    <w:rsid w:val="00AA1118"/>
    <w:rsid w:val="00AA1163"/>
    <w:rsid w:val="00AA2467"/>
    <w:rsid w:val="00AA3752"/>
    <w:rsid w:val="00AA4009"/>
    <w:rsid w:val="00AA6B2D"/>
    <w:rsid w:val="00AA761C"/>
    <w:rsid w:val="00AB0D50"/>
    <w:rsid w:val="00AB1578"/>
    <w:rsid w:val="00AB2071"/>
    <w:rsid w:val="00AB2EB4"/>
    <w:rsid w:val="00AB2EC8"/>
    <w:rsid w:val="00AB35D9"/>
    <w:rsid w:val="00AB4066"/>
    <w:rsid w:val="00AB4526"/>
    <w:rsid w:val="00AB53DB"/>
    <w:rsid w:val="00AB735B"/>
    <w:rsid w:val="00AB73E8"/>
    <w:rsid w:val="00AB7603"/>
    <w:rsid w:val="00AC1C20"/>
    <w:rsid w:val="00AC21B0"/>
    <w:rsid w:val="00AC2803"/>
    <w:rsid w:val="00AC358D"/>
    <w:rsid w:val="00AC39DF"/>
    <w:rsid w:val="00AC4457"/>
    <w:rsid w:val="00AC4898"/>
    <w:rsid w:val="00AC4C00"/>
    <w:rsid w:val="00AC6336"/>
    <w:rsid w:val="00AC6A4D"/>
    <w:rsid w:val="00AD02B2"/>
    <w:rsid w:val="00AD0579"/>
    <w:rsid w:val="00AD09D6"/>
    <w:rsid w:val="00AD1799"/>
    <w:rsid w:val="00AD36A9"/>
    <w:rsid w:val="00AD3B2E"/>
    <w:rsid w:val="00AD3F37"/>
    <w:rsid w:val="00AE12A3"/>
    <w:rsid w:val="00AE1A1A"/>
    <w:rsid w:val="00AE2955"/>
    <w:rsid w:val="00AE504A"/>
    <w:rsid w:val="00AE5481"/>
    <w:rsid w:val="00AE562B"/>
    <w:rsid w:val="00AE5E90"/>
    <w:rsid w:val="00AE74ED"/>
    <w:rsid w:val="00AE7E3C"/>
    <w:rsid w:val="00AE7FAA"/>
    <w:rsid w:val="00AF12EB"/>
    <w:rsid w:val="00AF13A4"/>
    <w:rsid w:val="00AF1E6A"/>
    <w:rsid w:val="00AF465D"/>
    <w:rsid w:val="00AF522C"/>
    <w:rsid w:val="00AF583A"/>
    <w:rsid w:val="00AF5DE3"/>
    <w:rsid w:val="00AF6454"/>
    <w:rsid w:val="00AF6ED2"/>
    <w:rsid w:val="00B007A7"/>
    <w:rsid w:val="00B00996"/>
    <w:rsid w:val="00B00A75"/>
    <w:rsid w:val="00B0157E"/>
    <w:rsid w:val="00B017B5"/>
    <w:rsid w:val="00B02F13"/>
    <w:rsid w:val="00B03083"/>
    <w:rsid w:val="00B03128"/>
    <w:rsid w:val="00B0337B"/>
    <w:rsid w:val="00B03E19"/>
    <w:rsid w:val="00B05333"/>
    <w:rsid w:val="00B05D11"/>
    <w:rsid w:val="00B06141"/>
    <w:rsid w:val="00B071A2"/>
    <w:rsid w:val="00B107E9"/>
    <w:rsid w:val="00B10FDF"/>
    <w:rsid w:val="00B12981"/>
    <w:rsid w:val="00B12B54"/>
    <w:rsid w:val="00B13850"/>
    <w:rsid w:val="00B142A8"/>
    <w:rsid w:val="00B1436E"/>
    <w:rsid w:val="00B14E97"/>
    <w:rsid w:val="00B15232"/>
    <w:rsid w:val="00B152E7"/>
    <w:rsid w:val="00B1620A"/>
    <w:rsid w:val="00B172D3"/>
    <w:rsid w:val="00B17754"/>
    <w:rsid w:val="00B1775A"/>
    <w:rsid w:val="00B178E6"/>
    <w:rsid w:val="00B17C9D"/>
    <w:rsid w:val="00B201C7"/>
    <w:rsid w:val="00B20FDC"/>
    <w:rsid w:val="00B24029"/>
    <w:rsid w:val="00B24AC1"/>
    <w:rsid w:val="00B24D0A"/>
    <w:rsid w:val="00B24DCE"/>
    <w:rsid w:val="00B253CB"/>
    <w:rsid w:val="00B26AE4"/>
    <w:rsid w:val="00B279CF"/>
    <w:rsid w:val="00B27E13"/>
    <w:rsid w:val="00B301FA"/>
    <w:rsid w:val="00B30522"/>
    <w:rsid w:val="00B319CD"/>
    <w:rsid w:val="00B31C7D"/>
    <w:rsid w:val="00B32C7C"/>
    <w:rsid w:val="00B335C4"/>
    <w:rsid w:val="00B35681"/>
    <w:rsid w:val="00B356BE"/>
    <w:rsid w:val="00B3618C"/>
    <w:rsid w:val="00B37E4F"/>
    <w:rsid w:val="00B40030"/>
    <w:rsid w:val="00B40CD8"/>
    <w:rsid w:val="00B40D67"/>
    <w:rsid w:val="00B4189F"/>
    <w:rsid w:val="00B455C7"/>
    <w:rsid w:val="00B45705"/>
    <w:rsid w:val="00B46275"/>
    <w:rsid w:val="00B475E9"/>
    <w:rsid w:val="00B50F0A"/>
    <w:rsid w:val="00B52186"/>
    <w:rsid w:val="00B52296"/>
    <w:rsid w:val="00B534A3"/>
    <w:rsid w:val="00B5479C"/>
    <w:rsid w:val="00B60E2E"/>
    <w:rsid w:val="00B61B49"/>
    <w:rsid w:val="00B62844"/>
    <w:rsid w:val="00B63E98"/>
    <w:rsid w:val="00B645B4"/>
    <w:rsid w:val="00B65322"/>
    <w:rsid w:val="00B65C9E"/>
    <w:rsid w:val="00B66568"/>
    <w:rsid w:val="00B7067A"/>
    <w:rsid w:val="00B7167D"/>
    <w:rsid w:val="00B732AC"/>
    <w:rsid w:val="00B73A1D"/>
    <w:rsid w:val="00B74E36"/>
    <w:rsid w:val="00B74FD3"/>
    <w:rsid w:val="00B76267"/>
    <w:rsid w:val="00B768D7"/>
    <w:rsid w:val="00B76F75"/>
    <w:rsid w:val="00B802BC"/>
    <w:rsid w:val="00B80D18"/>
    <w:rsid w:val="00B80EDE"/>
    <w:rsid w:val="00B811DD"/>
    <w:rsid w:val="00B81548"/>
    <w:rsid w:val="00B81AB3"/>
    <w:rsid w:val="00B8392D"/>
    <w:rsid w:val="00B83CC0"/>
    <w:rsid w:val="00B84CD9"/>
    <w:rsid w:val="00B84FC4"/>
    <w:rsid w:val="00B85628"/>
    <w:rsid w:val="00B866CE"/>
    <w:rsid w:val="00B87CE0"/>
    <w:rsid w:val="00B906FB"/>
    <w:rsid w:val="00B9137A"/>
    <w:rsid w:val="00B91567"/>
    <w:rsid w:val="00B91895"/>
    <w:rsid w:val="00B91945"/>
    <w:rsid w:val="00B9235D"/>
    <w:rsid w:val="00B92520"/>
    <w:rsid w:val="00B93EDD"/>
    <w:rsid w:val="00B94A67"/>
    <w:rsid w:val="00B95859"/>
    <w:rsid w:val="00B958C5"/>
    <w:rsid w:val="00B95975"/>
    <w:rsid w:val="00B9644F"/>
    <w:rsid w:val="00B974BA"/>
    <w:rsid w:val="00B97946"/>
    <w:rsid w:val="00BA0BDF"/>
    <w:rsid w:val="00BA32E9"/>
    <w:rsid w:val="00BA3743"/>
    <w:rsid w:val="00BA4176"/>
    <w:rsid w:val="00BA491E"/>
    <w:rsid w:val="00BA5720"/>
    <w:rsid w:val="00BA7073"/>
    <w:rsid w:val="00BA7CDA"/>
    <w:rsid w:val="00BB0661"/>
    <w:rsid w:val="00BB09D4"/>
    <w:rsid w:val="00BB0B08"/>
    <w:rsid w:val="00BB1ADE"/>
    <w:rsid w:val="00BB28CA"/>
    <w:rsid w:val="00BB3AD1"/>
    <w:rsid w:val="00BB4110"/>
    <w:rsid w:val="00BB4AB0"/>
    <w:rsid w:val="00BB58CF"/>
    <w:rsid w:val="00BB5927"/>
    <w:rsid w:val="00BB59D6"/>
    <w:rsid w:val="00BB5A00"/>
    <w:rsid w:val="00BB5E1C"/>
    <w:rsid w:val="00BB6C53"/>
    <w:rsid w:val="00BB6E9B"/>
    <w:rsid w:val="00BC08A8"/>
    <w:rsid w:val="00BC1E2F"/>
    <w:rsid w:val="00BC20AA"/>
    <w:rsid w:val="00BC4AE1"/>
    <w:rsid w:val="00BC50E8"/>
    <w:rsid w:val="00BC565E"/>
    <w:rsid w:val="00BC5CAF"/>
    <w:rsid w:val="00BC6431"/>
    <w:rsid w:val="00BC6E48"/>
    <w:rsid w:val="00BC7290"/>
    <w:rsid w:val="00BC7E60"/>
    <w:rsid w:val="00BD1895"/>
    <w:rsid w:val="00BD1A3C"/>
    <w:rsid w:val="00BD266E"/>
    <w:rsid w:val="00BD294E"/>
    <w:rsid w:val="00BD31AD"/>
    <w:rsid w:val="00BD6272"/>
    <w:rsid w:val="00BD65F9"/>
    <w:rsid w:val="00BE0191"/>
    <w:rsid w:val="00BE0B3C"/>
    <w:rsid w:val="00BE34BF"/>
    <w:rsid w:val="00BE381F"/>
    <w:rsid w:val="00BE4800"/>
    <w:rsid w:val="00BE4B99"/>
    <w:rsid w:val="00BE52EC"/>
    <w:rsid w:val="00BE543E"/>
    <w:rsid w:val="00BE7701"/>
    <w:rsid w:val="00BE7861"/>
    <w:rsid w:val="00BF0435"/>
    <w:rsid w:val="00BF05C8"/>
    <w:rsid w:val="00BF0E58"/>
    <w:rsid w:val="00BF1930"/>
    <w:rsid w:val="00BF1C47"/>
    <w:rsid w:val="00BF1D21"/>
    <w:rsid w:val="00BF2496"/>
    <w:rsid w:val="00BF4186"/>
    <w:rsid w:val="00BF59A1"/>
    <w:rsid w:val="00BF6FDA"/>
    <w:rsid w:val="00C00946"/>
    <w:rsid w:val="00C0099A"/>
    <w:rsid w:val="00C00A86"/>
    <w:rsid w:val="00C0165D"/>
    <w:rsid w:val="00C01F0C"/>
    <w:rsid w:val="00C04A3E"/>
    <w:rsid w:val="00C04C81"/>
    <w:rsid w:val="00C06C31"/>
    <w:rsid w:val="00C07EF8"/>
    <w:rsid w:val="00C100F0"/>
    <w:rsid w:val="00C102A1"/>
    <w:rsid w:val="00C10D39"/>
    <w:rsid w:val="00C11D1E"/>
    <w:rsid w:val="00C11DAA"/>
    <w:rsid w:val="00C13100"/>
    <w:rsid w:val="00C14E38"/>
    <w:rsid w:val="00C14FDB"/>
    <w:rsid w:val="00C1567E"/>
    <w:rsid w:val="00C158E4"/>
    <w:rsid w:val="00C159C9"/>
    <w:rsid w:val="00C16DA5"/>
    <w:rsid w:val="00C17458"/>
    <w:rsid w:val="00C2091F"/>
    <w:rsid w:val="00C20A4A"/>
    <w:rsid w:val="00C20DF7"/>
    <w:rsid w:val="00C214C2"/>
    <w:rsid w:val="00C21906"/>
    <w:rsid w:val="00C21CD2"/>
    <w:rsid w:val="00C224A2"/>
    <w:rsid w:val="00C2250D"/>
    <w:rsid w:val="00C22C23"/>
    <w:rsid w:val="00C2341F"/>
    <w:rsid w:val="00C244D7"/>
    <w:rsid w:val="00C2473B"/>
    <w:rsid w:val="00C251B4"/>
    <w:rsid w:val="00C25B2E"/>
    <w:rsid w:val="00C2606D"/>
    <w:rsid w:val="00C265BF"/>
    <w:rsid w:val="00C27F9D"/>
    <w:rsid w:val="00C312CD"/>
    <w:rsid w:val="00C31D0B"/>
    <w:rsid w:val="00C3357E"/>
    <w:rsid w:val="00C33C49"/>
    <w:rsid w:val="00C34E4C"/>
    <w:rsid w:val="00C34FDB"/>
    <w:rsid w:val="00C3563A"/>
    <w:rsid w:val="00C35DFA"/>
    <w:rsid w:val="00C3629F"/>
    <w:rsid w:val="00C36643"/>
    <w:rsid w:val="00C3705F"/>
    <w:rsid w:val="00C407C1"/>
    <w:rsid w:val="00C413FE"/>
    <w:rsid w:val="00C426A1"/>
    <w:rsid w:val="00C43C60"/>
    <w:rsid w:val="00C4530C"/>
    <w:rsid w:val="00C457DF"/>
    <w:rsid w:val="00C46073"/>
    <w:rsid w:val="00C4639D"/>
    <w:rsid w:val="00C46579"/>
    <w:rsid w:val="00C466BC"/>
    <w:rsid w:val="00C47024"/>
    <w:rsid w:val="00C47391"/>
    <w:rsid w:val="00C503E2"/>
    <w:rsid w:val="00C509F9"/>
    <w:rsid w:val="00C515CE"/>
    <w:rsid w:val="00C52FBF"/>
    <w:rsid w:val="00C53B85"/>
    <w:rsid w:val="00C5500C"/>
    <w:rsid w:val="00C55B13"/>
    <w:rsid w:val="00C562E1"/>
    <w:rsid w:val="00C5673E"/>
    <w:rsid w:val="00C56858"/>
    <w:rsid w:val="00C56AAF"/>
    <w:rsid w:val="00C56C04"/>
    <w:rsid w:val="00C570FB"/>
    <w:rsid w:val="00C57AA8"/>
    <w:rsid w:val="00C57CB5"/>
    <w:rsid w:val="00C601DF"/>
    <w:rsid w:val="00C60845"/>
    <w:rsid w:val="00C62AF6"/>
    <w:rsid w:val="00C639F7"/>
    <w:rsid w:val="00C63AA6"/>
    <w:rsid w:val="00C6494D"/>
    <w:rsid w:val="00C649B2"/>
    <w:rsid w:val="00C65269"/>
    <w:rsid w:val="00C6584B"/>
    <w:rsid w:val="00C65A26"/>
    <w:rsid w:val="00C6674C"/>
    <w:rsid w:val="00C66AFB"/>
    <w:rsid w:val="00C66B08"/>
    <w:rsid w:val="00C6740F"/>
    <w:rsid w:val="00C67FC3"/>
    <w:rsid w:val="00C70C66"/>
    <w:rsid w:val="00C70F6D"/>
    <w:rsid w:val="00C71E2E"/>
    <w:rsid w:val="00C74745"/>
    <w:rsid w:val="00C74EFC"/>
    <w:rsid w:val="00C754E9"/>
    <w:rsid w:val="00C75D61"/>
    <w:rsid w:val="00C764A3"/>
    <w:rsid w:val="00C77C67"/>
    <w:rsid w:val="00C805F6"/>
    <w:rsid w:val="00C80B2F"/>
    <w:rsid w:val="00C82408"/>
    <w:rsid w:val="00C832DC"/>
    <w:rsid w:val="00C8339C"/>
    <w:rsid w:val="00C840DE"/>
    <w:rsid w:val="00C853EF"/>
    <w:rsid w:val="00C85503"/>
    <w:rsid w:val="00C85E28"/>
    <w:rsid w:val="00C86A2B"/>
    <w:rsid w:val="00C86C7E"/>
    <w:rsid w:val="00C87959"/>
    <w:rsid w:val="00C9005A"/>
    <w:rsid w:val="00C90793"/>
    <w:rsid w:val="00C91376"/>
    <w:rsid w:val="00C92610"/>
    <w:rsid w:val="00C927F0"/>
    <w:rsid w:val="00C92F9B"/>
    <w:rsid w:val="00C93A85"/>
    <w:rsid w:val="00C96DC5"/>
    <w:rsid w:val="00C97F02"/>
    <w:rsid w:val="00CA0D2C"/>
    <w:rsid w:val="00CA1855"/>
    <w:rsid w:val="00CA1E02"/>
    <w:rsid w:val="00CA2210"/>
    <w:rsid w:val="00CA2AEF"/>
    <w:rsid w:val="00CA3F22"/>
    <w:rsid w:val="00CA4E40"/>
    <w:rsid w:val="00CA685D"/>
    <w:rsid w:val="00CB1321"/>
    <w:rsid w:val="00CB1F0A"/>
    <w:rsid w:val="00CB218F"/>
    <w:rsid w:val="00CB330C"/>
    <w:rsid w:val="00CB4E18"/>
    <w:rsid w:val="00CB5610"/>
    <w:rsid w:val="00CB5B69"/>
    <w:rsid w:val="00CB7C65"/>
    <w:rsid w:val="00CC0556"/>
    <w:rsid w:val="00CC1118"/>
    <w:rsid w:val="00CC1E63"/>
    <w:rsid w:val="00CC2089"/>
    <w:rsid w:val="00CC236C"/>
    <w:rsid w:val="00CC237E"/>
    <w:rsid w:val="00CC3795"/>
    <w:rsid w:val="00CC42D1"/>
    <w:rsid w:val="00CC573D"/>
    <w:rsid w:val="00CC5791"/>
    <w:rsid w:val="00CC5B98"/>
    <w:rsid w:val="00CC77F0"/>
    <w:rsid w:val="00CC7805"/>
    <w:rsid w:val="00CD23D7"/>
    <w:rsid w:val="00CD291E"/>
    <w:rsid w:val="00CD3D1A"/>
    <w:rsid w:val="00CD436F"/>
    <w:rsid w:val="00CD47AA"/>
    <w:rsid w:val="00CD5A02"/>
    <w:rsid w:val="00CD6651"/>
    <w:rsid w:val="00CD7601"/>
    <w:rsid w:val="00CD764B"/>
    <w:rsid w:val="00CE0BA9"/>
    <w:rsid w:val="00CE0C9F"/>
    <w:rsid w:val="00CE296F"/>
    <w:rsid w:val="00CE3ACC"/>
    <w:rsid w:val="00CE4355"/>
    <w:rsid w:val="00CE683F"/>
    <w:rsid w:val="00CE740A"/>
    <w:rsid w:val="00CE797A"/>
    <w:rsid w:val="00CE7B15"/>
    <w:rsid w:val="00CF177E"/>
    <w:rsid w:val="00CF2094"/>
    <w:rsid w:val="00CF21E4"/>
    <w:rsid w:val="00CF2ABB"/>
    <w:rsid w:val="00CF2E9E"/>
    <w:rsid w:val="00CF36F7"/>
    <w:rsid w:val="00CF3950"/>
    <w:rsid w:val="00CF49F5"/>
    <w:rsid w:val="00CF64E9"/>
    <w:rsid w:val="00CF6FA8"/>
    <w:rsid w:val="00CF73BE"/>
    <w:rsid w:val="00CF7664"/>
    <w:rsid w:val="00D00A16"/>
    <w:rsid w:val="00D013DD"/>
    <w:rsid w:val="00D01A4A"/>
    <w:rsid w:val="00D0208F"/>
    <w:rsid w:val="00D050DE"/>
    <w:rsid w:val="00D0538D"/>
    <w:rsid w:val="00D0650C"/>
    <w:rsid w:val="00D06F2C"/>
    <w:rsid w:val="00D11279"/>
    <w:rsid w:val="00D13255"/>
    <w:rsid w:val="00D134BF"/>
    <w:rsid w:val="00D13CBE"/>
    <w:rsid w:val="00D1613F"/>
    <w:rsid w:val="00D1708D"/>
    <w:rsid w:val="00D1777F"/>
    <w:rsid w:val="00D201EC"/>
    <w:rsid w:val="00D209E0"/>
    <w:rsid w:val="00D20ADC"/>
    <w:rsid w:val="00D20FE7"/>
    <w:rsid w:val="00D2155C"/>
    <w:rsid w:val="00D22B66"/>
    <w:rsid w:val="00D22DD4"/>
    <w:rsid w:val="00D232DC"/>
    <w:rsid w:val="00D24B89"/>
    <w:rsid w:val="00D25DA7"/>
    <w:rsid w:val="00D26772"/>
    <w:rsid w:val="00D279F3"/>
    <w:rsid w:val="00D27AD5"/>
    <w:rsid w:val="00D30DB9"/>
    <w:rsid w:val="00D30E2A"/>
    <w:rsid w:val="00D31E5A"/>
    <w:rsid w:val="00D31FE0"/>
    <w:rsid w:val="00D33A41"/>
    <w:rsid w:val="00D33C89"/>
    <w:rsid w:val="00D34AC1"/>
    <w:rsid w:val="00D35B4C"/>
    <w:rsid w:val="00D35D36"/>
    <w:rsid w:val="00D3610C"/>
    <w:rsid w:val="00D3706D"/>
    <w:rsid w:val="00D3721D"/>
    <w:rsid w:val="00D378AB"/>
    <w:rsid w:val="00D4089B"/>
    <w:rsid w:val="00D41DF0"/>
    <w:rsid w:val="00D42994"/>
    <w:rsid w:val="00D42C61"/>
    <w:rsid w:val="00D42CAF"/>
    <w:rsid w:val="00D44A27"/>
    <w:rsid w:val="00D464C0"/>
    <w:rsid w:val="00D46717"/>
    <w:rsid w:val="00D517E1"/>
    <w:rsid w:val="00D520D0"/>
    <w:rsid w:val="00D520F9"/>
    <w:rsid w:val="00D52780"/>
    <w:rsid w:val="00D52992"/>
    <w:rsid w:val="00D53231"/>
    <w:rsid w:val="00D53A59"/>
    <w:rsid w:val="00D53D38"/>
    <w:rsid w:val="00D548F2"/>
    <w:rsid w:val="00D54F99"/>
    <w:rsid w:val="00D564E8"/>
    <w:rsid w:val="00D56E58"/>
    <w:rsid w:val="00D57207"/>
    <w:rsid w:val="00D579D6"/>
    <w:rsid w:val="00D61B23"/>
    <w:rsid w:val="00D63457"/>
    <w:rsid w:val="00D64D61"/>
    <w:rsid w:val="00D65F53"/>
    <w:rsid w:val="00D674D2"/>
    <w:rsid w:val="00D71236"/>
    <w:rsid w:val="00D71CA1"/>
    <w:rsid w:val="00D71F2F"/>
    <w:rsid w:val="00D72F56"/>
    <w:rsid w:val="00D761E0"/>
    <w:rsid w:val="00D7640A"/>
    <w:rsid w:val="00D76953"/>
    <w:rsid w:val="00D76DE7"/>
    <w:rsid w:val="00D803D2"/>
    <w:rsid w:val="00D8120B"/>
    <w:rsid w:val="00D8161D"/>
    <w:rsid w:val="00D8177F"/>
    <w:rsid w:val="00D8347A"/>
    <w:rsid w:val="00D84043"/>
    <w:rsid w:val="00D85E61"/>
    <w:rsid w:val="00D8662C"/>
    <w:rsid w:val="00D87CC4"/>
    <w:rsid w:val="00D90D1F"/>
    <w:rsid w:val="00D915F8"/>
    <w:rsid w:val="00D91DD3"/>
    <w:rsid w:val="00D9305D"/>
    <w:rsid w:val="00D931E6"/>
    <w:rsid w:val="00D94990"/>
    <w:rsid w:val="00D94CCA"/>
    <w:rsid w:val="00D94FC5"/>
    <w:rsid w:val="00D954CD"/>
    <w:rsid w:val="00D9582F"/>
    <w:rsid w:val="00D9752F"/>
    <w:rsid w:val="00D97FDD"/>
    <w:rsid w:val="00DA044B"/>
    <w:rsid w:val="00DA1A54"/>
    <w:rsid w:val="00DA2A43"/>
    <w:rsid w:val="00DA2E24"/>
    <w:rsid w:val="00DA5ABA"/>
    <w:rsid w:val="00DA6870"/>
    <w:rsid w:val="00DA7B06"/>
    <w:rsid w:val="00DB01E0"/>
    <w:rsid w:val="00DB1E9F"/>
    <w:rsid w:val="00DB25BA"/>
    <w:rsid w:val="00DB2E9F"/>
    <w:rsid w:val="00DB4940"/>
    <w:rsid w:val="00DB518B"/>
    <w:rsid w:val="00DB536C"/>
    <w:rsid w:val="00DB5BC9"/>
    <w:rsid w:val="00DB61A8"/>
    <w:rsid w:val="00DC01DF"/>
    <w:rsid w:val="00DC0817"/>
    <w:rsid w:val="00DC0D45"/>
    <w:rsid w:val="00DC1986"/>
    <w:rsid w:val="00DC1A31"/>
    <w:rsid w:val="00DC2CBE"/>
    <w:rsid w:val="00DC65FA"/>
    <w:rsid w:val="00DC68B6"/>
    <w:rsid w:val="00DD00F2"/>
    <w:rsid w:val="00DD080C"/>
    <w:rsid w:val="00DD0986"/>
    <w:rsid w:val="00DD09FD"/>
    <w:rsid w:val="00DD15C2"/>
    <w:rsid w:val="00DD4362"/>
    <w:rsid w:val="00DD5470"/>
    <w:rsid w:val="00DD5BF0"/>
    <w:rsid w:val="00DD74CA"/>
    <w:rsid w:val="00DD7757"/>
    <w:rsid w:val="00DE067E"/>
    <w:rsid w:val="00DE0AFA"/>
    <w:rsid w:val="00DE1BFD"/>
    <w:rsid w:val="00DE1F8B"/>
    <w:rsid w:val="00DE4552"/>
    <w:rsid w:val="00DE49E8"/>
    <w:rsid w:val="00DE54C3"/>
    <w:rsid w:val="00DE62C0"/>
    <w:rsid w:val="00DE7179"/>
    <w:rsid w:val="00DF043C"/>
    <w:rsid w:val="00DF0FFD"/>
    <w:rsid w:val="00DF1314"/>
    <w:rsid w:val="00DF24CB"/>
    <w:rsid w:val="00DF2A93"/>
    <w:rsid w:val="00DF3C3D"/>
    <w:rsid w:val="00DF43B4"/>
    <w:rsid w:val="00DF47C4"/>
    <w:rsid w:val="00DF4A38"/>
    <w:rsid w:val="00DF51BE"/>
    <w:rsid w:val="00DF6732"/>
    <w:rsid w:val="00DF72F3"/>
    <w:rsid w:val="00DF77D4"/>
    <w:rsid w:val="00E0001F"/>
    <w:rsid w:val="00E0037F"/>
    <w:rsid w:val="00E0267B"/>
    <w:rsid w:val="00E0283E"/>
    <w:rsid w:val="00E02C50"/>
    <w:rsid w:val="00E03668"/>
    <w:rsid w:val="00E04719"/>
    <w:rsid w:val="00E06426"/>
    <w:rsid w:val="00E0671D"/>
    <w:rsid w:val="00E075C7"/>
    <w:rsid w:val="00E0779C"/>
    <w:rsid w:val="00E1310C"/>
    <w:rsid w:val="00E146B7"/>
    <w:rsid w:val="00E150CA"/>
    <w:rsid w:val="00E16290"/>
    <w:rsid w:val="00E1657A"/>
    <w:rsid w:val="00E168F9"/>
    <w:rsid w:val="00E16F8B"/>
    <w:rsid w:val="00E176FE"/>
    <w:rsid w:val="00E17F52"/>
    <w:rsid w:val="00E21D9D"/>
    <w:rsid w:val="00E2294F"/>
    <w:rsid w:val="00E23A1F"/>
    <w:rsid w:val="00E23B02"/>
    <w:rsid w:val="00E23B16"/>
    <w:rsid w:val="00E23B41"/>
    <w:rsid w:val="00E23D50"/>
    <w:rsid w:val="00E2460F"/>
    <w:rsid w:val="00E2484B"/>
    <w:rsid w:val="00E24B87"/>
    <w:rsid w:val="00E25112"/>
    <w:rsid w:val="00E25299"/>
    <w:rsid w:val="00E2585C"/>
    <w:rsid w:val="00E265E6"/>
    <w:rsid w:val="00E2728F"/>
    <w:rsid w:val="00E272F4"/>
    <w:rsid w:val="00E27908"/>
    <w:rsid w:val="00E30014"/>
    <w:rsid w:val="00E30127"/>
    <w:rsid w:val="00E30868"/>
    <w:rsid w:val="00E309AB"/>
    <w:rsid w:val="00E3135B"/>
    <w:rsid w:val="00E31A9B"/>
    <w:rsid w:val="00E32688"/>
    <w:rsid w:val="00E34282"/>
    <w:rsid w:val="00E34413"/>
    <w:rsid w:val="00E350F8"/>
    <w:rsid w:val="00E357D6"/>
    <w:rsid w:val="00E361F5"/>
    <w:rsid w:val="00E36CEF"/>
    <w:rsid w:val="00E41531"/>
    <w:rsid w:val="00E421ED"/>
    <w:rsid w:val="00E42286"/>
    <w:rsid w:val="00E42E24"/>
    <w:rsid w:val="00E43423"/>
    <w:rsid w:val="00E43B0F"/>
    <w:rsid w:val="00E43FDE"/>
    <w:rsid w:val="00E44409"/>
    <w:rsid w:val="00E4794F"/>
    <w:rsid w:val="00E50063"/>
    <w:rsid w:val="00E50EFF"/>
    <w:rsid w:val="00E51D78"/>
    <w:rsid w:val="00E51E0E"/>
    <w:rsid w:val="00E521F2"/>
    <w:rsid w:val="00E536E4"/>
    <w:rsid w:val="00E56362"/>
    <w:rsid w:val="00E563A2"/>
    <w:rsid w:val="00E566B5"/>
    <w:rsid w:val="00E57AA5"/>
    <w:rsid w:val="00E6018A"/>
    <w:rsid w:val="00E62236"/>
    <w:rsid w:val="00E62810"/>
    <w:rsid w:val="00E63008"/>
    <w:rsid w:val="00E63D36"/>
    <w:rsid w:val="00E63E93"/>
    <w:rsid w:val="00E64066"/>
    <w:rsid w:val="00E65EA2"/>
    <w:rsid w:val="00E66D67"/>
    <w:rsid w:val="00E714F2"/>
    <w:rsid w:val="00E71A9C"/>
    <w:rsid w:val="00E71AE2"/>
    <w:rsid w:val="00E73087"/>
    <w:rsid w:val="00E73659"/>
    <w:rsid w:val="00E73D1B"/>
    <w:rsid w:val="00E74F59"/>
    <w:rsid w:val="00E7756F"/>
    <w:rsid w:val="00E80283"/>
    <w:rsid w:val="00E80C03"/>
    <w:rsid w:val="00E81508"/>
    <w:rsid w:val="00E817EA"/>
    <w:rsid w:val="00E81D4A"/>
    <w:rsid w:val="00E823E8"/>
    <w:rsid w:val="00E82450"/>
    <w:rsid w:val="00E824BD"/>
    <w:rsid w:val="00E827DD"/>
    <w:rsid w:val="00E82C23"/>
    <w:rsid w:val="00E841FD"/>
    <w:rsid w:val="00E84757"/>
    <w:rsid w:val="00E85237"/>
    <w:rsid w:val="00E8652A"/>
    <w:rsid w:val="00E90506"/>
    <w:rsid w:val="00E90D0E"/>
    <w:rsid w:val="00E918AB"/>
    <w:rsid w:val="00E92004"/>
    <w:rsid w:val="00E929DC"/>
    <w:rsid w:val="00E92C95"/>
    <w:rsid w:val="00E92D6E"/>
    <w:rsid w:val="00E933CB"/>
    <w:rsid w:val="00E93524"/>
    <w:rsid w:val="00E9373D"/>
    <w:rsid w:val="00E94099"/>
    <w:rsid w:val="00E94247"/>
    <w:rsid w:val="00E9448E"/>
    <w:rsid w:val="00E94F34"/>
    <w:rsid w:val="00E969DB"/>
    <w:rsid w:val="00E97305"/>
    <w:rsid w:val="00EA0875"/>
    <w:rsid w:val="00EA0EB8"/>
    <w:rsid w:val="00EA134C"/>
    <w:rsid w:val="00EA136D"/>
    <w:rsid w:val="00EA185A"/>
    <w:rsid w:val="00EA263E"/>
    <w:rsid w:val="00EA4741"/>
    <w:rsid w:val="00EA5740"/>
    <w:rsid w:val="00EA65EF"/>
    <w:rsid w:val="00EA79F6"/>
    <w:rsid w:val="00EB0A52"/>
    <w:rsid w:val="00EB0B17"/>
    <w:rsid w:val="00EB1139"/>
    <w:rsid w:val="00EB19D1"/>
    <w:rsid w:val="00EB1F50"/>
    <w:rsid w:val="00EB24BA"/>
    <w:rsid w:val="00EB3253"/>
    <w:rsid w:val="00EB3697"/>
    <w:rsid w:val="00EB4458"/>
    <w:rsid w:val="00EB47DB"/>
    <w:rsid w:val="00EB5C9D"/>
    <w:rsid w:val="00EB6107"/>
    <w:rsid w:val="00EB7058"/>
    <w:rsid w:val="00EB75C0"/>
    <w:rsid w:val="00EB7CDD"/>
    <w:rsid w:val="00EC132B"/>
    <w:rsid w:val="00EC1617"/>
    <w:rsid w:val="00EC18AB"/>
    <w:rsid w:val="00EC3CF4"/>
    <w:rsid w:val="00EC4E77"/>
    <w:rsid w:val="00EC546E"/>
    <w:rsid w:val="00EC5E81"/>
    <w:rsid w:val="00EC6325"/>
    <w:rsid w:val="00EC7D1A"/>
    <w:rsid w:val="00ED0A07"/>
    <w:rsid w:val="00ED0E88"/>
    <w:rsid w:val="00ED0F14"/>
    <w:rsid w:val="00ED1B8C"/>
    <w:rsid w:val="00ED38E8"/>
    <w:rsid w:val="00ED426B"/>
    <w:rsid w:val="00ED5117"/>
    <w:rsid w:val="00ED5CAF"/>
    <w:rsid w:val="00ED5D4E"/>
    <w:rsid w:val="00ED6D39"/>
    <w:rsid w:val="00EE01D6"/>
    <w:rsid w:val="00EE0FC8"/>
    <w:rsid w:val="00EE2D02"/>
    <w:rsid w:val="00EE377B"/>
    <w:rsid w:val="00EE3F94"/>
    <w:rsid w:val="00EE45FE"/>
    <w:rsid w:val="00EE4A6A"/>
    <w:rsid w:val="00EE5071"/>
    <w:rsid w:val="00EE55D4"/>
    <w:rsid w:val="00EE5D04"/>
    <w:rsid w:val="00EF046E"/>
    <w:rsid w:val="00EF0AA3"/>
    <w:rsid w:val="00EF1763"/>
    <w:rsid w:val="00EF18D0"/>
    <w:rsid w:val="00EF1E04"/>
    <w:rsid w:val="00EF2B89"/>
    <w:rsid w:val="00EF2D8A"/>
    <w:rsid w:val="00EF3CAC"/>
    <w:rsid w:val="00EF770F"/>
    <w:rsid w:val="00EF7880"/>
    <w:rsid w:val="00F00DEC"/>
    <w:rsid w:val="00F015BF"/>
    <w:rsid w:val="00F01CF2"/>
    <w:rsid w:val="00F02449"/>
    <w:rsid w:val="00F028FF"/>
    <w:rsid w:val="00F0338E"/>
    <w:rsid w:val="00F037FD"/>
    <w:rsid w:val="00F0505C"/>
    <w:rsid w:val="00F06773"/>
    <w:rsid w:val="00F07141"/>
    <w:rsid w:val="00F10B30"/>
    <w:rsid w:val="00F10C19"/>
    <w:rsid w:val="00F11B5C"/>
    <w:rsid w:val="00F12368"/>
    <w:rsid w:val="00F12A36"/>
    <w:rsid w:val="00F12DCB"/>
    <w:rsid w:val="00F13566"/>
    <w:rsid w:val="00F138BA"/>
    <w:rsid w:val="00F150F0"/>
    <w:rsid w:val="00F15D4B"/>
    <w:rsid w:val="00F1649A"/>
    <w:rsid w:val="00F1656D"/>
    <w:rsid w:val="00F17504"/>
    <w:rsid w:val="00F20355"/>
    <w:rsid w:val="00F20753"/>
    <w:rsid w:val="00F2216B"/>
    <w:rsid w:val="00F23798"/>
    <w:rsid w:val="00F23D6A"/>
    <w:rsid w:val="00F24C07"/>
    <w:rsid w:val="00F24F99"/>
    <w:rsid w:val="00F2503A"/>
    <w:rsid w:val="00F26590"/>
    <w:rsid w:val="00F265EA"/>
    <w:rsid w:val="00F27684"/>
    <w:rsid w:val="00F27BD9"/>
    <w:rsid w:val="00F304F7"/>
    <w:rsid w:val="00F311A7"/>
    <w:rsid w:val="00F313F8"/>
    <w:rsid w:val="00F324AE"/>
    <w:rsid w:val="00F3257E"/>
    <w:rsid w:val="00F32C53"/>
    <w:rsid w:val="00F330DF"/>
    <w:rsid w:val="00F33629"/>
    <w:rsid w:val="00F33A02"/>
    <w:rsid w:val="00F34DB6"/>
    <w:rsid w:val="00F3527C"/>
    <w:rsid w:val="00F375F0"/>
    <w:rsid w:val="00F37FDC"/>
    <w:rsid w:val="00F40265"/>
    <w:rsid w:val="00F40BCB"/>
    <w:rsid w:val="00F41DA5"/>
    <w:rsid w:val="00F427E1"/>
    <w:rsid w:val="00F43E9D"/>
    <w:rsid w:val="00F43FFE"/>
    <w:rsid w:val="00F450A9"/>
    <w:rsid w:val="00F46A70"/>
    <w:rsid w:val="00F47581"/>
    <w:rsid w:val="00F47EE3"/>
    <w:rsid w:val="00F517F2"/>
    <w:rsid w:val="00F52043"/>
    <w:rsid w:val="00F542DA"/>
    <w:rsid w:val="00F55854"/>
    <w:rsid w:val="00F5669A"/>
    <w:rsid w:val="00F568C9"/>
    <w:rsid w:val="00F60731"/>
    <w:rsid w:val="00F6096E"/>
    <w:rsid w:val="00F61050"/>
    <w:rsid w:val="00F61215"/>
    <w:rsid w:val="00F61325"/>
    <w:rsid w:val="00F619F9"/>
    <w:rsid w:val="00F621FB"/>
    <w:rsid w:val="00F631F6"/>
    <w:rsid w:val="00F651AD"/>
    <w:rsid w:val="00F65767"/>
    <w:rsid w:val="00F665FA"/>
    <w:rsid w:val="00F675B0"/>
    <w:rsid w:val="00F70D1E"/>
    <w:rsid w:val="00F7265D"/>
    <w:rsid w:val="00F73908"/>
    <w:rsid w:val="00F73D17"/>
    <w:rsid w:val="00F74ADE"/>
    <w:rsid w:val="00F75F53"/>
    <w:rsid w:val="00F76E61"/>
    <w:rsid w:val="00F77645"/>
    <w:rsid w:val="00F80472"/>
    <w:rsid w:val="00F81703"/>
    <w:rsid w:val="00F823C2"/>
    <w:rsid w:val="00F82C55"/>
    <w:rsid w:val="00F83E5C"/>
    <w:rsid w:val="00F860FF"/>
    <w:rsid w:val="00F87780"/>
    <w:rsid w:val="00F87E26"/>
    <w:rsid w:val="00F906B6"/>
    <w:rsid w:val="00F90C48"/>
    <w:rsid w:val="00F90E44"/>
    <w:rsid w:val="00F91856"/>
    <w:rsid w:val="00F921A2"/>
    <w:rsid w:val="00F9264D"/>
    <w:rsid w:val="00F9283E"/>
    <w:rsid w:val="00F93D1F"/>
    <w:rsid w:val="00F93F04"/>
    <w:rsid w:val="00F95AE2"/>
    <w:rsid w:val="00F95D4F"/>
    <w:rsid w:val="00F95D6D"/>
    <w:rsid w:val="00F95E6B"/>
    <w:rsid w:val="00F95F38"/>
    <w:rsid w:val="00F96227"/>
    <w:rsid w:val="00F9655B"/>
    <w:rsid w:val="00F966A7"/>
    <w:rsid w:val="00F97CD5"/>
    <w:rsid w:val="00F97D3E"/>
    <w:rsid w:val="00FA168F"/>
    <w:rsid w:val="00FA2ACF"/>
    <w:rsid w:val="00FA2C34"/>
    <w:rsid w:val="00FA3216"/>
    <w:rsid w:val="00FA389F"/>
    <w:rsid w:val="00FA3C91"/>
    <w:rsid w:val="00FA487F"/>
    <w:rsid w:val="00FA567F"/>
    <w:rsid w:val="00FA6B6E"/>
    <w:rsid w:val="00FA71BC"/>
    <w:rsid w:val="00FA7574"/>
    <w:rsid w:val="00FB0527"/>
    <w:rsid w:val="00FB11E9"/>
    <w:rsid w:val="00FB12D5"/>
    <w:rsid w:val="00FB1A8F"/>
    <w:rsid w:val="00FB227F"/>
    <w:rsid w:val="00FB451B"/>
    <w:rsid w:val="00FB6557"/>
    <w:rsid w:val="00FB6D65"/>
    <w:rsid w:val="00FC058A"/>
    <w:rsid w:val="00FC07CF"/>
    <w:rsid w:val="00FC0DB6"/>
    <w:rsid w:val="00FC1011"/>
    <w:rsid w:val="00FC1CAE"/>
    <w:rsid w:val="00FC2347"/>
    <w:rsid w:val="00FC2A33"/>
    <w:rsid w:val="00FC3B45"/>
    <w:rsid w:val="00FC3B6A"/>
    <w:rsid w:val="00FC3D98"/>
    <w:rsid w:val="00FC4507"/>
    <w:rsid w:val="00FC47AA"/>
    <w:rsid w:val="00FC4EEF"/>
    <w:rsid w:val="00FC5153"/>
    <w:rsid w:val="00FC5CC0"/>
    <w:rsid w:val="00FC651F"/>
    <w:rsid w:val="00FC6780"/>
    <w:rsid w:val="00FD11D4"/>
    <w:rsid w:val="00FD140F"/>
    <w:rsid w:val="00FD1D52"/>
    <w:rsid w:val="00FD2079"/>
    <w:rsid w:val="00FD3113"/>
    <w:rsid w:val="00FD342C"/>
    <w:rsid w:val="00FD4182"/>
    <w:rsid w:val="00FD68F3"/>
    <w:rsid w:val="00FD6BE6"/>
    <w:rsid w:val="00FD7127"/>
    <w:rsid w:val="00FD7520"/>
    <w:rsid w:val="00FD785C"/>
    <w:rsid w:val="00FE105F"/>
    <w:rsid w:val="00FE1701"/>
    <w:rsid w:val="00FE20DF"/>
    <w:rsid w:val="00FE39F3"/>
    <w:rsid w:val="00FE3A61"/>
    <w:rsid w:val="00FE46F3"/>
    <w:rsid w:val="00FE544A"/>
    <w:rsid w:val="00FE6B10"/>
    <w:rsid w:val="00FE6D27"/>
    <w:rsid w:val="00FE7872"/>
    <w:rsid w:val="00FE7B95"/>
    <w:rsid w:val="00FF01D6"/>
    <w:rsid w:val="00FF1407"/>
    <w:rsid w:val="00FF1806"/>
    <w:rsid w:val="00FF1A5E"/>
    <w:rsid w:val="00FF2816"/>
    <w:rsid w:val="00FF28FA"/>
    <w:rsid w:val="00FF389C"/>
    <w:rsid w:val="00FF4646"/>
    <w:rsid w:val="00FF4D97"/>
    <w:rsid w:val="00FF53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1BE127"/>
  <w15:chartTrackingRefBased/>
  <w15:docId w15:val="{885CF5CF-1D15-4513-AA7D-F1C5147CE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FEB"/>
    <w:pPr>
      <w:spacing w:after="0" w:line="240" w:lineRule="auto"/>
    </w:pPr>
    <w:rPr>
      <w:rFonts w:ascii="Times New Roman" w:eastAsia="PMingLiU"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C509F9"/>
    <w:pPr>
      <w:keepNext/>
      <w:keepLines/>
      <w:numPr>
        <w:numId w:val="4"/>
      </w:numPr>
      <w:spacing w:before="360" w:after="80"/>
      <w:outlineLvl w:val="0"/>
    </w:pPr>
    <w:rPr>
      <w:rFonts w:asciiTheme="majorHAnsi" w:eastAsiaTheme="majorEastAsia" w:hAnsiTheme="majorHAnsi" w:cstheme="majorBidi"/>
      <w:color w:val="0F4761" w:themeColor="accent1" w:themeShade="BF"/>
      <w:sz w:val="28"/>
      <w:szCs w:val="40"/>
    </w:rPr>
  </w:style>
  <w:style w:type="paragraph" w:styleId="Heading2">
    <w:name w:val="heading 2"/>
    <w:basedOn w:val="Normal"/>
    <w:next w:val="Normal"/>
    <w:link w:val="Heading2Char"/>
    <w:uiPriority w:val="9"/>
    <w:unhideWhenUsed/>
    <w:qFormat/>
    <w:rsid w:val="00562151"/>
    <w:pPr>
      <w:keepNext/>
      <w:keepLines/>
      <w:spacing w:before="160" w:after="80"/>
      <w:outlineLvl w:val="1"/>
    </w:pPr>
    <w:rPr>
      <w:rFonts w:asciiTheme="majorHAnsi" w:eastAsiaTheme="majorEastAsia" w:hAnsiTheme="majorHAnsi" w:cstheme="majorBidi"/>
      <w:color w:val="0F4761" w:themeColor="accent1" w:themeShade="BF"/>
      <w:sz w:val="24"/>
      <w:szCs w:val="32"/>
    </w:rPr>
  </w:style>
  <w:style w:type="paragraph" w:styleId="Heading3">
    <w:name w:val="heading 3"/>
    <w:basedOn w:val="Normal"/>
    <w:next w:val="Normal"/>
    <w:link w:val="Heading3Char"/>
    <w:uiPriority w:val="9"/>
    <w:semiHidden/>
    <w:unhideWhenUsed/>
    <w:qFormat/>
    <w:rsid w:val="003D48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48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48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48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8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8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8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9F9"/>
    <w:rPr>
      <w:rFonts w:asciiTheme="majorHAnsi" w:eastAsiaTheme="majorEastAsia" w:hAnsiTheme="majorHAnsi" w:cstheme="majorBidi"/>
      <w:color w:val="0F4761" w:themeColor="accent1" w:themeShade="BF"/>
      <w:kern w:val="0"/>
      <w:sz w:val="28"/>
      <w:szCs w:val="40"/>
      <w:lang w:val="en-GB" w:eastAsia="en-GB"/>
      <w14:ligatures w14:val="none"/>
    </w:rPr>
  </w:style>
  <w:style w:type="character" w:customStyle="1" w:styleId="Heading2Char">
    <w:name w:val="Heading 2 Char"/>
    <w:basedOn w:val="DefaultParagraphFont"/>
    <w:link w:val="Heading2"/>
    <w:uiPriority w:val="9"/>
    <w:rsid w:val="00562151"/>
    <w:rPr>
      <w:rFonts w:asciiTheme="majorHAnsi" w:eastAsiaTheme="majorEastAsia" w:hAnsiTheme="majorHAnsi" w:cstheme="majorBidi"/>
      <w:color w:val="0F4761" w:themeColor="accent1" w:themeShade="BF"/>
      <w:kern w:val="0"/>
      <w:sz w:val="24"/>
      <w:szCs w:val="32"/>
      <w:lang w:val="en-GB" w:eastAsia="en-GB"/>
      <w14:ligatures w14:val="none"/>
    </w:rPr>
  </w:style>
  <w:style w:type="character" w:customStyle="1" w:styleId="Heading3Char">
    <w:name w:val="Heading 3 Char"/>
    <w:basedOn w:val="DefaultParagraphFont"/>
    <w:link w:val="Heading3"/>
    <w:uiPriority w:val="9"/>
    <w:semiHidden/>
    <w:rsid w:val="003D48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48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48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4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86B"/>
    <w:rPr>
      <w:rFonts w:eastAsiaTheme="majorEastAsia" w:cstheme="majorBidi"/>
      <w:color w:val="272727" w:themeColor="text1" w:themeTint="D8"/>
    </w:rPr>
  </w:style>
  <w:style w:type="paragraph" w:styleId="Title">
    <w:name w:val="Title"/>
    <w:basedOn w:val="Normal"/>
    <w:next w:val="Normal"/>
    <w:link w:val="TitleChar"/>
    <w:uiPriority w:val="10"/>
    <w:qFormat/>
    <w:rsid w:val="003D48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86B"/>
    <w:pPr>
      <w:spacing w:before="160"/>
      <w:jc w:val="center"/>
    </w:pPr>
    <w:rPr>
      <w:i/>
      <w:iCs/>
      <w:color w:val="404040" w:themeColor="text1" w:themeTint="BF"/>
    </w:rPr>
  </w:style>
  <w:style w:type="character" w:customStyle="1" w:styleId="QuoteChar">
    <w:name w:val="Quote Char"/>
    <w:basedOn w:val="DefaultParagraphFont"/>
    <w:link w:val="Quote"/>
    <w:uiPriority w:val="29"/>
    <w:rsid w:val="003D486B"/>
    <w:rPr>
      <w:i/>
      <w:iCs/>
      <w:color w:val="404040" w:themeColor="text1" w:themeTint="BF"/>
    </w:rPr>
  </w:style>
  <w:style w:type="paragraph" w:styleId="ListParagraph">
    <w:name w:val="List Paragraph"/>
    <w:basedOn w:val="Normal"/>
    <w:uiPriority w:val="34"/>
    <w:qFormat/>
    <w:rsid w:val="003D486B"/>
    <w:pPr>
      <w:ind w:left="720"/>
      <w:contextualSpacing/>
    </w:pPr>
  </w:style>
  <w:style w:type="character" w:styleId="IntenseEmphasis">
    <w:name w:val="Intense Emphasis"/>
    <w:basedOn w:val="DefaultParagraphFont"/>
    <w:uiPriority w:val="21"/>
    <w:qFormat/>
    <w:rsid w:val="003D486B"/>
    <w:rPr>
      <w:i/>
      <w:iCs/>
      <w:color w:val="0F4761" w:themeColor="accent1" w:themeShade="BF"/>
    </w:rPr>
  </w:style>
  <w:style w:type="paragraph" w:styleId="IntenseQuote">
    <w:name w:val="Intense Quote"/>
    <w:basedOn w:val="Normal"/>
    <w:next w:val="Normal"/>
    <w:link w:val="IntenseQuoteChar"/>
    <w:uiPriority w:val="30"/>
    <w:qFormat/>
    <w:rsid w:val="003D4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486B"/>
    <w:rPr>
      <w:i/>
      <w:iCs/>
      <w:color w:val="0F4761" w:themeColor="accent1" w:themeShade="BF"/>
    </w:rPr>
  </w:style>
  <w:style w:type="character" w:styleId="IntenseReference">
    <w:name w:val="Intense Reference"/>
    <w:basedOn w:val="DefaultParagraphFont"/>
    <w:uiPriority w:val="32"/>
    <w:qFormat/>
    <w:rsid w:val="003D486B"/>
    <w:rPr>
      <w:b/>
      <w:bCs/>
      <w:smallCaps/>
      <w:color w:val="0F4761" w:themeColor="accent1" w:themeShade="BF"/>
      <w:spacing w:val="5"/>
    </w:rPr>
  </w:style>
  <w:style w:type="table" w:styleId="TableGrid">
    <w:name w:val="Table Grid"/>
    <w:basedOn w:val="TableNormal"/>
    <w:uiPriority w:val="39"/>
    <w:rsid w:val="008F2338"/>
    <w:pPr>
      <w:spacing w:after="0" w:line="240" w:lineRule="auto"/>
    </w:pPr>
    <w:rPr>
      <w:rFonts w:eastAsiaTheme="minorEastAsia"/>
      <w:kern w:val="0"/>
      <w:lang w:eastAsia="zh-TW"/>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DE4552"/>
    <w:rPr>
      <w:color w:val="467886" w:themeColor="hyperlink"/>
      <w:u w:val="single"/>
    </w:rPr>
  </w:style>
  <w:style w:type="character" w:styleId="UnresolvedMention">
    <w:name w:val="Unresolved Mention"/>
    <w:basedOn w:val="DefaultParagraphFont"/>
    <w:uiPriority w:val="99"/>
    <w:semiHidden/>
    <w:unhideWhenUsed/>
    <w:rsid w:val="00DE4552"/>
    <w:rPr>
      <w:color w:val="605E5C"/>
      <w:shd w:val="clear" w:color="auto" w:fill="E1DFDD"/>
    </w:rPr>
  </w:style>
  <w:style w:type="paragraph" w:styleId="EndnoteText">
    <w:name w:val="endnote text"/>
    <w:basedOn w:val="Normal"/>
    <w:link w:val="EndnoteTextChar"/>
    <w:uiPriority w:val="99"/>
    <w:semiHidden/>
    <w:unhideWhenUsed/>
    <w:rsid w:val="003226FF"/>
  </w:style>
  <w:style w:type="character" w:customStyle="1" w:styleId="EndnoteTextChar">
    <w:name w:val="Endnote Text Char"/>
    <w:basedOn w:val="DefaultParagraphFont"/>
    <w:link w:val="EndnoteText"/>
    <w:uiPriority w:val="99"/>
    <w:semiHidden/>
    <w:rsid w:val="003226FF"/>
    <w:rPr>
      <w:rFonts w:ascii="Times New Roman" w:eastAsia="PMingLiU" w:hAnsi="Times New Roman" w:cs="Times New Roman"/>
      <w:kern w:val="0"/>
      <w:sz w:val="20"/>
      <w:szCs w:val="20"/>
      <w:lang w:val="en-GB" w:eastAsia="en-GB"/>
      <w14:ligatures w14:val="none"/>
    </w:rPr>
  </w:style>
  <w:style w:type="character" w:styleId="EndnoteReference">
    <w:name w:val="endnote reference"/>
    <w:basedOn w:val="DefaultParagraphFont"/>
    <w:uiPriority w:val="99"/>
    <w:semiHidden/>
    <w:unhideWhenUsed/>
    <w:rsid w:val="003226FF"/>
    <w:rPr>
      <w:vertAlign w:val="superscript"/>
    </w:rPr>
  </w:style>
  <w:style w:type="paragraph" w:styleId="Header">
    <w:name w:val="header"/>
    <w:basedOn w:val="Normal"/>
    <w:link w:val="HeaderChar"/>
    <w:unhideWhenUsed/>
    <w:rsid w:val="004F55A7"/>
    <w:pPr>
      <w:tabs>
        <w:tab w:val="center" w:pos="4513"/>
        <w:tab w:val="right" w:pos="9026"/>
      </w:tabs>
    </w:pPr>
  </w:style>
  <w:style w:type="character" w:customStyle="1" w:styleId="HeaderChar">
    <w:name w:val="Header Char"/>
    <w:basedOn w:val="DefaultParagraphFont"/>
    <w:link w:val="Header"/>
    <w:rsid w:val="004F55A7"/>
    <w:rPr>
      <w:rFonts w:ascii="Times New Roman" w:eastAsia="PMingLiU"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4F55A7"/>
    <w:pPr>
      <w:tabs>
        <w:tab w:val="center" w:pos="4513"/>
        <w:tab w:val="right" w:pos="9026"/>
      </w:tabs>
    </w:pPr>
  </w:style>
  <w:style w:type="character" w:customStyle="1" w:styleId="FooterChar">
    <w:name w:val="Footer Char"/>
    <w:basedOn w:val="DefaultParagraphFont"/>
    <w:link w:val="Footer"/>
    <w:uiPriority w:val="99"/>
    <w:rsid w:val="004F55A7"/>
    <w:rPr>
      <w:rFonts w:ascii="Times New Roman" w:eastAsia="PMingLiU" w:hAnsi="Times New Roman" w:cs="Times New Roman"/>
      <w:kern w:val="0"/>
      <w:sz w:val="20"/>
      <w:szCs w:val="20"/>
      <w:lang w:val="en-GB" w:eastAsia="en-GB"/>
      <w14:ligatures w14:val="none"/>
    </w:rPr>
  </w:style>
  <w:style w:type="paragraph" w:styleId="Bibliography">
    <w:name w:val="Bibliography"/>
    <w:basedOn w:val="Normal"/>
    <w:next w:val="Normal"/>
    <w:uiPriority w:val="37"/>
    <w:unhideWhenUsed/>
    <w:rsid w:val="00F23D6A"/>
  </w:style>
  <w:style w:type="paragraph" w:styleId="NoSpacing">
    <w:name w:val="No Spacing"/>
    <w:link w:val="NoSpacingChar"/>
    <w:uiPriority w:val="1"/>
    <w:qFormat/>
    <w:rsid w:val="00FC234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FC2347"/>
    <w:rPr>
      <w:rFonts w:eastAsiaTheme="minorEastAsia"/>
      <w:kern w:val="0"/>
      <w14:ligatures w14:val="none"/>
    </w:rPr>
  </w:style>
  <w:style w:type="paragraph" w:customStyle="1" w:styleId="BodyText1">
    <w:name w:val="Body Text1"/>
    <w:basedOn w:val="Normal"/>
    <w:rsid w:val="00B178E6"/>
    <w:pPr>
      <w:tabs>
        <w:tab w:val="left" w:pos="720"/>
        <w:tab w:val="left" w:pos="1440"/>
      </w:tabs>
    </w:pPr>
    <w:rPr>
      <w:rFonts w:ascii="CG Times (WN)" w:hAnsi="CG Times (WN)"/>
      <w:sz w:val="24"/>
      <w:lang w:eastAsia="en-US"/>
    </w:rPr>
  </w:style>
  <w:style w:type="paragraph" w:styleId="TOCHeading">
    <w:name w:val="TOC Heading"/>
    <w:basedOn w:val="Heading1"/>
    <w:next w:val="Normal"/>
    <w:uiPriority w:val="39"/>
    <w:unhideWhenUsed/>
    <w:qFormat/>
    <w:rsid w:val="00831051"/>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831051"/>
    <w:pPr>
      <w:spacing w:after="100"/>
      <w:ind w:left="200"/>
    </w:pPr>
  </w:style>
  <w:style w:type="paragraph" w:styleId="TOC1">
    <w:name w:val="toc 1"/>
    <w:basedOn w:val="Normal"/>
    <w:next w:val="Normal"/>
    <w:autoRedefine/>
    <w:uiPriority w:val="39"/>
    <w:unhideWhenUsed/>
    <w:rsid w:val="000E415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5287527">
      <w:bodyDiv w:val="1"/>
      <w:marLeft w:val="0"/>
      <w:marRight w:val="0"/>
      <w:marTop w:val="0"/>
      <w:marBottom w:val="0"/>
      <w:divBdr>
        <w:top w:val="none" w:sz="0" w:space="0" w:color="auto"/>
        <w:left w:val="none" w:sz="0" w:space="0" w:color="auto"/>
        <w:bottom w:val="none" w:sz="0" w:space="0" w:color="auto"/>
        <w:right w:val="none" w:sz="0" w:space="0" w:color="auto"/>
      </w:divBdr>
    </w:div>
    <w:div w:id="1234967295">
      <w:bodyDiv w:val="1"/>
      <w:marLeft w:val="0"/>
      <w:marRight w:val="0"/>
      <w:marTop w:val="0"/>
      <w:marBottom w:val="0"/>
      <w:divBdr>
        <w:top w:val="none" w:sz="0" w:space="0" w:color="auto"/>
        <w:left w:val="none" w:sz="0" w:space="0" w:color="auto"/>
        <w:bottom w:val="none" w:sz="0" w:space="0" w:color="auto"/>
        <w:right w:val="none" w:sz="0" w:space="0" w:color="auto"/>
      </w:divBdr>
      <w:divsChild>
        <w:div w:id="533422528">
          <w:marLeft w:val="0"/>
          <w:marRight w:val="0"/>
          <w:marTop w:val="0"/>
          <w:marBottom w:val="0"/>
          <w:divBdr>
            <w:top w:val="single" w:sz="2" w:space="0" w:color="E5E7EB"/>
            <w:left w:val="single" w:sz="2" w:space="0" w:color="E5E7EB"/>
            <w:bottom w:val="single" w:sz="2" w:space="0" w:color="E5E7EB"/>
            <w:right w:val="single" w:sz="2" w:space="0" w:color="E5E7EB"/>
          </w:divBdr>
          <w:divsChild>
            <w:div w:id="1903366783">
              <w:marLeft w:val="0"/>
              <w:marRight w:val="0"/>
              <w:marTop w:val="0"/>
              <w:marBottom w:val="0"/>
              <w:divBdr>
                <w:top w:val="single" w:sz="2" w:space="0" w:color="auto"/>
                <w:left w:val="single" w:sz="2" w:space="0" w:color="auto"/>
                <w:bottom w:val="single" w:sz="2" w:space="0" w:color="auto"/>
                <w:right w:val="single" w:sz="2" w:space="0" w:color="auto"/>
              </w:divBdr>
              <w:divsChild>
                <w:div w:id="823741864">
                  <w:marLeft w:val="0"/>
                  <w:marRight w:val="0"/>
                  <w:marTop w:val="0"/>
                  <w:marBottom w:val="0"/>
                  <w:divBdr>
                    <w:top w:val="single" w:sz="2" w:space="0" w:color="auto"/>
                    <w:left w:val="single" w:sz="2" w:space="0" w:color="auto"/>
                    <w:bottom w:val="single" w:sz="2" w:space="0" w:color="auto"/>
                    <w:right w:val="single" w:sz="2" w:space="0" w:color="auto"/>
                  </w:divBdr>
                  <w:divsChild>
                    <w:div w:id="1968000851">
                      <w:marLeft w:val="0"/>
                      <w:marRight w:val="0"/>
                      <w:marTop w:val="0"/>
                      <w:marBottom w:val="0"/>
                      <w:divBdr>
                        <w:top w:val="single" w:sz="2" w:space="0" w:color="E5E7EB"/>
                        <w:left w:val="single" w:sz="2" w:space="0" w:color="E5E7EB"/>
                        <w:bottom w:val="single" w:sz="2" w:space="0" w:color="E5E7EB"/>
                        <w:right w:val="single" w:sz="2" w:space="0" w:color="E5E7EB"/>
                      </w:divBdr>
                      <w:divsChild>
                        <w:div w:id="2092922805">
                          <w:marLeft w:val="0"/>
                          <w:marRight w:val="0"/>
                          <w:marTop w:val="0"/>
                          <w:marBottom w:val="0"/>
                          <w:divBdr>
                            <w:top w:val="single" w:sz="2" w:space="0" w:color="E5E7EB"/>
                            <w:left w:val="single" w:sz="2" w:space="0" w:color="E5E7EB"/>
                            <w:bottom w:val="single" w:sz="2" w:space="0" w:color="E5E7EB"/>
                            <w:right w:val="single" w:sz="2" w:space="0" w:color="E5E7EB"/>
                          </w:divBdr>
                          <w:divsChild>
                            <w:div w:id="734200045">
                              <w:marLeft w:val="0"/>
                              <w:marRight w:val="0"/>
                              <w:marTop w:val="0"/>
                              <w:marBottom w:val="0"/>
                              <w:divBdr>
                                <w:top w:val="single" w:sz="2" w:space="0" w:color="E5E7EB"/>
                                <w:left w:val="single" w:sz="2" w:space="0" w:color="E5E7EB"/>
                                <w:bottom w:val="single" w:sz="2" w:space="0" w:color="E5E7EB"/>
                                <w:right w:val="single" w:sz="2" w:space="0" w:color="E5E7EB"/>
                              </w:divBdr>
                              <w:divsChild>
                                <w:div w:id="18504809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64486458">
                  <w:marLeft w:val="0"/>
                  <w:marRight w:val="0"/>
                  <w:marTop w:val="120"/>
                  <w:marBottom w:val="0"/>
                  <w:divBdr>
                    <w:top w:val="single" w:sz="2" w:space="0" w:color="auto"/>
                    <w:left w:val="single" w:sz="2" w:space="0" w:color="auto"/>
                    <w:bottom w:val="single" w:sz="2" w:space="0" w:color="auto"/>
                    <w:right w:val="single" w:sz="2" w:space="0" w:color="auto"/>
                  </w:divBdr>
                  <w:divsChild>
                    <w:div w:id="1976445157">
                      <w:marLeft w:val="-120"/>
                      <w:marRight w:val="0"/>
                      <w:marTop w:val="0"/>
                      <w:marBottom w:val="0"/>
                      <w:divBdr>
                        <w:top w:val="single" w:sz="2" w:space="0" w:color="E5E7EB"/>
                        <w:left w:val="single" w:sz="2" w:space="0" w:color="E5E7EB"/>
                        <w:bottom w:val="single" w:sz="2" w:space="0" w:color="E5E7EB"/>
                        <w:right w:val="single" w:sz="2" w:space="0" w:color="E5E7EB"/>
                      </w:divBdr>
                      <w:divsChild>
                        <w:div w:id="1977487054">
                          <w:marLeft w:val="0"/>
                          <w:marRight w:val="0"/>
                          <w:marTop w:val="0"/>
                          <w:marBottom w:val="0"/>
                          <w:divBdr>
                            <w:top w:val="single" w:sz="2" w:space="0" w:color="E5E7EB"/>
                            <w:left w:val="single" w:sz="2" w:space="0" w:color="E5E7EB"/>
                            <w:bottom w:val="single" w:sz="2" w:space="0" w:color="E5E7EB"/>
                            <w:right w:val="single" w:sz="2" w:space="0" w:color="E5E7EB"/>
                          </w:divBdr>
                          <w:divsChild>
                            <w:div w:id="9914472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5681914">
                          <w:marLeft w:val="0"/>
                          <w:marRight w:val="0"/>
                          <w:marTop w:val="0"/>
                          <w:marBottom w:val="0"/>
                          <w:divBdr>
                            <w:top w:val="single" w:sz="2" w:space="0" w:color="E5E7EB"/>
                            <w:left w:val="single" w:sz="2" w:space="0" w:color="E5E7EB"/>
                            <w:bottom w:val="single" w:sz="2" w:space="0" w:color="E5E7EB"/>
                            <w:right w:val="single" w:sz="2" w:space="0" w:color="E5E7EB"/>
                          </w:divBdr>
                          <w:divsChild>
                            <w:div w:id="21113186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324969917">
      <w:bodyDiv w:val="1"/>
      <w:marLeft w:val="0"/>
      <w:marRight w:val="0"/>
      <w:marTop w:val="0"/>
      <w:marBottom w:val="0"/>
      <w:divBdr>
        <w:top w:val="none" w:sz="0" w:space="0" w:color="auto"/>
        <w:left w:val="none" w:sz="0" w:space="0" w:color="auto"/>
        <w:bottom w:val="none" w:sz="0" w:space="0" w:color="auto"/>
        <w:right w:val="none" w:sz="0" w:space="0" w:color="auto"/>
      </w:divBdr>
    </w:div>
    <w:div w:id="1478455136">
      <w:bodyDiv w:val="1"/>
      <w:marLeft w:val="0"/>
      <w:marRight w:val="0"/>
      <w:marTop w:val="0"/>
      <w:marBottom w:val="0"/>
      <w:divBdr>
        <w:top w:val="none" w:sz="0" w:space="0" w:color="auto"/>
        <w:left w:val="none" w:sz="0" w:space="0" w:color="auto"/>
        <w:bottom w:val="none" w:sz="0" w:space="0" w:color="auto"/>
        <w:right w:val="none" w:sz="0" w:space="0" w:color="auto"/>
      </w:divBdr>
    </w:div>
    <w:div w:id="1523318916">
      <w:bodyDiv w:val="1"/>
      <w:marLeft w:val="0"/>
      <w:marRight w:val="0"/>
      <w:marTop w:val="0"/>
      <w:marBottom w:val="0"/>
      <w:divBdr>
        <w:top w:val="none" w:sz="0" w:space="0" w:color="auto"/>
        <w:left w:val="none" w:sz="0" w:space="0" w:color="auto"/>
        <w:bottom w:val="none" w:sz="0" w:space="0" w:color="auto"/>
        <w:right w:val="none" w:sz="0" w:space="0" w:color="auto"/>
      </w:divBdr>
    </w:div>
    <w:div w:id="1562134055">
      <w:bodyDiv w:val="1"/>
      <w:marLeft w:val="0"/>
      <w:marRight w:val="0"/>
      <w:marTop w:val="0"/>
      <w:marBottom w:val="0"/>
      <w:divBdr>
        <w:top w:val="none" w:sz="0" w:space="0" w:color="auto"/>
        <w:left w:val="none" w:sz="0" w:space="0" w:color="auto"/>
        <w:bottom w:val="none" w:sz="0" w:space="0" w:color="auto"/>
        <w:right w:val="none" w:sz="0" w:space="0" w:color="auto"/>
      </w:divBdr>
      <w:divsChild>
        <w:div w:id="867257859">
          <w:marLeft w:val="0"/>
          <w:marRight w:val="0"/>
          <w:marTop w:val="0"/>
          <w:marBottom w:val="0"/>
          <w:divBdr>
            <w:top w:val="single" w:sz="2" w:space="0" w:color="E5E7EB"/>
            <w:left w:val="single" w:sz="2" w:space="0" w:color="E5E7EB"/>
            <w:bottom w:val="single" w:sz="2" w:space="0" w:color="E5E7EB"/>
            <w:right w:val="single" w:sz="2" w:space="0" w:color="E5E7EB"/>
          </w:divBdr>
          <w:divsChild>
            <w:div w:id="1188526270">
              <w:marLeft w:val="0"/>
              <w:marRight w:val="0"/>
              <w:marTop w:val="0"/>
              <w:marBottom w:val="0"/>
              <w:divBdr>
                <w:top w:val="single" w:sz="2" w:space="0" w:color="E5E7EB"/>
                <w:left w:val="single" w:sz="2" w:space="0" w:color="E5E7EB"/>
                <w:bottom w:val="single" w:sz="2" w:space="0" w:color="E5E7EB"/>
                <w:right w:val="single" w:sz="2" w:space="0" w:color="E5E7EB"/>
              </w:divBdr>
              <w:divsChild>
                <w:div w:id="846288637">
                  <w:marLeft w:val="0"/>
                  <w:marRight w:val="0"/>
                  <w:marTop w:val="0"/>
                  <w:marBottom w:val="0"/>
                  <w:divBdr>
                    <w:top w:val="single" w:sz="2" w:space="0" w:color="E5E7EB"/>
                    <w:left w:val="single" w:sz="2" w:space="0" w:color="E5E7EB"/>
                    <w:bottom w:val="single" w:sz="2" w:space="0" w:color="E5E7EB"/>
                    <w:right w:val="single" w:sz="2" w:space="0" w:color="E5E7EB"/>
                  </w:divBdr>
                  <w:divsChild>
                    <w:div w:id="245309644">
                      <w:marLeft w:val="0"/>
                      <w:marRight w:val="0"/>
                      <w:marTop w:val="0"/>
                      <w:marBottom w:val="0"/>
                      <w:divBdr>
                        <w:top w:val="none" w:sz="0" w:space="0" w:color="auto"/>
                        <w:left w:val="none" w:sz="0" w:space="0" w:color="auto"/>
                        <w:bottom w:val="none" w:sz="0" w:space="0" w:color="auto"/>
                        <w:right w:val="none" w:sz="0" w:space="0" w:color="auto"/>
                      </w:divBdr>
                      <w:divsChild>
                        <w:div w:id="2093310760">
                          <w:marLeft w:val="0"/>
                          <w:marRight w:val="0"/>
                          <w:marTop w:val="0"/>
                          <w:marBottom w:val="0"/>
                          <w:divBdr>
                            <w:top w:val="single" w:sz="2" w:space="0" w:color="E5E7EB"/>
                            <w:left w:val="single" w:sz="2" w:space="0" w:color="E5E7EB"/>
                            <w:bottom w:val="single" w:sz="2" w:space="0" w:color="E5E7EB"/>
                            <w:right w:val="single" w:sz="2" w:space="0" w:color="E5E7EB"/>
                          </w:divBdr>
                          <w:divsChild>
                            <w:div w:id="716317703">
                              <w:marLeft w:val="0"/>
                              <w:marRight w:val="0"/>
                              <w:marTop w:val="0"/>
                              <w:marBottom w:val="0"/>
                              <w:divBdr>
                                <w:top w:val="single" w:sz="2" w:space="0" w:color="E5E7EB"/>
                                <w:left w:val="single" w:sz="2" w:space="0" w:color="E5E7EB"/>
                                <w:bottom w:val="single" w:sz="2" w:space="0" w:color="E5E7EB"/>
                                <w:right w:val="single" w:sz="2" w:space="0" w:color="E5E7EB"/>
                              </w:divBdr>
                              <w:divsChild>
                                <w:div w:id="398481372">
                                  <w:marLeft w:val="0"/>
                                  <w:marRight w:val="0"/>
                                  <w:marTop w:val="0"/>
                                  <w:marBottom w:val="0"/>
                                  <w:divBdr>
                                    <w:top w:val="single" w:sz="2" w:space="0" w:color="E5E7EB"/>
                                    <w:left w:val="single" w:sz="2" w:space="0" w:color="E5E7EB"/>
                                    <w:bottom w:val="single" w:sz="2" w:space="0" w:color="E5E7EB"/>
                                    <w:right w:val="single" w:sz="2" w:space="0" w:color="E5E7EB"/>
                                  </w:divBdr>
                                  <w:divsChild>
                                    <w:div w:id="156307204">
                                      <w:marLeft w:val="0"/>
                                      <w:marRight w:val="0"/>
                                      <w:marTop w:val="480"/>
                                      <w:marBottom w:val="0"/>
                                      <w:divBdr>
                                        <w:top w:val="single" w:sz="6" w:space="24" w:color="auto"/>
                                        <w:left w:val="single" w:sz="2" w:space="0" w:color="auto"/>
                                        <w:bottom w:val="single" w:sz="2" w:space="0" w:color="auto"/>
                                        <w:right w:val="single" w:sz="2" w:space="0" w:color="auto"/>
                                      </w:divBdr>
                                      <w:divsChild>
                                        <w:div w:id="381251692">
                                          <w:marLeft w:val="0"/>
                                          <w:marRight w:val="0"/>
                                          <w:marTop w:val="0"/>
                                          <w:marBottom w:val="0"/>
                                          <w:divBdr>
                                            <w:top w:val="none" w:sz="0" w:space="0" w:color="auto"/>
                                            <w:left w:val="none" w:sz="0" w:space="0" w:color="auto"/>
                                            <w:bottom w:val="none" w:sz="0" w:space="0" w:color="auto"/>
                                            <w:right w:val="none" w:sz="0" w:space="0" w:color="auto"/>
                                          </w:divBdr>
                                          <w:divsChild>
                                            <w:div w:id="1387100109">
                                              <w:marLeft w:val="0"/>
                                              <w:marRight w:val="0"/>
                                              <w:marTop w:val="0"/>
                                              <w:marBottom w:val="0"/>
                                              <w:divBdr>
                                                <w:top w:val="single" w:sz="6" w:space="0" w:color="auto"/>
                                                <w:left w:val="single" w:sz="2" w:space="0" w:color="auto"/>
                                                <w:bottom w:val="single" w:sz="2" w:space="0" w:color="auto"/>
                                                <w:right w:val="single" w:sz="2" w:space="0" w:color="auto"/>
                                              </w:divBdr>
                                              <w:divsChild>
                                                <w:div w:id="388724108">
                                                  <w:marLeft w:val="0"/>
                                                  <w:marRight w:val="0"/>
                                                  <w:marTop w:val="0"/>
                                                  <w:marBottom w:val="0"/>
                                                  <w:divBdr>
                                                    <w:top w:val="single" w:sz="24" w:space="6" w:color="auto"/>
                                                    <w:left w:val="none" w:sz="0" w:space="0" w:color="auto"/>
                                                    <w:bottom w:val="single" w:sz="24" w:space="6" w:color="auto"/>
                                                    <w:right w:val="none" w:sz="0" w:space="0" w:color="auto"/>
                                                  </w:divBdr>
                                                  <w:divsChild>
                                                    <w:div w:id="1908076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17420122">
                                                  <w:marLeft w:val="0"/>
                                                  <w:marRight w:val="0"/>
                                                  <w:marTop w:val="0"/>
                                                  <w:marBottom w:val="0"/>
                                                  <w:divBdr>
                                                    <w:top w:val="single" w:sz="2" w:space="6" w:color="E5E7EB"/>
                                                    <w:left w:val="single" w:sz="2" w:space="0" w:color="E5E7EB"/>
                                                    <w:bottom w:val="single" w:sz="2" w:space="6" w:color="E5E7EB"/>
                                                    <w:right w:val="single" w:sz="2" w:space="0" w:color="E5E7EB"/>
                                                  </w:divBdr>
                                                  <w:divsChild>
                                                    <w:div w:id="13703043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64677280">
                                                  <w:marLeft w:val="0"/>
                                                  <w:marRight w:val="0"/>
                                                  <w:marTop w:val="0"/>
                                                  <w:marBottom w:val="0"/>
                                                  <w:divBdr>
                                                    <w:top w:val="single" w:sz="24" w:space="6" w:color="auto"/>
                                                    <w:left w:val="none" w:sz="0" w:space="0" w:color="auto"/>
                                                    <w:bottom w:val="single" w:sz="24" w:space="6" w:color="auto"/>
                                                    <w:right w:val="none" w:sz="0" w:space="0" w:color="auto"/>
                                                  </w:divBdr>
                                                  <w:divsChild>
                                                    <w:div w:id="208367680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78586288">
                                                  <w:marLeft w:val="0"/>
                                                  <w:marRight w:val="0"/>
                                                  <w:marTop w:val="0"/>
                                                  <w:marBottom w:val="0"/>
                                                  <w:divBdr>
                                                    <w:top w:val="single" w:sz="24" w:space="6" w:color="auto"/>
                                                    <w:left w:val="none" w:sz="0" w:space="0" w:color="auto"/>
                                                    <w:bottom w:val="single" w:sz="24" w:space="6" w:color="auto"/>
                                                    <w:right w:val="none" w:sz="0" w:space="0" w:color="auto"/>
                                                  </w:divBdr>
                                                  <w:divsChild>
                                                    <w:div w:id="166134595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63453394">
                                                  <w:marLeft w:val="0"/>
                                                  <w:marRight w:val="0"/>
                                                  <w:marTop w:val="0"/>
                                                  <w:marBottom w:val="0"/>
                                                  <w:divBdr>
                                                    <w:top w:val="single" w:sz="24" w:space="6" w:color="auto"/>
                                                    <w:left w:val="none" w:sz="0" w:space="0" w:color="auto"/>
                                                    <w:bottom w:val="single" w:sz="24" w:space="6" w:color="auto"/>
                                                    <w:right w:val="none" w:sz="0" w:space="0" w:color="auto"/>
                                                  </w:divBdr>
                                                  <w:divsChild>
                                                    <w:div w:id="4156368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70807058">
                                              <w:marLeft w:val="0"/>
                                              <w:marRight w:val="0"/>
                                              <w:marTop w:val="0"/>
                                              <w:marBottom w:val="0"/>
                                              <w:divBdr>
                                                <w:top w:val="none" w:sz="0" w:space="0" w:color="auto"/>
                                                <w:left w:val="none" w:sz="0" w:space="0" w:color="auto"/>
                                                <w:bottom w:val="none" w:sz="0" w:space="0" w:color="auto"/>
                                                <w:right w:val="none" w:sz="0" w:space="0" w:color="auto"/>
                                              </w:divBdr>
                                              <w:divsChild>
                                                <w:div w:id="1693875515">
                                                  <w:marLeft w:val="0"/>
                                                  <w:marRight w:val="0"/>
                                                  <w:marTop w:val="0"/>
                                                  <w:marBottom w:val="120"/>
                                                  <w:divBdr>
                                                    <w:top w:val="single" w:sz="2" w:space="0" w:color="E5E7EB"/>
                                                    <w:left w:val="single" w:sz="2" w:space="0" w:color="E5E7EB"/>
                                                    <w:bottom w:val="single" w:sz="2" w:space="0" w:color="E5E7EB"/>
                                                    <w:right w:val="single" w:sz="2" w:space="0" w:color="E5E7EB"/>
                                                  </w:divBdr>
                                                  <w:divsChild>
                                                    <w:div w:id="663507783">
                                                      <w:marLeft w:val="0"/>
                                                      <w:marRight w:val="0"/>
                                                      <w:marTop w:val="0"/>
                                                      <w:marBottom w:val="0"/>
                                                      <w:divBdr>
                                                        <w:top w:val="single" w:sz="2" w:space="0" w:color="E5E7EB"/>
                                                        <w:left w:val="single" w:sz="2" w:space="0" w:color="E5E7EB"/>
                                                        <w:bottom w:val="single" w:sz="2" w:space="0" w:color="E5E7EB"/>
                                                        <w:right w:val="single" w:sz="2" w:space="0" w:color="E5E7EB"/>
                                                      </w:divBdr>
                                                      <w:divsChild>
                                                        <w:div w:id="607202088">
                                                          <w:marLeft w:val="0"/>
                                                          <w:marRight w:val="0"/>
                                                          <w:marTop w:val="0"/>
                                                          <w:marBottom w:val="0"/>
                                                          <w:divBdr>
                                                            <w:top w:val="single" w:sz="2" w:space="0" w:color="E5E7EB"/>
                                                            <w:left w:val="single" w:sz="2" w:space="0" w:color="E5E7EB"/>
                                                            <w:bottom w:val="single" w:sz="2" w:space="0" w:color="E5E7EB"/>
                                                            <w:right w:val="single" w:sz="2" w:space="0" w:color="E5E7EB"/>
                                                          </w:divBdr>
                                                          <w:divsChild>
                                                            <w:div w:id="12891208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292440839">
                                  <w:marLeft w:val="0"/>
                                  <w:marRight w:val="0"/>
                                  <w:marTop w:val="0"/>
                                  <w:marBottom w:val="0"/>
                                  <w:divBdr>
                                    <w:top w:val="single" w:sz="2" w:space="0" w:color="E5E7EB"/>
                                    <w:left w:val="single" w:sz="2" w:space="0" w:color="E5E7EB"/>
                                    <w:bottom w:val="single" w:sz="2" w:space="0" w:color="E5E7EB"/>
                                    <w:right w:val="single" w:sz="2" w:space="0" w:color="E5E7EB"/>
                                  </w:divBdr>
                                  <w:divsChild>
                                    <w:div w:id="949632176">
                                      <w:marLeft w:val="0"/>
                                      <w:marRight w:val="0"/>
                                      <w:marTop w:val="0"/>
                                      <w:marBottom w:val="0"/>
                                      <w:divBdr>
                                        <w:top w:val="none" w:sz="0" w:space="0" w:color="auto"/>
                                        <w:left w:val="none" w:sz="0" w:space="0" w:color="auto"/>
                                        <w:bottom w:val="none" w:sz="0" w:space="0" w:color="auto"/>
                                        <w:right w:val="none" w:sz="0" w:space="0" w:color="auto"/>
                                      </w:divBdr>
                                      <w:divsChild>
                                        <w:div w:id="933980849">
                                          <w:marLeft w:val="0"/>
                                          <w:marRight w:val="0"/>
                                          <w:marTop w:val="120"/>
                                          <w:marBottom w:val="0"/>
                                          <w:divBdr>
                                            <w:top w:val="none" w:sz="0" w:space="0" w:color="auto"/>
                                            <w:left w:val="none" w:sz="0" w:space="0" w:color="auto"/>
                                            <w:bottom w:val="none" w:sz="0" w:space="0" w:color="auto"/>
                                            <w:right w:val="none" w:sz="0" w:space="0" w:color="auto"/>
                                          </w:divBdr>
                                          <w:divsChild>
                                            <w:div w:id="298728871">
                                              <w:marLeft w:val="-120"/>
                                              <w:marRight w:val="0"/>
                                              <w:marTop w:val="0"/>
                                              <w:marBottom w:val="0"/>
                                              <w:divBdr>
                                                <w:top w:val="single" w:sz="2" w:space="0" w:color="E5E7EB"/>
                                                <w:left w:val="single" w:sz="2" w:space="0" w:color="E5E7EB"/>
                                                <w:bottom w:val="single" w:sz="2" w:space="0" w:color="E5E7EB"/>
                                                <w:right w:val="single" w:sz="2" w:space="0" w:color="E5E7EB"/>
                                              </w:divBdr>
                                              <w:divsChild>
                                                <w:div w:id="773551106">
                                                  <w:marLeft w:val="0"/>
                                                  <w:marRight w:val="0"/>
                                                  <w:marTop w:val="0"/>
                                                  <w:marBottom w:val="0"/>
                                                  <w:divBdr>
                                                    <w:top w:val="single" w:sz="2" w:space="0" w:color="E5E7EB"/>
                                                    <w:left w:val="single" w:sz="2" w:space="0" w:color="E5E7EB"/>
                                                    <w:bottom w:val="single" w:sz="2" w:space="0" w:color="E5E7EB"/>
                                                    <w:right w:val="single" w:sz="2" w:space="0" w:color="E5E7EB"/>
                                                  </w:divBdr>
                                                  <w:divsChild>
                                                    <w:div w:id="5076035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540968848">
                                          <w:marLeft w:val="0"/>
                                          <w:marRight w:val="0"/>
                                          <w:marTop w:val="0"/>
                                          <w:marBottom w:val="0"/>
                                          <w:divBdr>
                                            <w:top w:val="none" w:sz="0" w:space="0" w:color="auto"/>
                                            <w:left w:val="none" w:sz="0" w:space="0" w:color="auto"/>
                                            <w:bottom w:val="none" w:sz="0" w:space="0" w:color="auto"/>
                                            <w:right w:val="none" w:sz="0" w:space="0" w:color="auto"/>
                                          </w:divBdr>
                                          <w:divsChild>
                                            <w:div w:id="1376538245">
                                              <w:marLeft w:val="0"/>
                                              <w:marRight w:val="0"/>
                                              <w:marTop w:val="0"/>
                                              <w:marBottom w:val="0"/>
                                              <w:divBdr>
                                                <w:top w:val="single" w:sz="2" w:space="0" w:color="E5E7EB"/>
                                                <w:left w:val="single" w:sz="2" w:space="0" w:color="E5E7EB"/>
                                                <w:bottom w:val="single" w:sz="2" w:space="0" w:color="E5E7EB"/>
                                                <w:right w:val="single" w:sz="2" w:space="0" w:color="E5E7EB"/>
                                              </w:divBdr>
                                              <w:divsChild>
                                                <w:div w:id="445852447">
                                                  <w:marLeft w:val="0"/>
                                                  <w:marRight w:val="0"/>
                                                  <w:marTop w:val="0"/>
                                                  <w:marBottom w:val="0"/>
                                                  <w:divBdr>
                                                    <w:top w:val="single" w:sz="2" w:space="0" w:color="E5E7EB"/>
                                                    <w:left w:val="single" w:sz="2" w:space="0" w:color="E5E7EB"/>
                                                    <w:bottom w:val="single" w:sz="2" w:space="0" w:color="E5E7EB"/>
                                                    <w:right w:val="single" w:sz="2" w:space="0" w:color="E5E7EB"/>
                                                  </w:divBdr>
                                                  <w:divsChild>
                                                    <w:div w:id="1213230715">
                                                      <w:marLeft w:val="0"/>
                                                      <w:marRight w:val="0"/>
                                                      <w:marTop w:val="0"/>
                                                      <w:marBottom w:val="0"/>
                                                      <w:divBdr>
                                                        <w:top w:val="single" w:sz="2" w:space="0" w:color="E5E7EB"/>
                                                        <w:left w:val="single" w:sz="2" w:space="0" w:color="E5E7EB"/>
                                                        <w:bottom w:val="single" w:sz="2" w:space="0" w:color="E5E7EB"/>
                                                        <w:right w:val="single" w:sz="2" w:space="0" w:color="E5E7EB"/>
                                                      </w:divBdr>
                                                      <w:divsChild>
                                                        <w:div w:id="13421237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361010394">
                              <w:marLeft w:val="0"/>
                              <w:marRight w:val="0"/>
                              <w:marTop w:val="0"/>
                              <w:marBottom w:val="0"/>
                              <w:divBdr>
                                <w:top w:val="single" w:sz="2" w:space="0" w:color="E5E7EB"/>
                                <w:left w:val="single" w:sz="2" w:space="0" w:color="E5E7EB"/>
                                <w:bottom w:val="single" w:sz="2" w:space="0" w:color="E5E7EB"/>
                                <w:right w:val="single" w:sz="2" w:space="0" w:color="E5E7EB"/>
                              </w:divBdr>
                              <w:divsChild>
                                <w:div w:id="2021270029">
                                  <w:marLeft w:val="0"/>
                                  <w:marRight w:val="0"/>
                                  <w:marTop w:val="480"/>
                                  <w:marBottom w:val="0"/>
                                  <w:divBdr>
                                    <w:top w:val="none" w:sz="0" w:space="0" w:color="auto"/>
                                    <w:left w:val="none" w:sz="0" w:space="0" w:color="auto"/>
                                    <w:bottom w:val="none" w:sz="0" w:space="0" w:color="auto"/>
                                    <w:right w:val="none" w:sz="0" w:space="0" w:color="auto"/>
                                  </w:divBdr>
                                  <w:divsChild>
                                    <w:div w:id="968819468">
                                      <w:marLeft w:val="0"/>
                                      <w:marRight w:val="0"/>
                                      <w:marTop w:val="0"/>
                                      <w:marBottom w:val="0"/>
                                      <w:divBdr>
                                        <w:top w:val="none" w:sz="0" w:space="0" w:color="auto"/>
                                        <w:left w:val="none" w:sz="0" w:space="0" w:color="auto"/>
                                        <w:bottom w:val="none" w:sz="0" w:space="0" w:color="auto"/>
                                        <w:right w:val="none" w:sz="0" w:space="0" w:color="auto"/>
                                      </w:divBdr>
                                      <w:divsChild>
                                        <w:div w:id="147484736">
                                          <w:marLeft w:val="0"/>
                                          <w:marRight w:val="0"/>
                                          <w:marTop w:val="0"/>
                                          <w:marBottom w:val="120"/>
                                          <w:divBdr>
                                            <w:top w:val="none" w:sz="0" w:space="0" w:color="auto"/>
                                            <w:left w:val="none" w:sz="0" w:space="0" w:color="auto"/>
                                            <w:bottom w:val="none" w:sz="0" w:space="0" w:color="auto"/>
                                            <w:right w:val="none" w:sz="0" w:space="0" w:color="auto"/>
                                          </w:divBdr>
                                          <w:divsChild>
                                            <w:div w:id="1756437926">
                                              <w:marLeft w:val="0"/>
                                              <w:marRight w:val="0"/>
                                              <w:marTop w:val="0"/>
                                              <w:marBottom w:val="0"/>
                                              <w:divBdr>
                                                <w:top w:val="single" w:sz="2" w:space="0" w:color="E5E7EB"/>
                                                <w:left w:val="single" w:sz="2" w:space="0" w:color="E5E7EB"/>
                                                <w:bottom w:val="single" w:sz="2" w:space="0" w:color="E5E7EB"/>
                                                <w:right w:val="single" w:sz="2" w:space="0" w:color="E5E7EB"/>
                                              </w:divBdr>
                                              <w:divsChild>
                                                <w:div w:id="2368454">
                                                  <w:marLeft w:val="0"/>
                                                  <w:marRight w:val="0"/>
                                                  <w:marTop w:val="0"/>
                                                  <w:marBottom w:val="0"/>
                                                  <w:divBdr>
                                                    <w:top w:val="single" w:sz="2" w:space="0" w:color="E5E7EB"/>
                                                    <w:left w:val="single" w:sz="2" w:space="0" w:color="E5E7EB"/>
                                                    <w:bottom w:val="single" w:sz="2" w:space="0" w:color="E5E7EB"/>
                                                    <w:right w:val="single" w:sz="2" w:space="0" w:color="E5E7EB"/>
                                                  </w:divBdr>
                                                  <w:divsChild>
                                                    <w:div w:id="140856699">
                                                      <w:marLeft w:val="0"/>
                                                      <w:marRight w:val="0"/>
                                                      <w:marTop w:val="0"/>
                                                      <w:marBottom w:val="0"/>
                                                      <w:divBdr>
                                                        <w:top w:val="single" w:sz="2" w:space="0" w:color="E5E7EB"/>
                                                        <w:left w:val="single" w:sz="2" w:space="0" w:color="E5E7EB"/>
                                                        <w:bottom w:val="single" w:sz="2" w:space="0" w:color="E5E7EB"/>
                                                        <w:right w:val="single" w:sz="2" w:space="0" w:color="E5E7EB"/>
                                                      </w:divBdr>
                                                      <w:divsChild>
                                                        <w:div w:id="25914521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911157996">
                                          <w:marLeft w:val="0"/>
                                          <w:marRight w:val="0"/>
                                          <w:marTop w:val="0"/>
                                          <w:marBottom w:val="120"/>
                                          <w:divBdr>
                                            <w:top w:val="none" w:sz="0" w:space="0" w:color="auto"/>
                                            <w:left w:val="none" w:sz="0" w:space="0" w:color="auto"/>
                                            <w:bottom w:val="none" w:sz="0" w:space="0" w:color="auto"/>
                                            <w:right w:val="none" w:sz="0" w:space="0" w:color="auto"/>
                                          </w:divBdr>
                                          <w:divsChild>
                                            <w:div w:id="595791654">
                                              <w:marLeft w:val="0"/>
                                              <w:marRight w:val="0"/>
                                              <w:marTop w:val="0"/>
                                              <w:marBottom w:val="0"/>
                                              <w:divBdr>
                                                <w:top w:val="single" w:sz="2" w:space="0" w:color="E5E7EB"/>
                                                <w:left w:val="single" w:sz="2" w:space="0" w:color="E5E7EB"/>
                                                <w:bottom w:val="single" w:sz="2" w:space="0" w:color="E5E7EB"/>
                                                <w:right w:val="single" w:sz="2" w:space="0" w:color="E5E7EB"/>
                                              </w:divBdr>
                                              <w:divsChild>
                                                <w:div w:id="828059222">
                                                  <w:marLeft w:val="0"/>
                                                  <w:marRight w:val="0"/>
                                                  <w:marTop w:val="0"/>
                                                  <w:marBottom w:val="0"/>
                                                  <w:divBdr>
                                                    <w:top w:val="single" w:sz="2" w:space="0" w:color="E5E7EB"/>
                                                    <w:left w:val="single" w:sz="2" w:space="0" w:color="E5E7EB"/>
                                                    <w:bottom w:val="single" w:sz="2" w:space="0" w:color="E5E7EB"/>
                                                    <w:right w:val="single" w:sz="2" w:space="0" w:color="E5E7EB"/>
                                                  </w:divBdr>
                                                  <w:divsChild>
                                                    <w:div w:id="522283403">
                                                      <w:marLeft w:val="0"/>
                                                      <w:marRight w:val="0"/>
                                                      <w:marTop w:val="0"/>
                                                      <w:marBottom w:val="0"/>
                                                      <w:divBdr>
                                                        <w:top w:val="single" w:sz="2" w:space="0" w:color="E5E7EB"/>
                                                        <w:left w:val="single" w:sz="2" w:space="0" w:color="E5E7EB"/>
                                                        <w:bottom w:val="single" w:sz="2" w:space="0" w:color="E5E7EB"/>
                                                        <w:right w:val="single" w:sz="2" w:space="0" w:color="E5E7EB"/>
                                                      </w:divBdr>
                                                      <w:divsChild>
                                                        <w:div w:id="20943519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93693630">
                                          <w:marLeft w:val="0"/>
                                          <w:marRight w:val="0"/>
                                          <w:marTop w:val="0"/>
                                          <w:marBottom w:val="120"/>
                                          <w:divBdr>
                                            <w:top w:val="none" w:sz="0" w:space="0" w:color="auto"/>
                                            <w:left w:val="none" w:sz="0" w:space="0" w:color="auto"/>
                                            <w:bottom w:val="none" w:sz="0" w:space="0" w:color="auto"/>
                                            <w:right w:val="none" w:sz="0" w:space="0" w:color="auto"/>
                                          </w:divBdr>
                                          <w:divsChild>
                                            <w:div w:id="1167593008">
                                              <w:marLeft w:val="0"/>
                                              <w:marRight w:val="0"/>
                                              <w:marTop w:val="0"/>
                                              <w:marBottom w:val="0"/>
                                              <w:divBdr>
                                                <w:top w:val="single" w:sz="2" w:space="0" w:color="E5E7EB"/>
                                                <w:left w:val="single" w:sz="2" w:space="0" w:color="E5E7EB"/>
                                                <w:bottom w:val="single" w:sz="2" w:space="0" w:color="E5E7EB"/>
                                                <w:right w:val="single" w:sz="2" w:space="0" w:color="E5E7EB"/>
                                              </w:divBdr>
                                              <w:divsChild>
                                                <w:div w:id="1221133961">
                                                  <w:marLeft w:val="0"/>
                                                  <w:marRight w:val="0"/>
                                                  <w:marTop w:val="0"/>
                                                  <w:marBottom w:val="0"/>
                                                  <w:divBdr>
                                                    <w:top w:val="single" w:sz="2" w:space="0" w:color="E5E7EB"/>
                                                    <w:left w:val="single" w:sz="2" w:space="0" w:color="E5E7EB"/>
                                                    <w:bottom w:val="single" w:sz="2" w:space="0" w:color="E5E7EB"/>
                                                    <w:right w:val="single" w:sz="2" w:space="0" w:color="E5E7EB"/>
                                                  </w:divBdr>
                                                  <w:divsChild>
                                                    <w:div w:id="215239881">
                                                      <w:marLeft w:val="0"/>
                                                      <w:marRight w:val="0"/>
                                                      <w:marTop w:val="0"/>
                                                      <w:marBottom w:val="0"/>
                                                      <w:divBdr>
                                                        <w:top w:val="single" w:sz="2" w:space="0" w:color="E5E7EB"/>
                                                        <w:left w:val="single" w:sz="2" w:space="0" w:color="E5E7EB"/>
                                                        <w:bottom w:val="single" w:sz="2" w:space="0" w:color="E5E7EB"/>
                                                        <w:right w:val="single" w:sz="2" w:space="0" w:color="E5E7EB"/>
                                                      </w:divBdr>
                                                      <w:divsChild>
                                                        <w:div w:id="9445364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622611994">
      <w:bodyDiv w:val="1"/>
      <w:marLeft w:val="0"/>
      <w:marRight w:val="0"/>
      <w:marTop w:val="0"/>
      <w:marBottom w:val="0"/>
      <w:divBdr>
        <w:top w:val="none" w:sz="0" w:space="0" w:color="auto"/>
        <w:left w:val="none" w:sz="0" w:space="0" w:color="auto"/>
        <w:bottom w:val="none" w:sz="0" w:space="0" w:color="auto"/>
        <w:right w:val="none" w:sz="0" w:space="0" w:color="auto"/>
      </w:divBdr>
      <w:divsChild>
        <w:div w:id="310910334">
          <w:marLeft w:val="0"/>
          <w:marRight w:val="0"/>
          <w:marTop w:val="0"/>
          <w:marBottom w:val="0"/>
          <w:divBdr>
            <w:top w:val="single" w:sz="2" w:space="0" w:color="E5E7EB"/>
            <w:left w:val="single" w:sz="2" w:space="0" w:color="E5E7EB"/>
            <w:bottom w:val="single" w:sz="2" w:space="0" w:color="E5E7EB"/>
            <w:right w:val="single" w:sz="2" w:space="0" w:color="E5E7EB"/>
          </w:divBdr>
          <w:divsChild>
            <w:div w:id="795219233">
              <w:marLeft w:val="0"/>
              <w:marRight w:val="0"/>
              <w:marTop w:val="0"/>
              <w:marBottom w:val="0"/>
              <w:divBdr>
                <w:top w:val="single" w:sz="2" w:space="0" w:color="auto"/>
                <w:left w:val="single" w:sz="2" w:space="0" w:color="auto"/>
                <w:bottom w:val="single" w:sz="2" w:space="0" w:color="auto"/>
                <w:right w:val="single" w:sz="2" w:space="0" w:color="auto"/>
              </w:divBdr>
              <w:divsChild>
                <w:div w:id="323167693">
                  <w:marLeft w:val="0"/>
                  <w:marRight w:val="0"/>
                  <w:marTop w:val="0"/>
                  <w:marBottom w:val="0"/>
                  <w:divBdr>
                    <w:top w:val="single" w:sz="2" w:space="0" w:color="auto"/>
                    <w:left w:val="single" w:sz="2" w:space="0" w:color="auto"/>
                    <w:bottom w:val="single" w:sz="2" w:space="0" w:color="auto"/>
                    <w:right w:val="single" w:sz="2" w:space="0" w:color="auto"/>
                  </w:divBdr>
                  <w:divsChild>
                    <w:div w:id="363795935">
                      <w:marLeft w:val="0"/>
                      <w:marRight w:val="0"/>
                      <w:marTop w:val="0"/>
                      <w:marBottom w:val="0"/>
                      <w:divBdr>
                        <w:top w:val="single" w:sz="2" w:space="0" w:color="E5E7EB"/>
                        <w:left w:val="single" w:sz="2" w:space="0" w:color="E5E7EB"/>
                        <w:bottom w:val="single" w:sz="2" w:space="0" w:color="E5E7EB"/>
                        <w:right w:val="single" w:sz="2" w:space="0" w:color="E5E7EB"/>
                      </w:divBdr>
                      <w:divsChild>
                        <w:div w:id="859780921">
                          <w:marLeft w:val="0"/>
                          <w:marRight w:val="0"/>
                          <w:marTop w:val="0"/>
                          <w:marBottom w:val="0"/>
                          <w:divBdr>
                            <w:top w:val="single" w:sz="2" w:space="0" w:color="E5E7EB"/>
                            <w:left w:val="single" w:sz="2" w:space="0" w:color="E5E7EB"/>
                            <w:bottom w:val="single" w:sz="2" w:space="0" w:color="E5E7EB"/>
                            <w:right w:val="single" w:sz="2" w:space="0" w:color="E5E7EB"/>
                          </w:divBdr>
                          <w:divsChild>
                            <w:div w:id="103185985">
                              <w:marLeft w:val="0"/>
                              <w:marRight w:val="0"/>
                              <w:marTop w:val="0"/>
                              <w:marBottom w:val="0"/>
                              <w:divBdr>
                                <w:top w:val="single" w:sz="2" w:space="0" w:color="E5E7EB"/>
                                <w:left w:val="single" w:sz="2" w:space="0" w:color="E5E7EB"/>
                                <w:bottom w:val="single" w:sz="2" w:space="0" w:color="E5E7EB"/>
                                <w:right w:val="single" w:sz="2" w:space="0" w:color="E5E7EB"/>
                              </w:divBdr>
                              <w:divsChild>
                                <w:div w:id="8802909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218668506">
                  <w:marLeft w:val="0"/>
                  <w:marRight w:val="0"/>
                  <w:marTop w:val="120"/>
                  <w:marBottom w:val="0"/>
                  <w:divBdr>
                    <w:top w:val="single" w:sz="2" w:space="0" w:color="auto"/>
                    <w:left w:val="single" w:sz="2" w:space="0" w:color="auto"/>
                    <w:bottom w:val="single" w:sz="2" w:space="0" w:color="auto"/>
                    <w:right w:val="single" w:sz="2" w:space="0" w:color="auto"/>
                  </w:divBdr>
                  <w:divsChild>
                    <w:div w:id="1275748380">
                      <w:marLeft w:val="-120"/>
                      <w:marRight w:val="0"/>
                      <w:marTop w:val="0"/>
                      <w:marBottom w:val="0"/>
                      <w:divBdr>
                        <w:top w:val="single" w:sz="2" w:space="0" w:color="E5E7EB"/>
                        <w:left w:val="single" w:sz="2" w:space="0" w:color="E5E7EB"/>
                        <w:bottom w:val="single" w:sz="2" w:space="0" w:color="E5E7EB"/>
                        <w:right w:val="single" w:sz="2" w:space="0" w:color="E5E7EB"/>
                      </w:divBdr>
                      <w:divsChild>
                        <w:div w:id="1810974280">
                          <w:marLeft w:val="0"/>
                          <w:marRight w:val="0"/>
                          <w:marTop w:val="0"/>
                          <w:marBottom w:val="0"/>
                          <w:divBdr>
                            <w:top w:val="single" w:sz="2" w:space="0" w:color="E5E7EB"/>
                            <w:left w:val="single" w:sz="2" w:space="0" w:color="E5E7EB"/>
                            <w:bottom w:val="single" w:sz="2" w:space="0" w:color="E5E7EB"/>
                            <w:right w:val="single" w:sz="2" w:space="0" w:color="E5E7EB"/>
                          </w:divBdr>
                          <w:divsChild>
                            <w:div w:id="7730932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11050199">
                          <w:marLeft w:val="0"/>
                          <w:marRight w:val="0"/>
                          <w:marTop w:val="0"/>
                          <w:marBottom w:val="0"/>
                          <w:divBdr>
                            <w:top w:val="single" w:sz="2" w:space="0" w:color="E5E7EB"/>
                            <w:left w:val="single" w:sz="2" w:space="0" w:color="E5E7EB"/>
                            <w:bottom w:val="single" w:sz="2" w:space="0" w:color="E5E7EB"/>
                            <w:right w:val="single" w:sz="2" w:space="0" w:color="E5E7EB"/>
                          </w:divBdr>
                          <w:divsChild>
                            <w:div w:id="11292810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693144845">
      <w:bodyDiv w:val="1"/>
      <w:marLeft w:val="0"/>
      <w:marRight w:val="0"/>
      <w:marTop w:val="0"/>
      <w:marBottom w:val="0"/>
      <w:divBdr>
        <w:top w:val="none" w:sz="0" w:space="0" w:color="auto"/>
        <w:left w:val="none" w:sz="0" w:space="0" w:color="auto"/>
        <w:bottom w:val="none" w:sz="0" w:space="0" w:color="auto"/>
        <w:right w:val="none" w:sz="0" w:space="0" w:color="auto"/>
      </w:divBdr>
      <w:divsChild>
        <w:div w:id="280263827">
          <w:marLeft w:val="0"/>
          <w:marRight w:val="0"/>
          <w:marTop w:val="0"/>
          <w:marBottom w:val="0"/>
          <w:divBdr>
            <w:top w:val="single" w:sz="2" w:space="0" w:color="E5E7EB"/>
            <w:left w:val="single" w:sz="2" w:space="0" w:color="E5E7EB"/>
            <w:bottom w:val="single" w:sz="2" w:space="0" w:color="E5E7EB"/>
            <w:right w:val="single" w:sz="2" w:space="0" w:color="E5E7EB"/>
          </w:divBdr>
          <w:divsChild>
            <w:div w:id="298385558">
              <w:marLeft w:val="0"/>
              <w:marRight w:val="0"/>
              <w:marTop w:val="0"/>
              <w:marBottom w:val="0"/>
              <w:divBdr>
                <w:top w:val="single" w:sz="2" w:space="0" w:color="E5E7EB"/>
                <w:left w:val="single" w:sz="2" w:space="0" w:color="E5E7EB"/>
                <w:bottom w:val="single" w:sz="2" w:space="0" w:color="E5E7EB"/>
                <w:right w:val="single" w:sz="2" w:space="0" w:color="E5E7EB"/>
              </w:divBdr>
              <w:divsChild>
                <w:div w:id="770591803">
                  <w:marLeft w:val="0"/>
                  <w:marRight w:val="0"/>
                  <w:marTop w:val="0"/>
                  <w:marBottom w:val="0"/>
                  <w:divBdr>
                    <w:top w:val="single" w:sz="2" w:space="0" w:color="E5E7EB"/>
                    <w:left w:val="single" w:sz="2" w:space="0" w:color="E5E7EB"/>
                    <w:bottom w:val="single" w:sz="2" w:space="0" w:color="E5E7EB"/>
                    <w:right w:val="single" w:sz="2" w:space="0" w:color="E5E7EB"/>
                  </w:divBdr>
                  <w:divsChild>
                    <w:div w:id="1310554111">
                      <w:marLeft w:val="0"/>
                      <w:marRight w:val="0"/>
                      <w:marTop w:val="0"/>
                      <w:marBottom w:val="0"/>
                      <w:divBdr>
                        <w:top w:val="none" w:sz="0" w:space="0" w:color="auto"/>
                        <w:left w:val="none" w:sz="0" w:space="0" w:color="auto"/>
                        <w:bottom w:val="none" w:sz="0" w:space="0" w:color="auto"/>
                        <w:right w:val="none" w:sz="0" w:space="0" w:color="auto"/>
                      </w:divBdr>
                      <w:divsChild>
                        <w:div w:id="1455053539">
                          <w:marLeft w:val="0"/>
                          <w:marRight w:val="0"/>
                          <w:marTop w:val="0"/>
                          <w:marBottom w:val="0"/>
                          <w:divBdr>
                            <w:top w:val="single" w:sz="2" w:space="0" w:color="E5E7EB"/>
                            <w:left w:val="single" w:sz="2" w:space="0" w:color="E5E7EB"/>
                            <w:bottom w:val="single" w:sz="2" w:space="0" w:color="E5E7EB"/>
                            <w:right w:val="single" w:sz="2" w:space="0" w:color="E5E7EB"/>
                          </w:divBdr>
                          <w:divsChild>
                            <w:div w:id="47850290">
                              <w:marLeft w:val="0"/>
                              <w:marRight w:val="0"/>
                              <w:marTop w:val="0"/>
                              <w:marBottom w:val="0"/>
                              <w:divBdr>
                                <w:top w:val="single" w:sz="2" w:space="0" w:color="E5E7EB"/>
                                <w:left w:val="single" w:sz="2" w:space="0" w:color="E5E7EB"/>
                                <w:bottom w:val="single" w:sz="2" w:space="0" w:color="E5E7EB"/>
                                <w:right w:val="single" w:sz="2" w:space="0" w:color="E5E7EB"/>
                              </w:divBdr>
                              <w:divsChild>
                                <w:div w:id="371812664">
                                  <w:marLeft w:val="0"/>
                                  <w:marRight w:val="0"/>
                                  <w:marTop w:val="0"/>
                                  <w:marBottom w:val="0"/>
                                  <w:divBdr>
                                    <w:top w:val="single" w:sz="2" w:space="0" w:color="E5E7EB"/>
                                    <w:left w:val="single" w:sz="2" w:space="0" w:color="E5E7EB"/>
                                    <w:bottom w:val="single" w:sz="2" w:space="0" w:color="E5E7EB"/>
                                    <w:right w:val="single" w:sz="2" w:space="0" w:color="E5E7EB"/>
                                  </w:divBdr>
                                  <w:divsChild>
                                    <w:div w:id="1951619185">
                                      <w:marLeft w:val="0"/>
                                      <w:marRight w:val="0"/>
                                      <w:marTop w:val="0"/>
                                      <w:marBottom w:val="0"/>
                                      <w:divBdr>
                                        <w:top w:val="none" w:sz="0" w:space="0" w:color="auto"/>
                                        <w:left w:val="none" w:sz="0" w:space="0" w:color="auto"/>
                                        <w:bottom w:val="none" w:sz="0" w:space="0" w:color="auto"/>
                                        <w:right w:val="none" w:sz="0" w:space="0" w:color="auto"/>
                                      </w:divBdr>
                                      <w:divsChild>
                                        <w:div w:id="324668712">
                                          <w:marLeft w:val="0"/>
                                          <w:marRight w:val="0"/>
                                          <w:marTop w:val="0"/>
                                          <w:marBottom w:val="0"/>
                                          <w:divBdr>
                                            <w:top w:val="none" w:sz="0" w:space="0" w:color="auto"/>
                                            <w:left w:val="none" w:sz="0" w:space="0" w:color="auto"/>
                                            <w:bottom w:val="none" w:sz="0" w:space="0" w:color="auto"/>
                                            <w:right w:val="none" w:sz="0" w:space="0" w:color="auto"/>
                                          </w:divBdr>
                                          <w:divsChild>
                                            <w:div w:id="1532494999">
                                              <w:marLeft w:val="0"/>
                                              <w:marRight w:val="0"/>
                                              <w:marTop w:val="0"/>
                                              <w:marBottom w:val="120"/>
                                              <w:divBdr>
                                                <w:top w:val="single" w:sz="2" w:space="0" w:color="E5E7EB"/>
                                                <w:left w:val="single" w:sz="2" w:space="0" w:color="E5E7EB"/>
                                                <w:bottom w:val="single" w:sz="2" w:space="0" w:color="E5E7EB"/>
                                                <w:right w:val="single" w:sz="2" w:space="0" w:color="E5E7EB"/>
                                              </w:divBdr>
                                              <w:divsChild>
                                                <w:div w:id="1272787166">
                                                  <w:marLeft w:val="0"/>
                                                  <w:marRight w:val="0"/>
                                                  <w:marTop w:val="0"/>
                                                  <w:marBottom w:val="0"/>
                                                  <w:divBdr>
                                                    <w:top w:val="single" w:sz="2" w:space="0" w:color="E5E7EB"/>
                                                    <w:left w:val="single" w:sz="2" w:space="0" w:color="E5E7EB"/>
                                                    <w:bottom w:val="single" w:sz="2" w:space="0" w:color="E5E7EB"/>
                                                    <w:right w:val="single" w:sz="2" w:space="0" w:color="E5E7EB"/>
                                                  </w:divBdr>
                                                  <w:divsChild>
                                                    <w:div w:id="1614555681">
                                                      <w:marLeft w:val="0"/>
                                                      <w:marRight w:val="0"/>
                                                      <w:marTop w:val="0"/>
                                                      <w:marBottom w:val="0"/>
                                                      <w:divBdr>
                                                        <w:top w:val="single" w:sz="2" w:space="0" w:color="E5E7EB"/>
                                                        <w:left w:val="single" w:sz="2" w:space="0" w:color="E5E7EB"/>
                                                        <w:bottom w:val="single" w:sz="2" w:space="0" w:color="E5E7EB"/>
                                                        <w:right w:val="single" w:sz="2" w:space="0" w:color="E5E7EB"/>
                                                      </w:divBdr>
                                                      <w:divsChild>
                                                        <w:div w:id="11288158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580137905">
                                          <w:marLeft w:val="0"/>
                                          <w:marRight w:val="0"/>
                                          <w:marTop w:val="0"/>
                                          <w:marBottom w:val="0"/>
                                          <w:divBdr>
                                            <w:top w:val="none" w:sz="0" w:space="0" w:color="auto"/>
                                            <w:left w:val="none" w:sz="0" w:space="0" w:color="auto"/>
                                            <w:bottom w:val="none" w:sz="0" w:space="0" w:color="auto"/>
                                            <w:right w:val="none" w:sz="0" w:space="0" w:color="auto"/>
                                          </w:divBdr>
                                          <w:divsChild>
                                            <w:div w:id="1209148249">
                                              <w:marLeft w:val="0"/>
                                              <w:marRight w:val="0"/>
                                              <w:marTop w:val="0"/>
                                              <w:marBottom w:val="0"/>
                                              <w:divBdr>
                                                <w:top w:val="single" w:sz="2" w:space="0" w:color="E5E7EB"/>
                                                <w:left w:val="single" w:sz="2" w:space="0" w:color="E5E7EB"/>
                                                <w:bottom w:val="single" w:sz="2" w:space="0" w:color="E5E7EB"/>
                                                <w:right w:val="single" w:sz="2" w:space="0" w:color="E5E7EB"/>
                                              </w:divBdr>
                                              <w:divsChild>
                                                <w:div w:id="612715841">
                                                  <w:marLeft w:val="0"/>
                                                  <w:marRight w:val="0"/>
                                                  <w:marTop w:val="0"/>
                                                  <w:marBottom w:val="0"/>
                                                  <w:divBdr>
                                                    <w:top w:val="single" w:sz="2" w:space="0" w:color="E5E7EB"/>
                                                    <w:left w:val="single" w:sz="2" w:space="0" w:color="E5E7EB"/>
                                                    <w:bottom w:val="single" w:sz="2" w:space="0" w:color="E5E7EB"/>
                                                    <w:right w:val="single" w:sz="2" w:space="0" w:color="E5E7EB"/>
                                                  </w:divBdr>
                                                  <w:divsChild>
                                                    <w:div w:id="1833445660">
                                                      <w:marLeft w:val="0"/>
                                                      <w:marRight w:val="0"/>
                                                      <w:marTop w:val="0"/>
                                                      <w:marBottom w:val="0"/>
                                                      <w:divBdr>
                                                        <w:top w:val="single" w:sz="2" w:space="0" w:color="E5E7EB"/>
                                                        <w:left w:val="single" w:sz="2" w:space="0" w:color="E5E7EB"/>
                                                        <w:bottom w:val="single" w:sz="2" w:space="0" w:color="E5E7EB"/>
                                                        <w:right w:val="single" w:sz="2" w:space="0" w:color="E5E7EB"/>
                                                      </w:divBdr>
                                                      <w:divsChild>
                                                        <w:div w:id="10574400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015300480">
                                          <w:marLeft w:val="0"/>
                                          <w:marRight w:val="0"/>
                                          <w:marTop w:val="120"/>
                                          <w:marBottom w:val="0"/>
                                          <w:divBdr>
                                            <w:top w:val="none" w:sz="0" w:space="0" w:color="auto"/>
                                            <w:left w:val="none" w:sz="0" w:space="0" w:color="auto"/>
                                            <w:bottom w:val="none" w:sz="0" w:space="0" w:color="auto"/>
                                            <w:right w:val="none" w:sz="0" w:space="0" w:color="auto"/>
                                          </w:divBdr>
                                          <w:divsChild>
                                            <w:div w:id="1711800602">
                                              <w:marLeft w:val="-120"/>
                                              <w:marRight w:val="0"/>
                                              <w:marTop w:val="0"/>
                                              <w:marBottom w:val="0"/>
                                              <w:divBdr>
                                                <w:top w:val="single" w:sz="2" w:space="0" w:color="E5E7EB"/>
                                                <w:left w:val="single" w:sz="2" w:space="0" w:color="E5E7EB"/>
                                                <w:bottom w:val="single" w:sz="2" w:space="0" w:color="E5E7EB"/>
                                                <w:right w:val="single" w:sz="2" w:space="0" w:color="E5E7EB"/>
                                              </w:divBdr>
                                              <w:divsChild>
                                                <w:div w:id="960182592">
                                                  <w:marLeft w:val="0"/>
                                                  <w:marRight w:val="0"/>
                                                  <w:marTop w:val="0"/>
                                                  <w:marBottom w:val="0"/>
                                                  <w:divBdr>
                                                    <w:top w:val="single" w:sz="2" w:space="0" w:color="E5E7EB"/>
                                                    <w:left w:val="single" w:sz="2" w:space="0" w:color="E5E7EB"/>
                                                    <w:bottom w:val="single" w:sz="2" w:space="0" w:color="E5E7EB"/>
                                                    <w:right w:val="single" w:sz="2" w:space="0" w:color="E5E7EB"/>
                                                  </w:divBdr>
                                                  <w:divsChild>
                                                    <w:div w:id="4727926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13726088">
                                      <w:marLeft w:val="0"/>
                                      <w:marRight w:val="0"/>
                                      <w:marTop w:val="0"/>
                                      <w:marBottom w:val="480"/>
                                      <w:divBdr>
                                        <w:top w:val="none" w:sz="0" w:space="0" w:color="auto"/>
                                        <w:left w:val="none" w:sz="0" w:space="0" w:color="auto"/>
                                        <w:bottom w:val="none" w:sz="0" w:space="0" w:color="auto"/>
                                        <w:right w:val="none" w:sz="0" w:space="0" w:color="auto"/>
                                      </w:divBdr>
                                      <w:divsChild>
                                        <w:div w:id="182868161">
                                          <w:marLeft w:val="0"/>
                                          <w:marRight w:val="0"/>
                                          <w:marTop w:val="240"/>
                                          <w:marBottom w:val="0"/>
                                          <w:divBdr>
                                            <w:top w:val="single" w:sz="2" w:space="0" w:color="E5E7EB"/>
                                            <w:left w:val="single" w:sz="2" w:space="0" w:color="E5E7EB"/>
                                            <w:bottom w:val="single" w:sz="2" w:space="0" w:color="E5E7EB"/>
                                            <w:right w:val="single" w:sz="2" w:space="0" w:color="E5E7EB"/>
                                          </w:divBdr>
                                          <w:divsChild>
                                            <w:div w:id="312567675">
                                              <w:marLeft w:val="0"/>
                                              <w:marRight w:val="0"/>
                                              <w:marTop w:val="0"/>
                                              <w:marBottom w:val="0"/>
                                              <w:divBdr>
                                                <w:top w:val="none" w:sz="0" w:space="0" w:color="auto"/>
                                                <w:left w:val="none" w:sz="0" w:space="0" w:color="auto"/>
                                                <w:bottom w:val="none" w:sz="0" w:space="0" w:color="auto"/>
                                                <w:right w:val="none" w:sz="0" w:space="0" w:color="auto"/>
                                              </w:divBdr>
                                              <w:divsChild>
                                                <w:div w:id="457601162">
                                                  <w:marLeft w:val="0"/>
                                                  <w:marRight w:val="0"/>
                                                  <w:marTop w:val="0"/>
                                                  <w:marBottom w:val="0"/>
                                                  <w:divBdr>
                                                    <w:top w:val="none" w:sz="0" w:space="0" w:color="auto"/>
                                                    <w:left w:val="none" w:sz="0" w:space="0" w:color="auto"/>
                                                    <w:bottom w:val="none" w:sz="0" w:space="0" w:color="auto"/>
                                                    <w:right w:val="none" w:sz="0" w:space="0" w:color="auto"/>
                                                  </w:divBdr>
                                                  <w:divsChild>
                                                    <w:div w:id="232816326">
                                                      <w:marLeft w:val="0"/>
                                                      <w:marRight w:val="0"/>
                                                      <w:marTop w:val="0"/>
                                                      <w:marBottom w:val="0"/>
                                                      <w:divBdr>
                                                        <w:top w:val="single" w:sz="2" w:space="0" w:color="E5E7EB"/>
                                                        <w:left w:val="single" w:sz="2" w:space="0" w:color="E5E7EB"/>
                                                        <w:bottom w:val="single" w:sz="2" w:space="0" w:color="E5E7EB"/>
                                                        <w:right w:val="single" w:sz="2" w:space="0" w:color="E5E7EB"/>
                                                      </w:divBdr>
                                                      <w:divsChild>
                                                        <w:div w:id="65998109">
                                                          <w:marLeft w:val="0"/>
                                                          <w:marRight w:val="0"/>
                                                          <w:marTop w:val="0"/>
                                                          <w:marBottom w:val="0"/>
                                                          <w:divBdr>
                                                            <w:top w:val="none" w:sz="0" w:space="0" w:color="auto"/>
                                                            <w:left w:val="none" w:sz="0" w:space="0" w:color="auto"/>
                                                            <w:bottom w:val="none" w:sz="0" w:space="0" w:color="auto"/>
                                                            <w:right w:val="none" w:sz="0" w:space="0" w:color="auto"/>
                                                          </w:divBdr>
                                                          <w:divsChild>
                                                            <w:div w:id="557547425">
                                                              <w:marLeft w:val="0"/>
                                                              <w:marRight w:val="0"/>
                                                              <w:marTop w:val="0"/>
                                                              <w:marBottom w:val="0"/>
                                                              <w:divBdr>
                                                                <w:top w:val="none" w:sz="0" w:space="0" w:color="auto"/>
                                                                <w:left w:val="none" w:sz="0" w:space="0" w:color="auto"/>
                                                                <w:bottom w:val="none" w:sz="0" w:space="0" w:color="auto"/>
                                                                <w:right w:val="none" w:sz="0" w:space="0" w:color="auto"/>
                                                              </w:divBdr>
                                                            </w:div>
                                                            <w:div w:id="1447118854">
                                                              <w:marLeft w:val="0"/>
                                                              <w:marRight w:val="0"/>
                                                              <w:marTop w:val="0"/>
                                                              <w:marBottom w:val="0"/>
                                                              <w:divBdr>
                                                                <w:top w:val="single" w:sz="2" w:space="0" w:color="E5E7EB"/>
                                                                <w:left w:val="single" w:sz="2" w:space="0" w:color="E5E7EB"/>
                                                                <w:bottom w:val="single" w:sz="2" w:space="0" w:color="E5E7EB"/>
                                                                <w:right w:val="single" w:sz="2" w:space="0" w:color="E5E7EB"/>
                                                              </w:divBdr>
                                                              <w:divsChild>
                                                                <w:div w:id="378553051">
                                                                  <w:marLeft w:val="0"/>
                                                                  <w:marRight w:val="0"/>
                                                                  <w:marTop w:val="0"/>
                                                                  <w:marBottom w:val="0"/>
                                                                  <w:divBdr>
                                                                    <w:top w:val="single" w:sz="2" w:space="0" w:color="E5E7EB"/>
                                                                    <w:left w:val="single" w:sz="2" w:space="0" w:color="E5E7EB"/>
                                                                    <w:bottom w:val="single" w:sz="2" w:space="0" w:color="E5E7EB"/>
                                                                    <w:right w:val="single" w:sz="2" w:space="0" w:color="E5E7EB"/>
                                                                  </w:divBdr>
                                                                </w:div>
                                                                <w:div w:id="20472174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9244691">
                                                          <w:marLeft w:val="0"/>
                                                          <w:marRight w:val="0"/>
                                                          <w:marTop w:val="0"/>
                                                          <w:marBottom w:val="0"/>
                                                          <w:divBdr>
                                                            <w:top w:val="single" w:sz="2" w:space="0" w:color="E5E7EB"/>
                                                            <w:left w:val="single" w:sz="2" w:space="0" w:color="E5E7EB"/>
                                                            <w:bottom w:val="single" w:sz="2" w:space="0" w:color="E5E7EB"/>
                                                            <w:right w:val="single" w:sz="2" w:space="0" w:color="E5E7EB"/>
                                                          </w:divBdr>
                                                          <w:divsChild>
                                                            <w:div w:id="1553034882">
                                                              <w:marLeft w:val="0"/>
                                                              <w:marRight w:val="0"/>
                                                              <w:marTop w:val="0"/>
                                                              <w:marBottom w:val="0"/>
                                                              <w:divBdr>
                                                                <w:top w:val="single" w:sz="2" w:space="0" w:color="E5E7EB"/>
                                                                <w:left w:val="single" w:sz="2" w:space="0" w:color="E5E7EB"/>
                                                                <w:bottom w:val="single" w:sz="2" w:space="0" w:color="E5E7EB"/>
                                                                <w:right w:val="single" w:sz="2" w:space="0" w:color="E5E7EB"/>
                                                              </w:divBdr>
                                                              <w:divsChild>
                                                                <w:div w:id="316152990">
                                                                  <w:marLeft w:val="0"/>
                                                                  <w:marRight w:val="0"/>
                                                                  <w:marTop w:val="0"/>
                                                                  <w:marBottom w:val="0"/>
                                                                  <w:divBdr>
                                                                    <w:top w:val="single" w:sz="2" w:space="0" w:color="E5E7EB"/>
                                                                    <w:left w:val="single" w:sz="2" w:space="0" w:color="E5E7EB"/>
                                                                    <w:bottom w:val="single" w:sz="2" w:space="0" w:color="E5E7EB"/>
                                                                    <w:right w:val="single" w:sz="2" w:space="0" w:color="E5E7EB"/>
                                                                  </w:divBdr>
                                                                  <w:divsChild>
                                                                    <w:div w:id="1514684277">
                                                                      <w:marLeft w:val="0"/>
                                                                      <w:marRight w:val="0"/>
                                                                      <w:marTop w:val="0"/>
                                                                      <w:marBottom w:val="0"/>
                                                                      <w:divBdr>
                                                                        <w:top w:val="none" w:sz="0" w:space="0" w:color="auto"/>
                                                                        <w:left w:val="none" w:sz="0" w:space="0" w:color="auto"/>
                                                                        <w:bottom w:val="none" w:sz="0" w:space="0" w:color="auto"/>
                                                                        <w:right w:val="none" w:sz="0" w:space="0" w:color="auto"/>
                                                                      </w:divBdr>
                                                                      <w:divsChild>
                                                                        <w:div w:id="1321232307">
                                                                          <w:marLeft w:val="0"/>
                                                                          <w:marRight w:val="0"/>
                                                                          <w:marTop w:val="0"/>
                                                                          <w:marBottom w:val="0"/>
                                                                          <w:divBdr>
                                                                            <w:top w:val="single" w:sz="2" w:space="6" w:color="E5E7EB"/>
                                                                            <w:left w:val="single" w:sz="2" w:space="6" w:color="E5E7EB"/>
                                                                            <w:bottom w:val="single" w:sz="2" w:space="3" w:color="E5E7EB"/>
                                                                            <w:right w:val="single" w:sz="2" w:space="6" w:color="E5E7EB"/>
                                                                          </w:divBdr>
                                                                          <w:divsChild>
                                                                            <w:div w:id="817380989">
                                                                              <w:marLeft w:val="0"/>
                                                                              <w:marRight w:val="0"/>
                                                                              <w:marTop w:val="0"/>
                                                                              <w:marBottom w:val="0"/>
                                                                              <w:divBdr>
                                                                                <w:top w:val="single" w:sz="2" w:space="0" w:color="E5E7EB"/>
                                                                                <w:left w:val="single" w:sz="2" w:space="0" w:color="E5E7EB"/>
                                                                                <w:bottom w:val="single" w:sz="2" w:space="0" w:color="E5E7EB"/>
                                                                                <w:right w:val="single" w:sz="2" w:space="0" w:color="E5E7EB"/>
                                                                              </w:divBdr>
                                                                              <w:divsChild>
                                                                                <w:div w:id="575476358">
                                                                                  <w:marLeft w:val="0"/>
                                                                                  <w:marRight w:val="0"/>
                                                                                  <w:marTop w:val="0"/>
                                                                                  <w:marBottom w:val="0"/>
                                                                                  <w:divBdr>
                                                                                    <w:top w:val="single" w:sz="2" w:space="0" w:color="E5E7EB"/>
                                                                                    <w:left w:val="single" w:sz="2" w:space="0" w:color="E5E7EB"/>
                                                                                    <w:bottom w:val="single" w:sz="2" w:space="0" w:color="E5E7EB"/>
                                                                                    <w:right w:val="single" w:sz="2" w:space="0" w:color="E5E7EB"/>
                                                                                  </w:divBdr>
                                                                                </w:div>
                                                                                <w:div w:id="1127316756">
                                                                                  <w:marLeft w:val="0"/>
                                                                                  <w:marRight w:val="0"/>
                                                                                  <w:marTop w:val="0"/>
                                                                                  <w:marBottom w:val="0"/>
                                                                                  <w:divBdr>
                                                                                    <w:top w:val="none" w:sz="0" w:space="0" w:color="auto"/>
                                                                                    <w:left w:val="none" w:sz="0" w:space="0" w:color="auto"/>
                                                                                    <w:bottom w:val="none" w:sz="0" w:space="0" w:color="auto"/>
                                                                                    <w:right w:val="none" w:sz="0" w:space="0" w:color="auto"/>
                                                                                  </w:divBdr>
                                                                                  <w:divsChild>
                                                                                    <w:div w:id="705065460">
                                                                                      <w:marLeft w:val="0"/>
                                                                                      <w:marRight w:val="0"/>
                                                                                      <w:marTop w:val="0"/>
                                                                                      <w:marBottom w:val="0"/>
                                                                                      <w:divBdr>
                                                                                        <w:top w:val="single" w:sz="2" w:space="0" w:color="E5E7EB"/>
                                                                                        <w:left w:val="single" w:sz="2" w:space="0" w:color="E5E7EB"/>
                                                                                        <w:bottom w:val="single" w:sz="2" w:space="0" w:color="E5E7EB"/>
                                                                                        <w:right w:val="single" w:sz="2" w:space="0" w:color="E5E7EB"/>
                                                                                      </w:divBdr>
                                                                                      <w:divsChild>
                                                                                        <w:div w:id="192652894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57641120">
                                                                                      <w:marLeft w:val="0"/>
                                                                                      <w:marRight w:val="0"/>
                                                                                      <w:marTop w:val="0"/>
                                                                                      <w:marBottom w:val="0"/>
                                                                                      <w:divBdr>
                                                                                        <w:top w:val="none" w:sz="0" w:space="0" w:color="auto"/>
                                                                                        <w:left w:val="none" w:sz="0" w:space="0" w:color="auto"/>
                                                                                        <w:bottom w:val="none" w:sz="0" w:space="0" w:color="auto"/>
                                                                                        <w:right w:val="none" w:sz="0" w:space="0" w:color="auto"/>
                                                                                      </w:divBdr>
                                                                                    </w:div>
                                                                                  </w:divsChild>
                                                                                </w:div>
                                                                                <w:div w:id="18494474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425904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92495824">
                                                          <w:marLeft w:val="0"/>
                                                          <w:marRight w:val="0"/>
                                                          <w:marTop w:val="0"/>
                                                          <w:marBottom w:val="0"/>
                                                          <w:divBdr>
                                                            <w:top w:val="single" w:sz="2" w:space="0" w:color="E5E7EB"/>
                                                            <w:left w:val="single" w:sz="2" w:space="0" w:color="E5E7EB"/>
                                                            <w:bottom w:val="single" w:sz="2" w:space="0" w:color="E5E7EB"/>
                                                            <w:right w:val="single" w:sz="2" w:space="0" w:color="E5E7EB"/>
                                                          </w:divBdr>
                                                          <w:divsChild>
                                                            <w:div w:id="54277714">
                                                              <w:marLeft w:val="0"/>
                                                              <w:marRight w:val="0"/>
                                                              <w:marTop w:val="0"/>
                                                              <w:marBottom w:val="0"/>
                                                              <w:divBdr>
                                                                <w:top w:val="single" w:sz="2" w:space="0" w:color="E5E7EB"/>
                                                                <w:left w:val="single" w:sz="2" w:space="0" w:color="E5E7EB"/>
                                                                <w:bottom w:val="single" w:sz="2" w:space="0" w:color="E5E7EB"/>
                                                                <w:right w:val="single" w:sz="2" w:space="0" w:color="E5E7EB"/>
                                                              </w:divBdr>
                                                              <w:divsChild>
                                                                <w:div w:id="2044208641">
                                                                  <w:marLeft w:val="0"/>
                                                                  <w:marRight w:val="0"/>
                                                                  <w:marTop w:val="0"/>
                                                                  <w:marBottom w:val="0"/>
                                                                  <w:divBdr>
                                                                    <w:top w:val="single" w:sz="2" w:space="0" w:color="E5E7EB"/>
                                                                    <w:left w:val="single" w:sz="2" w:space="0" w:color="E5E7EB"/>
                                                                    <w:bottom w:val="single" w:sz="2" w:space="0" w:color="E5E7EB"/>
                                                                    <w:right w:val="single" w:sz="2" w:space="0" w:color="E5E7EB"/>
                                                                  </w:divBdr>
                                                                  <w:divsChild>
                                                                    <w:div w:id="1402142856">
                                                                      <w:marLeft w:val="0"/>
                                                                      <w:marRight w:val="0"/>
                                                                      <w:marTop w:val="0"/>
                                                                      <w:marBottom w:val="0"/>
                                                                      <w:divBdr>
                                                                        <w:top w:val="none" w:sz="0" w:space="0" w:color="auto"/>
                                                                        <w:left w:val="none" w:sz="0" w:space="0" w:color="auto"/>
                                                                        <w:bottom w:val="none" w:sz="0" w:space="0" w:color="auto"/>
                                                                        <w:right w:val="none" w:sz="0" w:space="0" w:color="auto"/>
                                                                      </w:divBdr>
                                                                      <w:divsChild>
                                                                        <w:div w:id="974337817">
                                                                          <w:marLeft w:val="0"/>
                                                                          <w:marRight w:val="0"/>
                                                                          <w:marTop w:val="0"/>
                                                                          <w:marBottom w:val="0"/>
                                                                          <w:divBdr>
                                                                            <w:top w:val="single" w:sz="2" w:space="6" w:color="E5E7EB"/>
                                                                            <w:left w:val="single" w:sz="2" w:space="6" w:color="E5E7EB"/>
                                                                            <w:bottom w:val="single" w:sz="2" w:space="3" w:color="E5E7EB"/>
                                                                            <w:right w:val="single" w:sz="2" w:space="6" w:color="E5E7EB"/>
                                                                          </w:divBdr>
                                                                          <w:divsChild>
                                                                            <w:div w:id="85542918">
                                                                              <w:marLeft w:val="0"/>
                                                                              <w:marRight w:val="0"/>
                                                                              <w:marTop w:val="0"/>
                                                                              <w:marBottom w:val="0"/>
                                                                              <w:divBdr>
                                                                                <w:top w:val="single" w:sz="2" w:space="0" w:color="E5E7EB"/>
                                                                                <w:left w:val="single" w:sz="2" w:space="0" w:color="E5E7EB"/>
                                                                                <w:bottom w:val="single" w:sz="2" w:space="0" w:color="E5E7EB"/>
                                                                                <w:right w:val="single" w:sz="2" w:space="0" w:color="E5E7EB"/>
                                                                              </w:divBdr>
                                                                            </w:div>
                                                                            <w:div w:id="382367130">
                                                                              <w:marLeft w:val="0"/>
                                                                              <w:marRight w:val="0"/>
                                                                              <w:marTop w:val="0"/>
                                                                              <w:marBottom w:val="0"/>
                                                                              <w:divBdr>
                                                                                <w:top w:val="single" w:sz="2" w:space="0" w:color="E5E7EB"/>
                                                                                <w:left w:val="single" w:sz="2" w:space="0" w:color="E5E7EB"/>
                                                                                <w:bottom w:val="single" w:sz="2" w:space="0" w:color="E5E7EB"/>
                                                                                <w:right w:val="single" w:sz="2" w:space="0" w:color="E5E7EB"/>
                                                                              </w:divBdr>
                                                                              <w:divsChild>
                                                                                <w:div w:id="465927294">
                                                                                  <w:marLeft w:val="0"/>
                                                                                  <w:marRight w:val="0"/>
                                                                                  <w:marTop w:val="0"/>
                                                                                  <w:marBottom w:val="0"/>
                                                                                  <w:divBdr>
                                                                                    <w:top w:val="single" w:sz="2" w:space="0" w:color="E5E7EB"/>
                                                                                    <w:left w:val="single" w:sz="2" w:space="0" w:color="E5E7EB"/>
                                                                                    <w:bottom w:val="single" w:sz="2" w:space="0" w:color="E5E7EB"/>
                                                                                    <w:right w:val="single" w:sz="2" w:space="0" w:color="E5E7EB"/>
                                                                                  </w:divBdr>
                                                                                </w:div>
                                                                                <w:div w:id="1328556527">
                                                                                  <w:marLeft w:val="0"/>
                                                                                  <w:marRight w:val="0"/>
                                                                                  <w:marTop w:val="0"/>
                                                                                  <w:marBottom w:val="0"/>
                                                                                  <w:divBdr>
                                                                                    <w:top w:val="none" w:sz="0" w:space="0" w:color="auto"/>
                                                                                    <w:left w:val="none" w:sz="0" w:space="0" w:color="auto"/>
                                                                                    <w:bottom w:val="none" w:sz="0" w:space="0" w:color="auto"/>
                                                                                    <w:right w:val="none" w:sz="0" w:space="0" w:color="auto"/>
                                                                                  </w:divBdr>
                                                                                  <w:divsChild>
                                                                                    <w:div w:id="2362367">
                                                                                      <w:marLeft w:val="0"/>
                                                                                      <w:marRight w:val="0"/>
                                                                                      <w:marTop w:val="0"/>
                                                                                      <w:marBottom w:val="0"/>
                                                                                      <w:divBdr>
                                                                                        <w:top w:val="none" w:sz="0" w:space="0" w:color="auto"/>
                                                                                        <w:left w:val="none" w:sz="0" w:space="0" w:color="auto"/>
                                                                                        <w:bottom w:val="none" w:sz="0" w:space="0" w:color="auto"/>
                                                                                        <w:right w:val="none" w:sz="0" w:space="0" w:color="auto"/>
                                                                                      </w:divBdr>
                                                                                    </w:div>
                                                                                    <w:div w:id="501160079">
                                                                                      <w:marLeft w:val="0"/>
                                                                                      <w:marRight w:val="0"/>
                                                                                      <w:marTop w:val="0"/>
                                                                                      <w:marBottom w:val="0"/>
                                                                                      <w:divBdr>
                                                                                        <w:top w:val="single" w:sz="2" w:space="0" w:color="E5E7EB"/>
                                                                                        <w:left w:val="single" w:sz="2" w:space="0" w:color="E5E7EB"/>
                                                                                        <w:bottom w:val="single" w:sz="2" w:space="0" w:color="E5E7EB"/>
                                                                                        <w:right w:val="single" w:sz="2" w:space="0" w:color="E5E7EB"/>
                                                                                      </w:divBdr>
                                                                                      <w:divsChild>
                                                                                        <w:div w:id="1617028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5651631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322664110">
                                                          <w:marLeft w:val="0"/>
                                                          <w:marRight w:val="0"/>
                                                          <w:marTop w:val="0"/>
                                                          <w:marBottom w:val="0"/>
                                                          <w:divBdr>
                                                            <w:top w:val="single" w:sz="2" w:space="0" w:color="E5E7EB"/>
                                                            <w:left w:val="single" w:sz="2" w:space="0" w:color="E5E7EB"/>
                                                            <w:bottom w:val="single" w:sz="2" w:space="0" w:color="E5E7EB"/>
                                                            <w:right w:val="single" w:sz="2" w:space="0" w:color="E5E7EB"/>
                                                          </w:divBdr>
                                                          <w:divsChild>
                                                            <w:div w:id="502672885">
                                                              <w:marLeft w:val="0"/>
                                                              <w:marRight w:val="0"/>
                                                              <w:marTop w:val="0"/>
                                                              <w:marBottom w:val="0"/>
                                                              <w:divBdr>
                                                                <w:top w:val="single" w:sz="2" w:space="0" w:color="E5E7EB"/>
                                                                <w:left w:val="single" w:sz="2" w:space="0" w:color="E5E7EB"/>
                                                                <w:bottom w:val="single" w:sz="2" w:space="0" w:color="E5E7EB"/>
                                                                <w:right w:val="single" w:sz="2" w:space="0" w:color="E5E7EB"/>
                                                              </w:divBdr>
                                                              <w:divsChild>
                                                                <w:div w:id="907959140">
                                                                  <w:marLeft w:val="0"/>
                                                                  <w:marRight w:val="0"/>
                                                                  <w:marTop w:val="0"/>
                                                                  <w:marBottom w:val="0"/>
                                                                  <w:divBdr>
                                                                    <w:top w:val="single" w:sz="2" w:space="0" w:color="E5E7EB"/>
                                                                    <w:left w:val="single" w:sz="2" w:space="0" w:color="E5E7EB"/>
                                                                    <w:bottom w:val="single" w:sz="2" w:space="0" w:color="E5E7EB"/>
                                                                    <w:right w:val="single" w:sz="2" w:space="0" w:color="E5E7EB"/>
                                                                  </w:divBdr>
                                                                  <w:divsChild>
                                                                    <w:div w:id="1746608512">
                                                                      <w:marLeft w:val="0"/>
                                                                      <w:marRight w:val="0"/>
                                                                      <w:marTop w:val="0"/>
                                                                      <w:marBottom w:val="0"/>
                                                                      <w:divBdr>
                                                                        <w:top w:val="none" w:sz="0" w:space="0" w:color="auto"/>
                                                                        <w:left w:val="none" w:sz="0" w:space="0" w:color="auto"/>
                                                                        <w:bottom w:val="none" w:sz="0" w:space="0" w:color="auto"/>
                                                                        <w:right w:val="none" w:sz="0" w:space="0" w:color="auto"/>
                                                                      </w:divBdr>
                                                                      <w:divsChild>
                                                                        <w:div w:id="53436589">
                                                                          <w:marLeft w:val="0"/>
                                                                          <w:marRight w:val="0"/>
                                                                          <w:marTop w:val="0"/>
                                                                          <w:marBottom w:val="0"/>
                                                                          <w:divBdr>
                                                                            <w:top w:val="single" w:sz="2" w:space="6" w:color="E5E7EB"/>
                                                                            <w:left w:val="single" w:sz="2" w:space="6" w:color="E5E7EB"/>
                                                                            <w:bottom w:val="single" w:sz="2" w:space="3" w:color="E5E7EB"/>
                                                                            <w:right w:val="single" w:sz="2" w:space="6" w:color="E5E7EB"/>
                                                                          </w:divBdr>
                                                                          <w:divsChild>
                                                                            <w:div w:id="364870051">
                                                                              <w:marLeft w:val="0"/>
                                                                              <w:marRight w:val="0"/>
                                                                              <w:marTop w:val="0"/>
                                                                              <w:marBottom w:val="0"/>
                                                                              <w:divBdr>
                                                                                <w:top w:val="single" w:sz="2" w:space="0" w:color="E5E7EB"/>
                                                                                <w:left w:val="single" w:sz="2" w:space="0" w:color="E5E7EB"/>
                                                                                <w:bottom w:val="single" w:sz="2" w:space="0" w:color="E5E7EB"/>
                                                                                <w:right w:val="single" w:sz="2" w:space="0" w:color="E5E7EB"/>
                                                                              </w:divBdr>
                                                                              <w:divsChild>
                                                                                <w:div w:id="132138075">
                                                                                  <w:marLeft w:val="0"/>
                                                                                  <w:marRight w:val="0"/>
                                                                                  <w:marTop w:val="0"/>
                                                                                  <w:marBottom w:val="0"/>
                                                                                  <w:divBdr>
                                                                                    <w:top w:val="none" w:sz="0" w:space="0" w:color="auto"/>
                                                                                    <w:left w:val="none" w:sz="0" w:space="0" w:color="auto"/>
                                                                                    <w:bottom w:val="none" w:sz="0" w:space="0" w:color="auto"/>
                                                                                    <w:right w:val="none" w:sz="0" w:space="0" w:color="auto"/>
                                                                                  </w:divBdr>
                                                                                  <w:divsChild>
                                                                                    <w:div w:id="135951955">
                                                                                      <w:marLeft w:val="0"/>
                                                                                      <w:marRight w:val="0"/>
                                                                                      <w:marTop w:val="0"/>
                                                                                      <w:marBottom w:val="0"/>
                                                                                      <w:divBdr>
                                                                                        <w:top w:val="single" w:sz="2" w:space="0" w:color="E5E7EB"/>
                                                                                        <w:left w:val="single" w:sz="2" w:space="0" w:color="E5E7EB"/>
                                                                                        <w:bottom w:val="single" w:sz="2" w:space="0" w:color="E5E7EB"/>
                                                                                        <w:right w:val="single" w:sz="2" w:space="0" w:color="E5E7EB"/>
                                                                                      </w:divBdr>
                                                                                      <w:divsChild>
                                                                                        <w:div w:id="4188653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74280134">
                                                                                      <w:marLeft w:val="0"/>
                                                                                      <w:marRight w:val="0"/>
                                                                                      <w:marTop w:val="0"/>
                                                                                      <w:marBottom w:val="0"/>
                                                                                      <w:divBdr>
                                                                                        <w:top w:val="none" w:sz="0" w:space="0" w:color="auto"/>
                                                                                        <w:left w:val="none" w:sz="0" w:space="0" w:color="auto"/>
                                                                                        <w:bottom w:val="none" w:sz="0" w:space="0" w:color="auto"/>
                                                                                        <w:right w:val="none" w:sz="0" w:space="0" w:color="auto"/>
                                                                                      </w:divBdr>
                                                                                    </w:div>
                                                                                  </w:divsChild>
                                                                                </w:div>
                                                                                <w:div w:id="656152712">
                                                                                  <w:marLeft w:val="0"/>
                                                                                  <w:marRight w:val="0"/>
                                                                                  <w:marTop w:val="0"/>
                                                                                  <w:marBottom w:val="0"/>
                                                                                  <w:divBdr>
                                                                                    <w:top w:val="single" w:sz="2" w:space="0" w:color="E5E7EB"/>
                                                                                    <w:left w:val="single" w:sz="2" w:space="0" w:color="E5E7EB"/>
                                                                                    <w:bottom w:val="single" w:sz="2" w:space="0" w:color="E5E7EB"/>
                                                                                    <w:right w:val="single" w:sz="2" w:space="0" w:color="E5E7EB"/>
                                                                                  </w:divBdr>
                                                                                </w:div>
                                                                                <w:div w:id="17663457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064073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786704746">
                                                  <w:marLeft w:val="0"/>
                                                  <w:marRight w:val="0"/>
                                                  <w:marTop w:val="0"/>
                                                  <w:marBottom w:val="0"/>
                                                  <w:divBdr>
                                                    <w:top w:val="none" w:sz="0" w:space="0" w:color="auto"/>
                                                    <w:left w:val="none" w:sz="0" w:space="0" w:color="auto"/>
                                                    <w:bottom w:val="none" w:sz="0" w:space="0" w:color="auto"/>
                                                    <w:right w:val="none" w:sz="0" w:space="0" w:color="auto"/>
                                                  </w:divBdr>
                                                  <w:divsChild>
                                                    <w:div w:id="833106575">
                                                      <w:marLeft w:val="0"/>
                                                      <w:marRight w:val="0"/>
                                                      <w:marTop w:val="0"/>
                                                      <w:marBottom w:val="120"/>
                                                      <w:divBdr>
                                                        <w:top w:val="single" w:sz="2" w:space="0" w:color="E5E7EB"/>
                                                        <w:left w:val="single" w:sz="2" w:space="0" w:color="E5E7EB"/>
                                                        <w:bottom w:val="single" w:sz="2" w:space="0" w:color="E5E7EB"/>
                                                        <w:right w:val="single" w:sz="2" w:space="0" w:color="E5E7EB"/>
                                                      </w:divBdr>
                                                      <w:divsChild>
                                                        <w:div w:id="1122653024">
                                                          <w:marLeft w:val="0"/>
                                                          <w:marRight w:val="0"/>
                                                          <w:marTop w:val="0"/>
                                                          <w:marBottom w:val="0"/>
                                                          <w:divBdr>
                                                            <w:top w:val="single" w:sz="2" w:space="0" w:color="E5E7EB"/>
                                                            <w:left w:val="single" w:sz="2" w:space="0" w:color="E5E7EB"/>
                                                            <w:bottom w:val="single" w:sz="2" w:space="0" w:color="E5E7EB"/>
                                                            <w:right w:val="single" w:sz="2" w:space="0" w:color="E5E7EB"/>
                                                          </w:divBdr>
                                                          <w:divsChild>
                                                            <w:div w:id="1437560651">
                                                              <w:marLeft w:val="0"/>
                                                              <w:marRight w:val="0"/>
                                                              <w:marTop w:val="0"/>
                                                              <w:marBottom w:val="0"/>
                                                              <w:divBdr>
                                                                <w:top w:val="single" w:sz="2" w:space="0" w:color="E5E7EB"/>
                                                                <w:left w:val="single" w:sz="2" w:space="0" w:color="E5E7EB"/>
                                                                <w:bottom w:val="single" w:sz="2" w:space="0" w:color="E5E7EB"/>
                                                                <w:right w:val="single" w:sz="2" w:space="0" w:color="E5E7EB"/>
                                                              </w:divBdr>
                                                              <w:divsChild>
                                                                <w:div w:id="755916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567157162">
                                  <w:marLeft w:val="0"/>
                                  <w:marRight w:val="0"/>
                                  <w:marTop w:val="0"/>
                                  <w:marBottom w:val="0"/>
                                  <w:divBdr>
                                    <w:top w:val="single" w:sz="2" w:space="0" w:color="E5E7EB"/>
                                    <w:left w:val="single" w:sz="2" w:space="0" w:color="E5E7EB"/>
                                    <w:bottom w:val="single" w:sz="2" w:space="0" w:color="E5E7EB"/>
                                    <w:right w:val="single" w:sz="2" w:space="0" w:color="E5E7EB"/>
                                  </w:divBdr>
                                  <w:divsChild>
                                    <w:div w:id="309870594">
                                      <w:marLeft w:val="0"/>
                                      <w:marRight w:val="0"/>
                                      <w:marTop w:val="480"/>
                                      <w:marBottom w:val="0"/>
                                      <w:divBdr>
                                        <w:top w:val="single" w:sz="6" w:space="24" w:color="auto"/>
                                        <w:left w:val="single" w:sz="2" w:space="0" w:color="auto"/>
                                        <w:bottom w:val="single" w:sz="2" w:space="0" w:color="auto"/>
                                        <w:right w:val="single" w:sz="2" w:space="0" w:color="auto"/>
                                      </w:divBdr>
                                      <w:divsChild>
                                        <w:div w:id="1835757463">
                                          <w:marLeft w:val="0"/>
                                          <w:marRight w:val="0"/>
                                          <w:marTop w:val="0"/>
                                          <w:marBottom w:val="0"/>
                                          <w:divBdr>
                                            <w:top w:val="none" w:sz="0" w:space="0" w:color="auto"/>
                                            <w:left w:val="none" w:sz="0" w:space="0" w:color="auto"/>
                                            <w:bottom w:val="none" w:sz="0" w:space="0" w:color="auto"/>
                                            <w:right w:val="none" w:sz="0" w:space="0" w:color="auto"/>
                                          </w:divBdr>
                                          <w:divsChild>
                                            <w:div w:id="630205859">
                                              <w:marLeft w:val="0"/>
                                              <w:marRight w:val="0"/>
                                              <w:marTop w:val="0"/>
                                              <w:marBottom w:val="0"/>
                                              <w:divBdr>
                                                <w:top w:val="none" w:sz="0" w:space="0" w:color="auto"/>
                                                <w:left w:val="none" w:sz="0" w:space="0" w:color="auto"/>
                                                <w:bottom w:val="none" w:sz="0" w:space="0" w:color="auto"/>
                                                <w:right w:val="none" w:sz="0" w:space="0" w:color="auto"/>
                                              </w:divBdr>
                                              <w:divsChild>
                                                <w:div w:id="1681272669">
                                                  <w:marLeft w:val="0"/>
                                                  <w:marRight w:val="0"/>
                                                  <w:marTop w:val="0"/>
                                                  <w:marBottom w:val="120"/>
                                                  <w:divBdr>
                                                    <w:top w:val="single" w:sz="2" w:space="0" w:color="E5E7EB"/>
                                                    <w:left w:val="single" w:sz="2" w:space="0" w:color="E5E7EB"/>
                                                    <w:bottom w:val="single" w:sz="2" w:space="0" w:color="E5E7EB"/>
                                                    <w:right w:val="single" w:sz="2" w:space="0" w:color="E5E7EB"/>
                                                  </w:divBdr>
                                                  <w:divsChild>
                                                    <w:div w:id="304968478">
                                                      <w:marLeft w:val="0"/>
                                                      <w:marRight w:val="0"/>
                                                      <w:marTop w:val="0"/>
                                                      <w:marBottom w:val="0"/>
                                                      <w:divBdr>
                                                        <w:top w:val="single" w:sz="2" w:space="0" w:color="E5E7EB"/>
                                                        <w:left w:val="single" w:sz="2" w:space="0" w:color="E5E7EB"/>
                                                        <w:bottom w:val="single" w:sz="2" w:space="0" w:color="E5E7EB"/>
                                                        <w:right w:val="single" w:sz="2" w:space="0" w:color="E5E7EB"/>
                                                      </w:divBdr>
                                                      <w:divsChild>
                                                        <w:div w:id="212497580">
                                                          <w:marLeft w:val="0"/>
                                                          <w:marRight w:val="0"/>
                                                          <w:marTop w:val="0"/>
                                                          <w:marBottom w:val="0"/>
                                                          <w:divBdr>
                                                            <w:top w:val="single" w:sz="2" w:space="0" w:color="E5E7EB"/>
                                                            <w:left w:val="single" w:sz="2" w:space="0" w:color="E5E7EB"/>
                                                            <w:bottom w:val="single" w:sz="2" w:space="0" w:color="E5E7EB"/>
                                                            <w:right w:val="single" w:sz="2" w:space="0" w:color="E5E7EB"/>
                                                          </w:divBdr>
                                                          <w:divsChild>
                                                            <w:div w:id="5655345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43655306">
                                              <w:marLeft w:val="0"/>
                                              <w:marRight w:val="0"/>
                                              <w:marTop w:val="0"/>
                                              <w:marBottom w:val="0"/>
                                              <w:divBdr>
                                                <w:top w:val="single" w:sz="6" w:space="0" w:color="auto"/>
                                                <w:left w:val="single" w:sz="2" w:space="0" w:color="auto"/>
                                                <w:bottom w:val="single" w:sz="2" w:space="0" w:color="auto"/>
                                                <w:right w:val="single" w:sz="2" w:space="0" w:color="auto"/>
                                              </w:divBdr>
                                              <w:divsChild>
                                                <w:div w:id="220409802">
                                                  <w:marLeft w:val="0"/>
                                                  <w:marRight w:val="0"/>
                                                  <w:marTop w:val="0"/>
                                                  <w:marBottom w:val="0"/>
                                                  <w:divBdr>
                                                    <w:top w:val="single" w:sz="24" w:space="6" w:color="auto"/>
                                                    <w:left w:val="none" w:sz="0" w:space="0" w:color="auto"/>
                                                    <w:bottom w:val="single" w:sz="24" w:space="6" w:color="auto"/>
                                                    <w:right w:val="none" w:sz="0" w:space="0" w:color="auto"/>
                                                  </w:divBdr>
                                                  <w:divsChild>
                                                    <w:div w:id="3411325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01994634">
                                                  <w:marLeft w:val="0"/>
                                                  <w:marRight w:val="0"/>
                                                  <w:marTop w:val="0"/>
                                                  <w:marBottom w:val="0"/>
                                                  <w:divBdr>
                                                    <w:top w:val="single" w:sz="24" w:space="6" w:color="auto"/>
                                                    <w:left w:val="none" w:sz="0" w:space="0" w:color="auto"/>
                                                    <w:bottom w:val="single" w:sz="24" w:space="6" w:color="auto"/>
                                                    <w:right w:val="none" w:sz="0" w:space="0" w:color="auto"/>
                                                  </w:divBdr>
                                                  <w:divsChild>
                                                    <w:div w:id="10719242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68087128">
                                                  <w:marLeft w:val="0"/>
                                                  <w:marRight w:val="0"/>
                                                  <w:marTop w:val="0"/>
                                                  <w:marBottom w:val="0"/>
                                                  <w:divBdr>
                                                    <w:top w:val="single" w:sz="24" w:space="6" w:color="auto"/>
                                                    <w:left w:val="none" w:sz="0" w:space="0" w:color="auto"/>
                                                    <w:bottom w:val="single" w:sz="24" w:space="6" w:color="auto"/>
                                                    <w:right w:val="none" w:sz="0" w:space="0" w:color="auto"/>
                                                  </w:divBdr>
                                                  <w:divsChild>
                                                    <w:div w:id="8192685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71788106">
                                                  <w:marLeft w:val="0"/>
                                                  <w:marRight w:val="0"/>
                                                  <w:marTop w:val="0"/>
                                                  <w:marBottom w:val="0"/>
                                                  <w:divBdr>
                                                    <w:top w:val="single" w:sz="24" w:space="6" w:color="auto"/>
                                                    <w:left w:val="none" w:sz="0" w:space="0" w:color="auto"/>
                                                    <w:bottom w:val="single" w:sz="24" w:space="6" w:color="auto"/>
                                                    <w:right w:val="none" w:sz="0" w:space="0" w:color="auto"/>
                                                  </w:divBdr>
                                                  <w:divsChild>
                                                    <w:div w:id="16091962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22641218">
                                                  <w:marLeft w:val="0"/>
                                                  <w:marRight w:val="0"/>
                                                  <w:marTop w:val="0"/>
                                                  <w:marBottom w:val="0"/>
                                                  <w:divBdr>
                                                    <w:top w:val="single" w:sz="2" w:space="6" w:color="E5E7EB"/>
                                                    <w:left w:val="single" w:sz="2" w:space="0" w:color="E5E7EB"/>
                                                    <w:bottom w:val="single" w:sz="2" w:space="6" w:color="E5E7EB"/>
                                                    <w:right w:val="single" w:sz="2" w:space="0" w:color="E5E7EB"/>
                                                  </w:divBdr>
                                                  <w:divsChild>
                                                    <w:div w:id="17102287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932861868">
                                  <w:marLeft w:val="0"/>
                                  <w:marRight w:val="0"/>
                                  <w:marTop w:val="480"/>
                                  <w:marBottom w:val="480"/>
                                  <w:divBdr>
                                    <w:top w:val="single" w:sz="2" w:space="0" w:color="E5E7EB"/>
                                    <w:left w:val="single" w:sz="2" w:space="0" w:color="E5E7EB"/>
                                    <w:bottom w:val="single" w:sz="2" w:space="0" w:color="E5E7EB"/>
                                    <w:right w:val="single" w:sz="2" w:space="0" w:color="E5E7EB"/>
                                  </w:divBdr>
                                  <w:divsChild>
                                    <w:div w:id="7281138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32682002">
                              <w:marLeft w:val="0"/>
                              <w:marRight w:val="0"/>
                              <w:marTop w:val="0"/>
                              <w:marBottom w:val="0"/>
                              <w:divBdr>
                                <w:top w:val="single" w:sz="2" w:space="0" w:color="E5E7EB"/>
                                <w:left w:val="single" w:sz="2" w:space="0" w:color="E5E7EB"/>
                                <w:bottom w:val="single" w:sz="2" w:space="0" w:color="E5E7EB"/>
                                <w:right w:val="single" w:sz="2" w:space="0" w:color="E5E7EB"/>
                              </w:divBdr>
                              <w:divsChild>
                                <w:div w:id="1270040276">
                                  <w:marLeft w:val="0"/>
                                  <w:marRight w:val="0"/>
                                  <w:marTop w:val="480"/>
                                  <w:marBottom w:val="0"/>
                                  <w:divBdr>
                                    <w:top w:val="none" w:sz="0" w:space="0" w:color="auto"/>
                                    <w:left w:val="none" w:sz="0" w:space="0" w:color="auto"/>
                                    <w:bottom w:val="none" w:sz="0" w:space="0" w:color="auto"/>
                                    <w:right w:val="none" w:sz="0" w:space="0" w:color="auto"/>
                                  </w:divBdr>
                                  <w:divsChild>
                                    <w:div w:id="610161674">
                                      <w:marLeft w:val="0"/>
                                      <w:marRight w:val="0"/>
                                      <w:marTop w:val="0"/>
                                      <w:marBottom w:val="120"/>
                                      <w:divBdr>
                                        <w:top w:val="single" w:sz="2" w:space="0" w:color="E5E7EB"/>
                                        <w:left w:val="single" w:sz="2" w:space="0" w:color="E5E7EB"/>
                                        <w:bottom w:val="single" w:sz="2" w:space="0" w:color="E5E7EB"/>
                                        <w:right w:val="single" w:sz="2" w:space="0" w:color="E5E7EB"/>
                                      </w:divBdr>
                                      <w:divsChild>
                                        <w:div w:id="2079093298">
                                          <w:marLeft w:val="0"/>
                                          <w:marRight w:val="0"/>
                                          <w:marTop w:val="0"/>
                                          <w:marBottom w:val="0"/>
                                          <w:divBdr>
                                            <w:top w:val="single" w:sz="2" w:space="0" w:color="E5E7EB"/>
                                            <w:left w:val="single" w:sz="2" w:space="0" w:color="E5E7EB"/>
                                            <w:bottom w:val="single" w:sz="2" w:space="0" w:color="E5E7EB"/>
                                            <w:right w:val="single" w:sz="2" w:space="0" w:color="E5E7EB"/>
                                          </w:divBdr>
                                          <w:divsChild>
                                            <w:div w:id="10250140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87704782">
                                      <w:marLeft w:val="0"/>
                                      <w:marRight w:val="0"/>
                                      <w:marTop w:val="0"/>
                                      <w:marBottom w:val="0"/>
                                      <w:divBdr>
                                        <w:top w:val="none" w:sz="0" w:space="0" w:color="auto"/>
                                        <w:left w:val="none" w:sz="0" w:space="0" w:color="auto"/>
                                        <w:bottom w:val="none" w:sz="0" w:space="0" w:color="auto"/>
                                        <w:right w:val="none" w:sz="0" w:space="0" w:color="auto"/>
                                      </w:divBdr>
                                      <w:divsChild>
                                        <w:div w:id="717361638">
                                          <w:marLeft w:val="0"/>
                                          <w:marRight w:val="0"/>
                                          <w:marTop w:val="0"/>
                                          <w:marBottom w:val="120"/>
                                          <w:divBdr>
                                            <w:top w:val="none" w:sz="0" w:space="0" w:color="auto"/>
                                            <w:left w:val="none" w:sz="0" w:space="0" w:color="auto"/>
                                            <w:bottom w:val="none" w:sz="0" w:space="0" w:color="auto"/>
                                            <w:right w:val="none" w:sz="0" w:space="0" w:color="auto"/>
                                          </w:divBdr>
                                          <w:divsChild>
                                            <w:div w:id="1749383544">
                                              <w:marLeft w:val="0"/>
                                              <w:marRight w:val="0"/>
                                              <w:marTop w:val="0"/>
                                              <w:marBottom w:val="0"/>
                                              <w:divBdr>
                                                <w:top w:val="single" w:sz="2" w:space="0" w:color="E5E7EB"/>
                                                <w:left w:val="single" w:sz="2" w:space="0" w:color="E5E7EB"/>
                                                <w:bottom w:val="single" w:sz="2" w:space="0" w:color="E5E7EB"/>
                                                <w:right w:val="single" w:sz="2" w:space="0" w:color="E5E7EB"/>
                                              </w:divBdr>
                                              <w:divsChild>
                                                <w:div w:id="1510757411">
                                                  <w:marLeft w:val="0"/>
                                                  <w:marRight w:val="0"/>
                                                  <w:marTop w:val="0"/>
                                                  <w:marBottom w:val="0"/>
                                                  <w:divBdr>
                                                    <w:top w:val="single" w:sz="2" w:space="0" w:color="E5E7EB"/>
                                                    <w:left w:val="single" w:sz="2" w:space="0" w:color="E5E7EB"/>
                                                    <w:bottom w:val="single" w:sz="2" w:space="0" w:color="E5E7EB"/>
                                                    <w:right w:val="single" w:sz="2" w:space="0" w:color="E5E7EB"/>
                                                  </w:divBdr>
                                                  <w:divsChild>
                                                    <w:div w:id="666593099">
                                                      <w:marLeft w:val="0"/>
                                                      <w:marRight w:val="0"/>
                                                      <w:marTop w:val="0"/>
                                                      <w:marBottom w:val="0"/>
                                                      <w:divBdr>
                                                        <w:top w:val="single" w:sz="2" w:space="0" w:color="E5E7EB"/>
                                                        <w:left w:val="single" w:sz="2" w:space="0" w:color="E5E7EB"/>
                                                        <w:bottom w:val="single" w:sz="2" w:space="0" w:color="E5E7EB"/>
                                                        <w:right w:val="single" w:sz="2" w:space="0" w:color="E5E7EB"/>
                                                      </w:divBdr>
                                                      <w:divsChild>
                                                        <w:div w:id="2336619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816869894">
                                          <w:marLeft w:val="0"/>
                                          <w:marRight w:val="0"/>
                                          <w:marTop w:val="0"/>
                                          <w:marBottom w:val="120"/>
                                          <w:divBdr>
                                            <w:top w:val="none" w:sz="0" w:space="0" w:color="auto"/>
                                            <w:left w:val="none" w:sz="0" w:space="0" w:color="auto"/>
                                            <w:bottom w:val="none" w:sz="0" w:space="0" w:color="auto"/>
                                            <w:right w:val="none" w:sz="0" w:space="0" w:color="auto"/>
                                          </w:divBdr>
                                          <w:divsChild>
                                            <w:div w:id="187572175">
                                              <w:marLeft w:val="0"/>
                                              <w:marRight w:val="0"/>
                                              <w:marTop w:val="0"/>
                                              <w:marBottom w:val="0"/>
                                              <w:divBdr>
                                                <w:top w:val="single" w:sz="2" w:space="0" w:color="E5E7EB"/>
                                                <w:left w:val="single" w:sz="2" w:space="0" w:color="E5E7EB"/>
                                                <w:bottom w:val="single" w:sz="2" w:space="0" w:color="E5E7EB"/>
                                                <w:right w:val="single" w:sz="2" w:space="0" w:color="E5E7EB"/>
                                              </w:divBdr>
                                              <w:divsChild>
                                                <w:div w:id="834371413">
                                                  <w:marLeft w:val="0"/>
                                                  <w:marRight w:val="0"/>
                                                  <w:marTop w:val="0"/>
                                                  <w:marBottom w:val="0"/>
                                                  <w:divBdr>
                                                    <w:top w:val="single" w:sz="2" w:space="0" w:color="E5E7EB"/>
                                                    <w:left w:val="single" w:sz="2" w:space="0" w:color="E5E7EB"/>
                                                    <w:bottom w:val="single" w:sz="2" w:space="0" w:color="E5E7EB"/>
                                                    <w:right w:val="single" w:sz="2" w:space="0" w:color="E5E7EB"/>
                                                  </w:divBdr>
                                                  <w:divsChild>
                                                    <w:div w:id="2012564276">
                                                      <w:marLeft w:val="0"/>
                                                      <w:marRight w:val="0"/>
                                                      <w:marTop w:val="0"/>
                                                      <w:marBottom w:val="0"/>
                                                      <w:divBdr>
                                                        <w:top w:val="single" w:sz="2" w:space="0" w:color="E5E7EB"/>
                                                        <w:left w:val="single" w:sz="2" w:space="0" w:color="E5E7EB"/>
                                                        <w:bottom w:val="single" w:sz="2" w:space="0" w:color="E5E7EB"/>
                                                        <w:right w:val="single" w:sz="2" w:space="0" w:color="E5E7EB"/>
                                                      </w:divBdr>
                                                      <w:divsChild>
                                                        <w:div w:id="7544007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707948507">
                                      <w:marLeft w:val="0"/>
                                      <w:marRight w:val="0"/>
                                      <w:marTop w:val="0"/>
                                      <w:marBottom w:val="120"/>
                                      <w:divBdr>
                                        <w:top w:val="none" w:sz="0" w:space="0" w:color="auto"/>
                                        <w:left w:val="none" w:sz="0" w:space="0" w:color="auto"/>
                                        <w:bottom w:val="none" w:sz="0" w:space="0" w:color="auto"/>
                                        <w:right w:val="none" w:sz="0" w:space="0" w:color="auto"/>
                                      </w:divBdr>
                                      <w:divsChild>
                                        <w:div w:id="50349324">
                                          <w:marLeft w:val="0"/>
                                          <w:marRight w:val="0"/>
                                          <w:marTop w:val="0"/>
                                          <w:marBottom w:val="0"/>
                                          <w:divBdr>
                                            <w:top w:val="single" w:sz="2" w:space="0" w:color="E5E7EB"/>
                                            <w:left w:val="single" w:sz="2" w:space="0" w:color="E5E7EB"/>
                                            <w:bottom w:val="single" w:sz="2" w:space="0" w:color="E5E7EB"/>
                                            <w:right w:val="single" w:sz="2" w:space="0" w:color="E5E7EB"/>
                                          </w:divBdr>
                                          <w:divsChild>
                                            <w:div w:id="17174371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78046670">
                                          <w:marLeft w:val="0"/>
                                          <w:marRight w:val="0"/>
                                          <w:marTop w:val="0"/>
                                          <w:marBottom w:val="0"/>
                                          <w:divBdr>
                                            <w:top w:val="single" w:sz="2" w:space="0" w:color="E5E7EB"/>
                                            <w:left w:val="single" w:sz="2" w:space="0" w:color="E5E7EB"/>
                                            <w:bottom w:val="single" w:sz="2" w:space="0" w:color="E5E7EB"/>
                                            <w:right w:val="single" w:sz="2" w:space="0" w:color="E5E7EB"/>
                                          </w:divBdr>
                                          <w:divsChild>
                                            <w:div w:id="30451104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06065418">
                                          <w:marLeft w:val="0"/>
                                          <w:marRight w:val="0"/>
                                          <w:marTop w:val="0"/>
                                          <w:marBottom w:val="0"/>
                                          <w:divBdr>
                                            <w:top w:val="single" w:sz="2" w:space="0" w:color="E5E7EB"/>
                                            <w:left w:val="single" w:sz="2" w:space="0" w:color="E5E7EB"/>
                                            <w:bottom w:val="single" w:sz="2" w:space="0" w:color="E5E7EB"/>
                                            <w:right w:val="single" w:sz="2" w:space="0" w:color="E5E7EB"/>
                                          </w:divBdr>
                                          <w:divsChild>
                                            <w:div w:id="13162532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07781885">
                                          <w:marLeft w:val="0"/>
                                          <w:marRight w:val="0"/>
                                          <w:marTop w:val="0"/>
                                          <w:marBottom w:val="0"/>
                                          <w:divBdr>
                                            <w:top w:val="none" w:sz="0" w:space="0" w:color="auto"/>
                                            <w:left w:val="none" w:sz="0" w:space="0" w:color="auto"/>
                                            <w:bottom w:val="none" w:sz="0" w:space="0" w:color="auto"/>
                                            <w:right w:val="none" w:sz="0" w:space="0" w:color="auto"/>
                                          </w:divBdr>
                                          <w:divsChild>
                                            <w:div w:id="872229866">
                                              <w:marLeft w:val="0"/>
                                              <w:marRight w:val="0"/>
                                              <w:marTop w:val="0"/>
                                              <w:marBottom w:val="0"/>
                                              <w:divBdr>
                                                <w:top w:val="single" w:sz="2" w:space="0" w:color="E5E7EB"/>
                                                <w:left w:val="single" w:sz="2" w:space="0" w:color="E5E7EB"/>
                                                <w:bottom w:val="single" w:sz="2" w:space="0" w:color="E5E7EB"/>
                                                <w:right w:val="single" w:sz="2" w:space="0" w:color="E5E7EB"/>
                                              </w:divBdr>
                                              <w:divsChild>
                                                <w:div w:id="367993822">
                                                  <w:marLeft w:val="0"/>
                                                  <w:marRight w:val="0"/>
                                                  <w:marTop w:val="0"/>
                                                  <w:marBottom w:val="0"/>
                                                  <w:divBdr>
                                                    <w:top w:val="single" w:sz="2" w:space="0" w:color="E5E7EB"/>
                                                    <w:left w:val="single" w:sz="2" w:space="0" w:color="E5E7EB"/>
                                                    <w:bottom w:val="single" w:sz="2" w:space="0" w:color="E5E7EB"/>
                                                    <w:right w:val="single" w:sz="2" w:space="0" w:color="E5E7EB"/>
                                                  </w:divBdr>
                                                  <w:divsChild>
                                                    <w:div w:id="3204272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25599780">
                                                  <w:marLeft w:val="0"/>
                                                  <w:marRight w:val="0"/>
                                                  <w:marTop w:val="0"/>
                                                  <w:marBottom w:val="0"/>
                                                  <w:divBdr>
                                                    <w:top w:val="single" w:sz="2" w:space="0" w:color="E5E7EB"/>
                                                    <w:left w:val="single" w:sz="2" w:space="0" w:color="E5E7EB"/>
                                                    <w:bottom w:val="single" w:sz="2" w:space="0" w:color="E5E7EB"/>
                                                    <w:right w:val="single" w:sz="2" w:space="0" w:color="E5E7EB"/>
                                                  </w:divBdr>
                                                  <w:divsChild>
                                                    <w:div w:id="18317480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00626305">
                                                  <w:marLeft w:val="0"/>
                                                  <w:marRight w:val="0"/>
                                                  <w:marTop w:val="0"/>
                                                  <w:marBottom w:val="0"/>
                                                  <w:divBdr>
                                                    <w:top w:val="single" w:sz="2" w:space="0" w:color="E5E7EB"/>
                                                    <w:left w:val="single" w:sz="2" w:space="0" w:color="E5E7EB"/>
                                                    <w:bottom w:val="single" w:sz="2" w:space="0" w:color="E5E7EB"/>
                                                    <w:right w:val="single" w:sz="2" w:space="0" w:color="E5E7EB"/>
                                                  </w:divBdr>
                                                  <w:divsChild>
                                                    <w:div w:id="5299955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39534721">
                                              <w:marLeft w:val="0"/>
                                              <w:marRight w:val="0"/>
                                              <w:marTop w:val="0"/>
                                              <w:marBottom w:val="0"/>
                                              <w:divBdr>
                                                <w:top w:val="none" w:sz="0" w:space="0" w:color="auto"/>
                                                <w:left w:val="none" w:sz="0" w:space="0" w:color="auto"/>
                                                <w:bottom w:val="none" w:sz="0" w:space="0" w:color="auto"/>
                                                <w:right w:val="none" w:sz="0" w:space="0" w:color="auto"/>
                                              </w:divBdr>
                                              <w:divsChild>
                                                <w:div w:id="8881058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754401040">
              <w:marLeft w:val="0"/>
              <w:marRight w:val="0"/>
              <w:marTop w:val="0"/>
              <w:marBottom w:val="0"/>
              <w:divBdr>
                <w:top w:val="single" w:sz="2" w:space="0" w:color="E5E7EB"/>
                <w:left w:val="single" w:sz="2" w:space="0" w:color="E5E7EB"/>
                <w:bottom w:val="single" w:sz="2" w:space="0" w:color="E5E7EB"/>
                <w:right w:val="single" w:sz="2" w:space="0" w:color="E5E7EB"/>
              </w:divBdr>
              <w:divsChild>
                <w:div w:id="117727513">
                  <w:marLeft w:val="0"/>
                  <w:marRight w:val="0"/>
                  <w:marTop w:val="0"/>
                  <w:marBottom w:val="0"/>
                  <w:divBdr>
                    <w:top w:val="single" w:sz="2" w:space="0" w:color="E5E7EB"/>
                    <w:left w:val="single" w:sz="2" w:space="0" w:color="E5E7EB"/>
                    <w:bottom w:val="single" w:sz="2" w:space="0" w:color="E5E7EB"/>
                    <w:right w:val="single" w:sz="2" w:space="0" w:color="E5E7EB"/>
                  </w:divBdr>
                  <w:divsChild>
                    <w:div w:id="378163449">
                      <w:marLeft w:val="0"/>
                      <w:marRight w:val="0"/>
                      <w:marTop w:val="0"/>
                      <w:marBottom w:val="0"/>
                      <w:divBdr>
                        <w:top w:val="single" w:sz="2" w:space="0" w:color="auto"/>
                        <w:left w:val="single" w:sz="2" w:space="0" w:color="auto"/>
                        <w:bottom w:val="single" w:sz="6" w:space="24" w:color="auto"/>
                        <w:right w:val="single" w:sz="2" w:space="0" w:color="auto"/>
                      </w:divBdr>
                      <w:divsChild>
                        <w:div w:id="229391832">
                          <w:marLeft w:val="0"/>
                          <w:marRight w:val="0"/>
                          <w:marTop w:val="0"/>
                          <w:marBottom w:val="0"/>
                          <w:divBdr>
                            <w:top w:val="single" w:sz="2" w:space="0" w:color="E5E7EB"/>
                            <w:left w:val="single" w:sz="2" w:space="0" w:color="E5E7EB"/>
                            <w:bottom w:val="single" w:sz="2" w:space="0" w:color="E5E7EB"/>
                            <w:right w:val="single" w:sz="2" w:space="0" w:color="E5E7EB"/>
                          </w:divBdr>
                          <w:divsChild>
                            <w:div w:id="761493188">
                              <w:marLeft w:val="0"/>
                              <w:marRight w:val="0"/>
                              <w:marTop w:val="0"/>
                              <w:marBottom w:val="0"/>
                              <w:divBdr>
                                <w:top w:val="single" w:sz="2" w:space="0" w:color="E5E7EB"/>
                                <w:left w:val="single" w:sz="2" w:space="0" w:color="E5E7EB"/>
                                <w:bottom w:val="single" w:sz="2" w:space="0" w:color="E5E7EB"/>
                                <w:right w:val="single" w:sz="2" w:space="0" w:color="E5E7EB"/>
                              </w:divBdr>
                              <w:divsChild>
                                <w:div w:id="1747797405">
                                  <w:marLeft w:val="0"/>
                                  <w:marRight w:val="0"/>
                                  <w:marTop w:val="0"/>
                                  <w:marBottom w:val="0"/>
                                  <w:divBdr>
                                    <w:top w:val="single" w:sz="2" w:space="0" w:color="E5E7EB"/>
                                    <w:left w:val="single" w:sz="2" w:space="0" w:color="E5E7EB"/>
                                    <w:bottom w:val="single" w:sz="2" w:space="0" w:color="E5E7EB"/>
                                    <w:right w:val="single" w:sz="2" w:space="0" w:color="E5E7EB"/>
                                  </w:divBdr>
                                  <w:divsChild>
                                    <w:div w:id="968629793">
                                      <w:marLeft w:val="0"/>
                                      <w:marRight w:val="0"/>
                                      <w:marTop w:val="0"/>
                                      <w:marBottom w:val="0"/>
                                      <w:divBdr>
                                        <w:top w:val="none" w:sz="0" w:space="0" w:color="auto"/>
                                        <w:left w:val="none" w:sz="0" w:space="0" w:color="auto"/>
                                        <w:bottom w:val="none" w:sz="0" w:space="0" w:color="auto"/>
                                        <w:right w:val="none" w:sz="0" w:space="0" w:color="auto"/>
                                      </w:divBdr>
                                      <w:divsChild>
                                        <w:div w:id="215240332">
                                          <w:marLeft w:val="0"/>
                                          <w:marRight w:val="0"/>
                                          <w:marTop w:val="0"/>
                                          <w:marBottom w:val="0"/>
                                          <w:divBdr>
                                            <w:top w:val="none" w:sz="0" w:space="0" w:color="auto"/>
                                            <w:left w:val="none" w:sz="0" w:space="0" w:color="auto"/>
                                            <w:bottom w:val="none" w:sz="0" w:space="0" w:color="auto"/>
                                            <w:right w:val="none" w:sz="0" w:space="0" w:color="auto"/>
                                          </w:divBdr>
                                          <w:divsChild>
                                            <w:div w:id="686370716">
                                              <w:marLeft w:val="0"/>
                                              <w:marRight w:val="0"/>
                                              <w:marTop w:val="0"/>
                                              <w:marBottom w:val="0"/>
                                              <w:divBdr>
                                                <w:top w:val="single" w:sz="2" w:space="0" w:color="E5E7EB"/>
                                                <w:left w:val="single" w:sz="2" w:space="0" w:color="E5E7EB"/>
                                                <w:bottom w:val="single" w:sz="2" w:space="0" w:color="E5E7EB"/>
                                                <w:right w:val="single" w:sz="2" w:space="0" w:color="E5E7EB"/>
                                              </w:divBdr>
                                              <w:divsChild>
                                                <w:div w:id="374621046">
                                                  <w:marLeft w:val="0"/>
                                                  <w:marRight w:val="0"/>
                                                  <w:marTop w:val="0"/>
                                                  <w:marBottom w:val="0"/>
                                                  <w:divBdr>
                                                    <w:top w:val="single" w:sz="2" w:space="0" w:color="E5E7EB"/>
                                                    <w:left w:val="single" w:sz="2" w:space="0" w:color="E5E7EB"/>
                                                    <w:bottom w:val="single" w:sz="2" w:space="0" w:color="E5E7EB"/>
                                                    <w:right w:val="single" w:sz="2" w:space="0" w:color="E5E7EB"/>
                                                  </w:divBdr>
                                                  <w:divsChild>
                                                    <w:div w:id="899294077">
                                                      <w:marLeft w:val="0"/>
                                                      <w:marRight w:val="0"/>
                                                      <w:marTop w:val="0"/>
                                                      <w:marBottom w:val="0"/>
                                                      <w:divBdr>
                                                        <w:top w:val="single" w:sz="2" w:space="0" w:color="E5E7EB"/>
                                                        <w:left w:val="single" w:sz="2" w:space="0" w:color="E5E7EB"/>
                                                        <w:bottom w:val="single" w:sz="2" w:space="0" w:color="E5E7EB"/>
                                                        <w:right w:val="single" w:sz="2" w:space="0" w:color="E5E7EB"/>
                                                      </w:divBdr>
                                                      <w:divsChild>
                                                        <w:div w:id="13242337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432939275">
                                          <w:marLeft w:val="0"/>
                                          <w:marRight w:val="0"/>
                                          <w:marTop w:val="120"/>
                                          <w:marBottom w:val="0"/>
                                          <w:divBdr>
                                            <w:top w:val="none" w:sz="0" w:space="0" w:color="auto"/>
                                            <w:left w:val="none" w:sz="0" w:space="0" w:color="auto"/>
                                            <w:bottom w:val="none" w:sz="0" w:space="0" w:color="auto"/>
                                            <w:right w:val="none" w:sz="0" w:space="0" w:color="auto"/>
                                          </w:divBdr>
                                          <w:divsChild>
                                            <w:div w:id="9916329">
                                              <w:marLeft w:val="-120"/>
                                              <w:marRight w:val="0"/>
                                              <w:marTop w:val="0"/>
                                              <w:marBottom w:val="0"/>
                                              <w:divBdr>
                                                <w:top w:val="single" w:sz="2" w:space="0" w:color="E5E7EB"/>
                                                <w:left w:val="single" w:sz="2" w:space="0" w:color="E5E7EB"/>
                                                <w:bottom w:val="single" w:sz="2" w:space="0" w:color="E5E7EB"/>
                                                <w:right w:val="single" w:sz="2" w:space="0" w:color="E5E7EB"/>
                                              </w:divBdr>
                                              <w:divsChild>
                                                <w:div w:id="785588089">
                                                  <w:marLeft w:val="0"/>
                                                  <w:marRight w:val="0"/>
                                                  <w:marTop w:val="0"/>
                                                  <w:marBottom w:val="0"/>
                                                  <w:divBdr>
                                                    <w:top w:val="single" w:sz="2" w:space="0" w:color="E5E7EB"/>
                                                    <w:left w:val="single" w:sz="2" w:space="0" w:color="E5E7EB"/>
                                                    <w:bottom w:val="single" w:sz="2" w:space="0" w:color="E5E7EB"/>
                                                    <w:right w:val="single" w:sz="2" w:space="0" w:color="E5E7EB"/>
                                                  </w:divBdr>
                                                  <w:divsChild>
                                                    <w:div w:id="17390181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843081433">
                              <w:marLeft w:val="0"/>
                              <w:marRight w:val="0"/>
                              <w:marTop w:val="0"/>
                              <w:marBottom w:val="0"/>
                              <w:divBdr>
                                <w:top w:val="single" w:sz="2" w:space="0" w:color="E5E7EB"/>
                                <w:left w:val="single" w:sz="2" w:space="0" w:color="E5E7EB"/>
                                <w:bottom w:val="single" w:sz="2" w:space="0" w:color="E5E7EB"/>
                                <w:right w:val="single" w:sz="2" w:space="0" w:color="E5E7EB"/>
                              </w:divBdr>
                              <w:divsChild>
                                <w:div w:id="2043702482">
                                  <w:marLeft w:val="0"/>
                                  <w:marRight w:val="0"/>
                                  <w:marTop w:val="480"/>
                                  <w:marBottom w:val="0"/>
                                  <w:divBdr>
                                    <w:top w:val="none" w:sz="0" w:space="0" w:color="auto"/>
                                    <w:left w:val="none" w:sz="0" w:space="0" w:color="auto"/>
                                    <w:bottom w:val="none" w:sz="0" w:space="0" w:color="auto"/>
                                    <w:right w:val="none" w:sz="0" w:space="0" w:color="auto"/>
                                  </w:divBdr>
                                  <w:divsChild>
                                    <w:div w:id="887491274">
                                      <w:marLeft w:val="0"/>
                                      <w:marRight w:val="0"/>
                                      <w:marTop w:val="0"/>
                                      <w:marBottom w:val="120"/>
                                      <w:divBdr>
                                        <w:top w:val="none" w:sz="0" w:space="0" w:color="auto"/>
                                        <w:left w:val="none" w:sz="0" w:space="0" w:color="auto"/>
                                        <w:bottom w:val="none" w:sz="0" w:space="0" w:color="auto"/>
                                        <w:right w:val="none" w:sz="0" w:space="0" w:color="auto"/>
                                      </w:divBdr>
                                      <w:divsChild>
                                        <w:div w:id="138886039">
                                          <w:marLeft w:val="0"/>
                                          <w:marRight w:val="0"/>
                                          <w:marTop w:val="0"/>
                                          <w:marBottom w:val="0"/>
                                          <w:divBdr>
                                            <w:top w:val="single" w:sz="2" w:space="0" w:color="E5E7EB"/>
                                            <w:left w:val="single" w:sz="2" w:space="0" w:color="E5E7EB"/>
                                            <w:bottom w:val="single" w:sz="2" w:space="0" w:color="E5E7EB"/>
                                            <w:right w:val="single" w:sz="2" w:space="0" w:color="E5E7EB"/>
                                          </w:divBdr>
                                          <w:divsChild>
                                            <w:div w:id="6684066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64974394">
                                          <w:marLeft w:val="0"/>
                                          <w:marRight w:val="0"/>
                                          <w:marTop w:val="0"/>
                                          <w:marBottom w:val="0"/>
                                          <w:divBdr>
                                            <w:top w:val="single" w:sz="2" w:space="0" w:color="E5E7EB"/>
                                            <w:left w:val="single" w:sz="2" w:space="0" w:color="E5E7EB"/>
                                            <w:bottom w:val="single" w:sz="2" w:space="0" w:color="E5E7EB"/>
                                            <w:right w:val="single" w:sz="2" w:space="0" w:color="E5E7EB"/>
                                          </w:divBdr>
                                          <w:divsChild>
                                            <w:div w:id="5435197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64174688">
                                          <w:marLeft w:val="0"/>
                                          <w:marRight w:val="0"/>
                                          <w:marTop w:val="0"/>
                                          <w:marBottom w:val="0"/>
                                          <w:divBdr>
                                            <w:top w:val="none" w:sz="0" w:space="0" w:color="auto"/>
                                            <w:left w:val="none" w:sz="0" w:space="0" w:color="auto"/>
                                            <w:bottom w:val="none" w:sz="0" w:space="0" w:color="auto"/>
                                            <w:right w:val="none" w:sz="0" w:space="0" w:color="auto"/>
                                          </w:divBdr>
                                          <w:divsChild>
                                            <w:div w:id="956449062">
                                              <w:marLeft w:val="0"/>
                                              <w:marRight w:val="0"/>
                                              <w:marTop w:val="0"/>
                                              <w:marBottom w:val="0"/>
                                              <w:divBdr>
                                                <w:top w:val="single" w:sz="2" w:space="0" w:color="E5E7EB"/>
                                                <w:left w:val="single" w:sz="2" w:space="0" w:color="E5E7EB"/>
                                                <w:bottom w:val="single" w:sz="2" w:space="0" w:color="E5E7EB"/>
                                                <w:right w:val="single" w:sz="2" w:space="0" w:color="E5E7EB"/>
                                              </w:divBdr>
                                              <w:divsChild>
                                                <w:div w:id="7022332">
                                                  <w:marLeft w:val="0"/>
                                                  <w:marRight w:val="0"/>
                                                  <w:marTop w:val="0"/>
                                                  <w:marBottom w:val="0"/>
                                                  <w:divBdr>
                                                    <w:top w:val="single" w:sz="2" w:space="0" w:color="E5E7EB"/>
                                                    <w:left w:val="single" w:sz="2" w:space="0" w:color="E5E7EB"/>
                                                    <w:bottom w:val="single" w:sz="2" w:space="0" w:color="E5E7EB"/>
                                                    <w:right w:val="single" w:sz="2" w:space="0" w:color="E5E7EB"/>
                                                  </w:divBdr>
                                                  <w:divsChild>
                                                    <w:div w:id="17286051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5288722">
                                                  <w:marLeft w:val="0"/>
                                                  <w:marRight w:val="0"/>
                                                  <w:marTop w:val="0"/>
                                                  <w:marBottom w:val="0"/>
                                                  <w:divBdr>
                                                    <w:top w:val="single" w:sz="2" w:space="0" w:color="E5E7EB"/>
                                                    <w:left w:val="single" w:sz="2" w:space="0" w:color="E5E7EB"/>
                                                    <w:bottom w:val="single" w:sz="2" w:space="0" w:color="E5E7EB"/>
                                                    <w:right w:val="single" w:sz="2" w:space="0" w:color="E5E7EB"/>
                                                  </w:divBdr>
                                                  <w:divsChild>
                                                    <w:div w:id="4400271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01712189">
                                                  <w:marLeft w:val="0"/>
                                                  <w:marRight w:val="0"/>
                                                  <w:marTop w:val="0"/>
                                                  <w:marBottom w:val="0"/>
                                                  <w:divBdr>
                                                    <w:top w:val="single" w:sz="2" w:space="0" w:color="E5E7EB"/>
                                                    <w:left w:val="single" w:sz="2" w:space="0" w:color="E5E7EB"/>
                                                    <w:bottom w:val="single" w:sz="2" w:space="0" w:color="E5E7EB"/>
                                                    <w:right w:val="single" w:sz="2" w:space="0" w:color="E5E7EB"/>
                                                  </w:divBdr>
                                                  <w:divsChild>
                                                    <w:div w:id="4893673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93786609">
                                              <w:marLeft w:val="0"/>
                                              <w:marRight w:val="0"/>
                                              <w:marTop w:val="0"/>
                                              <w:marBottom w:val="0"/>
                                              <w:divBdr>
                                                <w:top w:val="none" w:sz="0" w:space="0" w:color="auto"/>
                                                <w:left w:val="none" w:sz="0" w:space="0" w:color="auto"/>
                                                <w:bottom w:val="none" w:sz="0" w:space="0" w:color="auto"/>
                                                <w:right w:val="none" w:sz="0" w:space="0" w:color="auto"/>
                                              </w:divBdr>
                                              <w:divsChild>
                                                <w:div w:id="16532155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51668074">
                                          <w:marLeft w:val="0"/>
                                          <w:marRight w:val="0"/>
                                          <w:marTop w:val="0"/>
                                          <w:marBottom w:val="0"/>
                                          <w:divBdr>
                                            <w:top w:val="single" w:sz="2" w:space="0" w:color="E5E7EB"/>
                                            <w:left w:val="single" w:sz="2" w:space="0" w:color="E5E7EB"/>
                                            <w:bottom w:val="single" w:sz="2" w:space="0" w:color="E5E7EB"/>
                                            <w:right w:val="single" w:sz="2" w:space="0" w:color="E5E7EB"/>
                                          </w:divBdr>
                                          <w:divsChild>
                                            <w:div w:id="5087124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33799031">
                                      <w:marLeft w:val="0"/>
                                      <w:marRight w:val="0"/>
                                      <w:marTop w:val="0"/>
                                      <w:marBottom w:val="120"/>
                                      <w:divBdr>
                                        <w:top w:val="single" w:sz="2" w:space="0" w:color="E5E7EB"/>
                                        <w:left w:val="single" w:sz="2" w:space="0" w:color="E5E7EB"/>
                                        <w:bottom w:val="single" w:sz="2" w:space="0" w:color="E5E7EB"/>
                                        <w:right w:val="single" w:sz="2" w:space="0" w:color="E5E7EB"/>
                                      </w:divBdr>
                                      <w:divsChild>
                                        <w:div w:id="576600828">
                                          <w:marLeft w:val="0"/>
                                          <w:marRight w:val="0"/>
                                          <w:marTop w:val="0"/>
                                          <w:marBottom w:val="0"/>
                                          <w:divBdr>
                                            <w:top w:val="single" w:sz="2" w:space="0" w:color="E5E7EB"/>
                                            <w:left w:val="single" w:sz="2" w:space="0" w:color="E5E7EB"/>
                                            <w:bottom w:val="single" w:sz="2" w:space="0" w:color="E5E7EB"/>
                                            <w:right w:val="single" w:sz="2" w:space="0" w:color="E5E7EB"/>
                                          </w:divBdr>
                                          <w:divsChild>
                                            <w:div w:id="17712425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411270709">
              <w:marLeft w:val="0"/>
              <w:marRight w:val="0"/>
              <w:marTop w:val="0"/>
              <w:marBottom w:val="0"/>
              <w:divBdr>
                <w:top w:val="single" w:sz="2" w:space="0" w:color="E5E7EB"/>
                <w:left w:val="single" w:sz="2" w:space="0" w:color="E5E7EB"/>
                <w:bottom w:val="single" w:sz="2" w:space="0" w:color="E5E7EB"/>
                <w:right w:val="single" w:sz="2" w:space="0" w:color="E5E7EB"/>
              </w:divBdr>
              <w:divsChild>
                <w:div w:id="1861163272">
                  <w:marLeft w:val="0"/>
                  <w:marRight w:val="0"/>
                  <w:marTop w:val="0"/>
                  <w:marBottom w:val="0"/>
                  <w:divBdr>
                    <w:top w:val="single" w:sz="2" w:space="0" w:color="E5E7EB"/>
                    <w:left w:val="single" w:sz="2" w:space="0" w:color="E5E7EB"/>
                    <w:bottom w:val="single" w:sz="2" w:space="0" w:color="E5E7EB"/>
                    <w:right w:val="single" w:sz="2" w:space="0" w:color="E5E7EB"/>
                  </w:divBdr>
                  <w:divsChild>
                    <w:div w:id="634796990">
                      <w:marLeft w:val="0"/>
                      <w:marRight w:val="0"/>
                      <w:marTop w:val="0"/>
                      <w:marBottom w:val="0"/>
                      <w:divBdr>
                        <w:top w:val="single" w:sz="2" w:space="0" w:color="auto"/>
                        <w:left w:val="single" w:sz="2" w:space="0" w:color="auto"/>
                        <w:bottom w:val="single" w:sz="6" w:space="24" w:color="auto"/>
                        <w:right w:val="single" w:sz="2" w:space="0" w:color="auto"/>
                      </w:divBdr>
                      <w:divsChild>
                        <w:div w:id="515270738">
                          <w:marLeft w:val="0"/>
                          <w:marRight w:val="0"/>
                          <w:marTop w:val="0"/>
                          <w:marBottom w:val="0"/>
                          <w:divBdr>
                            <w:top w:val="single" w:sz="2" w:space="0" w:color="E5E7EB"/>
                            <w:left w:val="single" w:sz="2" w:space="0" w:color="E5E7EB"/>
                            <w:bottom w:val="single" w:sz="2" w:space="0" w:color="E5E7EB"/>
                            <w:right w:val="single" w:sz="2" w:space="0" w:color="E5E7EB"/>
                          </w:divBdr>
                          <w:divsChild>
                            <w:div w:id="609122963">
                              <w:marLeft w:val="0"/>
                              <w:marRight w:val="0"/>
                              <w:marTop w:val="0"/>
                              <w:marBottom w:val="0"/>
                              <w:divBdr>
                                <w:top w:val="single" w:sz="2" w:space="0" w:color="E5E7EB"/>
                                <w:left w:val="single" w:sz="2" w:space="0" w:color="E5E7EB"/>
                                <w:bottom w:val="single" w:sz="2" w:space="0" w:color="E5E7EB"/>
                                <w:right w:val="single" w:sz="2" w:space="0" w:color="E5E7EB"/>
                              </w:divBdr>
                              <w:divsChild>
                                <w:div w:id="472410103">
                                  <w:marLeft w:val="0"/>
                                  <w:marRight w:val="0"/>
                                  <w:marTop w:val="0"/>
                                  <w:marBottom w:val="0"/>
                                  <w:divBdr>
                                    <w:top w:val="single" w:sz="2" w:space="0" w:color="E5E7EB"/>
                                    <w:left w:val="single" w:sz="2" w:space="0" w:color="E5E7EB"/>
                                    <w:bottom w:val="single" w:sz="2" w:space="0" w:color="E5E7EB"/>
                                    <w:right w:val="single" w:sz="2" w:space="0" w:color="E5E7EB"/>
                                  </w:divBdr>
                                  <w:divsChild>
                                    <w:div w:id="106463047">
                                      <w:marLeft w:val="0"/>
                                      <w:marRight w:val="0"/>
                                      <w:marTop w:val="0"/>
                                      <w:marBottom w:val="480"/>
                                      <w:divBdr>
                                        <w:top w:val="none" w:sz="0" w:space="0" w:color="auto"/>
                                        <w:left w:val="none" w:sz="0" w:space="0" w:color="auto"/>
                                        <w:bottom w:val="none" w:sz="0" w:space="0" w:color="auto"/>
                                        <w:right w:val="none" w:sz="0" w:space="0" w:color="auto"/>
                                      </w:divBdr>
                                      <w:divsChild>
                                        <w:div w:id="682711110">
                                          <w:marLeft w:val="0"/>
                                          <w:marRight w:val="0"/>
                                          <w:marTop w:val="240"/>
                                          <w:marBottom w:val="0"/>
                                          <w:divBdr>
                                            <w:top w:val="single" w:sz="2" w:space="0" w:color="E5E7EB"/>
                                            <w:left w:val="single" w:sz="2" w:space="0" w:color="E5E7EB"/>
                                            <w:bottom w:val="single" w:sz="2" w:space="0" w:color="E5E7EB"/>
                                            <w:right w:val="single" w:sz="2" w:space="0" w:color="E5E7EB"/>
                                          </w:divBdr>
                                          <w:divsChild>
                                            <w:div w:id="63988187">
                                              <w:marLeft w:val="0"/>
                                              <w:marRight w:val="0"/>
                                              <w:marTop w:val="0"/>
                                              <w:marBottom w:val="0"/>
                                              <w:divBdr>
                                                <w:top w:val="none" w:sz="0" w:space="0" w:color="auto"/>
                                                <w:left w:val="none" w:sz="0" w:space="0" w:color="auto"/>
                                                <w:bottom w:val="none" w:sz="0" w:space="0" w:color="auto"/>
                                                <w:right w:val="none" w:sz="0" w:space="0" w:color="auto"/>
                                              </w:divBdr>
                                              <w:divsChild>
                                                <w:div w:id="454981580">
                                                  <w:marLeft w:val="0"/>
                                                  <w:marRight w:val="0"/>
                                                  <w:marTop w:val="0"/>
                                                  <w:marBottom w:val="0"/>
                                                  <w:divBdr>
                                                    <w:top w:val="none" w:sz="0" w:space="0" w:color="auto"/>
                                                    <w:left w:val="none" w:sz="0" w:space="0" w:color="auto"/>
                                                    <w:bottom w:val="none" w:sz="0" w:space="0" w:color="auto"/>
                                                    <w:right w:val="none" w:sz="0" w:space="0" w:color="auto"/>
                                                  </w:divBdr>
                                                  <w:divsChild>
                                                    <w:div w:id="1228417264">
                                                      <w:marLeft w:val="0"/>
                                                      <w:marRight w:val="0"/>
                                                      <w:marTop w:val="0"/>
                                                      <w:marBottom w:val="0"/>
                                                      <w:divBdr>
                                                        <w:top w:val="single" w:sz="2" w:space="0" w:color="E5E7EB"/>
                                                        <w:left w:val="single" w:sz="2" w:space="0" w:color="E5E7EB"/>
                                                        <w:bottom w:val="single" w:sz="2" w:space="0" w:color="E5E7EB"/>
                                                        <w:right w:val="single" w:sz="2" w:space="0" w:color="E5E7EB"/>
                                                      </w:divBdr>
                                                      <w:divsChild>
                                                        <w:div w:id="274749868">
                                                          <w:marLeft w:val="0"/>
                                                          <w:marRight w:val="0"/>
                                                          <w:marTop w:val="0"/>
                                                          <w:marBottom w:val="0"/>
                                                          <w:divBdr>
                                                            <w:top w:val="single" w:sz="2" w:space="0" w:color="E5E7EB"/>
                                                            <w:left w:val="single" w:sz="2" w:space="0" w:color="E5E7EB"/>
                                                            <w:bottom w:val="single" w:sz="2" w:space="0" w:color="E5E7EB"/>
                                                            <w:right w:val="single" w:sz="2" w:space="0" w:color="E5E7EB"/>
                                                          </w:divBdr>
                                                          <w:divsChild>
                                                            <w:div w:id="1536501246">
                                                              <w:marLeft w:val="0"/>
                                                              <w:marRight w:val="0"/>
                                                              <w:marTop w:val="0"/>
                                                              <w:marBottom w:val="0"/>
                                                              <w:divBdr>
                                                                <w:top w:val="single" w:sz="2" w:space="0" w:color="E5E7EB"/>
                                                                <w:left w:val="single" w:sz="2" w:space="0" w:color="E5E7EB"/>
                                                                <w:bottom w:val="single" w:sz="2" w:space="0" w:color="E5E7EB"/>
                                                                <w:right w:val="single" w:sz="2" w:space="0" w:color="E5E7EB"/>
                                                              </w:divBdr>
                                                              <w:divsChild>
                                                                <w:div w:id="690684840">
                                                                  <w:marLeft w:val="0"/>
                                                                  <w:marRight w:val="0"/>
                                                                  <w:marTop w:val="0"/>
                                                                  <w:marBottom w:val="0"/>
                                                                  <w:divBdr>
                                                                    <w:top w:val="single" w:sz="2" w:space="0" w:color="E5E7EB"/>
                                                                    <w:left w:val="single" w:sz="2" w:space="0" w:color="E5E7EB"/>
                                                                    <w:bottom w:val="single" w:sz="2" w:space="0" w:color="E5E7EB"/>
                                                                    <w:right w:val="single" w:sz="2" w:space="0" w:color="E5E7EB"/>
                                                                  </w:divBdr>
                                                                  <w:divsChild>
                                                                    <w:div w:id="589238674">
                                                                      <w:marLeft w:val="0"/>
                                                                      <w:marRight w:val="0"/>
                                                                      <w:marTop w:val="0"/>
                                                                      <w:marBottom w:val="0"/>
                                                                      <w:divBdr>
                                                                        <w:top w:val="none" w:sz="0" w:space="0" w:color="auto"/>
                                                                        <w:left w:val="none" w:sz="0" w:space="0" w:color="auto"/>
                                                                        <w:bottom w:val="none" w:sz="0" w:space="0" w:color="auto"/>
                                                                        <w:right w:val="none" w:sz="0" w:space="0" w:color="auto"/>
                                                                      </w:divBdr>
                                                                      <w:divsChild>
                                                                        <w:div w:id="723993058">
                                                                          <w:marLeft w:val="0"/>
                                                                          <w:marRight w:val="0"/>
                                                                          <w:marTop w:val="0"/>
                                                                          <w:marBottom w:val="0"/>
                                                                          <w:divBdr>
                                                                            <w:top w:val="single" w:sz="2" w:space="6" w:color="E5E7EB"/>
                                                                            <w:left w:val="single" w:sz="2" w:space="6" w:color="E5E7EB"/>
                                                                            <w:bottom w:val="single" w:sz="2" w:space="3" w:color="E5E7EB"/>
                                                                            <w:right w:val="single" w:sz="2" w:space="6" w:color="E5E7EB"/>
                                                                          </w:divBdr>
                                                                          <w:divsChild>
                                                                            <w:div w:id="925502654">
                                                                              <w:marLeft w:val="0"/>
                                                                              <w:marRight w:val="0"/>
                                                                              <w:marTop w:val="0"/>
                                                                              <w:marBottom w:val="0"/>
                                                                              <w:divBdr>
                                                                                <w:top w:val="single" w:sz="2" w:space="0" w:color="E5E7EB"/>
                                                                                <w:left w:val="single" w:sz="2" w:space="0" w:color="E5E7EB"/>
                                                                                <w:bottom w:val="single" w:sz="2" w:space="0" w:color="E5E7EB"/>
                                                                                <w:right w:val="single" w:sz="2" w:space="0" w:color="E5E7EB"/>
                                                                              </w:divBdr>
                                                                            </w:div>
                                                                            <w:div w:id="1327710347">
                                                                              <w:marLeft w:val="0"/>
                                                                              <w:marRight w:val="0"/>
                                                                              <w:marTop w:val="0"/>
                                                                              <w:marBottom w:val="0"/>
                                                                              <w:divBdr>
                                                                                <w:top w:val="single" w:sz="2" w:space="0" w:color="E5E7EB"/>
                                                                                <w:left w:val="single" w:sz="2" w:space="0" w:color="E5E7EB"/>
                                                                                <w:bottom w:val="single" w:sz="2" w:space="0" w:color="E5E7EB"/>
                                                                                <w:right w:val="single" w:sz="2" w:space="0" w:color="E5E7EB"/>
                                                                              </w:divBdr>
                                                                              <w:divsChild>
                                                                                <w:div w:id="445390364">
                                                                                  <w:marLeft w:val="0"/>
                                                                                  <w:marRight w:val="0"/>
                                                                                  <w:marTop w:val="0"/>
                                                                                  <w:marBottom w:val="0"/>
                                                                                  <w:divBdr>
                                                                                    <w:top w:val="none" w:sz="0" w:space="0" w:color="auto"/>
                                                                                    <w:left w:val="none" w:sz="0" w:space="0" w:color="auto"/>
                                                                                    <w:bottom w:val="none" w:sz="0" w:space="0" w:color="auto"/>
                                                                                    <w:right w:val="none" w:sz="0" w:space="0" w:color="auto"/>
                                                                                  </w:divBdr>
                                                                                  <w:divsChild>
                                                                                    <w:div w:id="751315294">
                                                                                      <w:marLeft w:val="0"/>
                                                                                      <w:marRight w:val="0"/>
                                                                                      <w:marTop w:val="0"/>
                                                                                      <w:marBottom w:val="0"/>
                                                                                      <w:divBdr>
                                                                                        <w:top w:val="single" w:sz="2" w:space="0" w:color="E5E7EB"/>
                                                                                        <w:left w:val="single" w:sz="2" w:space="0" w:color="E5E7EB"/>
                                                                                        <w:bottom w:val="single" w:sz="2" w:space="0" w:color="E5E7EB"/>
                                                                                        <w:right w:val="single" w:sz="2" w:space="0" w:color="E5E7EB"/>
                                                                                      </w:divBdr>
                                                                                      <w:divsChild>
                                                                                        <w:div w:id="15008480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24260598">
                                                                                      <w:marLeft w:val="0"/>
                                                                                      <w:marRight w:val="0"/>
                                                                                      <w:marTop w:val="0"/>
                                                                                      <w:marBottom w:val="0"/>
                                                                                      <w:divBdr>
                                                                                        <w:top w:val="none" w:sz="0" w:space="0" w:color="auto"/>
                                                                                        <w:left w:val="none" w:sz="0" w:space="0" w:color="auto"/>
                                                                                        <w:bottom w:val="none" w:sz="0" w:space="0" w:color="auto"/>
                                                                                        <w:right w:val="none" w:sz="0" w:space="0" w:color="auto"/>
                                                                                      </w:divBdr>
                                                                                    </w:div>
                                                                                  </w:divsChild>
                                                                                </w:div>
                                                                                <w:div w:id="811601160">
                                                                                  <w:marLeft w:val="0"/>
                                                                                  <w:marRight w:val="0"/>
                                                                                  <w:marTop w:val="0"/>
                                                                                  <w:marBottom w:val="0"/>
                                                                                  <w:divBdr>
                                                                                    <w:top w:val="single" w:sz="2" w:space="0" w:color="E5E7EB"/>
                                                                                    <w:left w:val="single" w:sz="2" w:space="0" w:color="E5E7EB"/>
                                                                                    <w:bottom w:val="single" w:sz="2" w:space="0" w:color="E5E7EB"/>
                                                                                    <w:right w:val="single" w:sz="2" w:space="0" w:color="E5E7EB"/>
                                                                                  </w:divBdr>
                                                                                </w:div>
                                                                                <w:div w:id="17461480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353386040">
                                                          <w:marLeft w:val="0"/>
                                                          <w:marRight w:val="0"/>
                                                          <w:marTop w:val="0"/>
                                                          <w:marBottom w:val="0"/>
                                                          <w:divBdr>
                                                            <w:top w:val="single" w:sz="2" w:space="0" w:color="E5E7EB"/>
                                                            <w:left w:val="single" w:sz="2" w:space="0" w:color="E5E7EB"/>
                                                            <w:bottom w:val="single" w:sz="2" w:space="0" w:color="E5E7EB"/>
                                                            <w:right w:val="single" w:sz="2" w:space="0" w:color="E5E7EB"/>
                                                          </w:divBdr>
                                                          <w:divsChild>
                                                            <w:div w:id="909537408">
                                                              <w:marLeft w:val="0"/>
                                                              <w:marRight w:val="0"/>
                                                              <w:marTop w:val="0"/>
                                                              <w:marBottom w:val="0"/>
                                                              <w:divBdr>
                                                                <w:top w:val="single" w:sz="2" w:space="0" w:color="E5E7EB"/>
                                                                <w:left w:val="single" w:sz="2" w:space="0" w:color="E5E7EB"/>
                                                                <w:bottom w:val="single" w:sz="2" w:space="0" w:color="E5E7EB"/>
                                                                <w:right w:val="single" w:sz="2" w:space="0" w:color="E5E7EB"/>
                                                              </w:divBdr>
                                                              <w:divsChild>
                                                                <w:div w:id="1509712434">
                                                                  <w:marLeft w:val="0"/>
                                                                  <w:marRight w:val="0"/>
                                                                  <w:marTop w:val="0"/>
                                                                  <w:marBottom w:val="0"/>
                                                                  <w:divBdr>
                                                                    <w:top w:val="single" w:sz="2" w:space="0" w:color="E5E7EB"/>
                                                                    <w:left w:val="single" w:sz="2" w:space="0" w:color="E5E7EB"/>
                                                                    <w:bottom w:val="single" w:sz="2" w:space="0" w:color="E5E7EB"/>
                                                                    <w:right w:val="single" w:sz="2" w:space="0" w:color="E5E7EB"/>
                                                                  </w:divBdr>
                                                                  <w:divsChild>
                                                                    <w:div w:id="141772590">
                                                                      <w:marLeft w:val="0"/>
                                                                      <w:marRight w:val="0"/>
                                                                      <w:marTop w:val="0"/>
                                                                      <w:marBottom w:val="0"/>
                                                                      <w:divBdr>
                                                                        <w:top w:val="none" w:sz="0" w:space="0" w:color="auto"/>
                                                                        <w:left w:val="none" w:sz="0" w:space="0" w:color="auto"/>
                                                                        <w:bottom w:val="none" w:sz="0" w:space="0" w:color="auto"/>
                                                                        <w:right w:val="none" w:sz="0" w:space="0" w:color="auto"/>
                                                                      </w:divBdr>
                                                                      <w:divsChild>
                                                                        <w:div w:id="379323099">
                                                                          <w:marLeft w:val="0"/>
                                                                          <w:marRight w:val="0"/>
                                                                          <w:marTop w:val="0"/>
                                                                          <w:marBottom w:val="0"/>
                                                                          <w:divBdr>
                                                                            <w:top w:val="single" w:sz="2" w:space="6" w:color="E5E7EB"/>
                                                                            <w:left w:val="single" w:sz="2" w:space="6" w:color="E5E7EB"/>
                                                                            <w:bottom w:val="single" w:sz="2" w:space="3" w:color="E5E7EB"/>
                                                                            <w:right w:val="single" w:sz="2" w:space="6" w:color="E5E7EB"/>
                                                                          </w:divBdr>
                                                                          <w:divsChild>
                                                                            <w:div w:id="1069889273">
                                                                              <w:marLeft w:val="0"/>
                                                                              <w:marRight w:val="0"/>
                                                                              <w:marTop w:val="0"/>
                                                                              <w:marBottom w:val="0"/>
                                                                              <w:divBdr>
                                                                                <w:top w:val="single" w:sz="2" w:space="0" w:color="E5E7EB"/>
                                                                                <w:left w:val="single" w:sz="2" w:space="0" w:color="E5E7EB"/>
                                                                                <w:bottom w:val="single" w:sz="2" w:space="0" w:color="E5E7EB"/>
                                                                                <w:right w:val="single" w:sz="2" w:space="0" w:color="E5E7EB"/>
                                                                              </w:divBdr>
                                                                              <w:divsChild>
                                                                                <w:div w:id="332101443">
                                                                                  <w:marLeft w:val="0"/>
                                                                                  <w:marRight w:val="0"/>
                                                                                  <w:marTop w:val="0"/>
                                                                                  <w:marBottom w:val="0"/>
                                                                                  <w:divBdr>
                                                                                    <w:top w:val="single" w:sz="2" w:space="0" w:color="E5E7EB"/>
                                                                                    <w:left w:val="single" w:sz="2" w:space="0" w:color="E5E7EB"/>
                                                                                    <w:bottom w:val="single" w:sz="2" w:space="0" w:color="E5E7EB"/>
                                                                                    <w:right w:val="single" w:sz="2" w:space="0" w:color="E5E7EB"/>
                                                                                  </w:divBdr>
                                                                                </w:div>
                                                                                <w:div w:id="1300650219">
                                                                                  <w:marLeft w:val="0"/>
                                                                                  <w:marRight w:val="0"/>
                                                                                  <w:marTop w:val="0"/>
                                                                                  <w:marBottom w:val="0"/>
                                                                                  <w:divBdr>
                                                                                    <w:top w:val="single" w:sz="2" w:space="0" w:color="E5E7EB"/>
                                                                                    <w:left w:val="single" w:sz="2" w:space="0" w:color="E5E7EB"/>
                                                                                    <w:bottom w:val="single" w:sz="2" w:space="0" w:color="E5E7EB"/>
                                                                                    <w:right w:val="single" w:sz="2" w:space="0" w:color="E5E7EB"/>
                                                                                  </w:divBdr>
                                                                                </w:div>
                                                                                <w:div w:id="1411082857">
                                                                                  <w:marLeft w:val="0"/>
                                                                                  <w:marRight w:val="0"/>
                                                                                  <w:marTop w:val="0"/>
                                                                                  <w:marBottom w:val="0"/>
                                                                                  <w:divBdr>
                                                                                    <w:top w:val="none" w:sz="0" w:space="0" w:color="auto"/>
                                                                                    <w:left w:val="none" w:sz="0" w:space="0" w:color="auto"/>
                                                                                    <w:bottom w:val="none" w:sz="0" w:space="0" w:color="auto"/>
                                                                                    <w:right w:val="none" w:sz="0" w:space="0" w:color="auto"/>
                                                                                  </w:divBdr>
                                                                                  <w:divsChild>
                                                                                    <w:div w:id="974219901">
                                                                                      <w:marLeft w:val="0"/>
                                                                                      <w:marRight w:val="0"/>
                                                                                      <w:marTop w:val="0"/>
                                                                                      <w:marBottom w:val="0"/>
                                                                                      <w:divBdr>
                                                                                        <w:top w:val="none" w:sz="0" w:space="0" w:color="auto"/>
                                                                                        <w:left w:val="none" w:sz="0" w:space="0" w:color="auto"/>
                                                                                        <w:bottom w:val="none" w:sz="0" w:space="0" w:color="auto"/>
                                                                                        <w:right w:val="none" w:sz="0" w:space="0" w:color="auto"/>
                                                                                      </w:divBdr>
                                                                                    </w:div>
                                                                                    <w:div w:id="1755084230">
                                                                                      <w:marLeft w:val="0"/>
                                                                                      <w:marRight w:val="0"/>
                                                                                      <w:marTop w:val="0"/>
                                                                                      <w:marBottom w:val="0"/>
                                                                                      <w:divBdr>
                                                                                        <w:top w:val="single" w:sz="2" w:space="0" w:color="E5E7EB"/>
                                                                                        <w:left w:val="single" w:sz="2" w:space="0" w:color="E5E7EB"/>
                                                                                        <w:bottom w:val="single" w:sz="2" w:space="0" w:color="E5E7EB"/>
                                                                                        <w:right w:val="single" w:sz="2" w:space="0" w:color="E5E7EB"/>
                                                                                      </w:divBdr>
                                                                                      <w:divsChild>
                                                                                        <w:div w:id="11344486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222666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893590435">
                                                          <w:marLeft w:val="0"/>
                                                          <w:marRight w:val="0"/>
                                                          <w:marTop w:val="0"/>
                                                          <w:marBottom w:val="0"/>
                                                          <w:divBdr>
                                                            <w:top w:val="none" w:sz="0" w:space="0" w:color="auto"/>
                                                            <w:left w:val="none" w:sz="0" w:space="0" w:color="auto"/>
                                                            <w:bottom w:val="none" w:sz="0" w:space="0" w:color="auto"/>
                                                            <w:right w:val="none" w:sz="0" w:space="0" w:color="auto"/>
                                                          </w:divBdr>
                                                          <w:divsChild>
                                                            <w:div w:id="268897450">
                                                              <w:marLeft w:val="0"/>
                                                              <w:marRight w:val="0"/>
                                                              <w:marTop w:val="0"/>
                                                              <w:marBottom w:val="0"/>
                                                              <w:divBdr>
                                                                <w:top w:val="single" w:sz="2" w:space="0" w:color="E5E7EB"/>
                                                                <w:left w:val="single" w:sz="2" w:space="0" w:color="E5E7EB"/>
                                                                <w:bottom w:val="single" w:sz="2" w:space="0" w:color="E5E7EB"/>
                                                                <w:right w:val="single" w:sz="2" w:space="0" w:color="E5E7EB"/>
                                                              </w:divBdr>
                                                              <w:divsChild>
                                                                <w:div w:id="269237385">
                                                                  <w:marLeft w:val="0"/>
                                                                  <w:marRight w:val="0"/>
                                                                  <w:marTop w:val="0"/>
                                                                  <w:marBottom w:val="0"/>
                                                                  <w:divBdr>
                                                                    <w:top w:val="single" w:sz="2" w:space="0" w:color="E5E7EB"/>
                                                                    <w:left w:val="single" w:sz="2" w:space="0" w:color="E5E7EB"/>
                                                                    <w:bottom w:val="single" w:sz="2" w:space="0" w:color="E5E7EB"/>
                                                                    <w:right w:val="single" w:sz="2" w:space="0" w:color="E5E7EB"/>
                                                                  </w:divBdr>
                                                                </w:div>
                                                                <w:div w:id="354624078">
                                                                  <w:marLeft w:val="0"/>
                                                                  <w:marRight w:val="0"/>
                                                                  <w:marTop w:val="0"/>
                                                                  <w:marBottom w:val="0"/>
                                                                  <w:divBdr>
                                                                    <w:top w:val="single" w:sz="2" w:space="0" w:color="E5E7EB"/>
                                                                    <w:left w:val="single" w:sz="2" w:space="0" w:color="E5E7EB"/>
                                                                    <w:bottom w:val="single" w:sz="2" w:space="0" w:color="E5E7EB"/>
                                                                    <w:right w:val="single" w:sz="2" w:space="0" w:color="E5E7EB"/>
                                                                  </w:divBdr>
                                                                </w:div>
                                                                <w:div w:id="19995329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91549615">
                                                              <w:marLeft w:val="0"/>
                                                              <w:marRight w:val="0"/>
                                                              <w:marTop w:val="0"/>
                                                              <w:marBottom w:val="0"/>
                                                              <w:divBdr>
                                                                <w:top w:val="none" w:sz="0" w:space="0" w:color="auto"/>
                                                                <w:left w:val="none" w:sz="0" w:space="0" w:color="auto"/>
                                                                <w:bottom w:val="none" w:sz="0" w:space="0" w:color="auto"/>
                                                                <w:right w:val="none" w:sz="0" w:space="0" w:color="auto"/>
                                                              </w:divBdr>
                                                            </w:div>
                                                          </w:divsChild>
                                                        </w:div>
                                                        <w:div w:id="1947615515">
                                                          <w:marLeft w:val="0"/>
                                                          <w:marRight w:val="0"/>
                                                          <w:marTop w:val="0"/>
                                                          <w:marBottom w:val="0"/>
                                                          <w:divBdr>
                                                            <w:top w:val="single" w:sz="2" w:space="0" w:color="E5E7EB"/>
                                                            <w:left w:val="single" w:sz="2" w:space="0" w:color="E5E7EB"/>
                                                            <w:bottom w:val="single" w:sz="2" w:space="0" w:color="E5E7EB"/>
                                                            <w:right w:val="single" w:sz="2" w:space="0" w:color="E5E7EB"/>
                                                          </w:divBdr>
                                                          <w:divsChild>
                                                            <w:div w:id="754278983">
                                                              <w:marLeft w:val="0"/>
                                                              <w:marRight w:val="0"/>
                                                              <w:marTop w:val="0"/>
                                                              <w:marBottom w:val="0"/>
                                                              <w:divBdr>
                                                                <w:top w:val="single" w:sz="2" w:space="0" w:color="E5E7EB"/>
                                                                <w:left w:val="single" w:sz="2" w:space="0" w:color="E5E7EB"/>
                                                                <w:bottom w:val="single" w:sz="2" w:space="0" w:color="E5E7EB"/>
                                                                <w:right w:val="single" w:sz="2" w:space="0" w:color="E5E7EB"/>
                                                              </w:divBdr>
                                                              <w:divsChild>
                                                                <w:div w:id="1544715140">
                                                                  <w:marLeft w:val="0"/>
                                                                  <w:marRight w:val="0"/>
                                                                  <w:marTop w:val="0"/>
                                                                  <w:marBottom w:val="0"/>
                                                                  <w:divBdr>
                                                                    <w:top w:val="single" w:sz="2" w:space="0" w:color="E5E7EB"/>
                                                                    <w:left w:val="single" w:sz="2" w:space="0" w:color="E5E7EB"/>
                                                                    <w:bottom w:val="single" w:sz="2" w:space="0" w:color="E5E7EB"/>
                                                                    <w:right w:val="single" w:sz="2" w:space="0" w:color="E5E7EB"/>
                                                                  </w:divBdr>
                                                                  <w:divsChild>
                                                                    <w:div w:id="1315983925">
                                                                      <w:marLeft w:val="0"/>
                                                                      <w:marRight w:val="0"/>
                                                                      <w:marTop w:val="0"/>
                                                                      <w:marBottom w:val="0"/>
                                                                      <w:divBdr>
                                                                        <w:top w:val="none" w:sz="0" w:space="0" w:color="auto"/>
                                                                        <w:left w:val="none" w:sz="0" w:space="0" w:color="auto"/>
                                                                        <w:bottom w:val="none" w:sz="0" w:space="0" w:color="auto"/>
                                                                        <w:right w:val="none" w:sz="0" w:space="0" w:color="auto"/>
                                                                      </w:divBdr>
                                                                      <w:divsChild>
                                                                        <w:div w:id="1363243191">
                                                                          <w:marLeft w:val="0"/>
                                                                          <w:marRight w:val="0"/>
                                                                          <w:marTop w:val="0"/>
                                                                          <w:marBottom w:val="0"/>
                                                                          <w:divBdr>
                                                                            <w:top w:val="single" w:sz="2" w:space="6" w:color="E5E7EB"/>
                                                                            <w:left w:val="single" w:sz="2" w:space="6" w:color="E5E7EB"/>
                                                                            <w:bottom w:val="single" w:sz="2" w:space="3" w:color="E5E7EB"/>
                                                                            <w:right w:val="single" w:sz="2" w:space="6" w:color="E5E7EB"/>
                                                                          </w:divBdr>
                                                                          <w:divsChild>
                                                                            <w:div w:id="879365806">
                                                                              <w:marLeft w:val="0"/>
                                                                              <w:marRight w:val="0"/>
                                                                              <w:marTop w:val="0"/>
                                                                              <w:marBottom w:val="0"/>
                                                                              <w:divBdr>
                                                                                <w:top w:val="single" w:sz="2" w:space="0" w:color="E5E7EB"/>
                                                                                <w:left w:val="single" w:sz="2" w:space="0" w:color="E5E7EB"/>
                                                                                <w:bottom w:val="single" w:sz="2" w:space="0" w:color="E5E7EB"/>
                                                                                <w:right w:val="single" w:sz="2" w:space="0" w:color="E5E7EB"/>
                                                                              </w:divBdr>
                                                                            </w:div>
                                                                            <w:div w:id="1734768097">
                                                                              <w:marLeft w:val="0"/>
                                                                              <w:marRight w:val="0"/>
                                                                              <w:marTop w:val="0"/>
                                                                              <w:marBottom w:val="0"/>
                                                                              <w:divBdr>
                                                                                <w:top w:val="single" w:sz="2" w:space="0" w:color="E5E7EB"/>
                                                                                <w:left w:val="single" w:sz="2" w:space="0" w:color="E5E7EB"/>
                                                                                <w:bottom w:val="single" w:sz="2" w:space="0" w:color="E5E7EB"/>
                                                                                <w:right w:val="single" w:sz="2" w:space="0" w:color="E5E7EB"/>
                                                                              </w:divBdr>
                                                                              <w:divsChild>
                                                                                <w:div w:id="819349275">
                                                                                  <w:marLeft w:val="0"/>
                                                                                  <w:marRight w:val="0"/>
                                                                                  <w:marTop w:val="0"/>
                                                                                  <w:marBottom w:val="0"/>
                                                                                  <w:divBdr>
                                                                                    <w:top w:val="none" w:sz="0" w:space="0" w:color="auto"/>
                                                                                    <w:left w:val="none" w:sz="0" w:space="0" w:color="auto"/>
                                                                                    <w:bottom w:val="none" w:sz="0" w:space="0" w:color="auto"/>
                                                                                    <w:right w:val="none" w:sz="0" w:space="0" w:color="auto"/>
                                                                                  </w:divBdr>
                                                                                  <w:divsChild>
                                                                                    <w:div w:id="112797651">
                                                                                      <w:marLeft w:val="0"/>
                                                                                      <w:marRight w:val="0"/>
                                                                                      <w:marTop w:val="0"/>
                                                                                      <w:marBottom w:val="0"/>
                                                                                      <w:divBdr>
                                                                                        <w:top w:val="single" w:sz="2" w:space="0" w:color="E5E7EB"/>
                                                                                        <w:left w:val="single" w:sz="2" w:space="0" w:color="E5E7EB"/>
                                                                                        <w:bottom w:val="single" w:sz="2" w:space="0" w:color="E5E7EB"/>
                                                                                        <w:right w:val="single" w:sz="2" w:space="0" w:color="E5E7EB"/>
                                                                                      </w:divBdr>
                                                                                      <w:divsChild>
                                                                                        <w:div w:id="19149709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07381152">
                                                                                      <w:marLeft w:val="0"/>
                                                                                      <w:marRight w:val="0"/>
                                                                                      <w:marTop w:val="0"/>
                                                                                      <w:marBottom w:val="0"/>
                                                                                      <w:divBdr>
                                                                                        <w:top w:val="none" w:sz="0" w:space="0" w:color="auto"/>
                                                                                        <w:left w:val="none" w:sz="0" w:space="0" w:color="auto"/>
                                                                                        <w:bottom w:val="none" w:sz="0" w:space="0" w:color="auto"/>
                                                                                        <w:right w:val="none" w:sz="0" w:space="0" w:color="auto"/>
                                                                                      </w:divBdr>
                                                                                    </w:div>
                                                                                  </w:divsChild>
                                                                                </w:div>
                                                                                <w:div w:id="1050956353">
                                                                                  <w:marLeft w:val="0"/>
                                                                                  <w:marRight w:val="0"/>
                                                                                  <w:marTop w:val="0"/>
                                                                                  <w:marBottom w:val="0"/>
                                                                                  <w:divBdr>
                                                                                    <w:top w:val="single" w:sz="2" w:space="0" w:color="E5E7EB"/>
                                                                                    <w:left w:val="single" w:sz="2" w:space="0" w:color="E5E7EB"/>
                                                                                    <w:bottom w:val="single" w:sz="2" w:space="0" w:color="E5E7EB"/>
                                                                                    <w:right w:val="single" w:sz="2" w:space="0" w:color="E5E7EB"/>
                                                                                  </w:divBdr>
                                                                                </w:div>
                                                                                <w:div w:id="13307864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2117551719">
                                                  <w:marLeft w:val="0"/>
                                                  <w:marRight w:val="0"/>
                                                  <w:marTop w:val="0"/>
                                                  <w:marBottom w:val="0"/>
                                                  <w:divBdr>
                                                    <w:top w:val="none" w:sz="0" w:space="0" w:color="auto"/>
                                                    <w:left w:val="none" w:sz="0" w:space="0" w:color="auto"/>
                                                    <w:bottom w:val="none" w:sz="0" w:space="0" w:color="auto"/>
                                                    <w:right w:val="none" w:sz="0" w:space="0" w:color="auto"/>
                                                  </w:divBdr>
                                                  <w:divsChild>
                                                    <w:div w:id="735397603">
                                                      <w:marLeft w:val="0"/>
                                                      <w:marRight w:val="0"/>
                                                      <w:marTop w:val="0"/>
                                                      <w:marBottom w:val="120"/>
                                                      <w:divBdr>
                                                        <w:top w:val="single" w:sz="2" w:space="0" w:color="E5E7EB"/>
                                                        <w:left w:val="single" w:sz="2" w:space="0" w:color="E5E7EB"/>
                                                        <w:bottom w:val="single" w:sz="2" w:space="0" w:color="E5E7EB"/>
                                                        <w:right w:val="single" w:sz="2" w:space="0" w:color="E5E7EB"/>
                                                      </w:divBdr>
                                                      <w:divsChild>
                                                        <w:div w:id="1022901487">
                                                          <w:marLeft w:val="0"/>
                                                          <w:marRight w:val="0"/>
                                                          <w:marTop w:val="0"/>
                                                          <w:marBottom w:val="0"/>
                                                          <w:divBdr>
                                                            <w:top w:val="single" w:sz="2" w:space="0" w:color="E5E7EB"/>
                                                            <w:left w:val="single" w:sz="2" w:space="0" w:color="E5E7EB"/>
                                                            <w:bottom w:val="single" w:sz="2" w:space="0" w:color="E5E7EB"/>
                                                            <w:right w:val="single" w:sz="2" w:space="0" w:color="E5E7EB"/>
                                                          </w:divBdr>
                                                          <w:divsChild>
                                                            <w:div w:id="1670139931">
                                                              <w:marLeft w:val="0"/>
                                                              <w:marRight w:val="0"/>
                                                              <w:marTop w:val="0"/>
                                                              <w:marBottom w:val="0"/>
                                                              <w:divBdr>
                                                                <w:top w:val="single" w:sz="2" w:space="0" w:color="E5E7EB"/>
                                                                <w:left w:val="single" w:sz="2" w:space="0" w:color="E5E7EB"/>
                                                                <w:bottom w:val="single" w:sz="2" w:space="0" w:color="E5E7EB"/>
                                                                <w:right w:val="single" w:sz="2" w:space="0" w:color="E5E7EB"/>
                                                              </w:divBdr>
                                                              <w:divsChild>
                                                                <w:div w:id="11532563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341002617">
                                      <w:marLeft w:val="0"/>
                                      <w:marRight w:val="0"/>
                                      <w:marTop w:val="0"/>
                                      <w:marBottom w:val="0"/>
                                      <w:divBdr>
                                        <w:top w:val="none" w:sz="0" w:space="0" w:color="auto"/>
                                        <w:left w:val="none" w:sz="0" w:space="0" w:color="auto"/>
                                        <w:bottom w:val="none" w:sz="0" w:space="0" w:color="auto"/>
                                        <w:right w:val="none" w:sz="0" w:space="0" w:color="auto"/>
                                      </w:divBdr>
                                      <w:divsChild>
                                        <w:div w:id="209074840">
                                          <w:marLeft w:val="0"/>
                                          <w:marRight w:val="0"/>
                                          <w:marTop w:val="0"/>
                                          <w:marBottom w:val="0"/>
                                          <w:divBdr>
                                            <w:top w:val="none" w:sz="0" w:space="0" w:color="auto"/>
                                            <w:left w:val="none" w:sz="0" w:space="0" w:color="auto"/>
                                            <w:bottom w:val="none" w:sz="0" w:space="0" w:color="auto"/>
                                            <w:right w:val="none" w:sz="0" w:space="0" w:color="auto"/>
                                          </w:divBdr>
                                          <w:divsChild>
                                            <w:div w:id="1398359645">
                                              <w:marLeft w:val="0"/>
                                              <w:marRight w:val="0"/>
                                              <w:marTop w:val="0"/>
                                              <w:marBottom w:val="120"/>
                                              <w:divBdr>
                                                <w:top w:val="single" w:sz="2" w:space="0" w:color="E5E7EB"/>
                                                <w:left w:val="single" w:sz="2" w:space="0" w:color="E5E7EB"/>
                                                <w:bottom w:val="single" w:sz="2" w:space="0" w:color="E5E7EB"/>
                                                <w:right w:val="single" w:sz="2" w:space="0" w:color="E5E7EB"/>
                                              </w:divBdr>
                                              <w:divsChild>
                                                <w:div w:id="1640721885">
                                                  <w:marLeft w:val="0"/>
                                                  <w:marRight w:val="0"/>
                                                  <w:marTop w:val="0"/>
                                                  <w:marBottom w:val="0"/>
                                                  <w:divBdr>
                                                    <w:top w:val="single" w:sz="2" w:space="0" w:color="E5E7EB"/>
                                                    <w:left w:val="single" w:sz="2" w:space="0" w:color="E5E7EB"/>
                                                    <w:bottom w:val="single" w:sz="2" w:space="0" w:color="E5E7EB"/>
                                                    <w:right w:val="single" w:sz="2" w:space="0" w:color="E5E7EB"/>
                                                  </w:divBdr>
                                                  <w:divsChild>
                                                    <w:div w:id="972566414">
                                                      <w:marLeft w:val="0"/>
                                                      <w:marRight w:val="0"/>
                                                      <w:marTop w:val="0"/>
                                                      <w:marBottom w:val="0"/>
                                                      <w:divBdr>
                                                        <w:top w:val="single" w:sz="2" w:space="0" w:color="E5E7EB"/>
                                                        <w:left w:val="single" w:sz="2" w:space="0" w:color="E5E7EB"/>
                                                        <w:bottom w:val="single" w:sz="2" w:space="0" w:color="E5E7EB"/>
                                                        <w:right w:val="single" w:sz="2" w:space="0" w:color="E5E7EB"/>
                                                      </w:divBdr>
                                                      <w:divsChild>
                                                        <w:div w:id="20688447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028674665">
                                          <w:marLeft w:val="0"/>
                                          <w:marRight w:val="0"/>
                                          <w:marTop w:val="120"/>
                                          <w:marBottom w:val="0"/>
                                          <w:divBdr>
                                            <w:top w:val="none" w:sz="0" w:space="0" w:color="auto"/>
                                            <w:left w:val="none" w:sz="0" w:space="0" w:color="auto"/>
                                            <w:bottom w:val="none" w:sz="0" w:space="0" w:color="auto"/>
                                            <w:right w:val="none" w:sz="0" w:space="0" w:color="auto"/>
                                          </w:divBdr>
                                          <w:divsChild>
                                            <w:div w:id="504563414">
                                              <w:marLeft w:val="-120"/>
                                              <w:marRight w:val="0"/>
                                              <w:marTop w:val="0"/>
                                              <w:marBottom w:val="0"/>
                                              <w:divBdr>
                                                <w:top w:val="single" w:sz="2" w:space="0" w:color="E5E7EB"/>
                                                <w:left w:val="single" w:sz="2" w:space="0" w:color="E5E7EB"/>
                                                <w:bottom w:val="single" w:sz="2" w:space="0" w:color="E5E7EB"/>
                                                <w:right w:val="single" w:sz="2" w:space="0" w:color="E5E7EB"/>
                                              </w:divBdr>
                                              <w:divsChild>
                                                <w:div w:id="739258022">
                                                  <w:marLeft w:val="0"/>
                                                  <w:marRight w:val="0"/>
                                                  <w:marTop w:val="0"/>
                                                  <w:marBottom w:val="0"/>
                                                  <w:divBdr>
                                                    <w:top w:val="single" w:sz="2" w:space="0" w:color="E5E7EB"/>
                                                    <w:left w:val="single" w:sz="2" w:space="0" w:color="E5E7EB"/>
                                                    <w:bottom w:val="single" w:sz="2" w:space="0" w:color="E5E7EB"/>
                                                    <w:right w:val="single" w:sz="2" w:space="0" w:color="E5E7EB"/>
                                                  </w:divBdr>
                                                  <w:divsChild>
                                                    <w:div w:id="17279939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097411573">
                                          <w:marLeft w:val="0"/>
                                          <w:marRight w:val="0"/>
                                          <w:marTop w:val="0"/>
                                          <w:marBottom w:val="0"/>
                                          <w:divBdr>
                                            <w:top w:val="none" w:sz="0" w:space="0" w:color="auto"/>
                                            <w:left w:val="none" w:sz="0" w:space="0" w:color="auto"/>
                                            <w:bottom w:val="none" w:sz="0" w:space="0" w:color="auto"/>
                                            <w:right w:val="none" w:sz="0" w:space="0" w:color="auto"/>
                                          </w:divBdr>
                                          <w:divsChild>
                                            <w:div w:id="437483677">
                                              <w:marLeft w:val="0"/>
                                              <w:marRight w:val="0"/>
                                              <w:marTop w:val="0"/>
                                              <w:marBottom w:val="0"/>
                                              <w:divBdr>
                                                <w:top w:val="single" w:sz="2" w:space="0" w:color="E5E7EB"/>
                                                <w:left w:val="single" w:sz="2" w:space="0" w:color="E5E7EB"/>
                                                <w:bottom w:val="single" w:sz="2" w:space="0" w:color="E5E7EB"/>
                                                <w:right w:val="single" w:sz="2" w:space="0" w:color="E5E7EB"/>
                                              </w:divBdr>
                                              <w:divsChild>
                                                <w:div w:id="371275367">
                                                  <w:marLeft w:val="0"/>
                                                  <w:marRight w:val="0"/>
                                                  <w:marTop w:val="0"/>
                                                  <w:marBottom w:val="0"/>
                                                  <w:divBdr>
                                                    <w:top w:val="single" w:sz="2" w:space="0" w:color="E5E7EB"/>
                                                    <w:left w:val="single" w:sz="2" w:space="0" w:color="E5E7EB"/>
                                                    <w:bottom w:val="single" w:sz="2" w:space="0" w:color="E5E7EB"/>
                                                    <w:right w:val="single" w:sz="2" w:space="0" w:color="E5E7EB"/>
                                                  </w:divBdr>
                                                  <w:divsChild>
                                                    <w:div w:id="1155338548">
                                                      <w:marLeft w:val="0"/>
                                                      <w:marRight w:val="0"/>
                                                      <w:marTop w:val="0"/>
                                                      <w:marBottom w:val="0"/>
                                                      <w:divBdr>
                                                        <w:top w:val="single" w:sz="2" w:space="0" w:color="E5E7EB"/>
                                                        <w:left w:val="single" w:sz="2" w:space="0" w:color="E5E7EB"/>
                                                        <w:bottom w:val="single" w:sz="2" w:space="0" w:color="E5E7EB"/>
                                                        <w:right w:val="single" w:sz="2" w:space="0" w:color="E5E7EB"/>
                                                      </w:divBdr>
                                                      <w:divsChild>
                                                        <w:div w:id="652268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816531841">
                                      <w:marLeft w:val="0"/>
                                      <w:marRight w:val="0"/>
                                      <w:marTop w:val="0"/>
                                      <w:marBottom w:val="480"/>
                                      <w:divBdr>
                                        <w:top w:val="single" w:sz="2" w:space="0" w:color="E5E7EB"/>
                                        <w:left w:val="single" w:sz="2" w:space="0" w:color="E5E7EB"/>
                                        <w:bottom w:val="single" w:sz="2" w:space="0" w:color="E5E7EB"/>
                                        <w:right w:val="single" w:sz="2" w:space="0" w:color="E5E7EB"/>
                                      </w:divBdr>
                                      <w:divsChild>
                                        <w:div w:id="1239901157">
                                          <w:marLeft w:val="0"/>
                                          <w:marRight w:val="0"/>
                                          <w:marTop w:val="0"/>
                                          <w:marBottom w:val="0"/>
                                          <w:divBdr>
                                            <w:top w:val="single" w:sz="2" w:space="0" w:color="E5E7EB"/>
                                            <w:left w:val="single" w:sz="2" w:space="0" w:color="E5E7EB"/>
                                            <w:bottom w:val="single" w:sz="2" w:space="0" w:color="E5E7EB"/>
                                            <w:right w:val="single" w:sz="2" w:space="0" w:color="E5E7EB"/>
                                          </w:divBdr>
                                          <w:divsChild>
                                            <w:div w:id="2048673235">
                                              <w:marLeft w:val="0"/>
                                              <w:marRight w:val="0"/>
                                              <w:marTop w:val="0"/>
                                              <w:marBottom w:val="0"/>
                                              <w:divBdr>
                                                <w:top w:val="none" w:sz="0" w:space="0" w:color="auto"/>
                                                <w:left w:val="none" w:sz="0" w:space="0" w:color="auto"/>
                                                <w:bottom w:val="none" w:sz="0" w:space="0" w:color="auto"/>
                                                <w:right w:val="none" w:sz="0" w:space="0" w:color="auto"/>
                                              </w:divBdr>
                                              <w:divsChild>
                                                <w:div w:id="1330526949">
                                                  <w:marLeft w:val="0"/>
                                                  <w:marRight w:val="0"/>
                                                  <w:marTop w:val="0"/>
                                                  <w:marBottom w:val="0"/>
                                                  <w:divBdr>
                                                    <w:top w:val="single" w:sz="2" w:space="0" w:color="E5E7EB"/>
                                                    <w:left w:val="single" w:sz="2" w:space="0" w:color="E5E7EB"/>
                                                    <w:bottom w:val="single" w:sz="2" w:space="0" w:color="E5E7EB"/>
                                                    <w:right w:val="single" w:sz="2" w:space="0" w:color="E5E7EB"/>
                                                  </w:divBdr>
                                                  <w:divsChild>
                                                    <w:div w:id="66732058">
                                                      <w:marLeft w:val="0"/>
                                                      <w:marRight w:val="0"/>
                                                      <w:marTop w:val="0"/>
                                                      <w:marBottom w:val="0"/>
                                                      <w:divBdr>
                                                        <w:top w:val="single" w:sz="2" w:space="6" w:color="E5E7EB"/>
                                                        <w:left w:val="single" w:sz="2" w:space="12" w:color="E5E7EB"/>
                                                        <w:bottom w:val="single" w:sz="2" w:space="6" w:color="E5E7EB"/>
                                                        <w:right w:val="single" w:sz="2" w:space="12" w:color="E5E7EB"/>
                                                      </w:divBdr>
                                                      <w:divsChild>
                                                        <w:div w:id="1200052362">
                                                          <w:marLeft w:val="0"/>
                                                          <w:marRight w:val="0"/>
                                                          <w:marTop w:val="0"/>
                                                          <w:marBottom w:val="0"/>
                                                          <w:divBdr>
                                                            <w:top w:val="single" w:sz="2" w:space="0" w:color="E5E7EB"/>
                                                            <w:left w:val="single" w:sz="2" w:space="0" w:color="E5E7EB"/>
                                                            <w:bottom w:val="single" w:sz="2" w:space="0" w:color="E5E7EB"/>
                                                            <w:right w:val="single" w:sz="2" w:space="0" w:color="E5E7EB"/>
                                                          </w:divBdr>
                                                          <w:divsChild>
                                                            <w:div w:id="369764457">
                                                              <w:marLeft w:val="0"/>
                                                              <w:marRight w:val="0"/>
                                                              <w:marTop w:val="0"/>
                                                              <w:marBottom w:val="0"/>
                                                              <w:divBdr>
                                                                <w:top w:val="single" w:sz="2" w:space="3" w:color="E5E7EB"/>
                                                                <w:left w:val="single" w:sz="2" w:space="0" w:color="E5E7EB"/>
                                                                <w:bottom w:val="single" w:sz="2" w:space="3" w:color="E5E7EB"/>
                                                                <w:right w:val="single" w:sz="2" w:space="0" w:color="E5E7EB"/>
                                                              </w:divBdr>
                                                            </w:div>
                                                          </w:divsChild>
                                                        </w:div>
                                                        <w:div w:id="2013028302">
                                                          <w:marLeft w:val="0"/>
                                                          <w:marRight w:val="0"/>
                                                          <w:marTop w:val="0"/>
                                                          <w:marBottom w:val="0"/>
                                                          <w:divBdr>
                                                            <w:top w:val="single" w:sz="2" w:space="0" w:color="E5E7EB"/>
                                                            <w:left w:val="single" w:sz="2" w:space="0" w:color="E5E7EB"/>
                                                            <w:bottom w:val="single" w:sz="2" w:space="0" w:color="E5E7EB"/>
                                                            <w:right w:val="single" w:sz="2" w:space="0" w:color="E5E7EB"/>
                                                          </w:divBdr>
                                                          <w:divsChild>
                                                            <w:div w:id="2021733099">
                                                              <w:marLeft w:val="0"/>
                                                              <w:marRight w:val="0"/>
                                                              <w:marTop w:val="0"/>
                                                              <w:marBottom w:val="0"/>
                                                              <w:divBdr>
                                                                <w:top w:val="single" w:sz="2" w:space="0" w:color="E5E7EB"/>
                                                                <w:left w:val="single" w:sz="2" w:space="0" w:color="E5E7EB"/>
                                                                <w:bottom w:val="single" w:sz="2" w:space="6" w:color="E5E7EB"/>
                                                                <w:right w:val="single" w:sz="2" w:space="0" w:color="E5E7EB"/>
                                                              </w:divBdr>
                                                              <w:divsChild>
                                                                <w:div w:id="579559267">
                                                                  <w:marLeft w:val="-240"/>
                                                                  <w:marRight w:val="-240"/>
                                                                  <w:marTop w:val="120"/>
                                                                  <w:marBottom w:val="0"/>
                                                                  <w:divBdr>
                                                                    <w:top w:val="single" w:sz="2" w:space="0" w:color="E5E7EB"/>
                                                                    <w:left w:val="single" w:sz="2" w:space="0" w:color="E5E7EB"/>
                                                                    <w:bottom w:val="single" w:sz="2" w:space="0" w:color="E5E7EB"/>
                                                                    <w:right w:val="single" w:sz="2" w:space="0" w:color="E5E7EB"/>
                                                                  </w:divBdr>
                                                                  <w:divsChild>
                                                                    <w:div w:id="81412106">
                                                                      <w:marLeft w:val="0"/>
                                                                      <w:marRight w:val="0"/>
                                                                      <w:marTop w:val="0"/>
                                                                      <w:marBottom w:val="0"/>
                                                                      <w:divBdr>
                                                                        <w:top w:val="single" w:sz="2" w:space="0" w:color="E5E7EB"/>
                                                                        <w:left w:val="single" w:sz="2" w:space="0" w:color="E5E7EB"/>
                                                                        <w:bottom w:val="single" w:sz="2" w:space="0" w:color="E5E7EB"/>
                                                                        <w:right w:val="single" w:sz="2" w:space="0" w:color="E5E7EB"/>
                                                                      </w:divBdr>
                                                                      <w:divsChild>
                                                                        <w:div w:id="1524125595">
                                                                          <w:marLeft w:val="0"/>
                                                                          <w:marRight w:val="0"/>
                                                                          <w:marTop w:val="0"/>
                                                                          <w:marBottom w:val="0"/>
                                                                          <w:divBdr>
                                                                            <w:top w:val="single" w:sz="2" w:space="0" w:color="E5E7EB"/>
                                                                            <w:left w:val="single" w:sz="2" w:space="0" w:color="E5E7EB"/>
                                                                            <w:bottom w:val="single" w:sz="2" w:space="0" w:color="E5E7EB"/>
                                                                            <w:right w:val="single" w:sz="2" w:space="0" w:color="E5E7EB"/>
                                                                          </w:divBdr>
                                                                          <w:divsChild>
                                                                            <w:div w:id="10612469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72139975">
                                                                      <w:marLeft w:val="0"/>
                                                                      <w:marRight w:val="0"/>
                                                                      <w:marTop w:val="0"/>
                                                                      <w:marBottom w:val="0"/>
                                                                      <w:divBdr>
                                                                        <w:top w:val="single" w:sz="2" w:space="0" w:color="E5E7EB"/>
                                                                        <w:left w:val="single" w:sz="2" w:space="0" w:color="E5E7EB"/>
                                                                        <w:bottom w:val="single" w:sz="2" w:space="0" w:color="E5E7EB"/>
                                                                        <w:right w:val="single" w:sz="2" w:space="0" w:color="E5E7EB"/>
                                                                      </w:divBdr>
                                                                      <w:divsChild>
                                                                        <w:div w:id="127167346">
                                                                          <w:marLeft w:val="0"/>
                                                                          <w:marRight w:val="0"/>
                                                                          <w:marTop w:val="0"/>
                                                                          <w:marBottom w:val="0"/>
                                                                          <w:divBdr>
                                                                            <w:top w:val="single" w:sz="2" w:space="0" w:color="E5E7EB"/>
                                                                            <w:left w:val="single" w:sz="2" w:space="0" w:color="E5E7EB"/>
                                                                            <w:bottom w:val="single" w:sz="2" w:space="0" w:color="E5E7EB"/>
                                                                            <w:right w:val="single" w:sz="2" w:space="0" w:color="E5E7EB"/>
                                                                          </w:divBdr>
                                                                          <w:divsChild>
                                                                            <w:div w:id="17654887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77077858">
                                                                      <w:marLeft w:val="0"/>
                                                                      <w:marRight w:val="0"/>
                                                                      <w:marTop w:val="0"/>
                                                                      <w:marBottom w:val="0"/>
                                                                      <w:divBdr>
                                                                        <w:top w:val="single" w:sz="2" w:space="0" w:color="E5E7EB"/>
                                                                        <w:left w:val="single" w:sz="2" w:space="0" w:color="E5E7EB"/>
                                                                        <w:bottom w:val="single" w:sz="2" w:space="0" w:color="E5E7EB"/>
                                                                        <w:right w:val="single" w:sz="2" w:space="0" w:color="E5E7EB"/>
                                                                      </w:divBdr>
                                                                      <w:divsChild>
                                                                        <w:div w:id="327632024">
                                                                          <w:marLeft w:val="0"/>
                                                                          <w:marRight w:val="0"/>
                                                                          <w:marTop w:val="0"/>
                                                                          <w:marBottom w:val="0"/>
                                                                          <w:divBdr>
                                                                            <w:top w:val="single" w:sz="2" w:space="0" w:color="E5E7EB"/>
                                                                            <w:left w:val="single" w:sz="2" w:space="0" w:color="E5E7EB"/>
                                                                            <w:bottom w:val="single" w:sz="2" w:space="0" w:color="E5E7EB"/>
                                                                            <w:right w:val="single" w:sz="2" w:space="0" w:color="E5E7EB"/>
                                                                          </w:divBdr>
                                                                          <w:divsChild>
                                                                            <w:div w:id="15272522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77111185">
                                                                      <w:marLeft w:val="0"/>
                                                                      <w:marRight w:val="0"/>
                                                                      <w:marTop w:val="0"/>
                                                                      <w:marBottom w:val="0"/>
                                                                      <w:divBdr>
                                                                        <w:top w:val="single" w:sz="2" w:space="0" w:color="E5E7EB"/>
                                                                        <w:left w:val="single" w:sz="2" w:space="0" w:color="E5E7EB"/>
                                                                        <w:bottom w:val="single" w:sz="2" w:space="0" w:color="E5E7EB"/>
                                                                        <w:right w:val="single" w:sz="2" w:space="0" w:color="E5E7EB"/>
                                                                      </w:divBdr>
                                                                      <w:divsChild>
                                                                        <w:div w:id="483594701">
                                                                          <w:marLeft w:val="0"/>
                                                                          <w:marRight w:val="0"/>
                                                                          <w:marTop w:val="0"/>
                                                                          <w:marBottom w:val="0"/>
                                                                          <w:divBdr>
                                                                            <w:top w:val="single" w:sz="2" w:space="0" w:color="E5E7EB"/>
                                                                            <w:left w:val="single" w:sz="2" w:space="0" w:color="E5E7EB"/>
                                                                            <w:bottom w:val="single" w:sz="2" w:space="0" w:color="E5E7EB"/>
                                                                            <w:right w:val="single" w:sz="2" w:space="0" w:color="E5E7EB"/>
                                                                          </w:divBdr>
                                                                          <w:divsChild>
                                                                            <w:div w:id="12292625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 w:id="1926841072">
                                  <w:marLeft w:val="0"/>
                                  <w:marRight w:val="0"/>
                                  <w:marTop w:val="480"/>
                                  <w:marBottom w:val="480"/>
                                  <w:divBdr>
                                    <w:top w:val="single" w:sz="2" w:space="0" w:color="E5E7EB"/>
                                    <w:left w:val="single" w:sz="2" w:space="0" w:color="E5E7EB"/>
                                    <w:bottom w:val="single" w:sz="2" w:space="0" w:color="E5E7EB"/>
                                    <w:right w:val="single" w:sz="2" w:space="0" w:color="E5E7EB"/>
                                  </w:divBdr>
                                  <w:divsChild>
                                    <w:div w:id="19280765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42110661">
                              <w:marLeft w:val="0"/>
                              <w:marRight w:val="0"/>
                              <w:marTop w:val="0"/>
                              <w:marBottom w:val="0"/>
                              <w:divBdr>
                                <w:top w:val="single" w:sz="2" w:space="0" w:color="E5E7EB"/>
                                <w:left w:val="single" w:sz="2" w:space="0" w:color="E5E7EB"/>
                                <w:bottom w:val="single" w:sz="2" w:space="0" w:color="E5E7EB"/>
                                <w:right w:val="single" w:sz="2" w:space="0" w:color="E5E7EB"/>
                              </w:divBdr>
                              <w:divsChild>
                                <w:div w:id="669526659">
                                  <w:marLeft w:val="0"/>
                                  <w:marRight w:val="0"/>
                                  <w:marTop w:val="480"/>
                                  <w:marBottom w:val="0"/>
                                  <w:divBdr>
                                    <w:top w:val="none" w:sz="0" w:space="0" w:color="auto"/>
                                    <w:left w:val="none" w:sz="0" w:space="0" w:color="auto"/>
                                    <w:bottom w:val="none" w:sz="0" w:space="0" w:color="auto"/>
                                    <w:right w:val="none" w:sz="0" w:space="0" w:color="auto"/>
                                  </w:divBdr>
                                  <w:divsChild>
                                    <w:div w:id="308704459">
                                      <w:marLeft w:val="0"/>
                                      <w:marRight w:val="0"/>
                                      <w:marTop w:val="0"/>
                                      <w:marBottom w:val="120"/>
                                      <w:divBdr>
                                        <w:top w:val="none" w:sz="0" w:space="0" w:color="auto"/>
                                        <w:left w:val="none" w:sz="0" w:space="0" w:color="auto"/>
                                        <w:bottom w:val="none" w:sz="0" w:space="0" w:color="auto"/>
                                        <w:right w:val="none" w:sz="0" w:space="0" w:color="auto"/>
                                      </w:divBdr>
                                      <w:divsChild>
                                        <w:div w:id="250744650">
                                          <w:marLeft w:val="0"/>
                                          <w:marRight w:val="0"/>
                                          <w:marTop w:val="0"/>
                                          <w:marBottom w:val="0"/>
                                          <w:divBdr>
                                            <w:top w:val="single" w:sz="2" w:space="0" w:color="E5E7EB"/>
                                            <w:left w:val="single" w:sz="2" w:space="0" w:color="E5E7EB"/>
                                            <w:bottom w:val="single" w:sz="2" w:space="0" w:color="E5E7EB"/>
                                            <w:right w:val="single" w:sz="2" w:space="0" w:color="E5E7EB"/>
                                          </w:divBdr>
                                          <w:divsChild>
                                            <w:div w:id="5427932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55481252">
                                          <w:marLeft w:val="0"/>
                                          <w:marRight w:val="0"/>
                                          <w:marTop w:val="0"/>
                                          <w:marBottom w:val="0"/>
                                          <w:divBdr>
                                            <w:top w:val="single" w:sz="2" w:space="0" w:color="E5E7EB"/>
                                            <w:left w:val="single" w:sz="2" w:space="0" w:color="E5E7EB"/>
                                            <w:bottom w:val="single" w:sz="2" w:space="0" w:color="E5E7EB"/>
                                            <w:right w:val="single" w:sz="2" w:space="0" w:color="E5E7EB"/>
                                          </w:divBdr>
                                          <w:divsChild>
                                            <w:div w:id="11548380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01888211">
                                          <w:marLeft w:val="0"/>
                                          <w:marRight w:val="0"/>
                                          <w:marTop w:val="0"/>
                                          <w:marBottom w:val="0"/>
                                          <w:divBdr>
                                            <w:top w:val="single" w:sz="2" w:space="0" w:color="E5E7EB"/>
                                            <w:left w:val="single" w:sz="2" w:space="0" w:color="E5E7EB"/>
                                            <w:bottom w:val="single" w:sz="2" w:space="0" w:color="E5E7EB"/>
                                            <w:right w:val="single" w:sz="2" w:space="0" w:color="E5E7EB"/>
                                          </w:divBdr>
                                          <w:divsChild>
                                            <w:div w:id="15920870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59011681">
                                          <w:marLeft w:val="0"/>
                                          <w:marRight w:val="0"/>
                                          <w:marTop w:val="0"/>
                                          <w:marBottom w:val="0"/>
                                          <w:divBdr>
                                            <w:top w:val="none" w:sz="0" w:space="0" w:color="auto"/>
                                            <w:left w:val="none" w:sz="0" w:space="0" w:color="auto"/>
                                            <w:bottom w:val="none" w:sz="0" w:space="0" w:color="auto"/>
                                            <w:right w:val="none" w:sz="0" w:space="0" w:color="auto"/>
                                          </w:divBdr>
                                          <w:divsChild>
                                            <w:div w:id="755633337">
                                              <w:marLeft w:val="0"/>
                                              <w:marRight w:val="0"/>
                                              <w:marTop w:val="0"/>
                                              <w:marBottom w:val="0"/>
                                              <w:divBdr>
                                                <w:top w:val="none" w:sz="0" w:space="0" w:color="auto"/>
                                                <w:left w:val="none" w:sz="0" w:space="0" w:color="auto"/>
                                                <w:bottom w:val="none" w:sz="0" w:space="0" w:color="auto"/>
                                                <w:right w:val="none" w:sz="0" w:space="0" w:color="auto"/>
                                              </w:divBdr>
                                              <w:divsChild>
                                                <w:div w:id="16606492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79528899">
                                              <w:marLeft w:val="0"/>
                                              <w:marRight w:val="0"/>
                                              <w:marTop w:val="0"/>
                                              <w:marBottom w:val="0"/>
                                              <w:divBdr>
                                                <w:top w:val="single" w:sz="2" w:space="0" w:color="E5E7EB"/>
                                                <w:left w:val="single" w:sz="2" w:space="0" w:color="E5E7EB"/>
                                                <w:bottom w:val="single" w:sz="2" w:space="0" w:color="E5E7EB"/>
                                                <w:right w:val="single" w:sz="2" w:space="0" w:color="E5E7EB"/>
                                              </w:divBdr>
                                              <w:divsChild>
                                                <w:div w:id="550769037">
                                                  <w:marLeft w:val="0"/>
                                                  <w:marRight w:val="0"/>
                                                  <w:marTop w:val="0"/>
                                                  <w:marBottom w:val="0"/>
                                                  <w:divBdr>
                                                    <w:top w:val="single" w:sz="2" w:space="0" w:color="E5E7EB"/>
                                                    <w:left w:val="single" w:sz="2" w:space="0" w:color="E5E7EB"/>
                                                    <w:bottom w:val="single" w:sz="2" w:space="0" w:color="E5E7EB"/>
                                                    <w:right w:val="single" w:sz="2" w:space="0" w:color="E5E7EB"/>
                                                  </w:divBdr>
                                                  <w:divsChild>
                                                    <w:div w:id="1247380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19344129">
                                                  <w:marLeft w:val="0"/>
                                                  <w:marRight w:val="0"/>
                                                  <w:marTop w:val="0"/>
                                                  <w:marBottom w:val="0"/>
                                                  <w:divBdr>
                                                    <w:top w:val="single" w:sz="2" w:space="0" w:color="E5E7EB"/>
                                                    <w:left w:val="single" w:sz="2" w:space="0" w:color="E5E7EB"/>
                                                    <w:bottom w:val="single" w:sz="2" w:space="0" w:color="E5E7EB"/>
                                                    <w:right w:val="single" w:sz="2" w:space="0" w:color="E5E7EB"/>
                                                  </w:divBdr>
                                                  <w:divsChild>
                                                    <w:div w:id="12943619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373115304">
                                      <w:marLeft w:val="0"/>
                                      <w:marRight w:val="0"/>
                                      <w:marTop w:val="0"/>
                                      <w:marBottom w:val="120"/>
                                      <w:divBdr>
                                        <w:top w:val="single" w:sz="2" w:space="0" w:color="E5E7EB"/>
                                        <w:left w:val="single" w:sz="2" w:space="0" w:color="E5E7EB"/>
                                        <w:bottom w:val="single" w:sz="2" w:space="0" w:color="E5E7EB"/>
                                        <w:right w:val="single" w:sz="2" w:space="0" w:color="E5E7EB"/>
                                      </w:divBdr>
                                      <w:divsChild>
                                        <w:div w:id="1774324620">
                                          <w:marLeft w:val="0"/>
                                          <w:marRight w:val="0"/>
                                          <w:marTop w:val="0"/>
                                          <w:marBottom w:val="0"/>
                                          <w:divBdr>
                                            <w:top w:val="single" w:sz="2" w:space="0" w:color="E5E7EB"/>
                                            <w:left w:val="single" w:sz="2" w:space="0" w:color="E5E7EB"/>
                                            <w:bottom w:val="single" w:sz="2" w:space="0" w:color="E5E7EB"/>
                                            <w:right w:val="single" w:sz="2" w:space="0" w:color="E5E7EB"/>
                                          </w:divBdr>
                                          <w:divsChild>
                                            <w:div w:id="19579017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1730418789">
      <w:bodyDiv w:val="1"/>
      <w:marLeft w:val="0"/>
      <w:marRight w:val="0"/>
      <w:marTop w:val="0"/>
      <w:marBottom w:val="0"/>
      <w:divBdr>
        <w:top w:val="none" w:sz="0" w:space="0" w:color="auto"/>
        <w:left w:val="none" w:sz="0" w:space="0" w:color="auto"/>
        <w:bottom w:val="none" w:sz="0" w:space="0" w:color="auto"/>
        <w:right w:val="none" w:sz="0" w:space="0" w:color="auto"/>
      </w:divBdr>
    </w:div>
    <w:div w:id="1777671371">
      <w:bodyDiv w:val="1"/>
      <w:marLeft w:val="0"/>
      <w:marRight w:val="0"/>
      <w:marTop w:val="0"/>
      <w:marBottom w:val="0"/>
      <w:divBdr>
        <w:top w:val="none" w:sz="0" w:space="0" w:color="auto"/>
        <w:left w:val="none" w:sz="0" w:space="0" w:color="auto"/>
        <w:bottom w:val="none" w:sz="0" w:space="0" w:color="auto"/>
        <w:right w:val="none" w:sz="0" w:space="0" w:color="auto"/>
      </w:divBdr>
      <w:divsChild>
        <w:div w:id="559637811">
          <w:marLeft w:val="288"/>
          <w:marRight w:val="130"/>
          <w:marTop w:val="231"/>
          <w:marBottom w:val="0"/>
          <w:divBdr>
            <w:top w:val="none" w:sz="0" w:space="0" w:color="auto"/>
            <w:left w:val="none" w:sz="0" w:space="0" w:color="auto"/>
            <w:bottom w:val="none" w:sz="0" w:space="0" w:color="auto"/>
            <w:right w:val="none" w:sz="0" w:space="0" w:color="auto"/>
          </w:divBdr>
        </w:div>
        <w:div w:id="946690497">
          <w:marLeft w:val="288"/>
          <w:marRight w:val="130"/>
          <w:marTop w:val="231"/>
          <w:marBottom w:val="0"/>
          <w:divBdr>
            <w:top w:val="none" w:sz="0" w:space="0" w:color="auto"/>
            <w:left w:val="none" w:sz="0" w:space="0" w:color="auto"/>
            <w:bottom w:val="none" w:sz="0" w:space="0" w:color="auto"/>
            <w:right w:val="none" w:sz="0" w:space="0" w:color="auto"/>
          </w:divBdr>
        </w:div>
      </w:divsChild>
    </w:div>
    <w:div w:id="2011909305">
      <w:bodyDiv w:val="1"/>
      <w:marLeft w:val="0"/>
      <w:marRight w:val="0"/>
      <w:marTop w:val="0"/>
      <w:marBottom w:val="0"/>
      <w:divBdr>
        <w:top w:val="none" w:sz="0" w:space="0" w:color="auto"/>
        <w:left w:val="none" w:sz="0" w:space="0" w:color="auto"/>
        <w:bottom w:val="none" w:sz="0" w:space="0" w:color="auto"/>
        <w:right w:val="none" w:sz="0" w:space="0" w:color="auto"/>
      </w:divBdr>
      <w:divsChild>
        <w:div w:id="1721324058">
          <w:marLeft w:val="0"/>
          <w:marRight w:val="0"/>
          <w:marTop w:val="0"/>
          <w:marBottom w:val="0"/>
          <w:divBdr>
            <w:top w:val="single" w:sz="2" w:space="0" w:color="E5E7EB"/>
            <w:left w:val="single" w:sz="2" w:space="0" w:color="E5E7EB"/>
            <w:bottom w:val="single" w:sz="2" w:space="0" w:color="E5E7EB"/>
            <w:right w:val="single" w:sz="2" w:space="0" w:color="E5E7EB"/>
          </w:divBdr>
          <w:divsChild>
            <w:div w:id="1481923279">
              <w:marLeft w:val="0"/>
              <w:marRight w:val="0"/>
              <w:marTop w:val="0"/>
              <w:marBottom w:val="0"/>
              <w:divBdr>
                <w:top w:val="single" w:sz="2" w:space="0" w:color="auto"/>
                <w:left w:val="single" w:sz="2" w:space="0" w:color="auto"/>
                <w:bottom w:val="single" w:sz="2" w:space="0" w:color="auto"/>
                <w:right w:val="single" w:sz="2" w:space="0" w:color="auto"/>
              </w:divBdr>
              <w:divsChild>
                <w:div w:id="469135467">
                  <w:marLeft w:val="0"/>
                  <w:marRight w:val="0"/>
                  <w:marTop w:val="0"/>
                  <w:marBottom w:val="0"/>
                  <w:divBdr>
                    <w:top w:val="single" w:sz="2" w:space="0" w:color="auto"/>
                    <w:left w:val="single" w:sz="2" w:space="0" w:color="auto"/>
                    <w:bottom w:val="single" w:sz="2" w:space="0" w:color="auto"/>
                    <w:right w:val="single" w:sz="2" w:space="0" w:color="auto"/>
                  </w:divBdr>
                  <w:divsChild>
                    <w:div w:id="1110591223">
                      <w:marLeft w:val="0"/>
                      <w:marRight w:val="0"/>
                      <w:marTop w:val="0"/>
                      <w:marBottom w:val="0"/>
                      <w:divBdr>
                        <w:top w:val="single" w:sz="2" w:space="0" w:color="E5E7EB"/>
                        <w:left w:val="single" w:sz="2" w:space="0" w:color="E5E7EB"/>
                        <w:bottom w:val="single" w:sz="2" w:space="0" w:color="E5E7EB"/>
                        <w:right w:val="single" w:sz="2" w:space="0" w:color="E5E7EB"/>
                      </w:divBdr>
                      <w:divsChild>
                        <w:div w:id="1900282728">
                          <w:marLeft w:val="0"/>
                          <w:marRight w:val="0"/>
                          <w:marTop w:val="0"/>
                          <w:marBottom w:val="0"/>
                          <w:divBdr>
                            <w:top w:val="single" w:sz="2" w:space="0" w:color="E5E7EB"/>
                            <w:left w:val="single" w:sz="2" w:space="0" w:color="E5E7EB"/>
                            <w:bottom w:val="single" w:sz="2" w:space="0" w:color="E5E7EB"/>
                            <w:right w:val="single" w:sz="2" w:space="0" w:color="E5E7EB"/>
                          </w:divBdr>
                          <w:divsChild>
                            <w:div w:id="531307248">
                              <w:marLeft w:val="0"/>
                              <w:marRight w:val="0"/>
                              <w:marTop w:val="0"/>
                              <w:marBottom w:val="0"/>
                              <w:divBdr>
                                <w:top w:val="single" w:sz="2" w:space="0" w:color="E5E7EB"/>
                                <w:left w:val="single" w:sz="2" w:space="0" w:color="E5E7EB"/>
                                <w:bottom w:val="single" w:sz="2" w:space="0" w:color="E5E7EB"/>
                                <w:right w:val="single" w:sz="2" w:space="0" w:color="E5E7EB"/>
                              </w:divBdr>
                              <w:divsChild>
                                <w:div w:id="3925802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90217865">
                  <w:marLeft w:val="0"/>
                  <w:marRight w:val="0"/>
                  <w:marTop w:val="120"/>
                  <w:marBottom w:val="0"/>
                  <w:divBdr>
                    <w:top w:val="single" w:sz="2" w:space="0" w:color="auto"/>
                    <w:left w:val="single" w:sz="2" w:space="0" w:color="auto"/>
                    <w:bottom w:val="single" w:sz="2" w:space="0" w:color="auto"/>
                    <w:right w:val="single" w:sz="2" w:space="0" w:color="auto"/>
                  </w:divBdr>
                  <w:divsChild>
                    <w:div w:id="1490443686">
                      <w:marLeft w:val="-120"/>
                      <w:marRight w:val="0"/>
                      <w:marTop w:val="0"/>
                      <w:marBottom w:val="0"/>
                      <w:divBdr>
                        <w:top w:val="single" w:sz="2" w:space="0" w:color="E5E7EB"/>
                        <w:left w:val="single" w:sz="2" w:space="0" w:color="E5E7EB"/>
                        <w:bottom w:val="single" w:sz="2" w:space="0" w:color="E5E7EB"/>
                        <w:right w:val="single" w:sz="2" w:space="0" w:color="E5E7EB"/>
                      </w:divBdr>
                      <w:divsChild>
                        <w:div w:id="1416826597">
                          <w:marLeft w:val="0"/>
                          <w:marRight w:val="0"/>
                          <w:marTop w:val="0"/>
                          <w:marBottom w:val="0"/>
                          <w:divBdr>
                            <w:top w:val="single" w:sz="2" w:space="0" w:color="E5E7EB"/>
                            <w:left w:val="single" w:sz="2" w:space="0" w:color="E5E7EB"/>
                            <w:bottom w:val="single" w:sz="2" w:space="0" w:color="E5E7EB"/>
                            <w:right w:val="single" w:sz="2" w:space="0" w:color="E5E7EB"/>
                          </w:divBdr>
                          <w:divsChild>
                            <w:div w:id="19230232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29821322">
                          <w:marLeft w:val="0"/>
                          <w:marRight w:val="0"/>
                          <w:marTop w:val="0"/>
                          <w:marBottom w:val="0"/>
                          <w:divBdr>
                            <w:top w:val="single" w:sz="2" w:space="0" w:color="E5E7EB"/>
                            <w:left w:val="single" w:sz="2" w:space="0" w:color="E5E7EB"/>
                            <w:bottom w:val="single" w:sz="2" w:space="0" w:color="E5E7EB"/>
                            <w:right w:val="single" w:sz="2" w:space="0" w:color="E5E7EB"/>
                          </w:divBdr>
                          <w:divsChild>
                            <w:div w:id="819941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023821613">
      <w:bodyDiv w:val="1"/>
      <w:marLeft w:val="0"/>
      <w:marRight w:val="0"/>
      <w:marTop w:val="0"/>
      <w:marBottom w:val="0"/>
      <w:divBdr>
        <w:top w:val="none" w:sz="0" w:space="0" w:color="auto"/>
        <w:left w:val="none" w:sz="0" w:space="0" w:color="auto"/>
        <w:bottom w:val="none" w:sz="0" w:space="0" w:color="auto"/>
        <w:right w:val="none" w:sz="0" w:space="0" w:color="auto"/>
      </w:divBdr>
      <w:divsChild>
        <w:div w:id="937906270">
          <w:marLeft w:val="0"/>
          <w:marRight w:val="0"/>
          <w:marTop w:val="0"/>
          <w:marBottom w:val="0"/>
          <w:divBdr>
            <w:top w:val="single" w:sz="2" w:space="0" w:color="E5E7EB"/>
            <w:left w:val="single" w:sz="2" w:space="0" w:color="E5E7EB"/>
            <w:bottom w:val="single" w:sz="2" w:space="0" w:color="E5E7EB"/>
            <w:right w:val="single" w:sz="2" w:space="0" w:color="E5E7EB"/>
          </w:divBdr>
          <w:divsChild>
            <w:div w:id="341979811">
              <w:marLeft w:val="0"/>
              <w:marRight w:val="0"/>
              <w:marTop w:val="0"/>
              <w:marBottom w:val="0"/>
              <w:divBdr>
                <w:top w:val="single" w:sz="2" w:space="0" w:color="auto"/>
                <w:left w:val="single" w:sz="2" w:space="0" w:color="auto"/>
                <w:bottom w:val="single" w:sz="2" w:space="0" w:color="auto"/>
                <w:right w:val="single" w:sz="2" w:space="0" w:color="auto"/>
              </w:divBdr>
              <w:divsChild>
                <w:div w:id="735785723">
                  <w:marLeft w:val="0"/>
                  <w:marRight w:val="0"/>
                  <w:marTop w:val="0"/>
                  <w:marBottom w:val="0"/>
                  <w:divBdr>
                    <w:top w:val="single" w:sz="2" w:space="0" w:color="auto"/>
                    <w:left w:val="single" w:sz="2" w:space="0" w:color="auto"/>
                    <w:bottom w:val="single" w:sz="2" w:space="0" w:color="auto"/>
                    <w:right w:val="single" w:sz="2" w:space="0" w:color="auto"/>
                  </w:divBdr>
                  <w:divsChild>
                    <w:div w:id="47340101">
                      <w:marLeft w:val="0"/>
                      <w:marRight w:val="0"/>
                      <w:marTop w:val="0"/>
                      <w:marBottom w:val="0"/>
                      <w:divBdr>
                        <w:top w:val="single" w:sz="2" w:space="0" w:color="E5E7EB"/>
                        <w:left w:val="single" w:sz="2" w:space="0" w:color="E5E7EB"/>
                        <w:bottom w:val="single" w:sz="2" w:space="0" w:color="E5E7EB"/>
                        <w:right w:val="single" w:sz="2" w:space="0" w:color="E5E7EB"/>
                      </w:divBdr>
                      <w:divsChild>
                        <w:div w:id="576061487">
                          <w:marLeft w:val="0"/>
                          <w:marRight w:val="0"/>
                          <w:marTop w:val="0"/>
                          <w:marBottom w:val="0"/>
                          <w:divBdr>
                            <w:top w:val="single" w:sz="2" w:space="0" w:color="E5E7EB"/>
                            <w:left w:val="single" w:sz="2" w:space="0" w:color="E5E7EB"/>
                            <w:bottom w:val="single" w:sz="2" w:space="0" w:color="E5E7EB"/>
                            <w:right w:val="single" w:sz="2" w:space="0" w:color="E5E7EB"/>
                          </w:divBdr>
                          <w:divsChild>
                            <w:div w:id="837189231">
                              <w:marLeft w:val="0"/>
                              <w:marRight w:val="0"/>
                              <w:marTop w:val="0"/>
                              <w:marBottom w:val="0"/>
                              <w:divBdr>
                                <w:top w:val="single" w:sz="2" w:space="0" w:color="E5E7EB"/>
                                <w:left w:val="single" w:sz="2" w:space="0" w:color="E5E7EB"/>
                                <w:bottom w:val="single" w:sz="2" w:space="0" w:color="E5E7EB"/>
                                <w:right w:val="single" w:sz="2" w:space="0" w:color="E5E7EB"/>
                              </w:divBdr>
                              <w:divsChild>
                                <w:div w:id="12689303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71496946">
                  <w:marLeft w:val="0"/>
                  <w:marRight w:val="0"/>
                  <w:marTop w:val="120"/>
                  <w:marBottom w:val="0"/>
                  <w:divBdr>
                    <w:top w:val="single" w:sz="2" w:space="0" w:color="auto"/>
                    <w:left w:val="single" w:sz="2" w:space="0" w:color="auto"/>
                    <w:bottom w:val="single" w:sz="2" w:space="0" w:color="auto"/>
                    <w:right w:val="single" w:sz="2" w:space="0" w:color="auto"/>
                  </w:divBdr>
                  <w:divsChild>
                    <w:div w:id="1650162455">
                      <w:marLeft w:val="-120"/>
                      <w:marRight w:val="0"/>
                      <w:marTop w:val="0"/>
                      <w:marBottom w:val="0"/>
                      <w:divBdr>
                        <w:top w:val="single" w:sz="2" w:space="0" w:color="E5E7EB"/>
                        <w:left w:val="single" w:sz="2" w:space="0" w:color="E5E7EB"/>
                        <w:bottom w:val="single" w:sz="2" w:space="0" w:color="E5E7EB"/>
                        <w:right w:val="single" w:sz="2" w:space="0" w:color="E5E7EB"/>
                      </w:divBdr>
                      <w:divsChild>
                        <w:div w:id="1423912520">
                          <w:marLeft w:val="0"/>
                          <w:marRight w:val="0"/>
                          <w:marTop w:val="0"/>
                          <w:marBottom w:val="0"/>
                          <w:divBdr>
                            <w:top w:val="single" w:sz="2" w:space="0" w:color="E5E7EB"/>
                            <w:left w:val="single" w:sz="2" w:space="0" w:color="E5E7EB"/>
                            <w:bottom w:val="single" w:sz="2" w:space="0" w:color="E5E7EB"/>
                            <w:right w:val="single" w:sz="2" w:space="0" w:color="E5E7EB"/>
                          </w:divBdr>
                          <w:divsChild>
                            <w:div w:id="13716138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8673477">
                          <w:marLeft w:val="0"/>
                          <w:marRight w:val="0"/>
                          <w:marTop w:val="0"/>
                          <w:marBottom w:val="0"/>
                          <w:divBdr>
                            <w:top w:val="single" w:sz="2" w:space="0" w:color="E5E7EB"/>
                            <w:left w:val="single" w:sz="2" w:space="0" w:color="E5E7EB"/>
                            <w:bottom w:val="single" w:sz="2" w:space="0" w:color="E5E7EB"/>
                            <w:right w:val="single" w:sz="2" w:space="0" w:color="E5E7EB"/>
                          </w:divBdr>
                          <w:divsChild>
                            <w:div w:id="6201862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102527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2024-09-08T00:00:00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E71EAA-A895-48FB-A250-7024AA960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42</Pages>
  <Words>10999</Words>
  <Characters>148506</Characters>
  <Application>Microsoft Office Word</Application>
  <DocSecurity>0</DocSecurity>
  <Lines>2700</Lines>
  <Paragraphs>712</Paragraphs>
  <ScaleCrop>false</ScaleCrop>
  <HeadingPairs>
    <vt:vector size="2" baseType="variant">
      <vt:variant>
        <vt:lpstr>Title</vt:lpstr>
      </vt:variant>
      <vt:variant>
        <vt:i4>1</vt:i4>
      </vt:variant>
    </vt:vector>
  </HeadingPairs>
  <TitlesOfParts>
    <vt:vector size="1" baseType="lpstr">
      <vt:lpstr>HKBM7019</vt:lpstr>
    </vt:vector>
  </TitlesOfParts>
  <Company> </Company>
  <LinksUpToDate>false</LinksUpToDate>
  <CharactersWithSpaces>158793</CharactersWithSpaces>
  <SharedDoc>false</SharedDoc>
  <HLinks>
    <vt:vector size="36" baseType="variant">
      <vt:variant>
        <vt:i4>8192051</vt:i4>
      </vt:variant>
      <vt:variant>
        <vt:i4>15</vt:i4>
      </vt:variant>
      <vt:variant>
        <vt:i4>0</vt:i4>
      </vt:variant>
      <vt:variant>
        <vt:i4>5</vt:i4>
      </vt:variant>
      <vt:variant>
        <vt:lpwstr>https://jingdaily.com/posts/bain-report-reveals-apac-s-pe-plunge-china-hit-hardest</vt:lpwstr>
      </vt:variant>
      <vt:variant>
        <vt:lpwstr/>
      </vt:variant>
      <vt:variant>
        <vt:i4>4718665</vt:i4>
      </vt:variant>
      <vt:variant>
        <vt:i4>12</vt:i4>
      </vt:variant>
      <vt:variant>
        <vt:i4>0</vt:i4>
      </vt:variant>
      <vt:variant>
        <vt:i4>5</vt:i4>
      </vt:variant>
      <vt:variant>
        <vt:lpwstr>https://www.cnbc.com/2023/03/09/chinas-shein-set-to-raise-2-billion-in-new-funding-round-reuters.html</vt:lpwstr>
      </vt:variant>
      <vt:variant>
        <vt:lpwstr/>
      </vt:variant>
      <vt:variant>
        <vt:i4>7077931</vt:i4>
      </vt:variant>
      <vt:variant>
        <vt:i4>9</vt:i4>
      </vt:variant>
      <vt:variant>
        <vt:i4>0</vt:i4>
      </vt:variant>
      <vt:variant>
        <vt:i4>5</vt:i4>
      </vt:variant>
      <vt:variant>
        <vt:lpwstr>https://chozan.co/blog/marketers-learn-from-chinas-consumer-brands-in-2023/</vt:lpwstr>
      </vt:variant>
      <vt:variant>
        <vt:lpwstr/>
      </vt:variant>
      <vt:variant>
        <vt:i4>4259858</vt:i4>
      </vt:variant>
      <vt:variant>
        <vt:i4>6</vt:i4>
      </vt:variant>
      <vt:variant>
        <vt:i4>0</vt:i4>
      </vt:variant>
      <vt:variant>
        <vt:i4>5</vt:i4>
      </vt:variant>
      <vt:variant>
        <vt:lpwstr>https://daxueconsulting.com/direct-to-consumer-dtc-in-china/</vt:lpwstr>
      </vt:variant>
      <vt:variant>
        <vt:lpwstr/>
      </vt:variant>
      <vt:variant>
        <vt:i4>7077931</vt:i4>
      </vt:variant>
      <vt:variant>
        <vt:i4>3</vt:i4>
      </vt:variant>
      <vt:variant>
        <vt:i4>0</vt:i4>
      </vt:variant>
      <vt:variant>
        <vt:i4>5</vt:i4>
      </vt:variant>
      <vt:variant>
        <vt:lpwstr>https://chozan.co/blog/marketers-learn-from-chinas-consumer-brands-in-2023/</vt:lpwstr>
      </vt:variant>
      <vt:variant>
        <vt:lpwstr/>
      </vt:variant>
      <vt:variant>
        <vt:i4>3735613</vt:i4>
      </vt:variant>
      <vt:variant>
        <vt:i4>0</vt:i4>
      </vt:variant>
      <vt:variant>
        <vt:i4>0</vt:i4>
      </vt:variant>
      <vt:variant>
        <vt:i4>5</vt:i4>
      </vt:variant>
      <vt:variant>
        <vt:lpwstr>https://www.linkedin.com/pulse/deeper-look-china-what-global-brands-facing-how-do-compete-kuziner-qqxac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HKBM7019</dc:title>
  <dc:subject>Strategies enabling young Chinese consumer brands to effectively compete globally in the eCommerce space against well-established global leading brands</dc:subject>
  <dc:creator>Jeremy Lui</dc:creator>
  <cp:keywords/>
  <dc:description/>
  <cp:lastModifiedBy>Jeremy Lui</cp:lastModifiedBy>
  <cp:revision>7</cp:revision>
  <cp:lastPrinted>2024-07-19T01:39:00Z</cp:lastPrinted>
  <dcterms:created xsi:type="dcterms:W3CDTF">2024-09-08T15:21:00Z</dcterms:created>
  <dcterms:modified xsi:type="dcterms:W3CDTF">2024-09-08T15:28:00Z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id="XzDsnZGI"/&gt;&lt;style id="http://www.zotero.org/styles/harvard-cite-them-right" hasBibliography="1" bibliographyStyleHasBeenSet="1"/&gt;&lt;prefs&gt;&lt;pref name="fieldType" value="Field"/&gt;&lt;/prefs&gt;&lt;/data&gt;</vt:lpwstr>
  </property>
  <property fmtid="{D5CDD505-2E9C-101B-9397-08002B2CF9AE}" pid="3" name="GrammarlyDocumentId">
    <vt:lpwstr>5a1aa09705ef37cf63603d3181362899f8f9f9a8f92c6e902bd3c7c82217987a</vt:lpwstr>
  </property>
</Properties>
</file>