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EAB1B4" w14:textId="026E55CF" w:rsidR="000B7DF0" w:rsidRDefault="000B7DF0" w:rsidP="000B7DF0">
      <w:pPr>
        <w:jc w:val="center"/>
        <w:rPr>
          <w:rFonts w:ascii="Arial" w:hAnsi="Arial" w:cs="Arial"/>
          <w:b/>
          <w:sz w:val="72"/>
          <w:szCs w:val="72"/>
          <w:shd w:val="clear" w:color="auto" w:fill="FFFFFF"/>
        </w:rPr>
      </w:pPr>
      <w:r w:rsidRPr="00411D6F">
        <w:rPr>
          <w:rFonts w:ascii="Arial" w:hAnsi="Arial" w:cs="Arial"/>
          <w:b/>
          <w:noProof/>
          <w:sz w:val="72"/>
          <w:szCs w:val="72"/>
          <w:shd w:val="clear" w:color="auto" w:fill="FFFFFF"/>
        </w:rPr>
        <w:drawing>
          <wp:inline distT="0" distB="0" distL="0" distR="0" wp14:anchorId="7C2B9D3A" wp14:editId="72CBD418">
            <wp:extent cx="2524565" cy="1348740"/>
            <wp:effectExtent l="0" t="0" r="9525" b="3810"/>
            <wp:docPr id="1508782896" name="Picture 1" descr="A yellow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782896" name="Picture 1" descr="A yellow and black logo&#10;&#10;AI-generated content may be incorrect."/>
                    <pic:cNvPicPr/>
                  </pic:nvPicPr>
                  <pic:blipFill>
                    <a:blip r:embed="rId8"/>
                    <a:stretch>
                      <a:fillRect/>
                    </a:stretch>
                  </pic:blipFill>
                  <pic:spPr>
                    <a:xfrm>
                      <a:off x="0" y="0"/>
                      <a:ext cx="2537108" cy="1355441"/>
                    </a:xfrm>
                    <a:prstGeom prst="rect">
                      <a:avLst/>
                    </a:prstGeom>
                  </pic:spPr>
                </pic:pic>
              </a:graphicData>
            </a:graphic>
          </wp:inline>
        </w:drawing>
      </w:r>
      <w:r w:rsidR="001C5B2A">
        <w:rPr>
          <w:rFonts w:ascii="Arial" w:hAnsi="Arial" w:cs="Arial"/>
          <w:b/>
          <w:noProof/>
          <w:sz w:val="72"/>
          <w:szCs w:val="72"/>
          <w:shd w:val="clear" w:color="auto" w:fill="FFFFFF"/>
        </w:rPr>
        <w:drawing>
          <wp:inline distT="0" distB="0" distL="0" distR="0" wp14:anchorId="74DCB879" wp14:editId="65E53F9B">
            <wp:extent cx="2539047" cy="1691640"/>
            <wp:effectExtent l="0" t="0" r="0" b="3810"/>
            <wp:docPr id="20545819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50009" cy="1698944"/>
                    </a:xfrm>
                    <a:prstGeom prst="rect">
                      <a:avLst/>
                    </a:prstGeom>
                    <a:noFill/>
                  </pic:spPr>
                </pic:pic>
              </a:graphicData>
            </a:graphic>
          </wp:inline>
        </w:drawing>
      </w:r>
    </w:p>
    <w:p w14:paraId="7CB02027" w14:textId="77777777" w:rsidR="000B7DF0" w:rsidRPr="00411D6F" w:rsidRDefault="000B7DF0" w:rsidP="000B7DF0">
      <w:pPr>
        <w:jc w:val="center"/>
        <w:rPr>
          <w:rFonts w:ascii="Arial" w:hAnsi="Arial" w:cs="Arial"/>
          <w:b/>
          <w:sz w:val="44"/>
          <w:szCs w:val="44"/>
          <w:shd w:val="clear" w:color="auto" w:fill="FFFFFF"/>
        </w:rPr>
      </w:pPr>
      <w:r w:rsidRPr="00411D6F">
        <w:rPr>
          <w:rFonts w:ascii="Arial" w:hAnsi="Arial" w:cs="Arial"/>
          <w:b/>
          <w:sz w:val="44"/>
          <w:szCs w:val="44"/>
          <w:shd w:val="clear" w:color="auto" w:fill="FFFFFF"/>
        </w:rPr>
        <w:t>Module Title: Organisational Consultancy</w:t>
      </w:r>
    </w:p>
    <w:p w14:paraId="0BCE693D" w14:textId="77777777" w:rsidR="000B7DF0" w:rsidRDefault="000B7DF0" w:rsidP="000B7DF0">
      <w:pPr>
        <w:jc w:val="center"/>
        <w:rPr>
          <w:rFonts w:ascii="Arial" w:hAnsi="Arial" w:cs="Arial"/>
          <w:b/>
          <w:sz w:val="44"/>
          <w:szCs w:val="44"/>
          <w:shd w:val="clear" w:color="auto" w:fill="FFFFFF"/>
        </w:rPr>
      </w:pPr>
      <w:r w:rsidRPr="00411D6F">
        <w:rPr>
          <w:rFonts w:ascii="Arial" w:hAnsi="Arial" w:cs="Arial"/>
          <w:b/>
          <w:sz w:val="44"/>
          <w:szCs w:val="44"/>
          <w:shd w:val="clear" w:color="auto" w:fill="FFFFFF"/>
        </w:rPr>
        <w:t>Module Code: BMIH6013</w:t>
      </w:r>
    </w:p>
    <w:p w14:paraId="30325C27" w14:textId="77777777" w:rsidR="005B3C60" w:rsidRDefault="005B3C60" w:rsidP="000B7DF0">
      <w:pPr>
        <w:jc w:val="center"/>
        <w:rPr>
          <w:rFonts w:ascii="Arial" w:hAnsi="Arial" w:cs="Arial"/>
          <w:b/>
          <w:sz w:val="44"/>
          <w:szCs w:val="44"/>
          <w:shd w:val="clear" w:color="auto" w:fill="FFFFFF"/>
        </w:rPr>
      </w:pPr>
    </w:p>
    <w:p w14:paraId="5F7812E2" w14:textId="77777777" w:rsidR="005B3C60" w:rsidRDefault="005B3C60" w:rsidP="000B7DF0">
      <w:pPr>
        <w:jc w:val="center"/>
        <w:rPr>
          <w:rFonts w:ascii="Arial" w:hAnsi="Arial" w:cs="Arial"/>
          <w:b/>
          <w:sz w:val="44"/>
          <w:szCs w:val="44"/>
          <w:shd w:val="clear" w:color="auto" w:fill="FFFFFF"/>
        </w:rPr>
      </w:pPr>
    </w:p>
    <w:p w14:paraId="73004AED" w14:textId="77777777" w:rsidR="005B3C60" w:rsidRPr="00411D6F" w:rsidRDefault="005B3C60" w:rsidP="000B7DF0">
      <w:pPr>
        <w:jc w:val="center"/>
        <w:rPr>
          <w:rFonts w:ascii="Arial" w:hAnsi="Arial" w:cs="Arial"/>
          <w:b/>
          <w:sz w:val="44"/>
          <w:szCs w:val="44"/>
          <w:shd w:val="clear" w:color="auto" w:fill="FFFFFF"/>
        </w:rPr>
      </w:pPr>
    </w:p>
    <w:p w14:paraId="08A80063" w14:textId="77777777" w:rsidR="000B7DF0" w:rsidRPr="00411D6F" w:rsidRDefault="000B7DF0" w:rsidP="000B7DF0">
      <w:pPr>
        <w:pStyle w:val="ListParagraph"/>
        <w:numPr>
          <w:ilvl w:val="0"/>
          <w:numId w:val="1"/>
        </w:numPr>
        <w:rPr>
          <w:rFonts w:ascii="Arial" w:hAnsi="Arial" w:cs="Arial"/>
          <w:shd w:val="clear" w:color="auto" w:fill="FFFFFF"/>
        </w:rPr>
      </w:pPr>
      <w:r w:rsidRPr="00411D6F">
        <w:rPr>
          <w:rStyle w:val="Strong"/>
          <w:rFonts w:ascii="Arial" w:hAnsi="Arial" w:cs="Arial"/>
        </w:rPr>
        <w:t>Report Title</w:t>
      </w:r>
      <w:r w:rsidRPr="00411D6F">
        <w:rPr>
          <w:rFonts w:ascii="Arial" w:hAnsi="Arial" w:cs="Arial"/>
        </w:rPr>
        <w:t>: Consultancy Report for Marriott Cardiff</w:t>
      </w:r>
    </w:p>
    <w:p w14:paraId="3023846C" w14:textId="34C7F00B" w:rsidR="000B7DF0" w:rsidRPr="00411D6F" w:rsidRDefault="000B7DF0" w:rsidP="000B7DF0">
      <w:pPr>
        <w:pStyle w:val="ListParagraph"/>
        <w:numPr>
          <w:ilvl w:val="0"/>
          <w:numId w:val="1"/>
        </w:numPr>
        <w:rPr>
          <w:rFonts w:ascii="Arial" w:hAnsi="Arial" w:cs="Arial"/>
        </w:rPr>
      </w:pPr>
      <w:r w:rsidRPr="00411D6F">
        <w:rPr>
          <w:rStyle w:val="Strong"/>
          <w:rFonts w:ascii="Arial" w:hAnsi="Arial" w:cs="Arial"/>
        </w:rPr>
        <w:t>Consultancy Firm Name</w:t>
      </w:r>
      <w:r w:rsidRPr="00411D6F">
        <w:rPr>
          <w:rFonts w:ascii="Arial" w:hAnsi="Arial" w:cs="Arial"/>
        </w:rPr>
        <w:t xml:space="preserve">: </w:t>
      </w:r>
      <w:r w:rsidR="007F1D13" w:rsidRPr="007849FF">
        <w:rPr>
          <w:rStyle w:val="Emphasis"/>
          <w:rFonts w:ascii="Arial" w:hAnsi="Arial" w:cs="Arial"/>
          <w:i w:val="0"/>
          <w:iCs w:val="0"/>
        </w:rPr>
        <w:t>Simona</w:t>
      </w:r>
      <w:r w:rsidR="001C5B2A" w:rsidRPr="007849FF">
        <w:rPr>
          <w:rStyle w:val="Emphasis"/>
          <w:rFonts w:ascii="Arial" w:hAnsi="Arial" w:cs="Arial"/>
          <w:i w:val="0"/>
          <w:iCs w:val="0"/>
        </w:rPr>
        <w:t>’s</w:t>
      </w:r>
      <w:r w:rsidR="007F1D13" w:rsidRPr="007849FF">
        <w:rPr>
          <w:rStyle w:val="Emphasis"/>
          <w:rFonts w:ascii="Arial" w:hAnsi="Arial" w:cs="Arial"/>
          <w:i w:val="0"/>
          <w:iCs w:val="0"/>
        </w:rPr>
        <w:t xml:space="preserve"> </w:t>
      </w:r>
      <w:r w:rsidR="001C5B2A" w:rsidRPr="007849FF">
        <w:rPr>
          <w:rStyle w:val="Emphasis"/>
          <w:rFonts w:ascii="Arial" w:hAnsi="Arial" w:cs="Arial"/>
          <w:i w:val="0"/>
          <w:iCs w:val="0"/>
        </w:rPr>
        <w:t>Consulting Group</w:t>
      </w:r>
      <w:r w:rsidR="001C5B2A">
        <w:rPr>
          <w:rStyle w:val="Emphasis"/>
          <w:rFonts w:ascii="Arial" w:hAnsi="Arial" w:cs="Arial"/>
        </w:rPr>
        <w:t xml:space="preserve"> </w:t>
      </w:r>
    </w:p>
    <w:p w14:paraId="5D9BEE63" w14:textId="77777777" w:rsidR="000B7DF0" w:rsidRPr="00411D6F" w:rsidRDefault="000B7DF0" w:rsidP="000B7DF0">
      <w:pPr>
        <w:pStyle w:val="ListParagraph"/>
        <w:numPr>
          <w:ilvl w:val="0"/>
          <w:numId w:val="1"/>
        </w:numPr>
        <w:rPr>
          <w:rFonts w:ascii="Arial" w:hAnsi="Arial" w:cs="Arial"/>
        </w:rPr>
      </w:pPr>
      <w:r w:rsidRPr="00411D6F">
        <w:rPr>
          <w:rStyle w:val="Strong"/>
          <w:rFonts w:ascii="Arial" w:hAnsi="Arial" w:cs="Arial"/>
        </w:rPr>
        <w:t>Consultant's Name</w:t>
      </w:r>
      <w:r w:rsidRPr="00411D6F">
        <w:rPr>
          <w:rFonts w:ascii="Arial" w:hAnsi="Arial" w:cs="Arial"/>
        </w:rPr>
        <w:t>:</w:t>
      </w:r>
      <w:r>
        <w:rPr>
          <w:rFonts w:ascii="Arial" w:hAnsi="Arial" w:cs="Arial"/>
        </w:rPr>
        <w:t xml:space="preserve"> Simona Patrascu </w:t>
      </w:r>
    </w:p>
    <w:p w14:paraId="42152CEC" w14:textId="77777777" w:rsidR="000B7DF0" w:rsidRPr="00411D6F" w:rsidRDefault="000B7DF0" w:rsidP="000B7DF0">
      <w:pPr>
        <w:pStyle w:val="ListParagraph"/>
        <w:numPr>
          <w:ilvl w:val="0"/>
          <w:numId w:val="1"/>
        </w:numPr>
        <w:rPr>
          <w:rFonts w:ascii="Arial" w:hAnsi="Arial" w:cs="Arial"/>
        </w:rPr>
      </w:pPr>
      <w:r w:rsidRPr="00411D6F">
        <w:rPr>
          <w:rStyle w:val="Strong"/>
          <w:rFonts w:ascii="Arial" w:hAnsi="Arial" w:cs="Arial"/>
        </w:rPr>
        <w:t>Student Number</w:t>
      </w:r>
      <w:r w:rsidRPr="00411D6F">
        <w:rPr>
          <w:rFonts w:ascii="Arial" w:hAnsi="Arial" w:cs="Arial"/>
        </w:rPr>
        <w:t>: 2123259</w:t>
      </w:r>
    </w:p>
    <w:p w14:paraId="6E504925" w14:textId="05CE451F" w:rsidR="001C5B2A" w:rsidRDefault="000B7DF0" w:rsidP="001C5B2A">
      <w:pPr>
        <w:pStyle w:val="ListParagraph"/>
        <w:numPr>
          <w:ilvl w:val="0"/>
          <w:numId w:val="1"/>
        </w:numPr>
        <w:rPr>
          <w:rFonts w:ascii="Arial" w:hAnsi="Arial" w:cs="Arial"/>
        </w:rPr>
      </w:pPr>
      <w:r w:rsidRPr="00411D6F">
        <w:rPr>
          <w:rStyle w:val="Strong"/>
          <w:rFonts w:ascii="Arial" w:hAnsi="Arial" w:cs="Arial"/>
        </w:rPr>
        <w:t>Lecturer Name</w:t>
      </w:r>
      <w:r w:rsidRPr="00411D6F">
        <w:rPr>
          <w:rFonts w:ascii="Arial" w:hAnsi="Arial" w:cs="Arial"/>
        </w:rPr>
        <w:t>:</w:t>
      </w:r>
      <w:r>
        <w:rPr>
          <w:rFonts w:ascii="Arial" w:hAnsi="Arial" w:cs="Arial"/>
        </w:rPr>
        <w:t xml:space="preserve"> </w:t>
      </w:r>
      <w:r w:rsidRPr="00411D6F">
        <w:rPr>
          <w:rFonts w:ascii="Arial" w:hAnsi="Arial" w:cs="Arial"/>
        </w:rPr>
        <w:t>Dr Ernest Balutie Wavei</w:t>
      </w:r>
    </w:p>
    <w:p w14:paraId="555475E0" w14:textId="77777777" w:rsidR="001C5B2A" w:rsidRPr="001C5B2A" w:rsidRDefault="001C5B2A" w:rsidP="001C5B2A">
      <w:pPr>
        <w:rPr>
          <w:rFonts w:ascii="Arial" w:hAnsi="Arial" w:cs="Arial"/>
        </w:rPr>
      </w:pPr>
    </w:p>
    <w:p w14:paraId="25D573D6" w14:textId="77777777" w:rsidR="000B7DF0" w:rsidRDefault="000B7DF0" w:rsidP="000B7DF0">
      <w:pPr>
        <w:rPr>
          <w:rFonts w:ascii="Arial" w:hAnsi="Arial" w:cs="Arial"/>
        </w:rPr>
      </w:pPr>
    </w:p>
    <w:p w14:paraId="775BD8D1" w14:textId="77777777" w:rsidR="000B7DF0" w:rsidRDefault="000B7DF0" w:rsidP="000B7DF0">
      <w:pPr>
        <w:rPr>
          <w:rFonts w:ascii="Arial" w:hAnsi="Arial" w:cs="Arial"/>
        </w:rPr>
      </w:pPr>
    </w:p>
    <w:p w14:paraId="399A0CAE" w14:textId="77777777" w:rsidR="001C5B2A" w:rsidRDefault="001C5B2A" w:rsidP="001C5B2A">
      <w:pPr>
        <w:rPr>
          <w:rStyle w:val="Strong"/>
          <w:rFonts w:ascii="Arial" w:hAnsi="Arial" w:cs="Arial"/>
          <w:b w:val="0"/>
          <w:bCs w:val="0"/>
        </w:rPr>
      </w:pPr>
    </w:p>
    <w:p w14:paraId="508911EB" w14:textId="66DF1E4F" w:rsidR="00DE4E05" w:rsidRPr="000B7DF0" w:rsidRDefault="00DE4E05" w:rsidP="000B7DF0">
      <w:pPr>
        <w:pStyle w:val="Heading1"/>
        <w:rPr>
          <w:rStyle w:val="Strong"/>
          <w:rFonts w:ascii="Arial" w:hAnsi="Arial" w:cs="Arial"/>
          <w:b/>
          <w:bCs/>
        </w:rPr>
      </w:pPr>
      <w:bookmarkStart w:id="0" w:name="_Toc219360748"/>
      <w:r w:rsidRPr="000B7DF0">
        <w:rPr>
          <w:rStyle w:val="Strong"/>
          <w:rFonts w:ascii="Arial" w:hAnsi="Arial" w:cs="Arial"/>
          <w:b/>
          <w:bCs/>
        </w:rPr>
        <w:lastRenderedPageBreak/>
        <w:t>Executive Summary</w:t>
      </w:r>
      <w:bookmarkEnd w:id="0"/>
    </w:p>
    <w:p w14:paraId="35814734" w14:textId="67622E5A" w:rsidR="001A5C74" w:rsidRPr="000B7DF0" w:rsidRDefault="001A5C74" w:rsidP="000B7DF0">
      <w:pPr>
        <w:rPr>
          <w:rFonts w:ascii="Arial" w:hAnsi="Arial" w:cs="Arial"/>
        </w:rPr>
      </w:pPr>
      <w:r w:rsidRPr="000B7DF0">
        <w:rPr>
          <w:rFonts w:ascii="Arial" w:hAnsi="Arial" w:cs="Arial"/>
        </w:rPr>
        <w:t xml:space="preserve">This consultancy report will offer a comprehensive report and practical recommendations to be executed </w:t>
      </w:r>
      <w:r w:rsidR="00DD67EE" w:rsidRPr="000B7DF0">
        <w:rPr>
          <w:rFonts w:ascii="Arial" w:hAnsi="Arial" w:cs="Arial"/>
        </w:rPr>
        <w:t>by</w:t>
      </w:r>
      <w:r w:rsidRPr="000B7DF0">
        <w:rPr>
          <w:rFonts w:ascii="Arial" w:hAnsi="Arial" w:cs="Arial"/>
        </w:rPr>
        <w:t xml:space="preserve"> Marriott </w:t>
      </w:r>
      <w:r w:rsidR="00DD67EE" w:rsidRPr="000B7DF0">
        <w:rPr>
          <w:rFonts w:ascii="Arial" w:hAnsi="Arial" w:cs="Arial"/>
        </w:rPr>
        <w:t>Cardiff,</w:t>
      </w:r>
      <w:r w:rsidRPr="000B7DF0">
        <w:rPr>
          <w:rFonts w:ascii="Arial" w:hAnsi="Arial" w:cs="Arial"/>
        </w:rPr>
        <w:t xml:space="preserve"> which is a top hotel </w:t>
      </w:r>
      <w:r w:rsidR="00DD67EE" w:rsidRPr="000B7DF0">
        <w:rPr>
          <w:rFonts w:ascii="Arial" w:hAnsi="Arial" w:cs="Arial"/>
        </w:rPr>
        <w:t>part of the</w:t>
      </w:r>
      <w:r w:rsidRPr="000B7DF0">
        <w:rPr>
          <w:rFonts w:ascii="Arial" w:hAnsi="Arial" w:cs="Arial"/>
        </w:rPr>
        <w:t xml:space="preserve"> Marriott International brand. This report </w:t>
      </w:r>
      <w:r w:rsidR="00DD67EE" w:rsidRPr="000B7DF0">
        <w:rPr>
          <w:rFonts w:ascii="Arial" w:hAnsi="Arial" w:cs="Arial"/>
        </w:rPr>
        <w:t>aims to determine</w:t>
      </w:r>
      <w:r w:rsidRPr="000B7DF0">
        <w:rPr>
          <w:rFonts w:ascii="Arial" w:hAnsi="Arial" w:cs="Arial"/>
        </w:rPr>
        <w:t xml:space="preserve"> the operational problems that are encountered by the hotel</w:t>
      </w:r>
      <w:r w:rsidR="00DD67EE" w:rsidRPr="000B7DF0">
        <w:rPr>
          <w:rFonts w:ascii="Arial" w:hAnsi="Arial" w:cs="Arial"/>
        </w:rPr>
        <w:t xml:space="preserve"> located in Cardiff only</w:t>
      </w:r>
      <w:r w:rsidRPr="000B7DF0">
        <w:rPr>
          <w:rFonts w:ascii="Arial" w:hAnsi="Arial" w:cs="Arial"/>
        </w:rPr>
        <w:t xml:space="preserve">, assessing the nature of the business environment, and </w:t>
      </w:r>
      <w:r w:rsidR="00DD67EE" w:rsidRPr="000B7DF0">
        <w:rPr>
          <w:rFonts w:ascii="Arial" w:hAnsi="Arial" w:cs="Arial"/>
        </w:rPr>
        <w:t>to provide</w:t>
      </w:r>
      <w:r w:rsidRPr="000B7DF0">
        <w:rPr>
          <w:rFonts w:ascii="Arial" w:hAnsi="Arial" w:cs="Arial"/>
        </w:rPr>
        <w:t xml:space="preserve"> practical recommendations that will remove operational problems, improve customer satisfaction, and sustainability of the hotel. Located in the central city of Cardiff, Marriott Cardiff is a hotel that caters to various clients </w:t>
      </w:r>
      <w:r w:rsidR="00DD67EE" w:rsidRPr="000B7DF0">
        <w:rPr>
          <w:rFonts w:ascii="Arial" w:hAnsi="Arial" w:cs="Arial"/>
        </w:rPr>
        <w:t>including</w:t>
      </w:r>
      <w:r w:rsidRPr="000B7DF0">
        <w:rPr>
          <w:rFonts w:ascii="Arial" w:hAnsi="Arial" w:cs="Arial"/>
        </w:rPr>
        <w:t xml:space="preserve"> business and leisure travelers with extensive facilities, </w:t>
      </w:r>
      <w:r w:rsidR="00DD67EE" w:rsidRPr="000B7DF0">
        <w:rPr>
          <w:rFonts w:ascii="Arial" w:hAnsi="Arial" w:cs="Arial"/>
        </w:rPr>
        <w:t>such as</w:t>
      </w:r>
      <w:r w:rsidRPr="000B7DF0">
        <w:rPr>
          <w:rFonts w:ascii="Arial" w:hAnsi="Arial" w:cs="Arial"/>
        </w:rPr>
        <w:t xml:space="preserve"> luxury </w:t>
      </w:r>
      <w:r w:rsidR="00DD67EE" w:rsidRPr="000B7DF0">
        <w:rPr>
          <w:rFonts w:ascii="Arial" w:hAnsi="Arial" w:cs="Arial"/>
        </w:rPr>
        <w:t>premises and services</w:t>
      </w:r>
      <w:r w:rsidRPr="000B7DF0">
        <w:rPr>
          <w:rFonts w:ascii="Arial" w:hAnsi="Arial" w:cs="Arial"/>
        </w:rPr>
        <w:t xml:space="preserve">, meeting rooms, and even event venues. Nonetheless, due to </w:t>
      </w:r>
      <w:r w:rsidR="00DD67EE" w:rsidRPr="000B7DF0">
        <w:rPr>
          <w:rFonts w:ascii="Arial" w:hAnsi="Arial" w:cs="Arial"/>
        </w:rPr>
        <w:t>its</w:t>
      </w:r>
      <w:r w:rsidRPr="000B7DF0">
        <w:rPr>
          <w:rFonts w:ascii="Arial" w:hAnsi="Arial" w:cs="Arial"/>
        </w:rPr>
        <w:t xml:space="preserve"> excellent position and brand image, the hotel is now facing some operational challenges namely decreased customer satisfaction, staff turnover and poor delivery of service. </w:t>
      </w:r>
    </w:p>
    <w:p w14:paraId="3B955FC5" w14:textId="48DD7B81" w:rsidR="001A5C74" w:rsidRPr="000B7DF0" w:rsidRDefault="00DD67EE" w:rsidP="000B7DF0">
      <w:pPr>
        <w:ind w:firstLine="720"/>
        <w:rPr>
          <w:rFonts w:ascii="Arial" w:hAnsi="Arial" w:cs="Arial"/>
        </w:rPr>
      </w:pPr>
      <w:r w:rsidRPr="000B7DF0">
        <w:rPr>
          <w:rFonts w:ascii="Arial" w:hAnsi="Arial" w:cs="Arial"/>
        </w:rPr>
        <w:t xml:space="preserve">Using </w:t>
      </w:r>
      <w:r w:rsidR="001A5C74" w:rsidRPr="000B7DF0">
        <w:rPr>
          <w:rFonts w:ascii="Arial" w:hAnsi="Arial" w:cs="Arial"/>
        </w:rPr>
        <w:t>the systematic STEEPLE analysis</w:t>
      </w:r>
      <w:r w:rsidRPr="000B7DF0">
        <w:rPr>
          <w:rFonts w:ascii="Arial" w:hAnsi="Arial" w:cs="Arial"/>
        </w:rPr>
        <w:t xml:space="preserve">, this report has identified a number of external factors </w:t>
      </w:r>
      <w:r w:rsidR="001A5C74" w:rsidRPr="000B7DF0">
        <w:rPr>
          <w:rFonts w:ascii="Arial" w:hAnsi="Arial" w:cs="Arial"/>
        </w:rPr>
        <w:t>that are affecting the operations of Marriott Cardiff. Among them, one can single out changes in the economic situation, changing technological progress, and social responsibility. In addition, the SWOT analysis shows that the company has internal weaknesses including lack of staff training, customer service practices and technological systems that are outdated. Marriott Cardiff has a powerful brand name, a well-developed position in the market and satisfied customers, all of which can be utilized to grow the business and achieve higher performance.</w:t>
      </w:r>
    </w:p>
    <w:p w14:paraId="6C87E626" w14:textId="67E643CE" w:rsidR="00F21D81" w:rsidRPr="000B7DF0" w:rsidRDefault="001A5C74" w:rsidP="000B7DF0">
      <w:pPr>
        <w:ind w:firstLine="720"/>
        <w:rPr>
          <w:rFonts w:ascii="Arial" w:hAnsi="Arial" w:cs="Arial"/>
        </w:rPr>
      </w:pPr>
      <w:r w:rsidRPr="000B7DF0">
        <w:rPr>
          <w:rFonts w:ascii="Arial" w:hAnsi="Arial" w:cs="Arial"/>
        </w:rPr>
        <w:t>Some strategic recommendations that are presented in the report will help to overcome identified problems. The first one involves proposing an in-depth staff training</w:t>
      </w:r>
      <w:r w:rsidR="00DD67EE" w:rsidRPr="000B7DF0">
        <w:rPr>
          <w:rFonts w:ascii="Arial" w:hAnsi="Arial" w:cs="Arial"/>
        </w:rPr>
        <w:t xml:space="preserve"> program</w:t>
      </w:r>
      <w:r w:rsidRPr="000B7DF0">
        <w:rPr>
          <w:rFonts w:ascii="Arial" w:hAnsi="Arial" w:cs="Arial"/>
        </w:rPr>
        <w:t xml:space="preserve"> to improve </w:t>
      </w:r>
      <w:r w:rsidR="00DD67EE" w:rsidRPr="000B7DF0">
        <w:rPr>
          <w:rFonts w:ascii="Arial" w:hAnsi="Arial" w:cs="Arial"/>
        </w:rPr>
        <w:t>customer interactions and overall guest experience</w:t>
      </w:r>
      <w:r w:rsidRPr="000B7DF0">
        <w:rPr>
          <w:rFonts w:ascii="Arial" w:hAnsi="Arial" w:cs="Arial"/>
        </w:rPr>
        <w:t xml:space="preserve"> and work efficiency. </w:t>
      </w:r>
      <w:r w:rsidR="00F21D81" w:rsidRPr="000B7DF0">
        <w:rPr>
          <w:rFonts w:ascii="Arial" w:hAnsi="Arial" w:cs="Arial"/>
        </w:rPr>
        <w:t xml:space="preserve">This will help </w:t>
      </w:r>
      <w:r w:rsidR="00DD67EE" w:rsidRPr="000B7DF0">
        <w:rPr>
          <w:rFonts w:ascii="Arial" w:hAnsi="Arial" w:cs="Arial"/>
        </w:rPr>
        <w:t>to reduce</w:t>
      </w:r>
      <w:r w:rsidR="00F21D81" w:rsidRPr="000B7DF0">
        <w:rPr>
          <w:rFonts w:ascii="Arial" w:hAnsi="Arial" w:cs="Arial"/>
        </w:rPr>
        <w:t xml:space="preserve"> employee turnover and increase the rate of customer satisfaction. Moreover, Marriott Cardiff should invest in technological improvements to </w:t>
      </w:r>
      <w:r w:rsidR="00DD67EE" w:rsidRPr="000B7DF0">
        <w:rPr>
          <w:rFonts w:ascii="Arial" w:hAnsi="Arial" w:cs="Arial"/>
        </w:rPr>
        <w:t>enhance</w:t>
      </w:r>
      <w:r w:rsidR="00F21D81" w:rsidRPr="000B7DF0">
        <w:rPr>
          <w:rFonts w:ascii="Arial" w:hAnsi="Arial" w:cs="Arial"/>
        </w:rPr>
        <w:t xml:space="preserve"> </w:t>
      </w:r>
      <w:r w:rsidR="00DD67EE" w:rsidRPr="000B7DF0">
        <w:rPr>
          <w:rFonts w:ascii="Arial" w:hAnsi="Arial" w:cs="Arial"/>
        </w:rPr>
        <w:t>operational efficiency</w:t>
      </w:r>
      <w:r w:rsidR="00F21D81" w:rsidRPr="000B7DF0">
        <w:rPr>
          <w:rFonts w:ascii="Arial" w:hAnsi="Arial" w:cs="Arial"/>
        </w:rPr>
        <w:t xml:space="preserve"> and to achieve maximum satisfaction of customers with self-check-in kiosks, an AI-powered concierge, and an updated property management system. The second valuable recommendation would be to implement the concept of sustainable practices, such as energy-saving programs and waste management policies, which would address the need of sustainable trends on the planet and become a better </w:t>
      </w:r>
      <w:r w:rsidR="00F21D81" w:rsidRPr="000B7DF0">
        <w:rPr>
          <w:rFonts w:ascii="Arial" w:hAnsi="Arial" w:cs="Arial"/>
        </w:rPr>
        <w:lastRenderedPageBreak/>
        <w:t>part of the corporate social responsibility (CSR) of the hotel. These will guarantee minimization of costs not only in terms of operations but also attract attention of environmentally conscious travelers, thus making Marriott Cardiff a leader in the sphere of sustainable hospitality.</w:t>
      </w:r>
    </w:p>
    <w:p w14:paraId="34953AFD" w14:textId="2C3AC168" w:rsidR="00DE4E05" w:rsidRPr="000B7DF0" w:rsidRDefault="001A5C74" w:rsidP="000B7DF0">
      <w:pPr>
        <w:ind w:firstLine="720"/>
        <w:rPr>
          <w:rFonts w:ascii="Arial" w:hAnsi="Arial" w:cs="Arial"/>
        </w:rPr>
      </w:pPr>
      <w:r w:rsidRPr="000B7DF0">
        <w:rPr>
          <w:rFonts w:ascii="Arial" w:hAnsi="Arial" w:cs="Arial"/>
        </w:rPr>
        <w:t>Another specific recommendation mentioned in the report is the necessity to develop effective marketing tools, especially digital ones, to address particular categories of customers and enhance brand awareness. Marriott Cardiff can also consider developing more relationships with local businesses to access the emerging Cardiff conference and events market. These recommendations need a properly organized change management plan to be implemented. The report details the implementation of the 8-Step Change Model of Kotter</w:t>
      </w:r>
      <w:r w:rsidR="00BA68C5" w:rsidRPr="000B7DF0">
        <w:rPr>
          <w:rFonts w:ascii="Arial" w:hAnsi="Arial" w:cs="Arial"/>
        </w:rPr>
        <w:t>’s</w:t>
      </w:r>
      <w:r w:rsidRPr="000B7DF0">
        <w:rPr>
          <w:rFonts w:ascii="Arial" w:hAnsi="Arial" w:cs="Arial"/>
        </w:rPr>
        <w:t xml:space="preserve"> in order to cope with the process of transformation. Some of the key steps involve getting management support, communicating the necessity of change with </w:t>
      </w:r>
      <w:r w:rsidR="00DD67EE" w:rsidRPr="000B7DF0">
        <w:rPr>
          <w:rFonts w:ascii="Arial" w:hAnsi="Arial" w:cs="Arial"/>
        </w:rPr>
        <w:t>all</w:t>
      </w:r>
      <w:r w:rsidRPr="000B7DF0">
        <w:rPr>
          <w:rFonts w:ascii="Arial" w:hAnsi="Arial" w:cs="Arial"/>
        </w:rPr>
        <w:t xml:space="preserve"> levels and ensuring that there is an action plan with clear timelines. Moreover, the risk management plan will make sure that all possible obstacles, including change resistance and financial limitations, are reduced. Marriott Cardiff can revive and develop through adaptation to the suggested changes. Marriott Cardiff can become more operationally effective, customer-satisfied, and a better brand by upgrading its employee skills and abilities, </w:t>
      </w:r>
      <w:r w:rsidR="00DD67EE" w:rsidRPr="000B7DF0">
        <w:rPr>
          <w:rFonts w:ascii="Arial" w:hAnsi="Arial" w:cs="Arial"/>
        </w:rPr>
        <w:t>integrating</w:t>
      </w:r>
      <w:r w:rsidRPr="000B7DF0">
        <w:rPr>
          <w:rFonts w:ascii="Arial" w:hAnsi="Arial" w:cs="Arial"/>
        </w:rPr>
        <w:t xml:space="preserve"> new technologies, and </w:t>
      </w:r>
      <w:r w:rsidR="00DD67EE" w:rsidRPr="000B7DF0">
        <w:rPr>
          <w:rFonts w:ascii="Arial" w:hAnsi="Arial" w:cs="Arial"/>
        </w:rPr>
        <w:t>being</w:t>
      </w:r>
      <w:r w:rsidRPr="000B7DF0">
        <w:rPr>
          <w:rFonts w:ascii="Arial" w:hAnsi="Arial" w:cs="Arial"/>
        </w:rPr>
        <w:t xml:space="preserve"> sustainable. The current report has an action plan which includes prescribed steps, timeframe, and costs involved in applying those recommendations. The implemented strategies will help Marriott Cardiff sustain its competitive advantage in the constantly changing hospitality sector and become one of the top hotels in Cardiff.</w:t>
      </w:r>
    </w:p>
    <w:p w14:paraId="5C04C710" w14:textId="77777777" w:rsidR="005E218C" w:rsidRPr="000B7DF0" w:rsidRDefault="005E218C" w:rsidP="000B7DF0">
      <w:pPr>
        <w:jc w:val="left"/>
        <w:rPr>
          <w:rStyle w:val="Strong"/>
          <w:rFonts w:ascii="Arial" w:eastAsiaTheme="majorEastAsia" w:hAnsi="Arial" w:cs="Arial"/>
          <w:sz w:val="28"/>
          <w:szCs w:val="28"/>
        </w:rPr>
      </w:pPr>
      <w:r w:rsidRPr="000B7DF0">
        <w:rPr>
          <w:rStyle w:val="Strong"/>
          <w:rFonts w:ascii="Arial" w:hAnsi="Arial" w:cs="Arial"/>
          <w:b w:val="0"/>
          <w:bCs w:val="0"/>
        </w:rPr>
        <w:br w:type="page"/>
      </w:r>
    </w:p>
    <w:sdt>
      <w:sdtPr>
        <w:rPr>
          <w:rFonts w:ascii="Arial" w:eastAsiaTheme="minorHAnsi" w:hAnsi="Arial" w:cs="Arial"/>
          <w:b w:val="0"/>
          <w:bCs w:val="0"/>
          <w:color w:val="auto"/>
          <w:sz w:val="24"/>
          <w:szCs w:val="22"/>
          <w:lang w:eastAsia="en-US"/>
        </w:rPr>
        <w:id w:val="-270625860"/>
        <w:docPartObj>
          <w:docPartGallery w:val="Table of Contents"/>
          <w:docPartUnique/>
        </w:docPartObj>
      </w:sdtPr>
      <w:sdtEndPr>
        <w:rPr>
          <w:noProof/>
        </w:rPr>
      </w:sdtEndPr>
      <w:sdtContent>
        <w:p w14:paraId="3E5591C5" w14:textId="77777777" w:rsidR="005E218C" w:rsidRPr="000B7DF0" w:rsidRDefault="005E218C" w:rsidP="000B7DF0">
          <w:pPr>
            <w:pStyle w:val="TOCHeading"/>
            <w:spacing w:line="360" w:lineRule="auto"/>
            <w:rPr>
              <w:rFonts w:ascii="Arial" w:hAnsi="Arial" w:cs="Arial"/>
            </w:rPr>
          </w:pPr>
          <w:r w:rsidRPr="000B7DF0">
            <w:rPr>
              <w:rFonts w:ascii="Arial" w:hAnsi="Arial" w:cs="Arial"/>
            </w:rPr>
            <w:t>Contents</w:t>
          </w:r>
        </w:p>
        <w:p w14:paraId="7C787900" w14:textId="0320E86F" w:rsidR="007849FF" w:rsidRDefault="005E218C" w:rsidP="007849FF">
          <w:pPr>
            <w:pStyle w:val="TOC1"/>
            <w:tabs>
              <w:tab w:val="right" w:leader="dot" w:pos="9350"/>
            </w:tabs>
            <w:rPr>
              <w:rFonts w:asciiTheme="minorHAnsi" w:eastAsiaTheme="minorEastAsia" w:hAnsiTheme="minorHAnsi"/>
              <w:noProof/>
              <w:kern w:val="2"/>
              <w:szCs w:val="24"/>
              <w:lang w:eastAsia="en-GB"/>
              <w14:ligatures w14:val="standardContextual"/>
            </w:rPr>
          </w:pPr>
          <w:r w:rsidRPr="000B7DF0">
            <w:rPr>
              <w:rFonts w:ascii="Arial" w:hAnsi="Arial" w:cs="Arial"/>
            </w:rPr>
            <w:fldChar w:fldCharType="begin"/>
          </w:r>
          <w:r w:rsidRPr="000B7DF0">
            <w:rPr>
              <w:rFonts w:ascii="Arial" w:hAnsi="Arial" w:cs="Arial"/>
            </w:rPr>
            <w:instrText xml:space="preserve"> TOC \o "1-3" \h \z \u </w:instrText>
          </w:r>
          <w:r w:rsidRPr="000B7DF0">
            <w:rPr>
              <w:rFonts w:ascii="Arial" w:hAnsi="Arial" w:cs="Arial"/>
            </w:rPr>
            <w:fldChar w:fldCharType="separate"/>
          </w:r>
          <w:hyperlink w:anchor="_Toc219360748" w:history="1">
            <w:r w:rsidR="007849FF" w:rsidRPr="0053395F">
              <w:rPr>
                <w:rStyle w:val="Hyperlink"/>
                <w:rFonts w:ascii="Arial" w:hAnsi="Arial" w:cs="Arial"/>
                <w:noProof/>
              </w:rPr>
              <w:t>Executive Summary</w:t>
            </w:r>
            <w:r w:rsidR="007849FF" w:rsidRPr="007849FF">
              <w:rPr>
                <w:rFonts w:ascii="Arial" w:hAnsi="Arial" w:cs="Arial"/>
                <w:noProof/>
                <w:webHidden/>
              </w:rPr>
              <w:tab/>
            </w:r>
            <w:r w:rsidR="007849FF">
              <w:rPr>
                <w:noProof/>
                <w:webHidden/>
              </w:rPr>
              <w:fldChar w:fldCharType="begin"/>
            </w:r>
            <w:r w:rsidR="007849FF">
              <w:rPr>
                <w:noProof/>
                <w:webHidden/>
              </w:rPr>
              <w:instrText xml:space="preserve"> PAGEREF _Toc219360748 \h </w:instrText>
            </w:r>
            <w:r w:rsidR="007849FF">
              <w:rPr>
                <w:noProof/>
                <w:webHidden/>
              </w:rPr>
            </w:r>
            <w:r w:rsidR="007849FF">
              <w:rPr>
                <w:noProof/>
                <w:webHidden/>
              </w:rPr>
              <w:fldChar w:fldCharType="separate"/>
            </w:r>
            <w:r w:rsidR="007849FF">
              <w:rPr>
                <w:noProof/>
                <w:webHidden/>
              </w:rPr>
              <w:t>2</w:t>
            </w:r>
            <w:r w:rsidR="007849FF">
              <w:rPr>
                <w:noProof/>
                <w:webHidden/>
              </w:rPr>
              <w:fldChar w:fldCharType="end"/>
            </w:r>
          </w:hyperlink>
        </w:p>
        <w:p w14:paraId="34C6E58B" w14:textId="24CF52D5" w:rsidR="007849FF" w:rsidRDefault="007849F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9360749" w:history="1">
            <w:r w:rsidRPr="0053395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_Toc219360749 \h </w:instrText>
            </w:r>
            <w:r>
              <w:rPr>
                <w:noProof/>
                <w:webHidden/>
              </w:rPr>
            </w:r>
            <w:r>
              <w:rPr>
                <w:noProof/>
                <w:webHidden/>
              </w:rPr>
              <w:fldChar w:fldCharType="separate"/>
            </w:r>
            <w:r>
              <w:rPr>
                <w:noProof/>
                <w:webHidden/>
              </w:rPr>
              <w:t>5</w:t>
            </w:r>
            <w:r>
              <w:rPr>
                <w:noProof/>
                <w:webHidden/>
              </w:rPr>
              <w:fldChar w:fldCharType="end"/>
            </w:r>
          </w:hyperlink>
        </w:p>
        <w:p w14:paraId="4D60D8BE" w14:textId="435E2F39" w:rsidR="007849FF" w:rsidRDefault="007849F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9360750" w:history="1">
            <w:r w:rsidRPr="0053395F">
              <w:rPr>
                <w:rStyle w:val="Hyperlink"/>
                <w:rFonts w:ascii="Arial" w:hAnsi="Arial" w:cs="Arial"/>
                <w:noProof/>
              </w:rPr>
              <w:t>Analysis</w:t>
            </w:r>
            <w:r>
              <w:rPr>
                <w:noProof/>
                <w:webHidden/>
              </w:rPr>
              <w:tab/>
            </w:r>
            <w:r>
              <w:rPr>
                <w:noProof/>
                <w:webHidden/>
              </w:rPr>
              <w:fldChar w:fldCharType="begin"/>
            </w:r>
            <w:r>
              <w:rPr>
                <w:noProof/>
                <w:webHidden/>
              </w:rPr>
              <w:instrText xml:space="preserve"> PAGEREF _Toc219360750 \h </w:instrText>
            </w:r>
            <w:r>
              <w:rPr>
                <w:noProof/>
                <w:webHidden/>
              </w:rPr>
            </w:r>
            <w:r>
              <w:rPr>
                <w:noProof/>
                <w:webHidden/>
              </w:rPr>
              <w:fldChar w:fldCharType="separate"/>
            </w:r>
            <w:r>
              <w:rPr>
                <w:noProof/>
                <w:webHidden/>
              </w:rPr>
              <w:t>6</w:t>
            </w:r>
            <w:r>
              <w:rPr>
                <w:noProof/>
                <w:webHidden/>
              </w:rPr>
              <w:fldChar w:fldCharType="end"/>
            </w:r>
          </w:hyperlink>
        </w:p>
        <w:p w14:paraId="1767C34C" w14:textId="1E39BDF7" w:rsidR="007849FF" w:rsidRDefault="007849F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9360751" w:history="1">
            <w:r w:rsidRPr="0053395F">
              <w:rPr>
                <w:rStyle w:val="Hyperlink"/>
                <w:rFonts w:ascii="Arial" w:hAnsi="Arial" w:cs="Arial"/>
                <w:noProof/>
              </w:rPr>
              <w:t>Key Operational Problems</w:t>
            </w:r>
            <w:r>
              <w:rPr>
                <w:noProof/>
                <w:webHidden/>
              </w:rPr>
              <w:tab/>
            </w:r>
            <w:r>
              <w:rPr>
                <w:noProof/>
                <w:webHidden/>
              </w:rPr>
              <w:fldChar w:fldCharType="begin"/>
            </w:r>
            <w:r>
              <w:rPr>
                <w:noProof/>
                <w:webHidden/>
              </w:rPr>
              <w:instrText xml:space="preserve"> PAGEREF _Toc219360751 \h </w:instrText>
            </w:r>
            <w:r>
              <w:rPr>
                <w:noProof/>
                <w:webHidden/>
              </w:rPr>
            </w:r>
            <w:r>
              <w:rPr>
                <w:noProof/>
                <w:webHidden/>
              </w:rPr>
              <w:fldChar w:fldCharType="separate"/>
            </w:r>
            <w:r>
              <w:rPr>
                <w:noProof/>
                <w:webHidden/>
              </w:rPr>
              <w:t>7</w:t>
            </w:r>
            <w:r>
              <w:rPr>
                <w:noProof/>
                <w:webHidden/>
              </w:rPr>
              <w:fldChar w:fldCharType="end"/>
            </w:r>
          </w:hyperlink>
        </w:p>
        <w:p w14:paraId="02BBFF06" w14:textId="3C662057" w:rsidR="007849FF" w:rsidRDefault="007849F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9360752" w:history="1">
            <w:r w:rsidRPr="0053395F">
              <w:rPr>
                <w:rStyle w:val="Hyperlink"/>
                <w:rFonts w:ascii="Arial" w:hAnsi="Arial" w:cs="Arial"/>
                <w:noProof/>
              </w:rPr>
              <w:t>STEEPLE Analysis (External Factors)</w:t>
            </w:r>
            <w:r>
              <w:rPr>
                <w:noProof/>
                <w:webHidden/>
              </w:rPr>
              <w:tab/>
            </w:r>
            <w:r>
              <w:rPr>
                <w:noProof/>
                <w:webHidden/>
              </w:rPr>
              <w:fldChar w:fldCharType="begin"/>
            </w:r>
            <w:r>
              <w:rPr>
                <w:noProof/>
                <w:webHidden/>
              </w:rPr>
              <w:instrText xml:space="preserve"> PAGEREF _Toc219360752 \h </w:instrText>
            </w:r>
            <w:r>
              <w:rPr>
                <w:noProof/>
                <w:webHidden/>
              </w:rPr>
            </w:r>
            <w:r>
              <w:rPr>
                <w:noProof/>
                <w:webHidden/>
              </w:rPr>
              <w:fldChar w:fldCharType="separate"/>
            </w:r>
            <w:r>
              <w:rPr>
                <w:noProof/>
                <w:webHidden/>
              </w:rPr>
              <w:t>12</w:t>
            </w:r>
            <w:r>
              <w:rPr>
                <w:noProof/>
                <w:webHidden/>
              </w:rPr>
              <w:fldChar w:fldCharType="end"/>
            </w:r>
          </w:hyperlink>
        </w:p>
        <w:p w14:paraId="01333671" w14:textId="7C1AC8B0" w:rsidR="007849FF" w:rsidRDefault="007849F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9360753" w:history="1">
            <w:r w:rsidRPr="0053395F">
              <w:rPr>
                <w:rStyle w:val="Hyperlink"/>
                <w:rFonts w:ascii="Arial" w:hAnsi="Arial" w:cs="Arial"/>
                <w:noProof/>
              </w:rPr>
              <w:t>SWOT Analysis (Internal Assessment)</w:t>
            </w:r>
            <w:r>
              <w:rPr>
                <w:noProof/>
                <w:webHidden/>
              </w:rPr>
              <w:tab/>
            </w:r>
            <w:r>
              <w:rPr>
                <w:noProof/>
                <w:webHidden/>
              </w:rPr>
              <w:fldChar w:fldCharType="begin"/>
            </w:r>
            <w:r>
              <w:rPr>
                <w:noProof/>
                <w:webHidden/>
              </w:rPr>
              <w:instrText xml:space="preserve"> PAGEREF _Toc219360753 \h </w:instrText>
            </w:r>
            <w:r>
              <w:rPr>
                <w:noProof/>
                <w:webHidden/>
              </w:rPr>
            </w:r>
            <w:r>
              <w:rPr>
                <w:noProof/>
                <w:webHidden/>
              </w:rPr>
              <w:fldChar w:fldCharType="separate"/>
            </w:r>
            <w:r>
              <w:rPr>
                <w:noProof/>
                <w:webHidden/>
              </w:rPr>
              <w:t>14</w:t>
            </w:r>
            <w:r>
              <w:rPr>
                <w:noProof/>
                <w:webHidden/>
              </w:rPr>
              <w:fldChar w:fldCharType="end"/>
            </w:r>
          </w:hyperlink>
        </w:p>
        <w:p w14:paraId="24BC3571" w14:textId="3E242C46" w:rsidR="007849FF" w:rsidRDefault="007849F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9360754" w:history="1">
            <w:r w:rsidRPr="0053395F">
              <w:rPr>
                <w:rStyle w:val="Hyperlink"/>
                <w:rFonts w:ascii="Arial" w:hAnsi="Arial" w:cs="Arial"/>
                <w:noProof/>
              </w:rPr>
              <w:t>TOWS Strategic Action Plan</w:t>
            </w:r>
            <w:r>
              <w:rPr>
                <w:noProof/>
                <w:webHidden/>
              </w:rPr>
              <w:tab/>
            </w:r>
            <w:r>
              <w:rPr>
                <w:noProof/>
                <w:webHidden/>
              </w:rPr>
              <w:fldChar w:fldCharType="begin"/>
            </w:r>
            <w:r>
              <w:rPr>
                <w:noProof/>
                <w:webHidden/>
              </w:rPr>
              <w:instrText xml:space="preserve"> PAGEREF _Toc219360754 \h </w:instrText>
            </w:r>
            <w:r>
              <w:rPr>
                <w:noProof/>
                <w:webHidden/>
              </w:rPr>
            </w:r>
            <w:r>
              <w:rPr>
                <w:noProof/>
                <w:webHidden/>
              </w:rPr>
              <w:fldChar w:fldCharType="separate"/>
            </w:r>
            <w:r>
              <w:rPr>
                <w:noProof/>
                <w:webHidden/>
              </w:rPr>
              <w:t>16</w:t>
            </w:r>
            <w:r>
              <w:rPr>
                <w:noProof/>
                <w:webHidden/>
              </w:rPr>
              <w:fldChar w:fldCharType="end"/>
            </w:r>
          </w:hyperlink>
        </w:p>
        <w:p w14:paraId="635AF6DA" w14:textId="3E55591B" w:rsidR="007849FF" w:rsidRDefault="007849F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9360755" w:history="1">
            <w:r w:rsidRPr="0053395F">
              <w:rPr>
                <w:rStyle w:val="Hyperlink"/>
                <w:rFonts w:ascii="Arial" w:hAnsi="Arial" w:cs="Arial"/>
                <w:noProof/>
              </w:rPr>
              <w:t>Recommendations &amp; Change Management</w:t>
            </w:r>
            <w:r>
              <w:rPr>
                <w:noProof/>
                <w:webHidden/>
              </w:rPr>
              <w:tab/>
            </w:r>
            <w:r>
              <w:rPr>
                <w:noProof/>
                <w:webHidden/>
              </w:rPr>
              <w:fldChar w:fldCharType="begin"/>
            </w:r>
            <w:r>
              <w:rPr>
                <w:noProof/>
                <w:webHidden/>
              </w:rPr>
              <w:instrText xml:space="preserve"> PAGEREF _Toc219360755 \h </w:instrText>
            </w:r>
            <w:r>
              <w:rPr>
                <w:noProof/>
                <w:webHidden/>
              </w:rPr>
            </w:r>
            <w:r>
              <w:rPr>
                <w:noProof/>
                <w:webHidden/>
              </w:rPr>
              <w:fldChar w:fldCharType="separate"/>
            </w:r>
            <w:r>
              <w:rPr>
                <w:noProof/>
                <w:webHidden/>
              </w:rPr>
              <w:t>18</w:t>
            </w:r>
            <w:r>
              <w:rPr>
                <w:noProof/>
                <w:webHidden/>
              </w:rPr>
              <w:fldChar w:fldCharType="end"/>
            </w:r>
          </w:hyperlink>
        </w:p>
        <w:p w14:paraId="33BCE8D8" w14:textId="4E15976E" w:rsidR="007849FF" w:rsidRDefault="007849F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9360756" w:history="1">
            <w:r w:rsidRPr="0053395F">
              <w:rPr>
                <w:rStyle w:val="Hyperlink"/>
                <w:rFonts w:ascii="Arial" w:hAnsi="Arial" w:cs="Arial"/>
                <w:noProof/>
              </w:rPr>
              <w:t>Change Management Strategy for Marriott Cardiff</w:t>
            </w:r>
            <w:r>
              <w:rPr>
                <w:noProof/>
                <w:webHidden/>
              </w:rPr>
              <w:tab/>
            </w:r>
            <w:r>
              <w:rPr>
                <w:noProof/>
                <w:webHidden/>
              </w:rPr>
              <w:fldChar w:fldCharType="begin"/>
            </w:r>
            <w:r>
              <w:rPr>
                <w:noProof/>
                <w:webHidden/>
              </w:rPr>
              <w:instrText xml:space="preserve"> PAGEREF _Toc219360756 \h </w:instrText>
            </w:r>
            <w:r>
              <w:rPr>
                <w:noProof/>
                <w:webHidden/>
              </w:rPr>
            </w:r>
            <w:r>
              <w:rPr>
                <w:noProof/>
                <w:webHidden/>
              </w:rPr>
              <w:fldChar w:fldCharType="separate"/>
            </w:r>
            <w:r>
              <w:rPr>
                <w:noProof/>
                <w:webHidden/>
              </w:rPr>
              <w:t>21</w:t>
            </w:r>
            <w:r>
              <w:rPr>
                <w:noProof/>
                <w:webHidden/>
              </w:rPr>
              <w:fldChar w:fldCharType="end"/>
            </w:r>
          </w:hyperlink>
        </w:p>
        <w:p w14:paraId="713D67F4" w14:textId="3B275462" w:rsidR="007849FF" w:rsidRDefault="007849F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9360757" w:history="1">
            <w:r w:rsidRPr="0053395F">
              <w:rPr>
                <w:rStyle w:val="Hyperlink"/>
                <w:rFonts w:ascii="Arial" w:hAnsi="Arial" w:cs="Arial"/>
                <w:noProof/>
              </w:rPr>
              <w:t>Cost-Benefit Analysis</w:t>
            </w:r>
            <w:r>
              <w:rPr>
                <w:noProof/>
                <w:webHidden/>
              </w:rPr>
              <w:tab/>
            </w:r>
            <w:r>
              <w:rPr>
                <w:noProof/>
                <w:webHidden/>
              </w:rPr>
              <w:fldChar w:fldCharType="begin"/>
            </w:r>
            <w:r>
              <w:rPr>
                <w:noProof/>
                <w:webHidden/>
              </w:rPr>
              <w:instrText xml:space="preserve"> PAGEREF _Toc219360757 \h </w:instrText>
            </w:r>
            <w:r>
              <w:rPr>
                <w:noProof/>
                <w:webHidden/>
              </w:rPr>
            </w:r>
            <w:r>
              <w:rPr>
                <w:noProof/>
                <w:webHidden/>
              </w:rPr>
              <w:fldChar w:fldCharType="separate"/>
            </w:r>
            <w:r>
              <w:rPr>
                <w:noProof/>
                <w:webHidden/>
              </w:rPr>
              <w:t>25</w:t>
            </w:r>
            <w:r>
              <w:rPr>
                <w:noProof/>
                <w:webHidden/>
              </w:rPr>
              <w:fldChar w:fldCharType="end"/>
            </w:r>
          </w:hyperlink>
        </w:p>
        <w:p w14:paraId="5BC9F267" w14:textId="2F2BD2D0" w:rsidR="007849FF" w:rsidRDefault="007849F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9360758" w:history="1">
            <w:r w:rsidRPr="0053395F">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_Toc219360758 \h </w:instrText>
            </w:r>
            <w:r>
              <w:rPr>
                <w:noProof/>
                <w:webHidden/>
              </w:rPr>
            </w:r>
            <w:r>
              <w:rPr>
                <w:noProof/>
                <w:webHidden/>
              </w:rPr>
              <w:fldChar w:fldCharType="separate"/>
            </w:r>
            <w:r>
              <w:rPr>
                <w:noProof/>
                <w:webHidden/>
              </w:rPr>
              <w:t>26</w:t>
            </w:r>
            <w:r>
              <w:rPr>
                <w:noProof/>
                <w:webHidden/>
              </w:rPr>
              <w:fldChar w:fldCharType="end"/>
            </w:r>
          </w:hyperlink>
        </w:p>
        <w:p w14:paraId="6D652F82" w14:textId="134CFF79" w:rsidR="007849FF" w:rsidRDefault="007849F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9360759" w:history="1">
            <w:r w:rsidRPr="0053395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_Toc219360759 \h </w:instrText>
            </w:r>
            <w:r>
              <w:rPr>
                <w:noProof/>
                <w:webHidden/>
              </w:rPr>
            </w:r>
            <w:r>
              <w:rPr>
                <w:noProof/>
                <w:webHidden/>
              </w:rPr>
              <w:fldChar w:fldCharType="separate"/>
            </w:r>
            <w:r>
              <w:rPr>
                <w:noProof/>
                <w:webHidden/>
              </w:rPr>
              <w:t>29</w:t>
            </w:r>
            <w:r>
              <w:rPr>
                <w:noProof/>
                <w:webHidden/>
              </w:rPr>
              <w:fldChar w:fldCharType="end"/>
            </w:r>
          </w:hyperlink>
        </w:p>
        <w:p w14:paraId="5DDC831D" w14:textId="4C2FAEC5" w:rsidR="007849FF" w:rsidRDefault="007849F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9360760" w:history="1">
            <w:r w:rsidRPr="0053395F">
              <w:rPr>
                <w:rStyle w:val="Hyperlink"/>
                <w:rFonts w:ascii="Arial" w:hAnsi="Arial" w:cs="Arial"/>
                <w:noProof/>
              </w:rPr>
              <w:t>Reference</w:t>
            </w:r>
            <w:r>
              <w:rPr>
                <w:noProof/>
                <w:webHidden/>
              </w:rPr>
              <w:tab/>
            </w:r>
            <w:r>
              <w:rPr>
                <w:noProof/>
                <w:webHidden/>
              </w:rPr>
              <w:fldChar w:fldCharType="begin"/>
            </w:r>
            <w:r>
              <w:rPr>
                <w:noProof/>
                <w:webHidden/>
              </w:rPr>
              <w:instrText xml:space="preserve"> PAGEREF _Toc219360760 \h </w:instrText>
            </w:r>
            <w:r>
              <w:rPr>
                <w:noProof/>
                <w:webHidden/>
              </w:rPr>
            </w:r>
            <w:r>
              <w:rPr>
                <w:noProof/>
                <w:webHidden/>
              </w:rPr>
              <w:fldChar w:fldCharType="separate"/>
            </w:r>
            <w:r>
              <w:rPr>
                <w:noProof/>
                <w:webHidden/>
              </w:rPr>
              <w:t>31</w:t>
            </w:r>
            <w:r>
              <w:rPr>
                <w:noProof/>
                <w:webHidden/>
              </w:rPr>
              <w:fldChar w:fldCharType="end"/>
            </w:r>
          </w:hyperlink>
        </w:p>
        <w:p w14:paraId="190B941D" w14:textId="6F9ED729" w:rsidR="005E218C" w:rsidRPr="000B7DF0" w:rsidRDefault="005E218C" w:rsidP="000B7DF0">
          <w:pPr>
            <w:rPr>
              <w:rFonts w:ascii="Arial" w:hAnsi="Arial" w:cs="Arial"/>
            </w:rPr>
          </w:pPr>
          <w:r w:rsidRPr="000B7DF0">
            <w:rPr>
              <w:rFonts w:ascii="Arial" w:hAnsi="Arial" w:cs="Arial"/>
              <w:b/>
              <w:bCs/>
              <w:noProof/>
            </w:rPr>
            <w:fldChar w:fldCharType="end"/>
          </w:r>
        </w:p>
      </w:sdtContent>
    </w:sdt>
    <w:p w14:paraId="6C3DD734" w14:textId="77777777" w:rsidR="005E218C" w:rsidRPr="000B7DF0" w:rsidRDefault="005E218C" w:rsidP="000B7DF0">
      <w:pPr>
        <w:pStyle w:val="Heading1"/>
        <w:rPr>
          <w:rStyle w:val="Strong"/>
          <w:rFonts w:ascii="Arial" w:hAnsi="Arial" w:cs="Arial"/>
          <w:b/>
          <w:bCs/>
        </w:rPr>
      </w:pPr>
    </w:p>
    <w:p w14:paraId="1B75C859" w14:textId="77777777" w:rsidR="00AA797E" w:rsidRPr="000B7DF0" w:rsidRDefault="00AA797E" w:rsidP="000B7DF0">
      <w:pPr>
        <w:rPr>
          <w:rStyle w:val="Strong"/>
          <w:rFonts w:ascii="Arial" w:hAnsi="Arial" w:cs="Arial"/>
          <w:bCs w:val="0"/>
        </w:rPr>
      </w:pPr>
      <w:r w:rsidRPr="000B7DF0">
        <w:rPr>
          <w:rStyle w:val="Strong"/>
          <w:rFonts w:ascii="Arial" w:hAnsi="Arial" w:cs="Arial"/>
          <w:bCs w:val="0"/>
        </w:rPr>
        <w:t>List of Table</w:t>
      </w:r>
    </w:p>
    <w:p w14:paraId="1093CBE3" w14:textId="77777777" w:rsidR="00DF4D63" w:rsidRPr="000B7DF0" w:rsidRDefault="00AA797E" w:rsidP="000B7DF0">
      <w:pPr>
        <w:pStyle w:val="TableofFigures"/>
        <w:tabs>
          <w:tab w:val="right" w:leader="dot" w:pos="9350"/>
        </w:tabs>
        <w:rPr>
          <w:rFonts w:ascii="Arial" w:eastAsiaTheme="minorEastAsia" w:hAnsi="Arial" w:cs="Arial"/>
          <w:noProof/>
          <w:sz w:val="22"/>
        </w:rPr>
      </w:pPr>
      <w:r w:rsidRPr="000B7DF0">
        <w:rPr>
          <w:rStyle w:val="Strong"/>
          <w:rFonts w:ascii="Arial" w:hAnsi="Arial" w:cs="Arial"/>
          <w:bCs w:val="0"/>
        </w:rPr>
        <w:fldChar w:fldCharType="begin"/>
      </w:r>
      <w:r w:rsidRPr="000B7DF0">
        <w:rPr>
          <w:rStyle w:val="Strong"/>
          <w:rFonts w:ascii="Arial" w:hAnsi="Arial" w:cs="Arial"/>
          <w:bCs w:val="0"/>
        </w:rPr>
        <w:instrText xml:space="preserve"> TOC \h \z \c "Table" </w:instrText>
      </w:r>
      <w:r w:rsidRPr="000B7DF0">
        <w:rPr>
          <w:rStyle w:val="Strong"/>
          <w:rFonts w:ascii="Arial" w:hAnsi="Arial" w:cs="Arial"/>
          <w:bCs w:val="0"/>
        </w:rPr>
        <w:fldChar w:fldCharType="separate"/>
      </w:r>
      <w:hyperlink w:anchor="_Toc218698370" w:history="1">
        <w:r w:rsidR="00DF4D63" w:rsidRPr="000B7DF0">
          <w:rPr>
            <w:rStyle w:val="Hyperlink"/>
            <w:rFonts w:ascii="Arial" w:hAnsi="Arial" w:cs="Arial"/>
            <w:noProof/>
          </w:rPr>
          <w:t>Table 1: STEEPLE Analysis for Marriott Cardiff</w:t>
        </w:r>
        <w:r w:rsidR="00DF4D63" w:rsidRPr="000B7DF0">
          <w:rPr>
            <w:rFonts w:ascii="Arial" w:hAnsi="Arial" w:cs="Arial"/>
            <w:noProof/>
            <w:webHidden/>
          </w:rPr>
          <w:tab/>
        </w:r>
        <w:r w:rsidR="00DF4D63" w:rsidRPr="000B7DF0">
          <w:rPr>
            <w:rFonts w:ascii="Arial" w:hAnsi="Arial" w:cs="Arial"/>
            <w:noProof/>
            <w:webHidden/>
          </w:rPr>
          <w:fldChar w:fldCharType="begin"/>
        </w:r>
        <w:r w:rsidR="00DF4D63" w:rsidRPr="000B7DF0">
          <w:rPr>
            <w:rFonts w:ascii="Arial" w:hAnsi="Arial" w:cs="Arial"/>
            <w:noProof/>
            <w:webHidden/>
          </w:rPr>
          <w:instrText xml:space="preserve"> PAGEREF _Toc218698370 \h </w:instrText>
        </w:r>
        <w:r w:rsidR="00DF4D63" w:rsidRPr="000B7DF0">
          <w:rPr>
            <w:rFonts w:ascii="Arial" w:hAnsi="Arial" w:cs="Arial"/>
            <w:noProof/>
            <w:webHidden/>
          </w:rPr>
        </w:r>
        <w:r w:rsidR="00DF4D63" w:rsidRPr="000B7DF0">
          <w:rPr>
            <w:rFonts w:ascii="Arial" w:hAnsi="Arial" w:cs="Arial"/>
            <w:noProof/>
            <w:webHidden/>
          </w:rPr>
          <w:fldChar w:fldCharType="separate"/>
        </w:r>
        <w:r w:rsidR="00DF4D63" w:rsidRPr="000B7DF0">
          <w:rPr>
            <w:rFonts w:ascii="Arial" w:hAnsi="Arial" w:cs="Arial"/>
            <w:noProof/>
            <w:webHidden/>
          </w:rPr>
          <w:t>10</w:t>
        </w:r>
        <w:r w:rsidR="00DF4D63" w:rsidRPr="000B7DF0">
          <w:rPr>
            <w:rFonts w:ascii="Arial" w:hAnsi="Arial" w:cs="Arial"/>
            <w:noProof/>
            <w:webHidden/>
          </w:rPr>
          <w:fldChar w:fldCharType="end"/>
        </w:r>
      </w:hyperlink>
    </w:p>
    <w:p w14:paraId="110176DE" w14:textId="77777777" w:rsidR="00DF4D63" w:rsidRPr="000B7DF0" w:rsidRDefault="00DF4D63" w:rsidP="000B7DF0">
      <w:pPr>
        <w:pStyle w:val="TableofFigures"/>
        <w:tabs>
          <w:tab w:val="right" w:leader="dot" w:pos="9350"/>
        </w:tabs>
        <w:rPr>
          <w:rFonts w:ascii="Arial" w:eastAsiaTheme="minorEastAsia" w:hAnsi="Arial" w:cs="Arial"/>
          <w:noProof/>
          <w:sz w:val="22"/>
        </w:rPr>
      </w:pPr>
      <w:hyperlink w:anchor="_Toc218698371" w:history="1">
        <w:r w:rsidRPr="000B7DF0">
          <w:rPr>
            <w:rStyle w:val="Hyperlink"/>
            <w:rFonts w:ascii="Arial" w:hAnsi="Arial" w:cs="Arial"/>
            <w:noProof/>
          </w:rPr>
          <w:t>Table 2: SWOT Analysis for Marriott Cardiff</w:t>
        </w:r>
        <w:r w:rsidRPr="000B7DF0">
          <w:rPr>
            <w:rFonts w:ascii="Arial" w:hAnsi="Arial" w:cs="Arial"/>
            <w:noProof/>
            <w:webHidden/>
          </w:rPr>
          <w:tab/>
        </w:r>
        <w:r w:rsidRPr="000B7DF0">
          <w:rPr>
            <w:rFonts w:ascii="Arial" w:hAnsi="Arial" w:cs="Arial"/>
            <w:noProof/>
            <w:webHidden/>
          </w:rPr>
          <w:fldChar w:fldCharType="begin"/>
        </w:r>
        <w:r w:rsidRPr="000B7DF0">
          <w:rPr>
            <w:rFonts w:ascii="Arial" w:hAnsi="Arial" w:cs="Arial"/>
            <w:noProof/>
            <w:webHidden/>
          </w:rPr>
          <w:instrText xml:space="preserve"> PAGEREF _Toc218698371 \h </w:instrText>
        </w:r>
        <w:r w:rsidRPr="000B7DF0">
          <w:rPr>
            <w:rFonts w:ascii="Arial" w:hAnsi="Arial" w:cs="Arial"/>
            <w:noProof/>
            <w:webHidden/>
          </w:rPr>
        </w:r>
        <w:r w:rsidRPr="000B7DF0">
          <w:rPr>
            <w:rFonts w:ascii="Arial" w:hAnsi="Arial" w:cs="Arial"/>
            <w:noProof/>
            <w:webHidden/>
          </w:rPr>
          <w:fldChar w:fldCharType="separate"/>
        </w:r>
        <w:r w:rsidRPr="000B7DF0">
          <w:rPr>
            <w:rFonts w:ascii="Arial" w:hAnsi="Arial" w:cs="Arial"/>
            <w:noProof/>
            <w:webHidden/>
          </w:rPr>
          <w:t>11</w:t>
        </w:r>
        <w:r w:rsidRPr="000B7DF0">
          <w:rPr>
            <w:rFonts w:ascii="Arial" w:hAnsi="Arial" w:cs="Arial"/>
            <w:noProof/>
            <w:webHidden/>
          </w:rPr>
          <w:fldChar w:fldCharType="end"/>
        </w:r>
      </w:hyperlink>
    </w:p>
    <w:p w14:paraId="0039ED5B" w14:textId="77777777" w:rsidR="00DF4D63" w:rsidRPr="000B7DF0" w:rsidRDefault="00DF4D63" w:rsidP="000B7DF0">
      <w:pPr>
        <w:pStyle w:val="TableofFigures"/>
        <w:tabs>
          <w:tab w:val="right" w:leader="dot" w:pos="9350"/>
        </w:tabs>
        <w:rPr>
          <w:rFonts w:ascii="Arial" w:eastAsiaTheme="minorEastAsia" w:hAnsi="Arial" w:cs="Arial"/>
          <w:noProof/>
          <w:sz w:val="22"/>
        </w:rPr>
      </w:pPr>
      <w:hyperlink w:anchor="_Toc218698372" w:history="1">
        <w:r w:rsidRPr="000B7DF0">
          <w:rPr>
            <w:rStyle w:val="Hyperlink"/>
            <w:rFonts w:ascii="Arial" w:hAnsi="Arial" w:cs="Arial"/>
            <w:noProof/>
          </w:rPr>
          <w:t>Table 3: Cost-Benefit Analysis</w:t>
        </w:r>
        <w:r w:rsidRPr="000B7DF0">
          <w:rPr>
            <w:rFonts w:ascii="Arial" w:hAnsi="Arial" w:cs="Arial"/>
            <w:noProof/>
            <w:webHidden/>
          </w:rPr>
          <w:tab/>
        </w:r>
        <w:r w:rsidRPr="000B7DF0">
          <w:rPr>
            <w:rFonts w:ascii="Arial" w:hAnsi="Arial" w:cs="Arial"/>
            <w:noProof/>
            <w:webHidden/>
          </w:rPr>
          <w:fldChar w:fldCharType="begin"/>
        </w:r>
        <w:r w:rsidRPr="000B7DF0">
          <w:rPr>
            <w:rFonts w:ascii="Arial" w:hAnsi="Arial" w:cs="Arial"/>
            <w:noProof/>
            <w:webHidden/>
          </w:rPr>
          <w:instrText xml:space="preserve"> PAGEREF _Toc218698372 \h </w:instrText>
        </w:r>
        <w:r w:rsidRPr="000B7DF0">
          <w:rPr>
            <w:rFonts w:ascii="Arial" w:hAnsi="Arial" w:cs="Arial"/>
            <w:noProof/>
            <w:webHidden/>
          </w:rPr>
        </w:r>
        <w:r w:rsidRPr="000B7DF0">
          <w:rPr>
            <w:rFonts w:ascii="Arial" w:hAnsi="Arial" w:cs="Arial"/>
            <w:noProof/>
            <w:webHidden/>
          </w:rPr>
          <w:fldChar w:fldCharType="separate"/>
        </w:r>
        <w:r w:rsidRPr="000B7DF0">
          <w:rPr>
            <w:rFonts w:ascii="Arial" w:hAnsi="Arial" w:cs="Arial"/>
            <w:noProof/>
            <w:webHidden/>
          </w:rPr>
          <w:t>21</w:t>
        </w:r>
        <w:r w:rsidRPr="000B7DF0">
          <w:rPr>
            <w:rFonts w:ascii="Arial" w:hAnsi="Arial" w:cs="Arial"/>
            <w:noProof/>
            <w:webHidden/>
          </w:rPr>
          <w:fldChar w:fldCharType="end"/>
        </w:r>
      </w:hyperlink>
    </w:p>
    <w:p w14:paraId="49537335" w14:textId="77777777" w:rsidR="00AA797E" w:rsidRPr="000B7DF0" w:rsidRDefault="00AA797E" w:rsidP="000B7DF0">
      <w:pPr>
        <w:rPr>
          <w:rStyle w:val="Strong"/>
          <w:rFonts w:ascii="Arial" w:hAnsi="Arial" w:cs="Arial"/>
          <w:bCs w:val="0"/>
        </w:rPr>
      </w:pPr>
      <w:r w:rsidRPr="000B7DF0">
        <w:rPr>
          <w:rStyle w:val="Strong"/>
          <w:rFonts w:ascii="Arial" w:hAnsi="Arial" w:cs="Arial"/>
          <w:bCs w:val="0"/>
        </w:rPr>
        <w:fldChar w:fldCharType="end"/>
      </w:r>
    </w:p>
    <w:p w14:paraId="2177861C" w14:textId="77777777" w:rsidR="007466E2" w:rsidRPr="000B7DF0" w:rsidRDefault="007466E2" w:rsidP="000B7DF0">
      <w:pPr>
        <w:rPr>
          <w:rStyle w:val="Strong"/>
          <w:rFonts w:ascii="Arial" w:hAnsi="Arial" w:cs="Arial"/>
          <w:bCs w:val="0"/>
        </w:rPr>
      </w:pPr>
      <w:r w:rsidRPr="000B7DF0">
        <w:rPr>
          <w:rStyle w:val="Strong"/>
          <w:rFonts w:ascii="Arial" w:hAnsi="Arial" w:cs="Arial"/>
          <w:bCs w:val="0"/>
        </w:rPr>
        <w:t>List of Figure</w:t>
      </w:r>
    </w:p>
    <w:p w14:paraId="01609779" w14:textId="77777777" w:rsidR="00DF4D63" w:rsidRPr="000B7DF0" w:rsidRDefault="00DF4D63" w:rsidP="000B7DF0">
      <w:pPr>
        <w:pStyle w:val="TableofFigures"/>
        <w:tabs>
          <w:tab w:val="right" w:leader="dot" w:pos="9350"/>
        </w:tabs>
        <w:rPr>
          <w:rFonts w:ascii="Arial" w:eastAsiaTheme="minorEastAsia" w:hAnsi="Arial" w:cs="Arial"/>
          <w:noProof/>
          <w:sz w:val="22"/>
        </w:rPr>
      </w:pPr>
      <w:r w:rsidRPr="000B7DF0">
        <w:rPr>
          <w:rStyle w:val="Strong"/>
          <w:rFonts w:ascii="Arial" w:hAnsi="Arial" w:cs="Arial"/>
          <w:bCs w:val="0"/>
        </w:rPr>
        <w:fldChar w:fldCharType="begin"/>
      </w:r>
      <w:r w:rsidRPr="000B7DF0">
        <w:rPr>
          <w:rStyle w:val="Strong"/>
          <w:rFonts w:ascii="Arial" w:hAnsi="Arial" w:cs="Arial"/>
          <w:bCs w:val="0"/>
        </w:rPr>
        <w:instrText xml:space="preserve"> TOC \h \z \c "Figure" </w:instrText>
      </w:r>
      <w:r w:rsidRPr="000B7DF0">
        <w:rPr>
          <w:rStyle w:val="Strong"/>
          <w:rFonts w:ascii="Arial" w:hAnsi="Arial" w:cs="Arial"/>
          <w:bCs w:val="0"/>
        </w:rPr>
        <w:fldChar w:fldCharType="separate"/>
      </w:r>
      <w:hyperlink w:anchor="_Toc218698373" w:history="1">
        <w:r w:rsidRPr="000B7DF0">
          <w:rPr>
            <w:rStyle w:val="Hyperlink"/>
            <w:rFonts w:ascii="Arial" w:hAnsi="Arial" w:cs="Arial"/>
            <w:i/>
            <w:noProof/>
          </w:rPr>
          <w:t>Figure 1: SWOT Analysis</w:t>
        </w:r>
        <w:r w:rsidRPr="000B7DF0">
          <w:rPr>
            <w:rFonts w:ascii="Arial" w:hAnsi="Arial" w:cs="Arial"/>
            <w:noProof/>
            <w:webHidden/>
          </w:rPr>
          <w:tab/>
        </w:r>
        <w:r w:rsidRPr="000B7DF0">
          <w:rPr>
            <w:rFonts w:ascii="Arial" w:hAnsi="Arial" w:cs="Arial"/>
            <w:noProof/>
            <w:webHidden/>
          </w:rPr>
          <w:fldChar w:fldCharType="begin"/>
        </w:r>
        <w:r w:rsidRPr="000B7DF0">
          <w:rPr>
            <w:rFonts w:ascii="Arial" w:hAnsi="Arial" w:cs="Arial"/>
            <w:noProof/>
            <w:webHidden/>
          </w:rPr>
          <w:instrText xml:space="preserve"> PAGEREF _Toc218698373 \h </w:instrText>
        </w:r>
        <w:r w:rsidRPr="000B7DF0">
          <w:rPr>
            <w:rFonts w:ascii="Arial" w:hAnsi="Arial" w:cs="Arial"/>
            <w:noProof/>
            <w:webHidden/>
          </w:rPr>
        </w:r>
        <w:r w:rsidRPr="000B7DF0">
          <w:rPr>
            <w:rFonts w:ascii="Arial" w:hAnsi="Arial" w:cs="Arial"/>
            <w:noProof/>
            <w:webHidden/>
          </w:rPr>
          <w:fldChar w:fldCharType="separate"/>
        </w:r>
        <w:r w:rsidRPr="000B7DF0">
          <w:rPr>
            <w:rFonts w:ascii="Arial" w:hAnsi="Arial" w:cs="Arial"/>
            <w:noProof/>
            <w:webHidden/>
          </w:rPr>
          <w:t>13</w:t>
        </w:r>
        <w:r w:rsidRPr="000B7DF0">
          <w:rPr>
            <w:rFonts w:ascii="Arial" w:hAnsi="Arial" w:cs="Arial"/>
            <w:noProof/>
            <w:webHidden/>
          </w:rPr>
          <w:fldChar w:fldCharType="end"/>
        </w:r>
      </w:hyperlink>
    </w:p>
    <w:p w14:paraId="719FB261" w14:textId="77777777" w:rsidR="00DF4D63" w:rsidRPr="000B7DF0" w:rsidRDefault="00DF4D63" w:rsidP="000B7DF0">
      <w:pPr>
        <w:pStyle w:val="TableofFigures"/>
        <w:tabs>
          <w:tab w:val="right" w:leader="dot" w:pos="9350"/>
        </w:tabs>
        <w:rPr>
          <w:rFonts w:ascii="Arial" w:eastAsiaTheme="minorEastAsia" w:hAnsi="Arial" w:cs="Arial"/>
          <w:noProof/>
          <w:sz w:val="22"/>
        </w:rPr>
      </w:pPr>
      <w:hyperlink w:anchor="_Toc218698374" w:history="1">
        <w:r w:rsidRPr="000B7DF0">
          <w:rPr>
            <w:rStyle w:val="Hyperlink"/>
            <w:rFonts w:ascii="Arial" w:hAnsi="Arial" w:cs="Arial"/>
            <w:i/>
            <w:noProof/>
          </w:rPr>
          <w:t>Figure 2: TOWS Strategic</w:t>
        </w:r>
        <w:r w:rsidRPr="000B7DF0">
          <w:rPr>
            <w:rFonts w:ascii="Arial" w:hAnsi="Arial" w:cs="Arial"/>
            <w:noProof/>
            <w:webHidden/>
          </w:rPr>
          <w:tab/>
        </w:r>
        <w:r w:rsidRPr="000B7DF0">
          <w:rPr>
            <w:rFonts w:ascii="Arial" w:hAnsi="Arial" w:cs="Arial"/>
            <w:noProof/>
            <w:webHidden/>
          </w:rPr>
          <w:fldChar w:fldCharType="begin"/>
        </w:r>
        <w:r w:rsidRPr="000B7DF0">
          <w:rPr>
            <w:rFonts w:ascii="Arial" w:hAnsi="Arial" w:cs="Arial"/>
            <w:noProof/>
            <w:webHidden/>
          </w:rPr>
          <w:instrText xml:space="preserve"> PAGEREF _Toc218698374 \h </w:instrText>
        </w:r>
        <w:r w:rsidRPr="000B7DF0">
          <w:rPr>
            <w:rFonts w:ascii="Arial" w:hAnsi="Arial" w:cs="Arial"/>
            <w:noProof/>
            <w:webHidden/>
          </w:rPr>
        </w:r>
        <w:r w:rsidRPr="000B7DF0">
          <w:rPr>
            <w:rFonts w:ascii="Arial" w:hAnsi="Arial" w:cs="Arial"/>
            <w:noProof/>
            <w:webHidden/>
          </w:rPr>
          <w:fldChar w:fldCharType="separate"/>
        </w:r>
        <w:r w:rsidRPr="000B7DF0">
          <w:rPr>
            <w:rFonts w:ascii="Arial" w:hAnsi="Arial" w:cs="Arial"/>
            <w:noProof/>
            <w:webHidden/>
          </w:rPr>
          <w:t>16</w:t>
        </w:r>
        <w:r w:rsidRPr="000B7DF0">
          <w:rPr>
            <w:rFonts w:ascii="Arial" w:hAnsi="Arial" w:cs="Arial"/>
            <w:noProof/>
            <w:webHidden/>
          </w:rPr>
          <w:fldChar w:fldCharType="end"/>
        </w:r>
      </w:hyperlink>
    </w:p>
    <w:p w14:paraId="168B20A3" w14:textId="77777777" w:rsidR="007466E2" w:rsidRPr="000B7DF0" w:rsidRDefault="00DF4D63" w:rsidP="000B7DF0">
      <w:pPr>
        <w:rPr>
          <w:rStyle w:val="Strong"/>
          <w:rFonts w:ascii="Arial" w:hAnsi="Arial" w:cs="Arial"/>
          <w:bCs w:val="0"/>
        </w:rPr>
      </w:pPr>
      <w:r w:rsidRPr="000B7DF0">
        <w:rPr>
          <w:rStyle w:val="Strong"/>
          <w:rFonts w:ascii="Arial" w:hAnsi="Arial" w:cs="Arial"/>
          <w:bCs w:val="0"/>
        </w:rPr>
        <w:fldChar w:fldCharType="end"/>
      </w:r>
    </w:p>
    <w:p w14:paraId="471A3720" w14:textId="77777777" w:rsidR="0063067B" w:rsidRPr="000B7DF0" w:rsidRDefault="00341747" w:rsidP="000B7DF0">
      <w:pPr>
        <w:pStyle w:val="Heading1"/>
        <w:rPr>
          <w:rStyle w:val="Strong"/>
          <w:rFonts w:ascii="Arial" w:hAnsi="Arial" w:cs="Arial"/>
          <w:b/>
          <w:bCs/>
        </w:rPr>
      </w:pPr>
      <w:bookmarkStart w:id="1" w:name="_Toc219360749"/>
      <w:r w:rsidRPr="000B7DF0">
        <w:rPr>
          <w:rStyle w:val="Strong"/>
          <w:rFonts w:ascii="Arial" w:hAnsi="Arial" w:cs="Arial"/>
          <w:b/>
          <w:bCs/>
        </w:rPr>
        <w:lastRenderedPageBreak/>
        <w:t>Introduction</w:t>
      </w:r>
      <w:bookmarkEnd w:id="1"/>
    </w:p>
    <w:p w14:paraId="53C19513" w14:textId="575626F7" w:rsidR="0063067B" w:rsidRDefault="00E32D70" w:rsidP="000B7DF0">
      <w:pPr>
        <w:rPr>
          <w:rFonts w:ascii="Arial" w:hAnsi="Arial" w:cs="Arial"/>
        </w:rPr>
      </w:pPr>
      <w:r w:rsidRPr="000B7DF0">
        <w:rPr>
          <w:rFonts w:ascii="Arial" w:hAnsi="Arial" w:cs="Arial"/>
        </w:rPr>
        <w:t xml:space="preserve">The Marriott Cardiff Hotel is </w:t>
      </w:r>
      <w:r w:rsidR="00DD67EE" w:rsidRPr="000B7DF0">
        <w:rPr>
          <w:rFonts w:ascii="Arial" w:hAnsi="Arial" w:cs="Arial"/>
        </w:rPr>
        <w:t xml:space="preserve">a </w:t>
      </w:r>
      <w:r w:rsidRPr="000B7DF0">
        <w:rPr>
          <w:rFonts w:ascii="Arial" w:hAnsi="Arial" w:cs="Arial"/>
        </w:rPr>
        <w:t>four stars and Upper-upscale hotel and is</w:t>
      </w:r>
      <w:r w:rsidR="00DD67EE" w:rsidRPr="000B7DF0">
        <w:rPr>
          <w:rFonts w:ascii="Arial" w:hAnsi="Arial" w:cs="Arial"/>
        </w:rPr>
        <w:t xml:space="preserve"> located</w:t>
      </w:r>
      <w:r w:rsidRPr="000B7DF0">
        <w:rPr>
          <w:rFonts w:ascii="Arial" w:hAnsi="Arial" w:cs="Arial"/>
        </w:rPr>
        <w:t xml:space="preserve"> within the centre of Cardiff which is a city in Wales</w:t>
      </w:r>
      <w:r w:rsidR="00DD67EE" w:rsidRPr="000B7DF0">
        <w:rPr>
          <w:rFonts w:ascii="Arial" w:hAnsi="Arial" w:cs="Arial"/>
        </w:rPr>
        <w:t xml:space="preserve">. It </w:t>
      </w:r>
      <w:r w:rsidRPr="000B7DF0">
        <w:rPr>
          <w:rFonts w:ascii="Arial" w:hAnsi="Arial" w:cs="Arial"/>
        </w:rPr>
        <w:t>offers accommodation and hospitality services to business and leisure tourists</w:t>
      </w:r>
      <w:r w:rsidR="006D4B3B" w:rsidRPr="000B7DF0">
        <w:rPr>
          <w:rFonts w:ascii="Arial" w:hAnsi="Arial" w:cs="Arial"/>
        </w:rPr>
        <w:t xml:space="preserve"> </w:t>
      </w:r>
      <w:r w:rsidR="007A69AB" w:rsidRPr="000B7DF0">
        <w:rPr>
          <w:rFonts w:ascii="Arial" w:eastAsia="Times New Roman" w:hAnsi="Arial" w:cs="Arial"/>
          <w:szCs w:val="24"/>
        </w:rPr>
        <w:t>(Marriott</w:t>
      </w:r>
      <w:r w:rsidR="006D4B3B" w:rsidRPr="000B7DF0">
        <w:rPr>
          <w:rFonts w:ascii="Arial" w:eastAsia="Times New Roman" w:hAnsi="Arial" w:cs="Arial"/>
          <w:szCs w:val="24"/>
        </w:rPr>
        <w:t>, 2025)</w:t>
      </w:r>
      <w:r w:rsidRPr="000B7DF0">
        <w:rPr>
          <w:rFonts w:ascii="Arial" w:hAnsi="Arial" w:cs="Arial"/>
        </w:rPr>
        <w:t xml:space="preserve">. The hotel is located strategically around key attractions including Principality Stadium and Cardiff Castle and thus receives a good pedestrian traffic due to the attractions, corporate festivals and events, and also large entertainment events. The principle commercial centre and cultural heart of Wales is the city of Cardiff, which has a population of about 362,400 within the city authority and was generally regarded as a market leader in the UK hospitality industry. The tourism industry in the city has seen a constant demand </w:t>
      </w:r>
      <w:r w:rsidR="00DD67EE" w:rsidRPr="000B7DF0">
        <w:rPr>
          <w:rFonts w:ascii="Arial" w:hAnsi="Arial" w:cs="Arial"/>
        </w:rPr>
        <w:t>for</w:t>
      </w:r>
      <w:r w:rsidRPr="000B7DF0">
        <w:rPr>
          <w:rFonts w:ascii="Arial" w:hAnsi="Arial" w:cs="Arial"/>
        </w:rPr>
        <w:t xml:space="preserve"> hotel accommodation as the estimated number of visitors rose to 21.3 million </w:t>
      </w:r>
      <w:r w:rsidR="008072DA" w:rsidRPr="000B7DF0">
        <w:rPr>
          <w:rFonts w:ascii="Arial" w:eastAsia="Times New Roman" w:hAnsi="Arial" w:cs="Arial"/>
          <w:szCs w:val="24"/>
        </w:rPr>
        <w:t>(Marriott International, 2025)</w:t>
      </w:r>
      <w:r w:rsidRPr="000B7DF0">
        <w:rPr>
          <w:rFonts w:ascii="Arial" w:hAnsi="Arial" w:cs="Arial"/>
        </w:rPr>
        <w:t>.</w:t>
      </w:r>
    </w:p>
    <w:p w14:paraId="4947380E" w14:textId="26061C43" w:rsidR="000B7DF0" w:rsidRDefault="000B7DF0" w:rsidP="000B7DF0">
      <w:pPr>
        <w:rPr>
          <w:rFonts w:ascii="Arial" w:eastAsia="Times New Roman" w:hAnsi="Arial" w:cs="Arial"/>
          <w:szCs w:val="24"/>
        </w:rPr>
      </w:pPr>
      <w:r w:rsidRPr="000B7DF0">
        <w:rPr>
          <w:rFonts w:ascii="Arial" w:eastAsia="Times New Roman" w:hAnsi="Arial" w:cs="Arial"/>
          <w:noProof/>
          <w:szCs w:val="24"/>
        </w:rPr>
        <w:drawing>
          <wp:inline distT="0" distB="0" distL="0" distR="0" wp14:anchorId="53770B62" wp14:editId="5A4EF300">
            <wp:extent cx="5943600" cy="4027805"/>
            <wp:effectExtent l="0" t="0" r="0" b="0"/>
            <wp:docPr id="1446999896"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99896" name="Picture 1" descr="A map of a city&#10;&#10;AI-generated content may be incorrect."/>
                    <pic:cNvPicPr/>
                  </pic:nvPicPr>
                  <pic:blipFill>
                    <a:blip r:embed="rId10"/>
                    <a:stretch>
                      <a:fillRect/>
                    </a:stretch>
                  </pic:blipFill>
                  <pic:spPr>
                    <a:xfrm>
                      <a:off x="0" y="0"/>
                      <a:ext cx="5943600" cy="4027805"/>
                    </a:xfrm>
                    <a:prstGeom prst="rect">
                      <a:avLst/>
                    </a:prstGeom>
                  </pic:spPr>
                </pic:pic>
              </a:graphicData>
            </a:graphic>
          </wp:inline>
        </w:drawing>
      </w:r>
    </w:p>
    <w:p w14:paraId="6EE86792" w14:textId="1AF95124" w:rsidR="000B7DF0" w:rsidRPr="000B7DF0" w:rsidRDefault="000B7DF0" w:rsidP="000B7DF0">
      <w:pPr>
        <w:pStyle w:val="Caption"/>
        <w:spacing w:line="360" w:lineRule="auto"/>
        <w:rPr>
          <w:rFonts w:ascii="Arial" w:hAnsi="Arial" w:cs="Arial"/>
        </w:rPr>
      </w:pPr>
      <w:r w:rsidRPr="000B7DF0">
        <w:rPr>
          <w:rFonts w:ascii="Arial" w:hAnsi="Arial" w:cs="Arial"/>
        </w:rPr>
        <w:t xml:space="preserve">Figure </w:t>
      </w:r>
      <w:r>
        <w:rPr>
          <w:rFonts w:ascii="Arial" w:hAnsi="Arial" w:cs="Arial"/>
        </w:rPr>
        <w:t>1</w:t>
      </w:r>
      <w:r w:rsidRPr="000B7DF0">
        <w:rPr>
          <w:rFonts w:ascii="Arial" w:hAnsi="Arial" w:cs="Arial"/>
        </w:rPr>
        <w:t xml:space="preserve"> Cardiff Marriott Hotel</w:t>
      </w:r>
      <w:r>
        <w:rPr>
          <w:rFonts w:ascii="Arial" w:hAnsi="Arial" w:cs="Arial"/>
        </w:rPr>
        <w:t xml:space="preserve"> Location</w:t>
      </w:r>
    </w:p>
    <w:p w14:paraId="4B32976F" w14:textId="77777777" w:rsidR="000B7DF0" w:rsidRPr="000B7DF0" w:rsidRDefault="000B7DF0" w:rsidP="000B7DF0">
      <w:pPr>
        <w:rPr>
          <w:rFonts w:ascii="Arial" w:eastAsia="Times New Roman" w:hAnsi="Arial" w:cs="Arial"/>
          <w:szCs w:val="24"/>
        </w:rPr>
      </w:pPr>
    </w:p>
    <w:p w14:paraId="4480DA8F" w14:textId="101C419E" w:rsidR="00185453" w:rsidRPr="000B7DF0" w:rsidRDefault="003E730C" w:rsidP="000B7DF0">
      <w:pPr>
        <w:rPr>
          <w:rFonts w:ascii="Arial" w:hAnsi="Arial" w:cs="Arial"/>
        </w:rPr>
      </w:pPr>
      <w:r w:rsidRPr="000B7DF0">
        <w:rPr>
          <w:rFonts w:ascii="Arial" w:eastAsia="Times New Roman" w:hAnsi="Arial" w:cs="Arial"/>
          <w:szCs w:val="24"/>
        </w:rPr>
        <w:lastRenderedPageBreak/>
        <w:t xml:space="preserve">The </w:t>
      </w:r>
      <w:r w:rsidR="00FE7632" w:rsidRPr="000B7DF0">
        <w:rPr>
          <w:rFonts w:ascii="Arial" w:eastAsia="Times New Roman" w:hAnsi="Arial" w:cs="Arial"/>
          <w:szCs w:val="24"/>
        </w:rPr>
        <w:t>Marriot</w:t>
      </w:r>
      <w:r w:rsidRPr="000B7DF0">
        <w:rPr>
          <w:rFonts w:ascii="Arial" w:eastAsia="Times New Roman" w:hAnsi="Arial" w:cs="Arial"/>
          <w:szCs w:val="24"/>
        </w:rPr>
        <w:t xml:space="preserve"> brand is a world-renowned brand in the hospitality industry market whose annual revenue is approximated to be around 19.7 billion pounds as of 2025 (TTM) due to its stable performance amidst a competitive market</w:t>
      </w:r>
      <w:r w:rsidR="00810EA7" w:rsidRPr="000B7DF0">
        <w:rPr>
          <w:rFonts w:ascii="Arial" w:eastAsia="Times New Roman" w:hAnsi="Arial" w:cs="Arial"/>
          <w:szCs w:val="24"/>
        </w:rPr>
        <w:t xml:space="preserve"> (Hotel Online, 2025)</w:t>
      </w:r>
      <w:r w:rsidRPr="000B7DF0">
        <w:rPr>
          <w:rFonts w:ascii="Arial" w:eastAsia="Times New Roman" w:hAnsi="Arial" w:cs="Arial"/>
          <w:szCs w:val="24"/>
        </w:rPr>
        <w:t xml:space="preserve">. Marriott </w:t>
      </w:r>
      <w:r w:rsidR="00FE7632" w:rsidRPr="000B7DF0">
        <w:rPr>
          <w:rFonts w:ascii="Arial" w:eastAsia="Times New Roman" w:hAnsi="Arial" w:cs="Arial"/>
          <w:szCs w:val="24"/>
        </w:rPr>
        <w:t>Cardiff</w:t>
      </w:r>
      <w:r w:rsidRPr="000B7DF0">
        <w:rPr>
          <w:rFonts w:ascii="Arial" w:eastAsia="Times New Roman" w:hAnsi="Arial" w:cs="Arial"/>
          <w:szCs w:val="24"/>
        </w:rPr>
        <w:t xml:space="preserve"> is a smaller part of a larger corporate framework that strives to provide unified guest experiences, maintenance of global environmental brand standards, and achieve optimal finance outcomes. In spite of the strategic benefits, the recent hospitality market review shows that UK hotels have experienced stagnant revenue increases and higher operational costs especially with the increment in labour costs and competition which is all adding in decreasing profitability levels. Such macro environment</w:t>
      </w:r>
      <w:r w:rsidR="00FE7632" w:rsidRPr="000B7DF0">
        <w:rPr>
          <w:rFonts w:ascii="Arial" w:eastAsia="Times New Roman" w:hAnsi="Arial" w:cs="Arial"/>
          <w:szCs w:val="24"/>
        </w:rPr>
        <w:t xml:space="preserve"> conditions</w:t>
      </w:r>
      <w:r w:rsidRPr="000B7DF0">
        <w:rPr>
          <w:rFonts w:ascii="Arial" w:eastAsia="Times New Roman" w:hAnsi="Arial" w:cs="Arial"/>
          <w:szCs w:val="24"/>
        </w:rPr>
        <w:t xml:space="preserve"> indicate a harsh business climate where managers of hotels aim at maximizing profits without affecting the quality of their services.</w:t>
      </w:r>
      <w:r w:rsidR="00B2052B" w:rsidRPr="000B7DF0">
        <w:rPr>
          <w:rFonts w:ascii="Arial" w:eastAsia="Times New Roman" w:hAnsi="Arial" w:cs="Arial"/>
          <w:szCs w:val="24"/>
        </w:rPr>
        <w:t xml:space="preserve"> </w:t>
      </w:r>
    </w:p>
    <w:p w14:paraId="3DCB0988" w14:textId="1F2A068F" w:rsidR="00FE7632" w:rsidRPr="000B7DF0" w:rsidRDefault="00FE7632" w:rsidP="000B7DF0">
      <w:pPr>
        <w:rPr>
          <w:rFonts w:ascii="Arial" w:eastAsia="Times New Roman" w:hAnsi="Arial" w:cs="Arial"/>
          <w:szCs w:val="24"/>
        </w:rPr>
      </w:pPr>
    </w:p>
    <w:p w14:paraId="1E4D85EE" w14:textId="2238BAD4" w:rsidR="00297B55" w:rsidRPr="000B7DF0" w:rsidRDefault="00297B55" w:rsidP="000B7DF0">
      <w:pPr>
        <w:ind w:firstLine="720"/>
        <w:rPr>
          <w:rFonts w:ascii="Arial" w:eastAsia="Times New Roman" w:hAnsi="Arial" w:cs="Arial"/>
          <w:szCs w:val="24"/>
        </w:rPr>
      </w:pPr>
      <w:r w:rsidRPr="000B7DF0">
        <w:rPr>
          <w:rFonts w:ascii="Arial" w:hAnsi="Arial" w:cs="Arial"/>
        </w:rPr>
        <w:t>Th</w:t>
      </w:r>
      <w:r w:rsidR="00A63519" w:rsidRPr="000B7DF0">
        <w:rPr>
          <w:rFonts w:ascii="Arial" w:hAnsi="Arial" w:cs="Arial"/>
        </w:rPr>
        <w:t>is</w:t>
      </w:r>
      <w:r w:rsidRPr="000B7DF0">
        <w:rPr>
          <w:rFonts w:ascii="Arial" w:hAnsi="Arial" w:cs="Arial"/>
        </w:rPr>
        <w:t xml:space="preserve"> consultancy report is prepared in order to assess the performance of Marriott Cardiff and present a series of evidence-based recommendations to help overcome the main issues </w:t>
      </w:r>
      <w:r w:rsidR="00FE7632" w:rsidRPr="000B7DF0">
        <w:rPr>
          <w:rFonts w:ascii="Arial" w:hAnsi="Arial" w:cs="Arial"/>
        </w:rPr>
        <w:t>identified in its operational activities</w:t>
      </w:r>
      <w:r w:rsidRPr="000B7DF0">
        <w:rPr>
          <w:rFonts w:ascii="Arial" w:hAnsi="Arial" w:cs="Arial"/>
        </w:rPr>
        <w:t xml:space="preserve">. In the following analytical sections, the internal and the external factors that influence the performance of the hotel are analysed systematically based on the recognised frameworks (STEEPLE, Social, Technological, Economic, Environmental, Political, Legal, Ethics), SWOT (Strengths, Weaknesses, Opportunities, Threats) or TOWS (strategic alignment of internal and external factors). </w:t>
      </w:r>
      <w:r w:rsidR="00A63519" w:rsidRPr="000B7DF0">
        <w:rPr>
          <w:rFonts w:ascii="Arial" w:hAnsi="Arial" w:cs="Arial"/>
        </w:rPr>
        <w:t xml:space="preserve">The results obtained through these analyses, will be used to create </w:t>
      </w:r>
      <w:r w:rsidRPr="000B7DF0">
        <w:rPr>
          <w:rFonts w:ascii="Arial" w:hAnsi="Arial" w:cs="Arial"/>
        </w:rPr>
        <w:t xml:space="preserve">practical recommendations, </w:t>
      </w:r>
      <w:r w:rsidR="00A63519" w:rsidRPr="000B7DF0">
        <w:rPr>
          <w:rFonts w:ascii="Arial" w:hAnsi="Arial" w:cs="Arial"/>
        </w:rPr>
        <w:t>to improve</w:t>
      </w:r>
      <w:r w:rsidRPr="000B7DF0">
        <w:rPr>
          <w:rFonts w:ascii="Arial" w:hAnsi="Arial" w:cs="Arial"/>
        </w:rPr>
        <w:t xml:space="preserve"> </w:t>
      </w:r>
      <w:r w:rsidR="00A63519" w:rsidRPr="000B7DF0">
        <w:rPr>
          <w:rFonts w:ascii="Arial" w:hAnsi="Arial" w:cs="Arial"/>
        </w:rPr>
        <w:t>guest satisfaction</w:t>
      </w:r>
      <w:r w:rsidRPr="000B7DF0">
        <w:rPr>
          <w:rFonts w:ascii="Arial" w:hAnsi="Arial" w:cs="Arial"/>
        </w:rPr>
        <w:t>, performance, and competitiveness in the long-term</w:t>
      </w:r>
      <w:r w:rsidR="00C33A0B" w:rsidRPr="000B7DF0">
        <w:rPr>
          <w:rFonts w:ascii="Arial" w:hAnsi="Arial" w:cs="Arial"/>
        </w:rPr>
        <w:t xml:space="preserve"> </w:t>
      </w:r>
      <w:r w:rsidR="00C33A0B" w:rsidRPr="000B7DF0">
        <w:rPr>
          <w:rFonts w:ascii="Arial" w:eastAsia="Times New Roman" w:hAnsi="Arial" w:cs="Arial"/>
          <w:szCs w:val="24"/>
        </w:rPr>
        <w:t>(Demydyuk and Carlbäck, 2023)</w:t>
      </w:r>
      <w:r w:rsidRPr="000B7DF0">
        <w:rPr>
          <w:rFonts w:ascii="Arial" w:hAnsi="Arial" w:cs="Arial"/>
        </w:rPr>
        <w:t xml:space="preserve">. </w:t>
      </w:r>
    </w:p>
    <w:p w14:paraId="1F17B71B" w14:textId="3927291B" w:rsidR="00076D1A" w:rsidRPr="000B7DF0" w:rsidRDefault="00076D1A" w:rsidP="000B7DF0">
      <w:pPr>
        <w:pStyle w:val="Heading1"/>
        <w:rPr>
          <w:rStyle w:val="Strong"/>
          <w:rFonts w:ascii="Arial" w:hAnsi="Arial" w:cs="Arial"/>
          <w:b/>
          <w:bCs/>
        </w:rPr>
      </w:pPr>
      <w:bookmarkStart w:id="2" w:name="_Toc219360750"/>
      <w:r w:rsidRPr="000B7DF0">
        <w:rPr>
          <w:rStyle w:val="Strong"/>
          <w:rFonts w:ascii="Arial" w:hAnsi="Arial" w:cs="Arial"/>
          <w:b/>
          <w:bCs/>
        </w:rPr>
        <w:t>Analysis</w:t>
      </w:r>
      <w:bookmarkEnd w:id="2"/>
    </w:p>
    <w:p w14:paraId="75641534" w14:textId="77777777" w:rsidR="00A13912" w:rsidRPr="000B7DF0" w:rsidRDefault="003F66B2" w:rsidP="00A13912">
      <w:pPr>
        <w:ind w:firstLine="720"/>
        <w:rPr>
          <w:rFonts w:ascii="Arial" w:eastAsia="Times New Roman" w:hAnsi="Arial" w:cs="Arial"/>
          <w:szCs w:val="24"/>
        </w:rPr>
      </w:pPr>
      <w:r w:rsidRPr="000B7DF0">
        <w:rPr>
          <w:rFonts w:ascii="Arial" w:hAnsi="Arial" w:cs="Arial"/>
        </w:rPr>
        <w:t xml:space="preserve"> </w:t>
      </w:r>
      <w:r w:rsidR="00A13912" w:rsidRPr="000B7DF0">
        <w:rPr>
          <w:rFonts w:ascii="Arial" w:hAnsi="Arial" w:cs="Arial"/>
        </w:rPr>
        <w:t>This research is based on secondary data sources including industry data, academic sources , market indicators, customers review sites. This research strategy allows the consultant to ensure recommendations are well aligned in regard to external environment as well as internal realities of operations at Marriott Cardiff.</w:t>
      </w:r>
    </w:p>
    <w:p w14:paraId="00A5AD2B" w14:textId="1B8E62F4" w:rsidR="003F66B2" w:rsidRPr="000B7DF0" w:rsidRDefault="003F66B2" w:rsidP="000B7DF0">
      <w:pPr>
        <w:rPr>
          <w:rFonts w:ascii="Arial" w:eastAsia="Times New Roman" w:hAnsi="Arial" w:cs="Arial"/>
          <w:noProof/>
          <w:szCs w:val="24"/>
        </w:rPr>
      </w:pPr>
      <w:r w:rsidRPr="000B7DF0">
        <w:rPr>
          <w:rFonts w:ascii="Arial" w:hAnsi="Arial" w:cs="Arial"/>
        </w:rPr>
        <w:lastRenderedPageBreak/>
        <w:t>Customer satisfaction ratings on review sites such as TripAdvisor tell a different story with an average rating of 3.9 out of 5, showing an inconsistency in the experiences that guests received when visiting the hotel (Tripadvisor, n.d.).</w:t>
      </w:r>
      <w:r w:rsidRPr="000B7DF0">
        <w:rPr>
          <w:rFonts w:ascii="Arial" w:eastAsia="Times New Roman" w:hAnsi="Arial" w:cs="Arial"/>
          <w:noProof/>
          <w:szCs w:val="24"/>
        </w:rPr>
        <w:t xml:space="preserve"> </w:t>
      </w:r>
    </w:p>
    <w:p w14:paraId="4690F27C" w14:textId="77777777" w:rsidR="006836CF" w:rsidRPr="000B7DF0" w:rsidRDefault="003F66B2" w:rsidP="000B7DF0">
      <w:pPr>
        <w:keepNext/>
        <w:rPr>
          <w:rFonts w:ascii="Arial" w:hAnsi="Arial" w:cs="Arial"/>
        </w:rPr>
      </w:pPr>
      <w:r w:rsidRPr="000B7DF0">
        <w:rPr>
          <w:rFonts w:ascii="Arial" w:eastAsia="Times New Roman" w:hAnsi="Arial" w:cs="Arial"/>
          <w:noProof/>
          <w:szCs w:val="24"/>
        </w:rPr>
        <w:drawing>
          <wp:inline distT="0" distB="0" distL="0" distR="0" wp14:anchorId="3A79B3F2" wp14:editId="1E2028DC">
            <wp:extent cx="5943600" cy="3460115"/>
            <wp:effectExtent l="0" t="0" r="0" b="6985"/>
            <wp:docPr id="1917921996" name="Picture 1" descr="A hotel room with a bed and a televi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21996" name="Picture 1" descr="A hotel room with a bed and a television&#10;&#10;AI-generated content may be incorrect."/>
                    <pic:cNvPicPr/>
                  </pic:nvPicPr>
                  <pic:blipFill>
                    <a:blip r:embed="rId11"/>
                    <a:stretch>
                      <a:fillRect/>
                    </a:stretch>
                  </pic:blipFill>
                  <pic:spPr>
                    <a:xfrm>
                      <a:off x="0" y="0"/>
                      <a:ext cx="5943600" cy="3460115"/>
                    </a:xfrm>
                    <a:prstGeom prst="rect">
                      <a:avLst/>
                    </a:prstGeom>
                  </pic:spPr>
                </pic:pic>
              </a:graphicData>
            </a:graphic>
          </wp:inline>
        </w:drawing>
      </w:r>
    </w:p>
    <w:p w14:paraId="05E380B5" w14:textId="58E42213" w:rsidR="003F66B2" w:rsidRPr="000B7DF0" w:rsidRDefault="006836CF" w:rsidP="000B7DF0">
      <w:pPr>
        <w:pStyle w:val="Caption"/>
        <w:spacing w:line="360" w:lineRule="auto"/>
        <w:rPr>
          <w:rFonts w:ascii="Arial" w:hAnsi="Arial" w:cs="Arial"/>
        </w:rPr>
      </w:pPr>
      <w:r w:rsidRPr="000B7DF0">
        <w:rPr>
          <w:rFonts w:ascii="Arial" w:hAnsi="Arial" w:cs="Arial"/>
        </w:rPr>
        <w:t xml:space="preserve">Figure </w:t>
      </w:r>
      <w:r w:rsidR="000B7DF0">
        <w:rPr>
          <w:rFonts w:ascii="Arial" w:hAnsi="Arial" w:cs="Arial"/>
        </w:rPr>
        <w:t>2</w:t>
      </w:r>
      <w:r w:rsidRPr="000B7DF0">
        <w:rPr>
          <w:rFonts w:ascii="Arial" w:hAnsi="Arial" w:cs="Arial"/>
        </w:rPr>
        <w:t xml:space="preserve"> Cardiff Marriott Hotel</w:t>
      </w:r>
    </w:p>
    <w:p w14:paraId="0E84F78B" w14:textId="6CDD57BA" w:rsidR="006836CF" w:rsidRPr="000B7DF0" w:rsidRDefault="006836CF" w:rsidP="000B7DF0">
      <w:pPr>
        <w:rPr>
          <w:rFonts w:ascii="Arial" w:hAnsi="Arial" w:cs="Arial"/>
        </w:rPr>
      </w:pPr>
      <w:r w:rsidRPr="000B7DF0">
        <w:rPr>
          <w:rFonts w:ascii="Arial" w:hAnsi="Arial" w:cs="Arial"/>
        </w:rPr>
        <w:t>Source: (Tripadvisor, n.d.)</w:t>
      </w:r>
    </w:p>
    <w:p w14:paraId="6BD850C3" w14:textId="77777777" w:rsidR="00341747" w:rsidRPr="000B7DF0" w:rsidRDefault="00445711" w:rsidP="000B7DF0">
      <w:pPr>
        <w:pStyle w:val="Heading2"/>
        <w:rPr>
          <w:rFonts w:ascii="Arial" w:hAnsi="Arial" w:cs="Arial"/>
        </w:rPr>
      </w:pPr>
      <w:bookmarkStart w:id="3" w:name="_Toc219360751"/>
      <w:r w:rsidRPr="000B7DF0">
        <w:rPr>
          <w:rFonts w:ascii="Arial" w:hAnsi="Arial" w:cs="Arial"/>
        </w:rPr>
        <w:t>Key Operational Problems</w:t>
      </w:r>
      <w:bookmarkEnd w:id="3"/>
    </w:p>
    <w:p w14:paraId="649F2D64" w14:textId="5665FA47" w:rsidR="009C37F8" w:rsidRPr="000B7DF0" w:rsidRDefault="004654F4" w:rsidP="000B7DF0">
      <w:pPr>
        <w:rPr>
          <w:rFonts w:ascii="Arial" w:eastAsia="Times New Roman" w:hAnsi="Arial" w:cs="Arial"/>
          <w:szCs w:val="24"/>
        </w:rPr>
      </w:pPr>
      <w:r w:rsidRPr="000B7DF0">
        <w:rPr>
          <w:rFonts w:ascii="Arial" w:hAnsi="Arial" w:cs="Arial"/>
        </w:rPr>
        <w:t xml:space="preserve">Marriott </w:t>
      </w:r>
      <w:r w:rsidR="00A63519" w:rsidRPr="000B7DF0">
        <w:rPr>
          <w:rFonts w:ascii="Arial" w:hAnsi="Arial" w:cs="Arial"/>
        </w:rPr>
        <w:t>Cardiff</w:t>
      </w:r>
      <w:r w:rsidRPr="000B7DF0">
        <w:rPr>
          <w:rFonts w:ascii="Arial" w:hAnsi="Arial" w:cs="Arial"/>
        </w:rPr>
        <w:t xml:space="preserve"> is based in the competitive UK hotel market, whose demand has mostly resided after the COVID-19 pandemic</w:t>
      </w:r>
      <w:r w:rsidR="00C33A0B" w:rsidRPr="000B7DF0">
        <w:rPr>
          <w:rFonts w:ascii="Arial" w:hAnsi="Arial" w:cs="Arial"/>
        </w:rPr>
        <w:t xml:space="preserve"> </w:t>
      </w:r>
      <w:r w:rsidR="00C33A0B" w:rsidRPr="000B7DF0">
        <w:rPr>
          <w:rFonts w:ascii="Arial" w:eastAsia="Times New Roman" w:hAnsi="Arial" w:cs="Arial"/>
          <w:szCs w:val="24"/>
        </w:rPr>
        <w:t>(Wainwright and O’Brien, 2024)</w:t>
      </w:r>
      <w:r w:rsidRPr="000B7DF0">
        <w:rPr>
          <w:rFonts w:ascii="Arial" w:hAnsi="Arial" w:cs="Arial"/>
        </w:rPr>
        <w:t>. Nonetheless, with occupancy and guest demand on the increase, a number of internal and front office problems have surfaced that can compromise long term expansion.</w:t>
      </w:r>
    </w:p>
    <w:p w14:paraId="499D4C8A" w14:textId="77777777" w:rsidR="004654F4" w:rsidRPr="000B7DF0" w:rsidRDefault="00A663CD" w:rsidP="000B7DF0">
      <w:pPr>
        <w:pStyle w:val="ListParagraph"/>
        <w:numPr>
          <w:ilvl w:val="0"/>
          <w:numId w:val="2"/>
        </w:numPr>
        <w:rPr>
          <w:rFonts w:ascii="Arial" w:hAnsi="Arial" w:cs="Arial"/>
          <w:b/>
        </w:rPr>
      </w:pPr>
      <w:r w:rsidRPr="000B7DF0">
        <w:rPr>
          <w:rFonts w:ascii="Arial" w:hAnsi="Arial" w:cs="Arial"/>
          <w:b/>
        </w:rPr>
        <w:t>Customer Service Gaps and Satisfaction Issues</w:t>
      </w:r>
    </w:p>
    <w:p w14:paraId="510D0BCC" w14:textId="1264F416" w:rsidR="00823AD1" w:rsidRPr="000B7DF0" w:rsidRDefault="00200D83" w:rsidP="000B7DF0">
      <w:pPr>
        <w:rPr>
          <w:rFonts w:ascii="Arial" w:hAnsi="Arial" w:cs="Arial"/>
        </w:rPr>
      </w:pPr>
      <w:r w:rsidRPr="000B7DF0">
        <w:rPr>
          <w:rFonts w:ascii="Arial" w:hAnsi="Arial" w:cs="Arial"/>
        </w:rPr>
        <w:t xml:space="preserve">The customer experience at Marriott Cardiff is of a mixed quality </w:t>
      </w:r>
      <w:r w:rsidR="00A63519" w:rsidRPr="000B7DF0">
        <w:rPr>
          <w:rFonts w:ascii="Arial" w:hAnsi="Arial" w:cs="Arial"/>
        </w:rPr>
        <w:t>according to</w:t>
      </w:r>
      <w:r w:rsidRPr="000B7DF0">
        <w:rPr>
          <w:rFonts w:ascii="Arial" w:hAnsi="Arial" w:cs="Arial"/>
        </w:rPr>
        <w:t xml:space="preserve"> the reviews left by guests</w:t>
      </w:r>
      <w:r w:rsidR="00A63519" w:rsidRPr="000B7DF0">
        <w:rPr>
          <w:rFonts w:ascii="Arial" w:hAnsi="Arial" w:cs="Arial"/>
        </w:rPr>
        <w:t xml:space="preserve"> on websites such as Trip Advisor. </w:t>
      </w:r>
      <w:r w:rsidR="00823AD1" w:rsidRPr="000B7DF0">
        <w:rPr>
          <w:rFonts w:ascii="Arial" w:hAnsi="Arial" w:cs="Arial"/>
        </w:rPr>
        <w:t xml:space="preserve">Marriott as a global brand is associated with luxury, exquisite quest experience and comfort. Some of the guests that visited Marriott Cardiff have not met these particular ‘qualities. Most reviews on TripAdvisor </w:t>
      </w:r>
      <w:r w:rsidR="00823AD1" w:rsidRPr="000B7DF0">
        <w:rPr>
          <w:rFonts w:ascii="Arial" w:hAnsi="Arial" w:cs="Arial"/>
        </w:rPr>
        <w:lastRenderedPageBreak/>
        <w:t xml:space="preserve">indicate the hotel is appreciated for its central location, for good not excellent customer service and indicators such as cleanliness and comfort indicate gaps in what the global brand aims to offer to its guest and what the actual hotel is offering. The reviews on TripAdvisor indicate many service failures that were addressed in this report. </w:t>
      </w:r>
    </w:p>
    <w:p w14:paraId="1C4A6ECD" w14:textId="77777777" w:rsidR="006836CF" w:rsidRPr="000B7DF0" w:rsidRDefault="00823AD1" w:rsidP="000B7DF0">
      <w:pPr>
        <w:keepNext/>
        <w:rPr>
          <w:rFonts w:ascii="Arial" w:hAnsi="Arial" w:cs="Arial"/>
        </w:rPr>
      </w:pPr>
      <w:r w:rsidRPr="000B7DF0">
        <w:rPr>
          <w:rFonts w:ascii="Arial" w:hAnsi="Arial" w:cs="Arial"/>
          <w:noProof/>
        </w:rPr>
        <w:drawing>
          <wp:inline distT="0" distB="0" distL="0" distR="0" wp14:anchorId="12A59202" wp14:editId="0EF3AC5A">
            <wp:extent cx="5943600" cy="1946910"/>
            <wp:effectExtent l="0" t="0" r="0" b="0"/>
            <wp:docPr id="21012406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240643" name="Picture 1" descr="A screenshot of a computer&#10;&#10;AI-generated content may be incorrect."/>
                    <pic:cNvPicPr/>
                  </pic:nvPicPr>
                  <pic:blipFill>
                    <a:blip r:embed="rId12"/>
                    <a:stretch>
                      <a:fillRect/>
                    </a:stretch>
                  </pic:blipFill>
                  <pic:spPr>
                    <a:xfrm>
                      <a:off x="0" y="0"/>
                      <a:ext cx="5943600" cy="1946910"/>
                    </a:xfrm>
                    <a:prstGeom prst="rect">
                      <a:avLst/>
                    </a:prstGeom>
                  </pic:spPr>
                </pic:pic>
              </a:graphicData>
            </a:graphic>
          </wp:inline>
        </w:drawing>
      </w:r>
    </w:p>
    <w:p w14:paraId="48DB000F" w14:textId="5A90060C" w:rsidR="00823AD1" w:rsidRPr="000B7DF0" w:rsidRDefault="006836CF" w:rsidP="000B7DF0">
      <w:pPr>
        <w:pStyle w:val="Caption"/>
        <w:spacing w:line="360" w:lineRule="auto"/>
        <w:rPr>
          <w:rFonts w:ascii="Arial" w:hAnsi="Arial" w:cs="Arial"/>
        </w:rPr>
      </w:pPr>
      <w:r w:rsidRPr="000B7DF0">
        <w:rPr>
          <w:rFonts w:ascii="Arial" w:hAnsi="Arial" w:cs="Arial"/>
        </w:rPr>
        <w:t xml:space="preserve">Figure </w:t>
      </w:r>
      <w:r w:rsidR="000B7DF0">
        <w:rPr>
          <w:rFonts w:ascii="Arial" w:hAnsi="Arial" w:cs="Arial"/>
        </w:rPr>
        <w:t>3</w:t>
      </w:r>
      <w:r w:rsidRPr="000B7DF0">
        <w:rPr>
          <w:rFonts w:ascii="Arial" w:hAnsi="Arial" w:cs="Arial"/>
        </w:rPr>
        <w:t xml:space="preserve"> Customer Review for Cardiff Marriott Hotel</w:t>
      </w:r>
    </w:p>
    <w:p w14:paraId="0FEE24A8" w14:textId="071D0B2F" w:rsidR="006836CF" w:rsidRPr="000B7DF0" w:rsidRDefault="006836CF" w:rsidP="000B7DF0">
      <w:pPr>
        <w:rPr>
          <w:rFonts w:ascii="Arial" w:hAnsi="Arial" w:cs="Arial"/>
        </w:rPr>
      </w:pPr>
      <w:r w:rsidRPr="000B7DF0">
        <w:rPr>
          <w:rFonts w:ascii="Arial" w:hAnsi="Arial" w:cs="Arial"/>
        </w:rPr>
        <w:t>Source: (Tripadvisor, n.d.)</w:t>
      </w:r>
    </w:p>
    <w:p w14:paraId="11F879C7" w14:textId="77777777" w:rsidR="00557F84" w:rsidRPr="000B7DF0" w:rsidRDefault="00557F84" w:rsidP="000B7DF0">
      <w:pPr>
        <w:rPr>
          <w:rFonts w:ascii="Arial" w:hAnsi="Arial" w:cs="Arial"/>
          <w:u w:val="single"/>
        </w:rPr>
      </w:pPr>
      <w:r w:rsidRPr="000B7DF0">
        <w:rPr>
          <w:rFonts w:ascii="Arial" w:hAnsi="Arial" w:cs="Arial"/>
          <w:u w:val="single"/>
        </w:rPr>
        <w:t>Examples from guest feedback include:</w:t>
      </w:r>
    </w:p>
    <w:p w14:paraId="04648EEE" w14:textId="77777777" w:rsidR="00325040" w:rsidRPr="000B7DF0" w:rsidRDefault="00325040" w:rsidP="000B7DF0">
      <w:pPr>
        <w:pStyle w:val="ListParagraph"/>
        <w:numPr>
          <w:ilvl w:val="0"/>
          <w:numId w:val="3"/>
        </w:numPr>
        <w:rPr>
          <w:rFonts w:ascii="Arial" w:hAnsi="Arial" w:cs="Arial"/>
        </w:rPr>
      </w:pPr>
      <w:r w:rsidRPr="000B7DF0">
        <w:rPr>
          <w:rFonts w:ascii="Arial" w:hAnsi="Arial" w:cs="Arial"/>
        </w:rPr>
        <w:t xml:space="preserve">As pointed out by a reviewer, the house was old, and the experience offered to guests was not in line with the so-called brand, such as bad room conditions and slow housekeeping services. </w:t>
      </w:r>
    </w:p>
    <w:p w14:paraId="20CBE674" w14:textId="77777777" w:rsidR="00A647A6" w:rsidRPr="000B7DF0" w:rsidRDefault="00325040" w:rsidP="000B7DF0">
      <w:pPr>
        <w:pStyle w:val="ListParagraph"/>
        <w:numPr>
          <w:ilvl w:val="0"/>
          <w:numId w:val="3"/>
        </w:numPr>
        <w:rPr>
          <w:rFonts w:ascii="Arial" w:hAnsi="Arial" w:cs="Arial"/>
        </w:rPr>
      </w:pPr>
      <w:r w:rsidRPr="000B7DF0">
        <w:rPr>
          <w:rFonts w:ascii="Arial" w:hAnsi="Arial" w:cs="Arial"/>
        </w:rPr>
        <w:t xml:space="preserve">Certain guests have mentioned occasional service disruption (e.g. room is not serviced, air conditioning broken), indicating that it is not always the same operation. </w:t>
      </w:r>
    </w:p>
    <w:p w14:paraId="4954A723" w14:textId="77777777" w:rsidR="00557F84" w:rsidRPr="000B7DF0" w:rsidRDefault="00325040" w:rsidP="000B7DF0">
      <w:pPr>
        <w:pStyle w:val="ListParagraph"/>
        <w:numPr>
          <w:ilvl w:val="0"/>
          <w:numId w:val="3"/>
        </w:numPr>
        <w:rPr>
          <w:rFonts w:ascii="Arial" w:hAnsi="Arial" w:cs="Arial"/>
        </w:rPr>
      </w:pPr>
      <w:r w:rsidRPr="000B7DF0">
        <w:rPr>
          <w:rFonts w:ascii="Arial" w:hAnsi="Arial" w:cs="Arial"/>
        </w:rPr>
        <w:t>The general guest ratings are quite diverse showing that along with a lot of positive experiences, a lot of guests had something to complain about which negatively affected the overall satisfaction</w:t>
      </w:r>
      <w:r w:rsidR="00724ABA" w:rsidRPr="000B7DF0">
        <w:rPr>
          <w:rFonts w:ascii="Arial" w:hAnsi="Arial" w:cs="Arial"/>
        </w:rPr>
        <w:t xml:space="preserve"> (Freudenreich et al., 2020)</w:t>
      </w:r>
      <w:r w:rsidRPr="000B7DF0">
        <w:rPr>
          <w:rFonts w:ascii="Arial" w:hAnsi="Arial" w:cs="Arial"/>
        </w:rPr>
        <w:t>.</w:t>
      </w:r>
    </w:p>
    <w:p w14:paraId="4F9CCFFE" w14:textId="3527C0ED" w:rsidR="00A663CD" w:rsidRPr="000B7DF0" w:rsidRDefault="00F8383F" w:rsidP="000B7DF0">
      <w:pPr>
        <w:rPr>
          <w:rFonts w:ascii="Arial" w:eastAsia="Times New Roman" w:hAnsi="Arial" w:cs="Arial"/>
          <w:szCs w:val="24"/>
        </w:rPr>
      </w:pPr>
      <w:r w:rsidRPr="000B7DF0">
        <w:rPr>
          <w:rFonts w:ascii="Arial" w:hAnsi="Arial" w:cs="Arial"/>
        </w:rPr>
        <w:t xml:space="preserve">Such difference in guest experience may have dire consequences. </w:t>
      </w:r>
      <w:r w:rsidR="00D37841" w:rsidRPr="000B7DF0">
        <w:rPr>
          <w:rFonts w:ascii="Arial" w:hAnsi="Arial" w:cs="Arial"/>
        </w:rPr>
        <w:t>T</w:t>
      </w:r>
      <w:r w:rsidRPr="000B7DF0">
        <w:rPr>
          <w:rFonts w:ascii="Arial" w:hAnsi="Arial" w:cs="Arial"/>
        </w:rPr>
        <w:t>he power of negative online reviews is disproportionately greater on making choices and reputation, particularly when depicting service inconsistencies. Peer reviews are perceived to be very believable by customers, and a rather small number of negative reviews will diminish subsequent booking</w:t>
      </w:r>
      <w:r w:rsidR="007E4793" w:rsidRPr="000B7DF0">
        <w:rPr>
          <w:rFonts w:ascii="Arial" w:hAnsi="Arial" w:cs="Arial"/>
        </w:rPr>
        <w:t xml:space="preserve"> </w:t>
      </w:r>
      <w:r w:rsidR="007E4793" w:rsidRPr="000B7DF0">
        <w:rPr>
          <w:rFonts w:ascii="Arial" w:eastAsia="Times New Roman" w:hAnsi="Arial" w:cs="Arial"/>
          <w:szCs w:val="24"/>
        </w:rPr>
        <w:t>(Zhang et al., 2019)</w:t>
      </w:r>
      <w:r w:rsidRPr="000B7DF0">
        <w:rPr>
          <w:rFonts w:ascii="Arial" w:hAnsi="Arial" w:cs="Arial"/>
        </w:rPr>
        <w:t>.</w:t>
      </w:r>
    </w:p>
    <w:p w14:paraId="4DE41ACA" w14:textId="77777777" w:rsidR="008B1B10" w:rsidRPr="000B7DF0" w:rsidRDefault="008B1B10" w:rsidP="000B7DF0">
      <w:pPr>
        <w:pStyle w:val="ListParagraph"/>
        <w:numPr>
          <w:ilvl w:val="0"/>
          <w:numId w:val="2"/>
        </w:numPr>
        <w:rPr>
          <w:rFonts w:ascii="Arial" w:hAnsi="Arial" w:cs="Arial"/>
          <w:b/>
        </w:rPr>
      </w:pPr>
      <w:r w:rsidRPr="000B7DF0">
        <w:rPr>
          <w:rFonts w:ascii="Arial" w:hAnsi="Arial" w:cs="Arial"/>
          <w:b/>
        </w:rPr>
        <w:lastRenderedPageBreak/>
        <w:t>Operational Inefficiencies and Infrastructure Challenges</w:t>
      </w:r>
    </w:p>
    <w:p w14:paraId="42E49737" w14:textId="2AA12385" w:rsidR="00522B51" w:rsidRPr="000B7DF0" w:rsidRDefault="00522B51" w:rsidP="000B7DF0">
      <w:pPr>
        <w:rPr>
          <w:rFonts w:ascii="Arial" w:eastAsia="Times New Roman" w:hAnsi="Arial" w:cs="Arial"/>
          <w:szCs w:val="24"/>
        </w:rPr>
      </w:pPr>
      <w:r w:rsidRPr="000B7DF0">
        <w:rPr>
          <w:rFonts w:ascii="Arial" w:hAnsi="Arial" w:cs="Arial"/>
        </w:rPr>
        <w:t xml:space="preserve">There is </w:t>
      </w:r>
      <w:r w:rsidR="00823AD1" w:rsidRPr="000B7DF0">
        <w:rPr>
          <w:rFonts w:ascii="Arial" w:hAnsi="Arial" w:cs="Arial"/>
        </w:rPr>
        <w:t>a</w:t>
      </w:r>
      <w:r w:rsidRPr="000B7DF0">
        <w:rPr>
          <w:rFonts w:ascii="Arial" w:hAnsi="Arial" w:cs="Arial"/>
        </w:rPr>
        <w:t xml:space="preserve"> Marriott Cardiff operational area that is not dealing with the customers but </w:t>
      </w:r>
      <w:r w:rsidR="00823AD1" w:rsidRPr="000B7DF0">
        <w:rPr>
          <w:rFonts w:ascii="Arial" w:hAnsi="Arial" w:cs="Arial"/>
        </w:rPr>
        <w:t xml:space="preserve">is </w:t>
      </w:r>
      <w:r w:rsidRPr="000B7DF0">
        <w:rPr>
          <w:rFonts w:ascii="Arial" w:hAnsi="Arial" w:cs="Arial"/>
        </w:rPr>
        <w:t xml:space="preserve">rather structural. The complaints raised by guests of outdated facilities, the malfunctioning air conditioning, and inconveniences of the parking system show </w:t>
      </w:r>
      <w:r w:rsidR="00823AD1" w:rsidRPr="000B7DF0">
        <w:rPr>
          <w:rFonts w:ascii="Arial" w:hAnsi="Arial" w:cs="Arial"/>
        </w:rPr>
        <w:t>an</w:t>
      </w:r>
      <w:r w:rsidRPr="000B7DF0">
        <w:rPr>
          <w:rFonts w:ascii="Arial" w:hAnsi="Arial" w:cs="Arial"/>
        </w:rPr>
        <w:t xml:space="preserve"> incomplete adjustment of the maintenance systems to the expectations of the guests regarding the property of the upper-upscale level</w:t>
      </w:r>
      <w:r w:rsidR="00B1668C" w:rsidRPr="000B7DF0">
        <w:rPr>
          <w:rFonts w:ascii="Arial" w:hAnsi="Arial" w:cs="Arial"/>
        </w:rPr>
        <w:t xml:space="preserve"> </w:t>
      </w:r>
      <w:r w:rsidR="00B1668C" w:rsidRPr="000B7DF0">
        <w:rPr>
          <w:rFonts w:ascii="Arial" w:eastAsia="Times New Roman" w:hAnsi="Arial" w:cs="Arial"/>
          <w:szCs w:val="24"/>
        </w:rPr>
        <w:t>(Maclean and Memmot, 2022)</w:t>
      </w:r>
      <w:r w:rsidRPr="000B7DF0">
        <w:rPr>
          <w:rFonts w:ascii="Arial" w:hAnsi="Arial" w:cs="Arial"/>
        </w:rPr>
        <w:t xml:space="preserve">. </w:t>
      </w:r>
    </w:p>
    <w:p w14:paraId="5689FF08" w14:textId="77777777" w:rsidR="00522B51" w:rsidRPr="000B7DF0" w:rsidRDefault="00522B51" w:rsidP="000B7DF0">
      <w:pPr>
        <w:pStyle w:val="ListParagraph"/>
        <w:numPr>
          <w:ilvl w:val="0"/>
          <w:numId w:val="4"/>
        </w:numPr>
        <w:rPr>
          <w:rFonts w:ascii="Arial" w:hAnsi="Arial" w:cs="Arial"/>
        </w:rPr>
      </w:pPr>
      <w:r w:rsidRPr="000B7DF0">
        <w:rPr>
          <w:rFonts w:ascii="Arial" w:hAnsi="Arial" w:cs="Arial"/>
        </w:rPr>
        <w:t>Operations inefficiencies might also be happening in the back-scene:</w:t>
      </w:r>
    </w:p>
    <w:p w14:paraId="0709BEE2" w14:textId="2E6C7B4D" w:rsidR="00B1668C" w:rsidRPr="000B7DF0" w:rsidRDefault="00522B51" w:rsidP="000B7DF0">
      <w:pPr>
        <w:pStyle w:val="ListParagraph"/>
        <w:numPr>
          <w:ilvl w:val="0"/>
          <w:numId w:val="4"/>
        </w:numPr>
        <w:rPr>
          <w:rFonts w:ascii="Arial" w:hAnsi="Arial" w:cs="Arial"/>
        </w:rPr>
      </w:pPr>
      <w:r w:rsidRPr="000B7DF0">
        <w:rPr>
          <w:rFonts w:ascii="Arial" w:hAnsi="Arial" w:cs="Arial"/>
        </w:rPr>
        <w:t xml:space="preserve">A failure </w:t>
      </w:r>
      <w:r w:rsidR="00823AD1" w:rsidRPr="000B7DF0">
        <w:rPr>
          <w:rFonts w:ascii="Arial" w:hAnsi="Arial" w:cs="Arial"/>
        </w:rPr>
        <w:t>of the</w:t>
      </w:r>
      <w:r w:rsidRPr="000B7DF0">
        <w:rPr>
          <w:rFonts w:ascii="Arial" w:hAnsi="Arial" w:cs="Arial"/>
        </w:rPr>
        <w:t xml:space="preserve"> housekeeping </w:t>
      </w:r>
      <w:r w:rsidR="00823AD1" w:rsidRPr="000B7DF0">
        <w:rPr>
          <w:rFonts w:ascii="Arial" w:hAnsi="Arial" w:cs="Arial"/>
        </w:rPr>
        <w:t xml:space="preserve">department </w:t>
      </w:r>
      <w:r w:rsidRPr="000B7DF0">
        <w:rPr>
          <w:rFonts w:ascii="Arial" w:hAnsi="Arial" w:cs="Arial"/>
        </w:rPr>
        <w:t>to ensure that the rooms are kept in the right conditions either shows lack of time or mismanagement of resources.</w:t>
      </w:r>
    </w:p>
    <w:p w14:paraId="1BECA9F0" w14:textId="77777777" w:rsidR="00522B51" w:rsidRPr="000B7DF0" w:rsidRDefault="00522B51" w:rsidP="000B7DF0">
      <w:pPr>
        <w:pStyle w:val="ListParagraph"/>
        <w:numPr>
          <w:ilvl w:val="0"/>
          <w:numId w:val="4"/>
        </w:numPr>
        <w:rPr>
          <w:rFonts w:ascii="Arial" w:hAnsi="Arial" w:cs="Arial"/>
        </w:rPr>
      </w:pPr>
      <w:r w:rsidRPr="000B7DF0">
        <w:rPr>
          <w:rFonts w:ascii="Arial" w:hAnsi="Arial" w:cs="Arial"/>
        </w:rPr>
        <w:t>The lack of user-friendly processes may be manifested by the use of parking systems that use repetitive authorization</w:t>
      </w:r>
      <w:r w:rsidR="00B1668C" w:rsidRPr="000B7DF0">
        <w:rPr>
          <w:rFonts w:ascii="Arial" w:hAnsi="Arial" w:cs="Arial"/>
        </w:rPr>
        <w:t xml:space="preserve"> </w:t>
      </w:r>
      <w:r w:rsidR="00B1668C" w:rsidRPr="000B7DF0">
        <w:rPr>
          <w:rFonts w:ascii="Arial" w:eastAsia="Times New Roman" w:hAnsi="Arial" w:cs="Arial"/>
          <w:szCs w:val="24"/>
        </w:rPr>
        <w:t>(Zulfiqar et al., 2021)</w:t>
      </w:r>
      <w:r w:rsidRPr="000B7DF0">
        <w:rPr>
          <w:rFonts w:ascii="Arial" w:hAnsi="Arial" w:cs="Arial"/>
        </w:rPr>
        <w:t>.</w:t>
      </w:r>
    </w:p>
    <w:p w14:paraId="61401AC0" w14:textId="12C2F9F0" w:rsidR="00522B51" w:rsidRPr="000B7DF0" w:rsidRDefault="00522B51" w:rsidP="000B7DF0">
      <w:pPr>
        <w:pStyle w:val="ListParagraph"/>
        <w:numPr>
          <w:ilvl w:val="0"/>
          <w:numId w:val="4"/>
        </w:numPr>
        <w:rPr>
          <w:rFonts w:ascii="Arial" w:hAnsi="Arial" w:cs="Arial"/>
        </w:rPr>
      </w:pPr>
      <w:r w:rsidRPr="000B7DF0">
        <w:rPr>
          <w:rFonts w:ascii="Arial" w:hAnsi="Arial" w:cs="Arial"/>
        </w:rPr>
        <w:t>The reports of elements breakages in rooms indicate that there were lapses in preventive maintenance scheduling.</w:t>
      </w:r>
    </w:p>
    <w:p w14:paraId="734F2B49" w14:textId="76B8EF04" w:rsidR="008B1B10" w:rsidRPr="000B7DF0" w:rsidRDefault="00522B51" w:rsidP="000B7DF0">
      <w:pPr>
        <w:pStyle w:val="ListParagraph"/>
        <w:numPr>
          <w:ilvl w:val="0"/>
          <w:numId w:val="4"/>
        </w:numPr>
        <w:rPr>
          <w:rFonts w:ascii="Arial" w:hAnsi="Arial" w:cs="Arial"/>
        </w:rPr>
      </w:pPr>
      <w:r w:rsidRPr="000B7DF0">
        <w:rPr>
          <w:rFonts w:ascii="Arial" w:hAnsi="Arial" w:cs="Arial"/>
        </w:rPr>
        <w:t xml:space="preserve">These problems decrease the perceived value </w:t>
      </w:r>
      <w:r w:rsidR="00823AD1" w:rsidRPr="000B7DF0">
        <w:rPr>
          <w:rFonts w:ascii="Arial" w:hAnsi="Arial" w:cs="Arial"/>
        </w:rPr>
        <w:t xml:space="preserve">of the brand </w:t>
      </w:r>
      <w:r w:rsidRPr="000B7DF0">
        <w:rPr>
          <w:rFonts w:ascii="Arial" w:hAnsi="Arial" w:cs="Arial"/>
        </w:rPr>
        <w:t>and may raise internal expenses because reactive resolving problems instead of proactive maintenance may occur.</w:t>
      </w:r>
    </w:p>
    <w:p w14:paraId="3F3C932B" w14:textId="77777777" w:rsidR="00445711" w:rsidRPr="000B7DF0" w:rsidRDefault="001E45BD" w:rsidP="000B7DF0">
      <w:pPr>
        <w:pStyle w:val="ListParagraph"/>
        <w:numPr>
          <w:ilvl w:val="0"/>
          <w:numId w:val="2"/>
        </w:numPr>
        <w:rPr>
          <w:rFonts w:ascii="Arial" w:hAnsi="Arial" w:cs="Arial"/>
          <w:b/>
        </w:rPr>
      </w:pPr>
      <w:r w:rsidRPr="000B7DF0">
        <w:rPr>
          <w:rFonts w:ascii="Arial" w:hAnsi="Arial" w:cs="Arial"/>
          <w:b/>
        </w:rPr>
        <w:t>Revenue and Market Pressure in the UK</w:t>
      </w:r>
    </w:p>
    <w:p w14:paraId="4DC1D6F5" w14:textId="77777777" w:rsidR="006836CF" w:rsidRPr="000B7DF0" w:rsidRDefault="006836CF" w:rsidP="000B7DF0">
      <w:pPr>
        <w:rPr>
          <w:rFonts w:ascii="Arial" w:hAnsi="Arial" w:cs="Arial"/>
        </w:rPr>
      </w:pPr>
      <w:r w:rsidRPr="000B7DF0">
        <w:rPr>
          <w:rFonts w:ascii="Arial" w:hAnsi="Arial" w:cs="Arial"/>
        </w:rPr>
        <w:t xml:space="preserve">The hospitality industry in the United Kingdom and particularly the hotels are stiffly competing. In 2025, it is assumed that the total UK hospitality market will be USD 61.23 billion, and that the figure will keep growing over the coming years (Mordor Intelligence, 2025). However, despite this positive outlook on the market, there are problems regarding revenue performance. Specifically, the Total Revenue Per Available Room (TRevPAR) of the UK hotel industry has recently been declining by 0.6 which confirms that there is a negative impact on profitability despite the increased demand and occupancy (Mordor Intelligence, 2025). </w:t>
      </w:r>
    </w:p>
    <w:p w14:paraId="2D19167A" w14:textId="77777777" w:rsidR="006836CF" w:rsidRPr="000B7DF0" w:rsidRDefault="006836CF" w:rsidP="000B7DF0">
      <w:pPr>
        <w:rPr>
          <w:rFonts w:ascii="Arial" w:hAnsi="Arial" w:cs="Arial"/>
        </w:rPr>
      </w:pPr>
      <w:r w:rsidRPr="000B7DF0">
        <w:rPr>
          <w:rFonts w:ascii="Arial" w:hAnsi="Arial" w:cs="Arial"/>
        </w:rPr>
        <w:t xml:space="preserve">Several external elements are putting such strains on its finances: </w:t>
      </w:r>
    </w:p>
    <w:p w14:paraId="6A422EE1" w14:textId="0DA9BC12" w:rsidR="006836CF" w:rsidRPr="000B7DF0" w:rsidRDefault="006836CF" w:rsidP="000B7DF0">
      <w:pPr>
        <w:pStyle w:val="ListParagraph"/>
        <w:numPr>
          <w:ilvl w:val="0"/>
          <w:numId w:val="30"/>
        </w:numPr>
        <w:rPr>
          <w:rFonts w:ascii="Arial" w:hAnsi="Arial" w:cs="Arial"/>
        </w:rPr>
      </w:pPr>
      <w:r w:rsidRPr="000B7DF0">
        <w:rPr>
          <w:rFonts w:ascii="Arial" w:hAnsi="Arial" w:cs="Arial"/>
          <w:b/>
          <w:bCs/>
        </w:rPr>
        <w:t>Rise in Labour and Operational expenses:</w:t>
      </w:r>
      <w:r w:rsidRPr="000B7DF0">
        <w:rPr>
          <w:rFonts w:ascii="Arial" w:hAnsi="Arial" w:cs="Arial"/>
        </w:rPr>
        <w:t xml:space="preserve"> The UK hospitality industry is experiencing an increment in labour cost which was exacerbated by the rising </w:t>
      </w:r>
      <w:r w:rsidRPr="000B7DF0">
        <w:rPr>
          <w:rFonts w:ascii="Arial" w:hAnsi="Arial" w:cs="Arial"/>
        </w:rPr>
        <w:lastRenderedPageBreak/>
        <w:t xml:space="preserve">minimum wage and employee </w:t>
      </w:r>
      <w:r w:rsidR="000B7DF0" w:rsidRPr="000B7DF0">
        <w:rPr>
          <w:rFonts w:ascii="Arial" w:hAnsi="Arial" w:cs="Arial"/>
        </w:rPr>
        <w:t>benefits,</w:t>
      </w:r>
      <w:r w:rsidRPr="000B7DF0">
        <w:rPr>
          <w:rFonts w:ascii="Arial" w:hAnsi="Arial" w:cs="Arial"/>
        </w:rPr>
        <w:t xml:space="preserve"> and this is straining the profit margins. To give an example, the National Living Wage in the UK has increased by 6.6 per cent in 2025 and this directly impacts the costs of operation (ONS, 2025). Even though the rate of hotel occupancy may be boosted, this would boost expenses at the expense of margins hence, they are not likely to be profitable. </w:t>
      </w:r>
    </w:p>
    <w:p w14:paraId="018DFE49" w14:textId="77777777" w:rsidR="006836CF" w:rsidRPr="000B7DF0" w:rsidRDefault="006836CF" w:rsidP="000B7DF0">
      <w:pPr>
        <w:pStyle w:val="ListParagraph"/>
        <w:numPr>
          <w:ilvl w:val="0"/>
          <w:numId w:val="30"/>
        </w:numPr>
        <w:rPr>
          <w:rFonts w:ascii="Arial" w:hAnsi="Arial" w:cs="Arial"/>
        </w:rPr>
      </w:pPr>
      <w:r w:rsidRPr="000B7DF0">
        <w:rPr>
          <w:rFonts w:ascii="Arial" w:hAnsi="Arial" w:cs="Arial"/>
          <w:b/>
          <w:bCs/>
        </w:rPr>
        <w:t>Competition through International Hotels:</w:t>
      </w:r>
      <w:r w:rsidRPr="000B7DF0">
        <w:rPr>
          <w:rFonts w:ascii="Arial" w:hAnsi="Arial" w:cs="Arial"/>
        </w:rPr>
        <w:t xml:space="preserve"> One of the greatest threats of competition is the international hotel chains and the local independent hotels in UK. The foreign chain hotels that would have more economies of scale can afford to offer lower prices and this pulls down the pricing powers of the local players like Marriott Cardiff. According to the market research conducted by the company called STR Global, the number of hotel rooms being offered in the hotel market in the UK will grow by 3.1% in 2024 exposing hotel industry to the competition and pressures on the prices (STR Global, 2024). </w:t>
      </w:r>
    </w:p>
    <w:p w14:paraId="035CB48E" w14:textId="77777777" w:rsidR="006836CF" w:rsidRPr="000B7DF0" w:rsidRDefault="006836CF" w:rsidP="000B7DF0">
      <w:pPr>
        <w:pStyle w:val="ListParagraph"/>
        <w:numPr>
          <w:ilvl w:val="0"/>
          <w:numId w:val="30"/>
        </w:numPr>
        <w:rPr>
          <w:rFonts w:ascii="Arial" w:hAnsi="Arial" w:cs="Arial"/>
        </w:rPr>
      </w:pPr>
      <w:r w:rsidRPr="000B7DF0">
        <w:rPr>
          <w:rFonts w:ascii="Arial" w:hAnsi="Arial" w:cs="Arial"/>
          <w:b/>
          <w:bCs/>
        </w:rPr>
        <w:t>Online Travel Agencies (OTAs):</w:t>
      </w:r>
      <w:r w:rsidRPr="000B7DF0">
        <w:rPr>
          <w:rFonts w:ascii="Arial" w:hAnsi="Arial" w:cs="Arial"/>
        </w:rPr>
        <w:t xml:space="preserve"> OTAs continue to further dominate in hotel bookings. OTAs are likely to make up approximately 39 percent of all hotel bookings in the UK by 2025, and their contribution to revenues is massive since they can impose commissions reaching up to 15-25 per room (Phocuswright, 2025). This reliance on OTAs further strains the cost of acquiring the customer and prevents the hotel to use the direct booking channels to better benefit the hotel. </w:t>
      </w:r>
    </w:p>
    <w:p w14:paraId="0AC12B67" w14:textId="3F60E5CD" w:rsidR="009826B5" w:rsidRPr="000B7DF0" w:rsidRDefault="006836CF" w:rsidP="000B7DF0">
      <w:pPr>
        <w:rPr>
          <w:rFonts w:ascii="Arial" w:hAnsi="Arial" w:cs="Arial"/>
        </w:rPr>
      </w:pPr>
      <w:r w:rsidRPr="000B7DF0">
        <w:rPr>
          <w:rFonts w:ascii="Arial" w:hAnsi="Arial" w:cs="Arial"/>
        </w:rPr>
        <w:t>As a result, despite the pressure the UK hotel industry faces as a result of the excessive demand and occupancy rates, the roles of most hotels are being put under pressure to maximize the revenue they generate per available room and also compete in terms of prices.</w:t>
      </w:r>
    </w:p>
    <w:p w14:paraId="2FAAC112" w14:textId="77777777" w:rsidR="009826B5" w:rsidRPr="000B7DF0" w:rsidRDefault="006F7429" w:rsidP="000B7DF0">
      <w:pPr>
        <w:pStyle w:val="ListParagraph"/>
        <w:numPr>
          <w:ilvl w:val="0"/>
          <w:numId w:val="2"/>
        </w:numPr>
        <w:rPr>
          <w:rFonts w:ascii="Arial" w:hAnsi="Arial" w:cs="Arial"/>
          <w:b/>
        </w:rPr>
      </w:pPr>
      <w:r w:rsidRPr="000B7DF0">
        <w:rPr>
          <w:rFonts w:ascii="Arial" w:hAnsi="Arial" w:cs="Arial"/>
          <w:b/>
        </w:rPr>
        <w:t>Labour and Workforce Challenges</w:t>
      </w:r>
    </w:p>
    <w:p w14:paraId="68E23596" w14:textId="1E25218F" w:rsidR="006836CF" w:rsidRPr="000B7DF0" w:rsidRDefault="006836CF" w:rsidP="000B7DF0">
      <w:pPr>
        <w:ind w:left="360"/>
        <w:rPr>
          <w:rFonts w:ascii="Arial" w:hAnsi="Arial" w:cs="Arial"/>
        </w:rPr>
      </w:pPr>
      <w:r w:rsidRPr="000B7DF0">
        <w:rPr>
          <w:rFonts w:ascii="Arial" w:hAnsi="Arial" w:cs="Arial"/>
        </w:rPr>
        <w:t xml:space="preserve">The other problem impacting the UK hospitality industry is high workforce issues that are being exacerbated by recent wage increment and labor shortages. According to the British Hospitality Association (BHA), the industry has expressed a 10% vacancy rate on frontline </w:t>
      </w:r>
      <w:r w:rsidR="000B7DF0" w:rsidRPr="000B7DF0">
        <w:rPr>
          <w:rFonts w:ascii="Arial" w:hAnsi="Arial" w:cs="Arial"/>
        </w:rPr>
        <w:t>employees,</w:t>
      </w:r>
      <w:r w:rsidRPr="000B7DF0">
        <w:rPr>
          <w:rFonts w:ascii="Arial" w:hAnsi="Arial" w:cs="Arial"/>
        </w:rPr>
        <w:t xml:space="preserve"> and this has resulted in the service inefficiencies (BHA, 2025). These issues are particularly successful in such areas which directly affect the </w:t>
      </w:r>
      <w:r w:rsidRPr="000B7DF0">
        <w:rPr>
          <w:rFonts w:ascii="Arial" w:hAnsi="Arial" w:cs="Arial"/>
        </w:rPr>
        <w:lastRenderedPageBreak/>
        <w:t xml:space="preserve">experience of visitors, such as housekeeping, front desk operations, delivery of food and beverages. Some of the labour concerns include: </w:t>
      </w:r>
    </w:p>
    <w:p w14:paraId="1DBE918D" w14:textId="77777777" w:rsidR="006836CF" w:rsidRPr="000B7DF0" w:rsidRDefault="006836CF" w:rsidP="000B7DF0">
      <w:pPr>
        <w:pStyle w:val="ListParagraph"/>
        <w:numPr>
          <w:ilvl w:val="0"/>
          <w:numId w:val="29"/>
        </w:numPr>
        <w:rPr>
          <w:rFonts w:ascii="Arial" w:hAnsi="Arial" w:cs="Arial"/>
        </w:rPr>
      </w:pPr>
      <w:r w:rsidRPr="000B7DF0">
        <w:rPr>
          <w:rFonts w:ascii="Arial" w:hAnsi="Arial" w:cs="Arial"/>
          <w:b/>
          <w:bCs/>
        </w:rPr>
        <w:t>Enhanced Service Delays:</w:t>
      </w:r>
      <w:r w:rsidRPr="000B7DF0">
        <w:rPr>
          <w:rFonts w:ascii="Arial" w:hAnsi="Arial" w:cs="Arial"/>
        </w:rPr>
        <w:t xml:space="preserve"> High turnover rate leads to labour shortage that generally causes delay in service. As reported by a compilation of the Hospitality Guild, 45 percent of hotels in the UK noted that their check-in/check-out durations went down due to staffing associated with the issue of low guest satisfaction (Hospitality Guild, 2024). This can cause disappointment of the visitors and revenue loss during seasons of great demand. </w:t>
      </w:r>
    </w:p>
    <w:p w14:paraId="1D8D255D" w14:textId="77777777" w:rsidR="006836CF" w:rsidRPr="000B7DF0" w:rsidRDefault="006836CF" w:rsidP="000B7DF0">
      <w:pPr>
        <w:pStyle w:val="ListParagraph"/>
        <w:numPr>
          <w:ilvl w:val="0"/>
          <w:numId w:val="29"/>
        </w:numPr>
        <w:rPr>
          <w:rFonts w:ascii="Arial" w:hAnsi="Arial" w:cs="Arial"/>
        </w:rPr>
      </w:pPr>
      <w:r w:rsidRPr="000B7DF0">
        <w:rPr>
          <w:rFonts w:ascii="Arial" w:hAnsi="Arial" w:cs="Arial"/>
          <w:b/>
          <w:bCs/>
        </w:rPr>
        <w:t>Greater staff turnover:</w:t>
      </w:r>
      <w:r w:rsidRPr="000B7DF0">
        <w:rPr>
          <w:rFonts w:ascii="Arial" w:hAnsi="Arial" w:cs="Arial"/>
        </w:rPr>
        <w:t xml:space="preserve"> The problem of employee turnover has been extremely massive within the UK hotel industry. It was reported in 2025 that most hospitality employees turnover is averaged to 30 percent each year which is significantly higher than 15 percent turnover each year of other sectors (ONS, 2025). The high rate of turnover leads to duplication of recruitment, training, and service delivery interference and has a direct effect on the stability of the guest experiences. </w:t>
      </w:r>
    </w:p>
    <w:p w14:paraId="6E383C0E" w14:textId="77777777" w:rsidR="006836CF" w:rsidRPr="000B7DF0" w:rsidRDefault="006836CF" w:rsidP="000B7DF0">
      <w:pPr>
        <w:pStyle w:val="ListParagraph"/>
        <w:numPr>
          <w:ilvl w:val="0"/>
          <w:numId w:val="29"/>
        </w:numPr>
        <w:rPr>
          <w:rFonts w:ascii="Arial" w:hAnsi="Arial" w:cs="Arial"/>
        </w:rPr>
      </w:pPr>
      <w:r w:rsidRPr="000B7DF0">
        <w:rPr>
          <w:rFonts w:ascii="Arial" w:hAnsi="Arial" w:cs="Arial"/>
          <w:b/>
          <w:bCs/>
        </w:rPr>
        <w:t>Inconsistency in standards of service:</w:t>
      </w:r>
      <w:r w:rsidRPr="000B7DF0">
        <w:rPr>
          <w:rFonts w:ascii="Arial" w:hAnsi="Arial" w:cs="Arial"/>
        </w:rPr>
        <w:t xml:space="preserve"> The service standards are not uniform because of lack of well trained and experienced staff in various departments. The most impacted department due to turnover includes the Housekeeping and Front Desk department because some of the hotels have reported instances of unclean rooms or customer waiting time. In a research by the Institute of Hospitality, it was found that the absence of uniformity in housekeeping services was among the most crucial problems that impacted satisfaction among the guests in 37% of the hotels found in the UK (Institute of Hospitality, 2024). </w:t>
      </w:r>
    </w:p>
    <w:p w14:paraId="1CF67C99" w14:textId="4ADF2917" w:rsidR="00AB5129" w:rsidRPr="000B7DF0" w:rsidRDefault="006836CF" w:rsidP="000B7DF0">
      <w:pPr>
        <w:ind w:left="360"/>
        <w:rPr>
          <w:rFonts w:ascii="Arial" w:hAnsi="Arial" w:cs="Arial"/>
        </w:rPr>
      </w:pPr>
      <w:r w:rsidRPr="000B7DF0">
        <w:rPr>
          <w:rFonts w:ascii="Arial" w:hAnsi="Arial" w:cs="Arial"/>
        </w:rPr>
        <w:t>These labour challenges, combined with rising labour expenses are affecting the high service delivery the guests expect in the UK hotels thereby affecting the overall performance and profitability of the hotel.</w:t>
      </w:r>
    </w:p>
    <w:p w14:paraId="3716C20A" w14:textId="77777777" w:rsidR="006F7429" w:rsidRPr="000B7DF0" w:rsidRDefault="00AB5129" w:rsidP="000B7DF0">
      <w:pPr>
        <w:rPr>
          <w:rFonts w:ascii="Arial" w:hAnsi="Arial" w:cs="Arial"/>
        </w:rPr>
      </w:pPr>
      <w:r w:rsidRPr="000B7DF0">
        <w:rPr>
          <w:rFonts w:ascii="Arial" w:hAnsi="Arial" w:cs="Arial"/>
        </w:rPr>
        <w:t>All these working inefficiencies and customer experience problems portray the reason why Marriott Cardiff must implement bespoke measures to enhance customer services and competitiveness in the long term.</w:t>
      </w:r>
    </w:p>
    <w:p w14:paraId="7F1EC5E8" w14:textId="77777777" w:rsidR="00E277CA" w:rsidRPr="000B7DF0" w:rsidRDefault="00426F43" w:rsidP="000B7DF0">
      <w:pPr>
        <w:pStyle w:val="Heading2"/>
        <w:rPr>
          <w:rFonts w:ascii="Arial" w:hAnsi="Arial" w:cs="Arial"/>
        </w:rPr>
      </w:pPr>
      <w:bookmarkStart w:id="4" w:name="_Toc219360752"/>
      <w:r w:rsidRPr="000B7DF0">
        <w:rPr>
          <w:rFonts w:ascii="Arial" w:hAnsi="Arial" w:cs="Arial"/>
        </w:rPr>
        <w:lastRenderedPageBreak/>
        <w:t>STEEPLE Analysis (External Factors)</w:t>
      </w:r>
      <w:bookmarkEnd w:id="4"/>
    </w:p>
    <w:p w14:paraId="5A9B5209" w14:textId="77777777" w:rsidR="006A6C42" w:rsidRPr="000B7DF0" w:rsidRDefault="006A6C42" w:rsidP="000B7DF0">
      <w:pPr>
        <w:rPr>
          <w:rFonts w:ascii="Arial" w:hAnsi="Arial" w:cs="Arial"/>
          <w:u w:val="single"/>
        </w:rPr>
      </w:pPr>
      <w:r w:rsidRPr="000B7DF0">
        <w:rPr>
          <w:rFonts w:ascii="Arial" w:hAnsi="Arial" w:cs="Arial"/>
          <w:u w:val="single"/>
        </w:rPr>
        <w:t>Social</w:t>
      </w:r>
    </w:p>
    <w:p w14:paraId="13A70DBF" w14:textId="77777777" w:rsidR="00625380" w:rsidRPr="000B7DF0" w:rsidRDefault="006A6C42" w:rsidP="000B7DF0">
      <w:pPr>
        <w:pStyle w:val="ListParagraph"/>
        <w:numPr>
          <w:ilvl w:val="0"/>
          <w:numId w:val="27"/>
        </w:numPr>
        <w:rPr>
          <w:rFonts w:ascii="Arial" w:eastAsia="Times New Roman" w:hAnsi="Arial" w:cs="Arial"/>
          <w:szCs w:val="24"/>
        </w:rPr>
      </w:pPr>
      <w:r w:rsidRPr="000B7DF0">
        <w:rPr>
          <w:rFonts w:ascii="Arial" w:hAnsi="Arial" w:cs="Arial"/>
        </w:rPr>
        <w:t>High demand of experiential travel and personalised service has been common among the UK travellers</w:t>
      </w:r>
      <w:r w:rsidR="009307A0" w:rsidRPr="000B7DF0">
        <w:rPr>
          <w:rFonts w:ascii="Arial" w:hAnsi="Arial" w:cs="Arial"/>
        </w:rPr>
        <w:t xml:space="preserve"> </w:t>
      </w:r>
      <w:r w:rsidR="009307A0" w:rsidRPr="000B7DF0">
        <w:rPr>
          <w:rFonts w:ascii="Arial" w:eastAsia="Times New Roman" w:hAnsi="Arial" w:cs="Arial"/>
          <w:szCs w:val="24"/>
        </w:rPr>
        <w:t>(Sivula et al., 2025)</w:t>
      </w:r>
      <w:r w:rsidRPr="000B7DF0">
        <w:rPr>
          <w:rFonts w:ascii="Arial" w:hAnsi="Arial" w:cs="Arial"/>
        </w:rPr>
        <w:t>.</w:t>
      </w:r>
    </w:p>
    <w:p w14:paraId="0AC71023" w14:textId="77777777" w:rsidR="006A6C42" w:rsidRPr="000B7DF0" w:rsidRDefault="006A6C42" w:rsidP="000B7DF0">
      <w:pPr>
        <w:pStyle w:val="ListParagraph"/>
        <w:numPr>
          <w:ilvl w:val="0"/>
          <w:numId w:val="5"/>
        </w:numPr>
        <w:rPr>
          <w:rFonts w:ascii="Arial" w:hAnsi="Arial" w:cs="Arial"/>
        </w:rPr>
      </w:pPr>
      <w:r w:rsidRPr="000B7DF0">
        <w:rPr>
          <w:rFonts w:ascii="Arial" w:hAnsi="Arial" w:cs="Arial"/>
        </w:rPr>
        <w:t>Domestic penetration of tourism is high; more than half of hotel stays in the UK is comprised of leisure travel</w:t>
      </w:r>
      <w:r w:rsidR="00625380" w:rsidRPr="000B7DF0">
        <w:rPr>
          <w:rFonts w:ascii="Arial" w:hAnsi="Arial" w:cs="Arial"/>
        </w:rPr>
        <w:t xml:space="preserve"> </w:t>
      </w:r>
      <w:r w:rsidR="00625380" w:rsidRPr="000B7DF0">
        <w:rPr>
          <w:rFonts w:ascii="Arial" w:eastAsia="Times New Roman" w:hAnsi="Arial" w:cs="Arial"/>
          <w:szCs w:val="24"/>
        </w:rPr>
        <w:t>(VERIFIED MARKET RESEARCH, 2025)</w:t>
      </w:r>
      <w:r w:rsidRPr="000B7DF0">
        <w:rPr>
          <w:rFonts w:ascii="Arial" w:hAnsi="Arial" w:cs="Arial"/>
        </w:rPr>
        <w:t xml:space="preserve">. </w:t>
      </w:r>
    </w:p>
    <w:p w14:paraId="11C2C797" w14:textId="77777777" w:rsidR="006A6C42" w:rsidRPr="000B7DF0" w:rsidRDefault="006A6C42" w:rsidP="000B7DF0">
      <w:pPr>
        <w:rPr>
          <w:rFonts w:ascii="Arial" w:hAnsi="Arial" w:cs="Arial"/>
          <w:u w:val="single"/>
        </w:rPr>
      </w:pPr>
      <w:r w:rsidRPr="000B7DF0">
        <w:rPr>
          <w:rFonts w:ascii="Arial" w:hAnsi="Arial" w:cs="Arial"/>
          <w:u w:val="single"/>
        </w:rPr>
        <w:t>Technological</w:t>
      </w:r>
    </w:p>
    <w:p w14:paraId="786F9A28" w14:textId="77777777" w:rsidR="009307A0" w:rsidRPr="000B7DF0" w:rsidRDefault="006A6C42" w:rsidP="000B7DF0">
      <w:pPr>
        <w:pStyle w:val="ListParagraph"/>
        <w:numPr>
          <w:ilvl w:val="0"/>
          <w:numId w:val="6"/>
        </w:numPr>
        <w:rPr>
          <w:rFonts w:ascii="Arial" w:hAnsi="Arial" w:cs="Arial"/>
        </w:rPr>
      </w:pPr>
      <w:r w:rsidRPr="000B7DF0">
        <w:rPr>
          <w:rFonts w:ascii="Arial" w:hAnsi="Arial" w:cs="Arial"/>
        </w:rPr>
        <w:t>Online offered experiences and mobile-first experiences are considered the norms now (e.g. contactless check-in, digital concierge).</w:t>
      </w:r>
    </w:p>
    <w:p w14:paraId="6C79FA79" w14:textId="77777777" w:rsidR="006A6C42" w:rsidRPr="000B7DF0" w:rsidRDefault="006A6C42" w:rsidP="000B7DF0">
      <w:pPr>
        <w:pStyle w:val="ListParagraph"/>
        <w:numPr>
          <w:ilvl w:val="0"/>
          <w:numId w:val="6"/>
        </w:numPr>
        <w:rPr>
          <w:rFonts w:ascii="Arial" w:hAnsi="Arial" w:cs="Arial"/>
        </w:rPr>
      </w:pPr>
      <w:r w:rsidRPr="000B7DF0">
        <w:rPr>
          <w:rFonts w:ascii="Arial" w:hAnsi="Arial" w:cs="Arial"/>
        </w:rPr>
        <w:t>Enhanced data analytics and AI are becoming a common feature of competitors customising offers and unfair packaged upsell</w:t>
      </w:r>
      <w:r w:rsidR="009307A0" w:rsidRPr="000B7DF0">
        <w:rPr>
          <w:rFonts w:ascii="Arial" w:hAnsi="Arial" w:cs="Arial"/>
        </w:rPr>
        <w:t xml:space="preserve"> </w:t>
      </w:r>
      <w:r w:rsidR="009307A0" w:rsidRPr="000B7DF0">
        <w:rPr>
          <w:rFonts w:ascii="Arial" w:eastAsia="Times New Roman" w:hAnsi="Arial" w:cs="Arial"/>
          <w:szCs w:val="24"/>
        </w:rPr>
        <w:t>(Jiménez, 2025)</w:t>
      </w:r>
      <w:r w:rsidRPr="000B7DF0">
        <w:rPr>
          <w:rFonts w:ascii="Arial" w:hAnsi="Arial" w:cs="Arial"/>
        </w:rPr>
        <w:t>.</w:t>
      </w:r>
    </w:p>
    <w:p w14:paraId="1E8ADD3C" w14:textId="77777777" w:rsidR="006A6C42" w:rsidRPr="000B7DF0" w:rsidRDefault="006A6C42" w:rsidP="000B7DF0">
      <w:pPr>
        <w:rPr>
          <w:rFonts w:ascii="Arial" w:hAnsi="Arial" w:cs="Arial"/>
          <w:u w:val="single"/>
        </w:rPr>
      </w:pPr>
      <w:r w:rsidRPr="000B7DF0">
        <w:rPr>
          <w:rFonts w:ascii="Arial" w:hAnsi="Arial" w:cs="Arial"/>
          <w:u w:val="single"/>
        </w:rPr>
        <w:t>Economic</w:t>
      </w:r>
    </w:p>
    <w:p w14:paraId="50560237" w14:textId="77777777" w:rsidR="006A6C42" w:rsidRPr="000B7DF0" w:rsidRDefault="006A6C42" w:rsidP="000B7DF0">
      <w:pPr>
        <w:pStyle w:val="ListParagraph"/>
        <w:numPr>
          <w:ilvl w:val="0"/>
          <w:numId w:val="11"/>
        </w:numPr>
        <w:rPr>
          <w:rFonts w:ascii="Arial" w:eastAsia="Times New Roman" w:hAnsi="Arial" w:cs="Arial"/>
          <w:szCs w:val="24"/>
        </w:rPr>
      </w:pPr>
      <w:r w:rsidRPr="000B7DF0">
        <w:rPr>
          <w:rFonts w:ascii="Arial" w:hAnsi="Arial" w:cs="Arial"/>
        </w:rPr>
        <w:t>The UK hospitality market is growing; it is estimated that the market would reach USD 72.76 billion by 2030, and this implies that the market has long opportunities</w:t>
      </w:r>
      <w:r w:rsidR="00ED6AC1" w:rsidRPr="000B7DF0">
        <w:rPr>
          <w:rFonts w:ascii="Arial" w:hAnsi="Arial" w:cs="Arial"/>
        </w:rPr>
        <w:t xml:space="preserve"> </w:t>
      </w:r>
      <w:r w:rsidR="00ED6AC1" w:rsidRPr="000B7DF0">
        <w:rPr>
          <w:rFonts w:ascii="Arial" w:eastAsia="Times New Roman" w:hAnsi="Arial" w:cs="Arial"/>
          <w:szCs w:val="24"/>
        </w:rPr>
        <w:t>(Mordor Intelligence, 2025)</w:t>
      </w:r>
      <w:r w:rsidRPr="000B7DF0">
        <w:rPr>
          <w:rFonts w:ascii="Arial" w:hAnsi="Arial" w:cs="Arial"/>
        </w:rPr>
        <w:t xml:space="preserve">. </w:t>
      </w:r>
    </w:p>
    <w:p w14:paraId="0E9FD365" w14:textId="77777777" w:rsidR="006A6C42" w:rsidRPr="000B7DF0" w:rsidRDefault="006A6C42" w:rsidP="000B7DF0">
      <w:pPr>
        <w:pStyle w:val="ListParagraph"/>
        <w:numPr>
          <w:ilvl w:val="0"/>
          <w:numId w:val="7"/>
        </w:numPr>
        <w:rPr>
          <w:rFonts w:ascii="Arial" w:hAnsi="Arial" w:cs="Arial"/>
        </w:rPr>
      </w:pPr>
      <w:r w:rsidRPr="000B7DF0">
        <w:rPr>
          <w:rFonts w:ascii="Arial" w:hAnsi="Arial" w:cs="Arial"/>
        </w:rPr>
        <w:t>Nonetheless, the pressure on profit margins and pricing strategies through labour and utilities costs.</w:t>
      </w:r>
    </w:p>
    <w:p w14:paraId="247D943F" w14:textId="77777777" w:rsidR="006A6C42" w:rsidRPr="000B7DF0" w:rsidRDefault="006A6C42" w:rsidP="000B7DF0">
      <w:pPr>
        <w:rPr>
          <w:rFonts w:ascii="Arial" w:hAnsi="Arial" w:cs="Arial"/>
          <w:u w:val="single"/>
        </w:rPr>
      </w:pPr>
      <w:r w:rsidRPr="000B7DF0">
        <w:rPr>
          <w:rFonts w:ascii="Arial" w:hAnsi="Arial" w:cs="Arial"/>
          <w:u w:val="single"/>
        </w:rPr>
        <w:t>Environmental</w:t>
      </w:r>
    </w:p>
    <w:p w14:paraId="00AD0477" w14:textId="77777777" w:rsidR="006A6C42" w:rsidRPr="000B7DF0" w:rsidRDefault="006A6C42" w:rsidP="000B7DF0">
      <w:pPr>
        <w:pStyle w:val="ListParagraph"/>
        <w:numPr>
          <w:ilvl w:val="0"/>
          <w:numId w:val="7"/>
        </w:numPr>
        <w:rPr>
          <w:rFonts w:ascii="Arial" w:eastAsia="Times New Roman" w:hAnsi="Arial" w:cs="Arial"/>
          <w:szCs w:val="24"/>
        </w:rPr>
      </w:pPr>
      <w:r w:rsidRPr="000B7DF0">
        <w:rPr>
          <w:rFonts w:ascii="Arial" w:hAnsi="Arial" w:cs="Arial"/>
        </w:rPr>
        <w:t>Both the guests and regulators are increasing worries about sustainability and reduction of carbon footprint</w:t>
      </w:r>
      <w:r w:rsidR="000A09AB" w:rsidRPr="000B7DF0">
        <w:rPr>
          <w:rFonts w:ascii="Arial" w:hAnsi="Arial" w:cs="Arial"/>
        </w:rPr>
        <w:t xml:space="preserve"> </w:t>
      </w:r>
      <w:r w:rsidR="000A09AB" w:rsidRPr="000B7DF0">
        <w:rPr>
          <w:rFonts w:ascii="Arial" w:eastAsia="Times New Roman" w:hAnsi="Arial" w:cs="Arial"/>
          <w:szCs w:val="24"/>
        </w:rPr>
        <w:t>(Chan, 2021)</w:t>
      </w:r>
      <w:r w:rsidRPr="000B7DF0">
        <w:rPr>
          <w:rFonts w:ascii="Arial" w:hAnsi="Arial" w:cs="Arial"/>
        </w:rPr>
        <w:t>.</w:t>
      </w:r>
    </w:p>
    <w:p w14:paraId="0890F8F7" w14:textId="77777777" w:rsidR="006A6C42" w:rsidRPr="000B7DF0" w:rsidRDefault="006A6C42" w:rsidP="000B7DF0">
      <w:pPr>
        <w:pStyle w:val="ListParagraph"/>
        <w:numPr>
          <w:ilvl w:val="0"/>
          <w:numId w:val="8"/>
        </w:numPr>
        <w:rPr>
          <w:rFonts w:ascii="Arial" w:hAnsi="Arial" w:cs="Arial"/>
        </w:rPr>
      </w:pPr>
      <w:r w:rsidRPr="000B7DF0">
        <w:rPr>
          <w:rFonts w:ascii="Arial" w:hAnsi="Arial" w:cs="Arial"/>
        </w:rPr>
        <w:t>Other guests are getting even more demanding when it comes to environmentally friendly options (e.g., less wastage, less energy consumption).</w:t>
      </w:r>
    </w:p>
    <w:p w14:paraId="3CABC3E5" w14:textId="77777777" w:rsidR="006A6C42" w:rsidRPr="000B7DF0" w:rsidRDefault="006A6C42" w:rsidP="000B7DF0">
      <w:pPr>
        <w:rPr>
          <w:rFonts w:ascii="Arial" w:hAnsi="Arial" w:cs="Arial"/>
          <w:u w:val="single"/>
        </w:rPr>
      </w:pPr>
      <w:r w:rsidRPr="000B7DF0">
        <w:rPr>
          <w:rFonts w:ascii="Arial" w:hAnsi="Arial" w:cs="Arial"/>
          <w:u w:val="single"/>
        </w:rPr>
        <w:t>Political</w:t>
      </w:r>
    </w:p>
    <w:p w14:paraId="2486F4F5" w14:textId="77777777" w:rsidR="006A6C42" w:rsidRPr="000B7DF0" w:rsidRDefault="006A6C42" w:rsidP="000B7DF0">
      <w:pPr>
        <w:pStyle w:val="ListParagraph"/>
        <w:numPr>
          <w:ilvl w:val="0"/>
          <w:numId w:val="9"/>
        </w:numPr>
        <w:rPr>
          <w:rFonts w:ascii="Arial" w:hAnsi="Arial" w:cs="Arial"/>
        </w:rPr>
      </w:pPr>
      <w:r w:rsidRPr="000B7DF0">
        <w:rPr>
          <w:rFonts w:ascii="Arial" w:hAnsi="Arial" w:cs="Arial"/>
        </w:rPr>
        <w:t>New laws and various administrative glitches spread by Brexit still generate a question of uncertainty in supply chains and personnel (especially skilled European Union workers).</w:t>
      </w:r>
    </w:p>
    <w:p w14:paraId="6870252E" w14:textId="77777777" w:rsidR="006A6C42" w:rsidRPr="000B7DF0" w:rsidRDefault="006A6C42" w:rsidP="000B7DF0">
      <w:pPr>
        <w:pStyle w:val="ListParagraph"/>
        <w:numPr>
          <w:ilvl w:val="0"/>
          <w:numId w:val="9"/>
        </w:numPr>
        <w:rPr>
          <w:rFonts w:ascii="Arial" w:hAnsi="Arial" w:cs="Arial"/>
        </w:rPr>
      </w:pPr>
      <w:r w:rsidRPr="000B7DF0">
        <w:rPr>
          <w:rFonts w:ascii="Arial" w:hAnsi="Arial" w:cs="Arial"/>
        </w:rPr>
        <w:lastRenderedPageBreak/>
        <w:t>Pricing strategies can be influenced by local laws (e.g. tourism taxation or VAT regimes).</w:t>
      </w:r>
    </w:p>
    <w:p w14:paraId="314F4F2C" w14:textId="77777777" w:rsidR="006A6C42" w:rsidRPr="000B7DF0" w:rsidRDefault="006A6C42" w:rsidP="000B7DF0">
      <w:pPr>
        <w:rPr>
          <w:rFonts w:ascii="Arial" w:hAnsi="Arial" w:cs="Arial"/>
          <w:u w:val="single"/>
        </w:rPr>
      </w:pPr>
      <w:r w:rsidRPr="000B7DF0">
        <w:rPr>
          <w:rFonts w:ascii="Arial" w:hAnsi="Arial" w:cs="Arial"/>
          <w:u w:val="single"/>
        </w:rPr>
        <w:t>Legal</w:t>
      </w:r>
    </w:p>
    <w:p w14:paraId="4A9D0F52" w14:textId="77777777" w:rsidR="006A6C42" w:rsidRPr="000B7DF0" w:rsidRDefault="006A6C42" w:rsidP="000B7DF0">
      <w:pPr>
        <w:pStyle w:val="ListParagraph"/>
        <w:numPr>
          <w:ilvl w:val="0"/>
          <w:numId w:val="10"/>
        </w:numPr>
        <w:rPr>
          <w:rFonts w:ascii="Arial" w:hAnsi="Arial" w:cs="Arial"/>
        </w:rPr>
      </w:pPr>
      <w:r w:rsidRPr="000B7DF0">
        <w:rPr>
          <w:rFonts w:ascii="Arial" w:hAnsi="Arial" w:cs="Arial"/>
        </w:rPr>
        <w:t>Medical care policies, security (GDPR), and workforce matters have a direct effect on operational regulatory standards and budgetary frameworks.</w:t>
      </w:r>
    </w:p>
    <w:p w14:paraId="06618972" w14:textId="77777777" w:rsidR="006A6C42" w:rsidRPr="000B7DF0" w:rsidRDefault="006A6C42" w:rsidP="000B7DF0">
      <w:pPr>
        <w:rPr>
          <w:rFonts w:ascii="Arial" w:hAnsi="Arial" w:cs="Arial"/>
          <w:u w:val="single"/>
        </w:rPr>
      </w:pPr>
      <w:r w:rsidRPr="000B7DF0">
        <w:rPr>
          <w:rFonts w:ascii="Arial" w:hAnsi="Arial" w:cs="Arial"/>
          <w:u w:val="single"/>
        </w:rPr>
        <w:t>Ethical</w:t>
      </w:r>
    </w:p>
    <w:p w14:paraId="66E286EB" w14:textId="77777777" w:rsidR="00426F43" w:rsidRPr="000B7DF0" w:rsidRDefault="006A6C42" w:rsidP="000B7DF0">
      <w:pPr>
        <w:pStyle w:val="ListParagraph"/>
        <w:numPr>
          <w:ilvl w:val="0"/>
          <w:numId w:val="10"/>
        </w:numPr>
        <w:rPr>
          <w:rFonts w:ascii="Arial" w:eastAsia="Times New Roman" w:hAnsi="Arial" w:cs="Arial"/>
          <w:szCs w:val="24"/>
        </w:rPr>
      </w:pPr>
      <w:r w:rsidRPr="000B7DF0">
        <w:rPr>
          <w:rFonts w:ascii="Arial" w:hAnsi="Arial" w:cs="Arial"/>
        </w:rPr>
        <w:t>The effect of CSR activity and practice of ethical labour on brand reputation and expectations of customers, especially young ones is significant</w:t>
      </w:r>
      <w:r w:rsidR="000A09AB" w:rsidRPr="000B7DF0">
        <w:rPr>
          <w:rFonts w:ascii="Arial" w:hAnsi="Arial" w:cs="Arial"/>
        </w:rPr>
        <w:t xml:space="preserve"> </w:t>
      </w:r>
      <w:r w:rsidR="000A09AB" w:rsidRPr="000B7DF0">
        <w:rPr>
          <w:rFonts w:ascii="Arial" w:eastAsia="Times New Roman" w:hAnsi="Arial" w:cs="Arial"/>
          <w:szCs w:val="24"/>
        </w:rPr>
        <w:t>(Chatzopoulou and Kiewiet, 2020)</w:t>
      </w:r>
      <w:r w:rsidRPr="000B7DF0">
        <w:rPr>
          <w:rFonts w:ascii="Arial" w:hAnsi="Arial" w:cs="Arial"/>
        </w:rPr>
        <w:t>.</w:t>
      </w:r>
    </w:p>
    <w:p w14:paraId="1B5EE188" w14:textId="77777777" w:rsidR="00C01540" w:rsidRPr="000B7DF0" w:rsidRDefault="00C01540" w:rsidP="000B7DF0">
      <w:pPr>
        <w:pStyle w:val="Caption"/>
        <w:keepNext/>
        <w:spacing w:line="360" w:lineRule="auto"/>
        <w:rPr>
          <w:rFonts w:ascii="Arial" w:hAnsi="Arial" w:cs="Arial"/>
          <w:b w:val="0"/>
          <w:color w:val="auto"/>
          <w:sz w:val="24"/>
          <w:szCs w:val="24"/>
        </w:rPr>
      </w:pPr>
      <w:bookmarkStart w:id="5" w:name="_Toc218698370"/>
      <w:r w:rsidRPr="000B7DF0">
        <w:rPr>
          <w:rFonts w:ascii="Arial" w:hAnsi="Arial" w:cs="Arial"/>
          <w:b w:val="0"/>
          <w:color w:val="auto"/>
          <w:sz w:val="24"/>
          <w:szCs w:val="24"/>
        </w:rPr>
        <w:t xml:space="preserve">Table </w:t>
      </w:r>
      <w:r w:rsidRPr="000B7DF0">
        <w:rPr>
          <w:rFonts w:ascii="Arial" w:hAnsi="Arial" w:cs="Arial"/>
          <w:b w:val="0"/>
          <w:color w:val="auto"/>
          <w:sz w:val="24"/>
          <w:szCs w:val="24"/>
        </w:rPr>
        <w:fldChar w:fldCharType="begin"/>
      </w:r>
      <w:r w:rsidRPr="000B7DF0">
        <w:rPr>
          <w:rFonts w:ascii="Arial" w:hAnsi="Arial" w:cs="Arial"/>
          <w:b w:val="0"/>
          <w:color w:val="auto"/>
          <w:sz w:val="24"/>
          <w:szCs w:val="24"/>
        </w:rPr>
        <w:instrText xml:space="preserve"> SEQ Table \* ARABIC </w:instrText>
      </w:r>
      <w:r w:rsidRPr="000B7DF0">
        <w:rPr>
          <w:rFonts w:ascii="Arial" w:hAnsi="Arial" w:cs="Arial"/>
          <w:b w:val="0"/>
          <w:color w:val="auto"/>
          <w:sz w:val="24"/>
          <w:szCs w:val="24"/>
        </w:rPr>
        <w:fldChar w:fldCharType="separate"/>
      </w:r>
      <w:r w:rsidR="0046186A" w:rsidRPr="000B7DF0">
        <w:rPr>
          <w:rFonts w:ascii="Arial" w:hAnsi="Arial" w:cs="Arial"/>
          <w:b w:val="0"/>
          <w:noProof/>
          <w:color w:val="auto"/>
          <w:sz w:val="24"/>
          <w:szCs w:val="24"/>
        </w:rPr>
        <w:t>1</w:t>
      </w:r>
      <w:r w:rsidRPr="000B7DF0">
        <w:rPr>
          <w:rFonts w:ascii="Arial" w:hAnsi="Arial" w:cs="Arial"/>
          <w:b w:val="0"/>
          <w:color w:val="auto"/>
          <w:sz w:val="24"/>
          <w:szCs w:val="24"/>
        </w:rPr>
        <w:fldChar w:fldCharType="end"/>
      </w:r>
      <w:r w:rsidRPr="000B7DF0">
        <w:rPr>
          <w:rFonts w:ascii="Arial" w:hAnsi="Arial" w:cs="Arial"/>
          <w:b w:val="0"/>
          <w:color w:val="auto"/>
          <w:sz w:val="24"/>
          <w:szCs w:val="24"/>
        </w:rPr>
        <w:t>: STEEPLE Analysis for Marriott Cardiff</w:t>
      </w:r>
      <w:bookmarkEnd w:id="5"/>
    </w:p>
    <w:tbl>
      <w:tblPr>
        <w:tblStyle w:val="TableGrid"/>
        <w:tblW w:w="0" w:type="auto"/>
        <w:tblLook w:val="04A0" w:firstRow="1" w:lastRow="0" w:firstColumn="1" w:lastColumn="0" w:noHBand="0" w:noVBand="1"/>
      </w:tblPr>
      <w:tblGrid>
        <w:gridCol w:w="1751"/>
        <w:gridCol w:w="7599"/>
      </w:tblGrid>
      <w:tr w:rsidR="00F51853" w:rsidRPr="000B7DF0" w14:paraId="6C72A485" w14:textId="77777777" w:rsidTr="00F51853">
        <w:tc>
          <w:tcPr>
            <w:tcW w:w="0" w:type="auto"/>
            <w:hideMark/>
          </w:tcPr>
          <w:p w14:paraId="21FED10F" w14:textId="77777777" w:rsidR="00F51853" w:rsidRPr="000B7DF0" w:rsidRDefault="00F51853" w:rsidP="000B7DF0">
            <w:pPr>
              <w:rPr>
                <w:rFonts w:ascii="Arial" w:hAnsi="Arial" w:cs="Arial"/>
              </w:rPr>
            </w:pPr>
            <w:r w:rsidRPr="000B7DF0">
              <w:rPr>
                <w:rFonts w:ascii="Arial" w:hAnsi="Arial" w:cs="Arial"/>
              </w:rPr>
              <w:t>Factor</w:t>
            </w:r>
          </w:p>
        </w:tc>
        <w:tc>
          <w:tcPr>
            <w:tcW w:w="0" w:type="auto"/>
            <w:hideMark/>
          </w:tcPr>
          <w:p w14:paraId="47A6FE32" w14:textId="77777777" w:rsidR="00F51853" w:rsidRPr="000B7DF0" w:rsidRDefault="00F51853" w:rsidP="000B7DF0">
            <w:pPr>
              <w:rPr>
                <w:rFonts w:ascii="Arial" w:hAnsi="Arial" w:cs="Arial"/>
              </w:rPr>
            </w:pPr>
            <w:r w:rsidRPr="000B7DF0">
              <w:rPr>
                <w:rFonts w:ascii="Arial" w:hAnsi="Arial" w:cs="Arial"/>
              </w:rPr>
              <w:t>Description</w:t>
            </w:r>
          </w:p>
        </w:tc>
      </w:tr>
      <w:tr w:rsidR="00F51853" w:rsidRPr="000B7DF0" w14:paraId="65A03B21" w14:textId="77777777" w:rsidTr="00F51853">
        <w:tc>
          <w:tcPr>
            <w:tcW w:w="0" w:type="auto"/>
            <w:hideMark/>
          </w:tcPr>
          <w:p w14:paraId="051E72CA" w14:textId="77777777" w:rsidR="00F51853" w:rsidRPr="000B7DF0" w:rsidRDefault="00F51853" w:rsidP="000B7DF0">
            <w:pPr>
              <w:rPr>
                <w:rFonts w:ascii="Arial" w:hAnsi="Arial" w:cs="Arial"/>
              </w:rPr>
            </w:pPr>
            <w:r w:rsidRPr="000B7DF0">
              <w:rPr>
                <w:rFonts w:ascii="Arial" w:hAnsi="Arial" w:cs="Arial"/>
              </w:rPr>
              <w:t>Social</w:t>
            </w:r>
          </w:p>
        </w:tc>
        <w:tc>
          <w:tcPr>
            <w:tcW w:w="0" w:type="auto"/>
            <w:hideMark/>
          </w:tcPr>
          <w:p w14:paraId="7C265538" w14:textId="77777777" w:rsidR="00F51853" w:rsidRPr="000B7DF0" w:rsidRDefault="00F51853" w:rsidP="000B7DF0">
            <w:pPr>
              <w:rPr>
                <w:rFonts w:ascii="Arial" w:hAnsi="Arial" w:cs="Arial"/>
              </w:rPr>
            </w:pPr>
            <w:r w:rsidRPr="000B7DF0">
              <w:rPr>
                <w:rFonts w:ascii="Arial" w:hAnsi="Arial" w:cs="Arial"/>
              </w:rPr>
              <w:t>Increasing demand for personalized experiences and sustainable travel. Guests prefer eco-friendly and custom-tailored services.</w:t>
            </w:r>
          </w:p>
        </w:tc>
      </w:tr>
      <w:tr w:rsidR="00F51853" w:rsidRPr="000B7DF0" w14:paraId="20986B27" w14:textId="77777777" w:rsidTr="00F51853">
        <w:tc>
          <w:tcPr>
            <w:tcW w:w="0" w:type="auto"/>
            <w:hideMark/>
          </w:tcPr>
          <w:p w14:paraId="4F094F82" w14:textId="77777777" w:rsidR="00F51853" w:rsidRPr="000B7DF0" w:rsidRDefault="00F51853" w:rsidP="000B7DF0">
            <w:pPr>
              <w:rPr>
                <w:rFonts w:ascii="Arial" w:hAnsi="Arial" w:cs="Arial"/>
              </w:rPr>
            </w:pPr>
            <w:r w:rsidRPr="000B7DF0">
              <w:rPr>
                <w:rFonts w:ascii="Arial" w:hAnsi="Arial" w:cs="Arial"/>
              </w:rPr>
              <w:t>Technological</w:t>
            </w:r>
          </w:p>
        </w:tc>
        <w:tc>
          <w:tcPr>
            <w:tcW w:w="0" w:type="auto"/>
            <w:hideMark/>
          </w:tcPr>
          <w:p w14:paraId="333C04FF" w14:textId="77777777" w:rsidR="00F51853" w:rsidRPr="000B7DF0" w:rsidRDefault="00F51853" w:rsidP="000B7DF0">
            <w:pPr>
              <w:rPr>
                <w:rFonts w:ascii="Arial" w:eastAsia="Times New Roman" w:hAnsi="Arial" w:cs="Arial"/>
                <w:szCs w:val="24"/>
              </w:rPr>
            </w:pPr>
            <w:r w:rsidRPr="000B7DF0">
              <w:rPr>
                <w:rFonts w:ascii="Arial" w:hAnsi="Arial" w:cs="Arial"/>
              </w:rPr>
              <w:t>Advancements in digital check-ins, AI concierge services, and data analytics for personalized experiences</w:t>
            </w:r>
            <w:r w:rsidR="000A09AB" w:rsidRPr="000B7DF0">
              <w:rPr>
                <w:rFonts w:ascii="Arial" w:hAnsi="Arial" w:cs="Arial"/>
              </w:rPr>
              <w:t xml:space="preserve"> </w:t>
            </w:r>
            <w:r w:rsidR="000A09AB" w:rsidRPr="000B7DF0">
              <w:rPr>
                <w:rFonts w:ascii="Arial" w:eastAsia="Times New Roman" w:hAnsi="Arial" w:cs="Arial"/>
                <w:szCs w:val="24"/>
              </w:rPr>
              <w:t>(Sabharwal and Jain, 2025)</w:t>
            </w:r>
            <w:r w:rsidRPr="000B7DF0">
              <w:rPr>
                <w:rFonts w:ascii="Arial" w:hAnsi="Arial" w:cs="Arial"/>
              </w:rPr>
              <w:t>.</w:t>
            </w:r>
          </w:p>
        </w:tc>
      </w:tr>
      <w:tr w:rsidR="00F51853" w:rsidRPr="000B7DF0" w14:paraId="2E733D73" w14:textId="77777777" w:rsidTr="00F51853">
        <w:tc>
          <w:tcPr>
            <w:tcW w:w="0" w:type="auto"/>
            <w:hideMark/>
          </w:tcPr>
          <w:p w14:paraId="125379B5" w14:textId="77777777" w:rsidR="00F51853" w:rsidRPr="000B7DF0" w:rsidRDefault="00F51853" w:rsidP="000B7DF0">
            <w:pPr>
              <w:rPr>
                <w:rFonts w:ascii="Arial" w:hAnsi="Arial" w:cs="Arial"/>
              </w:rPr>
            </w:pPr>
            <w:r w:rsidRPr="000B7DF0">
              <w:rPr>
                <w:rFonts w:ascii="Arial" w:hAnsi="Arial" w:cs="Arial"/>
              </w:rPr>
              <w:t>Economic</w:t>
            </w:r>
          </w:p>
        </w:tc>
        <w:tc>
          <w:tcPr>
            <w:tcW w:w="0" w:type="auto"/>
            <w:hideMark/>
          </w:tcPr>
          <w:p w14:paraId="2770D39F" w14:textId="77777777" w:rsidR="00F51853" w:rsidRPr="000B7DF0" w:rsidRDefault="00F51853" w:rsidP="000B7DF0">
            <w:pPr>
              <w:rPr>
                <w:rFonts w:ascii="Arial" w:hAnsi="Arial" w:cs="Arial"/>
              </w:rPr>
            </w:pPr>
            <w:r w:rsidRPr="000B7DF0">
              <w:rPr>
                <w:rFonts w:ascii="Arial" w:hAnsi="Arial" w:cs="Arial"/>
              </w:rPr>
              <w:t>Rising operational costs (e.g., labor, utilities) affect profit margins. Economic downturns may reduce business travel.</w:t>
            </w:r>
          </w:p>
        </w:tc>
      </w:tr>
      <w:tr w:rsidR="00F51853" w:rsidRPr="000B7DF0" w14:paraId="505763F4" w14:textId="77777777" w:rsidTr="00F51853">
        <w:tc>
          <w:tcPr>
            <w:tcW w:w="0" w:type="auto"/>
            <w:hideMark/>
          </w:tcPr>
          <w:p w14:paraId="16093195" w14:textId="77777777" w:rsidR="00F51853" w:rsidRPr="000B7DF0" w:rsidRDefault="00F51853" w:rsidP="000B7DF0">
            <w:pPr>
              <w:rPr>
                <w:rFonts w:ascii="Arial" w:hAnsi="Arial" w:cs="Arial"/>
              </w:rPr>
            </w:pPr>
            <w:r w:rsidRPr="000B7DF0">
              <w:rPr>
                <w:rFonts w:ascii="Arial" w:hAnsi="Arial" w:cs="Arial"/>
              </w:rPr>
              <w:t>Environmental</w:t>
            </w:r>
          </w:p>
        </w:tc>
        <w:tc>
          <w:tcPr>
            <w:tcW w:w="0" w:type="auto"/>
            <w:hideMark/>
          </w:tcPr>
          <w:p w14:paraId="79BFDB92" w14:textId="77777777" w:rsidR="00F51853" w:rsidRPr="000B7DF0" w:rsidRDefault="00F51853" w:rsidP="000B7DF0">
            <w:pPr>
              <w:rPr>
                <w:rFonts w:ascii="Arial" w:hAnsi="Arial" w:cs="Arial"/>
              </w:rPr>
            </w:pPr>
            <w:r w:rsidRPr="000B7DF0">
              <w:rPr>
                <w:rFonts w:ascii="Arial" w:hAnsi="Arial" w:cs="Arial"/>
              </w:rPr>
              <w:t>Growing importance of sustainability, with guests preferring eco-conscious hotels. Implementing green practices could enhance the brand’s reputation.</w:t>
            </w:r>
          </w:p>
        </w:tc>
      </w:tr>
      <w:tr w:rsidR="00F51853" w:rsidRPr="000B7DF0" w14:paraId="740FE572" w14:textId="77777777" w:rsidTr="00F51853">
        <w:tc>
          <w:tcPr>
            <w:tcW w:w="0" w:type="auto"/>
            <w:hideMark/>
          </w:tcPr>
          <w:p w14:paraId="43A2617B" w14:textId="77777777" w:rsidR="00F51853" w:rsidRPr="000B7DF0" w:rsidRDefault="00F51853" w:rsidP="000B7DF0">
            <w:pPr>
              <w:rPr>
                <w:rFonts w:ascii="Arial" w:hAnsi="Arial" w:cs="Arial"/>
              </w:rPr>
            </w:pPr>
            <w:r w:rsidRPr="000B7DF0">
              <w:rPr>
                <w:rFonts w:ascii="Arial" w:hAnsi="Arial" w:cs="Arial"/>
              </w:rPr>
              <w:t>Political</w:t>
            </w:r>
          </w:p>
        </w:tc>
        <w:tc>
          <w:tcPr>
            <w:tcW w:w="0" w:type="auto"/>
            <w:hideMark/>
          </w:tcPr>
          <w:p w14:paraId="47827D5B" w14:textId="77777777" w:rsidR="00F51853" w:rsidRPr="000B7DF0" w:rsidRDefault="00F51853" w:rsidP="000B7DF0">
            <w:pPr>
              <w:rPr>
                <w:rFonts w:ascii="Arial" w:hAnsi="Arial" w:cs="Arial"/>
              </w:rPr>
            </w:pPr>
            <w:r w:rsidRPr="000B7DF0">
              <w:rPr>
                <w:rFonts w:ascii="Arial" w:hAnsi="Arial" w:cs="Arial"/>
              </w:rPr>
              <w:t>Brexit-related changes to staffing and supply chains. Local government regulations affect pricing and operational flexibility.</w:t>
            </w:r>
          </w:p>
        </w:tc>
      </w:tr>
      <w:tr w:rsidR="00F51853" w:rsidRPr="000B7DF0" w14:paraId="36E087E0" w14:textId="77777777" w:rsidTr="00F51853">
        <w:tc>
          <w:tcPr>
            <w:tcW w:w="0" w:type="auto"/>
            <w:hideMark/>
          </w:tcPr>
          <w:p w14:paraId="20E23B01" w14:textId="77777777" w:rsidR="00F51853" w:rsidRPr="000B7DF0" w:rsidRDefault="00F51853" w:rsidP="000B7DF0">
            <w:pPr>
              <w:rPr>
                <w:rFonts w:ascii="Arial" w:hAnsi="Arial" w:cs="Arial"/>
              </w:rPr>
            </w:pPr>
            <w:r w:rsidRPr="000B7DF0">
              <w:rPr>
                <w:rFonts w:ascii="Arial" w:hAnsi="Arial" w:cs="Arial"/>
              </w:rPr>
              <w:t>Legal</w:t>
            </w:r>
          </w:p>
        </w:tc>
        <w:tc>
          <w:tcPr>
            <w:tcW w:w="0" w:type="auto"/>
            <w:hideMark/>
          </w:tcPr>
          <w:p w14:paraId="21FE611E" w14:textId="77777777" w:rsidR="00F51853" w:rsidRPr="000B7DF0" w:rsidRDefault="00F51853" w:rsidP="000B7DF0">
            <w:pPr>
              <w:rPr>
                <w:rFonts w:ascii="Arial" w:eastAsia="Times New Roman" w:hAnsi="Arial" w:cs="Arial"/>
                <w:szCs w:val="24"/>
              </w:rPr>
            </w:pPr>
            <w:r w:rsidRPr="000B7DF0">
              <w:rPr>
                <w:rFonts w:ascii="Arial" w:hAnsi="Arial" w:cs="Arial"/>
              </w:rPr>
              <w:t>Compliance with GDPR and health &amp; safety regulations. Changes in labor laws could affect staffing</w:t>
            </w:r>
            <w:r w:rsidR="00A6721D" w:rsidRPr="000B7DF0">
              <w:rPr>
                <w:rFonts w:ascii="Arial" w:hAnsi="Arial" w:cs="Arial"/>
              </w:rPr>
              <w:t xml:space="preserve"> </w:t>
            </w:r>
            <w:r w:rsidR="00A6721D" w:rsidRPr="000B7DF0">
              <w:rPr>
                <w:rFonts w:ascii="Arial" w:eastAsia="Times New Roman" w:hAnsi="Arial" w:cs="Arial"/>
                <w:szCs w:val="24"/>
              </w:rPr>
              <w:t>(Galvin, 2019)</w:t>
            </w:r>
            <w:r w:rsidRPr="000B7DF0">
              <w:rPr>
                <w:rFonts w:ascii="Arial" w:hAnsi="Arial" w:cs="Arial"/>
              </w:rPr>
              <w:t>.</w:t>
            </w:r>
          </w:p>
        </w:tc>
      </w:tr>
      <w:tr w:rsidR="00F51853" w:rsidRPr="000B7DF0" w14:paraId="422CDAC8" w14:textId="77777777" w:rsidTr="00F51853">
        <w:tc>
          <w:tcPr>
            <w:tcW w:w="0" w:type="auto"/>
            <w:hideMark/>
          </w:tcPr>
          <w:p w14:paraId="5EC97D41" w14:textId="77777777" w:rsidR="00F51853" w:rsidRPr="000B7DF0" w:rsidRDefault="00F51853" w:rsidP="000B7DF0">
            <w:pPr>
              <w:rPr>
                <w:rFonts w:ascii="Arial" w:hAnsi="Arial" w:cs="Arial"/>
              </w:rPr>
            </w:pPr>
            <w:r w:rsidRPr="000B7DF0">
              <w:rPr>
                <w:rFonts w:ascii="Arial" w:hAnsi="Arial" w:cs="Arial"/>
              </w:rPr>
              <w:t>Ethical</w:t>
            </w:r>
          </w:p>
        </w:tc>
        <w:tc>
          <w:tcPr>
            <w:tcW w:w="0" w:type="auto"/>
            <w:hideMark/>
          </w:tcPr>
          <w:p w14:paraId="72D7217E" w14:textId="77777777" w:rsidR="00F51853" w:rsidRPr="000B7DF0" w:rsidRDefault="00F51853" w:rsidP="000B7DF0">
            <w:pPr>
              <w:rPr>
                <w:rFonts w:ascii="Arial" w:eastAsia="Times New Roman" w:hAnsi="Arial" w:cs="Arial"/>
                <w:szCs w:val="24"/>
              </w:rPr>
            </w:pPr>
            <w:r w:rsidRPr="000B7DF0">
              <w:rPr>
                <w:rFonts w:ascii="Arial" w:hAnsi="Arial" w:cs="Arial"/>
              </w:rPr>
              <w:t>Growing focus on corporate social responsibility (CSR)</w:t>
            </w:r>
            <w:r w:rsidR="001B1AB0" w:rsidRPr="000B7DF0">
              <w:rPr>
                <w:rFonts w:ascii="Arial" w:hAnsi="Arial" w:cs="Arial"/>
              </w:rPr>
              <w:t xml:space="preserve"> </w:t>
            </w:r>
            <w:r w:rsidR="001B1AB0" w:rsidRPr="000B7DF0">
              <w:rPr>
                <w:rFonts w:ascii="Arial" w:eastAsia="Times New Roman" w:hAnsi="Arial" w:cs="Arial"/>
                <w:szCs w:val="24"/>
              </w:rPr>
              <w:t>(Olanipekun and Omotayo, 2020)</w:t>
            </w:r>
            <w:r w:rsidRPr="000B7DF0">
              <w:rPr>
                <w:rFonts w:ascii="Arial" w:hAnsi="Arial" w:cs="Arial"/>
              </w:rPr>
              <w:t>. Ethical labor practices and sustainability efforts are increasingly important to customers.</w:t>
            </w:r>
          </w:p>
        </w:tc>
      </w:tr>
    </w:tbl>
    <w:p w14:paraId="4DD1F5CF" w14:textId="77777777" w:rsidR="00F51853" w:rsidRPr="000B7DF0" w:rsidRDefault="00F51853" w:rsidP="000B7DF0">
      <w:pPr>
        <w:rPr>
          <w:rFonts w:ascii="Arial" w:hAnsi="Arial" w:cs="Arial"/>
        </w:rPr>
      </w:pPr>
    </w:p>
    <w:p w14:paraId="0ACFE729" w14:textId="77777777" w:rsidR="001E45BD" w:rsidRPr="000B7DF0" w:rsidRDefault="00515B99" w:rsidP="000B7DF0">
      <w:pPr>
        <w:pStyle w:val="Heading2"/>
        <w:rPr>
          <w:rFonts w:ascii="Arial" w:hAnsi="Arial" w:cs="Arial"/>
        </w:rPr>
      </w:pPr>
      <w:bookmarkStart w:id="6" w:name="_Toc219360753"/>
      <w:r w:rsidRPr="000B7DF0">
        <w:rPr>
          <w:rFonts w:ascii="Arial" w:hAnsi="Arial" w:cs="Arial"/>
        </w:rPr>
        <w:lastRenderedPageBreak/>
        <w:t>SWOT Analysis (Internal Assessment)</w:t>
      </w:r>
      <w:bookmarkEnd w:id="6"/>
    </w:p>
    <w:p w14:paraId="64E3C504" w14:textId="77777777" w:rsidR="008944B5" w:rsidRPr="000B7DF0" w:rsidRDefault="008944B5" w:rsidP="000B7DF0">
      <w:pPr>
        <w:rPr>
          <w:rFonts w:ascii="Arial" w:hAnsi="Arial" w:cs="Arial"/>
          <w:u w:val="single"/>
        </w:rPr>
      </w:pPr>
      <w:r w:rsidRPr="000B7DF0">
        <w:rPr>
          <w:rFonts w:ascii="Arial" w:hAnsi="Arial" w:cs="Arial"/>
          <w:u w:val="single"/>
        </w:rPr>
        <w:t>Strengths</w:t>
      </w:r>
    </w:p>
    <w:p w14:paraId="110A2257" w14:textId="5F070441" w:rsidR="008944B5" w:rsidRPr="000B7DF0" w:rsidRDefault="008944B5" w:rsidP="000B7DF0">
      <w:pPr>
        <w:rPr>
          <w:rFonts w:ascii="Arial" w:eastAsia="Times New Roman" w:hAnsi="Arial" w:cs="Arial"/>
          <w:szCs w:val="24"/>
        </w:rPr>
      </w:pPr>
      <w:r w:rsidRPr="000B7DF0">
        <w:rPr>
          <w:rFonts w:ascii="Arial" w:hAnsi="Arial" w:cs="Arial"/>
        </w:rPr>
        <w:t xml:space="preserve">Brand Recognition: Marriott Cardiff is enjoying the advantage of </w:t>
      </w:r>
      <w:r w:rsidR="00411D6F" w:rsidRPr="000B7DF0">
        <w:rPr>
          <w:rFonts w:ascii="Arial" w:hAnsi="Arial" w:cs="Arial"/>
        </w:rPr>
        <w:t>being part of the Marriott International Brand known for quality, comfort and luxury</w:t>
      </w:r>
      <w:r w:rsidRPr="000B7DF0">
        <w:rPr>
          <w:rFonts w:ascii="Arial" w:hAnsi="Arial" w:cs="Arial"/>
        </w:rPr>
        <w:t xml:space="preserve"> </w:t>
      </w:r>
      <w:r w:rsidR="00960554" w:rsidRPr="000B7DF0">
        <w:rPr>
          <w:rFonts w:ascii="Arial" w:eastAsia="Times New Roman" w:hAnsi="Arial" w:cs="Arial"/>
          <w:szCs w:val="24"/>
        </w:rPr>
        <w:t>(Puyt et al., 2020)</w:t>
      </w:r>
      <w:r w:rsidRPr="000B7DF0">
        <w:rPr>
          <w:rFonts w:ascii="Arial" w:hAnsi="Arial" w:cs="Arial"/>
        </w:rPr>
        <w:t xml:space="preserve">. </w:t>
      </w:r>
      <w:r w:rsidR="00411D6F" w:rsidRPr="000B7DF0">
        <w:rPr>
          <w:rFonts w:ascii="Arial" w:hAnsi="Arial" w:cs="Arial"/>
        </w:rPr>
        <w:t>As part of</w:t>
      </w:r>
      <w:r w:rsidRPr="000B7DF0">
        <w:rPr>
          <w:rFonts w:ascii="Arial" w:hAnsi="Arial" w:cs="Arial"/>
        </w:rPr>
        <w:t xml:space="preserve"> Marriot International </w:t>
      </w:r>
      <w:r w:rsidR="00411D6F" w:rsidRPr="000B7DF0">
        <w:rPr>
          <w:rFonts w:ascii="Arial" w:hAnsi="Arial" w:cs="Arial"/>
        </w:rPr>
        <w:t>this hotel has</w:t>
      </w:r>
      <w:r w:rsidRPr="000B7DF0">
        <w:rPr>
          <w:rFonts w:ascii="Arial" w:hAnsi="Arial" w:cs="Arial"/>
        </w:rPr>
        <w:t xml:space="preserve"> access to a massive pool of resources, technology, and loyalty programs that </w:t>
      </w:r>
      <w:r w:rsidR="00411D6F" w:rsidRPr="000B7DF0">
        <w:rPr>
          <w:rFonts w:ascii="Arial" w:hAnsi="Arial" w:cs="Arial"/>
        </w:rPr>
        <w:t>can</w:t>
      </w:r>
      <w:r w:rsidRPr="000B7DF0">
        <w:rPr>
          <w:rFonts w:ascii="Arial" w:hAnsi="Arial" w:cs="Arial"/>
        </w:rPr>
        <w:t xml:space="preserve"> improve the position of the hotel in the market. In the year 2025, Marriott international generated a global revenue of up to £19.7 billion, and this has seen it become a giant player in the hospitality industry.</w:t>
      </w:r>
    </w:p>
    <w:p w14:paraId="4CD42F0F" w14:textId="77777777" w:rsidR="008944B5" w:rsidRPr="000B7DF0" w:rsidRDefault="008944B5" w:rsidP="000B7DF0">
      <w:pPr>
        <w:rPr>
          <w:rFonts w:ascii="Arial" w:hAnsi="Arial" w:cs="Arial"/>
          <w:u w:val="single"/>
        </w:rPr>
      </w:pPr>
      <w:r w:rsidRPr="000B7DF0">
        <w:rPr>
          <w:rFonts w:ascii="Arial" w:hAnsi="Arial" w:cs="Arial"/>
          <w:u w:val="single"/>
        </w:rPr>
        <w:t>Weaknesses</w:t>
      </w:r>
    </w:p>
    <w:p w14:paraId="031E28EC" w14:textId="77777777" w:rsidR="008944B5" w:rsidRPr="000B7DF0" w:rsidRDefault="008944B5" w:rsidP="000B7DF0">
      <w:pPr>
        <w:rPr>
          <w:rFonts w:ascii="Arial" w:eastAsia="Times New Roman" w:hAnsi="Arial" w:cs="Arial"/>
          <w:szCs w:val="24"/>
        </w:rPr>
      </w:pPr>
      <w:r w:rsidRPr="000B7DF0">
        <w:rPr>
          <w:rFonts w:ascii="Arial" w:hAnsi="Arial" w:cs="Arial"/>
        </w:rPr>
        <w:t>Inequality in the delivery of services: Marriott Cardiff does not experience the brand recognition since despite its good brand, the company experiences problems in ensuring uniform satisfaction of the customers, in terms of customer service and room conditions</w:t>
      </w:r>
      <w:r w:rsidR="00245302" w:rsidRPr="000B7DF0">
        <w:rPr>
          <w:rFonts w:ascii="Arial" w:hAnsi="Arial" w:cs="Arial"/>
        </w:rPr>
        <w:t xml:space="preserve"> </w:t>
      </w:r>
      <w:r w:rsidR="00245302" w:rsidRPr="000B7DF0">
        <w:rPr>
          <w:rFonts w:ascii="Arial" w:eastAsia="Times New Roman" w:hAnsi="Arial" w:cs="Arial"/>
          <w:szCs w:val="24"/>
        </w:rPr>
        <w:t>(Górska-Warsewicz and Kulykovets, 2020)</w:t>
      </w:r>
      <w:r w:rsidRPr="000B7DF0">
        <w:rPr>
          <w:rFonts w:ascii="Arial" w:hAnsi="Arial" w:cs="Arial"/>
        </w:rPr>
        <w:t>. Service delays and room problems have been noted online in reviews and do not serve the guest experience. The customer satisfaction of Marriott Cardiff on TripAdvisor is rated as 3.9/5 which means that there was moderate customer satisfaction and can be improved substantially.</w:t>
      </w:r>
    </w:p>
    <w:p w14:paraId="37148A60" w14:textId="77777777" w:rsidR="008944B5" w:rsidRPr="000B7DF0" w:rsidRDefault="008944B5" w:rsidP="000B7DF0">
      <w:pPr>
        <w:rPr>
          <w:rFonts w:ascii="Arial" w:hAnsi="Arial" w:cs="Arial"/>
          <w:u w:val="single"/>
        </w:rPr>
      </w:pPr>
      <w:r w:rsidRPr="000B7DF0">
        <w:rPr>
          <w:rFonts w:ascii="Arial" w:hAnsi="Arial" w:cs="Arial"/>
          <w:u w:val="single"/>
        </w:rPr>
        <w:t>Opportunities</w:t>
      </w:r>
    </w:p>
    <w:p w14:paraId="2A0D57E6" w14:textId="77777777" w:rsidR="008944B5" w:rsidRPr="000B7DF0" w:rsidRDefault="008944B5" w:rsidP="000B7DF0">
      <w:pPr>
        <w:rPr>
          <w:rFonts w:ascii="Arial" w:eastAsia="Times New Roman" w:hAnsi="Arial" w:cs="Arial"/>
          <w:szCs w:val="24"/>
        </w:rPr>
      </w:pPr>
      <w:r w:rsidRPr="000B7DF0">
        <w:rPr>
          <w:rFonts w:ascii="Arial" w:hAnsi="Arial" w:cs="Arial"/>
        </w:rPr>
        <w:t>Sustainability Initiatives: As more and more consumers are displaying concerns of sustainability in travel, Marriot Cardiff stands a chance to integrate sustainability in its operations through implementing the eco-friendly traveler by implementing green practices that include reducing waste and energy saving technologies, among others. The sustainable tourism industry in the UK is estimated to grow to £8.3 billion in 2026 as an indicator that there is an expanding potential market of environmentally friendly travel destinations</w:t>
      </w:r>
      <w:r w:rsidR="00173431" w:rsidRPr="000B7DF0">
        <w:rPr>
          <w:rFonts w:ascii="Arial" w:hAnsi="Arial" w:cs="Arial"/>
        </w:rPr>
        <w:t xml:space="preserve"> </w:t>
      </w:r>
      <w:r w:rsidR="00173431" w:rsidRPr="000B7DF0">
        <w:rPr>
          <w:rFonts w:ascii="Arial" w:eastAsia="Times New Roman" w:hAnsi="Arial" w:cs="Arial"/>
          <w:szCs w:val="24"/>
        </w:rPr>
        <w:t>(Arestis and Karagiannis, 2025)</w:t>
      </w:r>
      <w:r w:rsidRPr="000B7DF0">
        <w:rPr>
          <w:rFonts w:ascii="Arial" w:hAnsi="Arial" w:cs="Arial"/>
        </w:rPr>
        <w:t>.</w:t>
      </w:r>
    </w:p>
    <w:p w14:paraId="5CF1E6EC" w14:textId="77777777" w:rsidR="008944B5" w:rsidRPr="000B7DF0" w:rsidRDefault="008944B5" w:rsidP="000B7DF0">
      <w:pPr>
        <w:rPr>
          <w:rFonts w:ascii="Arial" w:hAnsi="Arial" w:cs="Arial"/>
          <w:u w:val="single"/>
        </w:rPr>
      </w:pPr>
      <w:r w:rsidRPr="000B7DF0">
        <w:rPr>
          <w:rFonts w:ascii="Arial" w:hAnsi="Arial" w:cs="Arial"/>
          <w:u w:val="single"/>
        </w:rPr>
        <w:t>Threats</w:t>
      </w:r>
    </w:p>
    <w:p w14:paraId="4734D9CE" w14:textId="77777777" w:rsidR="00515B99" w:rsidRPr="000B7DF0" w:rsidRDefault="008944B5" w:rsidP="000B7DF0">
      <w:pPr>
        <w:rPr>
          <w:rFonts w:ascii="Arial" w:hAnsi="Arial" w:cs="Arial"/>
        </w:rPr>
      </w:pPr>
      <w:r w:rsidRPr="000B7DF0">
        <w:rPr>
          <w:rFonts w:ascii="Arial" w:hAnsi="Arial" w:cs="Arial"/>
        </w:rPr>
        <w:t xml:space="preserve">Competitive Pressure: Marriott Cardiff competes intensely with the other hotel chains and small property hotel chains in Cardiff and in particular with the emergence of new hotels and independent hotel, which are cheaper and distinct in terms of the experience </w:t>
      </w:r>
      <w:r w:rsidRPr="000B7DF0">
        <w:rPr>
          <w:rFonts w:ascii="Arial" w:hAnsi="Arial" w:cs="Arial"/>
        </w:rPr>
        <w:lastRenderedPageBreak/>
        <w:t>provided. In 2025, the rate of occupancy in the hotels in Cardiff declined by 3.1 percent depicting higher competition in the market and saturation.</w:t>
      </w:r>
    </w:p>
    <w:p w14:paraId="51948728" w14:textId="77777777" w:rsidR="00157CAA" w:rsidRPr="000B7DF0" w:rsidRDefault="00157CAA" w:rsidP="000B7DF0">
      <w:pPr>
        <w:pStyle w:val="Caption"/>
        <w:keepNext/>
        <w:spacing w:line="360" w:lineRule="auto"/>
        <w:rPr>
          <w:rFonts w:ascii="Arial" w:hAnsi="Arial" w:cs="Arial"/>
          <w:b w:val="0"/>
          <w:color w:val="auto"/>
          <w:sz w:val="24"/>
          <w:szCs w:val="20"/>
        </w:rPr>
      </w:pPr>
      <w:bookmarkStart w:id="7" w:name="_Toc218698371"/>
      <w:r w:rsidRPr="000B7DF0">
        <w:rPr>
          <w:rFonts w:ascii="Arial" w:hAnsi="Arial" w:cs="Arial"/>
          <w:b w:val="0"/>
          <w:color w:val="auto"/>
          <w:sz w:val="24"/>
          <w:szCs w:val="20"/>
        </w:rPr>
        <w:t xml:space="preserve">Table </w:t>
      </w:r>
      <w:r w:rsidRPr="000B7DF0">
        <w:rPr>
          <w:rFonts w:ascii="Arial" w:hAnsi="Arial" w:cs="Arial"/>
          <w:b w:val="0"/>
          <w:color w:val="auto"/>
          <w:sz w:val="24"/>
          <w:szCs w:val="20"/>
        </w:rPr>
        <w:fldChar w:fldCharType="begin"/>
      </w:r>
      <w:r w:rsidRPr="000B7DF0">
        <w:rPr>
          <w:rFonts w:ascii="Arial" w:hAnsi="Arial" w:cs="Arial"/>
          <w:b w:val="0"/>
          <w:color w:val="auto"/>
          <w:sz w:val="24"/>
          <w:szCs w:val="20"/>
        </w:rPr>
        <w:instrText xml:space="preserve"> SEQ Table \* ARABIC </w:instrText>
      </w:r>
      <w:r w:rsidRPr="000B7DF0">
        <w:rPr>
          <w:rFonts w:ascii="Arial" w:hAnsi="Arial" w:cs="Arial"/>
          <w:b w:val="0"/>
          <w:color w:val="auto"/>
          <w:sz w:val="24"/>
          <w:szCs w:val="20"/>
        </w:rPr>
        <w:fldChar w:fldCharType="separate"/>
      </w:r>
      <w:r w:rsidR="0046186A" w:rsidRPr="000B7DF0">
        <w:rPr>
          <w:rFonts w:ascii="Arial" w:hAnsi="Arial" w:cs="Arial"/>
          <w:b w:val="0"/>
          <w:noProof/>
          <w:color w:val="auto"/>
          <w:sz w:val="24"/>
          <w:szCs w:val="20"/>
        </w:rPr>
        <w:t>2</w:t>
      </w:r>
      <w:r w:rsidRPr="000B7DF0">
        <w:rPr>
          <w:rFonts w:ascii="Arial" w:hAnsi="Arial" w:cs="Arial"/>
          <w:b w:val="0"/>
          <w:color w:val="auto"/>
          <w:sz w:val="24"/>
          <w:szCs w:val="20"/>
        </w:rPr>
        <w:fldChar w:fldCharType="end"/>
      </w:r>
      <w:r w:rsidRPr="000B7DF0">
        <w:rPr>
          <w:rFonts w:ascii="Arial" w:hAnsi="Arial" w:cs="Arial"/>
          <w:b w:val="0"/>
          <w:color w:val="auto"/>
          <w:sz w:val="24"/>
          <w:szCs w:val="20"/>
        </w:rPr>
        <w:t>: SWOT Analysis for Marriott Cardiff</w:t>
      </w:r>
      <w:bookmarkEnd w:id="7"/>
    </w:p>
    <w:tbl>
      <w:tblPr>
        <w:tblStyle w:val="TableGrid"/>
        <w:tblW w:w="0" w:type="auto"/>
        <w:tblLook w:val="04A0" w:firstRow="1" w:lastRow="0" w:firstColumn="1" w:lastColumn="0" w:noHBand="0" w:noVBand="1"/>
      </w:tblPr>
      <w:tblGrid>
        <w:gridCol w:w="2636"/>
        <w:gridCol w:w="2308"/>
        <w:gridCol w:w="2327"/>
        <w:gridCol w:w="2079"/>
      </w:tblGrid>
      <w:tr w:rsidR="00157CAA" w:rsidRPr="000B7DF0" w14:paraId="19C36D4F" w14:textId="77777777" w:rsidTr="00157CAA">
        <w:tc>
          <w:tcPr>
            <w:tcW w:w="0" w:type="auto"/>
            <w:hideMark/>
          </w:tcPr>
          <w:p w14:paraId="4A11E2C5" w14:textId="77777777" w:rsidR="00157CAA" w:rsidRPr="000B7DF0" w:rsidRDefault="00157CAA" w:rsidP="000B7DF0">
            <w:pPr>
              <w:rPr>
                <w:rFonts w:ascii="Arial" w:hAnsi="Arial" w:cs="Arial"/>
              </w:rPr>
            </w:pPr>
            <w:r w:rsidRPr="000B7DF0">
              <w:rPr>
                <w:rFonts w:ascii="Arial" w:hAnsi="Arial" w:cs="Arial"/>
              </w:rPr>
              <w:t>Strengths</w:t>
            </w:r>
          </w:p>
        </w:tc>
        <w:tc>
          <w:tcPr>
            <w:tcW w:w="0" w:type="auto"/>
            <w:hideMark/>
          </w:tcPr>
          <w:p w14:paraId="2B358638" w14:textId="77777777" w:rsidR="00157CAA" w:rsidRPr="000B7DF0" w:rsidRDefault="00157CAA" w:rsidP="000B7DF0">
            <w:pPr>
              <w:rPr>
                <w:rFonts w:ascii="Arial" w:hAnsi="Arial" w:cs="Arial"/>
              </w:rPr>
            </w:pPr>
            <w:r w:rsidRPr="000B7DF0">
              <w:rPr>
                <w:rFonts w:ascii="Arial" w:hAnsi="Arial" w:cs="Arial"/>
              </w:rPr>
              <w:t>Weaknesses</w:t>
            </w:r>
          </w:p>
        </w:tc>
        <w:tc>
          <w:tcPr>
            <w:tcW w:w="0" w:type="auto"/>
            <w:hideMark/>
          </w:tcPr>
          <w:p w14:paraId="3F6AE657" w14:textId="77777777" w:rsidR="00157CAA" w:rsidRPr="000B7DF0" w:rsidRDefault="00157CAA" w:rsidP="000B7DF0">
            <w:pPr>
              <w:rPr>
                <w:rFonts w:ascii="Arial" w:hAnsi="Arial" w:cs="Arial"/>
              </w:rPr>
            </w:pPr>
            <w:r w:rsidRPr="000B7DF0">
              <w:rPr>
                <w:rFonts w:ascii="Arial" w:hAnsi="Arial" w:cs="Arial"/>
              </w:rPr>
              <w:t>Opportunities</w:t>
            </w:r>
          </w:p>
        </w:tc>
        <w:tc>
          <w:tcPr>
            <w:tcW w:w="0" w:type="auto"/>
            <w:hideMark/>
          </w:tcPr>
          <w:p w14:paraId="031362D6" w14:textId="77777777" w:rsidR="00157CAA" w:rsidRPr="000B7DF0" w:rsidRDefault="00157CAA" w:rsidP="000B7DF0">
            <w:pPr>
              <w:rPr>
                <w:rFonts w:ascii="Arial" w:hAnsi="Arial" w:cs="Arial"/>
              </w:rPr>
            </w:pPr>
            <w:r w:rsidRPr="000B7DF0">
              <w:rPr>
                <w:rFonts w:ascii="Arial" w:hAnsi="Arial" w:cs="Arial"/>
              </w:rPr>
              <w:t>Threats</w:t>
            </w:r>
          </w:p>
        </w:tc>
      </w:tr>
      <w:tr w:rsidR="00157CAA" w:rsidRPr="000B7DF0" w14:paraId="40D86C61" w14:textId="77777777" w:rsidTr="00157CAA">
        <w:tc>
          <w:tcPr>
            <w:tcW w:w="0" w:type="auto"/>
            <w:hideMark/>
          </w:tcPr>
          <w:p w14:paraId="794520B4" w14:textId="77777777" w:rsidR="00157CAA" w:rsidRPr="000B7DF0" w:rsidRDefault="00157CAA" w:rsidP="000B7DF0">
            <w:pPr>
              <w:rPr>
                <w:rFonts w:ascii="Arial" w:eastAsia="Times New Roman" w:hAnsi="Arial" w:cs="Arial"/>
                <w:szCs w:val="24"/>
              </w:rPr>
            </w:pPr>
            <w:r w:rsidRPr="000B7DF0">
              <w:rPr>
                <w:rFonts w:ascii="Arial" w:hAnsi="Arial" w:cs="Arial"/>
              </w:rPr>
              <w:t>Strong brand recognition with global Marriott affiliation</w:t>
            </w:r>
            <w:r w:rsidR="005F063D" w:rsidRPr="000B7DF0">
              <w:rPr>
                <w:rFonts w:ascii="Arial" w:hAnsi="Arial" w:cs="Arial"/>
              </w:rPr>
              <w:t xml:space="preserve"> </w:t>
            </w:r>
            <w:r w:rsidR="005F063D" w:rsidRPr="000B7DF0">
              <w:rPr>
                <w:rFonts w:ascii="Arial" w:eastAsia="Times New Roman" w:hAnsi="Arial" w:cs="Arial"/>
                <w:szCs w:val="24"/>
              </w:rPr>
              <w:t>(Eschenbrenner et al., 2023)</w:t>
            </w:r>
            <w:r w:rsidRPr="000B7DF0">
              <w:rPr>
                <w:rFonts w:ascii="Arial" w:hAnsi="Arial" w:cs="Arial"/>
              </w:rPr>
              <w:t>.</w:t>
            </w:r>
          </w:p>
        </w:tc>
        <w:tc>
          <w:tcPr>
            <w:tcW w:w="0" w:type="auto"/>
            <w:hideMark/>
          </w:tcPr>
          <w:p w14:paraId="6C04824A" w14:textId="77777777" w:rsidR="00157CAA" w:rsidRPr="000B7DF0" w:rsidRDefault="00157CAA" w:rsidP="000B7DF0">
            <w:pPr>
              <w:rPr>
                <w:rFonts w:ascii="Arial" w:hAnsi="Arial" w:cs="Arial"/>
              </w:rPr>
            </w:pPr>
            <w:r w:rsidRPr="000B7DF0">
              <w:rPr>
                <w:rFonts w:ascii="Arial" w:hAnsi="Arial" w:cs="Arial"/>
              </w:rPr>
              <w:t>Inconsistent customer service and maintenance issues.</w:t>
            </w:r>
          </w:p>
        </w:tc>
        <w:tc>
          <w:tcPr>
            <w:tcW w:w="0" w:type="auto"/>
            <w:hideMark/>
          </w:tcPr>
          <w:p w14:paraId="0407361D" w14:textId="77777777" w:rsidR="00157CAA" w:rsidRPr="000B7DF0" w:rsidRDefault="00157CAA" w:rsidP="000B7DF0">
            <w:pPr>
              <w:rPr>
                <w:rFonts w:ascii="Arial" w:hAnsi="Arial" w:cs="Arial"/>
              </w:rPr>
            </w:pPr>
            <w:r w:rsidRPr="000B7DF0">
              <w:rPr>
                <w:rFonts w:ascii="Arial" w:hAnsi="Arial" w:cs="Arial"/>
              </w:rPr>
              <w:t>Growing demand for sustainable and eco-friendly travel.</w:t>
            </w:r>
          </w:p>
        </w:tc>
        <w:tc>
          <w:tcPr>
            <w:tcW w:w="0" w:type="auto"/>
            <w:hideMark/>
          </w:tcPr>
          <w:p w14:paraId="23B3B94C" w14:textId="77777777" w:rsidR="00157CAA" w:rsidRPr="000B7DF0" w:rsidRDefault="00157CAA" w:rsidP="000B7DF0">
            <w:pPr>
              <w:rPr>
                <w:rFonts w:ascii="Arial" w:hAnsi="Arial" w:cs="Arial"/>
              </w:rPr>
            </w:pPr>
            <w:r w:rsidRPr="000B7DF0">
              <w:rPr>
                <w:rFonts w:ascii="Arial" w:hAnsi="Arial" w:cs="Arial"/>
              </w:rPr>
              <w:t>High competition from other hotels in Cardiff.</w:t>
            </w:r>
          </w:p>
        </w:tc>
      </w:tr>
      <w:tr w:rsidR="00157CAA" w:rsidRPr="000B7DF0" w14:paraId="6E99320C" w14:textId="77777777" w:rsidTr="00157CAA">
        <w:tc>
          <w:tcPr>
            <w:tcW w:w="0" w:type="auto"/>
            <w:hideMark/>
          </w:tcPr>
          <w:p w14:paraId="49C2A1ED" w14:textId="77777777" w:rsidR="00157CAA" w:rsidRPr="000B7DF0" w:rsidRDefault="00157CAA" w:rsidP="000B7DF0">
            <w:pPr>
              <w:rPr>
                <w:rFonts w:ascii="Arial" w:hAnsi="Arial" w:cs="Arial"/>
              </w:rPr>
            </w:pPr>
            <w:r w:rsidRPr="000B7DF0">
              <w:rPr>
                <w:rFonts w:ascii="Arial" w:hAnsi="Arial" w:cs="Arial"/>
              </w:rPr>
              <w:t>Prime central Cardiff location near major attractions.</w:t>
            </w:r>
          </w:p>
        </w:tc>
        <w:tc>
          <w:tcPr>
            <w:tcW w:w="0" w:type="auto"/>
            <w:hideMark/>
          </w:tcPr>
          <w:p w14:paraId="4ACACF06" w14:textId="77777777" w:rsidR="00157CAA" w:rsidRPr="000B7DF0" w:rsidRDefault="00157CAA" w:rsidP="000B7DF0">
            <w:pPr>
              <w:rPr>
                <w:rFonts w:ascii="Arial" w:hAnsi="Arial" w:cs="Arial"/>
              </w:rPr>
            </w:pPr>
            <w:r w:rsidRPr="000B7DF0">
              <w:rPr>
                <w:rFonts w:ascii="Arial" w:hAnsi="Arial" w:cs="Arial"/>
              </w:rPr>
              <w:t>High staff turnover and workforce challenges.</w:t>
            </w:r>
          </w:p>
        </w:tc>
        <w:tc>
          <w:tcPr>
            <w:tcW w:w="0" w:type="auto"/>
            <w:hideMark/>
          </w:tcPr>
          <w:p w14:paraId="6174EF6C" w14:textId="77777777" w:rsidR="00157CAA" w:rsidRPr="000B7DF0" w:rsidRDefault="00157CAA" w:rsidP="000B7DF0">
            <w:pPr>
              <w:rPr>
                <w:rFonts w:ascii="Arial" w:hAnsi="Arial" w:cs="Arial"/>
              </w:rPr>
            </w:pPr>
            <w:r w:rsidRPr="000B7DF0">
              <w:rPr>
                <w:rFonts w:ascii="Arial" w:hAnsi="Arial" w:cs="Arial"/>
              </w:rPr>
              <w:t>Technological advancements (e.g., digital check-ins, AI concierge).</w:t>
            </w:r>
          </w:p>
        </w:tc>
        <w:tc>
          <w:tcPr>
            <w:tcW w:w="0" w:type="auto"/>
            <w:hideMark/>
          </w:tcPr>
          <w:p w14:paraId="5E11DEB2" w14:textId="77777777" w:rsidR="00157CAA" w:rsidRPr="000B7DF0" w:rsidRDefault="00157CAA" w:rsidP="000B7DF0">
            <w:pPr>
              <w:rPr>
                <w:rFonts w:ascii="Arial" w:hAnsi="Arial" w:cs="Arial"/>
              </w:rPr>
            </w:pPr>
            <w:r w:rsidRPr="000B7DF0">
              <w:rPr>
                <w:rFonts w:ascii="Arial" w:hAnsi="Arial" w:cs="Arial"/>
              </w:rPr>
              <w:t>Economic pressures on pricing and profitability.</w:t>
            </w:r>
          </w:p>
        </w:tc>
      </w:tr>
      <w:tr w:rsidR="00157CAA" w:rsidRPr="000B7DF0" w14:paraId="2C163B82" w14:textId="77777777" w:rsidTr="00157CAA">
        <w:tc>
          <w:tcPr>
            <w:tcW w:w="0" w:type="auto"/>
            <w:hideMark/>
          </w:tcPr>
          <w:p w14:paraId="0621D8F8" w14:textId="77777777" w:rsidR="00157CAA" w:rsidRPr="000B7DF0" w:rsidRDefault="00157CAA" w:rsidP="000B7DF0">
            <w:pPr>
              <w:rPr>
                <w:rFonts w:ascii="Arial" w:hAnsi="Arial" w:cs="Arial"/>
              </w:rPr>
            </w:pPr>
            <w:r w:rsidRPr="000B7DF0">
              <w:rPr>
                <w:rFonts w:ascii="Arial" w:hAnsi="Arial" w:cs="Arial"/>
              </w:rPr>
              <w:t>Comprehensive amenities, including meeting rooms and dining options.</w:t>
            </w:r>
          </w:p>
        </w:tc>
        <w:tc>
          <w:tcPr>
            <w:tcW w:w="0" w:type="auto"/>
            <w:hideMark/>
          </w:tcPr>
          <w:p w14:paraId="5B8D5711" w14:textId="77777777" w:rsidR="00157CAA" w:rsidRPr="000B7DF0" w:rsidRDefault="00157CAA" w:rsidP="000B7DF0">
            <w:pPr>
              <w:rPr>
                <w:rFonts w:ascii="Arial" w:hAnsi="Arial" w:cs="Arial"/>
              </w:rPr>
            </w:pPr>
            <w:r w:rsidRPr="000B7DF0">
              <w:rPr>
                <w:rFonts w:ascii="Arial" w:hAnsi="Arial" w:cs="Arial"/>
              </w:rPr>
              <w:t>Some dated facilities and infrastructure requiring modernization.</w:t>
            </w:r>
          </w:p>
        </w:tc>
        <w:tc>
          <w:tcPr>
            <w:tcW w:w="0" w:type="auto"/>
            <w:hideMark/>
          </w:tcPr>
          <w:p w14:paraId="58521120" w14:textId="77777777" w:rsidR="00157CAA" w:rsidRPr="000B7DF0" w:rsidRDefault="00157CAA" w:rsidP="000B7DF0">
            <w:pPr>
              <w:rPr>
                <w:rFonts w:ascii="Arial" w:hAnsi="Arial" w:cs="Arial"/>
              </w:rPr>
            </w:pPr>
            <w:r w:rsidRPr="000B7DF0">
              <w:rPr>
                <w:rFonts w:ascii="Arial" w:hAnsi="Arial" w:cs="Arial"/>
              </w:rPr>
              <w:t>Expansion of experiential travel and local tourism trends.</w:t>
            </w:r>
          </w:p>
        </w:tc>
        <w:tc>
          <w:tcPr>
            <w:tcW w:w="0" w:type="auto"/>
            <w:hideMark/>
          </w:tcPr>
          <w:p w14:paraId="5F67CC51" w14:textId="77777777" w:rsidR="00157CAA" w:rsidRPr="000B7DF0" w:rsidRDefault="00157CAA" w:rsidP="000B7DF0">
            <w:pPr>
              <w:rPr>
                <w:rFonts w:ascii="Arial" w:hAnsi="Arial" w:cs="Arial"/>
              </w:rPr>
            </w:pPr>
            <w:r w:rsidRPr="000B7DF0">
              <w:rPr>
                <w:rFonts w:ascii="Arial" w:hAnsi="Arial" w:cs="Arial"/>
              </w:rPr>
              <w:t>Increasing dependency on OTAs for bookings, reducing margins.</w:t>
            </w:r>
          </w:p>
        </w:tc>
      </w:tr>
    </w:tbl>
    <w:p w14:paraId="6BF5BC45" w14:textId="77777777" w:rsidR="00157CAA" w:rsidRPr="000B7DF0" w:rsidRDefault="00157CAA" w:rsidP="000B7DF0">
      <w:pPr>
        <w:rPr>
          <w:rFonts w:ascii="Arial" w:hAnsi="Arial" w:cs="Arial"/>
        </w:rPr>
      </w:pPr>
    </w:p>
    <w:p w14:paraId="4D449F4C" w14:textId="77777777" w:rsidR="008B7C46" w:rsidRPr="000B7DF0" w:rsidRDefault="008B7C46" w:rsidP="000B7DF0">
      <w:pPr>
        <w:jc w:val="center"/>
        <w:rPr>
          <w:rFonts w:ascii="Arial" w:hAnsi="Arial" w:cs="Arial"/>
        </w:rPr>
      </w:pPr>
      <w:r w:rsidRPr="000B7DF0">
        <w:rPr>
          <w:rFonts w:ascii="Arial" w:hAnsi="Arial" w:cs="Arial"/>
          <w:noProof/>
        </w:rPr>
        <w:drawing>
          <wp:inline distT="0" distB="0" distL="0" distR="0" wp14:anchorId="57F6152D" wp14:editId="16973AFD">
            <wp:extent cx="3916680" cy="2411206"/>
            <wp:effectExtent l="0" t="0" r="7620" b="8255"/>
            <wp:docPr id="1" name="Picture 1"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WOT analysi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18210" cy="2412148"/>
                    </a:xfrm>
                    <a:prstGeom prst="rect">
                      <a:avLst/>
                    </a:prstGeom>
                    <a:noFill/>
                    <a:ln>
                      <a:noFill/>
                    </a:ln>
                  </pic:spPr>
                </pic:pic>
              </a:graphicData>
            </a:graphic>
          </wp:inline>
        </w:drawing>
      </w:r>
    </w:p>
    <w:p w14:paraId="5CA006BE" w14:textId="66C970D5" w:rsidR="008B7C46" w:rsidRPr="000B7DF0" w:rsidRDefault="008B7C46" w:rsidP="000B7DF0">
      <w:pPr>
        <w:pStyle w:val="Caption"/>
        <w:spacing w:line="360" w:lineRule="auto"/>
        <w:jc w:val="center"/>
        <w:rPr>
          <w:rFonts w:ascii="Arial" w:hAnsi="Arial" w:cs="Arial"/>
          <w:b w:val="0"/>
          <w:i/>
          <w:color w:val="auto"/>
          <w:sz w:val="24"/>
          <w:szCs w:val="24"/>
        </w:rPr>
      </w:pPr>
      <w:bookmarkStart w:id="8" w:name="_Toc218698373"/>
      <w:r w:rsidRPr="000B7DF0">
        <w:rPr>
          <w:rFonts w:ascii="Arial" w:hAnsi="Arial" w:cs="Arial"/>
          <w:b w:val="0"/>
          <w:i/>
          <w:color w:val="auto"/>
          <w:sz w:val="24"/>
          <w:szCs w:val="24"/>
        </w:rPr>
        <w:lastRenderedPageBreak/>
        <w:t xml:space="preserve">Figure </w:t>
      </w:r>
      <w:r w:rsidRPr="000B7DF0">
        <w:rPr>
          <w:rFonts w:ascii="Arial" w:hAnsi="Arial" w:cs="Arial"/>
          <w:b w:val="0"/>
          <w:i/>
          <w:color w:val="auto"/>
          <w:sz w:val="24"/>
          <w:szCs w:val="24"/>
        </w:rPr>
        <w:fldChar w:fldCharType="begin"/>
      </w:r>
      <w:r w:rsidRPr="000B7DF0">
        <w:rPr>
          <w:rFonts w:ascii="Arial" w:hAnsi="Arial" w:cs="Arial"/>
          <w:b w:val="0"/>
          <w:i/>
          <w:color w:val="auto"/>
          <w:sz w:val="24"/>
          <w:szCs w:val="24"/>
        </w:rPr>
        <w:instrText xml:space="preserve"> SEQ Figure \* ARABIC </w:instrText>
      </w:r>
      <w:r w:rsidRPr="000B7DF0">
        <w:rPr>
          <w:rFonts w:ascii="Arial" w:hAnsi="Arial" w:cs="Arial"/>
          <w:b w:val="0"/>
          <w:i/>
          <w:color w:val="auto"/>
          <w:sz w:val="24"/>
          <w:szCs w:val="24"/>
        </w:rPr>
        <w:fldChar w:fldCharType="separate"/>
      </w:r>
      <w:r w:rsidR="006836CF" w:rsidRPr="000B7DF0">
        <w:rPr>
          <w:rFonts w:ascii="Arial" w:hAnsi="Arial" w:cs="Arial"/>
          <w:b w:val="0"/>
          <w:i/>
          <w:noProof/>
          <w:color w:val="auto"/>
          <w:sz w:val="24"/>
          <w:szCs w:val="24"/>
        </w:rPr>
        <w:t>3</w:t>
      </w:r>
      <w:r w:rsidRPr="000B7DF0">
        <w:rPr>
          <w:rFonts w:ascii="Arial" w:hAnsi="Arial" w:cs="Arial"/>
          <w:b w:val="0"/>
          <w:i/>
          <w:color w:val="auto"/>
          <w:sz w:val="24"/>
          <w:szCs w:val="24"/>
        </w:rPr>
        <w:fldChar w:fldCharType="end"/>
      </w:r>
      <w:r w:rsidRPr="000B7DF0">
        <w:rPr>
          <w:rFonts w:ascii="Arial" w:hAnsi="Arial" w:cs="Arial"/>
          <w:b w:val="0"/>
          <w:i/>
          <w:color w:val="auto"/>
          <w:sz w:val="24"/>
          <w:szCs w:val="24"/>
        </w:rPr>
        <w:t>: SWOT Analysis</w:t>
      </w:r>
      <w:bookmarkEnd w:id="8"/>
    </w:p>
    <w:p w14:paraId="022F8297" w14:textId="77777777" w:rsidR="008B7C46" w:rsidRPr="000B7DF0" w:rsidRDefault="008B7C46" w:rsidP="000B7DF0">
      <w:pPr>
        <w:jc w:val="center"/>
        <w:rPr>
          <w:rFonts w:ascii="Arial" w:eastAsia="Times New Roman" w:hAnsi="Arial" w:cs="Arial"/>
          <w:i/>
          <w:szCs w:val="24"/>
        </w:rPr>
      </w:pPr>
      <w:r w:rsidRPr="000B7DF0">
        <w:rPr>
          <w:rFonts w:ascii="Arial" w:hAnsi="Arial" w:cs="Arial"/>
          <w:i/>
          <w:szCs w:val="24"/>
        </w:rPr>
        <w:t xml:space="preserve">Source: </w:t>
      </w:r>
      <w:r w:rsidRPr="000B7DF0">
        <w:rPr>
          <w:rFonts w:ascii="Arial" w:eastAsia="Times New Roman" w:hAnsi="Arial" w:cs="Arial"/>
          <w:i/>
          <w:szCs w:val="24"/>
        </w:rPr>
        <w:t>(jenslin, 2024)</w:t>
      </w:r>
    </w:p>
    <w:p w14:paraId="73B18CFB" w14:textId="77777777" w:rsidR="008B7C46" w:rsidRPr="000B7DF0" w:rsidRDefault="008B7C46" w:rsidP="000B7DF0">
      <w:pPr>
        <w:rPr>
          <w:rFonts w:ascii="Arial" w:hAnsi="Arial" w:cs="Arial"/>
        </w:rPr>
      </w:pPr>
    </w:p>
    <w:p w14:paraId="7D7A66E1" w14:textId="77777777" w:rsidR="00A8610D" w:rsidRPr="000B7DF0" w:rsidRDefault="00A8610D" w:rsidP="000B7DF0">
      <w:pPr>
        <w:pStyle w:val="Heading2"/>
        <w:rPr>
          <w:rFonts w:ascii="Arial" w:hAnsi="Arial" w:cs="Arial"/>
        </w:rPr>
      </w:pPr>
      <w:bookmarkStart w:id="9" w:name="_Toc219360754"/>
      <w:r w:rsidRPr="000B7DF0">
        <w:rPr>
          <w:rFonts w:ascii="Arial" w:hAnsi="Arial" w:cs="Arial"/>
        </w:rPr>
        <w:t>TOWS Strategic Action Plan</w:t>
      </w:r>
      <w:bookmarkEnd w:id="9"/>
    </w:p>
    <w:p w14:paraId="5BC9B3A8" w14:textId="77777777" w:rsidR="00C85574" w:rsidRPr="000B7DF0" w:rsidRDefault="00EF4C5E" w:rsidP="000B7DF0">
      <w:pPr>
        <w:rPr>
          <w:rFonts w:ascii="Arial" w:hAnsi="Arial" w:cs="Arial"/>
          <w:u w:val="single"/>
        </w:rPr>
      </w:pPr>
      <w:r w:rsidRPr="000B7DF0">
        <w:rPr>
          <w:rFonts w:ascii="Arial" w:hAnsi="Arial" w:cs="Arial"/>
          <w:u w:val="single"/>
        </w:rPr>
        <w:t>S-O Strategies (Use Strengths to Exploit Opportunities)</w:t>
      </w:r>
    </w:p>
    <w:p w14:paraId="63FE1FDA" w14:textId="77777777" w:rsidR="00C85574" w:rsidRPr="000B7DF0" w:rsidRDefault="00C85574" w:rsidP="000B7DF0">
      <w:pPr>
        <w:pStyle w:val="ListParagraph"/>
        <w:numPr>
          <w:ilvl w:val="0"/>
          <w:numId w:val="10"/>
        </w:numPr>
        <w:rPr>
          <w:rFonts w:ascii="Arial" w:eastAsia="Times New Roman" w:hAnsi="Arial" w:cs="Arial"/>
          <w:szCs w:val="24"/>
        </w:rPr>
      </w:pPr>
      <w:r w:rsidRPr="000B7DF0">
        <w:rPr>
          <w:rFonts w:ascii="Arial" w:hAnsi="Arial" w:cs="Arial"/>
        </w:rPr>
        <w:t>Curated Experience Packages</w:t>
      </w:r>
      <w:r w:rsidR="00331790" w:rsidRPr="000B7DF0">
        <w:rPr>
          <w:rFonts w:ascii="Arial" w:hAnsi="Arial" w:cs="Arial"/>
        </w:rPr>
        <w:t xml:space="preserve">: </w:t>
      </w:r>
      <w:r w:rsidR="00A62C25" w:rsidRPr="000B7DF0">
        <w:rPr>
          <w:rFonts w:ascii="Arial" w:hAnsi="Arial" w:cs="Arial"/>
        </w:rPr>
        <w:t>Marriott Cardiff can use its solid brand reputation and the positioning to design unique moments to the guests, as there is an increasing trend in the experiential travel</w:t>
      </w:r>
      <w:r w:rsidR="00A6721D" w:rsidRPr="000B7DF0">
        <w:rPr>
          <w:rFonts w:ascii="Arial" w:hAnsi="Arial" w:cs="Arial"/>
        </w:rPr>
        <w:t xml:space="preserve"> </w:t>
      </w:r>
      <w:r w:rsidR="00A6721D" w:rsidRPr="000B7DF0">
        <w:rPr>
          <w:rFonts w:ascii="Arial" w:eastAsia="Times New Roman" w:hAnsi="Arial" w:cs="Arial"/>
          <w:szCs w:val="24"/>
        </w:rPr>
        <w:t>(Morrison, 2022)</w:t>
      </w:r>
      <w:r w:rsidR="00A62C25" w:rsidRPr="000B7DF0">
        <w:rPr>
          <w:rFonts w:ascii="Arial" w:hAnsi="Arial" w:cs="Arial"/>
        </w:rPr>
        <w:t>. It may consist of cultural tours, food and local heritage visits that will satisfy both recreational and business travelers who are interested in more individualized stay. Marriott Cardiff can maximize its attractiveness by providing distinctive experiences locally and distinguishing itself against the competition</w:t>
      </w:r>
      <w:r w:rsidR="005F063D" w:rsidRPr="000B7DF0">
        <w:rPr>
          <w:rFonts w:ascii="Arial" w:hAnsi="Arial" w:cs="Arial"/>
        </w:rPr>
        <w:t xml:space="preserve"> </w:t>
      </w:r>
      <w:r w:rsidR="005F063D" w:rsidRPr="000B7DF0">
        <w:rPr>
          <w:rFonts w:ascii="Arial" w:eastAsia="Times New Roman" w:hAnsi="Arial" w:cs="Arial"/>
          <w:szCs w:val="24"/>
        </w:rPr>
        <w:t>(Brown Epstein, 2022)</w:t>
      </w:r>
      <w:r w:rsidR="00A62C25" w:rsidRPr="000B7DF0">
        <w:rPr>
          <w:rFonts w:ascii="Arial" w:hAnsi="Arial" w:cs="Arial"/>
        </w:rPr>
        <w:t>.</w:t>
      </w:r>
    </w:p>
    <w:p w14:paraId="2718D6A6" w14:textId="77777777" w:rsidR="00C85574" w:rsidRPr="000B7DF0" w:rsidRDefault="00C85574" w:rsidP="000B7DF0">
      <w:pPr>
        <w:pStyle w:val="ListParagraph"/>
        <w:numPr>
          <w:ilvl w:val="0"/>
          <w:numId w:val="10"/>
        </w:numPr>
        <w:rPr>
          <w:rFonts w:ascii="Arial" w:hAnsi="Arial" w:cs="Arial"/>
        </w:rPr>
      </w:pPr>
      <w:r w:rsidRPr="000B7DF0">
        <w:rPr>
          <w:rFonts w:ascii="Arial" w:hAnsi="Arial" w:cs="Arial"/>
        </w:rPr>
        <w:t>Loyalty Programme Integration:</w:t>
      </w:r>
      <w:r w:rsidR="00331790" w:rsidRPr="000B7DF0">
        <w:rPr>
          <w:rFonts w:ascii="Arial" w:hAnsi="Arial" w:cs="Arial"/>
        </w:rPr>
        <w:t xml:space="preserve"> </w:t>
      </w:r>
      <w:r w:rsidR="00527DA0" w:rsidRPr="000B7DF0">
        <w:rPr>
          <w:rFonts w:ascii="Arial" w:hAnsi="Arial" w:cs="Arial"/>
        </w:rPr>
        <w:t xml:space="preserve">The loyalty program is one of the major strengths of Marriot, and Marriot Cardiff should promote the length of stay especially among hybrid work travellers. This will be cross-sold to other facilities like meeting rooms, business services, and spa treatments as a way of generating more income. </w:t>
      </w:r>
    </w:p>
    <w:p w14:paraId="7EEF59B8" w14:textId="77777777" w:rsidR="009C1B14" w:rsidRPr="000B7DF0" w:rsidRDefault="009C1B14" w:rsidP="000B7DF0">
      <w:pPr>
        <w:rPr>
          <w:rFonts w:ascii="Arial" w:hAnsi="Arial" w:cs="Arial"/>
          <w:u w:val="single"/>
        </w:rPr>
      </w:pPr>
      <w:r w:rsidRPr="000B7DF0">
        <w:rPr>
          <w:rFonts w:ascii="Arial" w:hAnsi="Arial" w:cs="Arial"/>
          <w:u w:val="single"/>
        </w:rPr>
        <w:t>W-O Strategies (Overcome Weaknesses by Exploiting Opportunities)</w:t>
      </w:r>
    </w:p>
    <w:p w14:paraId="3F51E99F" w14:textId="77777777" w:rsidR="005F063D" w:rsidRPr="000B7DF0" w:rsidRDefault="00DD32F8" w:rsidP="000B7DF0">
      <w:pPr>
        <w:pStyle w:val="ListParagraph"/>
        <w:numPr>
          <w:ilvl w:val="0"/>
          <w:numId w:val="12"/>
        </w:numPr>
        <w:rPr>
          <w:rFonts w:ascii="Arial" w:hAnsi="Arial" w:cs="Arial"/>
        </w:rPr>
      </w:pPr>
      <w:r w:rsidRPr="000B7DF0">
        <w:rPr>
          <w:rStyle w:val="Strong"/>
          <w:rFonts w:ascii="Arial" w:hAnsi="Arial" w:cs="Arial"/>
          <w:b w:val="0"/>
        </w:rPr>
        <w:t>Training and Development Program: Marriott Cardiff should consider investing in an intensive training and development program to address the issue of customer service gap and high staff turnover.</w:t>
      </w:r>
      <w:r w:rsidR="003A6D8C" w:rsidRPr="000B7DF0">
        <w:rPr>
          <w:rFonts w:ascii="Arial" w:hAnsi="Arial" w:cs="Arial"/>
        </w:rPr>
        <w:t xml:space="preserve"> These programs must be on how to enhance service consistency giving the employees skills to deliver better guest experiences. It will not only assist in retaining staff but also make the entire service delivery better, which is a major area of failure of the hotel.</w:t>
      </w:r>
    </w:p>
    <w:p w14:paraId="447C4351" w14:textId="77777777" w:rsidR="009C1B14" w:rsidRPr="000B7DF0" w:rsidRDefault="003A6D8C" w:rsidP="000B7DF0">
      <w:pPr>
        <w:pStyle w:val="ListParagraph"/>
        <w:numPr>
          <w:ilvl w:val="0"/>
          <w:numId w:val="12"/>
        </w:numPr>
        <w:rPr>
          <w:rFonts w:ascii="Arial" w:hAnsi="Arial" w:cs="Arial"/>
        </w:rPr>
      </w:pPr>
      <w:r w:rsidRPr="000B7DF0">
        <w:rPr>
          <w:rFonts w:ascii="Arial" w:hAnsi="Arial" w:cs="Arial"/>
        </w:rPr>
        <w:t>Technological Upgrades: The use of digital technology and means of operations, including mobile check-in, automated service tracking, and artificial intelligence (AI) concierge services, will simplify operations and enhance the customer experience</w:t>
      </w:r>
      <w:r w:rsidR="005F063D" w:rsidRPr="000B7DF0">
        <w:rPr>
          <w:rFonts w:ascii="Arial" w:hAnsi="Arial" w:cs="Arial"/>
        </w:rPr>
        <w:t xml:space="preserve"> </w:t>
      </w:r>
      <w:r w:rsidR="005F063D" w:rsidRPr="000B7DF0">
        <w:rPr>
          <w:rFonts w:ascii="Arial" w:eastAsia="Times New Roman" w:hAnsi="Arial" w:cs="Arial"/>
          <w:szCs w:val="24"/>
        </w:rPr>
        <w:t>(Lukanova and Ilieva, 2019)</w:t>
      </w:r>
      <w:r w:rsidRPr="000B7DF0">
        <w:rPr>
          <w:rFonts w:ascii="Arial" w:hAnsi="Arial" w:cs="Arial"/>
        </w:rPr>
        <w:t xml:space="preserve">. These innovations will shorten the </w:t>
      </w:r>
      <w:r w:rsidRPr="000B7DF0">
        <w:rPr>
          <w:rFonts w:ascii="Arial" w:hAnsi="Arial" w:cs="Arial"/>
        </w:rPr>
        <w:lastRenderedPageBreak/>
        <w:t>operational bottlenecks, which will make the operation more efficient and convenient, and increase the shortcomings of maintenance and service delivery.</w:t>
      </w:r>
    </w:p>
    <w:p w14:paraId="6E2F49FF" w14:textId="77777777" w:rsidR="00A8610D" w:rsidRPr="000B7DF0" w:rsidRDefault="009F767E" w:rsidP="000B7DF0">
      <w:pPr>
        <w:rPr>
          <w:rFonts w:ascii="Arial" w:hAnsi="Arial" w:cs="Arial"/>
          <w:u w:val="single"/>
        </w:rPr>
      </w:pPr>
      <w:r w:rsidRPr="000B7DF0">
        <w:rPr>
          <w:rFonts w:ascii="Arial" w:hAnsi="Arial" w:cs="Arial"/>
          <w:u w:val="single"/>
        </w:rPr>
        <w:t>S-T Strategies (Use Strengths to Minimize Threats)</w:t>
      </w:r>
    </w:p>
    <w:p w14:paraId="2736B818" w14:textId="77777777" w:rsidR="00110809" w:rsidRPr="000B7DF0" w:rsidRDefault="005B5EDF" w:rsidP="000B7DF0">
      <w:pPr>
        <w:pStyle w:val="ListParagraph"/>
        <w:numPr>
          <w:ilvl w:val="0"/>
          <w:numId w:val="28"/>
        </w:numPr>
        <w:rPr>
          <w:rFonts w:ascii="Arial" w:eastAsia="Times New Roman" w:hAnsi="Arial" w:cs="Arial"/>
          <w:szCs w:val="24"/>
        </w:rPr>
      </w:pPr>
      <w:r w:rsidRPr="000B7DF0">
        <w:rPr>
          <w:rStyle w:val="Strong"/>
          <w:rFonts w:ascii="Arial" w:hAnsi="Arial" w:cs="Arial"/>
          <w:b w:val="0"/>
        </w:rPr>
        <w:t>Leverage Global Distribution Channels</w:t>
      </w:r>
      <w:r w:rsidRPr="000B7DF0">
        <w:rPr>
          <w:rFonts w:ascii="Arial" w:hAnsi="Arial" w:cs="Arial"/>
        </w:rPr>
        <w:t>: Marriott Cardiff can harness the international distribution networks of Marriott International to increase the direct booking system and minimise the use of third-party OTA systems which incur high commission. Through advertising the Marriott Rewards and providing special offers or prices on direct bookings, the hotel will gain more profitable bookings and become less reliant on expensive distribution channels</w:t>
      </w:r>
      <w:r w:rsidR="00A6721D" w:rsidRPr="000B7DF0">
        <w:rPr>
          <w:rFonts w:ascii="Arial" w:hAnsi="Arial" w:cs="Arial"/>
        </w:rPr>
        <w:t xml:space="preserve"> </w:t>
      </w:r>
      <w:r w:rsidR="00A6721D" w:rsidRPr="000B7DF0">
        <w:rPr>
          <w:rFonts w:ascii="Arial" w:eastAsia="Times New Roman" w:hAnsi="Arial" w:cs="Arial"/>
          <w:szCs w:val="24"/>
        </w:rPr>
        <w:t>(Vieira, Oliveira and Pataco, 2024)</w:t>
      </w:r>
      <w:r w:rsidRPr="000B7DF0">
        <w:rPr>
          <w:rFonts w:ascii="Arial" w:hAnsi="Arial" w:cs="Arial"/>
        </w:rPr>
        <w:t>.</w:t>
      </w:r>
    </w:p>
    <w:p w14:paraId="79413F51" w14:textId="77777777" w:rsidR="009F767E" w:rsidRPr="000B7DF0" w:rsidRDefault="005B5EDF" w:rsidP="000B7DF0">
      <w:pPr>
        <w:pStyle w:val="ListParagraph"/>
        <w:numPr>
          <w:ilvl w:val="0"/>
          <w:numId w:val="13"/>
        </w:numPr>
        <w:rPr>
          <w:rFonts w:ascii="Arial" w:hAnsi="Arial" w:cs="Arial"/>
        </w:rPr>
      </w:pPr>
      <w:r w:rsidRPr="000B7DF0">
        <w:rPr>
          <w:rFonts w:ascii="Arial" w:hAnsi="Arial" w:cs="Arial"/>
        </w:rPr>
        <w:t>Brand Loyalty and Customer Assurance: To counter the competitive trends posed by the independent hotels, the Marriott Cardiff can focus on its loyalty rewards program and brand guarantee to retain its customers. This will decimate the effect of the competitors of lower rates, supporting the value proposition of Marriott Cardiff to the customers who are focused on presumed brand and clean service delivery</w:t>
      </w:r>
      <w:r w:rsidR="00110809" w:rsidRPr="000B7DF0">
        <w:rPr>
          <w:rFonts w:ascii="Arial" w:hAnsi="Arial" w:cs="Arial"/>
        </w:rPr>
        <w:t xml:space="preserve"> </w:t>
      </w:r>
      <w:r w:rsidR="00110809" w:rsidRPr="000B7DF0">
        <w:rPr>
          <w:rFonts w:ascii="Arial" w:eastAsia="Times New Roman" w:hAnsi="Arial" w:cs="Arial"/>
          <w:szCs w:val="24"/>
        </w:rPr>
        <w:t>(Ristova, 2022)</w:t>
      </w:r>
      <w:r w:rsidRPr="000B7DF0">
        <w:rPr>
          <w:rFonts w:ascii="Arial" w:hAnsi="Arial" w:cs="Arial"/>
        </w:rPr>
        <w:t>.</w:t>
      </w:r>
    </w:p>
    <w:p w14:paraId="5726F505" w14:textId="77777777" w:rsidR="005B5EDF" w:rsidRPr="000B7DF0" w:rsidRDefault="00807803" w:rsidP="000B7DF0">
      <w:pPr>
        <w:rPr>
          <w:rFonts w:ascii="Arial" w:hAnsi="Arial" w:cs="Arial"/>
          <w:u w:val="single"/>
        </w:rPr>
      </w:pPr>
      <w:r w:rsidRPr="000B7DF0">
        <w:rPr>
          <w:rFonts w:ascii="Arial" w:hAnsi="Arial" w:cs="Arial"/>
          <w:u w:val="single"/>
        </w:rPr>
        <w:t>W-T Strategies (Mitigate Weaknesses and Avoid Threats)</w:t>
      </w:r>
    </w:p>
    <w:p w14:paraId="0C929E8E" w14:textId="14DC9FAD" w:rsidR="00F003B0" w:rsidRPr="000B7DF0" w:rsidRDefault="00410C01" w:rsidP="000B7DF0">
      <w:pPr>
        <w:pStyle w:val="ListParagraph"/>
        <w:numPr>
          <w:ilvl w:val="0"/>
          <w:numId w:val="14"/>
        </w:numPr>
        <w:rPr>
          <w:rFonts w:ascii="Arial" w:hAnsi="Arial" w:cs="Arial"/>
        </w:rPr>
      </w:pPr>
      <w:r w:rsidRPr="000B7DF0">
        <w:rPr>
          <w:rFonts w:ascii="Arial" w:hAnsi="Arial" w:cs="Arial"/>
        </w:rPr>
        <w:t xml:space="preserve">Facility Upgrades: Marriott Cardiff must focus on refurbishment of old facilities in order to be competitive. This involves renovating of guest rooms, lobby and modifications of amenities in order to increase perceived value and attract guests who would want to experience a contemporary and </w:t>
      </w:r>
      <w:r w:rsidR="00411D6F" w:rsidRPr="000B7DF0">
        <w:rPr>
          <w:rFonts w:ascii="Arial" w:hAnsi="Arial" w:cs="Arial"/>
        </w:rPr>
        <w:t>high-quality</w:t>
      </w:r>
      <w:r w:rsidRPr="000B7DF0">
        <w:rPr>
          <w:rFonts w:ascii="Arial" w:hAnsi="Arial" w:cs="Arial"/>
        </w:rPr>
        <w:t xml:space="preserve"> environment. This will guarantee Marriott Cardiff ability to compete with newer properties which might have a more contemporary touch.</w:t>
      </w:r>
    </w:p>
    <w:p w14:paraId="6FD969FA" w14:textId="77777777" w:rsidR="00807803" w:rsidRPr="000B7DF0" w:rsidRDefault="00410C01" w:rsidP="000B7DF0">
      <w:pPr>
        <w:pStyle w:val="ListParagraph"/>
        <w:numPr>
          <w:ilvl w:val="0"/>
          <w:numId w:val="14"/>
        </w:numPr>
        <w:rPr>
          <w:rFonts w:ascii="Arial" w:hAnsi="Arial" w:cs="Arial"/>
        </w:rPr>
      </w:pPr>
      <w:r w:rsidRPr="000B7DF0">
        <w:rPr>
          <w:rFonts w:ascii="Arial" w:hAnsi="Arial" w:cs="Arial"/>
        </w:rPr>
        <w:t>Workforce Stability: In order to overcome the problem on staff turnovers, Marriott Cardiff must consider remunerating its employees with competitive packages and career development benefits. Opportunities offered to enhance promotion will enhance employee satisfaction and decrease service discrepancies due to a labour shortage</w:t>
      </w:r>
      <w:r w:rsidR="00F003B0" w:rsidRPr="000B7DF0">
        <w:rPr>
          <w:rFonts w:ascii="Arial" w:hAnsi="Arial" w:cs="Arial"/>
        </w:rPr>
        <w:t xml:space="preserve"> </w:t>
      </w:r>
      <w:r w:rsidR="00F003B0" w:rsidRPr="000B7DF0">
        <w:rPr>
          <w:rFonts w:ascii="Arial" w:eastAsia="Times New Roman" w:hAnsi="Arial" w:cs="Arial"/>
          <w:szCs w:val="24"/>
        </w:rPr>
        <w:t>(Irabor and Okolie, 2019)</w:t>
      </w:r>
      <w:r w:rsidRPr="000B7DF0">
        <w:rPr>
          <w:rFonts w:ascii="Arial" w:hAnsi="Arial" w:cs="Arial"/>
        </w:rPr>
        <w:t xml:space="preserve">. This will assist in ensuring high service </w:t>
      </w:r>
      <w:r w:rsidRPr="000B7DF0">
        <w:rPr>
          <w:rFonts w:ascii="Arial" w:hAnsi="Arial" w:cs="Arial"/>
        </w:rPr>
        <w:lastRenderedPageBreak/>
        <w:t>standards, despite the emergence of more intensity into the industry and labour markets challenges.</w:t>
      </w:r>
    </w:p>
    <w:p w14:paraId="02C38519" w14:textId="77777777" w:rsidR="004710F0" w:rsidRPr="000B7DF0" w:rsidRDefault="004710F0" w:rsidP="000B7DF0">
      <w:pPr>
        <w:keepNext/>
        <w:jc w:val="center"/>
        <w:rPr>
          <w:rFonts w:ascii="Arial" w:hAnsi="Arial" w:cs="Arial"/>
        </w:rPr>
      </w:pPr>
      <w:r w:rsidRPr="000B7DF0">
        <w:rPr>
          <w:rFonts w:ascii="Arial" w:hAnsi="Arial" w:cs="Arial"/>
          <w:noProof/>
        </w:rPr>
        <w:drawing>
          <wp:inline distT="0" distB="0" distL="0" distR="0" wp14:anchorId="42BEB501" wp14:editId="6D476300">
            <wp:extent cx="3802380" cy="3042401"/>
            <wp:effectExtent l="0" t="0" r="7620" b="5715"/>
            <wp:docPr id="2" name="Picture 2" descr="TOWS matrix can be defined as a framework to create, compare, decide and  access business strategies 20176538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TOWS matrix can be defined as a framework to create, compare, decide and  access business strategies 20176538 Vector Art at Vecteez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03001" cy="3042898"/>
                    </a:xfrm>
                    <a:prstGeom prst="rect">
                      <a:avLst/>
                    </a:prstGeom>
                    <a:noFill/>
                    <a:ln>
                      <a:noFill/>
                    </a:ln>
                  </pic:spPr>
                </pic:pic>
              </a:graphicData>
            </a:graphic>
          </wp:inline>
        </w:drawing>
      </w:r>
    </w:p>
    <w:p w14:paraId="21D5CB81" w14:textId="4A2959FD" w:rsidR="004710F0" w:rsidRPr="000B7DF0" w:rsidRDefault="004710F0" w:rsidP="000B7DF0">
      <w:pPr>
        <w:pStyle w:val="Caption"/>
        <w:spacing w:line="360" w:lineRule="auto"/>
        <w:jc w:val="center"/>
        <w:rPr>
          <w:rFonts w:ascii="Arial" w:hAnsi="Arial" w:cs="Arial"/>
          <w:b w:val="0"/>
          <w:i/>
          <w:color w:val="auto"/>
          <w:sz w:val="24"/>
          <w:szCs w:val="24"/>
        </w:rPr>
      </w:pPr>
      <w:bookmarkStart w:id="10" w:name="_Toc218698374"/>
      <w:r w:rsidRPr="000B7DF0">
        <w:rPr>
          <w:rFonts w:ascii="Arial" w:hAnsi="Arial" w:cs="Arial"/>
          <w:b w:val="0"/>
          <w:i/>
          <w:color w:val="auto"/>
          <w:sz w:val="24"/>
          <w:szCs w:val="24"/>
        </w:rPr>
        <w:t xml:space="preserve">Figure </w:t>
      </w:r>
      <w:r w:rsidRPr="000B7DF0">
        <w:rPr>
          <w:rFonts w:ascii="Arial" w:hAnsi="Arial" w:cs="Arial"/>
          <w:b w:val="0"/>
          <w:i/>
          <w:color w:val="auto"/>
          <w:sz w:val="24"/>
          <w:szCs w:val="24"/>
        </w:rPr>
        <w:fldChar w:fldCharType="begin"/>
      </w:r>
      <w:r w:rsidRPr="000B7DF0">
        <w:rPr>
          <w:rFonts w:ascii="Arial" w:hAnsi="Arial" w:cs="Arial"/>
          <w:b w:val="0"/>
          <w:i/>
          <w:color w:val="auto"/>
          <w:sz w:val="24"/>
          <w:szCs w:val="24"/>
        </w:rPr>
        <w:instrText xml:space="preserve"> SEQ Figure \* ARABIC </w:instrText>
      </w:r>
      <w:r w:rsidRPr="000B7DF0">
        <w:rPr>
          <w:rFonts w:ascii="Arial" w:hAnsi="Arial" w:cs="Arial"/>
          <w:b w:val="0"/>
          <w:i/>
          <w:color w:val="auto"/>
          <w:sz w:val="24"/>
          <w:szCs w:val="24"/>
        </w:rPr>
        <w:fldChar w:fldCharType="separate"/>
      </w:r>
      <w:r w:rsidR="006836CF" w:rsidRPr="000B7DF0">
        <w:rPr>
          <w:rFonts w:ascii="Arial" w:hAnsi="Arial" w:cs="Arial"/>
          <w:b w:val="0"/>
          <w:i/>
          <w:noProof/>
          <w:color w:val="auto"/>
          <w:sz w:val="24"/>
          <w:szCs w:val="24"/>
        </w:rPr>
        <w:t>4</w:t>
      </w:r>
      <w:r w:rsidRPr="000B7DF0">
        <w:rPr>
          <w:rFonts w:ascii="Arial" w:hAnsi="Arial" w:cs="Arial"/>
          <w:b w:val="0"/>
          <w:i/>
          <w:color w:val="auto"/>
          <w:sz w:val="24"/>
          <w:szCs w:val="24"/>
        </w:rPr>
        <w:fldChar w:fldCharType="end"/>
      </w:r>
      <w:r w:rsidRPr="000B7DF0">
        <w:rPr>
          <w:rFonts w:ascii="Arial" w:hAnsi="Arial" w:cs="Arial"/>
          <w:b w:val="0"/>
          <w:i/>
          <w:color w:val="auto"/>
          <w:sz w:val="24"/>
          <w:szCs w:val="24"/>
        </w:rPr>
        <w:t>: TOWS Strategic</w:t>
      </w:r>
      <w:bookmarkEnd w:id="10"/>
    </w:p>
    <w:p w14:paraId="21ECC8EB" w14:textId="77777777" w:rsidR="004710F0" w:rsidRPr="000B7DF0" w:rsidRDefault="004710F0" w:rsidP="000B7DF0">
      <w:pPr>
        <w:jc w:val="center"/>
        <w:rPr>
          <w:rFonts w:ascii="Arial" w:eastAsia="Times New Roman" w:hAnsi="Arial" w:cs="Arial"/>
          <w:i/>
          <w:szCs w:val="24"/>
        </w:rPr>
      </w:pPr>
      <w:r w:rsidRPr="000B7DF0">
        <w:rPr>
          <w:rFonts w:ascii="Arial" w:hAnsi="Arial" w:cs="Arial"/>
          <w:i/>
          <w:szCs w:val="24"/>
        </w:rPr>
        <w:t xml:space="preserve">Source: </w:t>
      </w:r>
      <w:r w:rsidRPr="000B7DF0">
        <w:rPr>
          <w:rFonts w:ascii="Arial" w:eastAsia="Times New Roman" w:hAnsi="Arial" w:cs="Arial"/>
          <w:i/>
          <w:szCs w:val="24"/>
        </w:rPr>
        <w:t>(Vecteezy, n.d.)</w:t>
      </w:r>
    </w:p>
    <w:p w14:paraId="13E49A91" w14:textId="77777777" w:rsidR="004710F0" w:rsidRPr="000B7DF0" w:rsidRDefault="004710F0" w:rsidP="000B7DF0">
      <w:pPr>
        <w:rPr>
          <w:rFonts w:ascii="Arial" w:hAnsi="Arial" w:cs="Arial"/>
        </w:rPr>
      </w:pPr>
    </w:p>
    <w:p w14:paraId="440A732F" w14:textId="77777777" w:rsidR="00A743F4" w:rsidRPr="000B7DF0" w:rsidRDefault="00341747" w:rsidP="000B7DF0">
      <w:pPr>
        <w:pStyle w:val="Heading1"/>
        <w:rPr>
          <w:rStyle w:val="Strong"/>
          <w:rFonts w:ascii="Arial" w:hAnsi="Arial" w:cs="Arial"/>
          <w:b/>
          <w:bCs/>
        </w:rPr>
      </w:pPr>
      <w:bookmarkStart w:id="11" w:name="_Toc219360755"/>
      <w:r w:rsidRPr="000B7DF0">
        <w:rPr>
          <w:rStyle w:val="Strong"/>
          <w:rFonts w:ascii="Arial" w:hAnsi="Arial" w:cs="Arial"/>
          <w:b/>
          <w:bCs/>
        </w:rPr>
        <w:t>Reco</w:t>
      </w:r>
      <w:r w:rsidR="00A743F4" w:rsidRPr="000B7DF0">
        <w:rPr>
          <w:rStyle w:val="Strong"/>
          <w:rFonts w:ascii="Arial" w:hAnsi="Arial" w:cs="Arial"/>
          <w:b/>
          <w:bCs/>
        </w:rPr>
        <w:t>mmendations &amp; Change Management</w:t>
      </w:r>
      <w:bookmarkEnd w:id="11"/>
    </w:p>
    <w:p w14:paraId="5FF1A8FD" w14:textId="77777777" w:rsidR="00A743F4" w:rsidRPr="000B7DF0" w:rsidRDefault="00763CDE" w:rsidP="000B7DF0">
      <w:pPr>
        <w:rPr>
          <w:rFonts w:ascii="Arial" w:hAnsi="Arial" w:cs="Arial"/>
          <w:u w:val="single"/>
        </w:rPr>
      </w:pPr>
      <w:r w:rsidRPr="000B7DF0">
        <w:rPr>
          <w:rFonts w:ascii="Arial" w:hAnsi="Arial" w:cs="Arial"/>
          <w:u w:val="single"/>
        </w:rPr>
        <w:t>Practical Recommendations</w:t>
      </w:r>
    </w:p>
    <w:p w14:paraId="54ECE6B9" w14:textId="77777777" w:rsidR="00763CDE" w:rsidRPr="000B7DF0" w:rsidRDefault="00763CDE" w:rsidP="000B7DF0">
      <w:pPr>
        <w:rPr>
          <w:rFonts w:ascii="Arial" w:hAnsi="Arial" w:cs="Arial"/>
        </w:rPr>
      </w:pPr>
      <w:r w:rsidRPr="000B7DF0">
        <w:rPr>
          <w:rFonts w:ascii="Arial" w:hAnsi="Arial" w:cs="Arial"/>
        </w:rPr>
        <w:t>The next actionable evidence-based recommendations will help to cover the most critical operation issues revealed during the analysis of Marriott Cardiff. The recommendations aim at personnel education, technological advances, sustainability management and customer interaction, all aimed at increasing the competitiveness of Marriott Cardiff and the quality of its service delivery, as well as guaranteeing proper growth on a long-term basis.</w:t>
      </w:r>
    </w:p>
    <w:p w14:paraId="1F5C27DE" w14:textId="77777777" w:rsidR="00017E13" w:rsidRPr="000B7DF0" w:rsidRDefault="00017E13" w:rsidP="000B7DF0">
      <w:pPr>
        <w:pStyle w:val="ListParagraph"/>
        <w:numPr>
          <w:ilvl w:val="0"/>
          <w:numId w:val="15"/>
        </w:numPr>
        <w:rPr>
          <w:rFonts w:ascii="Arial" w:hAnsi="Arial" w:cs="Arial"/>
          <w:b/>
        </w:rPr>
      </w:pPr>
      <w:r w:rsidRPr="000B7DF0">
        <w:rPr>
          <w:rFonts w:ascii="Arial" w:hAnsi="Arial" w:cs="Arial"/>
          <w:b/>
        </w:rPr>
        <w:t>Staff Training and Development</w:t>
      </w:r>
    </w:p>
    <w:p w14:paraId="2D722F44" w14:textId="77777777" w:rsidR="0017582D" w:rsidRPr="000B7DF0" w:rsidRDefault="0017582D" w:rsidP="000B7DF0">
      <w:pPr>
        <w:rPr>
          <w:rFonts w:ascii="Arial" w:hAnsi="Arial" w:cs="Arial"/>
        </w:rPr>
      </w:pPr>
      <w:r w:rsidRPr="000B7DF0">
        <w:rPr>
          <w:rFonts w:ascii="Arial" w:hAnsi="Arial" w:cs="Arial"/>
        </w:rPr>
        <w:lastRenderedPageBreak/>
        <w:t>The low level of service delivery and high staff turnover can be recognized as one of the primary weaknesses detected in Marriot Cardiff operations. To solve this, Marriott Cardiff must engage in an elaborate staff training and development program whose areas of concern included the following:</w:t>
      </w:r>
    </w:p>
    <w:p w14:paraId="108BFF59" w14:textId="77777777" w:rsidR="0017582D" w:rsidRPr="000B7DF0" w:rsidRDefault="0017582D" w:rsidP="000B7DF0">
      <w:pPr>
        <w:pStyle w:val="ListParagraph"/>
        <w:numPr>
          <w:ilvl w:val="0"/>
          <w:numId w:val="20"/>
        </w:numPr>
        <w:rPr>
          <w:rFonts w:ascii="Arial" w:eastAsia="Times New Roman" w:hAnsi="Arial" w:cs="Arial"/>
          <w:szCs w:val="24"/>
        </w:rPr>
      </w:pPr>
      <w:r w:rsidRPr="000B7DF0">
        <w:rPr>
          <w:rFonts w:ascii="Arial" w:hAnsi="Arial" w:cs="Arial"/>
        </w:rPr>
        <w:t>Guest Service Excellence: Frequent training workshops devoted to the skills of communication, interaction with a customer, and resolution of complaints with the guests as quickly as possible</w:t>
      </w:r>
      <w:r w:rsidR="00DD62A7" w:rsidRPr="000B7DF0">
        <w:rPr>
          <w:rFonts w:ascii="Arial" w:hAnsi="Arial" w:cs="Arial"/>
        </w:rPr>
        <w:t xml:space="preserve"> </w:t>
      </w:r>
      <w:r w:rsidR="00DD62A7" w:rsidRPr="000B7DF0">
        <w:rPr>
          <w:rFonts w:ascii="Arial" w:eastAsia="Times New Roman" w:hAnsi="Arial" w:cs="Arial"/>
          <w:szCs w:val="24"/>
        </w:rPr>
        <w:t>(Gallup, 2024)</w:t>
      </w:r>
      <w:r w:rsidRPr="000B7DF0">
        <w:rPr>
          <w:rFonts w:ascii="Arial" w:hAnsi="Arial" w:cs="Arial"/>
        </w:rPr>
        <w:t>.</w:t>
      </w:r>
    </w:p>
    <w:p w14:paraId="65CFC349" w14:textId="77777777" w:rsidR="0017582D" w:rsidRPr="000B7DF0" w:rsidRDefault="0017582D" w:rsidP="000B7DF0">
      <w:pPr>
        <w:pStyle w:val="ListParagraph"/>
        <w:numPr>
          <w:ilvl w:val="0"/>
          <w:numId w:val="16"/>
        </w:numPr>
        <w:rPr>
          <w:rFonts w:ascii="Arial" w:hAnsi="Arial" w:cs="Arial"/>
        </w:rPr>
      </w:pPr>
      <w:r w:rsidRPr="000B7DF0">
        <w:rPr>
          <w:rFonts w:ascii="Arial" w:hAnsi="Arial" w:cs="Arial"/>
        </w:rPr>
        <w:t>Sustainability Awareness: Educating the staff on the sustainability objectives of Marriott, and inspiring employees to participate in activities that support environmental sustainability including waste minimization and energy consumption minimization.</w:t>
      </w:r>
    </w:p>
    <w:p w14:paraId="6E83AC12" w14:textId="77777777" w:rsidR="0017582D" w:rsidRPr="000B7DF0" w:rsidRDefault="0017582D" w:rsidP="000B7DF0">
      <w:pPr>
        <w:pStyle w:val="ListParagraph"/>
        <w:numPr>
          <w:ilvl w:val="0"/>
          <w:numId w:val="16"/>
        </w:numPr>
        <w:rPr>
          <w:rFonts w:ascii="Arial" w:hAnsi="Arial" w:cs="Arial"/>
        </w:rPr>
      </w:pPr>
      <w:r w:rsidRPr="000B7DF0">
        <w:rPr>
          <w:rFonts w:ascii="Arial" w:hAnsi="Arial" w:cs="Arial"/>
        </w:rPr>
        <w:t>Leadership Development: The management will avail staff development opportunities in terms of mentoring and management training programs to develop into leadership positions</w:t>
      </w:r>
      <w:r w:rsidR="007B5A7C" w:rsidRPr="000B7DF0">
        <w:rPr>
          <w:rFonts w:ascii="Arial" w:hAnsi="Arial" w:cs="Arial"/>
        </w:rPr>
        <w:t xml:space="preserve"> (Poole, 2021)</w:t>
      </w:r>
      <w:r w:rsidRPr="000B7DF0">
        <w:rPr>
          <w:rFonts w:ascii="Arial" w:hAnsi="Arial" w:cs="Arial"/>
        </w:rPr>
        <w:t>.</w:t>
      </w:r>
    </w:p>
    <w:p w14:paraId="4C6D259A" w14:textId="77777777" w:rsidR="00017E13" w:rsidRPr="000B7DF0" w:rsidRDefault="0017582D" w:rsidP="000B7DF0">
      <w:pPr>
        <w:rPr>
          <w:rFonts w:ascii="Arial" w:hAnsi="Arial" w:cs="Arial"/>
        </w:rPr>
      </w:pPr>
      <w:r w:rsidRPr="000B7DF0">
        <w:rPr>
          <w:rFonts w:ascii="Arial" w:hAnsi="Arial" w:cs="Arial"/>
        </w:rPr>
        <w:t>The customer satisfaction rate and turnover within the companies that invest in employee training and development is high. The companies which invest in employee development related higher growth in profits by 24 percent and increased productivity by 21 percent.</w:t>
      </w:r>
    </w:p>
    <w:p w14:paraId="1248508D" w14:textId="77777777" w:rsidR="00341747" w:rsidRPr="000B7DF0" w:rsidRDefault="00C46364" w:rsidP="000B7DF0">
      <w:pPr>
        <w:pStyle w:val="ListParagraph"/>
        <w:numPr>
          <w:ilvl w:val="0"/>
          <w:numId w:val="15"/>
        </w:numPr>
        <w:rPr>
          <w:rFonts w:ascii="Arial" w:hAnsi="Arial" w:cs="Arial"/>
          <w:b/>
        </w:rPr>
      </w:pPr>
      <w:r w:rsidRPr="000B7DF0">
        <w:rPr>
          <w:rFonts w:ascii="Arial" w:hAnsi="Arial" w:cs="Arial"/>
          <w:b/>
        </w:rPr>
        <w:t>Technological Upgrades</w:t>
      </w:r>
    </w:p>
    <w:p w14:paraId="7B46EF43" w14:textId="77777777" w:rsidR="00582E5F" w:rsidRPr="000B7DF0" w:rsidRDefault="00582E5F" w:rsidP="000B7DF0">
      <w:pPr>
        <w:rPr>
          <w:rFonts w:ascii="Arial" w:hAnsi="Arial" w:cs="Arial"/>
        </w:rPr>
      </w:pPr>
      <w:r w:rsidRPr="000B7DF0">
        <w:rPr>
          <w:rFonts w:ascii="Arial" w:hAnsi="Arial" w:cs="Arial"/>
        </w:rPr>
        <w:t>Marriott Cardiff needs to invest in the following technologies as a part of the digital transformation strategy:</w:t>
      </w:r>
    </w:p>
    <w:p w14:paraId="6B55C676" w14:textId="77777777" w:rsidR="00A6721D" w:rsidRPr="000B7DF0" w:rsidRDefault="00582E5F" w:rsidP="000B7DF0">
      <w:pPr>
        <w:pStyle w:val="ListParagraph"/>
        <w:numPr>
          <w:ilvl w:val="0"/>
          <w:numId w:val="17"/>
        </w:numPr>
        <w:rPr>
          <w:rFonts w:ascii="Arial" w:hAnsi="Arial" w:cs="Arial"/>
        </w:rPr>
      </w:pPr>
      <w:r w:rsidRPr="000B7DF0">
        <w:rPr>
          <w:rFonts w:ascii="Arial" w:hAnsi="Arial" w:cs="Arial"/>
        </w:rPr>
        <w:t>Mobile Check-Ins: Implement mobile check-in and keyless entry to facilitate the process of guest arrival and increase the convenience. This will lead to a decrease in wait times and increase the satisfaction of the guests.</w:t>
      </w:r>
    </w:p>
    <w:p w14:paraId="54AB9713" w14:textId="77777777" w:rsidR="00D46945" w:rsidRPr="000B7DF0" w:rsidRDefault="00582E5F" w:rsidP="000B7DF0">
      <w:pPr>
        <w:pStyle w:val="ListParagraph"/>
        <w:numPr>
          <w:ilvl w:val="0"/>
          <w:numId w:val="17"/>
        </w:numPr>
        <w:rPr>
          <w:rFonts w:ascii="Arial" w:hAnsi="Arial" w:cs="Arial"/>
        </w:rPr>
      </w:pPr>
      <w:r w:rsidRPr="000B7DF0">
        <w:rPr>
          <w:rFonts w:ascii="Arial" w:hAnsi="Arial" w:cs="Arial"/>
        </w:rPr>
        <w:t>AI Concierge Services: Introduce densely AI-concerning chatbots or a virtual concierge service that will deliver in-real-time services, that is, respond to the requests of the guests 24/7 and enhance the efficiency of the work area and interaction with the customers</w:t>
      </w:r>
      <w:r w:rsidR="00A6721D" w:rsidRPr="000B7DF0">
        <w:rPr>
          <w:rFonts w:ascii="Arial" w:hAnsi="Arial" w:cs="Arial"/>
        </w:rPr>
        <w:t xml:space="preserve"> </w:t>
      </w:r>
      <w:r w:rsidR="00A6721D" w:rsidRPr="000B7DF0">
        <w:rPr>
          <w:rFonts w:ascii="Arial" w:eastAsia="Times New Roman" w:hAnsi="Arial" w:cs="Arial"/>
          <w:szCs w:val="24"/>
        </w:rPr>
        <w:t>(Yadav et al., 2024)</w:t>
      </w:r>
      <w:r w:rsidRPr="000B7DF0">
        <w:rPr>
          <w:rFonts w:ascii="Arial" w:hAnsi="Arial" w:cs="Arial"/>
        </w:rPr>
        <w:t>.</w:t>
      </w:r>
    </w:p>
    <w:p w14:paraId="55CF97A2" w14:textId="77777777" w:rsidR="00582E5F" w:rsidRPr="000B7DF0" w:rsidRDefault="00582E5F" w:rsidP="000B7DF0">
      <w:pPr>
        <w:pStyle w:val="ListParagraph"/>
        <w:numPr>
          <w:ilvl w:val="0"/>
          <w:numId w:val="17"/>
        </w:numPr>
        <w:rPr>
          <w:rFonts w:ascii="Arial" w:hAnsi="Arial" w:cs="Arial"/>
        </w:rPr>
      </w:pPr>
      <w:r w:rsidRPr="000B7DF0">
        <w:rPr>
          <w:rFonts w:ascii="Arial" w:hAnsi="Arial" w:cs="Arial"/>
        </w:rPr>
        <w:lastRenderedPageBreak/>
        <w:t>Property Management System (PMS): Have the current PMS upgraded to the one which incorporates the data analytics of guests, providing them with personalized service suggestions and allowing to manage the rooms better</w:t>
      </w:r>
      <w:r w:rsidR="00D46945" w:rsidRPr="000B7DF0">
        <w:rPr>
          <w:rFonts w:ascii="Arial" w:hAnsi="Arial" w:cs="Arial"/>
        </w:rPr>
        <w:t xml:space="preserve"> </w:t>
      </w:r>
      <w:r w:rsidR="00D46945" w:rsidRPr="000B7DF0">
        <w:rPr>
          <w:rFonts w:ascii="Arial" w:eastAsia="Times New Roman" w:hAnsi="Arial" w:cs="Arial"/>
          <w:szCs w:val="24"/>
        </w:rPr>
        <w:t>(Sapkota, 2019)</w:t>
      </w:r>
      <w:r w:rsidRPr="000B7DF0">
        <w:rPr>
          <w:rFonts w:ascii="Arial" w:hAnsi="Arial" w:cs="Arial"/>
        </w:rPr>
        <w:t>.</w:t>
      </w:r>
    </w:p>
    <w:p w14:paraId="17F8F2A1" w14:textId="77777777" w:rsidR="00C46364" w:rsidRPr="000B7DF0" w:rsidRDefault="00582E5F" w:rsidP="000B7DF0">
      <w:pPr>
        <w:rPr>
          <w:rFonts w:ascii="Arial" w:eastAsia="Times New Roman" w:hAnsi="Arial" w:cs="Arial"/>
          <w:szCs w:val="24"/>
        </w:rPr>
      </w:pPr>
      <w:r w:rsidRPr="000B7DF0">
        <w:rPr>
          <w:rFonts w:ascii="Arial" w:hAnsi="Arial" w:cs="Arial"/>
        </w:rPr>
        <w:t>Digitalization of the hospitality sector has resulted to higher levels of customer satisfaction and efficient operation where companies have reported retention rate of 10-20% and a cut of between 15-25 percent in operations cost as a result of automation</w:t>
      </w:r>
      <w:r w:rsidR="009A0623" w:rsidRPr="000B7DF0">
        <w:rPr>
          <w:rFonts w:ascii="Arial" w:hAnsi="Arial" w:cs="Arial"/>
        </w:rPr>
        <w:t xml:space="preserve"> </w:t>
      </w:r>
      <w:r w:rsidR="009A0623" w:rsidRPr="000B7DF0">
        <w:rPr>
          <w:rFonts w:ascii="Arial" w:eastAsia="Times New Roman" w:hAnsi="Arial" w:cs="Arial"/>
          <w:szCs w:val="24"/>
        </w:rPr>
        <w:t>(McKinsey &amp; Company, 2025)</w:t>
      </w:r>
      <w:r w:rsidRPr="000B7DF0">
        <w:rPr>
          <w:rFonts w:ascii="Arial" w:hAnsi="Arial" w:cs="Arial"/>
        </w:rPr>
        <w:t>.</w:t>
      </w:r>
    </w:p>
    <w:p w14:paraId="4480B69F" w14:textId="77777777" w:rsidR="00CD11D3" w:rsidRPr="000B7DF0" w:rsidRDefault="00B45149" w:rsidP="000B7DF0">
      <w:pPr>
        <w:pStyle w:val="ListParagraph"/>
        <w:numPr>
          <w:ilvl w:val="0"/>
          <w:numId w:val="15"/>
        </w:numPr>
        <w:rPr>
          <w:rFonts w:ascii="Arial" w:hAnsi="Arial" w:cs="Arial"/>
          <w:b/>
        </w:rPr>
      </w:pPr>
      <w:r w:rsidRPr="000B7DF0">
        <w:rPr>
          <w:rFonts w:ascii="Arial" w:hAnsi="Arial" w:cs="Arial"/>
          <w:b/>
        </w:rPr>
        <w:t>Sustainability Practices</w:t>
      </w:r>
    </w:p>
    <w:p w14:paraId="18EACB14" w14:textId="77777777" w:rsidR="00AE5254" w:rsidRPr="000B7DF0" w:rsidRDefault="00AE5254" w:rsidP="000B7DF0">
      <w:pPr>
        <w:rPr>
          <w:rFonts w:ascii="Arial" w:hAnsi="Arial" w:cs="Arial"/>
        </w:rPr>
      </w:pPr>
      <w:r w:rsidRPr="000B7DF0">
        <w:rPr>
          <w:rFonts w:ascii="Arial" w:hAnsi="Arial" w:cs="Arial"/>
        </w:rPr>
        <w:t>Marriott Cardiff needs to increase its sustainability endeavor by embracing the following eco-friendly activities:</w:t>
      </w:r>
    </w:p>
    <w:p w14:paraId="027D8587" w14:textId="77777777" w:rsidR="00163972" w:rsidRPr="000B7DF0" w:rsidRDefault="00AE5254" w:rsidP="000B7DF0">
      <w:pPr>
        <w:pStyle w:val="ListParagraph"/>
        <w:numPr>
          <w:ilvl w:val="0"/>
          <w:numId w:val="18"/>
        </w:numPr>
        <w:rPr>
          <w:rFonts w:ascii="Arial" w:hAnsi="Arial" w:cs="Arial"/>
        </w:rPr>
      </w:pPr>
      <w:r w:rsidRPr="000B7DF0">
        <w:rPr>
          <w:rFonts w:ascii="Arial" w:hAnsi="Arial" w:cs="Arial"/>
        </w:rPr>
        <w:t>Saving Energy: Use energy saving (efficient) lighting, cooling and heating systems to save on energy. To save energy that may be used in empty rooms, the introduction of smart thermostats can be performed to control the temperature according to the preferences of guests.</w:t>
      </w:r>
    </w:p>
    <w:p w14:paraId="2478358E" w14:textId="77777777" w:rsidR="000832CA" w:rsidRPr="000B7DF0" w:rsidRDefault="00AE5254" w:rsidP="000B7DF0">
      <w:pPr>
        <w:pStyle w:val="ListParagraph"/>
        <w:numPr>
          <w:ilvl w:val="0"/>
          <w:numId w:val="18"/>
        </w:numPr>
        <w:rPr>
          <w:rFonts w:ascii="Arial" w:hAnsi="Arial" w:cs="Arial"/>
        </w:rPr>
      </w:pPr>
      <w:r w:rsidRPr="000B7DF0">
        <w:rPr>
          <w:rFonts w:ascii="Arial" w:hAnsi="Arial" w:cs="Arial"/>
        </w:rPr>
        <w:t>Waste Reduction Programs: Implement a waste recycling program and specifically reduce single-use plastics, enhance composting and food waste management</w:t>
      </w:r>
      <w:r w:rsidR="00163972" w:rsidRPr="000B7DF0">
        <w:rPr>
          <w:rFonts w:ascii="Arial" w:hAnsi="Arial" w:cs="Arial"/>
        </w:rPr>
        <w:t xml:space="preserve"> </w:t>
      </w:r>
      <w:r w:rsidR="00163972" w:rsidRPr="000B7DF0">
        <w:rPr>
          <w:rFonts w:ascii="Arial" w:eastAsia="Times New Roman" w:hAnsi="Arial" w:cs="Arial"/>
          <w:szCs w:val="24"/>
        </w:rPr>
        <w:t>(Cornago, Börkey and Brown, 2021)</w:t>
      </w:r>
      <w:r w:rsidRPr="000B7DF0">
        <w:rPr>
          <w:rFonts w:ascii="Arial" w:hAnsi="Arial" w:cs="Arial"/>
        </w:rPr>
        <w:t>.</w:t>
      </w:r>
    </w:p>
    <w:p w14:paraId="32AB5431" w14:textId="77777777" w:rsidR="00AE5254" w:rsidRPr="000B7DF0" w:rsidRDefault="00AE5254" w:rsidP="000B7DF0">
      <w:pPr>
        <w:pStyle w:val="ListParagraph"/>
        <w:numPr>
          <w:ilvl w:val="0"/>
          <w:numId w:val="18"/>
        </w:numPr>
        <w:rPr>
          <w:rFonts w:ascii="Arial" w:hAnsi="Arial" w:cs="Arial"/>
        </w:rPr>
      </w:pPr>
      <w:r w:rsidRPr="000B7DF0">
        <w:rPr>
          <w:rFonts w:ascii="Arial" w:hAnsi="Arial" w:cs="Arial"/>
        </w:rPr>
        <w:t>Sustainability in Sourcing: Use local and sustainable its suppliers of food and beverage products, which help minimize the carbon footprint posed by transportation</w:t>
      </w:r>
      <w:r w:rsidR="000832CA" w:rsidRPr="000B7DF0">
        <w:rPr>
          <w:rFonts w:ascii="Arial" w:hAnsi="Arial" w:cs="Arial"/>
        </w:rPr>
        <w:t xml:space="preserve"> </w:t>
      </w:r>
      <w:r w:rsidR="000832CA" w:rsidRPr="000B7DF0">
        <w:rPr>
          <w:rFonts w:ascii="Arial" w:eastAsia="Times New Roman" w:hAnsi="Arial" w:cs="Arial"/>
          <w:szCs w:val="24"/>
        </w:rPr>
        <w:t>(PWC, 2022)</w:t>
      </w:r>
      <w:r w:rsidRPr="000B7DF0">
        <w:rPr>
          <w:rFonts w:ascii="Arial" w:hAnsi="Arial" w:cs="Arial"/>
        </w:rPr>
        <w:t>.</w:t>
      </w:r>
    </w:p>
    <w:p w14:paraId="71C9B0D7" w14:textId="77777777" w:rsidR="00B45149" w:rsidRPr="000B7DF0" w:rsidRDefault="00AE5254" w:rsidP="000B7DF0">
      <w:pPr>
        <w:rPr>
          <w:rFonts w:ascii="Arial" w:hAnsi="Arial" w:cs="Arial"/>
        </w:rPr>
      </w:pPr>
      <w:r w:rsidRPr="000B7DF0">
        <w:rPr>
          <w:rFonts w:ascii="Arial" w:hAnsi="Arial" w:cs="Arial"/>
        </w:rPr>
        <w:t>One point seven two percent of consumers are ready to spend more in goods and services offered by brands that have shown concern to be sustainable. Sustainability strategies tend to increase visitor numbers and positive reviews including the hotel.</w:t>
      </w:r>
    </w:p>
    <w:p w14:paraId="61922E86" w14:textId="77777777" w:rsidR="00AE5254" w:rsidRPr="000B7DF0" w:rsidRDefault="00F65DDC" w:rsidP="000B7DF0">
      <w:pPr>
        <w:pStyle w:val="ListParagraph"/>
        <w:numPr>
          <w:ilvl w:val="0"/>
          <w:numId w:val="15"/>
        </w:numPr>
        <w:rPr>
          <w:rFonts w:ascii="Arial" w:hAnsi="Arial" w:cs="Arial"/>
          <w:b/>
        </w:rPr>
      </w:pPr>
      <w:r w:rsidRPr="000B7DF0">
        <w:rPr>
          <w:rFonts w:ascii="Arial" w:hAnsi="Arial" w:cs="Arial"/>
          <w:b/>
        </w:rPr>
        <w:t>Customer Engagement and Loyalty Programs</w:t>
      </w:r>
    </w:p>
    <w:p w14:paraId="400FC5CA" w14:textId="77777777" w:rsidR="00FB39FC" w:rsidRPr="000B7DF0" w:rsidRDefault="00FB39FC" w:rsidP="000B7DF0">
      <w:pPr>
        <w:rPr>
          <w:rFonts w:ascii="Arial" w:hAnsi="Arial" w:cs="Arial"/>
        </w:rPr>
      </w:pPr>
      <w:r w:rsidRPr="000B7DF0">
        <w:rPr>
          <w:rFonts w:ascii="Arial" w:hAnsi="Arial" w:cs="Arial"/>
        </w:rPr>
        <w:t>To improve customer interaction, Marriott Cardiff will need to improve the customer engagement by adopting the following strategies:</w:t>
      </w:r>
    </w:p>
    <w:p w14:paraId="38239A92" w14:textId="77777777" w:rsidR="00147B30" w:rsidRPr="000B7DF0" w:rsidRDefault="00FB39FC" w:rsidP="000B7DF0">
      <w:pPr>
        <w:pStyle w:val="ListParagraph"/>
        <w:numPr>
          <w:ilvl w:val="0"/>
          <w:numId w:val="19"/>
        </w:numPr>
        <w:rPr>
          <w:rFonts w:ascii="Arial" w:hAnsi="Arial" w:cs="Arial"/>
        </w:rPr>
      </w:pPr>
      <w:r w:rsidRPr="000B7DF0">
        <w:rPr>
          <w:rFonts w:ascii="Arial" w:hAnsi="Arial" w:cs="Arial"/>
        </w:rPr>
        <w:lastRenderedPageBreak/>
        <w:t>Improvement of Loyalty Program: Take advantage of the Bonvoy loyalty program of Marriot to provide personalized reward and incentive to repeat customers. personalize promotions of guests basing on their guest preferences and travel history to promote longer stay.</w:t>
      </w:r>
    </w:p>
    <w:p w14:paraId="48ED91C1" w14:textId="77777777" w:rsidR="005B48D2" w:rsidRPr="000B7DF0" w:rsidRDefault="00FB39FC" w:rsidP="000B7DF0">
      <w:pPr>
        <w:pStyle w:val="ListParagraph"/>
        <w:numPr>
          <w:ilvl w:val="0"/>
          <w:numId w:val="19"/>
        </w:numPr>
        <w:rPr>
          <w:rFonts w:ascii="Arial" w:hAnsi="Arial" w:cs="Arial"/>
        </w:rPr>
      </w:pPr>
      <w:r w:rsidRPr="000B7DF0">
        <w:rPr>
          <w:rFonts w:ascii="Arial" w:hAnsi="Arial" w:cs="Arial"/>
        </w:rPr>
        <w:t>Feedback Loops: Build systematic and improved systems to capture real-time guest feedback by way of online surveys or in-room tablets</w:t>
      </w:r>
      <w:r w:rsidR="00147B30" w:rsidRPr="000B7DF0">
        <w:rPr>
          <w:rFonts w:ascii="Arial" w:hAnsi="Arial" w:cs="Arial"/>
        </w:rPr>
        <w:t xml:space="preserve"> </w:t>
      </w:r>
      <w:r w:rsidR="00147B30" w:rsidRPr="000B7DF0">
        <w:rPr>
          <w:rFonts w:ascii="Arial" w:eastAsia="Times New Roman" w:hAnsi="Arial" w:cs="Arial"/>
          <w:szCs w:val="24"/>
        </w:rPr>
        <w:t>(Kumar, 2021)</w:t>
      </w:r>
      <w:r w:rsidRPr="000B7DF0">
        <w:rPr>
          <w:rFonts w:ascii="Arial" w:hAnsi="Arial" w:cs="Arial"/>
        </w:rPr>
        <w:t>. Act on this knowledge in order to solve problems and enhance services.</w:t>
      </w:r>
    </w:p>
    <w:p w14:paraId="5CFD743A" w14:textId="77777777" w:rsidR="00FB39FC" w:rsidRPr="000B7DF0" w:rsidRDefault="00FB39FC" w:rsidP="000B7DF0">
      <w:pPr>
        <w:pStyle w:val="ListParagraph"/>
        <w:numPr>
          <w:ilvl w:val="0"/>
          <w:numId w:val="19"/>
        </w:numPr>
        <w:rPr>
          <w:rFonts w:ascii="Arial" w:hAnsi="Arial" w:cs="Arial"/>
        </w:rPr>
      </w:pPr>
      <w:r w:rsidRPr="000B7DF0">
        <w:rPr>
          <w:rFonts w:ascii="Arial" w:hAnsi="Arial" w:cs="Arial"/>
        </w:rPr>
        <w:t>Customized Experiences: Guest data can be used to provide a customized experience to guests, including local tours, room upgrades, or dining experiences, among others</w:t>
      </w:r>
      <w:r w:rsidR="005B48D2" w:rsidRPr="000B7DF0">
        <w:rPr>
          <w:rFonts w:ascii="Arial" w:hAnsi="Arial" w:cs="Arial"/>
        </w:rPr>
        <w:t xml:space="preserve"> </w:t>
      </w:r>
      <w:r w:rsidR="005B48D2" w:rsidRPr="000B7DF0">
        <w:rPr>
          <w:rFonts w:ascii="Arial" w:eastAsia="Times New Roman" w:hAnsi="Arial" w:cs="Arial"/>
          <w:szCs w:val="24"/>
        </w:rPr>
        <w:t>(Arapou and Kapiki, 2023)</w:t>
      </w:r>
      <w:r w:rsidRPr="000B7DF0">
        <w:rPr>
          <w:rFonts w:ascii="Arial" w:hAnsi="Arial" w:cs="Arial"/>
        </w:rPr>
        <w:t>.</w:t>
      </w:r>
    </w:p>
    <w:p w14:paraId="0260AA1E" w14:textId="77777777" w:rsidR="00F65DDC" w:rsidRPr="000B7DF0" w:rsidRDefault="00FB39FC" w:rsidP="000B7DF0">
      <w:pPr>
        <w:rPr>
          <w:rFonts w:ascii="Arial" w:hAnsi="Arial" w:cs="Arial"/>
        </w:rPr>
      </w:pPr>
      <w:r w:rsidRPr="000B7DF0">
        <w:rPr>
          <w:rFonts w:ascii="Arial" w:hAnsi="Arial" w:cs="Arial"/>
        </w:rPr>
        <w:t>Personalized experiences are directly connected with loyalty the customer loyalty as 80% of the consumers would consider doing business with a company which provides a customized experience.</w:t>
      </w:r>
    </w:p>
    <w:p w14:paraId="516AFA98" w14:textId="77777777" w:rsidR="008740CD" w:rsidRPr="000B7DF0" w:rsidRDefault="00DB2253" w:rsidP="000B7DF0">
      <w:pPr>
        <w:pStyle w:val="Heading2"/>
        <w:rPr>
          <w:rFonts w:ascii="Arial" w:hAnsi="Arial" w:cs="Arial"/>
        </w:rPr>
      </w:pPr>
      <w:bookmarkStart w:id="12" w:name="_Toc219360756"/>
      <w:r w:rsidRPr="000B7DF0">
        <w:rPr>
          <w:rFonts w:ascii="Arial" w:hAnsi="Arial" w:cs="Arial"/>
        </w:rPr>
        <w:t>Change Management Strategy for Marriott Cardiff</w:t>
      </w:r>
      <w:bookmarkEnd w:id="12"/>
    </w:p>
    <w:p w14:paraId="101C6DD2" w14:textId="77777777" w:rsidR="004055BA" w:rsidRPr="000B7DF0" w:rsidRDefault="004055BA" w:rsidP="000B7DF0">
      <w:pPr>
        <w:rPr>
          <w:rFonts w:ascii="Arial" w:eastAsia="Times New Roman" w:hAnsi="Arial" w:cs="Arial"/>
          <w:szCs w:val="24"/>
        </w:rPr>
      </w:pPr>
      <w:r w:rsidRPr="000B7DF0">
        <w:rPr>
          <w:rFonts w:ascii="Arial" w:hAnsi="Arial" w:cs="Arial"/>
        </w:rPr>
        <w:t>Marriott Cardiff should embark on a holistic approach of change management to successfully implement the recommendations. It will lead to harmonious transitions, reduce opposition, and harmonize the employees to the strategic goals of the hotel. The detailed strategy will also enable the Marriott Cardiff not only to resolve the existing problems but also to cultivate the culture of improvement, which will make the hotel successful in the long-term perspective. The best model that can handle such organizational change can be the 8-step model of changes by Kotter that offers a systematic approach to a step-by-step process of leading change in an organization</w:t>
      </w:r>
      <w:r w:rsidR="00F35ABF" w:rsidRPr="000B7DF0">
        <w:rPr>
          <w:rFonts w:ascii="Arial" w:hAnsi="Arial" w:cs="Arial"/>
        </w:rPr>
        <w:t xml:space="preserve"> </w:t>
      </w:r>
      <w:r w:rsidR="00F35ABF" w:rsidRPr="000B7DF0">
        <w:rPr>
          <w:rFonts w:ascii="Arial" w:eastAsia="Times New Roman" w:hAnsi="Arial" w:cs="Arial"/>
          <w:szCs w:val="24"/>
        </w:rPr>
        <w:t>(Trawick and Carraher, 2023)</w:t>
      </w:r>
      <w:r w:rsidRPr="000B7DF0">
        <w:rPr>
          <w:rFonts w:ascii="Arial" w:hAnsi="Arial" w:cs="Arial"/>
        </w:rPr>
        <w:t>.</w:t>
      </w:r>
    </w:p>
    <w:p w14:paraId="2DADB82E" w14:textId="77777777" w:rsidR="004055BA" w:rsidRPr="000B7DF0" w:rsidRDefault="004055BA" w:rsidP="000B7DF0">
      <w:pPr>
        <w:rPr>
          <w:rFonts w:ascii="Arial" w:hAnsi="Arial" w:cs="Arial"/>
          <w:u w:val="single"/>
        </w:rPr>
      </w:pPr>
      <w:r w:rsidRPr="000B7DF0">
        <w:rPr>
          <w:rFonts w:ascii="Arial" w:hAnsi="Arial" w:cs="Arial"/>
          <w:u w:val="single"/>
        </w:rPr>
        <w:t>Create a Sense of Urgency</w:t>
      </w:r>
    </w:p>
    <w:p w14:paraId="7C7F7A99" w14:textId="77777777" w:rsidR="004055BA" w:rsidRPr="000B7DF0" w:rsidRDefault="004055BA" w:rsidP="000B7DF0">
      <w:pPr>
        <w:rPr>
          <w:rFonts w:ascii="Arial" w:eastAsia="Times New Roman" w:hAnsi="Arial" w:cs="Arial"/>
          <w:szCs w:val="24"/>
        </w:rPr>
      </w:pPr>
      <w:r w:rsidRPr="000B7DF0">
        <w:rPr>
          <w:rFonts w:ascii="Arial" w:hAnsi="Arial" w:cs="Arial"/>
        </w:rPr>
        <w:t xml:space="preserve">The development of a sense of urgency is the first step towards Kotter model. Marriott Cardiff must clarify to its staff members why it must change explaining about the reasons why the hotel is facing critical issues. The level of customer satisfaction has been irregular with a considerable number of guests complaining about service failures, lack of maintenance and delays. This, as well as the emergence of new competitors in the Cardiff </w:t>
      </w:r>
      <w:r w:rsidRPr="000B7DF0">
        <w:rPr>
          <w:rFonts w:ascii="Arial" w:hAnsi="Arial" w:cs="Arial"/>
        </w:rPr>
        <w:lastRenderedPageBreak/>
        <w:t>region that have lower prices and experiences to offer their customers, makes the change something that is immediate. Also, digitalization of the hospitality sector is gaining more and more momentum, and Marriott Cardiff should not afford to miss on the opportunities of using modern technologies, including mobile check-ins and AI concierge services. A communication of such points will make employees realize the significance of change and develop a shared perception of why the action has to be taken within the nearest future</w:t>
      </w:r>
      <w:r w:rsidR="00AA64A5" w:rsidRPr="000B7DF0">
        <w:rPr>
          <w:rFonts w:ascii="Arial" w:hAnsi="Arial" w:cs="Arial"/>
        </w:rPr>
        <w:t xml:space="preserve"> </w:t>
      </w:r>
      <w:r w:rsidR="00AA64A5" w:rsidRPr="000B7DF0">
        <w:rPr>
          <w:rFonts w:ascii="Arial" w:eastAsia="Times New Roman" w:hAnsi="Arial" w:cs="Arial"/>
          <w:szCs w:val="24"/>
        </w:rPr>
        <w:t>(Olmstead, 2019)</w:t>
      </w:r>
      <w:r w:rsidRPr="000B7DF0">
        <w:rPr>
          <w:rFonts w:ascii="Arial" w:hAnsi="Arial" w:cs="Arial"/>
        </w:rPr>
        <w:t>.</w:t>
      </w:r>
    </w:p>
    <w:p w14:paraId="418F4122" w14:textId="77777777" w:rsidR="004055BA" w:rsidRPr="000B7DF0" w:rsidRDefault="00DB2253" w:rsidP="000B7DF0">
      <w:pPr>
        <w:rPr>
          <w:rFonts w:ascii="Arial" w:hAnsi="Arial" w:cs="Arial"/>
          <w:u w:val="single"/>
        </w:rPr>
      </w:pPr>
      <w:r w:rsidRPr="000B7DF0">
        <w:rPr>
          <w:rFonts w:ascii="Arial" w:hAnsi="Arial" w:cs="Arial"/>
          <w:u w:val="single"/>
        </w:rPr>
        <w:t>Form a Powerful Coalitio</w:t>
      </w:r>
      <w:r w:rsidR="00AA64A5" w:rsidRPr="000B7DF0">
        <w:rPr>
          <w:rFonts w:ascii="Arial" w:hAnsi="Arial" w:cs="Arial"/>
          <w:u w:val="single"/>
        </w:rPr>
        <w:t>n</w:t>
      </w:r>
    </w:p>
    <w:p w14:paraId="2FC29171" w14:textId="1D7919A1" w:rsidR="004055BA" w:rsidRPr="000B7DF0" w:rsidRDefault="004055BA" w:rsidP="000B7DF0">
      <w:pPr>
        <w:rPr>
          <w:rFonts w:ascii="Arial" w:eastAsia="Times New Roman" w:hAnsi="Arial" w:cs="Arial"/>
          <w:szCs w:val="24"/>
        </w:rPr>
      </w:pPr>
      <w:r w:rsidRPr="000B7DF0">
        <w:rPr>
          <w:rFonts w:ascii="Arial" w:hAnsi="Arial" w:cs="Arial"/>
        </w:rPr>
        <w:t>After setting the urgency, Marriott Cardiff will need to create a strong coalition that will spearhead the change process. This alliance would be comprised of top-level managers, departmental leaders, and other stakeholders like the leaders of the union, or any persons with an influence in the organization. These persons will be such central figures in initiating change in every corner of the organization</w:t>
      </w:r>
      <w:r w:rsidR="007701B1" w:rsidRPr="000B7DF0">
        <w:rPr>
          <w:rFonts w:ascii="Arial" w:hAnsi="Arial" w:cs="Arial"/>
        </w:rPr>
        <w:t xml:space="preserve"> </w:t>
      </w:r>
      <w:r w:rsidR="007701B1" w:rsidRPr="000B7DF0">
        <w:rPr>
          <w:rFonts w:ascii="Arial" w:eastAsia="Times New Roman" w:hAnsi="Arial" w:cs="Arial"/>
          <w:szCs w:val="24"/>
        </w:rPr>
        <w:t>(Lewis, 2025)</w:t>
      </w:r>
      <w:r w:rsidRPr="000B7DF0">
        <w:rPr>
          <w:rFonts w:ascii="Arial" w:hAnsi="Arial" w:cs="Arial"/>
        </w:rPr>
        <w:t xml:space="preserve">. During the time the coalition is to be formed, it will be necessary to have a diverse representation of different departments within the hotel (e.g. front desk, housekeeping, food and beverage). Through the leadership team, Marriott Cardiff would be able to make the change process to be aligned with the overall strategic goals of the hotel, making all divisions strive towards achieving shared objectives. This group will also be tasked with the responsibility of leading the change in their </w:t>
      </w:r>
      <w:r w:rsidR="00411D6F" w:rsidRPr="000B7DF0">
        <w:rPr>
          <w:rFonts w:ascii="Arial" w:hAnsi="Arial" w:cs="Arial"/>
        </w:rPr>
        <w:t>departments and</w:t>
      </w:r>
      <w:r w:rsidRPr="000B7DF0">
        <w:rPr>
          <w:rFonts w:ascii="Arial" w:hAnsi="Arial" w:cs="Arial"/>
        </w:rPr>
        <w:t xml:space="preserve"> responding to any of the concerns that will arise.</w:t>
      </w:r>
    </w:p>
    <w:p w14:paraId="56525898" w14:textId="77777777" w:rsidR="004055BA" w:rsidRPr="000B7DF0" w:rsidRDefault="004055BA" w:rsidP="000B7DF0">
      <w:pPr>
        <w:rPr>
          <w:rFonts w:ascii="Arial" w:eastAsiaTheme="majorEastAsia" w:hAnsi="Arial" w:cs="Arial"/>
          <w:b/>
          <w:bCs/>
          <w:szCs w:val="26"/>
        </w:rPr>
      </w:pPr>
    </w:p>
    <w:p w14:paraId="301D9011" w14:textId="77777777" w:rsidR="004055BA" w:rsidRPr="000B7DF0" w:rsidRDefault="004055BA" w:rsidP="000B7DF0">
      <w:pPr>
        <w:rPr>
          <w:rFonts w:ascii="Arial" w:hAnsi="Arial" w:cs="Arial"/>
          <w:u w:val="single"/>
        </w:rPr>
      </w:pPr>
      <w:r w:rsidRPr="000B7DF0">
        <w:rPr>
          <w:rFonts w:ascii="Arial" w:hAnsi="Arial" w:cs="Arial"/>
          <w:u w:val="single"/>
        </w:rPr>
        <w:t>3. Develop a Vision for Change</w:t>
      </w:r>
    </w:p>
    <w:p w14:paraId="792CB5A3" w14:textId="77777777" w:rsidR="004055BA" w:rsidRPr="000B7DF0" w:rsidRDefault="004055BA" w:rsidP="000B7DF0">
      <w:pPr>
        <w:rPr>
          <w:rFonts w:ascii="Arial" w:eastAsia="Times New Roman" w:hAnsi="Arial" w:cs="Arial"/>
          <w:szCs w:val="24"/>
        </w:rPr>
      </w:pPr>
      <w:r w:rsidRPr="000B7DF0">
        <w:rPr>
          <w:rFonts w:ascii="Arial" w:hAnsi="Arial" w:cs="Arial"/>
        </w:rPr>
        <w:t>There should be an effective vision statement about change that should guide Marriott Cardiff in the change process. The central theme of this vision is to become a sustainability leader in the field of hospitality services and, at the same time, adopt digital innovation. Marriott Cardiff ought to aim at making itself to be viewed as a technological hotel providing such personalized experience to its guests using AI and data-driven systems</w:t>
      </w:r>
      <w:r w:rsidR="00F35ABF" w:rsidRPr="000B7DF0">
        <w:rPr>
          <w:rFonts w:ascii="Arial" w:hAnsi="Arial" w:cs="Arial"/>
        </w:rPr>
        <w:t xml:space="preserve"> </w:t>
      </w:r>
      <w:r w:rsidR="00F35ABF" w:rsidRPr="000B7DF0">
        <w:rPr>
          <w:rFonts w:ascii="Arial" w:eastAsia="Times New Roman" w:hAnsi="Arial" w:cs="Arial"/>
          <w:szCs w:val="24"/>
        </w:rPr>
        <w:t>(Thakur, 2024)</w:t>
      </w:r>
      <w:r w:rsidRPr="000B7DF0">
        <w:rPr>
          <w:rFonts w:ascii="Arial" w:hAnsi="Arial" w:cs="Arial"/>
        </w:rPr>
        <w:t xml:space="preserve">. This vision must be presented in such a manner that it is appealing to employees at every level it must include the benefits of these changes to </w:t>
      </w:r>
      <w:r w:rsidRPr="000B7DF0">
        <w:rPr>
          <w:rFonts w:ascii="Arial" w:hAnsi="Arial" w:cs="Arial"/>
        </w:rPr>
        <w:lastRenderedPageBreak/>
        <w:t>both the guests and the employees. The employees will also require knowledge of the way this change will be resulting in the quality of service provided, satisfaction of the guests and the eventual growth</w:t>
      </w:r>
      <w:r w:rsidR="007B5A7C" w:rsidRPr="000B7DF0">
        <w:rPr>
          <w:rFonts w:ascii="Arial" w:hAnsi="Arial" w:cs="Arial"/>
        </w:rPr>
        <w:t xml:space="preserve"> (Freudenreich, 2020)</w:t>
      </w:r>
      <w:r w:rsidRPr="000B7DF0">
        <w:rPr>
          <w:rFonts w:ascii="Arial" w:hAnsi="Arial" w:cs="Arial"/>
        </w:rPr>
        <w:t>.</w:t>
      </w:r>
    </w:p>
    <w:p w14:paraId="434129C6" w14:textId="77777777" w:rsidR="004055BA" w:rsidRPr="000B7DF0" w:rsidRDefault="004055BA" w:rsidP="000B7DF0">
      <w:pPr>
        <w:rPr>
          <w:rFonts w:ascii="Arial" w:hAnsi="Arial" w:cs="Arial"/>
          <w:u w:val="single"/>
        </w:rPr>
      </w:pPr>
      <w:r w:rsidRPr="000B7DF0">
        <w:rPr>
          <w:rFonts w:ascii="Arial" w:hAnsi="Arial" w:cs="Arial"/>
          <w:u w:val="single"/>
        </w:rPr>
        <w:t>Communicate the Vision</w:t>
      </w:r>
    </w:p>
    <w:p w14:paraId="35EC58A3" w14:textId="77777777" w:rsidR="004055BA" w:rsidRPr="000B7DF0" w:rsidRDefault="004055BA" w:rsidP="000B7DF0">
      <w:pPr>
        <w:rPr>
          <w:rFonts w:ascii="Arial" w:eastAsiaTheme="majorEastAsia" w:hAnsi="Arial" w:cs="Arial"/>
          <w:b/>
          <w:bCs/>
          <w:szCs w:val="26"/>
        </w:rPr>
      </w:pPr>
    </w:p>
    <w:p w14:paraId="47113889" w14:textId="77777777" w:rsidR="004055BA" w:rsidRPr="000B7DF0" w:rsidRDefault="004055BA" w:rsidP="000B7DF0">
      <w:pPr>
        <w:rPr>
          <w:rFonts w:ascii="Arial" w:eastAsia="Times New Roman" w:hAnsi="Arial" w:cs="Arial"/>
          <w:szCs w:val="24"/>
        </w:rPr>
      </w:pPr>
      <w:r w:rsidRPr="000B7DF0">
        <w:rPr>
          <w:rFonts w:ascii="Arial" w:hAnsi="Arial" w:cs="Arial"/>
        </w:rPr>
        <w:t>Communication is essential in making sure that all persons at Marriott Cardiff are in line with the vision</w:t>
      </w:r>
      <w:r w:rsidR="009B5CC1" w:rsidRPr="000B7DF0">
        <w:rPr>
          <w:rFonts w:ascii="Arial" w:hAnsi="Arial" w:cs="Arial"/>
        </w:rPr>
        <w:t xml:space="preserve"> </w:t>
      </w:r>
      <w:r w:rsidR="009B5CC1" w:rsidRPr="000B7DF0">
        <w:rPr>
          <w:rFonts w:ascii="Arial" w:eastAsia="Times New Roman" w:hAnsi="Arial" w:cs="Arial"/>
          <w:szCs w:val="24"/>
        </w:rPr>
        <w:t>(Hartley, Marriott and Knapton, 2023)</w:t>
      </w:r>
      <w:r w:rsidRPr="000B7DF0">
        <w:rPr>
          <w:rFonts w:ascii="Arial" w:hAnsi="Arial" w:cs="Arial"/>
        </w:rPr>
        <w:t>. The management of the hotel should spread the vision among employees in a regular basis, using a variety of internal communication tools such as email newsletters, team meetings, or online means. This is made sure by making sure that the employees know the reasoning behind the changes and they will be more accepting to the transformation. It should be regularly updated and any new developments and progress indicated. Also, the leadership must not be closed and hostile to feedbacks, letting the employees express their ideas and worries regarding the changes.</w:t>
      </w:r>
    </w:p>
    <w:p w14:paraId="7AB2B902" w14:textId="77777777" w:rsidR="004055BA" w:rsidRPr="000B7DF0" w:rsidRDefault="004055BA" w:rsidP="000B7DF0">
      <w:pPr>
        <w:rPr>
          <w:rFonts w:ascii="Arial" w:hAnsi="Arial" w:cs="Arial"/>
          <w:u w:val="single"/>
        </w:rPr>
      </w:pPr>
      <w:r w:rsidRPr="000B7DF0">
        <w:rPr>
          <w:rFonts w:ascii="Arial" w:hAnsi="Arial" w:cs="Arial"/>
          <w:u w:val="single"/>
        </w:rPr>
        <w:t>Empower Action</w:t>
      </w:r>
    </w:p>
    <w:p w14:paraId="35706861" w14:textId="77777777" w:rsidR="004055BA" w:rsidRPr="000B7DF0" w:rsidRDefault="004055BA" w:rsidP="000B7DF0">
      <w:pPr>
        <w:rPr>
          <w:rFonts w:ascii="Arial" w:eastAsia="Times New Roman" w:hAnsi="Arial" w:cs="Arial"/>
          <w:szCs w:val="24"/>
        </w:rPr>
      </w:pPr>
      <w:r w:rsidRPr="000B7DF0">
        <w:rPr>
          <w:rFonts w:ascii="Arial" w:hAnsi="Arial" w:cs="Arial"/>
        </w:rPr>
        <w:t>To have success in the change, Marriott Cardiff needs to empower action throughout the organization. It is the elimination of barriers that can impede the implementation of new practices and promotion of active involvement of employees in the change process. Any decision-making process touching on improvement of the processes should include the employees, particularly those who have direct influence on the experiences of the guests such as implementation of new technologies, or customer service strategy. Marriott Cardiff must also offer staff training and development programs to enable them to be skilled enough to operate in the new environment. This practice will ensure a feeling of ownership and involvement of the employees and thus they will be willing to play their part in transforming the hotel</w:t>
      </w:r>
      <w:r w:rsidR="00C26096" w:rsidRPr="000B7DF0">
        <w:rPr>
          <w:rFonts w:ascii="Arial" w:hAnsi="Arial" w:cs="Arial"/>
        </w:rPr>
        <w:t xml:space="preserve"> </w:t>
      </w:r>
      <w:r w:rsidR="00C26096" w:rsidRPr="000B7DF0">
        <w:rPr>
          <w:rFonts w:ascii="Arial" w:eastAsia="Times New Roman" w:hAnsi="Arial" w:cs="Arial"/>
          <w:szCs w:val="24"/>
        </w:rPr>
        <w:t>(Musavengane, 2019)</w:t>
      </w:r>
      <w:r w:rsidRPr="000B7DF0">
        <w:rPr>
          <w:rFonts w:ascii="Arial" w:hAnsi="Arial" w:cs="Arial"/>
        </w:rPr>
        <w:t>.</w:t>
      </w:r>
    </w:p>
    <w:p w14:paraId="34612562" w14:textId="77777777" w:rsidR="004055BA" w:rsidRPr="000B7DF0" w:rsidRDefault="004055BA" w:rsidP="000B7DF0">
      <w:pPr>
        <w:rPr>
          <w:rFonts w:ascii="Arial" w:hAnsi="Arial" w:cs="Arial"/>
          <w:u w:val="single"/>
        </w:rPr>
      </w:pPr>
      <w:r w:rsidRPr="000B7DF0">
        <w:rPr>
          <w:rFonts w:ascii="Arial" w:hAnsi="Arial" w:cs="Arial"/>
          <w:u w:val="single"/>
        </w:rPr>
        <w:t>Create Quick Wins</w:t>
      </w:r>
    </w:p>
    <w:p w14:paraId="0DE3F9C5" w14:textId="391D4E37" w:rsidR="004055BA" w:rsidRPr="000B7DF0" w:rsidRDefault="004055BA" w:rsidP="000B7DF0">
      <w:pPr>
        <w:rPr>
          <w:rFonts w:ascii="Arial" w:eastAsia="Times New Roman" w:hAnsi="Arial" w:cs="Arial"/>
          <w:szCs w:val="24"/>
        </w:rPr>
      </w:pPr>
      <w:r w:rsidRPr="000B7DF0">
        <w:rPr>
          <w:rFonts w:ascii="Arial" w:hAnsi="Arial" w:cs="Arial"/>
        </w:rPr>
        <w:t xml:space="preserve">To gain momentum, Marriott Cardiff is to endeavor to gain quick wins indicating the effectiveness of the changes. They might be minor-scale changes, like mobile check-in, </w:t>
      </w:r>
      <w:r w:rsidRPr="000B7DF0">
        <w:rPr>
          <w:rFonts w:ascii="Arial" w:hAnsi="Arial" w:cs="Arial"/>
        </w:rPr>
        <w:lastRenderedPageBreak/>
        <w:t>improvement of the loyalty program, or the simple sustainability project requirement (e.g., a ban on single-use plastics)</w:t>
      </w:r>
      <w:r w:rsidR="00C26096" w:rsidRPr="000B7DF0">
        <w:rPr>
          <w:rFonts w:ascii="Arial" w:hAnsi="Arial" w:cs="Arial"/>
        </w:rPr>
        <w:t xml:space="preserve"> </w:t>
      </w:r>
      <w:r w:rsidR="00C26096" w:rsidRPr="000B7DF0">
        <w:rPr>
          <w:rFonts w:ascii="Arial" w:eastAsia="Times New Roman" w:hAnsi="Arial" w:cs="Arial"/>
          <w:szCs w:val="24"/>
        </w:rPr>
        <w:t>(Bardukova, 2023)</w:t>
      </w:r>
      <w:r w:rsidRPr="000B7DF0">
        <w:rPr>
          <w:rFonts w:ascii="Arial" w:hAnsi="Arial" w:cs="Arial"/>
        </w:rPr>
        <w:t xml:space="preserve">. These early victories will offer visible evidence that the changes are producing good </w:t>
      </w:r>
      <w:r w:rsidR="00411D6F" w:rsidRPr="000B7DF0">
        <w:rPr>
          <w:rFonts w:ascii="Arial" w:hAnsi="Arial" w:cs="Arial"/>
        </w:rPr>
        <w:t>outcome,</w:t>
      </w:r>
      <w:r w:rsidRPr="000B7DF0">
        <w:rPr>
          <w:rFonts w:ascii="Arial" w:hAnsi="Arial" w:cs="Arial"/>
        </w:rPr>
        <w:t xml:space="preserve"> and this can be used in establishing confidence among employees as well as the customers. Sensitizing on such achievements will also serve to sustain the momentum on bigger and complex changes in the future.</w:t>
      </w:r>
    </w:p>
    <w:p w14:paraId="7DF1B3E2" w14:textId="77777777" w:rsidR="004055BA" w:rsidRPr="000B7DF0" w:rsidRDefault="004055BA" w:rsidP="000B7DF0">
      <w:pPr>
        <w:rPr>
          <w:rFonts w:ascii="Arial" w:hAnsi="Arial" w:cs="Arial"/>
          <w:u w:val="single"/>
        </w:rPr>
      </w:pPr>
      <w:r w:rsidRPr="000B7DF0">
        <w:rPr>
          <w:rFonts w:ascii="Arial" w:eastAsiaTheme="majorEastAsia" w:hAnsi="Arial" w:cs="Arial"/>
          <w:b/>
          <w:bCs/>
          <w:szCs w:val="26"/>
        </w:rPr>
        <w:t xml:space="preserve"> </w:t>
      </w:r>
      <w:r w:rsidRPr="000B7DF0">
        <w:rPr>
          <w:rFonts w:ascii="Arial" w:hAnsi="Arial" w:cs="Arial"/>
          <w:u w:val="single"/>
        </w:rPr>
        <w:t>Build on the Change</w:t>
      </w:r>
    </w:p>
    <w:p w14:paraId="3C8EE395" w14:textId="77777777" w:rsidR="004055BA" w:rsidRPr="000B7DF0" w:rsidRDefault="004055BA" w:rsidP="000B7DF0">
      <w:pPr>
        <w:rPr>
          <w:rFonts w:ascii="Arial" w:hAnsi="Arial" w:cs="Arial"/>
        </w:rPr>
      </w:pPr>
      <w:r w:rsidRPr="000B7DF0">
        <w:rPr>
          <w:rFonts w:ascii="Arial" w:hAnsi="Arial" w:cs="Arial"/>
        </w:rPr>
        <w:t>After implementing the preliminary changes successfully, Marriott Cardiff should continue with the change by increasing the scale of the change. As an example, when the hotel has effectively introduced mobile check-ins, the introduction of AI-operated concierge or the robotisation of back-office operations might be the next step. On the same note, the sustainability initiatives can be segregated into energy conservation exercises, waste management initiatives and sourcing food and drinks sustainably. The ongoing improvements of the changes and establishment of new objectives allows Marriott Cardiff to make certain that the transformation process is permanent and corresponds to the long-term goals</w:t>
      </w:r>
      <w:r w:rsidR="008D5BD3" w:rsidRPr="000B7DF0">
        <w:rPr>
          <w:rFonts w:ascii="Arial" w:hAnsi="Arial" w:cs="Arial"/>
        </w:rPr>
        <w:t xml:space="preserve"> (Ford and Sturman, 2025)</w:t>
      </w:r>
      <w:r w:rsidRPr="000B7DF0">
        <w:rPr>
          <w:rFonts w:ascii="Arial" w:hAnsi="Arial" w:cs="Arial"/>
        </w:rPr>
        <w:t>.</w:t>
      </w:r>
    </w:p>
    <w:p w14:paraId="50BD95FB" w14:textId="77777777" w:rsidR="004055BA" w:rsidRPr="000B7DF0" w:rsidRDefault="00DB2253" w:rsidP="000B7DF0">
      <w:pPr>
        <w:rPr>
          <w:rFonts w:ascii="Arial" w:eastAsiaTheme="majorEastAsia" w:hAnsi="Arial" w:cs="Arial"/>
          <w:b/>
          <w:bCs/>
          <w:szCs w:val="26"/>
          <w:u w:val="single"/>
        </w:rPr>
      </w:pPr>
      <w:r w:rsidRPr="000B7DF0">
        <w:rPr>
          <w:rFonts w:ascii="Arial" w:hAnsi="Arial" w:cs="Arial"/>
          <w:u w:val="single"/>
        </w:rPr>
        <w:t>Anchor the Change in the Culture</w:t>
      </w:r>
    </w:p>
    <w:p w14:paraId="142FA9A2" w14:textId="77777777" w:rsidR="00967D1E" w:rsidRPr="000B7DF0" w:rsidRDefault="004055BA" w:rsidP="000B7DF0">
      <w:pPr>
        <w:rPr>
          <w:rFonts w:ascii="Arial" w:hAnsi="Arial" w:cs="Arial"/>
        </w:rPr>
      </w:pPr>
      <w:r w:rsidRPr="000B7DF0">
        <w:rPr>
          <w:rFonts w:ascii="Arial" w:hAnsi="Arial" w:cs="Arial"/>
        </w:rPr>
        <w:t>Marriott Cardiff should base the changes in the hotel culture to make permanent changes. This would entail incorporating the new practices into the day to day lives and practices of the employees. The leadership should reiterate the significance of the changes by giving sporadic communications, reward systems and by appreciating individuals who play an active role in the change process. The sustainability and digital transformation objectives might also be included in employee performance appraisals at Marriott Cardiff and make them the relevant values of the hotel. These changes will be sustainable by instilling them within the culture as this will guarantee the Marriott Cardiff to deliver value in the long term</w:t>
      </w:r>
      <w:r w:rsidR="008D5BD3" w:rsidRPr="000B7DF0">
        <w:rPr>
          <w:rFonts w:ascii="Arial" w:hAnsi="Arial" w:cs="Arial"/>
        </w:rPr>
        <w:t xml:space="preserve"> (Noordzife, 2014)</w:t>
      </w:r>
      <w:r w:rsidRPr="000B7DF0">
        <w:rPr>
          <w:rFonts w:ascii="Arial" w:hAnsi="Arial" w:cs="Arial"/>
        </w:rPr>
        <w:t>.</w:t>
      </w:r>
    </w:p>
    <w:p w14:paraId="038B7177" w14:textId="77777777" w:rsidR="00DB2253" w:rsidRPr="000B7DF0" w:rsidRDefault="00DB2253" w:rsidP="000B7DF0">
      <w:pPr>
        <w:rPr>
          <w:rFonts w:ascii="Arial" w:hAnsi="Arial" w:cs="Arial"/>
        </w:rPr>
      </w:pPr>
    </w:p>
    <w:p w14:paraId="178C8BE5" w14:textId="77777777" w:rsidR="002D7AAA" w:rsidRPr="000B7DF0" w:rsidRDefault="00905911" w:rsidP="000B7DF0">
      <w:pPr>
        <w:pStyle w:val="Heading2"/>
        <w:rPr>
          <w:rFonts w:ascii="Arial" w:hAnsi="Arial" w:cs="Arial"/>
        </w:rPr>
      </w:pPr>
      <w:bookmarkStart w:id="13" w:name="_Toc219360757"/>
      <w:r w:rsidRPr="000B7DF0">
        <w:rPr>
          <w:rFonts w:ascii="Arial" w:hAnsi="Arial" w:cs="Arial"/>
        </w:rPr>
        <w:lastRenderedPageBreak/>
        <w:t>Cost-Benefit Analysis</w:t>
      </w:r>
      <w:bookmarkEnd w:id="13"/>
    </w:p>
    <w:p w14:paraId="05DF835F" w14:textId="77777777" w:rsidR="0046186A" w:rsidRPr="000B7DF0" w:rsidRDefault="0046186A" w:rsidP="000B7DF0">
      <w:pPr>
        <w:pStyle w:val="Caption"/>
        <w:keepNext/>
        <w:spacing w:line="360" w:lineRule="auto"/>
        <w:rPr>
          <w:rFonts w:ascii="Arial" w:hAnsi="Arial" w:cs="Arial"/>
          <w:b w:val="0"/>
          <w:color w:val="auto"/>
          <w:sz w:val="24"/>
          <w:szCs w:val="24"/>
        </w:rPr>
      </w:pPr>
      <w:bookmarkStart w:id="14" w:name="_Toc218698372"/>
      <w:r w:rsidRPr="000B7DF0">
        <w:rPr>
          <w:rFonts w:ascii="Arial" w:hAnsi="Arial" w:cs="Arial"/>
          <w:b w:val="0"/>
          <w:color w:val="auto"/>
          <w:sz w:val="24"/>
          <w:szCs w:val="24"/>
        </w:rPr>
        <w:t xml:space="preserve">Table </w:t>
      </w:r>
      <w:r w:rsidRPr="000B7DF0">
        <w:rPr>
          <w:rFonts w:ascii="Arial" w:hAnsi="Arial" w:cs="Arial"/>
          <w:b w:val="0"/>
          <w:color w:val="auto"/>
          <w:sz w:val="24"/>
          <w:szCs w:val="24"/>
        </w:rPr>
        <w:fldChar w:fldCharType="begin"/>
      </w:r>
      <w:r w:rsidRPr="000B7DF0">
        <w:rPr>
          <w:rFonts w:ascii="Arial" w:hAnsi="Arial" w:cs="Arial"/>
          <w:b w:val="0"/>
          <w:color w:val="auto"/>
          <w:sz w:val="24"/>
          <w:szCs w:val="24"/>
        </w:rPr>
        <w:instrText xml:space="preserve"> SEQ Table \* ARABIC </w:instrText>
      </w:r>
      <w:r w:rsidRPr="000B7DF0">
        <w:rPr>
          <w:rFonts w:ascii="Arial" w:hAnsi="Arial" w:cs="Arial"/>
          <w:b w:val="0"/>
          <w:color w:val="auto"/>
          <w:sz w:val="24"/>
          <w:szCs w:val="24"/>
        </w:rPr>
        <w:fldChar w:fldCharType="separate"/>
      </w:r>
      <w:r w:rsidRPr="000B7DF0">
        <w:rPr>
          <w:rFonts w:ascii="Arial" w:hAnsi="Arial" w:cs="Arial"/>
          <w:b w:val="0"/>
          <w:noProof/>
          <w:color w:val="auto"/>
          <w:sz w:val="24"/>
          <w:szCs w:val="24"/>
        </w:rPr>
        <w:t>3</w:t>
      </w:r>
      <w:r w:rsidRPr="000B7DF0">
        <w:rPr>
          <w:rFonts w:ascii="Arial" w:hAnsi="Arial" w:cs="Arial"/>
          <w:b w:val="0"/>
          <w:color w:val="auto"/>
          <w:sz w:val="24"/>
          <w:szCs w:val="24"/>
        </w:rPr>
        <w:fldChar w:fldCharType="end"/>
      </w:r>
      <w:r w:rsidRPr="000B7DF0">
        <w:rPr>
          <w:rFonts w:ascii="Arial" w:hAnsi="Arial" w:cs="Arial"/>
          <w:b w:val="0"/>
          <w:color w:val="auto"/>
          <w:sz w:val="24"/>
          <w:szCs w:val="24"/>
        </w:rPr>
        <w:t>: Cost-Benefit Analysis</w:t>
      </w:r>
      <w:bookmarkEnd w:id="14"/>
    </w:p>
    <w:tbl>
      <w:tblPr>
        <w:tblStyle w:val="TableGrid"/>
        <w:tblW w:w="0" w:type="auto"/>
        <w:tblLook w:val="04A0" w:firstRow="1" w:lastRow="0" w:firstColumn="1" w:lastColumn="0" w:noHBand="0" w:noVBand="1"/>
      </w:tblPr>
      <w:tblGrid>
        <w:gridCol w:w="2388"/>
        <w:gridCol w:w="1366"/>
        <w:gridCol w:w="3096"/>
        <w:gridCol w:w="2500"/>
      </w:tblGrid>
      <w:tr w:rsidR="001C04B1" w:rsidRPr="000B7DF0" w14:paraId="399B62B0" w14:textId="77777777" w:rsidTr="001C04B1">
        <w:tc>
          <w:tcPr>
            <w:tcW w:w="0" w:type="auto"/>
            <w:hideMark/>
          </w:tcPr>
          <w:p w14:paraId="6ABF894F" w14:textId="77777777" w:rsidR="001C04B1" w:rsidRPr="000B7DF0" w:rsidRDefault="001C04B1" w:rsidP="000B7DF0">
            <w:pPr>
              <w:rPr>
                <w:rFonts w:ascii="Arial" w:hAnsi="Arial" w:cs="Arial"/>
              </w:rPr>
            </w:pPr>
            <w:r w:rsidRPr="000B7DF0">
              <w:rPr>
                <w:rFonts w:ascii="Arial" w:hAnsi="Arial" w:cs="Arial"/>
              </w:rPr>
              <w:t>Recommendation</w:t>
            </w:r>
          </w:p>
        </w:tc>
        <w:tc>
          <w:tcPr>
            <w:tcW w:w="0" w:type="auto"/>
            <w:hideMark/>
          </w:tcPr>
          <w:p w14:paraId="51038592" w14:textId="77777777" w:rsidR="001C04B1" w:rsidRPr="000B7DF0" w:rsidRDefault="001C04B1" w:rsidP="000B7DF0">
            <w:pPr>
              <w:rPr>
                <w:rFonts w:ascii="Arial" w:hAnsi="Arial" w:cs="Arial"/>
              </w:rPr>
            </w:pPr>
            <w:r w:rsidRPr="000B7DF0">
              <w:rPr>
                <w:rFonts w:ascii="Arial" w:hAnsi="Arial" w:cs="Arial"/>
              </w:rPr>
              <w:t>Estimated Cost</w:t>
            </w:r>
          </w:p>
        </w:tc>
        <w:tc>
          <w:tcPr>
            <w:tcW w:w="0" w:type="auto"/>
            <w:hideMark/>
          </w:tcPr>
          <w:p w14:paraId="0F282522" w14:textId="77777777" w:rsidR="001C04B1" w:rsidRPr="000B7DF0" w:rsidRDefault="001C04B1" w:rsidP="000B7DF0">
            <w:pPr>
              <w:rPr>
                <w:rFonts w:ascii="Arial" w:hAnsi="Arial" w:cs="Arial"/>
              </w:rPr>
            </w:pPr>
            <w:r w:rsidRPr="000B7DF0">
              <w:rPr>
                <w:rFonts w:ascii="Arial" w:hAnsi="Arial" w:cs="Arial"/>
              </w:rPr>
              <w:t>Expected Benefits</w:t>
            </w:r>
          </w:p>
        </w:tc>
        <w:tc>
          <w:tcPr>
            <w:tcW w:w="0" w:type="auto"/>
            <w:hideMark/>
          </w:tcPr>
          <w:p w14:paraId="12253CD5" w14:textId="77777777" w:rsidR="001C04B1" w:rsidRPr="000B7DF0" w:rsidRDefault="001C04B1" w:rsidP="000B7DF0">
            <w:pPr>
              <w:rPr>
                <w:rFonts w:ascii="Arial" w:hAnsi="Arial" w:cs="Arial"/>
              </w:rPr>
            </w:pPr>
            <w:r w:rsidRPr="000B7DF0">
              <w:rPr>
                <w:rFonts w:ascii="Arial" w:hAnsi="Arial" w:cs="Arial"/>
              </w:rPr>
              <w:t>ROI/Impact</w:t>
            </w:r>
          </w:p>
        </w:tc>
      </w:tr>
      <w:tr w:rsidR="001C04B1" w:rsidRPr="000B7DF0" w14:paraId="3D0638F3" w14:textId="77777777" w:rsidTr="001C04B1">
        <w:tc>
          <w:tcPr>
            <w:tcW w:w="0" w:type="auto"/>
            <w:hideMark/>
          </w:tcPr>
          <w:p w14:paraId="1925D354" w14:textId="77777777" w:rsidR="001C04B1" w:rsidRPr="000B7DF0" w:rsidRDefault="001C04B1" w:rsidP="000B7DF0">
            <w:pPr>
              <w:rPr>
                <w:rFonts w:ascii="Arial" w:hAnsi="Arial" w:cs="Arial"/>
              </w:rPr>
            </w:pPr>
            <w:r w:rsidRPr="000B7DF0">
              <w:rPr>
                <w:rFonts w:ascii="Arial" w:hAnsi="Arial" w:cs="Arial"/>
              </w:rPr>
              <w:t>Staff Training Program</w:t>
            </w:r>
          </w:p>
        </w:tc>
        <w:tc>
          <w:tcPr>
            <w:tcW w:w="0" w:type="auto"/>
            <w:hideMark/>
          </w:tcPr>
          <w:p w14:paraId="5B290BBD" w14:textId="77777777" w:rsidR="001C04B1" w:rsidRPr="000B7DF0" w:rsidRDefault="001C04B1" w:rsidP="000B7DF0">
            <w:pPr>
              <w:rPr>
                <w:rFonts w:ascii="Arial" w:hAnsi="Arial" w:cs="Arial"/>
              </w:rPr>
            </w:pPr>
            <w:r w:rsidRPr="000B7DF0">
              <w:rPr>
                <w:rFonts w:ascii="Arial" w:hAnsi="Arial" w:cs="Arial"/>
              </w:rPr>
              <w:t>£50,000 per year</w:t>
            </w:r>
          </w:p>
        </w:tc>
        <w:tc>
          <w:tcPr>
            <w:tcW w:w="0" w:type="auto"/>
            <w:hideMark/>
          </w:tcPr>
          <w:p w14:paraId="50B443C6" w14:textId="77777777" w:rsidR="001C04B1" w:rsidRPr="000B7DF0" w:rsidRDefault="001C04B1" w:rsidP="000B7DF0">
            <w:pPr>
              <w:rPr>
                <w:rFonts w:ascii="Arial" w:hAnsi="Arial" w:cs="Arial"/>
              </w:rPr>
            </w:pPr>
            <w:r w:rsidRPr="000B7DF0">
              <w:rPr>
                <w:rFonts w:ascii="Arial" w:hAnsi="Arial" w:cs="Arial"/>
              </w:rPr>
              <w:t>Improved customer satisfaction, reduced employee turnover, and consistent service delivery.</w:t>
            </w:r>
          </w:p>
        </w:tc>
        <w:tc>
          <w:tcPr>
            <w:tcW w:w="0" w:type="auto"/>
            <w:hideMark/>
          </w:tcPr>
          <w:p w14:paraId="2E98F546" w14:textId="77777777" w:rsidR="001C04B1" w:rsidRPr="000B7DF0" w:rsidRDefault="001C04B1" w:rsidP="000B7DF0">
            <w:pPr>
              <w:rPr>
                <w:rFonts w:ascii="Arial" w:hAnsi="Arial" w:cs="Arial"/>
              </w:rPr>
            </w:pPr>
            <w:r w:rsidRPr="000B7DF0">
              <w:rPr>
                <w:rFonts w:ascii="Arial" w:hAnsi="Arial" w:cs="Arial"/>
              </w:rPr>
              <w:t>5-10% increase in customer retention, leading to higher revenue from repeat business.</w:t>
            </w:r>
          </w:p>
        </w:tc>
      </w:tr>
      <w:tr w:rsidR="001C04B1" w:rsidRPr="000B7DF0" w14:paraId="51FB19FE" w14:textId="77777777" w:rsidTr="001C04B1">
        <w:tc>
          <w:tcPr>
            <w:tcW w:w="0" w:type="auto"/>
            <w:hideMark/>
          </w:tcPr>
          <w:p w14:paraId="32C396CC" w14:textId="77777777" w:rsidR="001C04B1" w:rsidRPr="000B7DF0" w:rsidRDefault="001C04B1" w:rsidP="000B7DF0">
            <w:pPr>
              <w:rPr>
                <w:rFonts w:ascii="Arial" w:hAnsi="Arial" w:cs="Arial"/>
              </w:rPr>
            </w:pPr>
            <w:r w:rsidRPr="000B7DF0">
              <w:rPr>
                <w:rFonts w:ascii="Arial" w:hAnsi="Arial" w:cs="Arial"/>
              </w:rPr>
              <w:t>Technological Upgrades</w:t>
            </w:r>
          </w:p>
        </w:tc>
        <w:tc>
          <w:tcPr>
            <w:tcW w:w="0" w:type="auto"/>
            <w:hideMark/>
          </w:tcPr>
          <w:p w14:paraId="147CE5C1" w14:textId="77777777" w:rsidR="001C04B1" w:rsidRPr="000B7DF0" w:rsidRDefault="001C04B1" w:rsidP="000B7DF0">
            <w:pPr>
              <w:rPr>
                <w:rFonts w:ascii="Arial" w:hAnsi="Arial" w:cs="Arial"/>
              </w:rPr>
            </w:pPr>
            <w:r w:rsidRPr="000B7DF0">
              <w:rPr>
                <w:rFonts w:ascii="Arial" w:hAnsi="Arial" w:cs="Arial"/>
              </w:rPr>
              <w:t>£200,000</w:t>
            </w:r>
          </w:p>
        </w:tc>
        <w:tc>
          <w:tcPr>
            <w:tcW w:w="0" w:type="auto"/>
            <w:hideMark/>
          </w:tcPr>
          <w:p w14:paraId="1686E832" w14:textId="77777777" w:rsidR="001C04B1" w:rsidRPr="000B7DF0" w:rsidRDefault="001C04B1" w:rsidP="000B7DF0">
            <w:pPr>
              <w:rPr>
                <w:rFonts w:ascii="Arial" w:hAnsi="Arial" w:cs="Arial"/>
              </w:rPr>
            </w:pPr>
            <w:r w:rsidRPr="000B7DF0">
              <w:rPr>
                <w:rFonts w:ascii="Arial" w:hAnsi="Arial" w:cs="Arial"/>
              </w:rPr>
              <w:t>Operational cost reduction (15-20%), improved guest satisfaction, increased direct bookings.</w:t>
            </w:r>
          </w:p>
        </w:tc>
        <w:tc>
          <w:tcPr>
            <w:tcW w:w="0" w:type="auto"/>
            <w:hideMark/>
          </w:tcPr>
          <w:p w14:paraId="508679CA" w14:textId="77777777" w:rsidR="001C04B1" w:rsidRPr="000B7DF0" w:rsidRDefault="001C04B1" w:rsidP="000B7DF0">
            <w:pPr>
              <w:rPr>
                <w:rFonts w:ascii="Arial" w:hAnsi="Arial" w:cs="Arial"/>
              </w:rPr>
            </w:pPr>
            <w:r w:rsidRPr="000B7DF0">
              <w:rPr>
                <w:rFonts w:ascii="Arial" w:hAnsi="Arial" w:cs="Arial"/>
              </w:rPr>
              <w:t>15-20% reduction in operational costs, higher guest satisfaction, and increased direct bookings.</w:t>
            </w:r>
          </w:p>
        </w:tc>
      </w:tr>
      <w:tr w:rsidR="001C04B1" w:rsidRPr="000B7DF0" w14:paraId="242A8985" w14:textId="77777777" w:rsidTr="001C04B1">
        <w:tc>
          <w:tcPr>
            <w:tcW w:w="0" w:type="auto"/>
            <w:hideMark/>
          </w:tcPr>
          <w:p w14:paraId="2920F66C" w14:textId="77777777" w:rsidR="001C04B1" w:rsidRPr="000B7DF0" w:rsidRDefault="001C04B1" w:rsidP="000B7DF0">
            <w:pPr>
              <w:rPr>
                <w:rFonts w:ascii="Arial" w:hAnsi="Arial" w:cs="Arial"/>
              </w:rPr>
            </w:pPr>
            <w:r w:rsidRPr="000B7DF0">
              <w:rPr>
                <w:rFonts w:ascii="Arial" w:hAnsi="Arial" w:cs="Arial"/>
              </w:rPr>
              <w:t>Sustainability Initiatives</w:t>
            </w:r>
          </w:p>
        </w:tc>
        <w:tc>
          <w:tcPr>
            <w:tcW w:w="0" w:type="auto"/>
            <w:hideMark/>
          </w:tcPr>
          <w:p w14:paraId="709A5C35" w14:textId="77777777" w:rsidR="001C04B1" w:rsidRPr="000B7DF0" w:rsidRDefault="001C04B1" w:rsidP="000B7DF0">
            <w:pPr>
              <w:rPr>
                <w:rFonts w:ascii="Arial" w:hAnsi="Arial" w:cs="Arial"/>
              </w:rPr>
            </w:pPr>
            <w:r w:rsidRPr="000B7DF0">
              <w:rPr>
                <w:rFonts w:ascii="Arial" w:hAnsi="Arial" w:cs="Arial"/>
              </w:rPr>
              <w:t>£100,000</w:t>
            </w:r>
          </w:p>
        </w:tc>
        <w:tc>
          <w:tcPr>
            <w:tcW w:w="0" w:type="auto"/>
            <w:hideMark/>
          </w:tcPr>
          <w:p w14:paraId="6CD04853" w14:textId="77777777" w:rsidR="001C04B1" w:rsidRPr="000B7DF0" w:rsidRDefault="001C04B1" w:rsidP="000B7DF0">
            <w:pPr>
              <w:rPr>
                <w:rFonts w:ascii="Arial" w:hAnsi="Arial" w:cs="Arial"/>
              </w:rPr>
            </w:pPr>
            <w:r w:rsidRPr="000B7DF0">
              <w:rPr>
                <w:rFonts w:ascii="Arial" w:hAnsi="Arial" w:cs="Arial"/>
              </w:rPr>
              <w:t>Energy savings, enhanced eco-friendly image, and appeal to eco-conscious travellers</w:t>
            </w:r>
            <w:r w:rsidR="00E2684B" w:rsidRPr="000B7DF0">
              <w:rPr>
                <w:rFonts w:ascii="Arial" w:hAnsi="Arial" w:cs="Arial"/>
              </w:rPr>
              <w:t xml:space="preserve"> (Wavei et al., 2025)</w:t>
            </w:r>
            <w:r w:rsidRPr="000B7DF0">
              <w:rPr>
                <w:rFonts w:ascii="Arial" w:hAnsi="Arial" w:cs="Arial"/>
              </w:rPr>
              <w:t>.</w:t>
            </w:r>
          </w:p>
        </w:tc>
        <w:tc>
          <w:tcPr>
            <w:tcW w:w="0" w:type="auto"/>
            <w:hideMark/>
          </w:tcPr>
          <w:p w14:paraId="0D7387B9" w14:textId="77777777" w:rsidR="001C04B1" w:rsidRPr="000B7DF0" w:rsidRDefault="001C04B1" w:rsidP="000B7DF0">
            <w:pPr>
              <w:rPr>
                <w:rFonts w:ascii="Arial" w:hAnsi="Arial" w:cs="Arial"/>
              </w:rPr>
            </w:pPr>
            <w:r w:rsidRPr="000B7DF0">
              <w:rPr>
                <w:rFonts w:ascii="Arial" w:hAnsi="Arial" w:cs="Arial"/>
              </w:rPr>
              <w:t>£20,000-£30,000 energy savings annually, improved brand reputation, and increased guest loyalty.</w:t>
            </w:r>
          </w:p>
        </w:tc>
      </w:tr>
      <w:tr w:rsidR="001C04B1" w:rsidRPr="000B7DF0" w14:paraId="1F9579C0" w14:textId="77777777" w:rsidTr="001C04B1">
        <w:tc>
          <w:tcPr>
            <w:tcW w:w="0" w:type="auto"/>
            <w:hideMark/>
          </w:tcPr>
          <w:p w14:paraId="0EEA6778" w14:textId="77777777" w:rsidR="001C04B1" w:rsidRPr="000B7DF0" w:rsidRDefault="001C04B1" w:rsidP="000B7DF0">
            <w:pPr>
              <w:rPr>
                <w:rFonts w:ascii="Arial" w:hAnsi="Arial" w:cs="Arial"/>
              </w:rPr>
            </w:pPr>
            <w:r w:rsidRPr="000B7DF0">
              <w:rPr>
                <w:rFonts w:ascii="Arial" w:hAnsi="Arial" w:cs="Arial"/>
              </w:rPr>
              <w:t>Customer Loyalty Program Enhancements</w:t>
            </w:r>
          </w:p>
        </w:tc>
        <w:tc>
          <w:tcPr>
            <w:tcW w:w="0" w:type="auto"/>
            <w:hideMark/>
          </w:tcPr>
          <w:p w14:paraId="51902A41" w14:textId="77777777" w:rsidR="001C04B1" w:rsidRPr="000B7DF0" w:rsidRDefault="001C04B1" w:rsidP="000B7DF0">
            <w:pPr>
              <w:rPr>
                <w:rFonts w:ascii="Arial" w:hAnsi="Arial" w:cs="Arial"/>
              </w:rPr>
            </w:pPr>
            <w:r w:rsidRPr="000B7DF0">
              <w:rPr>
                <w:rFonts w:ascii="Arial" w:hAnsi="Arial" w:cs="Arial"/>
              </w:rPr>
              <w:t>£30,000</w:t>
            </w:r>
          </w:p>
        </w:tc>
        <w:tc>
          <w:tcPr>
            <w:tcW w:w="0" w:type="auto"/>
            <w:hideMark/>
          </w:tcPr>
          <w:p w14:paraId="22B1DA47" w14:textId="77777777" w:rsidR="001C04B1" w:rsidRPr="000B7DF0" w:rsidRDefault="001C04B1" w:rsidP="000B7DF0">
            <w:pPr>
              <w:rPr>
                <w:rFonts w:ascii="Arial" w:eastAsia="Times New Roman" w:hAnsi="Arial" w:cs="Arial"/>
                <w:szCs w:val="24"/>
              </w:rPr>
            </w:pPr>
            <w:r w:rsidRPr="000B7DF0">
              <w:rPr>
                <w:rFonts w:ascii="Arial" w:hAnsi="Arial" w:cs="Arial"/>
              </w:rPr>
              <w:t>Increased customer retention, more repeat business, higher booking volume due to personalized offers</w:t>
            </w:r>
            <w:r w:rsidR="00EE4E8B" w:rsidRPr="000B7DF0">
              <w:rPr>
                <w:rFonts w:ascii="Arial" w:hAnsi="Arial" w:cs="Arial"/>
              </w:rPr>
              <w:t xml:space="preserve"> </w:t>
            </w:r>
            <w:r w:rsidR="00EE4E8B" w:rsidRPr="000B7DF0">
              <w:rPr>
                <w:rFonts w:ascii="Arial" w:eastAsia="Times New Roman" w:hAnsi="Arial" w:cs="Arial"/>
                <w:szCs w:val="24"/>
              </w:rPr>
              <w:t>(Capponi, Corrocher and Zirulia, 2021)</w:t>
            </w:r>
            <w:r w:rsidRPr="000B7DF0">
              <w:rPr>
                <w:rFonts w:ascii="Arial" w:hAnsi="Arial" w:cs="Arial"/>
              </w:rPr>
              <w:t>.</w:t>
            </w:r>
          </w:p>
        </w:tc>
        <w:tc>
          <w:tcPr>
            <w:tcW w:w="0" w:type="auto"/>
            <w:hideMark/>
          </w:tcPr>
          <w:p w14:paraId="1C0FA764" w14:textId="77777777" w:rsidR="001C04B1" w:rsidRPr="000B7DF0" w:rsidRDefault="001C04B1" w:rsidP="000B7DF0">
            <w:pPr>
              <w:rPr>
                <w:rFonts w:ascii="Arial" w:hAnsi="Arial" w:cs="Arial"/>
              </w:rPr>
            </w:pPr>
            <w:r w:rsidRPr="000B7DF0">
              <w:rPr>
                <w:rFonts w:ascii="Arial" w:hAnsi="Arial" w:cs="Arial"/>
              </w:rPr>
              <w:t>200-300% ROI over 3 years from improved loyalty and repeat guest revenue.</w:t>
            </w:r>
          </w:p>
        </w:tc>
      </w:tr>
    </w:tbl>
    <w:p w14:paraId="446C8D19" w14:textId="77777777" w:rsidR="00905911" w:rsidRPr="000B7DF0" w:rsidRDefault="00905911" w:rsidP="000B7DF0">
      <w:pPr>
        <w:rPr>
          <w:rFonts w:ascii="Arial" w:hAnsi="Arial" w:cs="Arial"/>
        </w:rPr>
      </w:pPr>
    </w:p>
    <w:p w14:paraId="136DC377" w14:textId="77777777" w:rsidR="00341747" w:rsidRPr="000B7DF0" w:rsidRDefault="003D2331" w:rsidP="000B7DF0">
      <w:pPr>
        <w:pStyle w:val="Heading1"/>
        <w:rPr>
          <w:rStyle w:val="Strong"/>
          <w:rFonts w:ascii="Arial" w:hAnsi="Arial" w:cs="Arial"/>
          <w:b/>
          <w:bCs/>
        </w:rPr>
      </w:pPr>
      <w:bookmarkStart w:id="15" w:name="_Toc219360758"/>
      <w:r w:rsidRPr="000B7DF0">
        <w:rPr>
          <w:rStyle w:val="Strong"/>
          <w:rFonts w:ascii="Arial" w:hAnsi="Arial" w:cs="Arial"/>
          <w:b/>
          <w:bCs/>
        </w:rPr>
        <w:lastRenderedPageBreak/>
        <w:t>Action Plan</w:t>
      </w:r>
      <w:bookmarkEnd w:id="15"/>
    </w:p>
    <w:p w14:paraId="74F0555D" w14:textId="77777777" w:rsidR="003D2331" w:rsidRPr="000B7DF0" w:rsidRDefault="003D2331" w:rsidP="000B7DF0">
      <w:pPr>
        <w:rPr>
          <w:rFonts w:ascii="Arial" w:hAnsi="Arial" w:cs="Arial"/>
        </w:rPr>
      </w:pPr>
      <w:r w:rsidRPr="000B7DF0">
        <w:rPr>
          <w:rFonts w:ascii="Arial" w:hAnsi="Arial" w:cs="Arial"/>
        </w:rPr>
        <w:t>The following Action Plan outlines the key recommendations for Marriott Cardiff, specifying the expected outcomes, responsible teams, timelines, estimated costs, and performance metrics to measure success.</w:t>
      </w:r>
    </w:p>
    <w:p w14:paraId="4307C646" w14:textId="77777777" w:rsidR="003D2331" w:rsidRPr="000B7DF0" w:rsidRDefault="00AD362C" w:rsidP="000B7DF0">
      <w:pPr>
        <w:rPr>
          <w:rFonts w:ascii="Arial" w:hAnsi="Arial" w:cs="Arial"/>
          <w:u w:val="single"/>
        </w:rPr>
      </w:pPr>
      <w:r w:rsidRPr="000B7DF0">
        <w:rPr>
          <w:rFonts w:ascii="Arial" w:hAnsi="Arial" w:cs="Arial"/>
          <w:u w:val="single"/>
        </w:rPr>
        <w:t>Breakdown of Recommendations</w:t>
      </w:r>
    </w:p>
    <w:tbl>
      <w:tblPr>
        <w:tblStyle w:val="TableGrid"/>
        <w:tblW w:w="0" w:type="auto"/>
        <w:tblLook w:val="04A0" w:firstRow="1" w:lastRow="0" w:firstColumn="1" w:lastColumn="0" w:noHBand="0" w:noVBand="1"/>
      </w:tblPr>
      <w:tblGrid>
        <w:gridCol w:w="2291"/>
        <w:gridCol w:w="2411"/>
        <w:gridCol w:w="2101"/>
        <w:gridCol w:w="1209"/>
        <w:gridCol w:w="1338"/>
      </w:tblGrid>
      <w:tr w:rsidR="00204279" w:rsidRPr="000B7DF0" w14:paraId="01F6B903" w14:textId="77777777" w:rsidTr="00204279">
        <w:tc>
          <w:tcPr>
            <w:tcW w:w="0" w:type="auto"/>
            <w:hideMark/>
          </w:tcPr>
          <w:p w14:paraId="1C4E3E14" w14:textId="77777777" w:rsidR="00204279" w:rsidRPr="000B7DF0" w:rsidRDefault="00204279" w:rsidP="000B7DF0">
            <w:pPr>
              <w:rPr>
                <w:rFonts w:ascii="Arial" w:hAnsi="Arial" w:cs="Arial"/>
              </w:rPr>
            </w:pPr>
            <w:r w:rsidRPr="000B7DF0">
              <w:rPr>
                <w:rFonts w:ascii="Arial" w:hAnsi="Arial" w:cs="Arial"/>
              </w:rPr>
              <w:t>Recommendation</w:t>
            </w:r>
          </w:p>
        </w:tc>
        <w:tc>
          <w:tcPr>
            <w:tcW w:w="0" w:type="auto"/>
            <w:hideMark/>
          </w:tcPr>
          <w:p w14:paraId="00B04628" w14:textId="77777777" w:rsidR="00204279" w:rsidRPr="000B7DF0" w:rsidRDefault="00204279" w:rsidP="000B7DF0">
            <w:pPr>
              <w:rPr>
                <w:rFonts w:ascii="Arial" w:hAnsi="Arial" w:cs="Arial"/>
              </w:rPr>
            </w:pPr>
            <w:r w:rsidRPr="000B7DF0">
              <w:rPr>
                <w:rFonts w:ascii="Arial" w:hAnsi="Arial" w:cs="Arial"/>
              </w:rPr>
              <w:t>Expected Outcome</w:t>
            </w:r>
          </w:p>
        </w:tc>
        <w:tc>
          <w:tcPr>
            <w:tcW w:w="0" w:type="auto"/>
            <w:hideMark/>
          </w:tcPr>
          <w:p w14:paraId="05802B8D" w14:textId="77777777" w:rsidR="00204279" w:rsidRPr="000B7DF0" w:rsidRDefault="00204279" w:rsidP="000B7DF0">
            <w:pPr>
              <w:rPr>
                <w:rFonts w:ascii="Arial" w:hAnsi="Arial" w:cs="Arial"/>
              </w:rPr>
            </w:pPr>
            <w:r w:rsidRPr="000B7DF0">
              <w:rPr>
                <w:rFonts w:ascii="Arial" w:hAnsi="Arial" w:cs="Arial"/>
              </w:rPr>
              <w:t>Responsible Team/Individual</w:t>
            </w:r>
          </w:p>
        </w:tc>
        <w:tc>
          <w:tcPr>
            <w:tcW w:w="0" w:type="auto"/>
            <w:hideMark/>
          </w:tcPr>
          <w:p w14:paraId="21136A7C" w14:textId="77777777" w:rsidR="00204279" w:rsidRPr="000B7DF0" w:rsidRDefault="00204279" w:rsidP="000B7DF0">
            <w:pPr>
              <w:rPr>
                <w:rFonts w:ascii="Arial" w:hAnsi="Arial" w:cs="Arial"/>
              </w:rPr>
            </w:pPr>
            <w:r w:rsidRPr="000B7DF0">
              <w:rPr>
                <w:rFonts w:ascii="Arial" w:hAnsi="Arial" w:cs="Arial"/>
              </w:rPr>
              <w:t>Timeline</w:t>
            </w:r>
          </w:p>
        </w:tc>
        <w:tc>
          <w:tcPr>
            <w:tcW w:w="0" w:type="auto"/>
            <w:hideMark/>
          </w:tcPr>
          <w:p w14:paraId="00E8E71B" w14:textId="77777777" w:rsidR="00204279" w:rsidRPr="000B7DF0" w:rsidRDefault="00204279" w:rsidP="000B7DF0">
            <w:pPr>
              <w:rPr>
                <w:rFonts w:ascii="Arial" w:hAnsi="Arial" w:cs="Arial"/>
              </w:rPr>
            </w:pPr>
            <w:r w:rsidRPr="000B7DF0">
              <w:rPr>
                <w:rFonts w:ascii="Arial" w:hAnsi="Arial" w:cs="Arial"/>
              </w:rPr>
              <w:t>Estimated Cost</w:t>
            </w:r>
          </w:p>
        </w:tc>
      </w:tr>
      <w:tr w:rsidR="00204279" w:rsidRPr="000B7DF0" w14:paraId="70250D18" w14:textId="77777777" w:rsidTr="00204279">
        <w:tc>
          <w:tcPr>
            <w:tcW w:w="0" w:type="auto"/>
            <w:hideMark/>
          </w:tcPr>
          <w:p w14:paraId="71245AC7" w14:textId="77777777" w:rsidR="00204279" w:rsidRPr="000B7DF0" w:rsidRDefault="00204279" w:rsidP="000B7DF0">
            <w:pPr>
              <w:rPr>
                <w:rFonts w:ascii="Arial" w:hAnsi="Arial" w:cs="Arial"/>
              </w:rPr>
            </w:pPr>
            <w:r w:rsidRPr="000B7DF0">
              <w:rPr>
                <w:rFonts w:ascii="Arial" w:hAnsi="Arial" w:cs="Arial"/>
              </w:rPr>
              <w:t>Staff Training Program</w:t>
            </w:r>
          </w:p>
        </w:tc>
        <w:tc>
          <w:tcPr>
            <w:tcW w:w="0" w:type="auto"/>
            <w:hideMark/>
          </w:tcPr>
          <w:p w14:paraId="1ABB7835" w14:textId="77777777" w:rsidR="00204279" w:rsidRPr="000B7DF0" w:rsidRDefault="00204279" w:rsidP="000B7DF0">
            <w:pPr>
              <w:rPr>
                <w:rFonts w:ascii="Arial" w:hAnsi="Arial" w:cs="Arial"/>
              </w:rPr>
            </w:pPr>
            <w:r w:rsidRPr="000B7DF0">
              <w:rPr>
                <w:rFonts w:ascii="Arial" w:hAnsi="Arial" w:cs="Arial"/>
              </w:rPr>
              <w:t>Improved guest satisfaction, reduced turnover, and consistent service.</w:t>
            </w:r>
          </w:p>
        </w:tc>
        <w:tc>
          <w:tcPr>
            <w:tcW w:w="0" w:type="auto"/>
            <w:hideMark/>
          </w:tcPr>
          <w:p w14:paraId="24FF4C2B" w14:textId="77777777" w:rsidR="00204279" w:rsidRPr="000B7DF0" w:rsidRDefault="00204279" w:rsidP="000B7DF0">
            <w:pPr>
              <w:rPr>
                <w:rFonts w:ascii="Arial" w:hAnsi="Arial" w:cs="Arial"/>
              </w:rPr>
            </w:pPr>
            <w:r w:rsidRPr="000B7DF0">
              <w:rPr>
                <w:rFonts w:ascii="Arial" w:hAnsi="Arial" w:cs="Arial"/>
              </w:rPr>
              <w:t>HR Department, Departmental Heads</w:t>
            </w:r>
          </w:p>
        </w:tc>
        <w:tc>
          <w:tcPr>
            <w:tcW w:w="0" w:type="auto"/>
            <w:hideMark/>
          </w:tcPr>
          <w:p w14:paraId="7119C8F6" w14:textId="77777777" w:rsidR="00204279" w:rsidRPr="000B7DF0" w:rsidRDefault="00204279" w:rsidP="000B7DF0">
            <w:pPr>
              <w:rPr>
                <w:rFonts w:ascii="Arial" w:hAnsi="Arial" w:cs="Arial"/>
              </w:rPr>
            </w:pPr>
            <w:r w:rsidRPr="000B7DF0">
              <w:rPr>
                <w:rFonts w:ascii="Arial" w:hAnsi="Arial" w:cs="Arial"/>
              </w:rPr>
              <w:t>3 months (Phase 1)</w:t>
            </w:r>
          </w:p>
        </w:tc>
        <w:tc>
          <w:tcPr>
            <w:tcW w:w="0" w:type="auto"/>
            <w:hideMark/>
          </w:tcPr>
          <w:p w14:paraId="053F802E" w14:textId="77777777" w:rsidR="00204279" w:rsidRPr="000B7DF0" w:rsidRDefault="00204279" w:rsidP="000B7DF0">
            <w:pPr>
              <w:rPr>
                <w:rFonts w:ascii="Arial" w:hAnsi="Arial" w:cs="Arial"/>
              </w:rPr>
            </w:pPr>
            <w:r w:rsidRPr="000B7DF0">
              <w:rPr>
                <w:rFonts w:ascii="Arial" w:hAnsi="Arial" w:cs="Arial"/>
              </w:rPr>
              <w:t>£50,000 per year</w:t>
            </w:r>
          </w:p>
        </w:tc>
      </w:tr>
      <w:tr w:rsidR="00204279" w:rsidRPr="000B7DF0" w14:paraId="7B03C905" w14:textId="77777777" w:rsidTr="00204279">
        <w:tc>
          <w:tcPr>
            <w:tcW w:w="0" w:type="auto"/>
            <w:hideMark/>
          </w:tcPr>
          <w:p w14:paraId="58744E40" w14:textId="77777777" w:rsidR="00204279" w:rsidRPr="000B7DF0" w:rsidRDefault="00204279" w:rsidP="000B7DF0">
            <w:pPr>
              <w:rPr>
                <w:rFonts w:ascii="Arial" w:hAnsi="Arial" w:cs="Arial"/>
              </w:rPr>
            </w:pPr>
            <w:r w:rsidRPr="000B7DF0">
              <w:rPr>
                <w:rFonts w:ascii="Arial" w:hAnsi="Arial" w:cs="Arial"/>
              </w:rPr>
              <w:t>Technological Upgrades (Mobile Check-in)</w:t>
            </w:r>
          </w:p>
        </w:tc>
        <w:tc>
          <w:tcPr>
            <w:tcW w:w="0" w:type="auto"/>
            <w:hideMark/>
          </w:tcPr>
          <w:p w14:paraId="00EAC2E6" w14:textId="77777777" w:rsidR="00204279" w:rsidRPr="000B7DF0" w:rsidRDefault="00204279" w:rsidP="000B7DF0">
            <w:pPr>
              <w:rPr>
                <w:rFonts w:ascii="Arial" w:hAnsi="Arial" w:cs="Arial"/>
              </w:rPr>
            </w:pPr>
            <w:r w:rsidRPr="000B7DF0">
              <w:rPr>
                <w:rFonts w:ascii="Arial" w:hAnsi="Arial" w:cs="Arial"/>
              </w:rPr>
              <w:t>Streamlined guest check-in process, increased operational efficiency.</w:t>
            </w:r>
          </w:p>
        </w:tc>
        <w:tc>
          <w:tcPr>
            <w:tcW w:w="0" w:type="auto"/>
            <w:hideMark/>
          </w:tcPr>
          <w:p w14:paraId="49439645" w14:textId="77777777" w:rsidR="00204279" w:rsidRPr="000B7DF0" w:rsidRDefault="00204279" w:rsidP="000B7DF0">
            <w:pPr>
              <w:rPr>
                <w:rFonts w:ascii="Arial" w:hAnsi="Arial" w:cs="Arial"/>
              </w:rPr>
            </w:pPr>
            <w:r w:rsidRPr="000B7DF0">
              <w:rPr>
                <w:rFonts w:ascii="Arial" w:hAnsi="Arial" w:cs="Arial"/>
              </w:rPr>
              <w:t>IT Department, Front Desk Management</w:t>
            </w:r>
          </w:p>
        </w:tc>
        <w:tc>
          <w:tcPr>
            <w:tcW w:w="0" w:type="auto"/>
            <w:hideMark/>
          </w:tcPr>
          <w:p w14:paraId="40E8AF0F" w14:textId="77777777" w:rsidR="00204279" w:rsidRPr="000B7DF0" w:rsidRDefault="00204279" w:rsidP="000B7DF0">
            <w:pPr>
              <w:rPr>
                <w:rFonts w:ascii="Arial" w:hAnsi="Arial" w:cs="Arial"/>
              </w:rPr>
            </w:pPr>
            <w:r w:rsidRPr="000B7DF0">
              <w:rPr>
                <w:rFonts w:ascii="Arial" w:hAnsi="Arial" w:cs="Arial"/>
              </w:rPr>
              <w:t>4 months</w:t>
            </w:r>
          </w:p>
        </w:tc>
        <w:tc>
          <w:tcPr>
            <w:tcW w:w="0" w:type="auto"/>
            <w:hideMark/>
          </w:tcPr>
          <w:p w14:paraId="39909729" w14:textId="77777777" w:rsidR="00204279" w:rsidRPr="000B7DF0" w:rsidRDefault="00204279" w:rsidP="000B7DF0">
            <w:pPr>
              <w:rPr>
                <w:rFonts w:ascii="Arial" w:hAnsi="Arial" w:cs="Arial"/>
              </w:rPr>
            </w:pPr>
            <w:r w:rsidRPr="000B7DF0">
              <w:rPr>
                <w:rFonts w:ascii="Arial" w:hAnsi="Arial" w:cs="Arial"/>
              </w:rPr>
              <w:t>£60,000</w:t>
            </w:r>
          </w:p>
        </w:tc>
      </w:tr>
      <w:tr w:rsidR="00204279" w:rsidRPr="000B7DF0" w14:paraId="0E558089" w14:textId="77777777" w:rsidTr="00204279">
        <w:tc>
          <w:tcPr>
            <w:tcW w:w="0" w:type="auto"/>
            <w:hideMark/>
          </w:tcPr>
          <w:p w14:paraId="5B43CFCF" w14:textId="77777777" w:rsidR="00204279" w:rsidRPr="000B7DF0" w:rsidRDefault="00204279" w:rsidP="000B7DF0">
            <w:pPr>
              <w:rPr>
                <w:rFonts w:ascii="Arial" w:hAnsi="Arial" w:cs="Arial"/>
              </w:rPr>
            </w:pPr>
            <w:r w:rsidRPr="000B7DF0">
              <w:rPr>
                <w:rFonts w:ascii="Arial" w:hAnsi="Arial" w:cs="Arial"/>
              </w:rPr>
              <w:t>AI Concierge and PMS Upgrade</w:t>
            </w:r>
          </w:p>
        </w:tc>
        <w:tc>
          <w:tcPr>
            <w:tcW w:w="0" w:type="auto"/>
            <w:hideMark/>
          </w:tcPr>
          <w:p w14:paraId="53880FF0" w14:textId="77777777" w:rsidR="00204279" w:rsidRPr="000B7DF0" w:rsidRDefault="00204279" w:rsidP="000B7DF0">
            <w:pPr>
              <w:rPr>
                <w:rFonts w:ascii="Arial" w:hAnsi="Arial" w:cs="Arial"/>
              </w:rPr>
            </w:pPr>
            <w:r w:rsidRPr="000B7DF0">
              <w:rPr>
                <w:rFonts w:ascii="Arial" w:hAnsi="Arial" w:cs="Arial"/>
              </w:rPr>
              <w:t>Enhanced guest experience, improved data analytics and room management.</w:t>
            </w:r>
          </w:p>
        </w:tc>
        <w:tc>
          <w:tcPr>
            <w:tcW w:w="0" w:type="auto"/>
            <w:hideMark/>
          </w:tcPr>
          <w:p w14:paraId="25D85EED" w14:textId="77777777" w:rsidR="00204279" w:rsidRPr="000B7DF0" w:rsidRDefault="00204279" w:rsidP="000B7DF0">
            <w:pPr>
              <w:rPr>
                <w:rFonts w:ascii="Arial" w:hAnsi="Arial" w:cs="Arial"/>
              </w:rPr>
            </w:pPr>
            <w:r w:rsidRPr="000B7DF0">
              <w:rPr>
                <w:rFonts w:ascii="Arial" w:hAnsi="Arial" w:cs="Arial"/>
              </w:rPr>
              <w:t>IT Department, Front Desk, Operations</w:t>
            </w:r>
          </w:p>
        </w:tc>
        <w:tc>
          <w:tcPr>
            <w:tcW w:w="0" w:type="auto"/>
            <w:hideMark/>
          </w:tcPr>
          <w:p w14:paraId="78BE83C9" w14:textId="77777777" w:rsidR="00204279" w:rsidRPr="000B7DF0" w:rsidRDefault="00204279" w:rsidP="000B7DF0">
            <w:pPr>
              <w:rPr>
                <w:rFonts w:ascii="Arial" w:hAnsi="Arial" w:cs="Arial"/>
              </w:rPr>
            </w:pPr>
            <w:r w:rsidRPr="000B7DF0">
              <w:rPr>
                <w:rFonts w:ascii="Arial" w:hAnsi="Arial" w:cs="Arial"/>
              </w:rPr>
              <w:t>6 months</w:t>
            </w:r>
          </w:p>
        </w:tc>
        <w:tc>
          <w:tcPr>
            <w:tcW w:w="0" w:type="auto"/>
            <w:hideMark/>
          </w:tcPr>
          <w:p w14:paraId="3FD2A01E" w14:textId="77777777" w:rsidR="00204279" w:rsidRPr="000B7DF0" w:rsidRDefault="00204279" w:rsidP="000B7DF0">
            <w:pPr>
              <w:rPr>
                <w:rFonts w:ascii="Arial" w:hAnsi="Arial" w:cs="Arial"/>
              </w:rPr>
            </w:pPr>
            <w:r w:rsidRPr="000B7DF0">
              <w:rPr>
                <w:rFonts w:ascii="Arial" w:hAnsi="Arial" w:cs="Arial"/>
              </w:rPr>
              <w:t>£140,000</w:t>
            </w:r>
          </w:p>
        </w:tc>
      </w:tr>
      <w:tr w:rsidR="00204279" w:rsidRPr="000B7DF0" w14:paraId="42F9BC0A" w14:textId="77777777" w:rsidTr="00204279">
        <w:tc>
          <w:tcPr>
            <w:tcW w:w="0" w:type="auto"/>
            <w:hideMark/>
          </w:tcPr>
          <w:p w14:paraId="0130AEE3" w14:textId="77777777" w:rsidR="00204279" w:rsidRPr="000B7DF0" w:rsidRDefault="00204279" w:rsidP="000B7DF0">
            <w:pPr>
              <w:rPr>
                <w:rFonts w:ascii="Arial" w:hAnsi="Arial" w:cs="Arial"/>
              </w:rPr>
            </w:pPr>
            <w:r w:rsidRPr="000B7DF0">
              <w:rPr>
                <w:rFonts w:ascii="Arial" w:hAnsi="Arial" w:cs="Arial"/>
              </w:rPr>
              <w:t>Sustainability Initiatives (Energy-saving)</w:t>
            </w:r>
          </w:p>
        </w:tc>
        <w:tc>
          <w:tcPr>
            <w:tcW w:w="0" w:type="auto"/>
            <w:hideMark/>
          </w:tcPr>
          <w:p w14:paraId="43B1E6E6" w14:textId="77777777" w:rsidR="00204279" w:rsidRPr="000B7DF0" w:rsidRDefault="00204279" w:rsidP="000B7DF0">
            <w:pPr>
              <w:rPr>
                <w:rFonts w:ascii="Arial" w:eastAsia="Times New Roman" w:hAnsi="Arial" w:cs="Arial"/>
                <w:szCs w:val="24"/>
              </w:rPr>
            </w:pPr>
            <w:r w:rsidRPr="000B7DF0">
              <w:rPr>
                <w:rFonts w:ascii="Arial" w:hAnsi="Arial" w:cs="Arial"/>
              </w:rPr>
              <w:t>Reduced operational costs, improved eco-friendly image</w:t>
            </w:r>
            <w:r w:rsidR="00EE4E8B" w:rsidRPr="000B7DF0">
              <w:rPr>
                <w:rFonts w:ascii="Arial" w:hAnsi="Arial" w:cs="Arial"/>
              </w:rPr>
              <w:t xml:space="preserve"> </w:t>
            </w:r>
            <w:r w:rsidR="00EE4E8B" w:rsidRPr="000B7DF0">
              <w:rPr>
                <w:rFonts w:ascii="Arial" w:eastAsia="Times New Roman" w:hAnsi="Arial" w:cs="Arial"/>
                <w:szCs w:val="24"/>
              </w:rPr>
              <w:t>(Chandran, 2024)</w:t>
            </w:r>
            <w:r w:rsidRPr="000B7DF0">
              <w:rPr>
                <w:rFonts w:ascii="Arial" w:hAnsi="Arial" w:cs="Arial"/>
              </w:rPr>
              <w:t>.</w:t>
            </w:r>
          </w:p>
        </w:tc>
        <w:tc>
          <w:tcPr>
            <w:tcW w:w="0" w:type="auto"/>
            <w:hideMark/>
          </w:tcPr>
          <w:p w14:paraId="1AF3D462" w14:textId="77777777" w:rsidR="00204279" w:rsidRPr="000B7DF0" w:rsidRDefault="00204279" w:rsidP="000B7DF0">
            <w:pPr>
              <w:rPr>
                <w:rFonts w:ascii="Arial" w:hAnsi="Arial" w:cs="Arial"/>
              </w:rPr>
            </w:pPr>
            <w:r w:rsidRPr="000B7DF0">
              <w:rPr>
                <w:rFonts w:ascii="Arial" w:hAnsi="Arial" w:cs="Arial"/>
              </w:rPr>
              <w:t>Facilities Management, Procurement</w:t>
            </w:r>
          </w:p>
        </w:tc>
        <w:tc>
          <w:tcPr>
            <w:tcW w:w="0" w:type="auto"/>
            <w:hideMark/>
          </w:tcPr>
          <w:p w14:paraId="172775D7" w14:textId="77777777" w:rsidR="00204279" w:rsidRPr="000B7DF0" w:rsidRDefault="00204279" w:rsidP="000B7DF0">
            <w:pPr>
              <w:rPr>
                <w:rFonts w:ascii="Arial" w:hAnsi="Arial" w:cs="Arial"/>
              </w:rPr>
            </w:pPr>
            <w:r w:rsidRPr="000B7DF0">
              <w:rPr>
                <w:rFonts w:ascii="Arial" w:hAnsi="Arial" w:cs="Arial"/>
              </w:rPr>
              <w:t>5 months</w:t>
            </w:r>
          </w:p>
        </w:tc>
        <w:tc>
          <w:tcPr>
            <w:tcW w:w="0" w:type="auto"/>
            <w:hideMark/>
          </w:tcPr>
          <w:p w14:paraId="5FE08275" w14:textId="77777777" w:rsidR="00204279" w:rsidRPr="000B7DF0" w:rsidRDefault="00204279" w:rsidP="000B7DF0">
            <w:pPr>
              <w:rPr>
                <w:rFonts w:ascii="Arial" w:hAnsi="Arial" w:cs="Arial"/>
              </w:rPr>
            </w:pPr>
            <w:r w:rsidRPr="000B7DF0">
              <w:rPr>
                <w:rFonts w:ascii="Arial" w:hAnsi="Arial" w:cs="Arial"/>
              </w:rPr>
              <w:t>£100,000</w:t>
            </w:r>
          </w:p>
        </w:tc>
      </w:tr>
      <w:tr w:rsidR="00204279" w:rsidRPr="000B7DF0" w14:paraId="7CAD4A9B" w14:textId="77777777" w:rsidTr="00204279">
        <w:tc>
          <w:tcPr>
            <w:tcW w:w="0" w:type="auto"/>
            <w:hideMark/>
          </w:tcPr>
          <w:p w14:paraId="01AF96F1" w14:textId="77777777" w:rsidR="00204279" w:rsidRPr="000B7DF0" w:rsidRDefault="00204279" w:rsidP="000B7DF0">
            <w:pPr>
              <w:rPr>
                <w:rFonts w:ascii="Arial" w:hAnsi="Arial" w:cs="Arial"/>
              </w:rPr>
            </w:pPr>
            <w:r w:rsidRPr="000B7DF0">
              <w:rPr>
                <w:rFonts w:ascii="Arial" w:hAnsi="Arial" w:cs="Arial"/>
              </w:rPr>
              <w:t>Loyalty Program Enhancements</w:t>
            </w:r>
          </w:p>
        </w:tc>
        <w:tc>
          <w:tcPr>
            <w:tcW w:w="0" w:type="auto"/>
            <w:hideMark/>
          </w:tcPr>
          <w:p w14:paraId="483E3DB8" w14:textId="77777777" w:rsidR="00204279" w:rsidRPr="000B7DF0" w:rsidRDefault="00204279" w:rsidP="000B7DF0">
            <w:pPr>
              <w:rPr>
                <w:rFonts w:ascii="Arial" w:hAnsi="Arial" w:cs="Arial"/>
              </w:rPr>
            </w:pPr>
            <w:r w:rsidRPr="000B7DF0">
              <w:rPr>
                <w:rFonts w:ascii="Arial" w:hAnsi="Arial" w:cs="Arial"/>
              </w:rPr>
              <w:t>Increased guest retention, higher bookings, enhanced guest loyalty.</w:t>
            </w:r>
          </w:p>
        </w:tc>
        <w:tc>
          <w:tcPr>
            <w:tcW w:w="0" w:type="auto"/>
            <w:hideMark/>
          </w:tcPr>
          <w:p w14:paraId="16D28F18" w14:textId="77777777" w:rsidR="00204279" w:rsidRPr="000B7DF0" w:rsidRDefault="00204279" w:rsidP="000B7DF0">
            <w:pPr>
              <w:rPr>
                <w:rFonts w:ascii="Arial" w:hAnsi="Arial" w:cs="Arial"/>
              </w:rPr>
            </w:pPr>
            <w:r w:rsidRPr="000B7DF0">
              <w:rPr>
                <w:rFonts w:ascii="Arial" w:hAnsi="Arial" w:cs="Arial"/>
              </w:rPr>
              <w:t>Marketing, Guest Services</w:t>
            </w:r>
          </w:p>
        </w:tc>
        <w:tc>
          <w:tcPr>
            <w:tcW w:w="0" w:type="auto"/>
            <w:hideMark/>
          </w:tcPr>
          <w:p w14:paraId="26C84EA2" w14:textId="77777777" w:rsidR="00204279" w:rsidRPr="000B7DF0" w:rsidRDefault="00204279" w:rsidP="000B7DF0">
            <w:pPr>
              <w:rPr>
                <w:rFonts w:ascii="Arial" w:hAnsi="Arial" w:cs="Arial"/>
              </w:rPr>
            </w:pPr>
            <w:r w:rsidRPr="000B7DF0">
              <w:rPr>
                <w:rFonts w:ascii="Arial" w:hAnsi="Arial" w:cs="Arial"/>
              </w:rPr>
              <w:t>3 months</w:t>
            </w:r>
          </w:p>
        </w:tc>
        <w:tc>
          <w:tcPr>
            <w:tcW w:w="0" w:type="auto"/>
            <w:hideMark/>
          </w:tcPr>
          <w:p w14:paraId="6D7D5831" w14:textId="77777777" w:rsidR="00204279" w:rsidRPr="000B7DF0" w:rsidRDefault="00204279" w:rsidP="000B7DF0">
            <w:pPr>
              <w:rPr>
                <w:rFonts w:ascii="Arial" w:hAnsi="Arial" w:cs="Arial"/>
              </w:rPr>
            </w:pPr>
            <w:r w:rsidRPr="000B7DF0">
              <w:rPr>
                <w:rFonts w:ascii="Arial" w:hAnsi="Arial" w:cs="Arial"/>
              </w:rPr>
              <w:t>£30,000</w:t>
            </w:r>
          </w:p>
        </w:tc>
      </w:tr>
      <w:tr w:rsidR="00204279" w:rsidRPr="000B7DF0" w14:paraId="3776B780" w14:textId="77777777" w:rsidTr="00204279">
        <w:tc>
          <w:tcPr>
            <w:tcW w:w="0" w:type="auto"/>
            <w:hideMark/>
          </w:tcPr>
          <w:p w14:paraId="1F14116D" w14:textId="77777777" w:rsidR="00204279" w:rsidRPr="000B7DF0" w:rsidRDefault="00204279" w:rsidP="000B7DF0">
            <w:pPr>
              <w:rPr>
                <w:rFonts w:ascii="Arial" w:hAnsi="Arial" w:cs="Arial"/>
              </w:rPr>
            </w:pPr>
            <w:r w:rsidRPr="000B7DF0">
              <w:rPr>
                <w:rFonts w:ascii="Arial" w:hAnsi="Arial" w:cs="Arial"/>
              </w:rPr>
              <w:lastRenderedPageBreak/>
              <w:t>Waste Reduction Program</w:t>
            </w:r>
          </w:p>
        </w:tc>
        <w:tc>
          <w:tcPr>
            <w:tcW w:w="0" w:type="auto"/>
            <w:hideMark/>
          </w:tcPr>
          <w:p w14:paraId="5FED327A" w14:textId="77777777" w:rsidR="00204279" w:rsidRPr="000B7DF0" w:rsidRDefault="00204279" w:rsidP="000B7DF0">
            <w:pPr>
              <w:rPr>
                <w:rFonts w:ascii="Arial" w:eastAsia="Times New Roman" w:hAnsi="Arial" w:cs="Arial"/>
                <w:szCs w:val="24"/>
              </w:rPr>
            </w:pPr>
            <w:r w:rsidRPr="000B7DF0">
              <w:rPr>
                <w:rFonts w:ascii="Arial" w:hAnsi="Arial" w:cs="Arial"/>
              </w:rPr>
              <w:t>Reduced waste disposal costs, improved sustainability</w:t>
            </w:r>
            <w:r w:rsidR="00EE4E8B" w:rsidRPr="000B7DF0">
              <w:rPr>
                <w:rFonts w:ascii="Arial" w:hAnsi="Arial" w:cs="Arial"/>
              </w:rPr>
              <w:t xml:space="preserve"> </w:t>
            </w:r>
            <w:r w:rsidR="00EE4E8B" w:rsidRPr="000B7DF0">
              <w:rPr>
                <w:rFonts w:ascii="Arial" w:eastAsia="Times New Roman" w:hAnsi="Arial" w:cs="Arial"/>
                <w:szCs w:val="24"/>
              </w:rPr>
              <w:t>(Khudyakova and Lyaskovskaya, 2021)</w:t>
            </w:r>
            <w:r w:rsidRPr="000B7DF0">
              <w:rPr>
                <w:rFonts w:ascii="Arial" w:hAnsi="Arial" w:cs="Arial"/>
              </w:rPr>
              <w:t>.</w:t>
            </w:r>
          </w:p>
        </w:tc>
        <w:tc>
          <w:tcPr>
            <w:tcW w:w="0" w:type="auto"/>
            <w:hideMark/>
          </w:tcPr>
          <w:p w14:paraId="29B64EC9" w14:textId="77777777" w:rsidR="00204279" w:rsidRPr="000B7DF0" w:rsidRDefault="00204279" w:rsidP="000B7DF0">
            <w:pPr>
              <w:rPr>
                <w:rFonts w:ascii="Arial" w:hAnsi="Arial" w:cs="Arial"/>
              </w:rPr>
            </w:pPr>
            <w:r w:rsidRPr="000B7DF0">
              <w:rPr>
                <w:rFonts w:ascii="Arial" w:hAnsi="Arial" w:cs="Arial"/>
              </w:rPr>
              <w:t>Housekeeping, F&amp;B, Operations</w:t>
            </w:r>
          </w:p>
        </w:tc>
        <w:tc>
          <w:tcPr>
            <w:tcW w:w="0" w:type="auto"/>
            <w:hideMark/>
          </w:tcPr>
          <w:p w14:paraId="51F92E0A" w14:textId="77777777" w:rsidR="00204279" w:rsidRPr="000B7DF0" w:rsidRDefault="00204279" w:rsidP="000B7DF0">
            <w:pPr>
              <w:rPr>
                <w:rFonts w:ascii="Arial" w:hAnsi="Arial" w:cs="Arial"/>
              </w:rPr>
            </w:pPr>
            <w:r w:rsidRPr="000B7DF0">
              <w:rPr>
                <w:rFonts w:ascii="Arial" w:hAnsi="Arial" w:cs="Arial"/>
              </w:rPr>
              <w:t>4 months</w:t>
            </w:r>
          </w:p>
        </w:tc>
        <w:tc>
          <w:tcPr>
            <w:tcW w:w="0" w:type="auto"/>
            <w:hideMark/>
          </w:tcPr>
          <w:p w14:paraId="5F68183D" w14:textId="77777777" w:rsidR="00204279" w:rsidRPr="000B7DF0" w:rsidRDefault="00204279" w:rsidP="000B7DF0">
            <w:pPr>
              <w:rPr>
                <w:rFonts w:ascii="Arial" w:hAnsi="Arial" w:cs="Arial"/>
              </w:rPr>
            </w:pPr>
            <w:r w:rsidRPr="000B7DF0">
              <w:rPr>
                <w:rFonts w:ascii="Arial" w:hAnsi="Arial" w:cs="Arial"/>
              </w:rPr>
              <w:t>£25,000</w:t>
            </w:r>
          </w:p>
        </w:tc>
      </w:tr>
    </w:tbl>
    <w:p w14:paraId="606A6D15" w14:textId="77777777" w:rsidR="00AD362C" w:rsidRPr="000B7DF0" w:rsidRDefault="00AD362C" w:rsidP="000B7DF0">
      <w:pPr>
        <w:rPr>
          <w:rFonts w:ascii="Arial" w:hAnsi="Arial" w:cs="Arial"/>
        </w:rPr>
      </w:pPr>
    </w:p>
    <w:p w14:paraId="6DE7B8AF" w14:textId="77777777" w:rsidR="00A6600F" w:rsidRPr="000B7DF0" w:rsidRDefault="00A6600F" w:rsidP="000B7DF0">
      <w:pPr>
        <w:rPr>
          <w:rFonts w:ascii="Arial" w:hAnsi="Arial" w:cs="Arial"/>
          <w:u w:val="single"/>
        </w:rPr>
      </w:pPr>
      <w:r w:rsidRPr="000B7DF0">
        <w:rPr>
          <w:rFonts w:ascii="Arial" w:hAnsi="Arial" w:cs="Arial"/>
          <w:u w:val="single"/>
        </w:rPr>
        <w:t>Performance Metrics (KPIs)</w:t>
      </w:r>
    </w:p>
    <w:p w14:paraId="6DA50DA7" w14:textId="77777777" w:rsidR="00A6600F" w:rsidRPr="000B7DF0" w:rsidRDefault="00A6600F" w:rsidP="000B7DF0">
      <w:pPr>
        <w:rPr>
          <w:rFonts w:ascii="Arial" w:hAnsi="Arial" w:cs="Arial"/>
        </w:rPr>
      </w:pPr>
      <w:r w:rsidRPr="000B7DF0">
        <w:rPr>
          <w:rFonts w:ascii="Arial" w:hAnsi="Arial" w:cs="Arial"/>
        </w:rPr>
        <w:t>Marriott Cardiff will use the following Key Performance Indicators (KPIs) to monitor the effectiveness of every initiative:</w:t>
      </w:r>
    </w:p>
    <w:p w14:paraId="7009B813" w14:textId="77777777" w:rsidR="00A6600F" w:rsidRPr="000B7DF0" w:rsidRDefault="00A6600F" w:rsidP="000B7DF0">
      <w:pPr>
        <w:rPr>
          <w:rFonts w:ascii="Arial" w:hAnsi="Arial" w:cs="Arial"/>
          <w:u w:val="single"/>
        </w:rPr>
      </w:pPr>
      <w:r w:rsidRPr="000B7DF0">
        <w:rPr>
          <w:rFonts w:ascii="Arial" w:hAnsi="Arial" w:cs="Arial"/>
          <w:u w:val="single"/>
        </w:rPr>
        <w:t>Guest Satisfaction Scores:</w:t>
      </w:r>
    </w:p>
    <w:p w14:paraId="3FE7AD35" w14:textId="77777777" w:rsidR="00377DAF" w:rsidRPr="000B7DF0" w:rsidRDefault="00A6600F" w:rsidP="000B7DF0">
      <w:pPr>
        <w:pStyle w:val="ListParagraph"/>
        <w:numPr>
          <w:ilvl w:val="0"/>
          <w:numId w:val="21"/>
        </w:numPr>
        <w:rPr>
          <w:rFonts w:ascii="Arial" w:hAnsi="Arial" w:cs="Arial"/>
        </w:rPr>
      </w:pPr>
      <w:r w:rsidRPr="000B7DF0">
        <w:rPr>
          <w:rFonts w:ascii="Arial" w:hAnsi="Arial" w:cs="Arial"/>
        </w:rPr>
        <w:t>Goal: Within six months of the training and technological improvements, the satisfaction of guests with the services should go up to 4.5/5.</w:t>
      </w:r>
    </w:p>
    <w:p w14:paraId="35ECB148" w14:textId="77777777" w:rsidR="00EE4E8B" w:rsidRPr="000B7DF0" w:rsidRDefault="00A6600F" w:rsidP="000B7DF0">
      <w:pPr>
        <w:pStyle w:val="ListParagraph"/>
        <w:numPr>
          <w:ilvl w:val="0"/>
          <w:numId w:val="21"/>
        </w:numPr>
        <w:rPr>
          <w:rFonts w:ascii="Arial" w:hAnsi="Arial" w:cs="Arial"/>
        </w:rPr>
      </w:pPr>
      <w:r w:rsidRPr="000B7DF0">
        <w:rPr>
          <w:rFonts w:ascii="Arial" w:hAnsi="Arial" w:cs="Arial"/>
        </w:rPr>
        <w:t>Source: internet-based review sites (TripAdvisor, Google reviews).</w:t>
      </w:r>
    </w:p>
    <w:p w14:paraId="5459E7A1" w14:textId="77777777" w:rsidR="00377DAF" w:rsidRPr="000B7DF0" w:rsidRDefault="00A6600F" w:rsidP="000B7DF0">
      <w:pPr>
        <w:pStyle w:val="ListParagraph"/>
        <w:numPr>
          <w:ilvl w:val="0"/>
          <w:numId w:val="21"/>
        </w:numPr>
        <w:rPr>
          <w:rFonts w:ascii="Arial" w:hAnsi="Arial" w:cs="Arial"/>
        </w:rPr>
      </w:pPr>
      <w:r w:rsidRPr="000B7DF0">
        <w:rPr>
          <w:rFonts w:ascii="Arial" w:hAnsi="Arial" w:cs="Arial"/>
        </w:rPr>
        <w:t>Impact: With greater satisfaction, there will be more bookings and positive word of mouth</w:t>
      </w:r>
      <w:r w:rsidR="00EE4E8B" w:rsidRPr="000B7DF0">
        <w:rPr>
          <w:rFonts w:ascii="Arial" w:hAnsi="Arial" w:cs="Arial"/>
        </w:rPr>
        <w:t xml:space="preserve"> </w:t>
      </w:r>
      <w:r w:rsidR="00EE4E8B" w:rsidRPr="000B7DF0">
        <w:rPr>
          <w:rFonts w:ascii="Arial" w:eastAsia="Times New Roman" w:hAnsi="Arial" w:cs="Arial"/>
          <w:szCs w:val="24"/>
        </w:rPr>
        <w:t>(Setiawan and Purba, 2020)</w:t>
      </w:r>
      <w:r w:rsidRPr="000B7DF0">
        <w:rPr>
          <w:rFonts w:ascii="Arial" w:hAnsi="Arial" w:cs="Arial"/>
        </w:rPr>
        <w:t>.</w:t>
      </w:r>
    </w:p>
    <w:p w14:paraId="1817E87A" w14:textId="77777777" w:rsidR="00377DAF" w:rsidRPr="000B7DF0" w:rsidRDefault="00A6600F" w:rsidP="000B7DF0">
      <w:pPr>
        <w:rPr>
          <w:rFonts w:ascii="Arial" w:hAnsi="Arial" w:cs="Arial"/>
          <w:u w:val="single"/>
        </w:rPr>
      </w:pPr>
      <w:r w:rsidRPr="000B7DF0">
        <w:rPr>
          <w:rFonts w:ascii="Arial" w:hAnsi="Arial" w:cs="Arial"/>
          <w:u w:val="single"/>
        </w:rPr>
        <w:t>Employee Retention Rate:</w:t>
      </w:r>
    </w:p>
    <w:p w14:paraId="683E53C1" w14:textId="77777777" w:rsidR="00377DAF" w:rsidRPr="000B7DF0" w:rsidRDefault="00A6600F" w:rsidP="000B7DF0">
      <w:pPr>
        <w:pStyle w:val="ListParagraph"/>
        <w:numPr>
          <w:ilvl w:val="0"/>
          <w:numId w:val="21"/>
        </w:numPr>
        <w:rPr>
          <w:rFonts w:ascii="Arial" w:hAnsi="Arial" w:cs="Arial"/>
        </w:rPr>
      </w:pPr>
      <w:r w:rsidRPr="000B7DF0">
        <w:rPr>
          <w:rFonts w:ascii="Arial" w:hAnsi="Arial" w:cs="Arial"/>
        </w:rPr>
        <w:t>Target: Within the first year of training program, the number of staff turnover will be decreased by 10-15 percent.</w:t>
      </w:r>
    </w:p>
    <w:p w14:paraId="3A1FFF3C" w14:textId="77777777" w:rsidR="00377DAF" w:rsidRPr="000B7DF0" w:rsidRDefault="00A6600F" w:rsidP="000B7DF0">
      <w:pPr>
        <w:pStyle w:val="ListParagraph"/>
        <w:numPr>
          <w:ilvl w:val="0"/>
          <w:numId w:val="21"/>
        </w:numPr>
        <w:rPr>
          <w:rFonts w:ascii="Arial" w:hAnsi="Arial" w:cs="Arial"/>
        </w:rPr>
      </w:pPr>
      <w:r w:rsidRPr="000B7DF0">
        <w:rPr>
          <w:rFonts w:ascii="Arial" w:hAnsi="Arial" w:cs="Arial"/>
        </w:rPr>
        <w:t>Source: HR department tracking system.</w:t>
      </w:r>
    </w:p>
    <w:p w14:paraId="788F7EC1" w14:textId="77777777" w:rsidR="00A6600F" w:rsidRPr="000B7DF0" w:rsidRDefault="00A6600F" w:rsidP="000B7DF0">
      <w:pPr>
        <w:pStyle w:val="ListParagraph"/>
        <w:numPr>
          <w:ilvl w:val="0"/>
          <w:numId w:val="21"/>
        </w:numPr>
        <w:rPr>
          <w:rFonts w:ascii="Arial" w:hAnsi="Arial" w:cs="Arial"/>
        </w:rPr>
      </w:pPr>
      <w:r w:rsidRPr="000B7DF0">
        <w:rPr>
          <w:rFonts w:ascii="Arial" w:hAnsi="Arial" w:cs="Arial"/>
        </w:rPr>
        <w:t>Impact: Higher morale of the employees and uniformity of service.</w:t>
      </w:r>
    </w:p>
    <w:p w14:paraId="33FEA9C6" w14:textId="77777777" w:rsidR="00A6600F" w:rsidRPr="000B7DF0" w:rsidRDefault="00A6600F" w:rsidP="000B7DF0">
      <w:pPr>
        <w:rPr>
          <w:rFonts w:ascii="Arial" w:hAnsi="Arial" w:cs="Arial"/>
          <w:u w:val="single"/>
        </w:rPr>
      </w:pPr>
      <w:r w:rsidRPr="000B7DF0">
        <w:rPr>
          <w:rFonts w:ascii="Arial" w:hAnsi="Arial" w:cs="Arial"/>
          <w:u w:val="single"/>
        </w:rPr>
        <w:t>Efficiency in Operation (Time Saving):</w:t>
      </w:r>
    </w:p>
    <w:p w14:paraId="4BC3EDEA" w14:textId="77777777" w:rsidR="00377DAF" w:rsidRPr="000B7DF0" w:rsidRDefault="00A6600F" w:rsidP="000B7DF0">
      <w:pPr>
        <w:pStyle w:val="ListParagraph"/>
        <w:numPr>
          <w:ilvl w:val="0"/>
          <w:numId w:val="22"/>
        </w:numPr>
        <w:rPr>
          <w:rFonts w:ascii="Arial" w:hAnsi="Arial" w:cs="Arial"/>
        </w:rPr>
      </w:pPr>
      <w:r w:rsidRPr="000B7DF0">
        <w:rPr>
          <w:rFonts w:ascii="Arial" w:hAnsi="Arial" w:cs="Arial"/>
        </w:rPr>
        <w:t>Goal: 20-25% decrease of check-in time using mobile check-ins and AI concierge.</w:t>
      </w:r>
    </w:p>
    <w:p w14:paraId="368B13CF" w14:textId="77777777" w:rsidR="00377DAF" w:rsidRPr="000B7DF0" w:rsidRDefault="00A6600F" w:rsidP="000B7DF0">
      <w:pPr>
        <w:pStyle w:val="ListParagraph"/>
        <w:numPr>
          <w:ilvl w:val="0"/>
          <w:numId w:val="22"/>
        </w:numPr>
        <w:rPr>
          <w:rFonts w:ascii="Arial" w:hAnsi="Arial" w:cs="Arial"/>
        </w:rPr>
      </w:pPr>
      <w:r w:rsidRPr="000B7DF0">
        <w:rPr>
          <w:rFonts w:ascii="Arial" w:hAnsi="Arial" w:cs="Arial"/>
        </w:rPr>
        <w:t>Source: Internal process tracking (time spent per guest during check-in).</w:t>
      </w:r>
    </w:p>
    <w:p w14:paraId="1083B1F6" w14:textId="77777777" w:rsidR="00A6600F" w:rsidRPr="000B7DF0" w:rsidRDefault="00A6600F" w:rsidP="000B7DF0">
      <w:pPr>
        <w:pStyle w:val="ListParagraph"/>
        <w:numPr>
          <w:ilvl w:val="0"/>
          <w:numId w:val="22"/>
        </w:numPr>
        <w:rPr>
          <w:rFonts w:ascii="Arial" w:hAnsi="Arial" w:cs="Arial"/>
        </w:rPr>
      </w:pPr>
      <w:r w:rsidRPr="000B7DF0">
        <w:rPr>
          <w:rFonts w:ascii="Arial" w:hAnsi="Arial" w:cs="Arial"/>
        </w:rPr>
        <w:t>Effects: To boost guest throughput and cut on operation cost.</w:t>
      </w:r>
    </w:p>
    <w:p w14:paraId="274EE1F7" w14:textId="77777777" w:rsidR="00A6600F" w:rsidRPr="000B7DF0" w:rsidRDefault="00A6600F" w:rsidP="000B7DF0">
      <w:pPr>
        <w:rPr>
          <w:rFonts w:ascii="Arial" w:hAnsi="Arial" w:cs="Arial"/>
          <w:u w:val="single"/>
        </w:rPr>
      </w:pPr>
      <w:r w:rsidRPr="000B7DF0">
        <w:rPr>
          <w:rFonts w:ascii="Arial" w:hAnsi="Arial" w:cs="Arial"/>
          <w:u w:val="single"/>
        </w:rPr>
        <w:lastRenderedPageBreak/>
        <w:t>Revenue Growth:</w:t>
      </w:r>
    </w:p>
    <w:p w14:paraId="183F9208" w14:textId="77777777" w:rsidR="00377DAF" w:rsidRPr="000B7DF0" w:rsidRDefault="00A6600F" w:rsidP="000B7DF0">
      <w:pPr>
        <w:pStyle w:val="ListParagraph"/>
        <w:numPr>
          <w:ilvl w:val="0"/>
          <w:numId w:val="23"/>
        </w:numPr>
        <w:rPr>
          <w:rFonts w:ascii="Arial" w:hAnsi="Arial" w:cs="Arial"/>
        </w:rPr>
      </w:pPr>
      <w:r w:rsidRPr="000B7DF0">
        <w:rPr>
          <w:rFonts w:ascii="Arial" w:hAnsi="Arial" w:cs="Arial"/>
        </w:rPr>
        <w:t>Goal: Grow the revenue by 10 per cent in the first six months because of the loyalty program and the repeat guests.</w:t>
      </w:r>
    </w:p>
    <w:p w14:paraId="59D1F374" w14:textId="77777777" w:rsidR="00377DAF" w:rsidRPr="000B7DF0" w:rsidRDefault="00A6600F" w:rsidP="000B7DF0">
      <w:pPr>
        <w:pStyle w:val="ListParagraph"/>
        <w:numPr>
          <w:ilvl w:val="0"/>
          <w:numId w:val="23"/>
        </w:numPr>
        <w:rPr>
          <w:rFonts w:ascii="Arial" w:hAnsi="Arial" w:cs="Arial"/>
        </w:rPr>
      </w:pPr>
      <w:r w:rsidRPr="000B7DF0">
        <w:rPr>
          <w:rFonts w:ascii="Arial" w:hAnsi="Arial" w:cs="Arial"/>
        </w:rPr>
        <w:t>Source: Financial reports and booking information.</w:t>
      </w:r>
    </w:p>
    <w:p w14:paraId="66758BF8" w14:textId="77777777" w:rsidR="00A6600F" w:rsidRPr="000B7DF0" w:rsidRDefault="00A6600F" w:rsidP="000B7DF0">
      <w:pPr>
        <w:pStyle w:val="ListParagraph"/>
        <w:numPr>
          <w:ilvl w:val="0"/>
          <w:numId w:val="23"/>
        </w:numPr>
        <w:rPr>
          <w:rFonts w:ascii="Arial" w:hAnsi="Arial" w:cs="Arial"/>
        </w:rPr>
      </w:pPr>
      <w:r w:rsidRPr="000B7DF0">
        <w:rPr>
          <w:rFonts w:ascii="Arial" w:hAnsi="Arial" w:cs="Arial"/>
        </w:rPr>
        <w:t>Impact: Higher number of repeat visits and longer stay by guests and overall higher revenues of the hotel.</w:t>
      </w:r>
    </w:p>
    <w:p w14:paraId="46879956" w14:textId="77777777" w:rsidR="00A6600F" w:rsidRPr="000B7DF0" w:rsidRDefault="00A6600F" w:rsidP="000B7DF0">
      <w:pPr>
        <w:rPr>
          <w:rFonts w:ascii="Arial" w:hAnsi="Arial" w:cs="Arial"/>
          <w:u w:val="single"/>
        </w:rPr>
      </w:pPr>
      <w:r w:rsidRPr="000B7DF0">
        <w:rPr>
          <w:rFonts w:ascii="Arial" w:hAnsi="Arial" w:cs="Arial"/>
          <w:u w:val="single"/>
        </w:rPr>
        <w:t>Energy Cost Reduction:</w:t>
      </w:r>
    </w:p>
    <w:p w14:paraId="5B1255D4" w14:textId="77777777" w:rsidR="00377DAF" w:rsidRPr="000B7DF0" w:rsidRDefault="00A6600F" w:rsidP="000B7DF0">
      <w:pPr>
        <w:pStyle w:val="ListParagraph"/>
        <w:numPr>
          <w:ilvl w:val="0"/>
          <w:numId w:val="24"/>
        </w:numPr>
        <w:rPr>
          <w:rFonts w:ascii="Arial" w:hAnsi="Arial" w:cs="Arial"/>
        </w:rPr>
      </w:pPr>
      <w:r w:rsidRPr="000B7DF0">
        <w:rPr>
          <w:rFonts w:ascii="Arial" w:hAnsi="Arial" w:cs="Arial"/>
        </w:rPr>
        <w:t>Target: 15percent of reduction in energy bills due to energy- efficient systems.</w:t>
      </w:r>
    </w:p>
    <w:p w14:paraId="69737AD5" w14:textId="77777777" w:rsidR="000246B8" w:rsidRPr="000B7DF0" w:rsidRDefault="00A6600F" w:rsidP="000B7DF0">
      <w:pPr>
        <w:pStyle w:val="ListParagraph"/>
        <w:numPr>
          <w:ilvl w:val="0"/>
          <w:numId w:val="24"/>
        </w:numPr>
        <w:rPr>
          <w:rFonts w:ascii="Arial" w:hAnsi="Arial" w:cs="Arial"/>
        </w:rPr>
      </w:pPr>
      <w:r w:rsidRPr="000B7DF0">
        <w:rPr>
          <w:rFonts w:ascii="Arial" w:hAnsi="Arial" w:cs="Arial"/>
        </w:rPr>
        <w:t>Enquirer: Utilities management and facilities management records.</w:t>
      </w:r>
    </w:p>
    <w:p w14:paraId="0E3C2EE6" w14:textId="77777777" w:rsidR="00377DAF" w:rsidRPr="000B7DF0" w:rsidRDefault="00A6600F" w:rsidP="000B7DF0">
      <w:pPr>
        <w:pStyle w:val="ListParagraph"/>
        <w:numPr>
          <w:ilvl w:val="0"/>
          <w:numId w:val="24"/>
        </w:numPr>
        <w:rPr>
          <w:rFonts w:ascii="Arial" w:hAnsi="Arial" w:cs="Arial"/>
        </w:rPr>
      </w:pPr>
      <w:r w:rsidRPr="000B7DF0">
        <w:rPr>
          <w:rFonts w:ascii="Arial" w:hAnsi="Arial" w:cs="Arial"/>
        </w:rPr>
        <w:t>Impact: Financial savings which could be re-invested to other hotel upgrades</w:t>
      </w:r>
      <w:r w:rsidR="000246B8" w:rsidRPr="000B7DF0">
        <w:rPr>
          <w:rFonts w:ascii="Arial" w:hAnsi="Arial" w:cs="Arial"/>
        </w:rPr>
        <w:t xml:space="preserve"> </w:t>
      </w:r>
      <w:r w:rsidR="000246B8" w:rsidRPr="000B7DF0">
        <w:rPr>
          <w:rFonts w:ascii="Arial" w:eastAsia="Times New Roman" w:hAnsi="Arial" w:cs="Arial"/>
          <w:szCs w:val="24"/>
        </w:rPr>
        <w:t>(Wanhill, 2022)</w:t>
      </w:r>
      <w:r w:rsidRPr="000B7DF0">
        <w:rPr>
          <w:rFonts w:ascii="Arial" w:hAnsi="Arial" w:cs="Arial"/>
        </w:rPr>
        <w:t>.</w:t>
      </w:r>
    </w:p>
    <w:p w14:paraId="35DFE826" w14:textId="77777777" w:rsidR="00A6600F" w:rsidRPr="000B7DF0" w:rsidRDefault="00A6600F" w:rsidP="000B7DF0">
      <w:pPr>
        <w:rPr>
          <w:rFonts w:ascii="Arial" w:hAnsi="Arial" w:cs="Arial"/>
          <w:u w:val="single"/>
        </w:rPr>
      </w:pPr>
      <w:r w:rsidRPr="000B7DF0">
        <w:rPr>
          <w:rFonts w:ascii="Arial" w:hAnsi="Arial" w:cs="Arial"/>
          <w:u w:val="single"/>
        </w:rPr>
        <w:t>Sustainability Metrics (Reduction of Wastes):</w:t>
      </w:r>
    </w:p>
    <w:p w14:paraId="69D9D54A" w14:textId="77777777" w:rsidR="00377DAF" w:rsidRPr="000B7DF0" w:rsidRDefault="00A6600F" w:rsidP="000B7DF0">
      <w:pPr>
        <w:pStyle w:val="ListParagraph"/>
        <w:numPr>
          <w:ilvl w:val="0"/>
          <w:numId w:val="25"/>
        </w:numPr>
        <w:rPr>
          <w:rFonts w:ascii="Arial" w:hAnsi="Arial" w:cs="Arial"/>
        </w:rPr>
      </w:pPr>
      <w:r w:rsidRPr="000B7DF0">
        <w:rPr>
          <w:rFonts w:ascii="Arial" w:hAnsi="Arial" w:cs="Arial"/>
        </w:rPr>
        <w:t>Goal: Eliminate 20% of the waste by adopting recycling and composting of waste.</w:t>
      </w:r>
    </w:p>
    <w:p w14:paraId="64D86FC4" w14:textId="77777777" w:rsidR="00913673" w:rsidRPr="000B7DF0" w:rsidRDefault="00A6600F" w:rsidP="000B7DF0">
      <w:pPr>
        <w:pStyle w:val="ListParagraph"/>
        <w:numPr>
          <w:ilvl w:val="0"/>
          <w:numId w:val="25"/>
        </w:numPr>
        <w:rPr>
          <w:rFonts w:ascii="Arial" w:hAnsi="Arial" w:cs="Arial"/>
        </w:rPr>
      </w:pPr>
      <w:r w:rsidRPr="000B7DF0">
        <w:rPr>
          <w:rFonts w:ascii="Arial" w:hAnsi="Arial" w:cs="Arial"/>
        </w:rPr>
        <w:t>Reference: Waste disposal statistics and sustainability audit.</w:t>
      </w:r>
    </w:p>
    <w:p w14:paraId="5E44A405" w14:textId="77777777" w:rsidR="00A6600F" w:rsidRPr="000B7DF0" w:rsidRDefault="00A6600F" w:rsidP="000B7DF0">
      <w:pPr>
        <w:pStyle w:val="ListParagraph"/>
        <w:numPr>
          <w:ilvl w:val="0"/>
          <w:numId w:val="25"/>
        </w:numPr>
        <w:rPr>
          <w:rFonts w:ascii="Arial" w:hAnsi="Arial" w:cs="Arial"/>
        </w:rPr>
      </w:pPr>
      <w:r w:rsidRPr="000B7DF0">
        <w:rPr>
          <w:rFonts w:ascii="Arial" w:hAnsi="Arial" w:cs="Arial"/>
        </w:rPr>
        <w:t>Impact: Brand equity amongst the green consumer group, and less environmental impact</w:t>
      </w:r>
      <w:r w:rsidR="00913673" w:rsidRPr="000B7DF0">
        <w:rPr>
          <w:rFonts w:ascii="Arial" w:hAnsi="Arial" w:cs="Arial"/>
        </w:rPr>
        <w:t xml:space="preserve"> </w:t>
      </w:r>
      <w:r w:rsidR="00913673" w:rsidRPr="000B7DF0">
        <w:rPr>
          <w:rFonts w:ascii="Arial" w:eastAsia="Times New Roman" w:hAnsi="Arial" w:cs="Arial"/>
          <w:szCs w:val="24"/>
        </w:rPr>
        <w:t>(Khandelwal, Kulshreshtha and Tripathi, 2019)</w:t>
      </w:r>
      <w:r w:rsidRPr="000B7DF0">
        <w:rPr>
          <w:rFonts w:ascii="Arial" w:hAnsi="Arial" w:cs="Arial"/>
        </w:rPr>
        <w:t>.</w:t>
      </w:r>
    </w:p>
    <w:p w14:paraId="0A552A4A" w14:textId="77777777" w:rsidR="002C12B9" w:rsidRPr="000B7DF0" w:rsidRDefault="002C12B9" w:rsidP="000B7DF0">
      <w:pPr>
        <w:jc w:val="left"/>
        <w:rPr>
          <w:rStyle w:val="Strong"/>
          <w:rFonts w:ascii="Arial" w:eastAsiaTheme="majorEastAsia" w:hAnsi="Arial" w:cs="Arial"/>
          <w:sz w:val="28"/>
          <w:szCs w:val="28"/>
        </w:rPr>
      </w:pPr>
      <w:r w:rsidRPr="000B7DF0">
        <w:rPr>
          <w:rStyle w:val="Strong"/>
          <w:rFonts w:ascii="Arial" w:hAnsi="Arial" w:cs="Arial"/>
          <w:b w:val="0"/>
          <w:bCs w:val="0"/>
        </w:rPr>
        <w:br w:type="page"/>
      </w:r>
    </w:p>
    <w:p w14:paraId="0043FD87" w14:textId="77777777" w:rsidR="00341747" w:rsidRPr="000B7DF0" w:rsidRDefault="00FB5561" w:rsidP="000B7DF0">
      <w:pPr>
        <w:pStyle w:val="Heading1"/>
        <w:rPr>
          <w:rStyle w:val="Strong"/>
          <w:rFonts w:ascii="Arial" w:hAnsi="Arial" w:cs="Arial"/>
          <w:b/>
          <w:bCs/>
        </w:rPr>
      </w:pPr>
      <w:bookmarkStart w:id="16" w:name="_Toc219360759"/>
      <w:r w:rsidRPr="000B7DF0">
        <w:rPr>
          <w:rStyle w:val="Strong"/>
          <w:rFonts w:ascii="Arial" w:hAnsi="Arial" w:cs="Arial"/>
          <w:b/>
          <w:bCs/>
        </w:rPr>
        <w:lastRenderedPageBreak/>
        <w:t>Conclusion</w:t>
      </w:r>
      <w:bookmarkEnd w:id="16"/>
    </w:p>
    <w:p w14:paraId="4B61D0B3" w14:textId="77777777" w:rsidR="00FB5561" w:rsidRPr="000B7DF0" w:rsidRDefault="00AC35DC" w:rsidP="000B7DF0">
      <w:pPr>
        <w:rPr>
          <w:rFonts w:ascii="Arial" w:hAnsi="Arial" w:cs="Arial"/>
        </w:rPr>
      </w:pPr>
      <w:r w:rsidRPr="000B7DF0">
        <w:rPr>
          <w:rFonts w:ascii="Arial" w:hAnsi="Arial" w:cs="Arial"/>
        </w:rPr>
        <w:t>Despite the great privilege of having the association with Marriott International and a highly convenient location in Cardiff, Marriott Cardiff has some serious operational problems. The issue of customer satisfaction is also a concern whereby in the reviews left by the customers, there exist discrepancies in the service offered, such as room maintenance, response time and uneven housekeeping. Its staff turnover rate is also an issue that causes service disruptions and low employee morale. Also, with a good brand name, the hotel is losing out to growing competition by the well-established hotel chains, as well as 5-star boutique hotels in the Cardiff market, which can offer cheaper rates and experience to their customers. Moreover, the hotel does not complete its operational procedures with the expanding demand of digitalization trend in the hospitality sector, and sustainability activities are not heightened, which influences its competitiveness in the environmentally friendly tourism sector.</w:t>
      </w:r>
    </w:p>
    <w:p w14:paraId="029046C3" w14:textId="77777777" w:rsidR="0005160A" w:rsidRPr="000B7DF0" w:rsidRDefault="0005160A" w:rsidP="000B7DF0">
      <w:pPr>
        <w:rPr>
          <w:rFonts w:ascii="Arial" w:hAnsi="Arial" w:cs="Arial"/>
          <w:b/>
          <w:u w:val="single"/>
        </w:rPr>
      </w:pPr>
      <w:r w:rsidRPr="000B7DF0">
        <w:rPr>
          <w:rFonts w:ascii="Arial" w:hAnsi="Arial" w:cs="Arial"/>
          <w:b/>
          <w:u w:val="single"/>
        </w:rPr>
        <w:t>Summary of Recommendations</w:t>
      </w:r>
    </w:p>
    <w:p w14:paraId="73F75FA2" w14:textId="77777777" w:rsidR="0005160A" w:rsidRPr="000B7DF0" w:rsidRDefault="0005160A" w:rsidP="000B7DF0">
      <w:pPr>
        <w:rPr>
          <w:rFonts w:ascii="Arial" w:hAnsi="Arial" w:cs="Arial"/>
        </w:rPr>
      </w:pPr>
      <w:r w:rsidRPr="000B7DF0">
        <w:rPr>
          <w:rFonts w:ascii="Arial" w:hAnsi="Arial" w:cs="Arial"/>
        </w:rPr>
        <w:t>Marriott Cardiff will have to change several essential points to cope with such problems:</w:t>
      </w:r>
    </w:p>
    <w:p w14:paraId="741CBDEA" w14:textId="77777777" w:rsidR="0005160A" w:rsidRPr="000B7DF0" w:rsidRDefault="0005160A" w:rsidP="000B7DF0">
      <w:pPr>
        <w:pStyle w:val="ListParagraph"/>
        <w:numPr>
          <w:ilvl w:val="0"/>
          <w:numId w:val="26"/>
        </w:numPr>
        <w:rPr>
          <w:rFonts w:ascii="Arial" w:hAnsi="Arial" w:cs="Arial"/>
        </w:rPr>
      </w:pPr>
      <w:r w:rsidRPr="000B7DF0">
        <w:rPr>
          <w:rFonts w:ascii="Arial" w:hAnsi="Arial" w:cs="Arial"/>
        </w:rPr>
        <w:t>Staff Training and Development: An elaborate training package must be initiated in order to create better consistency in service delivery, make guests fully satisfied and decrease employee turnover. The program must also be aimed at communication, leadership and sustainability practices and produce a highly qualified and motivated workforce.</w:t>
      </w:r>
    </w:p>
    <w:p w14:paraId="0DAEB8B7" w14:textId="77777777" w:rsidR="0005160A" w:rsidRPr="000B7DF0" w:rsidRDefault="0005160A" w:rsidP="000B7DF0">
      <w:pPr>
        <w:pStyle w:val="ListParagraph"/>
        <w:numPr>
          <w:ilvl w:val="0"/>
          <w:numId w:val="26"/>
        </w:numPr>
        <w:rPr>
          <w:rFonts w:ascii="Arial" w:hAnsi="Arial" w:cs="Arial"/>
        </w:rPr>
      </w:pPr>
      <w:r w:rsidRPr="000B7DF0">
        <w:rPr>
          <w:rFonts w:ascii="Arial" w:hAnsi="Arial" w:cs="Arial"/>
        </w:rPr>
        <w:t>Technological Upgrades: Marriott Cardiff will need to invest in mobile check-ins, AI, and a new Property Management System (PMS). The technologies will handle the efficiency in the operation, check-in time, and the guest experience through providing personalized services.</w:t>
      </w:r>
    </w:p>
    <w:p w14:paraId="02F0FDF4" w14:textId="77777777" w:rsidR="0005160A" w:rsidRPr="000B7DF0" w:rsidRDefault="0005160A" w:rsidP="000B7DF0">
      <w:pPr>
        <w:pStyle w:val="ListParagraph"/>
        <w:numPr>
          <w:ilvl w:val="0"/>
          <w:numId w:val="26"/>
        </w:numPr>
        <w:rPr>
          <w:rFonts w:ascii="Arial" w:hAnsi="Arial" w:cs="Arial"/>
        </w:rPr>
      </w:pPr>
      <w:r w:rsidRPr="000B7DF0">
        <w:rPr>
          <w:rFonts w:ascii="Arial" w:hAnsi="Arial" w:cs="Arial"/>
        </w:rPr>
        <w:t xml:space="preserve">Sustainability Initiatives: To meet the increased market demand of environmental friendliness, the hotel needs to adopt energy saving measures, lessen single use plastics and adopt sustainable sourcing of food and other beverages. </w:t>
      </w:r>
    </w:p>
    <w:p w14:paraId="724B3954" w14:textId="77777777" w:rsidR="0005160A" w:rsidRPr="000B7DF0" w:rsidRDefault="00540FE7" w:rsidP="000B7DF0">
      <w:pPr>
        <w:pStyle w:val="ListParagraph"/>
        <w:numPr>
          <w:ilvl w:val="0"/>
          <w:numId w:val="26"/>
        </w:numPr>
        <w:rPr>
          <w:rFonts w:ascii="Arial" w:hAnsi="Arial" w:cs="Arial"/>
        </w:rPr>
      </w:pPr>
      <w:r w:rsidRPr="000B7DF0">
        <w:rPr>
          <w:rFonts w:ascii="Arial" w:hAnsi="Arial" w:cs="Arial"/>
        </w:rPr>
        <w:t xml:space="preserve">Better Customer Relationships: With the assistance of the Bonvoy loyalty program developed by Marriot, the hotel would have the capacity to create repeat business </w:t>
      </w:r>
      <w:r w:rsidRPr="000B7DF0">
        <w:rPr>
          <w:rFonts w:ascii="Arial" w:hAnsi="Arial" w:cs="Arial"/>
        </w:rPr>
        <w:lastRenderedPageBreak/>
        <w:t>and bring in revenue due to personalized guest interactions. Better feedback and real-time data collection will help the Marriott Cardiff give the customer satisfaction high standards.</w:t>
      </w:r>
    </w:p>
    <w:p w14:paraId="4AE3347E" w14:textId="77777777" w:rsidR="008E5141" w:rsidRPr="000B7DF0" w:rsidRDefault="0065765C" w:rsidP="000B7DF0">
      <w:pPr>
        <w:rPr>
          <w:rFonts w:ascii="Arial" w:hAnsi="Arial" w:cs="Arial"/>
          <w:b/>
          <w:u w:val="single"/>
        </w:rPr>
      </w:pPr>
      <w:r w:rsidRPr="000B7DF0">
        <w:rPr>
          <w:rFonts w:ascii="Arial" w:hAnsi="Arial" w:cs="Arial"/>
          <w:b/>
          <w:u w:val="single"/>
        </w:rPr>
        <w:t>Call to Action</w:t>
      </w:r>
    </w:p>
    <w:p w14:paraId="0961A29D" w14:textId="77777777" w:rsidR="007F418A" w:rsidRPr="000B7DF0" w:rsidRDefault="00C27697" w:rsidP="000B7DF0">
      <w:pPr>
        <w:rPr>
          <w:rFonts w:ascii="Arial" w:hAnsi="Arial" w:cs="Arial"/>
        </w:rPr>
      </w:pPr>
      <w:r w:rsidRPr="000B7DF0">
        <w:rPr>
          <w:rFonts w:ascii="Arial" w:hAnsi="Arial" w:cs="Arial"/>
        </w:rPr>
        <w:t>The proposed changes are paramount to the success and competitiveness of Marriott Cardiff in the long-run. The technological change, sustainability and employee development solutions generate a vast potential of enhancing customer satisfaction, effective operation and profitability of Marriott Cardiff. The recommendations will not only eliminate the current problems but also transform Marriott Cardiff into innovative hotel that is ahead of the pack in customer service and environmental issues. Advancement in terms of the role and significance of adaptation to the evolving market and industry trends by Marriott Cardiff is associated with the capacity to maintain its brand legalization and ensure the subsequent evolution within the competitive context. This should be done, and therefore these changes will steer Marriott Cardiff towards a successful sustainability course.</w:t>
      </w:r>
      <w:r w:rsidR="007F418A" w:rsidRPr="000B7DF0">
        <w:rPr>
          <w:rFonts w:ascii="Arial" w:hAnsi="Arial" w:cs="Arial"/>
        </w:rPr>
        <w:br w:type="page"/>
      </w:r>
    </w:p>
    <w:p w14:paraId="01A8168A" w14:textId="77777777" w:rsidR="0065765C" w:rsidRPr="000B7DF0" w:rsidRDefault="007F418A" w:rsidP="000B7DF0">
      <w:pPr>
        <w:pStyle w:val="Heading1"/>
        <w:rPr>
          <w:rFonts w:ascii="Arial" w:hAnsi="Arial" w:cs="Arial"/>
        </w:rPr>
      </w:pPr>
      <w:bookmarkStart w:id="17" w:name="_Toc219360760"/>
      <w:r w:rsidRPr="000B7DF0">
        <w:rPr>
          <w:rFonts w:ascii="Arial" w:hAnsi="Arial" w:cs="Arial"/>
        </w:rPr>
        <w:lastRenderedPageBreak/>
        <w:t>Reference</w:t>
      </w:r>
      <w:bookmarkEnd w:id="17"/>
    </w:p>
    <w:p w14:paraId="287553C6" w14:textId="77777777" w:rsidR="006B3B42" w:rsidRPr="000B7DF0" w:rsidRDefault="006B3B42" w:rsidP="000B7DF0">
      <w:pPr>
        <w:ind w:left="720" w:hanging="720"/>
        <w:rPr>
          <w:rFonts w:ascii="Arial" w:hAnsi="Arial" w:cs="Arial"/>
        </w:rPr>
      </w:pPr>
    </w:p>
    <w:p w14:paraId="381B89C7"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Arapou, D. and Kapiki, S. (2023). </w:t>
      </w:r>
      <w:r w:rsidRPr="000B7DF0">
        <w:rPr>
          <w:rFonts w:ascii="Arial" w:eastAsia="Times New Roman" w:hAnsi="Arial" w:cs="Arial"/>
          <w:i/>
          <w:iCs/>
          <w:szCs w:val="24"/>
        </w:rPr>
        <w:t>Enhancing the Guest Experience in Hospitality Through Technology: An Outlook of the Future</w:t>
      </w:r>
      <w:r w:rsidRPr="000B7DF0">
        <w:rPr>
          <w:rFonts w:ascii="Arial" w:eastAsia="Times New Roman" w:hAnsi="Arial" w:cs="Arial"/>
          <w:szCs w:val="24"/>
        </w:rPr>
        <w:t>. [online] Ssrn.com. Available at: https://papers.ssrn.com/sol3/papers.cfm?abstract_id=4660192.</w:t>
      </w:r>
    </w:p>
    <w:p w14:paraId="13817B23"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Arestis, P. and Karagiannis, N. (2025). The UK State. </w:t>
      </w:r>
      <w:r w:rsidRPr="000B7DF0">
        <w:rPr>
          <w:rFonts w:ascii="Arial" w:eastAsia="Times New Roman" w:hAnsi="Arial" w:cs="Arial"/>
          <w:i/>
          <w:iCs/>
          <w:szCs w:val="24"/>
        </w:rPr>
        <w:t>Proper Economic Policies Under the Post-Pandemic Era</w:t>
      </w:r>
      <w:r w:rsidRPr="000B7DF0">
        <w:rPr>
          <w:rFonts w:ascii="Arial" w:eastAsia="Times New Roman" w:hAnsi="Arial" w:cs="Arial"/>
          <w:szCs w:val="24"/>
        </w:rPr>
        <w:t>, pp.17–77. doi:https://doi.org/10.1007/978-3-031-88520-4_2.</w:t>
      </w:r>
    </w:p>
    <w:p w14:paraId="695DB5CB"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Bardukova, L. (2023). Navigating the Hospitality Horizon: Current Trends and Strategies for Customer Attraction and Retention in the Hotel Industry. </w:t>
      </w:r>
      <w:r w:rsidRPr="000B7DF0">
        <w:rPr>
          <w:rFonts w:ascii="Arial" w:eastAsia="Times New Roman" w:hAnsi="Arial" w:cs="Arial"/>
          <w:i/>
          <w:iCs/>
          <w:szCs w:val="24"/>
        </w:rPr>
        <w:t>ELECTRONIC JOURNAL "ECONOMICS AND COMPUTER SCIENCE</w:t>
      </w:r>
      <w:r w:rsidRPr="000B7DF0">
        <w:rPr>
          <w:rFonts w:ascii="Arial" w:eastAsia="Times New Roman" w:hAnsi="Arial" w:cs="Arial"/>
          <w:szCs w:val="24"/>
        </w:rPr>
        <w:t>, [online] 1(2). Available at: https://eknigibg.net/Volume9/Issue2/spisanie-br2-2023_pp.88-103.pdf.</w:t>
      </w:r>
    </w:p>
    <w:p w14:paraId="4B1422E8"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Brown Epstein, H.-A. (2022). SWOT/TOWS/OTSW Analysis of Recent Past and Near Future. </w:t>
      </w:r>
      <w:r w:rsidRPr="000B7DF0">
        <w:rPr>
          <w:rFonts w:ascii="Arial" w:eastAsia="Times New Roman" w:hAnsi="Arial" w:cs="Arial"/>
          <w:i/>
          <w:iCs/>
          <w:szCs w:val="24"/>
        </w:rPr>
        <w:t>Journal of Hospital Librarianship</w:t>
      </w:r>
      <w:r w:rsidRPr="000B7DF0">
        <w:rPr>
          <w:rFonts w:ascii="Arial" w:eastAsia="Times New Roman" w:hAnsi="Arial" w:cs="Arial"/>
          <w:szCs w:val="24"/>
        </w:rPr>
        <w:t>, 22(4), pp.1–7. doi:https://doi.org/10.1080/15323269.2022.2132089.</w:t>
      </w:r>
    </w:p>
    <w:p w14:paraId="5E8C0947"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Capponi, G., Corrocher, N. and Zirulia, L. (2021). Personalized pricing for customer retention: Theory and evidence from mobile communication. </w:t>
      </w:r>
      <w:r w:rsidRPr="000B7DF0">
        <w:rPr>
          <w:rFonts w:ascii="Arial" w:eastAsia="Times New Roman" w:hAnsi="Arial" w:cs="Arial"/>
          <w:i/>
          <w:iCs/>
          <w:szCs w:val="24"/>
        </w:rPr>
        <w:t>Telecommunications Policy</w:t>
      </w:r>
      <w:r w:rsidRPr="000B7DF0">
        <w:rPr>
          <w:rFonts w:ascii="Arial" w:eastAsia="Times New Roman" w:hAnsi="Arial" w:cs="Arial"/>
          <w:szCs w:val="24"/>
        </w:rPr>
        <w:t>, 45(1), p.102069. doi:https://doi.org/10.1016/j.telpol.2020.102069.</w:t>
      </w:r>
    </w:p>
    <w:p w14:paraId="3D4CD152"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Chan, E.S.W. (2021). Why do hotels find reducing their carbon footprint difficult? </w:t>
      </w:r>
      <w:r w:rsidRPr="000B7DF0">
        <w:rPr>
          <w:rFonts w:ascii="Arial" w:eastAsia="Times New Roman" w:hAnsi="Arial" w:cs="Arial"/>
          <w:i/>
          <w:iCs/>
          <w:szCs w:val="24"/>
        </w:rPr>
        <w:t>International Journal of Contemporary Hospitality Management</w:t>
      </w:r>
      <w:r w:rsidRPr="000B7DF0">
        <w:rPr>
          <w:rFonts w:ascii="Arial" w:eastAsia="Times New Roman" w:hAnsi="Arial" w:cs="Arial"/>
          <w:szCs w:val="24"/>
        </w:rPr>
        <w:t>, ahead-of-print(ahead-of-print). doi:https://doi.org/10.1108/ijchm-10-2020-1151.</w:t>
      </w:r>
    </w:p>
    <w:p w14:paraId="4706F92D"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Chandran, S. (2024). Eco-friendly finance: the role of green CSR, processes, and products in enhancing brand trust and image. </w:t>
      </w:r>
      <w:r w:rsidRPr="000B7DF0">
        <w:rPr>
          <w:rFonts w:ascii="Arial" w:eastAsia="Times New Roman" w:hAnsi="Arial" w:cs="Arial"/>
          <w:i/>
          <w:iCs/>
          <w:szCs w:val="24"/>
        </w:rPr>
        <w:t>Environment Development and Sustainability</w:t>
      </w:r>
      <w:r w:rsidRPr="000B7DF0">
        <w:rPr>
          <w:rFonts w:ascii="Arial" w:eastAsia="Times New Roman" w:hAnsi="Arial" w:cs="Arial"/>
          <w:szCs w:val="24"/>
        </w:rPr>
        <w:t>. doi:https://doi.org/10.1007/s10668-024-05748-2.</w:t>
      </w:r>
    </w:p>
    <w:p w14:paraId="71920AA3"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Chatzopoulou, E. and Kiewiet, A. (2020). Millennials’ Evaluation of Corporate Social responsibility: the Wants and Needs of the Largest and Most Ethical Generation. </w:t>
      </w:r>
      <w:r w:rsidRPr="000B7DF0">
        <w:rPr>
          <w:rFonts w:ascii="Arial" w:eastAsia="Times New Roman" w:hAnsi="Arial" w:cs="Arial"/>
          <w:i/>
          <w:iCs/>
          <w:szCs w:val="24"/>
        </w:rPr>
        <w:lastRenderedPageBreak/>
        <w:t>Journal of Consumer Behaviour</w:t>
      </w:r>
      <w:r w:rsidRPr="000B7DF0">
        <w:rPr>
          <w:rFonts w:ascii="Arial" w:eastAsia="Times New Roman" w:hAnsi="Arial" w:cs="Arial"/>
          <w:szCs w:val="24"/>
        </w:rPr>
        <w:t>, 20(3), pp.521–534. doi:https://doi.org/10.1002/cb.1882.</w:t>
      </w:r>
    </w:p>
    <w:p w14:paraId="0AAF0083"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Cornago, E., Börkey, P. and Brown, A. (2021). Preventing single-use plastic waste: Implications of different policy approaches. </w:t>
      </w:r>
      <w:r w:rsidRPr="000B7DF0">
        <w:rPr>
          <w:rFonts w:ascii="Arial" w:eastAsia="Times New Roman" w:hAnsi="Arial" w:cs="Arial"/>
          <w:i/>
          <w:iCs/>
          <w:szCs w:val="24"/>
        </w:rPr>
        <w:t>www.oecd-ilibrary.org</w:t>
      </w:r>
      <w:r w:rsidRPr="000B7DF0">
        <w:rPr>
          <w:rFonts w:ascii="Arial" w:eastAsia="Times New Roman" w:hAnsi="Arial" w:cs="Arial"/>
          <w:szCs w:val="24"/>
        </w:rPr>
        <w:t>. [online] doi:https://doi.org/10.1787/c62069e7-en.</w:t>
      </w:r>
    </w:p>
    <w:p w14:paraId="76B34747"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Demydyuk, G.V. and Carlbäck, M. (2023). Balancing short-term gains and long-term success in lodging: The role of customer satisfaction and price in hotel profitability model. </w:t>
      </w:r>
      <w:r w:rsidRPr="000B7DF0">
        <w:rPr>
          <w:rFonts w:ascii="Arial" w:eastAsia="Times New Roman" w:hAnsi="Arial" w:cs="Arial"/>
          <w:i/>
          <w:iCs/>
          <w:szCs w:val="24"/>
        </w:rPr>
        <w:t>Tourism Economics</w:t>
      </w:r>
      <w:r w:rsidRPr="000B7DF0">
        <w:rPr>
          <w:rFonts w:ascii="Arial" w:eastAsia="Times New Roman" w:hAnsi="Arial" w:cs="Arial"/>
          <w:szCs w:val="24"/>
        </w:rPr>
        <w:t>, 30(4). doi:https://doi.org/10.1177/13548166231199156.</w:t>
      </w:r>
    </w:p>
    <w:p w14:paraId="56C256A4"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Eschenbrenner, B., Zlatic, A., Bechtel, M., Collins, B., Straley, C. and Gubbels, G. (2023). Marriott International: A Managerial Strategic Audit. </w:t>
      </w:r>
      <w:r w:rsidRPr="000B7DF0">
        <w:rPr>
          <w:rFonts w:ascii="Arial" w:eastAsia="Times New Roman" w:hAnsi="Arial" w:cs="Arial"/>
          <w:i/>
          <w:iCs/>
          <w:szCs w:val="24"/>
        </w:rPr>
        <w:t>Honors Theses, University of Nebraska-Lincoln</w:t>
      </w:r>
      <w:r w:rsidRPr="000B7DF0">
        <w:rPr>
          <w:rFonts w:ascii="Arial" w:eastAsia="Times New Roman" w:hAnsi="Arial" w:cs="Arial"/>
          <w:szCs w:val="24"/>
        </w:rPr>
        <w:t>.</w:t>
      </w:r>
    </w:p>
    <w:p w14:paraId="7882C87C" w14:textId="77777777" w:rsidR="006B3B42" w:rsidRPr="000B7DF0" w:rsidRDefault="006B3B42" w:rsidP="000B7DF0">
      <w:pPr>
        <w:ind w:left="720" w:hanging="720"/>
        <w:rPr>
          <w:rFonts w:ascii="Arial" w:hAnsi="Arial" w:cs="Arial"/>
        </w:rPr>
      </w:pPr>
      <w:r w:rsidRPr="000B7DF0">
        <w:rPr>
          <w:rFonts w:ascii="Arial" w:hAnsi="Arial" w:cs="Arial"/>
        </w:rPr>
        <w:t>Ford, R.C. and Sturman, M.C. (2025) Managing hospitality organizations : achieving excellence in the guest experience. Third edition / Robert C. Ford, Michael C. Sturman. Thousand Oaks: Sage.</w:t>
      </w:r>
    </w:p>
    <w:p w14:paraId="4C52475D" w14:textId="77777777" w:rsidR="006B3B42" w:rsidRPr="000B7DF0" w:rsidRDefault="006B3B42" w:rsidP="000B7DF0">
      <w:pPr>
        <w:ind w:left="720" w:hanging="720"/>
        <w:rPr>
          <w:rFonts w:ascii="Arial" w:hAnsi="Arial" w:cs="Arial"/>
        </w:rPr>
      </w:pPr>
      <w:r w:rsidRPr="00A13912">
        <w:rPr>
          <w:rFonts w:ascii="Arial" w:hAnsi="Arial" w:cs="Arial"/>
          <w:lang w:val="de-DE"/>
        </w:rPr>
        <w:t xml:space="preserve">Freudenreich, B., Lüdeke-Freund, F. and Schaltegger, S. (2020). </w:t>
      </w:r>
      <w:r w:rsidRPr="000B7DF0">
        <w:rPr>
          <w:rFonts w:ascii="Arial" w:hAnsi="Arial" w:cs="Arial"/>
        </w:rPr>
        <w:t>A Stakeholder Theory Perspective on Business Models: Value Creation for Sustainability. Journal of business ethics, 166(1), pp. 3–18.</w:t>
      </w:r>
    </w:p>
    <w:p w14:paraId="0B88A09E" w14:textId="77777777" w:rsidR="006B3B42" w:rsidRPr="000B7DF0" w:rsidRDefault="006B3B42" w:rsidP="000B7DF0">
      <w:pPr>
        <w:ind w:left="720" w:hanging="720"/>
        <w:rPr>
          <w:rFonts w:ascii="Arial" w:hAnsi="Arial" w:cs="Arial"/>
        </w:rPr>
      </w:pPr>
      <w:r w:rsidRPr="000B7DF0">
        <w:rPr>
          <w:rFonts w:ascii="Arial" w:hAnsi="Arial" w:cs="Arial"/>
        </w:rPr>
        <w:t>Freudenreich, B., Lüdeke-Freund, F. and Schaltegger, S. (2020). A Stakeholder Theory Perspective on Business Models: Value Creation for Sustainability. Journal of business ethics, 166(1), pp. 3–18.</w:t>
      </w:r>
    </w:p>
    <w:p w14:paraId="13867B1C"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Gallup (2024). </w:t>
      </w:r>
      <w:r w:rsidRPr="000B7DF0">
        <w:rPr>
          <w:rFonts w:ascii="Arial" w:eastAsia="Times New Roman" w:hAnsi="Arial" w:cs="Arial"/>
          <w:i/>
          <w:iCs/>
          <w:szCs w:val="24"/>
        </w:rPr>
        <w:t>Analytics and Advice | Solve your organization’s most pressing problems - Gallup</w:t>
      </w:r>
      <w:r w:rsidRPr="000B7DF0">
        <w:rPr>
          <w:rFonts w:ascii="Arial" w:eastAsia="Times New Roman" w:hAnsi="Arial" w:cs="Arial"/>
          <w:szCs w:val="24"/>
        </w:rPr>
        <w:t>. [online] Gallup.com. Available at: https://www.gallup.com/home.aspx.</w:t>
      </w:r>
    </w:p>
    <w:p w14:paraId="292D8D02" w14:textId="77777777" w:rsidR="006B3B42"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Galvin, D.J. (2019). From Labor Law to Employment Law: The Changing Politics of Workers’ Rights. </w:t>
      </w:r>
      <w:r w:rsidRPr="000B7DF0">
        <w:rPr>
          <w:rFonts w:ascii="Arial" w:eastAsia="Times New Roman" w:hAnsi="Arial" w:cs="Arial"/>
          <w:i/>
          <w:iCs/>
          <w:szCs w:val="24"/>
        </w:rPr>
        <w:t>Studies in American Political Development</w:t>
      </w:r>
      <w:r w:rsidRPr="000B7DF0">
        <w:rPr>
          <w:rFonts w:ascii="Arial" w:eastAsia="Times New Roman" w:hAnsi="Arial" w:cs="Arial"/>
          <w:szCs w:val="24"/>
        </w:rPr>
        <w:t>, 33(1), pp.50–86. doi:https://doi.org/10.1017/s0898588x19000038.</w:t>
      </w:r>
    </w:p>
    <w:p w14:paraId="06DA1521" w14:textId="16E5FF13" w:rsidR="000B7DF0" w:rsidRPr="000B7DF0" w:rsidRDefault="000B7DF0" w:rsidP="000B7DF0">
      <w:pPr>
        <w:spacing w:after="240"/>
        <w:ind w:left="720" w:hanging="720"/>
        <w:rPr>
          <w:rFonts w:ascii="Arial" w:eastAsia="Times New Roman" w:hAnsi="Arial" w:cs="Arial"/>
          <w:szCs w:val="24"/>
        </w:rPr>
      </w:pPr>
      <w:r w:rsidRPr="000B7DF0">
        <w:rPr>
          <w:rFonts w:ascii="Arial" w:eastAsia="Times New Roman" w:hAnsi="Arial" w:cs="Arial"/>
          <w:szCs w:val="24"/>
        </w:rPr>
        <w:lastRenderedPageBreak/>
        <w:t xml:space="preserve">Google Maps (2026) </w:t>
      </w:r>
      <w:r w:rsidRPr="000B7DF0">
        <w:rPr>
          <w:rFonts w:ascii="Arial" w:eastAsia="Times New Roman" w:hAnsi="Arial" w:cs="Arial"/>
          <w:i/>
          <w:iCs/>
          <w:szCs w:val="24"/>
        </w:rPr>
        <w:t xml:space="preserve">Marriott Cardiff </w:t>
      </w:r>
      <w:r w:rsidRPr="000B7DF0">
        <w:rPr>
          <w:rFonts w:ascii="Arial" w:eastAsia="Times New Roman" w:hAnsi="Arial" w:cs="Arial"/>
          <w:szCs w:val="24"/>
        </w:rPr>
        <w:t xml:space="preserve">, </w:t>
      </w:r>
      <w:r w:rsidRPr="000B7DF0">
        <w:rPr>
          <w:rFonts w:ascii="Arial" w:eastAsia="Times New Roman" w:hAnsi="Arial" w:cs="Arial"/>
          <w:i/>
          <w:iCs/>
          <w:szCs w:val="24"/>
        </w:rPr>
        <w:t>Google maps</w:t>
      </w:r>
      <w:r w:rsidRPr="000B7DF0">
        <w:rPr>
          <w:rFonts w:ascii="Arial" w:eastAsia="Times New Roman" w:hAnsi="Arial" w:cs="Arial"/>
          <w:szCs w:val="24"/>
        </w:rPr>
        <w:t xml:space="preserve">. Available at: https://www.google.co.uk/maps/place/Marriott+Cardiff/@51.4767659,-3.178471,17z/data=!3m1!4b1!4m6!3m5!1s0x486e1cb3e54f2edd:0x9808a6657881331!8m2!3d51.4767626!4d-3.1758961!16s%2Fg%2F11tjbv1f85?entry=ttu&amp;g_ep=EgoyMDI2MDExMS4wIKXMDSoASAFQAw%3D%3D. </w:t>
      </w:r>
    </w:p>
    <w:p w14:paraId="5387432B"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Górska-Warsewicz, H. and Kulykovets, O. (2020). Hotel Brand Loyalty—A Systematic Literature Review. </w:t>
      </w:r>
      <w:r w:rsidRPr="000B7DF0">
        <w:rPr>
          <w:rFonts w:ascii="Arial" w:eastAsia="Times New Roman" w:hAnsi="Arial" w:cs="Arial"/>
          <w:i/>
          <w:iCs/>
          <w:szCs w:val="24"/>
        </w:rPr>
        <w:t>Sustainability</w:t>
      </w:r>
      <w:r w:rsidRPr="000B7DF0">
        <w:rPr>
          <w:rFonts w:ascii="Arial" w:eastAsia="Times New Roman" w:hAnsi="Arial" w:cs="Arial"/>
          <w:szCs w:val="24"/>
        </w:rPr>
        <w:t>, [online] 12(12), p.4810. doi:https://doi.org/10.3390/su12124810.</w:t>
      </w:r>
    </w:p>
    <w:p w14:paraId="0728A05E"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Handel, M.J. (2024). Labor Shortages: What Is the Problem? </w:t>
      </w:r>
      <w:r w:rsidRPr="000B7DF0">
        <w:rPr>
          <w:rFonts w:ascii="Arial" w:eastAsia="Times New Roman" w:hAnsi="Arial" w:cs="Arial"/>
          <w:i/>
          <w:iCs/>
          <w:szCs w:val="24"/>
        </w:rPr>
        <w:t>Intereconomics</w:t>
      </w:r>
      <w:r w:rsidRPr="000B7DF0">
        <w:rPr>
          <w:rFonts w:ascii="Arial" w:eastAsia="Times New Roman" w:hAnsi="Arial" w:cs="Arial"/>
          <w:szCs w:val="24"/>
        </w:rPr>
        <w:t>, 59(3), pp.136–142. doi:https://doi.org/10.2478/ie-2024-0029.</w:t>
      </w:r>
    </w:p>
    <w:p w14:paraId="3C9CDE29"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Hartley, P., Marriott, S. and Knapton, H. (2023). </w:t>
      </w:r>
      <w:r w:rsidRPr="000B7DF0">
        <w:rPr>
          <w:rFonts w:ascii="Arial" w:eastAsia="Times New Roman" w:hAnsi="Arial" w:cs="Arial"/>
          <w:i/>
          <w:iCs/>
          <w:szCs w:val="24"/>
        </w:rPr>
        <w:t>Professional and Business Communication</w:t>
      </w:r>
      <w:r w:rsidRPr="000B7DF0">
        <w:rPr>
          <w:rFonts w:ascii="Arial" w:eastAsia="Times New Roman" w:hAnsi="Arial" w:cs="Arial"/>
          <w:szCs w:val="24"/>
        </w:rPr>
        <w:t>. doi:https://doi.org/10.4324/9781003297550.</w:t>
      </w:r>
    </w:p>
    <w:p w14:paraId="6903A495"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Hotel Online. (2025). </w:t>
      </w:r>
      <w:r w:rsidRPr="000B7DF0">
        <w:rPr>
          <w:rFonts w:ascii="Arial" w:eastAsia="Times New Roman" w:hAnsi="Arial" w:cs="Arial"/>
          <w:i/>
          <w:iCs/>
          <w:szCs w:val="24"/>
        </w:rPr>
        <w:t>Flat Revenues, Rising Labor Costs: Profit Reality Check for UK Hotels</w:t>
      </w:r>
      <w:r w:rsidRPr="000B7DF0">
        <w:rPr>
          <w:rFonts w:ascii="Arial" w:eastAsia="Times New Roman" w:hAnsi="Arial" w:cs="Arial"/>
          <w:szCs w:val="24"/>
        </w:rPr>
        <w:t>. [online] Available at: https://www.hotel-online.com/news/flat-revenues-rising-labor-costs-profit-reality-check-for-uk-hotels? [Accessed 7 Jan. 2026].</w:t>
      </w:r>
    </w:p>
    <w:p w14:paraId="4BCDD23A"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Irabor, I. and Okolie, U.C. (2019). A REVIEW OF EMPLOYEES’ JOB SATISFACTION AND ITS AFFECT ON THEIR RETENTION. </w:t>
      </w:r>
      <w:r w:rsidRPr="000B7DF0">
        <w:rPr>
          <w:rFonts w:ascii="Arial" w:eastAsia="Times New Roman" w:hAnsi="Arial" w:cs="Arial"/>
          <w:i/>
          <w:iCs/>
          <w:szCs w:val="24"/>
        </w:rPr>
        <w:t>Annals of Spiru Haret University. Economic Series</w:t>
      </w:r>
      <w:r w:rsidRPr="000B7DF0">
        <w:rPr>
          <w:rFonts w:ascii="Arial" w:eastAsia="Times New Roman" w:hAnsi="Arial" w:cs="Arial"/>
          <w:szCs w:val="24"/>
        </w:rPr>
        <w:t>, [online] 19(2), pp.93–114. Available at: https://www.ceeol.com/search/article-detail?id=881121.</w:t>
      </w:r>
    </w:p>
    <w:p w14:paraId="3206DCB4"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jenslin (2024). </w:t>
      </w:r>
      <w:r w:rsidRPr="000B7DF0">
        <w:rPr>
          <w:rFonts w:ascii="Arial" w:eastAsia="Times New Roman" w:hAnsi="Arial" w:cs="Arial"/>
          <w:i/>
          <w:iCs/>
          <w:szCs w:val="24"/>
        </w:rPr>
        <w:t>What is SWOT analysis and how to use it to improve your business (With examples)</w:t>
      </w:r>
      <w:r w:rsidRPr="000B7DF0">
        <w:rPr>
          <w:rFonts w:ascii="Arial" w:eastAsia="Times New Roman" w:hAnsi="Arial" w:cs="Arial"/>
          <w:szCs w:val="24"/>
        </w:rPr>
        <w:t>. [online] Exeed College. Available at: https://exeedcollege.com/blog/what-is-swot-analysis-and-how-to-use-it-to-improve-your-business/.</w:t>
      </w:r>
    </w:p>
    <w:p w14:paraId="4C4DB2DE"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Jiménez, D.L. (2025). Artificial Intelligence and Unfair Competition. </w:t>
      </w:r>
      <w:r w:rsidRPr="000B7DF0">
        <w:rPr>
          <w:rFonts w:ascii="Arial" w:eastAsia="Times New Roman" w:hAnsi="Arial" w:cs="Arial"/>
          <w:i/>
          <w:iCs/>
          <w:szCs w:val="24"/>
        </w:rPr>
        <w:t>Advances in Computational Intelligence and Robotics</w:t>
      </w:r>
      <w:r w:rsidRPr="000B7DF0">
        <w:rPr>
          <w:rFonts w:ascii="Arial" w:eastAsia="Times New Roman" w:hAnsi="Arial" w:cs="Arial"/>
          <w:szCs w:val="24"/>
        </w:rPr>
        <w:t>, [online] pp.207–238. doi:https://doi.org/10.4018/979-8-3693-9894-4.ch007.</w:t>
      </w:r>
    </w:p>
    <w:p w14:paraId="5BD3C171"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lastRenderedPageBreak/>
        <w:t xml:space="preserve">Khandelwal, U., Kulshreshtha, K. and Tripathi, V. (2019). Importance of Consumer-based Green Brand Equity: Empirical Evidence. </w:t>
      </w:r>
      <w:r w:rsidRPr="000B7DF0">
        <w:rPr>
          <w:rFonts w:ascii="Arial" w:eastAsia="Times New Roman" w:hAnsi="Arial" w:cs="Arial"/>
          <w:i/>
          <w:iCs/>
          <w:szCs w:val="24"/>
        </w:rPr>
        <w:t>Paradigm</w:t>
      </w:r>
      <w:r w:rsidRPr="000B7DF0">
        <w:rPr>
          <w:rFonts w:ascii="Arial" w:eastAsia="Times New Roman" w:hAnsi="Arial" w:cs="Arial"/>
          <w:szCs w:val="24"/>
        </w:rPr>
        <w:t>, 23(1), p.097189071984442. doi:https://doi.org/10.1177/0971890719844428.</w:t>
      </w:r>
    </w:p>
    <w:p w14:paraId="65B1013D"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Khudyakova, T. and Lyaskovskaya, E. (2021). Improving the Sustainability of Regional Development in the Context of Waste Management. </w:t>
      </w:r>
      <w:r w:rsidRPr="000B7DF0">
        <w:rPr>
          <w:rFonts w:ascii="Arial" w:eastAsia="Times New Roman" w:hAnsi="Arial" w:cs="Arial"/>
          <w:i/>
          <w:iCs/>
          <w:szCs w:val="24"/>
        </w:rPr>
        <w:t>Sustainability</w:t>
      </w:r>
      <w:r w:rsidRPr="000B7DF0">
        <w:rPr>
          <w:rFonts w:ascii="Arial" w:eastAsia="Times New Roman" w:hAnsi="Arial" w:cs="Arial"/>
          <w:szCs w:val="24"/>
        </w:rPr>
        <w:t>, 13(4), p.1755. doi:https://doi.org/10.3390/su13041755.</w:t>
      </w:r>
    </w:p>
    <w:p w14:paraId="52895E4C"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Kumar, P. (2021). </w:t>
      </w:r>
      <w:r w:rsidRPr="000B7DF0">
        <w:rPr>
          <w:rFonts w:ascii="Arial" w:eastAsia="Times New Roman" w:hAnsi="Arial" w:cs="Arial"/>
          <w:i/>
          <w:iCs/>
          <w:szCs w:val="24"/>
        </w:rPr>
        <w:t>Hospitality and Tourism Information Technology</w:t>
      </w:r>
      <w:r w:rsidRPr="000B7DF0">
        <w:rPr>
          <w:rFonts w:ascii="Arial" w:eastAsia="Times New Roman" w:hAnsi="Arial" w:cs="Arial"/>
          <w:szCs w:val="24"/>
        </w:rPr>
        <w:t>. USF M3 Publishing, LLC. doi:https://doi.org/10.5038/9781732127593.</w:t>
      </w:r>
    </w:p>
    <w:p w14:paraId="7AF35AFA"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Lewis, L. (2025). Organizational Change. </w:t>
      </w:r>
      <w:r w:rsidRPr="000B7DF0">
        <w:rPr>
          <w:rFonts w:ascii="Arial" w:eastAsia="Times New Roman" w:hAnsi="Arial" w:cs="Arial"/>
          <w:i/>
          <w:iCs/>
          <w:szCs w:val="24"/>
        </w:rPr>
        <w:t>Origins, Traditions, and Trends of Organizational Communication</w:t>
      </w:r>
      <w:r w:rsidRPr="000B7DF0">
        <w:rPr>
          <w:rFonts w:ascii="Arial" w:eastAsia="Times New Roman" w:hAnsi="Arial" w:cs="Arial"/>
          <w:szCs w:val="24"/>
        </w:rPr>
        <w:t>, pp.415–436. doi:https://doi.org/10.4324/9781003484639-24.</w:t>
      </w:r>
    </w:p>
    <w:p w14:paraId="64F63310"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Lukanova, G. and Ilieva, G. (2019). Robots, Artificial Intelligence, and Service Automation in Hotels. </w:t>
      </w:r>
      <w:r w:rsidRPr="000B7DF0">
        <w:rPr>
          <w:rFonts w:ascii="Arial" w:eastAsia="Times New Roman" w:hAnsi="Arial" w:cs="Arial"/>
          <w:i/>
          <w:iCs/>
          <w:szCs w:val="24"/>
        </w:rPr>
        <w:t>Robots, Artificial Intelligence, and Service Automation in Travel, Tourism and Hospitality</w:t>
      </w:r>
      <w:r w:rsidRPr="000B7DF0">
        <w:rPr>
          <w:rFonts w:ascii="Arial" w:eastAsia="Times New Roman" w:hAnsi="Arial" w:cs="Arial"/>
          <w:szCs w:val="24"/>
        </w:rPr>
        <w:t>, [online] pp.157–183. doi:https://doi.org/10.1108/978-1-78756-687-320191009.</w:t>
      </w:r>
    </w:p>
    <w:p w14:paraId="5411CB99"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Maclean, A. and Memmot, I. (2022). Building costs. </w:t>
      </w:r>
      <w:r w:rsidRPr="000B7DF0">
        <w:rPr>
          <w:rFonts w:ascii="Arial" w:eastAsia="Times New Roman" w:hAnsi="Arial" w:cs="Arial"/>
          <w:i/>
          <w:iCs/>
          <w:szCs w:val="24"/>
        </w:rPr>
        <w:t>Routledge eBooks</w:t>
      </w:r>
      <w:r w:rsidRPr="000B7DF0">
        <w:rPr>
          <w:rFonts w:ascii="Arial" w:eastAsia="Times New Roman" w:hAnsi="Arial" w:cs="Arial"/>
          <w:szCs w:val="24"/>
        </w:rPr>
        <w:t>, pp.135–151. doi:https://doi.org/10.4324/9781003169703-12.</w:t>
      </w:r>
    </w:p>
    <w:p w14:paraId="49BC7DCE"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Marriott International (2025). </w:t>
      </w:r>
      <w:r w:rsidRPr="000B7DF0">
        <w:rPr>
          <w:rFonts w:ascii="Arial" w:eastAsia="Times New Roman" w:hAnsi="Arial" w:cs="Arial"/>
          <w:i/>
          <w:iCs/>
          <w:szCs w:val="24"/>
        </w:rPr>
        <w:t>About Marriott International | Corporate Information</w:t>
      </w:r>
      <w:r w:rsidRPr="000B7DF0">
        <w:rPr>
          <w:rFonts w:ascii="Arial" w:eastAsia="Times New Roman" w:hAnsi="Arial" w:cs="Arial"/>
          <w:szCs w:val="24"/>
        </w:rPr>
        <w:t>. [online] marriott. Available at: https://www.marriott.com/marriott/aboutmarriott.mi.</w:t>
      </w:r>
    </w:p>
    <w:p w14:paraId="5F331DC7"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Marriott.com. (2025). </w:t>
      </w:r>
      <w:r w:rsidRPr="000B7DF0">
        <w:rPr>
          <w:rFonts w:ascii="Arial" w:eastAsia="Times New Roman" w:hAnsi="Arial" w:cs="Arial"/>
          <w:i/>
          <w:iCs/>
          <w:szCs w:val="24"/>
        </w:rPr>
        <w:t>Hotel Cardiff | Cardiff Marriott Hotel | Marriott Bonvoy - Home page</w:t>
      </w:r>
      <w:r w:rsidRPr="000B7DF0">
        <w:rPr>
          <w:rFonts w:ascii="Arial" w:eastAsia="Times New Roman" w:hAnsi="Arial" w:cs="Arial"/>
          <w:szCs w:val="24"/>
        </w:rPr>
        <w:t>. [online] Available at: https://www.marriott.com/en-us/hotels/cwldt-cardiff-marriott-hotel/experiences/explore-cardiff/.</w:t>
      </w:r>
    </w:p>
    <w:p w14:paraId="470A423F"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McKinsey &amp; Company (2025). </w:t>
      </w:r>
      <w:r w:rsidRPr="000B7DF0">
        <w:rPr>
          <w:rFonts w:ascii="Arial" w:eastAsia="Times New Roman" w:hAnsi="Arial" w:cs="Arial"/>
          <w:i/>
          <w:iCs/>
          <w:szCs w:val="24"/>
        </w:rPr>
        <w:t>McKinsey &amp; Company</w:t>
      </w:r>
      <w:r w:rsidRPr="000B7DF0">
        <w:rPr>
          <w:rFonts w:ascii="Arial" w:eastAsia="Times New Roman" w:hAnsi="Arial" w:cs="Arial"/>
          <w:szCs w:val="24"/>
        </w:rPr>
        <w:t>. [online] McKinsey &amp; Company. Available at: https://www.mckinsey.com/.</w:t>
      </w:r>
    </w:p>
    <w:p w14:paraId="6F9C3464"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Mordor Intelligence (2025). </w:t>
      </w:r>
      <w:r w:rsidRPr="000B7DF0">
        <w:rPr>
          <w:rFonts w:ascii="Arial" w:eastAsia="Times New Roman" w:hAnsi="Arial" w:cs="Arial"/>
          <w:i/>
          <w:iCs/>
          <w:szCs w:val="24"/>
        </w:rPr>
        <w:t>Hospitality Industry in the United Kingdom - Growth, Trends, and Forecasts (2020 - 2025)</w:t>
      </w:r>
      <w:r w:rsidRPr="000B7DF0">
        <w:rPr>
          <w:rFonts w:ascii="Arial" w:eastAsia="Times New Roman" w:hAnsi="Arial" w:cs="Arial"/>
          <w:szCs w:val="24"/>
        </w:rPr>
        <w:t xml:space="preserve">. [online] www.mordorintelligence.com. Available at: </w:t>
      </w:r>
      <w:r w:rsidRPr="000B7DF0">
        <w:rPr>
          <w:rFonts w:ascii="Arial" w:eastAsia="Times New Roman" w:hAnsi="Arial" w:cs="Arial"/>
          <w:szCs w:val="24"/>
        </w:rPr>
        <w:lastRenderedPageBreak/>
        <w:t>https://www.mordorintelligence.com/industry-reports/hospitality-industry-in-the-united-kingdom.</w:t>
      </w:r>
    </w:p>
    <w:p w14:paraId="5692C16F"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Morrison, A.M. (2022). Hospitality and Travel Marketing. </w:t>
      </w:r>
      <w:r w:rsidRPr="000B7DF0">
        <w:rPr>
          <w:rFonts w:ascii="Arial" w:eastAsia="Times New Roman" w:hAnsi="Arial" w:cs="Arial"/>
          <w:i/>
          <w:iCs/>
          <w:szCs w:val="24"/>
        </w:rPr>
        <w:t>Hospitality and travel marketing</w:t>
      </w:r>
      <w:r w:rsidRPr="000B7DF0">
        <w:rPr>
          <w:rFonts w:ascii="Arial" w:eastAsia="Times New Roman" w:hAnsi="Arial" w:cs="Arial"/>
          <w:szCs w:val="24"/>
        </w:rPr>
        <w:t>.</w:t>
      </w:r>
    </w:p>
    <w:p w14:paraId="5713A8BF"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Musavengane, R. (2019). Small hotels and responsible tourism practice: Hoteliers’ perspectives. </w:t>
      </w:r>
      <w:r w:rsidRPr="000B7DF0">
        <w:rPr>
          <w:rFonts w:ascii="Arial" w:eastAsia="Times New Roman" w:hAnsi="Arial" w:cs="Arial"/>
          <w:i/>
          <w:iCs/>
          <w:szCs w:val="24"/>
        </w:rPr>
        <w:t>Journal of Cleaner Production</w:t>
      </w:r>
      <w:r w:rsidRPr="000B7DF0">
        <w:rPr>
          <w:rFonts w:ascii="Arial" w:eastAsia="Times New Roman" w:hAnsi="Arial" w:cs="Arial"/>
          <w:szCs w:val="24"/>
        </w:rPr>
        <w:t>, 220, pp.786–799. doi:https://doi.org/10.1016/j.jclepro.2019.02.143.</w:t>
      </w:r>
    </w:p>
    <w:p w14:paraId="283D9708" w14:textId="77777777" w:rsidR="006B3B42" w:rsidRPr="000B7DF0" w:rsidRDefault="006B3B42" w:rsidP="000B7DF0">
      <w:pPr>
        <w:ind w:left="720" w:hanging="720"/>
        <w:rPr>
          <w:rFonts w:ascii="Arial" w:hAnsi="Arial" w:cs="Arial"/>
        </w:rPr>
      </w:pPr>
      <w:r w:rsidRPr="000B7DF0">
        <w:rPr>
          <w:rFonts w:ascii="Arial" w:hAnsi="Arial" w:cs="Arial"/>
        </w:rPr>
        <w:t>Noordzife, G. (2014) Project Management of Hotel Opening Processes: Exploring Better Ways to Manage New Hotel Openings, CreateSpace</w:t>
      </w:r>
    </w:p>
    <w:p w14:paraId="5DD7DA1B"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Olanipekun, A.O. and Omotayo, T. (2020). Review of the Use of Corporate Social Responsibility (CSR) Tools. </w:t>
      </w:r>
      <w:r w:rsidRPr="000B7DF0">
        <w:rPr>
          <w:rFonts w:ascii="Arial" w:eastAsia="Times New Roman" w:hAnsi="Arial" w:cs="Arial"/>
          <w:i/>
          <w:iCs/>
          <w:szCs w:val="24"/>
        </w:rPr>
        <w:t>Sustainable Production and Consumption</w:t>
      </w:r>
      <w:r w:rsidRPr="000B7DF0">
        <w:rPr>
          <w:rFonts w:ascii="Arial" w:eastAsia="Times New Roman" w:hAnsi="Arial" w:cs="Arial"/>
          <w:szCs w:val="24"/>
        </w:rPr>
        <w:t>, 27. doi:https://doi.org/10.1016/j.spc.2020.11.012.</w:t>
      </w:r>
    </w:p>
    <w:p w14:paraId="3CD73399"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Olmstead, L. (2019). </w:t>
      </w:r>
      <w:r w:rsidRPr="000B7DF0">
        <w:rPr>
          <w:rFonts w:ascii="Arial" w:eastAsia="Times New Roman" w:hAnsi="Arial" w:cs="Arial"/>
          <w:i/>
          <w:iCs/>
          <w:szCs w:val="24"/>
        </w:rPr>
        <w:t>Applying the enhanced kotter’s 8 step change model</w:t>
      </w:r>
      <w:r w:rsidRPr="000B7DF0">
        <w:rPr>
          <w:rFonts w:ascii="Arial" w:eastAsia="Times New Roman" w:hAnsi="Arial" w:cs="Arial"/>
          <w:szCs w:val="24"/>
        </w:rPr>
        <w:t>. [online] Whatfix Digital Adoption Blog. Available at: https://whatfix.com/blog/kotters-8-step-change-model/.</w:t>
      </w:r>
    </w:p>
    <w:p w14:paraId="26E33CBD" w14:textId="77777777" w:rsidR="006B3B42" w:rsidRPr="000B7DF0" w:rsidRDefault="006B3B42" w:rsidP="000B7DF0">
      <w:pPr>
        <w:ind w:left="720" w:hanging="720"/>
        <w:rPr>
          <w:rFonts w:ascii="Arial" w:hAnsi="Arial" w:cs="Arial"/>
        </w:rPr>
      </w:pPr>
      <w:r w:rsidRPr="000B7DF0">
        <w:rPr>
          <w:rFonts w:ascii="Arial" w:hAnsi="Arial" w:cs="Arial"/>
        </w:rPr>
        <w:t>Poole, M.S. and Van de Ven, A. (2021) The Oxford Handbook of Organizational Change and Innovation. Second edition. Oxford: Oxford University Press, Incorporated.</w:t>
      </w:r>
    </w:p>
    <w:p w14:paraId="769DF56D"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Puyt, R., Lie, F.B., De Graaf, F.J. and Wilderom, C.P.M. (2020). Origins of SWOT Analysis. </w:t>
      </w:r>
      <w:r w:rsidRPr="000B7DF0">
        <w:rPr>
          <w:rFonts w:ascii="Arial" w:eastAsia="Times New Roman" w:hAnsi="Arial" w:cs="Arial"/>
          <w:i/>
          <w:iCs/>
          <w:szCs w:val="24"/>
        </w:rPr>
        <w:t>Academy of Management Proceedings</w:t>
      </w:r>
      <w:r w:rsidRPr="000B7DF0">
        <w:rPr>
          <w:rFonts w:ascii="Arial" w:eastAsia="Times New Roman" w:hAnsi="Arial" w:cs="Arial"/>
          <w:szCs w:val="24"/>
        </w:rPr>
        <w:t>, [online] 2020(1). Available at: https://journals.aom.org/doi/abs/10.5465/AMBPP.2020.132.</w:t>
      </w:r>
    </w:p>
    <w:p w14:paraId="24DD3D7A"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PWC (2022). </w:t>
      </w:r>
      <w:r w:rsidRPr="000B7DF0">
        <w:rPr>
          <w:rFonts w:ascii="Arial" w:eastAsia="Times New Roman" w:hAnsi="Arial" w:cs="Arial"/>
          <w:i/>
          <w:iCs/>
          <w:szCs w:val="24"/>
        </w:rPr>
        <w:t>PwC: Building relationships, creating value</w:t>
      </w:r>
      <w:r w:rsidRPr="000B7DF0">
        <w:rPr>
          <w:rFonts w:ascii="Arial" w:eastAsia="Times New Roman" w:hAnsi="Arial" w:cs="Arial"/>
          <w:szCs w:val="24"/>
        </w:rPr>
        <w:t>. [online] PwC. Available at: https://www.pwc.com/gx/en.html.</w:t>
      </w:r>
    </w:p>
    <w:p w14:paraId="568C33EE"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Ristova, C. (2022). </w:t>
      </w:r>
      <w:r w:rsidRPr="000B7DF0">
        <w:rPr>
          <w:rFonts w:ascii="Arial" w:eastAsia="Times New Roman" w:hAnsi="Arial" w:cs="Arial"/>
          <w:i/>
          <w:iCs/>
          <w:szCs w:val="24"/>
        </w:rPr>
        <w:t>Generation Clean: Redefining hospitality marketing promotion</w:t>
      </w:r>
      <w:r w:rsidRPr="000B7DF0">
        <w:rPr>
          <w:rFonts w:ascii="Arial" w:eastAsia="Times New Roman" w:hAnsi="Arial" w:cs="Arial"/>
          <w:szCs w:val="24"/>
        </w:rPr>
        <w:t>. [online] eprints.ugd.edu.mk. Available at: https://eprints.ugd.edu.mk/30469/.</w:t>
      </w:r>
    </w:p>
    <w:p w14:paraId="5BB11DA8"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Sabharwal, D. and Jain, V. (2025). Transforming Hospitality Through AI, Big Data, and Automation. </w:t>
      </w:r>
      <w:r w:rsidRPr="000B7DF0">
        <w:rPr>
          <w:rFonts w:ascii="Arial" w:eastAsia="Times New Roman" w:hAnsi="Arial" w:cs="Arial"/>
          <w:i/>
          <w:iCs/>
          <w:szCs w:val="24"/>
        </w:rPr>
        <w:t>IGI Global eBooks</w:t>
      </w:r>
      <w:r w:rsidRPr="000B7DF0">
        <w:rPr>
          <w:rFonts w:ascii="Arial" w:eastAsia="Times New Roman" w:hAnsi="Arial" w:cs="Arial"/>
          <w:szCs w:val="24"/>
        </w:rPr>
        <w:t>, [online] pp.309–336. doi:https://doi.org/10.4018/979-8-3693-9760-2.ch011.</w:t>
      </w:r>
    </w:p>
    <w:p w14:paraId="34CB9AF6"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lastRenderedPageBreak/>
        <w:t xml:space="preserve">Sapkota, K. (2019). </w:t>
      </w:r>
      <w:r w:rsidRPr="000B7DF0">
        <w:rPr>
          <w:rFonts w:ascii="Arial" w:eastAsia="Times New Roman" w:hAnsi="Arial" w:cs="Arial"/>
          <w:i/>
          <w:iCs/>
          <w:szCs w:val="24"/>
        </w:rPr>
        <w:t>Artificial Intelligence in property management automation : technologies, current applications, and challenges.</w:t>
      </w:r>
      <w:r w:rsidRPr="000B7DF0">
        <w:rPr>
          <w:rFonts w:ascii="Arial" w:eastAsia="Times New Roman" w:hAnsi="Arial" w:cs="Arial"/>
          <w:szCs w:val="24"/>
        </w:rPr>
        <w:t xml:space="preserve"> [online] www.theseus.fi. Available at: https://www.theseus.fi/handle/10024/273564.</w:t>
      </w:r>
    </w:p>
    <w:p w14:paraId="02049C8C"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Setiawan, I. and Purba, H.H. (2020). A systematic literature review of key performance indicators (kpis) implementation. </w:t>
      </w:r>
      <w:r w:rsidRPr="000B7DF0">
        <w:rPr>
          <w:rFonts w:ascii="Arial" w:eastAsia="Times New Roman" w:hAnsi="Arial" w:cs="Arial"/>
          <w:i/>
          <w:iCs/>
          <w:szCs w:val="24"/>
        </w:rPr>
        <w:t>ResearchGate</w:t>
      </w:r>
      <w:r w:rsidRPr="000B7DF0">
        <w:rPr>
          <w:rFonts w:ascii="Arial" w:eastAsia="Times New Roman" w:hAnsi="Arial" w:cs="Arial"/>
          <w:szCs w:val="24"/>
        </w:rPr>
        <w:t>, [online] 1(3). doi:https://doi.org/10.7777/jiemar.v1i3.79.</w:t>
      </w:r>
    </w:p>
    <w:p w14:paraId="05F65DC9"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Sivula, A., Siakas, K., Naaranoja, M. and Lampropoulos, G. (2025). A STEEPLE Analysis and Information Technology Professionals’ Interview Insights Regarding the Platform Economy. </w:t>
      </w:r>
      <w:r w:rsidRPr="000B7DF0">
        <w:rPr>
          <w:rFonts w:ascii="Arial" w:eastAsia="Times New Roman" w:hAnsi="Arial" w:cs="Arial"/>
          <w:i/>
          <w:iCs/>
          <w:szCs w:val="24"/>
        </w:rPr>
        <w:t>International Journal of Human Capital and Information Technology Professionals</w:t>
      </w:r>
      <w:r w:rsidRPr="000B7DF0">
        <w:rPr>
          <w:rFonts w:ascii="Arial" w:eastAsia="Times New Roman" w:hAnsi="Arial" w:cs="Arial"/>
          <w:szCs w:val="24"/>
        </w:rPr>
        <w:t>, 16(1), pp.1–28. doi:https://doi.org/10.4018/ijhcitp.394507.</w:t>
      </w:r>
    </w:p>
    <w:p w14:paraId="5778A0F7"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Stoleriu, O.M., Brochado, A., Rusu, A. and Lupu, C. (2019). Analyses of Visitors’ Experiences in a Natural World Heritage Site Based on TripAdvisor Reviews. </w:t>
      </w:r>
      <w:r w:rsidRPr="000B7DF0">
        <w:rPr>
          <w:rFonts w:ascii="Arial" w:eastAsia="Times New Roman" w:hAnsi="Arial" w:cs="Arial"/>
          <w:i/>
          <w:iCs/>
          <w:szCs w:val="24"/>
        </w:rPr>
        <w:t>Visitor Studies</w:t>
      </w:r>
      <w:r w:rsidRPr="000B7DF0">
        <w:rPr>
          <w:rFonts w:ascii="Arial" w:eastAsia="Times New Roman" w:hAnsi="Arial" w:cs="Arial"/>
          <w:szCs w:val="24"/>
        </w:rPr>
        <w:t>, 22(2), pp.192–212. doi:https://doi.org/10.1080/10645578.2019.1665390.</w:t>
      </w:r>
    </w:p>
    <w:p w14:paraId="49C4165C"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Thakur, N. (2024). AI and Technology Are Used in Hospitality and Tourism. </w:t>
      </w:r>
      <w:r w:rsidRPr="000B7DF0">
        <w:rPr>
          <w:rFonts w:ascii="Arial" w:eastAsia="Times New Roman" w:hAnsi="Arial" w:cs="Arial"/>
          <w:i/>
          <w:iCs/>
          <w:szCs w:val="24"/>
        </w:rPr>
        <w:t>Advances in hospitality, tourism and the services industry (AHTSI) book series</w:t>
      </w:r>
      <w:r w:rsidRPr="000B7DF0">
        <w:rPr>
          <w:rFonts w:ascii="Arial" w:eastAsia="Times New Roman" w:hAnsi="Arial" w:cs="Arial"/>
          <w:szCs w:val="24"/>
        </w:rPr>
        <w:t>, [online] pp.55–78. doi:https://doi.org/10.4018/979-8-3693-7898-4.ch004.</w:t>
      </w:r>
    </w:p>
    <w:p w14:paraId="029AB4E5"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Trawick, S. and Carraher, T. (2023). </w:t>
      </w:r>
      <w:r w:rsidRPr="000B7DF0">
        <w:rPr>
          <w:rFonts w:ascii="Arial" w:eastAsia="Times New Roman" w:hAnsi="Arial" w:cs="Arial"/>
          <w:i/>
          <w:iCs/>
          <w:szCs w:val="24"/>
        </w:rPr>
        <w:t>Contextualising Kotter’s 8-step model to a sustainable digital transformation : A qualitative study from the perspective of organisational change</w:t>
      </w:r>
      <w:r w:rsidRPr="000B7DF0">
        <w:rPr>
          <w:rFonts w:ascii="Arial" w:eastAsia="Times New Roman" w:hAnsi="Arial" w:cs="Arial"/>
          <w:szCs w:val="24"/>
        </w:rPr>
        <w:t>. [online] DIVA. Available at: https://www.diva-portal.org/smash/record.jsf?pid=diva2%3A1777982&amp;dswid=175 [Accessed 7 Jan. 2026].</w:t>
      </w:r>
    </w:p>
    <w:p w14:paraId="041A7722"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Tripadvisor. (n.d.). </w:t>
      </w:r>
      <w:r w:rsidRPr="000B7DF0">
        <w:rPr>
          <w:rFonts w:ascii="Arial" w:eastAsia="Times New Roman" w:hAnsi="Arial" w:cs="Arial"/>
          <w:i/>
          <w:iCs/>
          <w:szCs w:val="24"/>
        </w:rPr>
        <w:t>CARDIFF MARRIOTT HOTEL (Wales) - Hotel Reviews, Photos, Rate Comparison</w:t>
      </w:r>
      <w:r w:rsidRPr="000B7DF0">
        <w:rPr>
          <w:rFonts w:ascii="Arial" w:eastAsia="Times New Roman" w:hAnsi="Arial" w:cs="Arial"/>
          <w:szCs w:val="24"/>
        </w:rPr>
        <w:t>. [online] Available at: https://www.tripadvisor.in/Hotel_Review-g186460-d192339-Reviews-Cardiff_Marriott_Hotel-Cardiff_South_Wales_Wales.html.</w:t>
      </w:r>
    </w:p>
    <w:p w14:paraId="065900D7"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lastRenderedPageBreak/>
        <w:t xml:space="preserve">V, P.N. (2023). The influence of OTA channels on the tourism industry. </w:t>
      </w:r>
      <w:r w:rsidRPr="000B7DF0">
        <w:rPr>
          <w:rFonts w:ascii="Arial" w:eastAsia="Times New Roman" w:hAnsi="Arial" w:cs="Arial"/>
          <w:i/>
          <w:iCs/>
          <w:szCs w:val="24"/>
        </w:rPr>
        <w:t>repository.hneu.edu.ua</w:t>
      </w:r>
      <w:r w:rsidRPr="000B7DF0">
        <w:rPr>
          <w:rFonts w:ascii="Arial" w:eastAsia="Times New Roman" w:hAnsi="Arial" w:cs="Arial"/>
          <w:szCs w:val="24"/>
        </w:rPr>
        <w:t>. [online] Available at: http://repository.hneu.edu.ua/handle/123456789/30216.</w:t>
      </w:r>
    </w:p>
    <w:p w14:paraId="1F81E608"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Vecteezy. (n.d.). </w:t>
      </w:r>
      <w:r w:rsidRPr="000B7DF0">
        <w:rPr>
          <w:rFonts w:ascii="Arial" w:eastAsia="Times New Roman" w:hAnsi="Arial" w:cs="Arial"/>
          <w:i/>
          <w:iCs/>
          <w:szCs w:val="24"/>
        </w:rPr>
        <w:t>TOWS matrix can be defined as a framework to create, compare, decide and access business strategies</w:t>
      </w:r>
      <w:r w:rsidRPr="000B7DF0">
        <w:rPr>
          <w:rFonts w:ascii="Arial" w:eastAsia="Times New Roman" w:hAnsi="Arial" w:cs="Arial"/>
          <w:szCs w:val="24"/>
        </w:rPr>
        <w:t>. [online] Available at: https://www.vecteezy.com/vector-art/20176538-tows-matrix-can-be-defined-as-a-framework-to-create-compare-decide-and-access-business-strategies.</w:t>
      </w:r>
    </w:p>
    <w:p w14:paraId="55627263"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VERIFIED MARKET RESEARCH (2025). </w:t>
      </w:r>
      <w:r w:rsidRPr="000B7DF0">
        <w:rPr>
          <w:rFonts w:ascii="Arial" w:eastAsia="Times New Roman" w:hAnsi="Arial" w:cs="Arial"/>
          <w:i/>
          <w:iCs/>
          <w:szCs w:val="24"/>
        </w:rPr>
        <w:t>United Kingdom Hospitality Market Size By Type of Service (Hotels and Resorts, Restaurants and Food Service), By Customer Demographics (Business Travelers, Leisure Travelers)  By Geographic Scopeand Forecast</w:t>
      </w:r>
      <w:r w:rsidRPr="000B7DF0">
        <w:rPr>
          <w:rFonts w:ascii="Arial" w:eastAsia="Times New Roman" w:hAnsi="Arial" w:cs="Arial"/>
          <w:szCs w:val="24"/>
        </w:rPr>
        <w:t>. [online] Verified Market Research. Available at: https://www.verifiedmarketresearch.com/product/united-kingdom-hospitality-market/.</w:t>
      </w:r>
    </w:p>
    <w:p w14:paraId="3CCB1CBA" w14:textId="77777777" w:rsidR="006B3B42" w:rsidRPr="000B7DF0" w:rsidRDefault="006B3B42" w:rsidP="000B7DF0">
      <w:pPr>
        <w:spacing w:after="240"/>
        <w:ind w:left="720" w:hanging="720"/>
        <w:rPr>
          <w:rFonts w:ascii="Arial" w:eastAsia="Times New Roman" w:hAnsi="Arial" w:cs="Arial"/>
          <w:szCs w:val="24"/>
        </w:rPr>
      </w:pPr>
      <w:r w:rsidRPr="00A13912">
        <w:rPr>
          <w:rFonts w:ascii="Arial" w:eastAsia="Times New Roman" w:hAnsi="Arial" w:cs="Arial"/>
          <w:szCs w:val="24"/>
          <w:lang w:val="it-IT"/>
        </w:rPr>
        <w:t xml:space="preserve">Vieira, T., Oliveira, M. and Pataco, T. (2024). </w:t>
      </w:r>
      <w:r w:rsidRPr="000B7DF0">
        <w:rPr>
          <w:rFonts w:ascii="Arial" w:eastAsia="Times New Roman" w:hAnsi="Arial" w:cs="Arial"/>
          <w:szCs w:val="24"/>
        </w:rPr>
        <w:t xml:space="preserve">Increasing Revenue and Decreasing Cost: The Promotion of Direct Distribution Channels in Hospitality. </w:t>
      </w:r>
      <w:r w:rsidRPr="000B7DF0">
        <w:rPr>
          <w:rFonts w:ascii="Arial" w:eastAsia="Times New Roman" w:hAnsi="Arial" w:cs="Arial"/>
          <w:i/>
          <w:iCs/>
          <w:szCs w:val="24"/>
        </w:rPr>
        <w:t>Springer Proceedings in Business and Economics</w:t>
      </w:r>
      <w:r w:rsidRPr="000B7DF0">
        <w:rPr>
          <w:rFonts w:ascii="Arial" w:eastAsia="Times New Roman" w:hAnsi="Arial" w:cs="Arial"/>
          <w:szCs w:val="24"/>
        </w:rPr>
        <w:t>, [online] pp.403–414. doi:https://doi.org/10.1007/978-3-031-54342-5_24.</w:t>
      </w:r>
    </w:p>
    <w:p w14:paraId="5719E077"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Wainwright, T. and O’Brien, J. (2024). </w:t>
      </w:r>
      <w:r w:rsidRPr="000B7DF0">
        <w:rPr>
          <w:rFonts w:ascii="Arial" w:eastAsia="Times New Roman" w:hAnsi="Arial" w:cs="Arial"/>
          <w:i/>
          <w:iCs/>
          <w:szCs w:val="24"/>
        </w:rPr>
        <w:t>Analysis of Consumer Markets: Attracting International Tourists to a Domestic Hotel in the Post-COVID Era</w:t>
      </w:r>
      <w:r w:rsidRPr="000B7DF0">
        <w:rPr>
          <w:rFonts w:ascii="Arial" w:eastAsia="Times New Roman" w:hAnsi="Arial" w:cs="Arial"/>
          <w:szCs w:val="24"/>
        </w:rPr>
        <w:t>. [online] 2455 Teller Road, Thousand Oaks  California  91320 : SAGE Publications, Inc. doi:https://doi.org/10.4135/9781071966013.</w:t>
      </w:r>
    </w:p>
    <w:p w14:paraId="16C5075B"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Wanhill, S. (2022). Financial Management for Visitor Attraction Projects. </w:t>
      </w:r>
      <w:r w:rsidRPr="000B7DF0">
        <w:rPr>
          <w:rFonts w:ascii="Arial" w:eastAsia="Times New Roman" w:hAnsi="Arial" w:cs="Arial"/>
          <w:i/>
          <w:iCs/>
          <w:szCs w:val="24"/>
        </w:rPr>
        <w:t>Routledge eBooks</w:t>
      </w:r>
      <w:r w:rsidRPr="000B7DF0">
        <w:rPr>
          <w:rFonts w:ascii="Arial" w:eastAsia="Times New Roman" w:hAnsi="Arial" w:cs="Arial"/>
          <w:szCs w:val="24"/>
        </w:rPr>
        <w:t>, pp.85–107. doi:https://doi.org/10.4324/9781003041948-7.</w:t>
      </w:r>
    </w:p>
    <w:p w14:paraId="1FB7E489" w14:textId="77777777" w:rsidR="006B3B42" w:rsidRPr="000B7DF0" w:rsidRDefault="006B3B42" w:rsidP="000B7DF0">
      <w:pPr>
        <w:ind w:left="720" w:hanging="720"/>
        <w:rPr>
          <w:rFonts w:ascii="Arial" w:hAnsi="Arial" w:cs="Arial"/>
        </w:rPr>
      </w:pPr>
      <w:r w:rsidRPr="000B7DF0">
        <w:rPr>
          <w:rFonts w:ascii="Arial" w:hAnsi="Arial" w:cs="Arial"/>
        </w:rPr>
        <w:t>Wavei, E. B., Lo, A., and Gedecho, E. K. (2025). Understanding Frontline Employees’ Knowledge Management in Key Aspects of Customer Relationship Management: Insights from Contemporary Hotels. International Journal of Hospitality &amp; Tourism Administration, 1-29.</w:t>
      </w:r>
    </w:p>
    <w:p w14:paraId="6CC71144"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lastRenderedPageBreak/>
        <w:t xml:space="preserve">Yadav, N., Shukla, A., Khunasathitchai, K. and Kaur, R. (2024). AI Adaptions. </w:t>
      </w:r>
      <w:r w:rsidRPr="000B7DF0">
        <w:rPr>
          <w:rFonts w:ascii="Arial" w:eastAsia="Times New Roman" w:hAnsi="Arial" w:cs="Arial"/>
          <w:i/>
          <w:iCs/>
          <w:szCs w:val="24"/>
        </w:rPr>
        <w:t>Advances in hospitality, tourism and the services industry (AHTSI) book series</w:t>
      </w:r>
      <w:r w:rsidRPr="000B7DF0">
        <w:rPr>
          <w:rFonts w:ascii="Arial" w:eastAsia="Times New Roman" w:hAnsi="Arial" w:cs="Arial"/>
          <w:szCs w:val="24"/>
        </w:rPr>
        <w:t>, [online] pp.19–38. doi:https://doi.org/10.4018/979-8-3693-7898-4.ch002.</w:t>
      </w:r>
    </w:p>
    <w:p w14:paraId="2BEE5211" w14:textId="77777777" w:rsidR="006B3B42" w:rsidRPr="000B7DF0" w:rsidRDefault="006B3B42" w:rsidP="000B7DF0">
      <w:pPr>
        <w:spacing w:after="240"/>
        <w:ind w:left="720" w:hanging="720"/>
        <w:rPr>
          <w:rFonts w:ascii="Arial" w:eastAsia="Times New Roman" w:hAnsi="Arial" w:cs="Arial"/>
          <w:szCs w:val="24"/>
        </w:rPr>
      </w:pPr>
      <w:r w:rsidRPr="00A13912">
        <w:rPr>
          <w:rFonts w:ascii="Arial" w:eastAsia="Times New Roman" w:hAnsi="Arial" w:cs="Arial"/>
          <w:szCs w:val="24"/>
          <w:lang w:val="de-DE"/>
        </w:rPr>
        <w:t xml:space="preserve">Zhang, Z., Liang, S., Li, H. and Zhang, Z. (2019). </w:t>
      </w:r>
      <w:r w:rsidRPr="000B7DF0">
        <w:rPr>
          <w:rFonts w:ascii="Arial" w:eastAsia="Times New Roman" w:hAnsi="Arial" w:cs="Arial"/>
          <w:szCs w:val="24"/>
        </w:rPr>
        <w:t xml:space="preserve">Booking now or later: Do online peer reviews matter? </w:t>
      </w:r>
      <w:r w:rsidRPr="000B7DF0">
        <w:rPr>
          <w:rFonts w:ascii="Arial" w:eastAsia="Times New Roman" w:hAnsi="Arial" w:cs="Arial"/>
          <w:i/>
          <w:iCs/>
          <w:szCs w:val="24"/>
        </w:rPr>
        <w:t>International Journal of Hospitality Management</w:t>
      </w:r>
      <w:r w:rsidRPr="000B7DF0">
        <w:rPr>
          <w:rFonts w:ascii="Arial" w:eastAsia="Times New Roman" w:hAnsi="Arial" w:cs="Arial"/>
          <w:szCs w:val="24"/>
        </w:rPr>
        <w:t>, 77, pp.147–158. doi:https://doi.org/10.1016/j.ijhm.2018.06.024.</w:t>
      </w:r>
    </w:p>
    <w:p w14:paraId="70CF3375" w14:textId="77777777" w:rsidR="006B3B42" w:rsidRPr="000B7DF0" w:rsidRDefault="006B3B42" w:rsidP="000B7DF0">
      <w:pPr>
        <w:spacing w:after="240"/>
        <w:ind w:left="720" w:hanging="720"/>
        <w:rPr>
          <w:rFonts w:ascii="Arial" w:eastAsia="Times New Roman" w:hAnsi="Arial" w:cs="Arial"/>
          <w:szCs w:val="24"/>
        </w:rPr>
      </w:pPr>
      <w:r w:rsidRPr="000B7DF0">
        <w:rPr>
          <w:rFonts w:ascii="Arial" w:eastAsia="Times New Roman" w:hAnsi="Arial" w:cs="Arial"/>
          <w:szCs w:val="24"/>
        </w:rPr>
        <w:t xml:space="preserve">Zulfiqar, H., Ul Haque, H.M., Tariq, F. and Khan, R.M. (2021). A survey on smart parking systems in urban cities. </w:t>
      </w:r>
      <w:r w:rsidRPr="000B7DF0">
        <w:rPr>
          <w:rFonts w:ascii="Arial" w:eastAsia="Times New Roman" w:hAnsi="Arial" w:cs="Arial"/>
          <w:i/>
          <w:iCs/>
          <w:szCs w:val="24"/>
        </w:rPr>
        <w:t>Concurrency and Computation: Practice and Experience</w:t>
      </w:r>
      <w:r w:rsidRPr="000B7DF0">
        <w:rPr>
          <w:rFonts w:ascii="Arial" w:eastAsia="Times New Roman" w:hAnsi="Arial" w:cs="Arial"/>
          <w:szCs w:val="24"/>
        </w:rPr>
        <w:t>. doi:https://doi.org/10.1002/cpe.6511.</w:t>
      </w:r>
    </w:p>
    <w:sectPr w:rsidR="006B3B42" w:rsidRPr="000B7DF0" w:rsidSect="00411D6F">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81CB32" w14:textId="77777777" w:rsidR="00560771" w:rsidRDefault="00560771" w:rsidP="00170314">
      <w:pPr>
        <w:spacing w:after="0" w:line="240" w:lineRule="auto"/>
      </w:pPr>
      <w:r>
        <w:separator/>
      </w:r>
    </w:p>
  </w:endnote>
  <w:endnote w:type="continuationSeparator" w:id="0">
    <w:p w14:paraId="19612CF7" w14:textId="77777777" w:rsidR="00560771" w:rsidRDefault="00560771" w:rsidP="00170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834302"/>
      <w:docPartObj>
        <w:docPartGallery w:val="Page Numbers (Bottom of Page)"/>
        <w:docPartUnique/>
      </w:docPartObj>
    </w:sdtPr>
    <w:sdtEndPr>
      <w:rPr>
        <w:noProof/>
      </w:rPr>
    </w:sdtEndPr>
    <w:sdtContent>
      <w:p w14:paraId="7AD7E873" w14:textId="1BA5D85C" w:rsidR="00170314" w:rsidRDefault="00170314">
        <w:pPr>
          <w:pStyle w:val="Footer"/>
          <w:jc w:val="center"/>
        </w:pPr>
        <w:r>
          <w:fldChar w:fldCharType="begin"/>
        </w:r>
        <w:r>
          <w:instrText xml:space="preserve"> PAGE   \* MERGEFORMAT </w:instrText>
        </w:r>
        <w:r>
          <w:fldChar w:fldCharType="separate"/>
        </w:r>
        <w:r w:rsidR="00F652F0">
          <w:rPr>
            <w:noProof/>
          </w:rPr>
          <w:t>1</w:t>
        </w:r>
        <w:r>
          <w:rPr>
            <w:noProof/>
          </w:rPr>
          <w:fldChar w:fldCharType="end"/>
        </w:r>
      </w:p>
    </w:sdtContent>
  </w:sdt>
  <w:p w14:paraId="47FD907E" w14:textId="77777777" w:rsidR="00170314" w:rsidRDefault="00170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A78FC" w14:textId="77777777" w:rsidR="00560771" w:rsidRDefault="00560771" w:rsidP="00170314">
      <w:pPr>
        <w:spacing w:after="0" w:line="240" w:lineRule="auto"/>
      </w:pPr>
      <w:r>
        <w:separator/>
      </w:r>
    </w:p>
  </w:footnote>
  <w:footnote w:type="continuationSeparator" w:id="0">
    <w:p w14:paraId="6BC5DF44" w14:textId="77777777" w:rsidR="00560771" w:rsidRDefault="00560771" w:rsidP="001703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D2E"/>
    <w:multiLevelType w:val="hybridMultilevel"/>
    <w:tmpl w:val="4508A3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AB0722"/>
    <w:multiLevelType w:val="hybridMultilevel"/>
    <w:tmpl w:val="36F0F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27665E"/>
    <w:multiLevelType w:val="hybridMultilevel"/>
    <w:tmpl w:val="021A1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E43FCA"/>
    <w:multiLevelType w:val="hybridMultilevel"/>
    <w:tmpl w:val="B56C8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6B3406"/>
    <w:multiLevelType w:val="hybridMultilevel"/>
    <w:tmpl w:val="34D63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60127D"/>
    <w:multiLevelType w:val="hybridMultilevel"/>
    <w:tmpl w:val="F84E6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A0528C"/>
    <w:multiLevelType w:val="hybridMultilevel"/>
    <w:tmpl w:val="167CE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6773CA"/>
    <w:multiLevelType w:val="hybridMultilevel"/>
    <w:tmpl w:val="DAEE9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C723B6F"/>
    <w:multiLevelType w:val="hybridMultilevel"/>
    <w:tmpl w:val="86F03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332361A"/>
    <w:multiLevelType w:val="hybridMultilevel"/>
    <w:tmpl w:val="6448A8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4F5602"/>
    <w:multiLevelType w:val="hybridMultilevel"/>
    <w:tmpl w:val="A6E6599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887487A"/>
    <w:multiLevelType w:val="hybridMultilevel"/>
    <w:tmpl w:val="61E61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2B5552C"/>
    <w:multiLevelType w:val="hybridMultilevel"/>
    <w:tmpl w:val="BFC457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307310A"/>
    <w:multiLevelType w:val="hybridMultilevel"/>
    <w:tmpl w:val="48EAD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525671B"/>
    <w:multiLevelType w:val="hybridMultilevel"/>
    <w:tmpl w:val="675A6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87E3E07"/>
    <w:multiLevelType w:val="hybridMultilevel"/>
    <w:tmpl w:val="87F686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E903E54"/>
    <w:multiLevelType w:val="hybridMultilevel"/>
    <w:tmpl w:val="D14C0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0906D2A"/>
    <w:multiLevelType w:val="hybridMultilevel"/>
    <w:tmpl w:val="56964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8800F6"/>
    <w:multiLevelType w:val="hybridMultilevel"/>
    <w:tmpl w:val="F678EF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35640F5"/>
    <w:multiLevelType w:val="hybridMultilevel"/>
    <w:tmpl w:val="7884E5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54A2F8E"/>
    <w:multiLevelType w:val="hybridMultilevel"/>
    <w:tmpl w:val="2D847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578277B"/>
    <w:multiLevelType w:val="hybridMultilevel"/>
    <w:tmpl w:val="B9384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E1524B9"/>
    <w:multiLevelType w:val="hybridMultilevel"/>
    <w:tmpl w:val="99C219E2"/>
    <w:lvl w:ilvl="0" w:tplc="04090001">
      <w:start w:val="1"/>
      <w:numFmt w:val="bullet"/>
      <w:lvlText w:val=""/>
      <w:lvlJc w:val="left"/>
      <w:pPr>
        <w:ind w:left="720" w:hanging="360"/>
      </w:pPr>
      <w:rPr>
        <w:rFonts w:ascii="Symbol" w:hAnsi="Symbol" w:hint="default"/>
      </w:rPr>
    </w:lvl>
    <w:lvl w:ilvl="1" w:tplc="58C61A14">
      <w:numFmt w:val="bullet"/>
      <w:lvlText w:val="•"/>
      <w:lvlJc w:val="left"/>
      <w:pPr>
        <w:ind w:left="1800" w:hanging="72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09F069F"/>
    <w:multiLevelType w:val="hybridMultilevel"/>
    <w:tmpl w:val="31C476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37B3B61"/>
    <w:multiLevelType w:val="hybridMultilevel"/>
    <w:tmpl w:val="883AA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99E16D9"/>
    <w:multiLevelType w:val="hybridMultilevel"/>
    <w:tmpl w:val="8DC09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E8B0CC7"/>
    <w:multiLevelType w:val="hybridMultilevel"/>
    <w:tmpl w:val="E44CB8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A4F0391"/>
    <w:multiLevelType w:val="hybridMultilevel"/>
    <w:tmpl w:val="01489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E0B4A5E"/>
    <w:multiLevelType w:val="hybridMultilevel"/>
    <w:tmpl w:val="616AA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EED1989"/>
    <w:multiLevelType w:val="hybridMultilevel"/>
    <w:tmpl w:val="C9B22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9479085">
    <w:abstractNumId w:val="4"/>
  </w:num>
  <w:num w:numId="2" w16cid:durableId="1759713349">
    <w:abstractNumId w:val="23"/>
  </w:num>
  <w:num w:numId="3" w16cid:durableId="912279907">
    <w:abstractNumId w:val="2"/>
  </w:num>
  <w:num w:numId="4" w16cid:durableId="395786981">
    <w:abstractNumId w:val="20"/>
  </w:num>
  <w:num w:numId="5" w16cid:durableId="820468806">
    <w:abstractNumId w:val="19"/>
  </w:num>
  <w:num w:numId="6" w16cid:durableId="782572262">
    <w:abstractNumId w:val="24"/>
  </w:num>
  <w:num w:numId="7" w16cid:durableId="2119179502">
    <w:abstractNumId w:val="13"/>
  </w:num>
  <w:num w:numId="8" w16cid:durableId="1065101354">
    <w:abstractNumId w:val="8"/>
  </w:num>
  <w:num w:numId="9" w16cid:durableId="501163353">
    <w:abstractNumId w:val="22"/>
  </w:num>
  <w:num w:numId="10" w16cid:durableId="765737308">
    <w:abstractNumId w:val="1"/>
  </w:num>
  <w:num w:numId="11" w16cid:durableId="970096242">
    <w:abstractNumId w:val="15"/>
  </w:num>
  <w:num w:numId="12" w16cid:durableId="398794016">
    <w:abstractNumId w:val="7"/>
  </w:num>
  <w:num w:numId="13" w16cid:durableId="878785473">
    <w:abstractNumId w:val="3"/>
  </w:num>
  <w:num w:numId="14" w16cid:durableId="1382753371">
    <w:abstractNumId w:val="6"/>
  </w:num>
  <w:num w:numId="15" w16cid:durableId="1782021193">
    <w:abstractNumId w:val="12"/>
  </w:num>
  <w:num w:numId="16" w16cid:durableId="600334233">
    <w:abstractNumId w:val="28"/>
  </w:num>
  <w:num w:numId="17" w16cid:durableId="72969796">
    <w:abstractNumId w:val="0"/>
  </w:num>
  <w:num w:numId="18" w16cid:durableId="1310212195">
    <w:abstractNumId w:val="17"/>
  </w:num>
  <w:num w:numId="19" w16cid:durableId="812789967">
    <w:abstractNumId w:val="21"/>
  </w:num>
  <w:num w:numId="20" w16cid:durableId="431434038">
    <w:abstractNumId w:val="16"/>
  </w:num>
  <w:num w:numId="21" w16cid:durableId="1487093573">
    <w:abstractNumId w:val="27"/>
  </w:num>
  <w:num w:numId="22" w16cid:durableId="2044134384">
    <w:abstractNumId w:val="18"/>
  </w:num>
  <w:num w:numId="23" w16cid:durableId="1640987624">
    <w:abstractNumId w:val="26"/>
  </w:num>
  <w:num w:numId="24" w16cid:durableId="1670063509">
    <w:abstractNumId w:val="29"/>
  </w:num>
  <w:num w:numId="25" w16cid:durableId="1157262618">
    <w:abstractNumId w:val="11"/>
  </w:num>
  <w:num w:numId="26" w16cid:durableId="1063606244">
    <w:abstractNumId w:val="14"/>
  </w:num>
  <w:num w:numId="27" w16cid:durableId="173109123">
    <w:abstractNumId w:val="25"/>
  </w:num>
  <w:num w:numId="28" w16cid:durableId="1052928400">
    <w:abstractNumId w:val="5"/>
  </w:num>
  <w:num w:numId="29" w16cid:durableId="483162624">
    <w:abstractNumId w:val="10"/>
  </w:num>
  <w:num w:numId="30" w16cid:durableId="2074305727">
    <w:abstractNumId w:val="9"/>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540"/>
    <w:rsid w:val="00017E13"/>
    <w:rsid w:val="000246B8"/>
    <w:rsid w:val="00037159"/>
    <w:rsid w:val="0005160A"/>
    <w:rsid w:val="00063161"/>
    <w:rsid w:val="00067540"/>
    <w:rsid w:val="00076D1A"/>
    <w:rsid w:val="000832CA"/>
    <w:rsid w:val="000A09AB"/>
    <w:rsid w:val="000B1EC7"/>
    <w:rsid w:val="000B7DF0"/>
    <w:rsid w:val="000C7FB4"/>
    <w:rsid w:val="000E0FAD"/>
    <w:rsid w:val="00106C02"/>
    <w:rsid w:val="00110809"/>
    <w:rsid w:val="00147B30"/>
    <w:rsid w:val="00157CAA"/>
    <w:rsid w:val="0016343D"/>
    <w:rsid w:val="00163972"/>
    <w:rsid w:val="00170314"/>
    <w:rsid w:val="00173431"/>
    <w:rsid w:val="0017582D"/>
    <w:rsid w:val="00185453"/>
    <w:rsid w:val="001A5C74"/>
    <w:rsid w:val="001B1AB0"/>
    <w:rsid w:val="001C04B1"/>
    <w:rsid w:val="001C5B2A"/>
    <w:rsid w:val="001E45BD"/>
    <w:rsid w:val="001F161D"/>
    <w:rsid w:val="00200D83"/>
    <w:rsid w:val="00204279"/>
    <w:rsid w:val="00231793"/>
    <w:rsid w:val="00245302"/>
    <w:rsid w:val="00297B55"/>
    <w:rsid w:val="002B6240"/>
    <w:rsid w:val="002C12B9"/>
    <w:rsid w:val="002D7AAA"/>
    <w:rsid w:val="00322163"/>
    <w:rsid w:val="00324E8D"/>
    <w:rsid w:val="00325040"/>
    <w:rsid w:val="00331790"/>
    <w:rsid w:val="00335EB3"/>
    <w:rsid w:val="00341747"/>
    <w:rsid w:val="00377DAF"/>
    <w:rsid w:val="003A6A81"/>
    <w:rsid w:val="003A6D8C"/>
    <w:rsid w:val="003D2331"/>
    <w:rsid w:val="003E730C"/>
    <w:rsid w:val="003F66B2"/>
    <w:rsid w:val="004055BA"/>
    <w:rsid w:val="00410C01"/>
    <w:rsid w:val="00411D6F"/>
    <w:rsid w:val="00426F43"/>
    <w:rsid w:val="00445711"/>
    <w:rsid w:val="00453BAA"/>
    <w:rsid w:val="0046186A"/>
    <w:rsid w:val="004654F4"/>
    <w:rsid w:val="004710F0"/>
    <w:rsid w:val="00495FCA"/>
    <w:rsid w:val="0049679A"/>
    <w:rsid w:val="004D40EB"/>
    <w:rsid w:val="0051043D"/>
    <w:rsid w:val="00515B99"/>
    <w:rsid w:val="005223C3"/>
    <w:rsid w:val="00522B51"/>
    <w:rsid w:val="00527DA0"/>
    <w:rsid w:val="00540FE7"/>
    <w:rsid w:val="00557F84"/>
    <w:rsid w:val="00560771"/>
    <w:rsid w:val="005639F9"/>
    <w:rsid w:val="00582E5F"/>
    <w:rsid w:val="005B3C60"/>
    <w:rsid w:val="005B48D2"/>
    <w:rsid w:val="005B5EDF"/>
    <w:rsid w:val="005C0914"/>
    <w:rsid w:val="005C3AF5"/>
    <w:rsid w:val="005D5415"/>
    <w:rsid w:val="005E218C"/>
    <w:rsid w:val="005F063D"/>
    <w:rsid w:val="00625380"/>
    <w:rsid w:val="0063067B"/>
    <w:rsid w:val="00635D57"/>
    <w:rsid w:val="0065765C"/>
    <w:rsid w:val="006836CF"/>
    <w:rsid w:val="00687662"/>
    <w:rsid w:val="006A6C42"/>
    <w:rsid w:val="006B3B42"/>
    <w:rsid w:val="006D4B3B"/>
    <w:rsid w:val="006F7429"/>
    <w:rsid w:val="00711110"/>
    <w:rsid w:val="00724ABA"/>
    <w:rsid w:val="007466E2"/>
    <w:rsid w:val="00763CDE"/>
    <w:rsid w:val="0076700B"/>
    <w:rsid w:val="007701B1"/>
    <w:rsid w:val="007849FF"/>
    <w:rsid w:val="007A69AB"/>
    <w:rsid w:val="007B5A7C"/>
    <w:rsid w:val="007C4A9A"/>
    <w:rsid w:val="007D1762"/>
    <w:rsid w:val="007D4D1C"/>
    <w:rsid w:val="007E4793"/>
    <w:rsid w:val="007F1D13"/>
    <w:rsid w:val="007F418A"/>
    <w:rsid w:val="007F783A"/>
    <w:rsid w:val="008072DA"/>
    <w:rsid w:val="00807803"/>
    <w:rsid w:val="00810EA7"/>
    <w:rsid w:val="0081159B"/>
    <w:rsid w:val="00823AD1"/>
    <w:rsid w:val="00844474"/>
    <w:rsid w:val="008618DC"/>
    <w:rsid w:val="008740CD"/>
    <w:rsid w:val="008944B5"/>
    <w:rsid w:val="008B1B10"/>
    <w:rsid w:val="008B7C46"/>
    <w:rsid w:val="008D5BD3"/>
    <w:rsid w:val="008E5141"/>
    <w:rsid w:val="00905911"/>
    <w:rsid w:val="00913673"/>
    <w:rsid w:val="00917252"/>
    <w:rsid w:val="0092565C"/>
    <w:rsid w:val="009307A0"/>
    <w:rsid w:val="00953B5C"/>
    <w:rsid w:val="00960554"/>
    <w:rsid w:val="00967D1E"/>
    <w:rsid w:val="00967FF6"/>
    <w:rsid w:val="00972D56"/>
    <w:rsid w:val="009826B5"/>
    <w:rsid w:val="009A0623"/>
    <w:rsid w:val="009B5CC1"/>
    <w:rsid w:val="009C1B14"/>
    <w:rsid w:val="009C37F8"/>
    <w:rsid w:val="009E1960"/>
    <w:rsid w:val="009F767E"/>
    <w:rsid w:val="00A07F38"/>
    <w:rsid w:val="00A13912"/>
    <w:rsid w:val="00A239B2"/>
    <w:rsid w:val="00A2735F"/>
    <w:rsid w:val="00A62C25"/>
    <w:rsid w:val="00A63519"/>
    <w:rsid w:val="00A647A6"/>
    <w:rsid w:val="00A6600F"/>
    <w:rsid w:val="00A663CD"/>
    <w:rsid w:val="00A6721D"/>
    <w:rsid w:val="00A743F4"/>
    <w:rsid w:val="00A8610D"/>
    <w:rsid w:val="00AA64A5"/>
    <w:rsid w:val="00AA797E"/>
    <w:rsid w:val="00AB4593"/>
    <w:rsid w:val="00AB5129"/>
    <w:rsid w:val="00AC35DC"/>
    <w:rsid w:val="00AD362C"/>
    <w:rsid w:val="00AE1768"/>
    <w:rsid w:val="00AE5254"/>
    <w:rsid w:val="00AF1C7C"/>
    <w:rsid w:val="00B1668C"/>
    <w:rsid w:val="00B2052B"/>
    <w:rsid w:val="00B26155"/>
    <w:rsid w:val="00B44335"/>
    <w:rsid w:val="00B45149"/>
    <w:rsid w:val="00B55BDE"/>
    <w:rsid w:val="00B822D1"/>
    <w:rsid w:val="00BA68C5"/>
    <w:rsid w:val="00C01540"/>
    <w:rsid w:val="00C14CFC"/>
    <w:rsid w:val="00C26096"/>
    <w:rsid w:val="00C27697"/>
    <w:rsid w:val="00C33A0B"/>
    <w:rsid w:val="00C46364"/>
    <w:rsid w:val="00C53AC7"/>
    <w:rsid w:val="00C85574"/>
    <w:rsid w:val="00CB4F21"/>
    <w:rsid w:val="00CD11D3"/>
    <w:rsid w:val="00CF3C46"/>
    <w:rsid w:val="00CF7AB0"/>
    <w:rsid w:val="00D014A5"/>
    <w:rsid w:val="00D22E21"/>
    <w:rsid w:val="00D3040A"/>
    <w:rsid w:val="00D37841"/>
    <w:rsid w:val="00D46945"/>
    <w:rsid w:val="00D5294F"/>
    <w:rsid w:val="00DA23F1"/>
    <w:rsid w:val="00DB2253"/>
    <w:rsid w:val="00DD32F8"/>
    <w:rsid w:val="00DD62A7"/>
    <w:rsid w:val="00DD67EE"/>
    <w:rsid w:val="00DE4E05"/>
    <w:rsid w:val="00DF4D63"/>
    <w:rsid w:val="00E015C3"/>
    <w:rsid w:val="00E2684B"/>
    <w:rsid w:val="00E277CA"/>
    <w:rsid w:val="00E32D70"/>
    <w:rsid w:val="00E72F69"/>
    <w:rsid w:val="00EA5476"/>
    <w:rsid w:val="00ED6AC1"/>
    <w:rsid w:val="00EE4E8B"/>
    <w:rsid w:val="00EF4C5E"/>
    <w:rsid w:val="00F003B0"/>
    <w:rsid w:val="00F203F2"/>
    <w:rsid w:val="00F21D81"/>
    <w:rsid w:val="00F2349C"/>
    <w:rsid w:val="00F35ABF"/>
    <w:rsid w:val="00F512D9"/>
    <w:rsid w:val="00F51853"/>
    <w:rsid w:val="00F652F0"/>
    <w:rsid w:val="00F65DDC"/>
    <w:rsid w:val="00F75ADD"/>
    <w:rsid w:val="00F8383F"/>
    <w:rsid w:val="00FB39FC"/>
    <w:rsid w:val="00FB5561"/>
    <w:rsid w:val="00FE763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C2AA5"/>
  <w15:docId w15:val="{A161FD6A-47F7-4052-ABCE-9582EBA1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40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3040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45711"/>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34174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40A"/>
    <w:rPr>
      <w:rFonts w:ascii="Times New Roman" w:eastAsiaTheme="majorEastAsia" w:hAnsi="Times New Roman" w:cstheme="majorBidi"/>
      <w:b/>
      <w:bCs/>
      <w:sz w:val="28"/>
      <w:szCs w:val="28"/>
    </w:rPr>
  </w:style>
  <w:style w:type="character" w:customStyle="1" w:styleId="Heading3Char">
    <w:name w:val="Heading 3 Char"/>
    <w:basedOn w:val="DefaultParagraphFont"/>
    <w:link w:val="Heading3"/>
    <w:uiPriority w:val="9"/>
    <w:rsid w:val="00341747"/>
    <w:rPr>
      <w:rFonts w:asciiTheme="majorHAnsi" w:eastAsiaTheme="majorEastAsia" w:hAnsiTheme="majorHAnsi" w:cstheme="majorBidi"/>
      <w:b/>
      <w:bCs/>
      <w:color w:val="4F81BD" w:themeColor="accent1"/>
      <w:sz w:val="24"/>
    </w:rPr>
  </w:style>
  <w:style w:type="character" w:styleId="Strong">
    <w:name w:val="Strong"/>
    <w:basedOn w:val="DefaultParagraphFont"/>
    <w:uiPriority w:val="22"/>
    <w:qFormat/>
    <w:rsid w:val="00341747"/>
    <w:rPr>
      <w:b/>
      <w:bCs/>
    </w:rPr>
  </w:style>
  <w:style w:type="paragraph" w:styleId="NormalWeb">
    <w:name w:val="Normal (Web)"/>
    <w:basedOn w:val="Normal"/>
    <w:uiPriority w:val="99"/>
    <w:semiHidden/>
    <w:unhideWhenUsed/>
    <w:rsid w:val="00341747"/>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341747"/>
    <w:rPr>
      <w:i/>
      <w:iCs/>
    </w:rPr>
  </w:style>
  <w:style w:type="paragraph" w:styleId="ListParagraph">
    <w:name w:val="List Paragraph"/>
    <w:basedOn w:val="Normal"/>
    <w:uiPriority w:val="34"/>
    <w:qFormat/>
    <w:rsid w:val="0092565C"/>
    <w:pPr>
      <w:ind w:left="720"/>
      <w:contextualSpacing/>
    </w:pPr>
  </w:style>
  <w:style w:type="character" w:customStyle="1" w:styleId="Heading2Char">
    <w:name w:val="Heading 2 Char"/>
    <w:basedOn w:val="DefaultParagraphFont"/>
    <w:link w:val="Heading2"/>
    <w:uiPriority w:val="9"/>
    <w:rsid w:val="00445711"/>
    <w:rPr>
      <w:rFonts w:ascii="Times New Roman" w:eastAsiaTheme="majorEastAsia" w:hAnsi="Times New Roman" w:cstheme="majorBidi"/>
      <w:b/>
      <w:bCs/>
      <w:sz w:val="24"/>
      <w:szCs w:val="26"/>
    </w:rPr>
  </w:style>
  <w:style w:type="table" w:styleId="TableGrid">
    <w:name w:val="Table Grid"/>
    <w:basedOn w:val="TableNormal"/>
    <w:uiPriority w:val="59"/>
    <w:rsid w:val="00F518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01540"/>
    <w:pPr>
      <w:spacing w:line="240" w:lineRule="auto"/>
    </w:pPr>
    <w:rPr>
      <w:b/>
      <w:bCs/>
      <w:color w:val="4F81BD" w:themeColor="accent1"/>
      <w:sz w:val="18"/>
      <w:szCs w:val="18"/>
    </w:rPr>
  </w:style>
  <w:style w:type="paragraph" w:styleId="NoSpacing">
    <w:name w:val="No Spacing"/>
    <w:uiPriority w:val="1"/>
    <w:qFormat/>
    <w:rsid w:val="00AE5254"/>
    <w:pPr>
      <w:spacing w:after="0" w:line="240" w:lineRule="auto"/>
      <w:jc w:val="both"/>
    </w:pPr>
    <w:rPr>
      <w:rFonts w:ascii="Times New Roman" w:hAnsi="Times New Roman"/>
      <w:sz w:val="24"/>
    </w:rPr>
  </w:style>
  <w:style w:type="paragraph" w:styleId="TOCHeading">
    <w:name w:val="TOC Heading"/>
    <w:basedOn w:val="Heading1"/>
    <w:next w:val="Normal"/>
    <w:uiPriority w:val="39"/>
    <w:semiHidden/>
    <w:unhideWhenUsed/>
    <w:qFormat/>
    <w:rsid w:val="005E218C"/>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5E218C"/>
    <w:pPr>
      <w:spacing w:after="100"/>
    </w:pPr>
  </w:style>
  <w:style w:type="paragraph" w:styleId="TOC2">
    <w:name w:val="toc 2"/>
    <w:basedOn w:val="Normal"/>
    <w:next w:val="Normal"/>
    <w:autoRedefine/>
    <w:uiPriority w:val="39"/>
    <w:unhideWhenUsed/>
    <w:rsid w:val="005E218C"/>
    <w:pPr>
      <w:spacing w:after="100"/>
      <w:ind w:left="240"/>
    </w:pPr>
  </w:style>
  <w:style w:type="character" w:styleId="Hyperlink">
    <w:name w:val="Hyperlink"/>
    <w:basedOn w:val="DefaultParagraphFont"/>
    <w:uiPriority w:val="99"/>
    <w:unhideWhenUsed/>
    <w:rsid w:val="005E218C"/>
    <w:rPr>
      <w:color w:val="0000FF" w:themeColor="hyperlink"/>
      <w:u w:val="single"/>
    </w:rPr>
  </w:style>
  <w:style w:type="paragraph" w:styleId="BalloonText">
    <w:name w:val="Balloon Text"/>
    <w:basedOn w:val="Normal"/>
    <w:link w:val="BalloonTextChar"/>
    <w:uiPriority w:val="99"/>
    <w:semiHidden/>
    <w:unhideWhenUsed/>
    <w:rsid w:val="005E21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218C"/>
    <w:rPr>
      <w:rFonts w:ascii="Tahoma" w:hAnsi="Tahoma" w:cs="Tahoma"/>
      <w:sz w:val="16"/>
      <w:szCs w:val="16"/>
    </w:rPr>
  </w:style>
  <w:style w:type="paragraph" w:styleId="TableofFigures">
    <w:name w:val="table of figures"/>
    <w:basedOn w:val="Normal"/>
    <w:next w:val="Normal"/>
    <w:uiPriority w:val="99"/>
    <w:unhideWhenUsed/>
    <w:rsid w:val="00AA797E"/>
    <w:pPr>
      <w:spacing w:after="0"/>
    </w:pPr>
  </w:style>
  <w:style w:type="paragraph" w:styleId="Header">
    <w:name w:val="header"/>
    <w:basedOn w:val="Normal"/>
    <w:link w:val="HeaderChar"/>
    <w:uiPriority w:val="99"/>
    <w:unhideWhenUsed/>
    <w:rsid w:val="001703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0314"/>
    <w:rPr>
      <w:rFonts w:ascii="Times New Roman" w:hAnsi="Times New Roman"/>
      <w:sz w:val="24"/>
    </w:rPr>
  </w:style>
  <w:style w:type="paragraph" w:styleId="Footer">
    <w:name w:val="footer"/>
    <w:basedOn w:val="Normal"/>
    <w:link w:val="FooterChar"/>
    <w:uiPriority w:val="99"/>
    <w:unhideWhenUsed/>
    <w:rsid w:val="001703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031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72520">
      <w:bodyDiv w:val="1"/>
      <w:marLeft w:val="0"/>
      <w:marRight w:val="0"/>
      <w:marTop w:val="0"/>
      <w:marBottom w:val="0"/>
      <w:divBdr>
        <w:top w:val="none" w:sz="0" w:space="0" w:color="auto"/>
        <w:left w:val="none" w:sz="0" w:space="0" w:color="auto"/>
        <w:bottom w:val="none" w:sz="0" w:space="0" w:color="auto"/>
        <w:right w:val="none" w:sz="0" w:space="0" w:color="auto"/>
      </w:divBdr>
    </w:div>
    <w:div w:id="41952285">
      <w:bodyDiv w:val="1"/>
      <w:marLeft w:val="0"/>
      <w:marRight w:val="0"/>
      <w:marTop w:val="0"/>
      <w:marBottom w:val="0"/>
      <w:divBdr>
        <w:top w:val="none" w:sz="0" w:space="0" w:color="auto"/>
        <w:left w:val="none" w:sz="0" w:space="0" w:color="auto"/>
        <w:bottom w:val="none" w:sz="0" w:space="0" w:color="auto"/>
        <w:right w:val="none" w:sz="0" w:space="0" w:color="auto"/>
      </w:divBdr>
    </w:div>
    <w:div w:id="62334538">
      <w:bodyDiv w:val="1"/>
      <w:marLeft w:val="0"/>
      <w:marRight w:val="0"/>
      <w:marTop w:val="0"/>
      <w:marBottom w:val="0"/>
      <w:divBdr>
        <w:top w:val="none" w:sz="0" w:space="0" w:color="auto"/>
        <w:left w:val="none" w:sz="0" w:space="0" w:color="auto"/>
        <w:bottom w:val="none" w:sz="0" w:space="0" w:color="auto"/>
        <w:right w:val="none" w:sz="0" w:space="0" w:color="auto"/>
      </w:divBdr>
    </w:div>
    <w:div w:id="79840546">
      <w:bodyDiv w:val="1"/>
      <w:marLeft w:val="0"/>
      <w:marRight w:val="0"/>
      <w:marTop w:val="0"/>
      <w:marBottom w:val="0"/>
      <w:divBdr>
        <w:top w:val="none" w:sz="0" w:space="0" w:color="auto"/>
        <w:left w:val="none" w:sz="0" w:space="0" w:color="auto"/>
        <w:bottom w:val="none" w:sz="0" w:space="0" w:color="auto"/>
        <w:right w:val="none" w:sz="0" w:space="0" w:color="auto"/>
      </w:divBdr>
    </w:div>
    <w:div w:id="92435646">
      <w:bodyDiv w:val="1"/>
      <w:marLeft w:val="0"/>
      <w:marRight w:val="0"/>
      <w:marTop w:val="0"/>
      <w:marBottom w:val="0"/>
      <w:divBdr>
        <w:top w:val="none" w:sz="0" w:space="0" w:color="auto"/>
        <w:left w:val="none" w:sz="0" w:space="0" w:color="auto"/>
        <w:bottom w:val="none" w:sz="0" w:space="0" w:color="auto"/>
        <w:right w:val="none" w:sz="0" w:space="0" w:color="auto"/>
      </w:divBdr>
    </w:div>
    <w:div w:id="106851536">
      <w:bodyDiv w:val="1"/>
      <w:marLeft w:val="0"/>
      <w:marRight w:val="0"/>
      <w:marTop w:val="0"/>
      <w:marBottom w:val="0"/>
      <w:divBdr>
        <w:top w:val="none" w:sz="0" w:space="0" w:color="auto"/>
        <w:left w:val="none" w:sz="0" w:space="0" w:color="auto"/>
        <w:bottom w:val="none" w:sz="0" w:space="0" w:color="auto"/>
        <w:right w:val="none" w:sz="0" w:space="0" w:color="auto"/>
      </w:divBdr>
    </w:div>
    <w:div w:id="131607112">
      <w:bodyDiv w:val="1"/>
      <w:marLeft w:val="0"/>
      <w:marRight w:val="0"/>
      <w:marTop w:val="0"/>
      <w:marBottom w:val="0"/>
      <w:divBdr>
        <w:top w:val="none" w:sz="0" w:space="0" w:color="auto"/>
        <w:left w:val="none" w:sz="0" w:space="0" w:color="auto"/>
        <w:bottom w:val="none" w:sz="0" w:space="0" w:color="auto"/>
        <w:right w:val="none" w:sz="0" w:space="0" w:color="auto"/>
      </w:divBdr>
    </w:div>
    <w:div w:id="172497256">
      <w:bodyDiv w:val="1"/>
      <w:marLeft w:val="0"/>
      <w:marRight w:val="0"/>
      <w:marTop w:val="0"/>
      <w:marBottom w:val="0"/>
      <w:divBdr>
        <w:top w:val="none" w:sz="0" w:space="0" w:color="auto"/>
        <w:left w:val="none" w:sz="0" w:space="0" w:color="auto"/>
        <w:bottom w:val="none" w:sz="0" w:space="0" w:color="auto"/>
        <w:right w:val="none" w:sz="0" w:space="0" w:color="auto"/>
      </w:divBdr>
    </w:div>
    <w:div w:id="172572138">
      <w:bodyDiv w:val="1"/>
      <w:marLeft w:val="0"/>
      <w:marRight w:val="0"/>
      <w:marTop w:val="0"/>
      <w:marBottom w:val="0"/>
      <w:divBdr>
        <w:top w:val="none" w:sz="0" w:space="0" w:color="auto"/>
        <w:left w:val="none" w:sz="0" w:space="0" w:color="auto"/>
        <w:bottom w:val="none" w:sz="0" w:space="0" w:color="auto"/>
        <w:right w:val="none" w:sz="0" w:space="0" w:color="auto"/>
      </w:divBdr>
    </w:div>
    <w:div w:id="184251965">
      <w:bodyDiv w:val="1"/>
      <w:marLeft w:val="0"/>
      <w:marRight w:val="0"/>
      <w:marTop w:val="0"/>
      <w:marBottom w:val="0"/>
      <w:divBdr>
        <w:top w:val="none" w:sz="0" w:space="0" w:color="auto"/>
        <w:left w:val="none" w:sz="0" w:space="0" w:color="auto"/>
        <w:bottom w:val="none" w:sz="0" w:space="0" w:color="auto"/>
        <w:right w:val="none" w:sz="0" w:space="0" w:color="auto"/>
      </w:divBdr>
    </w:div>
    <w:div w:id="207571328">
      <w:bodyDiv w:val="1"/>
      <w:marLeft w:val="0"/>
      <w:marRight w:val="0"/>
      <w:marTop w:val="0"/>
      <w:marBottom w:val="0"/>
      <w:divBdr>
        <w:top w:val="none" w:sz="0" w:space="0" w:color="auto"/>
        <w:left w:val="none" w:sz="0" w:space="0" w:color="auto"/>
        <w:bottom w:val="none" w:sz="0" w:space="0" w:color="auto"/>
        <w:right w:val="none" w:sz="0" w:space="0" w:color="auto"/>
      </w:divBdr>
    </w:div>
    <w:div w:id="207686267">
      <w:bodyDiv w:val="1"/>
      <w:marLeft w:val="0"/>
      <w:marRight w:val="0"/>
      <w:marTop w:val="0"/>
      <w:marBottom w:val="0"/>
      <w:divBdr>
        <w:top w:val="none" w:sz="0" w:space="0" w:color="auto"/>
        <w:left w:val="none" w:sz="0" w:space="0" w:color="auto"/>
        <w:bottom w:val="none" w:sz="0" w:space="0" w:color="auto"/>
        <w:right w:val="none" w:sz="0" w:space="0" w:color="auto"/>
      </w:divBdr>
    </w:div>
    <w:div w:id="418525576">
      <w:bodyDiv w:val="1"/>
      <w:marLeft w:val="0"/>
      <w:marRight w:val="0"/>
      <w:marTop w:val="0"/>
      <w:marBottom w:val="0"/>
      <w:divBdr>
        <w:top w:val="none" w:sz="0" w:space="0" w:color="auto"/>
        <w:left w:val="none" w:sz="0" w:space="0" w:color="auto"/>
        <w:bottom w:val="none" w:sz="0" w:space="0" w:color="auto"/>
        <w:right w:val="none" w:sz="0" w:space="0" w:color="auto"/>
      </w:divBdr>
    </w:div>
    <w:div w:id="433786540">
      <w:bodyDiv w:val="1"/>
      <w:marLeft w:val="0"/>
      <w:marRight w:val="0"/>
      <w:marTop w:val="0"/>
      <w:marBottom w:val="0"/>
      <w:divBdr>
        <w:top w:val="none" w:sz="0" w:space="0" w:color="auto"/>
        <w:left w:val="none" w:sz="0" w:space="0" w:color="auto"/>
        <w:bottom w:val="none" w:sz="0" w:space="0" w:color="auto"/>
        <w:right w:val="none" w:sz="0" w:space="0" w:color="auto"/>
      </w:divBdr>
    </w:div>
    <w:div w:id="445585748">
      <w:bodyDiv w:val="1"/>
      <w:marLeft w:val="0"/>
      <w:marRight w:val="0"/>
      <w:marTop w:val="0"/>
      <w:marBottom w:val="0"/>
      <w:divBdr>
        <w:top w:val="none" w:sz="0" w:space="0" w:color="auto"/>
        <w:left w:val="none" w:sz="0" w:space="0" w:color="auto"/>
        <w:bottom w:val="none" w:sz="0" w:space="0" w:color="auto"/>
        <w:right w:val="none" w:sz="0" w:space="0" w:color="auto"/>
      </w:divBdr>
    </w:div>
    <w:div w:id="460614359">
      <w:bodyDiv w:val="1"/>
      <w:marLeft w:val="0"/>
      <w:marRight w:val="0"/>
      <w:marTop w:val="0"/>
      <w:marBottom w:val="0"/>
      <w:divBdr>
        <w:top w:val="none" w:sz="0" w:space="0" w:color="auto"/>
        <w:left w:val="none" w:sz="0" w:space="0" w:color="auto"/>
        <w:bottom w:val="none" w:sz="0" w:space="0" w:color="auto"/>
        <w:right w:val="none" w:sz="0" w:space="0" w:color="auto"/>
      </w:divBdr>
    </w:div>
    <w:div w:id="471871292">
      <w:bodyDiv w:val="1"/>
      <w:marLeft w:val="0"/>
      <w:marRight w:val="0"/>
      <w:marTop w:val="0"/>
      <w:marBottom w:val="0"/>
      <w:divBdr>
        <w:top w:val="none" w:sz="0" w:space="0" w:color="auto"/>
        <w:left w:val="none" w:sz="0" w:space="0" w:color="auto"/>
        <w:bottom w:val="none" w:sz="0" w:space="0" w:color="auto"/>
        <w:right w:val="none" w:sz="0" w:space="0" w:color="auto"/>
      </w:divBdr>
    </w:div>
    <w:div w:id="544175682">
      <w:bodyDiv w:val="1"/>
      <w:marLeft w:val="0"/>
      <w:marRight w:val="0"/>
      <w:marTop w:val="0"/>
      <w:marBottom w:val="0"/>
      <w:divBdr>
        <w:top w:val="none" w:sz="0" w:space="0" w:color="auto"/>
        <w:left w:val="none" w:sz="0" w:space="0" w:color="auto"/>
        <w:bottom w:val="none" w:sz="0" w:space="0" w:color="auto"/>
        <w:right w:val="none" w:sz="0" w:space="0" w:color="auto"/>
      </w:divBdr>
    </w:div>
    <w:div w:id="551581061">
      <w:bodyDiv w:val="1"/>
      <w:marLeft w:val="0"/>
      <w:marRight w:val="0"/>
      <w:marTop w:val="0"/>
      <w:marBottom w:val="0"/>
      <w:divBdr>
        <w:top w:val="none" w:sz="0" w:space="0" w:color="auto"/>
        <w:left w:val="none" w:sz="0" w:space="0" w:color="auto"/>
        <w:bottom w:val="none" w:sz="0" w:space="0" w:color="auto"/>
        <w:right w:val="none" w:sz="0" w:space="0" w:color="auto"/>
      </w:divBdr>
    </w:div>
    <w:div w:id="556016445">
      <w:bodyDiv w:val="1"/>
      <w:marLeft w:val="0"/>
      <w:marRight w:val="0"/>
      <w:marTop w:val="0"/>
      <w:marBottom w:val="0"/>
      <w:divBdr>
        <w:top w:val="none" w:sz="0" w:space="0" w:color="auto"/>
        <w:left w:val="none" w:sz="0" w:space="0" w:color="auto"/>
        <w:bottom w:val="none" w:sz="0" w:space="0" w:color="auto"/>
        <w:right w:val="none" w:sz="0" w:space="0" w:color="auto"/>
      </w:divBdr>
    </w:div>
    <w:div w:id="561140205">
      <w:bodyDiv w:val="1"/>
      <w:marLeft w:val="0"/>
      <w:marRight w:val="0"/>
      <w:marTop w:val="0"/>
      <w:marBottom w:val="0"/>
      <w:divBdr>
        <w:top w:val="none" w:sz="0" w:space="0" w:color="auto"/>
        <w:left w:val="none" w:sz="0" w:space="0" w:color="auto"/>
        <w:bottom w:val="none" w:sz="0" w:space="0" w:color="auto"/>
        <w:right w:val="none" w:sz="0" w:space="0" w:color="auto"/>
      </w:divBdr>
    </w:div>
    <w:div w:id="576592580">
      <w:bodyDiv w:val="1"/>
      <w:marLeft w:val="0"/>
      <w:marRight w:val="0"/>
      <w:marTop w:val="0"/>
      <w:marBottom w:val="0"/>
      <w:divBdr>
        <w:top w:val="none" w:sz="0" w:space="0" w:color="auto"/>
        <w:left w:val="none" w:sz="0" w:space="0" w:color="auto"/>
        <w:bottom w:val="none" w:sz="0" w:space="0" w:color="auto"/>
        <w:right w:val="none" w:sz="0" w:space="0" w:color="auto"/>
      </w:divBdr>
    </w:div>
    <w:div w:id="642392906">
      <w:bodyDiv w:val="1"/>
      <w:marLeft w:val="0"/>
      <w:marRight w:val="0"/>
      <w:marTop w:val="0"/>
      <w:marBottom w:val="0"/>
      <w:divBdr>
        <w:top w:val="none" w:sz="0" w:space="0" w:color="auto"/>
        <w:left w:val="none" w:sz="0" w:space="0" w:color="auto"/>
        <w:bottom w:val="none" w:sz="0" w:space="0" w:color="auto"/>
        <w:right w:val="none" w:sz="0" w:space="0" w:color="auto"/>
      </w:divBdr>
    </w:div>
    <w:div w:id="643507819">
      <w:bodyDiv w:val="1"/>
      <w:marLeft w:val="0"/>
      <w:marRight w:val="0"/>
      <w:marTop w:val="0"/>
      <w:marBottom w:val="0"/>
      <w:divBdr>
        <w:top w:val="none" w:sz="0" w:space="0" w:color="auto"/>
        <w:left w:val="none" w:sz="0" w:space="0" w:color="auto"/>
        <w:bottom w:val="none" w:sz="0" w:space="0" w:color="auto"/>
        <w:right w:val="none" w:sz="0" w:space="0" w:color="auto"/>
      </w:divBdr>
      <w:divsChild>
        <w:div w:id="1893230680">
          <w:marLeft w:val="0"/>
          <w:marRight w:val="0"/>
          <w:marTop w:val="0"/>
          <w:marBottom w:val="0"/>
          <w:divBdr>
            <w:top w:val="none" w:sz="0" w:space="0" w:color="auto"/>
            <w:left w:val="none" w:sz="0" w:space="0" w:color="auto"/>
            <w:bottom w:val="none" w:sz="0" w:space="0" w:color="auto"/>
            <w:right w:val="none" w:sz="0" w:space="0" w:color="auto"/>
          </w:divBdr>
        </w:div>
      </w:divsChild>
    </w:div>
    <w:div w:id="661396224">
      <w:bodyDiv w:val="1"/>
      <w:marLeft w:val="0"/>
      <w:marRight w:val="0"/>
      <w:marTop w:val="0"/>
      <w:marBottom w:val="0"/>
      <w:divBdr>
        <w:top w:val="none" w:sz="0" w:space="0" w:color="auto"/>
        <w:left w:val="none" w:sz="0" w:space="0" w:color="auto"/>
        <w:bottom w:val="none" w:sz="0" w:space="0" w:color="auto"/>
        <w:right w:val="none" w:sz="0" w:space="0" w:color="auto"/>
      </w:divBdr>
    </w:div>
    <w:div w:id="680090061">
      <w:bodyDiv w:val="1"/>
      <w:marLeft w:val="0"/>
      <w:marRight w:val="0"/>
      <w:marTop w:val="0"/>
      <w:marBottom w:val="0"/>
      <w:divBdr>
        <w:top w:val="none" w:sz="0" w:space="0" w:color="auto"/>
        <w:left w:val="none" w:sz="0" w:space="0" w:color="auto"/>
        <w:bottom w:val="none" w:sz="0" w:space="0" w:color="auto"/>
        <w:right w:val="none" w:sz="0" w:space="0" w:color="auto"/>
      </w:divBdr>
    </w:div>
    <w:div w:id="694424729">
      <w:bodyDiv w:val="1"/>
      <w:marLeft w:val="0"/>
      <w:marRight w:val="0"/>
      <w:marTop w:val="0"/>
      <w:marBottom w:val="0"/>
      <w:divBdr>
        <w:top w:val="none" w:sz="0" w:space="0" w:color="auto"/>
        <w:left w:val="none" w:sz="0" w:space="0" w:color="auto"/>
        <w:bottom w:val="none" w:sz="0" w:space="0" w:color="auto"/>
        <w:right w:val="none" w:sz="0" w:space="0" w:color="auto"/>
      </w:divBdr>
    </w:div>
    <w:div w:id="732507688">
      <w:bodyDiv w:val="1"/>
      <w:marLeft w:val="0"/>
      <w:marRight w:val="0"/>
      <w:marTop w:val="0"/>
      <w:marBottom w:val="0"/>
      <w:divBdr>
        <w:top w:val="none" w:sz="0" w:space="0" w:color="auto"/>
        <w:left w:val="none" w:sz="0" w:space="0" w:color="auto"/>
        <w:bottom w:val="none" w:sz="0" w:space="0" w:color="auto"/>
        <w:right w:val="none" w:sz="0" w:space="0" w:color="auto"/>
      </w:divBdr>
    </w:div>
    <w:div w:id="823204750">
      <w:bodyDiv w:val="1"/>
      <w:marLeft w:val="0"/>
      <w:marRight w:val="0"/>
      <w:marTop w:val="0"/>
      <w:marBottom w:val="0"/>
      <w:divBdr>
        <w:top w:val="none" w:sz="0" w:space="0" w:color="auto"/>
        <w:left w:val="none" w:sz="0" w:space="0" w:color="auto"/>
        <w:bottom w:val="none" w:sz="0" w:space="0" w:color="auto"/>
        <w:right w:val="none" w:sz="0" w:space="0" w:color="auto"/>
      </w:divBdr>
    </w:div>
    <w:div w:id="843515756">
      <w:bodyDiv w:val="1"/>
      <w:marLeft w:val="0"/>
      <w:marRight w:val="0"/>
      <w:marTop w:val="0"/>
      <w:marBottom w:val="0"/>
      <w:divBdr>
        <w:top w:val="none" w:sz="0" w:space="0" w:color="auto"/>
        <w:left w:val="none" w:sz="0" w:space="0" w:color="auto"/>
        <w:bottom w:val="none" w:sz="0" w:space="0" w:color="auto"/>
        <w:right w:val="none" w:sz="0" w:space="0" w:color="auto"/>
      </w:divBdr>
    </w:div>
    <w:div w:id="851257837">
      <w:bodyDiv w:val="1"/>
      <w:marLeft w:val="0"/>
      <w:marRight w:val="0"/>
      <w:marTop w:val="0"/>
      <w:marBottom w:val="0"/>
      <w:divBdr>
        <w:top w:val="none" w:sz="0" w:space="0" w:color="auto"/>
        <w:left w:val="none" w:sz="0" w:space="0" w:color="auto"/>
        <w:bottom w:val="none" w:sz="0" w:space="0" w:color="auto"/>
        <w:right w:val="none" w:sz="0" w:space="0" w:color="auto"/>
      </w:divBdr>
    </w:div>
    <w:div w:id="928392194">
      <w:bodyDiv w:val="1"/>
      <w:marLeft w:val="0"/>
      <w:marRight w:val="0"/>
      <w:marTop w:val="0"/>
      <w:marBottom w:val="0"/>
      <w:divBdr>
        <w:top w:val="none" w:sz="0" w:space="0" w:color="auto"/>
        <w:left w:val="none" w:sz="0" w:space="0" w:color="auto"/>
        <w:bottom w:val="none" w:sz="0" w:space="0" w:color="auto"/>
        <w:right w:val="none" w:sz="0" w:space="0" w:color="auto"/>
      </w:divBdr>
    </w:div>
    <w:div w:id="958679683">
      <w:bodyDiv w:val="1"/>
      <w:marLeft w:val="0"/>
      <w:marRight w:val="0"/>
      <w:marTop w:val="0"/>
      <w:marBottom w:val="0"/>
      <w:divBdr>
        <w:top w:val="none" w:sz="0" w:space="0" w:color="auto"/>
        <w:left w:val="none" w:sz="0" w:space="0" w:color="auto"/>
        <w:bottom w:val="none" w:sz="0" w:space="0" w:color="auto"/>
        <w:right w:val="none" w:sz="0" w:space="0" w:color="auto"/>
      </w:divBdr>
    </w:div>
    <w:div w:id="962422427">
      <w:bodyDiv w:val="1"/>
      <w:marLeft w:val="0"/>
      <w:marRight w:val="0"/>
      <w:marTop w:val="0"/>
      <w:marBottom w:val="0"/>
      <w:divBdr>
        <w:top w:val="none" w:sz="0" w:space="0" w:color="auto"/>
        <w:left w:val="none" w:sz="0" w:space="0" w:color="auto"/>
        <w:bottom w:val="none" w:sz="0" w:space="0" w:color="auto"/>
        <w:right w:val="none" w:sz="0" w:space="0" w:color="auto"/>
      </w:divBdr>
    </w:div>
    <w:div w:id="988359452">
      <w:bodyDiv w:val="1"/>
      <w:marLeft w:val="0"/>
      <w:marRight w:val="0"/>
      <w:marTop w:val="0"/>
      <w:marBottom w:val="0"/>
      <w:divBdr>
        <w:top w:val="none" w:sz="0" w:space="0" w:color="auto"/>
        <w:left w:val="none" w:sz="0" w:space="0" w:color="auto"/>
        <w:bottom w:val="none" w:sz="0" w:space="0" w:color="auto"/>
        <w:right w:val="none" w:sz="0" w:space="0" w:color="auto"/>
      </w:divBdr>
    </w:div>
    <w:div w:id="988634625">
      <w:bodyDiv w:val="1"/>
      <w:marLeft w:val="0"/>
      <w:marRight w:val="0"/>
      <w:marTop w:val="0"/>
      <w:marBottom w:val="0"/>
      <w:divBdr>
        <w:top w:val="none" w:sz="0" w:space="0" w:color="auto"/>
        <w:left w:val="none" w:sz="0" w:space="0" w:color="auto"/>
        <w:bottom w:val="none" w:sz="0" w:space="0" w:color="auto"/>
        <w:right w:val="none" w:sz="0" w:space="0" w:color="auto"/>
      </w:divBdr>
    </w:div>
    <w:div w:id="1043596015">
      <w:bodyDiv w:val="1"/>
      <w:marLeft w:val="0"/>
      <w:marRight w:val="0"/>
      <w:marTop w:val="0"/>
      <w:marBottom w:val="0"/>
      <w:divBdr>
        <w:top w:val="none" w:sz="0" w:space="0" w:color="auto"/>
        <w:left w:val="none" w:sz="0" w:space="0" w:color="auto"/>
        <w:bottom w:val="none" w:sz="0" w:space="0" w:color="auto"/>
        <w:right w:val="none" w:sz="0" w:space="0" w:color="auto"/>
      </w:divBdr>
    </w:div>
    <w:div w:id="1047950687">
      <w:bodyDiv w:val="1"/>
      <w:marLeft w:val="0"/>
      <w:marRight w:val="0"/>
      <w:marTop w:val="0"/>
      <w:marBottom w:val="0"/>
      <w:divBdr>
        <w:top w:val="none" w:sz="0" w:space="0" w:color="auto"/>
        <w:left w:val="none" w:sz="0" w:space="0" w:color="auto"/>
        <w:bottom w:val="none" w:sz="0" w:space="0" w:color="auto"/>
        <w:right w:val="none" w:sz="0" w:space="0" w:color="auto"/>
      </w:divBdr>
    </w:div>
    <w:div w:id="1096055382">
      <w:bodyDiv w:val="1"/>
      <w:marLeft w:val="0"/>
      <w:marRight w:val="0"/>
      <w:marTop w:val="0"/>
      <w:marBottom w:val="0"/>
      <w:divBdr>
        <w:top w:val="none" w:sz="0" w:space="0" w:color="auto"/>
        <w:left w:val="none" w:sz="0" w:space="0" w:color="auto"/>
        <w:bottom w:val="none" w:sz="0" w:space="0" w:color="auto"/>
        <w:right w:val="none" w:sz="0" w:space="0" w:color="auto"/>
      </w:divBdr>
    </w:div>
    <w:div w:id="1124233490">
      <w:bodyDiv w:val="1"/>
      <w:marLeft w:val="0"/>
      <w:marRight w:val="0"/>
      <w:marTop w:val="0"/>
      <w:marBottom w:val="0"/>
      <w:divBdr>
        <w:top w:val="none" w:sz="0" w:space="0" w:color="auto"/>
        <w:left w:val="none" w:sz="0" w:space="0" w:color="auto"/>
        <w:bottom w:val="none" w:sz="0" w:space="0" w:color="auto"/>
        <w:right w:val="none" w:sz="0" w:space="0" w:color="auto"/>
      </w:divBdr>
    </w:div>
    <w:div w:id="1154419726">
      <w:bodyDiv w:val="1"/>
      <w:marLeft w:val="0"/>
      <w:marRight w:val="0"/>
      <w:marTop w:val="0"/>
      <w:marBottom w:val="0"/>
      <w:divBdr>
        <w:top w:val="none" w:sz="0" w:space="0" w:color="auto"/>
        <w:left w:val="none" w:sz="0" w:space="0" w:color="auto"/>
        <w:bottom w:val="none" w:sz="0" w:space="0" w:color="auto"/>
        <w:right w:val="none" w:sz="0" w:space="0" w:color="auto"/>
      </w:divBdr>
    </w:div>
    <w:div w:id="1170560814">
      <w:bodyDiv w:val="1"/>
      <w:marLeft w:val="0"/>
      <w:marRight w:val="0"/>
      <w:marTop w:val="0"/>
      <w:marBottom w:val="0"/>
      <w:divBdr>
        <w:top w:val="none" w:sz="0" w:space="0" w:color="auto"/>
        <w:left w:val="none" w:sz="0" w:space="0" w:color="auto"/>
        <w:bottom w:val="none" w:sz="0" w:space="0" w:color="auto"/>
        <w:right w:val="none" w:sz="0" w:space="0" w:color="auto"/>
      </w:divBdr>
    </w:div>
    <w:div w:id="1178740501">
      <w:bodyDiv w:val="1"/>
      <w:marLeft w:val="0"/>
      <w:marRight w:val="0"/>
      <w:marTop w:val="0"/>
      <w:marBottom w:val="0"/>
      <w:divBdr>
        <w:top w:val="none" w:sz="0" w:space="0" w:color="auto"/>
        <w:left w:val="none" w:sz="0" w:space="0" w:color="auto"/>
        <w:bottom w:val="none" w:sz="0" w:space="0" w:color="auto"/>
        <w:right w:val="none" w:sz="0" w:space="0" w:color="auto"/>
      </w:divBdr>
    </w:div>
    <w:div w:id="1241408402">
      <w:bodyDiv w:val="1"/>
      <w:marLeft w:val="0"/>
      <w:marRight w:val="0"/>
      <w:marTop w:val="0"/>
      <w:marBottom w:val="0"/>
      <w:divBdr>
        <w:top w:val="none" w:sz="0" w:space="0" w:color="auto"/>
        <w:left w:val="none" w:sz="0" w:space="0" w:color="auto"/>
        <w:bottom w:val="none" w:sz="0" w:space="0" w:color="auto"/>
        <w:right w:val="none" w:sz="0" w:space="0" w:color="auto"/>
      </w:divBdr>
    </w:div>
    <w:div w:id="1247498732">
      <w:bodyDiv w:val="1"/>
      <w:marLeft w:val="0"/>
      <w:marRight w:val="0"/>
      <w:marTop w:val="0"/>
      <w:marBottom w:val="0"/>
      <w:divBdr>
        <w:top w:val="none" w:sz="0" w:space="0" w:color="auto"/>
        <w:left w:val="none" w:sz="0" w:space="0" w:color="auto"/>
        <w:bottom w:val="none" w:sz="0" w:space="0" w:color="auto"/>
        <w:right w:val="none" w:sz="0" w:space="0" w:color="auto"/>
      </w:divBdr>
    </w:div>
    <w:div w:id="1372535569">
      <w:bodyDiv w:val="1"/>
      <w:marLeft w:val="0"/>
      <w:marRight w:val="0"/>
      <w:marTop w:val="0"/>
      <w:marBottom w:val="0"/>
      <w:divBdr>
        <w:top w:val="none" w:sz="0" w:space="0" w:color="auto"/>
        <w:left w:val="none" w:sz="0" w:space="0" w:color="auto"/>
        <w:bottom w:val="none" w:sz="0" w:space="0" w:color="auto"/>
        <w:right w:val="none" w:sz="0" w:space="0" w:color="auto"/>
      </w:divBdr>
    </w:div>
    <w:div w:id="1431706802">
      <w:bodyDiv w:val="1"/>
      <w:marLeft w:val="0"/>
      <w:marRight w:val="0"/>
      <w:marTop w:val="0"/>
      <w:marBottom w:val="0"/>
      <w:divBdr>
        <w:top w:val="none" w:sz="0" w:space="0" w:color="auto"/>
        <w:left w:val="none" w:sz="0" w:space="0" w:color="auto"/>
        <w:bottom w:val="none" w:sz="0" w:space="0" w:color="auto"/>
        <w:right w:val="none" w:sz="0" w:space="0" w:color="auto"/>
      </w:divBdr>
    </w:div>
    <w:div w:id="1452094517">
      <w:bodyDiv w:val="1"/>
      <w:marLeft w:val="0"/>
      <w:marRight w:val="0"/>
      <w:marTop w:val="0"/>
      <w:marBottom w:val="0"/>
      <w:divBdr>
        <w:top w:val="none" w:sz="0" w:space="0" w:color="auto"/>
        <w:left w:val="none" w:sz="0" w:space="0" w:color="auto"/>
        <w:bottom w:val="none" w:sz="0" w:space="0" w:color="auto"/>
        <w:right w:val="none" w:sz="0" w:space="0" w:color="auto"/>
      </w:divBdr>
    </w:div>
    <w:div w:id="1508473221">
      <w:bodyDiv w:val="1"/>
      <w:marLeft w:val="0"/>
      <w:marRight w:val="0"/>
      <w:marTop w:val="0"/>
      <w:marBottom w:val="0"/>
      <w:divBdr>
        <w:top w:val="none" w:sz="0" w:space="0" w:color="auto"/>
        <w:left w:val="none" w:sz="0" w:space="0" w:color="auto"/>
        <w:bottom w:val="none" w:sz="0" w:space="0" w:color="auto"/>
        <w:right w:val="none" w:sz="0" w:space="0" w:color="auto"/>
      </w:divBdr>
    </w:div>
    <w:div w:id="1597446269">
      <w:bodyDiv w:val="1"/>
      <w:marLeft w:val="0"/>
      <w:marRight w:val="0"/>
      <w:marTop w:val="0"/>
      <w:marBottom w:val="0"/>
      <w:divBdr>
        <w:top w:val="none" w:sz="0" w:space="0" w:color="auto"/>
        <w:left w:val="none" w:sz="0" w:space="0" w:color="auto"/>
        <w:bottom w:val="none" w:sz="0" w:space="0" w:color="auto"/>
        <w:right w:val="none" w:sz="0" w:space="0" w:color="auto"/>
      </w:divBdr>
    </w:div>
    <w:div w:id="1602058776">
      <w:bodyDiv w:val="1"/>
      <w:marLeft w:val="0"/>
      <w:marRight w:val="0"/>
      <w:marTop w:val="0"/>
      <w:marBottom w:val="0"/>
      <w:divBdr>
        <w:top w:val="none" w:sz="0" w:space="0" w:color="auto"/>
        <w:left w:val="none" w:sz="0" w:space="0" w:color="auto"/>
        <w:bottom w:val="none" w:sz="0" w:space="0" w:color="auto"/>
        <w:right w:val="none" w:sz="0" w:space="0" w:color="auto"/>
      </w:divBdr>
    </w:div>
    <w:div w:id="1614557134">
      <w:bodyDiv w:val="1"/>
      <w:marLeft w:val="0"/>
      <w:marRight w:val="0"/>
      <w:marTop w:val="0"/>
      <w:marBottom w:val="0"/>
      <w:divBdr>
        <w:top w:val="none" w:sz="0" w:space="0" w:color="auto"/>
        <w:left w:val="none" w:sz="0" w:space="0" w:color="auto"/>
        <w:bottom w:val="none" w:sz="0" w:space="0" w:color="auto"/>
        <w:right w:val="none" w:sz="0" w:space="0" w:color="auto"/>
      </w:divBdr>
    </w:div>
    <w:div w:id="1620070242">
      <w:bodyDiv w:val="1"/>
      <w:marLeft w:val="0"/>
      <w:marRight w:val="0"/>
      <w:marTop w:val="0"/>
      <w:marBottom w:val="0"/>
      <w:divBdr>
        <w:top w:val="none" w:sz="0" w:space="0" w:color="auto"/>
        <w:left w:val="none" w:sz="0" w:space="0" w:color="auto"/>
        <w:bottom w:val="none" w:sz="0" w:space="0" w:color="auto"/>
        <w:right w:val="none" w:sz="0" w:space="0" w:color="auto"/>
      </w:divBdr>
    </w:div>
    <w:div w:id="1627588954">
      <w:bodyDiv w:val="1"/>
      <w:marLeft w:val="0"/>
      <w:marRight w:val="0"/>
      <w:marTop w:val="0"/>
      <w:marBottom w:val="0"/>
      <w:divBdr>
        <w:top w:val="none" w:sz="0" w:space="0" w:color="auto"/>
        <w:left w:val="none" w:sz="0" w:space="0" w:color="auto"/>
        <w:bottom w:val="none" w:sz="0" w:space="0" w:color="auto"/>
        <w:right w:val="none" w:sz="0" w:space="0" w:color="auto"/>
      </w:divBdr>
    </w:div>
    <w:div w:id="1660574805">
      <w:bodyDiv w:val="1"/>
      <w:marLeft w:val="0"/>
      <w:marRight w:val="0"/>
      <w:marTop w:val="0"/>
      <w:marBottom w:val="0"/>
      <w:divBdr>
        <w:top w:val="none" w:sz="0" w:space="0" w:color="auto"/>
        <w:left w:val="none" w:sz="0" w:space="0" w:color="auto"/>
        <w:bottom w:val="none" w:sz="0" w:space="0" w:color="auto"/>
        <w:right w:val="none" w:sz="0" w:space="0" w:color="auto"/>
      </w:divBdr>
    </w:div>
    <w:div w:id="1667434994">
      <w:bodyDiv w:val="1"/>
      <w:marLeft w:val="0"/>
      <w:marRight w:val="0"/>
      <w:marTop w:val="0"/>
      <w:marBottom w:val="0"/>
      <w:divBdr>
        <w:top w:val="none" w:sz="0" w:space="0" w:color="auto"/>
        <w:left w:val="none" w:sz="0" w:space="0" w:color="auto"/>
        <w:bottom w:val="none" w:sz="0" w:space="0" w:color="auto"/>
        <w:right w:val="none" w:sz="0" w:space="0" w:color="auto"/>
      </w:divBdr>
    </w:div>
    <w:div w:id="1692759618">
      <w:bodyDiv w:val="1"/>
      <w:marLeft w:val="0"/>
      <w:marRight w:val="0"/>
      <w:marTop w:val="0"/>
      <w:marBottom w:val="0"/>
      <w:divBdr>
        <w:top w:val="none" w:sz="0" w:space="0" w:color="auto"/>
        <w:left w:val="none" w:sz="0" w:space="0" w:color="auto"/>
        <w:bottom w:val="none" w:sz="0" w:space="0" w:color="auto"/>
        <w:right w:val="none" w:sz="0" w:space="0" w:color="auto"/>
      </w:divBdr>
    </w:div>
    <w:div w:id="1719818940">
      <w:bodyDiv w:val="1"/>
      <w:marLeft w:val="0"/>
      <w:marRight w:val="0"/>
      <w:marTop w:val="0"/>
      <w:marBottom w:val="0"/>
      <w:divBdr>
        <w:top w:val="none" w:sz="0" w:space="0" w:color="auto"/>
        <w:left w:val="none" w:sz="0" w:space="0" w:color="auto"/>
        <w:bottom w:val="none" w:sz="0" w:space="0" w:color="auto"/>
        <w:right w:val="none" w:sz="0" w:space="0" w:color="auto"/>
      </w:divBdr>
    </w:div>
    <w:div w:id="1721662528">
      <w:bodyDiv w:val="1"/>
      <w:marLeft w:val="0"/>
      <w:marRight w:val="0"/>
      <w:marTop w:val="0"/>
      <w:marBottom w:val="0"/>
      <w:divBdr>
        <w:top w:val="none" w:sz="0" w:space="0" w:color="auto"/>
        <w:left w:val="none" w:sz="0" w:space="0" w:color="auto"/>
        <w:bottom w:val="none" w:sz="0" w:space="0" w:color="auto"/>
        <w:right w:val="none" w:sz="0" w:space="0" w:color="auto"/>
      </w:divBdr>
    </w:div>
    <w:div w:id="1747992508">
      <w:bodyDiv w:val="1"/>
      <w:marLeft w:val="0"/>
      <w:marRight w:val="0"/>
      <w:marTop w:val="0"/>
      <w:marBottom w:val="0"/>
      <w:divBdr>
        <w:top w:val="none" w:sz="0" w:space="0" w:color="auto"/>
        <w:left w:val="none" w:sz="0" w:space="0" w:color="auto"/>
        <w:bottom w:val="none" w:sz="0" w:space="0" w:color="auto"/>
        <w:right w:val="none" w:sz="0" w:space="0" w:color="auto"/>
      </w:divBdr>
    </w:div>
    <w:div w:id="1874921954">
      <w:bodyDiv w:val="1"/>
      <w:marLeft w:val="0"/>
      <w:marRight w:val="0"/>
      <w:marTop w:val="0"/>
      <w:marBottom w:val="0"/>
      <w:divBdr>
        <w:top w:val="none" w:sz="0" w:space="0" w:color="auto"/>
        <w:left w:val="none" w:sz="0" w:space="0" w:color="auto"/>
        <w:bottom w:val="none" w:sz="0" w:space="0" w:color="auto"/>
        <w:right w:val="none" w:sz="0" w:space="0" w:color="auto"/>
      </w:divBdr>
    </w:div>
    <w:div w:id="1940063239">
      <w:bodyDiv w:val="1"/>
      <w:marLeft w:val="0"/>
      <w:marRight w:val="0"/>
      <w:marTop w:val="0"/>
      <w:marBottom w:val="0"/>
      <w:divBdr>
        <w:top w:val="none" w:sz="0" w:space="0" w:color="auto"/>
        <w:left w:val="none" w:sz="0" w:space="0" w:color="auto"/>
        <w:bottom w:val="none" w:sz="0" w:space="0" w:color="auto"/>
        <w:right w:val="none" w:sz="0" w:space="0" w:color="auto"/>
      </w:divBdr>
    </w:div>
    <w:div w:id="2010448462">
      <w:bodyDiv w:val="1"/>
      <w:marLeft w:val="0"/>
      <w:marRight w:val="0"/>
      <w:marTop w:val="0"/>
      <w:marBottom w:val="0"/>
      <w:divBdr>
        <w:top w:val="none" w:sz="0" w:space="0" w:color="auto"/>
        <w:left w:val="none" w:sz="0" w:space="0" w:color="auto"/>
        <w:bottom w:val="none" w:sz="0" w:space="0" w:color="auto"/>
        <w:right w:val="none" w:sz="0" w:space="0" w:color="auto"/>
      </w:divBdr>
    </w:div>
    <w:div w:id="2045711964">
      <w:bodyDiv w:val="1"/>
      <w:marLeft w:val="0"/>
      <w:marRight w:val="0"/>
      <w:marTop w:val="0"/>
      <w:marBottom w:val="0"/>
      <w:divBdr>
        <w:top w:val="none" w:sz="0" w:space="0" w:color="auto"/>
        <w:left w:val="none" w:sz="0" w:space="0" w:color="auto"/>
        <w:bottom w:val="none" w:sz="0" w:space="0" w:color="auto"/>
        <w:right w:val="none" w:sz="0" w:space="0" w:color="auto"/>
      </w:divBdr>
    </w:div>
    <w:div w:id="2114855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63DD3A-F307-4A9F-99C3-9435C9E21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38</Pages>
  <Words>9055</Words>
  <Characters>51619</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Patrascu</dc:creator>
  <cp:keywords/>
  <dc:description/>
  <cp:lastModifiedBy>Simona Patrascu</cp:lastModifiedBy>
  <cp:revision>7</cp:revision>
  <dcterms:created xsi:type="dcterms:W3CDTF">2026-01-15T08:56:00Z</dcterms:created>
  <dcterms:modified xsi:type="dcterms:W3CDTF">2026-01-15T10:01:00Z</dcterms:modified>
</cp:coreProperties>
</file>