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AF288" w14:textId="77777777" w:rsidR="008616CC" w:rsidRPr="00A85BFE" w:rsidRDefault="008616CC" w:rsidP="008616CC">
      <w:pPr>
        <w:pStyle w:val="Header"/>
        <w:jc w:val="right"/>
        <w:rPr>
          <w:rFonts w:ascii="Arial" w:hAnsi="Arial" w:cs="Arial"/>
          <w:b/>
          <w:bCs/>
          <w:sz w:val="28"/>
          <w:szCs w:val="28"/>
        </w:rPr>
      </w:pPr>
      <w:r w:rsidRPr="00A406E5">
        <w:rPr>
          <w:rFonts w:ascii="Arial" w:hAnsi="Arial" w:cs="Arial"/>
          <w:noProof/>
          <w:lang w:eastAsia="en-GB"/>
        </w:rPr>
        <w:drawing>
          <wp:anchor distT="0" distB="0" distL="114300" distR="114300" simplePos="0" relativeHeight="251659264" behindDoc="0" locked="0" layoutInCell="1" allowOverlap="1" wp14:anchorId="1A8B2484" wp14:editId="6704AAA0">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9A6F990" w14:textId="77777777" w:rsidR="008616CC" w:rsidRPr="00A406E5" w:rsidRDefault="008616CC" w:rsidP="008616C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616CC" w:rsidRPr="00A406E5" w14:paraId="03362816" w14:textId="77777777" w:rsidTr="00E33D99">
        <w:tc>
          <w:tcPr>
            <w:tcW w:w="9922" w:type="dxa"/>
            <w:shd w:val="clear" w:color="auto" w:fill="C0C0C0"/>
          </w:tcPr>
          <w:p w14:paraId="75C0DEF4" w14:textId="77777777" w:rsidR="008616CC" w:rsidRPr="00A406E5" w:rsidRDefault="008616CC" w:rsidP="00E33D99">
            <w:pPr>
              <w:pStyle w:val="Heading4"/>
              <w:rPr>
                <w:rFonts w:ascii="Arial" w:hAnsi="Arial" w:cs="Arial"/>
                <w:b/>
                <w:bCs/>
              </w:rPr>
            </w:pPr>
            <w:r w:rsidRPr="6D4D0207">
              <w:rPr>
                <w:rFonts w:ascii="Arial" w:hAnsi="Arial" w:cs="Arial"/>
                <w:b/>
                <w:bCs/>
              </w:rPr>
              <w:t xml:space="preserve">LEVEL 6 ASSESSMENT SPECIFICATION </w:t>
            </w:r>
          </w:p>
        </w:tc>
      </w:tr>
    </w:tbl>
    <w:p w14:paraId="4FAC87C4" w14:textId="77777777" w:rsidR="008616CC" w:rsidRPr="00A406E5" w:rsidRDefault="008616CC" w:rsidP="008616C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616CC" w:rsidRPr="00A406E5" w14:paraId="753EB8F8" w14:textId="77777777" w:rsidTr="00E33D99">
        <w:tc>
          <w:tcPr>
            <w:tcW w:w="2093" w:type="dxa"/>
            <w:shd w:val="clear" w:color="auto" w:fill="auto"/>
          </w:tcPr>
          <w:p w14:paraId="28E157C1"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7F040A8"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Robert Chesworth</w:t>
            </w:r>
          </w:p>
        </w:tc>
        <w:tc>
          <w:tcPr>
            <w:tcW w:w="2268" w:type="dxa"/>
            <w:shd w:val="clear" w:color="auto" w:fill="D9D9D9" w:themeFill="background1" w:themeFillShade="D9"/>
          </w:tcPr>
          <w:p w14:paraId="06ED5A0E"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AA48993"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1800118</w:t>
            </w:r>
          </w:p>
        </w:tc>
      </w:tr>
      <w:tr w:rsidR="008616CC" w:rsidRPr="00A406E5" w14:paraId="37E73D81" w14:textId="77777777" w:rsidTr="00E33D99">
        <w:tc>
          <w:tcPr>
            <w:tcW w:w="2093" w:type="dxa"/>
            <w:shd w:val="clear" w:color="auto" w:fill="auto"/>
          </w:tcPr>
          <w:p w14:paraId="024B09DE"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3C64239"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Secondary PGCE</w:t>
            </w:r>
          </w:p>
        </w:tc>
      </w:tr>
      <w:tr w:rsidR="008616CC" w:rsidRPr="00A406E5" w14:paraId="3CEE4759" w14:textId="77777777" w:rsidTr="00E33D99">
        <w:tc>
          <w:tcPr>
            <w:tcW w:w="2093" w:type="dxa"/>
            <w:shd w:val="clear" w:color="auto" w:fill="auto"/>
          </w:tcPr>
          <w:p w14:paraId="3D2F6291"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DE5334F"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8616CC" w:rsidRPr="00A406E5" w14:paraId="2CC3DD06" w14:textId="77777777" w:rsidTr="00E33D99">
        <w:tc>
          <w:tcPr>
            <w:tcW w:w="2093" w:type="dxa"/>
            <w:shd w:val="clear" w:color="auto" w:fill="auto"/>
          </w:tcPr>
          <w:p w14:paraId="1C33FF85"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11DE5129"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18DC3C15" w14:textId="77777777" w:rsidR="008616CC" w:rsidRPr="004D5E9B" w:rsidRDefault="008616CC" w:rsidP="00E33D9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53F9AF38"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50%</w:t>
            </w:r>
          </w:p>
        </w:tc>
      </w:tr>
      <w:tr w:rsidR="008616CC" w:rsidRPr="00A406E5" w14:paraId="5698D6A0" w14:textId="77777777" w:rsidTr="00E33D99">
        <w:tc>
          <w:tcPr>
            <w:tcW w:w="2093" w:type="dxa"/>
            <w:shd w:val="clear" w:color="auto" w:fill="auto"/>
          </w:tcPr>
          <w:p w14:paraId="7102F54F"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1989D881"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584389A1"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3203CB3E" w14:textId="77777777" w:rsidR="008616CC" w:rsidRPr="00A406E5" w:rsidRDefault="008616CC" w:rsidP="00E33D99">
            <w:pPr>
              <w:spacing w:before="120" w:after="120"/>
              <w:jc w:val="both"/>
              <w:rPr>
                <w:rFonts w:ascii="Arial" w:hAnsi="Arial" w:cs="Arial"/>
                <w:b/>
                <w:sz w:val="22"/>
                <w:szCs w:val="22"/>
              </w:rPr>
            </w:pPr>
          </w:p>
        </w:tc>
      </w:tr>
      <w:tr w:rsidR="008616CC" w:rsidRPr="00A406E5" w14:paraId="359305DA" w14:textId="77777777" w:rsidTr="00E33D99">
        <w:tc>
          <w:tcPr>
            <w:tcW w:w="2093" w:type="dxa"/>
            <w:shd w:val="clear" w:color="auto" w:fill="auto"/>
          </w:tcPr>
          <w:p w14:paraId="406E8E71"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C5B687A"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09C411F3"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41F1540B" w14:textId="77777777" w:rsidR="008616CC" w:rsidRDefault="008616CC" w:rsidP="008616CC">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1,500</w:t>
            </w:r>
          </w:p>
          <w:p w14:paraId="62320FBF" w14:textId="77777777" w:rsidR="008616CC" w:rsidRPr="006E02E8" w:rsidRDefault="008616CC" w:rsidP="008616CC">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2,000</w:t>
            </w:r>
          </w:p>
        </w:tc>
      </w:tr>
      <w:tr w:rsidR="008616CC" w:rsidRPr="00A406E5" w14:paraId="5DE4A0C7" w14:textId="77777777" w:rsidTr="00E33D99">
        <w:tc>
          <w:tcPr>
            <w:tcW w:w="2093" w:type="dxa"/>
            <w:shd w:val="clear" w:color="auto" w:fill="auto"/>
          </w:tcPr>
          <w:p w14:paraId="64545283"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1EE4F06"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7E5A4E13"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972383E" w14:textId="77777777" w:rsidR="008616CC" w:rsidRPr="00A406E5" w:rsidRDefault="008616CC" w:rsidP="00E33D99">
            <w:pPr>
              <w:spacing w:before="120" w:after="120"/>
              <w:jc w:val="both"/>
              <w:rPr>
                <w:rFonts w:ascii="Arial" w:hAnsi="Arial" w:cs="Arial"/>
                <w:b/>
                <w:sz w:val="22"/>
                <w:szCs w:val="22"/>
              </w:rPr>
            </w:pPr>
            <w:r>
              <w:rPr>
                <w:rFonts w:ascii="Arial" w:hAnsi="Arial" w:cs="Arial"/>
                <w:b/>
                <w:sz w:val="22"/>
                <w:szCs w:val="22"/>
              </w:rPr>
              <w:t>17 December 2018</w:t>
            </w:r>
          </w:p>
        </w:tc>
      </w:tr>
      <w:tr w:rsidR="008616CC" w:rsidRPr="00A406E5" w14:paraId="2B9067A2" w14:textId="77777777" w:rsidTr="00E33D99">
        <w:tc>
          <w:tcPr>
            <w:tcW w:w="2093" w:type="dxa"/>
            <w:shd w:val="clear" w:color="auto" w:fill="auto"/>
          </w:tcPr>
          <w:p w14:paraId="26F8CE9B"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321AE1C2" w14:textId="77777777" w:rsidR="008616CC" w:rsidRPr="00A406E5" w:rsidRDefault="008616CC" w:rsidP="00E33D99">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4C5393F6"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D601EF5" w14:textId="77777777" w:rsidR="008616CC" w:rsidRPr="00A406E5" w:rsidRDefault="008616CC" w:rsidP="00E33D99">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8616CC" w:rsidRPr="00A406E5" w14:paraId="035CB4A9" w14:textId="77777777" w:rsidTr="00E33D99">
        <w:tc>
          <w:tcPr>
            <w:tcW w:w="2093" w:type="dxa"/>
            <w:shd w:val="clear" w:color="auto" w:fill="auto"/>
          </w:tcPr>
          <w:p w14:paraId="5DE48864" w14:textId="77777777" w:rsidR="008616CC" w:rsidRPr="00A406E5" w:rsidRDefault="008616CC" w:rsidP="00E33D99">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3515CAA" w14:textId="77777777" w:rsidR="008616CC" w:rsidRPr="00A406E5" w:rsidRDefault="008616CC" w:rsidP="00E33D99">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8B7523" w14:textId="77777777" w:rsidR="008616CC" w:rsidRPr="00A406E5" w:rsidRDefault="008616CC" w:rsidP="008616CC">
      <w:pPr>
        <w:rPr>
          <w:rFonts w:ascii="Arial" w:hAnsi="Arial" w:cs="Arial"/>
          <w:sz w:val="32"/>
        </w:rPr>
      </w:pPr>
    </w:p>
    <w:p w14:paraId="7F198CF6" w14:textId="77777777" w:rsidR="008616CC" w:rsidRPr="00A406E5" w:rsidRDefault="008616CC" w:rsidP="008616CC">
      <w:pPr>
        <w:rPr>
          <w:rFonts w:ascii="Arial" w:hAnsi="Arial" w:cs="Arial"/>
          <w:sz w:val="32"/>
        </w:rPr>
      </w:pPr>
    </w:p>
    <w:p w14:paraId="1241C3FD" w14:textId="77777777" w:rsidR="008616CC" w:rsidRPr="00A406E5" w:rsidRDefault="008616CC" w:rsidP="008616CC">
      <w:pPr>
        <w:rPr>
          <w:rFonts w:ascii="Arial" w:hAnsi="Arial" w:cs="Arial"/>
          <w:sz w:val="32"/>
        </w:rPr>
      </w:pPr>
    </w:p>
    <w:p w14:paraId="000875E4" w14:textId="77777777" w:rsidR="008616CC" w:rsidRPr="00A406E5" w:rsidRDefault="008616CC" w:rsidP="008616CC">
      <w:pPr>
        <w:rPr>
          <w:rFonts w:ascii="Arial" w:hAnsi="Arial" w:cs="Arial"/>
          <w:sz w:val="32"/>
        </w:rPr>
      </w:pPr>
    </w:p>
    <w:p w14:paraId="5F9F490C" w14:textId="77777777" w:rsidR="008616CC" w:rsidRPr="00A406E5" w:rsidRDefault="008616CC" w:rsidP="008616CC">
      <w:pPr>
        <w:rPr>
          <w:rFonts w:ascii="Arial" w:hAnsi="Arial" w:cs="Arial"/>
          <w:sz w:val="32"/>
        </w:rPr>
      </w:pPr>
    </w:p>
    <w:p w14:paraId="7CC24B6A" w14:textId="77777777" w:rsidR="008616CC" w:rsidRPr="00A406E5" w:rsidRDefault="008616CC" w:rsidP="008616CC">
      <w:pPr>
        <w:rPr>
          <w:rFonts w:ascii="Arial" w:hAnsi="Arial" w:cs="Arial"/>
          <w:sz w:val="32"/>
        </w:rPr>
      </w:pPr>
    </w:p>
    <w:p w14:paraId="44D42B3A" w14:textId="77777777" w:rsidR="008616CC" w:rsidRPr="00F735D4" w:rsidRDefault="008616CC" w:rsidP="008616CC">
      <w:pPr>
        <w:rPr>
          <w:rFonts w:ascii="Arial" w:hAnsi="Arial" w:cs="Arial"/>
          <w:sz w:val="32"/>
        </w:rPr>
      </w:pPr>
    </w:p>
    <w:p w14:paraId="083236B4" w14:textId="097C9A82" w:rsidR="007C3C9F" w:rsidRPr="00BB0160" w:rsidRDefault="007C3C9F" w:rsidP="007C3C9F">
      <w:pPr>
        <w:spacing w:line="360" w:lineRule="auto"/>
        <w:jc w:val="center"/>
        <w:rPr>
          <w:rFonts w:ascii="Arial" w:hAnsi="Arial" w:cs="Arial"/>
          <w:sz w:val="32"/>
          <w:u w:val="single"/>
        </w:rPr>
      </w:pPr>
      <w:r w:rsidRPr="00BB0160">
        <w:rPr>
          <w:rFonts w:ascii="Arial" w:hAnsi="Arial" w:cs="Arial"/>
          <w:sz w:val="32"/>
          <w:u w:val="single"/>
        </w:rPr>
        <w:lastRenderedPageBreak/>
        <w:t>Part B (</w:t>
      </w:r>
      <w:proofErr w:type="spellStart"/>
      <w:r w:rsidRPr="00BB0160">
        <w:rPr>
          <w:rFonts w:ascii="Arial" w:hAnsi="Arial" w:cs="Arial"/>
          <w:sz w:val="32"/>
          <w:u w:val="single"/>
        </w:rPr>
        <w:t>i</w:t>
      </w:r>
      <w:proofErr w:type="spellEnd"/>
      <w:r w:rsidRPr="00BB0160">
        <w:rPr>
          <w:rFonts w:ascii="Arial" w:hAnsi="Arial" w:cs="Arial"/>
          <w:sz w:val="32"/>
          <w:u w:val="single"/>
        </w:rPr>
        <w:t>)</w:t>
      </w:r>
      <w:r w:rsidR="006F7FEE">
        <w:rPr>
          <w:rFonts w:ascii="Arial" w:hAnsi="Arial" w:cs="Arial"/>
          <w:sz w:val="32"/>
          <w:u w:val="single"/>
        </w:rPr>
        <w:t>:</w:t>
      </w:r>
      <w:r w:rsidRPr="00BB0160">
        <w:rPr>
          <w:rFonts w:ascii="Arial" w:hAnsi="Arial" w:cs="Arial"/>
          <w:sz w:val="32"/>
          <w:u w:val="single"/>
        </w:rPr>
        <w:t xml:space="preserve"> Literature Review</w:t>
      </w:r>
      <w:r w:rsidR="00126357" w:rsidRPr="00BB0160">
        <w:rPr>
          <w:rFonts w:ascii="Arial" w:hAnsi="Arial" w:cs="Arial"/>
          <w:sz w:val="32"/>
          <w:u w:val="single"/>
        </w:rPr>
        <w:t xml:space="preserve"> (</w:t>
      </w:r>
      <w:r w:rsidR="00A00A4D" w:rsidRPr="00BB0160">
        <w:rPr>
          <w:rFonts w:ascii="Arial" w:hAnsi="Arial" w:cs="Arial"/>
          <w:sz w:val="32"/>
          <w:u w:val="single"/>
        </w:rPr>
        <w:t>1,</w:t>
      </w:r>
      <w:r w:rsidR="005D1DCD">
        <w:rPr>
          <w:rFonts w:ascii="Arial" w:hAnsi="Arial" w:cs="Arial"/>
          <w:sz w:val="32"/>
          <w:u w:val="single"/>
        </w:rPr>
        <w:t>5</w:t>
      </w:r>
      <w:r w:rsidR="002E608C">
        <w:rPr>
          <w:rFonts w:ascii="Arial" w:hAnsi="Arial" w:cs="Arial"/>
          <w:sz w:val="32"/>
          <w:u w:val="single"/>
        </w:rPr>
        <w:t>7</w:t>
      </w:r>
      <w:r w:rsidR="005943F8">
        <w:rPr>
          <w:rFonts w:ascii="Arial" w:hAnsi="Arial" w:cs="Arial"/>
          <w:sz w:val="32"/>
          <w:u w:val="single"/>
        </w:rPr>
        <w:t>7</w:t>
      </w:r>
      <w:r w:rsidR="007F7435">
        <w:rPr>
          <w:rFonts w:ascii="Arial" w:hAnsi="Arial" w:cs="Arial"/>
          <w:sz w:val="32"/>
          <w:u w:val="single"/>
        </w:rPr>
        <w:t xml:space="preserve"> </w:t>
      </w:r>
      <w:r w:rsidR="00126357" w:rsidRPr="00BB0160">
        <w:rPr>
          <w:rFonts w:ascii="Arial" w:hAnsi="Arial" w:cs="Arial"/>
          <w:sz w:val="32"/>
          <w:u w:val="single"/>
        </w:rPr>
        <w:t>words)</w:t>
      </w:r>
    </w:p>
    <w:p w14:paraId="678FC790" w14:textId="77777777" w:rsidR="007C3C9F" w:rsidRPr="00A80A94" w:rsidRDefault="007C3C9F" w:rsidP="008E2F28">
      <w:pPr>
        <w:spacing w:line="360" w:lineRule="auto"/>
        <w:rPr>
          <w:rFonts w:ascii="Arial" w:hAnsi="Arial" w:cs="Arial"/>
        </w:rPr>
      </w:pPr>
    </w:p>
    <w:p w14:paraId="60E82072" w14:textId="76E603F8" w:rsidR="00E33D99" w:rsidRPr="00A80A94" w:rsidRDefault="007F7435" w:rsidP="0028065F">
      <w:pPr>
        <w:spacing w:line="480" w:lineRule="auto"/>
        <w:rPr>
          <w:rFonts w:ascii="Arial" w:hAnsi="Arial" w:cs="Arial"/>
        </w:rPr>
      </w:pPr>
      <w:r>
        <w:rPr>
          <w:rFonts w:ascii="Arial" w:hAnsi="Arial" w:cs="Arial"/>
        </w:rPr>
        <w:t>The p</w:t>
      </w:r>
      <w:r w:rsidR="00BB0160">
        <w:rPr>
          <w:rFonts w:ascii="Arial" w:hAnsi="Arial" w:cs="Arial"/>
        </w:rPr>
        <w:t>lanning</w:t>
      </w:r>
      <w:r>
        <w:rPr>
          <w:rFonts w:ascii="Arial" w:hAnsi="Arial" w:cs="Arial"/>
        </w:rPr>
        <w:t xml:space="preserve"> of my micro-teach lesson and scheme of work</w:t>
      </w:r>
      <w:r w:rsidR="00BB0160">
        <w:rPr>
          <w:rFonts w:ascii="Arial" w:hAnsi="Arial" w:cs="Arial"/>
        </w:rPr>
        <w:t xml:space="preserve"> was </w:t>
      </w:r>
      <w:r w:rsidR="00E43F2F">
        <w:rPr>
          <w:rFonts w:ascii="Arial" w:hAnsi="Arial" w:cs="Arial"/>
        </w:rPr>
        <w:t>influenced</w:t>
      </w:r>
      <w:r w:rsidR="00BB0160">
        <w:rPr>
          <w:rFonts w:ascii="Arial" w:hAnsi="Arial" w:cs="Arial"/>
        </w:rPr>
        <w:t xml:space="preserve"> by many</w:t>
      </w:r>
      <w:r>
        <w:rPr>
          <w:rFonts w:ascii="Arial" w:hAnsi="Arial" w:cs="Arial"/>
        </w:rPr>
        <w:t xml:space="preserve"> </w:t>
      </w:r>
      <w:r w:rsidR="00FE30AE">
        <w:rPr>
          <w:rFonts w:ascii="Arial" w:hAnsi="Arial" w:cs="Arial"/>
        </w:rPr>
        <w:t>different areas</w:t>
      </w:r>
      <w:r>
        <w:rPr>
          <w:rFonts w:ascii="Arial" w:hAnsi="Arial" w:cs="Arial"/>
        </w:rPr>
        <w:t xml:space="preserve"> of education</w:t>
      </w:r>
      <w:r w:rsidR="00BB0160">
        <w:rPr>
          <w:rFonts w:ascii="Arial" w:hAnsi="Arial" w:cs="Arial"/>
        </w:rPr>
        <w:t>, but</w:t>
      </w:r>
      <w:r>
        <w:rPr>
          <w:rFonts w:ascii="Arial" w:hAnsi="Arial" w:cs="Arial"/>
        </w:rPr>
        <w:t xml:space="preserve"> certain aspects stood out to me particularly and </w:t>
      </w:r>
      <w:r w:rsidR="00E43F2F">
        <w:rPr>
          <w:rFonts w:ascii="Arial" w:hAnsi="Arial" w:cs="Arial"/>
        </w:rPr>
        <w:t xml:space="preserve">played a </w:t>
      </w:r>
      <w:r w:rsidR="009C3BA2">
        <w:rPr>
          <w:rFonts w:ascii="Arial" w:hAnsi="Arial" w:cs="Arial"/>
        </w:rPr>
        <w:t>huge</w:t>
      </w:r>
      <w:r w:rsidR="00E43F2F">
        <w:rPr>
          <w:rFonts w:ascii="Arial" w:hAnsi="Arial" w:cs="Arial"/>
        </w:rPr>
        <w:t xml:space="preserve"> part in steering my lesson in a particular direction.</w:t>
      </w:r>
      <w:r w:rsidR="00C0455A">
        <w:rPr>
          <w:rFonts w:ascii="Arial" w:hAnsi="Arial" w:cs="Arial"/>
        </w:rPr>
        <w:t xml:space="preserve"> This essay will explor</w:t>
      </w:r>
      <w:r>
        <w:rPr>
          <w:rFonts w:ascii="Arial" w:hAnsi="Arial" w:cs="Arial"/>
        </w:rPr>
        <w:t>e three</w:t>
      </w:r>
      <w:r w:rsidR="00C0455A">
        <w:rPr>
          <w:rFonts w:ascii="Arial" w:hAnsi="Arial" w:cs="Arial"/>
        </w:rPr>
        <w:t xml:space="preserve"> </w:t>
      </w:r>
      <w:r>
        <w:rPr>
          <w:rFonts w:ascii="Arial" w:hAnsi="Arial" w:cs="Arial"/>
        </w:rPr>
        <w:t>areas which</w:t>
      </w:r>
      <w:r w:rsidR="00BB0160">
        <w:rPr>
          <w:rFonts w:ascii="Arial" w:hAnsi="Arial" w:cs="Arial"/>
        </w:rPr>
        <w:t xml:space="preserve"> I feel had the</w:t>
      </w:r>
      <w:r>
        <w:rPr>
          <w:rFonts w:ascii="Arial" w:hAnsi="Arial" w:cs="Arial"/>
        </w:rPr>
        <w:t xml:space="preserve"> biggest impact</w:t>
      </w:r>
      <w:r w:rsidR="00BB0160">
        <w:rPr>
          <w:rFonts w:ascii="Arial" w:hAnsi="Arial" w:cs="Arial"/>
        </w:rPr>
        <w:t xml:space="preserve"> on the planning</w:t>
      </w:r>
      <w:r>
        <w:rPr>
          <w:rFonts w:ascii="Arial" w:hAnsi="Arial" w:cs="Arial"/>
        </w:rPr>
        <w:t xml:space="preserve"> and </w:t>
      </w:r>
      <w:r w:rsidR="00FC3CE0">
        <w:rPr>
          <w:rFonts w:ascii="Arial" w:hAnsi="Arial" w:cs="Arial"/>
        </w:rPr>
        <w:t>delivery</w:t>
      </w:r>
      <w:r w:rsidR="00BB0160">
        <w:rPr>
          <w:rFonts w:ascii="Arial" w:hAnsi="Arial" w:cs="Arial"/>
        </w:rPr>
        <w:t xml:space="preserve"> of my micro</w:t>
      </w:r>
      <w:r w:rsidR="00FC3CE0">
        <w:rPr>
          <w:rFonts w:ascii="Arial" w:hAnsi="Arial" w:cs="Arial"/>
        </w:rPr>
        <w:t>-</w:t>
      </w:r>
      <w:r w:rsidR="00BB0160">
        <w:rPr>
          <w:rFonts w:ascii="Arial" w:hAnsi="Arial" w:cs="Arial"/>
        </w:rPr>
        <w:t>teach:</w:t>
      </w:r>
      <w:r w:rsidR="00C0455A">
        <w:rPr>
          <w:rFonts w:ascii="Arial" w:hAnsi="Arial" w:cs="Arial"/>
        </w:rPr>
        <w:t xml:space="preserve"> learning</w:t>
      </w:r>
      <w:r w:rsidR="00FC3CE0">
        <w:rPr>
          <w:rFonts w:ascii="Arial" w:hAnsi="Arial" w:cs="Arial"/>
        </w:rPr>
        <w:t xml:space="preserve"> theories</w:t>
      </w:r>
      <w:r w:rsidR="00C0455A">
        <w:rPr>
          <w:rFonts w:ascii="Arial" w:hAnsi="Arial" w:cs="Arial"/>
        </w:rPr>
        <w:t>, assessment</w:t>
      </w:r>
      <w:r w:rsidR="00184C87">
        <w:rPr>
          <w:rFonts w:ascii="Arial" w:hAnsi="Arial" w:cs="Arial"/>
        </w:rPr>
        <w:t xml:space="preserve"> </w:t>
      </w:r>
      <w:r w:rsidR="00C0455A">
        <w:rPr>
          <w:rFonts w:ascii="Arial" w:hAnsi="Arial" w:cs="Arial"/>
        </w:rPr>
        <w:t xml:space="preserve">and </w:t>
      </w:r>
      <w:r w:rsidR="009C3BA2">
        <w:rPr>
          <w:rFonts w:ascii="Arial" w:hAnsi="Arial" w:cs="Arial"/>
        </w:rPr>
        <w:t>The</w:t>
      </w:r>
      <w:r w:rsidR="00C0455A">
        <w:rPr>
          <w:rFonts w:ascii="Arial" w:hAnsi="Arial" w:cs="Arial"/>
        </w:rPr>
        <w:t xml:space="preserve"> </w:t>
      </w:r>
      <w:proofErr w:type="spellStart"/>
      <w:r w:rsidR="00C0455A">
        <w:rPr>
          <w:rFonts w:ascii="Arial" w:hAnsi="Arial" w:cs="Arial"/>
        </w:rPr>
        <w:t>C</w:t>
      </w:r>
      <w:r w:rsidR="00700902">
        <w:rPr>
          <w:rFonts w:ascii="Arial" w:hAnsi="Arial" w:cs="Arial"/>
        </w:rPr>
        <w:t>w</w:t>
      </w:r>
      <w:r w:rsidR="00C0455A">
        <w:rPr>
          <w:rFonts w:ascii="Arial" w:hAnsi="Arial" w:cs="Arial"/>
        </w:rPr>
        <w:t>ric</w:t>
      </w:r>
      <w:r w:rsidR="00700902">
        <w:rPr>
          <w:rFonts w:ascii="Arial" w:hAnsi="Arial" w:cs="Arial"/>
        </w:rPr>
        <w:t>wlw</w:t>
      </w:r>
      <w:r w:rsidR="00C0455A">
        <w:rPr>
          <w:rFonts w:ascii="Arial" w:hAnsi="Arial" w:cs="Arial"/>
        </w:rPr>
        <w:t>m</w:t>
      </w:r>
      <w:proofErr w:type="spellEnd"/>
      <w:r w:rsidR="00C0455A">
        <w:rPr>
          <w:rFonts w:ascii="Arial" w:hAnsi="Arial" w:cs="Arial"/>
        </w:rPr>
        <w:t xml:space="preserve"> </w:t>
      </w:r>
      <w:proofErr w:type="spellStart"/>
      <w:r w:rsidR="00C0455A">
        <w:rPr>
          <w:rFonts w:ascii="Arial" w:hAnsi="Arial" w:cs="Arial"/>
        </w:rPr>
        <w:t>Cymreig</w:t>
      </w:r>
      <w:proofErr w:type="spellEnd"/>
      <w:r w:rsidR="00C0455A">
        <w:rPr>
          <w:rFonts w:ascii="Arial" w:hAnsi="Arial" w:cs="Arial"/>
        </w:rPr>
        <w:t>.</w:t>
      </w:r>
    </w:p>
    <w:p w14:paraId="510317BD" w14:textId="5D90F695" w:rsidR="00BB0160" w:rsidRPr="00BB0160" w:rsidRDefault="00BB0160" w:rsidP="008E2F28">
      <w:pPr>
        <w:spacing w:line="360" w:lineRule="auto"/>
        <w:rPr>
          <w:rFonts w:ascii="Arial" w:hAnsi="Arial" w:cs="Arial"/>
          <w:b/>
          <w:u w:val="single"/>
        </w:rPr>
      </w:pPr>
    </w:p>
    <w:p w14:paraId="25AF8804" w14:textId="79F81F78" w:rsidR="00567D40" w:rsidRDefault="005F738A" w:rsidP="0028065F">
      <w:pPr>
        <w:spacing w:line="480" w:lineRule="auto"/>
        <w:rPr>
          <w:rFonts w:ascii="Arial" w:hAnsi="Arial" w:cs="Arial"/>
        </w:rPr>
      </w:pPr>
      <w:r>
        <w:rPr>
          <w:rFonts w:ascii="Arial" w:hAnsi="Arial" w:cs="Arial"/>
        </w:rPr>
        <w:t>W</w:t>
      </w:r>
      <w:r w:rsidR="001E1EA8">
        <w:rPr>
          <w:rFonts w:ascii="Arial" w:hAnsi="Arial" w:cs="Arial"/>
        </w:rPr>
        <w:t xml:space="preserve">hen </w:t>
      </w:r>
      <w:r w:rsidR="00A25DBE">
        <w:rPr>
          <w:rFonts w:ascii="Arial" w:hAnsi="Arial" w:cs="Arial"/>
        </w:rPr>
        <w:t>considering</w:t>
      </w:r>
      <w:r w:rsidR="001E1EA8">
        <w:rPr>
          <w:rFonts w:ascii="Arial" w:hAnsi="Arial" w:cs="Arial"/>
        </w:rPr>
        <w:t xml:space="preserve"> </w:t>
      </w:r>
      <w:r>
        <w:rPr>
          <w:rFonts w:ascii="Arial" w:hAnsi="Arial" w:cs="Arial"/>
        </w:rPr>
        <w:t xml:space="preserve">learning theories, </w:t>
      </w:r>
      <w:r w:rsidR="00DB42D0">
        <w:rPr>
          <w:rFonts w:ascii="Arial" w:hAnsi="Arial" w:cs="Arial"/>
        </w:rPr>
        <w:t xml:space="preserve">Lev </w:t>
      </w:r>
      <w:r w:rsidR="00BB0160">
        <w:rPr>
          <w:rFonts w:ascii="Arial" w:hAnsi="Arial" w:cs="Arial"/>
        </w:rPr>
        <w:t>Vygotsky</w:t>
      </w:r>
      <w:r w:rsidR="007907FC">
        <w:rPr>
          <w:rFonts w:ascii="Arial" w:hAnsi="Arial" w:cs="Arial"/>
        </w:rPr>
        <w:t>’s</w:t>
      </w:r>
      <w:r w:rsidR="00567D40">
        <w:rPr>
          <w:rFonts w:ascii="Arial" w:hAnsi="Arial" w:cs="Arial"/>
        </w:rPr>
        <w:t xml:space="preserve"> </w:t>
      </w:r>
      <w:r w:rsidR="007907FC">
        <w:rPr>
          <w:rFonts w:ascii="Arial" w:hAnsi="Arial" w:cs="Arial"/>
        </w:rPr>
        <w:t>theory</w:t>
      </w:r>
      <w:r w:rsidR="004F1AFA">
        <w:rPr>
          <w:rFonts w:ascii="Arial" w:hAnsi="Arial" w:cs="Arial"/>
        </w:rPr>
        <w:t xml:space="preserve"> had </w:t>
      </w:r>
      <w:r w:rsidR="00A25DBE">
        <w:rPr>
          <w:rFonts w:ascii="Arial" w:hAnsi="Arial" w:cs="Arial"/>
        </w:rPr>
        <w:t>a strong</w:t>
      </w:r>
      <w:r w:rsidR="004F1AFA">
        <w:rPr>
          <w:rFonts w:ascii="Arial" w:hAnsi="Arial" w:cs="Arial"/>
        </w:rPr>
        <w:t xml:space="preserve"> influence on my planning</w:t>
      </w:r>
      <w:r w:rsidR="007907FC">
        <w:rPr>
          <w:rFonts w:ascii="Arial" w:hAnsi="Arial" w:cs="Arial"/>
        </w:rPr>
        <w:t>.</w:t>
      </w:r>
      <w:r w:rsidR="00BB0160">
        <w:rPr>
          <w:rFonts w:ascii="Arial" w:hAnsi="Arial" w:cs="Arial"/>
        </w:rPr>
        <w:t xml:space="preserve"> </w:t>
      </w:r>
      <w:r w:rsidR="0069444C">
        <w:rPr>
          <w:rFonts w:ascii="Arial" w:hAnsi="Arial" w:cs="Arial"/>
        </w:rPr>
        <w:t>Vygotsky</w:t>
      </w:r>
      <w:r w:rsidR="00D075DF">
        <w:rPr>
          <w:rFonts w:ascii="Arial" w:hAnsi="Arial" w:cs="Arial"/>
        </w:rPr>
        <w:t xml:space="preserve"> (19</w:t>
      </w:r>
      <w:r w:rsidR="00BB0160">
        <w:rPr>
          <w:rFonts w:ascii="Arial" w:hAnsi="Arial" w:cs="Arial"/>
        </w:rPr>
        <w:t>78</w:t>
      </w:r>
      <w:r w:rsidR="00D075DF">
        <w:rPr>
          <w:rFonts w:ascii="Arial" w:hAnsi="Arial" w:cs="Arial"/>
        </w:rPr>
        <w:t>)</w:t>
      </w:r>
      <w:r w:rsidR="00DB42D0">
        <w:rPr>
          <w:rFonts w:ascii="Arial" w:hAnsi="Arial" w:cs="Arial"/>
        </w:rPr>
        <w:t xml:space="preserve"> claimed that thoughts are constructed through </w:t>
      </w:r>
      <w:r w:rsidR="00CF0008">
        <w:rPr>
          <w:rFonts w:ascii="Arial" w:hAnsi="Arial" w:cs="Arial"/>
        </w:rPr>
        <w:t>co-operation in learning and</w:t>
      </w:r>
      <w:r w:rsidR="00E7499E">
        <w:rPr>
          <w:rFonts w:ascii="Arial" w:hAnsi="Arial" w:cs="Arial"/>
        </w:rPr>
        <w:t xml:space="preserve"> that</w:t>
      </w:r>
      <w:r w:rsidR="0072486E">
        <w:rPr>
          <w:rFonts w:ascii="Arial" w:hAnsi="Arial" w:cs="Arial"/>
        </w:rPr>
        <w:t xml:space="preserve"> all</w:t>
      </w:r>
      <w:r w:rsidR="00CF0008">
        <w:rPr>
          <w:rFonts w:ascii="Arial" w:hAnsi="Arial" w:cs="Arial"/>
        </w:rPr>
        <w:t xml:space="preserve"> learners have a Z</w:t>
      </w:r>
      <w:r w:rsidR="00567D40">
        <w:rPr>
          <w:rFonts w:ascii="Arial" w:hAnsi="Arial" w:cs="Arial"/>
        </w:rPr>
        <w:t xml:space="preserve">one of </w:t>
      </w:r>
      <w:r w:rsidR="00CF0008">
        <w:rPr>
          <w:rFonts w:ascii="Arial" w:hAnsi="Arial" w:cs="Arial"/>
        </w:rPr>
        <w:t>P</w:t>
      </w:r>
      <w:r w:rsidR="00567D40">
        <w:rPr>
          <w:rFonts w:ascii="Arial" w:hAnsi="Arial" w:cs="Arial"/>
        </w:rPr>
        <w:t xml:space="preserve">roximal </w:t>
      </w:r>
      <w:r w:rsidR="00CF0008">
        <w:rPr>
          <w:rFonts w:ascii="Arial" w:hAnsi="Arial" w:cs="Arial"/>
        </w:rPr>
        <w:t>D</w:t>
      </w:r>
      <w:r w:rsidR="00567D40">
        <w:rPr>
          <w:rFonts w:ascii="Arial" w:hAnsi="Arial" w:cs="Arial"/>
        </w:rPr>
        <w:t>evelopment</w:t>
      </w:r>
      <w:r w:rsidR="00ED316A">
        <w:rPr>
          <w:rFonts w:ascii="Arial" w:hAnsi="Arial" w:cs="Arial"/>
        </w:rPr>
        <w:t xml:space="preserve">. In this zone, </w:t>
      </w:r>
      <w:r w:rsidR="00A25DBE">
        <w:rPr>
          <w:rFonts w:ascii="Arial" w:hAnsi="Arial" w:cs="Arial"/>
        </w:rPr>
        <w:t>they</w:t>
      </w:r>
      <w:r w:rsidR="00ED316A">
        <w:rPr>
          <w:rFonts w:ascii="Arial" w:hAnsi="Arial" w:cs="Arial"/>
        </w:rPr>
        <w:t xml:space="preserve"> can </w:t>
      </w:r>
      <w:r w:rsidR="00A25DBE">
        <w:rPr>
          <w:rFonts w:ascii="Arial" w:hAnsi="Arial" w:cs="Arial"/>
        </w:rPr>
        <w:t>understand</w:t>
      </w:r>
      <w:r w:rsidR="00ED316A">
        <w:rPr>
          <w:rFonts w:ascii="Arial" w:hAnsi="Arial" w:cs="Arial"/>
        </w:rPr>
        <w:t xml:space="preserve"> new information which they would</w:t>
      </w:r>
      <w:r w:rsidR="00FC4AF5">
        <w:rPr>
          <w:rFonts w:ascii="Arial" w:hAnsi="Arial" w:cs="Arial"/>
        </w:rPr>
        <w:t xml:space="preserve"> normally</w:t>
      </w:r>
      <w:r w:rsidR="00ED316A">
        <w:rPr>
          <w:rFonts w:ascii="Arial" w:hAnsi="Arial" w:cs="Arial"/>
        </w:rPr>
        <w:t xml:space="preserve"> struggle to learn independently, providing someone who is more knowledgeable and skilled th</w:t>
      </w:r>
      <w:r w:rsidR="00F96EFC">
        <w:rPr>
          <w:rFonts w:ascii="Arial" w:hAnsi="Arial" w:cs="Arial"/>
        </w:rPr>
        <w:t>a</w:t>
      </w:r>
      <w:r w:rsidR="00874149">
        <w:rPr>
          <w:rFonts w:ascii="Arial" w:hAnsi="Arial" w:cs="Arial"/>
        </w:rPr>
        <w:t>n they are</w:t>
      </w:r>
      <w:r w:rsidR="00567D40">
        <w:rPr>
          <w:rFonts w:ascii="Arial" w:hAnsi="Arial" w:cs="Arial"/>
        </w:rPr>
        <w:t xml:space="preserve"> </w:t>
      </w:r>
      <w:r w:rsidR="0072486E">
        <w:rPr>
          <w:rFonts w:ascii="Arial" w:hAnsi="Arial" w:cs="Arial"/>
        </w:rPr>
        <w:t>intervenes to aid the learning process</w:t>
      </w:r>
      <w:r w:rsidR="00ED316A">
        <w:rPr>
          <w:rFonts w:ascii="Arial" w:hAnsi="Arial" w:cs="Arial"/>
        </w:rPr>
        <w:t>.</w:t>
      </w:r>
      <w:r w:rsidR="00567D40">
        <w:rPr>
          <w:rFonts w:ascii="Arial" w:hAnsi="Arial" w:cs="Arial"/>
        </w:rPr>
        <w:t xml:space="preserve"> In the classroom context, this more skilled person could refer to the teacher or a peer. </w:t>
      </w:r>
      <w:r w:rsidR="0069444C">
        <w:rPr>
          <w:rFonts w:ascii="Arial" w:hAnsi="Arial" w:cs="Arial"/>
        </w:rPr>
        <w:t>A</w:t>
      </w:r>
      <w:r w:rsidR="00180661">
        <w:rPr>
          <w:rFonts w:ascii="Arial" w:hAnsi="Arial" w:cs="Arial"/>
        </w:rPr>
        <w:t>lthough</w:t>
      </w:r>
      <w:r w:rsidR="0069444C">
        <w:rPr>
          <w:rFonts w:ascii="Arial" w:hAnsi="Arial" w:cs="Arial"/>
        </w:rPr>
        <w:t xml:space="preserve"> </w:t>
      </w:r>
      <w:proofErr w:type="spellStart"/>
      <w:r w:rsidR="0069444C">
        <w:rPr>
          <w:rFonts w:ascii="Arial" w:hAnsi="Arial" w:cs="Arial"/>
        </w:rPr>
        <w:t>Muijs</w:t>
      </w:r>
      <w:proofErr w:type="spellEnd"/>
      <w:r w:rsidR="0069444C">
        <w:rPr>
          <w:rFonts w:ascii="Arial" w:hAnsi="Arial" w:cs="Arial"/>
        </w:rPr>
        <w:t xml:space="preserve"> &amp; Reynolds (2011)</w:t>
      </w:r>
      <w:r w:rsidR="00180661">
        <w:rPr>
          <w:rFonts w:ascii="Arial" w:hAnsi="Arial" w:cs="Arial"/>
        </w:rPr>
        <w:t xml:space="preserve"> claim </w:t>
      </w:r>
      <w:r w:rsidR="0069444C">
        <w:rPr>
          <w:rFonts w:ascii="Arial" w:hAnsi="Arial" w:cs="Arial"/>
        </w:rPr>
        <w:t xml:space="preserve">Vygotsky’s theories are quite </w:t>
      </w:r>
      <w:r w:rsidR="00BF6233">
        <w:rPr>
          <w:rFonts w:ascii="Arial" w:hAnsi="Arial" w:cs="Arial"/>
        </w:rPr>
        <w:t>broad</w:t>
      </w:r>
      <w:r w:rsidR="0069444C">
        <w:rPr>
          <w:rFonts w:ascii="Arial" w:hAnsi="Arial" w:cs="Arial"/>
        </w:rPr>
        <w:t xml:space="preserve"> and not fully fleshed out, </w:t>
      </w:r>
      <w:r w:rsidR="00180661">
        <w:rPr>
          <w:rFonts w:ascii="Arial" w:hAnsi="Arial" w:cs="Arial"/>
        </w:rPr>
        <w:t>t</w:t>
      </w:r>
      <w:r w:rsidR="0069444C">
        <w:rPr>
          <w:rFonts w:ascii="Arial" w:hAnsi="Arial" w:cs="Arial"/>
        </w:rPr>
        <w:t xml:space="preserve">hey </w:t>
      </w:r>
      <w:r w:rsidR="00180661">
        <w:rPr>
          <w:rFonts w:ascii="Arial" w:hAnsi="Arial" w:cs="Arial"/>
        </w:rPr>
        <w:t xml:space="preserve">do acknowledge the </w:t>
      </w:r>
      <w:r w:rsidR="0069444C">
        <w:rPr>
          <w:rFonts w:ascii="Arial" w:hAnsi="Arial" w:cs="Arial"/>
        </w:rPr>
        <w:t xml:space="preserve">huge influence </w:t>
      </w:r>
      <w:r w:rsidR="001432D2">
        <w:rPr>
          <w:rFonts w:ascii="Arial" w:hAnsi="Arial" w:cs="Arial"/>
        </w:rPr>
        <w:t xml:space="preserve">they have had </w:t>
      </w:r>
      <w:r w:rsidR="0069444C">
        <w:rPr>
          <w:rFonts w:ascii="Arial" w:hAnsi="Arial" w:cs="Arial"/>
        </w:rPr>
        <w:t>on the development of learning programmes</w:t>
      </w:r>
      <w:r w:rsidR="00A25DBE">
        <w:rPr>
          <w:rFonts w:ascii="Arial" w:hAnsi="Arial" w:cs="Arial"/>
        </w:rPr>
        <w:t xml:space="preserve"> which focus on collaboration</w:t>
      </w:r>
      <w:r w:rsidR="0069444C">
        <w:rPr>
          <w:rFonts w:ascii="Arial" w:hAnsi="Arial" w:cs="Arial"/>
        </w:rPr>
        <w:t xml:space="preserve">. This idea of co-operation between peers of differing ability levels influencing learning was one of the main reasons I organised my </w:t>
      </w:r>
      <w:r w:rsidR="00A25DBE">
        <w:rPr>
          <w:rFonts w:ascii="Arial" w:hAnsi="Arial" w:cs="Arial"/>
        </w:rPr>
        <w:t>students</w:t>
      </w:r>
      <w:r w:rsidR="0069444C">
        <w:rPr>
          <w:rFonts w:ascii="Arial" w:hAnsi="Arial" w:cs="Arial"/>
        </w:rPr>
        <w:t xml:space="preserve"> into groups for my main activit</w:t>
      </w:r>
      <w:r w:rsidR="00A25DBE">
        <w:rPr>
          <w:rFonts w:ascii="Arial" w:hAnsi="Arial" w:cs="Arial"/>
        </w:rPr>
        <w:t>y</w:t>
      </w:r>
      <w:r w:rsidR="00874149">
        <w:rPr>
          <w:rFonts w:ascii="Arial" w:hAnsi="Arial" w:cs="Arial"/>
        </w:rPr>
        <w:t>. In this task, they</w:t>
      </w:r>
      <w:r w:rsidR="00A25DBE">
        <w:rPr>
          <w:rFonts w:ascii="Arial" w:hAnsi="Arial" w:cs="Arial"/>
        </w:rPr>
        <w:t xml:space="preserve"> work</w:t>
      </w:r>
      <w:r w:rsidR="00874149">
        <w:rPr>
          <w:rFonts w:ascii="Arial" w:hAnsi="Arial" w:cs="Arial"/>
        </w:rPr>
        <w:t>ed</w:t>
      </w:r>
      <w:r w:rsidR="00A25DBE">
        <w:rPr>
          <w:rFonts w:ascii="Arial" w:hAnsi="Arial" w:cs="Arial"/>
        </w:rPr>
        <w:t xml:space="preserve"> together to identify strengths and weaknesses in</w:t>
      </w:r>
      <w:r w:rsidR="0069444C">
        <w:rPr>
          <w:rFonts w:ascii="Arial" w:hAnsi="Arial" w:cs="Arial"/>
        </w:rPr>
        <w:t xml:space="preserve"> Medieval siege weapons</w:t>
      </w:r>
      <w:r w:rsidR="00A25DBE">
        <w:rPr>
          <w:rFonts w:ascii="Arial" w:hAnsi="Arial" w:cs="Arial"/>
        </w:rPr>
        <w:t xml:space="preserve"> and evaluate their overall effectiveness</w:t>
      </w:r>
      <w:r w:rsidR="0069444C">
        <w:rPr>
          <w:rFonts w:ascii="Arial" w:hAnsi="Arial" w:cs="Arial"/>
        </w:rPr>
        <w:t>.</w:t>
      </w:r>
      <w:r w:rsidR="00567D40">
        <w:rPr>
          <w:rFonts w:ascii="Arial" w:hAnsi="Arial" w:cs="Arial"/>
        </w:rPr>
        <w:t xml:space="preserve"> By</w:t>
      </w:r>
      <w:r w:rsidR="00A25DBE">
        <w:rPr>
          <w:rFonts w:ascii="Arial" w:hAnsi="Arial" w:cs="Arial"/>
        </w:rPr>
        <w:t xml:space="preserve"> setting up the class like this, learners could benefit by gaining</w:t>
      </w:r>
      <w:r w:rsidR="009C3321">
        <w:rPr>
          <w:rFonts w:ascii="Arial" w:hAnsi="Arial" w:cs="Arial"/>
        </w:rPr>
        <w:t xml:space="preserve"> new</w:t>
      </w:r>
      <w:r w:rsidR="00A25DBE">
        <w:rPr>
          <w:rFonts w:ascii="Arial" w:hAnsi="Arial" w:cs="Arial"/>
        </w:rPr>
        <w:t xml:space="preserve"> knowledge from fellow</w:t>
      </w:r>
      <w:r w:rsidR="00576406">
        <w:rPr>
          <w:rFonts w:ascii="Arial" w:hAnsi="Arial" w:cs="Arial"/>
        </w:rPr>
        <w:t xml:space="preserve"> more knowledgeable</w:t>
      </w:r>
      <w:r w:rsidR="00567D40">
        <w:rPr>
          <w:rFonts w:ascii="Arial" w:hAnsi="Arial" w:cs="Arial"/>
        </w:rPr>
        <w:t xml:space="preserve"> learners</w:t>
      </w:r>
      <w:r w:rsidR="00A25DBE">
        <w:rPr>
          <w:rFonts w:ascii="Arial" w:hAnsi="Arial" w:cs="Arial"/>
        </w:rPr>
        <w:t xml:space="preserve">, enhancing their own skills and </w:t>
      </w:r>
      <w:r w:rsidR="00576406">
        <w:rPr>
          <w:rFonts w:ascii="Arial" w:hAnsi="Arial" w:cs="Arial"/>
        </w:rPr>
        <w:t>learning</w:t>
      </w:r>
      <w:r w:rsidR="00A25DBE">
        <w:rPr>
          <w:rFonts w:ascii="Arial" w:hAnsi="Arial" w:cs="Arial"/>
        </w:rPr>
        <w:t xml:space="preserve"> in that particular area as a result.</w:t>
      </w:r>
      <w:r w:rsidR="00567D40">
        <w:rPr>
          <w:rFonts w:ascii="Arial" w:hAnsi="Arial" w:cs="Arial"/>
        </w:rPr>
        <w:t xml:space="preserve"> </w:t>
      </w:r>
    </w:p>
    <w:p w14:paraId="2EBFA000" w14:textId="1E47BED2" w:rsidR="00CD37F3" w:rsidRPr="00567D40" w:rsidRDefault="00567D40" w:rsidP="00F73958">
      <w:pPr>
        <w:spacing w:line="480" w:lineRule="auto"/>
        <w:ind w:firstLine="720"/>
        <w:rPr>
          <w:rFonts w:ascii="Arial" w:hAnsi="Arial" w:cs="Arial"/>
        </w:rPr>
      </w:pPr>
      <w:r>
        <w:rPr>
          <w:rFonts w:ascii="Arial" w:hAnsi="Arial" w:cs="Arial"/>
        </w:rPr>
        <w:t>I</w:t>
      </w:r>
      <w:r w:rsidR="0072486E">
        <w:rPr>
          <w:rFonts w:ascii="Arial" w:hAnsi="Arial" w:cs="Arial"/>
        </w:rPr>
        <w:t>ntervention</w:t>
      </w:r>
      <w:r>
        <w:rPr>
          <w:rFonts w:ascii="Arial" w:hAnsi="Arial" w:cs="Arial"/>
        </w:rPr>
        <w:t xml:space="preserve"> </w:t>
      </w:r>
      <w:r w:rsidR="00AB5EBB">
        <w:rPr>
          <w:rFonts w:ascii="Arial" w:hAnsi="Arial" w:cs="Arial"/>
        </w:rPr>
        <w:t>in the</w:t>
      </w:r>
      <w:r>
        <w:rPr>
          <w:rFonts w:ascii="Arial" w:hAnsi="Arial" w:cs="Arial"/>
        </w:rPr>
        <w:t xml:space="preserve"> Zone of Proximal Development </w:t>
      </w:r>
      <w:r w:rsidR="00AB5EBB">
        <w:rPr>
          <w:rFonts w:ascii="Arial" w:hAnsi="Arial" w:cs="Arial"/>
        </w:rPr>
        <w:t xml:space="preserve">by a teacher </w:t>
      </w:r>
      <w:r>
        <w:rPr>
          <w:rFonts w:ascii="Arial" w:hAnsi="Arial" w:cs="Arial"/>
        </w:rPr>
        <w:t>come</w:t>
      </w:r>
      <w:r w:rsidR="001009A6">
        <w:rPr>
          <w:rFonts w:ascii="Arial" w:hAnsi="Arial" w:cs="Arial"/>
        </w:rPr>
        <w:t>s</w:t>
      </w:r>
      <w:r>
        <w:rPr>
          <w:rFonts w:ascii="Arial" w:hAnsi="Arial" w:cs="Arial"/>
        </w:rPr>
        <w:t xml:space="preserve"> in the form of </w:t>
      </w:r>
      <w:r w:rsidR="005943F8">
        <w:rPr>
          <w:rFonts w:ascii="Arial" w:hAnsi="Arial" w:cs="Arial"/>
        </w:rPr>
        <w:t>“</w:t>
      </w:r>
      <w:r>
        <w:rPr>
          <w:rFonts w:ascii="Arial" w:hAnsi="Arial" w:cs="Arial"/>
        </w:rPr>
        <w:t>scaffolding</w:t>
      </w:r>
      <w:r w:rsidR="005943F8">
        <w:rPr>
          <w:rFonts w:ascii="Arial" w:hAnsi="Arial" w:cs="Arial"/>
        </w:rPr>
        <w:t>”</w:t>
      </w:r>
      <w:r w:rsidR="00C27D74">
        <w:rPr>
          <w:rFonts w:ascii="Arial" w:hAnsi="Arial" w:cs="Arial"/>
        </w:rPr>
        <w:t xml:space="preserve"> (</w:t>
      </w:r>
      <w:proofErr w:type="spellStart"/>
      <w:r w:rsidR="00C27D74">
        <w:rPr>
          <w:rFonts w:ascii="Arial" w:hAnsi="Arial" w:cs="Arial"/>
        </w:rPr>
        <w:t>Muijs</w:t>
      </w:r>
      <w:proofErr w:type="spellEnd"/>
      <w:r w:rsidR="00C27D74">
        <w:rPr>
          <w:rFonts w:ascii="Arial" w:hAnsi="Arial" w:cs="Arial"/>
        </w:rPr>
        <w:t xml:space="preserve"> &amp; Reynolds, 2011, 26).</w:t>
      </w:r>
      <w:r w:rsidR="00180661">
        <w:rPr>
          <w:rFonts w:ascii="Arial" w:hAnsi="Arial" w:cs="Arial"/>
        </w:rPr>
        <w:t xml:space="preserve"> </w:t>
      </w:r>
      <w:r w:rsidR="00AB5EBB">
        <w:rPr>
          <w:rFonts w:ascii="Arial" w:hAnsi="Arial" w:cs="Arial"/>
        </w:rPr>
        <w:t xml:space="preserve">Bates (2016) states the use of </w:t>
      </w:r>
      <w:r w:rsidR="00AB5EBB">
        <w:rPr>
          <w:rFonts w:ascii="Arial" w:hAnsi="Arial" w:cs="Arial"/>
        </w:rPr>
        <w:lastRenderedPageBreak/>
        <w:t xml:space="preserve">scaffolding places an emphasis on the teacher as a facilitator of knowledge who provides support to learners in order to help them </w:t>
      </w:r>
      <w:r w:rsidR="001432D2">
        <w:rPr>
          <w:rFonts w:ascii="Arial" w:hAnsi="Arial" w:cs="Arial"/>
        </w:rPr>
        <w:t>gain</w:t>
      </w:r>
      <w:r w:rsidR="00AB5EBB">
        <w:rPr>
          <w:rFonts w:ascii="Arial" w:hAnsi="Arial" w:cs="Arial"/>
        </w:rPr>
        <w:t xml:space="preserve"> new knowledge</w:t>
      </w:r>
      <w:r w:rsidR="001432D2">
        <w:rPr>
          <w:rFonts w:ascii="Arial" w:hAnsi="Arial" w:cs="Arial"/>
        </w:rPr>
        <w:t xml:space="preserve"> and expand on it</w:t>
      </w:r>
      <w:r w:rsidR="00AB5EBB">
        <w:rPr>
          <w:rFonts w:ascii="Arial" w:hAnsi="Arial" w:cs="Arial"/>
        </w:rPr>
        <w:t>. Kirschner et al (2006)</w:t>
      </w:r>
      <w:r w:rsidR="00F73958">
        <w:rPr>
          <w:rFonts w:ascii="Arial" w:hAnsi="Arial" w:cs="Arial"/>
        </w:rPr>
        <w:t xml:space="preserve"> </w:t>
      </w:r>
      <w:r w:rsidR="009C3321">
        <w:rPr>
          <w:rFonts w:ascii="Arial" w:hAnsi="Arial" w:cs="Arial"/>
        </w:rPr>
        <w:t>support</w:t>
      </w:r>
      <w:r w:rsidR="00F73958">
        <w:rPr>
          <w:rFonts w:ascii="Arial" w:hAnsi="Arial" w:cs="Arial"/>
        </w:rPr>
        <w:t xml:space="preserve"> the</w:t>
      </w:r>
      <w:r w:rsidR="009C3321">
        <w:rPr>
          <w:rFonts w:ascii="Arial" w:hAnsi="Arial" w:cs="Arial"/>
        </w:rPr>
        <w:t xml:space="preserve"> use</w:t>
      </w:r>
      <w:r w:rsidR="00F73958">
        <w:rPr>
          <w:rFonts w:ascii="Arial" w:hAnsi="Arial" w:cs="Arial"/>
        </w:rPr>
        <w:t xml:space="preserve"> of scaffolding, claiming that when strong guidance is given by a teacher, a much greater amount of learning occurs. In my lesson, scaffolding came</w:t>
      </w:r>
      <w:r w:rsidR="00A25DBE">
        <w:rPr>
          <w:rFonts w:ascii="Arial" w:hAnsi="Arial" w:cs="Arial"/>
        </w:rPr>
        <w:t xml:space="preserve"> at the start of the lesson</w:t>
      </w:r>
      <w:r w:rsidR="00F73958">
        <w:rPr>
          <w:rFonts w:ascii="Arial" w:hAnsi="Arial" w:cs="Arial"/>
        </w:rPr>
        <w:t xml:space="preserve"> through</w:t>
      </w:r>
      <w:r w:rsidR="00A25DBE">
        <w:rPr>
          <w:rFonts w:ascii="Arial" w:hAnsi="Arial" w:cs="Arial"/>
        </w:rPr>
        <w:t xml:space="preserve"> the use of</w:t>
      </w:r>
      <w:r w:rsidR="00F73958">
        <w:rPr>
          <w:rFonts w:ascii="Arial" w:hAnsi="Arial" w:cs="Arial"/>
        </w:rPr>
        <w:t xml:space="preserve"> questioning</w:t>
      </w:r>
      <w:r w:rsidR="00874149">
        <w:rPr>
          <w:rFonts w:ascii="Arial" w:hAnsi="Arial" w:cs="Arial"/>
        </w:rPr>
        <w:t xml:space="preserve"> to activate prior knowledge</w:t>
      </w:r>
      <w:r w:rsidR="00A25DBE">
        <w:rPr>
          <w:rFonts w:ascii="Arial" w:hAnsi="Arial" w:cs="Arial"/>
        </w:rPr>
        <w:t xml:space="preserve">, </w:t>
      </w:r>
      <w:r w:rsidR="00F73958">
        <w:rPr>
          <w:rFonts w:ascii="Arial" w:hAnsi="Arial" w:cs="Arial"/>
        </w:rPr>
        <w:t>while using an example model answer</w:t>
      </w:r>
      <w:r w:rsidR="00A25DBE">
        <w:rPr>
          <w:rFonts w:ascii="Arial" w:hAnsi="Arial" w:cs="Arial"/>
        </w:rPr>
        <w:t xml:space="preserve"> before the main task</w:t>
      </w:r>
      <w:r w:rsidR="00F73958">
        <w:rPr>
          <w:rFonts w:ascii="Arial" w:hAnsi="Arial" w:cs="Arial"/>
        </w:rPr>
        <w:t xml:space="preserve"> establish</w:t>
      </w:r>
      <w:r w:rsidR="00A25DBE">
        <w:rPr>
          <w:rFonts w:ascii="Arial" w:hAnsi="Arial" w:cs="Arial"/>
        </w:rPr>
        <w:t>ed</w:t>
      </w:r>
      <w:r w:rsidR="00F73958">
        <w:rPr>
          <w:rFonts w:ascii="Arial" w:hAnsi="Arial" w:cs="Arial"/>
        </w:rPr>
        <w:t xml:space="preserve"> a foundation </w:t>
      </w:r>
      <w:r w:rsidR="00A25DBE">
        <w:rPr>
          <w:rFonts w:ascii="Arial" w:hAnsi="Arial" w:cs="Arial"/>
        </w:rPr>
        <w:t>for students to</w:t>
      </w:r>
      <w:r w:rsidR="00874149">
        <w:rPr>
          <w:rFonts w:ascii="Arial" w:hAnsi="Arial" w:cs="Arial"/>
        </w:rPr>
        <w:t xml:space="preserve"> </w:t>
      </w:r>
      <w:r w:rsidR="001432D2">
        <w:rPr>
          <w:rFonts w:ascii="Arial" w:hAnsi="Arial" w:cs="Arial"/>
        </w:rPr>
        <w:t>follow</w:t>
      </w:r>
      <w:r w:rsidR="00874149">
        <w:rPr>
          <w:rFonts w:ascii="Arial" w:hAnsi="Arial" w:cs="Arial"/>
        </w:rPr>
        <w:t xml:space="preserve"> and</w:t>
      </w:r>
      <w:r w:rsidR="00A25DBE">
        <w:rPr>
          <w:rFonts w:ascii="Arial" w:hAnsi="Arial" w:cs="Arial"/>
        </w:rPr>
        <w:t xml:space="preserve"> </w:t>
      </w:r>
      <w:r w:rsidR="001432D2">
        <w:rPr>
          <w:rFonts w:ascii="Arial" w:hAnsi="Arial" w:cs="Arial"/>
        </w:rPr>
        <w:t>develop</w:t>
      </w:r>
      <w:r w:rsidR="00F73958">
        <w:rPr>
          <w:rFonts w:ascii="Arial" w:hAnsi="Arial" w:cs="Arial"/>
        </w:rPr>
        <w:t xml:space="preserve">. Bates (2016) </w:t>
      </w:r>
      <w:r w:rsidR="00253215">
        <w:rPr>
          <w:rFonts w:ascii="Arial" w:hAnsi="Arial" w:cs="Arial"/>
        </w:rPr>
        <w:t>implies</w:t>
      </w:r>
      <w:r w:rsidR="00A13189">
        <w:rPr>
          <w:rFonts w:ascii="Arial" w:hAnsi="Arial" w:cs="Arial"/>
        </w:rPr>
        <w:t xml:space="preserve"> there </w:t>
      </w:r>
      <w:r w:rsidR="00E7499E">
        <w:rPr>
          <w:rFonts w:ascii="Arial" w:hAnsi="Arial" w:cs="Arial"/>
        </w:rPr>
        <w:t>is</w:t>
      </w:r>
      <w:r w:rsidR="00A13189">
        <w:rPr>
          <w:rFonts w:ascii="Arial" w:hAnsi="Arial" w:cs="Arial"/>
        </w:rPr>
        <w:t xml:space="preserve"> a risk of </w:t>
      </w:r>
      <w:r w:rsidR="007050EA">
        <w:rPr>
          <w:rFonts w:ascii="Arial" w:hAnsi="Arial" w:cs="Arial"/>
        </w:rPr>
        <w:t xml:space="preserve">unintentionally </w:t>
      </w:r>
      <w:r w:rsidR="00556A67">
        <w:rPr>
          <w:rFonts w:ascii="Arial" w:hAnsi="Arial" w:cs="Arial"/>
        </w:rPr>
        <w:t>giving too much help</w:t>
      </w:r>
      <w:r w:rsidR="00A13189">
        <w:rPr>
          <w:rFonts w:ascii="Arial" w:hAnsi="Arial" w:cs="Arial"/>
        </w:rPr>
        <w:t xml:space="preserve"> when using scaffolding,</w:t>
      </w:r>
      <w:r w:rsidR="007907FC">
        <w:rPr>
          <w:rFonts w:ascii="Arial" w:hAnsi="Arial" w:cs="Arial"/>
        </w:rPr>
        <w:t xml:space="preserve"> so careful modelling is </w:t>
      </w:r>
      <w:r w:rsidR="0072486E">
        <w:rPr>
          <w:rFonts w:ascii="Arial" w:hAnsi="Arial" w:cs="Arial"/>
        </w:rPr>
        <w:t>vital</w:t>
      </w:r>
      <w:r w:rsidR="00F73958">
        <w:rPr>
          <w:rFonts w:ascii="Arial" w:hAnsi="Arial" w:cs="Arial"/>
        </w:rPr>
        <w:t xml:space="preserve">. When developing </w:t>
      </w:r>
      <w:r w:rsidR="00874149">
        <w:rPr>
          <w:rFonts w:ascii="Arial" w:hAnsi="Arial" w:cs="Arial"/>
        </w:rPr>
        <w:t xml:space="preserve">questioning </w:t>
      </w:r>
      <w:r w:rsidR="00F73958">
        <w:rPr>
          <w:rFonts w:ascii="Arial" w:hAnsi="Arial" w:cs="Arial"/>
        </w:rPr>
        <w:t>strategies, I took great care to ensure I did not</w:t>
      </w:r>
      <w:r w:rsidR="00874149">
        <w:rPr>
          <w:rFonts w:ascii="Arial" w:hAnsi="Arial" w:cs="Arial"/>
        </w:rPr>
        <w:t xml:space="preserve"> give</w:t>
      </w:r>
      <w:r w:rsidR="00821E29">
        <w:rPr>
          <w:rFonts w:ascii="Arial" w:hAnsi="Arial" w:cs="Arial"/>
        </w:rPr>
        <w:t xml:space="preserve"> away too much information which would</w:t>
      </w:r>
      <w:r w:rsidR="00F73958">
        <w:rPr>
          <w:rFonts w:ascii="Arial" w:hAnsi="Arial" w:cs="Arial"/>
        </w:rPr>
        <w:t xml:space="preserve"> result in</w:t>
      </w:r>
      <w:r w:rsidR="00821E29">
        <w:rPr>
          <w:rFonts w:ascii="Arial" w:hAnsi="Arial" w:cs="Arial"/>
        </w:rPr>
        <w:t xml:space="preserve"> spoon-feed</w:t>
      </w:r>
      <w:r w:rsidR="00A25DBE">
        <w:rPr>
          <w:rFonts w:ascii="Arial" w:hAnsi="Arial" w:cs="Arial"/>
        </w:rPr>
        <w:t>ing</w:t>
      </w:r>
      <w:r w:rsidR="00821E29">
        <w:rPr>
          <w:rFonts w:ascii="Arial" w:hAnsi="Arial" w:cs="Arial"/>
        </w:rPr>
        <w:t xml:space="preserve"> the answer</w:t>
      </w:r>
      <w:r w:rsidR="00A25DBE">
        <w:rPr>
          <w:rFonts w:ascii="Arial" w:hAnsi="Arial" w:cs="Arial"/>
        </w:rPr>
        <w:t>s</w:t>
      </w:r>
      <w:r w:rsidR="00821E29">
        <w:rPr>
          <w:rFonts w:ascii="Arial" w:hAnsi="Arial" w:cs="Arial"/>
        </w:rPr>
        <w:t xml:space="preserve"> to the learners</w:t>
      </w:r>
      <w:r w:rsidR="00F73958">
        <w:rPr>
          <w:rFonts w:ascii="Arial" w:hAnsi="Arial" w:cs="Arial"/>
        </w:rPr>
        <w:t>. By drawing in other relevant knowledge and using</w:t>
      </w:r>
      <w:r w:rsidR="00A25DBE">
        <w:rPr>
          <w:rFonts w:ascii="Arial" w:hAnsi="Arial" w:cs="Arial"/>
        </w:rPr>
        <w:t xml:space="preserve"> subtle</w:t>
      </w:r>
      <w:r w:rsidR="00F73958">
        <w:rPr>
          <w:rFonts w:ascii="Arial" w:hAnsi="Arial" w:cs="Arial"/>
        </w:rPr>
        <w:t xml:space="preserve"> hints</w:t>
      </w:r>
      <w:r w:rsidR="00A25DBE">
        <w:rPr>
          <w:rFonts w:ascii="Arial" w:hAnsi="Arial" w:cs="Arial"/>
        </w:rPr>
        <w:t xml:space="preserve"> to</w:t>
      </w:r>
      <w:r w:rsidR="00F73958">
        <w:rPr>
          <w:rFonts w:ascii="Arial" w:hAnsi="Arial" w:cs="Arial"/>
        </w:rPr>
        <w:t xml:space="preserve"> guide them in the right direction</w:t>
      </w:r>
      <w:r w:rsidR="00715CFA">
        <w:rPr>
          <w:rFonts w:ascii="Arial" w:hAnsi="Arial" w:cs="Arial"/>
        </w:rPr>
        <w:t>,</w:t>
      </w:r>
      <w:r w:rsidR="00F73958">
        <w:rPr>
          <w:rFonts w:ascii="Arial" w:hAnsi="Arial" w:cs="Arial"/>
        </w:rPr>
        <w:t xml:space="preserve"> they were able solve some of the more difficult problems presented </w:t>
      </w:r>
      <w:r w:rsidR="00A25DBE">
        <w:rPr>
          <w:rFonts w:ascii="Arial" w:hAnsi="Arial" w:cs="Arial"/>
        </w:rPr>
        <w:t>and d</w:t>
      </w:r>
      <w:r w:rsidR="00F73958">
        <w:rPr>
          <w:rFonts w:ascii="Arial" w:hAnsi="Arial" w:cs="Arial"/>
        </w:rPr>
        <w:t>evelop their own thinking.</w:t>
      </w:r>
    </w:p>
    <w:p w14:paraId="5F475861" w14:textId="25F81895" w:rsidR="005F16B3" w:rsidRDefault="00F1662C" w:rsidP="005F16B3">
      <w:pPr>
        <w:spacing w:line="480" w:lineRule="auto"/>
        <w:ind w:firstLine="720"/>
        <w:rPr>
          <w:rFonts w:ascii="Arial" w:hAnsi="Arial" w:cs="Arial"/>
        </w:rPr>
      </w:pPr>
      <w:r>
        <w:rPr>
          <w:rFonts w:ascii="Arial" w:hAnsi="Arial" w:cs="Arial"/>
        </w:rPr>
        <w:t xml:space="preserve">The </w:t>
      </w:r>
      <w:r w:rsidR="00400F54">
        <w:rPr>
          <w:rFonts w:ascii="Arial" w:hAnsi="Arial" w:cs="Arial"/>
        </w:rPr>
        <w:t>cognitive load theory</w:t>
      </w:r>
      <w:r w:rsidR="00FC3CE0">
        <w:rPr>
          <w:rFonts w:ascii="Arial" w:hAnsi="Arial" w:cs="Arial"/>
        </w:rPr>
        <w:t xml:space="preserve"> also </w:t>
      </w:r>
      <w:r w:rsidR="00F73958">
        <w:rPr>
          <w:rFonts w:ascii="Arial" w:hAnsi="Arial" w:cs="Arial"/>
        </w:rPr>
        <w:t>influenced how I organised</w:t>
      </w:r>
      <w:r w:rsidR="00FC3CE0">
        <w:rPr>
          <w:rFonts w:ascii="Arial" w:hAnsi="Arial" w:cs="Arial"/>
        </w:rPr>
        <w:t xml:space="preserve"> the learning environment for different activities. </w:t>
      </w:r>
      <w:proofErr w:type="spellStart"/>
      <w:r w:rsidR="00FC3CE0">
        <w:rPr>
          <w:rFonts w:ascii="Arial" w:hAnsi="Arial" w:cs="Arial"/>
        </w:rPr>
        <w:t>Sweller</w:t>
      </w:r>
      <w:proofErr w:type="spellEnd"/>
      <w:r w:rsidR="00FC3CE0">
        <w:rPr>
          <w:rFonts w:ascii="Arial" w:hAnsi="Arial" w:cs="Arial"/>
        </w:rPr>
        <w:t xml:space="preserve"> (1988) </w:t>
      </w:r>
      <w:r w:rsidR="00196DAD">
        <w:rPr>
          <w:rFonts w:ascii="Arial" w:hAnsi="Arial" w:cs="Arial"/>
        </w:rPr>
        <w:t>claims that</w:t>
      </w:r>
      <w:r w:rsidR="00FA5FBD">
        <w:rPr>
          <w:rFonts w:ascii="Arial" w:hAnsi="Arial" w:cs="Arial"/>
        </w:rPr>
        <w:t xml:space="preserve"> our working memory can only deal with a limited amount of information at </w:t>
      </w:r>
      <w:r w:rsidR="00923FCD">
        <w:rPr>
          <w:rFonts w:ascii="Arial" w:hAnsi="Arial" w:cs="Arial"/>
        </w:rPr>
        <w:t xml:space="preserve">any </w:t>
      </w:r>
      <w:r w:rsidR="0072486E">
        <w:rPr>
          <w:rFonts w:ascii="Arial" w:hAnsi="Arial" w:cs="Arial"/>
        </w:rPr>
        <w:t>particular</w:t>
      </w:r>
      <w:r w:rsidR="00FA5FBD">
        <w:rPr>
          <w:rFonts w:ascii="Arial" w:hAnsi="Arial" w:cs="Arial"/>
        </w:rPr>
        <w:t xml:space="preserve"> time</w:t>
      </w:r>
      <w:r w:rsidR="00E7499E">
        <w:rPr>
          <w:rFonts w:ascii="Arial" w:hAnsi="Arial" w:cs="Arial"/>
        </w:rPr>
        <w:t xml:space="preserve"> and t</w:t>
      </w:r>
      <w:r w:rsidR="00FA5FBD">
        <w:rPr>
          <w:rFonts w:ascii="Arial" w:hAnsi="Arial" w:cs="Arial"/>
        </w:rPr>
        <w:t>rying to process too much</w:t>
      </w:r>
      <w:r w:rsidR="00E7499E">
        <w:rPr>
          <w:rFonts w:ascii="Arial" w:hAnsi="Arial" w:cs="Arial"/>
        </w:rPr>
        <w:t xml:space="preserve"> material</w:t>
      </w:r>
      <w:r w:rsidR="00FA5FBD">
        <w:rPr>
          <w:rFonts w:ascii="Arial" w:hAnsi="Arial" w:cs="Arial"/>
        </w:rPr>
        <w:t xml:space="preserve"> can</w:t>
      </w:r>
      <w:r w:rsidR="00641C48">
        <w:rPr>
          <w:rFonts w:ascii="Arial" w:hAnsi="Arial" w:cs="Arial"/>
        </w:rPr>
        <w:t xml:space="preserve"> obstruct</w:t>
      </w:r>
      <w:r w:rsidR="00FA5FBD">
        <w:rPr>
          <w:rFonts w:ascii="Arial" w:hAnsi="Arial" w:cs="Arial"/>
        </w:rPr>
        <w:t xml:space="preserve"> learning.</w:t>
      </w:r>
      <w:r w:rsidR="000E519D" w:rsidRPr="00A80A94">
        <w:rPr>
          <w:rFonts w:ascii="Arial" w:hAnsi="Arial" w:cs="Arial"/>
        </w:rPr>
        <w:t xml:space="preserve"> Kirschner et al (2006)</w:t>
      </w:r>
      <w:r w:rsidR="00400F54">
        <w:rPr>
          <w:rFonts w:ascii="Arial" w:hAnsi="Arial" w:cs="Arial"/>
        </w:rPr>
        <w:t xml:space="preserve"> </w:t>
      </w:r>
      <w:r>
        <w:rPr>
          <w:rFonts w:ascii="Arial" w:hAnsi="Arial" w:cs="Arial"/>
        </w:rPr>
        <w:t xml:space="preserve">assert </w:t>
      </w:r>
      <w:r w:rsidR="00400F54">
        <w:rPr>
          <w:rFonts w:ascii="Arial" w:hAnsi="Arial" w:cs="Arial"/>
        </w:rPr>
        <w:t>that when</w:t>
      </w:r>
      <w:r w:rsidR="009C3321">
        <w:rPr>
          <w:rFonts w:ascii="Arial" w:hAnsi="Arial" w:cs="Arial"/>
        </w:rPr>
        <w:t xml:space="preserve"> weaker</w:t>
      </w:r>
      <w:r w:rsidR="00641C48">
        <w:rPr>
          <w:rFonts w:ascii="Arial" w:hAnsi="Arial" w:cs="Arial"/>
        </w:rPr>
        <w:t xml:space="preserve"> learners work</w:t>
      </w:r>
      <w:r w:rsidR="00400F54">
        <w:rPr>
          <w:rFonts w:ascii="Arial" w:hAnsi="Arial" w:cs="Arial"/>
        </w:rPr>
        <w:t xml:space="preserve"> in an environment with very little guidance, it can result in a large cognitive load, which directly affects successful learning. Hattie</w:t>
      </w:r>
      <w:r w:rsidR="00936774">
        <w:rPr>
          <w:rFonts w:ascii="Arial" w:hAnsi="Arial" w:cs="Arial"/>
        </w:rPr>
        <w:t xml:space="preserve"> &amp; Yates</w:t>
      </w:r>
      <w:r w:rsidR="00400F54">
        <w:rPr>
          <w:rFonts w:ascii="Arial" w:hAnsi="Arial" w:cs="Arial"/>
        </w:rPr>
        <w:t xml:space="preserve"> (201</w:t>
      </w:r>
      <w:r w:rsidR="004F1AFA">
        <w:rPr>
          <w:rFonts w:ascii="Arial" w:hAnsi="Arial" w:cs="Arial"/>
        </w:rPr>
        <w:t>4</w:t>
      </w:r>
      <w:r w:rsidR="00400F54">
        <w:rPr>
          <w:rFonts w:ascii="Arial" w:hAnsi="Arial" w:cs="Arial"/>
        </w:rPr>
        <w:t>) agree with this idea and</w:t>
      </w:r>
      <w:r w:rsidR="00641C48">
        <w:rPr>
          <w:rFonts w:ascii="Arial" w:hAnsi="Arial" w:cs="Arial"/>
        </w:rPr>
        <w:t xml:space="preserve"> build </w:t>
      </w:r>
      <w:r w:rsidR="00AF01AF">
        <w:rPr>
          <w:rFonts w:ascii="Arial" w:hAnsi="Arial" w:cs="Arial"/>
        </w:rPr>
        <w:t>up</w:t>
      </w:r>
      <w:r w:rsidR="00641C48">
        <w:rPr>
          <w:rFonts w:ascii="Arial" w:hAnsi="Arial" w:cs="Arial"/>
        </w:rPr>
        <w:t>on it, arguing that</w:t>
      </w:r>
      <w:r w:rsidR="00E7499E">
        <w:rPr>
          <w:rFonts w:ascii="Arial" w:hAnsi="Arial" w:cs="Arial"/>
        </w:rPr>
        <w:t xml:space="preserve"> </w:t>
      </w:r>
      <w:r w:rsidR="00F96EFC">
        <w:rPr>
          <w:rFonts w:ascii="Arial" w:hAnsi="Arial" w:cs="Arial"/>
        </w:rPr>
        <w:t>learning</w:t>
      </w:r>
      <w:r w:rsidR="0072486E">
        <w:rPr>
          <w:rFonts w:ascii="Arial" w:hAnsi="Arial" w:cs="Arial"/>
        </w:rPr>
        <w:t xml:space="preserve"> tasks</w:t>
      </w:r>
      <w:r w:rsidR="00874149">
        <w:rPr>
          <w:rFonts w:ascii="Arial" w:hAnsi="Arial" w:cs="Arial"/>
        </w:rPr>
        <w:t xml:space="preserve"> which are too challenging</w:t>
      </w:r>
      <w:r w:rsidR="0072486E">
        <w:rPr>
          <w:rFonts w:ascii="Arial" w:hAnsi="Arial" w:cs="Arial"/>
        </w:rPr>
        <w:t xml:space="preserve"> </w:t>
      </w:r>
      <w:r w:rsidR="00641C48">
        <w:rPr>
          <w:rFonts w:ascii="Arial" w:hAnsi="Arial" w:cs="Arial"/>
        </w:rPr>
        <w:t>force students to</w:t>
      </w:r>
      <w:r w:rsidR="00400F54">
        <w:rPr>
          <w:rFonts w:ascii="Arial" w:hAnsi="Arial" w:cs="Arial"/>
        </w:rPr>
        <w:t xml:space="preserve"> struggle with heavy cognitive load.</w:t>
      </w:r>
      <w:r w:rsidR="00641C48">
        <w:rPr>
          <w:rFonts w:ascii="Arial" w:hAnsi="Arial" w:cs="Arial"/>
        </w:rPr>
        <w:t xml:space="preserve"> G</w:t>
      </w:r>
      <w:r w:rsidR="00400F54">
        <w:rPr>
          <w:rFonts w:ascii="Arial" w:hAnsi="Arial" w:cs="Arial"/>
        </w:rPr>
        <w:t>roup</w:t>
      </w:r>
      <w:r w:rsidR="00641C48">
        <w:rPr>
          <w:rFonts w:ascii="Arial" w:hAnsi="Arial" w:cs="Arial"/>
        </w:rPr>
        <w:t xml:space="preserve"> work</w:t>
      </w:r>
      <w:r w:rsidR="001432D2">
        <w:rPr>
          <w:rFonts w:ascii="Arial" w:hAnsi="Arial" w:cs="Arial"/>
        </w:rPr>
        <w:t xml:space="preserve"> can</w:t>
      </w:r>
      <w:r w:rsidR="00641C48">
        <w:rPr>
          <w:rFonts w:ascii="Arial" w:hAnsi="Arial" w:cs="Arial"/>
        </w:rPr>
        <w:t xml:space="preserve"> reduce this load, as it</w:t>
      </w:r>
      <w:r w:rsidR="00400F54">
        <w:rPr>
          <w:rFonts w:ascii="Arial" w:hAnsi="Arial" w:cs="Arial"/>
        </w:rPr>
        <w:t xml:space="preserve"> </w:t>
      </w:r>
      <w:r w:rsidR="001432D2">
        <w:rPr>
          <w:rFonts w:ascii="Arial" w:hAnsi="Arial" w:cs="Arial"/>
        </w:rPr>
        <w:t>becomes spread across each</w:t>
      </w:r>
      <w:r w:rsidR="00400F54">
        <w:rPr>
          <w:rFonts w:ascii="Arial" w:hAnsi="Arial" w:cs="Arial"/>
        </w:rPr>
        <w:t xml:space="preserve"> learner.</w:t>
      </w:r>
      <w:r w:rsidR="00776325" w:rsidRPr="00A80A94">
        <w:rPr>
          <w:rFonts w:ascii="Arial" w:hAnsi="Arial" w:cs="Arial"/>
        </w:rPr>
        <w:t xml:space="preserve"> </w:t>
      </w:r>
      <w:r w:rsidR="00A25DBE">
        <w:rPr>
          <w:rFonts w:ascii="Arial" w:hAnsi="Arial" w:cs="Arial"/>
        </w:rPr>
        <w:t xml:space="preserve">By making </w:t>
      </w:r>
      <w:r w:rsidR="00E73370">
        <w:rPr>
          <w:rFonts w:ascii="Arial" w:hAnsi="Arial" w:cs="Arial"/>
        </w:rPr>
        <w:t>my</w:t>
      </w:r>
      <w:r w:rsidR="00A25DBE">
        <w:rPr>
          <w:rFonts w:ascii="Arial" w:hAnsi="Arial" w:cs="Arial"/>
        </w:rPr>
        <w:t xml:space="preserve"> activities group-focused</w:t>
      </w:r>
      <w:r w:rsidR="00196DAD">
        <w:rPr>
          <w:rFonts w:ascii="Arial" w:hAnsi="Arial" w:cs="Arial"/>
        </w:rPr>
        <w:t xml:space="preserve">, </w:t>
      </w:r>
      <w:r w:rsidR="00E73370">
        <w:rPr>
          <w:rFonts w:ascii="Arial" w:hAnsi="Arial" w:cs="Arial"/>
        </w:rPr>
        <w:t xml:space="preserve">my </w:t>
      </w:r>
      <w:r w:rsidR="00196DAD">
        <w:rPr>
          <w:rFonts w:ascii="Arial" w:hAnsi="Arial" w:cs="Arial"/>
        </w:rPr>
        <w:t>students could</w:t>
      </w:r>
      <w:r w:rsidR="0028065F">
        <w:rPr>
          <w:rFonts w:ascii="Arial" w:hAnsi="Arial" w:cs="Arial"/>
        </w:rPr>
        <w:t xml:space="preserve"> </w:t>
      </w:r>
      <w:r w:rsidR="005F16B3">
        <w:rPr>
          <w:rFonts w:ascii="Arial" w:hAnsi="Arial" w:cs="Arial"/>
        </w:rPr>
        <w:t xml:space="preserve">combine their </w:t>
      </w:r>
      <w:r w:rsidR="00582C09">
        <w:rPr>
          <w:rFonts w:ascii="Arial" w:hAnsi="Arial" w:cs="Arial"/>
        </w:rPr>
        <w:t xml:space="preserve">knowledge and </w:t>
      </w:r>
      <w:r w:rsidR="005F16B3">
        <w:rPr>
          <w:rFonts w:ascii="Arial" w:hAnsi="Arial" w:cs="Arial"/>
        </w:rPr>
        <w:t>resources</w:t>
      </w:r>
      <w:r w:rsidR="00582C09">
        <w:rPr>
          <w:rFonts w:ascii="Arial" w:hAnsi="Arial" w:cs="Arial"/>
        </w:rPr>
        <w:t>, work</w:t>
      </w:r>
      <w:r w:rsidR="00641C48">
        <w:rPr>
          <w:rFonts w:ascii="Arial" w:hAnsi="Arial" w:cs="Arial"/>
        </w:rPr>
        <w:t xml:space="preserve"> together</w:t>
      </w:r>
      <w:r w:rsidR="00556A67">
        <w:rPr>
          <w:rFonts w:ascii="Arial" w:hAnsi="Arial" w:cs="Arial"/>
        </w:rPr>
        <w:t xml:space="preserve"> through </w:t>
      </w:r>
      <w:r w:rsidR="00923FCD">
        <w:rPr>
          <w:rFonts w:ascii="Arial" w:hAnsi="Arial" w:cs="Arial"/>
        </w:rPr>
        <w:t xml:space="preserve">the </w:t>
      </w:r>
      <w:r w:rsidR="00556A67">
        <w:rPr>
          <w:rFonts w:ascii="Arial" w:hAnsi="Arial" w:cs="Arial"/>
        </w:rPr>
        <w:t>challenges</w:t>
      </w:r>
      <w:r w:rsidR="00923FCD">
        <w:rPr>
          <w:rFonts w:ascii="Arial" w:hAnsi="Arial" w:cs="Arial"/>
        </w:rPr>
        <w:t xml:space="preserve"> </w:t>
      </w:r>
      <w:r w:rsidR="00582C09">
        <w:rPr>
          <w:rFonts w:ascii="Arial" w:hAnsi="Arial" w:cs="Arial"/>
        </w:rPr>
        <w:t>and</w:t>
      </w:r>
      <w:r w:rsidR="0028065F">
        <w:rPr>
          <w:rFonts w:ascii="Arial" w:hAnsi="Arial" w:cs="Arial"/>
        </w:rPr>
        <w:t xml:space="preserve"> shar</w:t>
      </w:r>
      <w:r w:rsidR="00E73370">
        <w:rPr>
          <w:rFonts w:ascii="Arial" w:hAnsi="Arial" w:cs="Arial"/>
        </w:rPr>
        <w:t>e</w:t>
      </w:r>
      <w:r w:rsidR="0028065F">
        <w:rPr>
          <w:rFonts w:ascii="Arial" w:hAnsi="Arial" w:cs="Arial"/>
        </w:rPr>
        <w:t xml:space="preserve"> the cognitive load</w:t>
      </w:r>
      <w:r w:rsidR="00A25DBE">
        <w:rPr>
          <w:rFonts w:ascii="Arial" w:hAnsi="Arial" w:cs="Arial"/>
        </w:rPr>
        <w:t>.</w:t>
      </w:r>
    </w:p>
    <w:p w14:paraId="6D2E7BA3" w14:textId="2B4A0677" w:rsidR="00567D40" w:rsidRDefault="00567D40" w:rsidP="008E2F28">
      <w:pPr>
        <w:spacing w:line="360" w:lineRule="auto"/>
        <w:rPr>
          <w:rFonts w:ascii="Arial" w:hAnsi="Arial" w:cs="Arial"/>
          <w:b/>
          <w:u w:val="single"/>
        </w:rPr>
      </w:pPr>
    </w:p>
    <w:p w14:paraId="3CE29852" w14:textId="1FD5AA87" w:rsidR="00200F54" w:rsidRDefault="00200F54" w:rsidP="00200F54">
      <w:pPr>
        <w:spacing w:line="480" w:lineRule="auto"/>
        <w:ind w:firstLine="720"/>
        <w:rPr>
          <w:rFonts w:ascii="Arial" w:hAnsi="Arial" w:cs="Arial"/>
        </w:rPr>
      </w:pPr>
      <w:r>
        <w:rPr>
          <w:rFonts w:ascii="Arial" w:hAnsi="Arial" w:cs="Arial"/>
        </w:rPr>
        <w:lastRenderedPageBreak/>
        <w:t xml:space="preserve">In considering assessment, I ensured that formative assessment, defined by Dixon &amp; Worrall (2016) as an ongoing, informal type of assessment which occurs throughout the lesson to gauge what students have learned, was carefully built into my micro-teach, particularly in my question and answer sessions. </w:t>
      </w:r>
      <w:r w:rsidRPr="00A80A94">
        <w:rPr>
          <w:rFonts w:ascii="Arial" w:hAnsi="Arial" w:cs="Arial"/>
        </w:rPr>
        <w:t>Bl</w:t>
      </w:r>
      <w:r>
        <w:rPr>
          <w:rFonts w:ascii="Arial" w:hAnsi="Arial" w:cs="Arial"/>
        </w:rPr>
        <w:t xml:space="preserve">ack &amp; </w:t>
      </w:r>
      <w:proofErr w:type="spellStart"/>
      <w:r>
        <w:rPr>
          <w:rFonts w:ascii="Arial" w:hAnsi="Arial" w:cs="Arial"/>
        </w:rPr>
        <w:t>Wiliam</w:t>
      </w:r>
      <w:proofErr w:type="spellEnd"/>
      <w:r w:rsidRPr="00A80A94">
        <w:rPr>
          <w:rFonts w:ascii="Arial" w:hAnsi="Arial" w:cs="Arial"/>
        </w:rPr>
        <w:t xml:space="preserve"> (1998) strongly support the use of questioning in the classroom </w:t>
      </w:r>
      <w:r>
        <w:rPr>
          <w:rFonts w:ascii="Arial" w:hAnsi="Arial" w:cs="Arial"/>
        </w:rPr>
        <w:t>to assess student understanding</w:t>
      </w:r>
      <w:r w:rsidRPr="00A80A94">
        <w:rPr>
          <w:rFonts w:ascii="Arial" w:hAnsi="Arial" w:cs="Arial"/>
        </w:rPr>
        <w:t xml:space="preserve"> but </w:t>
      </w:r>
      <w:r>
        <w:rPr>
          <w:rFonts w:ascii="Arial" w:hAnsi="Arial" w:cs="Arial"/>
        </w:rPr>
        <w:t>argue that it needs to be carefully thought out, as executing it poorly can hinder learning. They suggest a way to overcome this is by giving pupils more time to respond to questions, a technique which</w:t>
      </w:r>
      <w:r w:rsidR="00304E03">
        <w:rPr>
          <w:rFonts w:ascii="Arial" w:hAnsi="Arial" w:cs="Arial"/>
        </w:rPr>
        <w:t xml:space="preserve"> they claim</w:t>
      </w:r>
      <w:r>
        <w:rPr>
          <w:rFonts w:ascii="Arial" w:hAnsi="Arial" w:cs="Arial"/>
        </w:rPr>
        <w:t xml:space="preserve"> is not always implemented effectively</w:t>
      </w:r>
      <w:r w:rsidR="00C41223">
        <w:rPr>
          <w:rFonts w:ascii="Arial" w:hAnsi="Arial" w:cs="Arial"/>
        </w:rPr>
        <w:t xml:space="preserve"> (Black &amp; </w:t>
      </w:r>
      <w:proofErr w:type="spellStart"/>
      <w:r w:rsidR="00C41223">
        <w:rPr>
          <w:rFonts w:ascii="Arial" w:hAnsi="Arial" w:cs="Arial"/>
        </w:rPr>
        <w:t>Wiliam</w:t>
      </w:r>
      <w:proofErr w:type="spellEnd"/>
      <w:r w:rsidR="00C41223">
        <w:rPr>
          <w:rFonts w:ascii="Arial" w:hAnsi="Arial" w:cs="Arial"/>
        </w:rPr>
        <w:t>, 1998)</w:t>
      </w:r>
      <w:r>
        <w:rPr>
          <w:rFonts w:ascii="Arial" w:hAnsi="Arial" w:cs="Arial"/>
        </w:rPr>
        <w:t>.</w:t>
      </w:r>
      <w:r w:rsidRPr="00A80A94">
        <w:rPr>
          <w:rFonts w:ascii="Arial" w:hAnsi="Arial" w:cs="Arial"/>
        </w:rPr>
        <w:t xml:space="preserve"> </w:t>
      </w:r>
      <w:r>
        <w:rPr>
          <w:rFonts w:ascii="Arial" w:hAnsi="Arial" w:cs="Arial"/>
        </w:rPr>
        <w:t xml:space="preserve">Allison &amp; </w:t>
      </w:r>
      <w:proofErr w:type="spellStart"/>
      <w:r>
        <w:rPr>
          <w:rFonts w:ascii="Arial" w:hAnsi="Arial" w:cs="Arial"/>
        </w:rPr>
        <w:t>Tharby</w:t>
      </w:r>
      <w:proofErr w:type="spellEnd"/>
      <w:r>
        <w:rPr>
          <w:rFonts w:ascii="Arial" w:hAnsi="Arial" w:cs="Arial"/>
        </w:rPr>
        <w:t xml:space="preserve"> (2015) also support the idea that good questioning is essential to strengthen learning and claim that questions should be created with the intention of encouraging deeper student thinking and understanding. The formative assessment strategies which I used followed this idea, as I modelled my questioning sessions beforehand to ensure I avoided questions which only required ‘yes’ or ‘no’ answers, as they would not have enabled me to find out how much students had learned or</w:t>
      </w:r>
      <w:r w:rsidR="00874149">
        <w:rPr>
          <w:rFonts w:ascii="Arial" w:hAnsi="Arial" w:cs="Arial"/>
        </w:rPr>
        <w:t xml:space="preserve"> </w:t>
      </w:r>
      <w:r w:rsidR="00304E03">
        <w:rPr>
          <w:rFonts w:ascii="Arial" w:hAnsi="Arial" w:cs="Arial"/>
        </w:rPr>
        <w:t xml:space="preserve">inspire them to </w:t>
      </w:r>
      <w:r w:rsidR="00874149">
        <w:rPr>
          <w:rFonts w:ascii="Arial" w:hAnsi="Arial" w:cs="Arial"/>
        </w:rPr>
        <w:t>develop a greater degree of thinking</w:t>
      </w:r>
      <w:r>
        <w:rPr>
          <w:rFonts w:ascii="Arial" w:hAnsi="Arial" w:cs="Arial"/>
        </w:rPr>
        <w:t>.</w:t>
      </w:r>
      <w:r w:rsidR="008B583E">
        <w:rPr>
          <w:rFonts w:ascii="Arial" w:hAnsi="Arial" w:cs="Arial"/>
        </w:rPr>
        <w:t xml:space="preserve"> Additionally, I made a conscious effort </w:t>
      </w:r>
      <w:r w:rsidR="00C22009">
        <w:rPr>
          <w:rFonts w:ascii="Arial" w:hAnsi="Arial" w:cs="Arial"/>
        </w:rPr>
        <w:t xml:space="preserve">to give struggling students a considerable amount of time to answer each question before prompting them in the right direction or asking another student to help them </w:t>
      </w:r>
      <w:r w:rsidR="0060586B">
        <w:rPr>
          <w:rFonts w:ascii="Arial" w:hAnsi="Arial" w:cs="Arial"/>
        </w:rPr>
        <w:t>out.</w:t>
      </w:r>
    </w:p>
    <w:p w14:paraId="49DC92BD" w14:textId="1B9FE3BB" w:rsidR="00CD3DA5" w:rsidRDefault="00200F54" w:rsidP="00200F54">
      <w:pPr>
        <w:spacing w:line="480" w:lineRule="auto"/>
        <w:ind w:firstLine="720"/>
        <w:rPr>
          <w:rFonts w:ascii="Arial" w:hAnsi="Arial" w:cs="Arial"/>
        </w:rPr>
      </w:pPr>
      <w:r>
        <w:rPr>
          <w:rFonts w:ascii="Arial" w:hAnsi="Arial" w:cs="Arial"/>
        </w:rPr>
        <w:t>The</w:t>
      </w:r>
      <w:r w:rsidR="00567D40">
        <w:rPr>
          <w:rFonts w:ascii="Arial" w:hAnsi="Arial" w:cs="Arial"/>
        </w:rPr>
        <w:t xml:space="preserve"> development of success criteria</w:t>
      </w:r>
      <w:r w:rsidR="000231F3">
        <w:rPr>
          <w:rFonts w:ascii="Arial" w:hAnsi="Arial" w:cs="Arial"/>
        </w:rPr>
        <w:t>, which</w:t>
      </w:r>
      <w:r w:rsidR="00BF5EF8">
        <w:rPr>
          <w:rFonts w:ascii="Arial" w:hAnsi="Arial" w:cs="Arial"/>
        </w:rPr>
        <w:t xml:space="preserve"> </w:t>
      </w:r>
      <w:proofErr w:type="spellStart"/>
      <w:r w:rsidR="00BF5EF8">
        <w:rPr>
          <w:rFonts w:ascii="Arial" w:hAnsi="Arial" w:cs="Arial"/>
        </w:rPr>
        <w:t>Wiliam</w:t>
      </w:r>
      <w:proofErr w:type="spellEnd"/>
      <w:r w:rsidR="00BF5EF8">
        <w:rPr>
          <w:rFonts w:ascii="Arial" w:hAnsi="Arial" w:cs="Arial"/>
        </w:rPr>
        <w:t xml:space="preserve"> &amp; Leahy (2015) define as</w:t>
      </w:r>
      <w:r w:rsidR="000231F3">
        <w:rPr>
          <w:rFonts w:ascii="Arial" w:hAnsi="Arial" w:cs="Arial"/>
        </w:rPr>
        <w:t xml:space="preserve"> </w:t>
      </w:r>
      <w:r w:rsidR="00BF5EF8">
        <w:rPr>
          <w:rFonts w:ascii="Arial" w:hAnsi="Arial" w:cs="Arial"/>
        </w:rPr>
        <w:t>laying</w:t>
      </w:r>
      <w:r w:rsidR="000231F3">
        <w:rPr>
          <w:rFonts w:ascii="Arial" w:hAnsi="Arial" w:cs="Arial"/>
        </w:rPr>
        <w:t xml:space="preserve"> out standard</w:t>
      </w:r>
      <w:r w:rsidR="005E4AE5">
        <w:rPr>
          <w:rFonts w:ascii="Arial" w:hAnsi="Arial" w:cs="Arial"/>
        </w:rPr>
        <w:t>s</w:t>
      </w:r>
      <w:r w:rsidR="000231F3">
        <w:rPr>
          <w:rFonts w:ascii="Arial" w:hAnsi="Arial" w:cs="Arial"/>
        </w:rPr>
        <w:t xml:space="preserve"> for teachers to use to determine whether students were </w:t>
      </w:r>
      <w:r w:rsidR="005A0229">
        <w:rPr>
          <w:rFonts w:ascii="Arial" w:hAnsi="Arial" w:cs="Arial"/>
        </w:rPr>
        <w:t>successful in the learning activities</w:t>
      </w:r>
      <w:r w:rsidR="002F46C2">
        <w:rPr>
          <w:rFonts w:ascii="Arial" w:hAnsi="Arial" w:cs="Arial"/>
        </w:rPr>
        <w:t>,</w:t>
      </w:r>
      <w:r>
        <w:rPr>
          <w:rFonts w:ascii="Arial" w:hAnsi="Arial" w:cs="Arial"/>
        </w:rPr>
        <w:t xml:space="preserve"> was another area of assessment which I paid close attention to</w:t>
      </w:r>
      <w:r w:rsidR="00567D40">
        <w:rPr>
          <w:rFonts w:ascii="Arial" w:hAnsi="Arial" w:cs="Arial"/>
        </w:rPr>
        <w:t xml:space="preserve">. </w:t>
      </w:r>
      <w:r w:rsidR="00567D40" w:rsidRPr="00A80A94">
        <w:rPr>
          <w:rFonts w:ascii="Arial" w:hAnsi="Arial" w:cs="Arial"/>
        </w:rPr>
        <w:t>Clarke (200</w:t>
      </w:r>
      <w:r w:rsidR="00CF53D2">
        <w:rPr>
          <w:rFonts w:ascii="Arial" w:hAnsi="Arial" w:cs="Arial"/>
        </w:rPr>
        <w:t>5</w:t>
      </w:r>
      <w:r w:rsidR="00567D40" w:rsidRPr="00A80A94">
        <w:rPr>
          <w:rFonts w:ascii="Arial" w:hAnsi="Arial" w:cs="Arial"/>
        </w:rPr>
        <w:t>)</w:t>
      </w:r>
      <w:r w:rsidR="00F300A3">
        <w:rPr>
          <w:rFonts w:ascii="Arial" w:hAnsi="Arial" w:cs="Arial"/>
        </w:rPr>
        <w:t xml:space="preserve"> highlights how </w:t>
      </w:r>
      <w:r w:rsidR="006329DA">
        <w:rPr>
          <w:rFonts w:ascii="Arial" w:hAnsi="Arial" w:cs="Arial"/>
        </w:rPr>
        <w:t>success criteria</w:t>
      </w:r>
      <w:r w:rsidR="00F300A3">
        <w:rPr>
          <w:rFonts w:ascii="Arial" w:hAnsi="Arial" w:cs="Arial"/>
        </w:rPr>
        <w:t xml:space="preserve"> can sometimes consist of extensive lists, </w:t>
      </w:r>
      <w:r w:rsidR="00D47237">
        <w:rPr>
          <w:rFonts w:ascii="Arial" w:hAnsi="Arial" w:cs="Arial"/>
        </w:rPr>
        <w:t xml:space="preserve">implying that designing </w:t>
      </w:r>
      <w:r w:rsidR="00567D40" w:rsidRPr="00A80A94">
        <w:rPr>
          <w:rFonts w:ascii="Arial" w:hAnsi="Arial" w:cs="Arial"/>
        </w:rPr>
        <w:t xml:space="preserve">good </w:t>
      </w:r>
      <w:r w:rsidR="006329DA">
        <w:rPr>
          <w:rFonts w:ascii="Arial" w:hAnsi="Arial" w:cs="Arial"/>
        </w:rPr>
        <w:t>standards</w:t>
      </w:r>
      <w:r w:rsidR="00567D40" w:rsidRPr="00A80A94">
        <w:rPr>
          <w:rFonts w:ascii="Arial" w:hAnsi="Arial" w:cs="Arial"/>
        </w:rPr>
        <w:t xml:space="preserve"> </w:t>
      </w:r>
      <w:r w:rsidR="00CF53D2">
        <w:rPr>
          <w:rFonts w:ascii="Arial" w:hAnsi="Arial" w:cs="Arial"/>
        </w:rPr>
        <w:t>can be</w:t>
      </w:r>
      <w:r w:rsidR="00567D40" w:rsidRPr="00A80A94">
        <w:rPr>
          <w:rFonts w:ascii="Arial" w:hAnsi="Arial" w:cs="Arial"/>
        </w:rPr>
        <w:t xml:space="preserve"> </w:t>
      </w:r>
      <w:r w:rsidR="00D47237">
        <w:rPr>
          <w:rFonts w:ascii="Arial" w:hAnsi="Arial" w:cs="Arial"/>
        </w:rPr>
        <w:t>difficult</w:t>
      </w:r>
      <w:r w:rsidR="00567D40" w:rsidRPr="00A80A94">
        <w:rPr>
          <w:rFonts w:ascii="Arial" w:hAnsi="Arial" w:cs="Arial"/>
        </w:rPr>
        <w:t>.</w:t>
      </w:r>
      <w:r w:rsidR="00567D40">
        <w:rPr>
          <w:rFonts w:ascii="Arial" w:hAnsi="Arial" w:cs="Arial"/>
        </w:rPr>
        <w:t xml:space="preserve"> </w:t>
      </w:r>
      <w:r w:rsidR="003B3433">
        <w:rPr>
          <w:rFonts w:ascii="Arial" w:hAnsi="Arial" w:cs="Arial"/>
        </w:rPr>
        <w:t>For this reason</w:t>
      </w:r>
      <w:r w:rsidR="00FE0C4B">
        <w:rPr>
          <w:rFonts w:ascii="Arial" w:hAnsi="Arial" w:cs="Arial"/>
        </w:rPr>
        <w:t xml:space="preserve">, </w:t>
      </w:r>
      <w:proofErr w:type="spellStart"/>
      <w:r w:rsidR="00567D40">
        <w:rPr>
          <w:rFonts w:ascii="Arial" w:hAnsi="Arial" w:cs="Arial"/>
        </w:rPr>
        <w:t>Wiliam</w:t>
      </w:r>
      <w:proofErr w:type="spellEnd"/>
      <w:r w:rsidR="00567D40">
        <w:rPr>
          <w:rFonts w:ascii="Arial" w:hAnsi="Arial" w:cs="Arial"/>
        </w:rPr>
        <w:t xml:space="preserve"> &amp; Leahy (2015) suggest that</w:t>
      </w:r>
      <w:r w:rsidR="003251F6">
        <w:rPr>
          <w:rFonts w:ascii="Arial" w:hAnsi="Arial" w:cs="Arial"/>
        </w:rPr>
        <w:t xml:space="preserve"> </w:t>
      </w:r>
      <w:r w:rsidR="00D47237">
        <w:rPr>
          <w:rFonts w:ascii="Arial" w:hAnsi="Arial" w:cs="Arial"/>
        </w:rPr>
        <w:t xml:space="preserve">when </w:t>
      </w:r>
      <w:r w:rsidR="0044657E">
        <w:rPr>
          <w:rFonts w:ascii="Arial" w:hAnsi="Arial" w:cs="Arial"/>
        </w:rPr>
        <w:t xml:space="preserve">teachers </w:t>
      </w:r>
      <w:r w:rsidR="00D47237">
        <w:rPr>
          <w:rFonts w:ascii="Arial" w:hAnsi="Arial" w:cs="Arial"/>
        </w:rPr>
        <w:t>cr</w:t>
      </w:r>
      <w:r w:rsidR="0044657E">
        <w:rPr>
          <w:rFonts w:ascii="Arial" w:hAnsi="Arial" w:cs="Arial"/>
        </w:rPr>
        <w:t>eate</w:t>
      </w:r>
      <w:r w:rsidR="00D47237">
        <w:rPr>
          <w:rFonts w:ascii="Arial" w:hAnsi="Arial" w:cs="Arial"/>
        </w:rPr>
        <w:t xml:space="preserve"> </w:t>
      </w:r>
      <w:r w:rsidR="003251F6">
        <w:rPr>
          <w:rFonts w:ascii="Arial" w:hAnsi="Arial" w:cs="Arial"/>
        </w:rPr>
        <w:t>success criteria</w:t>
      </w:r>
      <w:r w:rsidR="00D47237">
        <w:rPr>
          <w:rFonts w:ascii="Arial" w:hAnsi="Arial" w:cs="Arial"/>
        </w:rPr>
        <w:t>, the</w:t>
      </w:r>
      <w:r w:rsidR="00CF0A77">
        <w:rPr>
          <w:rFonts w:ascii="Arial" w:hAnsi="Arial" w:cs="Arial"/>
        </w:rPr>
        <w:t>y should make them</w:t>
      </w:r>
      <w:r w:rsidR="00D47237">
        <w:rPr>
          <w:rFonts w:ascii="Arial" w:hAnsi="Arial" w:cs="Arial"/>
        </w:rPr>
        <w:t xml:space="preserve"> quite broad</w:t>
      </w:r>
      <w:r w:rsidR="00B6698A">
        <w:rPr>
          <w:rFonts w:ascii="Arial" w:hAnsi="Arial" w:cs="Arial"/>
        </w:rPr>
        <w:t xml:space="preserve"> so</w:t>
      </w:r>
      <w:r w:rsidR="00970FE0">
        <w:rPr>
          <w:rFonts w:ascii="Arial" w:hAnsi="Arial" w:cs="Arial"/>
        </w:rPr>
        <w:t xml:space="preserve"> that</w:t>
      </w:r>
      <w:r w:rsidR="00B6698A">
        <w:rPr>
          <w:rFonts w:ascii="Arial" w:hAnsi="Arial" w:cs="Arial"/>
        </w:rPr>
        <w:t xml:space="preserve"> </w:t>
      </w:r>
      <w:r w:rsidR="007670BF">
        <w:rPr>
          <w:rFonts w:ascii="Arial" w:hAnsi="Arial" w:cs="Arial"/>
        </w:rPr>
        <w:t>students can</w:t>
      </w:r>
      <w:r w:rsidR="0042163C">
        <w:rPr>
          <w:rFonts w:ascii="Arial" w:hAnsi="Arial" w:cs="Arial"/>
        </w:rPr>
        <w:t xml:space="preserve"> use </w:t>
      </w:r>
      <w:r w:rsidR="0042163C">
        <w:rPr>
          <w:rFonts w:ascii="Arial" w:hAnsi="Arial" w:cs="Arial"/>
        </w:rPr>
        <w:lastRenderedPageBreak/>
        <w:t>them to develop their own learning</w:t>
      </w:r>
      <w:r w:rsidR="007670BF">
        <w:rPr>
          <w:rFonts w:ascii="Arial" w:hAnsi="Arial" w:cs="Arial"/>
        </w:rPr>
        <w:t>, rather than simply follow a</w:t>
      </w:r>
      <w:r w:rsidR="0042163C">
        <w:rPr>
          <w:rFonts w:ascii="Arial" w:hAnsi="Arial" w:cs="Arial"/>
        </w:rPr>
        <w:t xml:space="preserve"> step-by-step</w:t>
      </w:r>
      <w:r w:rsidR="007670BF">
        <w:rPr>
          <w:rFonts w:ascii="Arial" w:hAnsi="Arial" w:cs="Arial"/>
        </w:rPr>
        <w:t xml:space="preserve"> list</w:t>
      </w:r>
      <w:r w:rsidR="00FA6E12">
        <w:rPr>
          <w:rFonts w:ascii="Arial" w:hAnsi="Arial" w:cs="Arial"/>
        </w:rPr>
        <w:t>.</w:t>
      </w:r>
      <w:r w:rsidR="00DD2B62">
        <w:rPr>
          <w:rFonts w:ascii="Arial" w:hAnsi="Arial" w:cs="Arial"/>
        </w:rPr>
        <w:t xml:space="preserve"> I </w:t>
      </w:r>
      <w:r w:rsidR="006A09C2">
        <w:rPr>
          <w:rFonts w:ascii="Arial" w:hAnsi="Arial" w:cs="Arial"/>
        </w:rPr>
        <w:t>attempted</w:t>
      </w:r>
      <w:r w:rsidR="00DD2B62">
        <w:rPr>
          <w:rFonts w:ascii="Arial" w:hAnsi="Arial" w:cs="Arial"/>
        </w:rPr>
        <w:t xml:space="preserve"> this with</w:t>
      </w:r>
      <w:r w:rsidR="0089631D">
        <w:rPr>
          <w:rFonts w:ascii="Arial" w:hAnsi="Arial" w:cs="Arial"/>
        </w:rPr>
        <w:t xml:space="preserve"> the</w:t>
      </w:r>
      <w:r w:rsidR="00DD2B62">
        <w:rPr>
          <w:rFonts w:ascii="Arial" w:hAnsi="Arial" w:cs="Arial"/>
        </w:rPr>
        <w:t xml:space="preserve"> students before they </w:t>
      </w:r>
      <w:r w:rsidR="008535AF">
        <w:rPr>
          <w:rFonts w:ascii="Arial" w:hAnsi="Arial" w:cs="Arial"/>
        </w:rPr>
        <w:t>started</w:t>
      </w:r>
      <w:r w:rsidR="00DD2B62">
        <w:rPr>
          <w:rFonts w:ascii="Arial" w:hAnsi="Arial" w:cs="Arial"/>
        </w:rPr>
        <w:t xml:space="preserve"> the main task</w:t>
      </w:r>
      <w:r w:rsidR="00E750CC">
        <w:rPr>
          <w:rFonts w:ascii="Arial" w:hAnsi="Arial" w:cs="Arial"/>
        </w:rPr>
        <w:t>. Without being too detailed about what I expected, I gave them</w:t>
      </w:r>
      <w:r w:rsidR="00DD2B62">
        <w:rPr>
          <w:rFonts w:ascii="Arial" w:hAnsi="Arial" w:cs="Arial"/>
        </w:rPr>
        <w:t xml:space="preserve"> an idea of what kind of information </w:t>
      </w:r>
      <w:r w:rsidR="00E750CC">
        <w:rPr>
          <w:rFonts w:ascii="Arial" w:hAnsi="Arial" w:cs="Arial"/>
        </w:rPr>
        <w:t>needed to be included in order to achieve a high degree of success in the activity.</w:t>
      </w:r>
    </w:p>
    <w:p w14:paraId="51E6CC96" w14:textId="597C225B" w:rsidR="00567D40" w:rsidRPr="00567D40" w:rsidRDefault="00FA6E12" w:rsidP="00200F54">
      <w:pPr>
        <w:spacing w:line="480" w:lineRule="auto"/>
        <w:ind w:firstLine="720"/>
        <w:rPr>
          <w:rFonts w:ascii="Arial" w:hAnsi="Arial" w:cs="Arial"/>
        </w:rPr>
      </w:pPr>
      <w:r>
        <w:rPr>
          <w:rFonts w:ascii="Arial" w:hAnsi="Arial" w:cs="Arial"/>
        </w:rPr>
        <w:t xml:space="preserve"> Additionally,</w:t>
      </w:r>
      <w:r w:rsidR="00CD3DA5">
        <w:rPr>
          <w:rFonts w:ascii="Arial" w:hAnsi="Arial" w:cs="Arial"/>
        </w:rPr>
        <w:t xml:space="preserve"> </w:t>
      </w:r>
      <w:proofErr w:type="spellStart"/>
      <w:r w:rsidR="00CD3DA5">
        <w:rPr>
          <w:rFonts w:ascii="Arial" w:hAnsi="Arial" w:cs="Arial"/>
        </w:rPr>
        <w:t>Wiliam</w:t>
      </w:r>
      <w:proofErr w:type="spellEnd"/>
      <w:r w:rsidR="00CD3DA5">
        <w:rPr>
          <w:rFonts w:ascii="Arial" w:hAnsi="Arial" w:cs="Arial"/>
        </w:rPr>
        <w:t xml:space="preserve"> &amp; Leahy (2015)</w:t>
      </w:r>
      <w:r w:rsidR="005D1DCD">
        <w:rPr>
          <w:rFonts w:ascii="Arial" w:hAnsi="Arial" w:cs="Arial"/>
        </w:rPr>
        <w:t xml:space="preserve"> propose that</w:t>
      </w:r>
      <w:r w:rsidR="00567D40">
        <w:rPr>
          <w:rFonts w:ascii="Arial" w:hAnsi="Arial" w:cs="Arial"/>
        </w:rPr>
        <w:t xml:space="preserve"> using rubrics and samples of work help to strengthen success criteria because they communicate different levels of quality to learners</w:t>
      </w:r>
      <w:r w:rsidR="009334F3">
        <w:rPr>
          <w:rFonts w:ascii="Arial" w:hAnsi="Arial" w:cs="Arial"/>
        </w:rPr>
        <w:t>. Kohn (2006)</w:t>
      </w:r>
      <w:r w:rsidR="002472D2">
        <w:rPr>
          <w:rFonts w:ascii="Arial" w:hAnsi="Arial" w:cs="Arial"/>
        </w:rPr>
        <w:t xml:space="preserve"> argues</w:t>
      </w:r>
      <w:r w:rsidR="009334F3">
        <w:rPr>
          <w:rFonts w:ascii="Arial" w:hAnsi="Arial" w:cs="Arial"/>
        </w:rPr>
        <w:t xml:space="preserve"> </w:t>
      </w:r>
      <w:r w:rsidR="00E916C7">
        <w:rPr>
          <w:rFonts w:ascii="Arial" w:hAnsi="Arial" w:cs="Arial"/>
        </w:rPr>
        <w:t xml:space="preserve">that creating a rubric which is too detailed can </w:t>
      </w:r>
      <w:r w:rsidR="00641A48">
        <w:rPr>
          <w:rFonts w:ascii="Arial" w:hAnsi="Arial" w:cs="Arial"/>
        </w:rPr>
        <w:t>be detrimental to learning</w:t>
      </w:r>
      <w:r w:rsidR="00386E8E">
        <w:rPr>
          <w:rFonts w:ascii="Arial" w:hAnsi="Arial" w:cs="Arial"/>
        </w:rPr>
        <w:t>,</w:t>
      </w:r>
      <w:r w:rsidR="00641A48">
        <w:rPr>
          <w:rFonts w:ascii="Arial" w:hAnsi="Arial" w:cs="Arial"/>
        </w:rPr>
        <w:t xml:space="preserve"> as it gives students less</w:t>
      </w:r>
      <w:r w:rsidR="00250F05">
        <w:rPr>
          <w:rFonts w:ascii="Arial" w:hAnsi="Arial" w:cs="Arial"/>
        </w:rPr>
        <w:t xml:space="preserve"> freedom to expand on the key success criteria.</w:t>
      </w:r>
      <w:r w:rsidR="007E1CA1">
        <w:rPr>
          <w:rFonts w:ascii="Arial" w:hAnsi="Arial" w:cs="Arial"/>
        </w:rPr>
        <w:t xml:space="preserve"> A possible way to avoid this problem is suggested by</w:t>
      </w:r>
      <w:r w:rsidR="00567D40">
        <w:rPr>
          <w:rFonts w:ascii="Arial" w:hAnsi="Arial" w:cs="Arial"/>
        </w:rPr>
        <w:t xml:space="preserve"> </w:t>
      </w:r>
      <w:proofErr w:type="spellStart"/>
      <w:r w:rsidR="00567D40">
        <w:rPr>
          <w:rFonts w:ascii="Arial" w:hAnsi="Arial" w:cs="Arial"/>
        </w:rPr>
        <w:t>Wiliam</w:t>
      </w:r>
      <w:proofErr w:type="spellEnd"/>
      <w:r w:rsidR="00567D40">
        <w:rPr>
          <w:rFonts w:ascii="Arial" w:hAnsi="Arial" w:cs="Arial"/>
        </w:rPr>
        <w:t xml:space="preserve"> (2013)</w:t>
      </w:r>
      <w:r w:rsidR="007E1CA1">
        <w:rPr>
          <w:rFonts w:ascii="Arial" w:hAnsi="Arial" w:cs="Arial"/>
        </w:rPr>
        <w:t>, who proposes</w:t>
      </w:r>
      <w:r w:rsidR="00567D40">
        <w:rPr>
          <w:rFonts w:ascii="Arial" w:hAnsi="Arial" w:cs="Arial"/>
        </w:rPr>
        <w:t xml:space="preserve"> creating a rubric with students</w:t>
      </w:r>
      <w:r w:rsidR="007E1CA1">
        <w:rPr>
          <w:rFonts w:ascii="Arial" w:hAnsi="Arial" w:cs="Arial"/>
        </w:rPr>
        <w:t xml:space="preserve"> because</w:t>
      </w:r>
      <w:r w:rsidR="00567D40">
        <w:rPr>
          <w:rFonts w:ascii="Arial" w:hAnsi="Arial" w:cs="Arial"/>
        </w:rPr>
        <w:t xml:space="preserve"> it makes teaching and setting goals for assessment more effective.</w:t>
      </w:r>
      <w:r w:rsidR="00E9619F">
        <w:rPr>
          <w:rFonts w:ascii="Arial" w:hAnsi="Arial" w:cs="Arial"/>
        </w:rPr>
        <w:t xml:space="preserve"> I tried to i</w:t>
      </w:r>
      <w:r w:rsidR="00F574EA">
        <w:rPr>
          <w:rFonts w:ascii="Arial" w:hAnsi="Arial" w:cs="Arial"/>
        </w:rPr>
        <w:t>ncorporate</w:t>
      </w:r>
      <w:r w:rsidR="00E9619F">
        <w:rPr>
          <w:rFonts w:ascii="Arial" w:hAnsi="Arial" w:cs="Arial"/>
        </w:rPr>
        <w:t xml:space="preserve"> this into my micro-teach</w:t>
      </w:r>
      <w:r w:rsidR="00AC321E">
        <w:rPr>
          <w:rFonts w:ascii="Arial" w:hAnsi="Arial" w:cs="Arial"/>
        </w:rPr>
        <w:t xml:space="preserve">, as I </w:t>
      </w:r>
      <w:r w:rsidR="00567D40">
        <w:rPr>
          <w:rFonts w:ascii="Arial" w:hAnsi="Arial" w:cs="Arial"/>
        </w:rPr>
        <w:t xml:space="preserve">actively looked for </w:t>
      </w:r>
      <w:r w:rsidR="00AC321E">
        <w:rPr>
          <w:rFonts w:ascii="Arial" w:hAnsi="Arial" w:cs="Arial"/>
        </w:rPr>
        <w:t>student</w:t>
      </w:r>
      <w:r w:rsidR="00567D40">
        <w:rPr>
          <w:rFonts w:ascii="Arial" w:hAnsi="Arial" w:cs="Arial"/>
        </w:rPr>
        <w:t xml:space="preserve"> input when considering what a model answer might look like</w:t>
      </w:r>
      <w:r w:rsidR="00AC321E">
        <w:rPr>
          <w:rFonts w:ascii="Arial" w:hAnsi="Arial" w:cs="Arial"/>
        </w:rPr>
        <w:t xml:space="preserve"> before displaying my own success criteria</w:t>
      </w:r>
      <w:r w:rsidR="00567D40">
        <w:rPr>
          <w:rFonts w:ascii="Arial" w:hAnsi="Arial" w:cs="Arial"/>
        </w:rPr>
        <w:t xml:space="preserve">. By working through an example together, </w:t>
      </w:r>
      <w:r w:rsidR="005B0F25">
        <w:rPr>
          <w:rFonts w:ascii="Arial" w:hAnsi="Arial" w:cs="Arial"/>
        </w:rPr>
        <w:t xml:space="preserve">a </w:t>
      </w:r>
      <w:r w:rsidR="00567D40">
        <w:rPr>
          <w:rFonts w:ascii="Arial" w:hAnsi="Arial" w:cs="Arial"/>
        </w:rPr>
        <w:t xml:space="preserve">clear idea of what </w:t>
      </w:r>
      <w:r w:rsidR="00AC321E">
        <w:rPr>
          <w:rFonts w:ascii="Arial" w:hAnsi="Arial" w:cs="Arial"/>
        </w:rPr>
        <w:t>learners</w:t>
      </w:r>
      <w:r w:rsidR="00567D40">
        <w:rPr>
          <w:rFonts w:ascii="Arial" w:hAnsi="Arial" w:cs="Arial"/>
        </w:rPr>
        <w:t xml:space="preserve"> needed to work towards </w:t>
      </w:r>
      <w:r w:rsidR="00874149">
        <w:rPr>
          <w:rFonts w:ascii="Arial" w:hAnsi="Arial" w:cs="Arial"/>
        </w:rPr>
        <w:t>to succeed in the</w:t>
      </w:r>
      <w:r w:rsidR="00567D40">
        <w:rPr>
          <w:rFonts w:ascii="Arial" w:hAnsi="Arial" w:cs="Arial"/>
        </w:rPr>
        <w:t xml:space="preserve"> main task</w:t>
      </w:r>
      <w:r w:rsidR="005B0F25">
        <w:rPr>
          <w:rFonts w:ascii="Arial" w:hAnsi="Arial" w:cs="Arial"/>
        </w:rPr>
        <w:t xml:space="preserve"> was established</w:t>
      </w:r>
      <w:r w:rsidR="00567D40">
        <w:rPr>
          <w:rFonts w:ascii="Arial" w:hAnsi="Arial" w:cs="Arial"/>
        </w:rPr>
        <w:t>.</w:t>
      </w:r>
      <w:r w:rsidR="00567D40" w:rsidRPr="00A80A94">
        <w:rPr>
          <w:rFonts w:ascii="Arial" w:hAnsi="Arial" w:cs="Arial"/>
        </w:rPr>
        <w:t xml:space="preserve"> </w:t>
      </w:r>
    </w:p>
    <w:p w14:paraId="33686DEE" w14:textId="77777777" w:rsidR="008A6751" w:rsidRDefault="008A6751" w:rsidP="008E2F28">
      <w:pPr>
        <w:spacing w:line="360" w:lineRule="auto"/>
        <w:rPr>
          <w:rFonts w:ascii="Arial" w:hAnsi="Arial" w:cs="Arial"/>
          <w:b/>
          <w:u w:val="single"/>
        </w:rPr>
      </w:pPr>
    </w:p>
    <w:p w14:paraId="4B0BFACD" w14:textId="12C5E3A5" w:rsidR="002E525C" w:rsidRDefault="0077138F" w:rsidP="002E525C">
      <w:pPr>
        <w:spacing w:line="480" w:lineRule="auto"/>
        <w:rPr>
          <w:rFonts w:ascii="Arial" w:hAnsi="Arial" w:cs="Arial"/>
        </w:rPr>
      </w:pPr>
      <w:r>
        <w:rPr>
          <w:rFonts w:ascii="Arial" w:hAnsi="Arial" w:cs="Arial"/>
        </w:rPr>
        <w:t xml:space="preserve">The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Cymreig</w:t>
      </w:r>
      <w:proofErr w:type="spellEnd"/>
      <w:r w:rsidR="0013483C">
        <w:rPr>
          <w:rFonts w:ascii="Arial" w:hAnsi="Arial" w:cs="Arial"/>
        </w:rPr>
        <w:t xml:space="preserve">, </w:t>
      </w:r>
      <w:r w:rsidR="009F3F52">
        <w:rPr>
          <w:rFonts w:ascii="Arial" w:hAnsi="Arial" w:cs="Arial"/>
        </w:rPr>
        <w:t>which aims to give education in Wales a strong local focus, particularly with regards to history and culture,</w:t>
      </w:r>
      <w:r>
        <w:rPr>
          <w:rFonts w:ascii="Arial" w:hAnsi="Arial" w:cs="Arial"/>
        </w:rPr>
        <w:t xml:space="preserve"> hugely influenced the planning of my overall scheme of work</w:t>
      </w:r>
      <w:r w:rsidR="009F3F52">
        <w:rPr>
          <w:rFonts w:ascii="Arial" w:hAnsi="Arial" w:cs="Arial"/>
        </w:rPr>
        <w:t xml:space="preserve"> on</w:t>
      </w:r>
      <w:r>
        <w:rPr>
          <w:rFonts w:ascii="Arial" w:hAnsi="Arial" w:cs="Arial"/>
        </w:rPr>
        <w:t xml:space="preserve"> Medieval castles.</w:t>
      </w:r>
      <w:r w:rsidR="008079E6">
        <w:rPr>
          <w:rFonts w:ascii="Arial" w:hAnsi="Arial" w:cs="Arial"/>
        </w:rPr>
        <w:t xml:space="preserve"> T</w:t>
      </w:r>
      <w:r w:rsidR="007542D3">
        <w:rPr>
          <w:rFonts w:ascii="Arial" w:hAnsi="Arial" w:cs="Arial"/>
        </w:rPr>
        <w:t>he Estyn Report</w:t>
      </w:r>
      <w:r w:rsidR="003E4BE7">
        <w:rPr>
          <w:rFonts w:ascii="Arial" w:hAnsi="Arial" w:cs="Arial"/>
        </w:rPr>
        <w:t xml:space="preserve"> (2006</w:t>
      </w:r>
      <w:r w:rsidR="004B6963">
        <w:rPr>
          <w:rFonts w:ascii="Arial" w:hAnsi="Arial" w:cs="Arial"/>
        </w:rPr>
        <w:t>, 10</w:t>
      </w:r>
      <w:r w:rsidR="003E4BE7">
        <w:rPr>
          <w:rFonts w:ascii="Arial" w:hAnsi="Arial" w:cs="Arial"/>
        </w:rPr>
        <w:t>)</w:t>
      </w:r>
      <w:r w:rsidR="008079E6">
        <w:rPr>
          <w:rFonts w:ascii="Arial" w:hAnsi="Arial" w:cs="Arial"/>
        </w:rPr>
        <w:t xml:space="preserve"> claims that</w:t>
      </w:r>
      <w:r w:rsidR="007542D3">
        <w:rPr>
          <w:rFonts w:ascii="Arial" w:hAnsi="Arial" w:cs="Arial"/>
        </w:rPr>
        <w:t xml:space="preserve"> few schools in Wales have schemes of work that </w:t>
      </w:r>
      <w:r w:rsidR="00057556">
        <w:rPr>
          <w:rFonts w:ascii="Arial" w:hAnsi="Arial" w:cs="Arial"/>
        </w:rPr>
        <w:t>“</w:t>
      </w:r>
      <w:r w:rsidR="007542D3">
        <w:rPr>
          <w:rFonts w:ascii="Arial" w:hAnsi="Arial" w:cs="Arial"/>
        </w:rPr>
        <w:t xml:space="preserve">show </w:t>
      </w:r>
      <w:r w:rsidR="004B6963">
        <w:rPr>
          <w:rFonts w:ascii="Arial" w:hAnsi="Arial" w:cs="Arial"/>
        </w:rPr>
        <w:t>clear, coherent continuity and progression in knowledge</w:t>
      </w:r>
      <w:r w:rsidR="0085072D">
        <w:rPr>
          <w:rFonts w:ascii="Arial" w:hAnsi="Arial" w:cs="Arial"/>
        </w:rPr>
        <w:t xml:space="preserve">, </w:t>
      </w:r>
      <w:r w:rsidR="004B6963">
        <w:rPr>
          <w:rFonts w:ascii="Arial" w:hAnsi="Arial" w:cs="Arial"/>
        </w:rPr>
        <w:t>skill</w:t>
      </w:r>
      <w:r w:rsidR="0085072D">
        <w:rPr>
          <w:rFonts w:ascii="Arial" w:hAnsi="Arial" w:cs="Arial"/>
        </w:rPr>
        <w:t>s and</w:t>
      </w:r>
      <w:r w:rsidR="007542D3">
        <w:rPr>
          <w:rFonts w:ascii="Arial" w:hAnsi="Arial" w:cs="Arial"/>
        </w:rPr>
        <w:t xml:space="preserve"> understanding of the </w:t>
      </w:r>
      <w:proofErr w:type="spellStart"/>
      <w:r w:rsidR="007542D3">
        <w:rPr>
          <w:rFonts w:ascii="Arial" w:hAnsi="Arial" w:cs="Arial"/>
        </w:rPr>
        <w:t>Cwricwlwm</w:t>
      </w:r>
      <w:proofErr w:type="spellEnd"/>
      <w:r w:rsidR="004B6963">
        <w:rPr>
          <w:rFonts w:ascii="Arial" w:hAnsi="Arial" w:cs="Arial"/>
        </w:rPr>
        <w:t xml:space="preserve"> </w:t>
      </w:r>
      <w:proofErr w:type="spellStart"/>
      <w:r w:rsidR="004B6963">
        <w:rPr>
          <w:rFonts w:ascii="Arial" w:hAnsi="Arial" w:cs="Arial"/>
        </w:rPr>
        <w:t>Cymreig</w:t>
      </w:r>
      <w:proofErr w:type="spellEnd"/>
      <w:r w:rsidR="004B6963">
        <w:rPr>
          <w:rFonts w:ascii="Arial" w:hAnsi="Arial" w:cs="Arial"/>
        </w:rPr>
        <w:t>.</w:t>
      </w:r>
      <w:r w:rsidR="00057556">
        <w:rPr>
          <w:rFonts w:ascii="Arial" w:hAnsi="Arial" w:cs="Arial"/>
        </w:rPr>
        <w:t>”</w:t>
      </w:r>
      <w:r w:rsidR="007542D3">
        <w:rPr>
          <w:rFonts w:ascii="Arial" w:hAnsi="Arial" w:cs="Arial"/>
        </w:rPr>
        <w:t xml:space="preserve"> </w:t>
      </w:r>
      <w:r w:rsidR="00481577">
        <w:rPr>
          <w:rFonts w:ascii="Arial" w:hAnsi="Arial" w:cs="Arial"/>
        </w:rPr>
        <w:t xml:space="preserve">Through examining castles within </w:t>
      </w:r>
      <w:r w:rsidR="009F3F52">
        <w:rPr>
          <w:rFonts w:ascii="Arial" w:hAnsi="Arial" w:cs="Arial"/>
        </w:rPr>
        <w:t>Wales</w:t>
      </w:r>
      <w:r w:rsidR="00481577">
        <w:rPr>
          <w:rFonts w:ascii="Arial" w:hAnsi="Arial" w:cs="Arial"/>
        </w:rPr>
        <w:t>, I was able to build up a scheme of work which</w:t>
      </w:r>
      <w:r w:rsidR="009F3F52">
        <w:rPr>
          <w:rFonts w:ascii="Arial" w:hAnsi="Arial" w:cs="Arial"/>
        </w:rPr>
        <w:t xml:space="preserve"> not only had a clear idea of</w:t>
      </w:r>
      <w:r w:rsidR="00481577">
        <w:rPr>
          <w:rFonts w:ascii="Arial" w:hAnsi="Arial" w:cs="Arial"/>
        </w:rPr>
        <w:t xml:space="preserve"> continuity and change over time,</w:t>
      </w:r>
      <w:r w:rsidR="009F3F52">
        <w:rPr>
          <w:rFonts w:ascii="Arial" w:hAnsi="Arial" w:cs="Arial"/>
        </w:rPr>
        <w:t xml:space="preserve"> but also referred to many local examples, such as</w:t>
      </w:r>
      <w:r w:rsidR="00481577">
        <w:rPr>
          <w:rFonts w:ascii="Arial" w:hAnsi="Arial" w:cs="Arial"/>
        </w:rPr>
        <w:t xml:space="preserve"> Chep</w:t>
      </w:r>
      <w:r w:rsidR="003E4BE7">
        <w:rPr>
          <w:rFonts w:ascii="Arial" w:hAnsi="Arial" w:cs="Arial"/>
        </w:rPr>
        <w:t>s</w:t>
      </w:r>
      <w:r w:rsidR="00481577">
        <w:rPr>
          <w:rFonts w:ascii="Arial" w:hAnsi="Arial" w:cs="Arial"/>
        </w:rPr>
        <w:t xml:space="preserve">tow Castle and Caerphilly Castle. I drew inspiration here from a case study published in the Estyn </w:t>
      </w:r>
      <w:r w:rsidR="003E4BE7">
        <w:rPr>
          <w:rFonts w:ascii="Arial" w:hAnsi="Arial" w:cs="Arial"/>
        </w:rPr>
        <w:t>Report (2006)</w:t>
      </w:r>
      <w:r w:rsidR="00481577">
        <w:rPr>
          <w:rFonts w:ascii="Arial" w:hAnsi="Arial" w:cs="Arial"/>
        </w:rPr>
        <w:t>, which</w:t>
      </w:r>
      <w:r w:rsidR="007542D3">
        <w:rPr>
          <w:rFonts w:ascii="Arial" w:hAnsi="Arial" w:cs="Arial"/>
        </w:rPr>
        <w:t xml:space="preserve"> required students to evaluate the strengths and weaknesses of </w:t>
      </w:r>
      <w:proofErr w:type="spellStart"/>
      <w:r w:rsidR="007542D3">
        <w:rPr>
          <w:rFonts w:ascii="Arial" w:hAnsi="Arial" w:cs="Arial"/>
        </w:rPr>
        <w:t>Dolforwyn</w:t>
      </w:r>
      <w:proofErr w:type="spellEnd"/>
      <w:r w:rsidR="007542D3">
        <w:rPr>
          <w:rFonts w:ascii="Arial" w:hAnsi="Arial" w:cs="Arial"/>
        </w:rPr>
        <w:t xml:space="preserve"> and </w:t>
      </w:r>
      <w:r w:rsidR="007542D3">
        <w:rPr>
          <w:rFonts w:ascii="Arial" w:hAnsi="Arial" w:cs="Arial"/>
        </w:rPr>
        <w:lastRenderedPageBreak/>
        <w:t>Montgomery Castles. The reported outcome of this study was</w:t>
      </w:r>
      <w:r w:rsidR="00200F54">
        <w:rPr>
          <w:rFonts w:ascii="Arial" w:hAnsi="Arial" w:cs="Arial"/>
        </w:rPr>
        <w:t xml:space="preserve"> that</w:t>
      </w:r>
      <w:r w:rsidR="007542D3">
        <w:rPr>
          <w:rFonts w:ascii="Arial" w:hAnsi="Arial" w:cs="Arial"/>
        </w:rPr>
        <w:t xml:space="preserve"> learners gained a better understanding of the political and historical importance of castles in Wales.</w:t>
      </w:r>
      <w:r w:rsidR="00481577">
        <w:rPr>
          <w:rFonts w:ascii="Arial" w:hAnsi="Arial" w:cs="Arial"/>
        </w:rPr>
        <w:t xml:space="preserve"> By developing </w:t>
      </w:r>
      <w:r w:rsidR="00AF01AF">
        <w:rPr>
          <w:rFonts w:ascii="Arial" w:hAnsi="Arial" w:cs="Arial"/>
        </w:rPr>
        <w:t>a</w:t>
      </w:r>
      <w:r w:rsidR="00481577">
        <w:rPr>
          <w:rFonts w:ascii="Arial" w:hAnsi="Arial" w:cs="Arial"/>
        </w:rPr>
        <w:t xml:space="preserve"> scheme of work </w:t>
      </w:r>
      <w:r w:rsidR="003E4BE7">
        <w:rPr>
          <w:rFonts w:ascii="Arial" w:hAnsi="Arial" w:cs="Arial"/>
        </w:rPr>
        <w:t>which closely examined the history of local castles</w:t>
      </w:r>
      <w:r w:rsidR="00481577">
        <w:rPr>
          <w:rFonts w:ascii="Arial" w:hAnsi="Arial" w:cs="Arial"/>
        </w:rPr>
        <w:t>, I</w:t>
      </w:r>
      <w:r w:rsidR="005640FF">
        <w:rPr>
          <w:rFonts w:ascii="Arial" w:hAnsi="Arial" w:cs="Arial"/>
        </w:rPr>
        <w:t xml:space="preserve"> believe</w:t>
      </w:r>
      <w:r w:rsidR="00AF01AF">
        <w:rPr>
          <w:rFonts w:ascii="Arial" w:hAnsi="Arial" w:cs="Arial"/>
        </w:rPr>
        <w:t xml:space="preserve"> I was able to further strengthen knowledge and understanding in the areas highlighted above.</w:t>
      </w:r>
    </w:p>
    <w:p w14:paraId="061EC59A" w14:textId="3363E54C" w:rsidR="00CD0F84" w:rsidRDefault="00AF01AF" w:rsidP="002E525C">
      <w:pPr>
        <w:spacing w:line="480" w:lineRule="auto"/>
        <w:ind w:firstLine="720"/>
        <w:rPr>
          <w:rFonts w:ascii="Arial" w:hAnsi="Arial" w:cs="Arial"/>
        </w:rPr>
      </w:pPr>
      <w:r>
        <w:rPr>
          <w:rFonts w:ascii="Arial" w:hAnsi="Arial" w:cs="Arial"/>
        </w:rPr>
        <w:t>Furthermore</w:t>
      </w:r>
      <w:r w:rsidR="008079E6">
        <w:rPr>
          <w:rFonts w:ascii="Arial" w:hAnsi="Arial" w:cs="Arial"/>
        </w:rPr>
        <w:t>, The ACCAC (Qualifications, Curriculum and Assessment Authority for Wales) Report (2003) stresses there are many opportunities for</w:t>
      </w:r>
      <w:r w:rsidR="00437DB0">
        <w:rPr>
          <w:rFonts w:ascii="Arial" w:hAnsi="Arial" w:cs="Arial"/>
        </w:rPr>
        <w:t xml:space="preserve"> The </w:t>
      </w:r>
      <w:proofErr w:type="spellStart"/>
      <w:r w:rsidR="00437DB0">
        <w:rPr>
          <w:rFonts w:ascii="Arial" w:hAnsi="Arial" w:cs="Arial"/>
        </w:rPr>
        <w:t>Cwricwlwm</w:t>
      </w:r>
      <w:proofErr w:type="spellEnd"/>
      <w:r w:rsidR="00437DB0">
        <w:rPr>
          <w:rFonts w:ascii="Arial" w:hAnsi="Arial" w:cs="Arial"/>
        </w:rPr>
        <w:t xml:space="preserve"> </w:t>
      </w:r>
      <w:proofErr w:type="spellStart"/>
      <w:r w:rsidR="00437DB0">
        <w:rPr>
          <w:rFonts w:ascii="Arial" w:hAnsi="Arial" w:cs="Arial"/>
        </w:rPr>
        <w:t>Cymreig</w:t>
      </w:r>
      <w:proofErr w:type="spellEnd"/>
      <w:r w:rsidR="008079E6">
        <w:rPr>
          <w:rFonts w:ascii="Arial" w:hAnsi="Arial" w:cs="Arial"/>
        </w:rPr>
        <w:t xml:space="preserve"> to be incorporated into the </w:t>
      </w:r>
      <w:r w:rsidR="005640FF">
        <w:rPr>
          <w:rFonts w:ascii="Arial" w:hAnsi="Arial" w:cs="Arial"/>
        </w:rPr>
        <w:t xml:space="preserve">area which encompasses </w:t>
      </w:r>
      <w:r w:rsidR="008079E6">
        <w:rPr>
          <w:rFonts w:ascii="Arial" w:hAnsi="Arial" w:cs="Arial"/>
        </w:rPr>
        <w:t xml:space="preserve">history. The lesson which I delivered included a </w:t>
      </w:r>
      <w:r w:rsidR="005640FF">
        <w:rPr>
          <w:rFonts w:ascii="Arial" w:hAnsi="Arial" w:cs="Arial"/>
        </w:rPr>
        <w:t>large amount</w:t>
      </w:r>
      <w:r w:rsidR="008079E6">
        <w:rPr>
          <w:rFonts w:ascii="Arial" w:hAnsi="Arial" w:cs="Arial"/>
        </w:rPr>
        <w:t xml:space="preserve"> of local history,</w:t>
      </w:r>
      <w:r w:rsidR="00481577">
        <w:rPr>
          <w:rFonts w:ascii="Arial" w:hAnsi="Arial" w:cs="Arial"/>
        </w:rPr>
        <w:t xml:space="preserve"> as learners were required to </w:t>
      </w:r>
      <w:r w:rsidR="008079E6">
        <w:rPr>
          <w:rFonts w:ascii="Arial" w:hAnsi="Arial" w:cs="Arial"/>
        </w:rPr>
        <w:t>study</w:t>
      </w:r>
      <w:r w:rsidR="00481577">
        <w:rPr>
          <w:rFonts w:ascii="Arial" w:hAnsi="Arial" w:cs="Arial"/>
        </w:rPr>
        <w:t xml:space="preserve"> </w:t>
      </w:r>
      <w:r w:rsidR="008079E6">
        <w:rPr>
          <w:rFonts w:ascii="Arial" w:hAnsi="Arial" w:cs="Arial"/>
        </w:rPr>
        <w:t>Welsh</w:t>
      </w:r>
      <w:r w:rsidR="002E525C">
        <w:rPr>
          <w:rFonts w:ascii="Arial" w:hAnsi="Arial" w:cs="Arial"/>
        </w:rPr>
        <w:t xml:space="preserve"> castles</w:t>
      </w:r>
      <w:r w:rsidR="00481577">
        <w:rPr>
          <w:rFonts w:ascii="Arial" w:hAnsi="Arial" w:cs="Arial"/>
        </w:rPr>
        <w:t xml:space="preserve"> throughout</w:t>
      </w:r>
      <w:r w:rsidR="002E525C">
        <w:rPr>
          <w:rFonts w:ascii="Arial" w:hAnsi="Arial" w:cs="Arial"/>
        </w:rPr>
        <w:t xml:space="preserve">. </w:t>
      </w:r>
      <w:r w:rsidR="005640FF">
        <w:rPr>
          <w:rFonts w:ascii="Arial" w:hAnsi="Arial" w:cs="Arial"/>
        </w:rPr>
        <w:t>During the</w:t>
      </w:r>
      <w:r w:rsidR="002E525C">
        <w:rPr>
          <w:rFonts w:ascii="Arial" w:hAnsi="Arial" w:cs="Arial"/>
        </w:rPr>
        <w:t xml:space="preserve"> main </w:t>
      </w:r>
      <w:r w:rsidR="005640FF">
        <w:rPr>
          <w:rFonts w:ascii="Arial" w:hAnsi="Arial" w:cs="Arial"/>
        </w:rPr>
        <w:t>task</w:t>
      </w:r>
      <w:r w:rsidR="00481577">
        <w:rPr>
          <w:rFonts w:ascii="Arial" w:hAnsi="Arial" w:cs="Arial"/>
        </w:rPr>
        <w:t xml:space="preserve">, they </w:t>
      </w:r>
      <w:r w:rsidR="002E525C">
        <w:rPr>
          <w:rFonts w:ascii="Arial" w:hAnsi="Arial" w:cs="Arial"/>
        </w:rPr>
        <w:t>examine</w:t>
      </w:r>
      <w:r w:rsidR="003E4BE7">
        <w:rPr>
          <w:rFonts w:ascii="Arial" w:hAnsi="Arial" w:cs="Arial"/>
        </w:rPr>
        <w:t>d</w:t>
      </w:r>
      <w:r w:rsidR="002C548F">
        <w:rPr>
          <w:rFonts w:ascii="Arial" w:hAnsi="Arial" w:cs="Arial"/>
        </w:rPr>
        <w:t xml:space="preserve"> </w:t>
      </w:r>
      <w:r w:rsidR="00481577">
        <w:rPr>
          <w:rFonts w:ascii="Arial" w:hAnsi="Arial" w:cs="Arial"/>
        </w:rPr>
        <w:t>an image</w:t>
      </w:r>
      <w:r w:rsidR="002C548F">
        <w:rPr>
          <w:rFonts w:ascii="Arial" w:hAnsi="Arial" w:cs="Arial"/>
        </w:rPr>
        <w:t xml:space="preserve"> of Cardiff Castle</w:t>
      </w:r>
      <w:r w:rsidR="002E525C">
        <w:rPr>
          <w:rFonts w:ascii="Arial" w:hAnsi="Arial" w:cs="Arial"/>
        </w:rPr>
        <w:t>, identif</w:t>
      </w:r>
      <w:r w:rsidR="003E4BE7">
        <w:rPr>
          <w:rFonts w:ascii="Arial" w:hAnsi="Arial" w:cs="Arial"/>
        </w:rPr>
        <w:t>ied</w:t>
      </w:r>
      <w:r w:rsidR="002E525C">
        <w:rPr>
          <w:rFonts w:ascii="Arial" w:hAnsi="Arial" w:cs="Arial"/>
        </w:rPr>
        <w:t xml:space="preserve"> key features, strengths and weaknesses </w:t>
      </w:r>
      <w:r w:rsidR="009F3F52">
        <w:rPr>
          <w:rFonts w:ascii="Arial" w:hAnsi="Arial" w:cs="Arial"/>
        </w:rPr>
        <w:t>before thinking about</w:t>
      </w:r>
      <w:r w:rsidR="002C548F">
        <w:rPr>
          <w:rFonts w:ascii="Arial" w:hAnsi="Arial" w:cs="Arial"/>
        </w:rPr>
        <w:t xml:space="preserve"> how they might</w:t>
      </w:r>
      <w:r w:rsidR="002E525C">
        <w:rPr>
          <w:rFonts w:ascii="Arial" w:hAnsi="Arial" w:cs="Arial"/>
        </w:rPr>
        <w:t xml:space="preserve"> successfully</w:t>
      </w:r>
      <w:r w:rsidR="002C548F">
        <w:rPr>
          <w:rFonts w:ascii="Arial" w:hAnsi="Arial" w:cs="Arial"/>
        </w:rPr>
        <w:t xml:space="preserve"> attack</w:t>
      </w:r>
      <w:r w:rsidR="002E525C">
        <w:rPr>
          <w:rFonts w:ascii="Arial" w:hAnsi="Arial" w:cs="Arial"/>
        </w:rPr>
        <w:t xml:space="preserve"> it</w:t>
      </w:r>
      <w:r w:rsidR="002C548F">
        <w:rPr>
          <w:rFonts w:ascii="Arial" w:hAnsi="Arial" w:cs="Arial"/>
        </w:rPr>
        <w:t xml:space="preserve">. Using this local context </w:t>
      </w:r>
      <w:r w:rsidR="008079E6">
        <w:rPr>
          <w:rFonts w:ascii="Arial" w:hAnsi="Arial" w:cs="Arial"/>
        </w:rPr>
        <w:t>meets</w:t>
      </w:r>
      <w:r w:rsidR="004F4D4A">
        <w:rPr>
          <w:rFonts w:ascii="Arial" w:hAnsi="Arial" w:cs="Arial"/>
        </w:rPr>
        <w:t xml:space="preserve"> ACCAC’s (2003) aim to make subjects such as history and geography</w:t>
      </w:r>
      <w:r w:rsidR="00923FCD">
        <w:rPr>
          <w:rFonts w:ascii="Arial" w:hAnsi="Arial" w:cs="Arial"/>
        </w:rPr>
        <w:t xml:space="preserve"> more</w:t>
      </w:r>
      <w:r w:rsidR="004F4D4A">
        <w:rPr>
          <w:rFonts w:ascii="Arial" w:hAnsi="Arial" w:cs="Arial"/>
        </w:rPr>
        <w:t xml:space="preserve"> relevant to pupils by </w:t>
      </w:r>
      <w:r w:rsidR="00FF6325">
        <w:rPr>
          <w:rFonts w:ascii="Arial" w:hAnsi="Arial" w:cs="Arial"/>
        </w:rPr>
        <w:t>incorporating local content into studies.</w:t>
      </w:r>
    </w:p>
    <w:p w14:paraId="0656416C" w14:textId="47D4EB0A" w:rsidR="008270DB" w:rsidRPr="00A80A94" w:rsidRDefault="008270DB" w:rsidP="0028065F">
      <w:pPr>
        <w:spacing w:line="480" w:lineRule="auto"/>
        <w:rPr>
          <w:rFonts w:ascii="Arial" w:hAnsi="Arial" w:cs="Arial"/>
        </w:rPr>
      </w:pPr>
      <w:r>
        <w:rPr>
          <w:rFonts w:ascii="Arial" w:hAnsi="Arial" w:cs="Arial"/>
        </w:rPr>
        <w:tab/>
      </w:r>
      <w:r w:rsidR="00AF01AF">
        <w:rPr>
          <w:rFonts w:ascii="Arial" w:hAnsi="Arial" w:cs="Arial"/>
        </w:rPr>
        <w:t>Additionally</w:t>
      </w:r>
      <w:r>
        <w:rPr>
          <w:rFonts w:ascii="Arial" w:hAnsi="Arial" w:cs="Arial"/>
        </w:rPr>
        <w:t>,</w:t>
      </w:r>
      <w:r w:rsidR="003E4BE7">
        <w:rPr>
          <w:rFonts w:ascii="Arial" w:hAnsi="Arial" w:cs="Arial"/>
        </w:rPr>
        <w:t xml:space="preserve"> ACCAC (2003, 5) highlights how a key aspect of</w:t>
      </w:r>
      <w:r>
        <w:rPr>
          <w:rFonts w:ascii="Arial" w:hAnsi="Arial" w:cs="Arial"/>
        </w:rPr>
        <w:t xml:space="preserve"> </w:t>
      </w:r>
      <w:r w:rsidR="00923FCD">
        <w:rPr>
          <w:rFonts w:ascii="Arial" w:hAnsi="Arial" w:cs="Arial"/>
        </w:rPr>
        <w:t xml:space="preserve">The </w:t>
      </w:r>
      <w:proofErr w:type="spellStart"/>
      <w:r>
        <w:rPr>
          <w:rFonts w:ascii="Arial" w:hAnsi="Arial" w:cs="Arial"/>
        </w:rPr>
        <w:t>C</w:t>
      </w:r>
      <w:r w:rsidR="00AD146D">
        <w:rPr>
          <w:rFonts w:ascii="Arial" w:hAnsi="Arial" w:cs="Arial"/>
        </w:rPr>
        <w:t>w</w:t>
      </w:r>
      <w:r>
        <w:rPr>
          <w:rFonts w:ascii="Arial" w:hAnsi="Arial" w:cs="Arial"/>
        </w:rPr>
        <w:t>ric</w:t>
      </w:r>
      <w:r w:rsidR="00AD146D">
        <w:rPr>
          <w:rFonts w:ascii="Arial" w:hAnsi="Arial" w:cs="Arial"/>
        </w:rPr>
        <w:t>w</w:t>
      </w:r>
      <w:r>
        <w:rPr>
          <w:rFonts w:ascii="Arial" w:hAnsi="Arial" w:cs="Arial"/>
        </w:rPr>
        <w:t>l</w:t>
      </w:r>
      <w:r w:rsidR="00AD146D">
        <w:rPr>
          <w:rFonts w:ascii="Arial" w:hAnsi="Arial" w:cs="Arial"/>
        </w:rPr>
        <w:t>w</w:t>
      </w:r>
      <w:r>
        <w:rPr>
          <w:rFonts w:ascii="Arial" w:hAnsi="Arial" w:cs="Arial"/>
        </w:rPr>
        <w:t>m</w:t>
      </w:r>
      <w:proofErr w:type="spellEnd"/>
      <w:r>
        <w:rPr>
          <w:rFonts w:ascii="Arial" w:hAnsi="Arial" w:cs="Arial"/>
        </w:rPr>
        <w:t xml:space="preserve"> </w:t>
      </w:r>
      <w:proofErr w:type="spellStart"/>
      <w:r>
        <w:rPr>
          <w:rFonts w:ascii="Arial" w:hAnsi="Arial" w:cs="Arial"/>
        </w:rPr>
        <w:t>Cymreig</w:t>
      </w:r>
      <w:proofErr w:type="spellEnd"/>
      <w:r w:rsidR="003E4BE7">
        <w:rPr>
          <w:rFonts w:ascii="Arial" w:hAnsi="Arial" w:cs="Arial"/>
        </w:rPr>
        <w:t xml:space="preserve"> is </w:t>
      </w:r>
      <w:r w:rsidR="00057556">
        <w:rPr>
          <w:rFonts w:ascii="Arial" w:hAnsi="Arial" w:cs="Arial"/>
        </w:rPr>
        <w:t>“</w:t>
      </w:r>
      <w:r w:rsidR="003E4BE7">
        <w:rPr>
          <w:rFonts w:ascii="Arial" w:hAnsi="Arial" w:cs="Arial"/>
        </w:rPr>
        <w:t>teaching through the medium of Welsh</w:t>
      </w:r>
      <w:r w:rsidR="00165B68">
        <w:rPr>
          <w:rFonts w:ascii="Arial" w:hAnsi="Arial" w:cs="Arial"/>
        </w:rPr>
        <w:t xml:space="preserve"> </w:t>
      </w:r>
      <w:r w:rsidR="003E4BE7">
        <w:rPr>
          <w:rFonts w:ascii="Arial" w:hAnsi="Arial" w:cs="Arial"/>
        </w:rPr>
        <w:t>and using incidental Welsh in the life of the school.</w:t>
      </w:r>
      <w:r w:rsidR="00057556">
        <w:rPr>
          <w:rFonts w:ascii="Arial" w:hAnsi="Arial" w:cs="Arial"/>
        </w:rPr>
        <w:t>”</w:t>
      </w:r>
      <w:r>
        <w:rPr>
          <w:rFonts w:ascii="Arial" w:hAnsi="Arial" w:cs="Arial"/>
        </w:rPr>
        <w:t xml:space="preserve"> Donaldson (2015</w:t>
      </w:r>
      <w:r w:rsidR="003E4BE7">
        <w:rPr>
          <w:rFonts w:ascii="Arial" w:hAnsi="Arial" w:cs="Arial"/>
        </w:rPr>
        <w:t>, 27</w:t>
      </w:r>
      <w:r>
        <w:rPr>
          <w:rFonts w:ascii="Arial" w:hAnsi="Arial" w:cs="Arial"/>
        </w:rPr>
        <w:t>)</w:t>
      </w:r>
      <w:r w:rsidR="003E4BE7">
        <w:rPr>
          <w:rFonts w:ascii="Arial" w:hAnsi="Arial" w:cs="Arial"/>
        </w:rPr>
        <w:t xml:space="preserve"> also supports the idea of having a </w:t>
      </w:r>
      <w:r w:rsidR="00057556">
        <w:rPr>
          <w:rFonts w:ascii="Arial" w:hAnsi="Arial" w:cs="Arial"/>
        </w:rPr>
        <w:t>“</w:t>
      </w:r>
      <w:r w:rsidR="003E4BE7">
        <w:rPr>
          <w:rFonts w:ascii="Arial" w:hAnsi="Arial" w:cs="Arial"/>
        </w:rPr>
        <w:t>thriving Welsh language</w:t>
      </w:r>
      <w:r w:rsidR="00057556">
        <w:rPr>
          <w:rFonts w:ascii="Arial" w:hAnsi="Arial" w:cs="Arial"/>
        </w:rPr>
        <w:t>”</w:t>
      </w:r>
      <w:r w:rsidR="003E4BE7">
        <w:rPr>
          <w:rFonts w:ascii="Arial" w:hAnsi="Arial" w:cs="Arial"/>
        </w:rPr>
        <w:t xml:space="preserve"> and believes</w:t>
      </w:r>
      <w:r>
        <w:rPr>
          <w:rFonts w:ascii="Arial" w:hAnsi="Arial" w:cs="Arial"/>
        </w:rPr>
        <w:t xml:space="preserve"> that language should remain a compulsory feature in Welsh Secondary school education until the age of sixteen. Although my use of Welsh was not</w:t>
      </w:r>
      <w:r w:rsidR="00AD146D">
        <w:rPr>
          <w:rFonts w:ascii="Arial" w:hAnsi="Arial" w:cs="Arial"/>
        </w:rPr>
        <w:t xml:space="preserve"> </w:t>
      </w:r>
      <w:r w:rsidR="00057556">
        <w:rPr>
          <w:rFonts w:ascii="Arial" w:hAnsi="Arial" w:cs="Arial"/>
        </w:rPr>
        <w:t>a main feature of</w:t>
      </w:r>
      <w:r w:rsidR="002735E0">
        <w:rPr>
          <w:rFonts w:ascii="Arial" w:hAnsi="Arial" w:cs="Arial"/>
        </w:rPr>
        <w:t xml:space="preserve"> my</w:t>
      </w:r>
      <w:r w:rsidR="00AD146D">
        <w:rPr>
          <w:rFonts w:ascii="Arial" w:hAnsi="Arial" w:cs="Arial"/>
        </w:rPr>
        <w:t xml:space="preserve"> lesson,</w:t>
      </w:r>
      <w:r>
        <w:rPr>
          <w:rFonts w:ascii="Arial" w:hAnsi="Arial" w:cs="Arial"/>
        </w:rPr>
        <w:t xml:space="preserve"> I made a conscious effort to include important phrases which all students </w:t>
      </w:r>
      <w:r w:rsidR="002735E0">
        <w:rPr>
          <w:rFonts w:ascii="Arial" w:hAnsi="Arial" w:cs="Arial"/>
        </w:rPr>
        <w:t>are required to learn</w:t>
      </w:r>
      <w:r w:rsidR="00C66012">
        <w:rPr>
          <w:rFonts w:ascii="Arial" w:hAnsi="Arial" w:cs="Arial"/>
        </w:rPr>
        <w:t>,</w:t>
      </w:r>
      <w:r w:rsidR="009F3F52">
        <w:rPr>
          <w:rFonts w:ascii="Arial" w:hAnsi="Arial" w:cs="Arial"/>
        </w:rPr>
        <w:t xml:space="preserve"> such as greetings and other </w:t>
      </w:r>
      <w:r w:rsidR="005640FF">
        <w:rPr>
          <w:rFonts w:ascii="Arial" w:hAnsi="Arial" w:cs="Arial"/>
        </w:rPr>
        <w:t>key</w:t>
      </w:r>
      <w:r w:rsidR="00AF01AF">
        <w:rPr>
          <w:rFonts w:ascii="Arial" w:hAnsi="Arial" w:cs="Arial"/>
        </w:rPr>
        <w:t xml:space="preserve"> classroom</w:t>
      </w:r>
      <w:r w:rsidR="009F3F52">
        <w:rPr>
          <w:rFonts w:ascii="Arial" w:hAnsi="Arial" w:cs="Arial"/>
        </w:rPr>
        <w:t xml:space="preserve"> expressions.</w:t>
      </w:r>
    </w:p>
    <w:p w14:paraId="4612267C" w14:textId="415B4727" w:rsidR="00CD0F84" w:rsidRPr="00A80A94" w:rsidRDefault="00CD0F84" w:rsidP="008E2F28">
      <w:pPr>
        <w:spacing w:line="360" w:lineRule="auto"/>
        <w:rPr>
          <w:rFonts w:ascii="Arial" w:hAnsi="Arial" w:cs="Arial"/>
        </w:rPr>
      </w:pPr>
    </w:p>
    <w:p w14:paraId="4E8A66A1" w14:textId="2C64A9B5" w:rsidR="00567D40" w:rsidRDefault="00B2291D" w:rsidP="00F73958">
      <w:pPr>
        <w:spacing w:line="480" w:lineRule="auto"/>
        <w:rPr>
          <w:rFonts w:ascii="Arial" w:hAnsi="Arial" w:cs="Arial"/>
          <w:sz w:val="32"/>
          <w:u w:val="single"/>
        </w:rPr>
      </w:pPr>
      <w:r>
        <w:rPr>
          <w:rFonts w:ascii="Arial" w:hAnsi="Arial" w:cs="Arial"/>
        </w:rPr>
        <w:t>To conclude, although there were many other important themes in education which were clearly evident in my micro</w:t>
      </w:r>
      <w:r w:rsidR="00AD146D">
        <w:rPr>
          <w:rFonts w:ascii="Arial" w:hAnsi="Arial" w:cs="Arial"/>
        </w:rPr>
        <w:t>-</w:t>
      </w:r>
      <w:r>
        <w:rPr>
          <w:rFonts w:ascii="Arial" w:hAnsi="Arial" w:cs="Arial"/>
        </w:rPr>
        <w:t>teach</w:t>
      </w:r>
      <w:r w:rsidR="00AD146D">
        <w:rPr>
          <w:rFonts w:ascii="Arial" w:hAnsi="Arial" w:cs="Arial"/>
        </w:rPr>
        <w:t>,</w:t>
      </w:r>
      <w:r>
        <w:rPr>
          <w:rFonts w:ascii="Arial" w:hAnsi="Arial" w:cs="Arial"/>
        </w:rPr>
        <w:t xml:space="preserve"> I </w:t>
      </w:r>
      <w:r w:rsidR="00AD146D">
        <w:rPr>
          <w:rFonts w:ascii="Arial" w:hAnsi="Arial" w:cs="Arial"/>
        </w:rPr>
        <w:t>believe</w:t>
      </w:r>
      <w:r>
        <w:rPr>
          <w:rFonts w:ascii="Arial" w:hAnsi="Arial" w:cs="Arial"/>
        </w:rPr>
        <w:t xml:space="preserve"> that</w:t>
      </w:r>
      <w:r w:rsidR="00A31DC1">
        <w:rPr>
          <w:rFonts w:ascii="Arial" w:hAnsi="Arial" w:cs="Arial"/>
        </w:rPr>
        <w:t xml:space="preserve"> learning theories,</w:t>
      </w:r>
      <w:r>
        <w:rPr>
          <w:rFonts w:ascii="Arial" w:hAnsi="Arial" w:cs="Arial"/>
        </w:rPr>
        <w:t xml:space="preserve"> assessment and </w:t>
      </w:r>
      <w:r w:rsidR="009C3BA2">
        <w:rPr>
          <w:rFonts w:ascii="Arial" w:hAnsi="Arial" w:cs="Arial"/>
        </w:rPr>
        <w:t>The</w:t>
      </w:r>
      <w:r>
        <w:rPr>
          <w:rFonts w:ascii="Arial" w:hAnsi="Arial" w:cs="Arial"/>
        </w:rPr>
        <w:t xml:space="preserve"> </w:t>
      </w:r>
      <w:proofErr w:type="spellStart"/>
      <w:r>
        <w:rPr>
          <w:rFonts w:ascii="Arial" w:hAnsi="Arial" w:cs="Arial"/>
        </w:rPr>
        <w:t>C</w:t>
      </w:r>
      <w:r w:rsidR="00AD146D">
        <w:rPr>
          <w:rFonts w:ascii="Arial" w:hAnsi="Arial" w:cs="Arial"/>
        </w:rPr>
        <w:t>w</w:t>
      </w:r>
      <w:r>
        <w:rPr>
          <w:rFonts w:ascii="Arial" w:hAnsi="Arial" w:cs="Arial"/>
        </w:rPr>
        <w:t>ric</w:t>
      </w:r>
      <w:r w:rsidR="00AD146D">
        <w:rPr>
          <w:rFonts w:ascii="Arial" w:hAnsi="Arial" w:cs="Arial"/>
        </w:rPr>
        <w:t>w</w:t>
      </w:r>
      <w:r>
        <w:rPr>
          <w:rFonts w:ascii="Arial" w:hAnsi="Arial" w:cs="Arial"/>
        </w:rPr>
        <w:t>l</w:t>
      </w:r>
      <w:r w:rsidR="00AD146D">
        <w:rPr>
          <w:rFonts w:ascii="Arial" w:hAnsi="Arial" w:cs="Arial"/>
        </w:rPr>
        <w:t>w</w:t>
      </w:r>
      <w:r>
        <w:rPr>
          <w:rFonts w:ascii="Arial" w:hAnsi="Arial" w:cs="Arial"/>
        </w:rPr>
        <w:t>m</w:t>
      </w:r>
      <w:proofErr w:type="spellEnd"/>
      <w:r>
        <w:rPr>
          <w:rFonts w:ascii="Arial" w:hAnsi="Arial" w:cs="Arial"/>
        </w:rPr>
        <w:t xml:space="preserve"> </w:t>
      </w:r>
      <w:proofErr w:type="spellStart"/>
      <w:r>
        <w:rPr>
          <w:rFonts w:ascii="Arial" w:hAnsi="Arial" w:cs="Arial"/>
        </w:rPr>
        <w:t>Cymreig</w:t>
      </w:r>
      <w:proofErr w:type="spellEnd"/>
      <w:r>
        <w:rPr>
          <w:rFonts w:ascii="Arial" w:hAnsi="Arial" w:cs="Arial"/>
        </w:rPr>
        <w:t xml:space="preserve"> were the aspects which featured most strongly. By</w:t>
      </w:r>
      <w:r w:rsidR="00AD146D">
        <w:rPr>
          <w:rFonts w:ascii="Arial" w:hAnsi="Arial" w:cs="Arial"/>
        </w:rPr>
        <w:t xml:space="preserve"> </w:t>
      </w:r>
      <w:r w:rsidR="00AD146D">
        <w:rPr>
          <w:rFonts w:ascii="Arial" w:hAnsi="Arial" w:cs="Arial"/>
        </w:rPr>
        <w:lastRenderedPageBreak/>
        <w:t>thoroughly</w:t>
      </w:r>
      <w:r>
        <w:rPr>
          <w:rFonts w:ascii="Arial" w:hAnsi="Arial" w:cs="Arial"/>
        </w:rPr>
        <w:t xml:space="preserve"> </w:t>
      </w:r>
      <w:r w:rsidR="00BB289E">
        <w:rPr>
          <w:rFonts w:ascii="Arial" w:hAnsi="Arial" w:cs="Arial"/>
        </w:rPr>
        <w:t>familiarising</w:t>
      </w:r>
      <w:r>
        <w:rPr>
          <w:rFonts w:ascii="Arial" w:hAnsi="Arial" w:cs="Arial"/>
        </w:rPr>
        <w:t xml:space="preserve"> myself </w:t>
      </w:r>
      <w:r w:rsidR="00BB289E">
        <w:rPr>
          <w:rFonts w:ascii="Arial" w:hAnsi="Arial" w:cs="Arial"/>
        </w:rPr>
        <w:t xml:space="preserve">with </w:t>
      </w:r>
      <w:r>
        <w:rPr>
          <w:rFonts w:ascii="Arial" w:hAnsi="Arial" w:cs="Arial"/>
        </w:rPr>
        <w:t>th</w:t>
      </w:r>
      <w:r w:rsidR="00016F59">
        <w:rPr>
          <w:rFonts w:ascii="Arial" w:hAnsi="Arial" w:cs="Arial"/>
        </w:rPr>
        <w:t>eir</w:t>
      </w:r>
      <w:r>
        <w:rPr>
          <w:rFonts w:ascii="Arial" w:hAnsi="Arial" w:cs="Arial"/>
        </w:rPr>
        <w:t xml:space="preserve"> key features, I had</w:t>
      </w:r>
      <w:r w:rsidR="00AD146D">
        <w:rPr>
          <w:rFonts w:ascii="Arial" w:hAnsi="Arial" w:cs="Arial"/>
        </w:rPr>
        <w:t xml:space="preserve"> very </w:t>
      </w:r>
      <w:r>
        <w:rPr>
          <w:rFonts w:ascii="Arial" w:hAnsi="Arial" w:cs="Arial"/>
        </w:rPr>
        <w:t xml:space="preserve">clear aims when it came to </w:t>
      </w:r>
      <w:r w:rsidR="00A31DC1">
        <w:rPr>
          <w:rFonts w:ascii="Arial" w:hAnsi="Arial" w:cs="Arial"/>
        </w:rPr>
        <w:t>plan</w:t>
      </w:r>
      <w:r>
        <w:rPr>
          <w:rFonts w:ascii="Arial" w:hAnsi="Arial" w:cs="Arial"/>
        </w:rPr>
        <w:t xml:space="preserve"> and crea</w:t>
      </w:r>
      <w:r w:rsidR="00A31DC1">
        <w:rPr>
          <w:rFonts w:ascii="Arial" w:hAnsi="Arial" w:cs="Arial"/>
        </w:rPr>
        <w:t>te</w:t>
      </w:r>
      <w:r>
        <w:rPr>
          <w:rFonts w:ascii="Arial" w:hAnsi="Arial" w:cs="Arial"/>
        </w:rPr>
        <w:t xml:space="preserve"> a lesson along</w:t>
      </w:r>
      <w:r w:rsidR="00A31DC1">
        <w:rPr>
          <w:rFonts w:ascii="Arial" w:hAnsi="Arial" w:cs="Arial"/>
        </w:rPr>
        <w:t xml:space="preserve"> with</w:t>
      </w:r>
      <w:r>
        <w:rPr>
          <w:rFonts w:ascii="Arial" w:hAnsi="Arial" w:cs="Arial"/>
        </w:rPr>
        <w:t xml:space="preserve"> a detailed scheme of work</w:t>
      </w:r>
      <w:r w:rsidR="00F73958">
        <w:rPr>
          <w:rFonts w:ascii="Arial" w:hAnsi="Arial" w:cs="Arial"/>
        </w:rPr>
        <w:t>.</w:t>
      </w:r>
    </w:p>
    <w:p w14:paraId="275793D5" w14:textId="33DB263E" w:rsidR="00567D40" w:rsidRDefault="00567D40" w:rsidP="00567D40">
      <w:pPr>
        <w:spacing w:line="480" w:lineRule="auto"/>
        <w:ind w:firstLine="720"/>
        <w:rPr>
          <w:rFonts w:ascii="Arial" w:hAnsi="Arial" w:cs="Arial"/>
        </w:rPr>
      </w:pPr>
      <w:r>
        <w:rPr>
          <w:rFonts w:ascii="Arial" w:hAnsi="Arial" w:cs="Arial"/>
        </w:rPr>
        <w:t>.</w:t>
      </w:r>
    </w:p>
    <w:p w14:paraId="7956DE34" w14:textId="14976E40" w:rsidR="00AC321E" w:rsidRDefault="00AC321E" w:rsidP="00567D40">
      <w:pPr>
        <w:spacing w:line="480" w:lineRule="auto"/>
        <w:ind w:firstLine="720"/>
        <w:rPr>
          <w:rFonts w:ascii="Arial" w:hAnsi="Arial" w:cs="Arial"/>
        </w:rPr>
      </w:pPr>
    </w:p>
    <w:p w14:paraId="106D3C62" w14:textId="49B238BE" w:rsidR="00AC321E" w:rsidRDefault="00AC321E" w:rsidP="00567D40">
      <w:pPr>
        <w:spacing w:line="480" w:lineRule="auto"/>
        <w:ind w:firstLine="720"/>
        <w:rPr>
          <w:rFonts w:ascii="Arial" w:hAnsi="Arial" w:cs="Arial"/>
        </w:rPr>
      </w:pPr>
    </w:p>
    <w:p w14:paraId="5537B341" w14:textId="54E4A379" w:rsidR="00AC321E" w:rsidRDefault="00AC321E" w:rsidP="00567D40">
      <w:pPr>
        <w:spacing w:line="480" w:lineRule="auto"/>
        <w:ind w:firstLine="720"/>
        <w:rPr>
          <w:rFonts w:ascii="Arial" w:hAnsi="Arial" w:cs="Arial"/>
        </w:rPr>
      </w:pPr>
    </w:p>
    <w:p w14:paraId="62603125" w14:textId="1F4A50A1" w:rsidR="00AC321E" w:rsidRDefault="00AC321E" w:rsidP="00567D40">
      <w:pPr>
        <w:spacing w:line="480" w:lineRule="auto"/>
        <w:ind w:firstLine="720"/>
        <w:rPr>
          <w:rFonts w:ascii="Arial" w:hAnsi="Arial" w:cs="Arial"/>
        </w:rPr>
      </w:pPr>
    </w:p>
    <w:p w14:paraId="0103F175" w14:textId="0F52B520" w:rsidR="00AC321E" w:rsidRDefault="00AC321E" w:rsidP="00567D40">
      <w:pPr>
        <w:spacing w:line="480" w:lineRule="auto"/>
        <w:ind w:firstLine="720"/>
        <w:rPr>
          <w:rFonts w:ascii="Arial" w:hAnsi="Arial" w:cs="Arial"/>
        </w:rPr>
      </w:pPr>
    </w:p>
    <w:p w14:paraId="72FB5920" w14:textId="2F97176D" w:rsidR="00AC321E" w:rsidRDefault="00AC321E" w:rsidP="00567D40">
      <w:pPr>
        <w:spacing w:line="480" w:lineRule="auto"/>
        <w:ind w:firstLine="720"/>
        <w:rPr>
          <w:rFonts w:ascii="Arial" w:hAnsi="Arial" w:cs="Arial"/>
        </w:rPr>
      </w:pPr>
    </w:p>
    <w:p w14:paraId="526A76F4" w14:textId="59625DFC" w:rsidR="00AC321E" w:rsidRDefault="00AC321E" w:rsidP="00567D40">
      <w:pPr>
        <w:spacing w:line="480" w:lineRule="auto"/>
        <w:ind w:firstLine="720"/>
        <w:rPr>
          <w:rFonts w:ascii="Arial" w:hAnsi="Arial" w:cs="Arial"/>
        </w:rPr>
      </w:pPr>
    </w:p>
    <w:p w14:paraId="2DBC633E" w14:textId="2F37FB12" w:rsidR="00AC321E" w:rsidRDefault="00AC321E" w:rsidP="00567D40">
      <w:pPr>
        <w:spacing w:line="480" w:lineRule="auto"/>
        <w:ind w:firstLine="720"/>
        <w:rPr>
          <w:rFonts w:ascii="Arial" w:hAnsi="Arial" w:cs="Arial"/>
        </w:rPr>
      </w:pPr>
    </w:p>
    <w:p w14:paraId="11A7A833" w14:textId="67EC6B04" w:rsidR="00AC321E" w:rsidRDefault="00AC321E" w:rsidP="00567D40">
      <w:pPr>
        <w:spacing w:line="480" w:lineRule="auto"/>
        <w:ind w:firstLine="720"/>
        <w:rPr>
          <w:rFonts w:ascii="Arial" w:hAnsi="Arial" w:cs="Arial"/>
        </w:rPr>
      </w:pPr>
    </w:p>
    <w:p w14:paraId="73D26505" w14:textId="697A7896" w:rsidR="00AC321E" w:rsidRDefault="00AC321E" w:rsidP="00567D40">
      <w:pPr>
        <w:spacing w:line="480" w:lineRule="auto"/>
        <w:ind w:firstLine="720"/>
        <w:rPr>
          <w:rFonts w:ascii="Arial" w:hAnsi="Arial" w:cs="Arial"/>
        </w:rPr>
      </w:pPr>
    </w:p>
    <w:p w14:paraId="1A70F16E" w14:textId="79EAC1C1" w:rsidR="00AC321E" w:rsidRDefault="00AC321E" w:rsidP="00567D40">
      <w:pPr>
        <w:spacing w:line="480" w:lineRule="auto"/>
        <w:ind w:firstLine="720"/>
        <w:rPr>
          <w:rFonts w:ascii="Arial" w:hAnsi="Arial" w:cs="Arial"/>
        </w:rPr>
      </w:pPr>
    </w:p>
    <w:p w14:paraId="3E17FD2D" w14:textId="39588F20" w:rsidR="00AC321E" w:rsidRDefault="00AC321E" w:rsidP="00567D40">
      <w:pPr>
        <w:spacing w:line="480" w:lineRule="auto"/>
        <w:ind w:firstLine="720"/>
        <w:rPr>
          <w:rFonts w:ascii="Arial" w:hAnsi="Arial" w:cs="Arial"/>
        </w:rPr>
      </w:pPr>
    </w:p>
    <w:p w14:paraId="1577880F" w14:textId="25AB5B3A" w:rsidR="00AC321E" w:rsidRDefault="00AC321E" w:rsidP="00567D40">
      <w:pPr>
        <w:spacing w:line="480" w:lineRule="auto"/>
        <w:ind w:firstLine="720"/>
        <w:rPr>
          <w:rFonts w:ascii="Arial" w:hAnsi="Arial" w:cs="Arial"/>
        </w:rPr>
      </w:pPr>
    </w:p>
    <w:p w14:paraId="39D78741" w14:textId="1C6C9185" w:rsidR="00AC321E" w:rsidRDefault="00AC321E" w:rsidP="00567D40">
      <w:pPr>
        <w:spacing w:line="480" w:lineRule="auto"/>
        <w:ind w:firstLine="720"/>
        <w:rPr>
          <w:rFonts w:ascii="Arial" w:hAnsi="Arial" w:cs="Arial"/>
        </w:rPr>
      </w:pPr>
    </w:p>
    <w:p w14:paraId="0C176B0B" w14:textId="797242A9" w:rsidR="00AC321E" w:rsidRDefault="00AC321E" w:rsidP="00567D40">
      <w:pPr>
        <w:spacing w:line="480" w:lineRule="auto"/>
        <w:ind w:firstLine="720"/>
        <w:rPr>
          <w:rFonts w:ascii="Arial" w:hAnsi="Arial" w:cs="Arial"/>
        </w:rPr>
      </w:pPr>
    </w:p>
    <w:p w14:paraId="2F743A0B" w14:textId="18E37A29" w:rsidR="00AC321E" w:rsidRDefault="00AC321E" w:rsidP="00567D40">
      <w:pPr>
        <w:spacing w:line="480" w:lineRule="auto"/>
        <w:ind w:firstLine="720"/>
        <w:rPr>
          <w:rFonts w:ascii="Arial" w:hAnsi="Arial" w:cs="Arial"/>
        </w:rPr>
      </w:pPr>
    </w:p>
    <w:p w14:paraId="69D23947" w14:textId="40EC5673" w:rsidR="00AC321E" w:rsidRDefault="00AC321E" w:rsidP="00567D40">
      <w:pPr>
        <w:spacing w:line="480" w:lineRule="auto"/>
        <w:ind w:firstLine="720"/>
        <w:rPr>
          <w:rFonts w:ascii="Arial" w:hAnsi="Arial" w:cs="Arial"/>
        </w:rPr>
      </w:pPr>
    </w:p>
    <w:p w14:paraId="45BD44B5" w14:textId="09019FCF" w:rsidR="00AC321E" w:rsidRDefault="00AC321E" w:rsidP="00567D40">
      <w:pPr>
        <w:spacing w:line="480" w:lineRule="auto"/>
        <w:ind w:firstLine="720"/>
        <w:rPr>
          <w:rFonts w:ascii="Arial" w:hAnsi="Arial" w:cs="Arial"/>
        </w:rPr>
      </w:pPr>
    </w:p>
    <w:p w14:paraId="7B3533EF" w14:textId="302A2E02" w:rsidR="00AC321E" w:rsidRDefault="00AC321E" w:rsidP="00E750CC">
      <w:pPr>
        <w:spacing w:line="480" w:lineRule="auto"/>
        <w:rPr>
          <w:rFonts w:ascii="Arial" w:hAnsi="Arial" w:cs="Arial"/>
        </w:rPr>
      </w:pPr>
    </w:p>
    <w:p w14:paraId="5D33D260" w14:textId="77777777" w:rsidR="00E750CC" w:rsidRDefault="00E750CC" w:rsidP="00E750CC">
      <w:pPr>
        <w:spacing w:line="480" w:lineRule="auto"/>
        <w:rPr>
          <w:rFonts w:ascii="Arial" w:hAnsi="Arial" w:cs="Arial"/>
        </w:rPr>
      </w:pPr>
    </w:p>
    <w:p w14:paraId="545D0951" w14:textId="77777777" w:rsidR="005A0229" w:rsidRDefault="005A0229" w:rsidP="0098592F">
      <w:pPr>
        <w:spacing w:line="480" w:lineRule="auto"/>
        <w:rPr>
          <w:rFonts w:ascii="Arial" w:hAnsi="Arial" w:cs="Arial"/>
        </w:rPr>
      </w:pPr>
    </w:p>
    <w:p w14:paraId="526AB37B" w14:textId="77777777" w:rsidR="00DA652B" w:rsidRDefault="00DA652B" w:rsidP="0098592F">
      <w:pPr>
        <w:spacing w:line="480" w:lineRule="auto"/>
        <w:rPr>
          <w:rFonts w:ascii="Arial" w:hAnsi="Arial" w:cs="Arial"/>
        </w:rPr>
      </w:pPr>
    </w:p>
    <w:p w14:paraId="6190145F" w14:textId="330A417D" w:rsidR="00273FE9" w:rsidRPr="006F7FEE" w:rsidRDefault="00A62B77" w:rsidP="00273FE9">
      <w:pPr>
        <w:spacing w:line="360" w:lineRule="auto"/>
        <w:jc w:val="center"/>
        <w:rPr>
          <w:rFonts w:ascii="Arial" w:hAnsi="Arial" w:cs="Arial"/>
          <w:sz w:val="32"/>
          <w:u w:val="single"/>
        </w:rPr>
      </w:pPr>
      <w:r w:rsidRPr="006F7FEE">
        <w:rPr>
          <w:rFonts w:ascii="Arial" w:hAnsi="Arial" w:cs="Arial"/>
          <w:sz w:val="32"/>
          <w:u w:val="single"/>
        </w:rPr>
        <w:lastRenderedPageBreak/>
        <w:t>P</w:t>
      </w:r>
      <w:r w:rsidR="00273FE9" w:rsidRPr="006F7FEE">
        <w:rPr>
          <w:rFonts w:ascii="Arial" w:hAnsi="Arial" w:cs="Arial"/>
          <w:sz w:val="32"/>
          <w:u w:val="single"/>
        </w:rPr>
        <w:t>art B (ii)</w:t>
      </w:r>
      <w:r w:rsidR="006F7FEE">
        <w:rPr>
          <w:rFonts w:ascii="Arial" w:hAnsi="Arial" w:cs="Arial"/>
          <w:sz w:val="32"/>
          <w:u w:val="single"/>
        </w:rPr>
        <w:t>: Critical Reflection</w:t>
      </w:r>
      <w:r w:rsidR="00126357" w:rsidRPr="006F7FEE">
        <w:rPr>
          <w:rFonts w:ascii="Arial" w:hAnsi="Arial" w:cs="Arial"/>
          <w:sz w:val="32"/>
          <w:u w:val="single"/>
        </w:rPr>
        <w:t xml:space="preserve"> (</w:t>
      </w:r>
      <w:r w:rsidR="00C73988">
        <w:rPr>
          <w:rFonts w:ascii="Arial" w:hAnsi="Arial" w:cs="Arial"/>
          <w:sz w:val="32"/>
          <w:u w:val="single"/>
        </w:rPr>
        <w:t>2,0</w:t>
      </w:r>
      <w:r w:rsidR="00C77731">
        <w:rPr>
          <w:rFonts w:ascii="Arial" w:hAnsi="Arial" w:cs="Arial"/>
          <w:sz w:val="32"/>
          <w:u w:val="single"/>
        </w:rPr>
        <w:t>22</w:t>
      </w:r>
      <w:r w:rsidR="00834FDC" w:rsidRPr="006F7FEE">
        <w:rPr>
          <w:rFonts w:ascii="Arial" w:hAnsi="Arial" w:cs="Arial"/>
          <w:sz w:val="32"/>
          <w:u w:val="single"/>
        </w:rPr>
        <w:t xml:space="preserve"> </w:t>
      </w:r>
      <w:r w:rsidR="00126357" w:rsidRPr="006F7FEE">
        <w:rPr>
          <w:rFonts w:ascii="Arial" w:hAnsi="Arial" w:cs="Arial"/>
          <w:sz w:val="32"/>
          <w:u w:val="single"/>
        </w:rPr>
        <w:t>words)</w:t>
      </w:r>
    </w:p>
    <w:p w14:paraId="4E9777A6" w14:textId="2F8CA22E" w:rsidR="00C55EA9" w:rsidRDefault="00C55EA9" w:rsidP="00273FE9">
      <w:pPr>
        <w:spacing w:line="360" w:lineRule="auto"/>
        <w:jc w:val="center"/>
        <w:rPr>
          <w:rFonts w:ascii="Arial" w:hAnsi="Arial" w:cs="Arial"/>
          <w:u w:val="single"/>
        </w:rPr>
      </w:pPr>
    </w:p>
    <w:p w14:paraId="41369328" w14:textId="1F3FC373" w:rsidR="00A57768" w:rsidRDefault="00A57768" w:rsidP="00CD322B">
      <w:pPr>
        <w:spacing w:line="480" w:lineRule="auto"/>
        <w:rPr>
          <w:rFonts w:ascii="Arial" w:hAnsi="Arial" w:cs="Arial"/>
        </w:rPr>
      </w:pPr>
      <w:r>
        <w:rPr>
          <w:rFonts w:ascii="Arial" w:hAnsi="Arial" w:cs="Arial"/>
        </w:rPr>
        <w:t xml:space="preserve">My </w:t>
      </w:r>
      <w:r w:rsidR="00914693">
        <w:rPr>
          <w:rFonts w:ascii="Arial" w:hAnsi="Arial" w:cs="Arial"/>
        </w:rPr>
        <w:t>initial</w:t>
      </w:r>
      <w:r>
        <w:rPr>
          <w:rFonts w:ascii="Arial" w:hAnsi="Arial" w:cs="Arial"/>
        </w:rPr>
        <w:t xml:space="preserve"> thought</w:t>
      </w:r>
      <w:r w:rsidR="00914693">
        <w:rPr>
          <w:rFonts w:ascii="Arial" w:hAnsi="Arial" w:cs="Arial"/>
        </w:rPr>
        <w:t>s</w:t>
      </w:r>
      <w:r>
        <w:rPr>
          <w:rFonts w:ascii="Arial" w:hAnsi="Arial" w:cs="Arial"/>
        </w:rPr>
        <w:t xml:space="preserve"> after completing my micro</w:t>
      </w:r>
      <w:r w:rsidR="005640FF">
        <w:rPr>
          <w:rFonts w:ascii="Arial" w:hAnsi="Arial" w:cs="Arial"/>
        </w:rPr>
        <w:t>-</w:t>
      </w:r>
      <w:r>
        <w:rPr>
          <w:rFonts w:ascii="Arial" w:hAnsi="Arial" w:cs="Arial"/>
        </w:rPr>
        <w:t xml:space="preserve">teach lesson was that I had planned and delivered </w:t>
      </w:r>
      <w:r w:rsidR="00AE403C">
        <w:rPr>
          <w:rFonts w:ascii="Arial" w:hAnsi="Arial" w:cs="Arial"/>
        </w:rPr>
        <w:t>it</w:t>
      </w:r>
      <w:r>
        <w:rPr>
          <w:rFonts w:ascii="Arial" w:hAnsi="Arial" w:cs="Arial"/>
        </w:rPr>
        <w:t xml:space="preserve"> very well. The participants were engaged from the outset and w</w:t>
      </w:r>
      <w:r w:rsidR="005640FF">
        <w:rPr>
          <w:rFonts w:ascii="Arial" w:hAnsi="Arial" w:cs="Arial"/>
        </w:rPr>
        <w:t>orked</w:t>
      </w:r>
      <w:r>
        <w:rPr>
          <w:rFonts w:ascii="Arial" w:hAnsi="Arial" w:cs="Arial"/>
        </w:rPr>
        <w:t xml:space="preserve"> co-operatively through each task</w:t>
      </w:r>
      <w:r w:rsidR="00227596">
        <w:rPr>
          <w:rFonts w:ascii="Arial" w:hAnsi="Arial" w:cs="Arial"/>
        </w:rPr>
        <w:t>, producing pleasing results</w:t>
      </w:r>
      <w:r>
        <w:rPr>
          <w:rFonts w:ascii="Arial" w:hAnsi="Arial" w:cs="Arial"/>
        </w:rPr>
        <w:t xml:space="preserve">. </w:t>
      </w:r>
      <w:r w:rsidR="00914693">
        <w:rPr>
          <w:rFonts w:ascii="Arial" w:hAnsi="Arial" w:cs="Arial"/>
        </w:rPr>
        <w:t xml:space="preserve">Since I have started </w:t>
      </w:r>
      <w:r>
        <w:rPr>
          <w:rFonts w:ascii="Arial" w:hAnsi="Arial" w:cs="Arial"/>
        </w:rPr>
        <w:t>PTE1</w:t>
      </w:r>
      <w:r w:rsidR="00914693">
        <w:rPr>
          <w:rFonts w:ascii="Arial" w:hAnsi="Arial" w:cs="Arial"/>
        </w:rPr>
        <w:t xml:space="preserve">, I have reflected on </w:t>
      </w:r>
      <w:r>
        <w:rPr>
          <w:rFonts w:ascii="Arial" w:hAnsi="Arial" w:cs="Arial"/>
        </w:rPr>
        <w:t>many different ways in which I could have altered and improved my micro</w:t>
      </w:r>
      <w:r w:rsidR="005640FF">
        <w:rPr>
          <w:rFonts w:ascii="Arial" w:hAnsi="Arial" w:cs="Arial"/>
        </w:rPr>
        <w:t>-</w:t>
      </w:r>
      <w:r>
        <w:rPr>
          <w:rFonts w:ascii="Arial" w:hAnsi="Arial" w:cs="Arial"/>
        </w:rPr>
        <w:t xml:space="preserve">teach practice. In this section, I will address some key areas which I believe </w:t>
      </w:r>
      <w:r w:rsidR="00AF01AF">
        <w:rPr>
          <w:rFonts w:ascii="Arial" w:hAnsi="Arial" w:cs="Arial"/>
        </w:rPr>
        <w:t>could have been</w:t>
      </w:r>
      <w:r>
        <w:rPr>
          <w:rFonts w:ascii="Arial" w:hAnsi="Arial" w:cs="Arial"/>
        </w:rPr>
        <w:t xml:space="preserve"> improved </w:t>
      </w:r>
      <w:r w:rsidR="00936774">
        <w:rPr>
          <w:rFonts w:ascii="Arial" w:hAnsi="Arial" w:cs="Arial"/>
        </w:rPr>
        <w:t>upon</w:t>
      </w:r>
      <w:r>
        <w:rPr>
          <w:rFonts w:ascii="Arial" w:hAnsi="Arial" w:cs="Arial"/>
        </w:rPr>
        <w:t xml:space="preserve">, </w:t>
      </w:r>
      <w:r w:rsidR="00AF01AF">
        <w:rPr>
          <w:rFonts w:ascii="Arial" w:hAnsi="Arial" w:cs="Arial"/>
        </w:rPr>
        <w:t>such as</w:t>
      </w:r>
      <w:r>
        <w:rPr>
          <w:rFonts w:ascii="Arial" w:hAnsi="Arial" w:cs="Arial"/>
        </w:rPr>
        <w:t xml:space="preserve"> time management, differentiation and numeracy. I will</w:t>
      </w:r>
      <w:r w:rsidR="00B761DD">
        <w:rPr>
          <w:rFonts w:ascii="Arial" w:hAnsi="Arial" w:cs="Arial"/>
        </w:rPr>
        <w:t xml:space="preserve"> also</w:t>
      </w:r>
      <w:r>
        <w:rPr>
          <w:rFonts w:ascii="Arial" w:hAnsi="Arial" w:cs="Arial"/>
        </w:rPr>
        <w:t xml:space="preserve"> </w:t>
      </w:r>
      <w:r w:rsidR="00B265B6">
        <w:rPr>
          <w:rFonts w:ascii="Arial" w:hAnsi="Arial" w:cs="Arial"/>
        </w:rPr>
        <w:t>explore how I may have changed things if I was to do the lesson again and how my time out on PTE1 so far has caused my thinking to develop as a teacher.</w:t>
      </w:r>
      <w:r>
        <w:rPr>
          <w:rFonts w:ascii="Arial" w:hAnsi="Arial" w:cs="Arial"/>
        </w:rPr>
        <w:t xml:space="preserve">  </w:t>
      </w:r>
    </w:p>
    <w:p w14:paraId="69297CFB" w14:textId="5ED866DA" w:rsidR="00B265B6" w:rsidRDefault="00B265B6" w:rsidP="00CD322B">
      <w:pPr>
        <w:spacing w:line="480" w:lineRule="auto"/>
        <w:rPr>
          <w:rFonts w:ascii="Arial" w:hAnsi="Arial" w:cs="Arial"/>
        </w:rPr>
      </w:pPr>
    </w:p>
    <w:p w14:paraId="2EEEAD43" w14:textId="4F76A515" w:rsidR="00B265B6" w:rsidRDefault="00B265B6" w:rsidP="00CD322B">
      <w:pPr>
        <w:spacing w:line="480" w:lineRule="auto"/>
        <w:rPr>
          <w:rFonts w:ascii="Arial" w:hAnsi="Arial" w:cs="Arial"/>
        </w:rPr>
      </w:pPr>
      <w:r>
        <w:rPr>
          <w:rFonts w:ascii="Arial" w:hAnsi="Arial" w:cs="Arial"/>
        </w:rPr>
        <w:t xml:space="preserve">Firstly, time management </w:t>
      </w:r>
      <w:r w:rsidR="00376187">
        <w:rPr>
          <w:rFonts w:ascii="Arial" w:hAnsi="Arial" w:cs="Arial"/>
        </w:rPr>
        <w:t>was</w:t>
      </w:r>
      <w:r>
        <w:rPr>
          <w:rFonts w:ascii="Arial" w:hAnsi="Arial" w:cs="Arial"/>
        </w:rPr>
        <w:t xml:space="preserve"> one area which, although</w:t>
      </w:r>
      <w:r w:rsidR="00B761DD">
        <w:rPr>
          <w:rFonts w:ascii="Arial" w:hAnsi="Arial" w:cs="Arial"/>
        </w:rPr>
        <w:t xml:space="preserve"> </w:t>
      </w:r>
      <w:r>
        <w:rPr>
          <w:rFonts w:ascii="Arial" w:hAnsi="Arial" w:cs="Arial"/>
        </w:rPr>
        <w:t xml:space="preserve">dealt with well in certain aspects, still needed improvement. </w:t>
      </w:r>
      <w:r w:rsidR="00B10AAD">
        <w:rPr>
          <w:rFonts w:ascii="Arial" w:hAnsi="Arial" w:cs="Arial"/>
        </w:rPr>
        <w:t>My effective</w:t>
      </w:r>
      <w:r>
        <w:rPr>
          <w:rFonts w:ascii="Arial" w:hAnsi="Arial" w:cs="Arial"/>
        </w:rPr>
        <w:t xml:space="preserve"> use of PowerPoint a</w:t>
      </w:r>
      <w:r w:rsidR="00227596">
        <w:rPr>
          <w:rFonts w:ascii="Arial" w:hAnsi="Arial" w:cs="Arial"/>
        </w:rPr>
        <w:t xml:space="preserve">nd </w:t>
      </w:r>
      <w:r w:rsidR="00B761DD">
        <w:rPr>
          <w:rFonts w:ascii="Arial" w:hAnsi="Arial" w:cs="Arial"/>
        </w:rPr>
        <w:t>the way I set up</w:t>
      </w:r>
      <w:r>
        <w:rPr>
          <w:rFonts w:ascii="Arial" w:hAnsi="Arial" w:cs="Arial"/>
        </w:rPr>
        <w:t xml:space="preserve"> </w:t>
      </w:r>
      <w:r w:rsidR="00B10AAD">
        <w:rPr>
          <w:rFonts w:ascii="Arial" w:hAnsi="Arial" w:cs="Arial"/>
        </w:rPr>
        <w:t>the lesson</w:t>
      </w:r>
      <w:r>
        <w:rPr>
          <w:rFonts w:ascii="Arial" w:hAnsi="Arial" w:cs="Arial"/>
        </w:rPr>
        <w:t xml:space="preserve"> </w:t>
      </w:r>
      <w:r w:rsidR="00B10AAD">
        <w:rPr>
          <w:rFonts w:ascii="Arial" w:hAnsi="Arial" w:cs="Arial"/>
        </w:rPr>
        <w:t>made</w:t>
      </w:r>
      <w:r>
        <w:rPr>
          <w:rFonts w:ascii="Arial" w:hAnsi="Arial" w:cs="Arial"/>
        </w:rPr>
        <w:t xml:space="preserve"> transitions</w:t>
      </w:r>
      <w:r w:rsidR="00B761DD">
        <w:rPr>
          <w:rFonts w:ascii="Arial" w:hAnsi="Arial" w:cs="Arial"/>
        </w:rPr>
        <w:t xml:space="preserve"> between each activity</w:t>
      </w:r>
      <w:r>
        <w:rPr>
          <w:rFonts w:ascii="Arial" w:hAnsi="Arial" w:cs="Arial"/>
        </w:rPr>
        <w:t xml:space="preserve"> go very smoothly</w:t>
      </w:r>
      <w:r w:rsidR="00805F31">
        <w:rPr>
          <w:rFonts w:ascii="Arial" w:hAnsi="Arial" w:cs="Arial"/>
        </w:rPr>
        <w:t xml:space="preserve"> and</w:t>
      </w:r>
      <w:r w:rsidR="00B761DD">
        <w:rPr>
          <w:rFonts w:ascii="Arial" w:hAnsi="Arial" w:cs="Arial"/>
        </w:rPr>
        <w:t xml:space="preserve"> reduced the amount of time</w:t>
      </w:r>
      <w:r>
        <w:rPr>
          <w:rFonts w:ascii="Arial" w:hAnsi="Arial" w:cs="Arial"/>
        </w:rPr>
        <w:t xml:space="preserve"> where students</w:t>
      </w:r>
      <w:r w:rsidR="00B761DD">
        <w:rPr>
          <w:rFonts w:ascii="Arial" w:hAnsi="Arial" w:cs="Arial"/>
        </w:rPr>
        <w:t xml:space="preserve"> had little to do and may have been distracted as a result.</w:t>
      </w:r>
      <w:r>
        <w:rPr>
          <w:rFonts w:ascii="Arial" w:hAnsi="Arial" w:cs="Arial"/>
        </w:rPr>
        <w:t xml:space="preserve"> I also took advantage of periods where the students were engaged in activit</w:t>
      </w:r>
      <w:r w:rsidR="00936774">
        <w:rPr>
          <w:rFonts w:ascii="Arial" w:hAnsi="Arial" w:cs="Arial"/>
        </w:rPr>
        <w:t>ies</w:t>
      </w:r>
      <w:r>
        <w:rPr>
          <w:rFonts w:ascii="Arial" w:hAnsi="Arial" w:cs="Arial"/>
        </w:rPr>
        <w:t xml:space="preserve"> to distribute resources effectively</w:t>
      </w:r>
      <w:r w:rsidR="00B10AAD">
        <w:rPr>
          <w:rFonts w:ascii="Arial" w:hAnsi="Arial" w:cs="Arial"/>
        </w:rPr>
        <w:t xml:space="preserve">, an example </w:t>
      </w:r>
      <w:r w:rsidR="00077260">
        <w:rPr>
          <w:rFonts w:ascii="Arial" w:hAnsi="Arial" w:cs="Arial"/>
        </w:rPr>
        <w:t xml:space="preserve">of this </w:t>
      </w:r>
      <w:r w:rsidR="00B10AAD">
        <w:rPr>
          <w:rFonts w:ascii="Arial" w:hAnsi="Arial" w:cs="Arial"/>
        </w:rPr>
        <w:t xml:space="preserve">being the time </w:t>
      </w:r>
      <w:r w:rsidR="00741472">
        <w:rPr>
          <w:rFonts w:ascii="Arial" w:hAnsi="Arial" w:cs="Arial"/>
        </w:rPr>
        <w:t>I handed</w:t>
      </w:r>
      <w:r w:rsidR="00B10AAD">
        <w:rPr>
          <w:rFonts w:ascii="Arial" w:hAnsi="Arial" w:cs="Arial"/>
        </w:rPr>
        <w:t xml:space="preserve"> </w:t>
      </w:r>
      <w:r w:rsidR="00755CDD">
        <w:rPr>
          <w:rFonts w:ascii="Arial" w:hAnsi="Arial" w:cs="Arial"/>
        </w:rPr>
        <w:t>out materials</w:t>
      </w:r>
      <w:r w:rsidR="00184FBD">
        <w:rPr>
          <w:rFonts w:ascii="Arial" w:hAnsi="Arial" w:cs="Arial"/>
        </w:rPr>
        <w:t xml:space="preserve"> for later tasks</w:t>
      </w:r>
      <w:r w:rsidR="00741472">
        <w:rPr>
          <w:rFonts w:ascii="Arial" w:hAnsi="Arial" w:cs="Arial"/>
        </w:rPr>
        <w:t xml:space="preserve"> while students were doing the starter activity</w:t>
      </w:r>
      <w:r w:rsidR="00227596">
        <w:rPr>
          <w:rFonts w:ascii="Arial" w:hAnsi="Arial" w:cs="Arial"/>
        </w:rPr>
        <w:t>.</w:t>
      </w:r>
      <w:r>
        <w:rPr>
          <w:rFonts w:ascii="Arial" w:hAnsi="Arial" w:cs="Arial"/>
        </w:rPr>
        <w:t xml:space="preserve"> My experience so far on PTE1 has led me to realise that efficiency when switching between tasks is crucial</w:t>
      </w:r>
      <w:r w:rsidR="00AE5CD4">
        <w:rPr>
          <w:rFonts w:ascii="Arial" w:hAnsi="Arial" w:cs="Arial"/>
        </w:rPr>
        <w:t>.</w:t>
      </w:r>
      <w:r w:rsidR="00A3516A">
        <w:rPr>
          <w:rFonts w:ascii="Arial" w:hAnsi="Arial" w:cs="Arial"/>
        </w:rPr>
        <w:t xml:space="preserve"> </w:t>
      </w:r>
      <w:proofErr w:type="spellStart"/>
      <w:r w:rsidR="00A3516A">
        <w:rPr>
          <w:rFonts w:ascii="Arial" w:hAnsi="Arial" w:cs="Arial"/>
        </w:rPr>
        <w:t>Muijs</w:t>
      </w:r>
      <w:proofErr w:type="spellEnd"/>
      <w:r w:rsidR="00A3516A">
        <w:rPr>
          <w:rFonts w:ascii="Arial" w:hAnsi="Arial" w:cs="Arial"/>
        </w:rPr>
        <w:t xml:space="preserve"> &amp; Reynolds (2011) claim</w:t>
      </w:r>
      <w:r w:rsidR="00E0576A">
        <w:rPr>
          <w:rFonts w:ascii="Arial" w:hAnsi="Arial" w:cs="Arial"/>
        </w:rPr>
        <w:t xml:space="preserve"> from research</w:t>
      </w:r>
      <w:r w:rsidR="00A3516A">
        <w:rPr>
          <w:rFonts w:ascii="Arial" w:hAnsi="Arial" w:cs="Arial"/>
        </w:rPr>
        <w:t xml:space="preserve"> that </w:t>
      </w:r>
      <w:r w:rsidR="00D26AE5">
        <w:rPr>
          <w:rFonts w:ascii="Arial" w:hAnsi="Arial" w:cs="Arial"/>
        </w:rPr>
        <w:t>in some cases, over 15% of lesson time was wasted due to poor transitioning.</w:t>
      </w:r>
    </w:p>
    <w:p w14:paraId="3C503052" w14:textId="6B01626C" w:rsidR="00032DC3" w:rsidRDefault="00032DC3" w:rsidP="00CD322B">
      <w:pPr>
        <w:spacing w:line="480" w:lineRule="auto"/>
        <w:rPr>
          <w:rFonts w:ascii="Arial" w:hAnsi="Arial" w:cs="Arial"/>
        </w:rPr>
      </w:pPr>
      <w:r>
        <w:rPr>
          <w:rFonts w:ascii="Arial" w:hAnsi="Arial" w:cs="Arial"/>
        </w:rPr>
        <w:tab/>
        <w:t xml:space="preserve">On the other hand, although transitions went well, I felt immediately after </w:t>
      </w:r>
      <w:r w:rsidR="0055319F">
        <w:rPr>
          <w:rFonts w:ascii="Arial" w:hAnsi="Arial" w:cs="Arial"/>
        </w:rPr>
        <w:t>the lesson</w:t>
      </w:r>
      <w:r>
        <w:rPr>
          <w:rFonts w:ascii="Arial" w:hAnsi="Arial" w:cs="Arial"/>
        </w:rPr>
        <w:t xml:space="preserve"> that my overall timing needed to be handled better, </w:t>
      </w:r>
      <w:r w:rsidR="00755CDD">
        <w:rPr>
          <w:rFonts w:ascii="Arial" w:hAnsi="Arial" w:cs="Arial"/>
        </w:rPr>
        <w:t>as</w:t>
      </w:r>
      <w:r>
        <w:rPr>
          <w:rFonts w:ascii="Arial" w:hAnsi="Arial" w:cs="Arial"/>
        </w:rPr>
        <w:t xml:space="preserve"> the lesson r</w:t>
      </w:r>
      <w:r w:rsidR="00755CDD">
        <w:rPr>
          <w:rFonts w:ascii="Arial" w:hAnsi="Arial" w:cs="Arial"/>
        </w:rPr>
        <w:t>an</w:t>
      </w:r>
      <w:r>
        <w:rPr>
          <w:rFonts w:ascii="Arial" w:hAnsi="Arial" w:cs="Arial"/>
        </w:rPr>
        <w:t xml:space="preserve"> over the assigned time by several minutes. My thou</w:t>
      </w:r>
      <w:r w:rsidR="005640FF">
        <w:rPr>
          <w:rFonts w:ascii="Arial" w:hAnsi="Arial" w:cs="Arial"/>
        </w:rPr>
        <w:t>ghts towards this</w:t>
      </w:r>
      <w:r>
        <w:rPr>
          <w:rFonts w:ascii="Arial" w:hAnsi="Arial" w:cs="Arial"/>
        </w:rPr>
        <w:t xml:space="preserve"> have only been strengthened further on PTE1, as</w:t>
      </w:r>
      <w:r w:rsidR="0055319F">
        <w:rPr>
          <w:rFonts w:ascii="Arial" w:hAnsi="Arial" w:cs="Arial"/>
        </w:rPr>
        <w:t xml:space="preserve"> I have noticed that</w:t>
      </w:r>
      <w:r w:rsidR="00936774">
        <w:rPr>
          <w:rFonts w:ascii="Arial" w:hAnsi="Arial" w:cs="Arial"/>
        </w:rPr>
        <w:t xml:space="preserve"> a lesson</w:t>
      </w:r>
      <w:r w:rsidR="00755CDD">
        <w:rPr>
          <w:rFonts w:ascii="Arial" w:hAnsi="Arial" w:cs="Arial"/>
        </w:rPr>
        <w:t xml:space="preserve"> consists of many small </w:t>
      </w:r>
      <w:r w:rsidR="00755CDD">
        <w:rPr>
          <w:rFonts w:ascii="Arial" w:hAnsi="Arial" w:cs="Arial"/>
        </w:rPr>
        <w:lastRenderedPageBreak/>
        <w:t>parts</w:t>
      </w:r>
      <w:r w:rsidR="005640FF">
        <w:rPr>
          <w:rFonts w:ascii="Arial" w:hAnsi="Arial" w:cs="Arial"/>
        </w:rPr>
        <w:t xml:space="preserve">, including </w:t>
      </w:r>
      <w:r w:rsidR="006D7CEE">
        <w:rPr>
          <w:rFonts w:ascii="Arial" w:hAnsi="Arial" w:cs="Arial"/>
        </w:rPr>
        <w:t>but not limited to</w:t>
      </w:r>
      <w:r w:rsidR="008D39C8">
        <w:rPr>
          <w:rFonts w:ascii="Arial" w:hAnsi="Arial" w:cs="Arial"/>
        </w:rPr>
        <w:t>:</w:t>
      </w:r>
      <w:r w:rsidR="006D7CEE">
        <w:rPr>
          <w:rFonts w:ascii="Arial" w:hAnsi="Arial" w:cs="Arial"/>
        </w:rPr>
        <w:t xml:space="preserve"> </w:t>
      </w:r>
      <w:r w:rsidR="005640FF">
        <w:rPr>
          <w:rFonts w:ascii="Arial" w:hAnsi="Arial" w:cs="Arial"/>
        </w:rPr>
        <w:t>taking the register, handing out resources and sticking them into books, and students arriving late to class. When these small incidents accumulate, they</w:t>
      </w:r>
      <w:r w:rsidR="0055319F">
        <w:rPr>
          <w:rFonts w:ascii="Arial" w:hAnsi="Arial" w:cs="Arial"/>
        </w:rPr>
        <w:t xml:space="preserve"> can</w:t>
      </w:r>
      <w:r w:rsidR="005640FF">
        <w:rPr>
          <w:rFonts w:ascii="Arial" w:hAnsi="Arial" w:cs="Arial"/>
        </w:rPr>
        <w:t xml:space="preserve"> reduce the learning time</w:t>
      </w:r>
      <w:r w:rsidR="0055319F">
        <w:rPr>
          <w:rFonts w:ascii="Arial" w:hAnsi="Arial" w:cs="Arial"/>
        </w:rPr>
        <w:t xml:space="preserve"> significantly. </w:t>
      </w:r>
      <w:r w:rsidR="00936774">
        <w:rPr>
          <w:rFonts w:ascii="Arial" w:hAnsi="Arial" w:cs="Arial"/>
        </w:rPr>
        <w:t>If my micro-teach lesson was transferred to a normal classroom environment</w:t>
      </w:r>
      <w:r w:rsidR="0055319F">
        <w:rPr>
          <w:rFonts w:ascii="Arial" w:hAnsi="Arial" w:cs="Arial"/>
        </w:rPr>
        <w:t xml:space="preserve">, </w:t>
      </w:r>
      <w:r w:rsidR="00936774">
        <w:rPr>
          <w:rFonts w:ascii="Arial" w:hAnsi="Arial" w:cs="Arial"/>
        </w:rPr>
        <w:t xml:space="preserve">these extra issues would have given </w:t>
      </w:r>
      <w:r w:rsidR="0055319F">
        <w:rPr>
          <w:rFonts w:ascii="Arial" w:hAnsi="Arial" w:cs="Arial"/>
        </w:rPr>
        <w:t>students less time to complete what was already a content-heavy main activity.</w:t>
      </w:r>
      <w:r w:rsidR="00C50019">
        <w:rPr>
          <w:rFonts w:ascii="Arial" w:hAnsi="Arial" w:cs="Arial"/>
        </w:rPr>
        <w:t xml:space="preserve"> Although the task itself was pitched</w:t>
      </w:r>
      <w:r w:rsidR="00936774">
        <w:rPr>
          <w:rFonts w:ascii="Arial" w:hAnsi="Arial" w:cs="Arial"/>
        </w:rPr>
        <w:t xml:space="preserve"> well</w:t>
      </w:r>
      <w:r w:rsidR="00C50019">
        <w:rPr>
          <w:rFonts w:ascii="Arial" w:hAnsi="Arial" w:cs="Arial"/>
        </w:rPr>
        <w:t xml:space="preserve"> towards a </w:t>
      </w:r>
      <w:r>
        <w:rPr>
          <w:rFonts w:ascii="Arial" w:hAnsi="Arial" w:cs="Arial"/>
        </w:rPr>
        <w:t>Year 7 class,</w:t>
      </w:r>
      <w:r w:rsidR="00C50019">
        <w:rPr>
          <w:rFonts w:ascii="Arial" w:hAnsi="Arial" w:cs="Arial"/>
        </w:rPr>
        <w:t xml:space="preserve"> the amount of content which I presented would have been exces</w:t>
      </w:r>
      <w:r w:rsidR="005640FF">
        <w:rPr>
          <w:rFonts w:ascii="Arial" w:hAnsi="Arial" w:cs="Arial"/>
        </w:rPr>
        <w:t xml:space="preserve">sive for a younger age group. </w:t>
      </w:r>
      <w:r w:rsidR="00376187">
        <w:rPr>
          <w:rFonts w:ascii="Arial" w:hAnsi="Arial" w:cs="Arial"/>
        </w:rPr>
        <w:t>With the benefit of</w:t>
      </w:r>
      <w:r w:rsidR="005640FF">
        <w:rPr>
          <w:rFonts w:ascii="Arial" w:hAnsi="Arial" w:cs="Arial"/>
        </w:rPr>
        <w:t xml:space="preserve"> hindsight</w:t>
      </w:r>
      <w:r w:rsidR="00C50019">
        <w:rPr>
          <w:rFonts w:ascii="Arial" w:hAnsi="Arial" w:cs="Arial"/>
        </w:rPr>
        <w:t>, I</w:t>
      </w:r>
      <w:r w:rsidR="00376187">
        <w:rPr>
          <w:rFonts w:ascii="Arial" w:hAnsi="Arial" w:cs="Arial"/>
        </w:rPr>
        <w:t xml:space="preserve"> now know that I</w:t>
      </w:r>
      <w:r w:rsidR="00C50019">
        <w:rPr>
          <w:rFonts w:ascii="Arial" w:hAnsi="Arial" w:cs="Arial"/>
        </w:rPr>
        <w:t xml:space="preserve"> would reduce the amount of content to ensure students were challenged</w:t>
      </w:r>
      <w:r w:rsidR="00755CDD">
        <w:rPr>
          <w:rFonts w:ascii="Arial" w:hAnsi="Arial" w:cs="Arial"/>
        </w:rPr>
        <w:t xml:space="preserve">, yet </w:t>
      </w:r>
      <w:r w:rsidR="00C50019">
        <w:rPr>
          <w:rFonts w:ascii="Arial" w:hAnsi="Arial" w:cs="Arial"/>
        </w:rPr>
        <w:t xml:space="preserve">able to complete the activity </w:t>
      </w:r>
      <w:r w:rsidR="00755CDD">
        <w:rPr>
          <w:rFonts w:ascii="Arial" w:hAnsi="Arial" w:cs="Arial"/>
        </w:rPr>
        <w:t>within the allotted period of time</w:t>
      </w:r>
      <w:r w:rsidR="00936774">
        <w:rPr>
          <w:rFonts w:ascii="Arial" w:hAnsi="Arial" w:cs="Arial"/>
        </w:rPr>
        <w:t>.</w:t>
      </w:r>
    </w:p>
    <w:p w14:paraId="7B703C71" w14:textId="3B486230" w:rsidR="00CF0B28" w:rsidRDefault="00CF0B28" w:rsidP="00CD322B">
      <w:pPr>
        <w:spacing w:line="480" w:lineRule="auto"/>
        <w:rPr>
          <w:rFonts w:ascii="Arial" w:hAnsi="Arial" w:cs="Arial"/>
        </w:rPr>
      </w:pPr>
    </w:p>
    <w:p w14:paraId="43E746EB" w14:textId="1583EAF4" w:rsidR="00082436" w:rsidRDefault="00032DC3" w:rsidP="00CD322B">
      <w:pPr>
        <w:spacing w:line="480" w:lineRule="auto"/>
        <w:rPr>
          <w:rFonts w:ascii="Arial" w:hAnsi="Arial" w:cs="Arial"/>
        </w:rPr>
      </w:pPr>
      <w:r>
        <w:rPr>
          <w:rFonts w:ascii="Arial" w:hAnsi="Arial" w:cs="Arial"/>
        </w:rPr>
        <w:t xml:space="preserve">Differentiation was another area which I </w:t>
      </w:r>
      <w:r w:rsidR="00C50019">
        <w:rPr>
          <w:rFonts w:ascii="Arial" w:hAnsi="Arial" w:cs="Arial"/>
        </w:rPr>
        <w:t>felt I could have</w:t>
      </w:r>
      <w:r>
        <w:rPr>
          <w:rFonts w:ascii="Arial" w:hAnsi="Arial" w:cs="Arial"/>
        </w:rPr>
        <w:t xml:space="preserve"> paid greater attention to.</w:t>
      </w:r>
      <w:r w:rsidR="006D7CEE">
        <w:rPr>
          <w:rFonts w:ascii="Arial" w:hAnsi="Arial" w:cs="Arial"/>
        </w:rPr>
        <w:t xml:space="preserve"> On a positive note, my</w:t>
      </w:r>
      <w:r>
        <w:rPr>
          <w:rFonts w:ascii="Arial" w:hAnsi="Arial" w:cs="Arial"/>
        </w:rPr>
        <w:t xml:space="preserve"> starter activity </w:t>
      </w:r>
      <w:r w:rsidR="00755CDD">
        <w:rPr>
          <w:rFonts w:ascii="Arial" w:hAnsi="Arial" w:cs="Arial"/>
        </w:rPr>
        <w:t xml:space="preserve">could have been </w:t>
      </w:r>
      <w:r>
        <w:rPr>
          <w:rFonts w:ascii="Arial" w:hAnsi="Arial" w:cs="Arial"/>
        </w:rPr>
        <w:t>pitched to students belong</w:t>
      </w:r>
      <w:r w:rsidR="005640FF">
        <w:rPr>
          <w:rFonts w:ascii="Arial" w:hAnsi="Arial" w:cs="Arial"/>
        </w:rPr>
        <w:t>ing to a wide range of ability groups</w:t>
      </w:r>
      <w:r>
        <w:rPr>
          <w:rFonts w:ascii="Arial" w:hAnsi="Arial" w:cs="Arial"/>
        </w:rPr>
        <w:t xml:space="preserve"> as</w:t>
      </w:r>
      <w:r w:rsidR="00C50019">
        <w:rPr>
          <w:rFonts w:ascii="Arial" w:hAnsi="Arial" w:cs="Arial"/>
        </w:rPr>
        <w:t xml:space="preserve"> the use of</w:t>
      </w:r>
      <w:r w:rsidR="00755CDD">
        <w:rPr>
          <w:rFonts w:ascii="Arial" w:hAnsi="Arial" w:cs="Arial"/>
        </w:rPr>
        <w:t xml:space="preserve"> </w:t>
      </w:r>
      <w:r w:rsidR="00C50019">
        <w:rPr>
          <w:rFonts w:ascii="Arial" w:hAnsi="Arial" w:cs="Arial"/>
        </w:rPr>
        <w:t>visual</w:t>
      </w:r>
      <w:r w:rsidR="00DD5824">
        <w:rPr>
          <w:rFonts w:ascii="Arial" w:hAnsi="Arial" w:cs="Arial"/>
        </w:rPr>
        <w:t>s</w:t>
      </w:r>
      <w:r w:rsidR="00C50019">
        <w:rPr>
          <w:rFonts w:ascii="Arial" w:hAnsi="Arial" w:cs="Arial"/>
        </w:rPr>
        <w:t xml:space="preserve"> </w:t>
      </w:r>
      <w:r>
        <w:rPr>
          <w:rFonts w:ascii="Arial" w:hAnsi="Arial" w:cs="Arial"/>
        </w:rPr>
        <w:t>capture</w:t>
      </w:r>
      <w:r w:rsidR="00C50019">
        <w:rPr>
          <w:rFonts w:ascii="Arial" w:hAnsi="Arial" w:cs="Arial"/>
        </w:rPr>
        <w:t>d</w:t>
      </w:r>
      <w:r>
        <w:rPr>
          <w:rFonts w:ascii="Arial" w:hAnsi="Arial" w:cs="Arial"/>
        </w:rPr>
        <w:t xml:space="preserve"> attention from the beginning and</w:t>
      </w:r>
      <w:r w:rsidR="00755CDD">
        <w:rPr>
          <w:rFonts w:ascii="Arial" w:hAnsi="Arial" w:cs="Arial"/>
        </w:rPr>
        <w:t xml:space="preserve"> gave the learning a</w:t>
      </w:r>
      <w:r w:rsidR="00DD5824">
        <w:rPr>
          <w:rFonts w:ascii="Arial" w:hAnsi="Arial" w:cs="Arial"/>
        </w:rPr>
        <w:t>n immediate</w:t>
      </w:r>
      <w:r w:rsidR="00755CDD">
        <w:rPr>
          <w:rFonts w:ascii="Arial" w:hAnsi="Arial" w:cs="Arial"/>
        </w:rPr>
        <w:t xml:space="preserve"> focus.</w:t>
      </w:r>
      <w:r w:rsidR="00F8570F">
        <w:rPr>
          <w:rFonts w:ascii="Arial" w:hAnsi="Arial" w:cs="Arial"/>
        </w:rPr>
        <w:t xml:space="preserve"> I have seen</w:t>
      </w:r>
      <w:r w:rsidR="00C50019">
        <w:rPr>
          <w:rFonts w:ascii="Arial" w:hAnsi="Arial" w:cs="Arial"/>
        </w:rPr>
        <w:t xml:space="preserve"> the usefulness of</w:t>
      </w:r>
      <w:r w:rsidR="00755CDD">
        <w:rPr>
          <w:rFonts w:ascii="Arial" w:hAnsi="Arial" w:cs="Arial"/>
        </w:rPr>
        <w:t xml:space="preserve"> Initial Stimulus Material</w:t>
      </w:r>
      <w:r w:rsidR="00F8570F">
        <w:rPr>
          <w:rFonts w:ascii="Arial" w:hAnsi="Arial" w:cs="Arial"/>
        </w:rPr>
        <w:t xml:space="preserve"> so far on </w:t>
      </w:r>
      <w:r w:rsidR="00755CDD">
        <w:rPr>
          <w:rFonts w:ascii="Arial" w:hAnsi="Arial" w:cs="Arial"/>
        </w:rPr>
        <w:t xml:space="preserve">PTE1 and noted how </w:t>
      </w:r>
      <w:r w:rsidR="007762D0">
        <w:rPr>
          <w:rFonts w:ascii="Arial" w:hAnsi="Arial" w:cs="Arial"/>
        </w:rPr>
        <w:t>important</w:t>
      </w:r>
      <w:r w:rsidR="00755CDD">
        <w:rPr>
          <w:rFonts w:ascii="Arial" w:hAnsi="Arial" w:cs="Arial"/>
        </w:rPr>
        <w:t xml:space="preserve"> it is</w:t>
      </w:r>
      <w:r w:rsidR="007762D0">
        <w:rPr>
          <w:rFonts w:ascii="Arial" w:hAnsi="Arial" w:cs="Arial"/>
        </w:rPr>
        <w:t xml:space="preserve"> at getting the students</w:t>
      </w:r>
      <w:r w:rsidR="005640FF">
        <w:rPr>
          <w:rFonts w:ascii="Arial" w:hAnsi="Arial" w:cs="Arial"/>
        </w:rPr>
        <w:t>, particularly those with behavioural and attention issues,</w:t>
      </w:r>
      <w:r w:rsidR="00755CDD">
        <w:rPr>
          <w:rFonts w:ascii="Arial" w:hAnsi="Arial" w:cs="Arial"/>
        </w:rPr>
        <w:t xml:space="preserve"> engaged as soon as they enter the classroom.</w:t>
      </w:r>
    </w:p>
    <w:p w14:paraId="04AD4D9E" w14:textId="27747D0C" w:rsidR="00082436" w:rsidRDefault="007762D0" w:rsidP="00CD322B">
      <w:pPr>
        <w:spacing w:line="480" w:lineRule="auto"/>
        <w:rPr>
          <w:rFonts w:ascii="Arial" w:hAnsi="Arial" w:cs="Arial"/>
        </w:rPr>
      </w:pPr>
      <w:r>
        <w:rPr>
          <w:rFonts w:ascii="Arial" w:hAnsi="Arial" w:cs="Arial"/>
        </w:rPr>
        <w:tab/>
      </w:r>
      <w:r w:rsidR="00DD5824">
        <w:rPr>
          <w:rFonts w:ascii="Arial" w:hAnsi="Arial" w:cs="Arial"/>
        </w:rPr>
        <w:t>In contrast</w:t>
      </w:r>
      <w:r>
        <w:rPr>
          <w:rFonts w:ascii="Arial" w:hAnsi="Arial" w:cs="Arial"/>
        </w:rPr>
        <w:t>,</w:t>
      </w:r>
      <w:r w:rsidR="00755CDD">
        <w:rPr>
          <w:rFonts w:ascii="Arial" w:hAnsi="Arial" w:cs="Arial"/>
        </w:rPr>
        <w:t xml:space="preserve"> the rest of my lesson did not have a significant amount of differentiation</w:t>
      </w:r>
      <w:r w:rsidR="00184FBD">
        <w:rPr>
          <w:rFonts w:ascii="Arial" w:hAnsi="Arial" w:cs="Arial"/>
        </w:rPr>
        <w:t>. T</w:t>
      </w:r>
      <w:r>
        <w:rPr>
          <w:rFonts w:ascii="Arial" w:hAnsi="Arial" w:cs="Arial"/>
        </w:rPr>
        <w:t>eaching classes of differing ability levels on PTE1</w:t>
      </w:r>
      <w:r w:rsidR="00755CDD">
        <w:rPr>
          <w:rFonts w:ascii="Arial" w:hAnsi="Arial" w:cs="Arial"/>
        </w:rPr>
        <w:t xml:space="preserve"> has </w:t>
      </w:r>
      <w:r w:rsidR="005640FF">
        <w:rPr>
          <w:rFonts w:ascii="Arial" w:hAnsi="Arial" w:cs="Arial"/>
        </w:rPr>
        <w:t>demonstrated to</w:t>
      </w:r>
      <w:r w:rsidR="00755CDD">
        <w:rPr>
          <w:rFonts w:ascii="Arial" w:hAnsi="Arial" w:cs="Arial"/>
        </w:rPr>
        <w:t xml:space="preserve"> me how making the learning accessible to all through pitch</w:t>
      </w:r>
      <w:r w:rsidR="005640FF">
        <w:rPr>
          <w:rFonts w:ascii="Arial" w:hAnsi="Arial" w:cs="Arial"/>
        </w:rPr>
        <w:t>ing the lesson correctly</w:t>
      </w:r>
      <w:r w:rsidR="00DD5824">
        <w:rPr>
          <w:rFonts w:ascii="Arial" w:hAnsi="Arial" w:cs="Arial"/>
        </w:rPr>
        <w:t xml:space="preserve"> and</w:t>
      </w:r>
      <w:r w:rsidR="005640FF">
        <w:rPr>
          <w:rFonts w:ascii="Arial" w:hAnsi="Arial" w:cs="Arial"/>
        </w:rPr>
        <w:t xml:space="preserve"> using effective</w:t>
      </w:r>
      <w:r w:rsidR="00755CDD">
        <w:rPr>
          <w:rFonts w:ascii="Arial" w:hAnsi="Arial" w:cs="Arial"/>
        </w:rPr>
        <w:t xml:space="preserve"> resources is </w:t>
      </w:r>
      <w:r>
        <w:rPr>
          <w:rFonts w:ascii="Arial" w:hAnsi="Arial" w:cs="Arial"/>
        </w:rPr>
        <w:t>essential to ensure all learners are challenged</w:t>
      </w:r>
      <w:r w:rsidR="00C50019">
        <w:rPr>
          <w:rFonts w:ascii="Arial" w:hAnsi="Arial" w:cs="Arial"/>
        </w:rPr>
        <w:t xml:space="preserve"> but not pushed into what </w:t>
      </w:r>
      <w:r w:rsidR="00936774">
        <w:rPr>
          <w:rFonts w:ascii="Arial" w:hAnsi="Arial" w:cs="Arial"/>
        </w:rPr>
        <w:t xml:space="preserve">Allison &amp; </w:t>
      </w:r>
      <w:proofErr w:type="spellStart"/>
      <w:r w:rsidR="00936774">
        <w:rPr>
          <w:rFonts w:ascii="Arial" w:hAnsi="Arial" w:cs="Arial"/>
        </w:rPr>
        <w:t>Tharby</w:t>
      </w:r>
      <w:proofErr w:type="spellEnd"/>
      <w:r w:rsidR="00C50019">
        <w:rPr>
          <w:rFonts w:ascii="Arial" w:hAnsi="Arial" w:cs="Arial"/>
        </w:rPr>
        <w:t xml:space="preserve"> (201</w:t>
      </w:r>
      <w:r w:rsidR="00936774">
        <w:rPr>
          <w:rFonts w:ascii="Arial" w:hAnsi="Arial" w:cs="Arial"/>
        </w:rPr>
        <w:t>5</w:t>
      </w:r>
      <w:r w:rsidR="00287CCB">
        <w:rPr>
          <w:rFonts w:ascii="Arial" w:hAnsi="Arial" w:cs="Arial"/>
        </w:rPr>
        <w:t>, 16</w:t>
      </w:r>
      <w:r w:rsidR="00C50019">
        <w:rPr>
          <w:rFonts w:ascii="Arial" w:hAnsi="Arial" w:cs="Arial"/>
        </w:rPr>
        <w:t xml:space="preserve">) define as the </w:t>
      </w:r>
      <w:r w:rsidR="008E2BC2">
        <w:rPr>
          <w:rFonts w:ascii="Arial" w:hAnsi="Arial" w:cs="Arial"/>
        </w:rPr>
        <w:t>“</w:t>
      </w:r>
      <w:r w:rsidR="00C50019">
        <w:rPr>
          <w:rFonts w:ascii="Arial" w:hAnsi="Arial" w:cs="Arial"/>
        </w:rPr>
        <w:t>panic zone.</w:t>
      </w:r>
      <w:r w:rsidR="008E2BC2">
        <w:rPr>
          <w:rFonts w:ascii="Arial" w:hAnsi="Arial" w:cs="Arial"/>
        </w:rPr>
        <w:t>”</w:t>
      </w:r>
      <w:r w:rsidR="00757C4F">
        <w:rPr>
          <w:rFonts w:ascii="Arial" w:hAnsi="Arial" w:cs="Arial"/>
        </w:rPr>
        <w:t xml:space="preserve"> </w:t>
      </w:r>
      <w:r w:rsidR="00B07D16">
        <w:rPr>
          <w:rFonts w:ascii="Arial" w:hAnsi="Arial" w:cs="Arial"/>
        </w:rPr>
        <w:t>In this region, students suffer from a high degree of challenge, stress and therefore limited learning occurs.</w:t>
      </w:r>
      <w:r>
        <w:rPr>
          <w:rFonts w:ascii="Arial" w:hAnsi="Arial" w:cs="Arial"/>
        </w:rPr>
        <w:t xml:space="preserve"> I </w:t>
      </w:r>
      <w:r w:rsidR="00C50019">
        <w:rPr>
          <w:rFonts w:ascii="Arial" w:hAnsi="Arial" w:cs="Arial"/>
        </w:rPr>
        <w:t>now recognise that each</w:t>
      </w:r>
      <w:r>
        <w:rPr>
          <w:rFonts w:ascii="Arial" w:hAnsi="Arial" w:cs="Arial"/>
        </w:rPr>
        <w:t xml:space="preserve"> student</w:t>
      </w:r>
      <w:r w:rsidR="00C50019">
        <w:rPr>
          <w:rFonts w:ascii="Arial" w:hAnsi="Arial" w:cs="Arial"/>
        </w:rPr>
        <w:t xml:space="preserve"> </w:t>
      </w:r>
      <w:r>
        <w:rPr>
          <w:rFonts w:ascii="Arial" w:hAnsi="Arial" w:cs="Arial"/>
        </w:rPr>
        <w:t>work</w:t>
      </w:r>
      <w:r w:rsidR="00C50019">
        <w:rPr>
          <w:rFonts w:ascii="Arial" w:hAnsi="Arial" w:cs="Arial"/>
        </w:rPr>
        <w:t>s</w:t>
      </w:r>
      <w:r>
        <w:rPr>
          <w:rFonts w:ascii="Arial" w:hAnsi="Arial" w:cs="Arial"/>
        </w:rPr>
        <w:t xml:space="preserve"> at</w:t>
      </w:r>
      <w:r w:rsidR="00C50019">
        <w:rPr>
          <w:rFonts w:ascii="Arial" w:hAnsi="Arial" w:cs="Arial"/>
        </w:rPr>
        <w:t xml:space="preserve"> a</w:t>
      </w:r>
      <w:r>
        <w:rPr>
          <w:rFonts w:ascii="Arial" w:hAnsi="Arial" w:cs="Arial"/>
        </w:rPr>
        <w:t xml:space="preserve"> different </w:t>
      </w:r>
      <w:r w:rsidR="00C50019">
        <w:rPr>
          <w:rFonts w:ascii="Arial" w:hAnsi="Arial" w:cs="Arial"/>
        </w:rPr>
        <w:t>pace</w:t>
      </w:r>
      <w:r>
        <w:rPr>
          <w:rFonts w:ascii="Arial" w:hAnsi="Arial" w:cs="Arial"/>
        </w:rPr>
        <w:t xml:space="preserve">, with </w:t>
      </w:r>
      <w:r>
        <w:rPr>
          <w:rFonts w:ascii="Arial" w:hAnsi="Arial" w:cs="Arial"/>
        </w:rPr>
        <w:lastRenderedPageBreak/>
        <w:t>some</w:t>
      </w:r>
      <w:r w:rsidR="00227596">
        <w:rPr>
          <w:rFonts w:ascii="Arial" w:hAnsi="Arial" w:cs="Arial"/>
        </w:rPr>
        <w:t xml:space="preserve"> taking the</w:t>
      </w:r>
      <w:r w:rsidR="00305C58">
        <w:rPr>
          <w:rFonts w:ascii="Arial" w:hAnsi="Arial" w:cs="Arial"/>
        </w:rPr>
        <w:t xml:space="preserve"> full</w:t>
      </w:r>
      <w:r w:rsidR="00227596">
        <w:rPr>
          <w:rFonts w:ascii="Arial" w:hAnsi="Arial" w:cs="Arial"/>
        </w:rPr>
        <w:t xml:space="preserve"> </w:t>
      </w:r>
      <w:r w:rsidR="004C7BC7">
        <w:rPr>
          <w:rFonts w:ascii="Arial" w:hAnsi="Arial" w:cs="Arial"/>
        </w:rPr>
        <w:t>allotted time given</w:t>
      </w:r>
      <w:r w:rsidR="00227596">
        <w:rPr>
          <w:rFonts w:ascii="Arial" w:hAnsi="Arial" w:cs="Arial"/>
        </w:rPr>
        <w:t xml:space="preserve"> to complete work and others requiring further challenge.</w:t>
      </w:r>
      <w:r>
        <w:rPr>
          <w:rFonts w:ascii="Arial" w:hAnsi="Arial" w:cs="Arial"/>
        </w:rPr>
        <w:t xml:space="preserve"> My differentiation </w:t>
      </w:r>
      <w:r w:rsidR="00755CDD">
        <w:rPr>
          <w:rFonts w:ascii="Arial" w:hAnsi="Arial" w:cs="Arial"/>
        </w:rPr>
        <w:t xml:space="preserve">on PTE1 </w:t>
      </w:r>
      <w:r>
        <w:rPr>
          <w:rFonts w:ascii="Arial" w:hAnsi="Arial" w:cs="Arial"/>
        </w:rPr>
        <w:t xml:space="preserve">so far has, for the most part, been </w:t>
      </w:r>
      <w:r w:rsidR="00C50019">
        <w:rPr>
          <w:rFonts w:ascii="Arial" w:hAnsi="Arial" w:cs="Arial"/>
        </w:rPr>
        <w:t>successful</w:t>
      </w:r>
      <w:r>
        <w:rPr>
          <w:rFonts w:ascii="Arial" w:hAnsi="Arial" w:cs="Arial"/>
        </w:rPr>
        <w:t>, but</w:t>
      </w:r>
      <w:r w:rsidR="00227596">
        <w:rPr>
          <w:rFonts w:ascii="Arial" w:hAnsi="Arial" w:cs="Arial"/>
        </w:rPr>
        <w:t xml:space="preserve"> teaching</w:t>
      </w:r>
      <w:r>
        <w:rPr>
          <w:rFonts w:ascii="Arial" w:hAnsi="Arial" w:cs="Arial"/>
        </w:rPr>
        <w:t xml:space="preserve"> a group of adults</w:t>
      </w:r>
      <w:r w:rsidR="00227596">
        <w:rPr>
          <w:rFonts w:ascii="Arial" w:hAnsi="Arial" w:cs="Arial"/>
        </w:rPr>
        <w:t xml:space="preserve"> in the micro-teach</w:t>
      </w:r>
      <w:r>
        <w:rPr>
          <w:rFonts w:ascii="Arial" w:hAnsi="Arial" w:cs="Arial"/>
        </w:rPr>
        <w:t xml:space="preserve"> meant that I did not </w:t>
      </w:r>
      <w:r w:rsidR="00287CCB">
        <w:rPr>
          <w:rFonts w:ascii="Arial" w:hAnsi="Arial" w:cs="Arial"/>
        </w:rPr>
        <w:t>give as much thought to</w:t>
      </w:r>
      <w:r>
        <w:rPr>
          <w:rFonts w:ascii="Arial" w:hAnsi="Arial" w:cs="Arial"/>
        </w:rPr>
        <w:t xml:space="preserve"> my extension task </w:t>
      </w:r>
      <w:r w:rsidR="00C50019">
        <w:rPr>
          <w:rFonts w:ascii="Arial" w:hAnsi="Arial" w:cs="Arial"/>
        </w:rPr>
        <w:t>for</w:t>
      </w:r>
      <w:r>
        <w:rPr>
          <w:rFonts w:ascii="Arial" w:hAnsi="Arial" w:cs="Arial"/>
        </w:rPr>
        <w:t xml:space="preserve"> the main activity as I did </w:t>
      </w:r>
      <w:r w:rsidR="00287CCB">
        <w:rPr>
          <w:rFonts w:ascii="Arial" w:hAnsi="Arial" w:cs="Arial"/>
        </w:rPr>
        <w:t>to</w:t>
      </w:r>
      <w:r w:rsidR="00227596">
        <w:rPr>
          <w:rFonts w:ascii="Arial" w:hAnsi="Arial" w:cs="Arial"/>
        </w:rPr>
        <w:t xml:space="preserve"> </w:t>
      </w:r>
      <w:r>
        <w:rPr>
          <w:rFonts w:ascii="Arial" w:hAnsi="Arial" w:cs="Arial"/>
        </w:rPr>
        <w:t>the rest of the</w:t>
      </w:r>
      <w:r w:rsidR="00C50019">
        <w:rPr>
          <w:rFonts w:ascii="Arial" w:hAnsi="Arial" w:cs="Arial"/>
        </w:rPr>
        <w:t xml:space="preserve"> </w:t>
      </w:r>
      <w:r>
        <w:rPr>
          <w:rFonts w:ascii="Arial" w:hAnsi="Arial" w:cs="Arial"/>
        </w:rPr>
        <w:t>lesson. Moving forward, I will make sure I use more material which is accessible to all learners yet provides challenge at the same time.</w:t>
      </w:r>
      <w:r w:rsidR="00082436">
        <w:rPr>
          <w:rFonts w:ascii="Arial" w:hAnsi="Arial" w:cs="Arial"/>
        </w:rPr>
        <w:t xml:space="preserve"> </w:t>
      </w:r>
    </w:p>
    <w:p w14:paraId="21B97944" w14:textId="109AE3D0" w:rsidR="00793F9F" w:rsidRDefault="00793F9F" w:rsidP="00CD322B">
      <w:pPr>
        <w:spacing w:line="480" w:lineRule="auto"/>
        <w:rPr>
          <w:rFonts w:ascii="Arial" w:hAnsi="Arial" w:cs="Arial"/>
        </w:rPr>
      </w:pPr>
      <w:r>
        <w:rPr>
          <w:rFonts w:ascii="Arial" w:hAnsi="Arial" w:cs="Arial"/>
        </w:rPr>
        <w:tab/>
        <w:t xml:space="preserve">Another way in which I tried to differentiate during the questioning stages of my micro-teach was by adopting a combination of </w:t>
      </w:r>
      <w:r w:rsidR="00305C58">
        <w:rPr>
          <w:rFonts w:ascii="Arial" w:hAnsi="Arial" w:cs="Arial"/>
        </w:rPr>
        <w:t xml:space="preserve">a </w:t>
      </w:r>
      <w:r>
        <w:rPr>
          <w:rFonts w:ascii="Arial" w:hAnsi="Arial" w:cs="Arial"/>
        </w:rPr>
        <w:t xml:space="preserve">hands up and ‘no-hands’ approach to students answering questions. This also linked in with assessment, as it enabled me to determine each student’s understanding as the lesson progressed. </w:t>
      </w:r>
      <w:r w:rsidR="00305C58">
        <w:rPr>
          <w:rFonts w:ascii="Arial" w:hAnsi="Arial" w:cs="Arial"/>
        </w:rPr>
        <w:t xml:space="preserve">By doing this, I was able to spread questioning and challenge every learner to access the lesson. </w:t>
      </w:r>
      <w:r w:rsidR="00080FC3">
        <w:rPr>
          <w:rFonts w:ascii="Arial" w:hAnsi="Arial" w:cs="Arial"/>
        </w:rPr>
        <w:t>M</w:t>
      </w:r>
      <w:r>
        <w:rPr>
          <w:rFonts w:ascii="Arial" w:hAnsi="Arial" w:cs="Arial"/>
        </w:rPr>
        <w:t>y use of this</w:t>
      </w:r>
      <w:r w:rsidR="00080FC3">
        <w:rPr>
          <w:rFonts w:ascii="Arial" w:hAnsi="Arial" w:cs="Arial"/>
        </w:rPr>
        <w:t xml:space="preserve"> so far on</w:t>
      </w:r>
      <w:r>
        <w:rPr>
          <w:rFonts w:ascii="Arial" w:hAnsi="Arial" w:cs="Arial"/>
        </w:rPr>
        <w:t xml:space="preserve"> PTE1 has produced mixed results, due to issues such as larger class numbers and not knowing student names. In a future situation like this, I would attempt to adopt a complete ‘no-hands’ policy to provide students who may not normally answer with the opportunity to express t</w:t>
      </w:r>
      <w:r w:rsidR="004C7BC7">
        <w:rPr>
          <w:rFonts w:ascii="Arial" w:hAnsi="Arial" w:cs="Arial"/>
        </w:rPr>
        <w:t xml:space="preserve">heir opinion. </w:t>
      </w:r>
    </w:p>
    <w:p w14:paraId="4C3C6AF7" w14:textId="77777777" w:rsidR="00C50019" w:rsidRDefault="00C50019" w:rsidP="00CD322B">
      <w:pPr>
        <w:spacing w:line="480" w:lineRule="auto"/>
        <w:rPr>
          <w:rFonts w:ascii="Arial" w:hAnsi="Arial" w:cs="Arial"/>
        </w:rPr>
      </w:pPr>
    </w:p>
    <w:p w14:paraId="798E1FD3" w14:textId="5B47B212" w:rsidR="007762D0" w:rsidRDefault="004E1FE5" w:rsidP="00CD322B">
      <w:pPr>
        <w:spacing w:line="480" w:lineRule="auto"/>
        <w:rPr>
          <w:rFonts w:ascii="Arial" w:hAnsi="Arial" w:cs="Arial"/>
        </w:rPr>
      </w:pPr>
      <w:r>
        <w:rPr>
          <w:rFonts w:ascii="Arial" w:hAnsi="Arial" w:cs="Arial"/>
        </w:rPr>
        <w:t>Numeracy is another</w:t>
      </w:r>
      <w:r w:rsidR="004C7BC7">
        <w:rPr>
          <w:rFonts w:ascii="Arial" w:hAnsi="Arial" w:cs="Arial"/>
        </w:rPr>
        <w:t xml:space="preserve"> key</w:t>
      </w:r>
      <w:r>
        <w:rPr>
          <w:rFonts w:ascii="Arial" w:hAnsi="Arial" w:cs="Arial"/>
        </w:rPr>
        <w:t xml:space="preserve"> area which I believe could have been integrated to a greater degree in my </w:t>
      </w:r>
      <w:r w:rsidR="00227596">
        <w:rPr>
          <w:rFonts w:ascii="Arial" w:hAnsi="Arial" w:cs="Arial"/>
        </w:rPr>
        <w:t>scheme of work</w:t>
      </w:r>
      <w:r w:rsidR="00C01F7F">
        <w:rPr>
          <w:rFonts w:ascii="Arial" w:hAnsi="Arial" w:cs="Arial"/>
        </w:rPr>
        <w:t>. The</w:t>
      </w:r>
      <w:r w:rsidR="007402B0">
        <w:rPr>
          <w:rFonts w:ascii="Arial" w:hAnsi="Arial" w:cs="Arial"/>
        </w:rPr>
        <w:t xml:space="preserve"> LNF</w:t>
      </w:r>
      <w:r w:rsidR="00D24367">
        <w:rPr>
          <w:rFonts w:ascii="Arial" w:hAnsi="Arial" w:cs="Arial"/>
        </w:rPr>
        <w:t xml:space="preserve"> </w:t>
      </w:r>
      <w:r w:rsidR="007402B0">
        <w:rPr>
          <w:rFonts w:ascii="Arial" w:hAnsi="Arial" w:cs="Arial"/>
        </w:rPr>
        <w:t>(</w:t>
      </w:r>
      <w:r w:rsidR="00D24367">
        <w:rPr>
          <w:rFonts w:ascii="Arial" w:hAnsi="Arial" w:cs="Arial"/>
        </w:rPr>
        <w:t>Literacy and Numeracy Framework</w:t>
      </w:r>
      <w:r w:rsidR="00757C4F">
        <w:rPr>
          <w:rFonts w:ascii="Arial" w:hAnsi="Arial" w:cs="Arial"/>
        </w:rPr>
        <w:t>)</w:t>
      </w:r>
      <w:r w:rsidR="00D1786E">
        <w:rPr>
          <w:rFonts w:ascii="Arial" w:hAnsi="Arial" w:cs="Arial"/>
        </w:rPr>
        <w:t xml:space="preserve"> </w:t>
      </w:r>
      <w:r w:rsidR="00757C4F">
        <w:rPr>
          <w:rFonts w:ascii="Arial" w:hAnsi="Arial" w:cs="Arial"/>
        </w:rPr>
        <w:t>(</w:t>
      </w:r>
      <w:r w:rsidR="00D1786E">
        <w:rPr>
          <w:rFonts w:ascii="Arial" w:hAnsi="Arial" w:cs="Arial"/>
        </w:rPr>
        <w:t>2013</w:t>
      </w:r>
      <w:r w:rsidR="007402B0">
        <w:rPr>
          <w:rFonts w:ascii="Arial" w:hAnsi="Arial" w:cs="Arial"/>
        </w:rPr>
        <w:t>)</w:t>
      </w:r>
      <w:r w:rsidR="00D24367">
        <w:rPr>
          <w:rFonts w:ascii="Arial" w:hAnsi="Arial" w:cs="Arial"/>
        </w:rPr>
        <w:t xml:space="preserve"> </w:t>
      </w:r>
      <w:r w:rsidR="00BD10F4">
        <w:rPr>
          <w:rFonts w:ascii="Arial" w:hAnsi="Arial" w:cs="Arial"/>
        </w:rPr>
        <w:t>emphasises</w:t>
      </w:r>
      <w:r w:rsidR="00D24367">
        <w:rPr>
          <w:rFonts w:ascii="Arial" w:hAnsi="Arial" w:cs="Arial"/>
        </w:rPr>
        <w:t xml:space="preserve"> the importance of incorporating </w:t>
      </w:r>
      <w:r w:rsidR="007402B0">
        <w:rPr>
          <w:rFonts w:ascii="Arial" w:hAnsi="Arial" w:cs="Arial"/>
        </w:rPr>
        <w:t>numeracy</w:t>
      </w:r>
      <w:r w:rsidR="00D24367">
        <w:rPr>
          <w:rFonts w:ascii="Arial" w:hAnsi="Arial" w:cs="Arial"/>
        </w:rPr>
        <w:t xml:space="preserve"> across all subjects in the curriculum. After</w:t>
      </w:r>
      <w:r w:rsidR="00C50019">
        <w:rPr>
          <w:rFonts w:ascii="Arial" w:hAnsi="Arial" w:cs="Arial"/>
        </w:rPr>
        <w:t xml:space="preserve"> </w:t>
      </w:r>
      <w:r w:rsidR="00C01F7F">
        <w:rPr>
          <w:rFonts w:ascii="Arial" w:hAnsi="Arial" w:cs="Arial"/>
        </w:rPr>
        <w:t>completing</w:t>
      </w:r>
      <w:r w:rsidR="00D24367">
        <w:rPr>
          <w:rFonts w:ascii="Arial" w:hAnsi="Arial" w:cs="Arial"/>
        </w:rPr>
        <w:t xml:space="preserve"> my lesson, I realised that</w:t>
      </w:r>
      <w:r w:rsidR="00C01F7F">
        <w:rPr>
          <w:rFonts w:ascii="Arial" w:hAnsi="Arial" w:cs="Arial"/>
        </w:rPr>
        <w:t xml:space="preserve"> the small</w:t>
      </w:r>
      <w:r w:rsidR="00227596">
        <w:rPr>
          <w:rFonts w:ascii="Arial" w:hAnsi="Arial" w:cs="Arial"/>
        </w:rPr>
        <w:t xml:space="preserve"> numeracy challenge</w:t>
      </w:r>
      <w:r w:rsidR="00C01F7F">
        <w:rPr>
          <w:rFonts w:ascii="Arial" w:hAnsi="Arial" w:cs="Arial"/>
        </w:rPr>
        <w:t xml:space="preserve"> which I added</w:t>
      </w:r>
      <w:r w:rsidR="00D24367">
        <w:rPr>
          <w:rFonts w:ascii="Arial" w:hAnsi="Arial" w:cs="Arial"/>
        </w:rPr>
        <w:t xml:space="preserve"> did not fit very well within the context of the lesson, disrupting flow</w:t>
      </w:r>
      <w:r w:rsidR="00227596">
        <w:rPr>
          <w:rFonts w:ascii="Arial" w:hAnsi="Arial" w:cs="Arial"/>
        </w:rPr>
        <w:t xml:space="preserve"> and slowing down the pace towards the end.</w:t>
      </w:r>
      <w:r w:rsidR="00D24367">
        <w:rPr>
          <w:rFonts w:ascii="Arial" w:hAnsi="Arial" w:cs="Arial"/>
        </w:rPr>
        <w:t xml:space="preserve"> My time </w:t>
      </w:r>
      <w:r w:rsidR="00C50019">
        <w:rPr>
          <w:rFonts w:ascii="Arial" w:hAnsi="Arial" w:cs="Arial"/>
        </w:rPr>
        <w:t>so far</w:t>
      </w:r>
      <w:r w:rsidR="00D24367">
        <w:rPr>
          <w:rFonts w:ascii="Arial" w:hAnsi="Arial" w:cs="Arial"/>
        </w:rPr>
        <w:t xml:space="preserve"> on PTE1 has </w:t>
      </w:r>
      <w:r w:rsidR="004D4BE2">
        <w:rPr>
          <w:rFonts w:ascii="Arial" w:hAnsi="Arial" w:cs="Arial"/>
        </w:rPr>
        <w:t>proven</w:t>
      </w:r>
      <w:r w:rsidR="00C50019">
        <w:rPr>
          <w:rFonts w:ascii="Arial" w:hAnsi="Arial" w:cs="Arial"/>
        </w:rPr>
        <w:t xml:space="preserve"> to me</w:t>
      </w:r>
      <w:r w:rsidR="007540C5">
        <w:rPr>
          <w:rFonts w:ascii="Arial" w:hAnsi="Arial" w:cs="Arial"/>
        </w:rPr>
        <w:t xml:space="preserve"> </w:t>
      </w:r>
      <w:r w:rsidR="00D24367">
        <w:rPr>
          <w:rFonts w:ascii="Arial" w:hAnsi="Arial" w:cs="Arial"/>
        </w:rPr>
        <w:t>that although</w:t>
      </w:r>
      <w:r w:rsidR="007540C5">
        <w:rPr>
          <w:rFonts w:ascii="Arial" w:hAnsi="Arial" w:cs="Arial"/>
        </w:rPr>
        <w:t xml:space="preserve"> History can be used to help learners develop numeracy skills, there is not necessarily a need to force it into every lesson. Numeracy </w:t>
      </w:r>
      <w:r w:rsidR="00D24367">
        <w:rPr>
          <w:rFonts w:ascii="Arial" w:hAnsi="Arial" w:cs="Arial"/>
        </w:rPr>
        <w:t>could be incorporated more effectively into a</w:t>
      </w:r>
      <w:r w:rsidR="00F07483">
        <w:rPr>
          <w:rFonts w:ascii="Arial" w:hAnsi="Arial" w:cs="Arial"/>
        </w:rPr>
        <w:t xml:space="preserve"> future</w:t>
      </w:r>
      <w:r w:rsidR="00D24367">
        <w:rPr>
          <w:rFonts w:ascii="Arial" w:hAnsi="Arial" w:cs="Arial"/>
        </w:rPr>
        <w:t xml:space="preserve"> </w:t>
      </w:r>
      <w:r w:rsidR="004D4BE2">
        <w:rPr>
          <w:rFonts w:ascii="Arial" w:hAnsi="Arial" w:cs="Arial"/>
        </w:rPr>
        <w:t>scheme of work</w:t>
      </w:r>
      <w:r w:rsidR="00D24367">
        <w:rPr>
          <w:rFonts w:ascii="Arial" w:hAnsi="Arial" w:cs="Arial"/>
        </w:rPr>
        <w:t xml:space="preserve"> about </w:t>
      </w:r>
      <w:r w:rsidR="00D24367">
        <w:rPr>
          <w:rFonts w:ascii="Arial" w:hAnsi="Arial" w:cs="Arial"/>
        </w:rPr>
        <w:lastRenderedPageBreak/>
        <w:t xml:space="preserve">castles </w:t>
      </w:r>
      <w:r w:rsidR="007540C5">
        <w:rPr>
          <w:rFonts w:ascii="Arial" w:hAnsi="Arial" w:cs="Arial"/>
        </w:rPr>
        <w:t xml:space="preserve">through </w:t>
      </w:r>
      <w:r w:rsidR="00D24367">
        <w:rPr>
          <w:rFonts w:ascii="Arial" w:hAnsi="Arial" w:cs="Arial"/>
        </w:rPr>
        <w:t xml:space="preserve">studying a particular castle in greater depth and establishing a timeline of events over the course of a scheme of work. Through this, students could </w:t>
      </w:r>
      <w:r w:rsidR="007540C5">
        <w:rPr>
          <w:rFonts w:ascii="Arial" w:hAnsi="Arial" w:cs="Arial"/>
        </w:rPr>
        <w:t>develop</w:t>
      </w:r>
      <w:r w:rsidR="00CC00D3">
        <w:rPr>
          <w:rFonts w:ascii="Arial" w:hAnsi="Arial" w:cs="Arial"/>
        </w:rPr>
        <w:t xml:space="preserve"> not just</w:t>
      </w:r>
      <w:r w:rsidR="00D24367">
        <w:rPr>
          <w:rFonts w:ascii="Arial" w:hAnsi="Arial" w:cs="Arial"/>
        </w:rPr>
        <w:t xml:space="preserve"> their</w:t>
      </w:r>
      <w:r w:rsidR="00253215">
        <w:rPr>
          <w:rFonts w:ascii="Arial" w:hAnsi="Arial" w:cs="Arial"/>
        </w:rPr>
        <w:t xml:space="preserve"> </w:t>
      </w:r>
      <w:r w:rsidR="007540C5">
        <w:rPr>
          <w:rFonts w:ascii="Arial" w:hAnsi="Arial" w:cs="Arial"/>
        </w:rPr>
        <w:t>chronology skills</w:t>
      </w:r>
      <w:r w:rsidR="00253215">
        <w:rPr>
          <w:rFonts w:ascii="Arial" w:hAnsi="Arial" w:cs="Arial"/>
        </w:rPr>
        <w:t xml:space="preserve"> but also measuring skills</w:t>
      </w:r>
      <w:r w:rsidR="00273B49">
        <w:rPr>
          <w:rFonts w:ascii="Arial" w:hAnsi="Arial" w:cs="Arial"/>
        </w:rPr>
        <w:t xml:space="preserve"> </w:t>
      </w:r>
      <w:r w:rsidR="004C7BC7">
        <w:rPr>
          <w:rFonts w:ascii="Arial" w:hAnsi="Arial" w:cs="Arial"/>
        </w:rPr>
        <w:t xml:space="preserve">by </w:t>
      </w:r>
      <w:r w:rsidR="00273B49">
        <w:rPr>
          <w:rFonts w:ascii="Arial" w:hAnsi="Arial" w:cs="Arial"/>
        </w:rPr>
        <w:t xml:space="preserve">creating </w:t>
      </w:r>
      <w:r w:rsidR="004C7BC7">
        <w:rPr>
          <w:rFonts w:ascii="Arial" w:hAnsi="Arial" w:cs="Arial"/>
        </w:rPr>
        <w:t>a timeline in their exercise books</w:t>
      </w:r>
      <w:r w:rsidR="00D24367">
        <w:rPr>
          <w:rFonts w:ascii="Arial" w:hAnsi="Arial" w:cs="Arial"/>
        </w:rPr>
        <w:t>. This would</w:t>
      </w:r>
      <w:r w:rsidR="004D4BE2">
        <w:rPr>
          <w:rFonts w:ascii="Arial" w:hAnsi="Arial" w:cs="Arial"/>
        </w:rPr>
        <w:t xml:space="preserve"> fit more seamlessly into a lesson than my attempt to include numeracy in the micro-teach.</w:t>
      </w:r>
    </w:p>
    <w:p w14:paraId="47D92702" w14:textId="77777777" w:rsidR="00E33D99" w:rsidRDefault="00E33D99" w:rsidP="00CD322B">
      <w:pPr>
        <w:spacing w:line="480" w:lineRule="auto"/>
        <w:rPr>
          <w:rFonts w:ascii="Arial" w:hAnsi="Arial" w:cs="Arial"/>
        </w:rPr>
      </w:pPr>
    </w:p>
    <w:p w14:paraId="33837847" w14:textId="53EEF000" w:rsidR="004C7BC7" w:rsidRDefault="007540C5" w:rsidP="00CD322B">
      <w:pPr>
        <w:spacing w:line="480" w:lineRule="auto"/>
        <w:rPr>
          <w:rFonts w:ascii="Arial" w:hAnsi="Arial" w:cs="Arial"/>
        </w:rPr>
      </w:pPr>
      <w:r>
        <w:rPr>
          <w:rFonts w:ascii="Arial" w:hAnsi="Arial" w:cs="Arial"/>
        </w:rPr>
        <w:t>Furthermore, my inclusion of assessment</w:t>
      </w:r>
      <w:r w:rsidR="00D24367">
        <w:rPr>
          <w:rFonts w:ascii="Arial" w:hAnsi="Arial" w:cs="Arial"/>
        </w:rPr>
        <w:t xml:space="preserve"> within the lesson was very effective. </w:t>
      </w:r>
      <w:r w:rsidR="00E33D99">
        <w:rPr>
          <w:rFonts w:ascii="Arial" w:hAnsi="Arial" w:cs="Arial"/>
        </w:rPr>
        <w:t xml:space="preserve">Clear learning objectives ensured that all students knew </w:t>
      </w:r>
      <w:r>
        <w:rPr>
          <w:rFonts w:ascii="Arial" w:hAnsi="Arial" w:cs="Arial"/>
        </w:rPr>
        <w:t>what was expected of them and what they needed to do t</w:t>
      </w:r>
      <w:r w:rsidR="00227596">
        <w:rPr>
          <w:rFonts w:ascii="Arial" w:hAnsi="Arial" w:cs="Arial"/>
        </w:rPr>
        <w:t>o reach these expectations</w:t>
      </w:r>
      <w:r>
        <w:rPr>
          <w:rFonts w:ascii="Arial" w:hAnsi="Arial" w:cs="Arial"/>
        </w:rPr>
        <w:t>, w</w:t>
      </w:r>
      <w:r w:rsidR="00E33D99">
        <w:rPr>
          <w:rFonts w:ascii="Arial" w:hAnsi="Arial" w:cs="Arial"/>
        </w:rPr>
        <w:t xml:space="preserve">hile </w:t>
      </w:r>
      <w:r w:rsidR="00D24367">
        <w:rPr>
          <w:rFonts w:ascii="Arial" w:hAnsi="Arial" w:cs="Arial"/>
        </w:rPr>
        <w:t>the success criteria</w:t>
      </w:r>
      <w:r>
        <w:rPr>
          <w:rFonts w:ascii="Arial" w:hAnsi="Arial" w:cs="Arial"/>
        </w:rPr>
        <w:t xml:space="preserve"> for my main task gave a structure</w:t>
      </w:r>
      <w:r w:rsidR="00C01F7F">
        <w:rPr>
          <w:rFonts w:ascii="Arial" w:hAnsi="Arial" w:cs="Arial"/>
        </w:rPr>
        <w:t xml:space="preserve"> for students to be assessed against</w:t>
      </w:r>
      <w:r>
        <w:rPr>
          <w:rFonts w:ascii="Arial" w:hAnsi="Arial" w:cs="Arial"/>
        </w:rPr>
        <w:t xml:space="preserve"> whi</w:t>
      </w:r>
      <w:r w:rsidR="00C01F7F">
        <w:rPr>
          <w:rFonts w:ascii="Arial" w:hAnsi="Arial" w:cs="Arial"/>
        </w:rPr>
        <w:t>le also</w:t>
      </w:r>
      <w:r>
        <w:rPr>
          <w:rFonts w:ascii="Arial" w:hAnsi="Arial" w:cs="Arial"/>
        </w:rPr>
        <w:t xml:space="preserve"> link</w:t>
      </w:r>
      <w:r w:rsidR="00C01F7F">
        <w:rPr>
          <w:rFonts w:ascii="Arial" w:hAnsi="Arial" w:cs="Arial"/>
        </w:rPr>
        <w:t>ing</w:t>
      </w:r>
      <w:r>
        <w:rPr>
          <w:rFonts w:ascii="Arial" w:hAnsi="Arial" w:cs="Arial"/>
        </w:rPr>
        <w:t xml:space="preserve"> back to the</w:t>
      </w:r>
      <w:r w:rsidR="00C01F7F">
        <w:rPr>
          <w:rFonts w:ascii="Arial" w:hAnsi="Arial" w:cs="Arial"/>
        </w:rPr>
        <w:t xml:space="preserve"> lesson</w:t>
      </w:r>
      <w:r>
        <w:rPr>
          <w:rFonts w:ascii="Arial" w:hAnsi="Arial" w:cs="Arial"/>
        </w:rPr>
        <w:t xml:space="preserve"> objectives.</w:t>
      </w:r>
      <w:r w:rsidR="00D24367">
        <w:rPr>
          <w:rFonts w:ascii="Arial" w:hAnsi="Arial" w:cs="Arial"/>
        </w:rPr>
        <w:t xml:space="preserve"> </w:t>
      </w:r>
      <w:r w:rsidR="004C7BC7">
        <w:rPr>
          <w:rFonts w:ascii="Arial" w:hAnsi="Arial" w:cs="Arial"/>
        </w:rPr>
        <w:t>On</w:t>
      </w:r>
      <w:r w:rsidR="00E33D99">
        <w:rPr>
          <w:rFonts w:ascii="Arial" w:hAnsi="Arial" w:cs="Arial"/>
        </w:rPr>
        <w:t xml:space="preserve"> PTE1</w:t>
      </w:r>
      <w:r w:rsidR="004C7BC7">
        <w:rPr>
          <w:rFonts w:ascii="Arial" w:hAnsi="Arial" w:cs="Arial"/>
        </w:rPr>
        <w:t xml:space="preserve">, I have </w:t>
      </w:r>
      <w:r w:rsidR="00D730CA">
        <w:rPr>
          <w:rFonts w:ascii="Arial" w:hAnsi="Arial" w:cs="Arial"/>
        </w:rPr>
        <w:t xml:space="preserve">also </w:t>
      </w:r>
      <w:r w:rsidR="004C7BC7">
        <w:rPr>
          <w:rFonts w:ascii="Arial" w:hAnsi="Arial" w:cs="Arial"/>
        </w:rPr>
        <w:t xml:space="preserve">noticed </w:t>
      </w:r>
      <w:r w:rsidR="00E33D99">
        <w:rPr>
          <w:rFonts w:ascii="Arial" w:hAnsi="Arial" w:cs="Arial"/>
        </w:rPr>
        <w:t>the</w:t>
      </w:r>
      <w:r w:rsidR="004C7BC7">
        <w:rPr>
          <w:rFonts w:ascii="Arial" w:hAnsi="Arial" w:cs="Arial"/>
        </w:rPr>
        <w:t xml:space="preserve"> considerable</w:t>
      </w:r>
      <w:r w:rsidR="00E33D99">
        <w:rPr>
          <w:rFonts w:ascii="Arial" w:hAnsi="Arial" w:cs="Arial"/>
        </w:rPr>
        <w:t xml:space="preserve"> effectiveness of peer assessment. </w:t>
      </w:r>
      <w:proofErr w:type="spellStart"/>
      <w:r w:rsidR="00E33D99">
        <w:rPr>
          <w:rFonts w:ascii="Arial" w:hAnsi="Arial" w:cs="Arial"/>
        </w:rPr>
        <w:t>Wiliam</w:t>
      </w:r>
      <w:proofErr w:type="spellEnd"/>
      <w:r w:rsidR="00C01F7F">
        <w:rPr>
          <w:rFonts w:ascii="Arial" w:hAnsi="Arial" w:cs="Arial"/>
        </w:rPr>
        <w:t xml:space="preserve"> &amp; Leahy</w:t>
      </w:r>
      <w:r w:rsidR="00E33D99">
        <w:rPr>
          <w:rFonts w:ascii="Arial" w:hAnsi="Arial" w:cs="Arial"/>
        </w:rPr>
        <w:t xml:space="preserve"> (201</w:t>
      </w:r>
      <w:r w:rsidR="00C01F7F">
        <w:rPr>
          <w:rFonts w:ascii="Arial" w:hAnsi="Arial" w:cs="Arial"/>
        </w:rPr>
        <w:t>5</w:t>
      </w:r>
      <w:r w:rsidR="00E33D99">
        <w:rPr>
          <w:rFonts w:ascii="Arial" w:hAnsi="Arial" w:cs="Arial"/>
        </w:rPr>
        <w:t>)</w:t>
      </w:r>
      <w:r>
        <w:rPr>
          <w:rFonts w:ascii="Arial" w:hAnsi="Arial" w:cs="Arial"/>
        </w:rPr>
        <w:t xml:space="preserve"> claim</w:t>
      </w:r>
      <w:r w:rsidR="00E33D99">
        <w:rPr>
          <w:rFonts w:ascii="Arial" w:hAnsi="Arial" w:cs="Arial"/>
        </w:rPr>
        <w:t xml:space="preserve"> that students</w:t>
      </w:r>
      <w:r w:rsidR="00E678A0">
        <w:rPr>
          <w:rFonts w:ascii="Arial" w:hAnsi="Arial" w:cs="Arial"/>
        </w:rPr>
        <w:t xml:space="preserve"> find it easier to</w:t>
      </w:r>
      <w:r w:rsidR="00E33D99">
        <w:rPr>
          <w:rFonts w:ascii="Arial" w:hAnsi="Arial" w:cs="Arial"/>
        </w:rPr>
        <w:t xml:space="preserve"> </w:t>
      </w:r>
      <w:r w:rsidR="006959A8">
        <w:rPr>
          <w:rFonts w:ascii="Arial" w:hAnsi="Arial" w:cs="Arial"/>
        </w:rPr>
        <w:t>spot mistakes in work which is not their ow</w:t>
      </w:r>
      <w:bookmarkStart w:id="0" w:name="_GoBack"/>
      <w:bookmarkEnd w:id="0"/>
      <w:r w:rsidR="006959A8">
        <w:rPr>
          <w:rFonts w:ascii="Arial" w:hAnsi="Arial" w:cs="Arial"/>
        </w:rPr>
        <w:t>n</w:t>
      </w:r>
      <w:r w:rsidR="00C01F7F">
        <w:rPr>
          <w:rFonts w:ascii="Arial" w:hAnsi="Arial" w:cs="Arial"/>
        </w:rPr>
        <w:t>.</w:t>
      </w:r>
      <w:r w:rsidR="00E33D99">
        <w:rPr>
          <w:rFonts w:ascii="Arial" w:hAnsi="Arial" w:cs="Arial"/>
        </w:rPr>
        <w:t xml:space="preserve"> </w:t>
      </w:r>
      <w:r w:rsidR="004C7BC7">
        <w:rPr>
          <w:rFonts w:ascii="Arial" w:hAnsi="Arial" w:cs="Arial"/>
        </w:rPr>
        <w:t>During my plenary, where students had to do a gap fill activity, I not only failed to remind them to mark their work but also wasted a great opportunity to build in peer assessment.</w:t>
      </w:r>
      <w:r w:rsidR="00E33D99">
        <w:rPr>
          <w:rFonts w:ascii="Arial" w:hAnsi="Arial" w:cs="Arial"/>
        </w:rPr>
        <w:t xml:space="preserve">  </w:t>
      </w:r>
    </w:p>
    <w:p w14:paraId="05AB18F0" w14:textId="01D977A3" w:rsidR="00082436" w:rsidRDefault="004C7BC7" w:rsidP="004C7BC7">
      <w:pPr>
        <w:spacing w:line="480" w:lineRule="auto"/>
        <w:ind w:firstLine="720"/>
        <w:rPr>
          <w:rFonts w:ascii="Arial" w:hAnsi="Arial" w:cs="Arial"/>
        </w:rPr>
      </w:pPr>
      <w:r>
        <w:rPr>
          <w:rFonts w:ascii="Arial" w:hAnsi="Arial" w:cs="Arial"/>
        </w:rPr>
        <w:t>I have started to use this form</w:t>
      </w:r>
      <w:r w:rsidR="00273B49">
        <w:rPr>
          <w:rFonts w:ascii="Arial" w:hAnsi="Arial" w:cs="Arial"/>
        </w:rPr>
        <w:t xml:space="preserve"> of</w:t>
      </w:r>
      <w:r>
        <w:rPr>
          <w:rFonts w:ascii="Arial" w:hAnsi="Arial" w:cs="Arial"/>
        </w:rPr>
        <w:t xml:space="preserve"> assessment</w:t>
      </w:r>
      <w:r w:rsidR="00E33D99">
        <w:rPr>
          <w:rFonts w:ascii="Arial" w:hAnsi="Arial" w:cs="Arial"/>
        </w:rPr>
        <w:t xml:space="preserve"> frequently</w:t>
      </w:r>
      <w:r>
        <w:rPr>
          <w:rFonts w:ascii="Arial" w:hAnsi="Arial" w:cs="Arial"/>
        </w:rPr>
        <w:t xml:space="preserve"> since I started the placement and it is certainly something</w:t>
      </w:r>
      <w:r w:rsidR="00C77731">
        <w:rPr>
          <w:rFonts w:ascii="Arial" w:hAnsi="Arial" w:cs="Arial"/>
        </w:rPr>
        <w:t xml:space="preserve"> which</w:t>
      </w:r>
      <w:r>
        <w:rPr>
          <w:rFonts w:ascii="Arial" w:hAnsi="Arial" w:cs="Arial"/>
        </w:rPr>
        <w:t xml:space="preserve"> I should have built into my micro-teach.</w:t>
      </w:r>
      <w:r w:rsidR="00273B49">
        <w:rPr>
          <w:rFonts w:ascii="Arial" w:hAnsi="Arial" w:cs="Arial"/>
        </w:rPr>
        <w:t xml:space="preserve"> I</w:t>
      </w:r>
      <w:r w:rsidR="00227596">
        <w:rPr>
          <w:rFonts w:ascii="Arial" w:hAnsi="Arial" w:cs="Arial"/>
        </w:rPr>
        <w:t xml:space="preserve">n future I would </w:t>
      </w:r>
      <w:r w:rsidR="00C01F7F">
        <w:rPr>
          <w:rFonts w:ascii="Arial" w:hAnsi="Arial" w:cs="Arial"/>
        </w:rPr>
        <w:t>consider using a</w:t>
      </w:r>
      <w:r w:rsidR="007540C5">
        <w:rPr>
          <w:rFonts w:ascii="Arial" w:hAnsi="Arial" w:cs="Arial"/>
        </w:rPr>
        <w:t xml:space="preserve"> more challenging peer assessed task which</w:t>
      </w:r>
      <w:r w:rsidR="00C01F7F">
        <w:rPr>
          <w:rFonts w:ascii="Arial" w:hAnsi="Arial" w:cs="Arial"/>
        </w:rPr>
        <w:t xml:space="preserve"> would</w:t>
      </w:r>
      <w:r w:rsidR="007540C5">
        <w:rPr>
          <w:rFonts w:ascii="Arial" w:hAnsi="Arial" w:cs="Arial"/>
        </w:rPr>
        <w:t xml:space="preserve"> </w:t>
      </w:r>
      <w:r w:rsidR="00C01F7F">
        <w:rPr>
          <w:rFonts w:ascii="Arial" w:hAnsi="Arial" w:cs="Arial"/>
        </w:rPr>
        <w:t>encourage</w:t>
      </w:r>
      <w:r w:rsidR="007540C5">
        <w:rPr>
          <w:rFonts w:ascii="Arial" w:hAnsi="Arial" w:cs="Arial"/>
        </w:rPr>
        <w:t xml:space="preserve"> students to develop their</w:t>
      </w:r>
      <w:r>
        <w:rPr>
          <w:rFonts w:ascii="Arial" w:hAnsi="Arial" w:cs="Arial"/>
        </w:rPr>
        <w:t xml:space="preserve"> literacy and critical thinking skills</w:t>
      </w:r>
      <w:r w:rsidR="007540C5">
        <w:rPr>
          <w:rFonts w:ascii="Arial" w:hAnsi="Arial" w:cs="Arial"/>
        </w:rPr>
        <w:t>.</w:t>
      </w:r>
      <w:r w:rsidR="00C01F7F">
        <w:rPr>
          <w:rFonts w:ascii="Arial" w:hAnsi="Arial" w:cs="Arial"/>
        </w:rPr>
        <w:t xml:space="preserve"> An example of this could be asking students to write a </w:t>
      </w:r>
      <w:r w:rsidR="005E0FF7">
        <w:rPr>
          <w:rFonts w:ascii="Arial" w:hAnsi="Arial" w:cs="Arial"/>
        </w:rPr>
        <w:t xml:space="preserve">paragraph critically evaluating the effectiveness of a castle’s defences before </w:t>
      </w:r>
      <w:r>
        <w:rPr>
          <w:rFonts w:ascii="Arial" w:hAnsi="Arial" w:cs="Arial"/>
        </w:rPr>
        <w:t xml:space="preserve">comparing and contrasting answers with their peers, who can comment on effective use of grammar and other areas, while also suggesting areas of improvement. This is a common form of assessment I have seen </w:t>
      </w:r>
      <w:r w:rsidR="004D4BE2">
        <w:rPr>
          <w:rFonts w:ascii="Arial" w:hAnsi="Arial" w:cs="Arial"/>
        </w:rPr>
        <w:t>on PTE1</w:t>
      </w:r>
      <w:r>
        <w:rPr>
          <w:rFonts w:ascii="Arial" w:hAnsi="Arial" w:cs="Arial"/>
        </w:rPr>
        <w:t>, where students</w:t>
      </w:r>
      <w:r w:rsidR="004D4BE2">
        <w:rPr>
          <w:rFonts w:ascii="Arial" w:hAnsi="Arial" w:cs="Arial"/>
        </w:rPr>
        <w:t xml:space="preserve"> focus on the positives of their peer’s work through </w:t>
      </w:r>
      <w:r w:rsidR="004D4BE2">
        <w:rPr>
          <w:rFonts w:ascii="Arial" w:hAnsi="Arial" w:cs="Arial"/>
        </w:rPr>
        <w:lastRenderedPageBreak/>
        <w:t>‘</w:t>
      </w:r>
      <w:r>
        <w:rPr>
          <w:rFonts w:ascii="Arial" w:hAnsi="Arial" w:cs="Arial"/>
        </w:rPr>
        <w:t>WWW</w:t>
      </w:r>
      <w:r w:rsidR="004D4BE2">
        <w:rPr>
          <w:rFonts w:ascii="Arial" w:hAnsi="Arial" w:cs="Arial"/>
        </w:rPr>
        <w:t>’ (</w:t>
      </w:r>
      <w:r>
        <w:rPr>
          <w:rFonts w:ascii="Arial" w:hAnsi="Arial" w:cs="Arial"/>
        </w:rPr>
        <w:t>W</w:t>
      </w:r>
      <w:r w:rsidR="004D4BE2">
        <w:rPr>
          <w:rFonts w:ascii="Arial" w:hAnsi="Arial" w:cs="Arial"/>
        </w:rPr>
        <w:t xml:space="preserve">hat </w:t>
      </w:r>
      <w:r>
        <w:rPr>
          <w:rFonts w:ascii="Arial" w:hAnsi="Arial" w:cs="Arial"/>
        </w:rPr>
        <w:t>W</w:t>
      </w:r>
      <w:r w:rsidR="004D4BE2">
        <w:rPr>
          <w:rFonts w:ascii="Arial" w:hAnsi="Arial" w:cs="Arial"/>
        </w:rPr>
        <w:t xml:space="preserve">ent </w:t>
      </w:r>
      <w:r>
        <w:rPr>
          <w:rFonts w:ascii="Arial" w:hAnsi="Arial" w:cs="Arial"/>
        </w:rPr>
        <w:t>W</w:t>
      </w:r>
      <w:r w:rsidR="004D4BE2">
        <w:rPr>
          <w:rFonts w:ascii="Arial" w:hAnsi="Arial" w:cs="Arial"/>
        </w:rPr>
        <w:t xml:space="preserve">ell), while </w:t>
      </w:r>
      <w:r>
        <w:rPr>
          <w:rFonts w:ascii="Arial" w:hAnsi="Arial" w:cs="Arial"/>
        </w:rPr>
        <w:t>highlighting</w:t>
      </w:r>
      <w:r w:rsidR="004D4BE2">
        <w:rPr>
          <w:rFonts w:ascii="Arial" w:hAnsi="Arial" w:cs="Arial"/>
        </w:rPr>
        <w:t xml:space="preserve"> targets for improvement</w:t>
      </w:r>
      <w:r w:rsidR="00C23566">
        <w:rPr>
          <w:rFonts w:ascii="Arial" w:hAnsi="Arial" w:cs="Arial"/>
        </w:rPr>
        <w:t>, o</w:t>
      </w:r>
      <w:r>
        <w:rPr>
          <w:rFonts w:ascii="Arial" w:hAnsi="Arial" w:cs="Arial"/>
        </w:rPr>
        <w:t>r</w:t>
      </w:r>
      <w:r w:rsidR="00B75815">
        <w:rPr>
          <w:rFonts w:ascii="Arial" w:hAnsi="Arial" w:cs="Arial"/>
        </w:rPr>
        <w:t xml:space="preserve"> </w:t>
      </w:r>
      <w:r>
        <w:rPr>
          <w:rFonts w:ascii="Arial" w:hAnsi="Arial" w:cs="Arial"/>
        </w:rPr>
        <w:t>‘EBI’s’ (Even Better If</w:t>
      </w:r>
      <w:r w:rsidR="00C23566">
        <w:rPr>
          <w:rFonts w:ascii="Arial" w:hAnsi="Arial" w:cs="Arial"/>
        </w:rPr>
        <w:t>’s</w:t>
      </w:r>
      <w:r>
        <w:rPr>
          <w:rFonts w:ascii="Arial" w:hAnsi="Arial" w:cs="Arial"/>
        </w:rPr>
        <w:t>).</w:t>
      </w:r>
      <w:r w:rsidR="004D4BE2">
        <w:rPr>
          <w:rFonts w:ascii="Arial" w:hAnsi="Arial" w:cs="Arial"/>
        </w:rPr>
        <w:t xml:space="preserve"> This provides an effective way for learners to critically reflect on their own work, develop thinking and set out</w:t>
      </w:r>
      <w:r w:rsidR="00C23566">
        <w:rPr>
          <w:rFonts w:ascii="Arial" w:hAnsi="Arial" w:cs="Arial"/>
        </w:rPr>
        <w:t xml:space="preserve"> clear</w:t>
      </w:r>
      <w:r w:rsidR="004D4BE2">
        <w:rPr>
          <w:rFonts w:ascii="Arial" w:hAnsi="Arial" w:cs="Arial"/>
        </w:rPr>
        <w:t xml:space="preserve"> future targets to meet.</w:t>
      </w:r>
    </w:p>
    <w:p w14:paraId="0DE795B6" w14:textId="5CE87037" w:rsidR="0004636C" w:rsidRDefault="0004636C" w:rsidP="00CD322B">
      <w:pPr>
        <w:spacing w:line="480" w:lineRule="auto"/>
        <w:rPr>
          <w:rFonts w:ascii="Arial" w:hAnsi="Arial" w:cs="Arial"/>
        </w:rPr>
      </w:pPr>
    </w:p>
    <w:p w14:paraId="6303193B" w14:textId="39A35721" w:rsidR="00253215" w:rsidRDefault="007540C5" w:rsidP="00253215">
      <w:pPr>
        <w:spacing w:line="480" w:lineRule="auto"/>
        <w:rPr>
          <w:rFonts w:ascii="Arial" w:hAnsi="Arial" w:cs="Arial"/>
        </w:rPr>
      </w:pPr>
      <w:r>
        <w:rPr>
          <w:rFonts w:ascii="Arial" w:hAnsi="Arial" w:cs="Arial"/>
        </w:rPr>
        <w:t>The</w:t>
      </w:r>
      <w:r w:rsidR="0004636C">
        <w:rPr>
          <w:rFonts w:ascii="Arial" w:hAnsi="Arial" w:cs="Arial"/>
        </w:rPr>
        <w:t xml:space="preserve"> learning theor</w:t>
      </w:r>
      <w:r>
        <w:rPr>
          <w:rFonts w:ascii="Arial" w:hAnsi="Arial" w:cs="Arial"/>
        </w:rPr>
        <w:t>ies</w:t>
      </w:r>
      <w:r w:rsidR="0004636C">
        <w:rPr>
          <w:rFonts w:ascii="Arial" w:hAnsi="Arial" w:cs="Arial"/>
        </w:rPr>
        <w:t xml:space="preserve"> which I</w:t>
      </w:r>
      <w:r>
        <w:rPr>
          <w:rFonts w:ascii="Arial" w:hAnsi="Arial" w:cs="Arial"/>
        </w:rPr>
        <w:t xml:space="preserve"> </w:t>
      </w:r>
      <w:r w:rsidR="004C7BC7">
        <w:rPr>
          <w:rFonts w:ascii="Arial" w:hAnsi="Arial" w:cs="Arial"/>
        </w:rPr>
        <w:t xml:space="preserve">implemented in my lesson also </w:t>
      </w:r>
      <w:r w:rsidR="0004636C">
        <w:rPr>
          <w:rFonts w:ascii="Arial" w:hAnsi="Arial" w:cs="Arial"/>
        </w:rPr>
        <w:t>worked quite effectively. I</w:t>
      </w:r>
      <w:r w:rsidR="005E0FF7">
        <w:rPr>
          <w:rFonts w:ascii="Arial" w:hAnsi="Arial" w:cs="Arial"/>
        </w:rPr>
        <w:t xml:space="preserve"> used scaffolding to good effect throughout the lesson, particularly</w:t>
      </w:r>
      <w:r w:rsidR="0004636C">
        <w:rPr>
          <w:rFonts w:ascii="Arial" w:hAnsi="Arial" w:cs="Arial"/>
        </w:rPr>
        <w:t xml:space="preserve"> </w:t>
      </w:r>
      <w:r w:rsidR="004D4BE2">
        <w:rPr>
          <w:rFonts w:ascii="Arial" w:hAnsi="Arial" w:cs="Arial"/>
        </w:rPr>
        <w:t xml:space="preserve">when </w:t>
      </w:r>
      <w:r w:rsidR="0004636C">
        <w:rPr>
          <w:rFonts w:ascii="Arial" w:hAnsi="Arial" w:cs="Arial"/>
        </w:rPr>
        <w:t>testing prior knowledge</w:t>
      </w:r>
      <w:r w:rsidR="00082436">
        <w:rPr>
          <w:rFonts w:ascii="Arial" w:hAnsi="Arial" w:cs="Arial"/>
        </w:rPr>
        <w:t xml:space="preserve"> at </w:t>
      </w:r>
      <w:r w:rsidR="005E0FF7">
        <w:rPr>
          <w:rFonts w:ascii="Arial" w:hAnsi="Arial" w:cs="Arial"/>
        </w:rPr>
        <w:t>different stages.</w:t>
      </w:r>
      <w:r w:rsidR="00082436">
        <w:rPr>
          <w:rFonts w:ascii="Arial" w:hAnsi="Arial" w:cs="Arial"/>
        </w:rPr>
        <w:t xml:space="preserve"> The resources which I created were also </w:t>
      </w:r>
      <w:r w:rsidR="001B4F6E">
        <w:rPr>
          <w:rFonts w:ascii="Arial" w:hAnsi="Arial" w:cs="Arial"/>
        </w:rPr>
        <w:t>constructed</w:t>
      </w:r>
      <w:r w:rsidR="00082436">
        <w:rPr>
          <w:rFonts w:ascii="Arial" w:hAnsi="Arial" w:cs="Arial"/>
        </w:rPr>
        <w:t xml:space="preserve"> well enough to </w:t>
      </w:r>
      <w:r w:rsidR="004D4BE2">
        <w:rPr>
          <w:rFonts w:ascii="Arial" w:hAnsi="Arial" w:cs="Arial"/>
        </w:rPr>
        <w:t xml:space="preserve">give </w:t>
      </w:r>
      <w:r w:rsidR="00082436">
        <w:rPr>
          <w:rFonts w:ascii="Arial" w:hAnsi="Arial" w:cs="Arial"/>
        </w:rPr>
        <w:t>the learners</w:t>
      </w:r>
      <w:r w:rsidR="004D4BE2">
        <w:rPr>
          <w:rFonts w:ascii="Arial" w:hAnsi="Arial" w:cs="Arial"/>
        </w:rPr>
        <w:t xml:space="preserve"> some guidance with the main task</w:t>
      </w:r>
      <w:r w:rsidR="00082436">
        <w:rPr>
          <w:rFonts w:ascii="Arial" w:hAnsi="Arial" w:cs="Arial"/>
        </w:rPr>
        <w:t>, while working in groups for the main activity enabled them to share ideas and learn from one another, building their cumulative knowledge and creating strong answers as a result.</w:t>
      </w:r>
      <w:r w:rsidR="002679F7">
        <w:rPr>
          <w:rFonts w:ascii="Arial" w:hAnsi="Arial" w:cs="Arial"/>
        </w:rPr>
        <w:t xml:space="preserve"> </w:t>
      </w:r>
    </w:p>
    <w:p w14:paraId="7235449B" w14:textId="0268398C" w:rsidR="00B34D92" w:rsidRPr="00A80A94" w:rsidRDefault="009C1488" w:rsidP="00253215">
      <w:pPr>
        <w:spacing w:line="480" w:lineRule="auto"/>
        <w:ind w:firstLine="720"/>
        <w:rPr>
          <w:rFonts w:ascii="Arial" w:hAnsi="Arial" w:cs="Arial"/>
        </w:rPr>
      </w:pPr>
      <w:r>
        <w:rPr>
          <w:rFonts w:ascii="Arial" w:hAnsi="Arial" w:cs="Arial"/>
        </w:rPr>
        <w:t>A different approach which I would be interested in experimenting with in the future would be an inquiry-based approach proposed by Bruner (1971), also known as ‘discovery learning’</w:t>
      </w:r>
      <w:r w:rsidR="001C08A2">
        <w:rPr>
          <w:rFonts w:ascii="Arial" w:hAnsi="Arial" w:cs="Arial"/>
        </w:rPr>
        <w:t xml:space="preserve"> (Bates, 2016, 54).</w:t>
      </w:r>
      <w:r>
        <w:rPr>
          <w:rFonts w:ascii="Arial" w:hAnsi="Arial" w:cs="Arial"/>
        </w:rPr>
        <w:t xml:space="preserve"> This</w:t>
      </w:r>
      <w:r w:rsidR="00253215">
        <w:rPr>
          <w:rFonts w:ascii="Arial" w:hAnsi="Arial" w:cs="Arial"/>
        </w:rPr>
        <w:t xml:space="preserve"> technique</w:t>
      </w:r>
      <w:r>
        <w:rPr>
          <w:rFonts w:ascii="Arial" w:hAnsi="Arial" w:cs="Arial"/>
        </w:rPr>
        <w:t xml:space="preserve"> involves</w:t>
      </w:r>
      <w:r w:rsidR="00253215">
        <w:rPr>
          <w:rFonts w:ascii="Arial" w:hAnsi="Arial" w:cs="Arial"/>
        </w:rPr>
        <w:t xml:space="preserve"> students find</w:t>
      </w:r>
      <w:r w:rsidR="00953375">
        <w:rPr>
          <w:rFonts w:ascii="Arial" w:hAnsi="Arial" w:cs="Arial"/>
        </w:rPr>
        <w:t>ing</w:t>
      </w:r>
      <w:r w:rsidR="00253215">
        <w:rPr>
          <w:rFonts w:ascii="Arial" w:hAnsi="Arial" w:cs="Arial"/>
        </w:rPr>
        <w:t xml:space="preserve"> out</w:t>
      </w:r>
      <w:r w:rsidR="007D4CF2">
        <w:rPr>
          <w:rFonts w:ascii="Arial" w:hAnsi="Arial" w:cs="Arial"/>
        </w:rPr>
        <w:t xml:space="preserve"> new</w:t>
      </w:r>
      <w:r w:rsidR="00253215">
        <w:rPr>
          <w:rFonts w:ascii="Arial" w:hAnsi="Arial" w:cs="Arial"/>
        </w:rPr>
        <w:t xml:space="preserve"> information</w:t>
      </w:r>
      <w:r w:rsidR="00953375">
        <w:rPr>
          <w:rFonts w:ascii="Arial" w:hAnsi="Arial" w:cs="Arial"/>
        </w:rPr>
        <w:t xml:space="preserve"> </w:t>
      </w:r>
      <w:r w:rsidR="00253215">
        <w:rPr>
          <w:rFonts w:ascii="Arial" w:hAnsi="Arial" w:cs="Arial"/>
        </w:rPr>
        <w:t>and</w:t>
      </w:r>
      <w:r w:rsidR="00750776">
        <w:rPr>
          <w:rFonts w:ascii="Arial" w:hAnsi="Arial" w:cs="Arial"/>
        </w:rPr>
        <w:t xml:space="preserve"> learning</w:t>
      </w:r>
      <w:r w:rsidR="007D4CF2">
        <w:rPr>
          <w:rFonts w:ascii="Arial" w:hAnsi="Arial" w:cs="Arial"/>
        </w:rPr>
        <w:t xml:space="preserve"> about the</w:t>
      </w:r>
      <w:r w:rsidR="00253215">
        <w:rPr>
          <w:rFonts w:ascii="Arial" w:hAnsi="Arial" w:cs="Arial"/>
        </w:rPr>
        <w:t xml:space="preserve"> connection between </w:t>
      </w:r>
      <w:r w:rsidR="00750776">
        <w:rPr>
          <w:rFonts w:ascii="Arial" w:hAnsi="Arial" w:cs="Arial"/>
        </w:rPr>
        <w:t>different areas of a topic</w:t>
      </w:r>
      <w:r w:rsidR="00253215">
        <w:rPr>
          <w:rFonts w:ascii="Arial" w:hAnsi="Arial" w:cs="Arial"/>
        </w:rPr>
        <w:t xml:space="preserve"> by themselves</w:t>
      </w:r>
      <w:r w:rsidR="007D4CF2">
        <w:rPr>
          <w:rFonts w:ascii="Arial" w:hAnsi="Arial" w:cs="Arial"/>
        </w:rPr>
        <w:t>.</w:t>
      </w:r>
      <w:r w:rsidR="00953375">
        <w:rPr>
          <w:rFonts w:ascii="Arial" w:hAnsi="Arial" w:cs="Arial"/>
        </w:rPr>
        <w:t xml:space="preserve"> </w:t>
      </w:r>
      <w:r w:rsidR="00253215">
        <w:rPr>
          <w:rFonts w:ascii="Arial" w:hAnsi="Arial" w:cs="Arial"/>
        </w:rPr>
        <w:t>However, it would be</w:t>
      </w:r>
      <w:r w:rsidR="00CD322B">
        <w:rPr>
          <w:rFonts w:ascii="Arial" w:hAnsi="Arial" w:cs="Arial"/>
        </w:rPr>
        <w:t xml:space="preserve"> heavily depend</w:t>
      </w:r>
      <w:r w:rsidR="00253215">
        <w:rPr>
          <w:rFonts w:ascii="Arial" w:hAnsi="Arial" w:cs="Arial"/>
        </w:rPr>
        <w:t>ent</w:t>
      </w:r>
      <w:r w:rsidR="00CD322B">
        <w:rPr>
          <w:rFonts w:ascii="Arial" w:hAnsi="Arial" w:cs="Arial"/>
        </w:rPr>
        <w:t xml:space="preserve"> on the ability of the learners involved.</w:t>
      </w:r>
      <w:r w:rsidR="00953375">
        <w:rPr>
          <w:rFonts w:ascii="Arial" w:hAnsi="Arial" w:cs="Arial"/>
        </w:rPr>
        <w:t xml:space="preserve"> Kirschner et al (2006) are very critical of </w:t>
      </w:r>
      <w:r w:rsidR="00B5467B">
        <w:rPr>
          <w:rFonts w:ascii="Arial" w:hAnsi="Arial" w:cs="Arial"/>
        </w:rPr>
        <w:t xml:space="preserve">this approach, stating that there is </w:t>
      </w:r>
      <w:r w:rsidR="00540343">
        <w:rPr>
          <w:rFonts w:ascii="Arial" w:hAnsi="Arial" w:cs="Arial"/>
        </w:rPr>
        <w:t>little</w:t>
      </w:r>
      <w:r w:rsidR="00B5467B">
        <w:rPr>
          <w:rFonts w:ascii="Arial" w:hAnsi="Arial" w:cs="Arial"/>
        </w:rPr>
        <w:t xml:space="preserve"> evidence to show that minimal guidance </w:t>
      </w:r>
      <w:r w:rsidR="00D403F9">
        <w:rPr>
          <w:rFonts w:ascii="Arial" w:hAnsi="Arial" w:cs="Arial"/>
        </w:rPr>
        <w:t xml:space="preserve">has </w:t>
      </w:r>
      <w:r w:rsidR="002A167D">
        <w:rPr>
          <w:rFonts w:ascii="Arial" w:hAnsi="Arial" w:cs="Arial"/>
        </w:rPr>
        <w:t>a</w:t>
      </w:r>
      <w:r w:rsidR="00D403F9">
        <w:rPr>
          <w:rFonts w:ascii="Arial" w:hAnsi="Arial" w:cs="Arial"/>
        </w:rPr>
        <w:t xml:space="preserve"> considerable impact on learning, particularly with lower ability learners.</w:t>
      </w:r>
      <w:r w:rsidR="00CD322B">
        <w:rPr>
          <w:rFonts w:ascii="Arial" w:hAnsi="Arial" w:cs="Arial"/>
        </w:rPr>
        <w:t xml:space="preserve"> </w:t>
      </w:r>
      <w:r w:rsidR="00C57E29">
        <w:rPr>
          <w:rFonts w:ascii="Arial" w:hAnsi="Arial" w:cs="Arial"/>
        </w:rPr>
        <w:t>Providing I modelled the lesson correctly</w:t>
      </w:r>
      <w:r w:rsidR="00253215">
        <w:rPr>
          <w:rFonts w:ascii="Arial" w:hAnsi="Arial" w:cs="Arial"/>
        </w:rPr>
        <w:t xml:space="preserve"> and was able to gauge</w:t>
      </w:r>
      <w:r w:rsidR="001B4F6E">
        <w:rPr>
          <w:rFonts w:ascii="Arial" w:hAnsi="Arial" w:cs="Arial"/>
        </w:rPr>
        <w:t xml:space="preserve"> student</w:t>
      </w:r>
      <w:r w:rsidR="00253215">
        <w:rPr>
          <w:rFonts w:ascii="Arial" w:hAnsi="Arial" w:cs="Arial"/>
        </w:rPr>
        <w:t xml:space="preserve"> understanding, I could present the</w:t>
      </w:r>
      <w:r w:rsidR="00E20815">
        <w:rPr>
          <w:rFonts w:ascii="Arial" w:hAnsi="Arial" w:cs="Arial"/>
        </w:rPr>
        <w:t xml:space="preserve"> learners</w:t>
      </w:r>
      <w:r w:rsidR="00253215">
        <w:rPr>
          <w:rFonts w:ascii="Arial" w:hAnsi="Arial" w:cs="Arial"/>
        </w:rPr>
        <w:t xml:space="preserve"> with my enquiry question (‘How hard was it to capture a castle in Medieval Britain?’) and observe how they were able to learn</w:t>
      </w:r>
      <w:r w:rsidR="00213514">
        <w:rPr>
          <w:rFonts w:ascii="Arial" w:hAnsi="Arial" w:cs="Arial"/>
        </w:rPr>
        <w:t xml:space="preserve"> new information</w:t>
      </w:r>
      <w:r w:rsidR="00253215">
        <w:rPr>
          <w:rFonts w:ascii="Arial" w:hAnsi="Arial" w:cs="Arial"/>
        </w:rPr>
        <w:t xml:space="preserve"> </w:t>
      </w:r>
      <w:r w:rsidR="005F77B5">
        <w:rPr>
          <w:rFonts w:ascii="Arial" w:hAnsi="Arial" w:cs="Arial"/>
        </w:rPr>
        <w:t>without too much teacher</w:t>
      </w:r>
      <w:r w:rsidR="00CC2FF4">
        <w:rPr>
          <w:rFonts w:ascii="Arial" w:hAnsi="Arial" w:cs="Arial"/>
        </w:rPr>
        <w:t xml:space="preserve"> </w:t>
      </w:r>
      <w:r w:rsidR="005F77B5">
        <w:rPr>
          <w:rFonts w:ascii="Arial" w:hAnsi="Arial" w:cs="Arial"/>
        </w:rPr>
        <w:t>guidance</w:t>
      </w:r>
      <w:r w:rsidR="00253215">
        <w:rPr>
          <w:rFonts w:ascii="Arial" w:hAnsi="Arial" w:cs="Arial"/>
        </w:rPr>
        <w:t>. This could result in the students developing problem solv</w:t>
      </w:r>
      <w:r w:rsidR="0087464C">
        <w:rPr>
          <w:rFonts w:ascii="Arial" w:hAnsi="Arial" w:cs="Arial"/>
        </w:rPr>
        <w:t>ing</w:t>
      </w:r>
      <w:r w:rsidR="00253215">
        <w:rPr>
          <w:rFonts w:ascii="Arial" w:hAnsi="Arial" w:cs="Arial"/>
        </w:rPr>
        <w:t xml:space="preserve"> and critical thinking skills</w:t>
      </w:r>
      <w:r w:rsidR="001B4F6E">
        <w:rPr>
          <w:rFonts w:ascii="Arial" w:hAnsi="Arial" w:cs="Arial"/>
        </w:rPr>
        <w:t xml:space="preserve"> to a much greater degree</w:t>
      </w:r>
      <w:r w:rsidR="00253215">
        <w:rPr>
          <w:rFonts w:ascii="Arial" w:hAnsi="Arial" w:cs="Arial"/>
        </w:rPr>
        <w:t xml:space="preserve">. On the other hand, it could </w:t>
      </w:r>
      <w:r w:rsidR="00CC2FF4">
        <w:rPr>
          <w:rFonts w:ascii="Arial" w:hAnsi="Arial" w:cs="Arial"/>
        </w:rPr>
        <w:t xml:space="preserve">cause </w:t>
      </w:r>
      <w:r w:rsidR="00F132C2">
        <w:rPr>
          <w:rFonts w:ascii="Arial" w:hAnsi="Arial" w:cs="Arial"/>
        </w:rPr>
        <w:t>them</w:t>
      </w:r>
      <w:r w:rsidR="00CC2FF4">
        <w:rPr>
          <w:rFonts w:ascii="Arial" w:hAnsi="Arial" w:cs="Arial"/>
        </w:rPr>
        <w:t xml:space="preserve"> to</w:t>
      </w:r>
      <w:r w:rsidR="00253215">
        <w:rPr>
          <w:rFonts w:ascii="Arial" w:hAnsi="Arial" w:cs="Arial"/>
        </w:rPr>
        <w:t xml:space="preserve"> </w:t>
      </w:r>
      <w:r w:rsidR="002A167D">
        <w:rPr>
          <w:rFonts w:ascii="Arial" w:hAnsi="Arial" w:cs="Arial"/>
        </w:rPr>
        <w:t xml:space="preserve">run into difficulties quite often and </w:t>
      </w:r>
      <w:r w:rsidR="00CC2FF4">
        <w:rPr>
          <w:rFonts w:ascii="Arial" w:hAnsi="Arial" w:cs="Arial"/>
        </w:rPr>
        <w:t>feel</w:t>
      </w:r>
      <w:r w:rsidR="002A167D">
        <w:rPr>
          <w:rFonts w:ascii="Arial" w:hAnsi="Arial" w:cs="Arial"/>
        </w:rPr>
        <w:t xml:space="preserve"> stuck</w:t>
      </w:r>
      <w:r w:rsidR="001B4F6E">
        <w:rPr>
          <w:rFonts w:ascii="Arial" w:hAnsi="Arial" w:cs="Arial"/>
        </w:rPr>
        <w:t>. For this reason</w:t>
      </w:r>
      <w:r w:rsidR="005F77B5">
        <w:rPr>
          <w:rFonts w:ascii="Arial" w:hAnsi="Arial" w:cs="Arial"/>
        </w:rPr>
        <w:t>,</w:t>
      </w:r>
      <w:r w:rsidR="00253215">
        <w:rPr>
          <w:rFonts w:ascii="Arial" w:hAnsi="Arial" w:cs="Arial"/>
        </w:rPr>
        <w:t xml:space="preserve"> I would need to have </w:t>
      </w:r>
      <w:r w:rsidR="00253215">
        <w:rPr>
          <w:rFonts w:ascii="Arial" w:hAnsi="Arial" w:cs="Arial"/>
        </w:rPr>
        <w:lastRenderedPageBreak/>
        <w:t>good judgement beforehand about whether the students were capable of undertaking such a task</w:t>
      </w:r>
      <w:r w:rsidR="001B4F6E">
        <w:rPr>
          <w:rFonts w:ascii="Arial" w:hAnsi="Arial" w:cs="Arial"/>
        </w:rPr>
        <w:t xml:space="preserve"> and plan it very carefully.</w:t>
      </w:r>
    </w:p>
    <w:p w14:paraId="1AF4486F" w14:textId="37753997" w:rsidR="00391FDC" w:rsidRDefault="00391FDC" w:rsidP="00CD322B">
      <w:pPr>
        <w:spacing w:line="480" w:lineRule="auto"/>
        <w:rPr>
          <w:rFonts w:ascii="Arial" w:hAnsi="Arial" w:cs="Arial"/>
        </w:rPr>
      </w:pPr>
    </w:p>
    <w:p w14:paraId="4EEBE852" w14:textId="226B04A4" w:rsidR="0004636C" w:rsidRDefault="00E33D99" w:rsidP="00CD322B">
      <w:pPr>
        <w:spacing w:line="480" w:lineRule="auto"/>
        <w:rPr>
          <w:rFonts w:ascii="Arial" w:hAnsi="Arial" w:cs="Arial"/>
        </w:rPr>
      </w:pPr>
      <w:r>
        <w:rPr>
          <w:rFonts w:ascii="Arial" w:hAnsi="Arial" w:cs="Arial"/>
        </w:rPr>
        <w:t>My approach and thinking towards teaching developed considerably</w:t>
      </w:r>
      <w:r w:rsidR="0004636C">
        <w:rPr>
          <w:rFonts w:ascii="Arial" w:hAnsi="Arial" w:cs="Arial"/>
        </w:rPr>
        <w:t xml:space="preserve"> during the preparation of my micro-teach and has been </w:t>
      </w:r>
      <w:r w:rsidR="004C7BC7">
        <w:rPr>
          <w:rFonts w:ascii="Arial" w:hAnsi="Arial" w:cs="Arial"/>
        </w:rPr>
        <w:t xml:space="preserve">enriched </w:t>
      </w:r>
      <w:r w:rsidR="0004636C">
        <w:rPr>
          <w:rFonts w:ascii="Arial" w:hAnsi="Arial" w:cs="Arial"/>
        </w:rPr>
        <w:t>further since I started PTE1</w:t>
      </w:r>
      <w:r w:rsidR="00F27687">
        <w:rPr>
          <w:rFonts w:ascii="Arial" w:hAnsi="Arial" w:cs="Arial"/>
        </w:rPr>
        <w:t>. C</w:t>
      </w:r>
      <w:r w:rsidR="00940E59">
        <w:rPr>
          <w:rFonts w:ascii="Arial" w:hAnsi="Arial" w:cs="Arial"/>
        </w:rPr>
        <w:t xml:space="preserve">onsulting the QTS standards which I will be measured against has given me a clear direction moving forward as the </w:t>
      </w:r>
      <w:r w:rsidR="00F27687">
        <w:rPr>
          <w:rFonts w:ascii="Arial" w:hAnsi="Arial" w:cs="Arial"/>
        </w:rPr>
        <w:t>placement</w:t>
      </w:r>
      <w:r w:rsidR="00940E59">
        <w:rPr>
          <w:rFonts w:ascii="Arial" w:hAnsi="Arial" w:cs="Arial"/>
        </w:rPr>
        <w:t xml:space="preserve"> progresses.</w:t>
      </w:r>
    </w:p>
    <w:p w14:paraId="3CF8FD41" w14:textId="4EFF4A46" w:rsidR="00940E59" w:rsidRDefault="00940E59" w:rsidP="00CD322B">
      <w:pPr>
        <w:spacing w:line="480" w:lineRule="auto"/>
        <w:rPr>
          <w:rFonts w:ascii="Arial" w:hAnsi="Arial" w:cs="Arial"/>
        </w:rPr>
      </w:pPr>
      <w:r>
        <w:rPr>
          <w:rFonts w:ascii="Arial" w:hAnsi="Arial" w:cs="Arial"/>
        </w:rPr>
        <w:tab/>
        <w:t>QTS standard 3.3.4 stresses the importance of differentiating teaching and how trainees should apply this to all students across the spectrum</w:t>
      </w:r>
      <w:r w:rsidR="00092AD4">
        <w:rPr>
          <w:rFonts w:ascii="Arial" w:hAnsi="Arial" w:cs="Arial"/>
        </w:rPr>
        <w:t>. I intend to develop this considerably</w:t>
      </w:r>
      <w:r>
        <w:rPr>
          <w:rFonts w:ascii="Arial" w:hAnsi="Arial" w:cs="Arial"/>
        </w:rPr>
        <w:t xml:space="preserve"> over the course of PTE1 </w:t>
      </w:r>
      <w:r w:rsidR="00092AD4">
        <w:rPr>
          <w:rFonts w:ascii="Arial" w:hAnsi="Arial" w:cs="Arial"/>
        </w:rPr>
        <w:t>by</w:t>
      </w:r>
      <w:r>
        <w:rPr>
          <w:rFonts w:ascii="Arial" w:hAnsi="Arial" w:cs="Arial"/>
        </w:rPr>
        <w:t xml:space="preserve"> working</w:t>
      </w:r>
      <w:r w:rsidR="00092AD4">
        <w:rPr>
          <w:rFonts w:ascii="Arial" w:hAnsi="Arial" w:cs="Arial"/>
        </w:rPr>
        <w:t xml:space="preserve"> closely</w:t>
      </w:r>
      <w:r>
        <w:rPr>
          <w:rFonts w:ascii="Arial" w:hAnsi="Arial" w:cs="Arial"/>
        </w:rPr>
        <w:t xml:space="preserve"> with classes of varying ability</w:t>
      </w:r>
      <w:r w:rsidR="00092AD4">
        <w:rPr>
          <w:rFonts w:ascii="Arial" w:hAnsi="Arial" w:cs="Arial"/>
        </w:rPr>
        <w:t xml:space="preserve"> and determining which teaching strategies work best for them</w:t>
      </w:r>
      <w:r>
        <w:rPr>
          <w:rFonts w:ascii="Arial" w:hAnsi="Arial" w:cs="Arial"/>
        </w:rPr>
        <w:t>.</w:t>
      </w:r>
      <w:r w:rsidR="00F27687">
        <w:rPr>
          <w:rFonts w:ascii="Arial" w:hAnsi="Arial" w:cs="Arial"/>
        </w:rPr>
        <w:t xml:space="preserve"> In particular, I will start thinking more about how to differentiate to not only those with Special Education Needs but also the more able and talented learners who require </w:t>
      </w:r>
      <w:r w:rsidR="00226272">
        <w:rPr>
          <w:rFonts w:ascii="Arial" w:hAnsi="Arial" w:cs="Arial"/>
        </w:rPr>
        <w:t>their thinking to be stretched further</w:t>
      </w:r>
      <w:r w:rsidR="00F27687">
        <w:rPr>
          <w:rFonts w:ascii="Arial" w:hAnsi="Arial" w:cs="Arial"/>
        </w:rPr>
        <w:t>.</w:t>
      </w:r>
    </w:p>
    <w:p w14:paraId="66621761" w14:textId="69E29729" w:rsidR="00940E59" w:rsidRDefault="00940E59" w:rsidP="00CD322B">
      <w:pPr>
        <w:spacing w:line="480" w:lineRule="auto"/>
        <w:rPr>
          <w:rFonts w:ascii="Arial" w:hAnsi="Arial" w:cs="Arial"/>
        </w:rPr>
      </w:pPr>
      <w:r>
        <w:rPr>
          <w:rFonts w:ascii="Arial" w:hAnsi="Arial" w:cs="Arial"/>
        </w:rPr>
        <w:tab/>
        <w:t>QTS standard 3.3.7 emphasises how a trainee must organise and manage teaching and learning time effectively.</w:t>
      </w:r>
      <w:r w:rsidR="008550CF">
        <w:rPr>
          <w:rFonts w:ascii="Arial" w:hAnsi="Arial" w:cs="Arial"/>
        </w:rPr>
        <w:t xml:space="preserve"> My experiences so far have greatly shaped my thinking about the importance of time management and they have had a strong influence on my lesson planning. </w:t>
      </w:r>
      <w:r w:rsidR="00F27687">
        <w:rPr>
          <w:rFonts w:ascii="Arial" w:hAnsi="Arial" w:cs="Arial"/>
        </w:rPr>
        <w:t>T</w:t>
      </w:r>
      <w:r w:rsidR="008550CF">
        <w:rPr>
          <w:rFonts w:ascii="Arial" w:hAnsi="Arial" w:cs="Arial"/>
        </w:rPr>
        <w:t xml:space="preserve">his is something which I can only improve </w:t>
      </w:r>
      <w:r w:rsidR="00F27687">
        <w:rPr>
          <w:rFonts w:ascii="Arial" w:hAnsi="Arial" w:cs="Arial"/>
        </w:rPr>
        <w:t>with time as I gain a greater understanding of the</w:t>
      </w:r>
      <w:r w:rsidR="009E1F57">
        <w:rPr>
          <w:rFonts w:ascii="Arial" w:hAnsi="Arial" w:cs="Arial"/>
        </w:rPr>
        <w:t xml:space="preserve"> needs of</w:t>
      </w:r>
      <w:r w:rsidR="00F27687">
        <w:rPr>
          <w:rFonts w:ascii="Arial" w:hAnsi="Arial" w:cs="Arial"/>
        </w:rPr>
        <w:t xml:space="preserve"> individual students and how much work they are able to </w:t>
      </w:r>
      <w:r w:rsidR="00227596">
        <w:rPr>
          <w:rFonts w:ascii="Arial" w:hAnsi="Arial" w:cs="Arial"/>
        </w:rPr>
        <w:t xml:space="preserve">complete </w:t>
      </w:r>
      <w:r w:rsidR="00F27687">
        <w:rPr>
          <w:rFonts w:ascii="Arial" w:hAnsi="Arial" w:cs="Arial"/>
        </w:rPr>
        <w:t>within a given time frame.</w:t>
      </w:r>
      <w:r w:rsidR="008550CF">
        <w:rPr>
          <w:rFonts w:ascii="Arial" w:hAnsi="Arial" w:cs="Arial"/>
        </w:rPr>
        <w:t xml:space="preserve"> </w:t>
      </w:r>
      <w:r w:rsidR="00F27687">
        <w:rPr>
          <w:rFonts w:ascii="Arial" w:hAnsi="Arial" w:cs="Arial"/>
        </w:rPr>
        <w:t>Moreov</w:t>
      </w:r>
      <w:r w:rsidR="00387DF3">
        <w:rPr>
          <w:rFonts w:ascii="Arial" w:hAnsi="Arial" w:cs="Arial"/>
        </w:rPr>
        <w:t>er, I will have to take into account the more minor issues that reduce learning time and how they can be contained effectively.</w:t>
      </w:r>
    </w:p>
    <w:p w14:paraId="12AC68F1" w14:textId="1920907D" w:rsidR="008550CF" w:rsidRDefault="008550CF" w:rsidP="00CD322B">
      <w:pPr>
        <w:spacing w:line="480" w:lineRule="auto"/>
        <w:rPr>
          <w:rFonts w:ascii="Arial" w:hAnsi="Arial" w:cs="Arial"/>
        </w:rPr>
      </w:pPr>
      <w:r>
        <w:rPr>
          <w:rFonts w:ascii="Arial" w:hAnsi="Arial" w:cs="Arial"/>
        </w:rPr>
        <w:tab/>
        <w:t>One aspect of teaching which did not feature in my micro-teach, mainly because of my</w:t>
      </w:r>
      <w:r w:rsidR="00387DF3">
        <w:rPr>
          <w:rFonts w:ascii="Arial" w:hAnsi="Arial" w:cs="Arial"/>
        </w:rPr>
        <w:t xml:space="preserve"> adult</w:t>
      </w:r>
      <w:r>
        <w:rPr>
          <w:rFonts w:ascii="Arial" w:hAnsi="Arial" w:cs="Arial"/>
        </w:rPr>
        <w:t xml:space="preserve"> audience, was behaviour management. QTS Standard 2.7 stresses the importance of promoting good behaviour and how doing this </w:t>
      </w:r>
      <w:r>
        <w:rPr>
          <w:rFonts w:ascii="Arial" w:hAnsi="Arial" w:cs="Arial"/>
        </w:rPr>
        <w:lastRenderedPageBreak/>
        <w:t>successfully helps to establish a purposeful learning environment. Teaching during PTE1</w:t>
      </w:r>
      <w:r w:rsidR="00C77CA3">
        <w:rPr>
          <w:rFonts w:ascii="Arial" w:hAnsi="Arial" w:cs="Arial"/>
        </w:rPr>
        <w:t xml:space="preserve"> has taught me that not only does this have to be in line with policy promoted by the school, but also that </w:t>
      </w:r>
      <w:r w:rsidR="00227596">
        <w:rPr>
          <w:rFonts w:ascii="Arial" w:hAnsi="Arial" w:cs="Arial"/>
        </w:rPr>
        <w:t>bad behaviour can be prevented</w:t>
      </w:r>
      <w:r w:rsidR="00C77CA3">
        <w:rPr>
          <w:rFonts w:ascii="Arial" w:hAnsi="Arial" w:cs="Arial"/>
        </w:rPr>
        <w:t xml:space="preserve"> through being proactive rather than reactive. If lessons are planned carefully and the material is engaging, then behaviour can be managed effectively from the </w:t>
      </w:r>
      <w:r w:rsidR="00387DF3">
        <w:rPr>
          <w:rFonts w:ascii="Arial" w:hAnsi="Arial" w:cs="Arial"/>
        </w:rPr>
        <w:t>start of the lesson</w:t>
      </w:r>
      <w:r w:rsidR="00C77CA3">
        <w:rPr>
          <w:rFonts w:ascii="Arial" w:hAnsi="Arial" w:cs="Arial"/>
        </w:rPr>
        <w:t xml:space="preserve">. </w:t>
      </w:r>
      <w:r w:rsidR="00092AD4">
        <w:rPr>
          <w:rFonts w:ascii="Arial" w:hAnsi="Arial" w:cs="Arial"/>
        </w:rPr>
        <w:t>I</w:t>
      </w:r>
      <w:r w:rsidR="00C77CA3">
        <w:rPr>
          <w:rFonts w:ascii="Arial" w:hAnsi="Arial" w:cs="Arial"/>
        </w:rPr>
        <w:t xml:space="preserve"> </w:t>
      </w:r>
      <w:r w:rsidR="00387DF3">
        <w:rPr>
          <w:rFonts w:ascii="Arial" w:hAnsi="Arial" w:cs="Arial"/>
        </w:rPr>
        <w:t>often think about</w:t>
      </w:r>
      <w:r w:rsidR="00092AD4">
        <w:rPr>
          <w:rFonts w:ascii="Arial" w:hAnsi="Arial" w:cs="Arial"/>
        </w:rPr>
        <w:t xml:space="preserve"> this</w:t>
      </w:r>
      <w:r w:rsidR="00387DF3">
        <w:rPr>
          <w:rFonts w:ascii="Arial" w:hAnsi="Arial" w:cs="Arial"/>
        </w:rPr>
        <w:t xml:space="preserve"> </w:t>
      </w:r>
      <w:r w:rsidR="00C77CA3">
        <w:rPr>
          <w:rFonts w:ascii="Arial" w:hAnsi="Arial" w:cs="Arial"/>
        </w:rPr>
        <w:t xml:space="preserve">considerably when at the planning stage, </w:t>
      </w:r>
      <w:r w:rsidR="00387DF3">
        <w:rPr>
          <w:rFonts w:ascii="Arial" w:hAnsi="Arial" w:cs="Arial"/>
        </w:rPr>
        <w:t xml:space="preserve">taking into account the students as well as </w:t>
      </w:r>
      <w:r w:rsidR="00226272">
        <w:rPr>
          <w:rFonts w:ascii="Arial" w:hAnsi="Arial" w:cs="Arial"/>
        </w:rPr>
        <w:t>small t</w:t>
      </w:r>
      <w:r w:rsidR="0079328E">
        <w:rPr>
          <w:rFonts w:ascii="Arial" w:hAnsi="Arial" w:cs="Arial"/>
        </w:rPr>
        <w:t>hings</w:t>
      </w:r>
      <w:r w:rsidR="00226272">
        <w:rPr>
          <w:rFonts w:ascii="Arial" w:hAnsi="Arial" w:cs="Arial"/>
        </w:rPr>
        <w:t xml:space="preserve"> that</w:t>
      </w:r>
      <w:r w:rsidR="00387DF3">
        <w:rPr>
          <w:rFonts w:ascii="Arial" w:hAnsi="Arial" w:cs="Arial"/>
        </w:rPr>
        <w:t xml:space="preserve"> can be done to handle tricky behaviour.</w:t>
      </w:r>
    </w:p>
    <w:p w14:paraId="01F8E13D" w14:textId="43E5826E" w:rsidR="00DD6F4C" w:rsidRDefault="00DD6F4C" w:rsidP="00CD322B">
      <w:pPr>
        <w:spacing w:line="480" w:lineRule="auto"/>
        <w:rPr>
          <w:rFonts w:ascii="Arial" w:hAnsi="Arial" w:cs="Arial"/>
        </w:rPr>
      </w:pPr>
    </w:p>
    <w:p w14:paraId="56C98250" w14:textId="20E11B1D" w:rsidR="00DD6F4C" w:rsidRPr="00A80A94" w:rsidRDefault="00DD6F4C" w:rsidP="00CD322B">
      <w:pPr>
        <w:spacing w:line="480" w:lineRule="auto"/>
        <w:rPr>
          <w:rFonts w:ascii="Arial" w:hAnsi="Arial" w:cs="Arial"/>
        </w:rPr>
      </w:pPr>
      <w:r>
        <w:rPr>
          <w:rFonts w:ascii="Arial" w:hAnsi="Arial" w:cs="Arial"/>
        </w:rPr>
        <w:t xml:space="preserve">To conclude, although I </w:t>
      </w:r>
      <w:r w:rsidR="00CD322B">
        <w:rPr>
          <w:rFonts w:ascii="Arial" w:hAnsi="Arial" w:cs="Arial"/>
        </w:rPr>
        <w:t xml:space="preserve">was pleased with the planning and delivery of my micro-teaching lesson, I was immediately aware of areas for improvement and the experience which I have acquired so far over PTE1 has only highlighted the different ways in which I can improve upon these skills to help students learn more effectively. The attached action plan refers to the three standards which I believe are most </w:t>
      </w:r>
      <w:r w:rsidR="00092AD4">
        <w:rPr>
          <w:rFonts w:ascii="Arial" w:hAnsi="Arial" w:cs="Arial"/>
        </w:rPr>
        <w:t>relevant</w:t>
      </w:r>
      <w:r w:rsidR="00FE30AE">
        <w:rPr>
          <w:rFonts w:ascii="Arial" w:hAnsi="Arial" w:cs="Arial"/>
        </w:rPr>
        <w:t xml:space="preserve"> to me with regards to developing as a teacher in the foreseeable future. </w:t>
      </w:r>
    </w:p>
    <w:p w14:paraId="71F472AA" w14:textId="5B705706" w:rsidR="00273FE9" w:rsidRDefault="00273FE9" w:rsidP="008E2F28">
      <w:pPr>
        <w:spacing w:line="360" w:lineRule="auto"/>
        <w:rPr>
          <w:rFonts w:ascii="Arial" w:hAnsi="Arial" w:cs="Arial"/>
        </w:rPr>
      </w:pPr>
    </w:p>
    <w:p w14:paraId="7FC7661B" w14:textId="1FA50D5A" w:rsidR="00E33D99" w:rsidRDefault="00E33D99" w:rsidP="008E2F28">
      <w:pPr>
        <w:spacing w:line="360" w:lineRule="auto"/>
        <w:rPr>
          <w:rFonts w:ascii="Arial" w:hAnsi="Arial" w:cs="Arial"/>
        </w:rPr>
      </w:pPr>
    </w:p>
    <w:p w14:paraId="19FDECC5" w14:textId="5137417E" w:rsidR="00E33D99" w:rsidRDefault="00E33D99" w:rsidP="008E2F28">
      <w:pPr>
        <w:spacing w:line="360" w:lineRule="auto"/>
        <w:rPr>
          <w:rFonts w:ascii="Arial" w:hAnsi="Arial" w:cs="Arial"/>
        </w:rPr>
      </w:pPr>
    </w:p>
    <w:p w14:paraId="4FD8516B" w14:textId="23557507" w:rsidR="002679F7" w:rsidRDefault="002679F7" w:rsidP="008E2F28">
      <w:pPr>
        <w:spacing w:line="360" w:lineRule="auto"/>
        <w:rPr>
          <w:rFonts w:ascii="Arial" w:hAnsi="Arial" w:cs="Arial"/>
        </w:rPr>
      </w:pPr>
    </w:p>
    <w:p w14:paraId="207754E1" w14:textId="1CFFEC38" w:rsidR="00227034" w:rsidRDefault="00227034" w:rsidP="008E2F28">
      <w:pPr>
        <w:spacing w:line="360" w:lineRule="auto"/>
        <w:rPr>
          <w:rFonts w:ascii="Arial" w:hAnsi="Arial" w:cs="Arial"/>
        </w:rPr>
      </w:pPr>
    </w:p>
    <w:p w14:paraId="2115E7D4" w14:textId="606B6E6E" w:rsidR="00227034" w:rsidRDefault="00227034" w:rsidP="008E2F28">
      <w:pPr>
        <w:spacing w:line="360" w:lineRule="auto"/>
        <w:rPr>
          <w:rFonts w:ascii="Arial" w:hAnsi="Arial" w:cs="Arial"/>
        </w:rPr>
      </w:pPr>
    </w:p>
    <w:p w14:paraId="14785791" w14:textId="67C414D7" w:rsidR="00227034" w:rsidRDefault="00227034" w:rsidP="008E2F28">
      <w:pPr>
        <w:spacing w:line="360" w:lineRule="auto"/>
        <w:rPr>
          <w:rFonts w:ascii="Arial" w:hAnsi="Arial" w:cs="Arial"/>
        </w:rPr>
      </w:pPr>
    </w:p>
    <w:p w14:paraId="68605AAA" w14:textId="53830E70" w:rsidR="00227034" w:rsidRDefault="00227034" w:rsidP="008E2F28">
      <w:pPr>
        <w:spacing w:line="360" w:lineRule="auto"/>
        <w:rPr>
          <w:rFonts w:ascii="Arial" w:hAnsi="Arial" w:cs="Arial"/>
        </w:rPr>
      </w:pPr>
    </w:p>
    <w:p w14:paraId="65CDC0FE" w14:textId="2171B61A" w:rsidR="00227034" w:rsidRDefault="00227034" w:rsidP="008E2F28">
      <w:pPr>
        <w:spacing w:line="360" w:lineRule="auto"/>
        <w:rPr>
          <w:rFonts w:ascii="Arial" w:hAnsi="Arial" w:cs="Arial"/>
        </w:rPr>
      </w:pPr>
    </w:p>
    <w:p w14:paraId="2263D784" w14:textId="6B4FB526" w:rsidR="00227034" w:rsidRDefault="00227034" w:rsidP="008E2F28">
      <w:pPr>
        <w:spacing w:line="360" w:lineRule="auto"/>
        <w:rPr>
          <w:rFonts w:ascii="Arial" w:hAnsi="Arial" w:cs="Arial"/>
        </w:rPr>
      </w:pPr>
    </w:p>
    <w:p w14:paraId="6BE5569B" w14:textId="58387669" w:rsidR="00227034" w:rsidRDefault="00227034" w:rsidP="008E2F28">
      <w:pPr>
        <w:spacing w:line="360" w:lineRule="auto"/>
        <w:rPr>
          <w:rFonts w:ascii="Arial" w:hAnsi="Arial" w:cs="Arial"/>
        </w:rPr>
      </w:pPr>
    </w:p>
    <w:p w14:paraId="09238EF6" w14:textId="34302DAA" w:rsidR="00227034" w:rsidRDefault="00227034" w:rsidP="008E2F28">
      <w:pPr>
        <w:spacing w:line="360" w:lineRule="auto"/>
        <w:rPr>
          <w:rFonts w:ascii="Arial" w:hAnsi="Arial" w:cs="Arial"/>
        </w:rPr>
      </w:pPr>
    </w:p>
    <w:p w14:paraId="12FE500F" w14:textId="41521043" w:rsidR="00472D5D" w:rsidRDefault="00472D5D" w:rsidP="008E2F28">
      <w:pPr>
        <w:spacing w:line="360" w:lineRule="auto"/>
        <w:rPr>
          <w:rFonts w:ascii="Arial" w:hAnsi="Arial" w:cs="Arial"/>
        </w:rPr>
      </w:pPr>
    </w:p>
    <w:p w14:paraId="0446B8C1" w14:textId="282A727F" w:rsidR="00472D5D" w:rsidRDefault="00472D5D" w:rsidP="008E2F28">
      <w:pPr>
        <w:spacing w:line="360" w:lineRule="auto"/>
        <w:rPr>
          <w:rFonts w:ascii="Arial" w:hAnsi="Arial" w:cs="Arial"/>
        </w:rPr>
      </w:pPr>
    </w:p>
    <w:p w14:paraId="7F773651" w14:textId="77777777" w:rsidR="00472D5D" w:rsidRDefault="00472D5D" w:rsidP="008E2F28">
      <w:pPr>
        <w:spacing w:line="360" w:lineRule="auto"/>
        <w:rPr>
          <w:rFonts w:ascii="Arial" w:hAnsi="Arial" w:cs="Arial"/>
        </w:rPr>
      </w:pPr>
    </w:p>
    <w:p w14:paraId="39FD18DB" w14:textId="435176D5" w:rsidR="00C8758D" w:rsidRDefault="00C8758D" w:rsidP="008E2F28">
      <w:pPr>
        <w:spacing w:line="360" w:lineRule="auto"/>
        <w:rPr>
          <w:rFonts w:ascii="Arial" w:hAnsi="Arial" w:cs="Arial"/>
        </w:rPr>
      </w:pPr>
    </w:p>
    <w:tbl>
      <w:tblPr>
        <w:tblpPr w:leftFromText="180" w:rightFromText="180" w:vertAnchor="text" w:horzAnchor="page" w:tblpX="1" w:tblpY="-359"/>
        <w:tblW w:w="15171" w:type="dxa"/>
        <w:tblLayout w:type="fixed"/>
        <w:tblCellMar>
          <w:left w:w="126" w:type="dxa"/>
          <w:right w:w="126" w:type="dxa"/>
        </w:tblCellMar>
        <w:tblLook w:val="0000" w:firstRow="0" w:lastRow="0" w:firstColumn="0" w:lastColumn="0" w:noHBand="0" w:noVBand="0"/>
      </w:tblPr>
      <w:tblGrid>
        <w:gridCol w:w="108"/>
        <w:gridCol w:w="318"/>
        <w:gridCol w:w="5136"/>
        <w:gridCol w:w="2518"/>
        <w:gridCol w:w="7091"/>
      </w:tblGrid>
      <w:tr w:rsidR="005C24FC" w:rsidRPr="00B20307" w14:paraId="6E82F1F5" w14:textId="77777777" w:rsidTr="005C24FC">
        <w:trPr>
          <w:gridBefore w:val="1"/>
          <w:wBefore w:w="108" w:type="dxa"/>
          <w:trHeight w:val="536"/>
        </w:trPr>
        <w:tc>
          <w:tcPr>
            <w:tcW w:w="318" w:type="dxa"/>
            <w:tcBorders>
              <w:right w:val="single" w:sz="4" w:space="0" w:color="auto"/>
            </w:tcBorders>
          </w:tcPr>
          <w:p w14:paraId="065E52E1" w14:textId="77777777" w:rsidR="005C24FC" w:rsidRPr="00B20307" w:rsidRDefault="005C24FC" w:rsidP="005C24FC">
            <w:pPr>
              <w:spacing w:line="163" w:lineRule="exact"/>
              <w:rPr>
                <w:rFonts w:ascii="Arial" w:eastAsia="Times New Roman" w:hAnsi="Arial" w:cs="Times New Roman"/>
                <w:szCs w:val="20"/>
                <w:lang w:val="en-US" w:eastAsia="en-US"/>
              </w:rPr>
            </w:pPr>
          </w:p>
          <w:p w14:paraId="6B9E2E05" w14:textId="77777777" w:rsidR="005C24FC" w:rsidRPr="00B20307" w:rsidRDefault="005C24FC" w:rsidP="005C24FC">
            <w:pPr>
              <w:spacing w:after="19"/>
              <w:rPr>
                <w:rFonts w:ascii="Arial" w:eastAsia="Times New Roman" w:hAnsi="Arial" w:cs="Times New Roman"/>
              </w:rPr>
            </w:pPr>
          </w:p>
        </w:tc>
        <w:tc>
          <w:tcPr>
            <w:tcW w:w="7654" w:type="dxa"/>
            <w:gridSpan w:val="2"/>
            <w:tcBorders>
              <w:top w:val="single" w:sz="4" w:space="0" w:color="auto"/>
              <w:left w:val="single" w:sz="4" w:space="0" w:color="auto"/>
              <w:bottom w:val="single" w:sz="4" w:space="0" w:color="auto"/>
              <w:right w:val="single" w:sz="4" w:space="0" w:color="auto"/>
            </w:tcBorders>
          </w:tcPr>
          <w:p w14:paraId="2E585D12" w14:textId="77777777" w:rsidR="005C24FC" w:rsidRPr="00B20307" w:rsidRDefault="005C24FC" w:rsidP="005C24FC">
            <w:pPr>
              <w:spacing w:line="163" w:lineRule="exact"/>
              <w:jc w:val="center"/>
              <w:rPr>
                <w:rFonts w:ascii="Arial" w:eastAsia="Times New Roman" w:hAnsi="Arial" w:cs="Times New Roman"/>
                <w:b/>
              </w:rPr>
            </w:pPr>
          </w:p>
          <w:p w14:paraId="0EF73AB5" w14:textId="77777777" w:rsidR="005C24FC" w:rsidRPr="00695D6E" w:rsidRDefault="005C24FC" w:rsidP="005C24FC">
            <w:pPr>
              <w:jc w:val="cente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
            <w:r>
              <w:rPr>
                <w:rFonts w:eastAsia="Times New Roman"/>
                <w:b/>
                <w:sz w:val="28"/>
                <w:szCs w:val="28"/>
              </w:rPr>
              <w:t xml:space="preserve"> 1</w:t>
            </w:r>
          </w:p>
        </w:tc>
        <w:tc>
          <w:tcPr>
            <w:tcW w:w="7091" w:type="dxa"/>
            <w:tcBorders>
              <w:left w:val="single" w:sz="4" w:space="0" w:color="auto"/>
            </w:tcBorders>
          </w:tcPr>
          <w:p w14:paraId="3D93E9F3" w14:textId="2748A83D" w:rsidR="005C24FC" w:rsidRPr="00B20307" w:rsidRDefault="00C7532E" w:rsidP="005C24FC">
            <w:pPr>
              <w:tabs>
                <w:tab w:val="right" w:leader="dot" w:pos="3898"/>
              </w:tabs>
              <w:spacing w:after="19"/>
              <w:ind w:left="720"/>
              <w:rPr>
                <w:rFonts w:ascii="Arial" w:eastAsia="Times New Roman" w:hAnsi="Arial" w:cs="Times New Roman"/>
                <w:sz w:val="20"/>
              </w:rPr>
            </w:pPr>
            <w:r>
              <w:rPr>
                <w:rFonts w:ascii="Arial" w:eastAsia="Times New Roman" w:hAnsi="Arial" w:cs="Times New Roman"/>
                <w:b/>
                <w:noProof/>
                <w:sz w:val="20"/>
                <w:lang w:eastAsia="en-GB"/>
              </w:rPr>
              <mc:AlternateContent>
                <mc:Choice Requires="wps">
                  <w:drawing>
                    <wp:anchor distT="0" distB="0" distL="114300" distR="114300" simplePos="0" relativeHeight="251662336" behindDoc="0" locked="0" layoutInCell="1" allowOverlap="1" wp14:anchorId="5A1EDA33" wp14:editId="75EFF648">
                      <wp:simplePos x="0" y="0"/>
                      <wp:positionH relativeFrom="column">
                        <wp:posOffset>-3175</wp:posOffset>
                      </wp:positionH>
                      <wp:positionV relativeFrom="paragraph">
                        <wp:posOffset>748196</wp:posOffset>
                      </wp:positionV>
                      <wp:extent cx="1821180" cy="342900"/>
                      <wp:effectExtent l="0" t="0" r="7620" b="1270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7C55E5D0" w14:textId="77777777" w:rsidR="008E124B" w:rsidRPr="002D4D50" w:rsidRDefault="008E124B" w:rsidP="005C24FC">
                                  <w:pPr>
                                    <w:rPr>
                                      <w:b/>
                                      <w:sz w:val="20"/>
                                    </w:rPr>
                                  </w:pPr>
                                  <w:r w:rsidRPr="002D4D50">
                                    <w:rPr>
                                      <w:b/>
                                      <w:sz w:val="20"/>
                                    </w:rPr>
                                    <w:t>Date</w:t>
                                  </w:r>
                                  <w:r>
                                    <w:rPr>
                                      <w:b/>
                                      <w:sz w:val="20"/>
                                    </w:rPr>
                                    <w:t>: 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1EDA33" id="_x0000_t202" coordsize="21600,21600" o:spt="202" path="m,l,21600r21600,l21600,xe">
                      <v:stroke joinstyle="miter"/>
                      <v:path gradientshapeok="t" o:connecttype="rect"/>
                    </v:shapetype>
                    <v:shape id="Text Box 48" o:spid="_x0000_s1026" type="#_x0000_t202" style="position:absolute;left:0;text-align:left;margin-left:-.25pt;margin-top:58.9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">
                      <v:textbox>
                        <w:txbxContent>
                          <w:p w14:paraId="7C55E5D0" w14:textId="77777777" w:rsidR="008E124B" w:rsidRPr="002D4D50" w:rsidRDefault="008E124B" w:rsidP="005C24FC">
                            <w:pPr>
                              <w:rPr>
                                <w:b/>
                                <w:sz w:val="20"/>
                              </w:rPr>
                            </w:pPr>
                            <w:r w:rsidRPr="002D4D50">
                              <w:rPr>
                                <w:b/>
                                <w:sz w:val="20"/>
                              </w:rPr>
                              <w:t>Date</w:t>
                            </w:r>
                            <w:r>
                              <w:rPr>
                                <w:b/>
                                <w:sz w:val="20"/>
                              </w:rPr>
                              <w:t>: 26/11/2018</w:t>
                            </w:r>
                          </w:p>
                        </w:txbxContent>
                      </v:textbox>
                    </v:shape>
                  </w:pict>
                </mc:Fallback>
              </mc:AlternateContent>
            </w:r>
          </w:p>
        </w:tc>
      </w:tr>
      <w:tr w:rsidR="005C24FC" w:rsidRPr="00B20307" w14:paraId="142ABE67" w14:textId="77777777" w:rsidTr="005C24FC">
        <w:tblPrEx>
          <w:tblCellMar>
            <w:left w:w="108" w:type="dxa"/>
            <w:right w:w="108" w:type="dxa"/>
          </w:tblCellMar>
        </w:tblPrEx>
        <w:trPr>
          <w:gridAfter w:val="1"/>
          <w:wAfter w:w="7091" w:type="dxa"/>
          <w:trHeight w:val="414"/>
        </w:trPr>
        <w:tc>
          <w:tcPr>
            <w:tcW w:w="5562" w:type="dxa"/>
            <w:gridSpan w:val="3"/>
          </w:tcPr>
          <w:p w14:paraId="30892650" w14:textId="77777777" w:rsidR="005C24FC" w:rsidRPr="00B20307" w:rsidRDefault="005C24FC" w:rsidP="005C24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p>
          <w:p w14:paraId="188F8A88" w14:textId="3DC6AEE5" w:rsidR="005C24FC" w:rsidRPr="00B20307" w:rsidRDefault="005C24FC" w:rsidP="005C24FC">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lang w:eastAsia="en-GB"/>
              </w:rPr>
              <mc:AlternateContent>
                <mc:Choice Requires="wps">
                  <w:drawing>
                    <wp:anchor distT="0" distB="0" distL="114300" distR="114300" simplePos="0" relativeHeight="251661312" behindDoc="0" locked="0" layoutInCell="1" allowOverlap="1" wp14:anchorId="6E8E386C" wp14:editId="42245470">
                      <wp:simplePos x="0" y="0"/>
                      <wp:positionH relativeFrom="column">
                        <wp:posOffset>444500</wp:posOffset>
                      </wp:positionH>
                      <wp:positionV relativeFrom="paragraph">
                        <wp:posOffset>288078</wp:posOffset>
                      </wp:positionV>
                      <wp:extent cx="1600200" cy="342900"/>
                      <wp:effectExtent l="0" t="0" r="12700" b="127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342900"/>
                              </a:xfrm>
                              <a:prstGeom prst="rect">
                                <a:avLst/>
                              </a:prstGeom>
                              <a:solidFill>
                                <a:srgbClr val="FFFFFF"/>
                              </a:solidFill>
                              <a:ln w="9525">
                                <a:solidFill>
                                  <a:srgbClr val="000000"/>
                                </a:solidFill>
                                <a:miter lim="800000"/>
                                <a:headEnd/>
                                <a:tailEnd/>
                              </a:ln>
                            </wps:spPr>
                            <wps:txbx>
                              <w:txbxContent>
                                <w:p w14:paraId="730AB1DA" w14:textId="77777777" w:rsidR="008E124B" w:rsidRPr="002D4D50" w:rsidRDefault="008E124B" w:rsidP="005C24FC">
                                  <w:pPr>
                                    <w:rPr>
                                      <w:b/>
                                      <w:sz w:val="20"/>
                                    </w:rPr>
                                  </w:pPr>
                                  <w:r w:rsidRPr="002D4D50">
                                    <w:rPr>
                                      <w:b/>
                                      <w:sz w:val="20"/>
                                    </w:rPr>
                                    <w:t>Name</w:t>
                                  </w:r>
                                  <w:r>
                                    <w:rPr>
                                      <w:b/>
                                      <w:sz w:val="20"/>
                                    </w:rPr>
                                    <w:t>: Robert Chesworth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8E386C" id="Text Box 50" o:spid="_x0000_s1027" type="#_x0000_t202" style="position:absolute;left:0;text-align:left;margin-left:35pt;margin-top:22.7pt;width:126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">
                      <v:textbox>
                        <w:txbxContent>
                          <w:p w14:paraId="730AB1DA" w14:textId="77777777" w:rsidR="008E124B" w:rsidRPr="002D4D50" w:rsidRDefault="008E124B" w:rsidP="005C24FC">
                            <w:pPr>
                              <w:rPr>
                                <w:b/>
                                <w:sz w:val="20"/>
                              </w:rPr>
                            </w:pPr>
                            <w:r w:rsidRPr="002D4D50">
                              <w:rPr>
                                <w:b/>
                                <w:sz w:val="20"/>
                              </w:rPr>
                              <w:t>Name</w:t>
                            </w:r>
                            <w:r>
                              <w:rPr>
                                <w:b/>
                                <w:sz w:val="20"/>
                              </w:rPr>
                              <w:t>: Robert Chesworth</w:t>
                            </w:r>
                          </w:p>
                        </w:txbxContent>
                      </v:textbox>
                    </v:shape>
                  </w:pict>
                </mc:Fallback>
              </mc:AlternateContent>
            </w:r>
          </w:p>
        </w:tc>
        <w:tc>
          <w:tcPr>
            <w:tcW w:w="2518" w:type="dxa"/>
          </w:tcPr>
          <w:p w14:paraId="55C2311D" w14:textId="7481BED9" w:rsidR="005C24FC" w:rsidRPr="00B20307" w:rsidRDefault="005C24FC" w:rsidP="005C24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15E2F7BC" w14:textId="0A305D10" w:rsidR="005C24FC" w:rsidRPr="00B20307" w:rsidRDefault="005C24FC" w:rsidP="005C24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lang w:eastAsia="en-GB"/>
              </w:rPr>
              <mc:AlternateContent>
                <mc:Choice Requires="wps">
                  <w:drawing>
                    <wp:anchor distT="0" distB="0" distL="114300" distR="114300" simplePos="0" relativeHeight="251663360" behindDoc="0" locked="0" layoutInCell="1" allowOverlap="1" wp14:anchorId="46D743CB" wp14:editId="302B8951">
                      <wp:simplePos x="0" y="0"/>
                      <wp:positionH relativeFrom="column">
                        <wp:posOffset>-1210521</wp:posOffset>
                      </wp:positionH>
                      <wp:positionV relativeFrom="paragraph">
                        <wp:posOffset>256117</wp:posOffset>
                      </wp:positionV>
                      <wp:extent cx="2743200" cy="342900"/>
                      <wp:effectExtent l="0" t="0" r="12700" b="1270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69295E11" w14:textId="77777777" w:rsidR="008E124B" w:rsidRPr="002D4D50" w:rsidRDefault="008E124B" w:rsidP="005C24FC">
                                  <w:pPr>
                                    <w:rPr>
                                      <w:b/>
                                      <w:sz w:val="20"/>
                                    </w:rPr>
                                  </w:pPr>
                                  <w:r w:rsidRPr="002D4D50">
                                    <w:rPr>
                                      <w:b/>
                                      <w:sz w:val="20"/>
                                    </w:rPr>
                                    <w:t>Subject</w:t>
                                  </w:r>
                                  <w:r>
                                    <w:rPr>
                                      <w:b/>
                                      <w:sz w:val="20"/>
                                    </w:rPr>
                                    <w:t>: Secondary History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D743CB" id="Text Box 49" o:spid="_x0000_s1028" type="#_x0000_t202" style="position:absolute;left:0;text-align:left;margin-left:-95.3pt;margin-top:20.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QUcLQ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">
                      <v:textbox>
                        <w:txbxContent>
                          <w:p w14:paraId="69295E11" w14:textId="77777777" w:rsidR="008E124B" w:rsidRPr="002D4D50" w:rsidRDefault="008E124B" w:rsidP="005C24FC">
                            <w:pPr>
                              <w:rPr>
                                <w:b/>
                                <w:sz w:val="20"/>
                              </w:rPr>
                            </w:pPr>
                            <w:r w:rsidRPr="002D4D50">
                              <w:rPr>
                                <w:b/>
                                <w:sz w:val="20"/>
                              </w:rPr>
                              <w:t>Subject</w:t>
                            </w:r>
                            <w:r>
                              <w:rPr>
                                <w:b/>
                                <w:sz w:val="20"/>
                              </w:rPr>
                              <w:t>: Secondary History</w:t>
                            </w:r>
                          </w:p>
                        </w:txbxContent>
                      </v:textbox>
                    </v:shape>
                  </w:pict>
                </mc:Fallback>
              </mc:AlternateContent>
            </w:r>
          </w:p>
          <w:p w14:paraId="3F46A4BD" w14:textId="77777777" w:rsidR="005C24FC" w:rsidRPr="00B20307" w:rsidRDefault="005C24FC" w:rsidP="005C24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tc>
      </w:tr>
    </w:tbl>
    <w:p w14:paraId="64B8C72F" w14:textId="0B0CF0ED" w:rsidR="00EC41B1" w:rsidRDefault="00EC41B1" w:rsidP="008E2F28">
      <w:pPr>
        <w:spacing w:line="360" w:lineRule="auto"/>
        <w:rPr>
          <w:rFonts w:ascii="Arial" w:hAnsi="Arial" w:cs="Arial"/>
        </w:rPr>
      </w:pPr>
    </w:p>
    <w:p w14:paraId="2FDB20F4" w14:textId="1F26AF7F" w:rsidR="00EC41B1" w:rsidRPr="00B20307" w:rsidRDefault="00EC41B1" w:rsidP="00EC41B1">
      <w:pPr>
        <w:jc w:val="center"/>
        <w:rPr>
          <w:rFonts w:ascii="Calibri" w:eastAsia="Times New Roman" w:hAnsi="Calibri" w:cs="Calibri"/>
          <w:b/>
        </w:rPr>
      </w:pPr>
    </w:p>
    <w:p w14:paraId="73F19664" w14:textId="59CAE9B6" w:rsidR="00EC41B1" w:rsidRPr="00B20307" w:rsidRDefault="00EC41B1" w:rsidP="00EC41B1">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tbl>
      <w:tblPr>
        <w:tblW w:w="4727" w:type="pct"/>
        <w:tblInd w:w="492" w:type="dxa"/>
        <w:tblCellMar>
          <w:left w:w="132" w:type="dxa"/>
          <w:right w:w="132" w:type="dxa"/>
        </w:tblCellMar>
        <w:tblLook w:val="0000" w:firstRow="0" w:lastRow="0" w:firstColumn="0" w:lastColumn="0" w:noHBand="0" w:noVBand="0"/>
      </w:tblPr>
      <w:tblGrid>
        <w:gridCol w:w="2012"/>
        <w:gridCol w:w="2654"/>
        <w:gridCol w:w="2631"/>
        <w:gridCol w:w="1213"/>
      </w:tblGrid>
      <w:tr w:rsidR="00EC41B1" w:rsidRPr="00B20307" w14:paraId="469BF21B" w14:textId="77777777" w:rsidTr="005C24FC">
        <w:tc>
          <w:tcPr>
            <w:tcW w:w="1182" w:type="pct"/>
            <w:tcBorders>
              <w:top w:val="single" w:sz="7" w:space="0" w:color="000000"/>
              <w:left w:val="single" w:sz="7" w:space="0" w:color="000000"/>
              <w:bottom w:val="single" w:sz="6" w:space="0" w:color="FFFFFF"/>
              <w:right w:val="single" w:sz="6" w:space="0" w:color="FFFFFF"/>
            </w:tcBorders>
          </w:tcPr>
          <w:p w14:paraId="162362DB" w14:textId="77777777" w:rsidR="00EC41B1" w:rsidRPr="00B20307" w:rsidRDefault="00EC41B1" w:rsidP="008E124B">
            <w:pPr>
              <w:spacing w:line="163" w:lineRule="exact"/>
              <w:rPr>
                <w:rFonts w:ascii="Arial" w:eastAsia="Times New Roman" w:hAnsi="Arial" w:cs="Times New Roman"/>
                <w:sz w:val="20"/>
              </w:rPr>
            </w:pPr>
          </w:p>
          <w:p w14:paraId="66942E05" w14:textId="77777777" w:rsidR="00EC41B1" w:rsidRPr="00B20307" w:rsidRDefault="00EC41B1" w:rsidP="008E124B">
            <w:pPr>
              <w:tabs>
                <w:tab w:val="center" w:pos="1218"/>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OBJECTIVES</w:t>
            </w:r>
          </w:p>
          <w:p w14:paraId="5DB65413" w14:textId="77777777" w:rsidR="00EC41B1" w:rsidRPr="00B20307" w:rsidRDefault="00EC41B1" w:rsidP="008E124B">
            <w:pPr>
              <w:tabs>
                <w:tab w:val="center" w:pos="1218"/>
                <w:tab w:val="left" w:pos="1440"/>
                <w:tab w:val="left" w:pos="2160"/>
                <w:tab w:val="left" w:pos="2880"/>
                <w:tab w:val="left" w:pos="3330"/>
                <w:tab w:val="left" w:pos="4320"/>
              </w:tabs>
              <w:jc w:val="center"/>
              <w:rPr>
                <w:rFonts w:ascii="Arial" w:eastAsia="Times New Roman" w:hAnsi="Arial" w:cs="Times New Roman"/>
                <w:b/>
                <w:sz w:val="16"/>
              </w:rPr>
            </w:pPr>
            <w:r w:rsidRPr="00B20307">
              <w:rPr>
                <w:rFonts w:ascii="Arial" w:eastAsia="Times New Roman" w:hAnsi="Arial" w:cs="Times New Roman"/>
                <w:b/>
                <w:sz w:val="14"/>
              </w:rPr>
              <w:t>(</w:t>
            </w:r>
            <w:r w:rsidRPr="00B20307">
              <w:rPr>
                <w:rFonts w:ascii="Arial" w:eastAsia="Times New Roman" w:hAnsi="Arial" w:cs="Times New Roman"/>
                <w:b/>
                <w:sz w:val="16"/>
              </w:rPr>
              <w:t>relate to QTS Standards</w:t>
            </w:r>
          </w:p>
          <w:p w14:paraId="36C44A13" w14:textId="77777777" w:rsidR="00EC41B1" w:rsidRPr="00B20307" w:rsidRDefault="00EC41B1" w:rsidP="008E124B">
            <w:pPr>
              <w:tabs>
                <w:tab w:val="center" w:pos="1218"/>
                <w:tab w:val="left" w:pos="1440"/>
                <w:tab w:val="left" w:pos="2160"/>
                <w:tab w:val="left" w:pos="2880"/>
                <w:tab w:val="left" w:pos="3330"/>
                <w:tab w:val="left" w:pos="4320"/>
              </w:tabs>
              <w:jc w:val="center"/>
              <w:rPr>
                <w:rFonts w:ascii="Arial" w:eastAsia="Times New Roman" w:hAnsi="Arial" w:cs="Times New Roman"/>
                <w:b/>
                <w:sz w:val="14"/>
              </w:rPr>
            </w:pPr>
            <w:r w:rsidRPr="00B20307">
              <w:rPr>
                <w:rFonts w:ascii="Arial" w:eastAsia="Times New Roman" w:hAnsi="Arial" w:cs="Times New Roman"/>
                <w:b/>
                <w:sz w:val="16"/>
              </w:rPr>
              <w:t xml:space="preserve"> where appropriate).</w:t>
            </w:r>
          </w:p>
        </w:tc>
        <w:tc>
          <w:tcPr>
            <w:tcW w:w="1559" w:type="pct"/>
            <w:tcBorders>
              <w:top w:val="single" w:sz="7" w:space="0" w:color="000000"/>
              <w:left w:val="single" w:sz="7" w:space="0" w:color="000000"/>
              <w:bottom w:val="single" w:sz="6" w:space="0" w:color="FFFFFF"/>
              <w:right w:val="single" w:sz="6" w:space="0" w:color="FFFFFF"/>
            </w:tcBorders>
          </w:tcPr>
          <w:p w14:paraId="235A8755" w14:textId="77777777" w:rsidR="00EC41B1" w:rsidRPr="00B20307" w:rsidRDefault="00EC41B1" w:rsidP="008E124B">
            <w:pPr>
              <w:spacing w:line="163" w:lineRule="exact"/>
              <w:rPr>
                <w:rFonts w:ascii="Arial" w:eastAsia="Times New Roman" w:hAnsi="Arial" w:cs="Times New Roman"/>
                <w:sz w:val="20"/>
              </w:rPr>
            </w:pPr>
          </w:p>
          <w:p w14:paraId="630685D8" w14:textId="77777777" w:rsidR="00EC41B1" w:rsidRPr="00B20307" w:rsidRDefault="00EC41B1" w:rsidP="008E124B">
            <w:pPr>
              <w:tabs>
                <w:tab w:val="center" w:pos="2883"/>
                <w:tab w:val="left" w:pos="3330"/>
                <w:tab w:val="left" w:pos="4320"/>
              </w:tabs>
              <w:rPr>
                <w:rFonts w:ascii="Arial" w:eastAsia="Times New Roman" w:hAnsi="Arial" w:cs="Times New Roman"/>
                <w:sz w:val="20"/>
              </w:rPr>
            </w:pPr>
            <w:r w:rsidRPr="00B20307">
              <w:rPr>
                <w:rFonts w:ascii="Arial" w:eastAsia="Times New Roman" w:hAnsi="Arial" w:cs="Times New Roman"/>
                <w:sz w:val="20"/>
              </w:rPr>
              <w:tab/>
            </w:r>
            <w:r w:rsidRPr="00B20307">
              <w:rPr>
                <w:rFonts w:ascii="Arial" w:eastAsia="Times New Roman" w:hAnsi="Arial" w:cs="Times New Roman"/>
                <w:b/>
                <w:sz w:val="20"/>
              </w:rPr>
              <w:t>ACTIONS TO BE TAKEN</w:t>
            </w:r>
          </w:p>
        </w:tc>
        <w:tc>
          <w:tcPr>
            <w:tcW w:w="1546" w:type="pct"/>
            <w:tcBorders>
              <w:top w:val="single" w:sz="7" w:space="0" w:color="000000"/>
              <w:left w:val="single" w:sz="7" w:space="0" w:color="000000"/>
              <w:bottom w:val="single" w:sz="6" w:space="0" w:color="FFFFFF"/>
              <w:right w:val="single" w:sz="6" w:space="0" w:color="FFFFFF"/>
            </w:tcBorders>
          </w:tcPr>
          <w:p w14:paraId="0C4991A1" w14:textId="18046AE4" w:rsidR="00EC41B1" w:rsidRPr="00B20307" w:rsidRDefault="00EC41B1" w:rsidP="008E124B">
            <w:pPr>
              <w:spacing w:line="163" w:lineRule="exact"/>
              <w:rPr>
                <w:rFonts w:ascii="Arial" w:eastAsia="Times New Roman" w:hAnsi="Arial" w:cs="Times New Roman"/>
                <w:sz w:val="20"/>
              </w:rPr>
            </w:pPr>
          </w:p>
          <w:p w14:paraId="7D647F03" w14:textId="77777777" w:rsidR="00EC41B1" w:rsidRPr="00B20307" w:rsidRDefault="00EC41B1" w:rsidP="008E124B">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14:paraId="136998C5" w14:textId="77777777" w:rsidR="00EC41B1" w:rsidRPr="00B20307" w:rsidRDefault="00EC41B1" w:rsidP="008E124B">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c>
          <w:tcPr>
            <w:tcW w:w="713" w:type="pct"/>
            <w:tcBorders>
              <w:top w:val="single" w:sz="7" w:space="0" w:color="000000"/>
              <w:left w:val="single" w:sz="7" w:space="0" w:color="000000"/>
              <w:bottom w:val="single" w:sz="6" w:space="0" w:color="FFFFFF"/>
              <w:right w:val="single" w:sz="7" w:space="0" w:color="000000"/>
            </w:tcBorders>
          </w:tcPr>
          <w:p w14:paraId="551668A6" w14:textId="77777777" w:rsidR="00EC41B1" w:rsidRPr="00B20307" w:rsidRDefault="00EC41B1" w:rsidP="008E124B">
            <w:pPr>
              <w:spacing w:line="163" w:lineRule="exact"/>
              <w:rPr>
                <w:rFonts w:ascii="Arial" w:eastAsia="Times New Roman" w:hAnsi="Arial" w:cs="Times New Roman"/>
                <w:sz w:val="20"/>
              </w:rPr>
            </w:pPr>
          </w:p>
          <w:p w14:paraId="57B99327" w14:textId="77777777" w:rsidR="00EC41B1" w:rsidRPr="00B20307" w:rsidRDefault="00EC41B1" w:rsidP="008E124B">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14:paraId="054F19C3" w14:textId="77777777" w:rsidR="00EC41B1" w:rsidRPr="00B20307" w:rsidRDefault="00EC41B1" w:rsidP="008E124B">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EC41B1" w:rsidRPr="00B20307" w14:paraId="7B9185B2" w14:textId="77777777" w:rsidTr="005C24FC">
        <w:tc>
          <w:tcPr>
            <w:tcW w:w="1182" w:type="pct"/>
            <w:tcBorders>
              <w:top w:val="single" w:sz="7" w:space="0" w:color="000000"/>
              <w:left w:val="single" w:sz="7" w:space="0" w:color="000000"/>
              <w:right w:val="single" w:sz="6" w:space="0" w:color="FFFFFF"/>
            </w:tcBorders>
          </w:tcPr>
          <w:p w14:paraId="67A3CC59" w14:textId="62488FC8" w:rsidR="00EC41B1" w:rsidRPr="00E41A63" w:rsidRDefault="00EC41B1" w:rsidP="00EC41B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b/>
              </w:rPr>
            </w:pPr>
            <w:r w:rsidRPr="00E41A63">
              <w:rPr>
                <w:rFonts w:ascii="Arial" w:eastAsia="Times New Roman" w:hAnsi="Arial" w:cs="Times New Roman"/>
                <w:b/>
                <w:sz w:val="21"/>
              </w:rPr>
              <w:t>To differentiate to a wide range of learners</w:t>
            </w:r>
            <w:r w:rsidR="00C7532E">
              <w:rPr>
                <w:rFonts w:ascii="Arial" w:eastAsia="Times New Roman" w:hAnsi="Arial" w:cs="Times New Roman"/>
                <w:b/>
                <w:sz w:val="21"/>
              </w:rPr>
              <w:t xml:space="preserve"> (QTS Standard 3.3.4)</w:t>
            </w:r>
          </w:p>
        </w:tc>
        <w:tc>
          <w:tcPr>
            <w:tcW w:w="1559" w:type="pct"/>
            <w:tcBorders>
              <w:top w:val="single" w:sz="7" w:space="0" w:color="000000"/>
              <w:left w:val="single" w:sz="7" w:space="0" w:color="000000"/>
              <w:right w:val="single" w:sz="6" w:space="0" w:color="FFFFFF"/>
            </w:tcBorders>
          </w:tcPr>
          <w:p w14:paraId="11E36AAC"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Observe lessons and gauge understanding of ability levels between different classes</w:t>
            </w:r>
          </w:p>
          <w:p w14:paraId="5C7FF105"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Make use of departmental resources to learn about how to differentiate classes</w:t>
            </w:r>
          </w:p>
          <w:p w14:paraId="334E30EC"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Create and prepare resources which present challenge to students of different ability levels without making them too difficult.</w:t>
            </w:r>
          </w:p>
          <w:p w14:paraId="59B79AFC" w14:textId="77777777" w:rsidR="00EC41B1" w:rsidRPr="00E41A63"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546" w:type="pct"/>
            <w:tcBorders>
              <w:top w:val="single" w:sz="7" w:space="0" w:color="000000"/>
              <w:left w:val="single" w:sz="7" w:space="0" w:color="000000"/>
              <w:right w:val="single" w:sz="6" w:space="0" w:color="FFFFFF"/>
            </w:tcBorders>
          </w:tcPr>
          <w:p w14:paraId="73C199CC"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Pupils are engaged with work and are able to complete it within the time frame allowed.</w:t>
            </w:r>
          </w:p>
          <w:p w14:paraId="653628A9"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Work is completed to a high standard and students show strong understanding of the material with which they are engaging</w:t>
            </w:r>
          </w:p>
          <w:p w14:paraId="69C2B77B" w14:textId="77777777" w:rsidR="00EC41B1" w:rsidRPr="00E41A63" w:rsidRDefault="00EC41B1" w:rsidP="00EC41B1">
            <w:pPr>
              <w:pStyle w:val="ListParagraph"/>
              <w:numPr>
                <w:ilvl w:val="0"/>
                <w:numId w:val="3"/>
              </w:numPr>
              <w:spacing w:line="276" w:lineRule="auto"/>
              <w:rPr>
                <w:rFonts w:ascii="Arial" w:eastAsia="Times New Roman" w:hAnsi="Arial" w:cs="Times New Roman"/>
                <w:sz w:val="20"/>
              </w:rPr>
            </w:pPr>
            <w:r w:rsidRPr="00E41A63">
              <w:rPr>
                <w:rFonts w:ascii="Arial" w:eastAsia="Times New Roman" w:hAnsi="Arial" w:cs="Times New Roman"/>
                <w:sz w:val="20"/>
              </w:rPr>
              <w:t>Comments from subject mentor/teacher observing the lesson noting effective use of differentiation.</w:t>
            </w:r>
          </w:p>
          <w:p w14:paraId="6E05CC96" w14:textId="77777777" w:rsidR="00EC41B1" w:rsidRPr="00E41A63"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713" w:type="pct"/>
            <w:tcBorders>
              <w:top w:val="single" w:sz="7" w:space="0" w:color="000000"/>
              <w:left w:val="single" w:sz="7" w:space="0" w:color="000000"/>
              <w:right w:val="single" w:sz="7" w:space="0" w:color="000000"/>
            </w:tcBorders>
          </w:tcPr>
          <w:p w14:paraId="1ABC0CF7" w14:textId="77777777" w:rsidR="00EC41B1" w:rsidRDefault="00EC41B1" w:rsidP="008E124B">
            <w:pPr>
              <w:spacing w:line="163" w:lineRule="exact"/>
              <w:rPr>
                <w:rFonts w:ascii="Arial" w:eastAsia="Times New Roman" w:hAnsi="Arial" w:cs="Times New Roman"/>
                <w:sz w:val="20"/>
              </w:rPr>
            </w:pPr>
          </w:p>
          <w:p w14:paraId="6F868DB3" w14:textId="3788EB6A" w:rsidR="00EC41B1" w:rsidRPr="00B20307" w:rsidRDefault="00EC41B1" w:rsidP="008E124B">
            <w:pPr>
              <w:spacing w:line="163" w:lineRule="exact"/>
              <w:rPr>
                <w:rFonts w:ascii="Arial" w:eastAsia="Times New Roman" w:hAnsi="Arial" w:cs="Times New Roman"/>
                <w:sz w:val="20"/>
              </w:rPr>
            </w:pPr>
            <w:r>
              <w:rPr>
                <w:rFonts w:ascii="Arial" w:eastAsia="Times New Roman" w:hAnsi="Arial" w:cs="Times New Roman"/>
                <w:sz w:val="20"/>
              </w:rPr>
              <w:t>End of PTE1</w:t>
            </w:r>
          </w:p>
          <w:p w14:paraId="17F70BEF" w14:textId="77777777" w:rsidR="00EC41B1" w:rsidRPr="00B20307"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EC41B1" w:rsidRPr="00B20307" w14:paraId="2D125C18" w14:textId="77777777" w:rsidTr="005C24FC">
        <w:tc>
          <w:tcPr>
            <w:tcW w:w="1182" w:type="pct"/>
            <w:tcBorders>
              <w:left w:val="single" w:sz="7" w:space="0" w:color="000000"/>
              <w:right w:val="single" w:sz="6" w:space="0" w:color="FFFFFF"/>
            </w:tcBorders>
          </w:tcPr>
          <w:p w14:paraId="18C2EE82" w14:textId="77777777" w:rsidR="00EC41B1" w:rsidRPr="0091163E" w:rsidRDefault="00EC41B1" w:rsidP="008E124B">
            <w:pPr>
              <w:spacing w:line="163" w:lineRule="exact"/>
              <w:rPr>
                <w:rFonts w:ascii="Arial" w:eastAsia="Times New Roman" w:hAnsi="Arial" w:cs="Times New Roman"/>
              </w:rPr>
            </w:pPr>
          </w:p>
          <w:p w14:paraId="0944B9FC"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1559" w:type="pct"/>
            <w:tcBorders>
              <w:left w:val="single" w:sz="7" w:space="0" w:color="000000"/>
              <w:right w:val="single" w:sz="6" w:space="0" w:color="FFFFFF"/>
            </w:tcBorders>
          </w:tcPr>
          <w:p w14:paraId="2C9FBA56" w14:textId="77777777" w:rsidR="00EC41B1" w:rsidRPr="0091163E" w:rsidRDefault="00EC41B1" w:rsidP="008E124B">
            <w:pPr>
              <w:spacing w:line="163" w:lineRule="exact"/>
              <w:rPr>
                <w:rFonts w:ascii="Arial" w:eastAsia="Times New Roman" w:hAnsi="Arial" w:cs="Times New Roman"/>
              </w:rPr>
            </w:pPr>
          </w:p>
          <w:p w14:paraId="06BC3B27"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1546" w:type="pct"/>
            <w:tcBorders>
              <w:left w:val="single" w:sz="7" w:space="0" w:color="000000"/>
              <w:right w:val="single" w:sz="6" w:space="0" w:color="FFFFFF"/>
            </w:tcBorders>
          </w:tcPr>
          <w:p w14:paraId="7E360CB3" w14:textId="77777777" w:rsidR="00EC41B1" w:rsidRPr="0091163E" w:rsidRDefault="00EC41B1" w:rsidP="008E124B">
            <w:pPr>
              <w:spacing w:line="163" w:lineRule="exact"/>
              <w:rPr>
                <w:rFonts w:ascii="Arial" w:eastAsia="Times New Roman" w:hAnsi="Arial" w:cs="Times New Roman"/>
              </w:rPr>
            </w:pPr>
          </w:p>
          <w:p w14:paraId="7A921E71"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713" w:type="pct"/>
            <w:tcBorders>
              <w:left w:val="single" w:sz="7" w:space="0" w:color="000000"/>
              <w:right w:val="single" w:sz="7" w:space="0" w:color="000000"/>
            </w:tcBorders>
          </w:tcPr>
          <w:p w14:paraId="52A6D926" w14:textId="77777777" w:rsidR="00EC41B1" w:rsidRPr="00B20307" w:rsidRDefault="00EC41B1" w:rsidP="008E124B">
            <w:pPr>
              <w:spacing w:line="163" w:lineRule="exact"/>
              <w:rPr>
                <w:rFonts w:ascii="Arial" w:eastAsia="Times New Roman" w:hAnsi="Arial" w:cs="Times New Roman"/>
                <w:sz w:val="20"/>
              </w:rPr>
            </w:pPr>
          </w:p>
          <w:p w14:paraId="65E569A2" w14:textId="77777777" w:rsidR="00EC41B1" w:rsidRPr="00B20307"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EC41B1" w:rsidRPr="00B20307" w14:paraId="5FE48927" w14:textId="77777777" w:rsidTr="005C24FC">
        <w:tc>
          <w:tcPr>
            <w:tcW w:w="1182" w:type="pct"/>
            <w:tcBorders>
              <w:left w:val="single" w:sz="7" w:space="0" w:color="000000"/>
              <w:right w:val="single" w:sz="6" w:space="0" w:color="FFFFFF"/>
            </w:tcBorders>
          </w:tcPr>
          <w:p w14:paraId="3463E24E" w14:textId="77777777" w:rsidR="00EC41B1" w:rsidRPr="0091163E" w:rsidRDefault="00EC41B1" w:rsidP="008E124B">
            <w:pPr>
              <w:spacing w:line="163" w:lineRule="exact"/>
              <w:rPr>
                <w:rFonts w:ascii="Arial" w:eastAsia="Times New Roman" w:hAnsi="Arial" w:cs="Times New Roman"/>
              </w:rPr>
            </w:pPr>
          </w:p>
          <w:p w14:paraId="76ED9F27"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1559" w:type="pct"/>
            <w:tcBorders>
              <w:left w:val="single" w:sz="7" w:space="0" w:color="000000"/>
              <w:right w:val="single" w:sz="6" w:space="0" w:color="FFFFFF"/>
            </w:tcBorders>
          </w:tcPr>
          <w:p w14:paraId="14FF8CB0" w14:textId="77777777" w:rsidR="00EC41B1" w:rsidRPr="0091163E" w:rsidRDefault="00EC41B1" w:rsidP="008E124B">
            <w:pPr>
              <w:spacing w:line="163" w:lineRule="exact"/>
              <w:rPr>
                <w:rFonts w:ascii="Arial" w:eastAsia="Times New Roman" w:hAnsi="Arial" w:cs="Times New Roman"/>
              </w:rPr>
            </w:pPr>
          </w:p>
          <w:p w14:paraId="2AC4F69C"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1546" w:type="pct"/>
            <w:tcBorders>
              <w:left w:val="single" w:sz="7" w:space="0" w:color="000000"/>
              <w:right w:val="single" w:sz="6" w:space="0" w:color="FFFFFF"/>
            </w:tcBorders>
          </w:tcPr>
          <w:p w14:paraId="61357AC3" w14:textId="77777777" w:rsidR="00EC41B1" w:rsidRPr="0091163E" w:rsidRDefault="00EC41B1" w:rsidP="008E124B">
            <w:pPr>
              <w:spacing w:line="163" w:lineRule="exact"/>
              <w:rPr>
                <w:rFonts w:ascii="Arial" w:eastAsia="Times New Roman" w:hAnsi="Arial" w:cs="Times New Roman"/>
              </w:rPr>
            </w:pPr>
          </w:p>
          <w:p w14:paraId="5BB37E9A" w14:textId="77777777" w:rsidR="00EC41B1" w:rsidRPr="0091163E"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713" w:type="pct"/>
            <w:tcBorders>
              <w:left w:val="single" w:sz="7" w:space="0" w:color="000000"/>
              <w:right w:val="single" w:sz="7" w:space="0" w:color="000000"/>
            </w:tcBorders>
          </w:tcPr>
          <w:p w14:paraId="100CCC24" w14:textId="77777777" w:rsidR="00EC41B1" w:rsidRPr="00B20307" w:rsidRDefault="00EC41B1" w:rsidP="008E124B">
            <w:pPr>
              <w:spacing w:line="163" w:lineRule="exact"/>
              <w:rPr>
                <w:rFonts w:ascii="Arial" w:eastAsia="Times New Roman" w:hAnsi="Arial" w:cs="Times New Roman"/>
                <w:sz w:val="20"/>
              </w:rPr>
            </w:pPr>
          </w:p>
          <w:p w14:paraId="56002DA9" w14:textId="77777777" w:rsidR="00EC41B1" w:rsidRPr="00B20307"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EC41B1" w:rsidRPr="00B20307" w14:paraId="6F19F9DB" w14:textId="77777777" w:rsidTr="005C24FC">
        <w:trPr>
          <w:trHeight w:val="5081"/>
        </w:trPr>
        <w:tc>
          <w:tcPr>
            <w:tcW w:w="1182" w:type="pct"/>
            <w:tcBorders>
              <w:left w:val="single" w:sz="7" w:space="0" w:color="000000"/>
              <w:right w:val="single" w:sz="6" w:space="0" w:color="FFFFFF"/>
            </w:tcBorders>
          </w:tcPr>
          <w:p w14:paraId="5D6E986C"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6DA5FB7" w14:textId="6780005C" w:rsidR="00EC41B1" w:rsidRPr="00E41A63" w:rsidRDefault="00EC41B1" w:rsidP="00EC41B1">
            <w:pPr>
              <w:pStyle w:val="ListParagraph"/>
              <w:numPr>
                <w:ilvl w:val="0"/>
                <w:numId w:val="4"/>
              </w:numPr>
              <w:tabs>
                <w:tab w:val="left" w:pos="-720"/>
                <w:tab w:val="left" w:pos="0"/>
                <w:tab w:val="left" w:pos="720"/>
                <w:tab w:val="left" w:pos="1440"/>
                <w:tab w:val="left" w:pos="2160"/>
                <w:tab w:val="left" w:pos="2880"/>
                <w:tab w:val="left" w:pos="3330"/>
                <w:tab w:val="left" w:pos="4320"/>
              </w:tabs>
              <w:spacing w:line="276" w:lineRule="auto"/>
              <w:rPr>
                <w:rFonts w:ascii="Arial" w:eastAsia="Times New Roman" w:hAnsi="Arial" w:cs="Times New Roman"/>
                <w:b/>
                <w:sz w:val="21"/>
                <w:szCs w:val="20"/>
              </w:rPr>
            </w:pPr>
            <w:r w:rsidRPr="00E41A63">
              <w:rPr>
                <w:rFonts w:ascii="Arial" w:eastAsia="Times New Roman" w:hAnsi="Arial" w:cs="Times New Roman"/>
                <w:b/>
                <w:sz w:val="21"/>
                <w:szCs w:val="20"/>
              </w:rPr>
              <w:t>To manage time effectively</w:t>
            </w:r>
            <w:r w:rsidR="00C7532E">
              <w:rPr>
                <w:rFonts w:ascii="Arial" w:eastAsia="Times New Roman" w:hAnsi="Arial" w:cs="Times New Roman"/>
                <w:b/>
                <w:sz w:val="21"/>
                <w:szCs w:val="20"/>
              </w:rPr>
              <w:t xml:space="preserve"> (QTS Standard 3.3.7)</w:t>
            </w:r>
          </w:p>
          <w:p w14:paraId="3296F2AE"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3E8D925"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6DF5BC5"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1D09404"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9CB5C9B"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9AC8997" w14:textId="77777777"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B27332F"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9E356F0"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418AE5E4" w14:textId="7016E647"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98D3179" w14:textId="78AFB636"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07EE2BDC" w14:textId="57153C4F"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4B7950A" w14:textId="71DD8183"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59BE7979" w14:textId="7B46EC99"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AEF9B05" w14:textId="051B0F53"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A27840B" w14:textId="5901903B"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C07198D" w14:textId="276C0234"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59D3F68" w14:textId="2C9673AA"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2E01667" w14:textId="09C83880"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12C3A20" w14:textId="78BEBD3B"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486E77F2" w14:textId="50FC4DF6"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897A23E" w14:textId="3344CECA" w:rsidR="00EC41B1" w:rsidRDefault="00EC41B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1BDE3C3" w14:textId="1CD79B84"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675CB2E" w14:textId="40006E5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B95D625" w14:textId="6E4541C6"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1F93E57" w14:textId="01D981BA"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0526243" w14:textId="439065D4"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59F5D6B" w14:textId="1DCF9ED3"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410CCD09" w14:textId="23229795"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011DE348" w14:textId="72A504D0"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FB6A097" w14:textId="5C3B9DFD"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7628EAA5" w14:textId="1ABE9FD3"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E061A13" w14:textId="6B231C1F"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CFACD91" w14:textId="7CAD1AB3"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7E63BDE" w14:textId="76936A6B"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066829C" w14:textId="47AD5856"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022C7E3" w14:textId="315B37D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37A0DEC" w14:textId="4C74CFE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858C176" w14:textId="40029EF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F992E11" w14:textId="72890ED3"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0F0AADE4" w14:textId="27BDB369"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39883BC" w14:textId="7D028CCC"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65E07594" w14:textId="6F0B9830"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ADA5915" w14:textId="159846FC"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0DE7E88C" w14:textId="14D102C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1643D72" w14:textId="365270A8"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3B8A5B8" w14:textId="77777777" w:rsidR="00F33121" w:rsidRDefault="00F33121"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3133CF1" w14:textId="0415AC51"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4E804CD5" w14:textId="2B106411"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EDBAE1A" w14:textId="3CB2F1B0"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37EEC966" w14:textId="5EB12D70"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4E29044B" w14:textId="16968C96"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289C1A14" w14:textId="07A144F7"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50DF6716" w14:textId="2582890A"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BD01A81" w14:textId="1995807C" w:rsidR="005C24FC"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176EE2AD" w14:textId="77777777" w:rsidR="005C24FC" w:rsidRPr="002E5FD1" w:rsidRDefault="005C24FC" w:rsidP="008E124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szCs w:val="20"/>
              </w:rPr>
            </w:pPr>
          </w:p>
          <w:p w14:paraId="08A23838" w14:textId="15F3763F" w:rsidR="00EC41B1" w:rsidRDefault="00EC41B1" w:rsidP="00EC41B1">
            <w:pPr>
              <w:pStyle w:val="ListParagraph"/>
              <w:numPr>
                <w:ilvl w:val="0"/>
                <w:numId w:val="4"/>
              </w:numPr>
              <w:tabs>
                <w:tab w:val="left" w:pos="-720"/>
                <w:tab w:val="left" w:pos="0"/>
                <w:tab w:val="left" w:pos="720"/>
                <w:tab w:val="left" w:pos="1440"/>
                <w:tab w:val="left" w:pos="2160"/>
                <w:tab w:val="left" w:pos="2880"/>
                <w:tab w:val="left" w:pos="3330"/>
                <w:tab w:val="left" w:pos="4320"/>
              </w:tabs>
              <w:spacing w:line="276" w:lineRule="auto"/>
              <w:rPr>
                <w:rFonts w:ascii="Arial" w:eastAsia="Times New Roman" w:hAnsi="Arial" w:cs="Times New Roman"/>
                <w:b/>
                <w:sz w:val="21"/>
                <w:szCs w:val="20"/>
              </w:rPr>
            </w:pPr>
            <w:r w:rsidRPr="00E41A63">
              <w:rPr>
                <w:rFonts w:ascii="Arial" w:eastAsia="Times New Roman" w:hAnsi="Arial" w:cs="Times New Roman"/>
                <w:b/>
                <w:sz w:val="21"/>
                <w:szCs w:val="20"/>
              </w:rPr>
              <w:t xml:space="preserve">Manage </w:t>
            </w:r>
            <w:r w:rsidR="00C7532E">
              <w:rPr>
                <w:rFonts w:ascii="Arial" w:eastAsia="Times New Roman" w:hAnsi="Arial" w:cs="Times New Roman"/>
                <w:b/>
                <w:sz w:val="21"/>
                <w:szCs w:val="20"/>
              </w:rPr>
              <w:t xml:space="preserve">and promote good </w:t>
            </w:r>
            <w:r w:rsidRPr="00E41A63">
              <w:rPr>
                <w:rFonts w:ascii="Arial" w:eastAsia="Times New Roman" w:hAnsi="Arial" w:cs="Times New Roman"/>
                <w:b/>
                <w:sz w:val="21"/>
                <w:szCs w:val="20"/>
              </w:rPr>
              <w:t>behaviour effectively and in accordance with school policy</w:t>
            </w:r>
          </w:p>
          <w:p w14:paraId="2CFD016D" w14:textId="4B01E9C3" w:rsidR="00C7532E" w:rsidRPr="00E41A63" w:rsidRDefault="00C7532E" w:rsidP="00C7532E">
            <w:pPr>
              <w:pStyle w:val="ListParagraph"/>
              <w:tabs>
                <w:tab w:val="left" w:pos="-720"/>
                <w:tab w:val="left" w:pos="0"/>
                <w:tab w:val="left" w:pos="720"/>
                <w:tab w:val="left" w:pos="1440"/>
                <w:tab w:val="left" w:pos="2160"/>
                <w:tab w:val="left" w:pos="2880"/>
                <w:tab w:val="left" w:pos="3330"/>
                <w:tab w:val="left" w:pos="4320"/>
              </w:tabs>
              <w:spacing w:line="276" w:lineRule="auto"/>
              <w:rPr>
                <w:rFonts w:ascii="Arial" w:eastAsia="Times New Roman" w:hAnsi="Arial" w:cs="Times New Roman"/>
                <w:b/>
                <w:sz w:val="21"/>
                <w:szCs w:val="20"/>
              </w:rPr>
            </w:pPr>
            <w:r>
              <w:rPr>
                <w:rFonts w:ascii="Arial" w:eastAsia="Times New Roman" w:hAnsi="Arial" w:cs="Times New Roman"/>
                <w:b/>
                <w:sz w:val="21"/>
                <w:szCs w:val="20"/>
              </w:rPr>
              <w:t>(QTS Standard 2.7)</w:t>
            </w:r>
          </w:p>
          <w:p w14:paraId="52536E65"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tc>
        <w:tc>
          <w:tcPr>
            <w:tcW w:w="1559" w:type="pct"/>
            <w:tcBorders>
              <w:left w:val="single" w:sz="7" w:space="0" w:color="000000"/>
              <w:right w:val="single" w:sz="6" w:space="0" w:color="FFFFFF"/>
            </w:tcBorders>
          </w:tcPr>
          <w:p w14:paraId="65BEFF6B"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B5986D5" w14:textId="24BB5E3B"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 xml:space="preserve">Observe classes and start to develop an understanding of how much material </w:t>
            </w:r>
            <w:r w:rsidR="00F33121">
              <w:rPr>
                <w:rFonts w:ascii="Arial" w:eastAsia="Times New Roman" w:hAnsi="Arial" w:cs="Times New Roman"/>
                <w:sz w:val="20"/>
                <w:szCs w:val="20"/>
              </w:rPr>
              <w:t>students</w:t>
            </w:r>
            <w:r w:rsidRPr="002E5FD1">
              <w:rPr>
                <w:rFonts w:ascii="Arial" w:eastAsia="Times New Roman" w:hAnsi="Arial" w:cs="Times New Roman"/>
                <w:sz w:val="20"/>
                <w:szCs w:val="20"/>
              </w:rPr>
              <w:t xml:space="preserve"> are able to complete to a high standard within one lesson.</w:t>
            </w:r>
          </w:p>
          <w:p w14:paraId="649686D9"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While preparing lessons, think about how long each segment is going to take, doing timed practices when possible.</w:t>
            </w:r>
          </w:p>
          <w:p w14:paraId="7DC01B34"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DE09B11"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CA9BAB6"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66CA24C"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09B10B5"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7DCB416" w14:textId="13FAC138" w:rsidR="00EC41B1" w:rsidRDefault="00EC41B1"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5D347EE" w14:textId="657B2CFB"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17989E0" w14:textId="6EAB3768"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979733D" w14:textId="0346B8B7"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B28F7E2" w14:textId="7DBA63CE"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293CA59" w14:textId="2AC6A38E"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17D55BB" w14:textId="604EA3EC"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3F38F64" w14:textId="71D0D66D"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3BF1166" w14:textId="040B755D"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6A21546" w14:textId="531709E0"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5E2C259" w14:textId="5746A05B"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B829C99" w14:textId="6CBE75BE"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1B7E3E5" w14:textId="66AEBB5B"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85672DD" w14:textId="07817C34"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D868A4B" w14:textId="7D7429F2"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C7A2CC9" w14:textId="26150F3C"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0F64026" w14:textId="5207B2FE"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C6A952A" w14:textId="6FE92C65"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F590B1C" w14:textId="760C2B14"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BDD8C69" w14:textId="0D607296"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818A12F" w14:textId="70B2437C"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1D3D301" w14:textId="77777777" w:rsidR="00F33121" w:rsidRDefault="00F33121"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F32D725" w14:textId="6C747C62"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BD4A28D" w14:textId="376CEB3E"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8897234" w14:textId="7BEF1612"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E2EA0EF" w14:textId="7DE0B5FB"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0B25120" w14:textId="43DF04AD"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DC348B2" w14:textId="27C8CB6D"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D30EA9D" w14:textId="38A576F5"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ED15A63" w14:textId="00856973"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92B2052" w14:textId="26839E77"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26314CF" w14:textId="4E2215AA"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CA5EF65" w14:textId="54DD9C34"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4BE5EAA" w14:textId="2371C039"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DE81123" w14:textId="77777777" w:rsidR="00C7532E" w:rsidRDefault="00C7532E"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289EE5C" w14:textId="77777777" w:rsidR="005C24FC" w:rsidRDefault="005C24FC" w:rsidP="008E124B">
            <w:pPr>
              <w:pStyle w:val="ListParagraph"/>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8F5A301" w14:textId="623CC5EA"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Spen</w:t>
            </w:r>
            <w:r w:rsidR="009A313D">
              <w:rPr>
                <w:rFonts w:ascii="Arial" w:eastAsia="Times New Roman" w:hAnsi="Arial" w:cs="Times New Roman"/>
                <w:sz w:val="20"/>
                <w:szCs w:val="20"/>
              </w:rPr>
              <w:t>d</w:t>
            </w:r>
            <w:r w:rsidRPr="002E5FD1">
              <w:rPr>
                <w:rFonts w:ascii="Arial" w:eastAsia="Times New Roman" w:hAnsi="Arial" w:cs="Times New Roman"/>
                <w:sz w:val="20"/>
                <w:szCs w:val="20"/>
              </w:rPr>
              <w:t xml:space="preserve"> time reading up on school policy for dealing with behaviour.</w:t>
            </w:r>
          </w:p>
          <w:p w14:paraId="327B56AC"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Read literature on different ways to handle behaviour.</w:t>
            </w:r>
          </w:p>
          <w:p w14:paraId="40B8E13F"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Plan lessons effectively to ensure there is little downtime during activities where students have finished work and don’t have much to do.</w:t>
            </w:r>
          </w:p>
          <w:p w14:paraId="0FA602C9"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Implement effectively in class, recalling advice/information which has previously been studied.</w:t>
            </w:r>
          </w:p>
          <w:p w14:paraId="6EC584C6"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Circulate class during activities and presentations to show presence all over the classroom.</w:t>
            </w:r>
          </w:p>
          <w:p w14:paraId="2A83A321"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71604EE"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2C7CD11"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612DE45"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CE5AF6C"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287781C"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21794A7"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tc>
        <w:tc>
          <w:tcPr>
            <w:tcW w:w="1546" w:type="pct"/>
            <w:tcBorders>
              <w:left w:val="single" w:sz="7" w:space="0" w:color="000000"/>
              <w:right w:val="single" w:sz="8" w:space="0" w:color="000000"/>
            </w:tcBorders>
          </w:tcPr>
          <w:p w14:paraId="2DAE9346" w14:textId="77777777" w:rsidR="00EC41B1" w:rsidRPr="002E5FD1" w:rsidRDefault="00EC41B1" w:rsidP="008E124B">
            <w:pPr>
              <w:rPr>
                <w:rFonts w:ascii="Arial" w:eastAsia="Times New Roman" w:hAnsi="Arial" w:cs="Times New Roman"/>
                <w:sz w:val="20"/>
                <w:szCs w:val="20"/>
              </w:rPr>
            </w:pPr>
          </w:p>
          <w:p w14:paraId="1D54BEA5" w14:textId="4FC0C951"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ISM, presentation, main activities and plenary are all completed in the lesson with time to spare.</w:t>
            </w:r>
          </w:p>
          <w:p w14:paraId="57228E17"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Comments by mentor noting effective use of time management when distributing resources, transitioning to different parts of the lesson.</w:t>
            </w:r>
          </w:p>
          <w:p w14:paraId="63B1F380"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CD76BF6" w14:textId="77777777" w:rsidR="00EC41B1" w:rsidRPr="002E5FD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F559CE0"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270156B" w14:textId="1C382601"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116A30B" w14:textId="4C79BD0E"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55696AD" w14:textId="15DF6DD3"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784FE9C" w14:textId="608A2CF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FEBEF00" w14:textId="093CA2BA"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63B773C" w14:textId="625A2571"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75B4894" w14:textId="43FC182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9376776" w14:textId="1D88E4CC"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7BE322A" w14:textId="469736BF"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21C0DC9" w14:textId="7949AE0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AA67D31" w14:textId="001D864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7B47A6E" w14:textId="31C98962"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BA83808" w14:textId="1F7A416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02C7209" w14:textId="341FA264"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CA5B3BA" w14:textId="3BECBD2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4214369" w14:textId="0B23B624"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40F2FE2" w14:textId="05ACE2C6"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484682C" w14:textId="769D3A32"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8CE84AE" w14:textId="75C4CC11"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9D5A59C" w14:textId="343F07D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11CCFD1" w14:textId="5880C88F"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F9AF901" w14:textId="77777777" w:rsidR="00F33121" w:rsidRDefault="00F3312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47B4CB8" w14:textId="593AF5F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45FA5394" w14:textId="2F65289D"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6D3CC53" w14:textId="16527C5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5782C67" w14:textId="1E4C6AB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4A7060F" w14:textId="46A058E5"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07F3551" w14:textId="7B2D1C05"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C98E37B" w14:textId="605B9C4E"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5884623" w14:textId="47F7727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7AEF69EA" w14:textId="4DBF2DA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A47D61C" w14:textId="70EDB39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A102D6E" w14:textId="09ABB300"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1AFEB8E8" w14:textId="39084EB5"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0EC058F6" w14:textId="7777777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66D4794" w14:textId="01412DB6"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3C835777" w14:textId="15BF3A7D" w:rsidR="00C7532E" w:rsidRDefault="00C7532E"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64338C93" w14:textId="28A4C1F7" w:rsidR="00C7532E" w:rsidRDefault="00C7532E"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53B1DD0C" w14:textId="77777777" w:rsidR="00C7532E" w:rsidRPr="002E5FD1" w:rsidRDefault="00C7532E"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p w14:paraId="20F26DC2" w14:textId="3E02E6D7" w:rsidR="00EC41B1" w:rsidRPr="00C7532E" w:rsidRDefault="00EC41B1" w:rsidP="00C7532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S</w:t>
            </w:r>
            <w:r w:rsidRPr="00C7532E">
              <w:rPr>
                <w:rFonts w:ascii="Arial" w:eastAsia="Times New Roman" w:hAnsi="Arial" w:cs="Times New Roman"/>
                <w:sz w:val="20"/>
                <w:szCs w:val="20"/>
              </w:rPr>
              <w:t xml:space="preserve">tudents are focused on work and not given opportunity for distractions </w:t>
            </w:r>
            <w:r w:rsidR="00F33121" w:rsidRPr="00C7532E">
              <w:rPr>
                <w:rFonts w:ascii="Arial" w:eastAsia="Times New Roman" w:hAnsi="Arial" w:cs="Times New Roman"/>
                <w:sz w:val="20"/>
                <w:szCs w:val="20"/>
              </w:rPr>
              <w:t>or to exhibit any undesirable behaviour</w:t>
            </w:r>
            <w:r w:rsidRPr="00C7532E">
              <w:rPr>
                <w:rFonts w:ascii="Arial" w:eastAsia="Times New Roman" w:hAnsi="Arial" w:cs="Times New Roman"/>
                <w:sz w:val="20"/>
                <w:szCs w:val="20"/>
              </w:rPr>
              <w:t>.</w:t>
            </w:r>
          </w:p>
          <w:p w14:paraId="0F6974B0" w14:textId="77777777" w:rsidR="00EC41B1" w:rsidRPr="002E5FD1" w:rsidRDefault="00EC41B1" w:rsidP="00EC41B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0"/>
              </w:rPr>
            </w:pPr>
            <w:r w:rsidRPr="002E5FD1">
              <w:rPr>
                <w:rFonts w:ascii="Arial" w:eastAsia="Times New Roman" w:hAnsi="Arial" w:cs="Times New Roman"/>
                <w:sz w:val="20"/>
                <w:szCs w:val="20"/>
              </w:rPr>
              <w:t>Comments from subject mentor/observer on handling management well and letting presence be known.</w:t>
            </w:r>
          </w:p>
        </w:tc>
        <w:tc>
          <w:tcPr>
            <w:tcW w:w="713" w:type="pct"/>
            <w:tcBorders>
              <w:left w:val="single" w:sz="8" w:space="0" w:color="000000"/>
              <w:right w:val="single" w:sz="8" w:space="0" w:color="000000"/>
            </w:tcBorders>
          </w:tcPr>
          <w:p w14:paraId="5BAE39CF" w14:textId="77777777" w:rsidR="00EC41B1" w:rsidRPr="00B20307" w:rsidRDefault="00EC41B1" w:rsidP="008E124B">
            <w:pPr>
              <w:spacing w:line="163" w:lineRule="exact"/>
              <w:rPr>
                <w:rFonts w:ascii="Arial" w:eastAsia="Times New Roman" w:hAnsi="Arial" w:cs="Times New Roman"/>
                <w:sz w:val="20"/>
              </w:rPr>
            </w:pPr>
          </w:p>
          <w:p w14:paraId="4F845FED" w14:textId="77777777" w:rsidR="005C24FC" w:rsidRDefault="005C24FC" w:rsidP="00EC41B1">
            <w:pPr>
              <w:spacing w:line="163" w:lineRule="exact"/>
              <w:rPr>
                <w:rFonts w:ascii="Arial" w:eastAsia="Times New Roman" w:hAnsi="Arial" w:cs="Times New Roman"/>
                <w:sz w:val="20"/>
              </w:rPr>
            </w:pPr>
          </w:p>
          <w:p w14:paraId="234E4FBF" w14:textId="0EF1061E" w:rsidR="00EC41B1" w:rsidRPr="00B20307" w:rsidRDefault="00EC41B1" w:rsidP="00EC41B1">
            <w:pPr>
              <w:spacing w:line="163" w:lineRule="exact"/>
              <w:rPr>
                <w:rFonts w:ascii="Arial" w:eastAsia="Times New Roman" w:hAnsi="Arial" w:cs="Times New Roman"/>
                <w:sz w:val="20"/>
              </w:rPr>
            </w:pPr>
            <w:r>
              <w:rPr>
                <w:rFonts w:ascii="Arial" w:eastAsia="Times New Roman" w:hAnsi="Arial" w:cs="Times New Roman"/>
                <w:sz w:val="20"/>
              </w:rPr>
              <w:t>End of PTE1</w:t>
            </w:r>
          </w:p>
          <w:p w14:paraId="236A8D9B"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9C72729"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8361E0B"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F2B7725"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18696B0"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34FCC62"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7609B67"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036830D"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64E723F"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A81C3B6"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F3DFB74"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7E45EEB" w14:textId="2460D553"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1E49CE8" w14:textId="2A643C4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26890DB" w14:textId="608A1C70"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D71F0B2" w14:textId="072BA7BF"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0CEFE03" w14:textId="0FF398B4"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F35DC2E" w14:textId="204C795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0D729DD" w14:textId="496DCC6A"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447E324" w14:textId="24E18D62"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BF9B001" w14:textId="34E21A8A"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120E37E" w14:textId="04219BB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85FF78E" w14:textId="34A8B2EA"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6E49AEA" w14:textId="4B17F00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0602165" w14:textId="32EE0C43"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15947D2" w14:textId="09252932"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1AA17D6" w14:textId="2561612F"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3DA060B" w14:textId="7E268FC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8671047" w14:textId="14E829D2"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9990F58" w14:textId="6FEE6354"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7658ED8" w14:textId="7E25BBB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89F9E73" w14:textId="6E8E472A"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34D0899" w14:textId="1D4FB69E"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61D877E" w14:textId="05E3BA2E"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C6A1C2E" w14:textId="5DC7BD4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2B5C302" w14:textId="2206F89F"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07CBDE3" w14:textId="4C8D63F0"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73FCA0C" w14:textId="15372E31"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0F3BCA3" w14:textId="21985A7C"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CD41366" w14:textId="1EF918E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53DBDF8" w14:textId="3CADC1B0"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0EC5AAC" w14:textId="365F5B3E"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33C1C97" w14:textId="34216FC6"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1C9CB23" w14:textId="3582BDC8"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3B760BF" w14:textId="5D076DFB"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11313EC" w14:textId="53F00120"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96811E7" w14:textId="688391B9"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A7A5900" w14:textId="62B512F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7A56FE3" w14:textId="00C22F5C"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49F925F" w14:textId="68BF17F5"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607085B" w14:textId="56D84DE5"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33124EE" w14:textId="2DBA2F4E"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AB5844C" w14:textId="77777777" w:rsidR="00F33121" w:rsidRDefault="00F3312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448B5D9" w14:textId="105E9874"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80B6585" w14:textId="77777777" w:rsidR="00C7532E" w:rsidRDefault="00C7532E"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4888F2F" w14:textId="77777777" w:rsidR="005C24FC" w:rsidRDefault="005C24FC"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F1A25AC" w14:textId="77777777" w:rsidR="00EC41B1"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462745D" w14:textId="77777777" w:rsidR="00EC41B1" w:rsidRPr="00B20307" w:rsidRDefault="00EC41B1" w:rsidP="00EC41B1">
            <w:pPr>
              <w:spacing w:line="163" w:lineRule="exact"/>
              <w:rPr>
                <w:rFonts w:ascii="Arial" w:eastAsia="Times New Roman" w:hAnsi="Arial" w:cs="Times New Roman"/>
                <w:sz w:val="20"/>
              </w:rPr>
            </w:pPr>
            <w:r>
              <w:rPr>
                <w:rFonts w:ascii="Arial" w:eastAsia="Times New Roman" w:hAnsi="Arial" w:cs="Times New Roman"/>
                <w:sz w:val="20"/>
              </w:rPr>
              <w:t>End of PTE1</w:t>
            </w:r>
          </w:p>
          <w:p w14:paraId="2924428E" w14:textId="19E5EA83" w:rsidR="00EC41B1" w:rsidRPr="00B20307" w:rsidRDefault="00EC41B1" w:rsidP="008E124B">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bl>
    <w:p w14:paraId="0C13D680" w14:textId="7018B002" w:rsidR="00EC41B1" w:rsidRDefault="00EC41B1" w:rsidP="008E2F28">
      <w:pPr>
        <w:spacing w:line="360" w:lineRule="auto"/>
        <w:rPr>
          <w:rFonts w:ascii="Arial" w:hAnsi="Arial" w:cs="Arial"/>
        </w:rPr>
      </w:pPr>
    </w:p>
    <w:p w14:paraId="7E252FD0" w14:textId="73A83EC3" w:rsidR="00EC41B1" w:rsidRDefault="00EC41B1" w:rsidP="008E2F28">
      <w:pPr>
        <w:spacing w:line="360" w:lineRule="auto"/>
        <w:rPr>
          <w:rFonts w:ascii="Arial" w:hAnsi="Arial" w:cs="Arial"/>
        </w:rPr>
      </w:pPr>
    </w:p>
    <w:p w14:paraId="187CB6F4" w14:textId="038368B7" w:rsidR="00EC41B1" w:rsidRDefault="00EC41B1" w:rsidP="008E2F28">
      <w:pPr>
        <w:spacing w:line="360" w:lineRule="auto"/>
        <w:rPr>
          <w:rFonts w:ascii="Arial" w:hAnsi="Arial" w:cs="Arial"/>
        </w:rPr>
      </w:pPr>
    </w:p>
    <w:p w14:paraId="6354DF30" w14:textId="4A0322CE" w:rsidR="00EC41B1" w:rsidRDefault="00EC41B1" w:rsidP="008E2F28">
      <w:pPr>
        <w:spacing w:line="360" w:lineRule="auto"/>
        <w:rPr>
          <w:rFonts w:ascii="Arial" w:hAnsi="Arial" w:cs="Arial"/>
        </w:rPr>
      </w:pPr>
    </w:p>
    <w:p w14:paraId="755B2807" w14:textId="4474F231" w:rsidR="00EC41B1" w:rsidRDefault="00EC41B1" w:rsidP="008E2F28">
      <w:pPr>
        <w:spacing w:line="360" w:lineRule="auto"/>
        <w:rPr>
          <w:rFonts w:ascii="Arial" w:hAnsi="Arial" w:cs="Arial"/>
        </w:rPr>
      </w:pPr>
    </w:p>
    <w:p w14:paraId="557C09A8" w14:textId="128B534B" w:rsidR="005C24FC" w:rsidRDefault="005C24FC" w:rsidP="008E2F28">
      <w:pPr>
        <w:spacing w:line="360" w:lineRule="auto"/>
        <w:rPr>
          <w:rFonts w:ascii="Arial" w:hAnsi="Arial" w:cs="Arial"/>
        </w:rPr>
      </w:pPr>
    </w:p>
    <w:p w14:paraId="06070EE2" w14:textId="57D2B523" w:rsidR="005C24FC" w:rsidRDefault="005C24FC" w:rsidP="008E2F28">
      <w:pPr>
        <w:spacing w:line="360" w:lineRule="auto"/>
        <w:rPr>
          <w:rFonts w:ascii="Arial" w:hAnsi="Arial" w:cs="Arial"/>
        </w:rPr>
      </w:pPr>
    </w:p>
    <w:p w14:paraId="3C35D7D7" w14:textId="77777777" w:rsidR="00C7532E" w:rsidRDefault="00C7532E" w:rsidP="00CD0F84">
      <w:pPr>
        <w:jc w:val="center"/>
        <w:rPr>
          <w:rFonts w:ascii="Arial" w:hAnsi="Arial" w:cs="Arial"/>
          <w:b/>
          <w:sz w:val="32"/>
          <w:u w:val="single"/>
        </w:rPr>
      </w:pPr>
    </w:p>
    <w:p w14:paraId="530424C7" w14:textId="03A7174F" w:rsidR="00CD0F84" w:rsidRPr="005C24FC" w:rsidRDefault="00E33D99" w:rsidP="00CD0F84">
      <w:pPr>
        <w:jc w:val="center"/>
        <w:rPr>
          <w:rFonts w:ascii="Arial" w:hAnsi="Arial" w:cs="Arial"/>
          <w:b/>
          <w:sz w:val="32"/>
          <w:u w:val="single"/>
        </w:rPr>
      </w:pPr>
      <w:r w:rsidRPr="005C24FC">
        <w:rPr>
          <w:rFonts w:ascii="Arial" w:hAnsi="Arial" w:cs="Arial"/>
          <w:b/>
          <w:sz w:val="32"/>
          <w:u w:val="single"/>
        </w:rPr>
        <w:lastRenderedPageBreak/>
        <w:t>R</w:t>
      </w:r>
      <w:r w:rsidR="00CD0F84" w:rsidRPr="005C24FC">
        <w:rPr>
          <w:rFonts w:ascii="Arial" w:hAnsi="Arial" w:cs="Arial"/>
          <w:b/>
          <w:sz w:val="32"/>
          <w:u w:val="single"/>
        </w:rPr>
        <w:t>eferences</w:t>
      </w:r>
    </w:p>
    <w:p w14:paraId="620BF664" w14:textId="77777777" w:rsidR="00CD0F84" w:rsidRPr="00A80A94" w:rsidRDefault="00CD0F84" w:rsidP="00CD0F84">
      <w:pPr>
        <w:rPr>
          <w:rFonts w:ascii="Arial" w:hAnsi="Arial" w:cs="Arial"/>
          <w:b/>
        </w:rPr>
      </w:pPr>
    </w:p>
    <w:p w14:paraId="4BD712B3" w14:textId="77777777" w:rsidR="00A116F8" w:rsidRDefault="00A116F8" w:rsidP="00CD0F84">
      <w:pPr>
        <w:rPr>
          <w:rFonts w:ascii="Arial" w:hAnsi="Arial" w:cs="Arial"/>
          <w:b/>
        </w:rPr>
      </w:pPr>
    </w:p>
    <w:p w14:paraId="333BA708" w14:textId="5F2215C0" w:rsidR="00CD0F84" w:rsidRPr="00AB69B5" w:rsidRDefault="00CD0F84" w:rsidP="00CD0F84">
      <w:pPr>
        <w:rPr>
          <w:rFonts w:ascii="Arial" w:hAnsi="Arial" w:cs="Arial"/>
          <w:sz w:val="22"/>
        </w:rPr>
      </w:pPr>
      <w:r w:rsidRPr="00AB69B5">
        <w:rPr>
          <w:rFonts w:ascii="Arial" w:hAnsi="Arial" w:cs="Arial"/>
          <w:b/>
          <w:sz w:val="22"/>
        </w:rPr>
        <w:t>Allison, S</w:t>
      </w:r>
      <w:r w:rsidR="00AB69B5" w:rsidRPr="00AB69B5">
        <w:rPr>
          <w:rFonts w:ascii="Arial" w:hAnsi="Arial" w:cs="Arial"/>
          <w:b/>
          <w:sz w:val="22"/>
        </w:rPr>
        <w:t>.</w:t>
      </w:r>
      <w:r w:rsidRPr="00AB69B5">
        <w:rPr>
          <w:rFonts w:ascii="Arial" w:hAnsi="Arial" w:cs="Arial"/>
          <w:b/>
          <w:sz w:val="22"/>
        </w:rPr>
        <w:t xml:space="preserve"> and </w:t>
      </w:r>
      <w:proofErr w:type="spellStart"/>
      <w:r w:rsidRPr="00AB69B5">
        <w:rPr>
          <w:rFonts w:ascii="Arial" w:hAnsi="Arial" w:cs="Arial"/>
          <w:b/>
          <w:sz w:val="22"/>
        </w:rPr>
        <w:t>Tharby</w:t>
      </w:r>
      <w:proofErr w:type="spellEnd"/>
      <w:r w:rsidRPr="00AB69B5">
        <w:rPr>
          <w:rFonts w:ascii="Arial" w:hAnsi="Arial" w:cs="Arial"/>
          <w:b/>
          <w:sz w:val="22"/>
        </w:rPr>
        <w:t>, A</w:t>
      </w:r>
      <w:r w:rsidR="00AB69B5" w:rsidRPr="00AB69B5">
        <w:rPr>
          <w:rFonts w:ascii="Arial" w:hAnsi="Arial" w:cs="Arial"/>
          <w:b/>
          <w:sz w:val="22"/>
        </w:rPr>
        <w:t>.</w:t>
      </w:r>
      <w:r w:rsidRPr="00AB69B5">
        <w:rPr>
          <w:rFonts w:ascii="Arial" w:hAnsi="Arial" w:cs="Arial"/>
          <w:b/>
          <w:sz w:val="22"/>
        </w:rPr>
        <w:t xml:space="preserve"> (2015). </w:t>
      </w:r>
      <w:r w:rsidRPr="00AB69B5">
        <w:rPr>
          <w:rFonts w:ascii="Arial" w:hAnsi="Arial" w:cs="Arial"/>
          <w:i/>
          <w:sz w:val="22"/>
        </w:rPr>
        <w:t>Making every lesson count. Six principles to support great teaching and learning.</w:t>
      </w:r>
      <w:r w:rsidRPr="00AB69B5">
        <w:rPr>
          <w:rFonts w:ascii="Arial" w:hAnsi="Arial" w:cs="Arial"/>
          <w:sz w:val="22"/>
        </w:rPr>
        <w:t xml:space="preserve"> Carmarthen: Crown House Publishing Ltd</w:t>
      </w:r>
    </w:p>
    <w:p w14:paraId="1283A790" w14:textId="771C6D82" w:rsidR="00CD0F84" w:rsidRPr="00AB69B5" w:rsidRDefault="00CD0F84" w:rsidP="00CD0F84">
      <w:pPr>
        <w:rPr>
          <w:rFonts w:ascii="Arial" w:hAnsi="Arial" w:cs="Arial"/>
          <w:b/>
          <w:sz w:val="22"/>
        </w:rPr>
      </w:pPr>
    </w:p>
    <w:p w14:paraId="18A20BBD" w14:textId="7354F903" w:rsidR="008501B1" w:rsidRPr="00AB69B5" w:rsidRDefault="008501B1" w:rsidP="00CD0F84">
      <w:pPr>
        <w:rPr>
          <w:rFonts w:ascii="Arial" w:hAnsi="Arial" w:cs="Arial"/>
          <w:sz w:val="22"/>
        </w:rPr>
      </w:pPr>
      <w:r w:rsidRPr="00AB69B5">
        <w:rPr>
          <w:rFonts w:ascii="Arial" w:hAnsi="Arial" w:cs="Arial"/>
          <w:b/>
          <w:sz w:val="22"/>
        </w:rPr>
        <w:t>Bates, B</w:t>
      </w:r>
      <w:r w:rsidR="00AB69B5" w:rsidRPr="00AB69B5">
        <w:rPr>
          <w:rFonts w:ascii="Arial" w:hAnsi="Arial" w:cs="Arial"/>
          <w:b/>
          <w:sz w:val="22"/>
        </w:rPr>
        <w:t>.</w:t>
      </w:r>
      <w:r w:rsidRPr="00AB69B5">
        <w:rPr>
          <w:rFonts w:ascii="Arial" w:hAnsi="Arial" w:cs="Arial"/>
          <w:b/>
          <w:sz w:val="22"/>
        </w:rPr>
        <w:t xml:space="preserve"> (2016). </w:t>
      </w:r>
      <w:r w:rsidRPr="00AB69B5">
        <w:rPr>
          <w:rFonts w:ascii="Arial" w:hAnsi="Arial" w:cs="Arial"/>
          <w:i/>
          <w:sz w:val="22"/>
        </w:rPr>
        <w:t>Learning Theories Simplified</w:t>
      </w:r>
      <w:r w:rsidR="000A452A">
        <w:rPr>
          <w:rFonts w:ascii="Arial" w:hAnsi="Arial" w:cs="Arial"/>
          <w:i/>
          <w:sz w:val="22"/>
        </w:rPr>
        <w:t>.</w:t>
      </w:r>
      <w:r w:rsidRPr="00AB69B5">
        <w:rPr>
          <w:rFonts w:ascii="Arial" w:hAnsi="Arial" w:cs="Arial"/>
          <w:i/>
          <w:sz w:val="22"/>
        </w:rPr>
        <w:t xml:space="preserve"> </w:t>
      </w:r>
      <w:r w:rsidRPr="00AB69B5">
        <w:rPr>
          <w:rFonts w:ascii="Arial" w:hAnsi="Arial" w:cs="Arial"/>
          <w:sz w:val="22"/>
        </w:rPr>
        <w:t>London, Sage Publications Ltd</w:t>
      </w:r>
    </w:p>
    <w:p w14:paraId="681C7A61" w14:textId="77777777" w:rsidR="008501B1" w:rsidRPr="00AB69B5" w:rsidRDefault="008501B1" w:rsidP="00CD0F84">
      <w:pPr>
        <w:rPr>
          <w:rFonts w:ascii="Arial" w:hAnsi="Arial" w:cs="Arial"/>
          <w:b/>
          <w:sz w:val="22"/>
        </w:rPr>
      </w:pPr>
    </w:p>
    <w:p w14:paraId="5FC007FE" w14:textId="50E11FD2" w:rsidR="00CD0F84" w:rsidRPr="00E20296" w:rsidRDefault="00CD0F84" w:rsidP="00CD0F84">
      <w:pPr>
        <w:rPr>
          <w:rFonts w:ascii="Arial" w:hAnsi="Arial" w:cs="Arial"/>
          <w:sz w:val="22"/>
        </w:rPr>
      </w:pPr>
      <w:r w:rsidRPr="00AB69B5">
        <w:rPr>
          <w:rFonts w:ascii="Arial" w:hAnsi="Arial" w:cs="Arial"/>
          <w:b/>
          <w:sz w:val="22"/>
        </w:rPr>
        <w:t>Black, P</w:t>
      </w:r>
      <w:r w:rsidR="00AB69B5" w:rsidRPr="00AB69B5">
        <w:rPr>
          <w:rFonts w:ascii="Arial" w:hAnsi="Arial" w:cs="Arial"/>
          <w:b/>
          <w:sz w:val="22"/>
        </w:rPr>
        <w:t>.</w:t>
      </w:r>
      <w:r w:rsidRPr="00AB69B5">
        <w:rPr>
          <w:rFonts w:ascii="Arial" w:hAnsi="Arial" w:cs="Arial"/>
          <w:b/>
          <w:sz w:val="22"/>
        </w:rPr>
        <w:t xml:space="preserve"> &amp; </w:t>
      </w:r>
      <w:proofErr w:type="spellStart"/>
      <w:r w:rsidRPr="00AB69B5">
        <w:rPr>
          <w:rFonts w:ascii="Arial" w:hAnsi="Arial" w:cs="Arial"/>
          <w:b/>
          <w:sz w:val="22"/>
        </w:rPr>
        <w:t>Wiliam</w:t>
      </w:r>
      <w:proofErr w:type="spellEnd"/>
      <w:r w:rsidRPr="00AB69B5">
        <w:rPr>
          <w:rFonts w:ascii="Arial" w:hAnsi="Arial" w:cs="Arial"/>
          <w:b/>
          <w:sz w:val="22"/>
        </w:rPr>
        <w:t>, D</w:t>
      </w:r>
      <w:r w:rsidR="00AB69B5" w:rsidRPr="00AB69B5">
        <w:rPr>
          <w:rFonts w:ascii="Arial" w:hAnsi="Arial" w:cs="Arial"/>
          <w:b/>
          <w:sz w:val="22"/>
        </w:rPr>
        <w:t>.</w:t>
      </w:r>
      <w:r w:rsidRPr="00AB69B5">
        <w:rPr>
          <w:rFonts w:ascii="Arial" w:hAnsi="Arial" w:cs="Arial"/>
          <w:b/>
          <w:sz w:val="22"/>
        </w:rPr>
        <w:t xml:space="preserve"> (19</w:t>
      </w:r>
      <w:r w:rsidR="00CE3A2B" w:rsidRPr="00AB69B5">
        <w:rPr>
          <w:rFonts w:ascii="Arial" w:hAnsi="Arial" w:cs="Arial"/>
          <w:b/>
          <w:sz w:val="22"/>
        </w:rPr>
        <w:t>9</w:t>
      </w:r>
      <w:r w:rsidRPr="00AB69B5">
        <w:rPr>
          <w:rFonts w:ascii="Arial" w:hAnsi="Arial" w:cs="Arial"/>
          <w:b/>
          <w:sz w:val="22"/>
        </w:rPr>
        <w:t xml:space="preserve">8). </w:t>
      </w:r>
      <w:r w:rsidRPr="00AB69B5">
        <w:rPr>
          <w:rFonts w:ascii="Arial" w:hAnsi="Arial" w:cs="Arial"/>
          <w:i/>
          <w:sz w:val="22"/>
        </w:rPr>
        <w:t>Inside the Black Box: Raising Standards Through Classroom Assessment</w:t>
      </w:r>
      <w:r w:rsidR="00E20296">
        <w:rPr>
          <w:rFonts w:ascii="Arial" w:hAnsi="Arial" w:cs="Arial"/>
          <w:i/>
          <w:sz w:val="22"/>
        </w:rPr>
        <w:t xml:space="preserve">. </w:t>
      </w:r>
      <w:r w:rsidR="00172539">
        <w:rPr>
          <w:rFonts w:ascii="Arial" w:hAnsi="Arial" w:cs="Arial"/>
          <w:sz w:val="22"/>
        </w:rPr>
        <w:t>London, King’s College</w:t>
      </w:r>
    </w:p>
    <w:p w14:paraId="63C80839" w14:textId="0BF052FE" w:rsidR="00263884" w:rsidRPr="00AB69B5" w:rsidRDefault="00263884" w:rsidP="00CD0F84">
      <w:pPr>
        <w:rPr>
          <w:rFonts w:ascii="Arial" w:hAnsi="Arial" w:cs="Arial"/>
          <w:i/>
          <w:sz w:val="22"/>
        </w:rPr>
      </w:pPr>
    </w:p>
    <w:p w14:paraId="021F9566" w14:textId="04034D1A" w:rsidR="00263884" w:rsidRPr="00AB69B5" w:rsidRDefault="00263884" w:rsidP="00263884">
      <w:pPr>
        <w:rPr>
          <w:rFonts w:ascii="Arial" w:hAnsi="Arial" w:cs="Arial"/>
          <w:sz w:val="22"/>
        </w:rPr>
      </w:pPr>
      <w:r w:rsidRPr="00AB69B5">
        <w:rPr>
          <w:rFonts w:ascii="Arial" w:hAnsi="Arial" w:cs="Arial"/>
          <w:b/>
          <w:sz w:val="22"/>
        </w:rPr>
        <w:t>Bruner, J.S. (19</w:t>
      </w:r>
      <w:r w:rsidR="00343251" w:rsidRPr="00AB69B5">
        <w:rPr>
          <w:rFonts w:ascii="Arial" w:hAnsi="Arial" w:cs="Arial"/>
          <w:b/>
          <w:sz w:val="22"/>
        </w:rPr>
        <w:t>71)</w:t>
      </w:r>
      <w:r w:rsidR="00AB69B5" w:rsidRPr="00AB69B5">
        <w:rPr>
          <w:rFonts w:ascii="Arial" w:hAnsi="Arial" w:cs="Arial"/>
          <w:b/>
          <w:sz w:val="22"/>
        </w:rPr>
        <w:t>.</w:t>
      </w:r>
      <w:r w:rsidR="00343251" w:rsidRPr="00AB69B5">
        <w:rPr>
          <w:rFonts w:ascii="Arial" w:hAnsi="Arial" w:cs="Arial"/>
          <w:sz w:val="22"/>
        </w:rPr>
        <w:t xml:space="preserve"> </w:t>
      </w:r>
      <w:r w:rsidR="00343251" w:rsidRPr="00AB69B5">
        <w:rPr>
          <w:rFonts w:ascii="Arial" w:hAnsi="Arial" w:cs="Arial"/>
          <w:i/>
          <w:sz w:val="22"/>
        </w:rPr>
        <w:t>The Relevance of Education.</w:t>
      </w:r>
      <w:r w:rsidR="00343251" w:rsidRPr="00AB69B5">
        <w:rPr>
          <w:rFonts w:ascii="Arial" w:hAnsi="Arial" w:cs="Arial"/>
          <w:sz w:val="22"/>
        </w:rPr>
        <w:t xml:space="preserve"> New York, WW. Norton</w:t>
      </w:r>
    </w:p>
    <w:p w14:paraId="21F46CCD" w14:textId="38FEAB65" w:rsidR="00BB52CB" w:rsidRPr="00AB69B5" w:rsidRDefault="00BB52CB" w:rsidP="00CD0F84">
      <w:pPr>
        <w:rPr>
          <w:rFonts w:ascii="Arial" w:hAnsi="Arial" w:cs="Arial"/>
          <w:i/>
          <w:sz w:val="22"/>
        </w:rPr>
      </w:pPr>
    </w:p>
    <w:p w14:paraId="1D022101" w14:textId="188F165E" w:rsidR="00BB52CB" w:rsidRPr="007A4950" w:rsidRDefault="00BB52CB" w:rsidP="00CD0F84">
      <w:pPr>
        <w:rPr>
          <w:rFonts w:ascii="Arial" w:hAnsi="Arial" w:cs="Arial"/>
          <w:sz w:val="22"/>
        </w:rPr>
      </w:pPr>
      <w:r w:rsidRPr="00AB69B5">
        <w:rPr>
          <w:rFonts w:ascii="Arial" w:hAnsi="Arial" w:cs="Arial"/>
          <w:b/>
          <w:sz w:val="22"/>
        </w:rPr>
        <w:t>Clark</w:t>
      </w:r>
      <w:r w:rsidR="00C56A63" w:rsidRPr="00AB69B5">
        <w:rPr>
          <w:rFonts w:ascii="Arial" w:hAnsi="Arial" w:cs="Arial"/>
          <w:b/>
          <w:sz w:val="22"/>
        </w:rPr>
        <w:t>e, S</w:t>
      </w:r>
      <w:r w:rsidR="00DC24A6">
        <w:rPr>
          <w:rFonts w:ascii="Arial" w:hAnsi="Arial" w:cs="Arial"/>
          <w:b/>
          <w:sz w:val="22"/>
        </w:rPr>
        <w:t>.</w:t>
      </w:r>
      <w:r w:rsidR="00C56A63" w:rsidRPr="00AB69B5">
        <w:rPr>
          <w:rFonts w:ascii="Arial" w:hAnsi="Arial" w:cs="Arial"/>
          <w:b/>
          <w:sz w:val="22"/>
        </w:rPr>
        <w:t xml:space="preserve"> (201</w:t>
      </w:r>
      <w:r w:rsidR="008C76C9">
        <w:rPr>
          <w:rFonts w:ascii="Arial" w:hAnsi="Arial" w:cs="Arial"/>
          <w:b/>
          <w:sz w:val="22"/>
        </w:rPr>
        <w:t>5</w:t>
      </w:r>
      <w:r w:rsidR="00C56A63" w:rsidRPr="00AB69B5">
        <w:rPr>
          <w:rFonts w:ascii="Arial" w:hAnsi="Arial" w:cs="Arial"/>
          <w:b/>
          <w:sz w:val="22"/>
        </w:rPr>
        <w:t>)</w:t>
      </w:r>
      <w:r w:rsidR="003C3A62" w:rsidRPr="00AB69B5">
        <w:rPr>
          <w:rFonts w:ascii="Arial" w:hAnsi="Arial" w:cs="Arial"/>
          <w:b/>
          <w:sz w:val="22"/>
        </w:rPr>
        <w:t xml:space="preserve">. </w:t>
      </w:r>
      <w:r w:rsidR="008C76C9">
        <w:rPr>
          <w:rFonts w:ascii="Arial" w:hAnsi="Arial" w:cs="Arial"/>
          <w:i/>
          <w:sz w:val="22"/>
        </w:rPr>
        <w:t xml:space="preserve">Formative Assessment in Action: weaving the elements together. </w:t>
      </w:r>
      <w:r w:rsidR="007A4950">
        <w:rPr>
          <w:rFonts w:ascii="Arial" w:hAnsi="Arial" w:cs="Arial"/>
          <w:sz w:val="22"/>
        </w:rPr>
        <w:t>London, Hodder Murray</w:t>
      </w:r>
    </w:p>
    <w:p w14:paraId="64FF7C74" w14:textId="77777777" w:rsidR="00CD0F84" w:rsidRPr="00AB69B5" w:rsidRDefault="00CD0F84" w:rsidP="00CD0F84">
      <w:pPr>
        <w:rPr>
          <w:rFonts w:ascii="Arial" w:hAnsi="Arial" w:cs="Arial"/>
          <w:b/>
          <w:sz w:val="22"/>
        </w:rPr>
      </w:pPr>
    </w:p>
    <w:p w14:paraId="38565E89" w14:textId="620BDB25" w:rsidR="00CD0F84" w:rsidRPr="00AB69B5" w:rsidRDefault="00CD0F84" w:rsidP="00CD0F84">
      <w:pPr>
        <w:rPr>
          <w:rFonts w:ascii="Arial" w:hAnsi="Arial" w:cs="Arial"/>
          <w:sz w:val="22"/>
        </w:rPr>
      </w:pPr>
      <w:r w:rsidRPr="00AB69B5">
        <w:rPr>
          <w:rFonts w:ascii="Arial" w:hAnsi="Arial" w:cs="Arial"/>
          <w:b/>
          <w:sz w:val="22"/>
        </w:rPr>
        <w:t>Dixon, D</w:t>
      </w:r>
      <w:r w:rsidR="00AB69B5" w:rsidRPr="00AB69B5">
        <w:rPr>
          <w:rFonts w:ascii="Arial" w:hAnsi="Arial" w:cs="Arial"/>
          <w:b/>
          <w:sz w:val="22"/>
        </w:rPr>
        <w:t>.</w:t>
      </w:r>
      <w:r w:rsidRPr="00AB69B5">
        <w:rPr>
          <w:rFonts w:ascii="Arial" w:hAnsi="Arial" w:cs="Arial"/>
          <w:b/>
          <w:sz w:val="22"/>
        </w:rPr>
        <w:t xml:space="preserve"> &amp; Worrell, F</w:t>
      </w:r>
      <w:r w:rsidR="00AB69B5" w:rsidRPr="00AB69B5">
        <w:rPr>
          <w:rFonts w:ascii="Arial" w:hAnsi="Arial" w:cs="Arial"/>
          <w:b/>
          <w:sz w:val="22"/>
        </w:rPr>
        <w:t>.</w:t>
      </w:r>
      <w:r w:rsidR="00891928" w:rsidRPr="00AB69B5">
        <w:rPr>
          <w:rFonts w:ascii="Arial" w:hAnsi="Arial" w:cs="Arial"/>
          <w:b/>
          <w:sz w:val="22"/>
        </w:rPr>
        <w:t xml:space="preserve"> </w:t>
      </w:r>
      <w:r w:rsidRPr="00AB69B5">
        <w:rPr>
          <w:rFonts w:ascii="Arial" w:hAnsi="Arial" w:cs="Arial"/>
          <w:b/>
          <w:sz w:val="22"/>
        </w:rPr>
        <w:t xml:space="preserve">(2016). </w:t>
      </w:r>
      <w:r w:rsidRPr="00AB69B5">
        <w:rPr>
          <w:rFonts w:ascii="Arial" w:hAnsi="Arial" w:cs="Arial"/>
          <w:sz w:val="22"/>
        </w:rPr>
        <w:t xml:space="preserve">‘Formative and Summative Assessment in the Classroom.’ In: </w:t>
      </w:r>
      <w:r w:rsidRPr="00AB69B5">
        <w:rPr>
          <w:rFonts w:ascii="Arial" w:hAnsi="Arial" w:cs="Arial"/>
          <w:i/>
          <w:sz w:val="22"/>
        </w:rPr>
        <w:t xml:space="preserve">Theory </w:t>
      </w:r>
      <w:proofErr w:type="gramStart"/>
      <w:r w:rsidRPr="00AB69B5">
        <w:rPr>
          <w:rFonts w:ascii="Arial" w:hAnsi="Arial" w:cs="Arial"/>
          <w:i/>
          <w:sz w:val="22"/>
        </w:rPr>
        <w:t>Into</w:t>
      </w:r>
      <w:proofErr w:type="gramEnd"/>
      <w:r w:rsidRPr="00AB69B5">
        <w:rPr>
          <w:rFonts w:ascii="Arial" w:hAnsi="Arial" w:cs="Arial"/>
          <w:i/>
          <w:sz w:val="22"/>
        </w:rPr>
        <w:t xml:space="preserve"> Practice</w:t>
      </w:r>
      <w:r w:rsidRPr="00AB69B5">
        <w:rPr>
          <w:rFonts w:ascii="Arial" w:hAnsi="Arial" w:cs="Arial"/>
          <w:sz w:val="22"/>
        </w:rPr>
        <w:t xml:space="preserve"> </w:t>
      </w:r>
      <w:r w:rsidRPr="00E9480A">
        <w:rPr>
          <w:rFonts w:ascii="Arial" w:hAnsi="Arial" w:cs="Arial"/>
          <w:i/>
          <w:sz w:val="22"/>
        </w:rPr>
        <w:t>55</w:t>
      </w:r>
      <w:r w:rsidRPr="00AB69B5">
        <w:rPr>
          <w:rFonts w:ascii="Arial" w:hAnsi="Arial" w:cs="Arial"/>
          <w:sz w:val="22"/>
        </w:rPr>
        <w:t xml:space="preserve">: </w:t>
      </w:r>
      <w:r w:rsidR="00E9480A">
        <w:rPr>
          <w:rFonts w:ascii="Arial" w:hAnsi="Arial" w:cs="Arial"/>
          <w:sz w:val="22"/>
        </w:rPr>
        <w:t>pp</w:t>
      </w:r>
      <w:r w:rsidRPr="00AB69B5">
        <w:rPr>
          <w:rFonts w:ascii="Arial" w:hAnsi="Arial" w:cs="Arial"/>
          <w:sz w:val="22"/>
        </w:rPr>
        <w:t>153-159</w:t>
      </w:r>
    </w:p>
    <w:p w14:paraId="5E46645E" w14:textId="4D856208" w:rsidR="00003D79" w:rsidRPr="00AB69B5" w:rsidRDefault="00003D79" w:rsidP="00CD0F84">
      <w:pPr>
        <w:rPr>
          <w:rFonts w:ascii="Arial" w:hAnsi="Arial" w:cs="Arial"/>
          <w:sz w:val="22"/>
        </w:rPr>
      </w:pPr>
    </w:p>
    <w:p w14:paraId="110EBEBA" w14:textId="0681F7E1" w:rsidR="00003D79" w:rsidRPr="00ED06F7" w:rsidRDefault="00003D79" w:rsidP="00CD0F84">
      <w:pPr>
        <w:rPr>
          <w:rFonts w:ascii="Arial" w:hAnsi="Arial" w:cs="Arial"/>
          <w:sz w:val="22"/>
        </w:rPr>
      </w:pPr>
      <w:r w:rsidRPr="00AB69B5">
        <w:rPr>
          <w:rFonts w:ascii="Arial" w:hAnsi="Arial" w:cs="Arial"/>
          <w:b/>
          <w:sz w:val="22"/>
        </w:rPr>
        <w:t>Donaldson, G</w:t>
      </w:r>
      <w:r w:rsidR="00AB69B5" w:rsidRPr="00AB69B5">
        <w:rPr>
          <w:rFonts w:ascii="Arial" w:hAnsi="Arial" w:cs="Arial"/>
          <w:b/>
          <w:sz w:val="22"/>
        </w:rPr>
        <w:t>.</w:t>
      </w:r>
      <w:r w:rsidRPr="00AB69B5">
        <w:rPr>
          <w:rFonts w:ascii="Arial" w:hAnsi="Arial" w:cs="Arial"/>
          <w:b/>
          <w:sz w:val="22"/>
        </w:rPr>
        <w:t xml:space="preserve"> (2015)</w:t>
      </w:r>
      <w:r w:rsidR="00C65A40" w:rsidRPr="00AB69B5">
        <w:rPr>
          <w:rFonts w:ascii="Arial" w:hAnsi="Arial" w:cs="Arial"/>
          <w:b/>
          <w:sz w:val="22"/>
        </w:rPr>
        <w:t>.</w:t>
      </w:r>
      <w:r w:rsidR="00C65A40" w:rsidRPr="00AB69B5">
        <w:rPr>
          <w:rFonts w:ascii="Arial" w:hAnsi="Arial" w:cs="Arial"/>
          <w:sz w:val="22"/>
        </w:rPr>
        <w:t xml:space="preserve"> </w:t>
      </w:r>
      <w:r w:rsidR="00C65A40" w:rsidRPr="00AB69B5">
        <w:rPr>
          <w:rFonts w:ascii="Arial" w:hAnsi="Arial" w:cs="Arial"/>
          <w:i/>
          <w:sz w:val="22"/>
        </w:rPr>
        <w:t xml:space="preserve">Successful Futures: an independent review of curriculum and assessment arrangements </w:t>
      </w:r>
      <w:r w:rsidR="00E7130F" w:rsidRPr="00AB69B5">
        <w:rPr>
          <w:rFonts w:ascii="Arial" w:hAnsi="Arial" w:cs="Arial"/>
          <w:i/>
          <w:sz w:val="22"/>
        </w:rPr>
        <w:t>in Wales</w:t>
      </w:r>
      <w:r w:rsidR="00ED06F7">
        <w:rPr>
          <w:rFonts w:ascii="Arial" w:hAnsi="Arial" w:cs="Arial"/>
          <w:i/>
          <w:sz w:val="22"/>
        </w:rPr>
        <w:t xml:space="preserve">. </w:t>
      </w:r>
      <w:r w:rsidR="00ED06F7">
        <w:rPr>
          <w:rFonts w:ascii="Arial" w:hAnsi="Arial" w:cs="Arial"/>
          <w:sz w:val="22"/>
        </w:rPr>
        <w:t>Welsh Government February 2015</w:t>
      </w:r>
    </w:p>
    <w:p w14:paraId="647572ED" w14:textId="77777777" w:rsidR="00CD0F84" w:rsidRPr="00AB69B5" w:rsidRDefault="00CD0F84" w:rsidP="00CD0F84">
      <w:pPr>
        <w:rPr>
          <w:rFonts w:ascii="Arial" w:hAnsi="Arial" w:cs="Arial"/>
          <w:b/>
          <w:sz w:val="22"/>
        </w:rPr>
      </w:pPr>
    </w:p>
    <w:p w14:paraId="08C6E10B" w14:textId="38C16A96" w:rsidR="00CD0F84" w:rsidRPr="00146E48" w:rsidRDefault="00CD0F84" w:rsidP="00CD0F84">
      <w:pPr>
        <w:rPr>
          <w:rFonts w:ascii="Arial" w:hAnsi="Arial" w:cs="Arial"/>
          <w:sz w:val="22"/>
        </w:rPr>
      </w:pPr>
      <w:r w:rsidRPr="00AB69B5">
        <w:rPr>
          <w:rFonts w:ascii="Arial" w:hAnsi="Arial" w:cs="Arial"/>
          <w:b/>
          <w:sz w:val="22"/>
        </w:rPr>
        <w:t xml:space="preserve">Estyn (2006), </w:t>
      </w:r>
      <w:proofErr w:type="spellStart"/>
      <w:r w:rsidRPr="00AB69B5">
        <w:rPr>
          <w:rFonts w:ascii="Arial" w:hAnsi="Arial" w:cs="Arial"/>
          <w:i/>
          <w:sz w:val="22"/>
        </w:rPr>
        <w:t>Cwricwlwm</w:t>
      </w:r>
      <w:proofErr w:type="spellEnd"/>
      <w:r w:rsidRPr="00AB69B5">
        <w:rPr>
          <w:rFonts w:ascii="Arial" w:hAnsi="Arial" w:cs="Arial"/>
          <w:i/>
          <w:sz w:val="22"/>
        </w:rPr>
        <w:t xml:space="preserve"> </w:t>
      </w:r>
      <w:proofErr w:type="spellStart"/>
      <w:r w:rsidRPr="00AB69B5">
        <w:rPr>
          <w:rFonts w:ascii="Arial" w:hAnsi="Arial" w:cs="Arial"/>
          <w:i/>
          <w:sz w:val="22"/>
        </w:rPr>
        <w:t>Cymreig</w:t>
      </w:r>
      <w:proofErr w:type="spellEnd"/>
      <w:r w:rsidRPr="00AB69B5">
        <w:rPr>
          <w:rFonts w:ascii="Arial" w:hAnsi="Arial" w:cs="Arial"/>
          <w:i/>
          <w:sz w:val="22"/>
        </w:rPr>
        <w:t xml:space="preserve"> Phase 2</w:t>
      </w:r>
      <w:r w:rsidR="00411EFE">
        <w:rPr>
          <w:rFonts w:ascii="Arial" w:hAnsi="Arial" w:cs="Arial"/>
          <w:i/>
          <w:sz w:val="22"/>
        </w:rPr>
        <w:t>.</w:t>
      </w:r>
      <w:r w:rsidR="00146E48">
        <w:rPr>
          <w:rFonts w:ascii="Arial" w:hAnsi="Arial" w:cs="Arial"/>
          <w:i/>
          <w:sz w:val="22"/>
        </w:rPr>
        <w:t xml:space="preserve"> </w:t>
      </w:r>
      <w:r w:rsidR="00146E48">
        <w:rPr>
          <w:rFonts w:ascii="Arial" w:hAnsi="Arial" w:cs="Arial"/>
          <w:sz w:val="22"/>
        </w:rPr>
        <w:t>Crown</w:t>
      </w:r>
    </w:p>
    <w:p w14:paraId="29EF9737" w14:textId="77777777" w:rsidR="00CD0F84" w:rsidRPr="00AB69B5" w:rsidRDefault="00CD0F84" w:rsidP="00CD0F84">
      <w:pPr>
        <w:rPr>
          <w:rFonts w:ascii="Arial" w:hAnsi="Arial" w:cs="Arial"/>
          <w:b/>
          <w:sz w:val="22"/>
        </w:rPr>
      </w:pPr>
    </w:p>
    <w:p w14:paraId="6788EE3F" w14:textId="018B739F" w:rsidR="00CD0F84" w:rsidRPr="00AB69B5" w:rsidRDefault="00CD0F84" w:rsidP="00CD0F84">
      <w:pPr>
        <w:rPr>
          <w:rFonts w:ascii="Arial" w:hAnsi="Arial" w:cs="Arial"/>
          <w:sz w:val="22"/>
        </w:rPr>
      </w:pPr>
      <w:r w:rsidRPr="00AB69B5">
        <w:rPr>
          <w:rFonts w:ascii="Arial" w:hAnsi="Arial" w:cs="Arial"/>
          <w:b/>
          <w:sz w:val="22"/>
        </w:rPr>
        <w:t>Hattie, J</w:t>
      </w:r>
      <w:r w:rsidR="00AB69B5" w:rsidRPr="00AB69B5">
        <w:rPr>
          <w:rFonts w:ascii="Arial" w:hAnsi="Arial" w:cs="Arial"/>
          <w:b/>
          <w:sz w:val="22"/>
        </w:rPr>
        <w:t>.</w:t>
      </w:r>
      <w:r w:rsidRPr="00AB69B5">
        <w:rPr>
          <w:rFonts w:ascii="Arial" w:hAnsi="Arial" w:cs="Arial"/>
          <w:b/>
          <w:sz w:val="22"/>
        </w:rPr>
        <w:t xml:space="preserve"> </w:t>
      </w:r>
      <w:r w:rsidR="00DA108F">
        <w:rPr>
          <w:rFonts w:ascii="Arial" w:hAnsi="Arial" w:cs="Arial"/>
          <w:b/>
          <w:sz w:val="22"/>
        </w:rPr>
        <w:t>&amp;</w:t>
      </w:r>
      <w:r w:rsidRPr="00AB69B5">
        <w:rPr>
          <w:rFonts w:ascii="Arial" w:hAnsi="Arial" w:cs="Arial"/>
          <w:b/>
          <w:sz w:val="22"/>
        </w:rPr>
        <w:t xml:space="preserve"> Yates, G (2014)</w:t>
      </w:r>
      <w:r w:rsidR="00AB69B5" w:rsidRPr="00AB69B5">
        <w:rPr>
          <w:rFonts w:ascii="Arial" w:hAnsi="Arial" w:cs="Arial"/>
          <w:b/>
          <w:sz w:val="22"/>
        </w:rPr>
        <w:t>.</w:t>
      </w:r>
      <w:r w:rsidRPr="00AB69B5">
        <w:rPr>
          <w:rFonts w:ascii="Arial" w:hAnsi="Arial" w:cs="Arial"/>
          <w:sz w:val="22"/>
        </w:rPr>
        <w:t xml:space="preserve"> </w:t>
      </w:r>
      <w:r w:rsidRPr="00AB69B5">
        <w:rPr>
          <w:rFonts w:ascii="Arial" w:hAnsi="Arial" w:cs="Arial"/>
          <w:i/>
          <w:sz w:val="22"/>
        </w:rPr>
        <w:t>Visible Learning and the Science of How We Learn.</w:t>
      </w:r>
      <w:r w:rsidRPr="00AB69B5">
        <w:rPr>
          <w:rFonts w:ascii="Arial" w:hAnsi="Arial" w:cs="Arial"/>
          <w:sz w:val="22"/>
        </w:rPr>
        <w:t xml:space="preserve"> Oxon: Routledge</w:t>
      </w:r>
    </w:p>
    <w:p w14:paraId="0B28DBDA" w14:textId="77777777" w:rsidR="00CD0F84" w:rsidRPr="00AB69B5" w:rsidRDefault="00CD0F84" w:rsidP="00CD0F84">
      <w:pPr>
        <w:rPr>
          <w:rFonts w:ascii="Arial" w:hAnsi="Arial" w:cs="Arial"/>
          <w:sz w:val="22"/>
        </w:rPr>
      </w:pPr>
    </w:p>
    <w:p w14:paraId="7C1C7B06" w14:textId="49A26ECC" w:rsidR="007755D0" w:rsidRPr="00AB69B5" w:rsidRDefault="007755D0" w:rsidP="007755D0">
      <w:pPr>
        <w:rPr>
          <w:rFonts w:ascii="Arial" w:hAnsi="Arial" w:cs="Arial"/>
          <w:b/>
          <w:sz w:val="22"/>
        </w:rPr>
      </w:pPr>
      <w:r w:rsidRPr="00AB69B5">
        <w:rPr>
          <w:rFonts w:ascii="Arial" w:hAnsi="Arial" w:cs="Arial"/>
          <w:b/>
          <w:sz w:val="22"/>
        </w:rPr>
        <w:t xml:space="preserve">Kirschner, P. </w:t>
      </w:r>
      <w:proofErr w:type="spellStart"/>
      <w:r w:rsidRPr="00AB69B5">
        <w:rPr>
          <w:rFonts w:ascii="Arial" w:hAnsi="Arial" w:cs="Arial"/>
          <w:b/>
          <w:sz w:val="22"/>
        </w:rPr>
        <w:t>Sweller</w:t>
      </w:r>
      <w:proofErr w:type="spellEnd"/>
      <w:r w:rsidRPr="00AB69B5">
        <w:rPr>
          <w:rFonts w:ascii="Arial" w:hAnsi="Arial" w:cs="Arial"/>
          <w:b/>
          <w:sz w:val="22"/>
        </w:rPr>
        <w:t>, J. &amp; Clark, R. (2006)</w:t>
      </w:r>
      <w:r w:rsidR="002C467D">
        <w:rPr>
          <w:rFonts w:ascii="Arial" w:hAnsi="Arial" w:cs="Arial"/>
          <w:b/>
          <w:sz w:val="22"/>
        </w:rPr>
        <w:t>.</w:t>
      </w:r>
      <w:r w:rsidRPr="00AB69B5">
        <w:rPr>
          <w:rFonts w:ascii="Arial" w:hAnsi="Arial" w:cs="Arial"/>
          <w:b/>
          <w:sz w:val="22"/>
        </w:rPr>
        <w:t xml:space="preserve"> </w:t>
      </w:r>
      <w:r w:rsidRPr="00AB69B5">
        <w:rPr>
          <w:rFonts w:ascii="Arial" w:hAnsi="Arial" w:cs="Arial"/>
          <w:sz w:val="22"/>
        </w:rPr>
        <w:t xml:space="preserve">‘Why Minimal Guidance During Instruction Does Not Work: An Analysis of the Failure of Constructivist, Discovery, Problem-Based, Experiential, and Inquiry-Based Teaching.’ In: </w:t>
      </w:r>
      <w:r w:rsidRPr="00AB69B5">
        <w:rPr>
          <w:rFonts w:ascii="Arial" w:hAnsi="Arial" w:cs="Arial"/>
          <w:i/>
          <w:sz w:val="22"/>
        </w:rPr>
        <w:t>Educational Psychologist 41(2),</w:t>
      </w:r>
      <w:r w:rsidRPr="00AB69B5">
        <w:rPr>
          <w:rFonts w:ascii="Arial" w:hAnsi="Arial" w:cs="Arial"/>
          <w:sz w:val="22"/>
        </w:rPr>
        <w:t xml:space="preserve"> pp75-86</w:t>
      </w:r>
      <w:r w:rsidRPr="00AB69B5">
        <w:rPr>
          <w:rFonts w:ascii="Arial" w:hAnsi="Arial" w:cs="Arial"/>
          <w:b/>
          <w:sz w:val="22"/>
        </w:rPr>
        <w:t xml:space="preserve">  </w:t>
      </w:r>
    </w:p>
    <w:p w14:paraId="5441D1DA" w14:textId="77777777" w:rsidR="007755D0" w:rsidRPr="00AB69B5" w:rsidRDefault="007755D0" w:rsidP="00CD0F84">
      <w:pPr>
        <w:rPr>
          <w:rFonts w:ascii="Arial" w:hAnsi="Arial" w:cs="Arial"/>
          <w:sz w:val="22"/>
        </w:rPr>
      </w:pPr>
    </w:p>
    <w:p w14:paraId="325F8192" w14:textId="555C4114" w:rsidR="00F7138F" w:rsidRPr="007C0DD5" w:rsidRDefault="00F7138F" w:rsidP="00CD0F84">
      <w:pPr>
        <w:rPr>
          <w:rFonts w:ascii="Arial" w:hAnsi="Arial" w:cs="Arial"/>
          <w:i/>
          <w:sz w:val="22"/>
        </w:rPr>
      </w:pPr>
      <w:r>
        <w:rPr>
          <w:rFonts w:ascii="Arial" w:hAnsi="Arial" w:cs="Arial"/>
          <w:b/>
          <w:sz w:val="22"/>
        </w:rPr>
        <w:t>Kohn, A. (2006).</w:t>
      </w:r>
      <w:r w:rsidR="007C0DD5">
        <w:rPr>
          <w:rFonts w:ascii="Arial" w:hAnsi="Arial" w:cs="Arial"/>
          <w:b/>
          <w:sz w:val="22"/>
        </w:rPr>
        <w:t xml:space="preserve"> </w:t>
      </w:r>
      <w:r w:rsidR="00DA108F">
        <w:rPr>
          <w:rFonts w:ascii="Arial" w:hAnsi="Arial" w:cs="Arial"/>
          <w:b/>
          <w:sz w:val="22"/>
        </w:rPr>
        <w:t>‘</w:t>
      </w:r>
      <w:r w:rsidR="007C0DD5" w:rsidRPr="00DC24A6">
        <w:rPr>
          <w:rFonts w:ascii="Arial" w:hAnsi="Arial" w:cs="Arial"/>
          <w:sz w:val="22"/>
        </w:rPr>
        <w:t>The trouble with rubrics</w:t>
      </w:r>
      <w:r w:rsidR="007C0DD5">
        <w:rPr>
          <w:rFonts w:ascii="Arial" w:hAnsi="Arial" w:cs="Arial"/>
          <w:i/>
          <w:sz w:val="22"/>
        </w:rPr>
        <w:t>.</w:t>
      </w:r>
      <w:r w:rsidR="00DC24A6">
        <w:rPr>
          <w:rFonts w:ascii="Arial" w:hAnsi="Arial" w:cs="Arial"/>
          <w:i/>
          <w:sz w:val="22"/>
        </w:rPr>
        <w:t>’</w:t>
      </w:r>
      <w:r w:rsidR="007C0DD5">
        <w:rPr>
          <w:rFonts w:ascii="Arial" w:hAnsi="Arial" w:cs="Arial"/>
          <w:i/>
          <w:sz w:val="22"/>
        </w:rPr>
        <w:t xml:space="preserve"> </w:t>
      </w:r>
      <w:r w:rsidR="00DA108F" w:rsidRPr="00DA108F">
        <w:rPr>
          <w:rFonts w:ascii="Arial" w:hAnsi="Arial" w:cs="Arial"/>
          <w:sz w:val="22"/>
        </w:rPr>
        <w:t>In</w:t>
      </w:r>
      <w:r w:rsidR="00DC24A6">
        <w:rPr>
          <w:rFonts w:ascii="Arial" w:hAnsi="Arial" w:cs="Arial"/>
          <w:sz w:val="22"/>
        </w:rPr>
        <w:t>:</w:t>
      </w:r>
      <w:r w:rsidR="00DA108F" w:rsidRPr="00DA108F">
        <w:rPr>
          <w:rFonts w:ascii="Arial" w:hAnsi="Arial" w:cs="Arial"/>
          <w:sz w:val="22"/>
        </w:rPr>
        <w:t xml:space="preserve"> </w:t>
      </w:r>
      <w:r w:rsidR="007C0DD5" w:rsidRPr="00DC24A6">
        <w:rPr>
          <w:rFonts w:ascii="Arial" w:hAnsi="Arial" w:cs="Arial"/>
          <w:i/>
          <w:sz w:val="22"/>
        </w:rPr>
        <w:t>English Journal, 95(4),</w:t>
      </w:r>
      <w:r w:rsidR="007C0DD5">
        <w:rPr>
          <w:rFonts w:ascii="Arial" w:hAnsi="Arial" w:cs="Arial"/>
          <w:i/>
          <w:sz w:val="22"/>
        </w:rPr>
        <w:t xml:space="preserve"> </w:t>
      </w:r>
      <w:r w:rsidR="00DC24A6" w:rsidRPr="00EC1C58">
        <w:rPr>
          <w:rFonts w:ascii="Arial" w:hAnsi="Arial" w:cs="Arial"/>
          <w:sz w:val="22"/>
        </w:rPr>
        <w:t>pp</w:t>
      </w:r>
      <w:r w:rsidR="007C0DD5" w:rsidRPr="00EC1C58">
        <w:rPr>
          <w:rFonts w:ascii="Arial" w:hAnsi="Arial" w:cs="Arial"/>
          <w:sz w:val="22"/>
        </w:rPr>
        <w:t>12-15</w:t>
      </w:r>
    </w:p>
    <w:p w14:paraId="7E1E80DF" w14:textId="77777777" w:rsidR="00F7138F" w:rsidRDefault="00F7138F" w:rsidP="00CD0F84">
      <w:pPr>
        <w:rPr>
          <w:rFonts w:ascii="Arial" w:hAnsi="Arial" w:cs="Arial"/>
          <w:b/>
          <w:sz w:val="22"/>
        </w:rPr>
      </w:pPr>
    </w:p>
    <w:p w14:paraId="1FC1B8A3" w14:textId="099AF3FE" w:rsidR="00CD0F84" w:rsidRPr="00AB69B5" w:rsidRDefault="00CD0F84" w:rsidP="00CD0F84">
      <w:pPr>
        <w:rPr>
          <w:rFonts w:ascii="Arial" w:hAnsi="Arial" w:cs="Arial"/>
          <w:sz w:val="22"/>
        </w:rPr>
      </w:pPr>
      <w:proofErr w:type="spellStart"/>
      <w:r w:rsidRPr="00AB69B5">
        <w:rPr>
          <w:rFonts w:ascii="Arial" w:hAnsi="Arial" w:cs="Arial"/>
          <w:b/>
          <w:sz w:val="22"/>
        </w:rPr>
        <w:t>Muijs</w:t>
      </w:r>
      <w:proofErr w:type="spellEnd"/>
      <w:r w:rsidR="002C467D">
        <w:rPr>
          <w:rFonts w:ascii="Arial" w:hAnsi="Arial" w:cs="Arial"/>
          <w:b/>
          <w:sz w:val="22"/>
        </w:rPr>
        <w:t>,</w:t>
      </w:r>
      <w:r w:rsidRPr="00AB69B5">
        <w:rPr>
          <w:rFonts w:ascii="Arial" w:hAnsi="Arial" w:cs="Arial"/>
          <w:b/>
          <w:sz w:val="22"/>
        </w:rPr>
        <w:t xml:space="preserve"> D</w:t>
      </w:r>
      <w:r w:rsidR="002C467D">
        <w:rPr>
          <w:rFonts w:ascii="Arial" w:hAnsi="Arial" w:cs="Arial"/>
          <w:b/>
          <w:sz w:val="22"/>
        </w:rPr>
        <w:t>.</w:t>
      </w:r>
      <w:r w:rsidRPr="00AB69B5">
        <w:rPr>
          <w:rFonts w:ascii="Arial" w:hAnsi="Arial" w:cs="Arial"/>
          <w:b/>
          <w:sz w:val="22"/>
        </w:rPr>
        <w:t xml:space="preserve"> </w:t>
      </w:r>
      <w:r w:rsidR="00DC24A6">
        <w:rPr>
          <w:rFonts w:ascii="Arial" w:hAnsi="Arial" w:cs="Arial"/>
          <w:b/>
          <w:sz w:val="22"/>
        </w:rPr>
        <w:t>&amp;</w:t>
      </w:r>
      <w:r w:rsidRPr="00AB69B5">
        <w:rPr>
          <w:rFonts w:ascii="Arial" w:hAnsi="Arial" w:cs="Arial"/>
          <w:b/>
          <w:sz w:val="22"/>
        </w:rPr>
        <w:t xml:space="preserve"> Reynolds</w:t>
      </w:r>
      <w:r w:rsidR="002C467D">
        <w:rPr>
          <w:rFonts w:ascii="Arial" w:hAnsi="Arial" w:cs="Arial"/>
          <w:b/>
          <w:sz w:val="22"/>
        </w:rPr>
        <w:t>,</w:t>
      </w:r>
      <w:r w:rsidRPr="00AB69B5">
        <w:rPr>
          <w:rFonts w:ascii="Arial" w:hAnsi="Arial" w:cs="Arial"/>
          <w:b/>
          <w:sz w:val="22"/>
        </w:rPr>
        <w:t xml:space="preserve"> D</w:t>
      </w:r>
      <w:r w:rsidR="002C467D">
        <w:rPr>
          <w:rFonts w:ascii="Arial" w:hAnsi="Arial" w:cs="Arial"/>
          <w:b/>
          <w:sz w:val="22"/>
        </w:rPr>
        <w:t>.</w:t>
      </w:r>
      <w:r w:rsidRPr="00AB69B5">
        <w:rPr>
          <w:rFonts w:ascii="Arial" w:hAnsi="Arial" w:cs="Arial"/>
          <w:b/>
          <w:sz w:val="22"/>
        </w:rPr>
        <w:t xml:space="preserve"> (2011)</w:t>
      </w:r>
      <w:r w:rsidR="002C467D">
        <w:rPr>
          <w:rFonts w:ascii="Arial" w:hAnsi="Arial" w:cs="Arial"/>
          <w:b/>
          <w:sz w:val="22"/>
        </w:rPr>
        <w:t>.</w:t>
      </w:r>
      <w:r w:rsidRPr="00AB69B5">
        <w:rPr>
          <w:rFonts w:ascii="Arial" w:hAnsi="Arial" w:cs="Arial"/>
          <w:sz w:val="22"/>
        </w:rPr>
        <w:t xml:space="preserve"> </w:t>
      </w:r>
      <w:proofErr w:type="spellStart"/>
      <w:r w:rsidRPr="00AB69B5">
        <w:rPr>
          <w:rFonts w:ascii="Arial" w:hAnsi="Arial" w:cs="Arial"/>
          <w:sz w:val="22"/>
        </w:rPr>
        <w:t>Eds</w:t>
      </w:r>
      <w:proofErr w:type="spellEnd"/>
      <w:r w:rsidRPr="00AB69B5">
        <w:rPr>
          <w:rFonts w:ascii="Arial" w:hAnsi="Arial" w:cs="Arial"/>
          <w:sz w:val="22"/>
        </w:rPr>
        <w:t xml:space="preserve"> </w:t>
      </w:r>
      <w:r w:rsidRPr="00AB69B5">
        <w:rPr>
          <w:rFonts w:ascii="Arial" w:hAnsi="Arial" w:cs="Arial"/>
          <w:i/>
          <w:sz w:val="22"/>
        </w:rPr>
        <w:t xml:space="preserve">Effective Teaching: Evidence and Practice, </w:t>
      </w:r>
      <w:r w:rsidRPr="00AB69B5">
        <w:rPr>
          <w:rFonts w:ascii="Arial" w:hAnsi="Arial" w:cs="Arial"/>
          <w:sz w:val="22"/>
        </w:rPr>
        <w:t>3</w:t>
      </w:r>
      <w:r w:rsidRPr="00AB69B5">
        <w:rPr>
          <w:rFonts w:ascii="Arial" w:hAnsi="Arial" w:cs="Arial"/>
          <w:sz w:val="22"/>
          <w:vertAlign w:val="superscript"/>
        </w:rPr>
        <w:t>rd</w:t>
      </w:r>
      <w:r w:rsidRPr="00AB69B5">
        <w:rPr>
          <w:rFonts w:ascii="Arial" w:hAnsi="Arial" w:cs="Arial"/>
          <w:sz w:val="22"/>
        </w:rPr>
        <w:t xml:space="preserve"> Edition, London: Sage</w:t>
      </w:r>
    </w:p>
    <w:p w14:paraId="2FAEB7D0" w14:textId="5CCE6FEA" w:rsidR="00BB52CB" w:rsidRPr="00AB69B5" w:rsidRDefault="00BB52CB" w:rsidP="00CD0F84">
      <w:pPr>
        <w:rPr>
          <w:rFonts w:ascii="Arial" w:hAnsi="Arial" w:cs="Arial"/>
          <w:sz w:val="22"/>
        </w:rPr>
      </w:pPr>
    </w:p>
    <w:p w14:paraId="76A85D8A" w14:textId="117D8E4E" w:rsidR="00BB52CB" w:rsidRPr="00AB69B5" w:rsidRDefault="00BB52CB" w:rsidP="00CD0F84">
      <w:pPr>
        <w:rPr>
          <w:rFonts w:ascii="Arial" w:hAnsi="Arial" w:cs="Arial"/>
          <w:b/>
          <w:sz w:val="22"/>
        </w:rPr>
      </w:pPr>
      <w:r w:rsidRPr="00AB69B5">
        <w:rPr>
          <w:rFonts w:ascii="Arial" w:hAnsi="Arial" w:cs="Arial"/>
          <w:b/>
          <w:sz w:val="22"/>
        </w:rPr>
        <w:t>National Literacy and Numeracy Framework (20</w:t>
      </w:r>
      <w:r w:rsidR="000A452A">
        <w:rPr>
          <w:rFonts w:ascii="Arial" w:hAnsi="Arial" w:cs="Arial"/>
          <w:b/>
          <w:sz w:val="22"/>
        </w:rPr>
        <w:t>1</w:t>
      </w:r>
      <w:r w:rsidRPr="00AB69B5">
        <w:rPr>
          <w:rFonts w:ascii="Arial" w:hAnsi="Arial" w:cs="Arial"/>
          <w:b/>
          <w:sz w:val="22"/>
        </w:rPr>
        <w:t>3)</w:t>
      </w:r>
    </w:p>
    <w:p w14:paraId="2ED121E2" w14:textId="3223E907" w:rsidR="004601CF" w:rsidRPr="00AB69B5" w:rsidRDefault="004601CF" w:rsidP="00CD0F84">
      <w:pPr>
        <w:rPr>
          <w:rFonts w:ascii="Arial" w:hAnsi="Arial" w:cs="Arial"/>
          <w:b/>
          <w:sz w:val="22"/>
        </w:rPr>
      </w:pPr>
    </w:p>
    <w:p w14:paraId="0F7AFC84" w14:textId="4541B7A2" w:rsidR="00CE3A2B" w:rsidRPr="00CD786F" w:rsidRDefault="00CE3A2B" w:rsidP="00CD0F84">
      <w:pPr>
        <w:rPr>
          <w:rFonts w:ascii="Arial" w:hAnsi="Arial" w:cs="Arial"/>
          <w:b/>
          <w:sz w:val="22"/>
        </w:rPr>
      </w:pPr>
      <w:r w:rsidRPr="00AB69B5">
        <w:rPr>
          <w:rFonts w:ascii="Arial" w:hAnsi="Arial" w:cs="Arial"/>
          <w:b/>
          <w:sz w:val="22"/>
        </w:rPr>
        <w:t xml:space="preserve">Qualifications, Curriculum and Assessment Authority for Wales (ACCAC) (2003), </w:t>
      </w:r>
      <w:r w:rsidRPr="00AB69B5">
        <w:rPr>
          <w:rFonts w:ascii="Arial" w:hAnsi="Arial" w:cs="Arial"/>
          <w:i/>
          <w:sz w:val="22"/>
        </w:rPr>
        <w:t xml:space="preserve">Developing the Curriculum </w:t>
      </w:r>
      <w:proofErr w:type="spellStart"/>
      <w:r w:rsidRPr="00AB69B5">
        <w:rPr>
          <w:rFonts w:ascii="Arial" w:hAnsi="Arial" w:cs="Arial"/>
          <w:i/>
          <w:sz w:val="22"/>
        </w:rPr>
        <w:t>Cymreig</w:t>
      </w:r>
      <w:proofErr w:type="spellEnd"/>
      <w:r w:rsidR="00CD786F">
        <w:rPr>
          <w:rFonts w:ascii="Arial" w:hAnsi="Arial" w:cs="Arial"/>
          <w:i/>
          <w:sz w:val="22"/>
        </w:rPr>
        <w:t xml:space="preserve">, </w:t>
      </w:r>
      <w:r w:rsidR="002E22F4">
        <w:rPr>
          <w:rFonts w:ascii="Arial" w:hAnsi="Arial" w:cs="Arial"/>
          <w:sz w:val="22"/>
        </w:rPr>
        <w:t>Surrey, ACCAC Publications</w:t>
      </w:r>
    </w:p>
    <w:p w14:paraId="69B05DC6" w14:textId="77777777" w:rsidR="00CE3A2B" w:rsidRPr="00AB69B5" w:rsidRDefault="00CE3A2B" w:rsidP="00CD0F84">
      <w:pPr>
        <w:rPr>
          <w:rFonts w:ascii="Arial" w:hAnsi="Arial" w:cs="Arial"/>
          <w:b/>
          <w:sz w:val="22"/>
        </w:rPr>
      </w:pPr>
    </w:p>
    <w:p w14:paraId="26AF7D99" w14:textId="25FC4E04" w:rsidR="004601CF" w:rsidRPr="00AB69B5" w:rsidRDefault="004601CF" w:rsidP="00CD0F84">
      <w:pPr>
        <w:rPr>
          <w:rFonts w:ascii="Arial" w:hAnsi="Arial" w:cs="Arial"/>
          <w:sz w:val="22"/>
        </w:rPr>
      </w:pPr>
      <w:proofErr w:type="spellStart"/>
      <w:r w:rsidRPr="00AB69B5">
        <w:rPr>
          <w:rFonts w:ascii="Arial" w:hAnsi="Arial" w:cs="Arial"/>
          <w:b/>
          <w:sz w:val="22"/>
        </w:rPr>
        <w:t>Sweller</w:t>
      </w:r>
      <w:proofErr w:type="spellEnd"/>
      <w:r w:rsidRPr="00AB69B5">
        <w:rPr>
          <w:rFonts w:ascii="Arial" w:hAnsi="Arial" w:cs="Arial"/>
          <w:b/>
          <w:sz w:val="22"/>
        </w:rPr>
        <w:t xml:space="preserve">, </w:t>
      </w:r>
      <w:r w:rsidR="00700902" w:rsidRPr="00AB69B5">
        <w:rPr>
          <w:rFonts w:ascii="Arial" w:hAnsi="Arial" w:cs="Arial"/>
          <w:b/>
          <w:sz w:val="22"/>
        </w:rPr>
        <w:t>J</w:t>
      </w:r>
      <w:r w:rsidR="002C467D">
        <w:rPr>
          <w:rFonts w:ascii="Arial" w:hAnsi="Arial" w:cs="Arial"/>
          <w:b/>
          <w:sz w:val="22"/>
        </w:rPr>
        <w:t>.</w:t>
      </w:r>
      <w:r w:rsidR="00700902" w:rsidRPr="00AB69B5">
        <w:rPr>
          <w:rFonts w:ascii="Arial" w:hAnsi="Arial" w:cs="Arial"/>
          <w:b/>
          <w:sz w:val="22"/>
        </w:rPr>
        <w:t xml:space="preserve"> (1988)</w:t>
      </w:r>
      <w:r w:rsidR="002C467D">
        <w:rPr>
          <w:rFonts w:ascii="Arial" w:hAnsi="Arial" w:cs="Arial"/>
          <w:b/>
          <w:sz w:val="22"/>
        </w:rPr>
        <w:t>.</w:t>
      </w:r>
      <w:r w:rsidR="00700902" w:rsidRPr="00AB69B5">
        <w:rPr>
          <w:rFonts w:ascii="Arial" w:hAnsi="Arial" w:cs="Arial"/>
          <w:b/>
          <w:sz w:val="22"/>
        </w:rPr>
        <w:t xml:space="preserve"> </w:t>
      </w:r>
      <w:r w:rsidR="008F4AB3" w:rsidRPr="008F4AB3">
        <w:rPr>
          <w:rFonts w:ascii="Arial" w:hAnsi="Arial" w:cs="Arial"/>
          <w:sz w:val="22"/>
        </w:rPr>
        <w:t>‘</w:t>
      </w:r>
      <w:r w:rsidR="00700902" w:rsidRPr="008F4AB3">
        <w:rPr>
          <w:rFonts w:ascii="Arial" w:hAnsi="Arial" w:cs="Arial"/>
          <w:sz w:val="22"/>
        </w:rPr>
        <w:t>Cognitive load during problem solving: Effects on learning.</w:t>
      </w:r>
      <w:r w:rsidR="008F4AB3" w:rsidRPr="008F4AB3">
        <w:rPr>
          <w:rFonts w:ascii="Arial" w:hAnsi="Arial" w:cs="Arial"/>
          <w:sz w:val="22"/>
        </w:rPr>
        <w:t>’</w:t>
      </w:r>
      <w:r w:rsidR="00700902" w:rsidRPr="00AB69B5">
        <w:rPr>
          <w:rFonts w:ascii="Arial" w:hAnsi="Arial" w:cs="Arial"/>
          <w:b/>
          <w:sz w:val="22"/>
        </w:rPr>
        <w:t xml:space="preserve"> </w:t>
      </w:r>
      <w:r w:rsidR="008F4AB3">
        <w:rPr>
          <w:rFonts w:ascii="Arial" w:hAnsi="Arial" w:cs="Arial"/>
          <w:sz w:val="22"/>
        </w:rPr>
        <w:t xml:space="preserve">In: </w:t>
      </w:r>
      <w:r w:rsidR="00700902" w:rsidRPr="00AB69B5">
        <w:rPr>
          <w:rFonts w:ascii="Arial" w:hAnsi="Arial" w:cs="Arial"/>
          <w:i/>
          <w:sz w:val="22"/>
        </w:rPr>
        <w:t xml:space="preserve">Cognitive Science, </w:t>
      </w:r>
      <w:r w:rsidR="00700902" w:rsidRPr="007A7DCA">
        <w:rPr>
          <w:rFonts w:ascii="Arial" w:hAnsi="Arial" w:cs="Arial"/>
          <w:i/>
          <w:sz w:val="22"/>
        </w:rPr>
        <w:t>12(2),</w:t>
      </w:r>
      <w:r w:rsidR="00700902" w:rsidRPr="00AB69B5">
        <w:rPr>
          <w:rFonts w:ascii="Arial" w:hAnsi="Arial" w:cs="Arial"/>
          <w:sz w:val="22"/>
        </w:rPr>
        <w:t xml:space="preserve"> pp.257-285</w:t>
      </w:r>
    </w:p>
    <w:p w14:paraId="4EDA6CB4" w14:textId="4A633098" w:rsidR="00700902" w:rsidRPr="00AB69B5" w:rsidRDefault="00700902" w:rsidP="00CD0F84">
      <w:pPr>
        <w:rPr>
          <w:rFonts w:ascii="Arial" w:hAnsi="Arial" w:cs="Arial"/>
          <w:sz w:val="22"/>
        </w:rPr>
      </w:pPr>
    </w:p>
    <w:p w14:paraId="5A4C036B" w14:textId="609AEB02" w:rsidR="00700902" w:rsidRPr="00AB69B5" w:rsidRDefault="00700902" w:rsidP="00CD0F84">
      <w:pPr>
        <w:rPr>
          <w:rFonts w:ascii="Arial" w:hAnsi="Arial" w:cs="Arial"/>
          <w:b/>
          <w:sz w:val="22"/>
        </w:rPr>
      </w:pPr>
      <w:r w:rsidRPr="00AB69B5">
        <w:rPr>
          <w:rFonts w:ascii="Arial" w:hAnsi="Arial" w:cs="Arial"/>
          <w:b/>
          <w:sz w:val="22"/>
        </w:rPr>
        <w:t>Vygotsky, L.S. (1978)</w:t>
      </w:r>
      <w:r w:rsidR="002C467D">
        <w:rPr>
          <w:rFonts w:ascii="Arial" w:hAnsi="Arial" w:cs="Arial"/>
          <w:b/>
          <w:sz w:val="22"/>
        </w:rPr>
        <w:t>.</w:t>
      </w:r>
      <w:r w:rsidRPr="00AB69B5">
        <w:rPr>
          <w:rFonts w:ascii="Arial" w:hAnsi="Arial" w:cs="Arial"/>
          <w:sz w:val="22"/>
        </w:rPr>
        <w:t xml:space="preserve"> </w:t>
      </w:r>
      <w:r w:rsidR="00E9480A">
        <w:rPr>
          <w:rFonts w:ascii="Arial" w:hAnsi="Arial" w:cs="Arial"/>
          <w:sz w:val="22"/>
        </w:rPr>
        <w:t>‘</w:t>
      </w:r>
      <w:r w:rsidR="00E507F4" w:rsidRPr="00AB69B5">
        <w:rPr>
          <w:rFonts w:ascii="Arial" w:hAnsi="Arial" w:cs="Arial"/>
          <w:sz w:val="22"/>
        </w:rPr>
        <w:t>Interaction Between Learning and Development</w:t>
      </w:r>
      <w:r w:rsidR="00E9480A">
        <w:rPr>
          <w:rFonts w:ascii="Arial" w:hAnsi="Arial" w:cs="Arial"/>
          <w:sz w:val="22"/>
        </w:rPr>
        <w:t>’</w:t>
      </w:r>
      <w:r w:rsidR="00E507F4" w:rsidRPr="00AB69B5">
        <w:rPr>
          <w:rFonts w:ascii="Arial" w:hAnsi="Arial" w:cs="Arial"/>
          <w:sz w:val="22"/>
        </w:rPr>
        <w:t xml:space="preserve"> In M. Cole, V. John Steiner</w:t>
      </w:r>
      <w:r w:rsidR="005A7ABB" w:rsidRPr="00AB69B5">
        <w:rPr>
          <w:rFonts w:ascii="Arial" w:hAnsi="Arial" w:cs="Arial"/>
          <w:sz w:val="22"/>
        </w:rPr>
        <w:t xml:space="preserve">, S. Scribner &amp; E. </w:t>
      </w:r>
      <w:proofErr w:type="spellStart"/>
      <w:r w:rsidR="005A7ABB" w:rsidRPr="00AB69B5">
        <w:rPr>
          <w:rFonts w:ascii="Arial" w:hAnsi="Arial" w:cs="Arial"/>
          <w:sz w:val="22"/>
        </w:rPr>
        <w:t>Souberman</w:t>
      </w:r>
      <w:proofErr w:type="spellEnd"/>
      <w:r w:rsidR="005A7ABB" w:rsidRPr="00AB69B5">
        <w:rPr>
          <w:rFonts w:ascii="Arial" w:hAnsi="Arial" w:cs="Arial"/>
          <w:sz w:val="22"/>
        </w:rPr>
        <w:t xml:space="preserve"> (</w:t>
      </w:r>
      <w:proofErr w:type="spellStart"/>
      <w:r w:rsidR="005A7ABB" w:rsidRPr="00AB69B5">
        <w:rPr>
          <w:rFonts w:ascii="Arial" w:hAnsi="Arial" w:cs="Arial"/>
          <w:sz w:val="22"/>
        </w:rPr>
        <w:t>Eds</w:t>
      </w:r>
      <w:proofErr w:type="spellEnd"/>
      <w:r w:rsidR="005A7ABB" w:rsidRPr="00AB69B5">
        <w:rPr>
          <w:rFonts w:ascii="Arial" w:hAnsi="Arial" w:cs="Arial"/>
          <w:sz w:val="22"/>
        </w:rPr>
        <w:t xml:space="preserve">), </w:t>
      </w:r>
      <w:r w:rsidRPr="00AB69B5">
        <w:rPr>
          <w:rFonts w:ascii="Arial" w:hAnsi="Arial" w:cs="Arial"/>
          <w:i/>
          <w:sz w:val="22"/>
        </w:rPr>
        <w:t>Mind in Society,</w:t>
      </w:r>
      <w:r w:rsidR="005A7ABB" w:rsidRPr="00AB69B5">
        <w:rPr>
          <w:rFonts w:ascii="Arial" w:hAnsi="Arial" w:cs="Arial"/>
          <w:i/>
          <w:sz w:val="22"/>
        </w:rPr>
        <w:t xml:space="preserve"> The </w:t>
      </w:r>
      <w:r w:rsidR="005E4151">
        <w:rPr>
          <w:rFonts w:ascii="Arial" w:hAnsi="Arial" w:cs="Arial"/>
          <w:i/>
          <w:sz w:val="22"/>
        </w:rPr>
        <w:t>D</w:t>
      </w:r>
      <w:r w:rsidR="00FC5928" w:rsidRPr="00AB69B5">
        <w:rPr>
          <w:rFonts w:ascii="Arial" w:hAnsi="Arial" w:cs="Arial"/>
          <w:i/>
          <w:sz w:val="22"/>
        </w:rPr>
        <w:t xml:space="preserve">evelopment of Higher Psychological Processes </w:t>
      </w:r>
      <w:r w:rsidR="00FC5928" w:rsidRPr="00EC1C58">
        <w:rPr>
          <w:rFonts w:ascii="Arial" w:hAnsi="Arial" w:cs="Arial"/>
          <w:sz w:val="22"/>
        </w:rPr>
        <w:t xml:space="preserve">(pp. 79-91). </w:t>
      </w:r>
      <w:r w:rsidR="00FC5928" w:rsidRPr="002A477F">
        <w:rPr>
          <w:rFonts w:ascii="Arial" w:hAnsi="Arial" w:cs="Arial"/>
          <w:sz w:val="22"/>
        </w:rPr>
        <w:t>Cambridge,</w:t>
      </w:r>
      <w:r w:rsidRPr="002A477F">
        <w:rPr>
          <w:rFonts w:ascii="Arial" w:hAnsi="Arial" w:cs="Arial"/>
          <w:sz w:val="22"/>
        </w:rPr>
        <w:t xml:space="preserve"> MA: Harvard</w:t>
      </w:r>
      <w:r w:rsidRPr="00AB69B5">
        <w:rPr>
          <w:rFonts w:ascii="Arial" w:hAnsi="Arial" w:cs="Arial"/>
          <w:sz w:val="22"/>
        </w:rPr>
        <w:t xml:space="preserve"> Press</w:t>
      </w:r>
    </w:p>
    <w:p w14:paraId="435EB253" w14:textId="77777777" w:rsidR="00CD0F84" w:rsidRPr="00AB69B5" w:rsidRDefault="00CD0F84" w:rsidP="00CD0F84">
      <w:pPr>
        <w:rPr>
          <w:rFonts w:ascii="Arial" w:hAnsi="Arial" w:cs="Arial"/>
          <w:sz w:val="22"/>
        </w:rPr>
      </w:pPr>
    </w:p>
    <w:p w14:paraId="22EBE8D4" w14:textId="5DB5F6DD" w:rsidR="00CD0F84" w:rsidRPr="00AB69B5" w:rsidRDefault="00CD0F84" w:rsidP="00CD0F84">
      <w:pPr>
        <w:rPr>
          <w:rFonts w:ascii="Arial" w:hAnsi="Arial" w:cs="Arial"/>
          <w:b/>
          <w:sz w:val="22"/>
        </w:rPr>
      </w:pPr>
      <w:proofErr w:type="spellStart"/>
      <w:r w:rsidRPr="00AB69B5">
        <w:rPr>
          <w:rFonts w:ascii="Arial" w:hAnsi="Arial" w:cs="Arial"/>
          <w:b/>
          <w:sz w:val="22"/>
        </w:rPr>
        <w:t>Wiliam</w:t>
      </w:r>
      <w:proofErr w:type="spellEnd"/>
      <w:r w:rsidRPr="00AB69B5">
        <w:rPr>
          <w:rFonts w:ascii="Arial" w:hAnsi="Arial" w:cs="Arial"/>
          <w:b/>
          <w:sz w:val="22"/>
        </w:rPr>
        <w:t>, D</w:t>
      </w:r>
      <w:r w:rsidR="00A970DA">
        <w:rPr>
          <w:rFonts w:ascii="Arial" w:hAnsi="Arial" w:cs="Arial"/>
          <w:b/>
          <w:sz w:val="22"/>
        </w:rPr>
        <w:t>.</w:t>
      </w:r>
      <w:r w:rsidRPr="00AB69B5">
        <w:rPr>
          <w:rFonts w:ascii="Arial" w:hAnsi="Arial" w:cs="Arial"/>
          <w:b/>
          <w:sz w:val="22"/>
        </w:rPr>
        <w:t xml:space="preserve"> (2013). </w:t>
      </w:r>
      <w:r w:rsidR="002A477F">
        <w:rPr>
          <w:rFonts w:ascii="Arial" w:hAnsi="Arial" w:cs="Arial"/>
          <w:b/>
          <w:sz w:val="22"/>
        </w:rPr>
        <w:t>‘</w:t>
      </w:r>
      <w:r w:rsidRPr="00AB69B5">
        <w:rPr>
          <w:rFonts w:ascii="Arial" w:hAnsi="Arial" w:cs="Arial"/>
          <w:sz w:val="22"/>
        </w:rPr>
        <w:t>Assessment: The Bridge Between Teaching and Learning.</w:t>
      </w:r>
      <w:r w:rsidR="002A477F">
        <w:rPr>
          <w:rFonts w:ascii="Arial" w:hAnsi="Arial" w:cs="Arial"/>
          <w:sz w:val="22"/>
        </w:rPr>
        <w:t>’ In:</w:t>
      </w:r>
      <w:r w:rsidRPr="00AB69B5">
        <w:rPr>
          <w:rFonts w:ascii="Arial" w:hAnsi="Arial" w:cs="Arial"/>
          <w:b/>
          <w:sz w:val="22"/>
        </w:rPr>
        <w:t xml:space="preserve"> </w:t>
      </w:r>
      <w:r w:rsidRPr="00AB69B5">
        <w:rPr>
          <w:rFonts w:ascii="Arial" w:hAnsi="Arial" w:cs="Arial"/>
          <w:i/>
          <w:sz w:val="22"/>
        </w:rPr>
        <w:t>Voices from the Middle.</w:t>
      </w:r>
      <w:r w:rsidRPr="00AB69B5">
        <w:rPr>
          <w:rFonts w:ascii="Arial" w:hAnsi="Arial" w:cs="Arial"/>
          <w:b/>
          <w:sz w:val="22"/>
        </w:rPr>
        <w:t xml:space="preserve"> </w:t>
      </w:r>
      <w:r w:rsidRPr="002A477F">
        <w:rPr>
          <w:rFonts w:ascii="Arial" w:hAnsi="Arial" w:cs="Arial"/>
          <w:i/>
          <w:sz w:val="22"/>
        </w:rPr>
        <w:t>21 (2),</w:t>
      </w:r>
      <w:r w:rsidRPr="00AB69B5">
        <w:rPr>
          <w:rFonts w:ascii="Arial" w:hAnsi="Arial" w:cs="Arial"/>
          <w:b/>
          <w:sz w:val="22"/>
        </w:rPr>
        <w:t xml:space="preserve"> </w:t>
      </w:r>
      <w:r w:rsidRPr="00D21832">
        <w:rPr>
          <w:rFonts w:ascii="Arial" w:hAnsi="Arial" w:cs="Arial"/>
          <w:sz w:val="22"/>
        </w:rPr>
        <w:t>pp.15-20</w:t>
      </w:r>
    </w:p>
    <w:p w14:paraId="4F4FDC37" w14:textId="77777777" w:rsidR="00CD0F84" w:rsidRPr="00AB69B5" w:rsidRDefault="00CD0F84" w:rsidP="00CD0F84">
      <w:pPr>
        <w:rPr>
          <w:rFonts w:ascii="Arial" w:hAnsi="Arial" w:cs="Arial"/>
          <w:b/>
          <w:sz w:val="22"/>
        </w:rPr>
      </w:pPr>
    </w:p>
    <w:p w14:paraId="2EC5CB5B" w14:textId="75D1BBA4" w:rsidR="00BE5248" w:rsidRPr="00AB69B5" w:rsidRDefault="00CD0F84" w:rsidP="00A116F8">
      <w:pPr>
        <w:rPr>
          <w:rFonts w:ascii="Arial" w:hAnsi="Arial" w:cs="Arial"/>
          <w:sz w:val="22"/>
        </w:rPr>
      </w:pPr>
      <w:proofErr w:type="spellStart"/>
      <w:r w:rsidRPr="00AB69B5">
        <w:rPr>
          <w:rFonts w:ascii="Arial" w:hAnsi="Arial" w:cs="Arial"/>
          <w:b/>
          <w:sz w:val="22"/>
        </w:rPr>
        <w:t>Wiliam</w:t>
      </w:r>
      <w:proofErr w:type="spellEnd"/>
      <w:r w:rsidRPr="00AB69B5">
        <w:rPr>
          <w:rFonts w:ascii="Arial" w:hAnsi="Arial" w:cs="Arial"/>
          <w:b/>
          <w:sz w:val="22"/>
        </w:rPr>
        <w:t>, D</w:t>
      </w:r>
      <w:r w:rsidR="00D21832">
        <w:rPr>
          <w:rFonts w:ascii="Arial" w:hAnsi="Arial" w:cs="Arial"/>
          <w:b/>
          <w:sz w:val="22"/>
        </w:rPr>
        <w:t>.</w:t>
      </w:r>
      <w:r w:rsidRPr="00AB69B5">
        <w:rPr>
          <w:rFonts w:ascii="Arial" w:hAnsi="Arial" w:cs="Arial"/>
          <w:b/>
          <w:sz w:val="22"/>
        </w:rPr>
        <w:t xml:space="preserve"> </w:t>
      </w:r>
      <w:r w:rsidR="00DC24A6">
        <w:rPr>
          <w:rFonts w:ascii="Arial" w:hAnsi="Arial" w:cs="Arial"/>
          <w:b/>
          <w:sz w:val="22"/>
        </w:rPr>
        <w:t>&amp;</w:t>
      </w:r>
      <w:r w:rsidRPr="00AB69B5">
        <w:rPr>
          <w:rFonts w:ascii="Arial" w:hAnsi="Arial" w:cs="Arial"/>
          <w:b/>
          <w:sz w:val="22"/>
        </w:rPr>
        <w:t xml:space="preserve"> Leahy, S</w:t>
      </w:r>
      <w:r w:rsidR="00D21832">
        <w:rPr>
          <w:rFonts w:ascii="Arial" w:hAnsi="Arial" w:cs="Arial"/>
          <w:b/>
          <w:sz w:val="22"/>
        </w:rPr>
        <w:t>.</w:t>
      </w:r>
      <w:r w:rsidRPr="00AB69B5">
        <w:rPr>
          <w:rFonts w:ascii="Arial" w:hAnsi="Arial" w:cs="Arial"/>
          <w:b/>
          <w:sz w:val="22"/>
        </w:rPr>
        <w:t xml:space="preserve"> (2015).</w:t>
      </w:r>
      <w:r w:rsidRPr="00AB69B5">
        <w:rPr>
          <w:rFonts w:ascii="Arial" w:hAnsi="Arial" w:cs="Arial"/>
          <w:sz w:val="22"/>
        </w:rPr>
        <w:t xml:space="preserve"> </w:t>
      </w:r>
      <w:r w:rsidRPr="00AB69B5">
        <w:rPr>
          <w:rFonts w:ascii="Arial" w:hAnsi="Arial" w:cs="Arial"/>
          <w:i/>
          <w:sz w:val="22"/>
        </w:rPr>
        <w:t>Embedding Formative Assessment. Practical Techniques for K-12 Classrooms.</w:t>
      </w:r>
      <w:r w:rsidRPr="00AB69B5">
        <w:rPr>
          <w:rFonts w:ascii="Arial" w:hAnsi="Arial" w:cs="Arial"/>
          <w:sz w:val="22"/>
        </w:rPr>
        <w:t xml:space="preserve"> Florida: Learning</w:t>
      </w:r>
    </w:p>
    <w:sectPr w:rsidR="00BE5248" w:rsidRPr="00AB69B5" w:rsidSect="005C24FC">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18FC8" w14:textId="77777777" w:rsidR="00EC6D2A" w:rsidRDefault="00EC6D2A" w:rsidP="006243D5">
      <w:r>
        <w:separator/>
      </w:r>
    </w:p>
  </w:endnote>
  <w:endnote w:type="continuationSeparator" w:id="0">
    <w:p w14:paraId="1433808A" w14:textId="77777777" w:rsidR="00EC6D2A" w:rsidRDefault="00EC6D2A" w:rsidP="00624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9043557"/>
      <w:docPartObj>
        <w:docPartGallery w:val="Page Numbers (Bottom of Page)"/>
        <w:docPartUnique/>
      </w:docPartObj>
    </w:sdtPr>
    <w:sdtEndPr>
      <w:rPr>
        <w:rStyle w:val="PageNumber"/>
      </w:rPr>
    </w:sdtEndPr>
    <w:sdtContent>
      <w:p w14:paraId="141F9E44" w14:textId="5E6ADBBE" w:rsidR="00D64F11" w:rsidRDefault="00D64F11" w:rsidP="002A75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E263E7" w14:textId="77777777" w:rsidR="00D64F11" w:rsidRDefault="00D64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4433945"/>
      <w:docPartObj>
        <w:docPartGallery w:val="Page Numbers (Bottom of Page)"/>
        <w:docPartUnique/>
      </w:docPartObj>
    </w:sdtPr>
    <w:sdtEndPr>
      <w:rPr>
        <w:rStyle w:val="PageNumber"/>
      </w:rPr>
    </w:sdtEndPr>
    <w:sdtContent>
      <w:p w14:paraId="0B06749D" w14:textId="78579C6B" w:rsidR="00D64F11" w:rsidRDefault="00D64F11" w:rsidP="002A75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40D3B5" w14:textId="77777777" w:rsidR="00D64F11" w:rsidRDefault="00D64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78B637" w14:textId="77777777" w:rsidR="00EC6D2A" w:rsidRDefault="00EC6D2A" w:rsidP="006243D5">
      <w:r>
        <w:separator/>
      </w:r>
    </w:p>
  </w:footnote>
  <w:footnote w:type="continuationSeparator" w:id="0">
    <w:p w14:paraId="41E610A7" w14:textId="77777777" w:rsidR="00EC6D2A" w:rsidRDefault="00EC6D2A" w:rsidP="006243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3DACE" w14:textId="1625EE07" w:rsidR="008E124B" w:rsidRDefault="008E124B" w:rsidP="006243D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6714AF"/>
    <w:multiLevelType w:val="hybridMultilevel"/>
    <w:tmpl w:val="50786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834F59"/>
    <w:multiLevelType w:val="hybridMultilevel"/>
    <w:tmpl w:val="E8D86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BF2319"/>
    <w:multiLevelType w:val="hybridMultilevel"/>
    <w:tmpl w:val="569AAC88"/>
    <w:lvl w:ilvl="0" w:tplc="2E90976A">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6877FB"/>
    <w:multiLevelType w:val="hybridMultilevel"/>
    <w:tmpl w:val="AD40EC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F28"/>
    <w:rsid w:val="00003D79"/>
    <w:rsid w:val="00016F59"/>
    <w:rsid w:val="000231F3"/>
    <w:rsid w:val="00032DC3"/>
    <w:rsid w:val="0004636C"/>
    <w:rsid w:val="00052F8F"/>
    <w:rsid w:val="0005440E"/>
    <w:rsid w:val="00057556"/>
    <w:rsid w:val="00075136"/>
    <w:rsid w:val="00077260"/>
    <w:rsid w:val="00080FC3"/>
    <w:rsid w:val="00082436"/>
    <w:rsid w:val="00087E44"/>
    <w:rsid w:val="00092AD4"/>
    <w:rsid w:val="00096ED5"/>
    <w:rsid w:val="000A452A"/>
    <w:rsid w:val="000B3BA0"/>
    <w:rsid w:val="000C7F5F"/>
    <w:rsid w:val="000E519D"/>
    <w:rsid w:val="000E51A8"/>
    <w:rsid w:val="000F1869"/>
    <w:rsid w:val="001009A6"/>
    <w:rsid w:val="0010439A"/>
    <w:rsid w:val="001063DD"/>
    <w:rsid w:val="00125528"/>
    <w:rsid w:val="00126357"/>
    <w:rsid w:val="00131C68"/>
    <w:rsid w:val="0013483C"/>
    <w:rsid w:val="00134AD6"/>
    <w:rsid w:val="00136B1E"/>
    <w:rsid w:val="00137AF8"/>
    <w:rsid w:val="001432D2"/>
    <w:rsid w:val="0014358E"/>
    <w:rsid w:val="00146E48"/>
    <w:rsid w:val="001514BD"/>
    <w:rsid w:val="00160812"/>
    <w:rsid w:val="00165B68"/>
    <w:rsid w:val="00171212"/>
    <w:rsid w:val="00172539"/>
    <w:rsid w:val="00180661"/>
    <w:rsid w:val="00184C87"/>
    <w:rsid w:val="00184FBD"/>
    <w:rsid w:val="00186335"/>
    <w:rsid w:val="00196DAD"/>
    <w:rsid w:val="001B4F6E"/>
    <w:rsid w:val="001C08A2"/>
    <w:rsid w:val="001D01A5"/>
    <w:rsid w:val="001D2373"/>
    <w:rsid w:val="001E1EA8"/>
    <w:rsid w:val="001E46C2"/>
    <w:rsid w:val="00200F54"/>
    <w:rsid w:val="0021307B"/>
    <w:rsid w:val="00213514"/>
    <w:rsid w:val="00226272"/>
    <w:rsid w:val="00227034"/>
    <w:rsid w:val="00227596"/>
    <w:rsid w:val="002472D2"/>
    <w:rsid w:val="00250F05"/>
    <w:rsid w:val="00253215"/>
    <w:rsid w:val="00263884"/>
    <w:rsid w:val="002679F7"/>
    <w:rsid w:val="002735E0"/>
    <w:rsid w:val="00273B49"/>
    <w:rsid w:val="00273FE9"/>
    <w:rsid w:val="0028065F"/>
    <w:rsid w:val="00287CCB"/>
    <w:rsid w:val="002A167D"/>
    <w:rsid w:val="002A477F"/>
    <w:rsid w:val="002C06E0"/>
    <w:rsid w:val="002C33DF"/>
    <w:rsid w:val="002C467D"/>
    <w:rsid w:val="002C548F"/>
    <w:rsid w:val="002D7138"/>
    <w:rsid w:val="002E22F4"/>
    <w:rsid w:val="002E525C"/>
    <w:rsid w:val="002E608C"/>
    <w:rsid w:val="002F46C2"/>
    <w:rsid w:val="00304E03"/>
    <w:rsid w:val="00305C58"/>
    <w:rsid w:val="003251F6"/>
    <w:rsid w:val="0032644D"/>
    <w:rsid w:val="0033082E"/>
    <w:rsid w:val="00343251"/>
    <w:rsid w:val="00356E21"/>
    <w:rsid w:val="003601F0"/>
    <w:rsid w:val="00376083"/>
    <w:rsid w:val="00376187"/>
    <w:rsid w:val="0038241E"/>
    <w:rsid w:val="00386E8E"/>
    <w:rsid w:val="00387DF3"/>
    <w:rsid w:val="00391FDC"/>
    <w:rsid w:val="003B3433"/>
    <w:rsid w:val="003C3A62"/>
    <w:rsid w:val="003D1F2F"/>
    <w:rsid w:val="003E4BE7"/>
    <w:rsid w:val="003E5B32"/>
    <w:rsid w:val="003F008D"/>
    <w:rsid w:val="00400F54"/>
    <w:rsid w:val="00402420"/>
    <w:rsid w:val="00411EFE"/>
    <w:rsid w:val="0042163C"/>
    <w:rsid w:val="00422018"/>
    <w:rsid w:val="004338D8"/>
    <w:rsid w:val="00437DB0"/>
    <w:rsid w:val="0044657E"/>
    <w:rsid w:val="004601CF"/>
    <w:rsid w:val="00465DCC"/>
    <w:rsid w:val="00472D5D"/>
    <w:rsid w:val="00481577"/>
    <w:rsid w:val="00483291"/>
    <w:rsid w:val="004A469A"/>
    <w:rsid w:val="004B6963"/>
    <w:rsid w:val="004C222B"/>
    <w:rsid w:val="004C780C"/>
    <w:rsid w:val="004C7BC7"/>
    <w:rsid w:val="004D4BE2"/>
    <w:rsid w:val="004D7E70"/>
    <w:rsid w:val="004E1FE5"/>
    <w:rsid w:val="004E36AC"/>
    <w:rsid w:val="004F1AFA"/>
    <w:rsid w:val="004F4D4A"/>
    <w:rsid w:val="00530DD4"/>
    <w:rsid w:val="00540343"/>
    <w:rsid w:val="0055319F"/>
    <w:rsid w:val="00553A7F"/>
    <w:rsid w:val="00554CF4"/>
    <w:rsid w:val="00556A67"/>
    <w:rsid w:val="005640FF"/>
    <w:rsid w:val="00564210"/>
    <w:rsid w:val="00566AD0"/>
    <w:rsid w:val="00567D40"/>
    <w:rsid w:val="00574E4E"/>
    <w:rsid w:val="00576406"/>
    <w:rsid w:val="00582247"/>
    <w:rsid w:val="00582C09"/>
    <w:rsid w:val="005943F8"/>
    <w:rsid w:val="005A0229"/>
    <w:rsid w:val="005A4911"/>
    <w:rsid w:val="005A4D78"/>
    <w:rsid w:val="005A7ABB"/>
    <w:rsid w:val="005B0F25"/>
    <w:rsid w:val="005B7B51"/>
    <w:rsid w:val="005C0684"/>
    <w:rsid w:val="005C24FC"/>
    <w:rsid w:val="005C4428"/>
    <w:rsid w:val="005D1DCD"/>
    <w:rsid w:val="005E0FF7"/>
    <w:rsid w:val="005E4151"/>
    <w:rsid w:val="005E499E"/>
    <w:rsid w:val="005E4AE5"/>
    <w:rsid w:val="005E65A5"/>
    <w:rsid w:val="005E7997"/>
    <w:rsid w:val="005F16B3"/>
    <w:rsid w:val="005F738A"/>
    <w:rsid w:val="005F77B5"/>
    <w:rsid w:val="0060586B"/>
    <w:rsid w:val="0061014E"/>
    <w:rsid w:val="006243D5"/>
    <w:rsid w:val="00631B36"/>
    <w:rsid w:val="006329DA"/>
    <w:rsid w:val="00633E47"/>
    <w:rsid w:val="006418BD"/>
    <w:rsid w:val="00641A48"/>
    <w:rsid w:val="00641C48"/>
    <w:rsid w:val="0065411A"/>
    <w:rsid w:val="00657A34"/>
    <w:rsid w:val="00657B47"/>
    <w:rsid w:val="00670A04"/>
    <w:rsid w:val="00685982"/>
    <w:rsid w:val="00687D96"/>
    <w:rsid w:val="0069444C"/>
    <w:rsid w:val="006959A8"/>
    <w:rsid w:val="006A09C2"/>
    <w:rsid w:val="006A5A37"/>
    <w:rsid w:val="006B7C18"/>
    <w:rsid w:val="006C764F"/>
    <w:rsid w:val="006D1AA5"/>
    <w:rsid w:val="006D4BA8"/>
    <w:rsid w:val="006D5CDB"/>
    <w:rsid w:val="006D7CEE"/>
    <w:rsid w:val="006E27FC"/>
    <w:rsid w:val="006E7BE5"/>
    <w:rsid w:val="006F7FEE"/>
    <w:rsid w:val="00700902"/>
    <w:rsid w:val="00702BC7"/>
    <w:rsid w:val="007050EA"/>
    <w:rsid w:val="007101CB"/>
    <w:rsid w:val="007154C8"/>
    <w:rsid w:val="00715CFA"/>
    <w:rsid w:val="0072486E"/>
    <w:rsid w:val="007370FE"/>
    <w:rsid w:val="007402B0"/>
    <w:rsid w:val="00741472"/>
    <w:rsid w:val="00747DB8"/>
    <w:rsid w:val="00750776"/>
    <w:rsid w:val="0075129A"/>
    <w:rsid w:val="007540C5"/>
    <w:rsid w:val="007542D3"/>
    <w:rsid w:val="00755CDD"/>
    <w:rsid w:val="00757C4F"/>
    <w:rsid w:val="00763F54"/>
    <w:rsid w:val="007670BF"/>
    <w:rsid w:val="0077138F"/>
    <w:rsid w:val="007755D0"/>
    <w:rsid w:val="007762D0"/>
    <w:rsid w:val="00776325"/>
    <w:rsid w:val="007907FC"/>
    <w:rsid w:val="0079328E"/>
    <w:rsid w:val="00793F9F"/>
    <w:rsid w:val="007A4950"/>
    <w:rsid w:val="007A7DCA"/>
    <w:rsid w:val="007C0DD5"/>
    <w:rsid w:val="007C3C9F"/>
    <w:rsid w:val="007D0B38"/>
    <w:rsid w:val="007D4CF2"/>
    <w:rsid w:val="007E1CA1"/>
    <w:rsid w:val="007F4F51"/>
    <w:rsid w:val="007F7435"/>
    <w:rsid w:val="00805F31"/>
    <w:rsid w:val="008079E6"/>
    <w:rsid w:val="00821E29"/>
    <w:rsid w:val="008270DB"/>
    <w:rsid w:val="00834059"/>
    <w:rsid w:val="00834FDC"/>
    <w:rsid w:val="00845FDD"/>
    <w:rsid w:val="008501B1"/>
    <w:rsid w:val="0085072D"/>
    <w:rsid w:val="0085170B"/>
    <w:rsid w:val="008535AF"/>
    <w:rsid w:val="008550CF"/>
    <w:rsid w:val="008616CC"/>
    <w:rsid w:val="00874149"/>
    <w:rsid w:val="0087464C"/>
    <w:rsid w:val="00891928"/>
    <w:rsid w:val="0089631D"/>
    <w:rsid w:val="008A6751"/>
    <w:rsid w:val="008B1176"/>
    <w:rsid w:val="008B4A3E"/>
    <w:rsid w:val="008B583E"/>
    <w:rsid w:val="008C76C9"/>
    <w:rsid w:val="008D39C8"/>
    <w:rsid w:val="008E124B"/>
    <w:rsid w:val="008E2BC2"/>
    <w:rsid w:val="008E2F28"/>
    <w:rsid w:val="008F4AB3"/>
    <w:rsid w:val="00914693"/>
    <w:rsid w:val="00923FCD"/>
    <w:rsid w:val="009334F3"/>
    <w:rsid w:val="00936774"/>
    <w:rsid w:val="00940E59"/>
    <w:rsid w:val="00942FBE"/>
    <w:rsid w:val="00943E7E"/>
    <w:rsid w:val="00953375"/>
    <w:rsid w:val="00955C3B"/>
    <w:rsid w:val="00970FE0"/>
    <w:rsid w:val="00982440"/>
    <w:rsid w:val="0098592F"/>
    <w:rsid w:val="009A313D"/>
    <w:rsid w:val="009B7C5C"/>
    <w:rsid w:val="009C1488"/>
    <w:rsid w:val="009C3321"/>
    <w:rsid w:val="009C3BA2"/>
    <w:rsid w:val="009D3D55"/>
    <w:rsid w:val="009E1F57"/>
    <w:rsid w:val="009F1A2A"/>
    <w:rsid w:val="009F3F52"/>
    <w:rsid w:val="00A00A4D"/>
    <w:rsid w:val="00A116F8"/>
    <w:rsid w:val="00A13189"/>
    <w:rsid w:val="00A176E3"/>
    <w:rsid w:val="00A239FA"/>
    <w:rsid w:val="00A25DBE"/>
    <w:rsid w:val="00A31DC1"/>
    <w:rsid w:val="00A3516A"/>
    <w:rsid w:val="00A37454"/>
    <w:rsid w:val="00A46261"/>
    <w:rsid w:val="00A538C3"/>
    <w:rsid w:val="00A57768"/>
    <w:rsid w:val="00A62B77"/>
    <w:rsid w:val="00A80A94"/>
    <w:rsid w:val="00A85776"/>
    <w:rsid w:val="00A970DA"/>
    <w:rsid w:val="00AB5EBB"/>
    <w:rsid w:val="00AB69B5"/>
    <w:rsid w:val="00AC321E"/>
    <w:rsid w:val="00AD146D"/>
    <w:rsid w:val="00AE403C"/>
    <w:rsid w:val="00AE5CD4"/>
    <w:rsid w:val="00AE729D"/>
    <w:rsid w:val="00AF01AF"/>
    <w:rsid w:val="00B070B3"/>
    <w:rsid w:val="00B07D16"/>
    <w:rsid w:val="00B10AAD"/>
    <w:rsid w:val="00B11332"/>
    <w:rsid w:val="00B2291D"/>
    <w:rsid w:val="00B265B6"/>
    <w:rsid w:val="00B32D17"/>
    <w:rsid w:val="00B34D92"/>
    <w:rsid w:val="00B36281"/>
    <w:rsid w:val="00B47F62"/>
    <w:rsid w:val="00B50D55"/>
    <w:rsid w:val="00B5467B"/>
    <w:rsid w:val="00B6698A"/>
    <w:rsid w:val="00B75815"/>
    <w:rsid w:val="00B761DD"/>
    <w:rsid w:val="00B77D4E"/>
    <w:rsid w:val="00B92CB2"/>
    <w:rsid w:val="00BA7801"/>
    <w:rsid w:val="00BB0160"/>
    <w:rsid w:val="00BB289E"/>
    <w:rsid w:val="00BB52CB"/>
    <w:rsid w:val="00BB6AF7"/>
    <w:rsid w:val="00BD10F4"/>
    <w:rsid w:val="00BD3C6C"/>
    <w:rsid w:val="00BE5248"/>
    <w:rsid w:val="00BF5EF8"/>
    <w:rsid w:val="00BF6233"/>
    <w:rsid w:val="00BF7615"/>
    <w:rsid w:val="00C01175"/>
    <w:rsid w:val="00C01F7F"/>
    <w:rsid w:val="00C0455A"/>
    <w:rsid w:val="00C102D2"/>
    <w:rsid w:val="00C22009"/>
    <w:rsid w:val="00C23566"/>
    <w:rsid w:val="00C27D74"/>
    <w:rsid w:val="00C41223"/>
    <w:rsid w:val="00C4373B"/>
    <w:rsid w:val="00C50019"/>
    <w:rsid w:val="00C53D1F"/>
    <w:rsid w:val="00C55EA9"/>
    <w:rsid w:val="00C56A63"/>
    <w:rsid w:val="00C570CD"/>
    <w:rsid w:val="00C57E29"/>
    <w:rsid w:val="00C65A40"/>
    <w:rsid w:val="00C66012"/>
    <w:rsid w:val="00C73988"/>
    <w:rsid w:val="00C7532E"/>
    <w:rsid w:val="00C77731"/>
    <w:rsid w:val="00C77CA3"/>
    <w:rsid w:val="00C8758D"/>
    <w:rsid w:val="00C97E86"/>
    <w:rsid w:val="00CA343C"/>
    <w:rsid w:val="00CA72EA"/>
    <w:rsid w:val="00CB0E4E"/>
    <w:rsid w:val="00CB3AB6"/>
    <w:rsid w:val="00CC00D3"/>
    <w:rsid w:val="00CC2FF4"/>
    <w:rsid w:val="00CD0F84"/>
    <w:rsid w:val="00CD322B"/>
    <w:rsid w:val="00CD37F3"/>
    <w:rsid w:val="00CD3DA5"/>
    <w:rsid w:val="00CD786F"/>
    <w:rsid w:val="00CE13E5"/>
    <w:rsid w:val="00CE3A2B"/>
    <w:rsid w:val="00CF0008"/>
    <w:rsid w:val="00CF0A77"/>
    <w:rsid w:val="00CF0B28"/>
    <w:rsid w:val="00CF53D2"/>
    <w:rsid w:val="00CF7049"/>
    <w:rsid w:val="00D075DF"/>
    <w:rsid w:val="00D16C6B"/>
    <w:rsid w:val="00D1786E"/>
    <w:rsid w:val="00D20F7F"/>
    <w:rsid w:val="00D21832"/>
    <w:rsid w:val="00D24367"/>
    <w:rsid w:val="00D26AE5"/>
    <w:rsid w:val="00D403F9"/>
    <w:rsid w:val="00D47237"/>
    <w:rsid w:val="00D64F11"/>
    <w:rsid w:val="00D66289"/>
    <w:rsid w:val="00D67CCA"/>
    <w:rsid w:val="00D730CA"/>
    <w:rsid w:val="00DA108F"/>
    <w:rsid w:val="00DA1F88"/>
    <w:rsid w:val="00DA652B"/>
    <w:rsid w:val="00DB42D0"/>
    <w:rsid w:val="00DB6A7A"/>
    <w:rsid w:val="00DC24A6"/>
    <w:rsid w:val="00DC744E"/>
    <w:rsid w:val="00DD2B62"/>
    <w:rsid w:val="00DD5824"/>
    <w:rsid w:val="00DD6F4C"/>
    <w:rsid w:val="00DE3195"/>
    <w:rsid w:val="00E035D8"/>
    <w:rsid w:val="00E0576A"/>
    <w:rsid w:val="00E16996"/>
    <w:rsid w:val="00E20296"/>
    <w:rsid w:val="00E20815"/>
    <w:rsid w:val="00E3267D"/>
    <w:rsid w:val="00E33D99"/>
    <w:rsid w:val="00E43F2F"/>
    <w:rsid w:val="00E507F4"/>
    <w:rsid w:val="00E50DD2"/>
    <w:rsid w:val="00E61395"/>
    <w:rsid w:val="00E65583"/>
    <w:rsid w:val="00E66D03"/>
    <w:rsid w:val="00E678A0"/>
    <w:rsid w:val="00E7130F"/>
    <w:rsid w:val="00E73370"/>
    <w:rsid w:val="00E73AB1"/>
    <w:rsid w:val="00E7499E"/>
    <w:rsid w:val="00E750CC"/>
    <w:rsid w:val="00E916C7"/>
    <w:rsid w:val="00E91E24"/>
    <w:rsid w:val="00E9480A"/>
    <w:rsid w:val="00E94E7E"/>
    <w:rsid w:val="00E95B59"/>
    <w:rsid w:val="00E9619F"/>
    <w:rsid w:val="00EA52C8"/>
    <w:rsid w:val="00EA7148"/>
    <w:rsid w:val="00EC1454"/>
    <w:rsid w:val="00EC1C58"/>
    <w:rsid w:val="00EC41B1"/>
    <w:rsid w:val="00EC6D2A"/>
    <w:rsid w:val="00ED06F7"/>
    <w:rsid w:val="00ED316A"/>
    <w:rsid w:val="00F00B49"/>
    <w:rsid w:val="00F07483"/>
    <w:rsid w:val="00F132C2"/>
    <w:rsid w:val="00F15794"/>
    <w:rsid w:val="00F1662C"/>
    <w:rsid w:val="00F1700F"/>
    <w:rsid w:val="00F179FC"/>
    <w:rsid w:val="00F23641"/>
    <w:rsid w:val="00F27687"/>
    <w:rsid w:val="00F300A3"/>
    <w:rsid w:val="00F33121"/>
    <w:rsid w:val="00F54838"/>
    <w:rsid w:val="00F574EA"/>
    <w:rsid w:val="00F7138F"/>
    <w:rsid w:val="00F73958"/>
    <w:rsid w:val="00F80FAD"/>
    <w:rsid w:val="00F8570F"/>
    <w:rsid w:val="00F86BC7"/>
    <w:rsid w:val="00F900F4"/>
    <w:rsid w:val="00F94EBE"/>
    <w:rsid w:val="00F96EFC"/>
    <w:rsid w:val="00FA5FBD"/>
    <w:rsid w:val="00FA6017"/>
    <w:rsid w:val="00FA6E12"/>
    <w:rsid w:val="00FC3CE0"/>
    <w:rsid w:val="00FC4AF5"/>
    <w:rsid w:val="00FC5928"/>
    <w:rsid w:val="00FE0C4B"/>
    <w:rsid w:val="00FE30AE"/>
    <w:rsid w:val="00FF632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3EA07"/>
  <w14:defaultImageDpi w14:val="32767"/>
  <w15:chartTrackingRefBased/>
  <w15:docId w15:val="{C54B07F0-3929-4F4E-9970-78DABA725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616C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616C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6243D5"/>
    <w:pPr>
      <w:tabs>
        <w:tab w:val="center" w:pos="4513"/>
        <w:tab w:val="right" w:pos="9026"/>
      </w:tabs>
    </w:pPr>
  </w:style>
  <w:style w:type="character" w:customStyle="1" w:styleId="HeaderChar">
    <w:name w:val="Header Char"/>
    <w:basedOn w:val="DefaultParagraphFont"/>
    <w:link w:val="Header"/>
    <w:rsid w:val="006243D5"/>
  </w:style>
  <w:style w:type="paragraph" w:styleId="Footer">
    <w:name w:val="footer"/>
    <w:basedOn w:val="Normal"/>
    <w:link w:val="FooterChar"/>
    <w:uiPriority w:val="99"/>
    <w:unhideWhenUsed/>
    <w:rsid w:val="006243D5"/>
    <w:pPr>
      <w:tabs>
        <w:tab w:val="center" w:pos="4513"/>
        <w:tab w:val="right" w:pos="9026"/>
      </w:tabs>
    </w:pPr>
  </w:style>
  <w:style w:type="character" w:customStyle="1" w:styleId="FooterChar">
    <w:name w:val="Footer Char"/>
    <w:basedOn w:val="DefaultParagraphFont"/>
    <w:link w:val="Footer"/>
    <w:uiPriority w:val="99"/>
    <w:rsid w:val="006243D5"/>
  </w:style>
  <w:style w:type="character" w:styleId="Hyperlink">
    <w:name w:val="Hyperlink"/>
    <w:basedOn w:val="DefaultParagraphFont"/>
    <w:uiPriority w:val="99"/>
    <w:unhideWhenUsed/>
    <w:rsid w:val="00582247"/>
    <w:rPr>
      <w:color w:val="0563C1" w:themeColor="hyperlink"/>
      <w:u w:val="single"/>
    </w:rPr>
  </w:style>
  <w:style w:type="character" w:customStyle="1" w:styleId="UnresolvedMention1">
    <w:name w:val="Unresolved Mention1"/>
    <w:basedOn w:val="DefaultParagraphFont"/>
    <w:uiPriority w:val="99"/>
    <w:rsid w:val="00582247"/>
    <w:rPr>
      <w:color w:val="605E5C"/>
      <w:shd w:val="clear" w:color="auto" w:fill="E1DFDD"/>
    </w:rPr>
  </w:style>
  <w:style w:type="paragraph" w:styleId="ListParagraph">
    <w:name w:val="List Paragraph"/>
    <w:basedOn w:val="Normal"/>
    <w:uiPriority w:val="34"/>
    <w:qFormat/>
    <w:rsid w:val="005E65A5"/>
    <w:pPr>
      <w:ind w:left="720"/>
      <w:contextualSpacing/>
    </w:pPr>
  </w:style>
  <w:style w:type="character" w:customStyle="1" w:styleId="Heading2Char">
    <w:name w:val="Heading 2 Char"/>
    <w:basedOn w:val="DefaultParagraphFont"/>
    <w:link w:val="Heading2"/>
    <w:rsid w:val="008616C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616CC"/>
    <w:rPr>
      <w:rFonts w:ascii="Times New Roman" w:eastAsia="Times New Roman" w:hAnsi="Times New Roman" w:cs="Times New Roman"/>
      <w:sz w:val="40"/>
      <w:szCs w:val="20"/>
      <w:lang w:eastAsia="en-GB"/>
    </w:rPr>
  </w:style>
  <w:style w:type="character" w:styleId="FollowedHyperlink">
    <w:name w:val="FollowedHyperlink"/>
    <w:basedOn w:val="DefaultParagraphFont"/>
    <w:uiPriority w:val="99"/>
    <w:semiHidden/>
    <w:unhideWhenUsed/>
    <w:rsid w:val="004F4D4A"/>
    <w:rPr>
      <w:color w:val="954F72" w:themeColor="followedHyperlink"/>
      <w:u w:val="single"/>
    </w:rPr>
  </w:style>
  <w:style w:type="character" w:styleId="Emphasis">
    <w:name w:val="Emphasis"/>
    <w:basedOn w:val="DefaultParagraphFont"/>
    <w:uiPriority w:val="20"/>
    <w:qFormat/>
    <w:rsid w:val="00BE5248"/>
    <w:rPr>
      <w:i/>
      <w:iCs/>
    </w:rPr>
  </w:style>
  <w:style w:type="character" w:styleId="PageNumber">
    <w:name w:val="page number"/>
    <w:basedOn w:val="DefaultParagraphFont"/>
    <w:uiPriority w:val="99"/>
    <w:semiHidden/>
    <w:unhideWhenUsed/>
    <w:rsid w:val="00D64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260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18</Pages>
  <Words>4235</Words>
  <Characters>24143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Chesworth (1800118)</dc:creator>
  <cp:keywords/>
  <dc:description/>
  <cp:lastModifiedBy>Robert Chesworth (1800118)</cp:lastModifiedBy>
  <cp:revision>184</cp:revision>
  <cp:lastPrinted>2018-11-24T15:21:00Z</cp:lastPrinted>
  <dcterms:created xsi:type="dcterms:W3CDTF">2018-11-23T14:23:00Z</dcterms:created>
  <dcterms:modified xsi:type="dcterms:W3CDTF">2018-11-24T16:12:00Z</dcterms:modified>
</cp:coreProperties>
</file>