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center"/>
        <w:rPr>
          <w:b/>
          <w:bCs/>
          <w:lang w:val="en-US"/>
        </w:rPr>
      </w:pPr>
      <w:r>
        <w:rPr>
          <w:b/>
          <w:bCs/>
          <w:lang w:val="en-US"/>
        </w:rPr>
        <w:t>Why Swansea need tidal lagoon</w:t>
      </w:r>
    </w:p>
    <w:p>
      <w:pPr>
        <w:rPr>
          <w:lang w:val="en-US"/>
        </w:rPr>
      </w:pPr>
    </w:p>
    <w:p>
      <w:pPr>
        <w:pStyle w:val="3"/>
        <w:bidi w:val="0"/>
        <w:rPr>
          <w:lang w:val="en-US"/>
        </w:rPr>
      </w:pPr>
      <w:r>
        <w:rPr>
          <w:lang w:val="en-US"/>
        </w:rPr>
        <w:t xml:space="preserve">1.Tidal </w:t>
      </w:r>
      <w:r>
        <w:t>Energy</w:t>
      </w:r>
    </w:p>
    <w:p>
      <w:pPr>
        <w:pStyle w:val="4"/>
        <w:bidi w:val="0"/>
        <w:rPr>
          <w:lang w:val="en-US"/>
        </w:rPr>
      </w:pPr>
      <w:r>
        <w:rPr>
          <w:lang w:val="en-US"/>
        </w:rPr>
        <w:t xml:space="preserve">1.1 </w:t>
      </w:r>
      <w:r>
        <w:t>P</w:t>
      </w:r>
      <w:r>
        <w:rPr>
          <w:lang w:val="en-US"/>
        </w:rPr>
        <w:t>rinciple</w:t>
      </w:r>
      <w:r>
        <w:t xml:space="preserve"> of Tidal Energy</w:t>
      </w:r>
    </w:p>
    <w:p>
      <w:pPr>
        <w:bidi w:val="0"/>
        <w:rPr>
          <w:color w:val="0000FF"/>
          <w:lang w:val="en-US"/>
        </w:rPr>
      </w:pPr>
      <w:r>
        <w:rPr>
          <w:lang w:val="en-US"/>
        </w:rPr>
        <w:t>Tidal forces are exerted by celestial bodies mainly by moon.</w:t>
      </w:r>
      <w:r>
        <w:rPr>
          <w:rFonts w:hint="eastAsia"/>
          <w:lang w:val="en-US"/>
        </w:rPr>
        <w:t xml:space="preserve"> </w:t>
      </w:r>
      <w:r>
        <w:rPr>
          <w:lang w:val="en-US"/>
        </w:rPr>
        <w:t xml:space="preserve">Owing to the strong attraction to the oceans, a bulge in the water level is created, causing a temporary increase in sea level. As the Earth rotates, this bulge of ocean water meets the shallow water adjacent to the shoreline and creates a tide. </w:t>
      </w:r>
      <w:r>
        <w:t xml:space="preserve">Tidy </w:t>
      </w:r>
      <w:r>
        <w:rPr>
          <w:lang w:val="en-US"/>
        </w:rPr>
        <w:t xml:space="preserve">takes place in an unfailing manner, due to the consistent pattern of the moon's orbit around the earth. </w:t>
      </w:r>
      <w:r>
        <w:t>(Rokue, 2010).</w:t>
      </w:r>
    </w:p>
    <w:p>
      <w:pPr>
        <w:jc w:val="center"/>
        <w:rPr>
          <w:sz w:val="20"/>
          <w:szCs w:val="20"/>
          <w:lang w:val="en-US"/>
        </w:rPr>
      </w:pPr>
      <w:r>
        <w:rPr>
          <w:sz w:val="20"/>
          <w:szCs w:val="20"/>
          <w:lang w:val="en-US"/>
        </w:rPr>
        <w:drawing>
          <wp:inline distT="0" distB="0" distL="0" distR="0">
            <wp:extent cx="4316095" cy="2879725"/>
            <wp:effectExtent l="0" t="0" r="1905" b="3175"/>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4">
                      <a:extLst>
                        <a:ext uri="{28A0092B-C50C-407E-A947-70E740481C1C}">
                          <a14:useLocalDpi xmlns:a14="http://schemas.microsoft.com/office/drawing/2010/main" val="0"/>
                        </a:ext>
                      </a:extLst>
                    </a:blip>
                    <a:stretch>
                      <a:fillRect/>
                    </a:stretch>
                  </pic:blipFill>
                  <pic:spPr>
                    <a:xfrm>
                      <a:off x="0" y="0"/>
                      <a:ext cx="4316400" cy="2880000"/>
                    </a:xfrm>
                    <a:prstGeom prst="rect">
                      <a:avLst/>
                    </a:prstGeom>
                  </pic:spPr>
                </pic:pic>
              </a:graphicData>
            </a:graphic>
          </wp:inline>
        </w:drawing>
      </w:r>
    </w:p>
    <w:p>
      <w:pPr>
        <w:bidi w:val="0"/>
        <w:jc w:val="center"/>
        <w:rPr>
          <w:lang w:val="en-US"/>
        </w:rPr>
      </w:pPr>
      <w:r>
        <w:rPr>
          <w:b/>
          <w:bCs/>
          <w:lang w:val="en-US"/>
        </w:rPr>
        <w:t>Figure 1</w:t>
      </w:r>
      <w:r>
        <w:rPr>
          <w:lang w:val="en-US"/>
        </w:rPr>
        <w:t xml:space="preserve"> </w:t>
      </w:r>
      <w:r>
        <w:t xml:space="preserve"> </w:t>
      </w:r>
      <w:r>
        <w:rPr>
          <w:lang w:val="en-US"/>
        </w:rPr>
        <w:t>Effect of moon on earth’s ocean</w:t>
      </w:r>
    </w:p>
    <w:p>
      <w:pPr>
        <w:bidi w:val="0"/>
        <w:jc w:val="center"/>
        <w:rPr>
          <w:lang w:val="en-US"/>
        </w:rPr>
      </w:pPr>
    </w:p>
    <w:p>
      <w:pPr>
        <w:bidi w:val="0"/>
        <w:rPr>
          <w:szCs w:val="20"/>
          <w:lang w:val="en-US"/>
        </w:rPr>
      </w:pPr>
      <w:r>
        <w:rPr>
          <w:lang w:val="en-US"/>
        </w:rPr>
        <w:t>In addition, t</w:t>
      </w:r>
      <w:r>
        <w:rPr>
          <w:rFonts w:hint="eastAsia"/>
          <w:lang w:val="en-US"/>
        </w:rPr>
        <w:t>i</w:t>
      </w:r>
      <w:r>
        <w:rPr>
          <w:lang w:val="en-US"/>
        </w:rPr>
        <w:t xml:space="preserve">dal </w:t>
      </w:r>
      <w:r>
        <w:t>energy</w:t>
      </w:r>
      <w:r>
        <w:rPr>
          <w:lang w:val="en-US"/>
        </w:rPr>
        <w:t xml:space="preserve"> is a form of </w:t>
      </w:r>
      <w:r>
        <w:t>renewable energy</w:t>
      </w:r>
      <w:r>
        <w:rPr>
          <w:lang w:val="en-US"/>
        </w:rPr>
        <w:t xml:space="preserve"> that convert</w:t>
      </w:r>
      <w:r>
        <w:t>s</w:t>
      </w:r>
      <w:r>
        <w:rPr>
          <w:lang w:val="en-US"/>
        </w:rPr>
        <w:t xml:space="preserve"> energy generated from tides into another form of </w:t>
      </w:r>
      <w:r>
        <w:t>energy</w:t>
      </w:r>
      <w:r>
        <w:rPr>
          <w:lang w:val="en-US"/>
        </w:rPr>
        <w:t xml:space="preserve">, especially electricity, by using specific machinery. Tidal energy is not widely used around the world but has a great future for renewable energy. Now in the world there are three major types of tidal </w:t>
      </w:r>
      <w:r>
        <w:t>energy</w:t>
      </w:r>
      <w:r>
        <w:rPr>
          <w:lang w:val="en-US"/>
        </w:rPr>
        <w:t xml:space="preserve"> plants, tidal dreamer, tidal barrage</w:t>
      </w:r>
      <w:r>
        <w:t xml:space="preserve">. Importantly, tidal lagoon, a emerging tidal energy system, is getting more and more attentions. </w:t>
      </w:r>
    </w:p>
    <w:p>
      <w:pPr>
        <w:pStyle w:val="3"/>
        <w:bidi w:val="0"/>
        <w:rPr>
          <w:lang w:val="en-US"/>
        </w:rPr>
      </w:pPr>
      <w:r>
        <w:rPr>
          <w:lang w:val="en-US"/>
        </w:rPr>
        <w:t>1.2</w:t>
      </w:r>
      <w:r>
        <w:t xml:space="preserve"> </w:t>
      </w:r>
      <w:r>
        <w:rPr>
          <w:lang w:val="en-US"/>
        </w:rPr>
        <w:t>Benefit</w:t>
      </w:r>
      <w:r>
        <w:t>s</w:t>
      </w:r>
      <w:r>
        <w:rPr>
          <w:lang w:val="en-US"/>
        </w:rPr>
        <w:t xml:space="preserve"> </w:t>
      </w:r>
      <w:r>
        <w:t>of Tidal Energy</w:t>
      </w:r>
    </w:p>
    <w:p>
      <w:pPr>
        <w:bidi w:val="0"/>
        <w:rPr>
          <w:lang w:val="en-US"/>
        </w:rPr>
      </w:pPr>
      <w:r>
        <w:rPr>
          <w:lang w:val="en-US"/>
        </w:rPr>
        <w:t xml:space="preserve">Tidal </w:t>
      </w:r>
      <w:r>
        <w:t>energy</w:t>
      </w:r>
      <w:r>
        <w:rPr>
          <w:lang w:val="en-US"/>
        </w:rPr>
        <w:t xml:space="preserve"> is a type of renewable energy, so it has lots of advantage over traditional fossil fuel. It is clean and can be transformed into electricity directly without much losses. </w:t>
      </w:r>
      <w:r>
        <w:t xml:space="preserve">It produce less carbon dioxide and other pollutants and has less adverse effect on environment. It can be derived from nature continuously without too much damage to nature. </w:t>
      </w:r>
      <w:r>
        <w:rPr>
          <w:lang w:val="en-US"/>
        </w:rPr>
        <w:t>What’s more</w:t>
      </w:r>
      <w:r>
        <w:t xml:space="preserve">, </w:t>
      </w:r>
      <w:r>
        <w:rPr>
          <w:lang w:val="en-US"/>
        </w:rPr>
        <w:t xml:space="preserve">owing to consistent pattern of orbit </w:t>
      </w:r>
      <w:r>
        <w:t xml:space="preserve">system </w:t>
      </w:r>
      <w:r>
        <w:rPr>
          <w:lang w:val="en-US"/>
        </w:rPr>
        <w:t>between moon and earth, tidal energy is more predictable than other renewable energy such as win</w:t>
      </w:r>
      <w:r>
        <w:t xml:space="preserve">d </w:t>
      </w:r>
      <w:r>
        <w:rPr>
          <w:lang w:val="en-US"/>
        </w:rPr>
        <w:t xml:space="preserve">and solar </w:t>
      </w:r>
      <w:r>
        <w:t xml:space="preserve">energy, which is a major advantage against other form of renewable energy. </w:t>
      </w:r>
      <w:r>
        <w:rPr>
          <w:lang w:val="en-US"/>
        </w:rPr>
        <w:t>People can manipulate it more accurately by using comprehensive tide data for years in advance</w:t>
      </w:r>
      <w:r>
        <w:t xml:space="preserve"> but </w:t>
      </w:r>
      <w:r>
        <w:rPr>
          <w:lang w:val="en-US"/>
        </w:rPr>
        <w:t xml:space="preserve">many forms of renewable generation also face a challenge of being relatively unpredictable. </w:t>
      </w:r>
    </w:p>
    <w:p>
      <w:pPr>
        <w:rPr>
          <w:lang w:val="en-US"/>
        </w:rPr>
      </w:pPr>
    </w:p>
    <w:p>
      <w:pPr>
        <w:pStyle w:val="3"/>
        <w:bidi w:val="0"/>
        <w:rPr>
          <w:lang w:val="en-US"/>
        </w:rPr>
      </w:pPr>
      <w:r>
        <w:rPr>
          <w:lang w:val="en-US"/>
        </w:rPr>
        <w:t xml:space="preserve">1.3 </w:t>
      </w:r>
      <w:r>
        <w:t>M</w:t>
      </w:r>
      <w:r>
        <w:rPr>
          <w:lang w:val="en-US"/>
        </w:rPr>
        <w:t xml:space="preserve">ajor </w:t>
      </w:r>
      <w:r>
        <w:t>I</w:t>
      </w:r>
      <w:r>
        <w:rPr>
          <w:lang w:val="en-US"/>
        </w:rPr>
        <w:t>ssue</w:t>
      </w:r>
      <w:r>
        <w:t>s</w:t>
      </w:r>
    </w:p>
    <w:p>
      <w:pPr>
        <w:bidi w:val="0"/>
        <w:rPr>
          <w:lang w:val="en-US"/>
        </w:rPr>
      </w:pPr>
      <w:r>
        <w:t>At now, t</w:t>
      </w:r>
      <w:r>
        <w:rPr>
          <w:lang w:val="en-US"/>
        </w:rPr>
        <w:t xml:space="preserve">wo major issues </w:t>
      </w:r>
      <w:r>
        <w:t xml:space="preserve">that prevent the development of tidal energy </w:t>
      </w:r>
      <w:r>
        <w:rPr>
          <w:lang w:val="en-US"/>
        </w:rPr>
        <w:t>are high initial cost and environmental concern.</w:t>
      </w:r>
      <w:r>
        <w:t xml:space="preserve"> </w:t>
      </w:r>
      <w:r>
        <w:rPr>
          <w:lang w:val="en-US"/>
        </w:rPr>
        <w:t>Tidal energy was too expensive compared with alternatives such as offshore wind</w:t>
      </w:r>
      <w:r>
        <w:t xml:space="preserve">mills. </w:t>
      </w:r>
      <w:r>
        <w:rPr>
          <w:lang w:val="en-US"/>
        </w:rPr>
        <w:t xml:space="preserve">But now there are lots of advance in technology. </w:t>
      </w:r>
    </w:p>
    <w:p>
      <w:pPr>
        <w:rPr>
          <w:sz w:val="20"/>
          <w:szCs w:val="20"/>
          <w:lang w:val="en-US"/>
        </w:rPr>
      </w:pPr>
    </w:p>
    <w:p>
      <w:pPr>
        <w:pStyle w:val="3"/>
        <w:bidi w:val="0"/>
        <w:rPr>
          <w:lang w:val="en-US"/>
        </w:rPr>
      </w:pPr>
      <w:r>
        <w:rPr>
          <w:lang w:val="en-US"/>
        </w:rPr>
        <w:t xml:space="preserve">2. Energy </w:t>
      </w:r>
      <w:r>
        <w:t>C</w:t>
      </w:r>
      <w:r>
        <w:rPr>
          <w:lang w:val="en-US"/>
        </w:rPr>
        <w:t>onsumption in UK</w:t>
      </w:r>
    </w:p>
    <w:p>
      <w:pPr>
        <w:pStyle w:val="4"/>
        <w:bidi w:val="0"/>
        <w:rPr>
          <w:lang w:val="en-US"/>
        </w:rPr>
      </w:pPr>
      <w:r>
        <w:rPr>
          <w:lang w:val="en-US"/>
        </w:rPr>
        <w:t xml:space="preserve">2.1 </w:t>
      </w:r>
      <w:r>
        <w:t>E</w:t>
      </w:r>
      <w:r>
        <w:rPr>
          <w:lang w:val="en-US"/>
        </w:rPr>
        <w:t xml:space="preserve">nergy </w:t>
      </w:r>
      <w:r>
        <w:t>C</w:t>
      </w:r>
      <w:r>
        <w:rPr>
          <w:lang w:val="en-US"/>
        </w:rPr>
        <w:t xml:space="preserve">onsumption </w:t>
      </w:r>
      <w:r>
        <w:t>i</w:t>
      </w:r>
      <w:r>
        <w:rPr>
          <w:rFonts w:hint="eastAsia"/>
          <w:lang w:val="en-US"/>
        </w:rPr>
        <w:t>n</w:t>
      </w:r>
      <w:r>
        <w:rPr>
          <w:lang w:val="en-US"/>
        </w:rPr>
        <w:t xml:space="preserve"> UK</w:t>
      </w:r>
    </w:p>
    <w:p>
      <w:pPr>
        <w:bidi w:val="0"/>
        <w:rPr>
          <w:lang w:val="en-US"/>
        </w:rPr>
      </w:pPr>
      <w:r>
        <w:rPr>
          <w:lang w:val="en-US"/>
        </w:rPr>
        <w:t xml:space="preserve">In UK, total energy consumption increased by 1.1 per cent in 2018 to reach 143 million tonnes of oil equivalent, the highest level since 2013. </w:t>
      </w:r>
      <w:r>
        <w:rPr>
          <w:b/>
          <w:bCs/>
          <w:lang w:val="en-US"/>
        </w:rPr>
        <w:t xml:space="preserve">Figure </w:t>
      </w:r>
      <w:r>
        <w:rPr>
          <w:b/>
          <w:bCs/>
        </w:rPr>
        <w:t>2</w:t>
      </w:r>
      <w:r>
        <w:rPr>
          <w:lang w:val="en-US"/>
        </w:rPr>
        <w:t xml:space="preserve"> below shows the long-term trends in consumption by sector and fuel </w:t>
      </w:r>
      <w:r>
        <w:rPr>
          <w:color w:val="0000FF"/>
          <w:lang w:val="en-US"/>
        </w:rPr>
        <w:t>[</w:t>
      </w:r>
      <w:r>
        <w:rPr>
          <w:color w:val="0000FF"/>
        </w:rPr>
        <w:t>2</w:t>
      </w:r>
      <w:r>
        <w:rPr>
          <w:color w:val="0000FF"/>
          <w:lang w:val="en-US"/>
        </w:rPr>
        <w:t>]</w:t>
      </w:r>
      <w:r>
        <w:rPr>
          <w:lang w:val="en-US"/>
        </w:rPr>
        <w:t xml:space="preserve">. It can be concluded </w:t>
      </w:r>
      <w:r>
        <w:rPr>
          <w:rFonts w:hint="eastAsia"/>
          <w:lang w:val="en-US"/>
        </w:rPr>
        <w:t>t</w:t>
      </w:r>
      <w:r>
        <w:rPr>
          <w:lang w:val="en-US"/>
        </w:rPr>
        <w:t>hat petroleum is still the biggest resource of energy, which account for more than 60%. The most notable t</w:t>
      </w:r>
      <w:r>
        <w:rPr>
          <w:rFonts w:hint="eastAsia"/>
          <w:lang w:val="en-US"/>
        </w:rPr>
        <w:t>rend</w:t>
      </w:r>
      <w:r>
        <w:rPr>
          <w:lang w:val="en-US"/>
        </w:rPr>
        <w:t xml:space="preserve"> is the growth in transport consumption and fall in industrial, which we can be reflected by rapid increasing car ownership in S</w:t>
      </w:r>
      <w:r>
        <w:rPr>
          <w:rFonts w:hint="eastAsia"/>
          <w:lang w:val="en-US"/>
        </w:rPr>
        <w:t>wansea</w:t>
      </w:r>
      <w:r>
        <w:rPr>
          <w:lang w:val="en-US"/>
        </w:rPr>
        <w:t>.</w:t>
      </w:r>
    </w:p>
    <w:p>
      <w:pPr>
        <w:bidi w:val="0"/>
        <w:rPr>
          <w:lang w:val="en-US"/>
        </w:rPr>
      </w:pPr>
    </w:p>
    <w:p>
      <w:pPr>
        <w:rPr>
          <w:sz w:val="20"/>
          <w:szCs w:val="20"/>
          <w:lang w:val="en-US"/>
        </w:rPr>
      </w:pPr>
    </w:p>
    <w:p>
      <w:pPr>
        <w:rPr>
          <w:sz w:val="20"/>
          <w:szCs w:val="20"/>
          <w:lang w:val="en-US"/>
        </w:rPr>
      </w:pPr>
    </w:p>
    <w:p>
      <w:pPr>
        <w:rPr>
          <w:sz w:val="20"/>
          <w:szCs w:val="20"/>
          <w:lang w:val="en-US"/>
        </w:rPr>
      </w:pPr>
    </w:p>
    <w:p>
      <w:pPr>
        <w:rPr>
          <w:sz w:val="20"/>
          <w:szCs w:val="20"/>
          <w:lang w:val="en-US"/>
        </w:rPr>
      </w:pPr>
    </w:p>
    <w:p>
      <w:pPr>
        <w:rPr>
          <w:sz w:val="20"/>
          <w:szCs w:val="20"/>
          <w:lang w:val="en-US"/>
        </w:rPr>
      </w:pPr>
    </w:p>
    <w:p>
      <w:pPr>
        <w:jc w:val="center"/>
        <w:rPr>
          <w:sz w:val="20"/>
          <w:szCs w:val="20"/>
          <w:lang w:val="en-US"/>
        </w:rPr>
      </w:pPr>
      <w:r>
        <w:rPr>
          <w:sz w:val="20"/>
          <w:szCs w:val="20"/>
          <w:lang w:val="en-US"/>
        </w:rPr>
        <w:drawing>
          <wp:inline distT="0" distB="0" distL="0" distR="0">
            <wp:extent cx="4074160" cy="215963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4078950" cy="2162010"/>
                    </a:xfrm>
                    <a:prstGeom prst="rect">
                      <a:avLst/>
                    </a:prstGeom>
                  </pic:spPr>
                </pic:pic>
              </a:graphicData>
            </a:graphic>
          </wp:inline>
        </w:drawing>
      </w:r>
    </w:p>
    <w:p>
      <w:pPr>
        <w:jc w:val="center"/>
        <w:rPr>
          <w:sz w:val="20"/>
          <w:szCs w:val="20"/>
          <w:lang w:val="en-US"/>
        </w:rPr>
      </w:pPr>
      <w:r>
        <w:rPr>
          <w:sz w:val="20"/>
          <w:szCs w:val="20"/>
          <w:lang w:val="en-US"/>
        </w:rPr>
        <w:t>a</w:t>
      </w:r>
    </w:p>
    <w:p>
      <w:pPr>
        <w:jc w:val="center"/>
        <w:rPr>
          <w:sz w:val="20"/>
          <w:szCs w:val="20"/>
          <w:lang w:val="en-US"/>
        </w:rPr>
      </w:pPr>
      <w:r>
        <w:rPr>
          <w:sz w:val="20"/>
          <w:szCs w:val="20"/>
          <w:lang w:val="en-US"/>
        </w:rPr>
        <w:drawing>
          <wp:inline distT="0" distB="0" distL="0" distR="0">
            <wp:extent cx="3959860" cy="2159635"/>
            <wp:effectExtent l="0" t="0" r="2540" b="0"/>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a:extLst>
                        <a:ext uri="{28A0092B-C50C-407E-A947-70E740481C1C}">
                          <a14:useLocalDpi xmlns:a14="http://schemas.microsoft.com/office/drawing/2010/main" val="0"/>
                        </a:ext>
                      </a:extLst>
                    </a:blip>
                    <a:stretch>
                      <a:fillRect/>
                    </a:stretch>
                  </pic:blipFill>
                  <pic:spPr>
                    <a:xfrm>
                      <a:off x="0" y="0"/>
                      <a:ext cx="3960000" cy="2160000"/>
                    </a:xfrm>
                    <a:prstGeom prst="rect">
                      <a:avLst/>
                    </a:prstGeom>
                  </pic:spPr>
                </pic:pic>
              </a:graphicData>
            </a:graphic>
          </wp:inline>
        </w:drawing>
      </w:r>
    </w:p>
    <w:p>
      <w:pPr>
        <w:jc w:val="center"/>
        <w:rPr>
          <w:sz w:val="20"/>
          <w:szCs w:val="20"/>
          <w:lang w:val="en-US"/>
        </w:rPr>
      </w:pPr>
      <w:r>
        <w:rPr>
          <w:sz w:val="20"/>
          <w:szCs w:val="20"/>
          <w:lang w:val="en-US"/>
        </w:rPr>
        <w:t>b</w:t>
      </w:r>
    </w:p>
    <w:p>
      <w:pPr>
        <w:jc w:val="center"/>
        <w:rPr>
          <w:sz w:val="20"/>
          <w:szCs w:val="20"/>
          <w:lang w:val="en-US"/>
        </w:rPr>
      </w:pPr>
    </w:p>
    <w:p>
      <w:pPr>
        <w:jc w:val="center"/>
        <w:rPr>
          <w:sz w:val="20"/>
          <w:szCs w:val="20"/>
          <w:lang w:val="en-US"/>
        </w:rPr>
      </w:pPr>
      <w:r>
        <w:rPr>
          <w:sz w:val="20"/>
          <w:szCs w:val="20"/>
          <w:lang w:val="en-US"/>
        </w:rPr>
        <w:t>Figure</w:t>
      </w:r>
      <w:r>
        <w:rPr>
          <w:sz w:val="20"/>
          <w:szCs w:val="20"/>
        </w:rPr>
        <w:t>2</w:t>
      </w:r>
      <w:r>
        <w:rPr>
          <w:sz w:val="20"/>
          <w:szCs w:val="20"/>
          <w:lang w:val="en-US"/>
        </w:rPr>
        <w:t xml:space="preserve"> C</w:t>
      </w:r>
      <w:r>
        <w:rPr>
          <w:rFonts w:hint="eastAsia"/>
          <w:sz w:val="20"/>
          <w:szCs w:val="20"/>
          <w:lang w:val="en-US"/>
        </w:rPr>
        <w:t>h</w:t>
      </w:r>
      <w:r>
        <w:rPr>
          <w:sz w:val="20"/>
          <w:szCs w:val="20"/>
          <w:lang w:val="en-US"/>
        </w:rPr>
        <w:t xml:space="preserve">ange in </w:t>
      </w:r>
      <w:r>
        <w:rPr>
          <w:sz w:val="20"/>
          <w:szCs w:val="20"/>
        </w:rPr>
        <w:t>E</w:t>
      </w:r>
      <w:r>
        <w:rPr>
          <w:sz w:val="20"/>
          <w:szCs w:val="20"/>
          <w:lang w:val="en-US"/>
        </w:rPr>
        <w:t xml:space="preserve">nergy </w:t>
      </w:r>
      <w:r>
        <w:rPr>
          <w:sz w:val="20"/>
          <w:szCs w:val="20"/>
        </w:rPr>
        <w:t>C</w:t>
      </w:r>
      <w:r>
        <w:rPr>
          <w:sz w:val="20"/>
          <w:szCs w:val="20"/>
          <w:lang w:val="en-US"/>
        </w:rPr>
        <w:t xml:space="preserve">onsumption by </w:t>
      </w:r>
      <w:r>
        <w:rPr>
          <w:sz w:val="20"/>
          <w:szCs w:val="20"/>
        </w:rPr>
        <w:t>F</w:t>
      </w:r>
      <w:r>
        <w:rPr>
          <w:sz w:val="20"/>
          <w:szCs w:val="20"/>
          <w:lang w:val="en-US"/>
        </w:rPr>
        <w:t xml:space="preserve">uel (a) and </w:t>
      </w:r>
      <w:r>
        <w:rPr>
          <w:sz w:val="20"/>
          <w:szCs w:val="20"/>
        </w:rPr>
        <w:t>S</w:t>
      </w:r>
      <w:r>
        <w:rPr>
          <w:sz w:val="20"/>
          <w:szCs w:val="20"/>
          <w:lang w:val="en-US"/>
        </w:rPr>
        <w:t>ector (b) from 1970 to 2018</w:t>
      </w:r>
    </w:p>
    <w:p>
      <w:pPr>
        <w:rPr>
          <w:b/>
          <w:bCs/>
          <w:sz w:val="20"/>
          <w:szCs w:val="20"/>
          <w:lang w:val="en-US"/>
        </w:rPr>
      </w:pPr>
    </w:p>
    <w:p>
      <w:pPr>
        <w:bidi w:val="0"/>
        <w:rPr>
          <w:lang w:val="en-US"/>
        </w:rPr>
      </w:pPr>
      <w:r>
        <w:rPr>
          <w:lang w:val="en-US"/>
        </w:rPr>
        <w:t xml:space="preserve">Figure </w:t>
      </w:r>
      <w:r>
        <w:t xml:space="preserve">3 </w:t>
      </w:r>
      <w:r>
        <w:rPr>
          <w:rFonts w:hint="eastAsia"/>
          <w:lang w:val="en-US"/>
        </w:rPr>
        <w:t>show</w:t>
      </w:r>
      <w:r>
        <w:rPr>
          <w:rFonts w:hint="default"/>
        </w:rPr>
        <w:t>s</w:t>
      </w:r>
      <w:r>
        <w:rPr>
          <w:lang w:val="en-US"/>
        </w:rPr>
        <w:t xml:space="preserve"> </w:t>
      </w:r>
      <w:r>
        <w:rPr>
          <w:rFonts w:hint="eastAsia"/>
          <w:lang w:val="en-US"/>
        </w:rPr>
        <w:t>that</w:t>
      </w:r>
      <w:r>
        <w:rPr>
          <w:lang w:val="en-US"/>
        </w:rPr>
        <w:t xml:space="preserve"> petroleum is still major resource of electricity and conversion loss can be up to 50%, which is a big issue, because of fossil fuel such as petroleum or solid fuel is lower efficient in thermal electricity generation, which also be affected by the technology level. </w:t>
      </w:r>
      <w:r>
        <w:t xml:space="preserve">Electricity is major energy resource for domestic and industrial and service sectors. Large amount of loss produced in conversation from combustible resource. </w:t>
      </w:r>
      <w:r>
        <w:rPr>
          <w:lang w:val="en-US"/>
        </w:rPr>
        <w:t xml:space="preserve">By 2020, the UK is legally obliged to meet 20% of its electrical demands with renewable sources [2]. Currently, renewable sources account for as little as 5% meaning drastic action is required to meet this target [2]. </w:t>
      </w:r>
      <w:r>
        <w:t xml:space="preserve"> </w:t>
      </w:r>
      <w:r>
        <w:rPr>
          <w:lang w:val="en-US"/>
        </w:rPr>
        <w:t>The United Kingdom is a party to the Paris Agreement.</w:t>
      </w:r>
      <w:r>
        <w:rPr>
          <w:rFonts w:hint="eastAsia"/>
          <w:lang w:val="en-US"/>
        </w:rPr>
        <w:t xml:space="preserve"> </w:t>
      </w:r>
      <w:r>
        <w:rPr>
          <w:lang w:val="en-US"/>
        </w:rPr>
        <w:t>UK</w:t>
      </w:r>
      <w:r>
        <w:rPr>
          <w:rFonts w:hint="eastAsia"/>
          <w:lang w:val="en-US"/>
        </w:rPr>
        <w:t xml:space="preserve"> </w:t>
      </w:r>
      <w:r>
        <w:rPr>
          <w:lang w:val="en-US"/>
        </w:rPr>
        <w:t>also assume the responsibility for carbon reduction.</w:t>
      </w:r>
      <w:r>
        <w:rPr>
          <w:rFonts w:hint="eastAsia"/>
          <w:lang w:val="en-US"/>
        </w:rPr>
        <w:t xml:space="preserve"> </w:t>
      </w:r>
      <w:r>
        <w:rPr>
          <w:lang w:val="en-US"/>
        </w:rPr>
        <w:t>The UK is also committed to reduce CO2emissions by 60% by 2050. UK needs to take more action in energy consumption</w:t>
      </w:r>
      <w:r>
        <w:t xml:space="preserve"> to meet that target[]</w:t>
      </w:r>
    </w:p>
    <w:p>
      <w:pPr>
        <w:jc w:val="center"/>
        <w:rPr>
          <w:sz w:val="20"/>
          <w:szCs w:val="20"/>
          <w:lang w:val="en-US"/>
        </w:rPr>
      </w:pPr>
      <w:r>
        <w:rPr>
          <w:sz w:val="20"/>
          <w:szCs w:val="20"/>
          <w:lang w:val="en-US"/>
        </w:rPr>
        <w:drawing>
          <wp:inline distT="0" distB="0" distL="0" distR="0">
            <wp:extent cx="3959860" cy="2155825"/>
            <wp:effectExtent l="0" t="0" r="2540" b="3175"/>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a:extLst>
                        <a:ext uri="{28A0092B-C50C-407E-A947-70E740481C1C}">
                          <a14:useLocalDpi xmlns:a14="http://schemas.microsoft.com/office/drawing/2010/main" val="0"/>
                        </a:ext>
                      </a:extLst>
                    </a:blip>
                    <a:stretch>
                      <a:fillRect/>
                    </a:stretch>
                  </pic:blipFill>
                  <pic:spPr>
                    <a:xfrm>
                      <a:off x="0" y="0"/>
                      <a:ext cx="3960000" cy="2156400"/>
                    </a:xfrm>
                    <a:prstGeom prst="rect">
                      <a:avLst/>
                    </a:prstGeom>
                  </pic:spPr>
                </pic:pic>
              </a:graphicData>
            </a:graphic>
          </wp:inline>
        </w:drawing>
      </w:r>
    </w:p>
    <w:p>
      <w:pPr>
        <w:jc w:val="center"/>
        <w:rPr>
          <w:sz w:val="20"/>
          <w:szCs w:val="20"/>
          <w:lang w:val="en-US"/>
        </w:rPr>
      </w:pPr>
      <w:r>
        <w:rPr>
          <w:b/>
          <w:bCs/>
          <w:sz w:val="20"/>
          <w:szCs w:val="20"/>
          <w:lang w:val="en-US"/>
        </w:rPr>
        <w:t xml:space="preserve">Figure </w:t>
      </w:r>
      <w:r>
        <w:rPr>
          <w:b/>
          <w:bCs/>
          <w:sz w:val="20"/>
          <w:szCs w:val="20"/>
        </w:rPr>
        <w:t>3</w:t>
      </w:r>
      <w:r>
        <w:rPr>
          <w:sz w:val="20"/>
          <w:szCs w:val="20"/>
          <w:lang w:val="en-US"/>
        </w:rPr>
        <w:t xml:space="preserve"> Primary </w:t>
      </w:r>
      <w:r>
        <w:rPr>
          <w:sz w:val="20"/>
          <w:szCs w:val="20"/>
        </w:rPr>
        <w:t>C</w:t>
      </w:r>
      <w:r>
        <w:rPr>
          <w:sz w:val="20"/>
          <w:szCs w:val="20"/>
          <w:lang w:val="en-US"/>
        </w:rPr>
        <w:t xml:space="preserve">onsumption </w:t>
      </w:r>
      <w:r>
        <w:rPr>
          <w:sz w:val="20"/>
          <w:szCs w:val="20"/>
        </w:rPr>
        <w:t>C</w:t>
      </w:r>
      <w:r>
        <w:rPr>
          <w:sz w:val="20"/>
          <w:szCs w:val="20"/>
          <w:lang w:val="en-US"/>
        </w:rPr>
        <w:t xml:space="preserve">ompared to </w:t>
      </w:r>
      <w:r>
        <w:rPr>
          <w:sz w:val="20"/>
          <w:szCs w:val="20"/>
        </w:rPr>
        <w:t>F</w:t>
      </w:r>
      <w:r>
        <w:rPr>
          <w:sz w:val="20"/>
          <w:szCs w:val="20"/>
          <w:lang w:val="en-US"/>
        </w:rPr>
        <w:t xml:space="preserve">inal </w:t>
      </w:r>
      <w:r>
        <w:rPr>
          <w:sz w:val="20"/>
          <w:szCs w:val="20"/>
        </w:rPr>
        <w:t>E</w:t>
      </w:r>
      <w:r>
        <w:rPr>
          <w:sz w:val="20"/>
          <w:szCs w:val="20"/>
          <w:lang w:val="en-US"/>
        </w:rPr>
        <w:t xml:space="preserve">lectricity </w:t>
      </w:r>
      <w:r>
        <w:rPr>
          <w:sz w:val="20"/>
          <w:szCs w:val="20"/>
        </w:rPr>
        <w:t>G</w:t>
      </w:r>
      <w:r>
        <w:rPr>
          <w:sz w:val="20"/>
          <w:szCs w:val="20"/>
          <w:lang w:val="en-US"/>
        </w:rPr>
        <w:t xml:space="preserve">eneration in the </w:t>
      </w:r>
      <w:r>
        <w:rPr>
          <w:sz w:val="20"/>
          <w:szCs w:val="20"/>
        </w:rPr>
        <w:t>D</w:t>
      </w:r>
      <w:r>
        <w:rPr>
          <w:sz w:val="20"/>
          <w:szCs w:val="20"/>
          <w:lang w:val="en-US"/>
        </w:rPr>
        <w:t xml:space="preserve">omestic </w:t>
      </w:r>
      <w:r>
        <w:rPr>
          <w:sz w:val="20"/>
          <w:szCs w:val="20"/>
        </w:rPr>
        <w:t>S</w:t>
      </w:r>
      <w:r>
        <w:rPr>
          <w:sz w:val="20"/>
          <w:szCs w:val="20"/>
          <w:lang w:val="en-US"/>
        </w:rPr>
        <w:t>ector</w:t>
      </w:r>
    </w:p>
    <w:p>
      <w:pPr>
        <w:jc w:val="center"/>
        <w:rPr>
          <w:sz w:val="20"/>
          <w:szCs w:val="20"/>
          <w:lang w:val="en-US"/>
        </w:rPr>
      </w:pPr>
    </w:p>
    <w:p>
      <w:pPr>
        <w:pStyle w:val="3"/>
        <w:bidi w:val="0"/>
        <w:rPr>
          <w:lang w:val="en-US"/>
        </w:rPr>
      </w:pPr>
      <w:r>
        <w:rPr>
          <w:lang w:val="en-US"/>
        </w:rPr>
        <w:t xml:space="preserve">3 Renewable </w:t>
      </w:r>
      <w:r>
        <w:t>E</w:t>
      </w:r>
      <w:r>
        <w:rPr>
          <w:lang w:val="en-US"/>
        </w:rPr>
        <w:t xml:space="preserve">nergy </w:t>
      </w:r>
      <w:r>
        <w:t>D</w:t>
      </w:r>
      <w:r>
        <w:rPr>
          <w:lang w:val="en-US"/>
        </w:rPr>
        <w:t xml:space="preserve">evelopment </w:t>
      </w:r>
      <w:r>
        <w:rPr>
          <w:rFonts w:hint="eastAsia"/>
          <w:lang w:val="en-US"/>
        </w:rPr>
        <w:t>in</w:t>
      </w:r>
      <w:r>
        <w:rPr>
          <w:lang w:val="en-US"/>
        </w:rPr>
        <w:t xml:space="preserve"> W</w:t>
      </w:r>
      <w:r>
        <w:rPr>
          <w:rFonts w:hint="eastAsia"/>
          <w:lang w:val="en-US"/>
        </w:rPr>
        <w:t>ales</w:t>
      </w:r>
    </w:p>
    <w:p>
      <w:pPr>
        <w:pStyle w:val="4"/>
        <w:bidi w:val="0"/>
        <w:rPr>
          <w:lang w:val="en-US"/>
        </w:rPr>
      </w:pPr>
      <w:r>
        <w:rPr>
          <w:lang w:val="en-US"/>
        </w:rPr>
        <w:t>3.1 Electricity generation in W</w:t>
      </w:r>
      <w:r>
        <w:rPr>
          <w:rFonts w:hint="eastAsia"/>
          <w:lang w:val="en-US"/>
        </w:rPr>
        <w:t>a</w:t>
      </w:r>
      <w:r>
        <w:rPr>
          <w:lang w:val="en-US"/>
        </w:rPr>
        <w:t>les</w:t>
      </w:r>
    </w:p>
    <w:p>
      <w:pPr>
        <w:bidi w:val="0"/>
        <w:rPr>
          <w:lang w:val="en-US"/>
        </w:rPr>
      </w:pPr>
      <w:r>
        <w:rPr>
          <w:b/>
          <w:bCs/>
          <w:lang w:val="en-US"/>
        </w:rPr>
        <w:t xml:space="preserve">Figure </w:t>
      </w:r>
      <w:r>
        <w:rPr>
          <w:b/>
          <w:bCs/>
        </w:rPr>
        <w:t>4</w:t>
      </w:r>
      <w:r>
        <w:rPr>
          <w:lang w:val="en-US"/>
        </w:rPr>
        <w:t xml:space="preserve"> present</w:t>
      </w:r>
      <w:r>
        <w:t>s</w:t>
      </w:r>
      <w:r>
        <w:rPr>
          <w:lang w:val="en-US"/>
        </w:rPr>
        <w:t xml:space="preserve"> the electricity generation in W</w:t>
      </w:r>
      <w:r>
        <w:rPr>
          <w:rFonts w:hint="eastAsia"/>
          <w:lang w:val="en-US"/>
        </w:rPr>
        <w:t>a</w:t>
      </w:r>
      <w:r>
        <w:rPr>
          <w:lang w:val="en-US"/>
        </w:rPr>
        <w:t>les,</w:t>
      </w:r>
      <w:r>
        <w:t xml:space="preserve"> </w:t>
      </w:r>
      <w:r>
        <w:rPr>
          <w:lang w:val="en-US"/>
        </w:rPr>
        <w:t>of all electricity generated in Wales, 25%</w:t>
      </w:r>
      <w:r>
        <w:t xml:space="preserve"> in 2018</w:t>
      </w:r>
      <w:r>
        <w:rPr>
          <w:lang w:val="en-US"/>
        </w:rPr>
        <w:t xml:space="preserve"> is from renewable sources, up from 22% in 2017. But it can be seen that fossil fuel is still the major resource as the same as distribution in UK, accounting for more than 70% and create great loss compared with renewable energy.</w:t>
      </w:r>
    </w:p>
    <w:p>
      <w:pPr>
        <w:rPr>
          <w:sz w:val="20"/>
          <w:szCs w:val="20"/>
          <w:lang w:val="en-US"/>
        </w:rPr>
      </w:pPr>
    </w:p>
    <w:p>
      <w:pPr>
        <w:jc w:val="center"/>
        <w:rPr>
          <w:sz w:val="20"/>
          <w:szCs w:val="20"/>
          <w:lang w:val="en-US"/>
        </w:rPr>
      </w:pPr>
      <w:r>
        <w:rPr>
          <w:sz w:val="20"/>
          <w:szCs w:val="20"/>
          <w:lang w:val="en-US"/>
        </w:rPr>
        <w:drawing>
          <wp:inline distT="0" distB="0" distL="0" distR="0">
            <wp:extent cx="2231390" cy="2158365"/>
            <wp:effectExtent l="0" t="0" r="381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232000" cy="2158508"/>
                    </a:xfrm>
                    <a:prstGeom prst="rect">
                      <a:avLst/>
                    </a:prstGeom>
                  </pic:spPr>
                </pic:pic>
              </a:graphicData>
            </a:graphic>
          </wp:inline>
        </w:drawing>
      </w:r>
    </w:p>
    <w:p>
      <w:pPr>
        <w:jc w:val="center"/>
        <w:rPr>
          <w:sz w:val="20"/>
          <w:szCs w:val="20"/>
          <w:lang w:val="en-US"/>
        </w:rPr>
      </w:pPr>
      <w:r>
        <w:rPr>
          <w:b/>
          <w:bCs/>
          <w:sz w:val="20"/>
          <w:szCs w:val="20"/>
          <w:lang w:val="en-US"/>
        </w:rPr>
        <w:t xml:space="preserve">Figure </w:t>
      </w:r>
      <w:r>
        <w:rPr>
          <w:b/>
          <w:bCs/>
          <w:sz w:val="20"/>
          <w:szCs w:val="20"/>
        </w:rPr>
        <w:t>4</w:t>
      </w:r>
      <w:r>
        <w:rPr>
          <w:sz w:val="20"/>
          <w:szCs w:val="20"/>
          <w:lang w:val="en-US"/>
        </w:rPr>
        <w:t xml:space="preserve"> Electricity generation in Wales in 2018</w:t>
      </w:r>
    </w:p>
    <w:p>
      <w:pPr>
        <w:rPr>
          <w:sz w:val="20"/>
          <w:szCs w:val="20"/>
          <w:lang w:val="en-US"/>
        </w:rPr>
      </w:pPr>
    </w:p>
    <w:p>
      <w:pPr>
        <w:rPr>
          <w:sz w:val="20"/>
          <w:szCs w:val="20"/>
          <w:lang w:val="en-US"/>
        </w:rPr>
      </w:pPr>
    </w:p>
    <w:p>
      <w:pPr>
        <w:pStyle w:val="3"/>
        <w:bidi w:val="0"/>
        <w:rPr>
          <w:lang w:val="en-US"/>
        </w:rPr>
      </w:pPr>
      <w:r>
        <w:rPr>
          <w:lang w:val="en-US"/>
        </w:rPr>
        <w:t xml:space="preserve">3.2 </w:t>
      </w:r>
      <w:r>
        <w:t>W</w:t>
      </w:r>
      <w:r>
        <w:rPr>
          <w:lang w:val="en-US"/>
        </w:rPr>
        <w:t xml:space="preserve">ales </w:t>
      </w:r>
      <w:r>
        <w:t>R</w:t>
      </w:r>
      <w:r>
        <w:rPr>
          <w:lang w:val="en-US"/>
        </w:rPr>
        <w:t xml:space="preserve">enewable </w:t>
      </w:r>
      <w:r>
        <w:t>E</w:t>
      </w:r>
      <w:r>
        <w:rPr>
          <w:lang w:val="en-US"/>
        </w:rPr>
        <w:t xml:space="preserve">nergy </w:t>
      </w:r>
      <w:r>
        <w:t>T</w:t>
      </w:r>
      <w:r>
        <w:rPr>
          <w:lang w:val="en-US"/>
        </w:rPr>
        <w:t>arget</w:t>
      </w:r>
      <w:r>
        <w:t>s</w:t>
      </w:r>
    </w:p>
    <w:p>
      <w:pPr>
        <w:bidi w:val="0"/>
        <w:rPr>
          <w:lang w:val="en-US"/>
        </w:rPr>
      </w:pPr>
      <w:r>
        <w:rPr>
          <w:lang w:val="en-US"/>
        </w:rPr>
        <w:t xml:space="preserve">In 2017, the Welsh Government announced a target that 70% of Wales’ electricity </w:t>
      </w:r>
      <w:r>
        <w:t xml:space="preserve">consumption </w:t>
      </w:r>
      <w:r>
        <w:rPr>
          <w:lang w:val="en-US"/>
        </w:rPr>
        <w:t xml:space="preserve">will come from Welsh renewable energy sources by 2030. </w:t>
      </w:r>
      <w:r>
        <w:rPr>
          <w:b/>
          <w:bCs/>
          <w:lang w:val="en-US"/>
        </w:rPr>
        <w:t>Figure 4</w:t>
      </w:r>
      <w:r>
        <w:rPr>
          <w:lang w:val="en-US"/>
        </w:rPr>
        <w:t xml:space="preserve"> depict</w:t>
      </w:r>
      <w:r>
        <w:t>s</w:t>
      </w:r>
      <w:r>
        <w:rPr>
          <w:lang w:val="en-US"/>
        </w:rPr>
        <w:t xml:space="preserve"> the development of electricity demand from renewable energy annually. In 2018, Wales reached the 50% of electricity consumption being generated by renewable energy, up from 19% in 2014 and 48% in 2017. In order to meet this target</w:t>
      </w:r>
      <w:r>
        <w:t>s</w:t>
      </w:r>
      <w:r>
        <w:rPr>
          <w:lang w:val="en-US"/>
        </w:rPr>
        <w:t>, there will be a long term of combination of both decreasing electricity consumption and increasing renewable energy generation</w:t>
      </w:r>
      <w:r>
        <w:t>.</w:t>
      </w:r>
      <w:r>
        <w:rPr>
          <w:lang w:val="en-US"/>
        </w:rPr>
        <w:t xml:space="preserve"> </w:t>
      </w:r>
      <w:r>
        <w:t>[3]</w:t>
      </w:r>
    </w:p>
    <w:p>
      <w:pPr>
        <w:rPr>
          <w:sz w:val="20"/>
          <w:szCs w:val="20"/>
          <w:lang w:val="en-US"/>
        </w:rPr>
      </w:pPr>
    </w:p>
    <w:p>
      <w:pPr>
        <w:ind w:firstLine="720"/>
        <w:jc w:val="center"/>
        <w:rPr>
          <w:sz w:val="20"/>
          <w:szCs w:val="20"/>
          <w:lang w:val="en-US"/>
        </w:rPr>
      </w:pPr>
      <w:r>
        <w:rPr>
          <w:sz w:val="20"/>
          <w:szCs w:val="20"/>
          <w:lang w:val="en-US"/>
        </w:rPr>
        <w:drawing>
          <wp:inline distT="0" distB="0" distL="0" distR="0">
            <wp:extent cx="2879725" cy="3602990"/>
            <wp:effectExtent l="0" t="0" r="317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880000" cy="3603600"/>
                    </a:xfrm>
                    <a:prstGeom prst="rect">
                      <a:avLst/>
                    </a:prstGeom>
                  </pic:spPr>
                </pic:pic>
              </a:graphicData>
            </a:graphic>
          </wp:inline>
        </w:drawing>
      </w:r>
    </w:p>
    <w:p>
      <w:pPr>
        <w:rPr>
          <w:sz w:val="20"/>
          <w:szCs w:val="20"/>
          <w:lang w:val="en-US"/>
        </w:rPr>
      </w:pPr>
    </w:p>
    <w:p>
      <w:pPr>
        <w:bidi w:val="0"/>
        <w:jc w:val="center"/>
        <w:rPr>
          <w:lang w:val="en-US"/>
        </w:rPr>
      </w:pPr>
      <w:r>
        <w:rPr>
          <w:lang w:val="en-US"/>
        </w:rPr>
        <w:t xml:space="preserve">Figure </w:t>
      </w:r>
      <w:r>
        <w:t xml:space="preserve">5  </w:t>
      </w:r>
      <w:r>
        <w:rPr>
          <w:lang w:val="en-US"/>
        </w:rPr>
        <w:t xml:space="preserve"> Growth in the percentage of electricity from renewable resource.</w:t>
      </w:r>
    </w:p>
    <w:p>
      <w:pPr>
        <w:bidi w:val="0"/>
        <w:jc w:val="center"/>
        <w:rPr>
          <w:lang w:val="en-US"/>
        </w:rPr>
      </w:pPr>
    </w:p>
    <w:p>
      <w:pPr>
        <w:bidi w:val="0"/>
        <w:rPr>
          <w:lang w:val="en-US"/>
        </w:rPr>
      </w:pPr>
      <w:r>
        <w:rPr>
          <w:lang w:val="en-US"/>
        </w:rPr>
        <w:t xml:space="preserve">But in recent years the decrease in electricity consumption </w:t>
      </w:r>
      <w:r>
        <w:t xml:space="preserve">from renewable energy </w:t>
      </w:r>
      <w:r>
        <w:rPr>
          <w:lang w:val="en-US"/>
        </w:rPr>
        <w:t xml:space="preserve">has slowed and renewable energy installation rates have been significantly cut </w:t>
      </w:r>
      <w:r>
        <w:t>without enough</w:t>
      </w:r>
      <w:r>
        <w:rPr>
          <w:lang w:val="en-US"/>
        </w:rPr>
        <w:t xml:space="preserve"> support </w:t>
      </w:r>
      <w:r>
        <w:t xml:space="preserve">owing to </w:t>
      </w:r>
      <w:r>
        <w:rPr>
          <w:lang w:val="en-US"/>
        </w:rPr>
        <w:t xml:space="preserve"> high cost, lack of management and </w:t>
      </w:r>
      <w:r>
        <w:t xml:space="preserve">other </w:t>
      </w:r>
      <w:r>
        <w:rPr>
          <w:lang w:val="en-US"/>
        </w:rPr>
        <w:t xml:space="preserve">many issues. </w:t>
      </w:r>
    </w:p>
    <w:p>
      <w:pPr>
        <w:bidi w:val="0"/>
        <w:rPr>
          <w:lang w:val="en-US"/>
        </w:rPr>
      </w:pPr>
    </w:p>
    <w:p>
      <w:pPr>
        <w:bidi w:val="0"/>
        <w:rPr>
          <w:lang w:val="en-US"/>
        </w:rPr>
      </w:pPr>
      <w:r>
        <w:t>In my perspective, wales need more efficient form of renewable energy can not only make up financial burden but also increase the installation of renewable energy. W</w:t>
      </w:r>
      <w:r>
        <w:rPr>
          <w:lang w:val="en-US"/>
        </w:rPr>
        <w:t xml:space="preserve">ith increasing population and economical development, it’s become more and more difficult to reduce energy consumption. Approximately 71% of the increase in renewable electricity generation in the last five years has been due to large-scale onshore and offshore wind but now wind </w:t>
      </w:r>
      <w:r>
        <w:t>energy</w:t>
      </w:r>
      <w:r>
        <w:rPr>
          <w:lang w:val="en-US"/>
        </w:rPr>
        <w:t xml:space="preserve"> is faced with more challenges. Maybe we not only need more renewable energy installation but also find a much feasible way to reduce cost and combine to our urban development. </w:t>
      </w:r>
    </w:p>
    <w:p>
      <w:pPr>
        <w:rPr>
          <w:sz w:val="20"/>
          <w:szCs w:val="20"/>
          <w:lang w:val="en-US"/>
        </w:rPr>
      </w:pPr>
    </w:p>
    <w:p>
      <w:pPr>
        <w:rPr>
          <w:sz w:val="20"/>
          <w:szCs w:val="20"/>
          <w:lang w:val="en-US"/>
        </w:rPr>
      </w:pPr>
    </w:p>
    <w:p>
      <w:pPr>
        <w:pStyle w:val="3"/>
        <w:bidi w:val="0"/>
        <w:rPr>
          <w:lang w:val="en-US"/>
        </w:rPr>
      </w:pPr>
      <w:r>
        <w:rPr>
          <w:lang w:val="en-US"/>
        </w:rPr>
        <w:t xml:space="preserve">3 </w:t>
      </w:r>
      <w:r>
        <w:t>T</w:t>
      </w:r>
      <w:r>
        <w:rPr>
          <w:lang w:val="en-US"/>
        </w:rPr>
        <w:t xml:space="preserve">idal </w:t>
      </w:r>
      <w:r>
        <w:t>L</w:t>
      </w:r>
      <w:r>
        <w:rPr>
          <w:lang w:val="en-US"/>
        </w:rPr>
        <w:t xml:space="preserve">agoon </w:t>
      </w:r>
      <w:r>
        <w:t>P</w:t>
      </w:r>
      <w:r>
        <w:rPr>
          <w:lang w:val="en-US"/>
        </w:rPr>
        <w:t>roject</w:t>
      </w:r>
      <w:r>
        <w:rPr>
          <w:rFonts w:hint="eastAsia"/>
          <w:lang w:val="en-US"/>
        </w:rPr>
        <w:t>s</w:t>
      </w:r>
      <w:r>
        <w:rPr>
          <w:lang w:val="en-US"/>
        </w:rPr>
        <w:t xml:space="preserve"> in Swansea </w:t>
      </w:r>
      <w:r>
        <w:t>B</w:t>
      </w:r>
      <w:r>
        <w:rPr>
          <w:lang w:val="en-US"/>
        </w:rPr>
        <w:t>ay</w:t>
      </w:r>
    </w:p>
    <w:p>
      <w:pPr>
        <w:pStyle w:val="4"/>
        <w:bidi w:val="0"/>
        <w:rPr>
          <w:b/>
          <w:bCs/>
          <w:sz w:val="20"/>
          <w:szCs w:val="20"/>
          <w:lang w:val="en-US"/>
        </w:rPr>
      </w:pPr>
      <w:r>
        <w:rPr>
          <w:rStyle w:val="18"/>
          <w:b/>
          <w:bCs/>
          <w:lang w:val="en-US"/>
        </w:rPr>
        <w:t xml:space="preserve">3.2 Tidal </w:t>
      </w:r>
      <w:r>
        <w:rPr>
          <w:rStyle w:val="18"/>
          <w:b/>
          <w:bCs/>
        </w:rPr>
        <w:t>L</w:t>
      </w:r>
      <w:r>
        <w:rPr>
          <w:rStyle w:val="18"/>
          <w:b/>
          <w:bCs/>
          <w:lang w:val="en-US"/>
        </w:rPr>
        <w:t>agoon</w:t>
      </w:r>
      <w:r>
        <w:rPr>
          <w:b/>
          <w:bCs/>
          <w:sz w:val="20"/>
          <w:szCs w:val="20"/>
          <w:lang w:val="en-US"/>
        </w:rPr>
        <w:t xml:space="preserve"> </w:t>
      </w:r>
    </w:p>
    <w:p>
      <w:pPr>
        <w:bidi w:val="0"/>
        <w:rPr>
          <w:b/>
          <w:bCs/>
          <w:color w:val="FF0000"/>
          <w:sz w:val="20"/>
          <w:szCs w:val="20"/>
          <w:lang w:val="en-US"/>
        </w:rPr>
      </w:pPr>
      <w:r>
        <w:t xml:space="preserve">Tidal lagoon project in Swansea bay is a new tidal </w:t>
      </w:r>
      <w:r>
        <w:t>energy</w:t>
      </w:r>
      <w:r>
        <w:t xml:space="preserve"> energy design. It will construct a round wall embedded with turbines that can </w:t>
      </w:r>
      <w:r>
        <w:t xml:space="preserve">efficiently </w:t>
      </w:r>
      <w:r>
        <w:t>convert tidal energy into electricity</w:t>
      </w:r>
      <w:r>
        <w:t>.</w:t>
      </w:r>
      <w:r>
        <w:t xml:space="preserve"> </w:t>
      </w:r>
      <w:r>
        <w:t>Tidal lagoon in Swansea is designed to</w:t>
      </w:r>
      <w:r>
        <w:t xml:space="preserve"> sustain a floating community up to 10,000 homes and shops and are also equipped with solar panels and wind energy system. It could be a</w:t>
      </w:r>
      <w:r>
        <w:t xml:space="preserve"> multifunctional and </w:t>
      </w:r>
      <w:r>
        <w:rPr>
          <w:lang w:val="en-US"/>
        </w:rPr>
        <w:t xml:space="preserve">artificial </w:t>
      </w:r>
      <w:r>
        <w:t xml:space="preserve">island used for </w:t>
      </w:r>
      <w:r>
        <w:rPr>
          <w:lang w:val="en-US"/>
        </w:rPr>
        <w:t xml:space="preserve">energy generation, residence and commerce. </w:t>
      </w:r>
      <w:r>
        <w:t xml:space="preserve">If it built, it would become the world's first tidal lagoon </w:t>
      </w:r>
      <w:r>
        <w:t>energy</w:t>
      </w:r>
      <w:r>
        <w:t xml:space="preserve"> plant, which means that </w:t>
      </w:r>
      <w:r>
        <w:rPr>
          <w:lang w:val="en-US"/>
        </w:rPr>
        <w:t>Swansea lagoon project maybe the first tidal lagoon project in the world.</w:t>
      </w:r>
      <w:r>
        <w:t>(Waters, 2015)</w:t>
      </w:r>
    </w:p>
    <w:p>
      <w:pPr>
        <w:rPr>
          <w:sz w:val="20"/>
          <w:szCs w:val="20"/>
          <w:lang w:val="en-US"/>
        </w:rPr>
      </w:pPr>
    </w:p>
    <w:p>
      <w:pPr>
        <w:jc w:val="center"/>
        <w:rPr>
          <w:sz w:val="20"/>
          <w:szCs w:val="20"/>
          <w:lang w:val="en-US"/>
        </w:rPr>
      </w:pPr>
      <w:r>
        <w:rPr>
          <w:sz w:val="20"/>
          <w:szCs w:val="20"/>
          <w:lang w:val="en-US"/>
        </w:rPr>
        <w:drawing>
          <wp:inline distT="0" distB="0" distL="0" distR="0">
            <wp:extent cx="3599815" cy="2155825"/>
            <wp:effectExtent l="0" t="0" r="6985" b="3175"/>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a:extLst>
                        <a:ext uri="{28A0092B-C50C-407E-A947-70E740481C1C}">
                          <a14:useLocalDpi xmlns:a14="http://schemas.microsoft.com/office/drawing/2010/main" val="0"/>
                        </a:ext>
                      </a:extLst>
                    </a:blip>
                    <a:stretch>
                      <a:fillRect/>
                    </a:stretch>
                  </pic:blipFill>
                  <pic:spPr>
                    <a:xfrm>
                      <a:off x="0" y="0"/>
                      <a:ext cx="3600000" cy="2156400"/>
                    </a:xfrm>
                    <a:prstGeom prst="rect">
                      <a:avLst/>
                    </a:prstGeom>
                  </pic:spPr>
                </pic:pic>
              </a:graphicData>
            </a:graphic>
          </wp:inline>
        </w:drawing>
      </w:r>
    </w:p>
    <w:p>
      <w:pPr>
        <w:jc w:val="center"/>
        <w:rPr>
          <w:sz w:val="20"/>
          <w:szCs w:val="20"/>
          <w:lang w:val="en-US"/>
        </w:rPr>
      </w:pPr>
      <w:r>
        <w:rPr>
          <w:b/>
          <w:bCs/>
          <w:sz w:val="20"/>
          <w:szCs w:val="20"/>
          <w:lang w:val="en-US"/>
        </w:rPr>
        <w:t>Figure</w:t>
      </w:r>
      <w:r>
        <w:rPr>
          <w:b/>
          <w:bCs/>
          <w:sz w:val="20"/>
          <w:szCs w:val="20"/>
        </w:rPr>
        <w:t xml:space="preserve"> 6</w:t>
      </w:r>
      <w:r>
        <w:rPr>
          <w:sz w:val="20"/>
          <w:szCs w:val="20"/>
          <w:lang w:val="en-US"/>
        </w:rPr>
        <w:t xml:space="preserve">  </w:t>
      </w:r>
      <w:r>
        <w:rPr>
          <w:sz w:val="20"/>
          <w:szCs w:val="20"/>
        </w:rPr>
        <w:t xml:space="preserve">  </w:t>
      </w:r>
      <w:r>
        <w:rPr>
          <w:sz w:val="20"/>
          <w:szCs w:val="20"/>
          <w:lang w:val="en-US"/>
        </w:rPr>
        <w:t xml:space="preserve">Swansea </w:t>
      </w:r>
      <w:r>
        <w:rPr>
          <w:sz w:val="20"/>
          <w:szCs w:val="20"/>
        </w:rPr>
        <w:t>T</w:t>
      </w:r>
      <w:r>
        <w:rPr>
          <w:sz w:val="20"/>
          <w:szCs w:val="20"/>
          <w:lang w:val="en-US"/>
        </w:rPr>
        <w:t xml:space="preserve">idal </w:t>
      </w:r>
      <w:r>
        <w:rPr>
          <w:sz w:val="20"/>
          <w:szCs w:val="20"/>
        </w:rPr>
        <w:t>L</w:t>
      </w:r>
      <w:r>
        <w:rPr>
          <w:sz w:val="20"/>
          <w:szCs w:val="20"/>
          <w:lang w:val="en-US"/>
        </w:rPr>
        <w:t xml:space="preserve">agoon </w:t>
      </w:r>
      <w:r>
        <w:rPr>
          <w:sz w:val="20"/>
          <w:szCs w:val="20"/>
        </w:rPr>
        <w:t>P</w:t>
      </w:r>
      <w:r>
        <w:rPr>
          <w:sz w:val="20"/>
          <w:szCs w:val="20"/>
          <w:lang w:val="en-US"/>
        </w:rPr>
        <w:t>roject</w:t>
      </w:r>
    </w:p>
    <w:p>
      <w:pPr>
        <w:rPr>
          <w:sz w:val="20"/>
          <w:szCs w:val="20"/>
          <w:lang w:val="en-US"/>
        </w:rPr>
      </w:pPr>
    </w:p>
    <w:p>
      <w:pPr>
        <w:bidi w:val="0"/>
        <w:rPr>
          <w:lang w:val="en-US"/>
        </w:rPr>
      </w:pPr>
      <w:r>
        <w:t>According to a long time observed statistics, g</w:t>
      </w:r>
      <w:r>
        <w:rPr>
          <w:lang w:val="en-US"/>
        </w:rPr>
        <w:t xml:space="preserve">reat velocity and wide range of tide in Swansea can increase its potential for tidal </w:t>
      </w:r>
      <w:r>
        <w:t>energy</w:t>
      </w:r>
      <w:r>
        <w:rPr>
          <w:lang w:val="en-US"/>
        </w:rPr>
        <w:t xml:space="preserve">. We can see that the Swansea Bay tidal lagoon project will show many edges in tidal </w:t>
      </w:r>
      <w:r>
        <w:t>energy</w:t>
      </w:r>
      <w:r>
        <w:rPr>
          <w:lang w:val="en-US"/>
        </w:rPr>
        <w:t xml:space="preserve">. Swansea Bay is located in the Bristol Channel on the South Wales coastline, as part of the Severn Estuary owing one of the world's largest tidal ranges, often reaching 10 m. In addition, tidal lagoon project has more advantage than other renewable energy including wind </w:t>
      </w:r>
      <w:r>
        <w:t>energy</w:t>
      </w:r>
      <w:r>
        <w:rPr>
          <w:lang w:val="en-US"/>
        </w:rPr>
        <w:t xml:space="preserve">. </w:t>
      </w:r>
      <w:r>
        <w:t>(Petly, 2015)</w:t>
      </w:r>
    </w:p>
    <w:p>
      <w:pPr>
        <w:rPr>
          <w:lang w:val="en-US"/>
        </w:rPr>
      </w:pPr>
      <w:r>
        <w:rPr>
          <w:rStyle w:val="19"/>
          <w:b/>
          <w:bCs/>
          <w:lang w:val="en-US"/>
        </w:rPr>
        <w:t>3.</w:t>
      </w:r>
      <w:r>
        <w:rPr>
          <w:rStyle w:val="19"/>
          <w:b/>
          <w:bCs/>
        </w:rPr>
        <w:t>2</w:t>
      </w:r>
      <w:r>
        <w:rPr>
          <w:rStyle w:val="19"/>
          <w:b/>
          <w:bCs/>
          <w:lang w:val="en-US"/>
        </w:rPr>
        <w:t xml:space="preserve"> Tim</w:t>
      </w:r>
      <w:r>
        <w:rPr>
          <w:rStyle w:val="19"/>
          <w:b/>
          <w:bCs/>
        </w:rPr>
        <w:t>e L</w:t>
      </w:r>
      <w:r>
        <w:rPr>
          <w:rStyle w:val="19"/>
          <w:b/>
          <w:bCs/>
          <w:lang w:val="en-US"/>
        </w:rPr>
        <w:t xml:space="preserve">ine </w:t>
      </w:r>
      <w:r>
        <w:rPr>
          <w:lang w:val="en-US"/>
        </w:rPr>
        <w:t xml:space="preserve"> </w:t>
      </w:r>
      <w:r>
        <w:t xml:space="preserve"> </w:t>
      </w:r>
    </w:p>
    <w:p>
      <w:pPr>
        <w:bidi w:val="0"/>
        <w:rPr>
          <w:lang w:val="en-US"/>
        </w:rPr>
      </w:pPr>
      <w:r>
        <w:rPr>
          <w:lang w:val="en-US"/>
        </w:rPr>
        <w:t>The Swansea lagoon project has been rejected for a long time.</w:t>
      </w:r>
    </w:p>
    <w:p>
      <w:pPr>
        <w:bidi w:val="0"/>
        <w:rPr>
          <w:lang w:val="en-US"/>
        </w:rPr>
      </w:pPr>
    </w:p>
    <w:p>
      <w:pPr>
        <w:bidi w:val="0"/>
        <w:rPr>
          <w:lang w:val="en-US"/>
        </w:rPr>
      </w:pPr>
      <w:r>
        <w:rPr>
          <w:lang w:val="en-US"/>
        </w:rPr>
        <w:t>The repeated proposals for the Severn barrage since the 1920’s have proved the necessity to evolve techniques used for tidal range generation, with each proposal turned down due to high costs and environmental concerns.</w:t>
      </w:r>
    </w:p>
    <w:p>
      <w:pPr>
        <w:bidi w:val="0"/>
      </w:pPr>
    </w:p>
    <w:p>
      <w:pPr>
        <w:bidi w:val="0"/>
        <w:rPr>
          <w:lang w:val="en-US"/>
        </w:rPr>
      </w:pPr>
      <w:r>
        <w:t>The proposed tidal lagoon would be the same as the one which gained planning consent in 2015 but were not built after the UK Government declined to offer a financial support package to make the energy-generating scheme commercially viable.</w:t>
      </w:r>
      <w:r>
        <w:t xml:space="preserve"> </w:t>
      </w:r>
      <w:r>
        <w:rPr>
          <w:lang w:val="en-US"/>
        </w:rPr>
        <w:t xml:space="preserve">In 2018, The government rejected plans for a £1.3bn tidal lagoon in Swansea Bay, dashing industry hopes of development of renewable energy in UK and sparking widespread criticism. </w:t>
      </w:r>
    </w:p>
    <w:p>
      <w:pPr>
        <w:bidi w:val="0"/>
        <w:rPr>
          <w:lang w:val="en-US"/>
        </w:rPr>
      </w:pPr>
    </w:p>
    <w:p>
      <w:pPr>
        <w:bidi w:val="0"/>
        <w:rPr>
          <w:lang w:val="en-US"/>
        </w:rPr>
      </w:pPr>
      <w:r>
        <w:rPr>
          <w:lang w:val="en-US"/>
        </w:rPr>
        <w:t>In 2019, Swansea council leader</w:t>
      </w:r>
      <w:r>
        <w:t xml:space="preserve"> </w:t>
      </w:r>
      <w:r>
        <w:rPr>
          <w:lang w:val="en-US"/>
        </w:rPr>
        <w:t xml:space="preserve">Cllr Rob Stewart gave a brief update on the infrastructure proposal - dubbed Dragon Energy Island - at a meeting of full council, following the submission of a report to the Welsh Government in May. It was also reported that several major companies interested in buying the low-carbon electricity generated by the tide flowing through turbines in this Swansea tidal </w:t>
      </w:r>
      <w:r>
        <w:t>energy</w:t>
      </w:r>
      <w:r>
        <w:rPr>
          <w:lang w:val="en-US"/>
        </w:rPr>
        <w:t xml:space="preserve"> project.[</w:t>
      </w:r>
      <w:r>
        <w:t>positive</w:t>
      </w:r>
      <w:r>
        <w:rPr>
          <w:lang w:val="en-US"/>
        </w:rPr>
        <w:t>]</w:t>
      </w:r>
    </w:p>
    <w:p>
      <w:pPr>
        <w:bidi w:val="0"/>
        <w:rPr>
          <w:lang w:val="en-US"/>
        </w:rPr>
      </w:pPr>
    </w:p>
    <w:p>
      <w:pPr>
        <w:bidi w:val="0"/>
        <w:rPr>
          <w:sz w:val="20"/>
          <w:szCs w:val="20"/>
          <w:lang w:val="en-US"/>
        </w:rPr>
      </w:pPr>
      <w:r>
        <w:rPr>
          <w:lang w:val="en-US"/>
        </w:rPr>
        <w:t xml:space="preserve">In conclusion, initial cost is the most concern for government but </w:t>
      </w:r>
      <w:r>
        <w:t xml:space="preserve">i think it </w:t>
      </w:r>
      <w:r>
        <w:rPr>
          <w:lang w:val="en-US"/>
        </w:rPr>
        <w:t>need more considerable thinking because profit from tidal lagoon would be variable. At the same time environmental concern including the damage to the fishes and ocean fishes can also be not ignored.</w:t>
      </w:r>
    </w:p>
    <w:p>
      <w:pPr>
        <w:pStyle w:val="4"/>
        <w:bidi w:val="0"/>
        <w:rPr>
          <w:lang w:val="en-US"/>
        </w:rPr>
      </w:pPr>
      <w:r>
        <w:rPr>
          <w:lang w:val="en-US"/>
        </w:rPr>
        <w:t xml:space="preserve">3.3 </w:t>
      </w:r>
      <w:r>
        <w:t>S</w:t>
      </w:r>
      <w:r>
        <w:rPr>
          <w:lang w:val="en-US"/>
        </w:rPr>
        <w:t xml:space="preserve">tructure </w:t>
      </w:r>
    </w:p>
    <w:p>
      <w:pPr>
        <w:rPr>
          <w:lang w:val="en-US"/>
        </w:rPr>
      </w:pPr>
      <w:r>
        <w:rPr>
          <w:rFonts w:hint="default"/>
        </w:rPr>
        <w:t xml:space="preserve">They are three main materials: sand, concrete and rock </w:t>
      </w:r>
      <w:r>
        <w:rPr>
          <w:rFonts w:hint="default"/>
          <w:strike w:val="0"/>
          <w:dstrike w:val="0"/>
          <w:color w:val="0000FF"/>
        </w:rPr>
        <w:t>[6]</w:t>
      </w:r>
      <w:r>
        <w:rPr>
          <w:rFonts w:hint="default"/>
        </w:rPr>
        <w:t xml:space="preserve">. Sand will be dredged from the lagoon basin area and used to fill complex geotubes. These are a low cost and durable and  is a proven technology having been used in large-scale operations in South Korea and others. </w:t>
      </w:r>
      <w:r>
        <w:t xml:space="preserve">In same way as tidal barrage,  an man-made structure to produce head difference between ebb tide and flood. With the head difference, water can pass through turbine and generate electricity. In these project, tidal lagoon project use bulb turbine equipped with </w:t>
      </w:r>
      <w:r>
        <w:rPr>
          <w:lang w:val="en-US"/>
        </w:rPr>
        <w:t>Pumping up</w:t>
      </w:r>
      <w:r>
        <w:t xml:space="preserve"> system including </w:t>
      </w:r>
      <w:r>
        <w:rPr>
          <w:lang w:val="en-US"/>
        </w:rPr>
        <w:t>wind</w:t>
      </w:r>
      <w:r>
        <w:t>mills</w:t>
      </w:r>
      <w:r>
        <w:rPr>
          <w:lang w:val="en-US"/>
        </w:rPr>
        <w:t xml:space="preserve"> and solar panel</w:t>
      </w:r>
      <w:r>
        <w:t>s.</w:t>
      </w:r>
    </w:p>
    <w:p>
      <w:pPr>
        <w:rPr>
          <w:lang w:val="en-US"/>
        </w:rPr>
      </w:pPr>
    </w:p>
    <w:p>
      <w:pPr>
        <w:pStyle w:val="4"/>
        <w:bidi w:val="0"/>
        <w:rPr>
          <w:lang w:val="en-US"/>
        </w:rPr>
      </w:pPr>
      <w:r>
        <w:rPr>
          <w:lang w:val="en-US"/>
        </w:rPr>
        <w:t>3.</w:t>
      </w:r>
      <w:r>
        <w:t>4</w:t>
      </w:r>
      <w:r>
        <w:rPr>
          <w:lang w:val="en-US"/>
        </w:rPr>
        <w:t xml:space="preserve"> </w:t>
      </w:r>
      <w:r>
        <w:t>B</w:t>
      </w:r>
      <w:r>
        <w:rPr>
          <w:rFonts w:hint="eastAsia"/>
          <w:lang w:val="en-US"/>
        </w:rPr>
        <w:t>enefit</w:t>
      </w:r>
      <w:r>
        <w:rPr>
          <w:lang w:val="en-US"/>
        </w:rPr>
        <w:t xml:space="preserve"> </w:t>
      </w:r>
      <w:r>
        <w:t>of Swansea Lagoon Project</w:t>
      </w:r>
    </w:p>
    <w:p>
      <w:pPr>
        <w:pStyle w:val="5"/>
        <w:bidi w:val="0"/>
        <w:rPr>
          <w:lang w:val="en-US"/>
        </w:rPr>
      </w:pPr>
      <w:r>
        <w:t>3.4.1 Reduction</w:t>
      </w:r>
      <w:r>
        <w:rPr>
          <w:lang w:val="en-US"/>
        </w:rPr>
        <w:t xml:space="preserve"> for </w:t>
      </w:r>
      <w:r>
        <w:t>G</w:t>
      </w:r>
      <w:r>
        <w:rPr>
          <w:lang w:val="en-US"/>
        </w:rPr>
        <w:t xml:space="preserve">reenhouse </w:t>
      </w:r>
      <w:r>
        <w:t>G</w:t>
      </w:r>
      <w:r>
        <w:rPr>
          <w:lang w:val="en-US"/>
        </w:rPr>
        <w:t>as</w:t>
      </w:r>
      <w:r>
        <w:t>, Pollutant and Fossil F</w:t>
      </w:r>
      <w:r>
        <w:rPr>
          <w:lang w:val="en-US"/>
        </w:rPr>
        <w:t>uel</w:t>
      </w:r>
    </w:p>
    <w:p>
      <w:r>
        <w:rPr>
          <w:lang w:val="en-US"/>
        </w:rPr>
        <w:t xml:space="preserve">Tidal generation can displace electricity produced from thermal units. As renewable energy, usage of tidal </w:t>
      </w:r>
      <w:r>
        <w:t>energy</w:t>
      </w:r>
      <w:r>
        <w:rPr>
          <w:lang w:val="en-US"/>
        </w:rPr>
        <w:t xml:space="preserve"> could reduce the emission of greenhouse gas such as carbon dioxide and polluted chemical such as sulfur dioxide, nitrous dioxide. In addition, according to the emission trade system in EU, If a company could reduce its emissions by using high efficient technology or renewable energy and etc, it can keep the spare allowances to pay for its future needs or sell them to other company</w:t>
      </w:r>
      <w:r>
        <w:t xml:space="preserve">, which could also make profit for UK. </w:t>
      </w:r>
      <w:r>
        <w:rPr>
          <w:lang w:val="en-US"/>
        </w:rPr>
        <w:t>Company can buy or sell carbon dioxide in carbon market so reduction of carbon dioxide has its own value. When analyzing the cost of tidal lagoon project it is mandatory to take the benefit of saving for fuel and reduction of carbon dioxide into account</w:t>
      </w:r>
      <w:r>
        <w:t xml:space="preserve">. In addition, less pollutant gas need less investment on treatment device and lead to better air quality condition.  </w:t>
      </w:r>
    </w:p>
    <w:p/>
    <w:p>
      <w:pPr>
        <w:rPr>
          <w:sz w:val="20"/>
          <w:szCs w:val="20"/>
          <w:lang w:val="en-US"/>
        </w:rPr>
      </w:pPr>
      <w:r>
        <w:t xml:space="preserve">According to Swansea lagoon project, it will be equipped with pumping up system. Pumping up system can be used to increase head difference between basin and sea level. Energy for pumping up can be directly from windmill and solar farm without too much cost of grid network. At the same time  pumping up is closely related to energy generation of  tidal energy. </w:t>
      </w:r>
    </w:p>
    <w:p>
      <w:pPr>
        <w:pStyle w:val="7"/>
        <w:bidi w:val="0"/>
        <w:rPr>
          <w:rFonts w:ascii="Times New Roman" w:hAnsi="Times New Roman" w:cs="Segoe UI" w:eastAsiaTheme="minorEastAsia"/>
          <w:b/>
          <w:sz w:val="24"/>
          <w:szCs w:val="18"/>
          <w:lang w:val="en-GB" w:eastAsia="zh-CN" w:bidi="ar-SA"/>
        </w:rPr>
      </w:pPr>
      <w:r>
        <w:rPr>
          <w:rFonts w:ascii="Times New Roman" w:hAnsi="Times New Roman" w:cs="Segoe UI" w:eastAsiaTheme="minorEastAsia"/>
          <w:b/>
          <w:sz w:val="24"/>
          <w:szCs w:val="18"/>
          <w:lang w:eastAsia="zh-CN" w:bidi="ar-SA"/>
        </w:rPr>
        <w:t xml:space="preserve">3.4.2 </w:t>
      </w:r>
      <w:r>
        <w:rPr>
          <w:rFonts w:ascii="Times New Roman" w:hAnsi="Times New Roman" w:cs="Segoe UI"/>
          <w:b/>
          <w:sz w:val="24"/>
          <w:szCs w:val="18"/>
          <w:lang w:eastAsia="zh-CN" w:bidi="ar-SA"/>
        </w:rPr>
        <w:t>Making up Electricity P</w:t>
      </w:r>
      <w:r>
        <w:rPr>
          <w:rFonts w:ascii="Times New Roman" w:hAnsi="Times New Roman" w:cs="Segoe UI" w:eastAsiaTheme="minorEastAsia"/>
          <w:b/>
          <w:sz w:val="24"/>
          <w:szCs w:val="18"/>
          <w:lang w:val="en-GB" w:eastAsia="zh-CN" w:bidi="ar-SA"/>
        </w:rPr>
        <w:t xml:space="preserve">eak </w:t>
      </w:r>
      <w:r>
        <w:rPr>
          <w:rFonts w:ascii="Times New Roman" w:hAnsi="Times New Roman" w:cs="Segoe UI"/>
          <w:b/>
          <w:sz w:val="24"/>
          <w:szCs w:val="18"/>
          <w:lang w:eastAsia="zh-CN" w:bidi="ar-SA"/>
        </w:rPr>
        <w:t>D</w:t>
      </w:r>
      <w:r>
        <w:rPr>
          <w:rFonts w:ascii="Times New Roman" w:hAnsi="Times New Roman" w:cs="Segoe UI" w:eastAsiaTheme="minorEastAsia"/>
          <w:b/>
          <w:sz w:val="24"/>
          <w:szCs w:val="18"/>
          <w:lang w:val="en-GB" w:eastAsia="zh-CN" w:bidi="ar-SA"/>
        </w:rPr>
        <w:t xml:space="preserve">emand </w:t>
      </w:r>
    </w:p>
    <w:p>
      <w:pPr>
        <w:keepNext w:val="0"/>
        <w:keepLines w:val="0"/>
        <w:widowControl/>
        <w:suppressLineNumbers w:val="0"/>
        <w:jc w:val="center"/>
        <w:rPr>
          <w:rFonts w:ascii="SimSun" w:hAnsi="SimSun" w:eastAsia="SimSun" w:cs="SimSun"/>
          <w:kern w:val="0"/>
          <w:sz w:val="24"/>
          <w:szCs w:val="24"/>
          <w:lang w:val="en-US" w:eastAsia="zh-CN" w:bidi="ar"/>
        </w:rPr>
      </w:pPr>
      <w:r>
        <w:drawing>
          <wp:inline distT="0" distB="0" distL="114300" distR="114300">
            <wp:extent cx="3599815" cy="2160270"/>
            <wp:effectExtent l="0" t="0" r="6985" b="24130"/>
            <wp:docPr id="10" name="Picture 10" descr="daily-demand-new-england-iso"/>
            <wp:cNvGraphicFramePr/>
            <a:graphic xmlns:a="http://schemas.openxmlformats.org/drawingml/2006/main">
              <a:graphicData uri="http://schemas.openxmlformats.org/drawingml/2006/picture">
                <pic:pic xmlns:pic="http://schemas.openxmlformats.org/drawingml/2006/picture">
                  <pic:nvPicPr>
                    <pic:cNvPr id="10" name="Picture 10" descr="daily-demand-new-england-iso"/>
                    <pic:cNvPicPr/>
                  </pic:nvPicPr>
                  <pic:blipFill>
                    <a:blip r:embed="rId11"/>
                    <a:stretch>
                      <a:fillRect/>
                    </a:stretch>
                  </pic:blipFill>
                  <pic:spPr>
                    <a:xfrm>
                      <a:off x="0" y="0"/>
                      <a:ext cx="3599815" cy="2160270"/>
                    </a:xfrm>
                    <a:prstGeom prst="rect">
                      <a:avLst/>
                    </a:prstGeom>
                  </pic:spPr>
                </pic:pic>
              </a:graphicData>
            </a:graphic>
          </wp:inline>
        </w:drawing>
      </w:r>
    </w:p>
    <w:p>
      <w:pPr>
        <w:bidi w:val="0"/>
        <w:jc w:val="center"/>
        <w:rPr>
          <w:lang w:eastAsia="zh-CN"/>
        </w:rPr>
      </w:pPr>
      <w:r>
        <w:rPr>
          <w:lang w:eastAsia="zh-CN"/>
        </w:rPr>
        <w:t>Figure   Electricity Demand Curve daily across seasons in England [10]</w:t>
      </w:r>
    </w:p>
    <w:p>
      <w:pPr>
        <w:bidi w:val="0"/>
        <w:jc w:val="center"/>
        <w:rPr>
          <w:lang w:eastAsia="zh-CN"/>
        </w:rPr>
      </w:pPr>
    </w:p>
    <w:p>
      <w:pPr>
        <w:bidi w:val="0"/>
        <w:rPr>
          <w:rFonts w:hint="default"/>
          <w:lang w:eastAsia="zh-CN"/>
        </w:rPr>
      </w:pPr>
      <w:r>
        <w:rPr>
          <w:lang w:eastAsia="zh-CN"/>
        </w:rPr>
        <w:t>Electricity demand in household is fairly volatile even in every single day. In summer, there are frequently one peak in the mid afternoon and it is often the highest peak in the whole year. In other seasons, there are mainly two peaks happened in the morning and evening. In the morning, people wake up and switch on all appliance. Electricity continues to rise until about nine o</w:t>
      </w:r>
      <w:r>
        <w:rPr>
          <w:rFonts w:hint="default"/>
          <w:lang w:eastAsia="zh-CN"/>
        </w:rPr>
        <w:t>’</w:t>
      </w:r>
      <w:r>
        <w:rPr>
          <w:lang w:eastAsia="zh-CN"/>
        </w:rPr>
        <w:t>clock and the relatively steadily. In the evening, electricity go up again when people coming back to home at about five o</w:t>
      </w:r>
      <w:r>
        <w:rPr>
          <w:rFonts w:hint="default"/>
          <w:lang w:eastAsia="zh-CN"/>
        </w:rPr>
        <w:t>’clock. After people going to bed, electricity decrease.[11]</w:t>
      </w:r>
    </w:p>
    <w:p>
      <w:pPr>
        <w:bidi w:val="0"/>
        <w:rPr>
          <w:rFonts w:hint="default"/>
          <w:lang w:eastAsia="zh-CN"/>
        </w:rPr>
      </w:pPr>
    </w:p>
    <w:p>
      <w:pPr>
        <w:bidi w:val="0"/>
        <w:rPr>
          <w:rFonts w:hint="default"/>
          <w:lang w:eastAsia="zh-CN"/>
        </w:rPr>
      </w:pPr>
      <w:r>
        <w:rPr>
          <w:rFonts w:hint="default"/>
          <w:lang w:eastAsia="zh-CN"/>
        </w:rPr>
        <w:t xml:space="preserve">At same time, electricity price is also variable in every single day but variation of price is not proportion to the variation of electrical generation. Construction of energy plant always needs to exceed the maximum electrical supply to ensure supply always available. Capacity of energy plants cannot increase rapidly with the electricity peaks and increase of capacity will require higher cost and cause more energy loss. What’ more, in </w:t>
      </w:r>
      <w:r>
        <w:rPr>
          <w:rFonts w:hint="default"/>
          <w:lang w:eastAsia="zh-CN"/>
        </w:rPr>
        <w:t xml:space="preserve">order to produce </w:t>
      </w:r>
      <w:r>
        <w:rPr>
          <w:rFonts w:hint="default"/>
          <w:lang w:eastAsia="zh-CN"/>
        </w:rPr>
        <w:t xml:space="preserve">the </w:t>
      </w:r>
      <w:r>
        <w:rPr>
          <w:rFonts w:hint="default"/>
          <w:lang w:eastAsia="zh-CN"/>
        </w:rPr>
        <w:t>same</w:t>
      </w:r>
      <w:r>
        <w:rPr>
          <w:rFonts w:hint="default"/>
          <w:lang w:eastAsia="zh-CN"/>
        </w:rPr>
        <w:t xml:space="preserve"> amount of </w:t>
      </w:r>
      <w:r>
        <w:rPr>
          <w:rFonts w:hint="default"/>
          <w:lang w:eastAsia="zh-CN"/>
        </w:rPr>
        <w:t xml:space="preserve">electricity, the higher rate of electrical generation is, the higher </w:t>
      </w:r>
      <w:r>
        <w:rPr>
          <w:rFonts w:hint="default"/>
          <w:lang w:eastAsia="zh-CN"/>
        </w:rPr>
        <w:t>cost</w:t>
      </w:r>
      <w:r>
        <w:rPr>
          <w:rFonts w:hint="default"/>
          <w:lang w:eastAsia="zh-CN"/>
        </w:rPr>
        <w:t xml:space="preserve"> is. In addition, because of  technical limitation, electricity can not be stored like other commodities and it need to be used after generation.</w:t>
      </w:r>
      <w:r>
        <w:rPr>
          <w:rFonts w:hint="default"/>
          <w:lang w:eastAsia="zh-CN"/>
        </w:rPr>
        <w:t xml:space="preserve"> So energy plant needs more construction and operating costs to meet the electricity peak but peaks only be actually account for relatively small amount of time in every day. </w:t>
      </w:r>
    </w:p>
    <w:p>
      <w:pPr>
        <w:pStyle w:val="21"/>
        <w:keepNext w:val="0"/>
        <w:keepLines w:val="0"/>
        <w:widowControl/>
        <w:suppressLineNumbers w:val="0"/>
        <w:spacing w:line="360" w:lineRule="auto"/>
        <w:jc w:val="center"/>
      </w:pPr>
      <w:r>
        <w:drawing>
          <wp:inline distT="0" distB="0" distL="114300" distR="114300">
            <wp:extent cx="5400040" cy="3599815"/>
            <wp:effectExtent l="0" t="0" r="10160" b="6985"/>
            <wp:docPr id="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3"/>
                    <pic:cNvPicPr>
                      <a:picLocks noChangeAspect="1"/>
                    </pic:cNvPicPr>
                  </pic:nvPicPr>
                  <pic:blipFill>
                    <a:blip r:embed="rId12"/>
                    <a:stretch>
                      <a:fillRect/>
                    </a:stretch>
                  </pic:blipFill>
                  <pic:spPr>
                    <a:xfrm>
                      <a:off x="0" y="0"/>
                      <a:ext cx="5400040" cy="3599815"/>
                    </a:xfrm>
                    <a:prstGeom prst="rect">
                      <a:avLst/>
                    </a:prstGeom>
                    <a:noFill/>
                    <a:ln w="9525">
                      <a:noFill/>
                    </a:ln>
                  </pic:spPr>
                </pic:pic>
              </a:graphicData>
            </a:graphic>
          </wp:inline>
        </w:drawing>
      </w:r>
    </w:p>
    <w:p>
      <w:pPr>
        <w:bidi w:val="0"/>
        <w:jc w:val="center"/>
        <w:rPr>
          <w:rFonts w:hint="default" w:ascii="Times New Roman" w:hAnsi="Times New Roman" w:eastAsia="Times New Roman" w:cs="Times New Roman"/>
          <w:kern w:val="0"/>
          <w:sz w:val="24"/>
          <w:szCs w:val="24"/>
          <w:lang w:eastAsia="zh-CN" w:bidi="ar-SA"/>
        </w:rPr>
      </w:pPr>
      <w:r>
        <w:rPr>
          <w:rFonts w:hint="default" w:ascii="Times New Roman" w:hAnsi="Times New Roman" w:eastAsia="Times New Roman" w:cs="Times New Roman"/>
          <w:b/>
          <w:bCs/>
          <w:kern w:val="0"/>
          <w:sz w:val="24"/>
          <w:szCs w:val="24"/>
          <w:lang w:eastAsia="zh-CN" w:bidi="ar-SA"/>
        </w:rPr>
        <w:t>Figure</w:t>
      </w:r>
      <w:r>
        <w:rPr>
          <w:rFonts w:hint="default" w:ascii="Times New Roman" w:hAnsi="Times New Roman" w:eastAsia="Times New Roman" w:cs="Times New Roman"/>
          <w:kern w:val="0"/>
          <w:sz w:val="24"/>
          <w:szCs w:val="24"/>
          <w:lang w:eastAsia="zh-CN" w:bidi="ar-SA"/>
        </w:rPr>
        <w:t xml:space="preserve">    Tidal Time in Swansea Bay</w:t>
      </w:r>
    </w:p>
    <w:p>
      <w:pPr>
        <w:bidi w:val="0"/>
        <w:rPr>
          <w:rFonts w:hint="default" w:cs="Times New Roman"/>
          <w:kern w:val="0"/>
          <w:szCs w:val="24"/>
          <w:lang w:eastAsia="zh-CN" w:bidi="ar-SA"/>
        </w:rPr>
      </w:pPr>
      <w:r>
        <w:rPr>
          <w:rFonts w:hint="default"/>
          <w:lang w:eastAsia="zh-CN"/>
        </w:rPr>
        <w:t xml:space="preserve">In my perspective, tidal </w:t>
      </w:r>
      <w:r>
        <w:rPr>
          <w:rFonts w:hint="default"/>
          <w:lang w:eastAsia="zh-CN"/>
        </w:rPr>
        <w:t>energy</w:t>
      </w:r>
      <w:r>
        <w:rPr>
          <w:rFonts w:hint="default"/>
          <w:lang w:eastAsia="zh-CN"/>
        </w:rPr>
        <w:t xml:space="preserve"> may be used to alleviate cost. With enough observed statistic in Swansea bay, tidy can be predicted accurately. Predictability is a major advantage for tidal energy compared with wind energy. Wind generation is used whenever it is available but it rely on the variable weather condition.</w:t>
      </w:r>
      <w:r>
        <w:rPr>
          <w:rFonts w:hint="default" w:ascii="Times New Roman" w:hAnsi="Times New Roman" w:eastAsia="Times New Roman" w:cs="Times New Roman"/>
          <w:kern w:val="0"/>
          <w:szCs w:val="24"/>
          <w:lang w:eastAsia="zh-CN" w:bidi="ar-SA"/>
        </w:rPr>
        <w:t xml:space="preserve"> </w:t>
      </w:r>
      <w:r>
        <w:rPr>
          <w:rFonts w:hint="default" w:cs="Times New Roman"/>
          <w:kern w:val="0"/>
          <w:szCs w:val="24"/>
          <w:lang w:eastAsia="zh-CN" w:bidi="ar-SA"/>
        </w:rPr>
        <w:t xml:space="preserve"> In the opposition, tidal energy is predictable. After careful energy estimation, tidal lagoon project can be widely used. </w:t>
      </w:r>
      <w:r>
        <w:rPr>
          <w:rFonts w:hint="default" w:cs="Times New Roman"/>
          <w:kern w:val="0"/>
          <w:szCs w:val="24"/>
          <w:lang w:eastAsia="zh-CN" w:bidi="ar-SA"/>
        </w:rPr>
        <w:t xml:space="preserve">The time of tidal </w:t>
      </w:r>
      <w:r>
        <w:rPr>
          <w:rFonts w:hint="default" w:cs="Times New Roman"/>
          <w:kern w:val="0"/>
          <w:szCs w:val="24"/>
          <w:lang w:eastAsia="zh-CN" w:bidi="ar-SA"/>
        </w:rPr>
        <w:t>energy</w:t>
      </w:r>
      <w:r>
        <w:rPr>
          <w:rFonts w:hint="default" w:cs="Times New Roman"/>
          <w:kern w:val="0"/>
          <w:szCs w:val="24"/>
          <w:lang w:eastAsia="zh-CN" w:bidi="ar-SA"/>
        </w:rPr>
        <w:t xml:space="preserve"> is close to the time of electricity peak demand</w:t>
      </w:r>
      <w:r>
        <w:rPr>
          <w:rFonts w:hint="default" w:cs="Times New Roman"/>
          <w:kern w:val="0"/>
          <w:szCs w:val="24"/>
          <w:lang w:eastAsia="zh-CN" w:bidi="ar-SA"/>
        </w:rPr>
        <w:t xml:space="preserve">.It can also be used to supplement the electricity generation from energy plants and flatten the peak demand, which could save lots of cost for energy plants in a much cleaner way, at the same time tidal energy can steadily assure the energy supply. </w:t>
      </w:r>
    </w:p>
    <w:p>
      <w:pPr>
        <w:bidi w:val="0"/>
        <w:rPr>
          <w:rFonts w:hint="default" w:cs="Times New Roman"/>
          <w:kern w:val="0"/>
          <w:szCs w:val="24"/>
          <w:lang w:eastAsia="zh-CN" w:bidi="ar-SA"/>
        </w:rPr>
      </w:pPr>
    </w:p>
    <w:p>
      <w:pPr>
        <w:bidi w:val="0"/>
        <w:rPr>
          <w:rFonts w:hint="default" w:ascii="Times New Roman" w:hAnsi="Times New Roman" w:eastAsia="Times New Roman" w:cs="Times New Roman"/>
          <w:kern w:val="0"/>
          <w:sz w:val="24"/>
          <w:szCs w:val="24"/>
          <w:lang w:eastAsia="zh-CN" w:bidi="ar-SA"/>
        </w:rPr>
      </w:pPr>
      <w:r>
        <w:rPr>
          <w:rFonts w:hint="default" w:cs="Times New Roman"/>
          <w:kern w:val="0"/>
          <w:szCs w:val="24"/>
          <w:lang w:eastAsia="zh-CN" w:bidi="ar-SA"/>
        </w:rPr>
        <w:t>What’s more, tidal lagoon can provide electricity towards the floating communities without too much construction of grid. Electricity can be transported into communities in a short distance.</w:t>
      </w:r>
    </w:p>
    <w:p>
      <w:pPr>
        <w:bidi w:val="0"/>
        <w:rPr>
          <w:rFonts w:ascii="Times New Roman" w:hAnsi="Times New Roman" w:cs="Segoe UI" w:eastAsiaTheme="minorEastAsia"/>
          <w:b/>
          <w:sz w:val="24"/>
          <w:szCs w:val="18"/>
          <w:lang w:val="en-US" w:eastAsia="zh-CN" w:bidi="ar-SA"/>
        </w:rPr>
      </w:pPr>
      <w:r>
        <w:rPr>
          <w:rFonts w:ascii="Times New Roman" w:hAnsi="Times New Roman" w:cs="Segoe UI" w:eastAsiaTheme="minorEastAsia"/>
          <w:b/>
          <w:sz w:val="24"/>
          <w:szCs w:val="18"/>
          <w:lang w:eastAsia="zh-CN" w:bidi="ar-SA"/>
        </w:rPr>
        <w:t xml:space="preserve">3.4.3 </w:t>
      </w:r>
      <w:r>
        <w:rPr>
          <w:rFonts w:ascii="Times New Roman" w:hAnsi="Times New Roman" w:cs="Segoe UI" w:eastAsiaTheme="minorEastAsia"/>
          <w:b/>
          <w:sz w:val="24"/>
          <w:szCs w:val="18"/>
          <w:lang w:val="en-US" w:eastAsia="zh-CN" w:bidi="ar-SA"/>
        </w:rPr>
        <w:t>L</w:t>
      </w:r>
      <w:r>
        <w:rPr>
          <w:rFonts w:hint="eastAsia" w:ascii="Times New Roman" w:hAnsi="Times New Roman" w:cs="Segoe UI" w:eastAsiaTheme="minorEastAsia"/>
          <w:b/>
          <w:sz w:val="24"/>
          <w:szCs w:val="18"/>
          <w:lang w:val="en-US" w:eastAsia="zh-CN" w:bidi="ar-SA"/>
        </w:rPr>
        <w:t>ifetime</w:t>
      </w:r>
      <w:r>
        <w:rPr>
          <w:rFonts w:hint="default" w:cs="Segoe UI" w:eastAsiaTheme="minorEastAsia"/>
          <w:b/>
          <w:sz w:val="24"/>
          <w:szCs w:val="18"/>
          <w:lang w:eastAsia="zh-CN" w:bidi="ar-SA"/>
        </w:rPr>
        <w:t xml:space="preserve"> and Flood Abatement</w:t>
      </w:r>
    </w:p>
    <w:p>
      <w:pPr>
        <w:bidi w:val="0"/>
        <w:rPr>
          <w:lang w:val="en-US"/>
        </w:rPr>
      </w:pPr>
      <w:r>
        <w:rPr>
          <w:lang w:val="en-US"/>
        </w:rPr>
        <w:t xml:space="preserve">One of the great advantages for tidal lagoon compared with solar </w:t>
      </w:r>
      <w:r>
        <w:t>energy</w:t>
      </w:r>
      <w:r>
        <w:rPr>
          <w:lang w:val="en-US"/>
        </w:rPr>
        <w:t xml:space="preserve"> or wind </w:t>
      </w:r>
      <w:r>
        <w:t>energy</w:t>
      </w:r>
      <w:r>
        <w:rPr>
          <w:lang w:val="en-US"/>
        </w:rPr>
        <w:t xml:space="preserve"> is its lifetime. Even though initial cost for tidal </w:t>
      </w:r>
      <w:r>
        <w:t>energy</w:t>
      </w:r>
      <w:r>
        <w:rPr>
          <w:lang w:val="en-US"/>
        </w:rPr>
        <w:t>, its estimated lifetime will be 120 years that would be approximately five</w:t>
      </w:r>
      <w:r>
        <w:t xml:space="preserve"> times</w:t>
      </w:r>
      <w:r>
        <w:rPr>
          <w:lang w:val="en-US"/>
        </w:rPr>
        <w:t xml:space="preserve"> lifetime of windmill (20-25years) </w:t>
      </w:r>
      <w:r>
        <w:t>(Waters, 2015)</w:t>
      </w:r>
      <w:r>
        <w:rPr>
          <w:lang w:val="en-US"/>
        </w:rPr>
        <w:t xml:space="preserve">. We should also take the cost of repairing, replacement of equipment into account. </w:t>
      </w:r>
    </w:p>
    <w:p>
      <w:pPr>
        <w:bidi w:val="0"/>
        <w:rPr>
          <w:lang w:val="en-US"/>
        </w:rPr>
      </w:pPr>
    </w:p>
    <w:p>
      <w:pPr>
        <w:bidi w:val="0"/>
        <w:rPr>
          <w:lang w:val="en-US"/>
        </w:rPr>
      </w:pPr>
      <w:r>
        <w:rPr>
          <w:lang w:val="en-US"/>
        </w:rPr>
        <w:t xml:space="preserve">In addition, </w:t>
      </w:r>
      <w:r>
        <w:t xml:space="preserve">it is estimated that </w:t>
      </w:r>
      <w:r>
        <w:rPr>
          <w:lang w:val="en-US"/>
        </w:rPr>
        <w:t xml:space="preserve">tidal lagoon can resist flood and storm for 500 years </w:t>
      </w:r>
      <w:r>
        <w:t xml:space="preserve">and </w:t>
      </w:r>
      <w:r>
        <w:rPr>
          <w:lang w:val="en-US"/>
        </w:rPr>
        <w:t>it could provide a long time protection.</w:t>
      </w:r>
      <w:r>
        <w:t xml:space="preserve"> With suitable regulation of water flow, Swansea can play an important role in protect coastal regions.</w:t>
      </w:r>
    </w:p>
    <w:p>
      <w:pPr>
        <w:pStyle w:val="7"/>
        <w:bidi w:val="0"/>
        <w:rPr>
          <w:rFonts w:ascii="Times New Roman" w:hAnsi="Times New Roman" w:cs="Segoe UI" w:eastAsiaTheme="minorEastAsia"/>
          <w:b/>
          <w:sz w:val="24"/>
          <w:szCs w:val="18"/>
          <w:lang w:eastAsia="zh-CN" w:bidi="ar-SA"/>
        </w:rPr>
      </w:pPr>
      <w:r>
        <w:rPr>
          <w:rFonts w:ascii="Times New Roman" w:hAnsi="Times New Roman" w:cs="Segoe UI" w:eastAsiaTheme="minorEastAsia"/>
          <w:b/>
          <w:sz w:val="24"/>
          <w:szCs w:val="18"/>
          <w:lang w:eastAsia="zh-CN" w:bidi="ar-SA"/>
        </w:rPr>
        <w:t xml:space="preserve">3.4.5 </w:t>
      </w:r>
      <w:r>
        <w:rPr>
          <w:rFonts w:ascii="Times New Roman" w:hAnsi="Times New Roman" w:cs="Segoe UI"/>
          <w:b/>
          <w:sz w:val="24"/>
          <w:szCs w:val="18"/>
          <w:lang w:eastAsia="zh-CN" w:bidi="ar-SA"/>
        </w:rPr>
        <w:t>C</w:t>
      </w:r>
      <w:r>
        <w:rPr>
          <w:rFonts w:ascii="Times New Roman" w:hAnsi="Times New Roman" w:cs="Segoe UI" w:eastAsiaTheme="minorEastAsia"/>
          <w:b/>
          <w:sz w:val="24"/>
          <w:szCs w:val="18"/>
          <w:lang w:eastAsia="zh-CN" w:bidi="ar-SA"/>
        </w:rPr>
        <w:t xml:space="preserve">ombined with Swansea </w:t>
      </w:r>
      <w:r>
        <w:rPr>
          <w:rFonts w:ascii="Times New Roman" w:hAnsi="Times New Roman" w:cs="Segoe UI"/>
          <w:b/>
          <w:sz w:val="24"/>
          <w:szCs w:val="18"/>
          <w:lang w:eastAsia="zh-CN" w:bidi="ar-SA"/>
        </w:rPr>
        <w:t>B</w:t>
      </w:r>
      <w:r>
        <w:rPr>
          <w:rFonts w:ascii="Times New Roman" w:hAnsi="Times New Roman" w:cs="Segoe UI" w:eastAsiaTheme="minorEastAsia"/>
          <w:b/>
          <w:sz w:val="24"/>
          <w:szCs w:val="18"/>
          <w:lang w:eastAsia="zh-CN" w:bidi="ar-SA"/>
        </w:rPr>
        <w:t xml:space="preserve">ay </w:t>
      </w:r>
      <w:r>
        <w:rPr>
          <w:rFonts w:ascii="Times New Roman" w:hAnsi="Times New Roman" w:cs="Segoe UI"/>
          <w:b/>
          <w:sz w:val="24"/>
          <w:szCs w:val="18"/>
          <w:lang w:eastAsia="zh-CN" w:bidi="ar-SA"/>
        </w:rPr>
        <w:t>P</w:t>
      </w:r>
      <w:r>
        <w:rPr>
          <w:rFonts w:ascii="Times New Roman" w:hAnsi="Times New Roman" w:cs="Segoe UI" w:eastAsiaTheme="minorEastAsia"/>
          <w:b/>
          <w:sz w:val="24"/>
          <w:szCs w:val="18"/>
          <w:lang w:eastAsia="zh-CN" w:bidi="ar-SA"/>
        </w:rPr>
        <w:t>roject</w:t>
      </w:r>
    </w:p>
    <w:p>
      <w:pPr>
        <w:bidi w:val="0"/>
        <w:rPr>
          <w:lang w:val="en-US"/>
        </w:rPr>
      </w:pPr>
      <w:r>
        <w:rPr>
          <w:lang w:val="en-US"/>
        </w:rPr>
        <w:t>Combination of a whole project accompany with Swansea bay project</w:t>
      </w:r>
    </w:p>
    <w:p>
      <w:pPr>
        <w:bidi w:val="0"/>
        <w:rPr>
          <w:lang w:val="en-US"/>
        </w:rPr>
      </w:pPr>
      <w:r>
        <w:rPr>
          <w:lang w:val="en-US"/>
        </w:rPr>
        <w:t>B</w:t>
      </w:r>
      <w:r>
        <w:rPr>
          <w:rFonts w:hint="eastAsia"/>
          <w:lang w:val="en-US"/>
        </w:rPr>
        <w:t>oost</w:t>
      </w:r>
      <w:r>
        <w:rPr>
          <w:lang w:val="en-US"/>
        </w:rPr>
        <w:t xml:space="preserve"> </w:t>
      </w:r>
      <w:r>
        <w:rPr>
          <w:rFonts w:hint="eastAsia"/>
          <w:lang w:val="en-US"/>
        </w:rPr>
        <w:t>economy</w:t>
      </w:r>
      <w:r>
        <w:rPr>
          <w:lang w:val="en-US"/>
        </w:rPr>
        <w:t xml:space="preserve"> </w:t>
      </w:r>
      <w:r>
        <w:rPr>
          <w:rFonts w:hint="eastAsia"/>
          <w:lang w:val="en-US"/>
        </w:rPr>
        <w:t>and</w:t>
      </w:r>
      <w:r>
        <w:rPr>
          <w:lang w:val="en-US"/>
        </w:rPr>
        <w:t xml:space="preserve"> </w:t>
      </w:r>
      <w:r>
        <w:rPr>
          <w:rFonts w:hint="eastAsia"/>
          <w:lang w:val="en-US"/>
        </w:rPr>
        <w:t>provide</w:t>
      </w:r>
      <w:r>
        <w:rPr>
          <w:lang w:val="en-US"/>
        </w:rPr>
        <w:t xml:space="preserve"> </w:t>
      </w:r>
      <w:r>
        <w:rPr>
          <w:rFonts w:hint="eastAsia"/>
          <w:lang w:val="en-US"/>
        </w:rPr>
        <w:t>opportunit</w:t>
      </w:r>
      <w:r>
        <w:rPr>
          <w:lang w:val="en-US"/>
        </w:rPr>
        <w:t>y, Many sponsors</w:t>
      </w:r>
    </w:p>
    <w:p>
      <w:pPr>
        <w:rPr>
          <w:sz w:val="20"/>
          <w:szCs w:val="20"/>
          <w:lang w:val="en-US"/>
        </w:rPr>
      </w:pPr>
    </w:p>
    <w:p>
      <w:pPr>
        <w:bidi w:val="0"/>
        <w:rPr>
          <w:lang w:val="en-US"/>
        </w:rPr>
      </w:pPr>
      <w:r>
        <w:rPr>
          <w:lang w:val="en-US"/>
        </w:rPr>
        <w:t>Swansea bay has published the destination management plan of Swansea bay. Tourism is a vitally industry to Swansea bay. It can not only attract more investment to generate hundreds millions for local economy but also provide thousands of jobs. But now according to my observation, Swansea bay now mainly rely on retails, restaurants and grocery shops</w:t>
      </w:r>
      <w:r>
        <w:t xml:space="preserve">. </w:t>
      </w:r>
      <w:r>
        <w:rPr>
          <w:lang w:val="en-US"/>
        </w:rPr>
        <w:t>Swansea bay desperately need more attraction to public</w:t>
      </w:r>
      <w:r>
        <w:t xml:space="preserve"> to fascinate people</w:t>
      </w:r>
      <w:r>
        <w:rPr>
          <w:rFonts w:hint="default"/>
        </w:rPr>
        <w:t xml:space="preserve">’s attention. </w:t>
      </w:r>
      <w:r>
        <w:rPr>
          <w:lang w:val="en-US"/>
        </w:rPr>
        <w:t>According to the destination management plan of Swansea bay, Swansea bay will be</w:t>
      </w:r>
      <w:r>
        <w:t>c</w:t>
      </w:r>
      <w:r>
        <w:rPr>
          <w:lang w:val="en-US"/>
        </w:rPr>
        <w:t xml:space="preserve">ome a world class tourism destination, which delivers a high-quality visitor experience in a pleasant, clean and well-maintained environment. In my opinion, the production of Swansea lagoon project will be a great impulse to this goal not only for a more attractive destination but also for a more sustainable environment. </w:t>
      </w:r>
    </w:p>
    <w:p>
      <w:pPr>
        <w:bidi w:val="0"/>
        <w:rPr>
          <w:lang w:val="en-US"/>
        </w:rPr>
      </w:pPr>
    </w:p>
    <w:p>
      <w:pPr>
        <w:bidi w:val="0"/>
        <w:rPr>
          <w:lang w:val="en-US"/>
        </w:rPr>
      </w:pPr>
      <w:r>
        <w:rPr>
          <w:lang w:val="en-US"/>
        </w:rPr>
        <w:t xml:space="preserve">Firstly, Swansea </w:t>
      </w:r>
      <w:r>
        <w:t xml:space="preserve">lagoon project </w:t>
      </w:r>
      <w:r>
        <w:rPr>
          <w:lang w:val="en-US"/>
        </w:rPr>
        <w:t xml:space="preserve">could strengthen the attraction of Swansea bay. In China, three gorges dam, the world's largest </w:t>
      </w:r>
      <w:r>
        <w:t>energy</w:t>
      </w:r>
      <w:r>
        <w:rPr>
          <w:lang w:val="en-US"/>
        </w:rPr>
        <w:t xml:space="preserve"> station in terms of installed capacity (22,500 MW), has already become one of the most famous attraction in China because of its reputation and gorgeous scenery. Three gorges now provide a series of service including cruising, education center, historical story, innovative energy and etc. According to statistic, the total number of tourists in the Three Gorges Dam tourist area this year has reached 3.008 million until Nov.2019. one of the major reason people choose three gorges is its great combination of magnificent dam and charming scenery. </w:t>
      </w:r>
    </w:p>
    <w:p>
      <w:pPr>
        <w:bidi w:val="0"/>
        <w:jc w:val="center"/>
        <w:rPr>
          <w:sz w:val="20"/>
          <w:szCs w:val="20"/>
          <w:lang w:val="en-US"/>
        </w:rPr>
      </w:pPr>
      <w:r>
        <w:rPr>
          <w:sz w:val="20"/>
          <w:szCs w:val="20"/>
          <w:lang w:val="en-US"/>
        </w:rPr>
        <w:drawing>
          <wp:inline distT="0" distB="0" distL="0" distR="0">
            <wp:extent cx="4119880" cy="2751455"/>
            <wp:effectExtent l="0" t="0" r="20320" b="171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4131354" cy="2759579"/>
                    </a:xfrm>
                    <a:prstGeom prst="rect">
                      <a:avLst/>
                    </a:prstGeom>
                  </pic:spPr>
                </pic:pic>
              </a:graphicData>
            </a:graphic>
          </wp:inline>
        </w:drawing>
      </w:r>
    </w:p>
    <w:p>
      <w:pPr>
        <w:bidi w:val="0"/>
        <w:jc w:val="center"/>
        <w:rPr>
          <w:lang w:val="en-US"/>
        </w:rPr>
      </w:pPr>
      <w:r>
        <w:rPr>
          <w:b/>
          <w:bCs/>
          <w:sz w:val="24"/>
          <w:szCs w:val="24"/>
        </w:rPr>
        <w:t xml:space="preserve">Figure    </w:t>
      </w:r>
      <w:r>
        <w:rPr>
          <w:sz w:val="24"/>
          <w:szCs w:val="24"/>
        </w:rPr>
        <w:t>Three Gorges Dam in China</w:t>
      </w:r>
    </w:p>
    <w:p>
      <w:pPr>
        <w:bidi w:val="0"/>
      </w:pPr>
      <w:r>
        <w:rPr>
          <w:lang w:val="en-US"/>
        </w:rPr>
        <w:t xml:space="preserve">In my perspective, Swansea bay as one of the most beautiful bay in the world, also have great scenery. </w:t>
      </w:r>
      <w:r>
        <w:t xml:space="preserve">In order to meet the target of </w:t>
      </w:r>
      <w:r>
        <w:rPr>
          <w:rFonts w:hint="default"/>
        </w:rPr>
        <w:t xml:space="preserve">‘world class destination’, Swansea bay </w:t>
      </w:r>
      <w:r>
        <w:rPr>
          <w:rFonts w:hint="default"/>
        </w:rPr>
        <w:t xml:space="preserve">also </w:t>
      </w:r>
      <w:r>
        <w:rPr>
          <w:rFonts w:hint="default"/>
        </w:rPr>
        <w:t>needs to provide public some selling point</w:t>
      </w:r>
      <w:r>
        <w:rPr>
          <w:rFonts w:hint="default"/>
        </w:rPr>
        <w:t xml:space="preserve">s and fairly different from other destination. In the world, </w:t>
      </w:r>
      <w:r>
        <w:rPr>
          <w:lang w:val="en-US"/>
        </w:rPr>
        <w:t xml:space="preserve">Swansea tidal lagoon project will be the first lagoon project in the world, which will be a great attraction to the people all around the world in the future. </w:t>
      </w:r>
      <w:r>
        <w:t xml:space="preserve"> Swansea lagoon can also be used as recreation such sailing, swimming or many other functions. Swansea lagoon project will also provide more poverty and more work opportunities and absorb more investment towards this area. Many companies are now interested in this project.     </w:t>
      </w:r>
    </w:p>
    <w:p>
      <w:pPr>
        <w:jc w:val="center"/>
        <w:rPr>
          <w:sz w:val="20"/>
          <w:szCs w:val="20"/>
        </w:rPr>
      </w:pPr>
      <w:r>
        <w:rPr>
          <w:sz w:val="20"/>
          <w:szCs w:val="20"/>
        </w:rPr>
        <w:drawing>
          <wp:inline distT="0" distB="0" distL="114300" distR="114300">
            <wp:extent cx="2160270" cy="2160270"/>
            <wp:effectExtent l="0" t="0" r="24130" b="24130"/>
            <wp:docPr id="15" name="Picture 15" descr="Screenshot 2020-01-03 at 23.1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Screenshot 2020-01-03 at 23.15.19"/>
                    <pic:cNvPicPr>
                      <a:picLocks noChangeAspect="1"/>
                    </pic:cNvPicPr>
                  </pic:nvPicPr>
                  <pic:blipFill>
                    <a:blip r:embed="rId14"/>
                    <a:stretch>
                      <a:fillRect/>
                    </a:stretch>
                  </pic:blipFill>
                  <pic:spPr>
                    <a:xfrm>
                      <a:off x="0" y="0"/>
                      <a:ext cx="2160270" cy="2160270"/>
                    </a:xfrm>
                    <a:prstGeom prst="rect">
                      <a:avLst/>
                    </a:prstGeom>
                  </pic:spPr>
                </pic:pic>
              </a:graphicData>
            </a:graphic>
          </wp:inline>
        </w:drawing>
      </w:r>
    </w:p>
    <w:p>
      <w:pPr>
        <w:bidi w:val="0"/>
        <w:jc w:val="center"/>
      </w:pPr>
      <w:r>
        <w:rPr>
          <w:b/>
          <w:bCs/>
        </w:rPr>
        <w:t>Figure</w:t>
      </w:r>
      <w:r>
        <w:t xml:space="preserve"> well-being goals for wales</w:t>
      </w:r>
    </w:p>
    <w:p>
      <w:pPr>
        <w:jc w:val="both"/>
        <w:rPr>
          <w:sz w:val="20"/>
          <w:szCs w:val="20"/>
          <w:lang w:val="en-US"/>
        </w:rPr>
      </w:pPr>
      <w:r>
        <w:t xml:space="preserve">The well-being of wales </w:t>
      </w:r>
      <w:r>
        <w:t>(</w:t>
      </w:r>
      <w:r>
        <w:rPr>
          <w:rFonts w:hint="default"/>
          <w:sz w:val="24"/>
          <w:szCs w:val="24"/>
        </w:rPr>
        <w:t>D</w:t>
      </w:r>
      <w:r>
        <w:rPr>
          <w:rFonts w:hint="default"/>
          <w:sz w:val="24"/>
          <w:szCs w:val="24"/>
          <w:lang w:val="en-US"/>
        </w:rPr>
        <w:t xml:space="preserve">estination </w:t>
      </w:r>
      <w:r>
        <w:rPr>
          <w:rFonts w:hint="default"/>
          <w:sz w:val="24"/>
          <w:szCs w:val="24"/>
        </w:rPr>
        <w:t>M</w:t>
      </w:r>
      <w:r>
        <w:rPr>
          <w:rFonts w:hint="default"/>
          <w:sz w:val="24"/>
          <w:szCs w:val="24"/>
          <w:lang w:val="en-US"/>
        </w:rPr>
        <w:t xml:space="preserve">anagement </w:t>
      </w:r>
      <w:r>
        <w:rPr>
          <w:rFonts w:hint="default"/>
          <w:sz w:val="24"/>
          <w:szCs w:val="24"/>
        </w:rPr>
        <w:t>P</w:t>
      </w:r>
      <w:r>
        <w:rPr>
          <w:rFonts w:hint="default"/>
          <w:sz w:val="24"/>
          <w:szCs w:val="24"/>
          <w:lang w:val="en-US"/>
        </w:rPr>
        <w:t>lan for Swansea bay</w:t>
      </w:r>
      <w:r>
        <w:rPr>
          <w:rFonts w:hint="default"/>
          <w:sz w:val="24"/>
          <w:szCs w:val="24"/>
        </w:rPr>
        <w:t xml:space="preserve">) </w:t>
      </w:r>
      <w:bookmarkStart w:id="0" w:name="_GoBack"/>
      <w:bookmarkEnd w:id="0"/>
      <w:r>
        <w:t>hopes a prosperous and healthier wales.</w:t>
      </w:r>
      <w:r>
        <w:t xml:space="preserve"> Swansea bay is equipped with great natural scenery but is lack of more attraction. Swansea lagoon project could be a greatly prompt its development.</w:t>
      </w:r>
    </w:p>
    <w:p>
      <w:pPr>
        <w:rPr>
          <w:rFonts w:ascii="Times New Roman" w:hAnsi="Times New Roman" w:cs="Segoe UI" w:eastAsiaTheme="minorEastAsia"/>
          <w:b/>
          <w:sz w:val="24"/>
          <w:szCs w:val="18"/>
          <w:lang w:val="en-US" w:eastAsia="zh-CN" w:bidi="ar-SA"/>
        </w:rPr>
      </w:pPr>
      <w:r>
        <w:rPr>
          <w:rFonts w:ascii="Times New Roman" w:hAnsi="Times New Roman" w:cs="Segoe UI" w:eastAsiaTheme="minorEastAsia"/>
          <w:b/>
          <w:sz w:val="24"/>
          <w:szCs w:val="18"/>
          <w:lang w:val="en-US" w:eastAsia="zh-CN" w:bidi="ar-SA"/>
        </w:rPr>
        <w:t xml:space="preserve">A </w:t>
      </w:r>
      <w:r>
        <w:rPr>
          <w:rFonts w:cs="Segoe UI" w:eastAsiaTheme="minorEastAsia"/>
          <w:b/>
          <w:sz w:val="24"/>
          <w:szCs w:val="18"/>
          <w:lang w:eastAsia="zh-CN" w:bidi="ar-SA"/>
        </w:rPr>
        <w:t>G</w:t>
      </w:r>
      <w:r>
        <w:rPr>
          <w:rFonts w:hint="eastAsia" w:ascii="Times New Roman" w:hAnsi="Times New Roman" w:cs="Segoe UI" w:eastAsiaTheme="minorEastAsia"/>
          <w:b/>
          <w:sz w:val="24"/>
          <w:szCs w:val="18"/>
          <w:lang w:val="en-US" w:eastAsia="zh-CN" w:bidi="ar-SA"/>
        </w:rPr>
        <w:t>reet</w:t>
      </w:r>
      <w:r>
        <w:rPr>
          <w:rFonts w:ascii="Times New Roman" w:hAnsi="Times New Roman" w:cs="Segoe UI" w:eastAsiaTheme="minorEastAsia"/>
          <w:b/>
          <w:sz w:val="24"/>
          <w:szCs w:val="18"/>
          <w:lang w:val="en-US" w:eastAsia="zh-CN" w:bidi="ar-SA"/>
        </w:rPr>
        <w:t xml:space="preserve"> </w:t>
      </w:r>
      <w:r>
        <w:rPr>
          <w:rFonts w:cs="Segoe UI" w:eastAsiaTheme="minorEastAsia"/>
          <w:b/>
          <w:sz w:val="24"/>
          <w:szCs w:val="18"/>
          <w:lang w:eastAsia="zh-CN" w:bidi="ar-SA"/>
        </w:rPr>
        <w:t>S</w:t>
      </w:r>
      <w:r>
        <w:rPr>
          <w:rFonts w:ascii="Times New Roman" w:hAnsi="Times New Roman" w:cs="Segoe UI" w:eastAsiaTheme="minorEastAsia"/>
          <w:b/>
          <w:sz w:val="24"/>
          <w:szCs w:val="18"/>
          <w:lang w:val="en-US" w:eastAsia="zh-CN" w:bidi="ar-SA"/>
        </w:rPr>
        <w:t xml:space="preserve">tep </w:t>
      </w:r>
      <w:r>
        <w:rPr>
          <w:rFonts w:cs="Segoe UI" w:eastAsiaTheme="minorEastAsia"/>
          <w:b/>
          <w:sz w:val="24"/>
          <w:szCs w:val="18"/>
          <w:lang w:eastAsia="zh-CN" w:bidi="ar-SA"/>
        </w:rPr>
        <w:t>for F</w:t>
      </w:r>
      <w:r>
        <w:rPr>
          <w:rFonts w:ascii="Times New Roman" w:hAnsi="Times New Roman" w:cs="Segoe UI" w:eastAsiaTheme="minorEastAsia"/>
          <w:b/>
          <w:sz w:val="24"/>
          <w:szCs w:val="18"/>
          <w:lang w:val="en-US" w:eastAsia="zh-CN" w:bidi="ar-SA"/>
        </w:rPr>
        <w:t xml:space="preserve">uture </w:t>
      </w:r>
    </w:p>
    <w:p>
      <w:pPr>
        <w:rPr>
          <w:sz w:val="20"/>
          <w:szCs w:val="20"/>
          <w:lang w:val="en-US"/>
        </w:rPr>
      </w:pPr>
    </w:p>
    <w:p>
      <w:pPr>
        <w:jc w:val="center"/>
        <w:rPr>
          <w:sz w:val="20"/>
          <w:szCs w:val="20"/>
          <w:lang w:val="en-US"/>
        </w:rPr>
      </w:pPr>
      <w:r>
        <w:rPr>
          <w:sz w:val="20"/>
          <w:szCs w:val="20"/>
          <w:lang w:val="en-US"/>
        </w:rPr>
        <w:drawing>
          <wp:inline distT="0" distB="0" distL="0" distR="0">
            <wp:extent cx="2879725" cy="2879725"/>
            <wp:effectExtent l="0" t="0" r="3175" b="3175"/>
            <wp:docPr id="12"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a:extLst>
                        <a:ext uri="{28A0092B-C50C-407E-A947-70E740481C1C}">
                          <a14:useLocalDpi xmlns:a14="http://schemas.microsoft.com/office/drawing/2010/main" val="0"/>
                        </a:ext>
                      </a:extLst>
                    </a:blip>
                    <a:stretch>
                      <a:fillRect/>
                    </a:stretch>
                  </pic:blipFill>
                  <pic:spPr>
                    <a:xfrm>
                      <a:off x="0" y="0"/>
                      <a:ext cx="2880000" cy="2880000"/>
                    </a:xfrm>
                    <a:prstGeom prst="rect">
                      <a:avLst/>
                    </a:prstGeom>
                  </pic:spPr>
                </pic:pic>
              </a:graphicData>
            </a:graphic>
          </wp:inline>
        </w:drawing>
      </w:r>
    </w:p>
    <w:p>
      <w:pPr>
        <w:jc w:val="center"/>
        <w:rPr>
          <w:sz w:val="24"/>
          <w:szCs w:val="24"/>
          <w:lang w:val="en-US"/>
        </w:rPr>
      </w:pPr>
      <w:r>
        <w:rPr>
          <w:b/>
          <w:bCs/>
          <w:sz w:val="24"/>
          <w:szCs w:val="24"/>
          <w:lang w:val="en-US"/>
        </w:rPr>
        <w:t>Figure</w:t>
      </w:r>
      <w:r>
        <w:rPr>
          <w:sz w:val="24"/>
          <w:szCs w:val="24"/>
          <w:lang w:val="en-US"/>
        </w:rPr>
        <w:t xml:space="preserve">   Planed lagoon project in UK</w:t>
      </w:r>
    </w:p>
    <w:p>
      <w:pPr>
        <w:rPr>
          <w:sz w:val="20"/>
          <w:szCs w:val="20"/>
          <w:lang w:val="en-US"/>
        </w:rPr>
      </w:pPr>
    </w:p>
    <w:p>
      <w:pPr>
        <w:bidi w:val="0"/>
      </w:pPr>
      <w:r>
        <w:rPr>
          <w:lang w:val="en-US"/>
        </w:rPr>
        <w:t>One estimate suggest that the UK produce 50 TW</w:t>
      </w:r>
      <w:r>
        <w:rPr>
          <w:rFonts w:hint="eastAsia"/>
          <w:lang w:val="en-US"/>
        </w:rPr>
        <w:t>/h</w:t>
      </w:r>
      <w:r>
        <w:rPr>
          <w:lang w:val="en-US"/>
        </w:rPr>
        <w:t xml:space="preserve"> per year from tidal </w:t>
      </w:r>
      <w:r>
        <w:t>energy</w:t>
      </w:r>
      <w:r>
        <w:rPr>
          <w:lang w:val="en-US"/>
        </w:rPr>
        <w:t>, representing 48% of the European tidal resource</w:t>
      </w:r>
      <w:r>
        <w:t>.</w:t>
      </w:r>
      <w:r>
        <w:rPr>
          <w:lang w:val="en-US"/>
        </w:rPr>
        <w:t xml:space="preserve"> </w:t>
      </w:r>
      <w:r>
        <w:t xml:space="preserve"> </w:t>
      </w:r>
      <w:r>
        <w:rPr>
          <w:lang w:val="en-US"/>
        </w:rPr>
        <w:t>In future, aside from the added benefits to the economy and the reduction of the carbon emissions, the combined lagoon projects would be able to provide 8% of the UK’s energy demand for an estimated</w:t>
      </w:r>
      <w:r>
        <w:t xml:space="preserve"> (Waters,2015). In my opinion, in UK, renewable energy is a major trend</w:t>
      </w:r>
      <w:r>
        <w:rPr>
          <w:lang w:val="en-US"/>
        </w:rPr>
        <w:t xml:space="preserve"> </w:t>
      </w:r>
      <w:r>
        <w:t xml:space="preserve">of </w:t>
      </w:r>
      <w:r>
        <w:rPr>
          <w:lang w:val="en-US"/>
        </w:rPr>
        <w:t>renewable energy is inevitable</w:t>
      </w:r>
      <w:r>
        <w:t xml:space="preserve">. Renewable energy is not only related to the reduction of pollutant and carbon dioxide but also the energy independence in the future. With the depletion of fossil fuel, price of fossil fuel will become more and more higher and technical design for renewable energy will essential to every nation. </w:t>
      </w:r>
    </w:p>
    <w:p>
      <w:pPr>
        <w:bidi w:val="0"/>
      </w:pPr>
    </w:p>
    <w:p>
      <w:pPr>
        <w:bidi w:val="0"/>
        <w:rPr>
          <w:sz w:val="20"/>
          <w:szCs w:val="20"/>
          <w:lang w:val="en-US"/>
        </w:rPr>
      </w:pPr>
      <w:r>
        <w:t>I</w:t>
      </w:r>
      <w:r>
        <w:rPr>
          <w:lang w:val="en-US"/>
        </w:rPr>
        <w:t xml:space="preserve">f Swansea can become a pathfinder, Innovative project can bring up more reputation to Swansea. A new tidal energy we have never seen before. </w:t>
      </w:r>
      <w:r>
        <w:t xml:space="preserve"> </w:t>
      </w:r>
      <w:r>
        <w:rPr>
          <w:lang w:val="en-US"/>
        </w:rPr>
        <w:t xml:space="preserve">After successful lagoon project in Swansea, there will be more and more lagoon project established. Swansea lagoon can be a great </w:t>
      </w:r>
      <w:r>
        <w:t>example</w:t>
      </w:r>
      <w:r>
        <w:rPr>
          <w:lang w:val="en-US"/>
        </w:rPr>
        <w:t xml:space="preserve"> in the future of renewable energy in UK. Precious experience of management, construction, operation can benefit the whole UK even the whole world.</w:t>
      </w:r>
    </w:p>
    <w:p>
      <w:pPr>
        <w:pStyle w:val="3"/>
        <w:numPr>
          <w:ilvl w:val="0"/>
          <w:numId w:val="1"/>
        </w:numPr>
        <w:bidi w:val="0"/>
        <w:rPr>
          <w:lang w:val="en-US"/>
        </w:rPr>
      </w:pPr>
      <w:r>
        <w:t>C</w:t>
      </w:r>
      <w:r>
        <w:rPr>
          <w:lang w:val="en-US"/>
        </w:rPr>
        <w:t>onclusion</w:t>
      </w:r>
    </w:p>
    <w:p>
      <w:pPr>
        <w:numPr>
          <w:numId w:val="0"/>
        </w:numPr>
      </w:pPr>
      <w:r>
        <w:t xml:space="preserve">Tidal energy is a renewable energy due to the attraction of moon. Tidal energy is a kind of cleaner and predictable energy. In present, main form of energy in UK is still the fossil fuel and electricity generation from renewable energy is still relatively low. </w:t>
      </w:r>
      <w:r>
        <w:rPr>
          <w:lang w:val="en-US"/>
        </w:rPr>
        <w:t>Welsh Government</w:t>
      </w:r>
      <w:r>
        <w:t xml:space="preserve"> </w:t>
      </w:r>
      <w:r>
        <w:rPr>
          <w:rFonts w:hint="default"/>
        </w:rPr>
        <w:t xml:space="preserve">’s </w:t>
      </w:r>
      <w:r>
        <w:rPr>
          <w:lang w:val="en-US"/>
        </w:rPr>
        <w:t xml:space="preserve">target that 70% of Wales’ electricity </w:t>
      </w:r>
      <w:r>
        <w:t xml:space="preserve">consumption </w:t>
      </w:r>
      <w:r>
        <w:rPr>
          <w:lang w:val="en-US"/>
        </w:rPr>
        <w:t>will come from Welsh renewable energy sources by 2030</w:t>
      </w:r>
      <w:r>
        <w:t xml:space="preserve"> is slow down. Wales government now need more design to enhance its development of renewable energy. Swansea tidal lagoon project is a new proposition. In my opinion, even though it need a higher initial cost, Swansea tidal lagoon project is avail to the development of Swansea or even whole Wales. Swansea tidal lagoon project will  be established into a multifunctional floating community. It is going to adopt high efficient energy with less adverse impact. It could also make up the electricity peak in household to reduce its cost because of its better predictability and resist flood. It has a longer service life compared windmills and solar panel. In the future, its construction may be a great boost to tourism in Swansea bay and a important example. As far as I am concerned, Swansea tidal lagoon project needs more consideration for its benefits instead of only discussing its initial cost. I think that it play an important role in urban development in many aspect.</w:t>
      </w:r>
    </w:p>
    <w:p>
      <w:pPr>
        <w:pStyle w:val="3"/>
        <w:bidi w:val="0"/>
        <w:rPr>
          <w:lang w:val="en-US"/>
        </w:rPr>
      </w:pPr>
      <w:r>
        <w:rPr>
          <w:lang w:val="en-US"/>
        </w:rPr>
        <w:t xml:space="preserve">6 Reference </w:t>
      </w:r>
    </w:p>
    <w:p>
      <w:pPr>
        <w:tabs>
          <w:tab w:val="left" w:pos="1421"/>
        </w:tabs>
        <w:spacing w:line="360" w:lineRule="auto"/>
        <w:rPr>
          <w:sz w:val="24"/>
          <w:szCs w:val="24"/>
          <w:lang w:val="en-US"/>
        </w:rPr>
      </w:pPr>
      <w:r>
        <w:rPr>
          <w:sz w:val="24"/>
          <w:szCs w:val="24"/>
          <w:lang w:val="en-US"/>
        </w:rPr>
        <w:t>[1]</w:t>
      </w:r>
      <w:r>
        <w:rPr>
          <w:sz w:val="24"/>
          <w:szCs w:val="24"/>
        </w:rPr>
        <w:t xml:space="preserve"> </w:t>
      </w:r>
      <w:r>
        <w:rPr>
          <w:rFonts w:hint="default"/>
          <w:sz w:val="24"/>
          <w:szCs w:val="24"/>
        </w:rPr>
        <w:t>Rourke</w:t>
      </w:r>
      <w:r>
        <w:rPr>
          <w:rFonts w:hint="default"/>
          <w:sz w:val="24"/>
          <w:szCs w:val="24"/>
        </w:rPr>
        <w:t xml:space="preserve"> </w:t>
      </w:r>
      <w:r>
        <w:rPr>
          <w:rFonts w:hint="default"/>
          <w:sz w:val="24"/>
          <w:szCs w:val="24"/>
        </w:rPr>
        <w:t>Fergal</w:t>
      </w:r>
      <w:r>
        <w:rPr>
          <w:rFonts w:hint="default"/>
          <w:sz w:val="24"/>
          <w:szCs w:val="24"/>
        </w:rPr>
        <w:t xml:space="preserve"> &amp; </w:t>
      </w:r>
      <w:r>
        <w:rPr>
          <w:rFonts w:hint="default"/>
          <w:sz w:val="24"/>
          <w:szCs w:val="24"/>
        </w:rPr>
        <w:t>Fergal Boyle, Anthony Reynolds</w:t>
      </w:r>
      <w:r>
        <w:rPr>
          <w:rFonts w:hint="default"/>
          <w:sz w:val="24"/>
          <w:szCs w:val="24"/>
        </w:rPr>
        <w:t>. 2010. T</w:t>
      </w:r>
      <w:r>
        <w:rPr>
          <w:sz w:val="24"/>
          <w:szCs w:val="24"/>
        </w:rPr>
        <w:t xml:space="preserve">idal energy update 2009[J]. </w:t>
      </w:r>
      <w:r>
        <w:rPr>
          <w:i/>
          <w:iCs/>
          <w:sz w:val="24"/>
          <w:szCs w:val="24"/>
        </w:rPr>
        <w:t>Applied Energy</w:t>
      </w:r>
      <w:r>
        <w:rPr>
          <w:sz w:val="24"/>
          <w:szCs w:val="24"/>
        </w:rPr>
        <w:t xml:space="preserve">. 87(2010): 389-409. </w:t>
      </w:r>
    </w:p>
    <w:p>
      <w:pPr>
        <w:tabs>
          <w:tab w:val="left" w:pos="1421"/>
        </w:tabs>
        <w:spacing w:line="360" w:lineRule="auto"/>
        <w:rPr>
          <w:sz w:val="24"/>
          <w:szCs w:val="24"/>
          <w:lang w:val="en-US"/>
        </w:rPr>
      </w:pPr>
      <w:r>
        <w:rPr>
          <w:sz w:val="24"/>
          <w:szCs w:val="24"/>
          <w:lang w:val="en-US"/>
        </w:rPr>
        <w:t>[2] Energy Consumption in the UK (ECUK) 1970 to 2018</w:t>
      </w:r>
      <w:r>
        <w:rPr>
          <w:sz w:val="24"/>
          <w:szCs w:val="24"/>
        </w:rPr>
        <w:t>. 2019.</w:t>
      </w:r>
    </w:p>
    <w:p>
      <w:pPr>
        <w:tabs>
          <w:tab w:val="left" w:pos="1421"/>
        </w:tabs>
        <w:spacing w:line="360" w:lineRule="auto"/>
        <w:rPr>
          <w:sz w:val="24"/>
          <w:szCs w:val="24"/>
          <w:lang w:val="en-US"/>
        </w:rPr>
      </w:pPr>
      <w:r>
        <w:rPr>
          <w:sz w:val="24"/>
          <w:szCs w:val="24"/>
          <w:lang w:val="en-US"/>
        </w:rPr>
        <w:t xml:space="preserve">[3] </w:t>
      </w:r>
      <w:r>
        <w:rPr>
          <w:sz w:val="24"/>
          <w:szCs w:val="24"/>
        </w:rPr>
        <w:t>E</w:t>
      </w:r>
      <w:r>
        <w:rPr>
          <w:sz w:val="24"/>
          <w:szCs w:val="24"/>
          <w:lang w:val="en-US"/>
        </w:rPr>
        <w:t xml:space="preserve">nergy </w:t>
      </w:r>
      <w:r>
        <w:rPr>
          <w:sz w:val="24"/>
          <w:szCs w:val="24"/>
        </w:rPr>
        <w:t xml:space="preserve">Generation </w:t>
      </w:r>
      <w:r>
        <w:rPr>
          <w:sz w:val="24"/>
          <w:szCs w:val="24"/>
          <w:lang w:val="en-US"/>
        </w:rPr>
        <w:t xml:space="preserve">in </w:t>
      </w:r>
      <w:r>
        <w:rPr>
          <w:sz w:val="24"/>
          <w:szCs w:val="24"/>
        </w:rPr>
        <w:t>W</w:t>
      </w:r>
      <w:r>
        <w:rPr>
          <w:sz w:val="24"/>
          <w:szCs w:val="24"/>
          <w:lang w:val="en-US"/>
        </w:rPr>
        <w:t>ales</w:t>
      </w:r>
      <w:r>
        <w:rPr>
          <w:sz w:val="24"/>
          <w:szCs w:val="24"/>
        </w:rPr>
        <w:t>.2019.</w:t>
      </w:r>
    </w:p>
    <w:p>
      <w:pPr>
        <w:tabs>
          <w:tab w:val="left" w:pos="1421"/>
        </w:tabs>
        <w:spacing w:line="360" w:lineRule="auto"/>
        <w:rPr>
          <w:sz w:val="24"/>
          <w:szCs w:val="24"/>
          <w:lang w:val="en-US"/>
        </w:rPr>
      </w:pPr>
      <w:r>
        <w:rPr>
          <w:sz w:val="24"/>
          <w:szCs w:val="24"/>
          <w:lang w:val="en-US"/>
        </w:rPr>
        <w:t>[4]</w:t>
      </w:r>
      <w:r>
        <w:rPr>
          <w:sz w:val="24"/>
          <w:szCs w:val="24"/>
        </w:rPr>
        <w:t xml:space="preserve"> </w:t>
      </w:r>
      <w:r>
        <w:rPr>
          <w:rFonts w:hint="default"/>
          <w:sz w:val="24"/>
          <w:szCs w:val="24"/>
        </w:rPr>
        <w:t>Waters</w:t>
      </w:r>
      <w:r>
        <w:rPr>
          <w:rFonts w:hint="default"/>
          <w:sz w:val="24"/>
          <w:szCs w:val="24"/>
        </w:rPr>
        <w:t xml:space="preserve"> Shaun &amp; </w:t>
      </w:r>
      <w:r>
        <w:rPr>
          <w:rFonts w:hint="default"/>
          <w:sz w:val="24"/>
          <w:szCs w:val="24"/>
        </w:rPr>
        <w:t>George Aggidis</w:t>
      </w:r>
      <w:r>
        <w:rPr>
          <w:rFonts w:hint="default"/>
          <w:sz w:val="24"/>
          <w:szCs w:val="24"/>
        </w:rPr>
        <w:t xml:space="preserve">. 2015. </w:t>
      </w:r>
      <w:r>
        <w:rPr>
          <w:sz w:val="24"/>
          <w:szCs w:val="24"/>
          <w:lang w:val="en-US"/>
        </w:rPr>
        <w:t>A World First: Swansea Bay Tidal lagoon in review</w:t>
      </w:r>
      <w:r>
        <w:rPr>
          <w:sz w:val="24"/>
          <w:szCs w:val="24"/>
        </w:rPr>
        <w:t>[J].</w:t>
      </w:r>
      <w:r>
        <w:rPr>
          <w:i/>
          <w:iCs/>
          <w:sz w:val="24"/>
          <w:szCs w:val="24"/>
        </w:rPr>
        <w:t>Renewable Energy and Sustainable Energy Review</w:t>
      </w:r>
      <w:r>
        <w:rPr>
          <w:sz w:val="24"/>
          <w:szCs w:val="24"/>
        </w:rPr>
        <w:t>. 56(2010): 916-921.</w:t>
      </w:r>
    </w:p>
    <w:p>
      <w:pPr>
        <w:tabs>
          <w:tab w:val="left" w:pos="1421"/>
        </w:tabs>
        <w:spacing w:line="360" w:lineRule="auto"/>
        <w:rPr>
          <w:sz w:val="24"/>
          <w:szCs w:val="24"/>
          <w:lang w:val="en-US"/>
        </w:rPr>
      </w:pPr>
      <w:r>
        <w:rPr>
          <w:sz w:val="24"/>
          <w:szCs w:val="24"/>
          <w:lang w:val="en-US"/>
        </w:rPr>
        <w:t>[</w:t>
      </w:r>
      <w:r>
        <w:rPr>
          <w:sz w:val="24"/>
          <w:szCs w:val="24"/>
        </w:rPr>
        <w:t>5</w:t>
      </w:r>
      <w:r>
        <w:rPr>
          <w:sz w:val="24"/>
          <w:szCs w:val="24"/>
          <w:lang w:val="en-US"/>
        </w:rPr>
        <w:t xml:space="preserve">] </w:t>
      </w:r>
      <w:r>
        <w:rPr>
          <w:rFonts w:hint="default"/>
          <w:sz w:val="24"/>
          <w:szCs w:val="24"/>
          <w:lang w:val="en-US"/>
        </w:rPr>
        <w:t>Petley</w:t>
      </w:r>
      <w:r>
        <w:rPr>
          <w:rFonts w:hint="default"/>
          <w:sz w:val="24"/>
          <w:szCs w:val="24"/>
        </w:rPr>
        <w:t xml:space="preserve"> Sean &amp; </w:t>
      </w:r>
      <w:r>
        <w:rPr>
          <w:rFonts w:hint="default"/>
          <w:sz w:val="24"/>
          <w:szCs w:val="24"/>
          <w:lang w:val="en-US"/>
        </w:rPr>
        <w:t>George Aggidis</w:t>
      </w:r>
      <w:r>
        <w:rPr>
          <w:rFonts w:hint="default"/>
          <w:sz w:val="24"/>
          <w:szCs w:val="24"/>
        </w:rPr>
        <w:t xml:space="preserve">. 2016. </w:t>
      </w:r>
      <w:r>
        <w:rPr>
          <w:sz w:val="24"/>
          <w:szCs w:val="24"/>
          <w:lang w:val="en-US"/>
        </w:rPr>
        <w:t>Swansea Bay tidal lagoon annual energy estimation</w:t>
      </w:r>
      <w:r>
        <w:rPr>
          <w:sz w:val="24"/>
          <w:szCs w:val="24"/>
        </w:rPr>
        <w:t xml:space="preserve">[J]. </w:t>
      </w:r>
      <w:r>
        <w:rPr>
          <w:i/>
          <w:iCs/>
          <w:sz w:val="24"/>
          <w:szCs w:val="24"/>
        </w:rPr>
        <w:t>Ocean Engineering</w:t>
      </w:r>
      <w:r>
        <w:rPr>
          <w:sz w:val="24"/>
          <w:szCs w:val="24"/>
        </w:rPr>
        <w:t>. 111(2016): 348-357.</w:t>
      </w:r>
    </w:p>
    <w:p>
      <w:pPr>
        <w:keepNext w:val="0"/>
        <w:keepLines w:val="0"/>
        <w:widowControl/>
        <w:suppressLineNumbers w:val="0"/>
        <w:spacing w:line="360" w:lineRule="auto"/>
        <w:jc w:val="left"/>
        <w:rPr>
          <w:rFonts w:ascii="Times New Roman" w:hAnsi="Times New Roman" w:eastAsia="Times New Roman" w:cs="Times New Roman"/>
          <w:sz w:val="24"/>
          <w:szCs w:val="24"/>
          <w:lang w:val="en-US" w:eastAsia="zh-CN" w:bidi="ar-SA"/>
        </w:rPr>
      </w:pPr>
      <w:r>
        <w:rPr>
          <w:sz w:val="24"/>
          <w:szCs w:val="24"/>
          <w:lang w:val="en-US"/>
        </w:rPr>
        <w:t>[</w:t>
      </w:r>
      <w:r>
        <w:rPr>
          <w:sz w:val="24"/>
          <w:szCs w:val="24"/>
        </w:rPr>
        <w:t>6</w:t>
      </w:r>
      <w:r>
        <w:rPr>
          <w:sz w:val="24"/>
          <w:szCs w:val="24"/>
          <w:lang w:val="en-US"/>
        </w:rPr>
        <w:t>]</w:t>
      </w:r>
      <w:r>
        <w:rPr>
          <w:rFonts w:hint="default" w:ascii="Times New Roman" w:hAnsi="Times New Roman" w:eastAsia="Times New Roman" w:cs="Times New Roman"/>
          <w:sz w:val="24"/>
          <w:szCs w:val="24"/>
          <w:lang w:val="en-US" w:eastAsia="zh-CN" w:bidi="ar-SA"/>
        </w:rPr>
        <w:t>Richard Youle</w:t>
      </w:r>
      <w:r>
        <w:rPr>
          <w:rFonts w:hint="default" w:ascii="Times New Roman" w:hAnsi="Times New Roman" w:eastAsia="Times New Roman" w:cs="Times New Roman"/>
          <w:sz w:val="24"/>
          <w:szCs w:val="24"/>
          <w:lang w:eastAsia="zh-CN" w:bidi="ar-SA"/>
        </w:rPr>
        <w:t xml:space="preserve">. </w:t>
      </w:r>
      <w:r>
        <w:rPr>
          <w:sz w:val="24"/>
          <w:szCs w:val="24"/>
        </w:rPr>
        <w:t xml:space="preserve">2019. </w:t>
      </w:r>
      <w:r>
        <w:rPr>
          <w:rFonts w:hint="default"/>
          <w:sz w:val="24"/>
          <w:szCs w:val="24"/>
          <w:lang w:val="en-US"/>
        </w:rPr>
        <w:t>Positive' Swansea Bay tidal lagoon announcement 'due in weeks'</w:t>
      </w:r>
      <w:r>
        <w:rPr>
          <w:rFonts w:hint="default"/>
          <w:sz w:val="24"/>
          <w:szCs w:val="24"/>
        </w:rPr>
        <w:t xml:space="preserve">[OL]. </w:t>
      </w:r>
      <w:r>
        <w:rPr>
          <w:rFonts w:ascii="Times New Roman" w:hAnsi="Times New Roman" w:eastAsia="Times New Roman" w:cs="Times New Roman"/>
          <w:sz w:val="24"/>
          <w:szCs w:val="24"/>
          <w:lang w:val="en-US" w:eastAsia="zh-CN" w:bidi="ar-SA"/>
        </w:rPr>
        <w:fldChar w:fldCharType="begin"/>
      </w:r>
      <w:r>
        <w:rPr>
          <w:rFonts w:ascii="Times New Roman" w:hAnsi="Times New Roman" w:eastAsia="Times New Roman" w:cs="Times New Roman"/>
          <w:sz w:val="24"/>
          <w:szCs w:val="24"/>
          <w:lang w:val="en-US" w:eastAsia="zh-CN" w:bidi="ar-SA"/>
        </w:rPr>
        <w:instrText xml:space="preserve"> HYPERLINK "https://www.walesonline.co.uk/news/wales-news/swansea-bay-tidal-lagoon-news-16850792" </w:instrText>
      </w:r>
      <w:r>
        <w:rPr>
          <w:rFonts w:ascii="Times New Roman" w:hAnsi="Times New Roman" w:eastAsia="Times New Roman" w:cs="Times New Roman"/>
          <w:sz w:val="24"/>
          <w:szCs w:val="24"/>
          <w:lang w:val="en-US" w:eastAsia="zh-CN" w:bidi="ar-SA"/>
        </w:rPr>
        <w:fldChar w:fldCharType="separate"/>
      </w:r>
      <w:r>
        <w:rPr>
          <w:rFonts w:ascii="Times New Roman" w:hAnsi="Times New Roman" w:eastAsia="Times New Roman" w:cs="Times New Roman"/>
          <w:sz w:val="24"/>
          <w:szCs w:val="24"/>
          <w:lang w:val="en-US" w:eastAsia="zh-CN" w:bidi="ar-SA"/>
        </w:rPr>
        <w:t>https://www.walesonline.co.uk/news/wales-news/swansea-bay-tidal-lagoon-news-16850792</w:t>
      </w:r>
      <w:r>
        <w:rPr>
          <w:rFonts w:ascii="Times New Roman" w:hAnsi="Times New Roman" w:eastAsia="Times New Roman" w:cs="Times New Roman"/>
          <w:sz w:val="24"/>
          <w:szCs w:val="24"/>
          <w:lang w:val="en-US" w:eastAsia="zh-CN" w:bidi="ar-SA"/>
        </w:rPr>
        <w:fldChar w:fldCharType="end"/>
      </w:r>
    </w:p>
    <w:p>
      <w:pPr>
        <w:tabs>
          <w:tab w:val="left" w:pos="1421"/>
        </w:tabs>
        <w:spacing w:line="360" w:lineRule="auto"/>
        <w:rPr>
          <w:rFonts w:hint="default"/>
          <w:sz w:val="24"/>
          <w:szCs w:val="24"/>
          <w:lang w:val="en-US"/>
        </w:rPr>
      </w:pPr>
      <w:r>
        <w:rPr>
          <w:rFonts w:hint="default"/>
          <w:sz w:val="24"/>
          <w:szCs w:val="24"/>
          <w:lang w:val="en-US"/>
        </w:rPr>
        <w:t>[7]</w:t>
      </w:r>
      <w:r>
        <w:rPr>
          <w:rFonts w:hint="default"/>
          <w:sz w:val="24"/>
          <w:szCs w:val="24"/>
        </w:rPr>
        <w:t>Denny</w:t>
      </w:r>
      <w:r>
        <w:rPr>
          <w:rFonts w:hint="default"/>
          <w:sz w:val="24"/>
          <w:szCs w:val="24"/>
        </w:rPr>
        <w:t xml:space="preserve"> Eleanor. 2009. </w:t>
      </w:r>
      <w:r>
        <w:rPr>
          <w:rFonts w:hint="default"/>
          <w:sz w:val="24"/>
          <w:szCs w:val="24"/>
          <w:lang w:val="en-US"/>
        </w:rPr>
        <w:t>The economics of tidal energy</w:t>
      </w:r>
      <w:r>
        <w:rPr>
          <w:rFonts w:hint="default"/>
          <w:sz w:val="24"/>
          <w:szCs w:val="24"/>
        </w:rPr>
        <w:t>[J]</w:t>
      </w:r>
      <w:r>
        <w:rPr>
          <w:rFonts w:hint="default"/>
          <w:sz w:val="24"/>
          <w:szCs w:val="24"/>
        </w:rPr>
        <w:t xml:space="preserve">. </w:t>
      </w:r>
      <w:r>
        <w:rPr>
          <w:rFonts w:hint="default"/>
          <w:b w:val="0"/>
          <w:bCs w:val="0"/>
          <w:i/>
          <w:iCs/>
          <w:sz w:val="24"/>
          <w:szCs w:val="24"/>
        </w:rPr>
        <w:t>Energy Policy</w:t>
      </w:r>
      <w:r>
        <w:rPr>
          <w:rFonts w:hint="default"/>
          <w:sz w:val="24"/>
          <w:szCs w:val="24"/>
        </w:rPr>
        <w:t>. 37(2009):1914-1924.</w:t>
      </w:r>
    </w:p>
    <w:p>
      <w:pPr>
        <w:tabs>
          <w:tab w:val="left" w:pos="1421"/>
        </w:tabs>
        <w:spacing w:line="360" w:lineRule="auto"/>
        <w:rPr>
          <w:rFonts w:hint="default"/>
          <w:sz w:val="24"/>
          <w:szCs w:val="24"/>
          <w:lang w:val="en-US"/>
        </w:rPr>
      </w:pPr>
      <w:r>
        <w:rPr>
          <w:rFonts w:hint="default"/>
          <w:sz w:val="24"/>
          <w:szCs w:val="24"/>
          <w:lang w:val="en-US"/>
        </w:rPr>
        <w:t xml:space="preserve">[8] </w:t>
      </w:r>
      <w:r>
        <w:rPr>
          <w:rFonts w:hint="default"/>
          <w:sz w:val="24"/>
          <w:szCs w:val="24"/>
        </w:rPr>
        <w:t>D</w:t>
      </w:r>
      <w:r>
        <w:rPr>
          <w:rFonts w:hint="default"/>
          <w:sz w:val="24"/>
          <w:szCs w:val="24"/>
          <w:lang w:val="en-US"/>
        </w:rPr>
        <w:t xml:space="preserve">estination </w:t>
      </w:r>
      <w:r>
        <w:rPr>
          <w:rFonts w:hint="default"/>
          <w:sz w:val="24"/>
          <w:szCs w:val="24"/>
        </w:rPr>
        <w:t>M</w:t>
      </w:r>
      <w:r>
        <w:rPr>
          <w:rFonts w:hint="default"/>
          <w:sz w:val="24"/>
          <w:szCs w:val="24"/>
          <w:lang w:val="en-US"/>
        </w:rPr>
        <w:t xml:space="preserve">anagement </w:t>
      </w:r>
      <w:r>
        <w:rPr>
          <w:rFonts w:hint="default"/>
          <w:sz w:val="24"/>
          <w:szCs w:val="24"/>
        </w:rPr>
        <w:t>P</w:t>
      </w:r>
      <w:r>
        <w:rPr>
          <w:rFonts w:hint="default"/>
          <w:sz w:val="24"/>
          <w:szCs w:val="24"/>
          <w:lang w:val="en-US"/>
        </w:rPr>
        <w:t xml:space="preserve">lan for Swansea </w:t>
      </w:r>
      <w:r>
        <w:rPr>
          <w:rFonts w:hint="default"/>
          <w:sz w:val="24"/>
          <w:szCs w:val="24"/>
        </w:rPr>
        <w:t>B</w:t>
      </w:r>
      <w:r>
        <w:rPr>
          <w:rFonts w:hint="default"/>
          <w:sz w:val="24"/>
          <w:szCs w:val="24"/>
          <w:lang w:val="en-US"/>
        </w:rPr>
        <w:t>ay</w:t>
      </w:r>
    </w:p>
    <w:p>
      <w:pPr>
        <w:tabs>
          <w:tab w:val="left" w:pos="1421"/>
        </w:tabs>
        <w:spacing w:line="360" w:lineRule="auto"/>
        <w:rPr>
          <w:rFonts w:hint="default"/>
          <w:sz w:val="24"/>
          <w:szCs w:val="24"/>
          <w:lang w:val="en-GB" w:eastAsia="zh-CN"/>
        </w:rPr>
      </w:pPr>
      <w:r>
        <w:rPr>
          <w:rFonts w:hint="default"/>
          <w:sz w:val="24"/>
          <w:szCs w:val="24"/>
        </w:rPr>
        <w:t xml:space="preserve">[10]U.S. energy Information Administration. 2011. Demand for electricity changes through the day[OL]. </w:t>
      </w:r>
      <w:r>
        <w:rPr>
          <w:rFonts w:hint="default"/>
          <w:sz w:val="24"/>
          <w:szCs w:val="24"/>
          <w:lang w:val="en-US" w:eastAsia="zh-CN"/>
        </w:rPr>
        <w:fldChar w:fldCharType="begin"/>
      </w:r>
      <w:r>
        <w:rPr>
          <w:rFonts w:hint="default"/>
          <w:sz w:val="24"/>
          <w:szCs w:val="24"/>
          <w:lang w:val="en-US" w:eastAsia="zh-CN"/>
        </w:rPr>
        <w:instrText xml:space="preserve"> HYPERLINK "https://www.eia.gov/todayinenergy/detail.php?id=830" </w:instrText>
      </w:r>
      <w:r>
        <w:rPr>
          <w:rFonts w:hint="default"/>
          <w:sz w:val="24"/>
          <w:szCs w:val="24"/>
          <w:lang w:val="en-US" w:eastAsia="zh-CN"/>
        </w:rPr>
        <w:fldChar w:fldCharType="separate"/>
      </w:r>
      <w:r>
        <w:rPr>
          <w:rFonts w:hint="default"/>
          <w:sz w:val="24"/>
          <w:szCs w:val="24"/>
          <w:lang w:val="en-GB" w:eastAsia="zh-CN"/>
        </w:rPr>
        <w:t>https://www.eia.gov/todayinenergy/detail.php?id=830</w:t>
      </w:r>
      <w:r>
        <w:rPr>
          <w:rFonts w:hint="default"/>
          <w:sz w:val="24"/>
          <w:szCs w:val="24"/>
          <w:lang w:val="en-US" w:eastAsia="zh-CN"/>
        </w:rPr>
        <w:fldChar w:fldCharType="end"/>
      </w:r>
    </w:p>
    <w:p>
      <w:pPr>
        <w:tabs>
          <w:tab w:val="left" w:pos="1421"/>
        </w:tabs>
        <w:spacing w:line="360" w:lineRule="auto"/>
        <w:rPr>
          <w:rFonts w:hint="default"/>
          <w:sz w:val="24"/>
          <w:szCs w:val="24"/>
        </w:rPr>
      </w:pPr>
      <w:r>
        <w:rPr>
          <w:rFonts w:hint="default"/>
          <w:sz w:val="24"/>
          <w:szCs w:val="24"/>
        </w:rPr>
        <w:t>[11]</w:t>
      </w:r>
      <w:r>
        <w:rPr>
          <w:rFonts w:hint="default"/>
          <w:sz w:val="24"/>
          <w:szCs w:val="24"/>
          <w:lang w:eastAsia="zh-CN"/>
        </w:rPr>
        <w:t xml:space="preserve"> </w:t>
      </w:r>
      <w:r>
        <w:rPr>
          <w:rFonts w:hint="default"/>
          <w:sz w:val="24"/>
          <w:szCs w:val="24"/>
          <w:lang w:val="en-US" w:eastAsia="zh-CN"/>
        </w:rPr>
        <w:fldChar w:fldCharType="begin"/>
      </w:r>
      <w:r>
        <w:rPr>
          <w:rFonts w:hint="default"/>
          <w:sz w:val="24"/>
          <w:szCs w:val="24"/>
          <w:lang w:val="en-US" w:eastAsia="zh-CN"/>
        </w:rPr>
        <w:instrText xml:space="preserve"> HYPERLINK "https://theconversation.com/profiles/lynne-chester-176" </w:instrText>
      </w:r>
      <w:r>
        <w:rPr>
          <w:rFonts w:hint="default"/>
          <w:sz w:val="24"/>
          <w:szCs w:val="24"/>
          <w:lang w:val="en-US" w:eastAsia="zh-CN"/>
        </w:rPr>
        <w:fldChar w:fldCharType="separate"/>
      </w:r>
      <w:r>
        <w:rPr>
          <w:rFonts w:hint="default"/>
          <w:sz w:val="24"/>
          <w:szCs w:val="24"/>
          <w:lang w:val="en-GB" w:eastAsia="zh-CN"/>
        </w:rPr>
        <w:t>Chester</w:t>
      </w:r>
      <w:r>
        <w:rPr>
          <w:rFonts w:hint="default"/>
          <w:sz w:val="24"/>
          <w:szCs w:val="24"/>
          <w:lang w:val="en-US" w:eastAsia="zh-CN"/>
        </w:rPr>
        <w:fldChar w:fldCharType="end"/>
      </w:r>
      <w:r>
        <w:rPr>
          <w:rFonts w:hint="default"/>
          <w:sz w:val="24"/>
          <w:szCs w:val="24"/>
          <w:lang w:eastAsia="zh-CN"/>
        </w:rPr>
        <w:t xml:space="preserve"> </w:t>
      </w:r>
      <w:r>
        <w:rPr>
          <w:rFonts w:hint="default"/>
          <w:sz w:val="24"/>
          <w:szCs w:val="24"/>
          <w:lang w:val="en-GB" w:eastAsia="zh-CN"/>
        </w:rPr>
        <w:t xml:space="preserve">Lynne </w:t>
      </w:r>
      <w:r>
        <w:rPr>
          <w:rFonts w:hint="default"/>
          <w:sz w:val="24"/>
          <w:szCs w:val="24"/>
          <w:lang w:eastAsia="zh-CN"/>
        </w:rPr>
        <w:t xml:space="preserve">. 2012. Explainer: What is peak power and how does it affect prices[OL]. </w:t>
      </w:r>
      <w:r>
        <w:rPr>
          <w:rFonts w:hint="default"/>
          <w:sz w:val="24"/>
          <w:szCs w:val="24"/>
          <w:lang w:val="en-US" w:eastAsia="zh-CN"/>
        </w:rPr>
        <w:fldChar w:fldCharType="begin"/>
      </w:r>
      <w:r>
        <w:rPr>
          <w:rFonts w:hint="default"/>
          <w:sz w:val="24"/>
          <w:szCs w:val="24"/>
          <w:lang w:val="en-US" w:eastAsia="zh-CN"/>
        </w:rPr>
        <w:instrText xml:space="preserve"> HYPERLINK "https://theconversation.com/explainer-what-is-peak-power-and-how-does-it-affect-prices-10222" </w:instrText>
      </w:r>
      <w:r>
        <w:rPr>
          <w:rFonts w:hint="default"/>
          <w:sz w:val="24"/>
          <w:szCs w:val="24"/>
          <w:lang w:val="en-US" w:eastAsia="zh-CN"/>
        </w:rPr>
        <w:fldChar w:fldCharType="separate"/>
      </w:r>
      <w:r>
        <w:rPr>
          <w:rFonts w:hint="default"/>
          <w:sz w:val="24"/>
          <w:szCs w:val="24"/>
          <w:lang w:val="en-GB" w:eastAsia="zh-CN"/>
        </w:rPr>
        <w:t>https://theconversation.com/explainer-what-is-peak-power-and-how-does-it-affect-prices-10222</w:t>
      </w:r>
      <w:r>
        <w:rPr>
          <w:rFonts w:hint="default"/>
          <w:sz w:val="24"/>
          <w:szCs w:val="24"/>
          <w:lang w:val="en-US" w:eastAsia="zh-CN"/>
        </w:rPr>
        <w:fldChar w:fldCharType="end"/>
      </w:r>
    </w:p>
    <w:p>
      <w:pPr>
        <w:tabs>
          <w:tab w:val="left" w:pos="1421"/>
        </w:tabs>
        <w:spacing w:line="360" w:lineRule="auto"/>
        <w:rPr>
          <w:rFonts w:hint="default"/>
          <w:sz w:val="24"/>
          <w:szCs w:val="24"/>
        </w:rPr>
      </w:pPr>
      <w:r>
        <w:rPr>
          <w:rFonts w:hint="default"/>
          <w:sz w:val="24"/>
          <w:szCs w:val="24"/>
        </w:rPr>
        <w:t xml:space="preserve">[12]Claire Gavin. 2014.Season variation in electricity demand[J]. </w:t>
      </w:r>
      <w:r>
        <w:rPr>
          <w:rFonts w:hint="default"/>
          <w:i/>
          <w:iCs/>
          <w:sz w:val="24"/>
          <w:szCs w:val="24"/>
        </w:rPr>
        <w:t>Special Feature</w:t>
      </w:r>
      <w:r>
        <w:rPr>
          <w:rFonts w:hint="default"/>
          <w:sz w:val="24"/>
          <w:szCs w:val="24"/>
        </w:rPr>
        <w:t>. 73-76.</w:t>
      </w:r>
    </w:p>
    <w:p>
      <w:pPr>
        <w:tabs>
          <w:tab w:val="left" w:pos="1421"/>
        </w:tabs>
        <w:rPr>
          <w:rFonts w:hint="default"/>
          <w:sz w:val="24"/>
          <w:szCs w:val="24"/>
          <w:lang w:val="en-US"/>
        </w:rPr>
      </w:pPr>
    </w:p>
    <w:p>
      <w:pPr>
        <w:tabs>
          <w:tab w:val="left" w:pos="1421"/>
        </w:tabs>
        <w:rPr>
          <w:rFonts w:hint="default"/>
          <w:sz w:val="24"/>
          <w:szCs w:val="24"/>
        </w:rPr>
      </w:pPr>
    </w:p>
    <w:p>
      <w:pPr>
        <w:tabs>
          <w:tab w:val="left" w:pos="1421"/>
        </w:tabs>
        <w:rPr>
          <w:rFonts w:hint="default"/>
          <w:sz w:val="24"/>
          <w:szCs w:val="24"/>
          <w:lang w:val="en-US"/>
        </w:rPr>
      </w:pPr>
    </w:p>
    <w:sectPr>
      <w:pgSz w:w="11900" w:h="16840"/>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HYShuSongErKW"/>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HYZhongHei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SimSun">
    <w:altName w:val="HYShuSongErKW"/>
    <w:panose1 w:val="00000000000000000000"/>
    <w:charset w:val="86"/>
    <w:family w:val="auto"/>
    <w:pitch w:val="default"/>
    <w:sig w:usb0="00000000" w:usb1="00000000" w:usb2="00000000" w:usb3="00000000" w:csb0="00000000" w:csb1="00000000"/>
  </w:font>
  <w:font w:name="DengXian">
    <w:altName w:val="HYZhongDengXian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DengXian Light">
    <w:altName w:val="HYZhongDengXianKW"/>
    <w:panose1 w:val="02010600030101010101"/>
    <w:charset w:val="86"/>
    <w:family w:val="auto"/>
    <w:pitch w:val="default"/>
    <w:sig w:usb0="00000000" w:usb1="00000000" w:usb2="00000016" w:usb3="00000000" w:csb0="0004000F" w:csb1="00000000"/>
  </w:font>
  <w:font w:name="Segoe UI">
    <w:altName w:val="PingFang SC"/>
    <w:panose1 w:val="020B0604020202020204"/>
    <w:charset w:val="00"/>
    <w:family w:val="swiss"/>
    <w:pitch w:val="default"/>
    <w:sig w:usb0="00000000" w:usb1="00000000" w:usb2="00000009" w:usb3="00000000" w:csb0="000001FF" w:csb1="00000000"/>
  </w:font>
  <w:font w:name="AppleSystemUIFontBold">
    <w:altName w:val="PingFang SC"/>
    <w:panose1 w:val="020B0604020202020204"/>
    <w:charset w:val="00"/>
    <w:family w:val="auto"/>
    <w:pitch w:val="default"/>
    <w:sig w:usb0="00000000" w:usb1="00000000" w:usb2="00000000" w:usb3="00000000" w:csb0="00000001" w:csb1="00000000"/>
  </w:font>
  <w:font w:name="AppleSystemUIFont">
    <w:altName w:val="PingFang SC"/>
    <w:panose1 w:val="020B0604020202020204"/>
    <w:charset w:val="00"/>
    <w:family w:val="auto"/>
    <w:pitch w:val="default"/>
    <w:sig w:usb0="00000000" w:usb1="00000000" w:usb2="00000000" w:usb3="00000000" w:csb0="00000001" w:csb1="00000000"/>
  </w:font>
  <w:font w:name="inherit">
    <w:altName w:val="PingFang SC"/>
    <w:panose1 w:val="020B0604020202020204"/>
    <w:charset w:val="00"/>
    <w:family w:val="roman"/>
    <w:pitch w:val="default"/>
    <w:sig w:usb0="00000000" w:usb1="00000000" w:usb2="00000000" w:usb3="00000000" w:csb0="00000000" w:csb1="00000000"/>
  </w:font>
  <w:font w:name="等线">
    <w:altName w:val="HYZhongDengXianKW"/>
    <w:panose1 w:val="00000000000000000000"/>
    <w:charset w:val="86"/>
    <w:family w:val="auto"/>
    <w:pitch w:val="default"/>
    <w:sig w:usb0="00000000" w:usb1="00000000" w:usb2="00000000" w:usb3="00000000" w:csb0="00000000" w:csb1="00000000"/>
  </w:font>
  <w:font w:name="等线">
    <w:altName w:val="HYZhongDengXianKW"/>
    <w:panose1 w:val="00000000000000000000"/>
    <w:charset w:val="00"/>
    <w:family w:val="auto"/>
    <w:pitch w:val="default"/>
    <w:sig w:usb0="00000000" w:usb1="00000000" w:usb2="00000000" w:usb3="00000000" w:csb0="00000000" w:csb1="00000000"/>
  </w:font>
  <w:font w:name="HYZhongDengXianKW">
    <w:panose1 w:val="01010104010101010101"/>
    <w:charset w:val="86"/>
    <w:family w:val="auto"/>
    <w:pitch w:val="default"/>
    <w:sig w:usb0="800002BF" w:usb1="004F7CFA" w:usb2="00000000" w:usb3="00000000" w:csb0="00040001" w:csb1="00000000"/>
  </w:font>
  <w:font w:name="Songti SC">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PingFang SC">
    <w:panose1 w:val="020B0400000000000000"/>
    <w:charset w:val="86"/>
    <w:family w:val="auto"/>
    <w:pitch w:val="default"/>
    <w:sig w:usb0="A00002FF" w:usb1="7ACFFDFB" w:usb2="00000017" w:usb3="00000000" w:csb0="00040001" w:csb1="00000000"/>
  </w:font>
  <w:font w:name="PingFangHK">
    <w:altName w:val="PingFang SC"/>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HYShuSongErKW">
    <w:panose1 w:val="00020600040101010101"/>
    <w:charset w:val="86"/>
    <w:family w:val="auto"/>
    <w:pitch w:val="default"/>
    <w:sig w:usb0="A00002BF" w:usb1="18EF7CFA" w:usb2="00000016" w:usb3="00000000" w:csb0="00040000" w:csb1="00000000"/>
  </w:font>
  <w:font w:name="HYZhongHeiKW">
    <w:panose1 w:val="00020600040101010101"/>
    <w:charset w:val="86"/>
    <w:family w:val="auto"/>
    <w:pitch w:val="default"/>
    <w:sig w:usb0="A00002BF" w:usb1="18EF7CFA" w:usb2="00000016" w:usb3="00000000" w:csb0="00040000" w:csb1="00000000"/>
  </w:font>
  <w:font w:name="等线 Light">
    <w:altName w:val="HYZhongDengXianKW"/>
    <w:panose1 w:val="00000000000000000000"/>
    <w:charset w:val="00"/>
    <w:family w:val="auto"/>
    <w:pitch w:val="default"/>
    <w:sig w:usb0="00000000" w:usb1="00000000" w:usb2="00000000" w:usb3="00000000" w:csb0="00000000" w:csb1="00000000"/>
  </w:font>
  <w:font w:name="+Headingt t">
    <w:altName w:val="PingFang SC"/>
    <w:panose1 w:val="00000000000000000000"/>
    <w:charset w:val="00"/>
    <w:family w:val="auto"/>
    <w:pitch w:val="default"/>
    <w:sig w:usb0="00000000" w:usb1="00000000" w:usb2="00000000" w:usb3="00000000" w:csb0="00000000" w:csb1="00000000"/>
  </w:font>
  <w:font w:name="Apple Chancery">
    <w:panose1 w:val="03020702040506060504"/>
    <w:charset w:val="00"/>
    <w:family w:val="auto"/>
    <w:pitch w:val="default"/>
    <w:sig w:usb0="80000067" w:usb1="00000003" w:usb2="00000000" w:usb3="00000000" w:csb0="200001F3" w:csb1="CDFC0000"/>
  </w:font>
  <w:font w:name="Apple Chancer">
    <w:altName w:val="PingFang SC"/>
    <w:panose1 w:val="00000000000000000000"/>
    <w:charset w:val="00"/>
    <w:family w:val="auto"/>
    <w:pitch w:val="default"/>
    <w:sig w:usb0="00000000" w:usb1="00000000" w:usb2="00000000" w:usb3="00000000" w:csb0="00000000" w:csb1="00000000"/>
  </w:font>
  <w:font w:name="Apple Chance">
    <w:altName w:val="PingFang SC"/>
    <w:panose1 w:val="00000000000000000000"/>
    <w:charset w:val="00"/>
    <w:family w:val="auto"/>
    <w:pitch w:val="default"/>
    <w:sig w:usb0="00000000" w:usb1="00000000" w:usb2="00000000" w:usb3="00000000" w:csb0="00000000" w:csb1="00000000"/>
  </w:font>
  <w:font w:name="+Heading Asian">
    <w:altName w:val="PingFang SC"/>
    <w:panose1 w:val="00000000000000000000"/>
    <w:charset w:val="00"/>
    <w:family w:val="auto"/>
    <w:pitch w:val="default"/>
    <w:sig w:usb0="00000000" w:usb1="00000000" w:usb2="00000000" w:usb3="00000000" w:csb0="00000000" w:csb1="00000000"/>
  </w:font>
  <w:font w:name="SimSun">
    <w:altName w:val="HYShuSongErKW"/>
    <w:panose1 w:val="02010600030101010101"/>
    <w:charset w:val="86"/>
    <w:family w:val="roman"/>
    <w:pitch w:val="variable"/>
    <w:sig w:usb0="00000003" w:usb1="288F0000" w:usb2="00000016" w:usb3="00000000" w:csb0="00040001" w:csb1="00000000"/>
  </w:font>
  <w:font w:name="+Body Asian">
    <w:altName w:val="PingFang SC"/>
    <w:panose1 w:val="00000000000000000000"/>
    <w:charset w:val="00"/>
    <w:family w:val="auto"/>
    <w:pitch w:val="default"/>
    <w:sig w:usb0="00000000" w:usb1="00000000" w:usb2="00000000" w:usb3="00000000" w:csb0="00000000" w:csb1="00000000"/>
  </w:font>
  <w:font w:name="Signika Negative Bold">
    <w:altName w:val="PingFang SC"/>
    <w:panose1 w:val="00000000000000000000"/>
    <w:charset w:val="00"/>
    <w:family w:val="auto"/>
    <w:pitch w:val="default"/>
    <w:sig w:usb0="00000000" w:usb1="00000000" w:usb2="00000000" w:usb3="00000000" w:csb0="00000000" w:csb1="00000000"/>
  </w:font>
  <w:font w:name="Open Sans">
    <w:altName w:val="PingFang SC"/>
    <w:panose1 w:val="00000000000000000000"/>
    <w:charset w:val="00"/>
    <w:family w:val="auto"/>
    <w:pitch w:val="default"/>
    <w:sig w:usb0="00000000" w:usb1="00000000" w:usb2="00000000" w:usb3="00000000" w:csb0="00000000" w:csb1="00000000"/>
  </w:font>
  <w:font w:name="Hannotate SC">
    <w:panose1 w:val="03000500000000000000"/>
    <w:charset w:val="86"/>
    <w:family w:val="auto"/>
    <w:pitch w:val="default"/>
    <w:sig w:usb0="A00002FF" w:usb1="7ACF7CFB" w:usb2="00000016" w:usb3="00000000" w:csb0="00040001" w:csb1="00000000"/>
  </w:font>
  <w:font w:name="Montserrat">
    <w:altName w:val="PingFang SC"/>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10AB46"/>
    <w:multiLevelType w:val="singleLevel"/>
    <w:tmpl w:val="5E10AB46"/>
    <w:lvl w:ilvl="0" w:tentative="0">
      <w:start w:val="5"/>
      <w:numFmt w:val="decimal"/>
      <w:suff w:val="nothing"/>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2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2CDA"/>
    <w:rsid w:val="00001C78"/>
    <w:rsid w:val="00021256"/>
    <w:rsid w:val="00041BF8"/>
    <w:rsid w:val="0004779F"/>
    <w:rsid w:val="00054585"/>
    <w:rsid w:val="00085DBC"/>
    <w:rsid w:val="000B401B"/>
    <w:rsid w:val="00105912"/>
    <w:rsid w:val="001076DD"/>
    <w:rsid w:val="0011009C"/>
    <w:rsid w:val="001335C2"/>
    <w:rsid w:val="00135511"/>
    <w:rsid w:val="00147D56"/>
    <w:rsid w:val="00165C99"/>
    <w:rsid w:val="00186DA2"/>
    <w:rsid w:val="00194917"/>
    <w:rsid w:val="001D01A4"/>
    <w:rsid w:val="001D6C14"/>
    <w:rsid w:val="0021155C"/>
    <w:rsid w:val="0023473D"/>
    <w:rsid w:val="002864A8"/>
    <w:rsid w:val="002A7785"/>
    <w:rsid w:val="002C300B"/>
    <w:rsid w:val="002F7380"/>
    <w:rsid w:val="003115F2"/>
    <w:rsid w:val="00372BAA"/>
    <w:rsid w:val="003A638A"/>
    <w:rsid w:val="003A7804"/>
    <w:rsid w:val="003B0DDC"/>
    <w:rsid w:val="003C081D"/>
    <w:rsid w:val="003C3A5E"/>
    <w:rsid w:val="004205BF"/>
    <w:rsid w:val="00450547"/>
    <w:rsid w:val="0046769C"/>
    <w:rsid w:val="004910A6"/>
    <w:rsid w:val="004939B8"/>
    <w:rsid w:val="004A5E75"/>
    <w:rsid w:val="004E7C91"/>
    <w:rsid w:val="00540F45"/>
    <w:rsid w:val="00555093"/>
    <w:rsid w:val="00560C06"/>
    <w:rsid w:val="00567D1D"/>
    <w:rsid w:val="0057300D"/>
    <w:rsid w:val="005F2908"/>
    <w:rsid w:val="006167B8"/>
    <w:rsid w:val="00636432"/>
    <w:rsid w:val="00687EFC"/>
    <w:rsid w:val="00690ABF"/>
    <w:rsid w:val="00697508"/>
    <w:rsid w:val="006D4564"/>
    <w:rsid w:val="006F61B5"/>
    <w:rsid w:val="00700EEA"/>
    <w:rsid w:val="00776353"/>
    <w:rsid w:val="00780EC4"/>
    <w:rsid w:val="007A68F2"/>
    <w:rsid w:val="007B1388"/>
    <w:rsid w:val="007C023F"/>
    <w:rsid w:val="007C1CE0"/>
    <w:rsid w:val="007D223E"/>
    <w:rsid w:val="007D2CDA"/>
    <w:rsid w:val="007D6989"/>
    <w:rsid w:val="007F2498"/>
    <w:rsid w:val="00807D4F"/>
    <w:rsid w:val="008234D1"/>
    <w:rsid w:val="008253AB"/>
    <w:rsid w:val="00831819"/>
    <w:rsid w:val="00927CE8"/>
    <w:rsid w:val="009562F6"/>
    <w:rsid w:val="0096271D"/>
    <w:rsid w:val="00981EBF"/>
    <w:rsid w:val="0099286F"/>
    <w:rsid w:val="009F45E1"/>
    <w:rsid w:val="00A10955"/>
    <w:rsid w:val="00A14AB7"/>
    <w:rsid w:val="00A870C7"/>
    <w:rsid w:val="00AC3F2D"/>
    <w:rsid w:val="00AE555A"/>
    <w:rsid w:val="00B03AA4"/>
    <w:rsid w:val="00B05A32"/>
    <w:rsid w:val="00B52565"/>
    <w:rsid w:val="00B72682"/>
    <w:rsid w:val="00BE0327"/>
    <w:rsid w:val="00BE566B"/>
    <w:rsid w:val="00BE726D"/>
    <w:rsid w:val="00BF5D6F"/>
    <w:rsid w:val="00C15235"/>
    <w:rsid w:val="00C44AFD"/>
    <w:rsid w:val="00C60635"/>
    <w:rsid w:val="00D03EBF"/>
    <w:rsid w:val="00D041E7"/>
    <w:rsid w:val="00D068AD"/>
    <w:rsid w:val="00D25C27"/>
    <w:rsid w:val="00D80C63"/>
    <w:rsid w:val="00DE1B2D"/>
    <w:rsid w:val="00DF0167"/>
    <w:rsid w:val="00DF584D"/>
    <w:rsid w:val="00E430B7"/>
    <w:rsid w:val="00E64596"/>
    <w:rsid w:val="00E906F3"/>
    <w:rsid w:val="00EA726B"/>
    <w:rsid w:val="00ED1D8F"/>
    <w:rsid w:val="00EE69F4"/>
    <w:rsid w:val="00EF123D"/>
    <w:rsid w:val="00F5343B"/>
    <w:rsid w:val="00F63036"/>
    <w:rsid w:val="00F6648C"/>
    <w:rsid w:val="1FFEA01A"/>
    <w:rsid w:val="5E8C2D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pPr>
    <w:rPr>
      <w:rFonts w:ascii="Times New Roman" w:hAnsi="Times New Roman" w:eastAsia="Times New Roman" w:cs="Times New Roman"/>
      <w:sz w:val="24"/>
      <w:szCs w:val="24"/>
      <w:lang w:val="en-GB" w:eastAsia="zh-CN" w:bidi="ar-SA"/>
    </w:rPr>
  </w:style>
  <w:style w:type="paragraph" w:styleId="2">
    <w:name w:val="heading 1"/>
    <w:basedOn w:val="1"/>
    <w:next w:val="1"/>
    <w:link w:val="17"/>
    <w:qFormat/>
    <w:uiPriority w:val="9"/>
    <w:pPr>
      <w:keepNext/>
      <w:keepLines/>
      <w:spacing w:before="240"/>
      <w:outlineLvl w:val="0"/>
    </w:pPr>
    <w:rPr>
      <w:rFonts w:ascii="Times New Roman" w:hAnsi="Times New Roman" w:eastAsiaTheme="majorEastAsia" w:cstheme="majorBidi"/>
      <w:color w:val="000000" w:themeColor="text1"/>
      <w:sz w:val="36"/>
      <w:szCs w:val="32"/>
      <w14:textFill>
        <w14:solidFill>
          <w14:schemeClr w14:val="tx1"/>
        </w14:solidFill>
      </w14:textFill>
    </w:rPr>
  </w:style>
  <w:style w:type="paragraph" w:styleId="3">
    <w:name w:val="heading 2"/>
    <w:basedOn w:val="1"/>
    <w:next w:val="1"/>
    <w:link w:val="18"/>
    <w:unhideWhenUsed/>
    <w:qFormat/>
    <w:uiPriority w:val="9"/>
    <w:pPr>
      <w:keepNext/>
      <w:keepLines/>
      <w:spacing w:before="50" w:beforeLines="50" w:after="50" w:afterLines="50" w:line="360" w:lineRule="auto"/>
      <w:outlineLvl w:val="1"/>
    </w:pPr>
    <w:rPr>
      <w:b/>
      <w:bCs/>
      <w:color w:val="000000" w:themeColor="text1"/>
      <w:sz w:val="28"/>
      <w:szCs w:val="32"/>
      <w14:textFill>
        <w14:solidFill>
          <w14:schemeClr w14:val="tx1"/>
        </w14:solidFill>
      </w14:textFill>
    </w:rPr>
  </w:style>
  <w:style w:type="paragraph" w:styleId="4">
    <w:name w:val="heading 3"/>
    <w:basedOn w:val="1"/>
    <w:next w:val="1"/>
    <w:link w:val="19"/>
    <w:unhideWhenUsed/>
    <w:qFormat/>
    <w:uiPriority w:val="9"/>
    <w:pPr>
      <w:keepNext/>
      <w:keepLines/>
      <w:spacing w:before="50" w:beforeLines="50" w:after="50" w:afterLines="50" w:line="360" w:lineRule="auto"/>
      <w:outlineLvl w:val="2"/>
    </w:pPr>
    <w:rPr>
      <w:b/>
      <w:bCs/>
      <w:sz w:val="28"/>
      <w:szCs w:val="32"/>
    </w:rPr>
  </w:style>
  <w:style w:type="character" w:default="1" w:styleId="9">
    <w:name w:val="Default Paragraph Font"/>
    <w:unhideWhenUsed/>
    <w:qFormat/>
    <w:uiPriority w:val="1"/>
  </w:style>
  <w:style w:type="table" w:default="1" w:styleId="11">
    <w:name w:val="Normal Table"/>
    <w:unhideWhenUsed/>
    <w:qFormat/>
    <w:uiPriority w:val="99"/>
    <w:tblPr>
      <w:tblLayout w:type="fixed"/>
      <w:tblCellMar>
        <w:top w:w="0" w:type="dxa"/>
        <w:left w:w="108" w:type="dxa"/>
        <w:bottom w:w="0" w:type="dxa"/>
        <w:right w:w="108" w:type="dxa"/>
      </w:tblCellMar>
    </w:tblPr>
  </w:style>
  <w:style w:type="paragraph" w:styleId="5">
    <w:name w:val="Balloon Text"/>
    <w:basedOn w:val="1"/>
    <w:link w:val="13"/>
    <w:unhideWhenUsed/>
    <w:qFormat/>
    <w:uiPriority w:val="99"/>
    <w:rPr>
      <w:rFonts w:cs="Segoe UI" w:eastAsiaTheme="minorEastAsia"/>
      <w:b/>
      <w:szCs w:val="18"/>
    </w:rPr>
  </w:style>
  <w:style w:type="paragraph" w:styleId="6">
    <w:name w:val="footer"/>
    <w:basedOn w:val="1"/>
    <w:link w:val="16"/>
    <w:unhideWhenUsed/>
    <w:qFormat/>
    <w:uiPriority w:val="99"/>
    <w:pPr>
      <w:tabs>
        <w:tab w:val="center" w:pos="4513"/>
        <w:tab w:val="right" w:pos="9026"/>
      </w:tabs>
    </w:pPr>
    <w:rPr>
      <w:rFonts w:asciiTheme="minorHAnsi" w:hAnsiTheme="minorHAnsi" w:eastAsiaTheme="minorEastAsia" w:cstheme="minorBidi"/>
    </w:rPr>
  </w:style>
  <w:style w:type="paragraph" w:styleId="7">
    <w:name w:val="header"/>
    <w:basedOn w:val="1"/>
    <w:link w:val="15"/>
    <w:unhideWhenUsed/>
    <w:qFormat/>
    <w:uiPriority w:val="99"/>
    <w:pPr>
      <w:tabs>
        <w:tab w:val="center" w:pos="4513"/>
        <w:tab w:val="right" w:pos="9026"/>
      </w:tabs>
      <w:spacing w:before="50" w:beforeLines="50" w:after="50" w:afterLines="50"/>
    </w:pPr>
    <w:rPr>
      <w:rFonts w:asciiTheme="minorAscii" w:hAnsiTheme="minorAscii" w:eastAsiaTheme="minorEastAsia" w:cstheme="minorBidi"/>
    </w:rPr>
  </w:style>
  <w:style w:type="paragraph" w:styleId="8">
    <w:name w:val="Normal (Web)"/>
    <w:basedOn w:val="1"/>
    <w:unhideWhenUsed/>
    <w:qFormat/>
    <w:uiPriority w:val="99"/>
    <w:pPr>
      <w:spacing w:before="100" w:beforeAutospacing="1" w:after="100" w:afterAutospacing="1"/>
    </w:pPr>
  </w:style>
  <w:style w:type="character" w:styleId="10">
    <w:name w:val="Hyperlink"/>
    <w:basedOn w:val="9"/>
    <w:unhideWhenUsed/>
    <w:qFormat/>
    <w:uiPriority w:val="99"/>
    <w:rPr>
      <w:color w:val="0563C1" w:themeColor="hyperlink"/>
      <w:u w:val="single"/>
      <w14:textFill>
        <w14:solidFill>
          <w14:schemeClr w14:val="hlink"/>
        </w14:solidFill>
      </w14:textFill>
    </w:rPr>
  </w:style>
  <w:style w:type="paragraph" w:customStyle="1" w:styleId="12">
    <w:name w:val="List Paragraph"/>
    <w:basedOn w:val="1"/>
    <w:qFormat/>
    <w:uiPriority w:val="34"/>
    <w:pPr>
      <w:ind w:left="720"/>
      <w:contextualSpacing/>
    </w:pPr>
    <w:rPr>
      <w:rFonts w:asciiTheme="minorHAnsi" w:hAnsiTheme="minorHAnsi" w:eastAsiaTheme="minorEastAsia" w:cstheme="minorBidi"/>
    </w:rPr>
  </w:style>
  <w:style w:type="character" w:customStyle="1" w:styleId="13">
    <w:name w:val="Balloon Text Char"/>
    <w:basedOn w:val="9"/>
    <w:link w:val="5"/>
    <w:semiHidden/>
    <w:qFormat/>
    <w:uiPriority w:val="99"/>
    <w:rPr>
      <w:rFonts w:ascii="Times New Roman" w:hAnsi="Times New Roman" w:cs="Segoe UI" w:eastAsiaTheme="minorEastAsia"/>
      <w:b/>
      <w:sz w:val="24"/>
      <w:szCs w:val="18"/>
    </w:rPr>
  </w:style>
  <w:style w:type="character" w:customStyle="1" w:styleId="14">
    <w:name w:val="Unresolved Mention"/>
    <w:basedOn w:val="9"/>
    <w:unhideWhenUsed/>
    <w:qFormat/>
    <w:uiPriority w:val="99"/>
    <w:rPr>
      <w:color w:val="605E5C"/>
      <w:shd w:val="clear" w:color="auto" w:fill="E1DFDD"/>
    </w:rPr>
  </w:style>
  <w:style w:type="character" w:customStyle="1" w:styleId="15">
    <w:name w:val="Header Char"/>
    <w:basedOn w:val="9"/>
    <w:link w:val="7"/>
    <w:qFormat/>
    <w:uiPriority w:val="99"/>
    <w:rPr>
      <w:rFonts w:asciiTheme="minorAscii" w:hAnsiTheme="minorAscii"/>
    </w:rPr>
  </w:style>
  <w:style w:type="character" w:customStyle="1" w:styleId="16">
    <w:name w:val="Footer Char"/>
    <w:basedOn w:val="9"/>
    <w:link w:val="6"/>
    <w:qFormat/>
    <w:uiPriority w:val="99"/>
  </w:style>
  <w:style w:type="character" w:customStyle="1" w:styleId="17">
    <w:name w:val="Heading 1 Char"/>
    <w:basedOn w:val="9"/>
    <w:link w:val="2"/>
    <w:qFormat/>
    <w:uiPriority w:val="9"/>
    <w:rPr>
      <w:rFonts w:ascii="Times New Roman" w:hAnsi="Times New Roman" w:eastAsiaTheme="majorEastAsia" w:cstheme="majorBidi"/>
      <w:color w:val="000000" w:themeColor="text1"/>
      <w:sz w:val="36"/>
      <w:szCs w:val="32"/>
      <w14:textFill>
        <w14:solidFill>
          <w14:schemeClr w14:val="tx1"/>
        </w14:solidFill>
      </w14:textFill>
    </w:rPr>
  </w:style>
  <w:style w:type="character" w:customStyle="1" w:styleId="18">
    <w:name w:val="Heading 2 Char"/>
    <w:link w:val="3"/>
    <w:uiPriority w:val="0"/>
    <w:rPr>
      <w:rFonts w:ascii="Times New Roman" w:hAnsi="Times New Roman"/>
      <w:b/>
      <w:bCs/>
      <w:color w:val="000000" w:themeColor="text1"/>
      <w:sz w:val="28"/>
      <w:szCs w:val="32"/>
      <w14:textFill>
        <w14:solidFill>
          <w14:schemeClr w14:val="tx1"/>
        </w14:solidFill>
      </w14:textFill>
    </w:rPr>
  </w:style>
  <w:style w:type="character" w:customStyle="1" w:styleId="19">
    <w:name w:val="Heading 3 Char"/>
    <w:link w:val="4"/>
    <w:uiPriority w:val="0"/>
    <w:rPr>
      <w:rFonts w:ascii="Times New Roman" w:hAnsi="Times New Roman"/>
      <w:b/>
      <w:bCs/>
      <w:sz w:val="28"/>
      <w:szCs w:val="32"/>
    </w:rPr>
  </w:style>
  <w:style w:type="paragraph" w:customStyle="1" w:styleId="20">
    <w:name w:val="p2"/>
    <w:uiPriority w:val="0"/>
    <w:pPr>
      <w:spacing w:before="0" w:beforeAutospacing="0" w:after="0" w:afterAutospacing="0"/>
      <w:ind w:left="0" w:right="0"/>
      <w:jc w:val="left"/>
    </w:pPr>
    <w:rPr>
      <w:rFonts w:ascii="Helvetica Neue" w:hAnsi="Helvetica Neue" w:eastAsia="Helvetica Neue" w:cs="Helvetica Neue"/>
      <w:kern w:val="0"/>
      <w:sz w:val="24"/>
      <w:szCs w:val="24"/>
      <w:lang w:val="en-US" w:eastAsia="zh-CN" w:bidi="ar"/>
    </w:rPr>
  </w:style>
  <w:style w:type="paragraph" w:customStyle="1" w:styleId="21">
    <w:name w:val="p1"/>
    <w:uiPriority w:val="0"/>
    <w:pPr>
      <w:spacing w:before="0" w:beforeAutospacing="0" w:after="0" w:afterAutospacing="0"/>
      <w:ind w:left="0" w:right="0"/>
      <w:jc w:val="left"/>
    </w:pPr>
    <w:rPr>
      <w:rFonts w:hint="default" w:ascii="Helvetica Neue" w:hAnsi="Helvetica Neue" w:eastAsia="Helvetica Neue" w:cs="Helvetica Neue"/>
      <w:kern w:val="0"/>
      <w:sz w:val="24"/>
      <w:szCs w:val="24"/>
      <w:lang w:val="en-US" w:eastAsia="zh-CN" w:bidi="ar"/>
    </w:rPr>
  </w:style>
  <w:style w:type="character" w:customStyle="1" w:styleId="22">
    <w:name w:val="s1"/>
    <w:uiPriority w:val="0"/>
    <w:rPr>
      <w:color w:val="DCA10D"/>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jpe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Pages>
  <Words>2497</Words>
  <Characters>14237</Characters>
  <Lines>118</Lines>
  <Paragraphs>33</Paragraphs>
  <TotalTime>0</TotalTime>
  <ScaleCrop>false</ScaleCrop>
  <LinksUpToDate>false</LinksUpToDate>
  <CharactersWithSpaces>16701</CharactersWithSpaces>
  <Application>WPS Office_1.7.0.2619_F1E327BC-269C-435d-A152-05C5408002CA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2019-10-29T22:03:00Z</dcterms:created>
  <dc:creator>Chuze Chen (1904796)</dc:creator>
  <cp:lastModifiedBy>chuzechen</cp:lastModifiedBy>
  <cp:lastPrinted>2019-10-30T10:00:00Z</cp:lastPrinted>
  <dcterms:modified xsi:type="dcterms:W3CDTF">2020-01-04T16:54:00Z</dcterms:modified>
  <cp:revision>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1033-1.7.0.2619</vt:lpwstr>
  </property>
</Properties>
</file>