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29E4" w:rsidP="7DE4FCC8" w:rsidRDefault="00E029E4" w14:paraId="2A168935" w14:textId="1C92B501">
      <w:pPr>
        <w:rPr>
          <w:rFonts w:ascii="Aptos" w:hAnsi="Aptos" w:eastAsia="Aptos" w:cs="Aptos"/>
        </w:rPr>
      </w:pPr>
    </w:p>
    <w:p w:rsidR="00E029E4" w:rsidP="7DE4FCC8" w:rsidRDefault="00E029E4" w14:paraId="49D9E684" w14:textId="460C9EFC">
      <w:pPr>
        <w:rPr>
          <w:rFonts w:ascii="Aptos" w:hAnsi="Aptos" w:eastAsia="Aptos" w:cs="Aptos"/>
        </w:rPr>
      </w:pPr>
    </w:p>
    <w:p w:rsidR="00E029E4" w:rsidP="7DE4FCC8" w:rsidRDefault="00E029E4" w14:paraId="679DC189" w14:textId="24C6788D">
      <w:pPr>
        <w:rPr>
          <w:rFonts w:ascii="Aptos" w:hAnsi="Aptos" w:eastAsia="Aptos" w:cs="Aptos"/>
        </w:rPr>
      </w:pPr>
    </w:p>
    <w:p w:rsidR="00E029E4" w:rsidP="7DE4FCC8" w:rsidRDefault="00E029E4" w14:paraId="5D681B73" w14:textId="154FB37C">
      <w:pPr>
        <w:rPr>
          <w:rFonts w:ascii="Aptos" w:hAnsi="Aptos" w:eastAsia="Aptos" w:cs="Aptos"/>
        </w:rPr>
      </w:pPr>
    </w:p>
    <w:p w:rsidR="00E029E4" w:rsidP="23DF8CD0" w:rsidRDefault="77E6DC2B" w14:paraId="23EF69E1" w14:textId="127FB4CD">
      <w:pPr>
        <w:spacing w:line="360" w:lineRule="auto"/>
        <w:jc w:val="center"/>
        <w:rPr>
          <w:rFonts w:ascii="Arial" w:hAnsi="Arial" w:eastAsia="Arial" w:cs="Arial"/>
          <w:sz w:val="22"/>
          <w:szCs w:val="22"/>
        </w:rPr>
      </w:pPr>
      <w:r w:rsidRPr="23DF8CD0" w:rsidR="77E6DC2B">
        <w:rPr>
          <w:rFonts w:ascii="Arial" w:hAnsi="Arial" w:eastAsia="Arial" w:cs="Arial"/>
          <w:b w:val="1"/>
          <w:bCs w:val="1"/>
          <w:sz w:val="22"/>
          <w:szCs w:val="22"/>
        </w:rPr>
        <w:t>Name</w:t>
      </w:r>
      <w:r w:rsidRPr="23DF8CD0" w:rsidR="44A7644A">
        <w:rPr>
          <w:rFonts w:ascii="Arial" w:hAnsi="Arial" w:eastAsia="Arial" w:cs="Arial"/>
          <w:sz w:val="22"/>
          <w:szCs w:val="22"/>
        </w:rPr>
        <w:t>: Nwakaego Sylvia Boniface</w:t>
      </w:r>
    </w:p>
    <w:p w:rsidR="00E029E4" w:rsidP="23DF8CD0" w:rsidRDefault="44A7644A" w14:paraId="57A098B0" w14:textId="5356352D">
      <w:pPr>
        <w:spacing w:line="360" w:lineRule="auto"/>
        <w:jc w:val="center"/>
        <w:rPr>
          <w:rFonts w:ascii="Arial" w:hAnsi="Arial" w:eastAsia="Arial" w:cs="Arial"/>
          <w:sz w:val="22"/>
          <w:szCs w:val="22"/>
        </w:rPr>
      </w:pPr>
      <w:r w:rsidRPr="23DF8CD0" w:rsidR="44A7644A">
        <w:rPr>
          <w:rFonts w:ascii="Arial" w:hAnsi="Arial" w:eastAsia="Arial" w:cs="Arial"/>
          <w:b w:val="1"/>
          <w:bCs w:val="1"/>
          <w:sz w:val="22"/>
          <w:szCs w:val="22"/>
        </w:rPr>
        <w:t>Student ID</w:t>
      </w:r>
      <w:r w:rsidRPr="23DF8CD0" w:rsidR="44A7644A">
        <w:rPr>
          <w:rFonts w:ascii="Arial" w:hAnsi="Arial" w:eastAsia="Arial" w:cs="Arial"/>
          <w:sz w:val="22"/>
          <w:szCs w:val="22"/>
        </w:rPr>
        <w:t>: 2521142</w:t>
      </w:r>
    </w:p>
    <w:p w:rsidR="00E029E4" w:rsidP="23DF8CD0" w:rsidRDefault="297E041E" w14:paraId="3A6F79DD" w14:textId="7F2FC535">
      <w:pPr>
        <w:spacing w:line="360" w:lineRule="auto"/>
        <w:jc w:val="center"/>
        <w:rPr>
          <w:rFonts w:ascii="Arial" w:hAnsi="Arial" w:eastAsia="Arial" w:cs="Arial"/>
          <w:sz w:val="22"/>
          <w:szCs w:val="22"/>
        </w:rPr>
      </w:pPr>
      <w:r w:rsidRPr="23DF8CD0" w:rsidR="297E041E">
        <w:rPr>
          <w:rFonts w:ascii="Arial" w:hAnsi="Arial" w:eastAsia="Arial" w:cs="Arial"/>
          <w:b w:val="1"/>
          <w:bCs w:val="1"/>
          <w:sz w:val="22"/>
          <w:szCs w:val="22"/>
        </w:rPr>
        <w:t>Module code</w:t>
      </w:r>
      <w:r w:rsidRPr="23DF8CD0" w:rsidR="680BDD4B">
        <w:rPr>
          <w:rFonts w:ascii="Arial" w:hAnsi="Arial" w:eastAsia="Arial" w:cs="Arial"/>
          <w:sz w:val="22"/>
          <w:szCs w:val="22"/>
        </w:rPr>
        <w:t>: LCHS400</w:t>
      </w:r>
      <w:r w:rsidRPr="23DF8CD0" w:rsidR="5E0DB04C">
        <w:rPr>
          <w:rFonts w:ascii="Arial" w:hAnsi="Arial" w:eastAsia="Arial" w:cs="Arial"/>
          <w:sz w:val="22"/>
          <w:szCs w:val="22"/>
        </w:rPr>
        <w:t>8</w:t>
      </w:r>
    </w:p>
    <w:p w:rsidR="00E029E4" w:rsidP="23DF8CD0" w:rsidRDefault="44A7644A" w14:paraId="7DCD7D15" w14:textId="152D37A7">
      <w:pPr>
        <w:spacing w:line="360" w:lineRule="auto"/>
        <w:jc w:val="center"/>
        <w:rPr>
          <w:rFonts w:ascii="Arial" w:hAnsi="Arial" w:eastAsia="Arial" w:cs="Arial"/>
          <w:sz w:val="22"/>
          <w:szCs w:val="22"/>
        </w:rPr>
      </w:pPr>
      <w:r w:rsidRPr="23DF8CD0" w:rsidR="44A7644A">
        <w:rPr>
          <w:rFonts w:ascii="Arial" w:hAnsi="Arial" w:eastAsia="Arial" w:cs="Arial"/>
          <w:b w:val="1"/>
          <w:bCs w:val="1"/>
          <w:sz w:val="22"/>
          <w:szCs w:val="22"/>
        </w:rPr>
        <w:t>Mod</w:t>
      </w:r>
      <w:r w:rsidRPr="23DF8CD0" w:rsidR="25D7488F">
        <w:rPr>
          <w:rFonts w:ascii="Arial" w:hAnsi="Arial" w:eastAsia="Arial" w:cs="Arial"/>
          <w:b w:val="1"/>
          <w:bCs w:val="1"/>
          <w:sz w:val="22"/>
          <w:szCs w:val="22"/>
        </w:rPr>
        <w:t>ule</w:t>
      </w:r>
      <w:r w:rsidRPr="23DF8CD0" w:rsidR="1F84B1CB">
        <w:rPr>
          <w:rFonts w:ascii="Arial" w:hAnsi="Arial" w:eastAsia="Arial" w:cs="Arial"/>
          <w:sz w:val="22"/>
          <w:szCs w:val="22"/>
        </w:rPr>
        <w:t>: Introduction to Public Health</w:t>
      </w:r>
    </w:p>
    <w:p w:rsidR="00E029E4" w:rsidP="23DF8CD0" w:rsidRDefault="44A7644A" w14:paraId="6B7A7103" w14:textId="6E0AA944">
      <w:pPr>
        <w:spacing w:line="360" w:lineRule="auto"/>
        <w:jc w:val="center"/>
        <w:rPr>
          <w:rFonts w:ascii="Arial" w:hAnsi="Arial" w:eastAsia="Arial" w:cs="Arial"/>
          <w:sz w:val="22"/>
          <w:szCs w:val="22"/>
        </w:rPr>
      </w:pPr>
      <w:r w:rsidRPr="23DF8CD0" w:rsidR="44A7644A">
        <w:rPr>
          <w:rFonts w:ascii="Arial" w:hAnsi="Arial" w:eastAsia="Arial" w:cs="Arial"/>
          <w:b w:val="1"/>
          <w:bCs w:val="1"/>
          <w:sz w:val="22"/>
          <w:szCs w:val="22"/>
        </w:rPr>
        <w:t>Lecturer</w:t>
      </w:r>
      <w:r w:rsidRPr="23DF8CD0" w:rsidR="350999FF">
        <w:rPr>
          <w:rFonts w:ascii="Arial" w:hAnsi="Arial" w:eastAsia="Arial" w:cs="Arial"/>
          <w:sz w:val="22"/>
          <w:szCs w:val="22"/>
        </w:rPr>
        <w:t>:</w:t>
      </w:r>
      <w:r w:rsidRPr="23DF8CD0" w:rsidR="58FE17B6">
        <w:rPr>
          <w:rFonts w:ascii="Arial" w:hAnsi="Arial" w:eastAsia="Arial" w:cs="Arial"/>
          <w:sz w:val="22"/>
          <w:szCs w:val="22"/>
        </w:rPr>
        <w:t xml:space="preserve"> </w:t>
      </w:r>
      <w:r w:rsidRPr="23DF8CD0" w:rsidR="7FB9B8F6">
        <w:rPr>
          <w:rFonts w:ascii="Arial" w:hAnsi="Arial" w:eastAsia="Arial" w:cs="Arial"/>
          <w:sz w:val="22"/>
          <w:szCs w:val="22"/>
        </w:rPr>
        <w:t xml:space="preserve">Dr </w:t>
      </w:r>
      <w:r w:rsidRPr="23DF8CD0" w:rsidR="58FE17B6">
        <w:rPr>
          <w:rFonts w:ascii="Arial" w:hAnsi="Arial" w:eastAsia="Arial" w:cs="Arial"/>
          <w:sz w:val="22"/>
          <w:szCs w:val="22"/>
        </w:rPr>
        <w:t>Aishat Bakr</w:t>
      </w:r>
      <w:r w:rsidRPr="23DF8CD0" w:rsidR="486B3E5C">
        <w:rPr>
          <w:rFonts w:ascii="Arial" w:hAnsi="Arial" w:eastAsia="Arial" w:cs="Arial"/>
          <w:sz w:val="22"/>
          <w:szCs w:val="22"/>
        </w:rPr>
        <w:t>e</w:t>
      </w:r>
    </w:p>
    <w:p w:rsidR="00E029E4" w:rsidP="23DF8CD0" w:rsidRDefault="44A7644A" w14:paraId="6EDB2BB6" w14:textId="38EE27D0">
      <w:pPr>
        <w:spacing w:line="360" w:lineRule="auto"/>
        <w:jc w:val="center"/>
        <w:rPr>
          <w:rFonts w:ascii="Arial" w:hAnsi="Arial" w:eastAsia="Arial" w:cs="Arial"/>
          <w:sz w:val="22"/>
          <w:szCs w:val="22"/>
        </w:rPr>
      </w:pPr>
      <w:r w:rsidRPr="23DF8CD0" w:rsidR="44A7644A">
        <w:rPr>
          <w:rFonts w:ascii="Arial" w:hAnsi="Arial" w:eastAsia="Arial" w:cs="Arial"/>
          <w:b w:val="1"/>
          <w:bCs w:val="1"/>
          <w:sz w:val="22"/>
          <w:szCs w:val="22"/>
        </w:rPr>
        <w:t>Title</w:t>
      </w:r>
      <w:r w:rsidRPr="23DF8CD0" w:rsidR="7137E3B2">
        <w:rPr>
          <w:rFonts w:ascii="Arial" w:hAnsi="Arial" w:eastAsia="Arial" w:cs="Arial"/>
          <w:b w:val="1"/>
          <w:bCs w:val="1"/>
          <w:sz w:val="22"/>
          <w:szCs w:val="22"/>
        </w:rPr>
        <w:t>:</w:t>
      </w:r>
      <w:r w:rsidRPr="23DF8CD0" w:rsidR="67B84E3C">
        <w:rPr>
          <w:rFonts w:ascii="Arial" w:hAnsi="Arial" w:eastAsia="Arial" w:cs="Arial"/>
          <w:sz w:val="22"/>
          <w:szCs w:val="22"/>
        </w:rPr>
        <w:t xml:space="preserve"> Coronary Heart Disease</w:t>
      </w:r>
    </w:p>
    <w:p w:rsidR="00E029E4" w:rsidP="7DE4FCC8" w:rsidRDefault="00E029E4" w14:paraId="288FFDE9" w14:textId="103D4228">
      <w:pPr>
        <w:jc w:val="center"/>
        <w:rPr>
          <w:rFonts w:ascii="Arial" w:hAnsi="Arial" w:eastAsia="Arial" w:cs="Arial"/>
          <w:b/>
          <w:bCs/>
        </w:rPr>
      </w:pPr>
    </w:p>
    <w:p w:rsidR="00E029E4" w:rsidP="7DE4FCC8" w:rsidRDefault="00E029E4" w14:paraId="280EF969" w14:textId="49A07FC1">
      <w:pPr>
        <w:jc w:val="center"/>
        <w:rPr>
          <w:rFonts w:ascii="Arial" w:hAnsi="Arial" w:eastAsia="Arial" w:cs="Arial"/>
          <w:b/>
          <w:bCs/>
        </w:rPr>
      </w:pPr>
    </w:p>
    <w:p w:rsidR="00E029E4" w:rsidP="7DE4FCC8" w:rsidRDefault="00E029E4" w14:paraId="75B1641B" w14:textId="194CB197">
      <w:pPr>
        <w:jc w:val="center"/>
        <w:rPr>
          <w:rFonts w:ascii="Arial" w:hAnsi="Arial" w:eastAsia="Arial" w:cs="Arial"/>
          <w:b/>
          <w:bCs/>
        </w:rPr>
      </w:pPr>
    </w:p>
    <w:p w:rsidR="00E029E4" w:rsidP="7DE4FCC8" w:rsidRDefault="00E029E4" w14:paraId="3EEBAEE0" w14:textId="08B5B3B6">
      <w:pPr>
        <w:jc w:val="center"/>
        <w:rPr>
          <w:rFonts w:ascii="Arial" w:hAnsi="Arial" w:eastAsia="Arial" w:cs="Arial"/>
          <w:b/>
          <w:bCs/>
        </w:rPr>
      </w:pPr>
    </w:p>
    <w:p w:rsidR="00E029E4" w:rsidP="7DE4FCC8" w:rsidRDefault="00E029E4" w14:paraId="379BC536" w14:textId="40174719">
      <w:pPr>
        <w:jc w:val="center"/>
        <w:rPr>
          <w:rFonts w:ascii="Arial" w:hAnsi="Arial" w:eastAsia="Arial" w:cs="Arial"/>
          <w:b/>
          <w:bCs/>
        </w:rPr>
      </w:pPr>
    </w:p>
    <w:p w:rsidR="00E029E4" w:rsidP="7DE4FCC8" w:rsidRDefault="00E029E4" w14:paraId="486FB72F" w14:textId="6E40C79D">
      <w:pPr>
        <w:jc w:val="center"/>
        <w:rPr>
          <w:rFonts w:ascii="Arial" w:hAnsi="Arial" w:eastAsia="Arial" w:cs="Arial"/>
          <w:b/>
          <w:bCs/>
        </w:rPr>
      </w:pPr>
    </w:p>
    <w:p w:rsidR="00E029E4" w:rsidP="7DE4FCC8" w:rsidRDefault="00E029E4" w14:paraId="440955F3" w14:textId="7C88D8CD">
      <w:pPr>
        <w:jc w:val="center"/>
        <w:rPr>
          <w:rFonts w:ascii="Arial" w:hAnsi="Arial" w:eastAsia="Arial" w:cs="Arial"/>
          <w:b/>
          <w:bCs/>
        </w:rPr>
      </w:pPr>
    </w:p>
    <w:p w:rsidR="00E029E4" w:rsidP="7DE4FCC8" w:rsidRDefault="00E029E4" w14:paraId="0B5D83F7" w14:textId="4BCBB0CB">
      <w:pPr>
        <w:jc w:val="center"/>
        <w:rPr>
          <w:rFonts w:ascii="Arial" w:hAnsi="Arial" w:eastAsia="Arial" w:cs="Arial"/>
          <w:b/>
          <w:bCs/>
        </w:rPr>
      </w:pPr>
    </w:p>
    <w:p w:rsidR="00E029E4" w:rsidP="7DE4FCC8" w:rsidRDefault="00E029E4" w14:paraId="6214B18A" w14:textId="4D06A893">
      <w:pPr>
        <w:jc w:val="center"/>
        <w:rPr>
          <w:rFonts w:ascii="Arial" w:hAnsi="Arial" w:eastAsia="Arial" w:cs="Arial"/>
          <w:b/>
          <w:bCs/>
        </w:rPr>
      </w:pPr>
    </w:p>
    <w:p w:rsidR="00E029E4" w:rsidP="7DE4FCC8" w:rsidRDefault="00E029E4" w14:paraId="038B6CD0" w14:textId="4FB49916">
      <w:pPr>
        <w:jc w:val="center"/>
        <w:rPr>
          <w:rFonts w:ascii="Arial" w:hAnsi="Arial" w:eastAsia="Arial" w:cs="Arial"/>
          <w:b/>
          <w:bCs/>
        </w:rPr>
      </w:pPr>
    </w:p>
    <w:p w:rsidR="00E029E4" w:rsidP="7DE4FCC8" w:rsidRDefault="00E029E4" w14:paraId="045A0510" w14:textId="195AE3D1">
      <w:pPr>
        <w:jc w:val="center"/>
        <w:rPr>
          <w:rFonts w:ascii="Arial" w:hAnsi="Arial" w:eastAsia="Arial" w:cs="Arial"/>
          <w:b/>
          <w:bCs/>
        </w:rPr>
      </w:pPr>
    </w:p>
    <w:p w:rsidR="00E029E4" w:rsidP="7DE4FCC8" w:rsidRDefault="00E029E4" w14:paraId="57483D0E" w14:textId="7D233E2C">
      <w:pPr>
        <w:jc w:val="center"/>
        <w:rPr>
          <w:rFonts w:ascii="Arial" w:hAnsi="Arial" w:eastAsia="Arial" w:cs="Arial"/>
          <w:b/>
          <w:bCs/>
        </w:rPr>
      </w:pPr>
    </w:p>
    <w:p w:rsidR="00E029E4" w:rsidP="7DE4FCC8" w:rsidRDefault="00E029E4" w14:paraId="48A02598" w14:textId="31CF4F27">
      <w:pPr>
        <w:jc w:val="center"/>
        <w:rPr>
          <w:rFonts w:ascii="Arial" w:hAnsi="Arial" w:eastAsia="Arial" w:cs="Arial"/>
          <w:b/>
          <w:bCs/>
        </w:rPr>
      </w:pPr>
    </w:p>
    <w:p w:rsidR="00E029E4" w:rsidP="7DE4FCC8" w:rsidRDefault="00E029E4" w14:paraId="34D39E5A" w14:textId="6DFD256F">
      <w:pPr>
        <w:jc w:val="center"/>
        <w:rPr>
          <w:rFonts w:ascii="Arial" w:hAnsi="Arial" w:eastAsia="Arial" w:cs="Arial"/>
          <w:b/>
          <w:bCs/>
        </w:rPr>
      </w:pPr>
    </w:p>
    <w:p w:rsidR="00E029E4" w:rsidP="7DE4FCC8" w:rsidRDefault="00E029E4" w14:paraId="3A259071" w14:textId="1D56B02E">
      <w:pPr>
        <w:jc w:val="center"/>
        <w:rPr>
          <w:rFonts w:ascii="Arial" w:hAnsi="Arial" w:eastAsia="Arial" w:cs="Arial"/>
          <w:b/>
          <w:bCs/>
        </w:rPr>
      </w:pPr>
    </w:p>
    <w:p w:rsidR="00E029E4" w:rsidP="7DE4FCC8" w:rsidRDefault="00E029E4" w14:paraId="199416DF" w14:textId="355551C8">
      <w:pPr>
        <w:jc w:val="center"/>
        <w:rPr>
          <w:rFonts w:ascii="Arial" w:hAnsi="Arial" w:eastAsia="Arial" w:cs="Arial"/>
          <w:b/>
          <w:bCs/>
        </w:rPr>
      </w:pPr>
    </w:p>
    <w:p w:rsidR="00E029E4" w:rsidP="7DE4FCC8" w:rsidRDefault="00E029E4" w14:paraId="3118E9E5" w14:textId="12C30501">
      <w:pPr>
        <w:jc w:val="center"/>
        <w:rPr>
          <w:rFonts w:ascii="Arial" w:hAnsi="Arial" w:eastAsia="Arial" w:cs="Arial"/>
          <w:b/>
          <w:bCs/>
        </w:rPr>
      </w:pPr>
    </w:p>
    <w:p w:rsidR="00E029E4" w:rsidP="7DE4FCC8" w:rsidRDefault="00E029E4" w14:paraId="5639B28A" w14:textId="491293A2">
      <w:pPr>
        <w:jc w:val="center"/>
        <w:rPr>
          <w:rFonts w:ascii="Arial" w:hAnsi="Arial" w:eastAsia="Arial" w:cs="Arial"/>
          <w:b/>
          <w:bCs/>
        </w:rPr>
      </w:pPr>
    </w:p>
    <w:p w:rsidR="00E029E4" w:rsidP="7DE4FCC8" w:rsidRDefault="56FF771D" w14:paraId="206CE5CE" w14:textId="431CD550">
      <w:pPr>
        <w:rPr>
          <w:rFonts w:ascii="Aptos" w:hAnsi="Aptos" w:eastAsia="Aptos" w:cs="Aptos"/>
          <w:b/>
          <w:bCs/>
        </w:rPr>
      </w:pPr>
      <w:r w:rsidRPr="7DE4FCC8">
        <w:rPr>
          <w:rFonts w:ascii="Aptos" w:hAnsi="Aptos" w:eastAsia="Aptos" w:cs="Aptos"/>
          <w:b/>
          <w:bCs/>
        </w:rPr>
        <w:t>Introduction to coronary heart disease</w:t>
      </w:r>
    </w:p>
    <w:p w:rsidR="0C1865D4" w:rsidP="58DD4412" w:rsidRDefault="0419B399" w14:paraId="01DF52F8" w14:textId="15CA4C01">
      <w:pPr>
        <w:spacing w:before="120" w:after="0" w:line="360" w:lineRule="auto"/>
      </w:pPr>
      <w:r w:rsidRPr="73F59093" w:rsidR="64A13089">
        <w:rPr>
          <w:rFonts w:ascii="Arial" w:hAnsi="Arial" w:eastAsia="Arial" w:cs="Arial"/>
          <w:sz w:val="22"/>
          <w:szCs w:val="22"/>
        </w:rPr>
        <w:t xml:space="preserve">Coronary Heart Disease (CHD) is a </w:t>
      </w:r>
      <w:r w:rsidRPr="73F59093" w:rsidR="71E24FD9">
        <w:rPr>
          <w:rFonts w:ascii="Arial" w:hAnsi="Arial" w:eastAsia="Arial" w:cs="Arial"/>
          <w:sz w:val="22"/>
          <w:szCs w:val="22"/>
        </w:rPr>
        <w:t>chronic</w:t>
      </w:r>
      <w:r w:rsidRPr="73F59093" w:rsidR="7B31A784">
        <w:rPr>
          <w:rFonts w:ascii="Arial" w:hAnsi="Arial" w:eastAsia="Arial" w:cs="Arial"/>
          <w:sz w:val="22"/>
          <w:szCs w:val="22"/>
        </w:rPr>
        <w:t xml:space="preserve"> condition d</w:t>
      </w:r>
      <w:r w:rsidRPr="73F59093" w:rsidR="4664A292">
        <w:rPr>
          <w:rFonts w:ascii="Arial" w:hAnsi="Arial" w:eastAsia="Arial" w:cs="Arial"/>
          <w:sz w:val="22"/>
          <w:szCs w:val="22"/>
        </w:rPr>
        <w:t xml:space="preserve">efined by the </w:t>
      </w:r>
      <w:r w:rsidRPr="73F59093" w:rsidR="4CF03C22">
        <w:rPr>
          <w:rFonts w:ascii="Arial" w:hAnsi="Arial" w:eastAsia="Arial" w:cs="Arial"/>
          <w:sz w:val="22"/>
          <w:szCs w:val="22"/>
        </w:rPr>
        <w:t>blockage</w:t>
      </w:r>
      <w:r w:rsidRPr="73F59093" w:rsidR="4664A292">
        <w:rPr>
          <w:rFonts w:ascii="Arial" w:hAnsi="Arial" w:eastAsia="Arial" w:cs="Arial"/>
          <w:sz w:val="22"/>
          <w:szCs w:val="22"/>
        </w:rPr>
        <w:t xml:space="preserve"> of the coronary arteries due to </w:t>
      </w:r>
      <w:r w:rsidRPr="73F59093" w:rsidR="3AFD86C1">
        <w:rPr>
          <w:rFonts w:ascii="Arial" w:hAnsi="Arial" w:eastAsia="Arial" w:cs="Arial"/>
          <w:sz w:val="22"/>
          <w:szCs w:val="22"/>
        </w:rPr>
        <w:t>the hardness of the arteries (</w:t>
      </w:r>
      <w:r w:rsidRPr="73F59093" w:rsidR="7D996F7F">
        <w:rPr>
          <w:rFonts w:ascii="Arial" w:hAnsi="Arial" w:eastAsia="Arial" w:cs="Arial"/>
          <w:sz w:val="22"/>
          <w:szCs w:val="22"/>
        </w:rPr>
        <w:t xml:space="preserve">Atherosclerotic Accumulation), which restricts myocardial </w:t>
      </w:r>
      <w:r w:rsidRPr="73F59093" w:rsidR="1F88F616">
        <w:rPr>
          <w:rFonts w:ascii="Arial" w:hAnsi="Arial" w:eastAsia="Arial" w:cs="Arial"/>
          <w:sz w:val="22"/>
          <w:szCs w:val="22"/>
        </w:rPr>
        <w:t>blood flow</w:t>
      </w:r>
      <w:r w:rsidRPr="73F59093" w:rsidR="7D996F7F">
        <w:rPr>
          <w:rFonts w:ascii="Arial" w:hAnsi="Arial" w:eastAsia="Arial" w:cs="Arial"/>
          <w:sz w:val="22"/>
          <w:szCs w:val="22"/>
        </w:rPr>
        <w:t xml:space="preserve"> and incre</w:t>
      </w:r>
      <w:r w:rsidRPr="73F59093" w:rsidR="1038E8DC">
        <w:rPr>
          <w:rFonts w:ascii="Arial" w:hAnsi="Arial" w:eastAsia="Arial" w:cs="Arial"/>
          <w:sz w:val="22"/>
          <w:szCs w:val="22"/>
        </w:rPr>
        <w:t>ase the risk of Ischaemia and infarction (NHS, 20</w:t>
      </w:r>
      <w:r w:rsidRPr="73F59093" w:rsidR="25C1455C">
        <w:rPr>
          <w:rFonts w:ascii="Arial" w:hAnsi="Arial" w:eastAsia="Arial" w:cs="Arial"/>
          <w:sz w:val="22"/>
          <w:szCs w:val="22"/>
        </w:rPr>
        <w:t>24)</w:t>
      </w:r>
      <w:r w:rsidRPr="73F59093" w:rsidR="6C0CBF55">
        <w:rPr>
          <w:rFonts w:ascii="Arial" w:hAnsi="Arial" w:eastAsia="Arial" w:cs="Arial"/>
          <w:sz w:val="22"/>
          <w:szCs w:val="22"/>
        </w:rPr>
        <w:t xml:space="preserve">. It </w:t>
      </w:r>
      <w:r w:rsidRPr="73F59093" w:rsidR="7C6D263C">
        <w:rPr>
          <w:rFonts w:ascii="Arial" w:hAnsi="Arial" w:eastAsia="Arial" w:cs="Arial"/>
          <w:sz w:val="22"/>
          <w:szCs w:val="22"/>
        </w:rPr>
        <w:t>remains</w:t>
      </w:r>
      <w:r w:rsidRPr="73F59093" w:rsidR="7C6D263C">
        <w:rPr>
          <w:rFonts w:ascii="Arial" w:hAnsi="Arial" w:eastAsia="Arial" w:cs="Arial"/>
          <w:sz w:val="22"/>
          <w:szCs w:val="22"/>
        </w:rPr>
        <w:t xml:space="preserve"> one of the</w:t>
      </w:r>
      <w:r w:rsidRPr="73F59093" w:rsidR="6ABB07AF">
        <w:rPr>
          <w:rFonts w:ascii="Arial" w:hAnsi="Arial" w:eastAsia="Arial" w:cs="Arial"/>
          <w:sz w:val="22"/>
          <w:szCs w:val="22"/>
        </w:rPr>
        <w:t xml:space="preserve"> most severe</w:t>
      </w:r>
      <w:r w:rsidRPr="73F59093" w:rsidR="3DBB7466">
        <w:rPr>
          <w:rFonts w:ascii="Arial" w:hAnsi="Arial" w:eastAsia="Arial" w:cs="Arial"/>
          <w:sz w:val="22"/>
          <w:szCs w:val="22"/>
        </w:rPr>
        <w:t xml:space="preserve"> global</w:t>
      </w:r>
      <w:r w:rsidRPr="73F59093" w:rsidR="6ABB07AF">
        <w:rPr>
          <w:rFonts w:ascii="Arial" w:hAnsi="Arial" w:eastAsia="Arial" w:cs="Arial"/>
          <w:sz w:val="22"/>
          <w:szCs w:val="22"/>
        </w:rPr>
        <w:t xml:space="preserve"> health </w:t>
      </w:r>
      <w:r w:rsidRPr="73F59093" w:rsidR="0EC2F870">
        <w:rPr>
          <w:rFonts w:ascii="Arial" w:hAnsi="Arial" w:eastAsia="Arial" w:cs="Arial"/>
          <w:sz w:val="22"/>
          <w:szCs w:val="22"/>
        </w:rPr>
        <w:t>conditions</w:t>
      </w:r>
      <w:r w:rsidRPr="73F59093" w:rsidR="6ABB07AF">
        <w:rPr>
          <w:rFonts w:ascii="Arial" w:hAnsi="Arial" w:eastAsia="Arial" w:cs="Arial"/>
          <w:sz w:val="22"/>
          <w:szCs w:val="22"/>
        </w:rPr>
        <w:t xml:space="preserve"> due </w:t>
      </w:r>
      <w:r w:rsidRPr="73F59093" w:rsidR="77BDCFE2">
        <w:rPr>
          <w:rFonts w:ascii="Arial" w:hAnsi="Arial" w:eastAsia="Arial" w:cs="Arial"/>
          <w:sz w:val="22"/>
          <w:szCs w:val="22"/>
        </w:rPr>
        <w:t>to</w:t>
      </w:r>
      <w:r w:rsidRPr="73F59093" w:rsidR="1C212C22">
        <w:rPr>
          <w:rFonts w:ascii="Arial" w:hAnsi="Arial" w:eastAsia="Arial" w:cs="Arial"/>
          <w:sz w:val="22"/>
          <w:szCs w:val="22"/>
        </w:rPr>
        <w:t xml:space="preserve"> its high incidence and mortality rates</w:t>
      </w:r>
      <w:r w:rsidRPr="73F59093" w:rsidR="41E24DE8">
        <w:rPr>
          <w:rFonts w:ascii="Arial" w:hAnsi="Arial" w:eastAsia="Arial" w:cs="Arial"/>
          <w:sz w:val="22"/>
          <w:szCs w:val="22"/>
        </w:rPr>
        <w:t>.</w:t>
      </w:r>
      <w:r w:rsidRPr="73F59093" w:rsidR="2C6C1701">
        <w:rPr>
          <w:rFonts w:ascii="Arial" w:hAnsi="Arial" w:eastAsia="Arial" w:cs="Arial"/>
          <w:sz w:val="22"/>
          <w:szCs w:val="22"/>
        </w:rPr>
        <w:t xml:space="preserve"> </w:t>
      </w:r>
      <w:r w:rsidRPr="73F59093" w:rsidR="0419B399">
        <w:rPr>
          <w:rFonts w:ascii="Arial" w:hAnsi="Arial" w:eastAsia="Arial" w:cs="Arial"/>
          <w:sz w:val="22"/>
          <w:szCs w:val="22"/>
        </w:rPr>
        <w:t xml:space="preserve">The common signs are Angina pectoris – Chest pain, Tightness, </w:t>
      </w:r>
      <w:r w:rsidRPr="73F59093" w:rsidR="13B82E77">
        <w:rPr>
          <w:rFonts w:ascii="Arial" w:hAnsi="Arial" w:eastAsia="Arial" w:cs="Arial"/>
          <w:sz w:val="22"/>
          <w:szCs w:val="22"/>
        </w:rPr>
        <w:t>b</w:t>
      </w:r>
      <w:r w:rsidRPr="73F59093" w:rsidR="0419B399">
        <w:rPr>
          <w:rFonts w:ascii="Arial" w:hAnsi="Arial" w:eastAsia="Arial" w:cs="Arial"/>
          <w:sz w:val="22"/>
          <w:szCs w:val="22"/>
        </w:rPr>
        <w:t xml:space="preserve">reathlessness especially during activity due to heart inability to pump blood </w:t>
      </w:r>
      <w:r w:rsidRPr="73F59093" w:rsidR="1B96C131">
        <w:rPr>
          <w:rFonts w:ascii="Arial" w:hAnsi="Arial" w:eastAsia="Arial" w:cs="Arial"/>
          <w:sz w:val="22"/>
          <w:szCs w:val="22"/>
        </w:rPr>
        <w:t>eff</w:t>
      </w:r>
      <w:r w:rsidRPr="73F59093" w:rsidR="22942156">
        <w:rPr>
          <w:rFonts w:ascii="Arial" w:hAnsi="Arial" w:eastAsia="Arial" w:cs="Arial"/>
          <w:sz w:val="22"/>
          <w:szCs w:val="22"/>
        </w:rPr>
        <w:t>ectively</w:t>
      </w:r>
      <w:r w:rsidRPr="73F59093" w:rsidR="1CB79741">
        <w:rPr>
          <w:rFonts w:ascii="Arial" w:hAnsi="Arial" w:eastAsia="Arial" w:cs="Arial"/>
          <w:sz w:val="22"/>
          <w:szCs w:val="22"/>
        </w:rPr>
        <w:t>, s</w:t>
      </w:r>
      <w:r w:rsidRPr="73F59093" w:rsidR="0419B399">
        <w:rPr>
          <w:rFonts w:ascii="Arial" w:hAnsi="Arial" w:eastAsia="Arial" w:cs="Arial"/>
          <w:sz w:val="22"/>
          <w:szCs w:val="22"/>
        </w:rPr>
        <w:t>weating, Nausea, Dizziness. Palpitation and fatigue or discomfort that can occur when heart muscle does not get enough oxygen</w:t>
      </w:r>
      <w:r w:rsidRPr="73F59093" w:rsidR="389CE53D">
        <w:rPr>
          <w:rFonts w:ascii="Arial" w:hAnsi="Arial" w:eastAsia="Arial" w:cs="Arial"/>
          <w:color w:val="FF0000"/>
          <w:sz w:val="22"/>
          <w:szCs w:val="22"/>
        </w:rPr>
        <w:t xml:space="preserve"> </w:t>
      </w:r>
      <w:r w:rsidRPr="73F59093" w:rsidR="3DE995FB">
        <w:rPr>
          <w:rFonts w:ascii="Arial" w:hAnsi="Arial" w:eastAsia="Arial" w:cs="Arial"/>
          <w:sz w:val="22"/>
          <w:szCs w:val="22"/>
        </w:rPr>
        <w:t>(British heart foundation, 2024</w:t>
      </w:r>
      <w:r w:rsidRPr="73F59093" w:rsidR="389CE53D">
        <w:rPr>
          <w:rFonts w:ascii="Arial" w:hAnsi="Arial" w:eastAsia="Arial" w:cs="Arial"/>
          <w:sz w:val="22"/>
          <w:szCs w:val="22"/>
        </w:rPr>
        <w:t>)</w:t>
      </w:r>
      <w:r w:rsidRPr="73F59093" w:rsidR="0419B399">
        <w:rPr>
          <w:rFonts w:ascii="Arial" w:hAnsi="Arial" w:eastAsia="Arial" w:cs="Arial"/>
          <w:sz w:val="22"/>
          <w:szCs w:val="22"/>
        </w:rPr>
        <w:t xml:space="preserve">. </w:t>
      </w:r>
      <w:r w:rsidRPr="73F59093" w:rsidR="0419B399">
        <w:rPr>
          <w:rFonts w:ascii="Arial" w:hAnsi="Arial" w:eastAsia="Arial" w:cs="Arial"/>
          <w:sz w:val="22"/>
          <w:szCs w:val="22"/>
        </w:rPr>
        <w:t>Other symptom is Mayo cardia infarction (heart attack)</w:t>
      </w:r>
      <w:r w:rsidRPr="73F59093" w:rsidR="0419B399">
        <w:rPr>
          <w:rFonts w:ascii="Arial" w:hAnsi="Arial" w:eastAsia="Arial" w:cs="Arial"/>
          <w:b w:val="1"/>
          <w:bCs w:val="1"/>
          <w:sz w:val="22"/>
          <w:szCs w:val="22"/>
        </w:rPr>
        <w:t xml:space="preserve"> </w:t>
      </w:r>
      <w:r w:rsidRPr="73F59093" w:rsidR="0419B399">
        <w:rPr>
          <w:rFonts w:ascii="Arial" w:hAnsi="Arial" w:eastAsia="Arial" w:cs="Arial"/>
          <w:sz w:val="22"/>
          <w:szCs w:val="22"/>
        </w:rPr>
        <w:t>which may present with chest pain radiating to the arm, Jaw or back (British Heart Foundation, 2024).</w:t>
      </w:r>
    </w:p>
    <w:p w:rsidR="401911EB" w:rsidP="73F59093" w:rsidRDefault="401911EB" w14:paraId="60EE1348" w14:textId="77719636">
      <w:pPr>
        <w:spacing w:before="120" w:after="0" w:line="360" w:lineRule="auto"/>
        <w:rPr>
          <w:rFonts w:ascii="Arial" w:hAnsi="Arial" w:eastAsia="Arial" w:cs="Arial"/>
          <w:sz w:val="22"/>
          <w:szCs w:val="22"/>
        </w:rPr>
      </w:pPr>
      <w:r w:rsidRPr="73F59093" w:rsidR="401911EB">
        <w:rPr>
          <w:rFonts w:ascii="Arial" w:hAnsi="Arial" w:eastAsia="Arial" w:cs="Arial"/>
          <w:sz w:val="22"/>
          <w:szCs w:val="22"/>
        </w:rPr>
        <w:t>Coronary heart disease develops through</w:t>
      </w:r>
      <w:r w:rsidRPr="73F59093" w:rsidR="668B51A0">
        <w:rPr>
          <w:rFonts w:ascii="Arial" w:hAnsi="Arial" w:eastAsia="Arial" w:cs="Arial"/>
          <w:sz w:val="22"/>
          <w:szCs w:val="22"/>
        </w:rPr>
        <w:t xml:space="preserve"> a combination</w:t>
      </w:r>
      <w:r w:rsidRPr="73F59093" w:rsidR="401911EB">
        <w:rPr>
          <w:rFonts w:ascii="Arial" w:hAnsi="Arial" w:eastAsia="Arial" w:cs="Arial"/>
          <w:sz w:val="22"/>
          <w:szCs w:val="22"/>
        </w:rPr>
        <w:t xml:space="preserve"> o</w:t>
      </w:r>
      <w:r w:rsidRPr="73F59093" w:rsidR="2723C328">
        <w:rPr>
          <w:rFonts w:ascii="Arial" w:hAnsi="Arial" w:eastAsia="Arial" w:cs="Arial"/>
          <w:sz w:val="22"/>
          <w:szCs w:val="22"/>
        </w:rPr>
        <w:t xml:space="preserve">f </w:t>
      </w:r>
      <w:r w:rsidRPr="73F59093" w:rsidR="4A760489">
        <w:rPr>
          <w:rFonts w:ascii="Arial" w:hAnsi="Arial" w:eastAsia="Arial" w:cs="Arial"/>
          <w:sz w:val="22"/>
          <w:szCs w:val="22"/>
        </w:rPr>
        <w:t>modifiable and non-modifiable</w:t>
      </w:r>
      <w:r w:rsidRPr="73F59093" w:rsidR="7752D928">
        <w:rPr>
          <w:rFonts w:ascii="Arial" w:hAnsi="Arial" w:eastAsia="Arial" w:cs="Arial"/>
          <w:sz w:val="22"/>
          <w:szCs w:val="22"/>
        </w:rPr>
        <w:t xml:space="preserve"> factors</w:t>
      </w:r>
      <w:r w:rsidRPr="73F59093" w:rsidR="480EAFBB">
        <w:rPr>
          <w:rFonts w:ascii="Arial" w:hAnsi="Arial" w:eastAsia="Arial" w:cs="Arial"/>
          <w:sz w:val="22"/>
          <w:szCs w:val="22"/>
        </w:rPr>
        <w:t xml:space="preserve">. Modifiable factors are lifestyle or clinical </w:t>
      </w:r>
      <w:r w:rsidRPr="73F59093" w:rsidR="10EC7333">
        <w:rPr>
          <w:rFonts w:ascii="Arial" w:hAnsi="Arial" w:eastAsia="Arial" w:cs="Arial"/>
          <w:sz w:val="22"/>
          <w:szCs w:val="22"/>
        </w:rPr>
        <w:t>factors that individuals can change. These include smokin</w:t>
      </w:r>
      <w:r w:rsidRPr="73F59093" w:rsidR="1149BBC3">
        <w:rPr>
          <w:rFonts w:ascii="Arial" w:hAnsi="Arial" w:eastAsia="Arial" w:cs="Arial"/>
          <w:sz w:val="22"/>
          <w:szCs w:val="22"/>
        </w:rPr>
        <w:t xml:space="preserve">g, high blood </w:t>
      </w:r>
      <w:r w:rsidRPr="73F59093" w:rsidR="54D565AA">
        <w:rPr>
          <w:rFonts w:ascii="Arial" w:hAnsi="Arial" w:eastAsia="Arial" w:cs="Arial"/>
          <w:sz w:val="22"/>
          <w:szCs w:val="22"/>
        </w:rPr>
        <w:t>pressure</w:t>
      </w:r>
      <w:r w:rsidRPr="73F59093" w:rsidR="1149BBC3">
        <w:rPr>
          <w:rFonts w:ascii="Arial" w:hAnsi="Arial" w:eastAsia="Arial" w:cs="Arial"/>
          <w:sz w:val="22"/>
          <w:szCs w:val="22"/>
        </w:rPr>
        <w:t xml:space="preserve"> and high </w:t>
      </w:r>
      <w:r w:rsidRPr="73F59093" w:rsidR="067C1E6B">
        <w:rPr>
          <w:rFonts w:ascii="Arial" w:hAnsi="Arial" w:eastAsia="Arial" w:cs="Arial"/>
          <w:sz w:val="22"/>
          <w:szCs w:val="22"/>
        </w:rPr>
        <w:t xml:space="preserve">cholesterol, physical inactivity, </w:t>
      </w:r>
      <w:r w:rsidRPr="73F59093" w:rsidR="067C1E6B">
        <w:rPr>
          <w:rFonts w:ascii="Arial" w:hAnsi="Arial" w:eastAsia="Arial" w:cs="Arial"/>
          <w:sz w:val="22"/>
          <w:szCs w:val="22"/>
        </w:rPr>
        <w:t>obe</w:t>
      </w:r>
      <w:r w:rsidRPr="73F59093" w:rsidR="3BFBFF6A">
        <w:rPr>
          <w:rFonts w:ascii="Arial" w:hAnsi="Arial" w:eastAsia="Arial" w:cs="Arial"/>
          <w:sz w:val="22"/>
          <w:szCs w:val="22"/>
        </w:rPr>
        <w:t>sity</w:t>
      </w:r>
      <w:r w:rsidRPr="73F59093" w:rsidR="3BFBFF6A">
        <w:rPr>
          <w:rFonts w:ascii="Arial" w:hAnsi="Arial" w:eastAsia="Arial" w:cs="Arial"/>
          <w:sz w:val="22"/>
          <w:szCs w:val="22"/>
        </w:rPr>
        <w:t xml:space="preserve"> and poor diet</w:t>
      </w:r>
      <w:r w:rsidRPr="73F59093" w:rsidR="3C5CE943">
        <w:rPr>
          <w:rFonts w:ascii="Arial" w:hAnsi="Arial" w:eastAsia="Arial" w:cs="Arial"/>
          <w:sz w:val="22"/>
          <w:szCs w:val="22"/>
        </w:rPr>
        <w:t xml:space="preserve"> (NHS, 2024; British heart foundation, </w:t>
      </w:r>
      <w:r w:rsidRPr="73F59093" w:rsidR="1C908764">
        <w:rPr>
          <w:rFonts w:ascii="Arial" w:hAnsi="Arial" w:eastAsia="Arial" w:cs="Arial"/>
          <w:sz w:val="22"/>
          <w:szCs w:val="22"/>
        </w:rPr>
        <w:t>2024). Non modifiable risk factors</w:t>
      </w:r>
      <w:r w:rsidRPr="73F59093" w:rsidR="167E5A72">
        <w:rPr>
          <w:rFonts w:ascii="Arial" w:hAnsi="Arial" w:eastAsia="Arial" w:cs="Arial"/>
          <w:sz w:val="22"/>
          <w:szCs w:val="22"/>
        </w:rPr>
        <w:t xml:space="preserve"> are the things beyond the control of individuals</w:t>
      </w:r>
      <w:r w:rsidRPr="73F59093" w:rsidR="5FE068A5">
        <w:rPr>
          <w:rFonts w:ascii="Arial" w:hAnsi="Arial" w:eastAsia="Arial" w:cs="Arial"/>
          <w:sz w:val="22"/>
          <w:szCs w:val="22"/>
        </w:rPr>
        <w:t>. These includes age,</w:t>
      </w:r>
      <w:r w:rsidRPr="73F59093" w:rsidR="416C0D85">
        <w:rPr>
          <w:rFonts w:ascii="Arial" w:hAnsi="Arial" w:eastAsia="Arial" w:cs="Arial"/>
          <w:sz w:val="22"/>
          <w:szCs w:val="22"/>
        </w:rPr>
        <w:t xml:space="preserve"> with the risk</w:t>
      </w:r>
      <w:r w:rsidRPr="73F59093" w:rsidR="380EAB03">
        <w:rPr>
          <w:rFonts w:ascii="Arial" w:hAnsi="Arial" w:eastAsia="Arial" w:cs="Arial"/>
          <w:sz w:val="22"/>
          <w:szCs w:val="22"/>
        </w:rPr>
        <w:t xml:space="preserve"> increasing significantly</w:t>
      </w:r>
      <w:r w:rsidRPr="73F59093" w:rsidR="416C0D85">
        <w:rPr>
          <w:rFonts w:ascii="Arial" w:hAnsi="Arial" w:eastAsia="Arial" w:cs="Arial"/>
          <w:sz w:val="22"/>
          <w:szCs w:val="22"/>
        </w:rPr>
        <w:t xml:space="preserve"> high after mid-</w:t>
      </w:r>
      <w:r w:rsidRPr="73F59093" w:rsidR="48AA1C59">
        <w:rPr>
          <w:rFonts w:ascii="Arial" w:hAnsi="Arial" w:eastAsia="Arial" w:cs="Arial"/>
          <w:sz w:val="22"/>
          <w:szCs w:val="22"/>
        </w:rPr>
        <w:t>life, family</w:t>
      </w:r>
      <w:r w:rsidRPr="73F59093" w:rsidR="5FE068A5">
        <w:rPr>
          <w:rFonts w:ascii="Arial" w:hAnsi="Arial" w:eastAsia="Arial" w:cs="Arial"/>
          <w:sz w:val="22"/>
          <w:szCs w:val="22"/>
        </w:rPr>
        <w:t xml:space="preserve"> </w:t>
      </w:r>
      <w:r w:rsidRPr="73F59093" w:rsidR="6FDA1160">
        <w:rPr>
          <w:rFonts w:ascii="Arial" w:hAnsi="Arial" w:eastAsia="Arial" w:cs="Arial"/>
          <w:sz w:val="22"/>
          <w:szCs w:val="22"/>
        </w:rPr>
        <w:t>history,</w:t>
      </w:r>
      <w:r w:rsidRPr="73F59093" w:rsidR="1052120C">
        <w:rPr>
          <w:rFonts w:ascii="Arial" w:hAnsi="Arial" w:eastAsia="Arial" w:cs="Arial"/>
          <w:sz w:val="22"/>
          <w:szCs w:val="22"/>
        </w:rPr>
        <w:t xml:space="preserve"> including inherited fat (obesity);</w:t>
      </w:r>
      <w:r w:rsidRPr="73F59093" w:rsidR="6FDA1160">
        <w:rPr>
          <w:rFonts w:ascii="Arial" w:hAnsi="Arial" w:eastAsia="Arial" w:cs="Arial"/>
          <w:sz w:val="22"/>
          <w:szCs w:val="22"/>
        </w:rPr>
        <w:t xml:space="preserve"> genetic</w:t>
      </w:r>
      <w:r w:rsidRPr="73F59093" w:rsidR="439B5C6C">
        <w:rPr>
          <w:rFonts w:ascii="Arial" w:hAnsi="Arial" w:eastAsia="Arial" w:cs="Arial"/>
          <w:sz w:val="22"/>
          <w:szCs w:val="22"/>
        </w:rPr>
        <w:t>, sex</w:t>
      </w:r>
      <w:r w:rsidRPr="73F59093" w:rsidR="0648E2BC">
        <w:rPr>
          <w:rFonts w:ascii="Arial" w:hAnsi="Arial" w:eastAsia="Arial" w:cs="Arial"/>
          <w:sz w:val="22"/>
          <w:szCs w:val="22"/>
        </w:rPr>
        <w:t xml:space="preserve"> as m</w:t>
      </w:r>
      <w:r w:rsidRPr="73F59093" w:rsidR="7F04B29C">
        <w:rPr>
          <w:rFonts w:ascii="Arial" w:hAnsi="Arial" w:eastAsia="Arial" w:cs="Arial"/>
          <w:sz w:val="22"/>
          <w:szCs w:val="22"/>
        </w:rPr>
        <w:t xml:space="preserve">en have higher risk to develop CHD </w:t>
      </w:r>
      <w:r w:rsidRPr="73F59093" w:rsidR="0C6F7C90">
        <w:rPr>
          <w:rFonts w:ascii="Arial" w:hAnsi="Arial" w:eastAsia="Arial" w:cs="Arial"/>
          <w:sz w:val="22"/>
          <w:szCs w:val="22"/>
        </w:rPr>
        <w:t>while</w:t>
      </w:r>
      <w:r w:rsidRPr="73F59093" w:rsidR="7F04B29C">
        <w:rPr>
          <w:rFonts w:ascii="Arial" w:hAnsi="Arial" w:eastAsia="Arial" w:cs="Arial"/>
          <w:sz w:val="22"/>
          <w:szCs w:val="22"/>
        </w:rPr>
        <w:t xml:space="preserve"> women</w:t>
      </w:r>
      <w:r w:rsidRPr="73F59093" w:rsidR="5302DDB2">
        <w:rPr>
          <w:rFonts w:ascii="Arial" w:hAnsi="Arial" w:eastAsia="Arial" w:cs="Arial"/>
          <w:sz w:val="22"/>
          <w:szCs w:val="22"/>
        </w:rPr>
        <w:t xml:space="preserve"> risk increases after menopause</w:t>
      </w:r>
      <w:r w:rsidRPr="73F59093" w:rsidR="22DEAFE2">
        <w:rPr>
          <w:rFonts w:ascii="Arial" w:hAnsi="Arial" w:eastAsia="Arial" w:cs="Arial"/>
          <w:sz w:val="22"/>
          <w:szCs w:val="22"/>
        </w:rPr>
        <w:t>;</w:t>
      </w:r>
      <w:r w:rsidRPr="73F59093" w:rsidR="187E2F71">
        <w:rPr>
          <w:rFonts w:ascii="Arial" w:hAnsi="Arial" w:eastAsia="Arial" w:cs="Arial"/>
          <w:sz w:val="22"/>
          <w:szCs w:val="22"/>
        </w:rPr>
        <w:t xml:space="preserve"> </w:t>
      </w:r>
      <w:r w:rsidRPr="73F59093" w:rsidR="7E7A0AEE">
        <w:rPr>
          <w:rFonts w:ascii="Arial" w:hAnsi="Arial" w:eastAsia="Arial" w:cs="Arial"/>
          <w:sz w:val="22"/>
          <w:szCs w:val="22"/>
        </w:rPr>
        <w:t>and ethnicity, with South Asian and black population</w:t>
      </w:r>
      <w:r w:rsidRPr="73F59093" w:rsidR="511AA144">
        <w:rPr>
          <w:rFonts w:ascii="Arial" w:hAnsi="Arial" w:eastAsia="Arial" w:cs="Arial"/>
          <w:sz w:val="22"/>
          <w:szCs w:val="22"/>
        </w:rPr>
        <w:t>s experiencing higher CHD</w:t>
      </w:r>
      <w:r w:rsidRPr="73F59093" w:rsidR="3466D69A">
        <w:rPr>
          <w:rFonts w:ascii="Arial" w:hAnsi="Arial" w:eastAsia="Arial" w:cs="Arial"/>
          <w:sz w:val="22"/>
          <w:szCs w:val="22"/>
        </w:rPr>
        <w:t xml:space="preserve"> risk due to genetic and socio and </w:t>
      </w:r>
      <w:r w:rsidRPr="73F59093" w:rsidR="249CF775">
        <w:rPr>
          <w:rFonts w:ascii="Arial" w:hAnsi="Arial" w:eastAsia="Arial" w:cs="Arial"/>
          <w:sz w:val="22"/>
          <w:szCs w:val="22"/>
        </w:rPr>
        <w:t>economic</w:t>
      </w:r>
      <w:r w:rsidRPr="73F59093" w:rsidR="3466D69A">
        <w:rPr>
          <w:rFonts w:ascii="Arial" w:hAnsi="Arial" w:eastAsia="Arial" w:cs="Arial"/>
          <w:sz w:val="22"/>
          <w:szCs w:val="22"/>
        </w:rPr>
        <w:t xml:space="preserve"> factors</w:t>
      </w:r>
      <w:r w:rsidRPr="73F59093" w:rsidR="69378D98">
        <w:rPr>
          <w:rFonts w:ascii="Arial" w:hAnsi="Arial" w:eastAsia="Arial" w:cs="Arial"/>
          <w:sz w:val="22"/>
          <w:szCs w:val="22"/>
        </w:rPr>
        <w:t xml:space="preserve"> (NICE, 2023)</w:t>
      </w:r>
      <w:r w:rsidRPr="73F59093" w:rsidR="67E072C1">
        <w:rPr>
          <w:rFonts w:ascii="Arial" w:hAnsi="Arial" w:eastAsia="Arial" w:cs="Arial"/>
          <w:sz w:val="22"/>
          <w:szCs w:val="22"/>
        </w:rPr>
        <w:t>.</w:t>
      </w:r>
    </w:p>
    <w:p w:rsidR="3C1E4F54" w:rsidP="73F59093" w:rsidRDefault="3C1E4F54" w14:paraId="7921DF74" w14:textId="3AC2ABC0">
      <w:pPr>
        <w:pStyle w:val="Normal"/>
        <w:spacing w:before="120" w:after="0" w:line="360" w:lineRule="auto"/>
      </w:pPr>
      <w:r w:rsidRPr="73F59093" w:rsidR="3C1E4F54">
        <w:rPr>
          <w:rFonts w:ascii="Arial" w:hAnsi="Arial" w:eastAsia="Arial" w:cs="Arial"/>
          <w:noProof w:val="0"/>
          <w:sz w:val="22"/>
          <w:szCs w:val="22"/>
          <w:lang w:val="en-GB"/>
        </w:rPr>
        <w:t>The World Health Organization reports that cardiovascular diseases, including coronary heart disease (CHD), are the leading global cause of death, responsible for</w:t>
      </w:r>
      <w:r w:rsidRPr="73F59093" w:rsidR="3C1E4F54">
        <w:rPr>
          <w:rFonts w:ascii="Arial" w:hAnsi="Arial" w:eastAsia="Arial" w:cs="Arial"/>
          <w:b w:val="0"/>
          <w:bCs w:val="0"/>
          <w:noProof w:val="0"/>
          <w:sz w:val="22"/>
          <w:szCs w:val="22"/>
          <w:lang w:val="en-GB"/>
        </w:rPr>
        <w:t xml:space="preserve"> </w:t>
      </w:r>
      <w:r w:rsidRPr="73F59093" w:rsidR="3C1E4F54">
        <w:rPr>
          <w:rFonts w:ascii="Arial" w:hAnsi="Arial" w:eastAsia="Arial" w:cs="Arial"/>
          <w:b w:val="0"/>
          <w:bCs w:val="0"/>
          <w:noProof w:val="0"/>
          <w:sz w:val="22"/>
          <w:szCs w:val="22"/>
          <w:lang w:val="en-GB"/>
        </w:rPr>
        <w:t>20.5 million deaths in 2021</w:t>
      </w:r>
      <w:r w:rsidRPr="73F59093" w:rsidR="3C1E4F54">
        <w:rPr>
          <w:rFonts w:ascii="Arial" w:hAnsi="Arial" w:eastAsia="Arial" w:cs="Arial"/>
          <w:noProof w:val="0"/>
          <w:sz w:val="22"/>
          <w:szCs w:val="22"/>
          <w:lang w:val="en-GB"/>
        </w:rPr>
        <w:t xml:space="preserve"> (World Health Organization, 2023). CHD accounts for the largest share of this burden,</w:t>
      </w:r>
      <w:r w:rsidRPr="73F59093" w:rsidR="0CBE86F2">
        <w:rPr>
          <w:rFonts w:ascii="Arial" w:hAnsi="Arial" w:eastAsia="Arial" w:cs="Arial"/>
          <w:b w:val="0"/>
          <w:bCs w:val="0"/>
          <w:noProof w:val="0"/>
          <w:sz w:val="22"/>
          <w:szCs w:val="22"/>
          <w:lang w:val="en-GB"/>
        </w:rPr>
        <w:t xml:space="preserve"> around 254 million people were living with </w:t>
      </w:r>
      <w:r w:rsidRPr="73F59093" w:rsidR="43BB138E">
        <w:rPr>
          <w:rFonts w:ascii="Arial" w:hAnsi="Arial" w:eastAsia="Arial" w:cs="Arial"/>
          <w:b w:val="0"/>
          <w:bCs w:val="0"/>
          <w:noProof w:val="0"/>
          <w:sz w:val="22"/>
          <w:szCs w:val="22"/>
          <w:lang w:val="en-GB"/>
        </w:rPr>
        <w:t>coronary heart disease</w:t>
      </w:r>
      <w:r w:rsidRPr="73F59093" w:rsidR="0CBE86F2">
        <w:rPr>
          <w:rFonts w:ascii="Arial" w:hAnsi="Arial" w:eastAsia="Arial" w:cs="Arial"/>
          <w:b w:val="0"/>
          <w:bCs w:val="0"/>
          <w:noProof w:val="0"/>
          <w:sz w:val="22"/>
          <w:szCs w:val="22"/>
          <w:lang w:val="en-GB"/>
        </w:rPr>
        <w:t xml:space="preserve"> worldwide</w:t>
      </w:r>
      <w:r w:rsidRPr="73F59093" w:rsidR="0CBE86F2">
        <w:rPr>
          <w:rFonts w:ascii="Arial" w:hAnsi="Arial" w:eastAsia="Arial" w:cs="Arial"/>
          <w:noProof w:val="0"/>
          <w:sz w:val="22"/>
          <w:szCs w:val="22"/>
          <w:lang w:val="en-GB"/>
        </w:rPr>
        <w:t xml:space="preserve">. Prevalence is highest in regions such as North Africa, the Middle </w:t>
      </w:r>
      <w:r w:rsidRPr="73F59093" w:rsidR="0CBE86F2">
        <w:rPr>
          <w:rFonts w:ascii="Arial" w:hAnsi="Arial" w:eastAsia="Arial" w:cs="Arial"/>
          <w:noProof w:val="0"/>
          <w:sz w:val="22"/>
          <w:szCs w:val="22"/>
          <w:lang w:val="en-GB"/>
        </w:rPr>
        <w:t>East</w:t>
      </w:r>
      <w:r w:rsidRPr="73F59093" w:rsidR="0CBE86F2">
        <w:rPr>
          <w:rFonts w:ascii="Arial" w:hAnsi="Arial" w:eastAsia="Arial" w:cs="Arial"/>
          <w:noProof w:val="0"/>
          <w:sz w:val="22"/>
          <w:szCs w:val="22"/>
          <w:lang w:val="en-GB"/>
        </w:rPr>
        <w:t xml:space="preserve"> a</w:t>
      </w:r>
      <w:r w:rsidRPr="73F59093" w:rsidR="0CBE86F2">
        <w:rPr>
          <w:rFonts w:ascii="Arial" w:hAnsi="Arial" w:eastAsia="Arial" w:cs="Arial"/>
          <w:noProof w:val="0"/>
          <w:sz w:val="22"/>
          <w:szCs w:val="22"/>
          <w:lang w:val="en-GB"/>
        </w:rPr>
        <w:t>nd Eastern Europe (World Health Organization</w:t>
      </w:r>
      <w:r w:rsidRPr="73F59093" w:rsidR="1081E09A">
        <w:rPr>
          <w:rFonts w:ascii="Arial" w:hAnsi="Arial" w:eastAsia="Arial" w:cs="Arial"/>
          <w:noProof w:val="0"/>
          <w:sz w:val="22"/>
          <w:szCs w:val="22"/>
          <w:lang w:val="en-GB"/>
        </w:rPr>
        <w:t>).</w:t>
      </w:r>
      <w:r w:rsidRPr="73F59093" w:rsidR="03C7F336">
        <w:rPr>
          <w:rFonts w:ascii="Arial" w:hAnsi="Arial" w:eastAsia="Arial" w:cs="Arial"/>
          <w:noProof w:val="0"/>
          <w:sz w:val="22"/>
          <w:szCs w:val="22"/>
          <w:lang w:val="en-GB"/>
        </w:rPr>
        <w:t xml:space="preserve"> </w:t>
      </w:r>
      <w:r w:rsidRPr="73F59093" w:rsidR="03C7F336">
        <w:rPr>
          <w:rFonts w:ascii="Arial" w:hAnsi="Arial" w:eastAsia="Arial" w:cs="Arial"/>
          <w:noProof w:val="0"/>
          <w:sz w:val="22"/>
          <w:szCs w:val="22"/>
          <w:lang w:val="en-GB"/>
        </w:rPr>
        <w:t xml:space="preserve">The British Heart Foundation similarly reports that </w:t>
      </w:r>
      <w:r w:rsidRPr="73F59093" w:rsidR="03C7F336">
        <w:rPr>
          <w:rFonts w:ascii="Arial" w:hAnsi="Arial" w:eastAsia="Arial" w:cs="Arial"/>
          <w:b w:val="0"/>
          <w:bCs w:val="0"/>
          <w:noProof w:val="0"/>
          <w:sz w:val="22"/>
          <w:szCs w:val="22"/>
          <w:lang w:val="en-GB"/>
        </w:rPr>
        <w:t>over 2.3 million people in the UK</w:t>
      </w:r>
      <w:r w:rsidRPr="73F59093" w:rsidR="03C7F336">
        <w:rPr>
          <w:rFonts w:ascii="Arial" w:hAnsi="Arial" w:eastAsia="Arial" w:cs="Arial"/>
          <w:noProof w:val="0"/>
          <w:sz w:val="22"/>
          <w:szCs w:val="22"/>
          <w:lang w:val="en-GB"/>
        </w:rPr>
        <w:t xml:space="preserve"> are affected by CHD, demonstrating its widespread impact across all regions (British Heart Foundation, 2024).</w:t>
      </w:r>
    </w:p>
    <w:p w:rsidR="0D60481E" w:rsidP="58DD4412" w:rsidRDefault="0D60481E" w14:paraId="07BC2002" w14:textId="39B57E92">
      <w:pPr>
        <w:spacing w:before="120" w:after="0" w:line="360" w:lineRule="auto"/>
      </w:pPr>
      <w:r w:rsidRPr="73F59093" w:rsidR="0EC8BC85">
        <w:rPr>
          <w:rFonts w:ascii="Arial" w:hAnsi="Arial" w:eastAsia="Arial" w:cs="Arial"/>
          <w:sz w:val="22"/>
          <w:szCs w:val="22"/>
        </w:rPr>
        <w:t xml:space="preserve">The aim of this report is to </w:t>
      </w:r>
      <w:r w:rsidRPr="73F59093" w:rsidR="39F422B6">
        <w:rPr>
          <w:rFonts w:ascii="Arial" w:hAnsi="Arial" w:eastAsia="Arial" w:cs="Arial"/>
          <w:sz w:val="22"/>
          <w:szCs w:val="22"/>
        </w:rPr>
        <w:t>outline the causes</w:t>
      </w:r>
      <w:r w:rsidRPr="73F59093" w:rsidR="0EC8BC85">
        <w:rPr>
          <w:rFonts w:ascii="Arial" w:hAnsi="Arial" w:eastAsia="Arial" w:cs="Arial"/>
          <w:sz w:val="22"/>
          <w:szCs w:val="22"/>
        </w:rPr>
        <w:t xml:space="preserve"> of CHD</w:t>
      </w:r>
      <w:r w:rsidRPr="73F59093" w:rsidR="67DFDD1A">
        <w:rPr>
          <w:rFonts w:ascii="Arial" w:hAnsi="Arial" w:eastAsia="Arial" w:cs="Arial"/>
          <w:sz w:val="22"/>
          <w:szCs w:val="22"/>
        </w:rPr>
        <w:t>, the risk factors,</w:t>
      </w:r>
      <w:r w:rsidRPr="73F59093" w:rsidR="41507323">
        <w:rPr>
          <w:rFonts w:ascii="Arial" w:hAnsi="Arial" w:eastAsia="Arial" w:cs="Arial"/>
          <w:sz w:val="22"/>
          <w:szCs w:val="22"/>
        </w:rPr>
        <w:t xml:space="preserve"> </w:t>
      </w:r>
      <w:r w:rsidRPr="73F59093" w:rsidR="41507323">
        <w:rPr>
          <w:rFonts w:ascii="Arial" w:hAnsi="Arial" w:eastAsia="Arial" w:cs="Arial"/>
          <w:sz w:val="22"/>
          <w:szCs w:val="22"/>
        </w:rPr>
        <w:t>measure</w:t>
      </w:r>
      <w:r w:rsidRPr="73F59093" w:rsidR="3A7B87E6">
        <w:rPr>
          <w:rFonts w:ascii="Arial" w:hAnsi="Arial" w:eastAsia="Arial" w:cs="Arial"/>
          <w:sz w:val="22"/>
          <w:szCs w:val="22"/>
        </w:rPr>
        <w:t xml:space="preserve">s </w:t>
      </w:r>
      <w:r w:rsidRPr="73F59093" w:rsidR="41507323">
        <w:rPr>
          <w:rFonts w:ascii="Arial" w:hAnsi="Arial" w:eastAsia="Arial" w:cs="Arial"/>
          <w:sz w:val="22"/>
          <w:szCs w:val="22"/>
        </w:rPr>
        <w:t>and monitoring methods, and examine the</w:t>
      </w:r>
      <w:r w:rsidRPr="73F59093" w:rsidR="437D02BB">
        <w:rPr>
          <w:rFonts w:ascii="Arial" w:hAnsi="Arial" w:eastAsia="Arial" w:cs="Arial"/>
          <w:sz w:val="22"/>
          <w:szCs w:val="22"/>
        </w:rPr>
        <w:t xml:space="preserve"> impact of CHD on individuals and communities</w:t>
      </w:r>
      <w:r w:rsidRPr="73F59093" w:rsidR="1AE98EE2">
        <w:rPr>
          <w:rFonts w:ascii="Arial" w:hAnsi="Arial" w:eastAsia="Arial" w:cs="Arial"/>
          <w:sz w:val="22"/>
          <w:szCs w:val="22"/>
        </w:rPr>
        <w:t xml:space="preserve"> while outlining the health and </w:t>
      </w:r>
      <w:r w:rsidRPr="73F59093" w:rsidR="1B6AB4A0">
        <w:rPr>
          <w:rFonts w:ascii="Arial" w:hAnsi="Arial" w:eastAsia="Arial" w:cs="Arial"/>
          <w:sz w:val="22"/>
          <w:szCs w:val="22"/>
        </w:rPr>
        <w:t xml:space="preserve">social care services </w:t>
      </w:r>
      <w:r w:rsidRPr="73F59093" w:rsidR="1B6AB4A0">
        <w:rPr>
          <w:rFonts w:ascii="Arial" w:hAnsi="Arial" w:eastAsia="Arial" w:cs="Arial"/>
          <w:sz w:val="22"/>
          <w:szCs w:val="22"/>
        </w:rPr>
        <w:t>required</w:t>
      </w:r>
      <w:r w:rsidRPr="73F59093" w:rsidR="1B6AB4A0">
        <w:rPr>
          <w:rFonts w:ascii="Arial" w:hAnsi="Arial" w:eastAsia="Arial" w:cs="Arial"/>
          <w:sz w:val="22"/>
          <w:szCs w:val="22"/>
        </w:rPr>
        <w:t xml:space="preserve"> for effective management.</w:t>
      </w:r>
    </w:p>
    <w:p w:rsidR="0D60481E" w:rsidP="58DD4412" w:rsidRDefault="0D60481E" w14:paraId="43A13090" w14:textId="569E9163">
      <w:pPr>
        <w:spacing w:before="120" w:after="0" w:line="360" w:lineRule="auto"/>
      </w:pPr>
      <w:r w:rsidRPr="73F59093" w:rsidR="54EDF38A">
        <w:rPr>
          <w:rFonts w:ascii="Arial" w:hAnsi="Arial" w:eastAsia="Arial" w:cs="Arial"/>
          <w:b w:val="1"/>
          <w:bCs w:val="1"/>
          <w:sz w:val="22"/>
          <w:szCs w:val="22"/>
        </w:rPr>
        <w:t xml:space="preserve">How to </w:t>
      </w:r>
      <w:r w:rsidRPr="73F59093" w:rsidR="05966A90">
        <w:rPr>
          <w:rFonts w:ascii="Arial" w:hAnsi="Arial" w:eastAsia="Arial" w:cs="Arial"/>
          <w:b w:val="1"/>
          <w:bCs w:val="1"/>
          <w:sz w:val="22"/>
          <w:szCs w:val="22"/>
        </w:rPr>
        <w:t>M</w:t>
      </w:r>
      <w:r w:rsidRPr="73F59093" w:rsidR="3CB1E614">
        <w:rPr>
          <w:rFonts w:ascii="Arial" w:hAnsi="Arial" w:eastAsia="Arial" w:cs="Arial"/>
          <w:b w:val="1"/>
          <w:bCs w:val="1"/>
          <w:sz w:val="22"/>
          <w:szCs w:val="22"/>
        </w:rPr>
        <w:t>easur</w:t>
      </w:r>
      <w:r w:rsidRPr="73F59093" w:rsidR="0DB48E60">
        <w:rPr>
          <w:rFonts w:ascii="Arial" w:hAnsi="Arial" w:eastAsia="Arial" w:cs="Arial"/>
          <w:b w:val="1"/>
          <w:bCs w:val="1"/>
          <w:sz w:val="22"/>
          <w:szCs w:val="22"/>
        </w:rPr>
        <w:t>e</w:t>
      </w:r>
      <w:r w:rsidRPr="73F59093" w:rsidR="634026E7">
        <w:rPr>
          <w:rFonts w:ascii="Arial" w:hAnsi="Arial" w:eastAsia="Arial" w:cs="Arial"/>
          <w:b w:val="1"/>
          <w:bCs w:val="1"/>
          <w:sz w:val="22"/>
          <w:szCs w:val="22"/>
        </w:rPr>
        <w:t xml:space="preserve"> and </w:t>
      </w:r>
      <w:r w:rsidRPr="73F59093" w:rsidR="634026E7">
        <w:rPr>
          <w:rFonts w:ascii="Arial" w:hAnsi="Arial" w:eastAsia="Arial" w:cs="Arial"/>
          <w:b w:val="1"/>
          <w:bCs w:val="1"/>
          <w:sz w:val="22"/>
          <w:szCs w:val="22"/>
        </w:rPr>
        <w:t>monitor</w:t>
      </w:r>
      <w:r w:rsidRPr="73F59093" w:rsidR="3CB1E614">
        <w:rPr>
          <w:rFonts w:ascii="Arial" w:hAnsi="Arial" w:eastAsia="Arial" w:cs="Arial"/>
          <w:b w:val="1"/>
          <w:bCs w:val="1"/>
          <w:sz w:val="22"/>
          <w:szCs w:val="22"/>
        </w:rPr>
        <w:t xml:space="preserve"> coronary heart disease</w:t>
      </w:r>
    </w:p>
    <w:p w:rsidR="00E029E4" w:rsidP="58DD4412" w:rsidRDefault="6E5958A0" w14:paraId="66A345DB" w14:textId="6700357E">
      <w:pPr>
        <w:spacing w:before="120" w:after="0" w:line="360" w:lineRule="auto"/>
      </w:pPr>
      <w:r w:rsidRPr="58DD4412" w:rsidR="6E5958A0">
        <w:rPr>
          <w:rFonts w:ascii="Arial" w:hAnsi="Arial" w:eastAsia="Arial" w:cs="Arial"/>
          <w:sz w:val="22"/>
          <w:szCs w:val="22"/>
        </w:rPr>
        <w:t>Measuring and monitoring coronary heart disease</w:t>
      </w:r>
      <w:r w:rsidRPr="58DD4412" w:rsidR="39F27061">
        <w:rPr>
          <w:rFonts w:ascii="Arial" w:hAnsi="Arial" w:eastAsia="Arial" w:cs="Arial"/>
          <w:sz w:val="22"/>
          <w:szCs w:val="22"/>
        </w:rPr>
        <w:t xml:space="preserve"> </w:t>
      </w:r>
      <w:r w:rsidRPr="58DD4412" w:rsidR="5853AEE9">
        <w:rPr>
          <w:rFonts w:ascii="Arial" w:hAnsi="Arial" w:eastAsia="Arial" w:cs="Arial"/>
          <w:sz w:val="22"/>
          <w:szCs w:val="22"/>
        </w:rPr>
        <w:t>is</w:t>
      </w:r>
      <w:r w:rsidRPr="58DD4412" w:rsidR="39F27061">
        <w:rPr>
          <w:rFonts w:ascii="Arial" w:hAnsi="Arial" w:eastAsia="Arial" w:cs="Arial"/>
          <w:sz w:val="22"/>
          <w:szCs w:val="22"/>
        </w:rPr>
        <w:t xml:space="preserve"> a combination </w:t>
      </w:r>
      <w:r w:rsidRPr="58DD4412" w:rsidR="10FE75F6">
        <w:rPr>
          <w:rFonts w:ascii="Arial" w:hAnsi="Arial" w:eastAsia="Arial" w:cs="Arial"/>
          <w:sz w:val="22"/>
          <w:szCs w:val="22"/>
        </w:rPr>
        <w:t>of clinical</w:t>
      </w:r>
      <w:r w:rsidRPr="58DD4412" w:rsidR="39F27061">
        <w:rPr>
          <w:rFonts w:ascii="Arial" w:hAnsi="Arial" w:eastAsia="Arial" w:cs="Arial"/>
          <w:sz w:val="22"/>
          <w:szCs w:val="22"/>
        </w:rPr>
        <w:t xml:space="preserve"> diagnostic </w:t>
      </w:r>
      <w:r w:rsidRPr="58DD4412" w:rsidR="30DD560E">
        <w:rPr>
          <w:rFonts w:ascii="Arial" w:hAnsi="Arial" w:eastAsia="Arial" w:cs="Arial"/>
          <w:sz w:val="22"/>
          <w:szCs w:val="22"/>
        </w:rPr>
        <w:t>test,</w:t>
      </w:r>
      <w:r w:rsidRPr="58DD4412" w:rsidR="49B04733">
        <w:rPr>
          <w:rFonts w:ascii="Arial" w:hAnsi="Arial" w:eastAsia="Arial" w:cs="Arial"/>
          <w:sz w:val="22"/>
          <w:szCs w:val="22"/>
        </w:rPr>
        <w:t xml:space="preserve"> risk</w:t>
      </w:r>
      <w:r w:rsidRPr="58DD4412" w:rsidR="4E4209DB">
        <w:rPr>
          <w:rFonts w:ascii="Arial" w:hAnsi="Arial" w:eastAsia="Arial" w:cs="Arial"/>
          <w:sz w:val="22"/>
          <w:szCs w:val="22"/>
        </w:rPr>
        <w:t xml:space="preserve"> </w:t>
      </w:r>
      <w:r w:rsidRPr="58DD4412" w:rsidR="755DF704">
        <w:rPr>
          <w:rFonts w:ascii="Arial" w:hAnsi="Arial" w:eastAsia="Arial" w:cs="Arial"/>
          <w:sz w:val="22"/>
          <w:szCs w:val="22"/>
        </w:rPr>
        <w:t>assessment</w:t>
      </w:r>
      <w:r w:rsidRPr="58DD4412" w:rsidR="7A79EB8B">
        <w:rPr>
          <w:rFonts w:ascii="Arial" w:hAnsi="Arial" w:eastAsia="Arial" w:cs="Arial"/>
          <w:sz w:val="22"/>
          <w:szCs w:val="22"/>
        </w:rPr>
        <w:t xml:space="preserve">, and ongoing </w:t>
      </w:r>
      <w:r w:rsidRPr="58DD4412" w:rsidR="1E1C1FD0">
        <w:rPr>
          <w:rFonts w:ascii="Arial" w:hAnsi="Arial" w:eastAsia="Arial" w:cs="Arial"/>
          <w:sz w:val="22"/>
          <w:szCs w:val="22"/>
        </w:rPr>
        <w:t>surveillance</w:t>
      </w:r>
      <w:r w:rsidRPr="58DD4412" w:rsidR="7A79EB8B">
        <w:rPr>
          <w:rFonts w:ascii="Arial" w:hAnsi="Arial" w:eastAsia="Arial" w:cs="Arial"/>
          <w:sz w:val="22"/>
          <w:szCs w:val="22"/>
        </w:rPr>
        <w:t xml:space="preserve"> tools </w:t>
      </w:r>
      <w:r w:rsidRPr="58DD4412" w:rsidR="09C828FF">
        <w:rPr>
          <w:rFonts w:ascii="Arial" w:hAnsi="Arial" w:eastAsia="Arial" w:cs="Arial"/>
          <w:sz w:val="22"/>
          <w:szCs w:val="22"/>
        </w:rPr>
        <w:t>that help</w:t>
      </w:r>
      <w:r w:rsidRPr="58DD4412" w:rsidR="7A79EB8B">
        <w:rPr>
          <w:rFonts w:ascii="Arial" w:hAnsi="Arial" w:eastAsia="Arial" w:cs="Arial"/>
          <w:sz w:val="22"/>
          <w:szCs w:val="22"/>
        </w:rPr>
        <w:t xml:space="preserve"> iden</w:t>
      </w:r>
      <w:r w:rsidRPr="58DD4412" w:rsidR="20B8B1A1">
        <w:rPr>
          <w:rFonts w:ascii="Arial" w:hAnsi="Arial" w:eastAsia="Arial" w:cs="Arial"/>
          <w:sz w:val="22"/>
          <w:szCs w:val="22"/>
        </w:rPr>
        <w:t xml:space="preserve">tify </w:t>
      </w:r>
      <w:r w:rsidRPr="58DD4412" w:rsidR="5B24ACF2">
        <w:rPr>
          <w:rFonts w:ascii="Arial" w:hAnsi="Arial" w:eastAsia="Arial" w:cs="Arial"/>
          <w:sz w:val="22"/>
          <w:szCs w:val="22"/>
        </w:rPr>
        <w:t>disease presence</w:t>
      </w:r>
      <w:r w:rsidRPr="58DD4412" w:rsidR="20B8B1A1">
        <w:rPr>
          <w:rFonts w:ascii="Arial" w:hAnsi="Arial" w:eastAsia="Arial" w:cs="Arial"/>
          <w:sz w:val="22"/>
          <w:szCs w:val="22"/>
        </w:rPr>
        <w:t xml:space="preserve">, severity and </w:t>
      </w:r>
      <w:r w:rsidRPr="58DD4412" w:rsidR="19DE4078">
        <w:rPr>
          <w:rFonts w:ascii="Arial" w:hAnsi="Arial" w:eastAsia="Arial" w:cs="Arial"/>
          <w:sz w:val="22"/>
          <w:szCs w:val="22"/>
        </w:rPr>
        <w:t>progression.</w:t>
      </w:r>
      <w:r w:rsidRPr="58DD4412" w:rsidR="3C8A213E">
        <w:rPr>
          <w:rFonts w:ascii="Arial" w:hAnsi="Arial" w:eastAsia="Arial" w:cs="Arial"/>
          <w:sz w:val="22"/>
          <w:szCs w:val="22"/>
        </w:rPr>
        <w:t xml:space="preserve"> Th</w:t>
      </w:r>
      <w:r w:rsidRPr="58DD4412" w:rsidR="25DEB70F">
        <w:rPr>
          <w:rFonts w:ascii="Arial" w:hAnsi="Arial" w:eastAsia="Arial" w:cs="Arial"/>
          <w:sz w:val="22"/>
          <w:szCs w:val="22"/>
        </w:rPr>
        <w:t>ese</w:t>
      </w:r>
      <w:r w:rsidRPr="58DD4412" w:rsidR="3C8A213E">
        <w:rPr>
          <w:rFonts w:ascii="Arial" w:hAnsi="Arial" w:eastAsia="Arial" w:cs="Arial"/>
          <w:sz w:val="22"/>
          <w:szCs w:val="22"/>
        </w:rPr>
        <w:t xml:space="preserve"> are carried out</w:t>
      </w:r>
      <w:r w:rsidRPr="58DD4412" w:rsidR="6558B808">
        <w:rPr>
          <w:rFonts w:ascii="Arial" w:hAnsi="Arial" w:eastAsia="Arial" w:cs="Arial"/>
          <w:sz w:val="22"/>
          <w:szCs w:val="22"/>
        </w:rPr>
        <w:t xml:space="preserve"> by</w:t>
      </w:r>
      <w:r w:rsidRPr="58DD4412" w:rsidR="3C8A213E">
        <w:rPr>
          <w:rFonts w:ascii="Arial" w:hAnsi="Arial" w:eastAsia="Arial" w:cs="Arial"/>
          <w:sz w:val="22"/>
          <w:szCs w:val="22"/>
        </w:rPr>
        <w:t xml:space="preserve"> </w:t>
      </w:r>
      <w:r w:rsidRPr="58DD4412" w:rsidR="0AED39D3">
        <w:rPr>
          <w:rFonts w:ascii="Arial" w:hAnsi="Arial" w:eastAsia="Arial" w:cs="Arial"/>
          <w:sz w:val="22"/>
          <w:szCs w:val="22"/>
        </w:rPr>
        <w:t>evaluating the patient's medical history, lifest</w:t>
      </w:r>
      <w:r w:rsidRPr="58DD4412" w:rsidR="2C51C44B">
        <w:rPr>
          <w:rFonts w:ascii="Arial" w:hAnsi="Arial" w:eastAsia="Arial" w:cs="Arial"/>
          <w:sz w:val="22"/>
          <w:szCs w:val="22"/>
        </w:rPr>
        <w:t xml:space="preserve">yle factors, blood </w:t>
      </w:r>
      <w:r w:rsidRPr="58DD4412" w:rsidR="47307522">
        <w:rPr>
          <w:rFonts w:ascii="Arial" w:hAnsi="Arial" w:eastAsia="Arial" w:cs="Arial"/>
          <w:sz w:val="22"/>
          <w:szCs w:val="22"/>
        </w:rPr>
        <w:t>pressure and the cholesterol levels (NHS, 2024</w:t>
      </w:r>
      <w:r w:rsidRPr="58DD4412" w:rsidR="0354AF21">
        <w:rPr>
          <w:rFonts w:ascii="Arial" w:hAnsi="Arial" w:eastAsia="Arial" w:cs="Arial"/>
          <w:sz w:val="22"/>
          <w:szCs w:val="22"/>
        </w:rPr>
        <w:t xml:space="preserve">). </w:t>
      </w:r>
      <w:r w:rsidRPr="58DD4412" w:rsidR="16FEBF8F">
        <w:rPr>
          <w:rFonts w:ascii="Arial" w:hAnsi="Arial" w:eastAsia="Arial" w:cs="Arial"/>
          <w:sz w:val="22"/>
          <w:szCs w:val="22"/>
        </w:rPr>
        <w:t>Diagnostic</w:t>
      </w:r>
      <w:r w:rsidRPr="58DD4412" w:rsidR="583B775F">
        <w:rPr>
          <w:rFonts w:ascii="Arial" w:hAnsi="Arial" w:eastAsia="Arial" w:cs="Arial"/>
          <w:sz w:val="22"/>
          <w:szCs w:val="22"/>
        </w:rPr>
        <w:t xml:space="preserve"> </w:t>
      </w:r>
      <w:r w:rsidRPr="58DD4412" w:rsidR="674CDDB5">
        <w:rPr>
          <w:rFonts w:ascii="Arial" w:hAnsi="Arial" w:eastAsia="Arial" w:cs="Arial"/>
          <w:sz w:val="22"/>
          <w:szCs w:val="22"/>
        </w:rPr>
        <w:t>tests</w:t>
      </w:r>
      <w:r w:rsidRPr="58DD4412" w:rsidR="583B775F">
        <w:rPr>
          <w:rFonts w:ascii="Arial" w:hAnsi="Arial" w:eastAsia="Arial" w:cs="Arial"/>
          <w:sz w:val="22"/>
          <w:szCs w:val="22"/>
        </w:rPr>
        <w:t xml:space="preserve"> </w:t>
      </w:r>
      <w:r w:rsidRPr="58DD4412" w:rsidR="7708DF84">
        <w:rPr>
          <w:rFonts w:ascii="Arial" w:hAnsi="Arial" w:eastAsia="Arial" w:cs="Arial"/>
          <w:sz w:val="22"/>
          <w:szCs w:val="22"/>
        </w:rPr>
        <w:t>are conducted</w:t>
      </w:r>
      <w:r w:rsidRPr="58DD4412" w:rsidR="583B775F">
        <w:rPr>
          <w:rFonts w:ascii="Arial" w:hAnsi="Arial" w:eastAsia="Arial" w:cs="Arial"/>
          <w:sz w:val="22"/>
          <w:szCs w:val="22"/>
        </w:rPr>
        <w:t xml:space="preserve"> to </w:t>
      </w:r>
      <w:r w:rsidRPr="58DD4412" w:rsidR="2CE219E3">
        <w:rPr>
          <w:rFonts w:ascii="Arial" w:hAnsi="Arial" w:eastAsia="Arial" w:cs="Arial"/>
          <w:sz w:val="22"/>
          <w:szCs w:val="22"/>
        </w:rPr>
        <w:t>confirm the presence of coronary artery narrowing</w:t>
      </w:r>
      <w:r w:rsidRPr="58DD4412" w:rsidR="1625746D">
        <w:rPr>
          <w:rFonts w:ascii="Arial" w:hAnsi="Arial" w:eastAsia="Arial" w:cs="Arial"/>
          <w:sz w:val="22"/>
          <w:szCs w:val="22"/>
        </w:rPr>
        <w:t xml:space="preserve"> which </w:t>
      </w:r>
      <w:r w:rsidRPr="58DD4412" w:rsidR="302C1D2C">
        <w:rPr>
          <w:rFonts w:ascii="Arial" w:hAnsi="Arial" w:eastAsia="Arial" w:cs="Arial"/>
          <w:sz w:val="22"/>
          <w:szCs w:val="22"/>
        </w:rPr>
        <w:t xml:space="preserve">include </w:t>
      </w:r>
      <w:r w:rsidRPr="58DD4412" w:rsidR="6230CA51">
        <w:rPr>
          <w:rFonts w:ascii="Arial" w:hAnsi="Arial" w:eastAsia="Arial" w:cs="Arial"/>
          <w:sz w:val="22"/>
          <w:szCs w:val="22"/>
        </w:rPr>
        <w:t xml:space="preserve">Electrocardiogram (ECG) </w:t>
      </w:r>
      <w:r w:rsidRPr="58DD4412" w:rsidR="4EF55412">
        <w:rPr>
          <w:rFonts w:ascii="Arial" w:hAnsi="Arial" w:eastAsia="Arial" w:cs="Arial"/>
          <w:sz w:val="22"/>
          <w:szCs w:val="22"/>
        </w:rPr>
        <w:t>that</w:t>
      </w:r>
      <w:r w:rsidRPr="58DD4412" w:rsidR="6230CA51">
        <w:rPr>
          <w:rFonts w:ascii="Arial" w:hAnsi="Arial" w:eastAsia="Arial" w:cs="Arial"/>
          <w:sz w:val="22"/>
          <w:szCs w:val="22"/>
        </w:rPr>
        <w:t xml:space="preserve"> detects the </w:t>
      </w:r>
      <w:r w:rsidRPr="58DD4412" w:rsidR="3A45E70E">
        <w:rPr>
          <w:rFonts w:ascii="Arial" w:hAnsi="Arial" w:eastAsia="Arial" w:cs="Arial"/>
          <w:sz w:val="22"/>
          <w:szCs w:val="22"/>
        </w:rPr>
        <w:t>abnormality</w:t>
      </w:r>
      <w:r w:rsidRPr="58DD4412" w:rsidR="6230CA51">
        <w:rPr>
          <w:rFonts w:ascii="Arial" w:hAnsi="Arial" w:eastAsia="Arial" w:cs="Arial"/>
          <w:sz w:val="22"/>
          <w:szCs w:val="22"/>
        </w:rPr>
        <w:t xml:space="preserve"> in </w:t>
      </w:r>
      <w:r w:rsidRPr="58DD4412" w:rsidR="43B00A31">
        <w:rPr>
          <w:rFonts w:ascii="Arial" w:hAnsi="Arial" w:eastAsia="Arial" w:cs="Arial"/>
          <w:sz w:val="22"/>
          <w:szCs w:val="22"/>
        </w:rPr>
        <w:t>heart r</w:t>
      </w:r>
      <w:r w:rsidRPr="58DD4412" w:rsidR="743BF076">
        <w:rPr>
          <w:rFonts w:ascii="Arial" w:hAnsi="Arial" w:eastAsia="Arial" w:cs="Arial"/>
          <w:sz w:val="22"/>
          <w:szCs w:val="22"/>
        </w:rPr>
        <w:t>hyth</w:t>
      </w:r>
      <w:r w:rsidRPr="58DD4412" w:rsidR="43B00A31">
        <w:rPr>
          <w:rFonts w:ascii="Arial" w:hAnsi="Arial" w:eastAsia="Arial" w:cs="Arial"/>
          <w:sz w:val="22"/>
          <w:szCs w:val="22"/>
        </w:rPr>
        <w:t>ms</w:t>
      </w:r>
      <w:r w:rsidRPr="58DD4412" w:rsidR="6C28A975">
        <w:rPr>
          <w:rFonts w:ascii="Arial" w:hAnsi="Arial" w:eastAsia="Arial" w:cs="Arial"/>
          <w:sz w:val="22"/>
          <w:szCs w:val="22"/>
        </w:rPr>
        <w:t>.</w:t>
      </w:r>
      <w:r w:rsidRPr="58DD4412" w:rsidR="0C4918C4">
        <w:rPr>
          <w:rFonts w:ascii="Arial" w:hAnsi="Arial" w:eastAsia="Arial" w:cs="Arial"/>
          <w:sz w:val="22"/>
          <w:szCs w:val="22"/>
        </w:rPr>
        <w:t xml:space="preserve"> It</w:t>
      </w:r>
      <w:r w:rsidRPr="58DD4412" w:rsidR="17B84B38">
        <w:rPr>
          <w:rFonts w:ascii="Arial" w:hAnsi="Arial" w:eastAsia="Arial" w:cs="Arial"/>
          <w:sz w:val="22"/>
          <w:szCs w:val="22"/>
        </w:rPr>
        <w:t xml:space="preserve"> i</w:t>
      </w:r>
      <w:r w:rsidRPr="58DD4412" w:rsidR="0C4918C4">
        <w:rPr>
          <w:rFonts w:ascii="Arial" w:hAnsi="Arial" w:eastAsia="Arial" w:cs="Arial"/>
          <w:sz w:val="22"/>
          <w:szCs w:val="22"/>
        </w:rPr>
        <w:t xml:space="preserve">s often the </w:t>
      </w:r>
      <w:r w:rsidRPr="58DD4412" w:rsidR="0BE5E4AF">
        <w:rPr>
          <w:rFonts w:ascii="Arial" w:hAnsi="Arial" w:eastAsia="Arial" w:cs="Arial"/>
          <w:sz w:val="22"/>
          <w:szCs w:val="22"/>
        </w:rPr>
        <w:t xml:space="preserve">  </w:t>
      </w:r>
      <w:r w:rsidRPr="58DD4412" w:rsidR="0C4918C4">
        <w:rPr>
          <w:rFonts w:ascii="Arial" w:hAnsi="Arial" w:eastAsia="Arial" w:cs="Arial"/>
          <w:sz w:val="22"/>
          <w:szCs w:val="22"/>
        </w:rPr>
        <w:t>first line of investigation</w:t>
      </w:r>
      <w:r w:rsidRPr="58DD4412" w:rsidR="34C059B5">
        <w:rPr>
          <w:rFonts w:ascii="Arial" w:hAnsi="Arial" w:eastAsia="Arial" w:cs="Arial"/>
          <w:sz w:val="22"/>
          <w:szCs w:val="22"/>
        </w:rPr>
        <w:t xml:space="preserve"> for chest pain (</w:t>
      </w:r>
      <w:r w:rsidRPr="58DD4412" w:rsidR="53852B12">
        <w:rPr>
          <w:rFonts w:ascii="Arial" w:hAnsi="Arial" w:eastAsia="Arial" w:cs="Arial"/>
          <w:sz w:val="22"/>
          <w:szCs w:val="22"/>
        </w:rPr>
        <w:t>British Heart Foundation, 2024).</w:t>
      </w:r>
      <w:r w:rsidRPr="58DD4412" w:rsidR="51A053FD">
        <w:rPr>
          <w:rFonts w:ascii="Arial" w:hAnsi="Arial" w:eastAsia="Arial" w:cs="Arial"/>
          <w:sz w:val="22"/>
          <w:szCs w:val="22"/>
        </w:rPr>
        <w:t xml:space="preserve"> </w:t>
      </w:r>
      <w:r w:rsidRPr="58DD4412" w:rsidR="5059A5D0">
        <w:rPr>
          <w:rFonts w:ascii="Arial" w:hAnsi="Arial" w:eastAsia="Arial" w:cs="Arial"/>
          <w:sz w:val="22"/>
          <w:szCs w:val="22"/>
        </w:rPr>
        <w:t>Echocardiography</w:t>
      </w:r>
      <w:r w:rsidRPr="58DD4412" w:rsidR="4D4F945F">
        <w:rPr>
          <w:rFonts w:ascii="Arial" w:hAnsi="Arial" w:eastAsia="Arial" w:cs="Arial"/>
          <w:sz w:val="22"/>
          <w:szCs w:val="22"/>
        </w:rPr>
        <w:t xml:space="preserve"> is an ultrasound test that</w:t>
      </w:r>
      <w:r w:rsidRPr="58DD4412" w:rsidR="3EA32D92">
        <w:rPr>
          <w:rFonts w:ascii="Arial" w:hAnsi="Arial" w:eastAsia="Arial" w:cs="Arial"/>
          <w:sz w:val="22"/>
          <w:szCs w:val="22"/>
        </w:rPr>
        <w:t xml:space="preserve"> assesses the</w:t>
      </w:r>
      <w:r w:rsidRPr="58DD4412" w:rsidR="55317916">
        <w:rPr>
          <w:rFonts w:ascii="Arial" w:hAnsi="Arial" w:eastAsia="Arial" w:cs="Arial"/>
          <w:sz w:val="22"/>
          <w:szCs w:val="22"/>
        </w:rPr>
        <w:t xml:space="preserve"> cardiac</w:t>
      </w:r>
      <w:r w:rsidRPr="58DD4412" w:rsidR="3EA32D92">
        <w:rPr>
          <w:rFonts w:ascii="Arial" w:hAnsi="Arial" w:eastAsia="Arial" w:cs="Arial"/>
          <w:sz w:val="22"/>
          <w:szCs w:val="22"/>
        </w:rPr>
        <w:t xml:space="preserve"> structure and </w:t>
      </w:r>
      <w:r w:rsidRPr="58DD4412" w:rsidR="016CC027">
        <w:rPr>
          <w:rFonts w:ascii="Arial" w:hAnsi="Arial" w:eastAsia="Arial" w:cs="Arial"/>
          <w:sz w:val="22"/>
          <w:szCs w:val="22"/>
        </w:rPr>
        <w:t>functions of the heart</w:t>
      </w:r>
      <w:r w:rsidRPr="58DD4412" w:rsidR="3709D91D">
        <w:rPr>
          <w:rFonts w:ascii="Arial" w:hAnsi="Arial" w:eastAsia="Arial" w:cs="Arial"/>
          <w:sz w:val="22"/>
          <w:szCs w:val="22"/>
        </w:rPr>
        <w:t xml:space="preserve"> (NHS, 2024).</w:t>
      </w:r>
      <w:r w:rsidRPr="58DD4412" w:rsidR="2E9A6A36">
        <w:rPr>
          <w:rFonts w:ascii="Arial" w:hAnsi="Arial" w:eastAsia="Arial" w:cs="Arial"/>
          <w:sz w:val="22"/>
          <w:szCs w:val="22"/>
        </w:rPr>
        <w:t xml:space="preserve"> It is vital for heart </w:t>
      </w:r>
      <w:r w:rsidRPr="58DD4412" w:rsidR="01719D61">
        <w:rPr>
          <w:rFonts w:ascii="Arial" w:hAnsi="Arial" w:eastAsia="Arial" w:cs="Arial"/>
          <w:sz w:val="22"/>
          <w:szCs w:val="22"/>
        </w:rPr>
        <w:t>failure</w:t>
      </w:r>
      <w:r w:rsidRPr="58DD4412" w:rsidR="2E9A6A36">
        <w:rPr>
          <w:rFonts w:ascii="Arial" w:hAnsi="Arial" w:eastAsia="Arial" w:cs="Arial"/>
          <w:sz w:val="22"/>
          <w:szCs w:val="22"/>
        </w:rPr>
        <w:t xml:space="preserve"> </w:t>
      </w:r>
      <w:r w:rsidRPr="58DD4412" w:rsidR="7624BB36">
        <w:rPr>
          <w:rFonts w:ascii="Arial" w:hAnsi="Arial" w:eastAsia="Arial" w:cs="Arial"/>
          <w:sz w:val="22"/>
          <w:szCs w:val="22"/>
        </w:rPr>
        <w:t>monitor.</w:t>
      </w:r>
      <w:r w:rsidRPr="58DD4412" w:rsidR="7E33A794">
        <w:rPr>
          <w:rFonts w:ascii="Arial" w:hAnsi="Arial" w:eastAsia="Arial" w:cs="Arial"/>
          <w:sz w:val="22"/>
          <w:szCs w:val="22"/>
        </w:rPr>
        <w:t xml:space="preserve"> </w:t>
      </w:r>
      <w:r w:rsidRPr="58DD4412" w:rsidR="4F0B39D4">
        <w:rPr>
          <w:rFonts w:ascii="Arial" w:hAnsi="Arial" w:eastAsia="Arial" w:cs="Arial"/>
          <w:sz w:val="22"/>
          <w:szCs w:val="22"/>
        </w:rPr>
        <w:t>Corona</w:t>
      </w:r>
      <w:r w:rsidRPr="58DD4412" w:rsidR="61682C46">
        <w:rPr>
          <w:rFonts w:ascii="Arial" w:hAnsi="Arial" w:eastAsia="Arial" w:cs="Arial"/>
          <w:sz w:val="22"/>
          <w:szCs w:val="22"/>
        </w:rPr>
        <w:t>ry Angiography</w:t>
      </w:r>
      <w:r w:rsidRPr="58DD4412" w:rsidR="47FDE568">
        <w:rPr>
          <w:rFonts w:ascii="Arial" w:hAnsi="Arial" w:eastAsia="Arial" w:cs="Arial"/>
          <w:sz w:val="22"/>
          <w:szCs w:val="22"/>
        </w:rPr>
        <w:t xml:space="preserve">: This is the standard for </w:t>
      </w:r>
      <w:r w:rsidRPr="58DD4412" w:rsidR="1F47F122">
        <w:rPr>
          <w:rFonts w:ascii="Arial" w:hAnsi="Arial" w:eastAsia="Arial" w:cs="Arial"/>
          <w:sz w:val="22"/>
          <w:szCs w:val="22"/>
        </w:rPr>
        <w:t xml:space="preserve">diagnosing </w:t>
      </w:r>
      <w:r w:rsidRPr="58DD4412" w:rsidR="4D09F77E">
        <w:rPr>
          <w:rFonts w:ascii="Arial" w:hAnsi="Arial" w:eastAsia="Arial" w:cs="Arial"/>
          <w:sz w:val="22"/>
          <w:szCs w:val="22"/>
        </w:rPr>
        <w:t>coronary heart disease</w:t>
      </w:r>
      <w:r w:rsidRPr="58DD4412" w:rsidR="1F47F122">
        <w:rPr>
          <w:rFonts w:ascii="Arial" w:hAnsi="Arial" w:eastAsia="Arial" w:cs="Arial"/>
          <w:sz w:val="22"/>
          <w:szCs w:val="22"/>
        </w:rPr>
        <w:t xml:space="preserve"> because it</w:t>
      </w:r>
      <w:r w:rsidRPr="58DD4412" w:rsidR="31CE1EA0">
        <w:rPr>
          <w:rFonts w:ascii="Arial" w:hAnsi="Arial" w:eastAsia="Arial" w:cs="Arial"/>
          <w:sz w:val="22"/>
          <w:szCs w:val="22"/>
        </w:rPr>
        <w:t>’s</w:t>
      </w:r>
      <w:r w:rsidRPr="58DD4412" w:rsidR="1F47F122">
        <w:rPr>
          <w:rFonts w:ascii="Arial" w:hAnsi="Arial" w:eastAsia="Arial" w:cs="Arial"/>
          <w:sz w:val="22"/>
          <w:szCs w:val="22"/>
        </w:rPr>
        <w:t xml:space="preserve"> </w:t>
      </w:r>
      <w:r w:rsidRPr="58DD4412" w:rsidR="71E9E5DA">
        <w:rPr>
          <w:rFonts w:ascii="Arial" w:hAnsi="Arial" w:eastAsia="Arial" w:cs="Arial"/>
          <w:sz w:val="22"/>
          <w:szCs w:val="22"/>
        </w:rPr>
        <w:t xml:space="preserve">done through an X-ray imaging procedure that </w:t>
      </w:r>
      <w:r w:rsidRPr="58DD4412" w:rsidR="58F23223">
        <w:rPr>
          <w:rFonts w:ascii="Arial" w:hAnsi="Arial" w:eastAsia="Arial" w:cs="Arial"/>
          <w:sz w:val="22"/>
          <w:szCs w:val="22"/>
        </w:rPr>
        <w:t xml:space="preserve">visualizes </w:t>
      </w:r>
      <w:r w:rsidRPr="58DD4412" w:rsidR="55AB139A">
        <w:rPr>
          <w:rFonts w:ascii="Arial" w:hAnsi="Arial" w:eastAsia="Arial" w:cs="Arial"/>
          <w:sz w:val="22"/>
          <w:szCs w:val="22"/>
        </w:rPr>
        <w:t>arterial blockages.</w:t>
      </w:r>
      <w:r w:rsidRPr="58DD4412" w:rsidR="6169E400">
        <w:rPr>
          <w:rFonts w:ascii="Arial" w:hAnsi="Arial" w:eastAsia="Arial" w:cs="Arial"/>
          <w:sz w:val="22"/>
          <w:szCs w:val="22"/>
        </w:rPr>
        <w:t xml:space="preserve"> </w:t>
      </w:r>
      <w:r w:rsidRPr="58DD4412" w:rsidR="1383F763">
        <w:rPr>
          <w:rFonts w:ascii="Arial" w:hAnsi="Arial" w:eastAsia="Arial" w:cs="Arial"/>
          <w:sz w:val="22"/>
          <w:szCs w:val="22"/>
        </w:rPr>
        <w:t>CT Angiography and MRI Scans also are used</w:t>
      </w:r>
      <w:r w:rsidRPr="58DD4412" w:rsidR="6F22A10E">
        <w:rPr>
          <w:rFonts w:ascii="Arial" w:hAnsi="Arial" w:eastAsia="Arial" w:cs="Arial"/>
          <w:sz w:val="22"/>
          <w:szCs w:val="22"/>
        </w:rPr>
        <w:t xml:space="preserve"> to</w:t>
      </w:r>
      <w:r w:rsidRPr="58DD4412" w:rsidR="1383F763">
        <w:rPr>
          <w:rFonts w:ascii="Arial" w:hAnsi="Arial" w:eastAsia="Arial" w:cs="Arial"/>
          <w:sz w:val="22"/>
          <w:szCs w:val="22"/>
        </w:rPr>
        <w:t xml:space="preserve"> </w:t>
      </w:r>
      <w:r w:rsidRPr="58DD4412" w:rsidR="24EF0DBA">
        <w:rPr>
          <w:rFonts w:ascii="Arial" w:hAnsi="Arial" w:eastAsia="Arial" w:cs="Arial"/>
          <w:sz w:val="22"/>
          <w:szCs w:val="22"/>
        </w:rPr>
        <w:t>provide</w:t>
      </w:r>
      <w:r w:rsidRPr="58DD4412" w:rsidR="213C966C">
        <w:rPr>
          <w:rFonts w:ascii="Arial" w:hAnsi="Arial" w:eastAsia="Arial" w:cs="Arial"/>
          <w:sz w:val="22"/>
          <w:szCs w:val="22"/>
        </w:rPr>
        <w:t xml:space="preserve"> the </w:t>
      </w:r>
      <w:r w:rsidRPr="58DD4412" w:rsidR="006CA723">
        <w:rPr>
          <w:rFonts w:ascii="Arial" w:hAnsi="Arial" w:eastAsia="Arial" w:cs="Arial"/>
          <w:sz w:val="22"/>
          <w:szCs w:val="22"/>
        </w:rPr>
        <w:t>proportion</w:t>
      </w:r>
      <w:r w:rsidRPr="58DD4412" w:rsidR="213C966C">
        <w:rPr>
          <w:rFonts w:ascii="Arial" w:hAnsi="Arial" w:eastAsia="Arial" w:cs="Arial"/>
          <w:sz w:val="22"/>
          <w:szCs w:val="22"/>
        </w:rPr>
        <w:t xml:space="preserve"> </w:t>
      </w:r>
      <w:r w:rsidRPr="58DD4412" w:rsidR="0F17CD42">
        <w:rPr>
          <w:rFonts w:ascii="Arial" w:hAnsi="Arial" w:eastAsia="Arial" w:cs="Arial"/>
          <w:sz w:val="22"/>
          <w:szCs w:val="22"/>
        </w:rPr>
        <w:t>of plague</w:t>
      </w:r>
      <w:r w:rsidRPr="58DD4412" w:rsidR="2B55A89E">
        <w:rPr>
          <w:rFonts w:ascii="Arial" w:hAnsi="Arial" w:eastAsia="Arial" w:cs="Arial"/>
          <w:sz w:val="22"/>
          <w:szCs w:val="22"/>
        </w:rPr>
        <w:t xml:space="preserve"> accumulated inside the walls of </w:t>
      </w:r>
      <w:r w:rsidRPr="58DD4412" w:rsidR="023CB262">
        <w:rPr>
          <w:rFonts w:ascii="Arial" w:hAnsi="Arial" w:eastAsia="Arial" w:cs="Arial"/>
          <w:sz w:val="22"/>
          <w:szCs w:val="22"/>
        </w:rPr>
        <w:t>coronary arteries</w:t>
      </w:r>
      <w:r w:rsidRPr="58DD4412" w:rsidR="3DE6AF33">
        <w:rPr>
          <w:rFonts w:ascii="Arial" w:hAnsi="Arial" w:eastAsia="Arial" w:cs="Arial"/>
          <w:sz w:val="22"/>
          <w:szCs w:val="22"/>
        </w:rPr>
        <w:t>.</w:t>
      </w:r>
    </w:p>
    <w:p w:rsidR="00E029E4" w:rsidP="58DD4412" w:rsidRDefault="71E66D7F" w14:paraId="0FA316AC" w14:textId="265DE639">
      <w:pPr>
        <w:spacing w:before="120" w:after="0" w:line="360" w:lineRule="auto"/>
        <w:rPr>
          <w:rFonts w:ascii="Arial" w:hAnsi="Arial" w:eastAsia="Arial" w:cs="Arial"/>
          <w:sz w:val="22"/>
          <w:szCs w:val="22"/>
        </w:rPr>
      </w:pPr>
      <w:r w:rsidRPr="58DD4412" w:rsidR="71E66D7F">
        <w:rPr>
          <w:rFonts w:ascii="Arial" w:hAnsi="Arial" w:eastAsia="Arial" w:cs="Arial"/>
          <w:sz w:val="22"/>
          <w:szCs w:val="22"/>
        </w:rPr>
        <w:t xml:space="preserve">Furthermore, </w:t>
      </w:r>
      <w:r w:rsidRPr="58DD4412" w:rsidR="0E0DF993">
        <w:rPr>
          <w:rFonts w:ascii="Arial" w:hAnsi="Arial" w:eastAsia="Arial" w:cs="Arial"/>
          <w:sz w:val="22"/>
          <w:szCs w:val="22"/>
        </w:rPr>
        <w:t>Coronary h</w:t>
      </w:r>
      <w:r w:rsidRPr="58DD4412" w:rsidR="6AA81BAF">
        <w:rPr>
          <w:rFonts w:ascii="Arial" w:hAnsi="Arial" w:eastAsia="Arial" w:cs="Arial"/>
          <w:sz w:val="22"/>
          <w:szCs w:val="22"/>
        </w:rPr>
        <w:t xml:space="preserve">eart disease progression and treatment </w:t>
      </w:r>
      <w:r w:rsidRPr="58DD4412" w:rsidR="3A04E3AB">
        <w:rPr>
          <w:rFonts w:ascii="Arial" w:hAnsi="Arial" w:eastAsia="Arial" w:cs="Arial"/>
          <w:sz w:val="22"/>
          <w:szCs w:val="22"/>
        </w:rPr>
        <w:t>effectiveness</w:t>
      </w:r>
      <w:r w:rsidRPr="58DD4412" w:rsidR="6AA81BAF">
        <w:rPr>
          <w:rFonts w:ascii="Arial" w:hAnsi="Arial" w:eastAsia="Arial" w:cs="Arial"/>
          <w:sz w:val="22"/>
          <w:szCs w:val="22"/>
        </w:rPr>
        <w:t xml:space="preserve"> can be monitored </w:t>
      </w:r>
      <w:r w:rsidRPr="58DD4412" w:rsidR="06C124EE">
        <w:rPr>
          <w:rFonts w:ascii="Arial" w:hAnsi="Arial" w:eastAsia="Arial" w:cs="Arial"/>
          <w:sz w:val="22"/>
          <w:szCs w:val="22"/>
        </w:rPr>
        <w:t>using</w:t>
      </w:r>
      <w:r w:rsidRPr="58DD4412" w:rsidR="6AA81BAF">
        <w:rPr>
          <w:rFonts w:ascii="Arial" w:hAnsi="Arial" w:eastAsia="Arial" w:cs="Arial"/>
          <w:sz w:val="22"/>
          <w:szCs w:val="22"/>
        </w:rPr>
        <w:t xml:space="preserve"> Long-Term</w:t>
      </w:r>
      <w:r w:rsidRPr="58DD4412" w:rsidR="2EF5E39C">
        <w:rPr>
          <w:rFonts w:ascii="Arial" w:hAnsi="Arial" w:eastAsia="Arial" w:cs="Arial"/>
          <w:sz w:val="22"/>
          <w:szCs w:val="22"/>
        </w:rPr>
        <w:t xml:space="preserve"> </w:t>
      </w:r>
      <w:r w:rsidRPr="58DD4412" w:rsidR="1714F4CF">
        <w:rPr>
          <w:rFonts w:ascii="Arial" w:hAnsi="Arial" w:eastAsia="Arial" w:cs="Arial"/>
          <w:sz w:val="22"/>
          <w:szCs w:val="22"/>
        </w:rPr>
        <w:t>Approaches such as:</w:t>
      </w:r>
      <w:r w:rsidRPr="58DD4412" w:rsidR="75A9F0BF">
        <w:rPr>
          <w:rFonts w:ascii="Arial" w:hAnsi="Arial" w:eastAsia="Arial" w:cs="Arial"/>
          <w:sz w:val="22"/>
          <w:szCs w:val="22"/>
        </w:rPr>
        <w:t xml:space="preserve"> </w:t>
      </w:r>
      <w:r w:rsidRPr="58DD4412" w:rsidR="1714F4CF">
        <w:rPr>
          <w:rFonts w:ascii="Arial" w:hAnsi="Arial" w:eastAsia="Arial" w:cs="Arial"/>
          <w:sz w:val="22"/>
          <w:szCs w:val="22"/>
        </w:rPr>
        <w:t xml:space="preserve">Holter </w:t>
      </w:r>
      <w:r w:rsidRPr="58DD4412" w:rsidR="0216FA9A">
        <w:rPr>
          <w:rFonts w:ascii="Arial" w:hAnsi="Arial" w:eastAsia="Arial" w:cs="Arial"/>
          <w:sz w:val="22"/>
          <w:szCs w:val="22"/>
        </w:rPr>
        <w:t>Monitoring,</w:t>
      </w:r>
      <w:r w:rsidRPr="58DD4412" w:rsidR="1714F4CF">
        <w:rPr>
          <w:rFonts w:ascii="Arial" w:hAnsi="Arial" w:eastAsia="Arial" w:cs="Arial"/>
          <w:sz w:val="22"/>
          <w:szCs w:val="22"/>
        </w:rPr>
        <w:t xml:space="preserve"> </w:t>
      </w:r>
      <w:r w:rsidRPr="58DD4412" w:rsidR="211C098A">
        <w:rPr>
          <w:rFonts w:ascii="Arial" w:hAnsi="Arial" w:eastAsia="Arial" w:cs="Arial"/>
          <w:sz w:val="22"/>
          <w:szCs w:val="22"/>
        </w:rPr>
        <w:t>this</w:t>
      </w:r>
      <w:r w:rsidRPr="58DD4412" w:rsidR="29D48FC1">
        <w:rPr>
          <w:rFonts w:ascii="Arial" w:hAnsi="Arial" w:eastAsia="Arial" w:cs="Arial"/>
          <w:sz w:val="22"/>
          <w:szCs w:val="22"/>
        </w:rPr>
        <w:t xml:space="preserve"> is a portable ECG given to a patient to wear for 2</w:t>
      </w:r>
      <w:r w:rsidRPr="58DD4412" w:rsidR="4E0FD159">
        <w:rPr>
          <w:rFonts w:ascii="Arial" w:hAnsi="Arial" w:eastAsia="Arial" w:cs="Arial"/>
          <w:sz w:val="22"/>
          <w:szCs w:val="22"/>
        </w:rPr>
        <w:t xml:space="preserve">4-72 hours to </w:t>
      </w:r>
      <w:r w:rsidRPr="58DD4412" w:rsidR="046848F5">
        <w:rPr>
          <w:rFonts w:ascii="Arial" w:hAnsi="Arial" w:eastAsia="Arial" w:cs="Arial"/>
          <w:sz w:val="22"/>
          <w:szCs w:val="22"/>
        </w:rPr>
        <w:t>dictate</w:t>
      </w:r>
      <w:r w:rsidRPr="58DD4412" w:rsidR="4E0FD159">
        <w:rPr>
          <w:rFonts w:ascii="Arial" w:hAnsi="Arial" w:eastAsia="Arial" w:cs="Arial"/>
          <w:sz w:val="22"/>
          <w:szCs w:val="22"/>
        </w:rPr>
        <w:t xml:space="preserve"> si</w:t>
      </w:r>
      <w:r w:rsidRPr="58DD4412" w:rsidR="37F572EA">
        <w:rPr>
          <w:rFonts w:ascii="Arial" w:hAnsi="Arial" w:eastAsia="Arial" w:cs="Arial"/>
          <w:sz w:val="22"/>
          <w:szCs w:val="22"/>
        </w:rPr>
        <w:t>lent heart attack.</w:t>
      </w:r>
      <w:r w:rsidRPr="58DD4412" w:rsidR="7802D910">
        <w:rPr>
          <w:rFonts w:ascii="Arial" w:hAnsi="Arial" w:eastAsia="Arial" w:cs="Arial"/>
          <w:sz w:val="22"/>
          <w:szCs w:val="22"/>
        </w:rPr>
        <w:t xml:space="preserve"> </w:t>
      </w:r>
      <w:r w:rsidRPr="58DD4412" w:rsidR="01B5C5F9">
        <w:rPr>
          <w:rFonts w:ascii="Arial" w:hAnsi="Arial" w:eastAsia="Arial" w:cs="Arial"/>
          <w:sz w:val="22"/>
          <w:szCs w:val="22"/>
        </w:rPr>
        <w:t xml:space="preserve">Regular blood </w:t>
      </w:r>
      <w:r w:rsidRPr="58DD4412" w:rsidR="35204D25">
        <w:rPr>
          <w:rFonts w:ascii="Arial" w:hAnsi="Arial" w:eastAsia="Arial" w:cs="Arial"/>
          <w:sz w:val="22"/>
          <w:szCs w:val="22"/>
        </w:rPr>
        <w:t>pressure</w:t>
      </w:r>
      <w:r w:rsidRPr="58DD4412" w:rsidR="01B5C5F9">
        <w:rPr>
          <w:rFonts w:ascii="Arial" w:hAnsi="Arial" w:eastAsia="Arial" w:cs="Arial"/>
          <w:sz w:val="22"/>
          <w:szCs w:val="22"/>
        </w:rPr>
        <w:t xml:space="preserve"> and </w:t>
      </w:r>
      <w:r w:rsidRPr="58DD4412" w:rsidR="74F2CD9C">
        <w:rPr>
          <w:rFonts w:ascii="Arial" w:hAnsi="Arial" w:eastAsia="Arial" w:cs="Arial"/>
          <w:sz w:val="22"/>
          <w:szCs w:val="22"/>
        </w:rPr>
        <w:t xml:space="preserve">cholesterol </w:t>
      </w:r>
      <w:r w:rsidRPr="58DD4412" w:rsidR="605238C7">
        <w:rPr>
          <w:rFonts w:ascii="Arial" w:hAnsi="Arial" w:eastAsia="Arial" w:cs="Arial"/>
          <w:sz w:val="22"/>
          <w:szCs w:val="22"/>
        </w:rPr>
        <w:t xml:space="preserve">monitoring </w:t>
      </w:r>
      <w:r w:rsidRPr="58DD4412" w:rsidR="021FC7FD">
        <w:rPr>
          <w:rFonts w:ascii="Arial" w:hAnsi="Arial" w:eastAsia="Arial" w:cs="Arial"/>
          <w:sz w:val="22"/>
          <w:szCs w:val="22"/>
        </w:rPr>
        <w:t xml:space="preserve">to evaluate risk factor and medication </w:t>
      </w:r>
      <w:r w:rsidRPr="58DD4412" w:rsidR="0547F6F2">
        <w:rPr>
          <w:rFonts w:ascii="Arial" w:hAnsi="Arial" w:eastAsia="Arial" w:cs="Arial"/>
          <w:sz w:val="22"/>
          <w:szCs w:val="22"/>
        </w:rPr>
        <w:t>effectiveness.</w:t>
      </w:r>
    </w:p>
    <w:p w:rsidR="00E029E4" w:rsidP="58DD4412" w:rsidRDefault="2F53F382" w14:paraId="4011FFD9" w14:textId="289D67DA">
      <w:pPr>
        <w:spacing w:before="120" w:after="0" w:line="360" w:lineRule="auto"/>
        <w:rPr>
          <w:rFonts w:ascii="Arial" w:hAnsi="Arial" w:eastAsia="Arial" w:cs="Arial"/>
          <w:sz w:val="22"/>
          <w:szCs w:val="22"/>
        </w:rPr>
      </w:pPr>
      <w:r w:rsidRPr="58DD4412" w:rsidR="2F53F382">
        <w:rPr>
          <w:rFonts w:ascii="Arial" w:hAnsi="Arial" w:eastAsia="Arial" w:cs="Arial"/>
          <w:sz w:val="22"/>
          <w:szCs w:val="22"/>
        </w:rPr>
        <w:t xml:space="preserve">There </w:t>
      </w:r>
      <w:r w:rsidRPr="58DD4412" w:rsidR="60C7C1E1">
        <w:rPr>
          <w:rFonts w:ascii="Arial" w:hAnsi="Arial" w:eastAsia="Arial" w:cs="Arial"/>
          <w:sz w:val="22"/>
          <w:szCs w:val="22"/>
        </w:rPr>
        <w:t>are</w:t>
      </w:r>
      <w:r w:rsidRPr="58DD4412" w:rsidR="2F53F382">
        <w:rPr>
          <w:rFonts w:ascii="Arial" w:hAnsi="Arial" w:eastAsia="Arial" w:cs="Arial"/>
          <w:sz w:val="22"/>
          <w:szCs w:val="22"/>
        </w:rPr>
        <w:t xml:space="preserve"> population-level measurement and </w:t>
      </w:r>
      <w:r w:rsidRPr="58DD4412" w:rsidR="6F45F3FA">
        <w:rPr>
          <w:rFonts w:ascii="Arial" w:hAnsi="Arial" w:eastAsia="Arial" w:cs="Arial"/>
          <w:sz w:val="22"/>
          <w:szCs w:val="22"/>
        </w:rPr>
        <w:t xml:space="preserve">surveillance, </w:t>
      </w:r>
      <w:r w:rsidRPr="58DD4412" w:rsidR="49DB1C9F">
        <w:rPr>
          <w:rFonts w:ascii="Arial" w:hAnsi="Arial" w:eastAsia="Arial" w:cs="Arial"/>
          <w:sz w:val="22"/>
          <w:szCs w:val="22"/>
        </w:rPr>
        <w:t>public health agencies use this approach</w:t>
      </w:r>
      <w:r w:rsidRPr="58DD4412" w:rsidR="6F45F3FA">
        <w:rPr>
          <w:rFonts w:ascii="Arial" w:hAnsi="Arial" w:eastAsia="Arial" w:cs="Arial"/>
          <w:sz w:val="22"/>
          <w:szCs w:val="22"/>
        </w:rPr>
        <w:t xml:space="preserve"> to track the coronary heart disea</w:t>
      </w:r>
      <w:r w:rsidRPr="58DD4412" w:rsidR="48DAE4A1">
        <w:rPr>
          <w:rFonts w:ascii="Arial" w:hAnsi="Arial" w:eastAsia="Arial" w:cs="Arial"/>
          <w:sz w:val="22"/>
          <w:szCs w:val="22"/>
        </w:rPr>
        <w:t>se</w:t>
      </w:r>
      <w:r w:rsidRPr="58DD4412" w:rsidR="3406BA02">
        <w:rPr>
          <w:rFonts w:ascii="Arial" w:hAnsi="Arial" w:eastAsia="Arial" w:cs="Arial"/>
          <w:sz w:val="22"/>
          <w:szCs w:val="22"/>
        </w:rPr>
        <w:t xml:space="preserve"> trends across communities and healthcare systems. </w:t>
      </w:r>
      <w:r w:rsidRPr="58DD4412" w:rsidR="04467C8D">
        <w:rPr>
          <w:rFonts w:ascii="Arial" w:hAnsi="Arial" w:eastAsia="Arial" w:cs="Arial"/>
          <w:sz w:val="22"/>
          <w:szCs w:val="22"/>
        </w:rPr>
        <w:t xml:space="preserve">This </w:t>
      </w:r>
      <w:r w:rsidRPr="58DD4412" w:rsidR="0CF22910">
        <w:rPr>
          <w:rFonts w:ascii="Arial" w:hAnsi="Arial" w:eastAsia="Arial" w:cs="Arial"/>
          <w:sz w:val="22"/>
          <w:szCs w:val="22"/>
        </w:rPr>
        <w:t xml:space="preserve">includes </w:t>
      </w:r>
      <w:r w:rsidRPr="58DD4412" w:rsidR="04467C8D">
        <w:rPr>
          <w:rFonts w:ascii="Arial" w:hAnsi="Arial" w:eastAsia="Arial" w:cs="Arial"/>
          <w:sz w:val="22"/>
          <w:szCs w:val="22"/>
        </w:rPr>
        <w:t>National and global epidemiological data</w:t>
      </w:r>
      <w:r w:rsidRPr="58DD4412" w:rsidR="48DAE4A1">
        <w:rPr>
          <w:rFonts w:ascii="Arial" w:hAnsi="Arial" w:eastAsia="Arial" w:cs="Arial"/>
          <w:sz w:val="22"/>
          <w:szCs w:val="22"/>
        </w:rPr>
        <w:t xml:space="preserve"> </w:t>
      </w:r>
      <w:r w:rsidRPr="58DD4412" w:rsidR="77D11CE7">
        <w:rPr>
          <w:rFonts w:ascii="Arial" w:hAnsi="Arial" w:eastAsia="Arial" w:cs="Arial"/>
          <w:sz w:val="22"/>
          <w:szCs w:val="22"/>
        </w:rPr>
        <w:t>of prevalence, incidence and mortality sta</w:t>
      </w:r>
      <w:r w:rsidRPr="58DD4412" w:rsidR="3F38C8C1">
        <w:rPr>
          <w:rFonts w:ascii="Arial" w:hAnsi="Arial" w:eastAsia="Arial" w:cs="Arial"/>
          <w:sz w:val="22"/>
          <w:szCs w:val="22"/>
        </w:rPr>
        <w:t>tistics</w:t>
      </w:r>
      <w:r w:rsidRPr="58DD4412" w:rsidR="0660899E">
        <w:rPr>
          <w:rFonts w:ascii="Arial" w:hAnsi="Arial" w:eastAsia="Arial" w:cs="Arial"/>
          <w:sz w:val="22"/>
          <w:szCs w:val="22"/>
        </w:rPr>
        <w:t>. This will help measure CHD</w:t>
      </w:r>
      <w:r w:rsidRPr="58DD4412" w:rsidR="5C7FF94E">
        <w:rPr>
          <w:rFonts w:ascii="Arial" w:hAnsi="Arial" w:eastAsia="Arial" w:cs="Arial"/>
          <w:sz w:val="22"/>
          <w:szCs w:val="22"/>
        </w:rPr>
        <w:t xml:space="preserve"> burden and inform public health strategies.</w:t>
      </w:r>
      <w:r w:rsidRPr="58DD4412" w:rsidR="7D40FD75">
        <w:rPr>
          <w:rFonts w:ascii="Arial" w:hAnsi="Arial" w:eastAsia="Arial" w:cs="Arial"/>
          <w:sz w:val="22"/>
          <w:szCs w:val="22"/>
        </w:rPr>
        <w:t xml:space="preserve"> </w:t>
      </w:r>
      <w:r w:rsidRPr="58DD4412" w:rsidR="137233DE">
        <w:rPr>
          <w:rFonts w:ascii="Arial" w:hAnsi="Arial" w:eastAsia="Arial" w:cs="Arial"/>
          <w:sz w:val="22"/>
          <w:szCs w:val="22"/>
        </w:rPr>
        <w:t>The</w:t>
      </w:r>
      <w:r w:rsidRPr="58DD4412" w:rsidR="175DB7EA">
        <w:rPr>
          <w:rFonts w:ascii="Arial" w:hAnsi="Arial" w:eastAsia="Arial" w:cs="Arial"/>
          <w:sz w:val="22"/>
          <w:szCs w:val="22"/>
        </w:rPr>
        <w:t xml:space="preserve"> National</w:t>
      </w:r>
      <w:r w:rsidRPr="58DD4412" w:rsidR="137233DE">
        <w:rPr>
          <w:rFonts w:ascii="Arial" w:hAnsi="Arial" w:eastAsia="Arial" w:cs="Arial"/>
          <w:sz w:val="22"/>
          <w:szCs w:val="22"/>
        </w:rPr>
        <w:t xml:space="preserve"> </w:t>
      </w:r>
      <w:r w:rsidRPr="58DD4412" w:rsidR="69F317B2">
        <w:rPr>
          <w:rFonts w:ascii="Arial" w:hAnsi="Arial" w:eastAsia="Arial" w:cs="Arial"/>
          <w:sz w:val="22"/>
          <w:szCs w:val="22"/>
        </w:rPr>
        <w:t>cardiovascular</w:t>
      </w:r>
      <w:r w:rsidRPr="58DD4412" w:rsidR="137233DE">
        <w:rPr>
          <w:rFonts w:ascii="Arial" w:hAnsi="Arial" w:eastAsia="Arial" w:cs="Arial"/>
          <w:sz w:val="22"/>
          <w:szCs w:val="22"/>
        </w:rPr>
        <w:t xml:space="preserve"> audit</w:t>
      </w:r>
      <w:r w:rsidRPr="58DD4412" w:rsidR="5B75C2C7">
        <w:rPr>
          <w:rFonts w:ascii="Arial" w:hAnsi="Arial" w:eastAsia="Arial" w:cs="Arial"/>
          <w:sz w:val="22"/>
          <w:szCs w:val="22"/>
        </w:rPr>
        <w:t>s</w:t>
      </w:r>
      <w:r w:rsidRPr="58DD4412" w:rsidR="4765124B">
        <w:rPr>
          <w:rFonts w:ascii="Arial" w:hAnsi="Arial" w:eastAsia="Arial" w:cs="Arial"/>
          <w:sz w:val="22"/>
          <w:szCs w:val="22"/>
        </w:rPr>
        <w:t xml:space="preserve">: </w:t>
      </w:r>
      <w:r w:rsidRPr="58DD4412" w:rsidR="47D1815D">
        <w:rPr>
          <w:rFonts w:ascii="Arial" w:hAnsi="Arial" w:eastAsia="Arial" w:cs="Arial"/>
          <w:sz w:val="22"/>
          <w:szCs w:val="22"/>
        </w:rPr>
        <w:t>Data</w:t>
      </w:r>
      <w:r w:rsidRPr="58DD4412" w:rsidR="4765124B">
        <w:rPr>
          <w:rFonts w:ascii="Arial" w:hAnsi="Arial" w:eastAsia="Arial" w:cs="Arial"/>
          <w:sz w:val="22"/>
          <w:szCs w:val="22"/>
        </w:rPr>
        <w:t xml:space="preserve"> are collected through hospital admission</w:t>
      </w:r>
      <w:r w:rsidRPr="58DD4412" w:rsidR="56E33110">
        <w:rPr>
          <w:rFonts w:ascii="Arial" w:hAnsi="Arial" w:eastAsia="Arial" w:cs="Arial"/>
          <w:sz w:val="22"/>
          <w:szCs w:val="22"/>
        </w:rPr>
        <w:t>,</w:t>
      </w:r>
      <w:r w:rsidRPr="58DD4412" w:rsidR="02A60A2D">
        <w:rPr>
          <w:rFonts w:ascii="Arial" w:hAnsi="Arial" w:eastAsia="Arial" w:cs="Arial"/>
          <w:sz w:val="22"/>
          <w:szCs w:val="22"/>
        </w:rPr>
        <w:t xml:space="preserve"> treatment outcomes and mortality rates</w:t>
      </w:r>
      <w:r w:rsidRPr="58DD4412" w:rsidR="234519E4">
        <w:rPr>
          <w:rFonts w:ascii="Arial" w:hAnsi="Arial" w:eastAsia="Arial" w:cs="Arial"/>
          <w:sz w:val="22"/>
          <w:szCs w:val="22"/>
        </w:rPr>
        <w:t xml:space="preserve"> by the Myocardial Ischaemia</w:t>
      </w:r>
      <w:r w:rsidRPr="58DD4412" w:rsidR="02A60A2D">
        <w:rPr>
          <w:rFonts w:ascii="Arial" w:hAnsi="Arial" w:eastAsia="Arial" w:cs="Arial"/>
          <w:sz w:val="22"/>
          <w:szCs w:val="22"/>
        </w:rPr>
        <w:t xml:space="preserve"> </w:t>
      </w:r>
      <w:r w:rsidRPr="58DD4412" w:rsidR="71F12825">
        <w:rPr>
          <w:rFonts w:ascii="Arial" w:hAnsi="Arial" w:eastAsia="Arial" w:cs="Arial"/>
          <w:sz w:val="22"/>
          <w:szCs w:val="22"/>
        </w:rPr>
        <w:t xml:space="preserve">National Audits Project </w:t>
      </w:r>
      <w:r w:rsidRPr="58DD4412" w:rsidR="02A60A2D">
        <w:rPr>
          <w:rFonts w:ascii="Arial" w:hAnsi="Arial" w:eastAsia="Arial" w:cs="Arial"/>
          <w:sz w:val="22"/>
          <w:szCs w:val="22"/>
        </w:rPr>
        <w:t>(</w:t>
      </w:r>
      <w:r w:rsidRPr="58DD4412" w:rsidR="5E1E499A">
        <w:rPr>
          <w:rFonts w:ascii="Arial" w:hAnsi="Arial" w:eastAsia="Arial" w:cs="Arial"/>
          <w:sz w:val="22"/>
          <w:szCs w:val="22"/>
        </w:rPr>
        <w:t>NHS, 2024).</w:t>
      </w:r>
      <w:r w:rsidRPr="58DD4412" w:rsidR="170812E3">
        <w:rPr>
          <w:rFonts w:ascii="Arial" w:hAnsi="Arial" w:eastAsia="Arial" w:cs="Arial"/>
          <w:sz w:val="22"/>
          <w:szCs w:val="22"/>
        </w:rPr>
        <w:t xml:space="preserve"> </w:t>
      </w:r>
      <w:r w:rsidRPr="58DD4412" w:rsidR="3A0239E0">
        <w:rPr>
          <w:rFonts w:ascii="Arial" w:hAnsi="Arial" w:eastAsia="Arial" w:cs="Arial"/>
          <w:sz w:val="22"/>
          <w:szCs w:val="22"/>
        </w:rPr>
        <w:t>GRISK is an online calculator used to measure</w:t>
      </w:r>
      <w:r w:rsidRPr="58DD4412" w:rsidR="6DF03255">
        <w:rPr>
          <w:rFonts w:ascii="Arial" w:hAnsi="Arial" w:eastAsia="Arial" w:cs="Arial"/>
          <w:sz w:val="22"/>
          <w:szCs w:val="22"/>
        </w:rPr>
        <w:t xml:space="preserve"> the risk of developing </w:t>
      </w:r>
      <w:r w:rsidRPr="58DD4412" w:rsidR="7A1D0970">
        <w:rPr>
          <w:rFonts w:ascii="Arial" w:hAnsi="Arial" w:eastAsia="Arial" w:cs="Arial"/>
          <w:sz w:val="22"/>
          <w:szCs w:val="22"/>
        </w:rPr>
        <w:t>cardiovascular disease</w:t>
      </w:r>
      <w:r w:rsidRPr="58DD4412" w:rsidR="4E484D6E">
        <w:rPr>
          <w:rFonts w:ascii="Arial" w:hAnsi="Arial" w:eastAsia="Arial" w:cs="Arial"/>
          <w:sz w:val="22"/>
          <w:szCs w:val="22"/>
        </w:rPr>
        <w:t xml:space="preserve"> over the next 10 years</w:t>
      </w:r>
      <w:r w:rsidRPr="58DD4412" w:rsidR="5C9208A7">
        <w:rPr>
          <w:rFonts w:ascii="Arial" w:hAnsi="Arial" w:eastAsia="Arial" w:cs="Arial"/>
          <w:sz w:val="22"/>
          <w:szCs w:val="22"/>
        </w:rPr>
        <w:t>, guiding preventive interventions</w:t>
      </w:r>
      <w:r w:rsidRPr="58DD4412" w:rsidR="1F6290C1">
        <w:rPr>
          <w:rFonts w:ascii="Arial" w:hAnsi="Arial" w:eastAsia="Arial" w:cs="Arial"/>
          <w:sz w:val="22"/>
          <w:szCs w:val="22"/>
        </w:rPr>
        <w:t xml:space="preserve"> </w:t>
      </w:r>
      <w:r w:rsidRPr="58DD4412" w:rsidR="33C238C5">
        <w:rPr>
          <w:rFonts w:ascii="Arial" w:hAnsi="Arial" w:eastAsia="Arial" w:cs="Arial"/>
          <w:sz w:val="22"/>
          <w:szCs w:val="22"/>
        </w:rPr>
        <w:t>Epidemiolog</w:t>
      </w:r>
      <w:r w:rsidRPr="58DD4412" w:rsidR="17DBEACE">
        <w:rPr>
          <w:rFonts w:ascii="Arial" w:hAnsi="Arial" w:eastAsia="Arial" w:cs="Arial"/>
          <w:sz w:val="22"/>
          <w:szCs w:val="22"/>
        </w:rPr>
        <w:t>ical</w:t>
      </w:r>
      <w:r w:rsidRPr="58DD4412" w:rsidR="33C238C5">
        <w:rPr>
          <w:rFonts w:ascii="Arial" w:hAnsi="Arial" w:eastAsia="Arial" w:cs="Arial"/>
          <w:sz w:val="22"/>
          <w:szCs w:val="22"/>
        </w:rPr>
        <w:t xml:space="preserve"> Measurement</w:t>
      </w:r>
      <w:r w:rsidRPr="58DD4412" w:rsidR="23D290A6">
        <w:rPr>
          <w:rFonts w:ascii="Arial" w:hAnsi="Arial" w:eastAsia="Arial" w:cs="Arial"/>
          <w:sz w:val="22"/>
          <w:szCs w:val="22"/>
        </w:rPr>
        <w:t xml:space="preserve">: At population level, </w:t>
      </w:r>
      <w:r w:rsidRPr="58DD4412" w:rsidR="0BE4F3D2">
        <w:rPr>
          <w:rFonts w:ascii="Arial" w:hAnsi="Arial" w:eastAsia="Arial" w:cs="Arial"/>
          <w:sz w:val="22"/>
          <w:szCs w:val="22"/>
        </w:rPr>
        <w:t>coronary heart disease</w:t>
      </w:r>
      <w:r w:rsidRPr="58DD4412" w:rsidR="01E27051">
        <w:rPr>
          <w:rFonts w:ascii="Arial" w:hAnsi="Arial" w:eastAsia="Arial" w:cs="Arial"/>
          <w:sz w:val="22"/>
          <w:szCs w:val="22"/>
        </w:rPr>
        <w:t xml:space="preserve"> </w:t>
      </w:r>
      <w:r w:rsidRPr="58DD4412" w:rsidR="6EA420F5">
        <w:rPr>
          <w:rFonts w:ascii="Arial" w:hAnsi="Arial" w:eastAsia="Arial" w:cs="Arial"/>
          <w:sz w:val="22"/>
          <w:szCs w:val="22"/>
        </w:rPr>
        <w:t>prevalence</w:t>
      </w:r>
      <w:r w:rsidRPr="58DD4412" w:rsidR="4176AC3C">
        <w:rPr>
          <w:rFonts w:ascii="Arial" w:hAnsi="Arial" w:eastAsia="Arial" w:cs="Arial"/>
          <w:sz w:val="22"/>
          <w:szCs w:val="22"/>
        </w:rPr>
        <w:t>, incidence</w:t>
      </w:r>
      <w:r w:rsidRPr="58DD4412" w:rsidR="01E27051">
        <w:rPr>
          <w:rFonts w:ascii="Arial" w:hAnsi="Arial" w:eastAsia="Arial" w:cs="Arial"/>
          <w:sz w:val="22"/>
          <w:szCs w:val="22"/>
        </w:rPr>
        <w:t xml:space="preserve"> and </w:t>
      </w:r>
      <w:r w:rsidRPr="58DD4412" w:rsidR="245969C7">
        <w:rPr>
          <w:rFonts w:ascii="Arial" w:hAnsi="Arial" w:eastAsia="Arial" w:cs="Arial"/>
          <w:sz w:val="22"/>
          <w:szCs w:val="22"/>
        </w:rPr>
        <w:t>mortal</w:t>
      </w:r>
      <w:r w:rsidRPr="58DD4412" w:rsidR="0BE4F3D2">
        <w:rPr>
          <w:rFonts w:ascii="Arial" w:hAnsi="Arial" w:eastAsia="Arial" w:cs="Arial"/>
          <w:sz w:val="22"/>
          <w:szCs w:val="22"/>
        </w:rPr>
        <w:t xml:space="preserve"> </w:t>
      </w:r>
      <w:r w:rsidRPr="58DD4412" w:rsidR="57AA77AD">
        <w:rPr>
          <w:rFonts w:ascii="Arial" w:hAnsi="Arial" w:eastAsia="Arial" w:cs="Arial"/>
          <w:sz w:val="22"/>
          <w:szCs w:val="22"/>
        </w:rPr>
        <w:t>are</w:t>
      </w:r>
      <w:r w:rsidRPr="58DD4412" w:rsidR="0BE4F3D2">
        <w:rPr>
          <w:rFonts w:ascii="Arial" w:hAnsi="Arial" w:eastAsia="Arial" w:cs="Arial"/>
          <w:sz w:val="22"/>
          <w:szCs w:val="22"/>
        </w:rPr>
        <w:t xml:space="preserve"> tracked throug</w:t>
      </w:r>
      <w:r w:rsidRPr="58DD4412" w:rsidR="35A63DFB">
        <w:rPr>
          <w:rFonts w:ascii="Arial" w:hAnsi="Arial" w:eastAsia="Arial" w:cs="Arial"/>
          <w:sz w:val="22"/>
          <w:szCs w:val="22"/>
        </w:rPr>
        <w:t>h</w:t>
      </w:r>
      <w:r w:rsidRPr="58DD4412" w:rsidR="5A6FE155">
        <w:rPr>
          <w:rFonts w:ascii="Arial" w:hAnsi="Arial" w:eastAsia="Arial" w:cs="Arial"/>
          <w:sz w:val="22"/>
          <w:szCs w:val="22"/>
        </w:rPr>
        <w:t xml:space="preserve"> national cardiovascular disease profiles</w:t>
      </w:r>
      <w:r w:rsidRPr="58DD4412" w:rsidR="141B407F">
        <w:rPr>
          <w:rFonts w:ascii="Arial" w:hAnsi="Arial" w:eastAsia="Arial" w:cs="Arial"/>
          <w:sz w:val="22"/>
          <w:szCs w:val="22"/>
        </w:rPr>
        <w:t>.</w:t>
      </w:r>
    </w:p>
    <w:p w:rsidR="00E029E4" w:rsidP="58DD4412" w:rsidRDefault="18F3CB6A" w14:paraId="38291DF9" w14:textId="2AD08A9D">
      <w:pPr>
        <w:spacing w:before="120" w:after="0" w:line="360" w:lineRule="auto"/>
      </w:pPr>
      <w:r w:rsidRPr="58DD4412" w:rsidR="18F3CB6A">
        <w:rPr>
          <w:rFonts w:ascii="Arial" w:hAnsi="Arial" w:eastAsia="Arial" w:cs="Arial"/>
          <w:sz w:val="22"/>
          <w:szCs w:val="22"/>
        </w:rPr>
        <w:t>Monitoring Coronary</w:t>
      </w:r>
      <w:r w:rsidRPr="58DD4412" w:rsidR="3D6CD9B9">
        <w:rPr>
          <w:rFonts w:ascii="Arial" w:hAnsi="Arial" w:eastAsia="Arial" w:cs="Arial"/>
          <w:sz w:val="22"/>
          <w:szCs w:val="22"/>
        </w:rPr>
        <w:t xml:space="preserve"> Heart Disease is very crucial </w:t>
      </w:r>
      <w:r w:rsidRPr="58DD4412" w:rsidR="6AB8FBDA">
        <w:rPr>
          <w:rFonts w:ascii="Arial" w:hAnsi="Arial" w:eastAsia="Arial" w:cs="Arial"/>
          <w:sz w:val="22"/>
          <w:szCs w:val="22"/>
        </w:rPr>
        <w:t xml:space="preserve">to </w:t>
      </w:r>
      <w:r w:rsidRPr="58DD4412" w:rsidR="6713974F">
        <w:rPr>
          <w:rFonts w:ascii="Arial" w:hAnsi="Arial" w:eastAsia="Arial" w:cs="Arial"/>
          <w:sz w:val="22"/>
          <w:szCs w:val="22"/>
        </w:rPr>
        <w:t>detect complications</w:t>
      </w:r>
      <w:r w:rsidRPr="58DD4412" w:rsidR="52876259">
        <w:rPr>
          <w:rFonts w:ascii="Arial" w:hAnsi="Arial" w:eastAsia="Arial" w:cs="Arial"/>
          <w:sz w:val="22"/>
          <w:szCs w:val="22"/>
        </w:rPr>
        <w:t xml:space="preserve"> early, </w:t>
      </w:r>
      <w:r w:rsidRPr="58DD4412" w:rsidR="7257DBEB">
        <w:rPr>
          <w:rFonts w:ascii="Arial" w:hAnsi="Arial" w:eastAsia="Arial" w:cs="Arial"/>
          <w:sz w:val="22"/>
          <w:szCs w:val="22"/>
        </w:rPr>
        <w:t>prevent</w:t>
      </w:r>
      <w:r w:rsidRPr="58DD4412" w:rsidR="52876259">
        <w:rPr>
          <w:rFonts w:ascii="Arial" w:hAnsi="Arial" w:eastAsia="Arial" w:cs="Arial"/>
          <w:sz w:val="22"/>
          <w:szCs w:val="22"/>
        </w:rPr>
        <w:t xml:space="preserve"> </w:t>
      </w:r>
      <w:r w:rsidRPr="58DD4412" w:rsidR="452765C2">
        <w:rPr>
          <w:rFonts w:ascii="Arial" w:hAnsi="Arial" w:eastAsia="Arial" w:cs="Arial"/>
          <w:sz w:val="22"/>
          <w:szCs w:val="22"/>
        </w:rPr>
        <w:t>deterioration</w:t>
      </w:r>
      <w:r w:rsidRPr="58DD4412" w:rsidR="444D915B">
        <w:rPr>
          <w:rFonts w:ascii="Arial" w:hAnsi="Arial" w:eastAsia="Arial" w:cs="Arial"/>
          <w:sz w:val="22"/>
          <w:szCs w:val="22"/>
        </w:rPr>
        <w:t xml:space="preserve"> and </w:t>
      </w:r>
      <w:r w:rsidRPr="58DD4412" w:rsidR="36F8D8BC">
        <w:rPr>
          <w:rFonts w:ascii="Arial" w:hAnsi="Arial" w:eastAsia="Arial" w:cs="Arial"/>
          <w:sz w:val="22"/>
          <w:szCs w:val="22"/>
        </w:rPr>
        <w:t xml:space="preserve">monitor how well treatments </w:t>
      </w:r>
      <w:r w:rsidRPr="58DD4412" w:rsidR="661C6A23">
        <w:rPr>
          <w:rFonts w:ascii="Arial" w:hAnsi="Arial" w:eastAsia="Arial" w:cs="Arial"/>
          <w:sz w:val="22"/>
          <w:szCs w:val="22"/>
        </w:rPr>
        <w:t>are working</w:t>
      </w:r>
      <w:r w:rsidRPr="58DD4412" w:rsidR="094AF755">
        <w:rPr>
          <w:rFonts w:ascii="Arial" w:hAnsi="Arial" w:eastAsia="Arial" w:cs="Arial"/>
          <w:sz w:val="22"/>
          <w:szCs w:val="22"/>
        </w:rPr>
        <w:t xml:space="preserve"> and this can be achieved through</w:t>
      </w:r>
      <w:r w:rsidRPr="58DD4412" w:rsidR="7312B668">
        <w:rPr>
          <w:rFonts w:ascii="Arial" w:hAnsi="Arial" w:eastAsia="Arial" w:cs="Arial"/>
          <w:sz w:val="22"/>
          <w:szCs w:val="22"/>
        </w:rPr>
        <w:t xml:space="preserve"> clinical assessment, diagnostic tests</w:t>
      </w:r>
      <w:r w:rsidRPr="58DD4412" w:rsidR="60971D5F">
        <w:rPr>
          <w:rFonts w:ascii="Arial" w:hAnsi="Arial" w:eastAsia="Arial" w:cs="Arial"/>
          <w:sz w:val="22"/>
          <w:szCs w:val="22"/>
        </w:rPr>
        <w:t>, and long-term community follow ups</w:t>
      </w:r>
      <w:r w:rsidRPr="58DD4412" w:rsidR="707FD877">
        <w:rPr>
          <w:rFonts w:ascii="Arial" w:hAnsi="Arial" w:eastAsia="Arial" w:cs="Arial"/>
          <w:sz w:val="22"/>
          <w:szCs w:val="22"/>
        </w:rPr>
        <w:t>.</w:t>
      </w:r>
    </w:p>
    <w:p w:rsidR="00E029E4" w:rsidP="58DD4412" w:rsidRDefault="00E029E4" w14:paraId="1E1DAAD4" w14:textId="199D8B67">
      <w:pPr>
        <w:spacing w:before="120" w:after="0" w:line="360" w:lineRule="auto"/>
        <w:rPr>
          <w:rFonts w:ascii="Arial" w:hAnsi="Arial" w:eastAsia="Arial" w:cs="Arial"/>
          <w:sz w:val="22"/>
          <w:szCs w:val="22"/>
        </w:rPr>
      </w:pPr>
    </w:p>
    <w:p w:rsidR="00E029E4" w:rsidP="58DD4412" w:rsidRDefault="775CA1E7" w14:paraId="5950D7EE" w14:textId="68EAC731">
      <w:pPr>
        <w:spacing w:before="120" w:after="0" w:line="360" w:lineRule="auto"/>
      </w:pPr>
      <w:r w:rsidRPr="58DD4412" w:rsidR="775CA1E7">
        <w:rPr>
          <w:rFonts w:ascii="Arial" w:hAnsi="Arial" w:eastAsia="Arial" w:cs="Arial"/>
          <w:b w:val="1"/>
          <w:bCs w:val="1"/>
          <w:sz w:val="22"/>
          <w:szCs w:val="22"/>
        </w:rPr>
        <w:t xml:space="preserve">How coronary heart disease is </w:t>
      </w:r>
      <w:r w:rsidRPr="58DD4412" w:rsidR="705FA23C">
        <w:rPr>
          <w:rFonts w:ascii="Arial" w:hAnsi="Arial" w:eastAsia="Arial" w:cs="Arial"/>
          <w:b w:val="1"/>
          <w:bCs w:val="1"/>
          <w:sz w:val="22"/>
          <w:szCs w:val="22"/>
        </w:rPr>
        <w:t>Controlled</w:t>
      </w:r>
    </w:p>
    <w:p w:rsidR="00E029E4" w:rsidP="58DD4412" w:rsidRDefault="6C070AA9" w14:paraId="1C701D58" w14:textId="3E78E7BD">
      <w:pPr>
        <w:pStyle w:val="Normal"/>
        <w:spacing w:before="120" w:after="0" w:line="360" w:lineRule="auto"/>
      </w:pPr>
      <w:r w:rsidRPr="73F59093" w:rsidR="7D9A615F">
        <w:rPr>
          <w:rFonts w:ascii="Arial" w:hAnsi="Arial" w:eastAsia="Arial" w:cs="Arial"/>
          <w:noProof w:val="0"/>
          <w:sz w:val="22"/>
          <w:szCs w:val="22"/>
          <w:lang w:val="en-GB"/>
        </w:rPr>
        <w:t xml:space="preserve">Coronary heart disease is managed through a combination of lifestyle modification, </w:t>
      </w:r>
      <w:r w:rsidRPr="73F59093" w:rsidR="7D9A615F">
        <w:rPr>
          <w:rFonts w:ascii="Arial" w:hAnsi="Arial" w:eastAsia="Arial" w:cs="Arial"/>
          <w:noProof w:val="0"/>
          <w:sz w:val="22"/>
          <w:szCs w:val="22"/>
          <w:lang w:val="en-GB"/>
        </w:rPr>
        <w:t>evidence</w:t>
      </w:r>
      <w:r>
        <w:noBreakHyphen/>
      </w:r>
      <w:r w:rsidRPr="73F59093" w:rsidR="7D9A615F">
        <w:rPr>
          <w:rFonts w:ascii="Arial" w:hAnsi="Arial" w:eastAsia="Arial" w:cs="Arial"/>
          <w:noProof w:val="0"/>
          <w:sz w:val="22"/>
          <w:szCs w:val="22"/>
          <w:lang w:val="en-GB"/>
        </w:rPr>
        <w:t>based</w:t>
      </w:r>
      <w:r w:rsidRPr="73F59093" w:rsidR="7D9A615F">
        <w:rPr>
          <w:rFonts w:ascii="Arial" w:hAnsi="Arial" w:eastAsia="Arial" w:cs="Arial"/>
          <w:noProof w:val="0"/>
          <w:sz w:val="22"/>
          <w:szCs w:val="22"/>
          <w:lang w:val="en-GB"/>
        </w:rPr>
        <w:t xml:space="preserve"> medical treatment and </w:t>
      </w:r>
      <w:r w:rsidRPr="73F59093" w:rsidR="4A6D75A0">
        <w:rPr>
          <w:rFonts w:ascii="Arial" w:hAnsi="Arial" w:eastAsia="Arial" w:cs="Arial"/>
          <w:noProof w:val="0"/>
          <w:sz w:val="22"/>
          <w:szCs w:val="22"/>
          <w:lang w:val="en-GB"/>
        </w:rPr>
        <w:t>population level</w:t>
      </w:r>
      <w:r w:rsidRPr="73F59093" w:rsidR="7D9A615F">
        <w:rPr>
          <w:rFonts w:ascii="Arial" w:hAnsi="Arial" w:eastAsia="Arial" w:cs="Arial"/>
          <w:noProof w:val="0"/>
          <w:sz w:val="22"/>
          <w:szCs w:val="22"/>
          <w:lang w:val="en-GB"/>
        </w:rPr>
        <w:t xml:space="preserve"> public health interventions, aimed at alleviating symptoms, preventing complications and slowing disease progression (NICE, 2023). </w:t>
      </w:r>
      <w:r w:rsidRPr="73F59093" w:rsidR="2BE25BFF">
        <w:rPr>
          <w:rFonts w:ascii="Arial" w:hAnsi="Arial" w:eastAsia="Arial" w:cs="Arial"/>
          <w:sz w:val="22"/>
          <w:szCs w:val="22"/>
        </w:rPr>
        <w:t xml:space="preserve">Medications management is at the centre of coronary heart </w:t>
      </w:r>
      <w:r w:rsidRPr="73F59093" w:rsidR="2BE25BFF">
        <w:rPr>
          <w:rFonts w:ascii="Arial" w:hAnsi="Arial" w:eastAsia="Arial" w:cs="Arial"/>
          <w:sz w:val="22"/>
          <w:szCs w:val="22"/>
        </w:rPr>
        <w:t>disease,</w:t>
      </w:r>
      <w:r w:rsidRPr="73F59093" w:rsidR="4391C9BD">
        <w:rPr>
          <w:rFonts w:ascii="Arial" w:hAnsi="Arial" w:eastAsia="Arial" w:cs="Arial"/>
          <w:sz w:val="22"/>
          <w:szCs w:val="22"/>
        </w:rPr>
        <w:t xml:space="preserve"> because</w:t>
      </w:r>
      <w:r w:rsidRPr="73F59093" w:rsidR="4391C9BD">
        <w:rPr>
          <w:rFonts w:ascii="Arial" w:hAnsi="Arial" w:eastAsia="Arial" w:cs="Arial"/>
          <w:sz w:val="22"/>
          <w:szCs w:val="22"/>
        </w:rPr>
        <w:t xml:space="preserve"> it </w:t>
      </w:r>
      <w:r w:rsidRPr="73F59093" w:rsidR="2649961A">
        <w:rPr>
          <w:rFonts w:ascii="Arial" w:hAnsi="Arial" w:eastAsia="Arial" w:cs="Arial"/>
          <w:sz w:val="22"/>
          <w:szCs w:val="22"/>
        </w:rPr>
        <w:t>reduces</w:t>
      </w:r>
      <w:r w:rsidRPr="73F59093" w:rsidR="4391C9BD">
        <w:rPr>
          <w:rFonts w:ascii="Arial" w:hAnsi="Arial" w:eastAsia="Arial" w:cs="Arial"/>
          <w:sz w:val="22"/>
          <w:szCs w:val="22"/>
        </w:rPr>
        <w:t xml:space="preserve"> the workload on the heart, pre</w:t>
      </w:r>
      <w:r w:rsidRPr="73F59093" w:rsidR="0929855B">
        <w:rPr>
          <w:rFonts w:ascii="Arial" w:hAnsi="Arial" w:eastAsia="Arial" w:cs="Arial"/>
          <w:sz w:val="22"/>
          <w:szCs w:val="22"/>
        </w:rPr>
        <w:t xml:space="preserve">vents blood clots </w:t>
      </w:r>
      <w:r w:rsidRPr="73F59093" w:rsidR="0929855B">
        <w:rPr>
          <w:rFonts w:ascii="Arial" w:hAnsi="Arial" w:eastAsia="Arial" w:cs="Arial"/>
          <w:sz w:val="22"/>
          <w:szCs w:val="22"/>
        </w:rPr>
        <w:t>formation</w:t>
      </w:r>
      <w:r w:rsidRPr="73F59093" w:rsidR="0929855B">
        <w:rPr>
          <w:rFonts w:ascii="Arial" w:hAnsi="Arial" w:eastAsia="Arial" w:cs="Arial"/>
          <w:sz w:val="22"/>
          <w:szCs w:val="22"/>
        </w:rPr>
        <w:t xml:space="preserve"> and stabilizes</w:t>
      </w:r>
      <w:r w:rsidRPr="73F59093" w:rsidR="0A1B82C9">
        <w:rPr>
          <w:rFonts w:ascii="Arial" w:hAnsi="Arial" w:eastAsia="Arial" w:cs="Arial"/>
          <w:sz w:val="22"/>
          <w:szCs w:val="22"/>
        </w:rPr>
        <w:t xml:space="preserve"> plague</w:t>
      </w:r>
      <w:r w:rsidRPr="73F59093" w:rsidR="42374A2F">
        <w:rPr>
          <w:rFonts w:ascii="Arial" w:hAnsi="Arial" w:eastAsia="Arial" w:cs="Arial"/>
          <w:sz w:val="22"/>
          <w:szCs w:val="22"/>
        </w:rPr>
        <w:t>.</w:t>
      </w:r>
      <w:r w:rsidRPr="73F59093" w:rsidR="2260BEB8">
        <w:rPr>
          <w:rFonts w:ascii="Arial" w:hAnsi="Arial" w:eastAsia="Arial" w:cs="Arial"/>
          <w:sz w:val="22"/>
          <w:szCs w:val="22"/>
        </w:rPr>
        <w:t xml:space="preserve"> Medications like</w:t>
      </w:r>
      <w:r w:rsidRPr="73F59093" w:rsidR="09E07DFA">
        <w:rPr>
          <w:rFonts w:ascii="Arial" w:hAnsi="Arial" w:eastAsia="Arial" w:cs="Arial"/>
          <w:sz w:val="22"/>
          <w:szCs w:val="22"/>
        </w:rPr>
        <w:t xml:space="preserve"> </w:t>
      </w:r>
      <w:r w:rsidRPr="73F59093" w:rsidR="31AC5972">
        <w:rPr>
          <w:rFonts w:ascii="Arial" w:hAnsi="Arial" w:eastAsia="Arial" w:cs="Arial"/>
          <w:sz w:val="22"/>
          <w:szCs w:val="22"/>
        </w:rPr>
        <w:t>Antiplatelet</w:t>
      </w:r>
      <w:r w:rsidRPr="73F59093" w:rsidR="7AAA337E">
        <w:rPr>
          <w:rFonts w:ascii="Arial" w:hAnsi="Arial" w:eastAsia="Arial" w:cs="Arial"/>
          <w:sz w:val="22"/>
          <w:szCs w:val="22"/>
        </w:rPr>
        <w:t xml:space="preserve"> (</w:t>
      </w:r>
      <w:r w:rsidRPr="73F59093" w:rsidR="308FB4C1">
        <w:rPr>
          <w:rFonts w:ascii="Arial" w:hAnsi="Arial" w:eastAsia="Arial" w:cs="Arial"/>
          <w:sz w:val="22"/>
          <w:szCs w:val="22"/>
        </w:rPr>
        <w:t>e.g.</w:t>
      </w:r>
      <w:r w:rsidRPr="73F59093" w:rsidR="7AAA337E">
        <w:rPr>
          <w:rFonts w:ascii="Arial" w:hAnsi="Arial" w:eastAsia="Arial" w:cs="Arial"/>
          <w:sz w:val="22"/>
          <w:szCs w:val="22"/>
        </w:rPr>
        <w:t xml:space="preserve"> </w:t>
      </w:r>
      <w:r w:rsidRPr="73F59093" w:rsidR="60B4E5CD">
        <w:rPr>
          <w:rFonts w:ascii="Arial" w:hAnsi="Arial" w:eastAsia="Arial" w:cs="Arial"/>
          <w:sz w:val="22"/>
          <w:szCs w:val="22"/>
        </w:rPr>
        <w:t>Aspirin</w:t>
      </w:r>
      <w:r w:rsidRPr="73F59093" w:rsidR="7AAA337E">
        <w:rPr>
          <w:rFonts w:ascii="Arial" w:hAnsi="Arial" w:eastAsia="Arial" w:cs="Arial"/>
          <w:sz w:val="22"/>
          <w:szCs w:val="22"/>
        </w:rPr>
        <w:t xml:space="preserve">, </w:t>
      </w:r>
      <w:r w:rsidRPr="73F59093" w:rsidR="222FD5D4">
        <w:rPr>
          <w:rFonts w:ascii="Arial" w:hAnsi="Arial" w:eastAsia="Arial" w:cs="Arial"/>
          <w:sz w:val="22"/>
          <w:szCs w:val="22"/>
        </w:rPr>
        <w:t>clopidogrel)</w:t>
      </w:r>
      <w:r w:rsidRPr="73F59093" w:rsidR="31AC5972">
        <w:rPr>
          <w:rFonts w:ascii="Arial" w:hAnsi="Arial" w:eastAsia="Arial" w:cs="Arial"/>
          <w:sz w:val="22"/>
          <w:szCs w:val="22"/>
        </w:rPr>
        <w:t xml:space="preserve"> </w:t>
      </w:r>
      <w:r w:rsidRPr="73F59093" w:rsidR="76418D2F">
        <w:rPr>
          <w:rFonts w:ascii="Arial" w:hAnsi="Arial" w:eastAsia="Arial" w:cs="Arial"/>
          <w:sz w:val="22"/>
          <w:szCs w:val="22"/>
        </w:rPr>
        <w:t xml:space="preserve">that </w:t>
      </w:r>
      <w:r w:rsidRPr="73F59093" w:rsidR="31AC5972">
        <w:rPr>
          <w:rFonts w:ascii="Arial" w:hAnsi="Arial" w:eastAsia="Arial" w:cs="Arial"/>
          <w:sz w:val="22"/>
          <w:szCs w:val="22"/>
        </w:rPr>
        <w:t xml:space="preserve">reduces the risk of thrombosis and </w:t>
      </w:r>
      <w:r w:rsidRPr="73F59093" w:rsidR="7388A847">
        <w:rPr>
          <w:rFonts w:ascii="Arial" w:hAnsi="Arial" w:eastAsia="Arial" w:cs="Arial"/>
          <w:sz w:val="22"/>
          <w:szCs w:val="22"/>
        </w:rPr>
        <w:t xml:space="preserve">recurrent heart </w:t>
      </w:r>
      <w:r w:rsidRPr="73F59093" w:rsidR="0737890D">
        <w:rPr>
          <w:rFonts w:ascii="Arial" w:hAnsi="Arial" w:eastAsia="Arial" w:cs="Arial"/>
          <w:sz w:val="22"/>
          <w:szCs w:val="22"/>
        </w:rPr>
        <w:t>attacks</w:t>
      </w:r>
      <w:r w:rsidRPr="73F59093" w:rsidR="4E509919">
        <w:rPr>
          <w:rFonts w:ascii="Arial" w:hAnsi="Arial" w:eastAsia="Arial" w:cs="Arial"/>
          <w:sz w:val="22"/>
          <w:szCs w:val="22"/>
        </w:rPr>
        <w:t xml:space="preserve"> (NICE, 2023).</w:t>
      </w:r>
      <w:r w:rsidRPr="73F59093" w:rsidR="38453C47">
        <w:rPr>
          <w:rFonts w:ascii="Arial" w:hAnsi="Arial" w:eastAsia="Arial" w:cs="Arial"/>
          <w:sz w:val="22"/>
          <w:szCs w:val="22"/>
        </w:rPr>
        <w:t xml:space="preserve"> </w:t>
      </w:r>
      <w:r w:rsidRPr="73F59093" w:rsidR="53DE4C98">
        <w:rPr>
          <w:rFonts w:ascii="Arial" w:hAnsi="Arial" w:eastAsia="Arial" w:cs="Arial"/>
          <w:sz w:val="22"/>
          <w:szCs w:val="22"/>
        </w:rPr>
        <w:t>Statin</w:t>
      </w:r>
      <w:r w:rsidRPr="73F59093" w:rsidR="61C606D1">
        <w:rPr>
          <w:rFonts w:ascii="Arial" w:hAnsi="Arial" w:eastAsia="Arial" w:cs="Arial"/>
          <w:sz w:val="22"/>
          <w:szCs w:val="22"/>
        </w:rPr>
        <w:t xml:space="preserve"> </w:t>
      </w:r>
      <w:r w:rsidRPr="73F59093" w:rsidR="326A5AE6">
        <w:rPr>
          <w:rFonts w:ascii="Arial" w:hAnsi="Arial" w:eastAsia="Arial" w:cs="Arial"/>
          <w:sz w:val="22"/>
          <w:szCs w:val="22"/>
        </w:rPr>
        <w:t xml:space="preserve">is </w:t>
      </w:r>
      <w:r w:rsidRPr="73F59093" w:rsidR="326A5AE6">
        <w:rPr>
          <w:rFonts w:ascii="Arial" w:hAnsi="Arial" w:eastAsia="Arial" w:cs="Arial"/>
          <w:sz w:val="22"/>
          <w:szCs w:val="22"/>
        </w:rPr>
        <w:t>generally prescribed</w:t>
      </w:r>
      <w:r w:rsidRPr="73F59093" w:rsidR="326A5AE6">
        <w:rPr>
          <w:rFonts w:ascii="Arial" w:hAnsi="Arial" w:eastAsia="Arial" w:cs="Arial"/>
          <w:sz w:val="22"/>
          <w:szCs w:val="22"/>
        </w:rPr>
        <w:t xml:space="preserve"> to </w:t>
      </w:r>
      <w:r w:rsidRPr="73F59093" w:rsidR="61C606D1">
        <w:rPr>
          <w:rFonts w:ascii="Arial" w:hAnsi="Arial" w:eastAsia="Arial" w:cs="Arial"/>
          <w:sz w:val="22"/>
          <w:szCs w:val="22"/>
        </w:rPr>
        <w:t xml:space="preserve">lower </w:t>
      </w:r>
      <w:r w:rsidRPr="73F59093" w:rsidR="3B3A9BBD">
        <w:rPr>
          <w:rFonts w:ascii="Arial" w:hAnsi="Arial" w:eastAsia="Arial" w:cs="Arial"/>
          <w:sz w:val="22"/>
          <w:szCs w:val="22"/>
        </w:rPr>
        <w:t xml:space="preserve">LDL </w:t>
      </w:r>
      <w:r w:rsidRPr="73F59093" w:rsidR="61C606D1">
        <w:rPr>
          <w:rFonts w:ascii="Arial" w:hAnsi="Arial" w:eastAsia="Arial" w:cs="Arial"/>
          <w:sz w:val="22"/>
          <w:szCs w:val="22"/>
        </w:rPr>
        <w:t xml:space="preserve">cholesterol levels </w:t>
      </w:r>
      <w:r w:rsidRPr="73F59093" w:rsidR="535CF43C">
        <w:rPr>
          <w:rFonts w:ascii="Arial" w:hAnsi="Arial" w:eastAsia="Arial" w:cs="Arial"/>
          <w:sz w:val="22"/>
          <w:szCs w:val="22"/>
        </w:rPr>
        <w:t>and stabilise</w:t>
      </w:r>
      <w:r w:rsidRPr="73F59093" w:rsidR="61C606D1">
        <w:rPr>
          <w:rFonts w:ascii="Arial" w:hAnsi="Arial" w:eastAsia="Arial" w:cs="Arial"/>
          <w:sz w:val="22"/>
          <w:szCs w:val="22"/>
        </w:rPr>
        <w:t xml:space="preserve"> </w:t>
      </w:r>
      <w:r w:rsidRPr="73F59093" w:rsidR="34D70012">
        <w:rPr>
          <w:rFonts w:ascii="Arial" w:hAnsi="Arial" w:eastAsia="Arial" w:cs="Arial"/>
          <w:sz w:val="22"/>
          <w:szCs w:val="22"/>
        </w:rPr>
        <w:t>atherosclerotic plagues</w:t>
      </w:r>
      <w:r w:rsidRPr="73F59093" w:rsidR="3AA39128">
        <w:rPr>
          <w:rFonts w:ascii="Arial" w:hAnsi="Arial" w:eastAsia="Arial" w:cs="Arial"/>
          <w:sz w:val="22"/>
          <w:szCs w:val="22"/>
        </w:rPr>
        <w:t>, significantly reducing cardiovascular events (NHS</w:t>
      </w:r>
      <w:r w:rsidRPr="73F59093" w:rsidR="41C8EFD4">
        <w:rPr>
          <w:rFonts w:ascii="Arial" w:hAnsi="Arial" w:eastAsia="Arial" w:cs="Arial"/>
          <w:sz w:val="22"/>
          <w:szCs w:val="22"/>
        </w:rPr>
        <w:t>, 2024).</w:t>
      </w:r>
      <w:r w:rsidRPr="73F59093" w:rsidR="01EB804A">
        <w:rPr>
          <w:rFonts w:ascii="Arial" w:hAnsi="Arial" w:eastAsia="Arial" w:cs="Arial"/>
          <w:sz w:val="22"/>
          <w:szCs w:val="22"/>
        </w:rPr>
        <w:t xml:space="preserve"> </w:t>
      </w:r>
      <w:r w:rsidRPr="73F59093" w:rsidR="41C8EFD4">
        <w:rPr>
          <w:rFonts w:ascii="Arial" w:hAnsi="Arial" w:eastAsia="Arial" w:cs="Arial"/>
          <w:sz w:val="22"/>
          <w:szCs w:val="22"/>
        </w:rPr>
        <w:t>Beta</w:t>
      </w:r>
      <w:r w:rsidRPr="73F59093" w:rsidR="52978F46">
        <w:rPr>
          <w:rFonts w:ascii="Arial" w:hAnsi="Arial" w:eastAsia="Arial" w:cs="Arial"/>
          <w:sz w:val="22"/>
          <w:szCs w:val="22"/>
        </w:rPr>
        <w:t>-</w:t>
      </w:r>
      <w:r w:rsidRPr="73F59093" w:rsidR="41C8EFD4">
        <w:rPr>
          <w:rFonts w:ascii="Arial" w:hAnsi="Arial" w:eastAsia="Arial" w:cs="Arial"/>
          <w:sz w:val="22"/>
          <w:szCs w:val="22"/>
        </w:rPr>
        <w:t>Blocker</w:t>
      </w:r>
      <w:r w:rsidRPr="73F59093" w:rsidR="3EE51792">
        <w:rPr>
          <w:rFonts w:ascii="Arial" w:hAnsi="Arial" w:eastAsia="Arial" w:cs="Arial"/>
          <w:sz w:val="22"/>
          <w:szCs w:val="22"/>
        </w:rPr>
        <w:t xml:space="preserve"> and calcium channel blockers</w:t>
      </w:r>
      <w:r w:rsidRPr="73F59093" w:rsidR="41C8EFD4">
        <w:rPr>
          <w:rFonts w:ascii="Arial" w:hAnsi="Arial" w:eastAsia="Arial" w:cs="Arial"/>
          <w:sz w:val="22"/>
          <w:szCs w:val="22"/>
        </w:rPr>
        <w:t xml:space="preserve"> </w:t>
      </w:r>
      <w:r w:rsidRPr="73F59093" w:rsidR="511F0CFE">
        <w:rPr>
          <w:rFonts w:ascii="Arial" w:hAnsi="Arial" w:eastAsia="Arial" w:cs="Arial"/>
          <w:sz w:val="22"/>
          <w:szCs w:val="22"/>
        </w:rPr>
        <w:t xml:space="preserve">help control angina by </w:t>
      </w:r>
      <w:r w:rsidRPr="73F59093" w:rsidR="1DFB6D25">
        <w:rPr>
          <w:rFonts w:ascii="Arial" w:hAnsi="Arial" w:eastAsia="Arial" w:cs="Arial"/>
          <w:sz w:val="22"/>
          <w:szCs w:val="22"/>
        </w:rPr>
        <w:t>reducing</w:t>
      </w:r>
      <w:r w:rsidRPr="73F59093" w:rsidR="41C8EFD4">
        <w:rPr>
          <w:rFonts w:ascii="Arial" w:hAnsi="Arial" w:eastAsia="Arial" w:cs="Arial"/>
          <w:sz w:val="22"/>
          <w:szCs w:val="22"/>
        </w:rPr>
        <w:t xml:space="preserve"> </w:t>
      </w:r>
      <w:r w:rsidRPr="73F59093" w:rsidR="6C866FBB">
        <w:rPr>
          <w:rFonts w:ascii="Arial" w:hAnsi="Arial" w:eastAsia="Arial" w:cs="Arial"/>
          <w:sz w:val="22"/>
          <w:szCs w:val="22"/>
        </w:rPr>
        <w:t>myocardial oxygen demand</w:t>
      </w:r>
      <w:r w:rsidRPr="73F59093" w:rsidR="050404D3">
        <w:rPr>
          <w:rFonts w:ascii="Arial" w:hAnsi="Arial" w:eastAsia="Arial" w:cs="Arial"/>
          <w:sz w:val="22"/>
          <w:szCs w:val="22"/>
        </w:rPr>
        <w:t xml:space="preserve">. While ACE </w:t>
      </w:r>
      <w:r w:rsidRPr="73F59093" w:rsidR="0E609C99">
        <w:rPr>
          <w:rFonts w:ascii="Arial" w:hAnsi="Arial" w:eastAsia="Arial" w:cs="Arial"/>
          <w:sz w:val="22"/>
          <w:szCs w:val="22"/>
        </w:rPr>
        <w:t>inhibitors</w:t>
      </w:r>
      <w:r w:rsidRPr="73F59093" w:rsidR="050404D3">
        <w:rPr>
          <w:rFonts w:ascii="Arial" w:hAnsi="Arial" w:eastAsia="Arial" w:cs="Arial"/>
          <w:sz w:val="22"/>
          <w:szCs w:val="22"/>
        </w:rPr>
        <w:t xml:space="preserve"> </w:t>
      </w:r>
      <w:r w:rsidRPr="73F59093" w:rsidR="5FF971AE">
        <w:rPr>
          <w:rFonts w:ascii="Arial" w:hAnsi="Arial" w:eastAsia="Arial" w:cs="Arial"/>
          <w:sz w:val="22"/>
          <w:szCs w:val="22"/>
        </w:rPr>
        <w:t>improve cardiac</w:t>
      </w:r>
      <w:r w:rsidRPr="73F59093" w:rsidR="75FA8D98">
        <w:rPr>
          <w:rFonts w:ascii="Arial" w:hAnsi="Arial" w:eastAsia="Arial" w:cs="Arial"/>
          <w:sz w:val="22"/>
          <w:szCs w:val="22"/>
        </w:rPr>
        <w:t xml:space="preserve"> </w:t>
      </w:r>
      <w:r w:rsidRPr="73F59093" w:rsidR="2167A47A">
        <w:rPr>
          <w:rFonts w:ascii="Arial" w:hAnsi="Arial" w:eastAsia="Arial" w:cs="Arial"/>
          <w:sz w:val="22"/>
          <w:szCs w:val="22"/>
        </w:rPr>
        <w:t xml:space="preserve">function and reduce </w:t>
      </w:r>
      <w:r w:rsidRPr="73F59093" w:rsidR="2144D471">
        <w:rPr>
          <w:rFonts w:ascii="Arial" w:hAnsi="Arial" w:eastAsia="Arial" w:cs="Arial"/>
          <w:sz w:val="22"/>
          <w:szCs w:val="22"/>
        </w:rPr>
        <w:t>mortality in individuals with heart failure secondary to</w:t>
      </w:r>
      <w:r w:rsidRPr="73F59093" w:rsidR="0F89B36B">
        <w:rPr>
          <w:rFonts w:ascii="Arial" w:hAnsi="Arial" w:eastAsia="Arial" w:cs="Arial"/>
          <w:sz w:val="22"/>
          <w:szCs w:val="22"/>
        </w:rPr>
        <w:t xml:space="preserve"> CHD</w:t>
      </w:r>
      <w:r w:rsidRPr="73F59093" w:rsidR="5C670B03">
        <w:rPr>
          <w:rFonts w:ascii="Arial" w:hAnsi="Arial" w:eastAsia="Arial" w:cs="Arial"/>
          <w:sz w:val="22"/>
          <w:szCs w:val="22"/>
        </w:rPr>
        <w:t>.</w:t>
      </w:r>
      <w:r w:rsidRPr="73F59093" w:rsidR="074F4554">
        <w:rPr>
          <w:rFonts w:ascii="Arial" w:hAnsi="Arial" w:eastAsia="Arial" w:cs="Arial"/>
          <w:sz w:val="22"/>
          <w:szCs w:val="22"/>
        </w:rPr>
        <w:t xml:space="preserve"> For </w:t>
      </w:r>
      <w:r w:rsidRPr="73F59093" w:rsidR="501B7B6A">
        <w:rPr>
          <w:rFonts w:ascii="Arial" w:hAnsi="Arial" w:eastAsia="Arial" w:cs="Arial"/>
          <w:sz w:val="22"/>
          <w:szCs w:val="22"/>
        </w:rPr>
        <w:t xml:space="preserve">patient with </w:t>
      </w:r>
      <w:r w:rsidRPr="73F59093" w:rsidR="05062F6E">
        <w:rPr>
          <w:rFonts w:ascii="Arial" w:hAnsi="Arial" w:eastAsia="Arial" w:cs="Arial"/>
          <w:sz w:val="22"/>
          <w:szCs w:val="22"/>
        </w:rPr>
        <w:t>significant coronary artery stenosis</w:t>
      </w:r>
      <w:r w:rsidRPr="73F59093" w:rsidR="55C56BCE">
        <w:rPr>
          <w:rFonts w:ascii="Arial" w:hAnsi="Arial" w:eastAsia="Arial" w:cs="Arial"/>
          <w:sz w:val="22"/>
          <w:szCs w:val="22"/>
        </w:rPr>
        <w:t>,</w:t>
      </w:r>
      <w:r w:rsidRPr="73F59093" w:rsidR="1F9A712E">
        <w:rPr>
          <w:rFonts w:ascii="Arial" w:hAnsi="Arial" w:eastAsia="Arial" w:cs="Arial"/>
          <w:sz w:val="22"/>
          <w:szCs w:val="22"/>
        </w:rPr>
        <w:t xml:space="preserve"> intervention </w:t>
      </w:r>
      <w:r w:rsidRPr="73F59093" w:rsidR="362233A9">
        <w:rPr>
          <w:rFonts w:ascii="Arial" w:hAnsi="Arial" w:eastAsia="Arial" w:cs="Arial"/>
          <w:sz w:val="22"/>
          <w:szCs w:val="22"/>
        </w:rPr>
        <w:t>procedures</w:t>
      </w:r>
      <w:r w:rsidRPr="73F59093" w:rsidR="1F9A712E">
        <w:rPr>
          <w:rFonts w:ascii="Arial" w:hAnsi="Arial" w:eastAsia="Arial" w:cs="Arial"/>
          <w:sz w:val="22"/>
          <w:szCs w:val="22"/>
        </w:rPr>
        <w:t xml:space="preserve"> </w:t>
      </w:r>
      <w:r w:rsidRPr="73F59093" w:rsidR="45C0694C">
        <w:rPr>
          <w:rFonts w:ascii="Arial" w:hAnsi="Arial" w:eastAsia="Arial" w:cs="Arial"/>
          <w:sz w:val="22"/>
          <w:szCs w:val="22"/>
        </w:rPr>
        <w:t>such as</w:t>
      </w:r>
      <w:r w:rsidRPr="73F59093" w:rsidR="419CFACE">
        <w:rPr>
          <w:rFonts w:ascii="Arial" w:hAnsi="Arial" w:eastAsia="Arial" w:cs="Arial"/>
          <w:sz w:val="22"/>
          <w:szCs w:val="22"/>
        </w:rPr>
        <w:t xml:space="preserve"> percutaneous coronary </w:t>
      </w:r>
      <w:r w:rsidRPr="73F59093" w:rsidR="3F2F8605">
        <w:rPr>
          <w:rFonts w:ascii="Arial" w:hAnsi="Arial" w:eastAsia="Arial" w:cs="Arial"/>
          <w:sz w:val="22"/>
          <w:szCs w:val="22"/>
        </w:rPr>
        <w:t>intervention (PCI) and</w:t>
      </w:r>
      <w:r w:rsidRPr="73F59093" w:rsidR="45C0694C">
        <w:rPr>
          <w:rFonts w:ascii="Arial" w:hAnsi="Arial" w:eastAsia="Arial" w:cs="Arial"/>
          <w:sz w:val="22"/>
          <w:szCs w:val="22"/>
        </w:rPr>
        <w:t xml:space="preserve"> coronary Art</w:t>
      </w:r>
      <w:r w:rsidRPr="73F59093" w:rsidR="10058CC9">
        <w:rPr>
          <w:rFonts w:ascii="Arial" w:hAnsi="Arial" w:eastAsia="Arial" w:cs="Arial"/>
          <w:sz w:val="22"/>
          <w:szCs w:val="22"/>
        </w:rPr>
        <w:t>e</w:t>
      </w:r>
      <w:r w:rsidRPr="73F59093" w:rsidR="45C0694C">
        <w:rPr>
          <w:rFonts w:ascii="Arial" w:hAnsi="Arial" w:eastAsia="Arial" w:cs="Arial"/>
          <w:sz w:val="22"/>
          <w:szCs w:val="22"/>
        </w:rPr>
        <w:t xml:space="preserve">ry bypass </w:t>
      </w:r>
      <w:r w:rsidRPr="73F59093" w:rsidR="4B80C560">
        <w:rPr>
          <w:rFonts w:ascii="Arial" w:hAnsi="Arial" w:eastAsia="Arial" w:cs="Arial"/>
          <w:sz w:val="22"/>
          <w:szCs w:val="22"/>
        </w:rPr>
        <w:t>grafting</w:t>
      </w:r>
      <w:r w:rsidRPr="73F59093" w:rsidR="32834875">
        <w:rPr>
          <w:rFonts w:ascii="Arial" w:hAnsi="Arial" w:eastAsia="Arial" w:cs="Arial"/>
          <w:sz w:val="22"/>
          <w:szCs w:val="22"/>
        </w:rPr>
        <w:t xml:space="preserve"> (CABG)</w:t>
      </w:r>
      <w:r w:rsidRPr="73F59093" w:rsidR="42AEADF5">
        <w:rPr>
          <w:rFonts w:ascii="Arial" w:hAnsi="Arial" w:eastAsia="Arial" w:cs="Arial"/>
          <w:sz w:val="22"/>
          <w:szCs w:val="22"/>
        </w:rPr>
        <w:t xml:space="preserve"> </w:t>
      </w:r>
      <w:r w:rsidRPr="73F59093" w:rsidR="761CA88D">
        <w:rPr>
          <w:rFonts w:ascii="Arial" w:hAnsi="Arial" w:eastAsia="Arial" w:cs="Arial"/>
          <w:sz w:val="22"/>
          <w:szCs w:val="22"/>
        </w:rPr>
        <w:t>restore coronary blood flow and improve long</w:t>
      </w:r>
      <w:r w:rsidRPr="73F59093" w:rsidR="558250E3">
        <w:rPr>
          <w:rFonts w:ascii="Arial" w:hAnsi="Arial" w:eastAsia="Arial" w:cs="Arial"/>
          <w:sz w:val="22"/>
          <w:szCs w:val="22"/>
        </w:rPr>
        <w:t>-term outcome</w:t>
      </w:r>
      <w:r w:rsidRPr="73F59093" w:rsidR="2985F14A">
        <w:rPr>
          <w:rFonts w:ascii="Arial" w:hAnsi="Arial" w:eastAsia="Arial" w:cs="Arial"/>
          <w:sz w:val="22"/>
          <w:szCs w:val="22"/>
        </w:rPr>
        <w:t xml:space="preserve"> (British heart foundation, 2024).</w:t>
      </w:r>
    </w:p>
    <w:p w:rsidR="00E029E4" w:rsidP="58DD4412" w:rsidRDefault="6EC49E09" w14:paraId="171A1036" w14:textId="4F652A75">
      <w:pPr>
        <w:spacing w:before="120" w:after="0" w:line="360" w:lineRule="auto"/>
        <w:rPr>
          <w:rFonts w:ascii="Arial" w:hAnsi="Arial" w:eastAsia="Arial" w:cs="Arial"/>
          <w:sz w:val="22"/>
          <w:szCs w:val="22"/>
        </w:rPr>
      </w:pPr>
      <w:r w:rsidRPr="73F59093" w:rsidR="6EC49E09">
        <w:rPr>
          <w:rFonts w:ascii="Arial" w:hAnsi="Arial" w:eastAsia="Arial" w:cs="Arial"/>
          <w:sz w:val="22"/>
          <w:szCs w:val="22"/>
        </w:rPr>
        <w:t>Alongside medical treatment</w:t>
      </w:r>
      <w:r w:rsidRPr="73F59093" w:rsidR="501813D7">
        <w:rPr>
          <w:rFonts w:ascii="Arial" w:hAnsi="Arial" w:eastAsia="Arial" w:cs="Arial"/>
          <w:sz w:val="22"/>
          <w:szCs w:val="22"/>
        </w:rPr>
        <w:t>,</w:t>
      </w:r>
      <w:r w:rsidRPr="73F59093" w:rsidR="73CC4B25">
        <w:rPr>
          <w:rFonts w:ascii="Arial" w:hAnsi="Arial" w:eastAsia="Arial" w:cs="Arial"/>
          <w:b w:val="0"/>
          <w:bCs w:val="0"/>
          <w:sz w:val="22"/>
          <w:szCs w:val="22"/>
        </w:rPr>
        <w:t xml:space="preserve"> </w:t>
      </w:r>
      <w:r w:rsidRPr="73F59093" w:rsidR="5606E48B">
        <w:rPr>
          <w:rFonts w:ascii="Arial" w:hAnsi="Arial" w:eastAsia="Arial" w:cs="Arial"/>
          <w:b w:val="0"/>
          <w:bCs w:val="0"/>
          <w:sz w:val="22"/>
          <w:szCs w:val="22"/>
        </w:rPr>
        <w:t>Lifestyle and behavioural intervention</w:t>
      </w:r>
      <w:r w:rsidRPr="73F59093" w:rsidR="5606E48B">
        <w:rPr>
          <w:rFonts w:ascii="Arial" w:hAnsi="Arial" w:eastAsia="Arial" w:cs="Arial"/>
          <w:b w:val="1"/>
          <w:bCs w:val="1"/>
          <w:sz w:val="22"/>
          <w:szCs w:val="22"/>
        </w:rPr>
        <w:t xml:space="preserve"> </w:t>
      </w:r>
      <w:r w:rsidRPr="73F59093" w:rsidR="025C1407">
        <w:rPr>
          <w:rFonts w:ascii="Arial" w:hAnsi="Arial" w:eastAsia="Arial" w:cs="Arial"/>
          <w:sz w:val="22"/>
          <w:szCs w:val="22"/>
        </w:rPr>
        <w:t>are</w:t>
      </w:r>
      <w:r w:rsidRPr="73F59093" w:rsidR="5606E48B">
        <w:rPr>
          <w:rFonts w:ascii="Arial" w:hAnsi="Arial" w:eastAsia="Arial" w:cs="Arial"/>
          <w:sz w:val="22"/>
          <w:szCs w:val="22"/>
        </w:rPr>
        <w:t xml:space="preserve"> one of the </w:t>
      </w:r>
      <w:r w:rsidRPr="73F59093" w:rsidR="1927EE1B">
        <w:rPr>
          <w:rFonts w:ascii="Arial" w:hAnsi="Arial" w:eastAsia="Arial" w:cs="Arial"/>
          <w:sz w:val="22"/>
          <w:szCs w:val="22"/>
        </w:rPr>
        <w:t>most effective ways to control CHD</w:t>
      </w:r>
      <w:r w:rsidRPr="73F59093" w:rsidR="1B9B369A">
        <w:rPr>
          <w:rFonts w:ascii="Arial" w:hAnsi="Arial" w:eastAsia="Arial" w:cs="Arial"/>
          <w:sz w:val="22"/>
          <w:szCs w:val="22"/>
        </w:rPr>
        <w:t>.</w:t>
      </w:r>
      <w:r w:rsidRPr="73F59093" w:rsidR="54DF2D73">
        <w:rPr>
          <w:rFonts w:ascii="Arial" w:hAnsi="Arial" w:eastAsia="Arial" w:cs="Arial"/>
          <w:sz w:val="22"/>
          <w:szCs w:val="22"/>
        </w:rPr>
        <w:t xml:space="preserve"> </w:t>
      </w:r>
      <w:r w:rsidRPr="73F59093" w:rsidR="1927EE1B">
        <w:rPr>
          <w:rFonts w:ascii="Arial" w:hAnsi="Arial" w:eastAsia="Arial" w:cs="Arial"/>
          <w:sz w:val="22"/>
          <w:szCs w:val="22"/>
        </w:rPr>
        <w:t>Smoking cessation</w:t>
      </w:r>
      <w:r w:rsidRPr="73F59093" w:rsidR="73BE84BE">
        <w:rPr>
          <w:rFonts w:ascii="Arial" w:hAnsi="Arial" w:eastAsia="Arial" w:cs="Arial"/>
          <w:sz w:val="22"/>
          <w:szCs w:val="22"/>
        </w:rPr>
        <w:t xml:space="preserve"> </w:t>
      </w:r>
      <w:r w:rsidRPr="73F59093" w:rsidR="49B17AAE">
        <w:rPr>
          <w:rFonts w:ascii="Arial" w:hAnsi="Arial" w:eastAsia="Arial" w:cs="Arial"/>
          <w:sz w:val="22"/>
          <w:szCs w:val="22"/>
        </w:rPr>
        <w:t xml:space="preserve">rapidly reduces the </w:t>
      </w:r>
      <w:r w:rsidRPr="73F59093" w:rsidR="3003110C">
        <w:rPr>
          <w:rFonts w:ascii="Arial" w:hAnsi="Arial" w:eastAsia="Arial" w:cs="Arial"/>
          <w:sz w:val="22"/>
          <w:szCs w:val="22"/>
        </w:rPr>
        <w:t>risk</w:t>
      </w:r>
      <w:r w:rsidRPr="73F59093" w:rsidR="49B17AAE">
        <w:rPr>
          <w:rFonts w:ascii="Arial" w:hAnsi="Arial" w:eastAsia="Arial" w:cs="Arial"/>
          <w:sz w:val="22"/>
          <w:szCs w:val="22"/>
        </w:rPr>
        <w:t xml:space="preserve"> of cardiovascular</w:t>
      </w:r>
      <w:r w:rsidRPr="73F59093" w:rsidR="24F1D45A">
        <w:rPr>
          <w:rFonts w:ascii="Arial" w:hAnsi="Arial" w:eastAsia="Arial" w:cs="Arial"/>
          <w:sz w:val="22"/>
          <w:szCs w:val="22"/>
        </w:rPr>
        <w:t xml:space="preserve"> diseases. While adopting a heart healthy diet</w:t>
      </w:r>
      <w:r w:rsidRPr="73F59093" w:rsidR="2CD24ED0">
        <w:rPr>
          <w:rFonts w:ascii="Arial" w:hAnsi="Arial" w:eastAsia="Arial" w:cs="Arial"/>
          <w:sz w:val="22"/>
          <w:szCs w:val="22"/>
        </w:rPr>
        <w:t>,</w:t>
      </w:r>
      <w:r w:rsidRPr="73F59093" w:rsidR="24941F6E">
        <w:rPr>
          <w:rFonts w:ascii="Arial" w:hAnsi="Arial" w:eastAsia="Arial" w:cs="Arial"/>
          <w:sz w:val="22"/>
          <w:szCs w:val="22"/>
        </w:rPr>
        <w:t xml:space="preserve"> </w:t>
      </w:r>
      <w:r w:rsidRPr="73F59093" w:rsidR="07B4EC17">
        <w:rPr>
          <w:rFonts w:ascii="Arial" w:hAnsi="Arial" w:eastAsia="Arial" w:cs="Arial"/>
          <w:sz w:val="22"/>
          <w:szCs w:val="22"/>
        </w:rPr>
        <w:t>engaging in</w:t>
      </w:r>
      <w:r w:rsidRPr="73F59093" w:rsidR="5DEF5BFF">
        <w:rPr>
          <w:rFonts w:ascii="Arial" w:hAnsi="Arial" w:eastAsia="Arial" w:cs="Arial"/>
          <w:sz w:val="22"/>
          <w:szCs w:val="22"/>
        </w:rPr>
        <w:t xml:space="preserve"> </w:t>
      </w:r>
      <w:r w:rsidRPr="73F59093" w:rsidR="30924AD2">
        <w:rPr>
          <w:rFonts w:ascii="Arial" w:hAnsi="Arial" w:eastAsia="Arial" w:cs="Arial"/>
          <w:sz w:val="22"/>
          <w:szCs w:val="22"/>
        </w:rPr>
        <w:t>r</w:t>
      </w:r>
      <w:r w:rsidRPr="73F59093" w:rsidR="1927EE1B">
        <w:rPr>
          <w:rFonts w:ascii="Arial" w:hAnsi="Arial" w:eastAsia="Arial" w:cs="Arial"/>
          <w:sz w:val="22"/>
          <w:szCs w:val="22"/>
        </w:rPr>
        <w:t>egular physical activity</w:t>
      </w:r>
      <w:r w:rsidRPr="73F59093" w:rsidR="3A3B3593">
        <w:rPr>
          <w:rFonts w:ascii="Arial" w:hAnsi="Arial" w:eastAsia="Arial" w:cs="Arial"/>
          <w:sz w:val="22"/>
          <w:szCs w:val="22"/>
        </w:rPr>
        <w:t xml:space="preserve">, </w:t>
      </w:r>
      <w:r w:rsidRPr="73F59093" w:rsidR="0EF5AEEE">
        <w:rPr>
          <w:rFonts w:ascii="Arial" w:hAnsi="Arial" w:eastAsia="Arial" w:cs="Arial"/>
          <w:sz w:val="22"/>
          <w:szCs w:val="22"/>
        </w:rPr>
        <w:t>maintaining</w:t>
      </w:r>
      <w:r w:rsidRPr="73F59093" w:rsidR="3A3B3593">
        <w:rPr>
          <w:rFonts w:ascii="Arial" w:hAnsi="Arial" w:eastAsia="Arial" w:cs="Arial"/>
          <w:sz w:val="22"/>
          <w:szCs w:val="22"/>
        </w:rPr>
        <w:t xml:space="preserve"> a</w:t>
      </w:r>
      <w:r w:rsidRPr="73F59093" w:rsidR="6B7912D2">
        <w:rPr>
          <w:rFonts w:ascii="Arial" w:hAnsi="Arial" w:eastAsia="Arial" w:cs="Arial"/>
          <w:sz w:val="22"/>
          <w:szCs w:val="22"/>
        </w:rPr>
        <w:t xml:space="preserve"> healthy weight</w:t>
      </w:r>
      <w:r w:rsidRPr="73F59093" w:rsidR="572684B4">
        <w:rPr>
          <w:rFonts w:ascii="Arial" w:hAnsi="Arial" w:eastAsia="Arial" w:cs="Arial"/>
          <w:sz w:val="22"/>
          <w:szCs w:val="22"/>
        </w:rPr>
        <w:t xml:space="preserve"> and</w:t>
      </w:r>
      <w:r w:rsidRPr="73F59093" w:rsidR="6B7912D2">
        <w:rPr>
          <w:rFonts w:ascii="Arial" w:hAnsi="Arial" w:eastAsia="Arial" w:cs="Arial"/>
          <w:sz w:val="22"/>
          <w:szCs w:val="22"/>
        </w:rPr>
        <w:t xml:space="preserve"> </w:t>
      </w:r>
      <w:r w:rsidRPr="73F59093" w:rsidR="7C36CBF7">
        <w:rPr>
          <w:rFonts w:ascii="Arial" w:hAnsi="Arial" w:eastAsia="Arial" w:cs="Arial"/>
          <w:sz w:val="22"/>
          <w:szCs w:val="22"/>
        </w:rPr>
        <w:t xml:space="preserve">diabetic control </w:t>
      </w:r>
      <w:r w:rsidRPr="73F59093" w:rsidR="359F2E5E">
        <w:rPr>
          <w:rFonts w:ascii="Arial" w:hAnsi="Arial" w:eastAsia="Arial" w:cs="Arial"/>
          <w:sz w:val="22"/>
          <w:szCs w:val="22"/>
        </w:rPr>
        <w:t>contributes</w:t>
      </w:r>
      <w:r w:rsidRPr="73F59093" w:rsidR="6B7912D2">
        <w:rPr>
          <w:rFonts w:ascii="Arial" w:hAnsi="Arial" w:eastAsia="Arial" w:cs="Arial"/>
          <w:sz w:val="22"/>
          <w:szCs w:val="22"/>
        </w:rPr>
        <w:t xml:space="preserve"> to</w:t>
      </w:r>
      <w:r w:rsidRPr="73F59093" w:rsidR="4615D62A">
        <w:rPr>
          <w:rFonts w:ascii="Arial" w:hAnsi="Arial" w:eastAsia="Arial" w:cs="Arial"/>
          <w:sz w:val="22"/>
          <w:szCs w:val="22"/>
        </w:rPr>
        <w:t xml:space="preserve"> improved vascular health</w:t>
      </w:r>
      <w:r w:rsidRPr="73F59093" w:rsidR="0F722A1A">
        <w:rPr>
          <w:rFonts w:ascii="Arial" w:hAnsi="Arial" w:eastAsia="Arial" w:cs="Arial"/>
          <w:sz w:val="22"/>
          <w:szCs w:val="22"/>
        </w:rPr>
        <w:t xml:space="preserve"> and reduce symptom burden</w:t>
      </w:r>
      <w:r w:rsidRPr="73F59093" w:rsidR="7F96D953">
        <w:rPr>
          <w:rFonts w:ascii="Arial" w:hAnsi="Arial" w:eastAsia="Arial" w:cs="Arial"/>
          <w:sz w:val="22"/>
          <w:szCs w:val="22"/>
        </w:rPr>
        <w:t xml:space="preserve"> (WHO, 2023).</w:t>
      </w:r>
      <w:r w:rsidRPr="73F59093" w:rsidR="44B1ED22">
        <w:rPr>
          <w:rFonts w:ascii="Arial" w:hAnsi="Arial" w:eastAsia="Arial" w:cs="Arial"/>
          <w:sz w:val="22"/>
          <w:szCs w:val="22"/>
        </w:rPr>
        <w:t xml:space="preserve"> Cardiac rehabilitation </w:t>
      </w:r>
      <w:r w:rsidRPr="73F59093" w:rsidR="20BFE9F3">
        <w:rPr>
          <w:rFonts w:ascii="Arial" w:hAnsi="Arial" w:eastAsia="Arial" w:cs="Arial"/>
          <w:sz w:val="22"/>
          <w:szCs w:val="22"/>
        </w:rPr>
        <w:t xml:space="preserve">programme </w:t>
      </w:r>
      <w:r w:rsidRPr="73F59093" w:rsidR="356EA3B8">
        <w:rPr>
          <w:rFonts w:ascii="Arial" w:hAnsi="Arial" w:eastAsia="Arial" w:cs="Arial"/>
          <w:sz w:val="22"/>
          <w:szCs w:val="22"/>
        </w:rPr>
        <w:t>integrates</w:t>
      </w:r>
      <w:r w:rsidRPr="73F59093" w:rsidR="449A300C">
        <w:rPr>
          <w:rFonts w:ascii="Arial" w:hAnsi="Arial" w:eastAsia="Arial" w:cs="Arial"/>
          <w:sz w:val="22"/>
          <w:szCs w:val="22"/>
        </w:rPr>
        <w:t xml:space="preserve"> exercise training,</w:t>
      </w:r>
      <w:r w:rsidRPr="73F59093" w:rsidR="420A08CF">
        <w:rPr>
          <w:rFonts w:ascii="Arial" w:hAnsi="Arial" w:eastAsia="Arial" w:cs="Arial"/>
          <w:sz w:val="22"/>
          <w:szCs w:val="22"/>
        </w:rPr>
        <w:t xml:space="preserve"> education and </w:t>
      </w:r>
      <w:r w:rsidRPr="73F59093" w:rsidR="5B4A2611">
        <w:rPr>
          <w:rFonts w:ascii="Arial" w:hAnsi="Arial" w:eastAsia="Arial" w:cs="Arial"/>
          <w:sz w:val="22"/>
          <w:szCs w:val="22"/>
        </w:rPr>
        <w:t>psychological</w:t>
      </w:r>
      <w:r w:rsidRPr="73F59093" w:rsidR="420A08CF">
        <w:rPr>
          <w:rFonts w:ascii="Arial" w:hAnsi="Arial" w:eastAsia="Arial" w:cs="Arial"/>
          <w:sz w:val="22"/>
          <w:szCs w:val="22"/>
        </w:rPr>
        <w:t xml:space="preserve"> </w:t>
      </w:r>
      <w:r w:rsidRPr="73F59093" w:rsidR="0639A72E">
        <w:rPr>
          <w:rFonts w:ascii="Arial" w:hAnsi="Arial" w:eastAsia="Arial" w:cs="Arial"/>
          <w:sz w:val="22"/>
          <w:szCs w:val="22"/>
        </w:rPr>
        <w:t>support</w:t>
      </w:r>
      <w:r w:rsidRPr="73F59093" w:rsidR="79697339">
        <w:rPr>
          <w:rFonts w:ascii="Arial" w:hAnsi="Arial" w:eastAsia="Arial" w:cs="Arial"/>
          <w:sz w:val="22"/>
          <w:szCs w:val="22"/>
        </w:rPr>
        <w:t>, improving quality of life and</w:t>
      </w:r>
      <w:r w:rsidRPr="73F59093" w:rsidR="31095C87">
        <w:rPr>
          <w:rFonts w:ascii="Arial" w:hAnsi="Arial" w:eastAsia="Arial" w:cs="Arial"/>
          <w:sz w:val="22"/>
          <w:szCs w:val="22"/>
        </w:rPr>
        <w:t xml:space="preserve"> reduc</w:t>
      </w:r>
      <w:r w:rsidRPr="73F59093" w:rsidR="7565E48B">
        <w:rPr>
          <w:rFonts w:ascii="Arial" w:hAnsi="Arial" w:eastAsia="Arial" w:cs="Arial"/>
          <w:sz w:val="22"/>
          <w:szCs w:val="22"/>
        </w:rPr>
        <w:t>ing</w:t>
      </w:r>
      <w:r w:rsidRPr="73F59093" w:rsidR="31095C87">
        <w:rPr>
          <w:rFonts w:ascii="Arial" w:hAnsi="Arial" w:eastAsia="Arial" w:cs="Arial"/>
          <w:sz w:val="22"/>
          <w:szCs w:val="22"/>
        </w:rPr>
        <w:t xml:space="preserve"> hospital admissions</w:t>
      </w:r>
      <w:r w:rsidRPr="73F59093" w:rsidR="0E4B1B76">
        <w:rPr>
          <w:rFonts w:ascii="Arial" w:hAnsi="Arial" w:eastAsia="Arial" w:cs="Arial"/>
          <w:sz w:val="22"/>
          <w:szCs w:val="22"/>
        </w:rPr>
        <w:t>.</w:t>
      </w:r>
      <w:r w:rsidRPr="73F59093" w:rsidR="414F8DC9">
        <w:rPr>
          <w:rFonts w:ascii="Arial" w:hAnsi="Arial" w:eastAsia="Arial" w:cs="Arial"/>
          <w:sz w:val="22"/>
          <w:szCs w:val="22"/>
        </w:rPr>
        <w:t xml:space="preserve"> </w:t>
      </w:r>
      <w:r w:rsidRPr="73F59093" w:rsidR="1B22ED19">
        <w:rPr>
          <w:rFonts w:ascii="Arial" w:hAnsi="Arial" w:eastAsia="Arial" w:cs="Arial"/>
          <w:sz w:val="22"/>
          <w:szCs w:val="22"/>
        </w:rPr>
        <w:t>(NICE, 2023)</w:t>
      </w:r>
      <w:r w:rsidRPr="73F59093" w:rsidR="7CDF3EAC">
        <w:rPr>
          <w:rFonts w:ascii="Arial" w:hAnsi="Arial" w:eastAsia="Arial" w:cs="Arial"/>
          <w:sz w:val="22"/>
          <w:szCs w:val="22"/>
        </w:rPr>
        <w:t>.</w:t>
      </w:r>
    </w:p>
    <w:p w:rsidR="00E029E4" w:rsidP="58DD4412" w:rsidRDefault="75A4E447" w14:paraId="4622A0A9" w14:textId="1841D8F4">
      <w:pPr>
        <w:spacing w:before="120" w:after="0" w:line="360" w:lineRule="auto"/>
      </w:pPr>
      <w:r w:rsidRPr="73F59093" w:rsidR="75A4E447">
        <w:rPr>
          <w:rFonts w:ascii="Arial" w:hAnsi="Arial" w:eastAsia="Arial" w:cs="Arial"/>
          <w:b w:val="0"/>
          <w:bCs w:val="0"/>
          <w:sz w:val="22"/>
          <w:szCs w:val="22"/>
        </w:rPr>
        <w:t xml:space="preserve">Public </w:t>
      </w:r>
      <w:r w:rsidRPr="73F59093" w:rsidR="7653E4C9">
        <w:rPr>
          <w:rFonts w:ascii="Arial" w:hAnsi="Arial" w:eastAsia="Arial" w:cs="Arial"/>
          <w:b w:val="0"/>
          <w:bCs w:val="0"/>
          <w:sz w:val="22"/>
          <w:szCs w:val="22"/>
        </w:rPr>
        <w:t>health</w:t>
      </w:r>
      <w:r w:rsidRPr="73F59093" w:rsidR="75A4E447">
        <w:rPr>
          <w:rFonts w:ascii="Arial" w:hAnsi="Arial" w:eastAsia="Arial" w:cs="Arial"/>
          <w:b w:val="0"/>
          <w:bCs w:val="0"/>
          <w:sz w:val="22"/>
          <w:szCs w:val="22"/>
        </w:rPr>
        <w:t xml:space="preserve"> and </w:t>
      </w:r>
      <w:r w:rsidRPr="73F59093" w:rsidR="10A7B01C">
        <w:rPr>
          <w:rFonts w:ascii="Arial" w:hAnsi="Arial" w:eastAsia="Arial" w:cs="Arial"/>
          <w:b w:val="0"/>
          <w:bCs w:val="0"/>
          <w:sz w:val="22"/>
          <w:szCs w:val="22"/>
        </w:rPr>
        <w:t>community-level</w:t>
      </w:r>
      <w:r w:rsidRPr="73F59093" w:rsidR="10A7B01C">
        <w:rPr>
          <w:rFonts w:ascii="Arial" w:hAnsi="Arial" w:eastAsia="Arial" w:cs="Arial"/>
          <w:b w:val="0"/>
          <w:bCs w:val="0"/>
          <w:sz w:val="22"/>
          <w:szCs w:val="22"/>
        </w:rPr>
        <w:t xml:space="preserve"> control </w:t>
      </w:r>
      <w:r w:rsidRPr="73F59093" w:rsidR="41D3DA28">
        <w:rPr>
          <w:rFonts w:ascii="Arial" w:hAnsi="Arial" w:eastAsia="Arial" w:cs="Arial"/>
          <w:sz w:val="22"/>
          <w:szCs w:val="22"/>
        </w:rPr>
        <w:t xml:space="preserve">strategies help reduce CHD incidence and improve </w:t>
      </w:r>
      <w:r w:rsidRPr="73F59093" w:rsidR="09FF7150">
        <w:rPr>
          <w:rFonts w:ascii="Arial" w:hAnsi="Arial" w:eastAsia="Arial" w:cs="Arial"/>
          <w:sz w:val="22"/>
          <w:szCs w:val="22"/>
        </w:rPr>
        <w:t>outcomes. NHS hea</w:t>
      </w:r>
      <w:r w:rsidRPr="73F59093" w:rsidR="53B87095">
        <w:rPr>
          <w:rFonts w:ascii="Arial" w:hAnsi="Arial" w:eastAsia="Arial" w:cs="Arial"/>
          <w:sz w:val="22"/>
          <w:szCs w:val="22"/>
        </w:rPr>
        <w:t>l</w:t>
      </w:r>
      <w:r w:rsidRPr="73F59093" w:rsidR="09FF7150">
        <w:rPr>
          <w:rFonts w:ascii="Arial" w:hAnsi="Arial" w:eastAsia="Arial" w:cs="Arial"/>
          <w:sz w:val="22"/>
          <w:szCs w:val="22"/>
        </w:rPr>
        <w:t>th che</w:t>
      </w:r>
      <w:r w:rsidRPr="73F59093" w:rsidR="1E01C093">
        <w:rPr>
          <w:rFonts w:ascii="Arial" w:hAnsi="Arial" w:eastAsia="Arial" w:cs="Arial"/>
          <w:sz w:val="22"/>
          <w:szCs w:val="22"/>
        </w:rPr>
        <w:t>cks</w:t>
      </w:r>
      <w:r w:rsidRPr="73F59093" w:rsidR="25DAD711">
        <w:rPr>
          <w:rFonts w:ascii="Arial" w:hAnsi="Arial" w:eastAsia="Arial" w:cs="Arial"/>
          <w:sz w:val="22"/>
          <w:szCs w:val="22"/>
        </w:rPr>
        <w:t xml:space="preserve"> which </w:t>
      </w:r>
      <w:r w:rsidRPr="73F59093" w:rsidR="25DAD711">
        <w:rPr>
          <w:rFonts w:ascii="Arial" w:hAnsi="Arial" w:eastAsia="Arial" w:cs="Arial"/>
          <w:sz w:val="22"/>
          <w:szCs w:val="22"/>
        </w:rPr>
        <w:t>identify</w:t>
      </w:r>
      <w:r w:rsidRPr="73F59093" w:rsidR="25DAD711">
        <w:rPr>
          <w:rFonts w:ascii="Arial" w:hAnsi="Arial" w:eastAsia="Arial" w:cs="Arial"/>
          <w:sz w:val="22"/>
          <w:szCs w:val="22"/>
        </w:rPr>
        <w:t xml:space="preserve"> individuals</w:t>
      </w:r>
      <w:r w:rsidRPr="73F59093" w:rsidR="754981CE">
        <w:rPr>
          <w:rFonts w:ascii="Arial" w:hAnsi="Arial" w:eastAsia="Arial" w:cs="Arial"/>
          <w:sz w:val="22"/>
          <w:szCs w:val="22"/>
        </w:rPr>
        <w:t xml:space="preserve"> at </w:t>
      </w:r>
      <w:r w:rsidRPr="73F59093" w:rsidR="754981CE">
        <w:rPr>
          <w:rFonts w:ascii="Arial" w:hAnsi="Arial" w:eastAsia="Arial" w:cs="Arial"/>
          <w:sz w:val="22"/>
          <w:szCs w:val="22"/>
        </w:rPr>
        <w:t>high risk</w:t>
      </w:r>
      <w:r w:rsidRPr="73F59093" w:rsidR="754981CE">
        <w:rPr>
          <w:rFonts w:ascii="Arial" w:hAnsi="Arial" w:eastAsia="Arial" w:cs="Arial"/>
          <w:sz w:val="22"/>
          <w:szCs w:val="22"/>
        </w:rPr>
        <w:t xml:space="preserve"> and </w:t>
      </w:r>
      <w:r w:rsidRPr="73F59093" w:rsidR="754981CE">
        <w:rPr>
          <w:rFonts w:ascii="Arial" w:hAnsi="Arial" w:eastAsia="Arial" w:cs="Arial"/>
          <w:sz w:val="22"/>
          <w:szCs w:val="22"/>
        </w:rPr>
        <w:t>initiate</w:t>
      </w:r>
      <w:r w:rsidRPr="73F59093" w:rsidR="754981CE">
        <w:rPr>
          <w:rFonts w:ascii="Arial" w:hAnsi="Arial" w:eastAsia="Arial" w:cs="Arial"/>
          <w:sz w:val="22"/>
          <w:szCs w:val="22"/>
        </w:rPr>
        <w:t xml:space="preserve"> early p</w:t>
      </w:r>
      <w:r w:rsidRPr="73F59093" w:rsidR="72F98B77">
        <w:rPr>
          <w:rFonts w:ascii="Arial" w:hAnsi="Arial" w:eastAsia="Arial" w:cs="Arial"/>
          <w:sz w:val="22"/>
          <w:szCs w:val="22"/>
        </w:rPr>
        <w:t>reventive measures.</w:t>
      </w:r>
      <w:r w:rsidRPr="73F59093" w:rsidR="7C0C9CA9">
        <w:rPr>
          <w:rFonts w:ascii="Arial" w:hAnsi="Arial" w:eastAsia="Arial" w:cs="Arial"/>
          <w:sz w:val="22"/>
          <w:szCs w:val="22"/>
        </w:rPr>
        <w:t xml:space="preserve"> National policies targeting</w:t>
      </w:r>
      <w:r w:rsidRPr="73F59093" w:rsidR="57B337AF">
        <w:rPr>
          <w:rFonts w:ascii="Arial" w:hAnsi="Arial" w:eastAsia="Arial" w:cs="Arial"/>
          <w:sz w:val="22"/>
          <w:szCs w:val="22"/>
        </w:rPr>
        <w:t xml:space="preserve"> salt reduction</w:t>
      </w:r>
      <w:r w:rsidRPr="73F59093" w:rsidR="14B3F296">
        <w:rPr>
          <w:rFonts w:ascii="Arial" w:hAnsi="Arial" w:eastAsia="Arial" w:cs="Arial"/>
          <w:sz w:val="22"/>
          <w:szCs w:val="22"/>
        </w:rPr>
        <w:t>, trans fats</w:t>
      </w:r>
      <w:r w:rsidRPr="73F59093" w:rsidR="301305C7">
        <w:rPr>
          <w:rFonts w:ascii="Arial" w:hAnsi="Arial" w:eastAsia="Arial" w:cs="Arial"/>
          <w:sz w:val="22"/>
          <w:szCs w:val="22"/>
        </w:rPr>
        <w:t xml:space="preserve">, </w:t>
      </w:r>
      <w:r w:rsidRPr="73F59093" w:rsidR="14B3F296">
        <w:rPr>
          <w:rFonts w:ascii="Arial" w:hAnsi="Arial" w:eastAsia="Arial" w:cs="Arial"/>
          <w:sz w:val="22"/>
          <w:szCs w:val="22"/>
        </w:rPr>
        <w:t xml:space="preserve">air </w:t>
      </w:r>
      <w:r w:rsidRPr="73F59093" w:rsidR="1F754C67">
        <w:rPr>
          <w:rFonts w:ascii="Arial" w:hAnsi="Arial" w:eastAsia="Arial" w:cs="Arial"/>
          <w:sz w:val="22"/>
          <w:szCs w:val="22"/>
        </w:rPr>
        <w:t>pollutions</w:t>
      </w:r>
      <w:r w:rsidRPr="73F59093" w:rsidR="58457DED">
        <w:rPr>
          <w:rFonts w:ascii="Arial" w:hAnsi="Arial" w:eastAsia="Arial" w:cs="Arial"/>
          <w:sz w:val="22"/>
          <w:szCs w:val="22"/>
        </w:rPr>
        <w:t xml:space="preserve"> and </w:t>
      </w:r>
      <w:r w:rsidRPr="73F59093" w:rsidR="58457DED">
        <w:rPr>
          <w:rFonts w:ascii="Arial" w:hAnsi="Arial" w:eastAsia="Arial" w:cs="Arial"/>
          <w:sz w:val="22"/>
          <w:szCs w:val="22"/>
        </w:rPr>
        <w:t xml:space="preserve">smoking </w:t>
      </w:r>
      <w:r w:rsidRPr="73F59093" w:rsidR="3C84FD0D">
        <w:rPr>
          <w:rFonts w:ascii="Arial" w:hAnsi="Arial" w:eastAsia="Arial" w:cs="Arial"/>
          <w:sz w:val="22"/>
          <w:szCs w:val="22"/>
        </w:rPr>
        <w:t xml:space="preserve">also to lowering CHD contribute </w:t>
      </w:r>
      <w:r w:rsidRPr="73F59093" w:rsidR="40318C19">
        <w:rPr>
          <w:rFonts w:ascii="Arial" w:hAnsi="Arial" w:eastAsia="Arial" w:cs="Arial"/>
          <w:sz w:val="22"/>
          <w:szCs w:val="22"/>
        </w:rPr>
        <w:t>incidence (</w:t>
      </w:r>
      <w:r w:rsidRPr="73F59093" w:rsidR="4C111481">
        <w:rPr>
          <w:rFonts w:ascii="Arial" w:hAnsi="Arial" w:eastAsia="Arial" w:cs="Arial"/>
          <w:sz w:val="22"/>
          <w:szCs w:val="22"/>
        </w:rPr>
        <w:t>NCE, 2023).</w:t>
      </w:r>
      <w:r w:rsidRPr="73F59093" w:rsidR="6A989C25">
        <w:rPr>
          <w:rFonts w:ascii="Arial" w:hAnsi="Arial" w:eastAsia="Arial" w:cs="Arial"/>
          <w:sz w:val="22"/>
          <w:szCs w:val="22"/>
        </w:rPr>
        <w:t xml:space="preserve"> Collectively, these approaches prove that effective </w:t>
      </w:r>
      <w:r w:rsidRPr="73F59093" w:rsidR="572E1EE7">
        <w:rPr>
          <w:rFonts w:ascii="Arial" w:hAnsi="Arial" w:eastAsia="Arial" w:cs="Arial"/>
          <w:sz w:val="22"/>
          <w:szCs w:val="22"/>
        </w:rPr>
        <w:t>coronary heart disease</w:t>
      </w:r>
      <w:r w:rsidRPr="73F59093" w:rsidR="7E3DD46D">
        <w:rPr>
          <w:rFonts w:ascii="Arial" w:hAnsi="Arial" w:eastAsia="Arial" w:cs="Arial"/>
          <w:sz w:val="22"/>
          <w:szCs w:val="22"/>
        </w:rPr>
        <w:t xml:space="preserve"> control requ</w:t>
      </w:r>
      <w:r w:rsidRPr="73F59093" w:rsidR="2A12D4A0">
        <w:rPr>
          <w:rFonts w:ascii="Arial" w:hAnsi="Arial" w:eastAsia="Arial" w:cs="Arial"/>
          <w:sz w:val="22"/>
          <w:szCs w:val="22"/>
        </w:rPr>
        <w:t>ires a</w:t>
      </w:r>
      <w:r w:rsidRPr="73F59093" w:rsidR="4C579B55">
        <w:rPr>
          <w:rFonts w:ascii="Arial" w:hAnsi="Arial" w:eastAsia="Arial" w:cs="Arial"/>
          <w:sz w:val="22"/>
          <w:szCs w:val="22"/>
        </w:rPr>
        <w:t xml:space="preserve"> </w:t>
      </w:r>
      <w:r w:rsidRPr="73F59093" w:rsidR="4C579B55">
        <w:rPr>
          <w:rFonts w:ascii="Arial" w:hAnsi="Arial" w:eastAsia="Arial" w:cs="Arial"/>
          <w:sz w:val="22"/>
          <w:szCs w:val="22"/>
        </w:rPr>
        <w:t>systemic</w:t>
      </w:r>
      <w:r w:rsidRPr="73F59093" w:rsidR="2A12D4A0">
        <w:rPr>
          <w:rFonts w:ascii="Arial" w:hAnsi="Arial" w:eastAsia="Arial" w:cs="Arial"/>
          <w:sz w:val="22"/>
          <w:szCs w:val="22"/>
        </w:rPr>
        <w:t xml:space="preserve"> </w:t>
      </w:r>
      <w:r w:rsidRPr="73F59093" w:rsidR="3959677E">
        <w:rPr>
          <w:rFonts w:ascii="Arial" w:hAnsi="Arial" w:eastAsia="Arial" w:cs="Arial"/>
          <w:sz w:val="22"/>
          <w:szCs w:val="22"/>
        </w:rPr>
        <w:t>strategy</w:t>
      </w:r>
      <w:r w:rsidRPr="73F59093" w:rsidR="2A12D4A0">
        <w:rPr>
          <w:rFonts w:ascii="Arial" w:hAnsi="Arial" w:eastAsia="Arial" w:cs="Arial"/>
          <w:sz w:val="22"/>
          <w:szCs w:val="22"/>
        </w:rPr>
        <w:t xml:space="preserve"> combining clinic</w:t>
      </w:r>
      <w:r w:rsidRPr="73F59093" w:rsidR="4676C580">
        <w:rPr>
          <w:rFonts w:ascii="Arial" w:hAnsi="Arial" w:eastAsia="Arial" w:cs="Arial"/>
          <w:sz w:val="22"/>
          <w:szCs w:val="22"/>
        </w:rPr>
        <w:t xml:space="preserve">al treatment, </w:t>
      </w:r>
      <w:r w:rsidRPr="73F59093" w:rsidR="09F8F2BB">
        <w:rPr>
          <w:rFonts w:ascii="Arial" w:hAnsi="Arial" w:eastAsia="Arial" w:cs="Arial"/>
          <w:sz w:val="22"/>
          <w:szCs w:val="22"/>
        </w:rPr>
        <w:t>behavioural</w:t>
      </w:r>
      <w:r w:rsidRPr="73F59093" w:rsidR="4676C580">
        <w:rPr>
          <w:rFonts w:ascii="Arial" w:hAnsi="Arial" w:eastAsia="Arial" w:cs="Arial"/>
          <w:sz w:val="22"/>
          <w:szCs w:val="22"/>
        </w:rPr>
        <w:t xml:space="preserve"> </w:t>
      </w:r>
      <w:r w:rsidRPr="73F59093" w:rsidR="4676C580">
        <w:rPr>
          <w:rFonts w:ascii="Arial" w:hAnsi="Arial" w:eastAsia="Arial" w:cs="Arial"/>
          <w:sz w:val="22"/>
          <w:szCs w:val="22"/>
        </w:rPr>
        <w:t>change</w:t>
      </w:r>
      <w:r w:rsidRPr="73F59093" w:rsidR="4676C580">
        <w:rPr>
          <w:rFonts w:ascii="Arial" w:hAnsi="Arial" w:eastAsia="Arial" w:cs="Arial"/>
          <w:sz w:val="22"/>
          <w:szCs w:val="22"/>
        </w:rPr>
        <w:t xml:space="preserve"> and public health action.</w:t>
      </w:r>
    </w:p>
    <w:p w:rsidR="00E029E4" w:rsidP="58DD4412" w:rsidRDefault="5E3CD905" w14:paraId="2F8A23DE" w14:textId="4E2523BF">
      <w:pPr>
        <w:spacing w:before="120" w:after="0" w:line="360" w:lineRule="auto"/>
        <w:rPr>
          <w:rFonts w:ascii="Arial" w:hAnsi="Arial" w:eastAsia="Arial" w:cs="Arial"/>
          <w:b w:val="1"/>
          <w:bCs w:val="1"/>
          <w:sz w:val="22"/>
          <w:szCs w:val="22"/>
        </w:rPr>
      </w:pPr>
      <w:r w:rsidRPr="58DD4412" w:rsidR="5E3CD905">
        <w:rPr>
          <w:rFonts w:ascii="Arial" w:hAnsi="Arial" w:eastAsia="Arial" w:cs="Arial"/>
          <w:b w:val="1"/>
          <w:bCs w:val="1"/>
          <w:sz w:val="22"/>
          <w:szCs w:val="22"/>
        </w:rPr>
        <w:t>Impact of coronary heart disease on</w:t>
      </w:r>
      <w:r w:rsidRPr="58DD4412" w:rsidR="1C56CB83">
        <w:rPr>
          <w:rFonts w:ascii="Arial" w:hAnsi="Arial" w:eastAsia="Arial" w:cs="Arial"/>
          <w:b w:val="1"/>
          <w:bCs w:val="1"/>
          <w:sz w:val="22"/>
          <w:szCs w:val="22"/>
        </w:rPr>
        <w:t xml:space="preserve"> the community and NHS</w:t>
      </w:r>
    </w:p>
    <w:p w:rsidR="00E029E4" w:rsidP="73F59093" w:rsidRDefault="52973FDF" w14:paraId="4C667D85" w14:textId="56F2CC5E">
      <w:pPr>
        <w:spacing w:before="120" w:after="0" w:line="360" w:lineRule="auto"/>
        <w:rPr>
          <w:rFonts w:ascii="Arial" w:hAnsi="Arial" w:eastAsia="Arial" w:cs="Arial"/>
          <w:sz w:val="22"/>
          <w:szCs w:val="22"/>
        </w:rPr>
      </w:pPr>
      <w:r w:rsidRPr="73F59093" w:rsidR="52973FDF">
        <w:rPr>
          <w:rFonts w:ascii="Arial" w:hAnsi="Arial" w:eastAsia="Arial" w:cs="Arial"/>
          <w:sz w:val="22"/>
          <w:szCs w:val="22"/>
        </w:rPr>
        <w:t xml:space="preserve">Individuals with coronary heart disease (CHD) often experience chest pain, breathlessness, fatigue and reduced physical capacity, which can limit daily activities and negatively affect quality of life (American Heart Association, 2023). These physical symptoms are </w:t>
      </w:r>
      <w:r w:rsidRPr="73F59093" w:rsidR="52973FDF">
        <w:rPr>
          <w:rFonts w:ascii="Arial" w:hAnsi="Arial" w:eastAsia="Arial" w:cs="Arial"/>
          <w:sz w:val="22"/>
          <w:szCs w:val="22"/>
        </w:rPr>
        <w:t>frequently</w:t>
      </w:r>
      <w:r w:rsidRPr="73F59093" w:rsidR="52973FDF">
        <w:rPr>
          <w:rFonts w:ascii="Arial" w:hAnsi="Arial" w:eastAsia="Arial" w:cs="Arial"/>
          <w:sz w:val="22"/>
          <w:szCs w:val="22"/>
        </w:rPr>
        <w:t xml:space="preserve"> accompanied by psychological effects such as anxiety, fear of future cardiac events and depression, especially after a heart attack or major treatment (Khan, </w:t>
      </w:r>
      <w:r w:rsidRPr="73F59093" w:rsidR="52973FDF">
        <w:rPr>
          <w:rFonts w:ascii="Arial" w:hAnsi="Arial" w:eastAsia="Arial" w:cs="Arial"/>
          <w:sz w:val="22"/>
          <w:szCs w:val="22"/>
        </w:rPr>
        <w:t>Shah</w:t>
      </w:r>
      <w:r w:rsidRPr="73F59093" w:rsidR="52973FDF">
        <w:rPr>
          <w:rFonts w:ascii="Arial" w:hAnsi="Arial" w:eastAsia="Arial" w:cs="Arial"/>
          <w:sz w:val="22"/>
          <w:szCs w:val="22"/>
        </w:rPr>
        <w:t xml:space="preserve"> </w:t>
      </w:r>
      <w:r w:rsidRPr="73F59093" w:rsidR="3CBC367F">
        <w:rPr>
          <w:rFonts w:ascii="Arial" w:hAnsi="Arial" w:eastAsia="Arial" w:cs="Arial"/>
          <w:sz w:val="22"/>
          <w:szCs w:val="22"/>
        </w:rPr>
        <w:t>and</w:t>
      </w:r>
      <w:r w:rsidRPr="73F59093" w:rsidR="52973FDF">
        <w:rPr>
          <w:rFonts w:ascii="Arial" w:hAnsi="Arial" w:eastAsia="Arial" w:cs="Arial"/>
          <w:sz w:val="22"/>
          <w:szCs w:val="22"/>
        </w:rPr>
        <w:t xml:space="preserve"> Gupta, 2023). To manage these challenges, individuals </w:t>
      </w:r>
      <w:r w:rsidRPr="73F59093" w:rsidR="52973FDF">
        <w:rPr>
          <w:rFonts w:ascii="Arial" w:hAnsi="Arial" w:eastAsia="Arial" w:cs="Arial"/>
          <w:sz w:val="22"/>
          <w:szCs w:val="22"/>
        </w:rPr>
        <w:t>require</w:t>
      </w:r>
      <w:r w:rsidRPr="73F59093" w:rsidR="52973FDF">
        <w:rPr>
          <w:rFonts w:ascii="Arial" w:hAnsi="Arial" w:eastAsia="Arial" w:cs="Arial"/>
          <w:sz w:val="22"/>
          <w:szCs w:val="22"/>
        </w:rPr>
        <w:t xml:space="preserve"> coordinated healthcare that includes regular clinical monitoring, medication </w:t>
      </w:r>
      <w:r w:rsidRPr="73F59093" w:rsidR="52973FDF">
        <w:rPr>
          <w:rFonts w:ascii="Arial" w:hAnsi="Arial" w:eastAsia="Arial" w:cs="Arial"/>
          <w:sz w:val="22"/>
          <w:szCs w:val="22"/>
        </w:rPr>
        <w:t>reviews</w:t>
      </w:r>
      <w:r w:rsidRPr="73F59093" w:rsidR="52973FDF">
        <w:rPr>
          <w:rFonts w:ascii="Arial" w:hAnsi="Arial" w:eastAsia="Arial" w:cs="Arial"/>
          <w:sz w:val="22"/>
          <w:szCs w:val="22"/>
        </w:rPr>
        <w:t xml:space="preserve"> and clear guidance on lifestyle changes. Cardiac rehabilitation is essential, offering exercise, </w:t>
      </w:r>
      <w:r w:rsidRPr="73F59093" w:rsidR="52973FDF">
        <w:rPr>
          <w:rFonts w:ascii="Arial" w:hAnsi="Arial" w:eastAsia="Arial" w:cs="Arial"/>
          <w:sz w:val="22"/>
          <w:szCs w:val="22"/>
        </w:rPr>
        <w:t>education</w:t>
      </w:r>
      <w:r w:rsidRPr="73F59093" w:rsidR="52973FDF">
        <w:rPr>
          <w:rFonts w:ascii="Arial" w:hAnsi="Arial" w:eastAsia="Arial" w:cs="Arial"/>
          <w:sz w:val="22"/>
          <w:szCs w:val="22"/>
        </w:rPr>
        <w:t xml:space="preserve"> and emotional support to aid recovery (British Cardiovascular Society, 2024). Public health measures</w:t>
      </w:r>
      <w:r w:rsidRPr="73F59093" w:rsidR="2D473B56">
        <w:rPr>
          <w:rFonts w:ascii="Arial" w:hAnsi="Arial" w:eastAsia="Arial" w:cs="Arial"/>
          <w:sz w:val="22"/>
          <w:szCs w:val="22"/>
        </w:rPr>
        <w:t>,</w:t>
      </w:r>
      <w:r w:rsidRPr="73F59093" w:rsidR="52973FDF">
        <w:rPr>
          <w:rFonts w:ascii="Arial" w:hAnsi="Arial" w:eastAsia="Arial" w:cs="Arial"/>
          <w:sz w:val="22"/>
          <w:szCs w:val="22"/>
        </w:rPr>
        <w:t xml:space="preserve"> including smoking cessation and healthy lifestyle programmes, also help individuals reduce risk factors and improve </w:t>
      </w:r>
      <w:r w:rsidRPr="73F59093" w:rsidR="6891D419">
        <w:rPr>
          <w:rFonts w:ascii="Arial" w:hAnsi="Arial" w:eastAsia="Arial" w:cs="Arial"/>
          <w:sz w:val="22"/>
          <w:szCs w:val="22"/>
        </w:rPr>
        <w:t>long-term</w:t>
      </w:r>
      <w:r w:rsidRPr="73F59093" w:rsidR="52973FDF">
        <w:rPr>
          <w:rFonts w:ascii="Arial" w:hAnsi="Arial" w:eastAsia="Arial" w:cs="Arial"/>
          <w:sz w:val="22"/>
          <w:szCs w:val="22"/>
        </w:rPr>
        <w:t xml:space="preserve"> outcomes (Public Health England, 2022).</w:t>
      </w:r>
    </w:p>
    <w:p w:rsidR="00E029E4" w:rsidP="58DD4412" w:rsidRDefault="61AECD8B" w14:paraId="2A11F587" w14:textId="16CCABFA">
      <w:pPr>
        <w:spacing w:before="120" w:after="0" w:line="360" w:lineRule="auto"/>
      </w:pPr>
      <w:r w:rsidRPr="58DD4412" w:rsidR="61AECD8B">
        <w:rPr>
          <w:rFonts w:ascii="Arial" w:hAnsi="Arial" w:eastAsia="Arial" w:cs="Arial"/>
          <w:sz w:val="22"/>
          <w:szCs w:val="22"/>
        </w:rPr>
        <w:t>T</w:t>
      </w:r>
      <w:r w:rsidRPr="58DD4412" w:rsidR="2795039C">
        <w:rPr>
          <w:rFonts w:ascii="Arial" w:hAnsi="Arial" w:eastAsia="Arial" w:cs="Arial"/>
          <w:sz w:val="22"/>
          <w:szCs w:val="22"/>
        </w:rPr>
        <w:t>he most recent evidence shows that the UK spent £29.021 billion on cardiovascular</w:t>
      </w:r>
      <w:r w:rsidRPr="58DD4412" w:rsidR="2795039C">
        <w:rPr>
          <w:rFonts w:ascii="Arial" w:hAnsi="Arial" w:eastAsia="Arial" w:cs="Arial"/>
          <w:b w:val="1"/>
          <w:bCs w:val="1"/>
          <w:sz w:val="22"/>
          <w:szCs w:val="22"/>
        </w:rPr>
        <w:t xml:space="preserve"> </w:t>
      </w:r>
      <w:r w:rsidRPr="58DD4412" w:rsidR="2795039C">
        <w:rPr>
          <w:rFonts w:ascii="Arial" w:hAnsi="Arial" w:eastAsia="Arial" w:cs="Arial"/>
          <w:sz w:val="22"/>
          <w:szCs w:val="22"/>
        </w:rPr>
        <w:t xml:space="preserve">disease (CVD) </w:t>
      </w:r>
      <w:r w:rsidRPr="58DD4412" w:rsidR="234D18DD">
        <w:rPr>
          <w:rFonts w:ascii="Arial" w:hAnsi="Arial" w:eastAsia="Arial" w:cs="Arial"/>
          <w:sz w:val="22"/>
          <w:szCs w:val="22"/>
        </w:rPr>
        <w:t>between the year</w:t>
      </w:r>
      <w:r w:rsidRPr="58DD4412" w:rsidR="2795039C">
        <w:rPr>
          <w:rFonts w:ascii="Arial" w:hAnsi="Arial" w:eastAsia="Arial" w:cs="Arial"/>
          <w:sz w:val="22"/>
          <w:szCs w:val="22"/>
        </w:rPr>
        <w:t xml:space="preserve"> 2021</w:t>
      </w:r>
      <w:r w:rsidRPr="58DD4412" w:rsidR="0DAE44D5">
        <w:rPr>
          <w:rFonts w:ascii="Arial" w:hAnsi="Arial" w:eastAsia="Arial" w:cs="Arial"/>
          <w:sz w:val="22"/>
          <w:szCs w:val="22"/>
        </w:rPr>
        <w:t xml:space="preserve"> and 20</w:t>
      </w:r>
      <w:r w:rsidRPr="58DD4412" w:rsidR="2795039C">
        <w:rPr>
          <w:rFonts w:ascii="Arial" w:hAnsi="Arial" w:eastAsia="Arial" w:cs="Arial"/>
          <w:sz w:val="22"/>
          <w:szCs w:val="22"/>
        </w:rPr>
        <w:t xml:space="preserve">22, including both direct healthcare costs and indirect costs such as lost productivity </w:t>
      </w:r>
      <w:r w:rsidRPr="58DD4412" w:rsidR="7ADC5157">
        <w:rPr>
          <w:rFonts w:ascii="Arial" w:hAnsi="Arial" w:eastAsia="Arial" w:cs="Arial"/>
          <w:sz w:val="22"/>
          <w:szCs w:val="22"/>
        </w:rPr>
        <w:t>of</w:t>
      </w:r>
      <w:r w:rsidRPr="58DD4412" w:rsidR="2795039C">
        <w:rPr>
          <w:rFonts w:ascii="Arial" w:hAnsi="Arial" w:eastAsia="Arial" w:cs="Arial"/>
          <w:sz w:val="22"/>
          <w:szCs w:val="22"/>
        </w:rPr>
        <w:t xml:space="preserve"> this, £16.620 billion were direct healthcare costs, covering inpatient care, outpatient care, emergency care, primary care, medications and </w:t>
      </w:r>
      <w:r w:rsidRPr="58DD4412" w:rsidR="01E2D07E">
        <w:rPr>
          <w:rFonts w:ascii="Arial" w:hAnsi="Arial" w:eastAsia="Arial" w:cs="Arial"/>
          <w:sz w:val="22"/>
          <w:szCs w:val="22"/>
        </w:rPr>
        <w:t>long-term</w:t>
      </w:r>
      <w:r w:rsidRPr="58DD4412" w:rsidR="2795039C">
        <w:rPr>
          <w:rFonts w:ascii="Arial" w:hAnsi="Arial" w:eastAsia="Arial" w:cs="Arial"/>
          <w:sz w:val="22"/>
          <w:szCs w:val="22"/>
        </w:rPr>
        <w:t xml:space="preserve"> care</w:t>
      </w:r>
      <w:r w:rsidRPr="58DD4412" w:rsidR="190892E8">
        <w:rPr>
          <w:rFonts w:ascii="Arial" w:hAnsi="Arial" w:eastAsia="Arial" w:cs="Arial"/>
          <w:sz w:val="22"/>
          <w:szCs w:val="22"/>
        </w:rPr>
        <w:t xml:space="preserve"> demonstrating the significant strain CHD places on NHS resources and service capacity (Shih et al., 2025).</w:t>
      </w:r>
    </w:p>
    <w:p w:rsidR="00E029E4" w:rsidP="58DD4412" w:rsidRDefault="68304A96" w14:paraId="3EE68DE2" w14:textId="03E73149">
      <w:pPr>
        <w:spacing w:before="240" w:after="240" w:line="360" w:lineRule="auto"/>
        <w:rPr>
          <w:rFonts w:ascii="Arial" w:hAnsi="Arial" w:eastAsia="Arial" w:cs="Arial"/>
          <w:b w:val="1"/>
          <w:bCs w:val="1"/>
          <w:sz w:val="22"/>
          <w:szCs w:val="22"/>
        </w:rPr>
      </w:pPr>
      <w:r w:rsidRPr="58DD4412" w:rsidR="68304A96">
        <w:rPr>
          <w:rFonts w:ascii="Arial" w:hAnsi="Arial" w:eastAsia="Arial" w:cs="Arial"/>
          <w:b w:val="1"/>
          <w:bCs w:val="1"/>
          <w:sz w:val="22"/>
          <w:szCs w:val="22"/>
        </w:rPr>
        <w:t>How health and social</w:t>
      </w:r>
      <w:r w:rsidRPr="58DD4412" w:rsidR="08F150BB">
        <w:rPr>
          <w:rFonts w:ascii="Arial" w:hAnsi="Arial" w:eastAsia="Arial" w:cs="Arial"/>
          <w:b w:val="1"/>
          <w:bCs w:val="1"/>
          <w:sz w:val="22"/>
          <w:szCs w:val="22"/>
        </w:rPr>
        <w:t xml:space="preserve"> care</w:t>
      </w:r>
      <w:r w:rsidRPr="58DD4412" w:rsidR="68304A96">
        <w:rPr>
          <w:rFonts w:ascii="Arial" w:hAnsi="Arial" w:eastAsia="Arial" w:cs="Arial"/>
          <w:b w:val="1"/>
          <w:bCs w:val="1"/>
          <w:sz w:val="22"/>
          <w:szCs w:val="22"/>
        </w:rPr>
        <w:t xml:space="preserve"> meets the needs of individuals living with CHD in </w:t>
      </w:r>
      <w:r w:rsidRPr="58DD4412" w:rsidR="39FEC968">
        <w:rPr>
          <w:rFonts w:ascii="Arial" w:hAnsi="Arial" w:eastAsia="Arial" w:cs="Arial"/>
          <w:b w:val="1"/>
          <w:bCs w:val="1"/>
          <w:sz w:val="22"/>
          <w:szCs w:val="22"/>
        </w:rPr>
        <w:t>the community.</w:t>
      </w:r>
    </w:p>
    <w:p w:rsidR="00E029E4" w:rsidP="58DD4412" w:rsidRDefault="104AE003" w14:paraId="7948AA1F" w14:textId="73F66606">
      <w:pPr>
        <w:spacing w:before="120" w:after="0" w:line="360" w:lineRule="auto"/>
      </w:pPr>
      <w:r w:rsidRPr="58DD4412" w:rsidR="104AE003">
        <w:rPr>
          <w:rFonts w:ascii="Arial" w:hAnsi="Arial" w:eastAsia="Arial" w:cs="Arial"/>
          <w:sz w:val="22"/>
          <w:szCs w:val="22"/>
        </w:rPr>
        <w:t xml:space="preserve">Individuals affected by coronary heart disease (CHD) require a range of </w:t>
      </w:r>
      <w:r w:rsidRPr="58DD4412" w:rsidR="4C1C4D00">
        <w:rPr>
          <w:rFonts w:ascii="Arial" w:hAnsi="Arial" w:eastAsia="Arial" w:cs="Arial"/>
          <w:sz w:val="22"/>
          <w:szCs w:val="22"/>
        </w:rPr>
        <w:t>community-based</w:t>
      </w:r>
      <w:r w:rsidRPr="58DD4412" w:rsidR="104AE003">
        <w:rPr>
          <w:rFonts w:ascii="Arial" w:hAnsi="Arial" w:eastAsia="Arial" w:cs="Arial"/>
          <w:sz w:val="22"/>
          <w:szCs w:val="22"/>
        </w:rPr>
        <w:t xml:space="preserve"> health and social support services to manage symptoms and prevent further cardiac events. Key services include cardiac rehabilitation, which provides structured exercise, </w:t>
      </w:r>
      <w:r w:rsidRPr="58DD4412" w:rsidR="104AE003">
        <w:rPr>
          <w:rFonts w:ascii="Arial" w:hAnsi="Arial" w:eastAsia="Arial" w:cs="Arial"/>
          <w:sz w:val="22"/>
          <w:szCs w:val="22"/>
        </w:rPr>
        <w:t>education</w:t>
      </w:r>
      <w:r w:rsidRPr="58DD4412" w:rsidR="104AE003">
        <w:rPr>
          <w:rFonts w:ascii="Arial" w:hAnsi="Arial" w:eastAsia="Arial" w:cs="Arial"/>
          <w:sz w:val="22"/>
          <w:szCs w:val="22"/>
        </w:rPr>
        <w:t xml:space="preserve"> and psychological support to improve recovery and </w:t>
      </w:r>
      <w:r w:rsidRPr="58DD4412" w:rsidR="6FE2BE44">
        <w:rPr>
          <w:rFonts w:ascii="Arial" w:hAnsi="Arial" w:eastAsia="Arial" w:cs="Arial"/>
          <w:sz w:val="22"/>
          <w:szCs w:val="22"/>
        </w:rPr>
        <w:t>long-term</w:t>
      </w:r>
      <w:r w:rsidRPr="58DD4412" w:rsidR="104AE003">
        <w:rPr>
          <w:rFonts w:ascii="Arial" w:hAnsi="Arial" w:eastAsia="Arial" w:cs="Arial"/>
          <w:sz w:val="22"/>
          <w:szCs w:val="22"/>
        </w:rPr>
        <w:t xml:space="preserve"> wellbeing (British Cardiovascular Society, 2024). Ongoing primary care management is essential, involving regular monitoring, medication </w:t>
      </w:r>
      <w:r w:rsidRPr="58DD4412" w:rsidR="104AE003">
        <w:rPr>
          <w:rFonts w:ascii="Arial" w:hAnsi="Arial" w:eastAsia="Arial" w:cs="Arial"/>
          <w:sz w:val="22"/>
          <w:szCs w:val="22"/>
        </w:rPr>
        <w:t>reviews</w:t>
      </w:r>
      <w:r w:rsidRPr="58DD4412" w:rsidR="104AE003">
        <w:rPr>
          <w:rFonts w:ascii="Arial" w:hAnsi="Arial" w:eastAsia="Arial" w:cs="Arial"/>
          <w:sz w:val="22"/>
          <w:szCs w:val="22"/>
        </w:rPr>
        <w:t xml:space="preserve"> and personalised lifestyle advice to reduce risk factors such as smoking, </w:t>
      </w:r>
      <w:r w:rsidRPr="58DD4412" w:rsidR="104AE003">
        <w:rPr>
          <w:rFonts w:ascii="Arial" w:hAnsi="Arial" w:eastAsia="Arial" w:cs="Arial"/>
          <w:sz w:val="22"/>
          <w:szCs w:val="22"/>
        </w:rPr>
        <w:t>diet</w:t>
      </w:r>
      <w:r w:rsidRPr="58DD4412" w:rsidR="104AE003">
        <w:rPr>
          <w:rFonts w:ascii="Arial" w:hAnsi="Arial" w:eastAsia="Arial" w:cs="Arial"/>
          <w:sz w:val="22"/>
          <w:szCs w:val="22"/>
        </w:rPr>
        <w:t xml:space="preserve"> and inactivity (Public Health England, 2022). Social support services, including peer support groups, carer </w:t>
      </w:r>
      <w:r w:rsidRPr="58DD4412" w:rsidR="104AE003">
        <w:rPr>
          <w:rFonts w:ascii="Arial" w:hAnsi="Arial" w:eastAsia="Arial" w:cs="Arial"/>
          <w:sz w:val="22"/>
          <w:szCs w:val="22"/>
        </w:rPr>
        <w:t>assistance</w:t>
      </w:r>
      <w:r w:rsidRPr="58DD4412" w:rsidR="104AE003">
        <w:rPr>
          <w:rFonts w:ascii="Arial" w:hAnsi="Arial" w:eastAsia="Arial" w:cs="Arial"/>
          <w:sz w:val="22"/>
          <w:szCs w:val="22"/>
        </w:rPr>
        <w:t xml:space="preserve"> and community </w:t>
      </w:r>
      <w:r w:rsidRPr="58DD4412" w:rsidR="59F46829">
        <w:rPr>
          <w:rFonts w:ascii="Arial" w:hAnsi="Arial" w:eastAsia="Arial" w:cs="Arial"/>
          <w:sz w:val="22"/>
          <w:szCs w:val="22"/>
        </w:rPr>
        <w:t>heart health</w:t>
      </w:r>
      <w:r w:rsidRPr="58DD4412" w:rsidR="104AE003">
        <w:rPr>
          <w:rFonts w:ascii="Arial" w:hAnsi="Arial" w:eastAsia="Arial" w:cs="Arial"/>
          <w:sz w:val="22"/>
          <w:szCs w:val="22"/>
        </w:rPr>
        <w:t xml:space="preserve"> programmes, help individuals cope with emotional challenges and </w:t>
      </w:r>
      <w:r w:rsidRPr="58DD4412" w:rsidR="104AE003">
        <w:rPr>
          <w:rFonts w:ascii="Arial" w:hAnsi="Arial" w:eastAsia="Arial" w:cs="Arial"/>
          <w:sz w:val="22"/>
          <w:szCs w:val="22"/>
        </w:rPr>
        <w:t>maintain</w:t>
      </w:r>
      <w:r w:rsidRPr="58DD4412" w:rsidR="104AE003">
        <w:rPr>
          <w:rFonts w:ascii="Arial" w:hAnsi="Arial" w:eastAsia="Arial" w:cs="Arial"/>
          <w:sz w:val="22"/>
          <w:szCs w:val="22"/>
        </w:rPr>
        <w:t xml:space="preserve"> healthy behaviours. Together, these coordinated services ensure holistic, accessible care for people living with CHD in the community.</w:t>
      </w:r>
    </w:p>
    <w:p w:rsidR="00E029E4" w:rsidP="58DD4412" w:rsidRDefault="18EF604C" w14:paraId="4F07D869" w14:textId="5201BA8E">
      <w:pPr>
        <w:spacing w:before="120" w:after="0" w:line="360" w:lineRule="auto"/>
        <w:rPr>
          <w:rFonts w:ascii="Arial" w:hAnsi="Arial" w:eastAsia="Arial" w:cs="Arial"/>
          <w:b w:val="1"/>
          <w:bCs w:val="1"/>
          <w:sz w:val="22"/>
          <w:szCs w:val="22"/>
        </w:rPr>
      </w:pPr>
      <w:r w:rsidRPr="58DD4412" w:rsidR="18EF604C">
        <w:rPr>
          <w:rFonts w:ascii="Arial" w:hAnsi="Arial" w:eastAsia="Arial" w:cs="Arial"/>
          <w:b w:val="1"/>
          <w:bCs w:val="1"/>
          <w:sz w:val="22"/>
          <w:szCs w:val="22"/>
        </w:rPr>
        <w:t>Conclusion</w:t>
      </w:r>
    </w:p>
    <w:p w:rsidR="00E029E4" w:rsidP="58DD4412" w:rsidRDefault="52A53A68" w14:paraId="04D04AF9" w14:textId="0F1F84F8">
      <w:pPr>
        <w:spacing w:before="240" w:after="240" w:line="360" w:lineRule="auto"/>
      </w:pPr>
      <w:r w:rsidRPr="58DD4412" w:rsidR="52A53A68">
        <w:rPr>
          <w:rFonts w:ascii="Arial" w:hAnsi="Arial" w:eastAsia="Arial" w:cs="Arial"/>
          <w:sz w:val="22"/>
          <w:szCs w:val="22"/>
        </w:rPr>
        <w:t xml:space="preserve">In conclusion, coronary heart disease (CHD) continues to have a </w:t>
      </w:r>
      <w:r w:rsidRPr="58DD4412" w:rsidR="1D104C80">
        <w:rPr>
          <w:rFonts w:ascii="Arial" w:hAnsi="Arial" w:eastAsia="Arial" w:cs="Arial"/>
          <w:sz w:val="22"/>
          <w:szCs w:val="22"/>
        </w:rPr>
        <w:t>deep</w:t>
      </w:r>
      <w:r w:rsidRPr="58DD4412" w:rsidR="52A53A68">
        <w:rPr>
          <w:rFonts w:ascii="Arial" w:hAnsi="Arial" w:eastAsia="Arial" w:cs="Arial"/>
          <w:sz w:val="22"/>
          <w:szCs w:val="22"/>
        </w:rPr>
        <w:t xml:space="preserve"> impact on individuals, the </w:t>
      </w:r>
      <w:r w:rsidRPr="58DD4412" w:rsidR="52A53A68">
        <w:rPr>
          <w:rFonts w:ascii="Arial" w:hAnsi="Arial" w:eastAsia="Arial" w:cs="Arial"/>
          <w:sz w:val="22"/>
          <w:szCs w:val="22"/>
        </w:rPr>
        <w:t>NHS</w:t>
      </w:r>
      <w:r w:rsidRPr="58DD4412" w:rsidR="52A53A68">
        <w:rPr>
          <w:rFonts w:ascii="Arial" w:hAnsi="Arial" w:eastAsia="Arial" w:cs="Arial"/>
          <w:sz w:val="22"/>
          <w:szCs w:val="22"/>
        </w:rPr>
        <w:t xml:space="preserve"> and wider communities. The physical, </w:t>
      </w:r>
      <w:r w:rsidRPr="58DD4412" w:rsidR="52A53A68">
        <w:rPr>
          <w:rFonts w:ascii="Arial" w:hAnsi="Arial" w:eastAsia="Arial" w:cs="Arial"/>
          <w:sz w:val="22"/>
          <w:szCs w:val="22"/>
        </w:rPr>
        <w:t>psychological</w:t>
      </w:r>
      <w:r w:rsidRPr="58DD4412" w:rsidR="52A53A68">
        <w:rPr>
          <w:rFonts w:ascii="Arial" w:hAnsi="Arial" w:eastAsia="Arial" w:cs="Arial"/>
          <w:sz w:val="22"/>
          <w:szCs w:val="22"/>
        </w:rPr>
        <w:t xml:space="preserve"> and social challenges faced by those living with CHD highlight the importance of accessible, </w:t>
      </w:r>
      <w:r w:rsidRPr="58DD4412" w:rsidR="3D5A6D1B">
        <w:rPr>
          <w:rFonts w:ascii="Arial" w:hAnsi="Arial" w:eastAsia="Arial" w:cs="Arial"/>
          <w:sz w:val="22"/>
          <w:szCs w:val="22"/>
        </w:rPr>
        <w:t>person-centred</w:t>
      </w:r>
      <w:r w:rsidRPr="58DD4412" w:rsidR="52A53A68">
        <w:rPr>
          <w:rFonts w:ascii="Arial" w:hAnsi="Arial" w:eastAsia="Arial" w:cs="Arial"/>
          <w:sz w:val="22"/>
          <w:szCs w:val="22"/>
        </w:rPr>
        <w:t xml:space="preserve"> care that supports </w:t>
      </w:r>
      <w:r w:rsidRPr="58DD4412" w:rsidR="36CB5A8C">
        <w:rPr>
          <w:rFonts w:ascii="Arial" w:hAnsi="Arial" w:eastAsia="Arial" w:cs="Arial"/>
          <w:sz w:val="22"/>
          <w:szCs w:val="22"/>
        </w:rPr>
        <w:t>long-term</w:t>
      </w:r>
      <w:r w:rsidRPr="58DD4412" w:rsidR="52A53A68">
        <w:rPr>
          <w:rFonts w:ascii="Arial" w:hAnsi="Arial" w:eastAsia="Arial" w:cs="Arial"/>
          <w:sz w:val="22"/>
          <w:szCs w:val="22"/>
        </w:rPr>
        <w:t xml:space="preserve"> management and recovery. The significant financial burden placed on the NHS further reinforces the need for effective prevention, early </w:t>
      </w:r>
      <w:r w:rsidRPr="58DD4412" w:rsidR="52A53A68">
        <w:rPr>
          <w:rFonts w:ascii="Arial" w:hAnsi="Arial" w:eastAsia="Arial" w:cs="Arial"/>
          <w:sz w:val="22"/>
          <w:szCs w:val="22"/>
        </w:rPr>
        <w:t>intervention</w:t>
      </w:r>
      <w:r w:rsidRPr="58DD4412" w:rsidR="52A53A68">
        <w:rPr>
          <w:rFonts w:ascii="Arial" w:hAnsi="Arial" w:eastAsia="Arial" w:cs="Arial"/>
          <w:sz w:val="22"/>
          <w:szCs w:val="22"/>
        </w:rPr>
        <w:t xml:space="preserve"> and coordinated </w:t>
      </w:r>
      <w:r w:rsidRPr="58DD4412" w:rsidR="158BB795">
        <w:rPr>
          <w:rFonts w:ascii="Arial" w:hAnsi="Arial" w:eastAsia="Arial" w:cs="Arial"/>
          <w:sz w:val="22"/>
          <w:szCs w:val="22"/>
        </w:rPr>
        <w:t>community-based</w:t>
      </w:r>
      <w:r w:rsidRPr="58DD4412" w:rsidR="52A53A68">
        <w:rPr>
          <w:rFonts w:ascii="Arial" w:hAnsi="Arial" w:eastAsia="Arial" w:cs="Arial"/>
          <w:sz w:val="22"/>
          <w:szCs w:val="22"/>
        </w:rPr>
        <w:t xml:space="preserve"> services. Cardiac rehabilitation, primary care </w:t>
      </w:r>
      <w:r w:rsidRPr="58DD4412" w:rsidR="52A53A68">
        <w:rPr>
          <w:rFonts w:ascii="Arial" w:hAnsi="Arial" w:eastAsia="Arial" w:cs="Arial"/>
          <w:sz w:val="22"/>
          <w:szCs w:val="22"/>
        </w:rPr>
        <w:t>monitoring</w:t>
      </w:r>
      <w:r w:rsidRPr="58DD4412" w:rsidR="52A53A68">
        <w:rPr>
          <w:rFonts w:ascii="Arial" w:hAnsi="Arial" w:eastAsia="Arial" w:cs="Arial"/>
          <w:sz w:val="22"/>
          <w:szCs w:val="22"/>
        </w:rPr>
        <w:t xml:space="preserve"> and lifestyle support programmes play a vital role in improving outcomes and reducing avoidable hospital admissions. Ensuring that individuals receive holistic, </w:t>
      </w:r>
      <w:r w:rsidRPr="58DD4412" w:rsidR="07FA5E64">
        <w:rPr>
          <w:rFonts w:ascii="Arial" w:hAnsi="Arial" w:eastAsia="Arial" w:cs="Arial"/>
          <w:sz w:val="22"/>
          <w:szCs w:val="22"/>
        </w:rPr>
        <w:t>evidence-based</w:t>
      </w:r>
      <w:r w:rsidRPr="58DD4412" w:rsidR="52A53A68">
        <w:rPr>
          <w:rFonts w:ascii="Arial" w:hAnsi="Arial" w:eastAsia="Arial" w:cs="Arial"/>
          <w:sz w:val="22"/>
          <w:szCs w:val="22"/>
        </w:rPr>
        <w:t xml:space="preserve"> care</w:t>
      </w:r>
      <w:r w:rsidRPr="58DD4412" w:rsidR="00A9B58E">
        <w:rPr>
          <w:rFonts w:ascii="Arial" w:hAnsi="Arial" w:eastAsia="Arial" w:cs="Arial"/>
          <w:sz w:val="22"/>
          <w:szCs w:val="22"/>
        </w:rPr>
        <w:t xml:space="preserve"> </w:t>
      </w:r>
      <w:r w:rsidRPr="58DD4412" w:rsidR="52A53A68">
        <w:rPr>
          <w:rFonts w:ascii="Arial" w:hAnsi="Arial" w:eastAsia="Arial" w:cs="Arial"/>
          <w:sz w:val="22"/>
          <w:szCs w:val="22"/>
        </w:rPr>
        <w:t>addressing both clinical needs and wider wellbeing</w:t>
      </w:r>
      <w:r w:rsidRPr="58DD4412" w:rsidR="461947A2">
        <w:rPr>
          <w:rFonts w:ascii="Arial" w:hAnsi="Arial" w:eastAsia="Arial" w:cs="Arial"/>
          <w:sz w:val="22"/>
          <w:szCs w:val="22"/>
        </w:rPr>
        <w:t xml:space="preserve"> </w:t>
      </w:r>
      <w:r w:rsidRPr="58DD4412" w:rsidR="52A53A68">
        <w:rPr>
          <w:rFonts w:ascii="Arial" w:hAnsi="Arial" w:eastAsia="Arial" w:cs="Arial"/>
          <w:sz w:val="22"/>
          <w:szCs w:val="22"/>
        </w:rPr>
        <w:t xml:space="preserve">is essential for improving quality of life and reducing the ongoing strain CHD places on health and social care systems. Ultimately, strengthening community support and promoting healthier lifestyles </w:t>
      </w:r>
      <w:r w:rsidRPr="58DD4412" w:rsidR="52A53A68">
        <w:rPr>
          <w:rFonts w:ascii="Arial" w:hAnsi="Arial" w:eastAsia="Arial" w:cs="Arial"/>
          <w:sz w:val="22"/>
          <w:szCs w:val="22"/>
        </w:rPr>
        <w:t>remain</w:t>
      </w:r>
      <w:r w:rsidRPr="58DD4412" w:rsidR="52A53A68">
        <w:rPr>
          <w:rFonts w:ascii="Arial" w:hAnsi="Arial" w:eastAsia="Arial" w:cs="Arial"/>
          <w:sz w:val="22"/>
          <w:szCs w:val="22"/>
        </w:rPr>
        <w:t xml:space="preserve"> key to reducing the future impact of CHD across the population.</w:t>
      </w:r>
    </w:p>
    <w:p w:rsidR="06A31680" w:rsidP="73F59093" w:rsidRDefault="06A31680" w14:paraId="14C4F3FF" w14:textId="513FE556">
      <w:pPr>
        <w:pStyle w:val="Normal"/>
        <w:spacing w:before="120" w:beforeAutospacing="off" w:after="0" w:afterAutospacing="off" w:line="360" w:lineRule="auto"/>
        <w:rPr>
          <w:rFonts w:ascii="Arial" w:hAnsi="Arial" w:eastAsia="Arial" w:cs="Arial"/>
          <w:noProof w:val="0"/>
          <w:sz w:val="22"/>
          <w:szCs w:val="22"/>
          <w:lang w:val="en-GB"/>
        </w:rPr>
      </w:pPr>
      <w:r w:rsidRPr="73F59093" w:rsidR="0BF11AB3">
        <w:rPr>
          <w:rFonts w:ascii="Arial" w:hAnsi="Arial" w:eastAsia="Arial" w:cs="Arial"/>
          <w:noProof w:val="0"/>
          <w:sz w:val="22"/>
          <w:szCs w:val="22"/>
          <w:lang w:val="en-GB"/>
        </w:rPr>
        <w:t xml:space="preserve">American Heart Association (2023) </w:t>
      </w:r>
      <w:r w:rsidRPr="73F59093" w:rsidR="0BF11AB3">
        <w:rPr>
          <w:rFonts w:ascii="Arial" w:hAnsi="Arial" w:eastAsia="Arial" w:cs="Arial"/>
          <w:i w:val="1"/>
          <w:iCs w:val="1"/>
          <w:noProof w:val="0"/>
          <w:sz w:val="22"/>
          <w:szCs w:val="22"/>
          <w:lang w:val="en-GB"/>
        </w:rPr>
        <w:t>Impact of coronary heart disease on quality of life</w:t>
      </w:r>
      <w:r w:rsidRPr="73F59093" w:rsidR="0BF11AB3">
        <w:rPr>
          <w:rFonts w:ascii="Arial" w:hAnsi="Arial" w:eastAsia="Arial" w:cs="Arial"/>
          <w:noProof w:val="0"/>
          <w:sz w:val="22"/>
          <w:szCs w:val="22"/>
          <w:lang w:val="en-GB"/>
        </w:rPr>
        <w:t xml:space="preserve">. Available at: </w:t>
      </w:r>
      <w:hyperlink r:id="R239aedee0faf4d02">
        <w:r w:rsidRPr="73F59093" w:rsidR="0BF11AB3">
          <w:rPr>
            <w:rStyle w:val="Hyperlink"/>
            <w:rFonts w:ascii="Arial" w:hAnsi="Arial" w:eastAsia="Arial" w:cs="Arial"/>
            <w:noProof w:val="0"/>
            <w:sz w:val="22"/>
            <w:szCs w:val="22"/>
            <w:lang w:val="en-GB"/>
          </w:rPr>
          <w:t>https://www.heart.org</w:t>
        </w:r>
      </w:hyperlink>
      <w:r w:rsidRPr="73F59093" w:rsidR="0BF11AB3">
        <w:rPr>
          <w:rFonts w:ascii="Arial" w:hAnsi="Arial" w:eastAsia="Arial" w:cs="Arial"/>
          <w:noProof w:val="0"/>
          <w:sz w:val="22"/>
          <w:szCs w:val="22"/>
          <w:lang w:val="en-GB"/>
        </w:rPr>
        <w:t xml:space="preserve"> (Accessed: </w:t>
      </w:r>
      <w:r w:rsidRPr="73F59093" w:rsidR="7114AE19">
        <w:rPr>
          <w:rFonts w:ascii="Arial" w:hAnsi="Arial" w:eastAsia="Arial" w:cs="Arial"/>
          <w:noProof w:val="0"/>
          <w:sz w:val="22"/>
          <w:szCs w:val="22"/>
          <w:lang w:val="en-GB"/>
        </w:rPr>
        <w:t>15</w:t>
      </w:r>
      <w:r w:rsidRPr="73F59093" w:rsidR="0BF11AB3">
        <w:rPr>
          <w:rFonts w:ascii="Arial" w:hAnsi="Arial" w:eastAsia="Arial" w:cs="Arial"/>
          <w:noProof w:val="0"/>
          <w:sz w:val="22"/>
          <w:szCs w:val="22"/>
          <w:lang w:val="en-GB"/>
        </w:rPr>
        <w:t xml:space="preserve"> July 2026).</w:t>
      </w:r>
    </w:p>
    <w:p w:rsidR="06A31680" w:rsidP="58DD4412" w:rsidRDefault="06A31680" w14:paraId="1B4BA0F7" w14:textId="21B2AD7A">
      <w:pPr>
        <w:spacing w:before="240" w:beforeAutospacing="off" w:after="240" w:afterAutospacing="off" w:line="360" w:lineRule="auto"/>
        <w:rPr>
          <w:rFonts w:ascii="Arial" w:hAnsi="Arial" w:eastAsia="Arial" w:cs="Arial"/>
          <w:noProof w:val="0"/>
          <w:sz w:val="22"/>
          <w:szCs w:val="22"/>
          <w:lang w:val="en-GB"/>
        </w:rPr>
      </w:pPr>
      <w:r w:rsidRPr="58DD4412" w:rsidR="0BF11AB3">
        <w:rPr>
          <w:rFonts w:ascii="Arial" w:hAnsi="Arial" w:eastAsia="Arial" w:cs="Arial"/>
          <w:noProof w:val="0"/>
          <w:sz w:val="22"/>
          <w:szCs w:val="22"/>
          <w:lang w:val="en-GB"/>
        </w:rPr>
        <w:t xml:space="preserve">British Cardiovascular Society (2024) </w:t>
      </w:r>
      <w:r w:rsidRPr="58DD4412" w:rsidR="0BF11AB3">
        <w:rPr>
          <w:rFonts w:ascii="Arial" w:hAnsi="Arial" w:eastAsia="Arial" w:cs="Arial"/>
          <w:i w:val="1"/>
          <w:iCs w:val="1"/>
          <w:noProof w:val="0"/>
          <w:sz w:val="22"/>
          <w:szCs w:val="22"/>
          <w:lang w:val="en-GB"/>
        </w:rPr>
        <w:t>Standards for cardiac rehabilitation services in the UK</w:t>
      </w:r>
      <w:r w:rsidRPr="58DD4412" w:rsidR="0BF11AB3">
        <w:rPr>
          <w:rFonts w:ascii="Arial" w:hAnsi="Arial" w:eastAsia="Arial" w:cs="Arial"/>
          <w:noProof w:val="0"/>
          <w:sz w:val="22"/>
          <w:szCs w:val="22"/>
          <w:lang w:val="en-GB"/>
        </w:rPr>
        <w:t xml:space="preserve">. Available at: </w:t>
      </w:r>
      <w:hyperlink r:id="R97ddfa6a3092431a">
        <w:r w:rsidRPr="58DD4412" w:rsidR="0BF11AB3">
          <w:rPr>
            <w:rStyle w:val="Hyperlink"/>
            <w:rFonts w:ascii="Arial" w:hAnsi="Arial" w:eastAsia="Arial" w:cs="Arial"/>
            <w:noProof w:val="0"/>
            <w:sz w:val="22"/>
            <w:szCs w:val="22"/>
            <w:lang w:val="en-GB"/>
          </w:rPr>
          <w:t>https://www.bcs.com</w:t>
        </w:r>
      </w:hyperlink>
      <w:r w:rsidRPr="58DD4412" w:rsidR="0BF11AB3">
        <w:rPr>
          <w:rFonts w:ascii="Arial" w:hAnsi="Arial" w:eastAsia="Arial" w:cs="Arial"/>
          <w:noProof w:val="0"/>
          <w:sz w:val="22"/>
          <w:szCs w:val="22"/>
          <w:lang w:val="en-GB"/>
        </w:rPr>
        <w:t xml:space="preserve"> (Accessed: </w:t>
      </w:r>
      <w:r w:rsidRPr="58DD4412" w:rsidR="5E35B3D7">
        <w:rPr>
          <w:rFonts w:ascii="Arial" w:hAnsi="Arial" w:eastAsia="Arial" w:cs="Arial"/>
          <w:noProof w:val="0"/>
          <w:sz w:val="22"/>
          <w:szCs w:val="22"/>
          <w:lang w:val="en-GB"/>
        </w:rPr>
        <w:t>12</w:t>
      </w:r>
      <w:r w:rsidRPr="58DD4412" w:rsidR="0BF11AB3">
        <w:rPr>
          <w:rFonts w:ascii="Arial" w:hAnsi="Arial" w:eastAsia="Arial" w:cs="Arial"/>
          <w:noProof w:val="0"/>
          <w:sz w:val="22"/>
          <w:szCs w:val="22"/>
          <w:lang w:val="en-GB"/>
        </w:rPr>
        <w:t xml:space="preserve"> July 2026).</w:t>
      </w:r>
    </w:p>
    <w:p w:rsidR="06A31680" w:rsidP="58DD4412" w:rsidRDefault="06A31680" w14:paraId="340380E2" w14:textId="591A0BFD">
      <w:pPr>
        <w:spacing w:before="240" w:beforeAutospacing="off" w:after="240" w:afterAutospacing="off" w:line="360" w:lineRule="auto"/>
        <w:rPr>
          <w:rFonts w:ascii="Arial" w:hAnsi="Arial" w:eastAsia="Arial" w:cs="Arial"/>
          <w:noProof w:val="0"/>
          <w:sz w:val="22"/>
          <w:szCs w:val="22"/>
          <w:lang w:val="en-GB"/>
        </w:rPr>
      </w:pPr>
      <w:r w:rsidRPr="73F59093" w:rsidR="0BF11AB3">
        <w:rPr>
          <w:rFonts w:ascii="Arial" w:hAnsi="Arial" w:eastAsia="Arial" w:cs="Arial"/>
          <w:noProof w:val="0"/>
          <w:sz w:val="22"/>
          <w:szCs w:val="22"/>
          <w:lang w:val="en-GB"/>
        </w:rPr>
        <w:t xml:space="preserve">British Heart Foundation (2024) </w:t>
      </w:r>
      <w:bookmarkStart w:name="_Int_BFqzWQYG" w:id="1766135617"/>
      <w:r w:rsidRPr="73F59093" w:rsidR="0BF11AB3">
        <w:rPr>
          <w:rFonts w:ascii="Arial" w:hAnsi="Arial" w:eastAsia="Arial" w:cs="Arial"/>
          <w:i w:val="1"/>
          <w:iCs w:val="1"/>
          <w:noProof w:val="0"/>
          <w:sz w:val="22"/>
          <w:szCs w:val="22"/>
          <w:lang w:val="en-GB"/>
        </w:rPr>
        <w:t>Coronary heart disease</w:t>
      </w:r>
      <w:bookmarkEnd w:id="1766135617"/>
      <w:r w:rsidRPr="73F59093" w:rsidR="0BF11AB3">
        <w:rPr>
          <w:rFonts w:ascii="Arial" w:hAnsi="Arial" w:eastAsia="Arial" w:cs="Arial"/>
          <w:i w:val="1"/>
          <w:iCs w:val="1"/>
          <w:noProof w:val="0"/>
          <w:sz w:val="22"/>
          <w:szCs w:val="22"/>
          <w:lang w:val="en-GB"/>
        </w:rPr>
        <w:t xml:space="preserve"> statistics</w:t>
      </w:r>
      <w:r w:rsidRPr="73F59093" w:rsidR="0BF11AB3">
        <w:rPr>
          <w:rFonts w:ascii="Arial" w:hAnsi="Arial" w:eastAsia="Arial" w:cs="Arial"/>
          <w:noProof w:val="0"/>
          <w:sz w:val="22"/>
          <w:szCs w:val="22"/>
          <w:lang w:val="en-GB"/>
        </w:rPr>
        <w:t xml:space="preserve">. Available at: </w:t>
      </w:r>
      <w:hyperlink r:id="R6869fd2f7692454e">
        <w:r w:rsidRPr="73F59093" w:rsidR="0BF11AB3">
          <w:rPr>
            <w:rStyle w:val="Hyperlink"/>
            <w:rFonts w:ascii="Arial" w:hAnsi="Arial" w:eastAsia="Arial" w:cs="Arial"/>
            <w:noProof w:val="0"/>
            <w:sz w:val="22"/>
            <w:szCs w:val="22"/>
            <w:lang w:val="en-GB"/>
          </w:rPr>
          <w:t>https://www.bhf.org.uk</w:t>
        </w:r>
      </w:hyperlink>
      <w:r w:rsidRPr="73F59093" w:rsidR="0BF11AB3">
        <w:rPr>
          <w:rFonts w:ascii="Arial" w:hAnsi="Arial" w:eastAsia="Arial" w:cs="Arial"/>
          <w:noProof w:val="0"/>
          <w:sz w:val="22"/>
          <w:szCs w:val="22"/>
          <w:lang w:val="en-GB"/>
        </w:rPr>
        <w:t xml:space="preserve"> (Accessed: 17 July 2026).</w:t>
      </w:r>
    </w:p>
    <w:p w:rsidR="06A31680" w:rsidP="58DD4412" w:rsidRDefault="06A31680" w14:paraId="2B184795" w14:textId="47D477B9">
      <w:pPr>
        <w:spacing w:before="240" w:beforeAutospacing="off" w:after="240" w:afterAutospacing="off" w:line="360" w:lineRule="auto"/>
        <w:rPr>
          <w:rFonts w:ascii="Arial" w:hAnsi="Arial" w:eastAsia="Arial" w:cs="Arial"/>
          <w:noProof w:val="0"/>
          <w:sz w:val="22"/>
          <w:szCs w:val="22"/>
          <w:lang w:val="en-GB"/>
        </w:rPr>
      </w:pPr>
      <w:r w:rsidRPr="73F59093" w:rsidR="0BF11AB3">
        <w:rPr>
          <w:rFonts w:ascii="Arial" w:hAnsi="Arial" w:eastAsia="Arial" w:cs="Arial"/>
          <w:noProof w:val="0"/>
          <w:sz w:val="22"/>
          <w:szCs w:val="22"/>
          <w:lang w:val="en-GB"/>
        </w:rPr>
        <w:t xml:space="preserve">British Heart Foundation (2024) </w:t>
      </w:r>
      <w:bookmarkStart w:name="_Int_ekSfX9HG" w:id="908696982"/>
      <w:r w:rsidRPr="73F59093" w:rsidR="0BF11AB3">
        <w:rPr>
          <w:rFonts w:ascii="Arial" w:hAnsi="Arial" w:eastAsia="Arial" w:cs="Arial"/>
          <w:i w:val="1"/>
          <w:iCs w:val="1"/>
          <w:noProof w:val="0"/>
          <w:sz w:val="22"/>
          <w:szCs w:val="22"/>
          <w:lang w:val="en-GB"/>
        </w:rPr>
        <w:t>Coronary heart disease</w:t>
      </w:r>
      <w:bookmarkEnd w:id="908696982"/>
      <w:r w:rsidRPr="73F59093" w:rsidR="0BF11AB3">
        <w:rPr>
          <w:rFonts w:ascii="Arial" w:hAnsi="Arial" w:eastAsia="Arial" w:cs="Arial"/>
          <w:i w:val="1"/>
          <w:iCs w:val="1"/>
          <w:noProof w:val="0"/>
          <w:sz w:val="22"/>
          <w:szCs w:val="22"/>
          <w:lang w:val="en-GB"/>
        </w:rPr>
        <w:t xml:space="preserve"> symptoms</w:t>
      </w:r>
      <w:r w:rsidRPr="73F59093" w:rsidR="0BF11AB3">
        <w:rPr>
          <w:rFonts w:ascii="Arial" w:hAnsi="Arial" w:eastAsia="Arial" w:cs="Arial"/>
          <w:noProof w:val="0"/>
          <w:sz w:val="22"/>
          <w:szCs w:val="22"/>
          <w:lang w:val="en-GB"/>
        </w:rPr>
        <w:t xml:space="preserve">. Available at: </w:t>
      </w:r>
      <w:hyperlink r:id="Rcff8fef8155e445e">
        <w:r w:rsidRPr="73F59093" w:rsidR="0BF11AB3">
          <w:rPr>
            <w:rStyle w:val="Hyperlink"/>
            <w:rFonts w:ascii="Arial" w:hAnsi="Arial" w:eastAsia="Arial" w:cs="Arial"/>
            <w:noProof w:val="0"/>
            <w:sz w:val="22"/>
            <w:szCs w:val="22"/>
            <w:lang w:val="en-GB"/>
          </w:rPr>
          <w:t>https://www.bhf.org.uk</w:t>
        </w:r>
      </w:hyperlink>
      <w:r w:rsidRPr="73F59093" w:rsidR="0BF11AB3">
        <w:rPr>
          <w:rFonts w:ascii="Arial" w:hAnsi="Arial" w:eastAsia="Arial" w:cs="Arial"/>
          <w:noProof w:val="0"/>
          <w:sz w:val="22"/>
          <w:szCs w:val="22"/>
          <w:lang w:val="en-GB"/>
        </w:rPr>
        <w:t xml:space="preserve"> (Accessed: </w:t>
      </w:r>
      <w:r w:rsidRPr="73F59093" w:rsidR="3EC7DDFA">
        <w:rPr>
          <w:rFonts w:ascii="Arial" w:hAnsi="Arial" w:eastAsia="Arial" w:cs="Arial"/>
          <w:noProof w:val="0"/>
          <w:sz w:val="22"/>
          <w:szCs w:val="22"/>
          <w:lang w:val="en-GB"/>
        </w:rPr>
        <w:t>14</w:t>
      </w:r>
      <w:r w:rsidRPr="73F59093" w:rsidR="0BF11AB3">
        <w:rPr>
          <w:rFonts w:ascii="Arial" w:hAnsi="Arial" w:eastAsia="Arial" w:cs="Arial"/>
          <w:noProof w:val="0"/>
          <w:sz w:val="22"/>
          <w:szCs w:val="22"/>
          <w:lang w:val="en-GB"/>
        </w:rPr>
        <w:t xml:space="preserve"> July 2026).</w:t>
      </w:r>
    </w:p>
    <w:p w:rsidR="06A31680" w:rsidP="58DD4412" w:rsidRDefault="06A31680" w14:paraId="2CF4C4EA" w14:textId="3A58E809">
      <w:pPr>
        <w:spacing w:before="240" w:beforeAutospacing="off" w:after="240" w:afterAutospacing="off" w:line="360" w:lineRule="auto"/>
        <w:rPr>
          <w:rFonts w:ascii="Arial" w:hAnsi="Arial" w:eastAsia="Arial" w:cs="Arial"/>
          <w:noProof w:val="0"/>
          <w:sz w:val="22"/>
          <w:szCs w:val="22"/>
          <w:lang w:val="en-GB"/>
        </w:rPr>
      </w:pPr>
      <w:r w:rsidRPr="73F59093" w:rsidR="0BF11AB3">
        <w:rPr>
          <w:rFonts w:ascii="Arial" w:hAnsi="Arial" w:eastAsia="Arial" w:cs="Arial"/>
          <w:noProof w:val="0"/>
          <w:sz w:val="22"/>
          <w:szCs w:val="22"/>
          <w:lang w:val="en-GB"/>
        </w:rPr>
        <w:t xml:space="preserve">British Heart Foundation (2024) </w:t>
      </w:r>
      <w:r w:rsidRPr="73F59093" w:rsidR="0BF11AB3">
        <w:rPr>
          <w:rFonts w:ascii="Arial" w:hAnsi="Arial" w:eastAsia="Arial" w:cs="Arial"/>
          <w:i w:val="1"/>
          <w:iCs w:val="1"/>
          <w:noProof w:val="0"/>
          <w:sz w:val="22"/>
          <w:szCs w:val="22"/>
          <w:lang w:val="en-GB"/>
        </w:rPr>
        <w:t>Risk factors for coronary heart disease</w:t>
      </w:r>
      <w:r w:rsidRPr="73F59093" w:rsidR="0BF11AB3">
        <w:rPr>
          <w:rFonts w:ascii="Arial" w:hAnsi="Arial" w:eastAsia="Arial" w:cs="Arial"/>
          <w:noProof w:val="0"/>
          <w:sz w:val="22"/>
          <w:szCs w:val="22"/>
          <w:lang w:val="en-GB"/>
        </w:rPr>
        <w:t xml:space="preserve">. Available at: </w:t>
      </w:r>
      <w:hyperlink r:id="R928ba96ab56e40fb">
        <w:r w:rsidRPr="73F59093" w:rsidR="0BF11AB3">
          <w:rPr>
            <w:rStyle w:val="Hyperlink"/>
            <w:rFonts w:ascii="Arial" w:hAnsi="Arial" w:eastAsia="Arial" w:cs="Arial"/>
            <w:noProof w:val="0"/>
            <w:sz w:val="22"/>
            <w:szCs w:val="22"/>
            <w:lang w:val="en-GB"/>
          </w:rPr>
          <w:t>https://www.bhf.org.uk</w:t>
        </w:r>
      </w:hyperlink>
      <w:r w:rsidRPr="73F59093" w:rsidR="0BF11AB3">
        <w:rPr>
          <w:rFonts w:ascii="Arial" w:hAnsi="Arial" w:eastAsia="Arial" w:cs="Arial"/>
          <w:noProof w:val="0"/>
          <w:sz w:val="22"/>
          <w:szCs w:val="22"/>
          <w:lang w:val="en-GB"/>
        </w:rPr>
        <w:t xml:space="preserve"> (Accessed: </w:t>
      </w:r>
      <w:r w:rsidRPr="73F59093" w:rsidR="62F8C0E5">
        <w:rPr>
          <w:rFonts w:ascii="Arial" w:hAnsi="Arial" w:eastAsia="Arial" w:cs="Arial"/>
          <w:noProof w:val="0"/>
          <w:sz w:val="22"/>
          <w:szCs w:val="22"/>
          <w:lang w:val="en-GB"/>
        </w:rPr>
        <w:t>11</w:t>
      </w:r>
      <w:r w:rsidRPr="73F59093" w:rsidR="0BF11AB3">
        <w:rPr>
          <w:rFonts w:ascii="Arial" w:hAnsi="Arial" w:eastAsia="Arial" w:cs="Arial"/>
          <w:noProof w:val="0"/>
          <w:sz w:val="22"/>
          <w:szCs w:val="22"/>
          <w:lang w:val="en-GB"/>
        </w:rPr>
        <w:t xml:space="preserve"> July 2026).</w:t>
      </w:r>
    </w:p>
    <w:p w:rsidR="06A31680" w:rsidP="58DD4412" w:rsidRDefault="06A31680" w14:paraId="39A242DA" w14:textId="1244935A">
      <w:pPr>
        <w:spacing w:before="240" w:beforeAutospacing="off" w:after="240" w:afterAutospacing="off" w:line="360" w:lineRule="auto"/>
        <w:rPr>
          <w:rFonts w:ascii="Arial" w:hAnsi="Arial" w:eastAsia="Arial" w:cs="Arial"/>
          <w:noProof w:val="0"/>
          <w:sz w:val="22"/>
          <w:szCs w:val="22"/>
          <w:lang w:val="en-GB"/>
        </w:rPr>
      </w:pPr>
      <w:r w:rsidRPr="58DD4412" w:rsidR="0BF11AB3">
        <w:rPr>
          <w:rFonts w:ascii="Arial" w:hAnsi="Arial" w:eastAsia="Arial" w:cs="Arial"/>
          <w:noProof w:val="0"/>
          <w:sz w:val="22"/>
          <w:szCs w:val="22"/>
          <w:lang w:val="en-GB"/>
        </w:rPr>
        <w:t xml:space="preserve">Khan, M., Shah, S. and Gupta, R. (2023) ‘Psychological impact of coronary heart disease’, </w:t>
      </w:r>
      <w:r w:rsidRPr="58DD4412" w:rsidR="0BF11AB3">
        <w:rPr>
          <w:rFonts w:ascii="Arial" w:hAnsi="Arial" w:eastAsia="Arial" w:cs="Arial"/>
          <w:i w:val="1"/>
          <w:iCs w:val="1"/>
          <w:noProof w:val="0"/>
          <w:sz w:val="22"/>
          <w:szCs w:val="22"/>
          <w:lang w:val="en-GB"/>
        </w:rPr>
        <w:t>European Journal of Cardiovascular Nursing</w:t>
      </w:r>
      <w:r w:rsidRPr="58DD4412" w:rsidR="0BF11AB3">
        <w:rPr>
          <w:rFonts w:ascii="Arial" w:hAnsi="Arial" w:eastAsia="Arial" w:cs="Arial"/>
          <w:noProof w:val="0"/>
          <w:sz w:val="22"/>
          <w:szCs w:val="22"/>
          <w:lang w:val="en-GB"/>
        </w:rPr>
        <w:t xml:space="preserve">, 22(4), pp. 310–318. Available at: </w:t>
      </w:r>
      <w:hyperlink r:id="Rab268329bc674e65">
        <w:r w:rsidRPr="58DD4412" w:rsidR="0BF11AB3">
          <w:rPr>
            <w:rStyle w:val="Hyperlink"/>
            <w:rFonts w:ascii="Arial" w:hAnsi="Arial" w:eastAsia="Arial" w:cs="Arial"/>
            <w:noProof w:val="0"/>
            <w:sz w:val="22"/>
            <w:szCs w:val="22"/>
            <w:lang w:val="en-GB"/>
          </w:rPr>
          <w:t>https://academic.oup.com</w:t>
        </w:r>
      </w:hyperlink>
      <w:r w:rsidRPr="58DD4412" w:rsidR="0BF11AB3">
        <w:rPr>
          <w:rFonts w:ascii="Arial" w:hAnsi="Arial" w:eastAsia="Arial" w:cs="Arial"/>
          <w:noProof w:val="0"/>
          <w:sz w:val="22"/>
          <w:szCs w:val="22"/>
          <w:lang w:val="en-GB"/>
        </w:rPr>
        <w:t xml:space="preserve"> (Accessed: 17 July 2026).</w:t>
      </w:r>
    </w:p>
    <w:p w:rsidR="06A31680" w:rsidP="58DD4412" w:rsidRDefault="06A31680" w14:paraId="2FD02A03" w14:textId="5C2E11EF">
      <w:pPr>
        <w:spacing w:before="240" w:beforeAutospacing="off" w:after="240" w:afterAutospacing="off" w:line="360" w:lineRule="auto"/>
        <w:rPr>
          <w:rFonts w:ascii="Arial" w:hAnsi="Arial" w:eastAsia="Arial" w:cs="Arial"/>
          <w:noProof w:val="0"/>
          <w:sz w:val="22"/>
          <w:szCs w:val="22"/>
          <w:lang w:val="en-GB"/>
        </w:rPr>
      </w:pPr>
      <w:r w:rsidRPr="58DD4412" w:rsidR="0BF11AB3">
        <w:rPr>
          <w:rFonts w:ascii="Arial" w:hAnsi="Arial" w:eastAsia="Arial" w:cs="Arial"/>
          <w:noProof w:val="0"/>
          <w:sz w:val="22"/>
          <w:szCs w:val="22"/>
          <w:lang w:val="en-GB"/>
        </w:rPr>
        <w:t xml:space="preserve">Mayo Clinic (2024) </w:t>
      </w:r>
      <w:r w:rsidRPr="58DD4412" w:rsidR="0BF11AB3">
        <w:rPr>
          <w:rFonts w:ascii="Arial" w:hAnsi="Arial" w:eastAsia="Arial" w:cs="Arial"/>
          <w:i w:val="1"/>
          <w:iCs w:val="1"/>
          <w:noProof w:val="0"/>
          <w:sz w:val="22"/>
          <w:szCs w:val="22"/>
          <w:lang w:val="en-GB"/>
        </w:rPr>
        <w:t>Angina – Symptoms and causes</w:t>
      </w:r>
      <w:r w:rsidRPr="58DD4412" w:rsidR="0BF11AB3">
        <w:rPr>
          <w:rFonts w:ascii="Arial" w:hAnsi="Arial" w:eastAsia="Arial" w:cs="Arial"/>
          <w:noProof w:val="0"/>
          <w:sz w:val="22"/>
          <w:szCs w:val="22"/>
          <w:lang w:val="en-GB"/>
        </w:rPr>
        <w:t xml:space="preserve">. Available at: </w:t>
      </w:r>
      <w:hyperlink r:id="R2be2c8f8d78f49bb">
        <w:r w:rsidRPr="58DD4412" w:rsidR="0BF11AB3">
          <w:rPr>
            <w:rStyle w:val="Hyperlink"/>
            <w:rFonts w:ascii="Arial" w:hAnsi="Arial" w:eastAsia="Arial" w:cs="Arial"/>
            <w:noProof w:val="0"/>
            <w:sz w:val="22"/>
            <w:szCs w:val="22"/>
            <w:lang w:val="en-GB"/>
          </w:rPr>
          <w:t>https://www.mayoclinic.org</w:t>
        </w:r>
      </w:hyperlink>
      <w:r w:rsidRPr="58DD4412" w:rsidR="0BF11AB3">
        <w:rPr>
          <w:rFonts w:ascii="Arial" w:hAnsi="Arial" w:eastAsia="Arial" w:cs="Arial"/>
          <w:noProof w:val="0"/>
          <w:sz w:val="22"/>
          <w:szCs w:val="22"/>
          <w:lang w:val="en-GB"/>
        </w:rPr>
        <w:t xml:space="preserve"> (Accessed: </w:t>
      </w:r>
      <w:r w:rsidRPr="58DD4412" w:rsidR="5FA2FAD0">
        <w:rPr>
          <w:rFonts w:ascii="Arial" w:hAnsi="Arial" w:eastAsia="Arial" w:cs="Arial"/>
          <w:noProof w:val="0"/>
          <w:sz w:val="22"/>
          <w:szCs w:val="22"/>
          <w:lang w:val="en-GB"/>
        </w:rPr>
        <w:t>16</w:t>
      </w:r>
      <w:r w:rsidRPr="58DD4412" w:rsidR="0BF11AB3">
        <w:rPr>
          <w:rFonts w:ascii="Arial" w:hAnsi="Arial" w:eastAsia="Arial" w:cs="Arial"/>
          <w:noProof w:val="0"/>
          <w:sz w:val="22"/>
          <w:szCs w:val="22"/>
          <w:lang w:val="en-GB"/>
        </w:rPr>
        <w:t xml:space="preserve"> July 2026).</w:t>
      </w:r>
    </w:p>
    <w:p w:rsidR="06A31680" w:rsidP="58DD4412" w:rsidRDefault="06A31680" w14:paraId="7C3198EB" w14:textId="71C673A9">
      <w:pPr>
        <w:spacing w:before="240" w:beforeAutospacing="off" w:after="240" w:afterAutospacing="off" w:line="360" w:lineRule="auto"/>
        <w:rPr>
          <w:rFonts w:ascii="Arial" w:hAnsi="Arial" w:eastAsia="Arial" w:cs="Arial"/>
          <w:noProof w:val="0"/>
          <w:sz w:val="22"/>
          <w:szCs w:val="22"/>
          <w:lang w:val="en-GB"/>
        </w:rPr>
      </w:pPr>
      <w:r w:rsidRPr="73F59093" w:rsidR="0BF11AB3">
        <w:rPr>
          <w:rFonts w:ascii="Arial" w:hAnsi="Arial" w:eastAsia="Arial" w:cs="Arial"/>
          <w:noProof w:val="0"/>
          <w:sz w:val="22"/>
          <w:szCs w:val="22"/>
          <w:lang w:val="en-GB"/>
        </w:rPr>
        <w:t xml:space="preserve">NHS (2024) </w:t>
      </w:r>
      <w:bookmarkStart w:name="_Int_kgqqyrCj" w:id="904957394"/>
      <w:r w:rsidRPr="73F59093" w:rsidR="0BF11AB3">
        <w:rPr>
          <w:rFonts w:ascii="Arial" w:hAnsi="Arial" w:eastAsia="Arial" w:cs="Arial"/>
          <w:i w:val="1"/>
          <w:iCs w:val="1"/>
          <w:noProof w:val="0"/>
          <w:sz w:val="22"/>
          <w:szCs w:val="22"/>
          <w:lang w:val="en-GB"/>
        </w:rPr>
        <w:t>Coronary heart disease</w:t>
      </w:r>
      <w:bookmarkEnd w:id="904957394"/>
      <w:r w:rsidRPr="73F59093" w:rsidR="0BF11AB3">
        <w:rPr>
          <w:rFonts w:ascii="Arial" w:hAnsi="Arial" w:eastAsia="Arial" w:cs="Arial"/>
          <w:i w:val="1"/>
          <w:iCs w:val="1"/>
          <w:noProof w:val="0"/>
          <w:sz w:val="22"/>
          <w:szCs w:val="22"/>
          <w:lang w:val="en-GB"/>
        </w:rPr>
        <w:t xml:space="preserve"> – Causes</w:t>
      </w:r>
      <w:r w:rsidRPr="73F59093" w:rsidR="0BF11AB3">
        <w:rPr>
          <w:rFonts w:ascii="Arial" w:hAnsi="Arial" w:eastAsia="Arial" w:cs="Arial"/>
          <w:noProof w:val="0"/>
          <w:sz w:val="22"/>
          <w:szCs w:val="22"/>
          <w:lang w:val="en-GB"/>
        </w:rPr>
        <w:t xml:space="preserve">. Available at: </w:t>
      </w:r>
      <w:hyperlink r:id="Rb94b90efd10b4fd1">
        <w:r w:rsidRPr="73F59093" w:rsidR="0BF11AB3">
          <w:rPr>
            <w:rStyle w:val="Hyperlink"/>
            <w:rFonts w:ascii="Arial" w:hAnsi="Arial" w:eastAsia="Arial" w:cs="Arial"/>
            <w:noProof w:val="0"/>
            <w:sz w:val="22"/>
            <w:szCs w:val="22"/>
            <w:lang w:val="en-GB"/>
          </w:rPr>
          <w:t>https://www.nhs.uk</w:t>
        </w:r>
      </w:hyperlink>
      <w:r w:rsidRPr="73F59093" w:rsidR="0BF11AB3">
        <w:rPr>
          <w:rFonts w:ascii="Arial" w:hAnsi="Arial" w:eastAsia="Arial" w:cs="Arial"/>
          <w:noProof w:val="0"/>
          <w:sz w:val="22"/>
          <w:szCs w:val="22"/>
          <w:lang w:val="en-GB"/>
        </w:rPr>
        <w:t xml:space="preserve"> (Accessed: </w:t>
      </w:r>
      <w:r w:rsidRPr="73F59093" w:rsidR="089DDA35">
        <w:rPr>
          <w:rFonts w:ascii="Arial" w:hAnsi="Arial" w:eastAsia="Arial" w:cs="Arial"/>
          <w:noProof w:val="0"/>
          <w:sz w:val="22"/>
          <w:szCs w:val="22"/>
          <w:lang w:val="en-GB"/>
        </w:rPr>
        <w:t>13</w:t>
      </w:r>
      <w:r w:rsidRPr="73F59093" w:rsidR="0BF11AB3">
        <w:rPr>
          <w:rFonts w:ascii="Arial" w:hAnsi="Arial" w:eastAsia="Arial" w:cs="Arial"/>
          <w:noProof w:val="0"/>
          <w:sz w:val="22"/>
          <w:szCs w:val="22"/>
          <w:lang w:val="en-GB"/>
        </w:rPr>
        <w:t xml:space="preserve"> July 2026).</w:t>
      </w:r>
    </w:p>
    <w:p w:rsidR="06A31680" w:rsidP="58DD4412" w:rsidRDefault="06A31680" w14:paraId="7FAF60CC" w14:textId="41A7BF56">
      <w:pPr>
        <w:spacing w:before="240" w:beforeAutospacing="off" w:after="240" w:afterAutospacing="off" w:line="360" w:lineRule="auto"/>
        <w:rPr>
          <w:rFonts w:ascii="Arial" w:hAnsi="Arial" w:eastAsia="Arial" w:cs="Arial"/>
          <w:noProof w:val="0"/>
          <w:sz w:val="22"/>
          <w:szCs w:val="22"/>
          <w:lang w:val="en-GB"/>
        </w:rPr>
      </w:pPr>
      <w:r w:rsidRPr="73F59093" w:rsidR="0BF11AB3">
        <w:rPr>
          <w:rFonts w:ascii="Arial" w:hAnsi="Arial" w:eastAsia="Arial" w:cs="Arial"/>
          <w:noProof w:val="0"/>
          <w:sz w:val="22"/>
          <w:szCs w:val="22"/>
          <w:lang w:val="en-GB"/>
        </w:rPr>
        <w:t xml:space="preserve">NHS (2024) </w:t>
      </w:r>
      <w:bookmarkStart w:name="_Int_2axkSzAt" w:id="1485212768"/>
      <w:r w:rsidRPr="73F59093" w:rsidR="0BF11AB3">
        <w:rPr>
          <w:rFonts w:ascii="Arial" w:hAnsi="Arial" w:eastAsia="Arial" w:cs="Arial"/>
          <w:i w:val="1"/>
          <w:iCs w:val="1"/>
          <w:noProof w:val="0"/>
          <w:sz w:val="22"/>
          <w:szCs w:val="22"/>
          <w:lang w:val="en-GB"/>
        </w:rPr>
        <w:t>Coronary heart disease</w:t>
      </w:r>
      <w:bookmarkEnd w:id="1485212768"/>
      <w:r w:rsidRPr="73F59093" w:rsidR="0BF11AB3">
        <w:rPr>
          <w:rFonts w:ascii="Arial" w:hAnsi="Arial" w:eastAsia="Arial" w:cs="Arial"/>
          <w:i w:val="1"/>
          <w:iCs w:val="1"/>
          <w:noProof w:val="0"/>
          <w:sz w:val="22"/>
          <w:szCs w:val="22"/>
          <w:lang w:val="en-GB"/>
        </w:rPr>
        <w:t xml:space="preserve"> – Overview</w:t>
      </w:r>
      <w:r w:rsidRPr="73F59093" w:rsidR="0BF11AB3">
        <w:rPr>
          <w:rFonts w:ascii="Arial" w:hAnsi="Arial" w:eastAsia="Arial" w:cs="Arial"/>
          <w:noProof w:val="0"/>
          <w:sz w:val="22"/>
          <w:szCs w:val="22"/>
          <w:lang w:val="en-GB"/>
        </w:rPr>
        <w:t xml:space="preserve">. Available at: </w:t>
      </w:r>
      <w:hyperlink r:id="Re58fc01eb3a5418c">
        <w:r w:rsidRPr="73F59093" w:rsidR="0BF11AB3">
          <w:rPr>
            <w:rStyle w:val="Hyperlink"/>
            <w:rFonts w:ascii="Arial" w:hAnsi="Arial" w:eastAsia="Arial" w:cs="Arial"/>
            <w:noProof w:val="0"/>
            <w:sz w:val="22"/>
            <w:szCs w:val="22"/>
            <w:lang w:val="en-GB"/>
          </w:rPr>
          <w:t>https://www.nhs.uk</w:t>
        </w:r>
      </w:hyperlink>
      <w:r w:rsidRPr="73F59093" w:rsidR="0BF11AB3">
        <w:rPr>
          <w:rFonts w:ascii="Arial" w:hAnsi="Arial" w:eastAsia="Arial" w:cs="Arial"/>
          <w:noProof w:val="0"/>
          <w:sz w:val="22"/>
          <w:szCs w:val="22"/>
          <w:lang w:val="en-GB"/>
        </w:rPr>
        <w:t xml:space="preserve"> (Accessed: </w:t>
      </w:r>
      <w:r w:rsidRPr="73F59093" w:rsidR="74B4BD1B">
        <w:rPr>
          <w:rFonts w:ascii="Arial" w:hAnsi="Arial" w:eastAsia="Arial" w:cs="Arial"/>
          <w:noProof w:val="0"/>
          <w:sz w:val="22"/>
          <w:szCs w:val="22"/>
          <w:lang w:val="en-GB"/>
        </w:rPr>
        <w:t>12</w:t>
      </w:r>
      <w:r w:rsidRPr="73F59093" w:rsidR="0BF11AB3">
        <w:rPr>
          <w:rFonts w:ascii="Arial" w:hAnsi="Arial" w:eastAsia="Arial" w:cs="Arial"/>
          <w:noProof w:val="0"/>
          <w:sz w:val="22"/>
          <w:szCs w:val="22"/>
          <w:lang w:val="en-GB"/>
        </w:rPr>
        <w:t xml:space="preserve"> July 2026).</w:t>
      </w:r>
    </w:p>
    <w:p w:rsidR="06A31680" w:rsidP="58DD4412" w:rsidRDefault="06A31680" w14:paraId="3EE64770" w14:textId="315DCD76">
      <w:pPr>
        <w:spacing w:before="240" w:beforeAutospacing="off" w:after="240" w:afterAutospacing="off" w:line="360" w:lineRule="auto"/>
        <w:rPr>
          <w:rFonts w:ascii="Arial" w:hAnsi="Arial" w:eastAsia="Arial" w:cs="Arial"/>
          <w:noProof w:val="0"/>
          <w:sz w:val="22"/>
          <w:szCs w:val="22"/>
          <w:lang w:val="en-GB"/>
        </w:rPr>
      </w:pPr>
      <w:r w:rsidRPr="73F59093" w:rsidR="0BF11AB3">
        <w:rPr>
          <w:rFonts w:ascii="Arial" w:hAnsi="Arial" w:eastAsia="Arial" w:cs="Arial"/>
          <w:noProof w:val="0"/>
          <w:sz w:val="22"/>
          <w:szCs w:val="22"/>
          <w:lang w:val="en-GB"/>
        </w:rPr>
        <w:t xml:space="preserve">NHS (2024) </w:t>
      </w:r>
      <w:bookmarkStart w:name="_Int_QcCWcsto" w:id="2028851272"/>
      <w:r w:rsidRPr="73F59093" w:rsidR="0BF11AB3">
        <w:rPr>
          <w:rFonts w:ascii="Arial" w:hAnsi="Arial" w:eastAsia="Arial" w:cs="Arial"/>
          <w:i w:val="1"/>
          <w:iCs w:val="1"/>
          <w:noProof w:val="0"/>
          <w:sz w:val="22"/>
          <w:szCs w:val="22"/>
          <w:lang w:val="en-GB"/>
        </w:rPr>
        <w:t>Coronary heart disease</w:t>
      </w:r>
      <w:bookmarkEnd w:id="2028851272"/>
      <w:r w:rsidRPr="73F59093" w:rsidR="0BF11AB3">
        <w:rPr>
          <w:rFonts w:ascii="Arial" w:hAnsi="Arial" w:eastAsia="Arial" w:cs="Arial"/>
          <w:i w:val="1"/>
          <w:iCs w:val="1"/>
          <w:noProof w:val="0"/>
          <w:sz w:val="22"/>
          <w:szCs w:val="22"/>
          <w:lang w:val="en-GB"/>
        </w:rPr>
        <w:t xml:space="preserve"> – Symptoms</w:t>
      </w:r>
      <w:r w:rsidRPr="73F59093" w:rsidR="0BF11AB3">
        <w:rPr>
          <w:rFonts w:ascii="Arial" w:hAnsi="Arial" w:eastAsia="Arial" w:cs="Arial"/>
          <w:noProof w:val="0"/>
          <w:sz w:val="22"/>
          <w:szCs w:val="22"/>
          <w:lang w:val="en-GB"/>
        </w:rPr>
        <w:t xml:space="preserve">. Available at: </w:t>
      </w:r>
      <w:hyperlink r:id="R8940d61a23244218">
        <w:r w:rsidRPr="73F59093" w:rsidR="0BF11AB3">
          <w:rPr>
            <w:rStyle w:val="Hyperlink"/>
            <w:rFonts w:ascii="Arial" w:hAnsi="Arial" w:eastAsia="Arial" w:cs="Arial"/>
            <w:noProof w:val="0"/>
            <w:sz w:val="22"/>
            <w:szCs w:val="22"/>
            <w:lang w:val="en-GB"/>
          </w:rPr>
          <w:t>https://www.nhs.uk</w:t>
        </w:r>
      </w:hyperlink>
      <w:r w:rsidRPr="73F59093" w:rsidR="0BF11AB3">
        <w:rPr>
          <w:rFonts w:ascii="Arial" w:hAnsi="Arial" w:eastAsia="Arial" w:cs="Arial"/>
          <w:noProof w:val="0"/>
          <w:sz w:val="22"/>
          <w:szCs w:val="22"/>
          <w:lang w:val="en-GB"/>
        </w:rPr>
        <w:t xml:space="preserve"> (Accessed: </w:t>
      </w:r>
      <w:r w:rsidRPr="73F59093" w:rsidR="26AE8048">
        <w:rPr>
          <w:rFonts w:ascii="Arial" w:hAnsi="Arial" w:eastAsia="Arial" w:cs="Arial"/>
          <w:noProof w:val="0"/>
          <w:sz w:val="22"/>
          <w:szCs w:val="22"/>
          <w:lang w:val="en-GB"/>
        </w:rPr>
        <w:t>12</w:t>
      </w:r>
      <w:r w:rsidRPr="73F59093" w:rsidR="0BF11AB3">
        <w:rPr>
          <w:rFonts w:ascii="Arial" w:hAnsi="Arial" w:eastAsia="Arial" w:cs="Arial"/>
          <w:noProof w:val="0"/>
          <w:sz w:val="22"/>
          <w:szCs w:val="22"/>
          <w:lang w:val="en-GB"/>
        </w:rPr>
        <w:t xml:space="preserve"> July 2026).</w:t>
      </w:r>
    </w:p>
    <w:p w:rsidR="06A31680" w:rsidP="58DD4412" w:rsidRDefault="06A31680" w14:paraId="5837B5CD" w14:textId="1F70CAC0">
      <w:pPr>
        <w:spacing w:before="240" w:beforeAutospacing="off" w:after="240" w:afterAutospacing="off" w:line="360" w:lineRule="auto"/>
        <w:rPr>
          <w:rFonts w:ascii="Arial" w:hAnsi="Arial" w:eastAsia="Arial" w:cs="Arial"/>
          <w:noProof w:val="0"/>
          <w:sz w:val="22"/>
          <w:szCs w:val="22"/>
          <w:lang w:val="en-GB"/>
        </w:rPr>
      </w:pPr>
      <w:r w:rsidRPr="58DD4412" w:rsidR="0BF11AB3">
        <w:rPr>
          <w:rFonts w:ascii="Arial" w:hAnsi="Arial" w:eastAsia="Arial" w:cs="Arial"/>
          <w:noProof w:val="0"/>
          <w:sz w:val="22"/>
          <w:szCs w:val="22"/>
          <w:lang w:val="en-GB"/>
        </w:rPr>
        <w:t xml:space="preserve">NHS (2024) </w:t>
      </w:r>
      <w:r w:rsidRPr="58DD4412" w:rsidR="0BF11AB3">
        <w:rPr>
          <w:rFonts w:ascii="Arial" w:hAnsi="Arial" w:eastAsia="Arial" w:cs="Arial"/>
          <w:i w:val="1"/>
          <w:iCs w:val="1"/>
          <w:noProof w:val="0"/>
          <w:sz w:val="22"/>
          <w:szCs w:val="22"/>
          <w:lang w:val="en-GB"/>
        </w:rPr>
        <w:t>Heart attack – Symptoms</w:t>
      </w:r>
      <w:r w:rsidRPr="58DD4412" w:rsidR="0BF11AB3">
        <w:rPr>
          <w:rFonts w:ascii="Arial" w:hAnsi="Arial" w:eastAsia="Arial" w:cs="Arial"/>
          <w:noProof w:val="0"/>
          <w:sz w:val="22"/>
          <w:szCs w:val="22"/>
          <w:lang w:val="en-GB"/>
        </w:rPr>
        <w:t xml:space="preserve">. Available at: </w:t>
      </w:r>
      <w:hyperlink r:id="R14d37908b41d4dbb">
        <w:r w:rsidRPr="58DD4412" w:rsidR="0BF11AB3">
          <w:rPr>
            <w:rStyle w:val="Hyperlink"/>
            <w:rFonts w:ascii="Arial" w:hAnsi="Arial" w:eastAsia="Arial" w:cs="Arial"/>
            <w:noProof w:val="0"/>
            <w:sz w:val="22"/>
            <w:szCs w:val="22"/>
            <w:lang w:val="en-GB"/>
          </w:rPr>
          <w:t>https://www.nhs.uk</w:t>
        </w:r>
      </w:hyperlink>
      <w:r w:rsidRPr="58DD4412" w:rsidR="0BF11AB3">
        <w:rPr>
          <w:rFonts w:ascii="Arial" w:hAnsi="Arial" w:eastAsia="Arial" w:cs="Arial"/>
          <w:noProof w:val="0"/>
          <w:sz w:val="22"/>
          <w:szCs w:val="22"/>
          <w:lang w:val="en-GB"/>
        </w:rPr>
        <w:t xml:space="preserve"> (Accessed: </w:t>
      </w:r>
      <w:r w:rsidRPr="58DD4412" w:rsidR="66B612EF">
        <w:rPr>
          <w:rFonts w:ascii="Arial" w:hAnsi="Arial" w:eastAsia="Arial" w:cs="Arial"/>
          <w:noProof w:val="0"/>
          <w:sz w:val="22"/>
          <w:szCs w:val="22"/>
          <w:lang w:val="en-GB"/>
        </w:rPr>
        <w:t>11</w:t>
      </w:r>
      <w:r w:rsidRPr="58DD4412" w:rsidR="0BF11AB3">
        <w:rPr>
          <w:rFonts w:ascii="Arial" w:hAnsi="Arial" w:eastAsia="Arial" w:cs="Arial"/>
          <w:noProof w:val="0"/>
          <w:sz w:val="22"/>
          <w:szCs w:val="22"/>
          <w:lang w:val="en-GB"/>
        </w:rPr>
        <w:t xml:space="preserve"> July 2026).</w:t>
      </w:r>
    </w:p>
    <w:p w:rsidR="06A31680" w:rsidP="58DD4412" w:rsidRDefault="06A31680" w14:paraId="40EB8F5D" w14:textId="252ACB3A">
      <w:pPr>
        <w:spacing w:before="240" w:beforeAutospacing="off" w:after="240" w:afterAutospacing="off" w:line="360" w:lineRule="auto"/>
        <w:rPr>
          <w:rFonts w:ascii="Arial" w:hAnsi="Arial" w:eastAsia="Arial" w:cs="Arial"/>
          <w:noProof w:val="0"/>
          <w:sz w:val="22"/>
          <w:szCs w:val="22"/>
          <w:lang w:val="en-GB"/>
        </w:rPr>
      </w:pPr>
      <w:r w:rsidRPr="73F59093" w:rsidR="0BF11AB3">
        <w:rPr>
          <w:rFonts w:ascii="Arial" w:hAnsi="Arial" w:eastAsia="Arial" w:cs="Arial"/>
          <w:noProof w:val="0"/>
          <w:sz w:val="22"/>
          <w:szCs w:val="22"/>
          <w:lang w:val="en-GB"/>
        </w:rPr>
        <w:t xml:space="preserve">NHS Digital (2023) </w:t>
      </w:r>
      <w:r w:rsidRPr="73F59093" w:rsidR="0BF11AB3">
        <w:rPr>
          <w:rFonts w:ascii="Arial" w:hAnsi="Arial" w:eastAsia="Arial" w:cs="Arial"/>
          <w:i w:val="1"/>
          <w:iCs w:val="1"/>
          <w:noProof w:val="0"/>
          <w:sz w:val="22"/>
          <w:szCs w:val="22"/>
          <w:lang w:val="en-GB"/>
        </w:rPr>
        <w:t xml:space="preserve">Quality and Outcomes Framework (QOF) – </w:t>
      </w:r>
      <w:bookmarkStart w:name="_Int_TwlQdUBn" w:id="884512351"/>
      <w:r w:rsidRPr="73F59093" w:rsidR="0BF11AB3">
        <w:rPr>
          <w:rFonts w:ascii="Arial" w:hAnsi="Arial" w:eastAsia="Arial" w:cs="Arial"/>
          <w:i w:val="1"/>
          <w:iCs w:val="1"/>
          <w:noProof w:val="0"/>
          <w:sz w:val="22"/>
          <w:szCs w:val="22"/>
          <w:lang w:val="en-GB"/>
        </w:rPr>
        <w:t>Coronary heart disease</w:t>
      </w:r>
      <w:bookmarkEnd w:id="884512351"/>
      <w:r w:rsidRPr="73F59093" w:rsidR="0BF11AB3">
        <w:rPr>
          <w:rFonts w:ascii="Arial" w:hAnsi="Arial" w:eastAsia="Arial" w:cs="Arial"/>
          <w:i w:val="1"/>
          <w:iCs w:val="1"/>
          <w:noProof w:val="0"/>
          <w:sz w:val="22"/>
          <w:szCs w:val="22"/>
          <w:lang w:val="en-GB"/>
        </w:rPr>
        <w:t xml:space="preserve"> prevalence</w:t>
      </w:r>
      <w:r w:rsidRPr="73F59093" w:rsidR="0BF11AB3">
        <w:rPr>
          <w:rFonts w:ascii="Arial" w:hAnsi="Arial" w:eastAsia="Arial" w:cs="Arial"/>
          <w:noProof w:val="0"/>
          <w:sz w:val="22"/>
          <w:szCs w:val="22"/>
          <w:lang w:val="en-GB"/>
        </w:rPr>
        <w:t xml:space="preserve">. Available at: </w:t>
      </w:r>
      <w:hyperlink r:id="Rc32d41b0f6304d3b">
        <w:r w:rsidRPr="73F59093" w:rsidR="0BF11AB3">
          <w:rPr>
            <w:rStyle w:val="Hyperlink"/>
            <w:rFonts w:ascii="Arial" w:hAnsi="Arial" w:eastAsia="Arial" w:cs="Arial"/>
            <w:noProof w:val="0"/>
            <w:sz w:val="22"/>
            <w:szCs w:val="22"/>
            <w:lang w:val="en-GB"/>
          </w:rPr>
          <w:t>https://digital.nhs.uk</w:t>
        </w:r>
      </w:hyperlink>
      <w:r w:rsidRPr="73F59093" w:rsidR="0BF11AB3">
        <w:rPr>
          <w:rFonts w:ascii="Arial" w:hAnsi="Arial" w:eastAsia="Arial" w:cs="Arial"/>
          <w:noProof w:val="0"/>
          <w:sz w:val="22"/>
          <w:szCs w:val="22"/>
          <w:lang w:val="en-GB"/>
        </w:rPr>
        <w:t xml:space="preserve"> (Accessed: </w:t>
      </w:r>
      <w:r w:rsidRPr="73F59093" w:rsidR="79746081">
        <w:rPr>
          <w:rFonts w:ascii="Arial" w:hAnsi="Arial" w:eastAsia="Arial" w:cs="Arial"/>
          <w:noProof w:val="0"/>
          <w:sz w:val="22"/>
          <w:szCs w:val="22"/>
          <w:lang w:val="en-GB"/>
        </w:rPr>
        <w:t>11</w:t>
      </w:r>
      <w:r w:rsidRPr="73F59093" w:rsidR="0BF11AB3">
        <w:rPr>
          <w:rFonts w:ascii="Arial" w:hAnsi="Arial" w:eastAsia="Arial" w:cs="Arial"/>
          <w:noProof w:val="0"/>
          <w:sz w:val="22"/>
          <w:szCs w:val="22"/>
          <w:lang w:val="en-GB"/>
        </w:rPr>
        <w:t xml:space="preserve"> July 2026).</w:t>
      </w:r>
    </w:p>
    <w:p w:rsidR="06A31680" w:rsidP="58DD4412" w:rsidRDefault="06A31680" w14:paraId="0E767B02" w14:textId="17CD2D3C">
      <w:pPr>
        <w:spacing w:before="240" w:beforeAutospacing="off" w:after="240" w:afterAutospacing="off" w:line="360" w:lineRule="auto"/>
        <w:rPr>
          <w:rFonts w:ascii="Arial" w:hAnsi="Arial" w:eastAsia="Arial" w:cs="Arial"/>
          <w:noProof w:val="0"/>
          <w:sz w:val="22"/>
          <w:szCs w:val="22"/>
          <w:lang w:val="en-GB"/>
        </w:rPr>
      </w:pPr>
      <w:r w:rsidRPr="73F59093" w:rsidR="0BF11AB3">
        <w:rPr>
          <w:rFonts w:ascii="Arial" w:hAnsi="Arial" w:eastAsia="Arial" w:cs="Arial"/>
          <w:noProof w:val="0"/>
          <w:sz w:val="22"/>
          <w:szCs w:val="22"/>
          <w:lang w:val="en-GB"/>
        </w:rPr>
        <w:t xml:space="preserve">NICE (2023) </w:t>
      </w:r>
      <w:bookmarkStart w:name="_Int_K1Gog55j" w:id="718092874"/>
      <w:r w:rsidRPr="73F59093" w:rsidR="0BF11AB3">
        <w:rPr>
          <w:rFonts w:ascii="Arial" w:hAnsi="Arial" w:eastAsia="Arial" w:cs="Arial"/>
          <w:i w:val="1"/>
          <w:iCs w:val="1"/>
          <w:noProof w:val="0"/>
          <w:sz w:val="22"/>
          <w:szCs w:val="22"/>
          <w:lang w:val="en-GB"/>
        </w:rPr>
        <w:t>Cardiovascular disease</w:t>
      </w:r>
      <w:bookmarkEnd w:id="718092874"/>
      <w:r w:rsidRPr="73F59093" w:rsidR="0BF11AB3">
        <w:rPr>
          <w:rFonts w:ascii="Arial" w:hAnsi="Arial" w:eastAsia="Arial" w:cs="Arial"/>
          <w:i w:val="1"/>
          <w:iCs w:val="1"/>
          <w:noProof w:val="0"/>
          <w:sz w:val="22"/>
          <w:szCs w:val="22"/>
          <w:lang w:val="en-GB"/>
        </w:rPr>
        <w:t>: risk assessment and reduction</w:t>
      </w:r>
      <w:r w:rsidRPr="73F59093" w:rsidR="0BF11AB3">
        <w:rPr>
          <w:rFonts w:ascii="Arial" w:hAnsi="Arial" w:eastAsia="Arial" w:cs="Arial"/>
          <w:noProof w:val="0"/>
          <w:sz w:val="22"/>
          <w:szCs w:val="22"/>
          <w:lang w:val="en-GB"/>
        </w:rPr>
        <w:t xml:space="preserve">. Available at: </w:t>
      </w:r>
      <w:hyperlink r:id="R3eb8737ea95c4671">
        <w:r w:rsidRPr="73F59093" w:rsidR="0BF11AB3">
          <w:rPr>
            <w:rStyle w:val="Hyperlink"/>
            <w:rFonts w:ascii="Arial" w:hAnsi="Arial" w:eastAsia="Arial" w:cs="Arial"/>
            <w:noProof w:val="0"/>
            <w:sz w:val="22"/>
            <w:szCs w:val="22"/>
            <w:lang w:val="en-GB"/>
          </w:rPr>
          <w:t>https://www.nice.org.uk</w:t>
        </w:r>
      </w:hyperlink>
      <w:r w:rsidRPr="73F59093" w:rsidR="0BF11AB3">
        <w:rPr>
          <w:rFonts w:ascii="Arial" w:hAnsi="Arial" w:eastAsia="Arial" w:cs="Arial"/>
          <w:noProof w:val="0"/>
          <w:sz w:val="22"/>
          <w:szCs w:val="22"/>
          <w:lang w:val="en-GB"/>
        </w:rPr>
        <w:t xml:space="preserve"> (Accessed: </w:t>
      </w:r>
      <w:r w:rsidRPr="73F59093" w:rsidR="0A27A3BC">
        <w:rPr>
          <w:rFonts w:ascii="Arial" w:hAnsi="Arial" w:eastAsia="Arial" w:cs="Arial"/>
          <w:noProof w:val="0"/>
          <w:sz w:val="22"/>
          <w:szCs w:val="22"/>
          <w:lang w:val="en-GB"/>
        </w:rPr>
        <w:t>13</w:t>
      </w:r>
      <w:r w:rsidRPr="73F59093" w:rsidR="0BF11AB3">
        <w:rPr>
          <w:rFonts w:ascii="Arial" w:hAnsi="Arial" w:eastAsia="Arial" w:cs="Arial"/>
          <w:noProof w:val="0"/>
          <w:sz w:val="22"/>
          <w:szCs w:val="22"/>
          <w:lang w:val="en-GB"/>
        </w:rPr>
        <w:t xml:space="preserve"> July 2026).</w:t>
      </w:r>
    </w:p>
    <w:p w:rsidR="06A31680" w:rsidP="58DD4412" w:rsidRDefault="06A31680" w14:paraId="3F777773" w14:textId="2F6C4F8F">
      <w:pPr>
        <w:spacing w:before="240" w:beforeAutospacing="off" w:after="240" w:afterAutospacing="off" w:line="360" w:lineRule="auto"/>
        <w:rPr>
          <w:rFonts w:ascii="Arial" w:hAnsi="Arial" w:eastAsia="Arial" w:cs="Arial"/>
          <w:noProof w:val="0"/>
          <w:sz w:val="22"/>
          <w:szCs w:val="22"/>
          <w:lang w:val="en-GB"/>
        </w:rPr>
      </w:pPr>
      <w:r w:rsidRPr="58DD4412" w:rsidR="0BF11AB3">
        <w:rPr>
          <w:rFonts w:ascii="Arial" w:hAnsi="Arial" w:eastAsia="Arial" w:cs="Arial"/>
          <w:noProof w:val="0"/>
          <w:sz w:val="22"/>
          <w:szCs w:val="22"/>
          <w:lang w:val="en-GB"/>
        </w:rPr>
        <w:t xml:space="preserve">Public Health England (2022) </w:t>
      </w:r>
      <w:r w:rsidRPr="58DD4412" w:rsidR="0BF11AB3">
        <w:rPr>
          <w:rFonts w:ascii="Arial" w:hAnsi="Arial" w:eastAsia="Arial" w:cs="Arial"/>
          <w:i w:val="1"/>
          <w:iCs w:val="1"/>
          <w:noProof w:val="0"/>
          <w:sz w:val="22"/>
          <w:szCs w:val="22"/>
          <w:lang w:val="en-GB"/>
        </w:rPr>
        <w:t>Health matters: preventing cardiovascular disease</w:t>
      </w:r>
      <w:r w:rsidRPr="58DD4412" w:rsidR="0BF11AB3">
        <w:rPr>
          <w:rFonts w:ascii="Arial" w:hAnsi="Arial" w:eastAsia="Arial" w:cs="Arial"/>
          <w:noProof w:val="0"/>
          <w:sz w:val="22"/>
          <w:szCs w:val="22"/>
          <w:lang w:val="en-GB"/>
        </w:rPr>
        <w:t xml:space="preserve">. Available at: </w:t>
      </w:r>
      <w:hyperlink r:id="Rbe67b493be81421a">
        <w:r w:rsidRPr="58DD4412" w:rsidR="0BF11AB3">
          <w:rPr>
            <w:rStyle w:val="Hyperlink"/>
            <w:rFonts w:ascii="Arial" w:hAnsi="Arial" w:eastAsia="Arial" w:cs="Arial"/>
            <w:noProof w:val="0"/>
            <w:sz w:val="22"/>
            <w:szCs w:val="22"/>
            <w:lang w:val="en-GB"/>
          </w:rPr>
          <w:t>https://www.gov.uk/government/publications</w:t>
        </w:r>
      </w:hyperlink>
      <w:r w:rsidRPr="58DD4412" w:rsidR="0BF11AB3">
        <w:rPr>
          <w:rFonts w:ascii="Arial" w:hAnsi="Arial" w:eastAsia="Arial" w:cs="Arial"/>
          <w:noProof w:val="0"/>
          <w:sz w:val="22"/>
          <w:szCs w:val="22"/>
          <w:lang w:val="en-GB"/>
        </w:rPr>
        <w:t xml:space="preserve"> </w:t>
      </w:r>
      <w:hyperlink r:id="R075eba618a8c4f64">
        <w:r w:rsidRPr="58DD4412" w:rsidR="0BF11AB3">
          <w:rPr>
            <w:rStyle w:val="Hyperlink"/>
            <w:rFonts w:ascii="Arial" w:hAnsi="Arial" w:eastAsia="Arial" w:cs="Arial"/>
            <w:noProof w:val="0"/>
            <w:sz w:val="22"/>
            <w:szCs w:val="22"/>
            <w:lang w:val="en-GB"/>
          </w:rPr>
          <w:t>(gov.uk in Bing)</w:t>
        </w:r>
      </w:hyperlink>
      <w:r w:rsidRPr="58DD4412" w:rsidR="0BF11AB3">
        <w:rPr>
          <w:rFonts w:ascii="Arial" w:hAnsi="Arial" w:eastAsia="Arial" w:cs="Arial"/>
          <w:noProof w:val="0"/>
          <w:sz w:val="22"/>
          <w:szCs w:val="22"/>
          <w:lang w:val="en-GB"/>
        </w:rPr>
        <w:t xml:space="preserve"> (Accessed: </w:t>
      </w:r>
      <w:r w:rsidRPr="58DD4412" w:rsidR="0C08E343">
        <w:rPr>
          <w:rFonts w:ascii="Arial" w:hAnsi="Arial" w:eastAsia="Arial" w:cs="Arial"/>
          <w:noProof w:val="0"/>
          <w:sz w:val="22"/>
          <w:szCs w:val="22"/>
          <w:lang w:val="en-GB"/>
        </w:rPr>
        <w:t>15</w:t>
      </w:r>
      <w:r w:rsidRPr="58DD4412" w:rsidR="0BF11AB3">
        <w:rPr>
          <w:rFonts w:ascii="Arial" w:hAnsi="Arial" w:eastAsia="Arial" w:cs="Arial"/>
          <w:noProof w:val="0"/>
          <w:sz w:val="22"/>
          <w:szCs w:val="22"/>
          <w:lang w:val="en-GB"/>
        </w:rPr>
        <w:t xml:space="preserve"> July 2026).</w:t>
      </w:r>
    </w:p>
    <w:p w:rsidR="06A31680" w:rsidP="58DD4412" w:rsidRDefault="06A31680" w14:paraId="34BC0265" w14:textId="5D251860">
      <w:pPr>
        <w:spacing w:before="240" w:beforeAutospacing="off" w:after="240" w:afterAutospacing="off" w:line="360" w:lineRule="auto"/>
        <w:rPr>
          <w:rFonts w:ascii="Arial" w:hAnsi="Arial" w:eastAsia="Arial" w:cs="Arial"/>
          <w:noProof w:val="0"/>
          <w:sz w:val="22"/>
          <w:szCs w:val="22"/>
          <w:lang w:val="en-GB"/>
        </w:rPr>
      </w:pPr>
      <w:r w:rsidRPr="58DD4412" w:rsidR="0BF11AB3">
        <w:rPr>
          <w:rFonts w:ascii="Arial" w:hAnsi="Arial" w:eastAsia="Arial" w:cs="Arial"/>
          <w:noProof w:val="0"/>
          <w:sz w:val="22"/>
          <w:szCs w:val="22"/>
          <w:lang w:val="en-GB"/>
        </w:rPr>
        <w:t xml:space="preserve">Shih, K., Herz, N., Sheikh, A., O’Neill, C., Carter, P. and Anderson, M. (2025) ‘Economic burden of cardiovascular disease in the United Kingdom’, </w:t>
      </w:r>
      <w:r w:rsidRPr="58DD4412" w:rsidR="0BF11AB3">
        <w:rPr>
          <w:rFonts w:ascii="Arial" w:hAnsi="Arial" w:eastAsia="Arial" w:cs="Arial"/>
          <w:i w:val="1"/>
          <w:iCs w:val="1"/>
          <w:noProof w:val="0"/>
          <w:sz w:val="22"/>
          <w:szCs w:val="22"/>
          <w:lang w:val="en-GB"/>
        </w:rPr>
        <w:t>European Heart Journal – Quality of Care and Clinical Outcomes</w:t>
      </w:r>
      <w:r w:rsidRPr="58DD4412" w:rsidR="0BF11AB3">
        <w:rPr>
          <w:rFonts w:ascii="Arial" w:hAnsi="Arial" w:eastAsia="Arial" w:cs="Arial"/>
          <w:noProof w:val="0"/>
          <w:sz w:val="22"/>
          <w:szCs w:val="22"/>
          <w:lang w:val="en-GB"/>
        </w:rPr>
        <w:t xml:space="preserve">, 11(5), pp. 678–690. Available at: </w:t>
      </w:r>
      <w:hyperlink r:id="R85d3cb826c5a4f3b">
        <w:r w:rsidRPr="58DD4412" w:rsidR="0BF11AB3">
          <w:rPr>
            <w:rStyle w:val="Hyperlink"/>
            <w:rFonts w:ascii="Arial" w:hAnsi="Arial" w:eastAsia="Arial" w:cs="Arial"/>
            <w:noProof w:val="0"/>
            <w:sz w:val="22"/>
            <w:szCs w:val="22"/>
            <w:lang w:val="en-GB"/>
          </w:rPr>
          <w:t>https://doi.org/10.1093/ehjqcco/qcaf011</w:t>
        </w:r>
      </w:hyperlink>
      <w:r w:rsidRPr="58DD4412" w:rsidR="0BF11AB3">
        <w:rPr>
          <w:rFonts w:ascii="Arial" w:hAnsi="Arial" w:eastAsia="Arial" w:cs="Arial"/>
          <w:noProof w:val="0"/>
          <w:sz w:val="22"/>
          <w:szCs w:val="22"/>
          <w:lang w:val="en-GB"/>
        </w:rPr>
        <w:t xml:space="preserve"> (Accessed: 17 July 2026).</w:t>
      </w:r>
    </w:p>
    <w:p w:rsidR="06A31680" w:rsidP="58DD4412" w:rsidRDefault="06A31680" w14:paraId="3163F7BB" w14:textId="1FF13B79">
      <w:pPr>
        <w:spacing w:before="240" w:beforeAutospacing="off" w:after="240" w:afterAutospacing="off" w:line="360" w:lineRule="auto"/>
        <w:rPr>
          <w:rFonts w:ascii="Arial" w:hAnsi="Arial" w:eastAsia="Arial" w:cs="Arial"/>
          <w:noProof w:val="0"/>
          <w:sz w:val="22"/>
          <w:szCs w:val="22"/>
          <w:lang w:val="en-GB"/>
        </w:rPr>
      </w:pPr>
      <w:r w:rsidRPr="58DD4412" w:rsidR="0BF11AB3">
        <w:rPr>
          <w:rFonts w:ascii="Arial" w:hAnsi="Arial" w:eastAsia="Arial" w:cs="Arial"/>
          <w:noProof w:val="0"/>
          <w:sz w:val="22"/>
          <w:szCs w:val="22"/>
          <w:lang w:val="en-GB"/>
        </w:rPr>
        <w:t xml:space="preserve">The Lancet Regional Health – Europe (2025) </w:t>
      </w:r>
      <w:r w:rsidRPr="58DD4412" w:rsidR="0BF11AB3">
        <w:rPr>
          <w:rFonts w:ascii="Arial" w:hAnsi="Arial" w:eastAsia="Arial" w:cs="Arial"/>
          <w:i w:val="1"/>
          <w:iCs w:val="1"/>
          <w:noProof w:val="0"/>
          <w:sz w:val="22"/>
          <w:szCs w:val="22"/>
          <w:lang w:val="en-GB"/>
        </w:rPr>
        <w:t>Reducing inequalities in cardiovascular disease</w:t>
      </w:r>
      <w:r w:rsidRPr="58DD4412" w:rsidR="0BF11AB3">
        <w:rPr>
          <w:rFonts w:ascii="Arial" w:hAnsi="Arial" w:eastAsia="Arial" w:cs="Arial"/>
          <w:noProof w:val="0"/>
          <w:sz w:val="22"/>
          <w:szCs w:val="22"/>
          <w:lang w:val="en-GB"/>
        </w:rPr>
        <w:t xml:space="preserve">. Available at: </w:t>
      </w:r>
      <w:hyperlink r:id="Rb807bed831324554">
        <w:r w:rsidRPr="58DD4412" w:rsidR="0BF11AB3">
          <w:rPr>
            <w:rStyle w:val="Hyperlink"/>
            <w:rFonts w:ascii="Arial" w:hAnsi="Arial" w:eastAsia="Arial" w:cs="Arial"/>
            <w:noProof w:val="0"/>
            <w:sz w:val="22"/>
            <w:szCs w:val="22"/>
            <w:lang w:val="en-GB"/>
          </w:rPr>
          <w:t>https://www.thelancet.com</w:t>
        </w:r>
      </w:hyperlink>
      <w:r w:rsidRPr="58DD4412" w:rsidR="0BF11AB3">
        <w:rPr>
          <w:rFonts w:ascii="Arial" w:hAnsi="Arial" w:eastAsia="Arial" w:cs="Arial"/>
          <w:noProof w:val="0"/>
          <w:sz w:val="22"/>
          <w:szCs w:val="22"/>
          <w:lang w:val="en-GB"/>
        </w:rPr>
        <w:t xml:space="preserve"> (Accessed: 17 July 2026).</w:t>
      </w:r>
    </w:p>
    <w:p w:rsidR="06A31680" w:rsidP="58DD4412" w:rsidRDefault="06A31680" w14:paraId="6DCB827F" w14:textId="12FE01C6">
      <w:pPr>
        <w:spacing w:before="240" w:beforeAutospacing="off" w:after="240" w:afterAutospacing="off" w:line="360" w:lineRule="auto"/>
        <w:rPr>
          <w:rFonts w:ascii="Arial" w:hAnsi="Arial" w:eastAsia="Arial" w:cs="Arial"/>
          <w:noProof w:val="0"/>
          <w:sz w:val="22"/>
          <w:szCs w:val="22"/>
          <w:lang w:val="en-GB"/>
        </w:rPr>
      </w:pPr>
      <w:r w:rsidRPr="73F59093" w:rsidR="0BF11AB3">
        <w:rPr>
          <w:rFonts w:ascii="Arial" w:hAnsi="Arial" w:eastAsia="Arial" w:cs="Arial"/>
          <w:noProof w:val="0"/>
          <w:sz w:val="22"/>
          <w:szCs w:val="22"/>
          <w:lang w:val="en-GB"/>
        </w:rPr>
        <w:t xml:space="preserve">World Health Organization (2023) </w:t>
      </w:r>
      <w:bookmarkStart w:name="_Int_6CmO8a0V" w:id="2060746129"/>
      <w:r w:rsidRPr="73F59093" w:rsidR="0BF11AB3">
        <w:rPr>
          <w:rFonts w:ascii="Arial" w:hAnsi="Arial" w:eastAsia="Arial" w:cs="Arial"/>
          <w:i w:val="1"/>
          <w:iCs w:val="1"/>
          <w:noProof w:val="0"/>
          <w:sz w:val="22"/>
          <w:szCs w:val="22"/>
          <w:lang w:val="en-GB"/>
        </w:rPr>
        <w:t>Cardiovascular diseases</w:t>
      </w:r>
      <w:bookmarkEnd w:id="2060746129"/>
      <w:r w:rsidRPr="73F59093" w:rsidR="0BF11AB3">
        <w:rPr>
          <w:rFonts w:ascii="Arial" w:hAnsi="Arial" w:eastAsia="Arial" w:cs="Arial"/>
          <w:i w:val="1"/>
          <w:iCs w:val="1"/>
          <w:noProof w:val="0"/>
          <w:sz w:val="22"/>
          <w:szCs w:val="22"/>
          <w:lang w:val="en-GB"/>
        </w:rPr>
        <w:t xml:space="preserve"> (CVDs)</w:t>
      </w:r>
      <w:r w:rsidRPr="73F59093" w:rsidR="0BF11AB3">
        <w:rPr>
          <w:rFonts w:ascii="Arial" w:hAnsi="Arial" w:eastAsia="Arial" w:cs="Arial"/>
          <w:noProof w:val="0"/>
          <w:sz w:val="22"/>
          <w:szCs w:val="22"/>
          <w:lang w:val="en-GB"/>
        </w:rPr>
        <w:t xml:space="preserve">. Available at: </w:t>
      </w:r>
      <w:hyperlink r:id="R0c05ef7c0d794d0b">
        <w:r w:rsidRPr="73F59093" w:rsidR="0BF11AB3">
          <w:rPr>
            <w:rStyle w:val="Hyperlink"/>
            <w:rFonts w:ascii="Arial" w:hAnsi="Arial" w:eastAsia="Arial" w:cs="Arial"/>
            <w:noProof w:val="0"/>
            <w:sz w:val="22"/>
            <w:szCs w:val="22"/>
            <w:lang w:val="en-GB"/>
          </w:rPr>
          <w:t>https://www.who.int</w:t>
        </w:r>
      </w:hyperlink>
      <w:r w:rsidRPr="73F59093" w:rsidR="0BF11AB3">
        <w:rPr>
          <w:rFonts w:ascii="Arial" w:hAnsi="Arial" w:eastAsia="Arial" w:cs="Arial"/>
          <w:noProof w:val="0"/>
          <w:sz w:val="22"/>
          <w:szCs w:val="22"/>
          <w:lang w:val="en-GB"/>
        </w:rPr>
        <w:t xml:space="preserve"> (Accessed: 17 July 2026).</w:t>
      </w:r>
    </w:p>
    <w:p w:rsidR="75682467" w:rsidP="58DD4412" w:rsidRDefault="75682467" w14:paraId="08E66AF1" w14:textId="1F3CB587">
      <w:pPr>
        <w:pStyle w:val="Normal"/>
        <w:spacing w:before="240" w:beforeAutospacing="off" w:after="240" w:afterAutospacing="off" w:line="360" w:lineRule="auto"/>
        <w:rPr>
          <w:rFonts w:ascii="Arial" w:hAnsi="Arial" w:eastAsia="Arial" w:cs="Arial"/>
          <w:noProof w:val="0"/>
          <w:sz w:val="22"/>
          <w:szCs w:val="22"/>
          <w:lang w:val="en-GB"/>
        </w:rPr>
      </w:pPr>
      <w:r w:rsidRPr="73F59093" w:rsidR="75682467">
        <w:rPr>
          <w:rFonts w:ascii="Arial" w:hAnsi="Arial" w:eastAsia="Arial" w:cs="Arial"/>
          <w:noProof w:val="0"/>
          <w:sz w:val="22"/>
          <w:szCs w:val="22"/>
          <w:lang w:val="en-GB"/>
        </w:rPr>
        <w:t xml:space="preserve">World Health Organization (2023) </w:t>
      </w:r>
      <w:bookmarkStart w:name="_Int_toJjOaXQ" w:id="1965705053"/>
      <w:r w:rsidRPr="73F59093" w:rsidR="75682467">
        <w:rPr>
          <w:rFonts w:ascii="Arial" w:hAnsi="Arial" w:eastAsia="Arial" w:cs="Arial"/>
          <w:i w:val="1"/>
          <w:iCs w:val="1"/>
          <w:noProof w:val="0"/>
          <w:sz w:val="22"/>
          <w:szCs w:val="22"/>
          <w:lang w:val="en-GB"/>
        </w:rPr>
        <w:t>Cardiovascular diseases</w:t>
      </w:r>
      <w:bookmarkEnd w:id="1965705053"/>
      <w:r w:rsidRPr="73F59093" w:rsidR="75682467">
        <w:rPr>
          <w:rFonts w:ascii="Arial" w:hAnsi="Arial" w:eastAsia="Arial" w:cs="Arial"/>
          <w:i w:val="1"/>
          <w:iCs w:val="1"/>
          <w:noProof w:val="0"/>
          <w:sz w:val="22"/>
          <w:szCs w:val="22"/>
          <w:lang w:val="en-GB"/>
        </w:rPr>
        <w:t xml:space="preserve"> (CVDs)</w:t>
      </w:r>
      <w:r w:rsidRPr="73F59093" w:rsidR="75682467">
        <w:rPr>
          <w:rFonts w:ascii="Arial" w:hAnsi="Arial" w:eastAsia="Arial" w:cs="Arial"/>
          <w:noProof w:val="0"/>
          <w:sz w:val="22"/>
          <w:szCs w:val="22"/>
          <w:lang w:val="en-GB"/>
        </w:rPr>
        <w:t xml:space="preserve">. Available at: </w:t>
      </w:r>
      <w:r w:rsidRPr="73F59093" w:rsidR="75682467">
        <w:rPr>
          <w:rFonts w:ascii="Arial" w:hAnsi="Arial" w:eastAsia="Arial" w:cs="Arial"/>
          <w:noProof w:val="0"/>
          <w:sz w:val="22"/>
          <w:szCs w:val="22"/>
          <w:lang w:val="en-GB"/>
        </w:rPr>
        <w:t>https://www.who.int/news-room/fact-sheets/detail/cardiovascular-diseases-(cvds)</w:t>
      </w:r>
      <w:r w:rsidRPr="73F59093" w:rsidR="75682467">
        <w:rPr>
          <w:rFonts w:ascii="Arial" w:hAnsi="Arial" w:eastAsia="Arial" w:cs="Arial"/>
          <w:noProof w:val="0"/>
          <w:sz w:val="22"/>
          <w:szCs w:val="22"/>
          <w:lang w:val="en-GB"/>
        </w:rPr>
        <w:t xml:space="preserve"> </w:t>
      </w:r>
      <w:hyperlink r:id="R27b1fee71e714806">
        <w:r w:rsidRPr="73F59093" w:rsidR="75682467">
          <w:rPr>
            <w:rStyle w:val="Hyperlink"/>
            <w:rFonts w:ascii="Arial" w:hAnsi="Arial" w:eastAsia="Arial" w:cs="Arial"/>
            <w:noProof w:val="0"/>
            <w:sz w:val="22"/>
            <w:szCs w:val="22"/>
            <w:lang w:val="en-GB"/>
          </w:rPr>
          <w:t>(who.int in Bing)</w:t>
        </w:r>
      </w:hyperlink>
      <w:r w:rsidRPr="73F59093" w:rsidR="75682467">
        <w:rPr>
          <w:rFonts w:ascii="Arial" w:hAnsi="Arial" w:eastAsia="Arial" w:cs="Arial"/>
          <w:noProof w:val="0"/>
          <w:sz w:val="22"/>
          <w:szCs w:val="22"/>
          <w:lang w:val="en-GB"/>
        </w:rPr>
        <w:t xml:space="preserve"> (Accessed: 19 July 2026).</w:t>
      </w:r>
    </w:p>
    <w:p w:rsidR="06A31680" w:rsidP="58DD4412" w:rsidRDefault="06A31680" w14:paraId="770F8FE4" w14:textId="4B340A14">
      <w:pPr>
        <w:spacing w:before="0" w:beforeAutospacing="off" w:after="0" w:afterAutospacing="off" w:line="360" w:lineRule="auto"/>
        <w:rPr>
          <w:rFonts w:ascii="Aptos" w:hAnsi="Aptos" w:eastAsia="Aptos" w:cs="Aptos"/>
          <w:noProof w:val="0"/>
          <w:sz w:val="24"/>
          <w:szCs w:val="24"/>
          <w:lang w:val="en-GB"/>
        </w:rPr>
      </w:pPr>
    </w:p>
    <w:p w:rsidR="06A31680" w:rsidP="58DD4412" w:rsidRDefault="06A31680" w14:paraId="2981CD57" w14:textId="4B649302">
      <w:pPr>
        <w:spacing w:line="360" w:lineRule="auto"/>
        <w:rPr>
          <w:rFonts w:ascii="Aptos" w:hAnsi="Aptos" w:eastAsia="Aptos" w:cs="Aptos"/>
        </w:rPr>
      </w:pPr>
    </w:p>
    <w:p w:rsidR="06A31680" w:rsidP="06A31680" w:rsidRDefault="06A31680" w14:paraId="34EDCE0F" w14:textId="22D0CD6C">
      <w:pPr>
        <w:rPr>
          <w:rFonts w:ascii="Aptos" w:hAnsi="Aptos" w:eastAsia="Aptos" w:cs="Aptos"/>
        </w:rPr>
      </w:pPr>
    </w:p>
    <w:p w:rsidR="06A31680" w:rsidP="06A31680" w:rsidRDefault="06A31680" w14:paraId="2706606A" w14:textId="07FC6FDA">
      <w:pPr>
        <w:rPr>
          <w:rFonts w:ascii="Aptos" w:hAnsi="Aptos" w:eastAsia="Aptos" w:cs="Aptos"/>
        </w:rPr>
      </w:pPr>
    </w:p>
    <w:p w:rsidR="06A31680" w:rsidP="06A31680" w:rsidRDefault="06A31680" w14:paraId="1DAF02D8" w14:textId="460511F5">
      <w:pPr>
        <w:rPr>
          <w:rFonts w:ascii="Aptos" w:hAnsi="Aptos" w:eastAsia="Aptos" w:cs="Aptos"/>
        </w:rPr>
      </w:pPr>
    </w:p>
    <w:p w:rsidR="06A31680" w:rsidP="06A31680" w:rsidRDefault="06A31680" w14:paraId="697F84E5" w14:textId="276CDEA3">
      <w:pPr>
        <w:rPr>
          <w:rFonts w:ascii="Aptos" w:hAnsi="Aptos" w:eastAsia="Aptos" w:cs="Aptos"/>
        </w:rPr>
      </w:pPr>
    </w:p>
    <w:p w:rsidR="06A31680" w:rsidP="06A31680" w:rsidRDefault="06A31680" w14:paraId="31816415" w14:textId="12C487E4">
      <w:pPr>
        <w:rPr>
          <w:rFonts w:ascii="Aptos" w:hAnsi="Aptos" w:eastAsia="Aptos" w:cs="Aptos"/>
        </w:rPr>
      </w:pPr>
    </w:p>
    <w:p w:rsidR="06A31680" w:rsidP="06A31680" w:rsidRDefault="06A31680" w14:paraId="18BD43FF" w14:textId="1E0BE94B">
      <w:pPr>
        <w:rPr>
          <w:rFonts w:ascii="Aptos" w:hAnsi="Aptos" w:eastAsia="Aptos" w:cs="Aptos"/>
        </w:rPr>
      </w:pPr>
    </w:p>
    <w:p w:rsidR="06A31680" w:rsidP="06A31680" w:rsidRDefault="06A31680" w14:paraId="3DF16924" w14:textId="6226B74A">
      <w:pPr>
        <w:rPr>
          <w:rFonts w:ascii="Aptos" w:hAnsi="Aptos" w:eastAsia="Aptos" w:cs="Aptos"/>
        </w:rPr>
      </w:pPr>
    </w:p>
    <w:p w:rsidR="06A31680" w:rsidP="06A31680" w:rsidRDefault="06A31680" w14:paraId="667E10F6" w14:textId="1A5B9D71">
      <w:pPr>
        <w:rPr>
          <w:rFonts w:ascii="Aptos" w:hAnsi="Aptos" w:eastAsia="Aptos" w:cs="Aptos"/>
        </w:rPr>
      </w:pPr>
    </w:p>
    <w:p w:rsidR="06A31680" w:rsidP="06A31680" w:rsidRDefault="06A31680" w14:paraId="55B3F6A4" w14:textId="58CC3C11">
      <w:pPr>
        <w:rPr>
          <w:rFonts w:ascii="Aptos" w:hAnsi="Aptos" w:eastAsia="Aptos" w:cs="Aptos"/>
        </w:rPr>
      </w:pPr>
    </w:p>
    <w:p w:rsidR="06A31680" w:rsidP="06A31680" w:rsidRDefault="06A31680" w14:paraId="086959D9" w14:textId="54BFBA51">
      <w:pPr>
        <w:rPr>
          <w:rFonts w:ascii="Aptos" w:hAnsi="Aptos" w:eastAsia="Aptos" w:cs="Aptos"/>
        </w:rPr>
      </w:pPr>
    </w:p>
    <w:p w:rsidR="06A31680" w:rsidP="06A31680" w:rsidRDefault="06A31680" w14:paraId="64F6A1F6" w14:textId="04FF1900">
      <w:pPr>
        <w:rPr>
          <w:rFonts w:ascii="Aptos" w:hAnsi="Aptos" w:eastAsia="Aptos" w:cs="Aptos"/>
        </w:rPr>
      </w:pPr>
    </w:p>
    <w:p w:rsidR="06A31680" w:rsidP="06A31680" w:rsidRDefault="06A31680" w14:paraId="44E1840B" w14:textId="29BDBF3B">
      <w:pPr>
        <w:rPr>
          <w:rFonts w:ascii="Aptos" w:hAnsi="Aptos" w:eastAsia="Aptos" w:cs="Aptos"/>
        </w:rPr>
      </w:pPr>
    </w:p>
    <w:p w:rsidR="06A31680" w:rsidP="06A31680" w:rsidRDefault="06A31680" w14:paraId="0C4B54D3" w14:textId="29054FCD">
      <w:pPr>
        <w:rPr>
          <w:rFonts w:ascii="Aptos" w:hAnsi="Aptos" w:eastAsia="Aptos" w:cs="Aptos"/>
        </w:rPr>
      </w:pPr>
    </w:p>
    <w:p w:rsidR="06A31680" w:rsidP="06A31680" w:rsidRDefault="06A31680" w14:paraId="5A2B5B3A" w14:textId="0E708BD3">
      <w:pPr>
        <w:rPr>
          <w:rFonts w:ascii="Aptos" w:hAnsi="Aptos" w:eastAsia="Aptos" w:cs="Aptos"/>
        </w:rPr>
      </w:pPr>
    </w:p>
    <w:p w:rsidR="06A31680" w:rsidP="06A31680" w:rsidRDefault="06A31680" w14:paraId="3C286A45" w14:textId="275C7B23">
      <w:pPr>
        <w:rPr>
          <w:rFonts w:ascii="Aptos" w:hAnsi="Aptos" w:eastAsia="Aptos" w:cs="Aptos"/>
        </w:rPr>
      </w:pPr>
    </w:p>
    <w:p w:rsidR="06A31680" w:rsidP="06A31680" w:rsidRDefault="06A31680" w14:paraId="166DC73A" w14:textId="7F630F27">
      <w:pPr>
        <w:rPr>
          <w:rFonts w:ascii="Aptos" w:hAnsi="Aptos" w:eastAsia="Aptos" w:cs="Aptos"/>
        </w:rPr>
      </w:pPr>
    </w:p>
    <w:p w:rsidR="0084756F" w:rsidP="7DE4FCC8" w:rsidRDefault="0084756F" w14:paraId="256E875A" w14:textId="77777777">
      <w:pPr>
        <w:rPr>
          <w:rFonts w:ascii="Aptos" w:hAnsi="Aptos" w:eastAsia="Aptos" w:cs="Aptos"/>
        </w:rPr>
      </w:pPr>
    </w:p>
    <w:p w:rsidR="0084756F" w:rsidP="7DE4FCC8" w:rsidRDefault="0084756F" w14:paraId="0E26CD47" w14:textId="77777777">
      <w:pPr>
        <w:rPr>
          <w:rFonts w:ascii="Aptos" w:hAnsi="Aptos" w:eastAsia="Aptos" w:cs="Aptos"/>
        </w:rPr>
      </w:pPr>
    </w:p>
    <w:sectPr w:rsidR="0084756F">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4712F" w:rsidRDefault="00A4712F" w14:paraId="0375829F" w14:textId="77777777">
      <w:pPr>
        <w:spacing w:after="0" w:line="240" w:lineRule="auto"/>
      </w:pPr>
      <w:r>
        <w:separator/>
      </w:r>
    </w:p>
  </w:endnote>
  <w:endnote w:type="continuationSeparator" w:id="0">
    <w:p w:rsidR="00A4712F" w:rsidRDefault="00A4712F" w14:paraId="587FBF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45458D8" w:rsidTr="745458D8" w14:paraId="175393BB" w14:textId="77777777">
      <w:trPr>
        <w:trHeight w:val="300"/>
      </w:trPr>
      <w:tc>
        <w:tcPr>
          <w:tcW w:w="3005" w:type="dxa"/>
        </w:tcPr>
        <w:p w:rsidR="745458D8" w:rsidP="745458D8" w:rsidRDefault="745458D8" w14:paraId="4F60042A" w14:textId="1491EB55">
          <w:pPr>
            <w:pStyle w:val="Header"/>
            <w:ind w:left="-115"/>
          </w:pPr>
        </w:p>
      </w:tc>
      <w:tc>
        <w:tcPr>
          <w:tcW w:w="3005" w:type="dxa"/>
        </w:tcPr>
        <w:p w:rsidR="745458D8" w:rsidP="745458D8" w:rsidRDefault="745458D8" w14:paraId="0000E0B8" w14:textId="7C17B8A2">
          <w:pPr>
            <w:pStyle w:val="Header"/>
            <w:jc w:val="center"/>
          </w:pPr>
        </w:p>
      </w:tc>
      <w:tc>
        <w:tcPr>
          <w:tcW w:w="3005" w:type="dxa"/>
        </w:tcPr>
        <w:p w:rsidR="745458D8" w:rsidP="745458D8" w:rsidRDefault="745458D8" w14:paraId="0AE427D1" w14:textId="49F8E994">
          <w:pPr>
            <w:pStyle w:val="Header"/>
            <w:ind w:right="-115"/>
            <w:jc w:val="right"/>
          </w:pPr>
        </w:p>
      </w:tc>
    </w:tr>
  </w:tbl>
  <w:p w:rsidR="745458D8" w:rsidP="745458D8" w:rsidRDefault="745458D8" w14:paraId="4EB8C6BE" w14:textId="38772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4712F" w:rsidRDefault="00A4712F" w14:paraId="7889E55D" w14:textId="77777777">
      <w:pPr>
        <w:spacing w:after="0" w:line="240" w:lineRule="auto"/>
      </w:pPr>
      <w:r>
        <w:separator/>
      </w:r>
    </w:p>
  </w:footnote>
  <w:footnote w:type="continuationSeparator" w:id="0">
    <w:p w:rsidR="00A4712F" w:rsidRDefault="00A4712F" w14:paraId="3FEB25B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45458D8" w:rsidTr="745458D8" w14:paraId="6528A9BB" w14:textId="77777777">
      <w:trPr>
        <w:trHeight w:val="300"/>
      </w:trPr>
      <w:tc>
        <w:tcPr>
          <w:tcW w:w="3005" w:type="dxa"/>
        </w:tcPr>
        <w:p w:rsidR="745458D8" w:rsidP="745458D8" w:rsidRDefault="745458D8" w14:paraId="408A1606" w14:textId="00E6B17B">
          <w:pPr>
            <w:pStyle w:val="Header"/>
            <w:ind w:left="-115"/>
          </w:pPr>
        </w:p>
      </w:tc>
      <w:tc>
        <w:tcPr>
          <w:tcW w:w="3005" w:type="dxa"/>
        </w:tcPr>
        <w:p w:rsidR="745458D8" w:rsidP="745458D8" w:rsidRDefault="745458D8" w14:paraId="7C35180D" w14:textId="36FD7726">
          <w:pPr>
            <w:pStyle w:val="Header"/>
            <w:jc w:val="center"/>
          </w:pPr>
        </w:p>
      </w:tc>
      <w:tc>
        <w:tcPr>
          <w:tcW w:w="3005" w:type="dxa"/>
        </w:tcPr>
        <w:p w:rsidR="745458D8" w:rsidP="745458D8" w:rsidRDefault="745458D8" w14:paraId="7877F9D3" w14:textId="02562D8D">
          <w:pPr>
            <w:pStyle w:val="Header"/>
            <w:ind w:right="-115"/>
            <w:jc w:val="right"/>
          </w:pPr>
          <w:r>
            <w:fldChar w:fldCharType="begin"/>
          </w:r>
          <w:r>
            <w:instrText>PAGE</w:instrText>
          </w:r>
          <w:r>
            <w:fldChar w:fldCharType="separate"/>
          </w:r>
          <w:r w:rsidR="0084756F">
            <w:rPr>
              <w:noProof/>
            </w:rPr>
            <w:t>1</w:t>
          </w:r>
          <w:r>
            <w:fldChar w:fldCharType="end"/>
          </w:r>
        </w:p>
      </w:tc>
    </w:tr>
  </w:tbl>
  <w:p w:rsidR="745458D8" w:rsidP="745458D8" w:rsidRDefault="745458D8" w14:paraId="79F4B039" w14:textId="4C6E3DD3">
    <w:pPr>
      <w:pStyle w:val="Header"/>
    </w:pPr>
  </w:p>
</w:hdr>
</file>

<file path=word/intelligence2.xml><?xml version="1.0" encoding="utf-8"?>
<int2:intelligence xmlns:int2="http://schemas.microsoft.com/office/intelligence/2020/intelligence" xmlns:oel="http://schemas.microsoft.com/office/2019/extlst">
  <int2:observations>
    <int2:textHash int2:hashCode="fyWMlliAp/Ma6X" int2:id="9b4gStUh">
      <int2:state int2:type="spell" int2:value="Rejected"/>
    </int2:textHash>
    <int2:textHash int2:hashCode="0pPsPqNk+6aXBy" int2:id="kYRIuHzu">
      <int2:state int2:type="spell" int2:value="Rejected"/>
    </int2:textHash>
    <int2:bookmark int2:bookmarkName="_Int_BFqzWQYG" int2:invalidationBookmarkName="" int2:hashCode="q+Ukb64h11fNwO" int2:id="VR6UxMHW">
      <int2:state int2:type="gram" int2:value="Rejected"/>
    </int2:bookmark>
    <int2:bookmark int2:bookmarkName="_Int_ekSfX9HG" int2:invalidationBookmarkName="" int2:hashCode="q+Ukb64h11fNwO" int2:id="9Uye9gMD">
      <int2:state int2:type="gram" int2:value="Rejected"/>
    </int2:bookmark>
    <int2:bookmark int2:bookmarkName="_Int_kgqqyrCj" int2:invalidationBookmarkName="" int2:hashCode="q+Ukb64h11fNwO" int2:id="uVRXUaxC">
      <int2:state int2:type="gram" int2:value="Rejected"/>
    </int2:bookmark>
    <int2:bookmark int2:bookmarkName="_Int_2axkSzAt" int2:invalidationBookmarkName="" int2:hashCode="q+Ukb64h11fNwO" int2:id="9SKs2CMq">
      <int2:state int2:type="gram" int2:value="Rejected"/>
    </int2:bookmark>
    <int2:bookmark int2:bookmarkName="_Int_QcCWcsto" int2:invalidationBookmarkName="" int2:hashCode="q+Ukb64h11fNwO" int2:id="pqnYKcgZ">
      <int2:state int2:type="gram" int2:value="Rejected"/>
    </int2:bookmark>
    <int2:bookmark int2:bookmarkName="_Int_TwlQdUBn" int2:invalidationBookmarkName="" int2:hashCode="q+Ukb64h11fNwO" int2:id="sHUOCPas">
      <int2:state int2:type="gram" int2:value="Rejected"/>
    </int2:bookmark>
    <int2:bookmark int2:bookmarkName="_Int_K1Gog55j" int2:invalidationBookmarkName="" int2:hashCode="8mU6lqBs2MvgEE" int2:id="Tm20oR2U">
      <int2:state int2:type="gram" int2:value="Rejected"/>
    </int2:bookmark>
    <int2:bookmark int2:bookmarkName="_Int_6CmO8a0V" int2:invalidationBookmarkName="" int2:hashCode="zOCURUAR2aV2EI" int2:id="clKtAtCo">
      <int2:state int2:type="gram" int2:value="Rejected"/>
    </int2:bookmark>
    <int2:bookmark int2:bookmarkName="_Int_toJjOaXQ" int2:invalidationBookmarkName="" int2:hashCode="zOCURUAR2aV2EI" int2:id="9jEoipi0">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AC2F9"/>
    <w:multiLevelType w:val="hybridMultilevel"/>
    <w:tmpl w:val="740EA810"/>
    <w:lvl w:ilvl="0" w:tplc="DE02B094">
      <w:start w:val="1"/>
      <w:numFmt w:val="bullet"/>
      <w:lvlText w:val="♦"/>
      <w:lvlJc w:val="left"/>
      <w:pPr>
        <w:ind w:left="720" w:hanging="360"/>
      </w:pPr>
      <w:rPr>
        <w:rFonts w:hint="default" w:ascii="Courier New" w:hAnsi="Courier New"/>
      </w:rPr>
    </w:lvl>
    <w:lvl w:ilvl="1" w:tplc="D4F68F7C">
      <w:start w:val="1"/>
      <w:numFmt w:val="bullet"/>
      <w:lvlText w:val="o"/>
      <w:lvlJc w:val="left"/>
      <w:pPr>
        <w:ind w:left="1440" w:hanging="360"/>
      </w:pPr>
      <w:rPr>
        <w:rFonts w:hint="default" w:ascii="Courier New" w:hAnsi="Courier New"/>
      </w:rPr>
    </w:lvl>
    <w:lvl w:ilvl="2" w:tplc="FCC6D4BE">
      <w:start w:val="1"/>
      <w:numFmt w:val="bullet"/>
      <w:lvlText w:val=""/>
      <w:lvlJc w:val="left"/>
      <w:pPr>
        <w:ind w:left="2160" w:hanging="360"/>
      </w:pPr>
      <w:rPr>
        <w:rFonts w:hint="default" w:ascii="Wingdings" w:hAnsi="Wingdings"/>
      </w:rPr>
    </w:lvl>
    <w:lvl w:ilvl="3" w:tplc="375E7584">
      <w:start w:val="1"/>
      <w:numFmt w:val="bullet"/>
      <w:lvlText w:val=""/>
      <w:lvlJc w:val="left"/>
      <w:pPr>
        <w:ind w:left="2880" w:hanging="360"/>
      </w:pPr>
      <w:rPr>
        <w:rFonts w:hint="default" w:ascii="Symbol" w:hAnsi="Symbol"/>
      </w:rPr>
    </w:lvl>
    <w:lvl w:ilvl="4" w:tplc="D73821A2">
      <w:start w:val="1"/>
      <w:numFmt w:val="bullet"/>
      <w:lvlText w:val="o"/>
      <w:lvlJc w:val="left"/>
      <w:pPr>
        <w:ind w:left="3600" w:hanging="360"/>
      </w:pPr>
      <w:rPr>
        <w:rFonts w:hint="default" w:ascii="Courier New" w:hAnsi="Courier New"/>
      </w:rPr>
    </w:lvl>
    <w:lvl w:ilvl="5" w:tplc="A5D43284">
      <w:start w:val="1"/>
      <w:numFmt w:val="bullet"/>
      <w:lvlText w:val=""/>
      <w:lvlJc w:val="left"/>
      <w:pPr>
        <w:ind w:left="4320" w:hanging="360"/>
      </w:pPr>
      <w:rPr>
        <w:rFonts w:hint="default" w:ascii="Wingdings" w:hAnsi="Wingdings"/>
      </w:rPr>
    </w:lvl>
    <w:lvl w:ilvl="6" w:tplc="6874A116">
      <w:start w:val="1"/>
      <w:numFmt w:val="bullet"/>
      <w:lvlText w:val=""/>
      <w:lvlJc w:val="left"/>
      <w:pPr>
        <w:ind w:left="5040" w:hanging="360"/>
      </w:pPr>
      <w:rPr>
        <w:rFonts w:hint="default" w:ascii="Symbol" w:hAnsi="Symbol"/>
      </w:rPr>
    </w:lvl>
    <w:lvl w:ilvl="7" w:tplc="7410ED96">
      <w:start w:val="1"/>
      <w:numFmt w:val="bullet"/>
      <w:lvlText w:val="o"/>
      <w:lvlJc w:val="left"/>
      <w:pPr>
        <w:ind w:left="5760" w:hanging="360"/>
      </w:pPr>
      <w:rPr>
        <w:rFonts w:hint="default" w:ascii="Courier New" w:hAnsi="Courier New"/>
      </w:rPr>
    </w:lvl>
    <w:lvl w:ilvl="8" w:tplc="3B663B92">
      <w:start w:val="1"/>
      <w:numFmt w:val="bullet"/>
      <w:lvlText w:val=""/>
      <w:lvlJc w:val="left"/>
      <w:pPr>
        <w:ind w:left="6480" w:hanging="360"/>
      </w:pPr>
      <w:rPr>
        <w:rFonts w:hint="default" w:ascii="Wingdings" w:hAnsi="Wingdings"/>
      </w:rPr>
    </w:lvl>
  </w:abstractNum>
  <w:abstractNum w:abstractNumId="1" w15:restartNumberingAfterBreak="0">
    <w:nsid w:val="1445C166"/>
    <w:multiLevelType w:val="hybridMultilevel"/>
    <w:tmpl w:val="18A26C62"/>
    <w:lvl w:ilvl="0" w:tplc="57C206E0">
      <w:start w:val="1"/>
      <w:numFmt w:val="bullet"/>
      <w:lvlText w:val=""/>
      <w:lvlJc w:val="left"/>
      <w:pPr>
        <w:ind w:left="720" w:hanging="360"/>
      </w:pPr>
      <w:rPr>
        <w:rFonts w:hint="default" w:ascii="Symbol" w:hAnsi="Symbol"/>
      </w:rPr>
    </w:lvl>
    <w:lvl w:ilvl="1" w:tplc="0B204052">
      <w:start w:val="1"/>
      <w:numFmt w:val="bullet"/>
      <w:lvlText w:val="o"/>
      <w:lvlJc w:val="left"/>
      <w:pPr>
        <w:ind w:left="1440" w:hanging="360"/>
      </w:pPr>
      <w:rPr>
        <w:rFonts w:hint="default" w:ascii="Courier New" w:hAnsi="Courier New"/>
      </w:rPr>
    </w:lvl>
    <w:lvl w:ilvl="2" w:tplc="FF1EAB82">
      <w:start w:val="1"/>
      <w:numFmt w:val="bullet"/>
      <w:lvlText w:val=""/>
      <w:lvlJc w:val="left"/>
      <w:pPr>
        <w:ind w:left="2160" w:hanging="360"/>
      </w:pPr>
      <w:rPr>
        <w:rFonts w:hint="default" w:ascii="Wingdings" w:hAnsi="Wingdings"/>
      </w:rPr>
    </w:lvl>
    <w:lvl w:ilvl="3" w:tplc="3A2278EE">
      <w:start w:val="1"/>
      <w:numFmt w:val="bullet"/>
      <w:lvlText w:val=""/>
      <w:lvlJc w:val="left"/>
      <w:pPr>
        <w:ind w:left="2880" w:hanging="360"/>
      </w:pPr>
      <w:rPr>
        <w:rFonts w:hint="default" w:ascii="Symbol" w:hAnsi="Symbol"/>
      </w:rPr>
    </w:lvl>
    <w:lvl w:ilvl="4" w:tplc="AB02064E">
      <w:start w:val="1"/>
      <w:numFmt w:val="bullet"/>
      <w:lvlText w:val="o"/>
      <w:lvlJc w:val="left"/>
      <w:pPr>
        <w:ind w:left="3600" w:hanging="360"/>
      </w:pPr>
      <w:rPr>
        <w:rFonts w:hint="default" w:ascii="Courier New" w:hAnsi="Courier New"/>
      </w:rPr>
    </w:lvl>
    <w:lvl w:ilvl="5" w:tplc="1C2C235E">
      <w:start w:val="1"/>
      <w:numFmt w:val="bullet"/>
      <w:lvlText w:val=""/>
      <w:lvlJc w:val="left"/>
      <w:pPr>
        <w:ind w:left="4320" w:hanging="360"/>
      </w:pPr>
      <w:rPr>
        <w:rFonts w:hint="default" w:ascii="Wingdings" w:hAnsi="Wingdings"/>
      </w:rPr>
    </w:lvl>
    <w:lvl w:ilvl="6" w:tplc="12824118">
      <w:start w:val="1"/>
      <w:numFmt w:val="bullet"/>
      <w:lvlText w:val=""/>
      <w:lvlJc w:val="left"/>
      <w:pPr>
        <w:ind w:left="5040" w:hanging="360"/>
      </w:pPr>
      <w:rPr>
        <w:rFonts w:hint="default" w:ascii="Symbol" w:hAnsi="Symbol"/>
      </w:rPr>
    </w:lvl>
    <w:lvl w:ilvl="7" w:tplc="CAE2E4A6">
      <w:start w:val="1"/>
      <w:numFmt w:val="bullet"/>
      <w:lvlText w:val="o"/>
      <w:lvlJc w:val="left"/>
      <w:pPr>
        <w:ind w:left="5760" w:hanging="360"/>
      </w:pPr>
      <w:rPr>
        <w:rFonts w:hint="default" w:ascii="Courier New" w:hAnsi="Courier New"/>
      </w:rPr>
    </w:lvl>
    <w:lvl w:ilvl="8" w:tplc="648E1C0C">
      <w:start w:val="1"/>
      <w:numFmt w:val="bullet"/>
      <w:lvlText w:val=""/>
      <w:lvlJc w:val="left"/>
      <w:pPr>
        <w:ind w:left="6480" w:hanging="360"/>
      </w:pPr>
      <w:rPr>
        <w:rFonts w:hint="default" w:ascii="Wingdings" w:hAnsi="Wingdings"/>
      </w:rPr>
    </w:lvl>
  </w:abstractNum>
  <w:abstractNum w:abstractNumId="2" w15:restartNumberingAfterBreak="0">
    <w:nsid w:val="1DBD2EF4"/>
    <w:multiLevelType w:val="hybridMultilevel"/>
    <w:tmpl w:val="D214F442"/>
    <w:lvl w:ilvl="0" w:tplc="2C401954">
      <w:start w:val="1"/>
      <w:numFmt w:val="decimal"/>
      <w:lvlText w:val="%1)"/>
      <w:lvlJc w:val="left"/>
      <w:pPr>
        <w:ind w:left="720" w:hanging="360"/>
      </w:pPr>
    </w:lvl>
    <w:lvl w:ilvl="1" w:tplc="1788101E">
      <w:start w:val="1"/>
      <w:numFmt w:val="lowerLetter"/>
      <w:lvlText w:val="%2."/>
      <w:lvlJc w:val="left"/>
      <w:pPr>
        <w:ind w:left="1440" w:hanging="360"/>
      </w:pPr>
    </w:lvl>
    <w:lvl w:ilvl="2" w:tplc="A9ACAF7E">
      <w:start w:val="1"/>
      <w:numFmt w:val="lowerRoman"/>
      <w:lvlText w:val="%3."/>
      <w:lvlJc w:val="right"/>
      <w:pPr>
        <w:ind w:left="2160" w:hanging="180"/>
      </w:pPr>
    </w:lvl>
    <w:lvl w:ilvl="3" w:tplc="174AF86E">
      <w:start w:val="1"/>
      <w:numFmt w:val="decimal"/>
      <w:lvlText w:val="%4."/>
      <w:lvlJc w:val="left"/>
      <w:pPr>
        <w:ind w:left="2880" w:hanging="360"/>
      </w:pPr>
    </w:lvl>
    <w:lvl w:ilvl="4" w:tplc="2D1C12AA">
      <w:start w:val="1"/>
      <w:numFmt w:val="lowerLetter"/>
      <w:lvlText w:val="%5."/>
      <w:lvlJc w:val="left"/>
      <w:pPr>
        <w:ind w:left="3600" w:hanging="360"/>
      </w:pPr>
    </w:lvl>
    <w:lvl w:ilvl="5" w:tplc="5F501DD0">
      <w:start w:val="1"/>
      <w:numFmt w:val="lowerRoman"/>
      <w:lvlText w:val="%6."/>
      <w:lvlJc w:val="right"/>
      <w:pPr>
        <w:ind w:left="4320" w:hanging="180"/>
      </w:pPr>
    </w:lvl>
    <w:lvl w:ilvl="6" w:tplc="0FD840D8">
      <w:start w:val="1"/>
      <w:numFmt w:val="decimal"/>
      <w:lvlText w:val="%7."/>
      <w:lvlJc w:val="left"/>
      <w:pPr>
        <w:ind w:left="5040" w:hanging="360"/>
      </w:pPr>
    </w:lvl>
    <w:lvl w:ilvl="7" w:tplc="095443D0">
      <w:start w:val="1"/>
      <w:numFmt w:val="lowerLetter"/>
      <w:lvlText w:val="%8."/>
      <w:lvlJc w:val="left"/>
      <w:pPr>
        <w:ind w:left="5760" w:hanging="360"/>
      </w:pPr>
    </w:lvl>
    <w:lvl w:ilvl="8" w:tplc="027CB97C">
      <w:start w:val="1"/>
      <w:numFmt w:val="lowerRoman"/>
      <w:lvlText w:val="%9."/>
      <w:lvlJc w:val="right"/>
      <w:pPr>
        <w:ind w:left="6480" w:hanging="180"/>
      </w:pPr>
    </w:lvl>
  </w:abstractNum>
  <w:abstractNum w:abstractNumId="3" w15:restartNumberingAfterBreak="0">
    <w:nsid w:val="2177A371"/>
    <w:multiLevelType w:val="hybridMultilevel"/>
    <w:tmpl w:val="A0E4EAAA"/>
    <w:lvl w:ilvl="0" w:tplc="31167F70">
      <w:start w:val="1"/>
      <w:numFmt w:val="bullet"/>
      <w:lvlText w:val="♦"/>
      <w:lvlJc w:val="left"/>
      <w:pPr>
        <w:ind w:left="720" w:hanging="360"/>
      </w:pPr>
      <w:rPr>
        <w:rFonts w:hint="default" w:ascii="Courier New" w:hAnsi="Courier New"/>
      </w:rPr>
    </w:lvl>
    <w:lvl w:ilvl="1" w:tplc="607A9776">
      <w:start w:val="1"/>
      <w:numFmt w:val="bullet"/>
      <w:lvlText w:val="o"/>
      <w:lvlJc w:val="left"/>
      <w:pPr>
        <w:ind w:left="1440" w:hanging="360"/>
      </w:pPr>
      <w:rPr>
        <w:rFonts w:hint="default" w:ascii="Courier New" w:hAnsi="Courier New"/>
      </w:rPr>
    </w:lvl>
    <w:lvl w:ilvl="2" w:tplc="384664E0">
      <w:start w:val="1"/>
      <w:numFmt w:val="bullet"/>
      <w:lvlText w:val=""/>
      <w:lvlJc w:val="left"/>
      <w:pPr>
        <w:ind w:left="2160" w:hanging="360"/>
      </w:pPr>
      <w:rPr>
        <w:rFonts w:hint="default" w:ascii="Wingdings" w:hAnsi="Wingdings"/>
      </w:rPr>
    </w:lvl>
    <w:lvl w:ilvl="3" w:tplc="850A6710">
      <w:start w:val="1"/>
      <w:numFmt w:val="bullet"/>
      <w:lvlText w:val=""/>
      <w:lvlJc w:val="left"/>
      <w:pPr>
        <w:ind w:left="2880" w:hanging="360"/>
      </w:pPr>
      <w:rPr>
        <w:rFonts w:hint="default" w:ascii="Symbol" w:hAnsi="Symbol"/>
      </w:rPr>
    </w:lvl>
    <w:lvl w:ilvl="4" w:tplc="4DA8959A">
      <w:start w:val="1"/>
      <w:numFmt w:val="bullet"/>
      <w:lvlText w:val="o"/>
      <w:lvlJc w:val="left"/>
      <w:pPr>
        <w:ind w:left="3600" w:hanging="360"/>
      </w:pPr>
      <w:rPr>
        <w:rFonts w:hint="default" w:ascii="Courier New" w:hAnsi="Courier New"/>
      </w:rPr>
    </w:lvl>
    <w:lvl w:ilvl="5" w:tplc="CF58E0CC">
      <w:start w:val="1"/>
      <w:numFmt w:val="bullet"/>
      <w:lvlText w:val=""/>
      <w:lvlJc w:val="left"/>
      <w:pPr>
        <w:ind w:left="4320" w:hanging="360"/>
      </w:pPr>
      <w:rPr>
        <w:rFonts w:hint="default" w:ascii="Wingdings" w:hAnsi="Wingdings"/>
      </w:rPr>
    </w:lvl>
    <w:lvl w:ilvl="6" w:tplc="8BAA695C">
      <w:start w:val="1"/>
      <w:numFmt w:val="bullet"/>
      <w:lvlText w:val=""/>
      <w:lvlJc w:val="left"/>
      <w:pPr>
        <w:ind w:left="5040" w:hanging="360"/>
      </w:pPr>
      <w:rPr>
        <w:rFonts w:hint="default" w:ascii="Symbol" w:hAnsi="Symbol"/>
      </w:rPr>
    </w:lvl>
    <w:lvl w:ilvl="7" w:tplc="5E2C1F48">
      <w:start w:val="1"/>
      <w:numFmt w:val="bullet"/>
      <w:lvlText w:val="o"/>
      <w:lvlJc w:val="left"/>
      <w:pPr>
        <w:ind w:left="5760" w:hanging="360"/>
      </w:pPr>
      <w:rPr>
        <w:rFonts w:hint="default" w:ascii="Courier New" w:hAnsi="Courier New"/>
      </w:rPr>
    </w:lvl>
    <w:lvl w:ilvl="8" w:tplc="74DED5E2">
      <w:start w:val="1"/>
      <w:numFmt w:val="bullet"/>
      <w:lvlText w:val=""/>
      <w:lvlJc w:val="left"/>
      <w:pPr>
        <w:ind w:left="6480" w:hanging="360"/>
      </w:pPr>
      <w:rPr>
        <w:rFonts w:hint="default" w:ascii="Wingdings" w:hAnsi="Wingdings"/>
      </w:rPr>
    </w:lvl>
  </w:abstractNum>
  <w:abstractNum w:abstractNumId="4" w15:restartNumberingAfterBreak="0">
    <w:nsid w:val="296B2B4F"/>
    <w:multiLevelType w:val="hybridMultilevel"/>
    <w:tmpl w:val="0CE4DCBA"/>
    <w:lvl w:ilvl="0" w:tplc="67CEC428">
      <w:start w:val="1"/>
      <w:numFmt w:val="bullet"/>
      <w:lvlText w:val="♦"/>
      <w:lvlJc w:val="left"/>
      <w:pPr>
        <w:ind w:left="720" w:hanging="360"/>
      </w:pPr>
      <w:rPr>
        <w:rFonts w:hint="default" w:ascii="Courier New" w:hAnsi="Courier New"/>
      </w:rPr>
    </w:lvl>
    <w:lvl w:ilvl="1" w:tplc="E6920FAC">
      <w:start w:val="1"/>
      <w:numFmt w:val="bullet"/>
      <w:lvlText w:val="o"/>
      <w:lvlJc w:val="left"/>
      <w:pPr>
        <w:ind w:left="1440" w:hanging="360"/>
      </w:pPr>
      <w:rPr>
        <w:rFonts w:hint="default" w:ascii="Courier New" w:hAnsi="Courier New"/>
      </w:rPr>
    </w:lvl>
    <w:lvl w:ilvl="2" w:tplc="ACB65D2C">
      <w:start w:val="1"/>
      <w:numFmt w:val="bullet"/>
      <w:lvlText w:val=""/>
      <w:lvlJc w:val="left"/>
      <w:pPr>
        <w:ind w:left="2160" w:hanging="360"/>
      </w:pPr>
      <w:rPr>
        <w:rFonts w:hint="default" w:ascii="Wingdings" w:hAnsi="Wingdings"/>
      </w:rPr>
    </w:lvl>
    <w:lvl w:ilvl="3" w:tplc="B61CF7B0">
      <w:start w:val="1"/>
      <w:numFmt w:val="bullet"/>
      <w:lvlText w:val=""/>
      <w:lvlJc w:val="left"/>
      <w:pPr>
        <w:ind w:left="2880" w:hanging="360"/>
      </w:pPr>
      <w:rPr>
        <w:rFonts w:hint="default" w:ascii="Symbol" w:hAnsi="Symbol"/>
      </w:rPr>
    </w:lvl>
    <w:lvl w:ilvl="4" w:tplc="A80A0AF6">
      <w:start w:val="1"/>
      <w:numFmt w:val="bullet"/>
      <w:lvlText w:val="o"/>
      <w:lvlJc w:val="left"/>
      <w:pPr>
        <w:ind w:left="3600" w:hanging="360"/>
      </w:pPr>
      <w:rPr>
        <w:rFonts w:hint="default" w:ascii="Courier New" w:hAnsi="Courier New"/>
      </w:rPr>
    </w:lvl>
    <w:lvl w:ilvl="5" w:tplc="FDBA86BC">
      <w:start w:val="1"/>
      <w:numFmt w:val="bullet"/>
      <w:lvlText w:val=""/>
      <w:lvlJc w:val="left"/>
      <w:pPr>
        <w:ind w:left="4320" w:hanging="360"/>
      </w:pPr>
      <w:rPr>
        <w:rFonts w:hint="default" w:ascii="Wingdings" w:hAnsi="Wingdings"/>
      </w:rPr>
    </w:lvl>
    <w:lvl w:ilvl="6" w:tplc="45D2E3FA">
      <w:start w:val="1"/>
      <w:numFmt w:val="bullet"/>
      <w:lvlText w:val=""/>
      <w:lvlJc w:val="left"/>
      <w:pPr>
        <w:ind w:left="5040" w:hanging="360"/>
      </w:pPr>
      <w:rPr>
        <w:rFonts w:hint="default" w:ascii="Symbol" w:hAnsi="Symbol"/>
      </w:rPr>
    </w:lvl>
    <w:lvl w:ilvl="7" w:tplc="6B8EBFAC">
      <w:start w:val="1"/>
      <w:numFmt w:val="bullet"/>
      <w:lvlText w:val="o"/>
      <w:lvlJc w:val="left"/>
      <w:pPr>
        <w:ind w:left="5760" w:hanging="360"/>
      </w:pPr>
      <w:rPr>
        <w:rFonts w:hint="default" w:ascii="Courier New" w:hAnsi="Courier New"/>
      </w:rPr>
    </w:lvl>
    <w:lvl w:ilvl="8" w:tplc="AB2C50F4">
      <w:start w:val="1"/>
      <w:numFmt w:val="bullet"/>
      <w:lvlText w:val=""/>
      <w:lvlJc w:val="left"/>
      <w:pPr>
        <w:ind w:left="6480" w:hanging="360"/>
      </w:pPr>
      <w:rPr>
        <w:rFonts w:hint="default" w:ascii="Wingdings" w:hAnsi="Wingdings"/>
      </w:rPr>
    </w:lvl>
  </w:abstractNum>
  <w:abstractNum w:abstractNumId="5" w15:restartNumberingAfterBreak="0">
    <w:nsid w:val="3ED6C9CC"/>
    <w:multiLevelType w:val="hybridMultilevel"/>
    <w:tmpl w:val="2BA852C8"/>
    <w:lvl w:ilvl="0" w:tplc="2EFE318C">
      <w:start w:val="1"/>
      <w:numFmt w:val="bullet"/>
      <w:lvlText w:val="♦"/>
      <w:lvlJc w:val="left"/>
      <w:pPr>
        <w:ind w:left="720" w:hanging="360"/>
      </w:pPr>
      <w:rPr>
        <w:rFonts w:hint="default" w:ascii="Courier New" w:hAnsi="Courier New"/>
      </w:rPr>
    </w:lvl>
    <w:lvl w:ilvl="1" w:tplc="457AAC90">
      <w:start w:val="1"/>
      <w:numFmt w:val="bullet"/>
      <w:lvlText w:val="o"/>
      <w:lvlJc w:val="left"/>
      <w:pPr>
        <w:ind w:left="1440" w:hanging="360"/>
      </w:pPr>
      <w:rPr>
        <w:rFonts w:hint="default" w:ascii="Courier New" w:hAnsi="Courier New"/>
      </w:rPr>
    </w:lvl>
    <w:lvl w:ilvl="2" w:tplc="ABC2E3E4">
      <w:start w:val="1"/>
      <w:numFmt w:val="bullet"/>
      <w:lvlText w:val=""/>
      <w:lvlJc w:val="left"/>
      <w:pPr>
        <w:ind w:left="2160" w:hanging="360"/>
      </w:pPr>
      <w:rPr>
        <w:rFonts w:hint="default" w:ascii="Wingdings" w:hAnsi="Wingdings"/>
      </w:rPr>
    </w:lvl>
    <w:lvl w:ilvl="3" w:tplc="2ACAF40E">
      <w:start w:val="1"/>
      <w:numFmt w:val="bullet"/>
      <w:lvlText w:val=""/>
      <w:lvlJc w:val="left"/>
      <w:pPr>
        <w:ind w:left="2880" w:hanging="360"/>
      </w:pPr>
      <w:rPr>
        <w:rFonts w:hint="default" w:ascii="Symbol" w:hAnsi="Symbol"/>
      </w:rPr>
    </w:lvl>
    <w:lvl w:ilvl="4" w:tplc="47EA68C2">
      <w:start w:val="1"/>
      <w:numFmt w:val="bullet"/>
      <w:lvlText w:val="o"/>
      <w:lvlJc w:val="left"/>
      <w:pPr>
        <w:ind w:left="3600" w:hanging="360"/>
      </w:pPr>
      <w:rPr>
        <w:rFonts w:hint="default" w:ascii="Courier New" w:hAnsi="Courier New"/>
      </w:rPr>
    </w:lvl>
    <w:lvl w:ilvl="5" w:tplc="79AC504C">
      <w:start w:val="1"/>
      <w:numFmt w:val="bullet"/>
      <w:lvlText w:val=""/>
      <w:lvlJc w:val="left"/>
      <w:pPr>
        <w:ind w:left="4320" w:hanging="360"/>
      </w:pPr>
      <w:rPr>
        <w:rFonts w:hint="default" w:ascii="Wingdings" w:hAnsi="Wingdings"/>
      </w:rPr>
    </w:lvl>
    <w:lvl w:ilvl="6" w:tplc="F7D2D210">
      <w:start w:val="1"/>
      <w:numFmt w:val="bullet"/>
      <w:lvlText w:val=""/>
      <w:lvlJc w:val="left"/>
      <w:pPr>
        <w:ind w:left="5040" w:hanging="360"/>
      </w:pPr>
      <w:rPr>
        <w:rFonts w:hint="default" w:ascii="Symbol" w:hAnsi="Symbol"/>
      </w:rPr>
    </w:lvl>
    <w:lvl w:ilvl="7" w:tplc="3CC2299E">
      <w:start w:val="1"/>
      <w:numFmt w:val="bullet"/>
      <w:lvlText w:val="o"/>
      <w:lvlJc w:val="left"/>
      <w:pPr>
        <w:ind w:left="5760" w:hanging="360"/>
      </w:pPr>
      <w:rPr>
        <w:rFonts w:hint="default" w:ascii="Courier New" w:hAnsi="Courier New"/>
      </w:rPr>
    </w:lvl>
    <w:lvl w:ilvl="8" w:tplc="13586F80">
      <w:start w:val="1"/>
      <w:numFmt w:val="bullet"/>
      <w:lvlText w:val=""/>
      <w:lvlJc w:val="left"/>
      <w:pPr>
        <w:ind w:left="6480" w:hanging="360"/>
      </w:pPr>
      <w:rPr>
        <w:rFonts w:hint="default" w:ascii="Wingdings" w:hAnsi="Wingdings"/>
      </w:rPr>
    </w:lvl>
  </w:abstractNum>
  <w:abstractNum w:abstractNumId="6" w15:restartNumberingAfterBreak="0">
    <w:nsid w:val="3FF43A50"/>
    <w:multiLevelType w:val="hybridMultilevel"/>
    <w:tmpl w:val="B4745138"/>
    <w:lvl w:ilvl="0" w:tplc="2548878C">
      <w:start w:val="1"/>
      <w:numFmt w:val="bullet"/>
      <w:lvlText w:val="♦"/>
      <w:lvlJc w:val="left"/>
      <w:pPr>
        <w:ind w:left="1080" w:hanging="360"/>
      </w:pPr>
      <w:rPr>
        <w:rFonts w:hint="default" w:ascii="Courier New" w:hAnsi="Courier New"/>
      </w:rPr>
    </w:lvl>
    <w:lvl w:ilvl="1" w:tplc="94F87844">
      <w:start w:val="1"/>
      <w:numFmt w:val="bullet"/>
      <w:lvlText w:val="o"/>
      <w:lvlJc w:val="left"/>
      <w:pPr>
        <w:ind w:left="1800" w:hanging="360"/>
      </w:pPr>
      <w:rPr>
        <w:rFonts w:hint="default" w:ascii="Courier New" w:hAnsi="Courier New"/>
      </w:rPr>
    </w:lvl>
    <w:lvl w:ilvl="2" w:tplc="3EA01578">
      <w:start w:val="1"/>
      <w:numFmt w:val="bullet"/>
      <w:lvlText w:val=""/>
      <w:lvlJc w:val="left"/>
      <w:pPr>
        <w:ind w:left="2520" w:hanging="360"/>
      </w:pPr>
      <w:rPr>
        <w:rFonts w:hint="default" w:ascii="Wingdings" w:hAnsi="Wingdings"/>
      </w:rPr>
    </w:lvl>
    <w:lvl w:ilvl="3" w:tplc="1AC6848C">
      <w:start w:val="1"/>
      <w:numFmt w:val="bullet"/>
      <w:lvlText w:val=""/>
      <w:lvlJc w:val="left"/>
      <w:pPr>
        <w:ind w:left="3240" w:hanging="360"/>
      </w:pPr>
      <w:rPr>
        <w:rFonts w:hint="default" w:ascii="Symbol" w:hAnsi="Symbol"/>
      </w:rPr>
    </w:lvl>
    <w:lvl w:ilvl="4" w:tplc="8D928FB6">
      <w:start w:val="1"/>
      <w:numFmt w:val="bullet"/>
      <w:lvlText w:val="o"/>
      <w:lvlJc w:val="left"/>
      <w:pPr>
        <w:ind w:left="3960" w:hanging="360"/>
      </w:pPr>
      <w:rPr>
        <w:rFonts w:hint="default" w:ascii="Courier New" w:hAnsi="Courier New"/>
      </w:rPr>
    </w:lvl>
    <w:lvl w:ilvl="5" w:tplc="A742F91C">
      <w:start w:val="1"/>
      <w:numFmt w:val="bullet"/>
      <w:lvlText w:val=""/>
      <w:lvlJc w:val="left"/>
      <w:pPr>
        <w:ind w:left="4680" w:hanging="360"/>
      </w:pPr>
      <w:rPr>
        <w:rFonts w:hint="default" w:ascii="Wingdings" w:hAnsi="Wingdings"/>
      </w:rPr>
    </w:lvl>
    <w:lvl w:ilvl="6" w:tplc="3D649A78">
      <w:start w:val="1"/>
      <w:numFmt w:val="bullet"/>
      <w:lvlText w:val=""/>
      <w:lvlJc w:val="left"/>
      <w:pPr>
        <w:ind w:left="5400" w:hanging="360"/>
      </w:pPr>
      <w:rPr>
        <w:rFonts w:hint="default" w:ascii="Symbol" w:hAnsi="Symbol"/>
      </w:rPr>
    </w:lvl>
    <w:lvl w:ilvl="7" w:tplc="8F16CC9A">
      <w:start w:val="1"/>
      <w:numFmt w:val="bullet"/>
      <w:lvlText w:val="o"/>
      <w:lvlJc w:val="left"/>
      <w:pPr>
        <w:ind w:left="6120" w:hanging="360"/>
      </w:pPr>
      <w:rPr>
        <w:rFonts w:hint="default" w:ascii="Courier New" w:hAnsi="Courier New"/>
      </w:rPr>
    </w:lvl>
    <w:lvl w:ilvl="8" w:tplc="EB58376E">
      <w:start w:val="1"/>
      <w:numFmt w:val="bullet"/>
      <w:lvlText w:val=""/>
      <w:lvlJc w:val="left"/>
      <w:pPr>
        <w:ind w:left="6840" w:hanging="360"/>
      </w:pPr>
      <w:rPr>
        <w:rFonts w:hint="default" w:ascii="Wingdings" w:hAnsi="Wingdings"/>
      </w:rPr>
    </w:lvl>
  </w:abstractNum>
  <w:abstractNum w:abstractNumId="7" w15:restartNumberingAfterBreak="0">
    <w:nsid w:val="557335C5"/>
    <w:multiLevelType w:val="hybridMultilevel"/>
    <w:tmpl w:val="6DF49924"/>
    <w:lvl w:ilvl="0" w:tplc="9118CBFE">
      <w:start w:val="1"/>
      <w:numFmt w:val="bullet"/>
      <w:lvlText w:val="♦"/>
      <w:lvlJc w:val="left"/>
      <w:pPr>
        <w:ind w:left="720" w:hanging="360"/>
      </w:pPr>
      <w:rPr>
        <w:rFonts w:hint="default" w:ascii="Courier New" w:hAnsi="Courier New"/>
      </w:rPr>
    </w:lvl>
    <w:lvl w:ilvl="1" w:tplc="4F3403A2">
      <w:start w:val="1"/>
      <w:numFmt w:val="bullet"/>
      <w:lvlText w:val="o"/>
      <w:lvlJc w:val="left"/>
      <w:pPr>
        <w:ind w:left="1440" w:hanging="360"/>
      </w:pPr>
      <w:rPr>
        <w:rFonts w:hint="default" w:ascii="Courier New" w:hAnsi="Courier New"/>
      </w:rPr>
    </w:lvl>
    <w:lvl w:ilvl="2" w:tplc="9710B030">
      <w:start w:val="1"/>
      <w:numFmt w:val="bullet"/>
      <w:lvlText w:val=""/>
      <w:lvlJc w:val="left"/>
      <w:pPr>
        <w:ind w:left="2160" w:hanging="360"/>
      </w:pPr>
      <w:rPr>
        <w:rFonts w:hint="default" w:ascii="Wingdings" w:hAnsi="Wingdings"/>
      </w:rPr>
    </w:lvl>
    <w:lvl w:ilvl="3" w:tplc="A48067D0">
      <w:start w:val="1"/>
      <w:numFmt w:val="bullet"/>
      <w:lvlText w:val=""/>
      <w:lvlJc w:val="left"/>
      <w:pPr>
        <w:ind w:left="2880" w:hanging="360"/>
      </w:pPr>
      <w:rPr>
        <w:rFonts w:hint="default" w:ascii="Symbol" w:hAnsi="Symbol"/>
      </w:rPr>
    </w:lvl>
    <w:lvl w:ilvl="4" w:tplc="32CAC3F2">
      <w:start w:val="1"/>
      <w:numFmt w:val="bullet"/>
      <w:lvlText w:val="o"/>
      <w:lvlJc w:val="left"/>
      <w:pPr>
        <w:ind w:left="3600" w:hanging="360"/>
      </w:pPr>
      <w:rPr>
        <w:rFonts w:hint="default" w:ascii="Courier New" w:hAnsi="Courier New"/>
      </w:rPr>
    </w:lvl>
    <w:lvl w:ilvl="5" w:tplc="C18A3EAA">
      <w:start w:val="1"/>
      <w:numFmt w:val="bullet"/>
      <w:lvlText w:val=""/>
      <w:lvlJc w:val="left"/>
      <w:pPr>
        <w:ind w:left="4320" w:hanging="360"/>
      </w:pPr>
      <w:rPr>
        <w:rFonts w:hint="default" w:ascii="Wingdings" w:hAnsi="Wingdings"/>
      </w:rPr>
    </w:lvl>
    <w:lvl w:ilvl="6" w:tplc="937A3C2A">
      <w:start w:val="1"/>
      <w:numFmt w:val="bullet"/>
      <w:lvlText w:val=""/>
      <w:lvlJc w:val="left"/>
      <w:pPr>
        <w:ind w:left="5040" w:hanging="360"/>
      </w:pPr>
      <w:rPr>
        <w:rFonts w:hint="default" w:ascii="Symbol" w:hAnsi="Symbol"/>
      </w:rPr>
    </w:lvl>
    <w:lvl w:ilvl="7" w:tplc="651C7772">
      <w:start w:val="1"/>
      <w:numFmt w:val="bullet"/>
      <w:lvlText w:val="o"/>
      <w:lvlJc w:val="left"/>
      <w:pPr>
        <w:ind w:left="5760" w:hanging="360"/>
      </w:pPr>
      <w:rPr>
        <w:rFonts w:hint="default" w:ascii="Courier New" w:hAnsi="Courier New"/>
      </w:rPr>
    </w:lvl>
    <w:lvl w:ilvl="8" w:tplc="AA76094A">
      <w:start w:val="1"/>
      <w:numFmt w:val="bullet"/>
      <w:lvlText w:val=""/>
      <w:lvlJc w:val="left"/>
      <w:pPr>
        <w:ind w:left="6480" w:hanging="360"/>
      </w:pPr>
      <w:rPr>
        <w:rFonts w:hint="default" w:ascii="Wingdings" w:hAnsi="Wingdings"/>
      </w:rPr>
    </w:lvl>
  </w:abstractNum>
  <w:abstractNum w:abstractNumId="8" w15:restartNumberingAfterBreak="0">
    <w:nsid w:val="6D7C5B61"/>
    <w:multiLevelType w:val="hybridMultilevel"/>
    <w:tmpl w:val="35C2A11A"/>
    <w:lvl w:ilvl="0" w:tplc="05F4C24C">
      <w:start w:val="1"/>
      <w:numFmt w:val="decimal"/>
      <w:lvlText w:val="%1)"/>
      <w:lvlJc w:val="left"/>
      <w:pPr>
        <w:ind w:left="720" w:hanging="360"/>
      </w:pPr>
    </w:lvl>
    <w:lvl w:ilvl="1" w:tplc="78C0DE24">
      <w:start w:val="1"/>
      <w:numFmt w:val="lowerLetter"/>
      <w:lvlText w:val="%2."/>
      <w:lvlJc w:val="left"/>
      <w:pPr>
        <w:ind w:left="1440" w:hanging="360"/>
      </w:pPr>
    </w:lvl>
    <w:lvl w:ilvl="2" w:tplc="8CAC1F8E">
      <w:start w:val="1"/>
      <w:numFmt w:val="lowerRoman"/>
      <w:lvlText w:val="%3."/>
      <w:lvlJc w:val="right"/>
      <w:pPr>
        <w:ind w:left="2160" w:hanging="180"/>
      </w:pPr>
    </w:lvl>
    <w:lvl w:ilvl="3" w:tplc="01D6B4A2">
      <w:start w:val="1"/>
      <w:numFmt w:val="decimal"/>
      <w:lvlText w:val="%4."/>
      <w:lvlJc w:val="left"/>
      <w:pPr>
        <w:ind w:left="2880" w:hanging="360"/>
      </w:pPr>
    </w:lvl>
    <w:lvl w:ilvl="4" w:tplc="1EEA654C">
      <w:start w:val="1"/>
      <w:numFmt w:val="lowerLetter"/>
      <w:lvlText w:val="%5."/>
      <w:lvlJc w:val="left"/>
      <w:pPr>
        <w:ind w:left="3600" w:hanging="360"/>
      </w:pPr>
    </w:lvl>
    <w:lvl w:ilvl="5" w:tplc="8FBCA800">
      <w:start w:val="1"/>
      <w:numFmt w:val="lowerRoman"/>
      <w:lvlText w:val="%6."/>
      <w:lvlJc w:val="right"/>
      <w:pPr>
        <w:ind w:left="4320" w:hanging="180"/>
      </w:pPr>
    </w:lvl>
    <w:lvl w:ilvl="6" w:tplc="916A0BD2">
      <w:start w:val="1"/>
      <w:numFmt w:val="decimal"/>
      <w:lvlText w:val="%7."/>
      <w:lvlJc w:val="left"/>
      <w:pPr>
        <w:ind w:left="5040" w:hanging="360"/>
      </w:pPr>
    </w:lvl>
    <w:lvl w:ilvl="7" w:tplc="C20CEFC6">
      <w:start w:val="1"/>
      <w:numFmt w:val="lowerLetter"/>
      <w:lvlText w:val="%8."/>
      <w:lvlJc w:val="left"/>
      <w:pPr>
        <w:ind w:left="5760" w:hanging="360"/>
      </w:pPr>
    </w:lvl>
    <w:lvl w:ilvl="8" w:tplc="271E2B38">
      <w:start w:val="1"/>
      <w:numFmt w:val="lowerRoman"/>
      <w:lvlText w:val="%9."/>
      <w:lvlJc w:val="right"/>
      <w:pPr>
        <w:ind w:left="6480" w:hanging="180"/>
      </w:pPr>
    </w:lvl>
  </w:abstractNum>
  <w:abstractNum w:abstractNumId="9" w15:restartNumberingAfterBreak="0">
    <w:nsid w:val="77753030"/>
    <w:multiLevelType w:val="hybridMultilevel"/>
    <w:tmpl w:val="B3B6F50C"/>
    <w:lvl w:ilvl="0" w:tplc="7FCAE688">
      <w:start w:val="1"/>
      <w:numFmt w:val="bullet"/>
      <w:lvlText w:val="♦"/>
      <w:lvlJc w:val="left"/>
      <w:pPr>
        <w:ind w:left="720" w:hanging="360"/>
      </w:pPr>
      <w:rPr>
        <w:rFonts w:hint="default" w:ascii="Courier New" w:hAnsi="Courier New"/>
      </w:rPr>
    </w:lvl>
    <w:lvl w:ilvl="1" w:tplc="98CC6AE2">
      <w:start w:val="1"/>
      <w:numFmt w:val="bullet"/>
      <w:lvlText w:val="o"/>
      <w:lvlJc w:val="left"/>
      <w:pPr>
        <w:ind w:left="1440" w:hanging="360"/>
      </w:pPr>
      <w:rPr>
        <w:rFonts w:hint="default" w:ascii="Courier New" w:hAnsi="Courier New"/>
      </w:rPr>
    </w:lvl>
    <w:lvl w:ilvl="2" w:tplc="D58E4DBE">
      <w:start w:val="1"/>
      <w:numFmt w:val="bullet"/>
      <w:lvlText w:val=""/>
      <w:lvlJc w:val="left"/>
      <w:pPr>
        <w:ind w:left="2160" w:hanging="360"/>
      </w:pPr>
      <w:rPr>
        <w:rFonts w:hint="default" w:ascii="Wingdings" w:hAnsi="Wingdings"/>
      </w:rPr>
    </w:lvl>
    <w:lvl w:ilvl="3" w:tplc="D97E4B2A">
      <w:start w:val="1"/>
      <w:numFmt w:val="bullet"/>
      <w:lvlText w:val=""/>
      <w:lvlJc w:val="left"/>
      <w:pPr>
        <w:ind w:left="2880" w:hanging="360"/>
      </w:pPr>
      <w:rPr>
        <w:rFonts w:hint="default" w:ascii="Symbol" w:hAnsi="Symbol"/>
      </w:rPr>
    </w:lvl>
    <w:lvl w:ilvl="4" w:tplc="1AAEDB6A">
      <w:start w:val="1"/>
      <w:numFmt w:val="bullet"/>
      <w:lvlText w:val="o"/>
      <w:lvlJc w:val="left"/>
      <w:pPr>
        <w:ind w:left="3600" w:hanging="360"/>
      </w:pPr>
      <w:rPr>
        <w:rFonts w:hint="default" w:ascii="Courier New" w:hAnsi="Courier New"/>
      </w:rPr>
    </w:lvl>
    <w:lvl w:ilvl="5" w:tplc="26DE5CB8">
      <w:start w:val="1"/>
      <w:numFmt w:val="bullet"/>
      <w:lvlText w:val=""/>
      <w:lvlJc w:val="left"/>
      <w:pPr>
        <w:ind w:left="4320" w:hanging="360"/>
      </w:pPr>
      <w:rPr>
        <w:rFonts w:hint="default" w:ascii="Wingdings" w:hAnsi="Wingdings"/>
      </w:rPr>
    </w:lvl>
    <w:lvl w:ilvl="6" w:tplc="8F2C1C4E">
      <w:start w:val="1"/>
      <w:numFmt w:val="bullet"/>
      <w:lvlText w:val=""/>
      <w:lvlJc w:val="left"/>
      <w:pPr>
        <w:ind w:left="5040" w:hanging="360"/>
      </w:pPr>
      <w:rPr>
        <w:rFonts w:hint="default" w:ascii="Symbol" w:hAnsi="Symbol"/>
      </w:rPr>
    </w:lvl>
    <w:lvl w:ilvl="7" w:tplc="58B23F56">
      <w:start w:val="1"/>
      <w:numFmt w:val="bullet"/>
      <w:lvlText w:val="o"/>
      <w:lvlJc w:val="left"/>
      <w:pPr>
        <w:ind w:left="5760" w:hanging="360"/>
      </w:pPr>
      <w:rPr>
        <w:rFonts w:hint="default" w:ascii="Courier New" w:hAnsi="Courier New"/>
      </w:rPr>
    </w:lvl>
    <w:lvl w:ilvl="8" w:tplc="50B22A94">
      <w:start w:val="1"/>
      <w:numFmt w:val="bullet"/>
      <w:lvlText w:val=""/>
      <w:lvlJc w:val="left"/>
      <w:pPr>
        <w:ind w:left="6480" w:hanging="360"/>
      </w:pPr>
      <w:rPr>
        <w:rFonts w:hint="default" w:ascii="Wingdings" w:hAnsi="Wingdings"/>
      </w:rPr>
    </w:lvl>
  </w:abstractNum>
  <w:num w:numId="1" w16cid:durableId="2020886529">
    <w:abstractNumId w:val="1"/>
  </w:num>
  <w:num w:numId="2" w16cid:durableId="2061977775">
    <w:abstractNumId w:val="7"/>
  </w:num>
  <w:num w:numId="3" w16cid:durableId="1184637309">
    <w:abstractNumId w:val="9"/>
  </w:num>
  <w:num w:numId="4" w16cid:durableId="1814902469">
    <w:abstractNumId w:val="4"/>
  </w:num>
  <w:num w:numId="5" w16cid:durableId="346953097">
    <w:abstractNumId w:val="0"/>
  </w:num>
  <w:num w:numId="6" w16cid:durableId="468934167">
    <w:abstractNumId w:val="6"/>
  </w:num>
  <w:num w:numId="7" w16cid:durableId="162546598">
    <w:abstractNumId w:val="8"/>
  </w:num>
  <w:num w:numId="8" w16cid:durableId="1962413642">
    <w:abstractNumId w:val="5"/>
  </w:num>
  <w:num w:numId="9" w16cid:durableId="2051491108">
    <w:abstractNumId w:val="3"/>
  </w:num>
  <w:num w:numId="10" w16cid:durableId="96450358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0FA7CD"/>
    <w:rsid w:val="001F7FA8"/>
    <w:rsid w:val="003CBDBC"/>
    <w:rsid w:val="0061139F"/>
    <w:rsid w:val="0067DD14"/>
    <w:rsid w:val="006CA723"/>
    <w:rsid w:val="0084756F"/>
    <w:rsid w:val="008D4B99"/>
    <w:rsid w:val="009E3038"/>
    <w:rsid w:val="00A4712F"/>
    <w:rsid w:val="00A9B58E"/>
    <w:rsid w:val="00C5546D"/>
    <w:rsid w:val="00C807F3"/>
    <w:rsid w:val="00DB9951"/>
    <w:rsid w:val="00E029E4"/>
    <w:rsid w:val="00F3E89F"/>
    <w:rsid w:val="011897F0"/>
    <w:rsid w:val="012D7200"/>
    <w:rsid w:val="016CC027"/>
    <w:rsid w:val="016ED7CE"/>
    <w:rsid w:val="01719D61"/>
    <w:rsid w:val="0179350C"/>
    <w:rsid w:val="018EB73E"/>
    <w:rsid w:val="0197A9BB"/>
    <w:rsid w:val="01A403D9"/>
    <w:rsid w:val="01B5C5F9"/>
    <w:rsid w:val="01C8C3DC"/>
    <w:rsid w:val="01E27051"/>
    <w:rsid w:val="01E2D07E"/>
    <w:rsid w:val="01EB804A"/>
    <w:rsid w:val="01FC6285"/>
    <w:rsid w:val="020D03C1"/>
    <w:rsid w:val="02156171"/>
    <w:rsid w:val="0215C311"/>
    <w:rsid w:val="02163B9A"/>
    <w:rsid w:val="0216FA9A"/>
    <w:rsid w:val="021C7CEB"/>
    <w:rsid w:val="021FC7FD"/>
    <w:rsid w:val="023CB262"/>
    <w:rsid w:val="025C1407"/>
    <w:rsid w:val="0271074D"/>
    <w:rsid w:val="0279B1B4"/>
    <w:rsid w:val="02A60A2D"/>
    <w:rsid w:val="02A776A8"/>
    <w:rsid w:val="02AF8AD9"/>
    <w:rsid w:val="02B28CAB"/>
    <w:rsid w:val="02D094D2"/>
    <w:rsid w:val="02D37303"/>
    <w:rsid w:val="02E93283"/>
    <w:rsid w:val="02F9C740"/>
    <w:rsid w:val="02FF2D9D"/>
    <w:rsid w:val="030A4DEA"/>
    <w:rsid w:val="0326DCD2"/>
    <w:rsid w:val="03320980"/>
    <w:rsid w:val="033EBEC2"/>
    <w:rsid w:val="03510235"/>
    <w:rsid w:val="0354AF21"/>
    <w:rsid w:val="0363B31A"/>
    <w:rsid w:val="03665573"/>
    <w:rsid w:val="036D4556"/>
    <w:rsid w:val="037285AC"/>
    <w:rsid w:val="0376E3D4"/>
    <w:rsid w:val="0385A8A3"/>
    <w:rsid w:val="03A2EB09"/>
    <w:rsid w:val="03AA6E38"/>
    <w:rsid w:val="03AB1A62"/>
    <w:rsid w:val="03B38ABD"/>
    <w:rsid w:val="03BBB8E0"/>
    <w:rsid w:val="03C7F336"/>
    <w:rsid w:val="03D1DBC6"/>
    <w:rsid w:val="03D860B1"/>
    <w:rsid w:val="04083A31"/>
    <w:rsid w:val="0419B399"/>
    <w:rsid w:val="041DF78E"/>
    <w:rsid w:val="041E309B"/>
    <w:rsid w:val="0439C52F"/>
    <w:rsid w:val="044347EB"/>
    <w:rsid w:val="0443A3B7"/>
    <w:rsid w:val="04467C8D"/>
    <w:rsid w:val="045169A7"/>
    <w:rsid w:val="0456EC32"/>
    <w:rsid w:val="046098D1"/>
    <w:rsid w:val="046848F5"/>
    <w:rsid w:val="046D5689"/>
    <w:rsid w:val="049BAC58"/>
    <w:rsid w:val="04AA2CB9"/>
    <w:rsid w:val="04AC55F5"/>
    <w:rsid w:val="04B7980E"/>
    <w:rsid w:val="050404D3"/>
    <w:rsid w:val="05062F6E"/>
    <w:rsid w:val="051F0AB6"/>
    <w:rsid w:val="0522B249"/>
    <w:rsid w:val="0547F6F2"/>
    <w:rsid w:val="0552A396"/>
    <w:rsid w:val="055D570D"/>
    <w:rsid w:val="057D4F5B"/>
    <w:rsid w:val="05966A90"/>
    <w:rsid w:val="05C54FA8"/>
    <w:rsid w:val="05DFF623"/>
    <w:rsid w:val="05F02619"/>
    <w:rsid w:val="062DEB2B"/>
    <w:rsid w:val="0639A72E"/>
    <w:rsid w:val="064000ED"/>
    <w:rsid w:val="0648E2BC"/>
    <w:rsid w:val="0660899E"/>
    <w:rsid w:val="06627DC8"/>
    <w:rsid w:val="06649844"/>
    <w:rsid w:val="0666CE41"/>
    <w:rsid w:val="067C1E6B"/>
    <w:rsid w:val="068E8254"/>
    <w:rsid w:val="0692DF02"/>
    <w:rsid w:val="069AD5CD"/>
    <w:rsid w:val="069B1205"/>
    <w:rsid w:val="06A131B8"/>
    <w:rsid w:val="06A14E9F"/>
    <w:rsid w:val="06A31680"/>
    <w:rsid w:val="06B44E0B"/>
    <w:rsid w:val="06B7BB8E"/>
    <w:rsid w:val="06C124EE"/>
    <w:rsid w:val="06C38A62"/>
    <w:rsid w:val="06CC4CF2"/>
    <w:rsid w:val="06E43CD2"/>
    <w:rsid w:val="06F52A95"/>
    <w:rsid w:val="06FAE827"/>
    <w:rsid w:val="0721C218"/>
    <w:rsid w:val="07252A1E"/>
    <w:rsid w:val="072685F7"/>
    <w:rsid w:val="0736A739"/>
    <w:rsid w:val="0737890D"/>
    <w:rsid w:val="073FD1EA"/>
    <w:rsid w:val="074F4554"/>
    <w:rsid w:val="0759C0DB"/>
    <w:rsid w:val="07688521"/>
    <w:rsid w:val="078F145C"/>
    <w:rsid w:val="079F3D62"/>
    <w:rsid w:val="07AA21B4"/>
    <w:rsid w:val="07ACCFD4"/>
    <w:rsid w:val="07AE7045"/>
    <w:rsid w:val="07B1ED98"/>
    <w:rsid w:val="07B4EC17"/>
    <w:rsid w:val="07FA5E64"/>
    <w:rsid w:val="08094433"/>
    <w:rsid w:val="08269A09"/>
    <w:rsid w:val="0849B3FD"/>
    <w:rsid w:val="08501798"/>
    <w:rsid w:val="08540D9C"/>
    <w:rsid w:val="087D6689"/>
    <w:rsid w:val="088BCA36"/>
    <w:rsid w:val="088CA1BF"/>
    <w:rsid w:val="089C40CF"/>
    <w:rsid w:val="089DDA35"/>
    <w:rsid w:val="08A572B0"/>
    <w:rsid w:val="08AA7E95"/>
    <w:rsid w:val="08ACD321"/>
    <w:rsid w:val="08C6A6D1"/>
    <w:rsid w:val="08DA66D0"/>
    <w:rsid w:val="08E2FC08"/>
    <w:rsid w:val="08E9CC17"/>
    <w:rsid w:val="08EB5279"/>
    <w:rsid w:val="08EF3B9F"/>
    <w:rsid w:val="08F150BB"/>
    <w:rsid w:val="08F92A16"/>
    <w:rsid w:val="090386FE"/>
    <w:rsid w:val="0905B690"/>
    <w:rsid w:val="090B7245"/>
    <w:rsid w:val="090C720A"/>
    <w:rsid w:val="0929855B"/>
    <w:rsid w:val="092CE688"/>
    <w:rsid w:val="094AF755"/>
    <w:rsid w:val="094E9BC0"/>
    <w:rsid w:val="095BC8B6"/>
    <w:rsid w:val="097ECB0B"/>
    <w:rsid w:val="09836871"/>
    <w:rsid w:val="09C828FF"/>
    <w:rsid w:val="09E06143"/>
    <w:rsid w:val="09E07DFA"/>
    <w:rsid w:val="09E6555F"/>
    <w:rsid w:val="09F77DC8"/>
    <w:rsid w:val="09F8F2BB"/>
    <w:rsid w:val="09FC13B2"/>
    <w:rsid w:val="09FF7150"/>
    <w:rsid w:val="0A199B3C"/>
    <w:rsid w:val="0A1B82C9"/>
    <w:rsid w:val="0A2260B1"/>
    <w:rsid w:val="0A27A3BC"/>
    <w:rsid w:val="0A598CFF"/>
    <w:rsid w:val="0AA9ACC2"/>
    <w:rsid w:val="0AAEDA87"/>
    <w:rsid w:val="0AC01AC3"/>
    <w:rsid w:val="0ACBE739"/>
    <w:rsid w:val="0ACEFAD2"/>
    <w:rsid w:val="0AE8BFC2"/>
    <w:rsid w:val="0AED39D3"/>
    <w:rsid w:val="0AF7B2F5"/>
    <w:rsid w:val="0B04D668"/>
    <w:rsid w:val="0B066FBD"/>
    <w:rsid w:val="0B191A23"/>
    <w:rsid w:val="0B20C0F3"/>
    <w:rsid w:val="0B46E231"/>
    <w:rsid w:val="0B67E5E2"/>
    <w:rsid w:val="0B78C16B"/>
    <w:rsid w:val="0B7B9A49"/>
    <w:rsid w:val="0B84395B"/>
    <w:rsid w:val="0B887DEE"/>
    <w:rsid w:val="0B9D441D"/>
    <w:rsid w:val="0BE4F3D2"/>
    <w:rsid w:val="0BE5E4AF"/>
    <w:rsid w:val="0BF11AB3"/>
    <w:rsid w:val="0BF947A5"/>
    <w:rsid w:val="0C016114"/>
    <w:rsid w:val="0C04DE2B"/>
    <w:rsid w:val="0C08E343"/>
    <w:rsid w:val="0C1865D4"/>
    <w:rsid w:val="0C21D903"/>
    <w:rsid w:val="0C24B9AD"/>
    <w:rsid w:val="0C34C025"/>
    <w:rsid w:val="0C3BBC43"/>
    <w:rsid w:val="0C4918C4"/>
    <w:rsid w:val="0C640C6D"/>
    <w:rsid w:val="0C64F626"/>
    <w:rsid w:val="0C6F7C90"/>
    <w:rsid w:val="0C763357"/>
    <w:rsid w:val="0CBA9918"/>
    <w:rsid w:val="0CBE86F2"/>
    <w:rsid w:val="0CC0997D"/>
    <w:rsid w:val="0CDCFBEE"/>
    <w:rsid w:val="0CF22910"/>
    <w:rsid w:val="0D060FCA"/>
    <w:rsid w:val="0D29776D"/>
    <w:rsid w:val="0D60481E"/>
    <w:rsid w:val="0D69D8F2"/>
    <w:rsid w:val="0D6BC777"/>
    <w:rsid w:val="0D72A7AD"/>
    <w:rsid w:val="0D7C034C"/>
    <w:rsid w:val="0D94D7A7"/>
    <w:rsid w:val="0DAE44D5"/>
    <w:rsid w:val="0DB39067"/>
    <w:rsid w:val="0DB48E60"/>
    <w:rsid w:val="0DBD45C9"/>
    <w:rsid w:val="0DE8ABF2"/>
    <w:rsid w:val="0DEEBEA9"/>
    <w:rsid w:val="0DF5D6F1"/>
    <w:rsid w:val="0E0DF993"/>
    <w:rsid w:val="0E1F78A9"/>
    <w:rsid w:val="0E3A222C"/>
    <w:rsid w:val="0E4B1B76"/>
    <w:rsid w:val="0E5505AF"/>
    <w:rsid w:val="0E609C99"/>
    <w:rsid w:val="0E78D645"/>
    <w:rsid w:val="0E8AEC6D"/>
    <w:rsid w:val="0E917C35"/>
    <w:rsid w:val="0E9388C6"/>
    <w:rsid w:val="0EA36693"/>
    <w:rsid w:val="0EA7E72E"/>
    <w:rsid w:val="0EA9CE3C"/>
    <w:rsid w:val="0EB20337"/>
    <w:rsid w:val="0EB25FD0"/>
    <w:rsid w:val="0EC2F870"/>
    <w:rsid w:val="0EC8BC85"/>
    <w:rsid w:val="0ECBF0CC"/>
    <w:rsid w:val="0ECC79A9"/>
    <w:rsid w:val="0ECC9C52"/>
    <w:rsid w:val="0ED8ED90"/>
    <w:rsid w:val="0EDB0918"/>
    <w:rsid w:val="0EE5A1CF"/>
    <w:rsid w:val="0EF5AEEE"/>
    <w:rsid w:val="0F080775"/>
    <w:rsid w:val="0F0A0F04"/>
    <w:rsid w:val="0F17CD42"/>
    <w:rsid w:val="0F1E315D"/>
    <w:rsid w:val="0F27813E"/>
    <w:rsid w:val="0F45388A"/>
    <w:rsid w:val="0F5185EF"/>
    <w:rsid w:val="0F51C783"/>
    <w:rsid w:val="0F567323"/>
    <w:rsid w:val="0F6B1656"/>
    <w:rsid w:val="0F70E9F1"/>
    <w:rsid w:val="0F71DF05"/>
    <w:rsid w:val="0F722A1A"/>
    <w:rsid w:val="0F7F66C8"/>
    <w:rsid w:val="0F89B36B"/>
    <w:rsid w:val="0FBCAA22"/>
    <w:rsid w:val="0FCE2E27"/>
    <w:rsid w:val="0FD7D1D1"/>
    <w:rsid w:val="0FD9F5A5"/>
    <w:rsid w:val="0FFD454B"/>
    <w:rsid w:val="10058CC9"/>
    <w:rsid w:val="100D2150"/>
    <w:rsid w:val="100EAB34"/>
    <w:rsid w:val="101303B6"/>
    <w:rsid w:val="1020539F"/>
    <w:rsid w:val="102FA275"/>
    <w:rsid w:val="10300B8C"/>
    <w:rsid w:val="1038E8DC"/>
    <w:rsid w:val="1039914C"/>
    <w:rsid w:val="10466A27"/>
    <w:rsid w:val="104AE003"/>
    <w:rsid w:val="1052120C"/>
    <w:rsid w:val="10707072"/>
    <w:rsid w:val="10805137"/>
    <w:rsid w:val="1081E09A"/>
    <w:rsid w:val="1085666B"/>
    <w:rsid w:val="108B4B9F"/>
    <w:rsid w:val="108BF379"/>
    <w:rsid w:val="109BA6C6"/>
    <w:rsid w:val="10A12D2D"/>
    <w:rsid w:val="10A7B01C"/>
    <w:rsid w:val="10B311B1"/>
    <w:rsid w:val="10C2388C"/>
    <w:rsid w:val="10C44D3F"/>
    <w:rsid w:val="10D725E2"/>
    <w:rsid w:val="10DB293F"/>
    <w:rsid w:val="10E104E2"/>
    <w:rsid w:val="10EC7333"/>
    <w:rsid w:val="10F74649"/>
    <w:rsid w:val="10FE75F6"/>
    <w:rsid w:val="11012B2D"/>
    <w:rsid w:val="110488D2"/>
    <w:rsid w:val="11051B92"/>
    <w:rsid w:val="114437A4"/>
    <w:rsid w:val="1149BBC3"/>
    <w:rsid w:val="114C0CC2"/>
    <w:rsid w:val="1165A8E7"/>
    <w:rsid w:val="11A13B3A"/>
    <w:rsid w:val="11AD80F8"/>
    <w:rsid w:val="11AE95EB"/>
    <w:rsid w:val="11E1A0AE"/>
    <w:rsid w:val="11F0BE2B"/>
    <w:rsid w:val="11F66200"/>
    <w:rsid w:val="1233064D"/>
    <w:rsid w:val="12509CDD"/>
    <w:rsid w:val="126A88A6"/>
    <w:rsid w:val="126F85EB"/>
    <w:rsid w:val="1275CC3D"/>
    <w:rsid w:val="128CEB5E"/>
    <w:rsid w:val="1299275E"/>
    <w:rsid w:val="129E2734"/>
    <w:rsid w:val="12A39241"/>
    <w:rsid w:val="12A3981B"/>
    <w:rsid w:val="12A6AE0C"/>
    <w:rsid w:val="12B064A4"/>
    <w:rsid w:val="12C3E91D"/>
    <w:rsid w:val="12D0A4EF"/>
    <w:rsid w:val="12F5D37E"/>
    <w:rsid w:val="12FEB303"/>
    <w:rsid w:val="1308AB6C"/>
    <w:rsid w:val="130A1FD5"/>
    <w:rsid w:val="130D086B"/>
    <w:rsid w:val="1346FEAD"/>
    <w:rsid w:val="137233DE"/>
    <w:rsid w:val="13754F83"/>
    <w:rsid w:val="1380752F"/>
    <w:rsid w:val="1383F763"/>
    <w:rsid w:val="138B8E2B"/>
    <w:rsid w:val="13AFE60B"/>
    <w:rsid w:val="13B22312"/>
    <w:rsid w:val="13B6E868"/>
    <w:rsid w:val="13B82E77"/>
    <w:rsid w:val="13DB64AE"/>
    <w:rsid w:val="13DC33BA"/>
    <w:rsid w:val="13E13E3D"/>
    <w:rsid w:val="13F2EE8D"/>
    <w:rsid w:val="141B407F"/>
    <w:rsid w:val="14312520"/>
    <w:rsid w:val="143A91C6"/>
    <w:rsid w:val="14467FC8"/>
    <w:rsid w:val="1458C83B"/>
    <w:rsid w:val="14634E4F"/>
    <w:rsid w:val="14710A8E"/>
    <w:rsid w:val="147CB2AF"/>
    <w:rsid w:val="149A6A5F"/>
    <w:rsid w:val="14A9AE38"/>
    <w:rsid w:val="14B3F296"/>
    <w:rsid w:val="14BD7FDE"/>
    <w:rsid w:val="14D1A609"/>
    <w:rsid w:val="14D3076B"/>
    <w:rsid w:val="1501E93F"/>
    <w:rsid w:val="151791AB"/>
    <w:rsid w:val="1532FE46"/>
    <w:rsid w:val="153D014D"/>
    <w:rsid w:val="15414CF4"/>
    <w:rsid w:val="1561F544"/>
    <w:rsid w:val="156E830B"/>
    <w:rsid w:val="157E91A4"/>
    <w:rsid w:val="1586CC81"/>
    <w:rsid w:val="158BB73E"/>
    <w:rsid w:val="158BB795"/>
    <w:rsid w:val="1594E57A"/>
    <w:rsid w:val="15AA2BEC"/>
    <w:rsid w:val="15B1068D"/>
    <w:rsid w:val="15C9F037"/>
    <w:rsid w:val="15D94857"/>
    <w:rsid w:val="15E05A20"/>
    <w:rsid w:val="15F630FE"/>
    <w:rsid w:val="1625746D"/>
    <w:rsid w:val="16291A7D"/>
    <w:rsid w:val="163C6796"/>
    <w:rsid w:val="16445A1A"/>
    <w:rsid w:val="165D827E"/>
    <w:rsid w:val="167E5A72"/>
    <w:rsid w:val="1698262B"/>
    <w:rsid w:val="169A6DA4"/>
    <w:rsid w:val="16A48993"/>
    <w:rsid w:val="16C5F9C6"/>
    <w:rsid w:val="16C94F27"/>
    <w:rsid w:val="16F401F8"/>
    <w:rsid w:val="16FEBF8F"/>
    <w:rsid w:val="170812E3"/>
    <w:rsid w:val="1712229F"/>
    <w:rsid w:val="1714F4CF"/>
    <w:rsid w:val="172AD8A4"/>
    <w:rsid w:val="17343415"/>
    <w:rsid w:val="174FABBC"/>
    <w:rsid w:val="175DB7EA"/>
    <w:rsid w:val="177DD22C"/>
    <w:rsid w:val="17B84B38"/>
    <w:rsid w:val="17D3C1DF"/>
    <w:rsid w:val="17DBEACE"/>
    <w:rsid w:val="17EB117C"/>
    <w:rsid w:val="18025E53"/>
    <w:rsid w:val="180DB858"/>
    <w:rsid w:val="181F87ED"/>
    <w:rsid w:val="184DF0FA"/>
    <w:rsid w:val="1854E7AA"/>
    <w:rsid w:val="187E2F71"/>
    <w:rsid w:val="18817AA1"/>
    <w:rsid w:val="18A58957"/>
    <w:rsid w:val="18B8A91E"/>
    <w:rsid w:val="18CF7391"/>
    <w:rsid w:val="18EF604C"/>
    <w:rsid w:val="18EF911D"/>
    <w:rsid w:val="18F1A359"/>
    <w:rsid w:val="18F3CB6A"/>
    <w:rsid w:val="190892E8"/>
    <w:rsid w:val="1908D80F"/>
    <w:rsid w:val="190AE435"/>
    <w:rsid w:val="1911B605"/>
    <w:rsid w:val="191C04FA"/>
    <w:rsid w:val="19261985"/>
    <w:rsid w:val="1927EE1B"/>
    <w:rsid w:val="1934AA3F"/>
    <w:rsid w:val="1936B91D"/>
    <w:rsid w:val="19490C84"/>
    <w:rsid w:val="194E224B"/>
    <w:rsid w:val="19528948"/>
    <w:rsid w:val="196F7813"/>
    <w:rsid w:val="19906D66"/>
    <w:rsid w:val="1993B1F0"/>
    <w:rsid w:val="19950A0A"/>
    <w:rsid w:val="19954915"/>
    <w:rsid w:val="19B4FC72"/>
    <w:rsid w:val="19D0E48E"/>
    <w:rsid w:val="19D0FE08"/>
    <w:rsid w:val="19DE4078"/>
    <w:rsid w:val="19FF4ADB"/>
    <w:rsid w:val="1A4971FC"/>
    <w:rsid w:val="1A4EFEFE"/>
    <w:rsid w:val="1A5584EC"/>
    <w:rsid w:val="1A58A8AD"/>
    <w:rsid w:val="1A601084"/>
    <w:rsid w:val="1A955ADC"/>
    <w:rsid w:val="1AA592D5"/>
    <w:rsid w:val="1AC47276"/>
    <w:rsid w:val="1AC8445C"/>
    <w:rsid w:val="1AD14FB6"/>
    <w:rsid w:val="1AE98EE2"/>
    <w:rsid w:val="1B038DEC"/>
    <w:rsid w:val="1B155C74"/>
    <w:rsid w:val="1B22ED19"/>
    <w:rsid w:val="1B24F1FE"/>
    <w:rsid w:val="1B319ABA"/>
    <w:rsid w:val="1B376ACC"/>
    <w:rsid w:val="1B39B995"/>
    <w:rsid w:val="1B57FF86"/>
    <w:rsid w:val="1B6AB4A0"/>
    <w:rsid w:val="1B713D72"/>
    <w:rsid w:val="1B96C131"/>
    <w:rsid w:val="1B9B369A"/>
    <w:rsid w:val="1BA01F9C"/>
    <w:rsid w:val="1BAEF706"/>
    <w:rsid w:val="1BB35906"/>
    <w:rsid w:val="1C0215AE"/>
    <w:rsid w:val="1C06C12D"/>
    <w:rsid w:val="1C16C513"/>
    <w:rsid w:val="1C17AA5D"/>
    <w:rsid w:val="1C1B6FAD"/>
    <w:rsid w:val="1C212C22"/>
    <w:rsid w:val="1C50DFE8"/>
    <w:rsid w:val="1C56CB83"/>
    <w:rsid w:val="1C63C4C6"/>
    <w:rsid w:val="1C6AFB67"/>
    <w:rsid w:val="1C78AC6F"/>
    <w:rsid w:val="1C7966AA"/>
    <w:rsid w:val="1C908764"/>
    <w:rsid w:val="1C98E2F5"/>
    <w:rsid w:val="1CAF394B"/>
    <w:rsid w:val="1CB79741"/>
    <w:rsid w:val="1D04B569"/>
    <w:rsid w:val="1D104C80"/>
    <w:rsid w:val="1D182422"/>
    <w:rsid w:val="1D2A9B91"/>
    <w:rsid w:val="1D2C007D"/>
    <w:rsid w:val="1D349155"/>
    <w:rsid w:val="1D359437"/>
    <w:rsid w:val="1D4631FB"/>
    <w:rsid w:val="1D54CE2E"/>
    <w:rsid w:val="1D5E68D5"/>
    <w:rsid w:val="1D6CDFA9"/>
    <w:rsid w:val="1D6F789F"/>
    <w:rsid w:val="1D943834"/>
    <w:rsid w:val="1D94E32D"/>
    <w:rsid w:val="1D9CAAF6"/>
    <w:rsid w:val="1D9E6163"/>
    <w:rsid w:val="1D9F190E"/>
    <w:rsid w:val="1DABE9BD"/>
    <w:rsid w:val="1DB0498B"/>
    <w:rsid w:val="1DBD0C27"/>
    <w:rsid w:val="1DC0042F"/>
    <w:rsid w:val="1DC96EBF"/>
    <w:rsid w:val="1DD17D99"/>
    <w:rsid w:val="1DD6D475"/>
    <w:rsid w:val="1DE2BD2E"/>
    <w:rsid w:val="1DEF9F7D"/>
    <w:rsid w:val="1DFB6D25"/>
    <w:rsid w:val="1E01C093"/>
    <w:rsid w:val="1E053E36"/>
    <w:rsid w:val="1E1C1FD0"/>
    <w:rsid w:val="1E1D6340"/>
    <w:rsid w:val="1E222AC1"/>
    <w:rsid w:val="1E5110F4"/>
    <w:rsid w:val="1E6BB75D"/>
    <w:rsid w:val="1E756BBC"/>
    <w:rsid w:val="1E954AB9"/>
    <w:rsid w:val="1E9C764D"/>
    <w:rsid w:val="1E9E1D61"/>
    <w:rsid w:val="1EA77E53"/>
    <w:rsid w:val="1EC52D3B"/>
    <w:rsid w:val="1ECB6326"/>
    <w:rsid w:val="1EE94063"/>
    <w:rsid w:val="1EF5DCC2"/>
    <w:rsid w:val="1EFA013F"/>
    <w:rsid w:val="1EFBC8AB"/>
    <w:rsid w:val="1EFE1851"/>
    <w:rsid w:val="1F0515AE"/>
    <w:rsid w:val="1F3EBCED"/>
    <w:rsid w:val="1F3F0660"/>
    <w:rsid w:val="1F47F122"/>
    <w:rsid w:val="1F486335"/>
    <w:rsid w:val="1F6290C1"/>
    <w:rsid w:val="1F754C67"/>
    <w:rsid w:val="1F8430BD"/>
    <w:rsid w:val="1F84B1CB"/>
    <w:rsid w:val="1F88F616"/>
    <w:rsid w:val="1F8E2D3B"/>
    <w:rsid w:val="1F91AC8C"/>
    <w:rsid w:val="1F9A712E"/>
    <w:rsid w:val="1FA73007"/>
    <w:rsid w:val="1FB96178"/>
    <w:rsid w:val="1FBF72A7"/>
    <w:rsid w:val="1FDC3864"/>
    <w:rsid w:val="1FDF07CA"/>
    <w:rsid w:val="201B01AE"/>
    <w:rsid w:val="201F8013"/>
    <w:rsid w:val="204783BD"/>
    <w:rsid w:val="204AD148"/>
    <w:rsid w:val="2053EE01"/>
    <w:rsid w:val="205659F0"/>
    <w:rsid w:val="205FE8E9"/>
    <w:rsid w:val="206D5036"/>
    <w:rsid w:val="2075D5E7"/>
    <w:rsid w:val="20766B26"/>
    <w:rsid w:val="207A391C"/>
    <w:rsid w:val="207ECB95"/>
    <w:rsid w:val="2091CAC7"/>
    <w:rsid w:val="20B8B1A1"/>
    <w:rsid w:val="20BFE9F3"/>
    <w:rsid w:val="20C2CD6A"/>
    <w:rsid w:val="20C9D455"/>
    <w:rsid w:val="20D0909B"/>
    <w:rsid w:val="20D9F178"/>
    <w:rsid w:val="20E7FC58"/>
    <w:rsid w:val="20F79821"/>
    <w:rsid w:val="210E5DA4"/>
    <w:rsid w:val="211739E3"/>
    <w:rsid w:val="211C098A"/>
    <w:rsid w:val="213C966C"/>
    <w:rsid w:val="213D110F"/>
    <w:rsid w:val="2144D471"/>
    <w:rsid w:val="21475F6C"/>
    <w:rsid w:val="2148DF93"/>
    <w:rsid w:val="214E3786"/>
    <w:rsid w:val="21517262"/>
    <w:rsid w:val="216220BC"/>
    <w:rsid w:val="2167A47A"/>
    <w:rsid w:val="217677E6"/>
    <w:rsid w:val="21772D54"/>
    <w:rsid w:val="217A2DD8"/>
    <w:rsid w:val="2192E069"/>
    <w:rsid w:val="21ACCB90"/>
    <w:rsid w:val="21CED277"/>
    <w:rsid w:val="21D5B394"/>
    <w:rsid w:val="21F998F3"/>
    <w:rsid w:val="220B000A"/>
    <w:rsid w:val="2216E1C8"/>
    <w:rsid w:val="222A19CD"/>
    <w:rsid w:val="222FD5D4"/>
    <w:rsid w:val="2240A59D"/>
    <w:rsid w:val="2244D8EC"/>
    <w:rsid w:val="2260BEB8"/>
    <w:rsid w:val="2265C58A"/>
    <w:rsid w:val="226F7CF2"/>
    <w:rsid w:val="228D70FA"/>
    <w:rsid w:val="22942156"/>
    <w:rsid w:val="229A099B"/>
    <w:rsid w:val="22B041D7"/>
    <w:rsid w:val="22C6DE3E"/>
    <w:rsid w:val="22D1248C"/>
    <w:rsid w:val="22D234F1"/>
    <w:rsid w:val="22DEAFE2"/>
    <w:rsid w:val="22EBC855"/>
    <w:rsid w:val="22ED010B"/>
    <w:rsid w:val="22FB08FF"/>
    <w:rsid w:val="230A9AD7"/>
    <w:rsid w:val="2323FEAB"/>
    <w:rsid w:val="232AA4F0"/>
    <w:rsid w:val="2333F2B4"/>
    <w:rsid w:val="23365C78"/>
    <w:rsid w:val="234508AC"/>
    <w:rsid w:val="234519E4"/>
    <w:rsid w:val="234D18DD"/>
    <w:rsid w:val="234DE37B"/>
    <w:rsid w:val="2359DDDE"/>
    <w:rsid w:val="2363444B"/>
    <w:rsid w:val="236F905B"/>
    <w:rsid w:val="2388DFCD"/>
    <w:rsid w:val="239C8FEE"/>
    <w:rsid w:val="23A8FFBE"/>
    <w:rsid w:val="23AFC684"/>
    <w:rsid w:val="23D290A6"/>
    <w:rsid w:val="23DF8CD0"/>
    <w:rsid w:val="245969C7"/>
    <w:rsid w:val="2460BE73"/>
    <w:rsid w:val="248FE270"/>
    <w:rsid w:val="24941F6E"/>
    <w:rsid w:val="249CF775"/>
    <w:rsid w:val="24AFB08A"/>
    <w:rsid w:val="24D260B5"/>
    <w:rsid w:val="24EAE77A"/>
    <w:rsid w:val="24EF0DBA"/>
    <w:rsid w:val="24F1D45A"/>
    <w:rsid w:val="2506AD41"/>
    <w:rsid w:val="25147B28"/>
    <w:rsid w:val="252B6C85"/>
    <w:rsid w:val="254B37F5"/>
    <w:rsid w:val="2557B60E"/>
    <w:rsid w:val="25732A69"/>
    <w:rsid w:val="25770F00"/>
    <w:rsid w:val="257E50B9"/>
    <w:rsid w:val="257FB047"/>
    <w:rsid w:val="258C8E54"/>
    <w:rsid w:val="2597C73B"/>
    <w:rsid w:val="259AEF39"/>
    <w:rsid w:val="259B5FC0"/>
    <w:rsid w:val="25C1455C"/>
    <w:rsid w:val="25D7488F"/>
    <w:rsid w:val="25DAD711"/>
    <w:rsid w:val="25DC5A0D"/>
    <w:rsid w:val="25DDA644"/>
    <w:rsid w:val="25DEB70F"/>
    <w:rsid w:val="25E3EF81"/>
    <w:rsid w:val="25F704B5"/>
    <w:rsid w:val="25FB10D7"/>
    <w:rsid w:val="26038B56"/>
    <w:rsid w:val="261FFAB4"/>
    <w:rsid w:val="2649961A"/>
    <w:rsid w:val="26665CAF"/>
    <w:rsid w:val="267CAC6E"/>
    <w:rsid w:val="26AE8048"/>
    <w:rsid w:val="26D2622D"/>
    <w:rsid w:val="26D62D5D"/>
    <w:rsid w:val="26D8E499"/>
    <w:rsid w:val="26EFA2A9"/>
    <w:rsid w:val="270B75CD"/>
    <w:rsid w:val="2723C328"/>
    <w:rsid w:val="272C6065"/>
    <w:rsid w:val="2733F930"/>
    <w:rsid w:val="27545A02"/>
    <w:rsid w:val="27559BC8"/>
    <w:rsid w:val="277A64A2"/>
    <w:rsid w:val="277C5551"/>
    <w:rsid w:val="277FA04E"/>
    <w:rsid w:val="27931114"/>
    <w:rsid w:val="2795039C"/>
    <w:rsid w:val="27AB0D1E"/>
    <w:rsid w:val="27AC4A3C"/>
    <w:rsid w:val="27B9D7A3"/>
    <w:rsid w:val="27DE07D1"/>
    <w:rsid w:val="27E94CFB"/>
    <w:rsid w:val="27F60775"/>
    <w:rsid w:val="28004358"/>
    <w:rsid w:val="2803A579"/>
    <w:rsid w:val="2806F574"/>
    <w:rsid w:val="2821F2F6"/>
    <w:rsid w:val="28362DC3"/>
    <w:rsid w:val="28451391"/>
    <w:rsid w:val="28499209"/>
    <w:rsid w:val="284C31FC"/>
    <w:rsid w:val="284EB468"/>
    <w:rsid w:val="285D41CF"/>
    <w:rsid w:val="287684F2"/>
    <w:rsid w:val="287DE242"/>
    <w:rsid w:val="288763B4"/>
    <w:rsid w:val="28895307"/>
    <w:rsid w:val="288CEFBD"/>
    <w:rsid w:val="28ADC034"/>
    <w:rsid w:val="28BD9312"/>
    <w:rsid w:val="28CD1A0E"/>
    <w:rsid w:val="28D5FB28"/>
    <w:rsid w:val="2903F8B3"/>
    <w:rsid w:val="293AE0AC"/>
    <w:rsid w:val="296CC8ED"/>
    <w:rsid w:val="2973F402"/>
    <w:rsid w:val="297E041E"/>
    <w:rsid w:val="2985511E"/>
    <w:rsid w:val="2985F14A"/>
    <w:rsid w:val="298C2F71"/>
    <w:rsid w:val="298EB02E"/>
    <w:rsid w:val="299C1545"/>
    <w:rsid w:val="299DCB58"/>
    <w:rsid w:val="29C485BD"/>
    <w:rsid w:val="29D48FC1"/>
    <w:rsid w:val="29DB6589"/>
    <w:rsid w:val="29DBA816"/>
    <w:rsid w:val="2A05AF11"/>
    <w:rsid w:val="2A12D4A0"/>
    <w:rsid w:val="2A1FDA89"/>
    <w:rsid w:val="2A2594A4"/>
    <w:rsid w:val="2A38B574"/>
    <w:rsid w:val="2A3C8907"/>
    <w:rsid w:val="2A48702C"/>
    <w:rsid w:val="2A6F9C79"/>
    <w:rsid w:val="2A7D61A7"/>
    <w:rsid w:val="2A86A086"/>
    <w:rsid w:val="2A9E415A"/>
    <w:rsid w:val="2AA0D732"/>
    <w:rsid w:val="2AA6BA70"/>
    <w:rsid w:val="2ABC51DB"/>
    <w:rsid w:val="2B1621AD"/>
    <w:rsid w:val="2B1993C4"/>
    <w:rsid w:val="2B1C4A25"/>
    <w:rsid w:val="2B26A6CE"/>
    <w:rsid w:val="2B33FFD3"/>
    <w:rsid w:val="2B351FC4"/>
    <w:rsid w:val="2B40C898"/>
    <w:rsid w:val="2B55A89E"/>
    <w:rsid w:val="2B79F296"/>
    <w:rsid w:val="2B932E83"/>
    <w:rsid w:val="2BAC7B90"/>
    <w:rsid w:val="2BBEC0BF"/>
    <w:rsid w:val="2BE25BFF"/>
    <w:rsid w:val="2BEC4729"/>
    <w:rsid w:val="2BFAB90B"/>
    <w:rsid w:val="2BFCEE8C"/>
    <w:rsid w:val="2C1934D9"/>
    <w:rsid w:val="2C2654A4"/>
    <w:rsid w:val="2C33BD93"/>
    <w:rsid w:val="2C36873A"/>
    <w:rsid w:val="2C37A8EF"/>
    <w:rsid w:val="2C4005D7"/>
    <w:rsid w:val="2C51C44B"/>
    <w:rsid w:val="2C5670F7"/>
    <w:rsid w:val="2C66D39B"/>
    <w:rsid w:val="2C6C1701"/>
    <w:rsid w:val="2C7AEDF8"/>
    <w:rsid w:val="2C941FAF"/>
    <w:rsid w:val="2C98DA69"/>
    <w:rsid w:val="2CA6D036"/>
    <w:rsid w:val="2CB5CD93"/>
    <w:rsid w:val="2CCDBBBF"/>
    <w:rsid w:val="2CD24ED0"/>
    <w:rsid w:val="2CD285B2"/>
    <w:rsid w:val="2CD7D101"/>
    <w:rsid w:val="2CE219E3"/>
    <w:rsid w:val="2CE30065"/>
    <w:rsid w:val="2CE43151"/>
    <w:rsid w:val="2CF9BD23"/>
    <w:rsid w:val="2D1B8BB4"/>
    <w:rsid w:val="2D34E4F0"/>
    <w:rsid w:val="2D3F0BD2"/>
    <w:rsid w:val="2D473B56"/>
    <w:rsid w:val="2D5EBD0F"/>
    <w:rsid w:val="2D8088D8"/>
    <w:rsid w:val="2DAEC2AD"/>
    <w:rsid w:val="2DB2054A"/>
    <w:rsid w:val="2DBFE7A5"/>
    <w:rsid w:val="2DC1C5F4"/>
    <w:rsid w:val="2DC70942"/>
    <w:rsid w:val="2DDAED48"/>
    <w:rsid w:val="2DE10A6C"/>
    <w:rsid w:val="2DEA9A5F"/>
    <w:rsid w:val="2E0359B0"/>
    <w:rsid w:val="2E2ECD0B"/>
    <w:rsid w:val="2E3521EA"/>
    <w:rsid w:val="2E39FE96"/>
    <w:rsid w:val="2E4A2697"/>
    <w:rsid w:val="2E8B6596"/>
    <w:rsid w:val="2E8C35BC"/>
    <w:rsid w:val="2E9A6A36"/>
    <w:rsid w:val="2EA38AA6"/>
    <w:rsid w:val="2EA7F588"/>
    <w:rsid w:val="2EA95660"/>
    <w:rsid w:val="2EB09FFE"/>
    <w:rsid w:val="2EB7601C"/>
    <w:rsid w:val="2EC2D033"/>
    <w:rsid w:val="2ECCF8FD"/>
    <w:rsid w:val="2EE86008"/>
    <w:rsid w:val="2EEEA942"/>
    <w:rsid w:val="2EF5E39C"/>
    <w:rsid w:val="2F2074D9"/>
    <w:rsid w:val="2F45638D"/>
    <w:rsid w:val="2F45B065"/>
    <w:rsid w:val="2F4BF52B"/>
    <w:rsid w:val="2F4F13E7"/>
    <w:rsid w:val="2F53F382"/>
    <w:rsid w:val="2F59871C"/>
    <w:rsid w:val="2F79C4BF"/>
    <w:rsid w:val="2FA31D0F"/>
    <w:rsid w:val="2FA77B80"/>
    <w:rsid w:val="2FAD7DBC"/>
    <w:rsid w:val="2FD97799"/>
    <w:rsid w:val="3003110C"/>
    <w:rsid w:val="300F3CE8"/>
    <w:rsid w:val="301305C7"/>
    <w:rsid w:val="301ECD16"/>
    <w:rsid w:val="302C1D2C"/>
    <w:rsid w:val="3037B8C7"/>
    <w:rsid w:val="304497B7"/>
    <w:rsid w:val="3047268C"/>
    <w:rsid w:val="30573C8F"/>
    <w:rsid w:val="3071E819"/>
    <w:rsid w:val="307FF30A"/>
    <w:rsid w:val="30830094"/>
    <w:rsid w:val="308D4023"/>
    <w:rsid w:val="308FB4C1"/>
    <w:rsid w:val="30924AD2"/>
    <w:rsid w:val="30937D00"/>
    <w:rsid w:val="30BD7EFC"/>
    <w:rsid w:val="30DD560E"/>
    <w:rsid w:val="30E8D1C4"/>
    <w:rsid w:val="30FFAB46"/>
    <w:rsid w:val="310223EE"/>
    <w:rsid w:val="3106527A"/>
    <w:rsid w:val="31095C87"/>
    <w:rsid w:val="310E83EA"/>
    <w:rsid w:val="3117595F"/>
    <w:rsid w:val="3123D38B"/>
    <w:rsid w:val="31453012"/>
    <w:rsid w:val="315B7CAC"/>
    <w:rsid w:val="315EA7FB"/>
    <w:rsid w:val="317393BA"/>
    <w:rsid w:val="31931C44"/>
    <w:rsid w:val="31AC5972"/>
    <w:rsid w:val="31CE1EA0"/>
    <w:rsid w:val="31F3DE5E"/>
    <w:rsid w:val="322952F1"/>
    <w:rsid w:val="3230CE69"/>
    <w:rsid w:val="323664BD"/>
    <w:rsid w:val="3246B1E1"/>
    <w:rsid w:val="3263F6F1"/>
    <w:rsid w:val="326A5AE6"/>
    <w:rsid w:val="32733177"/>
    <w:rsid w:val="32834875"/>
    <w:rsid w:val="3288D374"/>
    <w:rsid w:val="328AD0B0"/>
    <w:rsid w:val="328DF9FE"/>
    <w:rsid w:val="329097F8"/>
    <w:rsid w:val="32916E9E"/>
    <w:rsid w:val="32B8CCE3"/>
    <w:rsid w:val="32C2D77E"/>
    <w:rsid w:val="32CFE9FB"/>
    <w:rsid w:val="32ED6294"/>
    <w:rsid w:val="32F06361"/>
    <w:rsid w:val="32FED1DC"/>
    <w:rsid w:val="3318C9F3"/>
    <w:rsid w:val="331A87E3"/>
    <w:rsid w:val="331B27D1"/>
    <w:rsid w:val="33235542"/>
    <w:rsid w:val="3325E704"/>
    <w:rsid w:val="332C0FAF"/>
    <w:rsid w:val="33379D35"/>
    <w:rsid w:val="333F802E"/>
    <w:rsid w:val="33551319"/>
    <w:rsid w:val="335E59AD"/>
    <w:rsid w:val="336A43D9"/>
    <w:rsid w:val="33709B1F"/>
    <w:rsid w:val="337A7E47"/>
    <w:rsid w:val="33973436"/>
    <w:rsid w:val="3398E71C"/>
    <w:rsid w:val="33B08639"/>
    <w:rsid w:val="33BD10E2"/>
    <w:rsid w:val="33C238C5"/>
    <w:rsid w:val="33F48E92"/>
    <w:rsid w:val="33F50C16"/>
    <w:rsid w:val="3400F7EE"/>
    <w:rsid w:val="3406BA02"/>
    <w:rsid w:val="340D0EE6"/>
    <w:rsid w:val="341082B0"/>
    <w:rsid w:val="342FA12D"/>
    <w:rsid w:val="3435E905"/>
    <w:rsid w:val="3448D7F4"/>
    <w:rsid w:val="34511486"/>
    <w:rsid w:val="3461B020"/>
    <w:rsid w:val="3466D69A"/>
    <w:rsid w:val="348922C3"/>
    <w:rsid w:val="34AFA3E3"/>
    <w:rsid w:val="34B45DDA"/>
    <w:rsid w:val="34C059B5"/>
    <w:rsid w:val="34C27592"/>
    <w:rsid w:val="34D03A18"/>
    <w:rsid w:val="34D70012"/>
    <w:rsid w:val="34DD1D31"/>
    <w:rsid w:val="34DDD404"/>
    <w:rsid w:val="34E70731"/>
    <w:rsid w:val="34FE424E"/>
    <w:rsid w:val="350999FF"/>
    <w:rsid w:val="35181502"/>
    <w:rsid w:val="35204D25"/>
    <w:rsid w:val="35310F02"/>
    <w:rsid w:val="354E1D6D"/>
    <w:rsid w:val="35595774"/>
    <w:rsid w:val="355B7697"/>
    <w:rsid w:val="356EA3B8"/>
    <w:rsid w:val="356F1180"/>
    <w:rsid w:val="35842EA5"/>
    <w:rsid w:val="359F2E5E"/>
    <w:rsid w:val="35A63DFB"/>
    <w:rsid w:val="35AFF477"/>
    <w:rsid w:val="35CE6F42"/>
    <w:rsid w:val="35D589DD"/>
    <w:rsid w:val="35DC5B03"/>
    <w:rsid w:val="35F54E0F"/>
    <w:rsid w:val="3603E7A9"/>
    <w:rsid w:val="362233A9"/>
    <w:rsid w:val="3623E5BB"/>
    <w:rsid w:val="36309419"/>
    <w:rsid w:val="363AE4B9"/>
    <w:rsid w:val="36456232"/>
    <w:rsid w:val="36464CEA"/>
    <w:rsid w:val="3648C61B"/>
    <w:rsid w:val="36502389"/>
    <w:rsid w:val="3669B25C"/>
    <w:rsid w:val="36834221"/>
    <w:rsid w:val="369354B2"/>
    <w:rsid w:val="3696E537"/>
    <w:rsid w:val="3699ACEE"/>
    <w:rsid w:val="369CD0D7"/>
    <w:rsid w:val="36A5DCBA"/>
    <w:rsid w:val="36CB5A8C"/>
    <w:rsid w:val="36CC0DAB"/>
    <w:rsid w:val="36D7A16A"/>
    <w:rsid w:val="36E4F541"/>
    <w:rsid w:val="36F01A8C"/>
    <w:rsid w:val="36F8D8BC"/>
    <w:rsid w:val="37009504"/>
    <w:rsid w:val="3709D91D"/>
    <w:rsid w:val="3709EC14"/>
    <w:rsid w:val="370AE540"/>
    <w:rsid w:val="370BFBB1"/>
    <w:rsid w:val="37159EEB"/>
    <w:rsid w:val="37272CA3"/>
    <w:rsid w:val="372E8E72"/>
    <w:rsid w:val="3741CCE7"/>
    <w:rsid w:val="3743B306"/>
    <w:rsid w:val="376471E9"/>
    <w:rsid w:val="3764DB48"/>
    <w:rsid w:val="377CD813"/>
    <w:rsid w:val="37C06C81"/>
    <w:rsid w:val="37C72236"/>
    <w:rsid w:val="37C8F27C"/>
    <w:rsid w:val="37CA7B8E"/>
    <w:rsid w:val="37E1AC47"/>
    <w:rsid w:val="37F572EA"/>
    <w:rsid w:val="37FB00A3"/>
    <w:rsid w:val="380EAB03"/>
    <w:rsid w:val="3818193E"/>
    <w:rsid w:val="383287A0"/>
    <w:rsid w:val="383854A7"/>
    <w:rsid w:val="3844FD04"/>
    <w:rsid w:val="38453C47"/>
    <w:rsid w:val="384D12C5"/>
    <w:rsid w:val="385D9F98"/>
    <w:rsid w:val="3860D38E"/>
    <w:rsid w:val="386E654D"/>
    <w:rsid w:val="3884FC43"/>
    <w:rsid w:val="388CC58A"/>
    <w:rsid w:val="389CE53D"/>
    <w:rsid w:val="38AA5120"/>
    <w:rsid w:val="38B85BB2"/>
    <w:rsid w:val="38C561B4"/>
    <w:rsid w:val="38DE6881"/>
    <w:rsid w:val="38FA8527"/>
    <w:rsid w:val="393AF1BE"/>
    <w:rsid w:val="3959677E"/>
    <w:rsid w:val="396776EE"/>
    <w:rsid w:val="3971F1E0"/>
    <w:rsid w:val="397F357C"/>
    <w:rsid w:val="39AED6E6"/>
    <w:rsid w:val="39DBB41C"/>
    <w:rsid w:val="39E46B7F"/>
    <w:rsid w:val="39E952C1"/>
    <w:rsid w:val="39F05F4B"/>
    <w:rsid w:val="39F27061"/>
    <w:rsid w:val="39F2A037"/>
    <w:rsid w:val="39F422B6"/>
    <w:rsid w:val="39FE374B"/>
    <w:rsid w:val="39FEC968"/>
    <w:rsid w:val="3A0239E0"/>
    <w:rsid w:val="3A04E3AB"/>
    <w:rsid w:val="3A04F0D8"/>
    <w:rsid w:val="3A234610"/>
    <w:rsid w:val="3A2497A8"/>
    <w:rsid w:val="3A272E16"/>
    <w:rsid w:val="3A3B3593"/>
    <w:rsid w:val="3A45E70E"/>
    <w:rsid w:val="3A6D4F86"/>
    <w:rsid w:val="3A73BF15"/>
    <w:rsid w:val="3A7B87E6"/>
    <w:rsid w:val="3A7D08BC"/>
    <w:rsid w:val="3A80E529"/>
    <w:rsid w:val="3A9AF990"/>
    <w:rsid w:val="3AA39128"/>
    <w:rsid w:val="3AB92E32"/>
    <w:rsid w:val="3ABFB456"/>
    <w:rsid w:val="3ADD3322"/>
    <w:rsid w:val="3AF2FA2B"/>
    <w:rsid w:val="3AFAD3FB"/>
    <w:rsid w:val="3AFD86C1"/>
    <w:rsid w:val="3B00049C"/>
    <w:rsid w:val="3B038B7A"/>
    <w:rsid w:val="3B0D4CC7"/>
    <w:rsid w:val="3B233654"/>
    <w:rsid w:val="3B3A9BBD"/>
    <w:rsid w:val="3B6141D9"/>
    <w:rsid w:val="3B71A092"/>
    <w:rsid w:val="3B8B60CF"/>
    <w:rsid w:val="3B8DBFCB"/>
    <w:rsid w:val="3B971C45"/>
    <w:rsid w:val="3B9D9F74"/>
    <w:rsid w:val="3BC05985"/>
    <w:rsid w:val="3BC2ED7D"/>
    <w:rsid w:val="3BC8C2B1"/>
    <w:rsid w:val="3BD9D7FF"/>
    <w:rsid w:val="3BF9E9AE"/>
    <w:rsid w:val="3BFBFF6A"/>
    <w:rsid w:val="3C05291D"/>
    <w:rsid w:val="3C0EE593"/>
    <w:rsid w:val="3C1BA26F"/>
    <w:rsid w:val="3C1E4F54"/>
    <w:rsid w:val="3C363240"/>
    <w:rsid w:val="3C369B18"/>
    <w:rsid w:val="3C3C5C68"/>
    <w:rsid w:val="3C3DAB8E"/>
    <w:rsid w:val="3C463B66"/>
    <w:rsid w:val="3C505C68"/>
    <w:rsid w:val="3C5C9C09"/>
    <w:rsid w:val="3C5CE943"/>
    <w:rsid w:val="3C673762"/>
    <w:rsid w:val="3C7972BA"/>
    <w:rsid w:val="3C84FD0D"/>
    <w:rsid w:val="3C8608FA"/>
    <w:rsid w:val="3C8A213E"/>
    <w:rsid w:val="3C8B95CE"/>
    <w:rsid w:val="3C942A18"/>
    <w:rsid w:val="3C98CDAD"/>
    <w:rsid w:val="3CA2A812"/>
    <w:rsid w:val="3CA82DC4"/>
    <w:rsid w:val="3CAC7BEE"/>
    <w:rsid w:val="3CB1E614"/>
    <w:rsid w:val="3CBC367F"/>
    <w:rsid w:val="3CC021D7"/>
    <w:rsid w:val="3CC830B9"/>
    <w:rsid w:val="3CD2117D"/>
    <w:rsid w:val="3CF6A5F8"/>
    <w:rsid w:val="3CF86558"/>
    <w:rsid w:val="3D094ABB"/>
    <w:rsid w:val="3D0F8D22"/>
    <w:rsid w:val="3D23D76C"/>
    <w:rsid w:val="3D484C18"/>
    <w:rsid w:val="3D49BF36"/>
    <w:rsid w:val="3D5A6D1B"/>
    <w:rsid w:val="3D5B5AAC"/>
    <w:rsid w:val="3D638203"/>
    <w:rsid w:val="3D681CC6"/>
    <w:rsid w:val="3D6CD9B9"/>
    <w:rsid w:val="3D901CA4"/>
    <w:rsid w:val="3D9F0121"/>
    <w:rsid w:val="3DB33491"/>
    <w:rsid w:val="3DB6649E"/>
    <w:rsid w:val="3DBB7466"/>
    <w:rsid w:val="3DCFAD56"/>
    <w:rsid w:val="3DD6B939"/>
    <w:rsid w:val="3DE6AF33"/>
    <w:rsid w:val="3DE995FB"/>
    <w:rsid w:val="3DEB77BB"/>
    <w:rsid w:val="3DF11FB1"/>
    <w:rsid w:val="3DF44D78"/>
    <w:rsid w:val="3DF8D385"/>
    <w:rsid w:val="3E0FA7CD"/>
    <w:rsid w:val="3E1ADEC6"/>
    <w:rsid w:val="3E1DAD67"/>
    <w:rsid w:val="3E271988"/>
    <w:rsid w:val="3E423BC2"/>
    <w:rsid w:val="3E460724"/>
    <w:rsid w:val="3E588DD3"/>
    <w:rsid w:val="3E67CCC2"/>
    <w:rsid w:val="3E6C42B5"/>
    <w:rsid w:val="3E74B7C7"/>
    <w:rsid w:val="3E7573D6"/>
    <w:rsid w:val="3E773803"/>
    <w:rsid w:val="3E9883EB"/>
    <w:rsid w:val="3EA32D92"/>
    <w:rsid w:val="3EBF86FB"/>
    <w:rsid w:val="3EC7DDFA"/>
    <w:rsid w:val="3ED4A4F1"/>
    <w:rsid w:val="3EDAE0B9"/>
    <w:rsid w:val="3EE51792"/>
    <w:rsid w:val="3EEC032D"/>
    <w:rsid w:val="3EF20C13"/>
    <w:rsid w:val="3EF313A8"/>
    <w:rsid w:val="3EF83350"/>
    <w:rsid w:val="3EF9ECDC"/>
    <w:rsid w:val="3F02BBB9"/>
    <w:rsid w:val="3F074EDC"/>
    <w:rsid w:val="3F2F8605"/>
    <w:rsid w:val="3F38C8C1"/>
    <w:rsid w:val="3F561DFC"/>
    <w:rsid w:val="3F5A32D0"/>
    <w:rsid w:val="3F86C24C"/>
    <w:rsid w:val="3F87733C"/>
    <w:rsid w:val="3F8F06D6"/>
    <w:rsid w:val="3F9266DD"/>
    <w:rsid w:val="3F9836AD"/>
    <w:rsid w:val="3FA02298"/>
    <w:rsid w:val="3FA03FCC"/>
    <w:rsid w:val="3FAD711F"/>
    <w:rsid w:val="3FE9A2EB"/>
    <w:rsid w:val="3FFFB81F"/>
    <w:rsid w:val="40075706"/>
    <w:rsid w:val="400A04B7"/>
    <w:rsid w:val="400CB990"/>
    <w:rsid w:val="400D2E98"/>
    <w:rsid w:val="401527FD"/>
    <w:rsid w:val="40178F8B"/>
    <w:rsid w:val="401911EB"/>
    <w:rsid w:val="401F655B"/>
    <w:rsid w:val="40227A17"/>
    <w:rsid w:val="40318C19"/>
    <w:rsid w:val="4040E624"/>
    <w:rsid w:val="404A180C"/>
    <w:rsid w:val="40540D33"/>
    <w:rsid w:val="40952146"/>
    <w:rsid w:val="40A044CB"/>
    <w:rsid w:val="40CE167A"/>
    <w:rsid w:val="40D0B0A4"/>
    <w:rsid w:val="40FAC606"/>
    <w:rsid w:val="40FC4C4C"/>
    <w:rsid w:val="410533BD"/>
    <w:rsid w:val="411B072E"/>
    <w:rsid w:val="4123F5CF"/>
    <w:rsid w:val="412A667A"/>
    <w:rsid w:val="41350F28"/>
    <w:rsid w:val="414F8DC9"/>
    <w:rsid w:val="4150175E"/>
    <w:rsid w:val="41507323"/>
    <w:rsid w:val="41558D6B"/>
    <w:rsid w:val="416C0D85"/>
    <w:rsid w:val="416EDA83"/>
    <w:rsid w:val="4176AC3C"/>
    <w:rsid w:val="418643A0"/>
    <w:rsid w:val="41939521"/>
    <w:rsid w:val="419CFACE"/>
    <w:rsid w:val="41A4F0E6"/>
    <w:rsid w:val="41A8BDFA"/>
    <w:rsid w:val="41AD061F"/>
    <w:rsid w:val="41C8EFD4"/>
    <w:rsid w:val="41D3DA28"/>
    <w:rsid w:val="41D58332"/>
    <w:rsid w:val="41E24DE8"/>
    <w:rsid w:val="41E96A26"/>
    <w:rsid w:val="41F5CC5B"/>
    <w:rsid w:val="420A08CF"/>
    <w:rsid w:val="421C7F24"/>
    <w:rsid w:val="4221C0F0"/>
    <w:rsid w:val="422BB16C"/>
    <w:rsid w:val="42340587"/>
    <w:rsid w:val="42374A2F"/>
    <w:rsid w:val="426544D8"/>
    <w:rsid w:val="426EF157"/>
    <w:rsid w:val="42801CE4"/>
    <w:rsid w:val="42987BBC"/>
    <w:rsid w:val="429EDB21"/>
    <w:rsid w:val="42A0442C"/>
    <w:rsid w:val="42A206BC"/>
    <w:rsid w:val="42AEADF5"/>
    <w:rsid w:val="42C1C3C0"/>
    <w:rsid w:val="42C36E23"/>
    <w:rsid w:val="42D54B89"/>
    <w:rsid w:val="42F0FEC6"/>
    <w:rsid w:val="4318FFB3"/>
    <w:rsid w:val="4319B963"/>
    <w:rsid w:val="432765B4"/>
    <w:rsid w:val="43359794"/>
    <w:rsid w:val="434B8621"/>
    <w:rsid w:val="434C1FCE"/>
    <w:rsid w:val="4357786B"/>
    <w:rsid w:val="436352EB"/>
    <w:rsid w:val="4369BFB6"/>
    <w:rsid w:val="436FC70A"/>
    <w:rsid w:val="437D02BB"/>
    <w:rsid w:val="43821F02"/>
    <w:rsid w:val="4391C9BD"/>
    <w:rsid w:val="439B5C6C"/>
    <w:rsid w:val="43A0844A"/>
    <w:rsid w:val="43AAFF3C"/>
    <w:rsid w:val="43B00A31"/>
    <w:rsid w:val="43B48B15"/>
    <w:rsid w:val="43BB138E"/>
    <w:rsid w:val="43BB56B1"/>
    <w:rsid w:val="43C5FB32"/>
    <w:rsid w:val="43D9F9A2"/>
    <w:rsid w:val="43E09815"/>
    <w:rsid w:val="43E546A4"/>
    <w:rsid w:val="43E729E4"/>
    <w:rsid w:val="43F76C7F"/>
    <w:rsid w:val="440A2303"/>
    <w:rsid w:val="4411B714"/>
    <w:rsid w:val="441D8242"/>
    <w:rsid w:val="4435E363"/>
    <w:rsid w:val="44424184"/>
    <w:rsid w:val="444D915B"/>
    <w:rsid w:val="445C5CB9"/>
    <w:rsid w:val="447A3CEB"/>
    <w:rsid w:val="448AED52"/>
    <w:rsid w:val="448D377E"/>
    <w:rsid w:val="449A300C"/>
    <w:rsid w:val="44A7644A"/>
    <w:rsid w:val="44ACA34F"/>
    <w:rsid w:val="44B1ED22"/>
    <w:rsid w:val="44B3839D"/>
    <w:rsid w:val="44B47018"/>
    <w:rsid w:val="44EF6B3C"/>
    <w:rsid w:val="450F8C6B"/>
    <w:rsid w:val="452765C2"/>
    <w:rsid w:val="45434E3D"/>
    <w:rsid w:val="454A15C9"/>
    <w:rsid w:val="454EDDB3"/>
    <w:rsid w:val="4551BA32"/>
    <w:rsid w:val="457CCAEE"/>
    <w:rsid w:val="457F520A"/>
    <w:rsid w:val="4582943D"/>
    <w:rsid w:val="4599B2EF"/>
    <w:rsid w:val="45ACD898"/>
    <w:rsid w:val="45B6CE89"/>
    <w:rsid w:val="45C0694C"/>
    <w:rsid w:val="45C189CB"/>
    <w:rsid w:val="45C4DE15"/>
    <w:rsid w:val="45D78E61"/>
    <w:rsid w:val="45E3FC79"/>
    <w:rsid w:val="45E88A5A"/>
    <w:rsid w:val="45EA5263"/>
    <w:rsid w:val="4608A3E2"/>
    <w:rsid w:val="46148AA3"/>
    <w:rsid w:val="4615D62A"/>
    <w:rsid w:val="461947A2"/>
    <w:rsid w:val="461EE635"/>
    <w:rsid w:val="46325246"/>
    <w:rsid w:val="463CC317"/>
    <w:rsid w:val="4648D8E6"/>
    <w:rsid w:val="465119E6"/>
    <w:rsid w:val="465972D1"/>
    <w:rsid w:val="4664A292"/>
    <w:rsid w:val="4665180D"/>
    <w:rsid w:val="4665D8F4"/>
    <w:rsid w:val="4676C580"/>
    <w:rsid w:val="4683AF31"/>
    <w:rsid w:val="468D0518"/>
    <w:rsid w:val="46B19491"/>
    <w:rsid w:val="46DAB8F3"/>
    <w:rsid w:val="46E6E54F"/>
    <w:rsid w:val="46FA022F"/>
    <w:rsid w:val="470C3F13"/>
    <w:rsid w:val="47159B33"/>
    <w:rsid w:val="4718CCA0"/>
    <w:rsid w:val="472AAABA"/>
    <w:rsid w:val="47307522"/>
    <w:rsid w:val="4749E94A"/>
    <w:rsid w:val="4758E51E"/>
    <w:rsid w:val="475A6292"/>
    <w:rsid w:val="4765124B"/>
    <w:rsid w:val="477138A6"/>
    <w:rsid w:val="47989045"/>
    <w:rsid w:val="47A5B3DD"/>
    <w:rsid w:val="47AF17F1"/>
    <w:rsid w:val="47BBF86F"/>
    <w:rsid w:val="47BF474D"/>
    <w:rsid w:val="47D1815D"/>
    <w:rsid w:val="47F557A1"/>
    <w:rsid w:val="47FDE568"/>
    <w:rsid w:val="48000BD1"/>
    <w:rsid w:val="4805F19A"/>
    <w:rsid w:val="480EAFBB"/>
    <w:rsid w:val="483635C5"/>
    <w:rsid w:val="48453A75"/>
    <w:rsid w:val="486B3E5C"/>
    <w:rsid w:val="486C6F60"/>
    <w:rsid w:val="489812B3"/>
    <w:rsid w:val="489EB325"/>
    <w:rsid w:val="48AA1C59"/>
    <w:rsid w:val="48BD85A3"/>
    <w:rsid w:val="48D6A000"/>
    <w:rsid w:val="48D8483B"/>
    <w:rsid w:val="48DAE4A1"/>
    <w:rsid w:val="48DBB48D"/>
    <w:rsid w:val="48FF06A2"/>
    <w:rsid w:val="49046337"/>
    <w:rsid w:val="491039A3"/>
    <w:rsid w:val="4917C53D"/>
    <w:rsid w:val="49207F99"/>
    <w:rsid w:val="496A94A5"/>
    <w:rsid w:val="4985CD85"/>
    <w:rsid w:val="498DD0D0"/>
    <w:rsid w:val="49B04733"/>
    <w:rsid w:val="49B17AAE"/>
    <w:rsid w:val="49CCFA8E"/>
    <w:rsid w:val="49DB1C9F"/>
    <w:rsid w:val="4A02F334"/>
    <w:rsid w:val="4A17E06D"/>
    <w:rsid w:val="4A25071E"/>
    <w:rsid w:val="4A4BE65B"/>
    <w:rsid w:val="4A5961D5"/>
    <w:rsid w:val="4A59CA55"/>
    <w:rsid w:val="4A5F5212"/>
    <w:rsid w:val="4A68DE90"/>
    <w:rsid w:val="4A6D75A0"/>
    <w:rsid w:val="4A6EF834"/>
    <w:rsid w:val="4A760489"/>
    <w:rsid w:val="4A7C38FA"/>
    <w:rsid w:val="4A8A6D8A"/>
    <w:rsid w:val="4A91AA54"/>
    <w:rsid w:val="4A97B6F2"/>
    <w:rsid w:val="4A9DBEF6"/>
    <w:rsid w:val="4AC1963C"/>
    <w:rsid w:val="4AC8A152"/>
    <w:rsid w:val="4AD52C26"/>
    <w:rsid w:val="4AE608A2"/>
    <w:rsid w:val="4AFCA4A8"/>
    <w:rsid w:val="4B089CC5"/>
    <w:rsid w:val="4B2BB159"/>
    <w:rsid w:val="4B2EF30C"/>
    <w:rsid w:val="4B31F521"/>
    <w:rsid w:val="4B45A33C"/>
    <w:rsid w:val="4B5C3718"/>
    <w:rsid w:val="4B66E868"/>
    <w:rsid w:val="4B7691AD"/>
    <w:rsid w:val="4B80C560"/>
    <w:rsid w:val="4B8C9424"/>
    <w:rsid w:val="4B8FBAC1"/>
    <w:rsid w:val="4B95C202"/>
    <w:rsid w:val="4BB9EDFC"/>
    <w:rsid w:val="4BC390AE"/>
    <w:rsid w:val="4C111481"/>
    <w:rsid w:val="4C123EAF"/>
    <w:rsid w:val="4C1C4D00"/>
    <w:rsid w:val="4C1D66E2"/>
    <w:rsid w:val="4C1F46C1"/>
    <w:rsid w:val="4C285BC8"/>
    <w:rsid w:val="4C30E5E6"/>
    <w:rsid w:val="4C446806"/>
    <w:rsid w:val="4C54DE37"/>
    <w:rsid w:val="4C579B55"/>
    <w:rsid w:val="4C93FB14"/>
    <w:rsid w:val="4C963A6B"/>
    <w:rsid w:val="4CAD89E6"/>
    <w:rsid w:val="4CB5F2DA"/>
    <w:rsid w:val="4CC99BC9"/>
    <w:rsid w:val="4CD6381A"/>
    <w:rsid w:val="4CF03C22"/>
    <w:rsid w:val="4CF2A981"/>
    <w:rsid w:val="4CFFB1AA"/>
    <w:rsid w:val="4D09F77E"/>
    <w:rsid w:val="4D2EDD07"/>
    <w:rsid w:val="4D3FCAEC"/>
    <w:rsid w:val="4D40C687"/>
    <w:rsid w:val="4D43D6FF"/>
    <w:rsid w:val="4D4B5205"/>
    <w:rsid w:val="4D4BC8E6"/>
    <w:rsid w:val="4D4CAA98"/>
    <w:rsid w:val="4D4F8558"/>
    <w:rsid w:val="4D4F945F"/>
    <w:rsid w:val="4D901F52"/>
    <w:rsid w:val="4D97F6D2"/>
    <w:rsid w:val="4DB43371"/>
    <w:rsid w:val="4DC283B7"/>
    <w:rsid w:val="4DDE7A11"/>
    <w:rsid w:val="4DDFA230"/>
    <w:rsid w:val="4DEC1A84"/>
    <w:rsid w:val="4E097B03"/>
    <w:rsid w:val="4E0ECDCB"/>
    <w:rsid w:val="4E0FD159"/>
    <w:rsid w:val="4E1684B7"/>
    <w:rsid w:val="4E2F7256"/>
    <w:rsid w:val="4E3562D7"/>
    <w:rsid w:val="4E4209DB"/>
    <w:rsid w:val="4E484D6E"/>
    <w:rsid w:val="4E509919"/>
    <w:rsid w:val="4E52B71A"/>
    <w:rsid w:val="4E5B74BC"/>
    <w:rsid w:val="4E602868"/>
    <w:rsid w:val="4E7B27F8"/>
    <w:rsid w:val="4E80ED4A"/>
    <w:rsid w:val="4E8317F5"/>
    <w:rsid w:val="4E83629D"/>
    <w:rsid w:val="4E9621E2"/>
    <w:rsid w:val="4E9AAE9F"/>
    <w:rsid w:val="4EA768BD"/>
    <w:rsid w:val="4EAFBDA7"/>
    <w:rsid w:val="4EAFCFFF"/>
    <w:rsid w:val="4EC90991"/>
    <w:rsid w:val="4ED53D30"/>
    <w:rsid w:val="4EF46D3B"/>
    <w:rsid w:val="4EF55412"/>
    <w:rsid w:val="4EFF9C48"/>
    <w:rsid w:val="4F01F851"/>
    <w:rsid w:val="4F03B4AF"/>
    <w:rsid w:val="4F0B39D4"/>
    <w:rsid w:val="4F209234"/>
    <w:rsid w:val="4F20F3A3"/>
    <w:rsid w:val="4F26F1DB"/>
    <w:rsid w:val="4F2E638E"/>
    <w:rsid w:val="4F3E81D0"/>
    <w:rsid w:val="4F53EB52"/>
    <w:rsid w:val="4F5C9D16"/>
    <w:rsid w:val="4F60379C"/>
    <w:rsid w:val="4F733D16"/>
    <w:rsid w:val="4F7D302D"/>
    <w:rsid w:val="4F7DAD4F"/>
    <w:rsid w:val="4F8F0F8A"/>
    <w:rsid w:val="4F9F93BC"/>
    <w:rsid w:val="4FA0DD1E"/>
    <w:rsid w:val="4FA52A52"/>
    <w:rsid w:val="4FA8B088"/>
    <w:rsid w:val="4FADF3EA"/>
    <w:rsid w:val="4FCBA8F3"/>
    <w:rsid w:val="4FDA0B11"/>
    <w:rsid w:val="4FF98B5D"/>
    <w:rsid w:val="5005B7D0"/>
    <w:rsid w:val="5007F9A3"/>
    <w:rsid w:val="5012952C"/>
    <w:rsid w:val="501813D7"/>
    <w:rsid w:val="501B7B6A"/>
    <w:rsid w:val="5027E753"/>
    <w:rsid w:val="50399B4D"/>
    <w:rsid w:val="5059A5D0"/>
    <w:rsid w:val="505DF9FB"/>
    <w:rsid w:val="507355CD"/>
    <w:rsid w:val="5073B796"/>
    <w:rsid w:val="50A330CB"/>
    <w:rsid w:val="50AEFCAC"/>
    <w:rsid w:val="50DA20FD"/>
    <w:rsid w:val="50F63A7D"/>
    <w:rsid w:val="5108C31E"/>
    <w:rsid w:val="510FF011"/>
    <w:rsid w:val="51175A25"/>
    <w:rsid w:val="511AA144"/>
    <w:rsid w:val="511F0CFE"/>
    <w:rsid w:val="51219C4E"/>
    <w:rsid w:val="5130CBBD"/>
    <w:rsid w:val="5145E007"/>
    <w:rsid w:val="516DEDD4"/>
    <w:rsid w:val="5189C5C8"/>
    <w:rsid w:val="5197FE7A"/>
    <w:rsid w:val="51A053FD"/>
    <w:rsid w:val="51A1ED0A"/>
    <w:rsid w:val="51AA6EAC"/>
    <w:rsid w:val="51CF0C6F"/>
    <w:rsid w:val="51D7B8C9"/>
    <w:rsid w:val="51E6D37A"/>
    <w:rsid w:val="51EFF294"/>
    <w:rsid w:val="51FB4409"/>
    <w:rsid w:val="52011C91"/>
    <w:rsid w:val="521171E9"/>
    <w:rsid w:val="52363B51"/>
    <w:rsid w:val="523DA6A0"/>
    <w:rsid w:val="5255158C"/>
    <w:rsid w:val="525ED93A"/>
    <w:rsid w:val="52645871"/>
    <w:rsid w:val="5276AB13"/>
    <w:rsid w:val="52876259"/>
    <w:rsid w:val="528D7CE4"/>
    <w:rsid w:val="52973FDF"/>
    <w:rsid w:val="52978F46"/>
    <w:rsid w:val="52A219E1"/>
    <w:rsid w:val="52A53A68"/>
    <w:rsid w:val="52ABA482"/>
    <w:rsid w:val="52B14A3D"/>
    <w:rsid w:val="52B1EBA9"/>
    <w:rsid w:val="52B2434B"/>
    <w:rsid w:val="52BBD2B8"/>
    <w:rsid w:val="52BF1B31"/>
    <w:rsid w:val="52C51D2F"/>
    <w:rsid w:val="52D641EC"/>
    <w:rsid w:val="52DB4DCF"/>
    <w:rsid w:val="52E76B5E"/>
    <w:rsid w:val="5302DDB2"/>
    <w:rsid w:val="53135551"/>
    <w:rsid w:val="531FDE45"/>
    <w:rsid w:val="532A8197"/>
    <w:rsid w:val="532CA2BB"/>
    <w:rsid w:val="533BF256"/>
    <w:rsid w:val="5342826D"/>
    <w:rsid w:val="535CF43C"/>
    <w:rsid w:val="53696B2A"/>
    <w:rsid w:val="537620EC"/>
    <w:rsid w:val="53852B12"/>
    <w:rsid w:val="5385C5AE"/>
    <w:rsid w:val="5397A6D7"/>
    <w:rsid w:val="539A32EE"/>
    <w:rsid w:val="539C5CA9"/>
    <w:rsid w:val="53B87095"/>
    <w:rsid w:val="53C09C12"/>
    <w:rsid w:val="53C60B10"/>
    <w:rsid w:val="53D780C9"/>
    <w:rsid w:val="53DE44B3"/>
    <w:rsid w:val="53DE4C98"/>
    <w:rsid w:val="53E9A0A5"/>
    <w:rsid w:val="54024B2C"/>
    <w:rsid w:val="542E65FC"/>
    <w:rsid w:val="54508FCA"/>
    <w:rsid w:val="5476C70E"/>
    <w:rsid w:val="549EFDAD"/>
    <w:rsid w:val="54C3587E"/>
    <w:rsid w:val="54C54683"/>
    <w:rsid w:val="54D565AA"/>
    <w:rsid w:val="54DF2D73"/>
    <w:rsid w:val="54E34916"/>
    <w:rsid w:val="54E80DA8"/>
    <w:rsid w:val="54E9E8F6"/>
    <w:rsid w:val="54EA9348"/>
    <w:rsid w:val="54EDF38A"/>
    <w:rsid w:val="54EE762A"/>
    <w:rsid w:val="54F48BC8"/>
    <w:rsid w:val="54F7D9DC"/>
    <w:rsid w:val="54FCD7E7"/>
    <w:rsid w:val="550AA1A8"/>
    <w:rsid w:val="550BC9E7"/>
    <w:rsid w:val="550D70A9"/>
    <w:rsid w:val="5522CABA"/>
    <w:rsid w:val="55317916"/>
    <w:rsid w:val="553FBA3A"/>
    <w:rsid w:val="554AAA42"/>
    <w:rsid w:val="5558005F"/>
    <w:rsid w:val="556CEB10"/>
    <w:rsid w:val="558250E3"/>
    <w:rsid w:val="558E64FA"/>
    <w:rsid w:val="5596427B"/>
    <w:rsid w:val="559FE5F6"/>
    <w:rsid w:val="55A4B7A2"/>
    <w:rsid w:val="55AB139A"/>
    <w:rsid w:val="55C56BCE"/>
    <w:rsid w:val="55C7EFF1"/>
    <w:rsid w:val="55D335F6"/>
    <w:rsid w:val="5606E48B"/>
    <w:rsid w:val="561DD9AB"/>
    <w:rsid w:val="56259042"/>
    <w:rsid w:val="5646C4B6"/>
    <w:rsid w:val="5657759A"/>
    <w:rsid w:val="565E6E9F"/>
    <w:rsid w:val="5664656B"/>
    <w:rsid w:val="566AD75E"/>
    <w:rsid w:val="5684B56A"/>
    <w:rsid w:val="56853E1B"/>
    <w:rsid w:val="5686DACF"/>
    <w:rsid w:val="56946D87"/>
    <w:rsid w:val="56A4C16E"/>
    <w:rsid w:val="56E14C7D"/>
    <w:rsid w:val="56E33110"/>
    <w:rsid w:val="56EE207D"/>
    <w:rsid w:val="56FF771D"/>
    <w:rsid w:val="570A2BF1"/>
    <w:rsid w:val="5716211B"/>
    <w:rsid w:val="572315D1"/>
    <w:rsid w:val="572684B4"/>
    <w:rsid w:val="572E1EE7"/>
    <w:rsid w:val="5751B5D1"/>
    <w:rsid w:val="578686ED"/>
    <w:rsid w:val="57889F07"/>
    <w:rsid w:val="5792FD66"/>
    <w:rsid w:val="5793F1D4"/>
    <w:rsid w:val="57A1D0C7"/>
    <w:rsid w:val="57A5FCFD"/>
    <w:rsid w:val="57AA77AD"/>
    <w:rsid w:val="57B337AF"/>
    <w:rsid w:val="57BA3D19"/>
    <w:rsid w:val="57BF7784"/>
    <w:rsid w:val="57CD50C9"/>
    <w:rsid w:val="57ECBC7E"/>
    <w:rsid w:val="57FCDAAC"/>
    <w:rsid w:val="5801DE0A"/>
    <w:rsid w:val="5806BCFB"/>
    <w:rsid w:val="580E8756"/>
    <w:rsid w:val="581AA43C"/>
    <w:rsid w:val="58201C4D"/>
    <w:rsid w:val="58387366"/>
    <w:rsid w:val="5839B991"/>
    <w:rsid w:val="583B775F"/>
    <w:rsid w:val="58457DED"/>
    <w:rsid w:val="584967E1"/>
    <w:rsid w:val="584B8271"/>
    <w:rsid w:val="5853AEE9"/>
    <w:rsid w:val="58774A33"/>
    <w:rsid w:val="587E7E6A"/>
    <w:rsid w:val="58AF2A50"/>
    <w:rsid w:val="58C3C913"/>
    <w:rsid w:val="58DD4412"/>
    <w:rsid w:val="58E08C57"/>
    <w:rsid w:val="58E221B4"/>
    <w:rsid w:val="58E261B7"/>
    <w:rsid w:val="58EA0972"/>
    <w:rsid w:val="58F04810"/>
    <w:rsid w:val="58F23223"/>
    <w:rsid w:val="58FC7E3F"/>
    <w:rsid w:val="58FE17B6"/>
    <w:rsid w:val="59074374"/>
    <w:rsid w:val="5914EFA2"/>
    <w:rsid w:val="59238F4A"/>
    <w:rsid w:val="5928325C"/>
    <w:rsid w:val="595E5AA3"/>
    <w:rsid w:val="596B0358"/>
    <w:rsid w:val="59927AE4"/>
    <w:rsid w:val="59CE4651"/>
    <w:rsid w:val="59DACE65"/>
    <w:rsid w:val="59F46829"/>
    <w:rsid w:val="59F518B4"/>
    <w:rsid w:val="5A013395"/>
    <w:rsid w:val="5A13499E"/>
    <w:rsid w:val="5A2FE765"/>
    <w:rsid w:val="5A601ED3"/>
    <w:rsid w:val="5A6B2781"/>
    <w:rsid w:val="5A6EFC6B"/>
    <w:rsid w:val="5A6FE155"/>
    <w:rsid w:val="5A711AAC"/>
    <w:rsid w:val="5A72B85A"/>
    <w:rsid w:val="5A76671B"/>
    <w:rsid w:val="5A800F95"/>
    <w:rsid w:val="5A8379FA"/>
    <w:rsid w:val="5A886481"/>
    <w:rsid w:val="5A8D69E5"/>
    <w:rsid w:val="5AB33A15"/>
    <w:rsid w:val="5AB66FFD"/>
    <w:rsid w:val="5AB69682"/>
    <w:rsid w:val="5B00CC59"/>
    <w:rsid w:val="5B0A8E28"/>
    <w:rsid w:val="5B0DE314"/>
    <w:rsid w:val="5B24ACF2"/>
    <w:rsid w:val="5B3B7793"/>
    <w:rsid w:val="5B4A2611"/>
    <w:rsid w:val="5B61AD4B"/>
    <w:rsid w:val="5B75C2C7"/>
    <w:rsid w:val="5BAC83BF"/>
    <w:rsid w:val="5BDAD456"/>
    <w:rsid w:val="5C08AA82"/>
    <w:rsid w:val="5C199036"/>
    <w:rsid w:val="5C1B39A5"/>
    <w:rsid w:val="5C223505"/>
    <w:rsid w:val="5C23C8BE"/>
    <w:rsid w:val="5C2B7AC2"/>
    <w:rsid w:val="5C2CEC49"/>
    <w:rsid w:val="5C664139"/>
    <w:rsid w:val="5C670B03"/>
    <w:rsid w:val="5C67BB6F"/>
    <w:rsid w:val="5C7FF94E"/>
    <w:rsid w:val="5C8E50D3"/>
    <w:rsid w:val="5C9208A7"/>
    <w:rsid w:val="5CB68727"/>
    <w:rsid w:val="5CCC480E"/>
    <w:rsid w:val="5CDDA8D9"/>
    <w:rsid w:val="5D0230FC"/>
    <w:rsid w:val="5D0D6D0E"/>
    <w:rsid w:val="5D16C4B5"/>
    <w:rsid w:val="5D22AD01"/>
    <w:rsid w:val="5D390229"/>
    <w:rsid w:val="5D39BBB2"/>
    <w:rsid w:val="5D4FC27B"/>
    <w:rsid w:val="5D8298F7"/>
    <w:rsid w:val="5D840800"/>
    <w:rsid w:val="5D8F0598"/>
    <w:rsid w:val="5D952244"/>
    <w:rsid w:val="5D9AAAB5"/>
    <w:rsid w:val="5DCA682C"/>
    <w:rsid w:val="5DD7A400"/>
    <w:rsid w:val="5DE3F8B4"/>
    <w:rsid w:val="5DE6F08A"/>
    <w:rsid w:val="5DEF5BFF"/>
    <w:rsid w:val="5DFD853C"/>
    <w:rsid w:val="5E003BF0"/>
    <w:rsid w:val="5E0CB4A3"/>
    <w:rsid w:val="5E0DB04C"/>
    <w:rsid w:val="5E1E499A"/>
    <w:rsid w:val="5E300914"/>
    <w:rsid w:val="5E31598D"/>
    <w:rsid w:val="5E35B3D7"/>
    <w:rsid w:val="5E3B2AD8"/>
    <w:rsid w:val="5E3C5C6B"/>
    <w:rsid w:val="5E3CD905"/>
    <w:rsid w:val="5E5E9058"/>
    <w:rsid w:val="5E82AB60"/>
    <w:rsid w:val="5E9F1E13"/>
    <w:rsid w:val="5EA09475"/>
    <w:rsid w:val="5EBB7DCC"/>
    <w:rsid w:val="5EBBEBBF"/>
    <w:rsid w:val="5EC7FEB1"/>
    <w:rsid w:val="5EC8FC88"/>
    <w:rsid w:val="5EDD1BF5"/>
    <w:rsid w:val="5EEA4CE6"/>
    <w:rsid w:val="5EFDC55F"/>
    <w:rsid w:val="5F0B9200"/>
    <w:rsid w:val="5F24DB19"/>
    <w:rsid w:val="5F3AF7D6"/>
    <w:rsid w:val="5F3BB220"/>
    <w:rsid w:val="5F3EA21B"/>
    <w:rsid w:val="5F479470"/>
    <w:rsid w:val="5F571156"/>
    <w:rsid w:val="5F6334FE"/>
    <w:rsid w:val="5F9E3BCC"/>
    <w:rsid w:val="5FA2FAD0"/>
    <w:rsid w:val="5FA57227"/>
    <w:rsid w:val="5FB1A963"/>
    <w:rsid w:val="5FB1C689"/>
    <w:rsid w:val="5FCF5976"/>
    <w:rsid w:val="5FE068A5"/>
    <w:rsid w:val="5FF971AE"/>
    <w:rsid w:val="60031916"/>
    <w:rsid w:val="6050089D"/>
    <w:rsid w:val="605238C7"/>
    <w:rsid w:val="606324E6"/>
    <w:rsid w:val="6070BD99"/>
    <w:rsid w:val="607A2A2D"/>
    <w:rsid w:val="60971D5F"/>
    <w:rsid w:val="60A0E1EE"/>
    <w:rsid w:val="60B4E5CD"/>
    <w:rsid w:val="60C7C1E1"/>
    <w:rsid w:val="60D580B9"/>
    <w:rsid w:val="60DB9812"/>
    <w:rsid w:val="60E36678"/>
    <w:rsid w:val="60EC243E"/>
    <w:rsid w:val="611E5FF0"/>
    <w:rsid w:val="6134545E"/>
    <w:rsid w:val="613490B8"/>
    <w:rsid w:val="613BF0F9"/>
    <w:rsid w:val="613C0D35"/>
    <w:rsid w:val="614BE545"/>
    <w:rsid w:val="6158D50A"/>
    <w:rsid w:val="61682C46"/>
    <w:rsid w:val="616851CE"/>
    <w:rsid w:val="6169E400"/>
    <w:rsid w:val="616FBCBD"/>
    <w:rsid w:val="61759DF3"/>
    <w:rsid w:val="618F4677"/>
    <w:rsid w:val="61A6EE0E"/>
    <w:rsid w:val="61A7B829"/>
    <w:rsid w:val="61AECD8B"/>
    <w:rsid w:val="61AEDE8F"/>
    <w:rsid w:val="61B9DDDC"/>
    <w:rsid w:val="61C606D1"/>
    <w:rsid w:val="61CB88F7"/>
    <w:rsid w:val="61CBB109"/>
    <w:rsid w:val="61DF67F9"/>
    <w:rsid w:val="6210A35F"/>
    <w:rsid w:val="6217A01C"/>
    <w:rsid w:val="621DA200"/>
    <w:rsid w:val="6223C589"/>
    <w:rsid w:val="6230CA51"/>
    <w:rsid w:val="623D1CF1"/>
    <w:rsid w:val="62732DE5"/>
    <w:rsid w:val="62920D16"/>
    <w:rsid w:val="62948226"/>
    <w:rsid w:val="6295364E"/>
    <w:rsid w:val="62AB85DA"/>
    <w:rsid w:val="62C0647B"/>
    <w:rsid w:val="62E16026"/>
    <w:rsid w:val="62F8C0E5"/>
    <w:rsid w:val="630A04B3"/>
    <w:rsid w:val="6325EBEF"/>
    <w:rsid w:val="633124D0"/>
    <w:rsid w:val="634026E7"/>
    <w:rsid w:val="63498E3D"/>
    <w:rsid w:val="635EE039"/>
    <w:rsid w:val="635F953E"/>
    <w:rsid w:val="636638AB"/>
    <w:rsid w:val="63728C4C"/>
    <w:rsid w:val="6395E9AA"/>
    <w:rsid w:val="63B27596"/>
    <w:rsid w:val="63C38A36"/>
    <w:rsid w:val="63E7C405"/>
    <w:rsid w:val="63F0F72E"/>
    <w:rsid w:val="643FC676"/>
    <w:rsid w:val="6453A831"/>
    <w:rsid w:val="6462D72C"/>
    <w:rsid w:val="6486FADB"/>
    <w:rsid w:val="64A13089"/>
    <w:rsid w:val="64B657DF"/>
    <w:rsid w:val="64D6D710"/>
    <w:rsid w:val="64DA0309"/>
    <w:rsid w:val="64F07318"/>
    <w:rsid w:val="6503C734"/>
    <w:rsid w:val="65135D15"/>
    <w:rsid w:val="652AF380"/>
    <w:rsid w:val="652F317E"/>
    <w:rsid w:val="653E47B2"/>
    <w:rsid w:val="653EC0B7"/>
    <w:rsid w:val="655431C8"/>
    <w:rsid w:val="6558B808"/>
    <w:rsid w:val="65644EAE"/>
    <w:rsid w:val="65686D59"/>
    <w:rsid w:val="6572751D"/>
    <w:rsid w:val="6580AEA4"/>
    <w:rsid w:val="6583DC1B"/>
    <w:rsid w:val="65AFF2CD"/>
    <w:rsid w:val="65B6191C"/>
    <w:rsid w:val="65B7B3A8"/>
    <w:rsid w:val="65BAD4B7"/>
    <w:rsid w:val="65CAF976"/>
    <w:rsid w:val="65D4A434"/>
    <w:rsid w:val="661C6A23"/>
    <w:rsid w:val="66521BB1"/>
    <w:rsid w:val="667418D7"/>
    <w:rsid w:val="667D6FF5"/>
    <w:rsid w:val="668B51A0"/>
    <w:rsid w:val="668E4C18"/>
    <w:rsid w:val="668F6CDD"/>
    <w:rsid w:val="669BAA6B"/>
    <w:rsid w:val="66A78EE8"/>
    <w:rsid w:val="66A7B6E0"/>
    <w:rsid w:val="66B0C71A"/>
    <w:rsid w:val="66B5577C"/>
    <w:rsid w:val="66B612EF"/>
    <w:rsid w:val="66BD95BD"/>
    <w:rsid w:val="66DCD981"/>
    <w:rsid w:val="66E77D4F"/>
    <w:rsid w:val="66E89447"/>
    <w:rsid w:val="66F2857B"/>
    <w:rsid w:val="66F85694"/>
    <w:rsid w:val="6705D8DA"/>
    <w:rsid w:val="670FBA47"/>
    <w:rsid w:val="6713974F"/>
    <w:rsid w:val="67180A8D"/>
    <w:rsid w:val="6732F50A"/>
    <w:rsid w:val="67446B2E"/>
    <w:rsid w:val="674CDDB5"/>
    <w:rsid w:val="675A60C9"/>
    <w:rsid w:val="67697A8A"/>
    <w:rsid w:val="67903857"/>
    <w:rsid w:val="67B84E3C"/>
    <w:rsid w:val="67BCC89B"/>
    <w:rsid w:val="67C3B5B9"/>
    <w:rsid w:val="67D1FA5B"/>
    <w:rsid w:val="67D48990"/>
    <w:rsid w:val="67DB8D14"/>
    <w:rsid w:val="67DFDD1A"/>
    <w:rsid w:val="67E072C1"/>
    <w:rsid w:val="67EC70DB"/>
    <w:rsid w:val="67F747A2"/>
    <w:rsid w:val="67FD4C9B"/>
    <w:rsid w:val="680BDD4B"/>
    <w:rsid w:val="680E80BC"/>
    <w:rsid w:val="6817C59C"/>
    <w:rsid w:val="681A5335"/>
    <w:rsid w:val="68304A96"/>
    <w:rsid w:val="6839655F"/>
    <w:rsid w:val="6843CDEF"/>
    <w:rsid w:val="687536C4"/>
    <w:rsid w:val="68783AAD"/>
    <w:rsid w:val="687A18E8"/>
    <w:rsid w:val="688AF524"/>
    <w:rsid w:val="6891D419"/>
    <w:rsid w:val="68B5AF21"/>
    <w:rsid w:val="68BCFD56"/>
    <w:rsid w:val="68C23907"/>
    <w:rsid w:val="68E13F0B"/>
    <w:rsid w:val="69176CFB"/>
    <w:rsid w:val="691A55C4"/>
    <w:rsid w:val="691FC3EF"/>
    <w:rsid w:val="69235CA2"/>
    <w:rsid w:val="69378D98"/>
    <w:rsid w:val="6963D456"/>
    <w:rsid w:val="69647BE2"/>
    <w:rsid w:val="697D6763"/>
    <w:rsid w:val="698334F3"/>
    <w:rsid w:val="699AF191"/>
    <w:rsid w:val="69A615AC"/>
    <w:rsid w:val="69AD7F87"/>
    <w:rsid w:val="69B9D9CC"/>
    <w:rsid w:val="69C698D7"/>
    <w:rsid w:val="69C8164E"/>
    <w:rsid w:val="69E4BFBD"/>
    <w:rsid w:val="69E5F271"/>
    <w:rsid w:val="69F317B2"/>
    <w:rsid w:val="6A11A560"/>
    <w:rsid w:val="6A410BCF"/>
    <w:rsid w:val="6A41F97C"/>
    <w:rsid w:val="6A48E311"/>
    <w:rsid w:val="6A533C75"/>
    <w:rsid w:val="6A608A6B"/>
    <w:rsid w:val="6A6224F9"/>
    <w:rsid w:val="6A6421E9"/>
    <w:rsid w:val="6A6BD478"/>
    <w:rsid w:val="6A6E51C1"/>
    <w:rsid w:val="6A81F2AF"/>
    <w:rsid w:val="6A8A7684"/>
    <w:rsid w:val="6A8B60B3"/>
    <w:rsid w:val="6A989C25"/>
    <w:rsid w:val="6AA81BAF"/>
    <w:rsid w:val="6AB8FBDA"/>
    <w:rsid w:val="6ABB07AF"/>
    <w:rsid w:val="6AC7017D"/>
    <w:rsid w:val="6AD31140"/>
    <w:rsid w:val="6AED2F13"/>
    <w:rsid w:val="6B01A4E8"/>
    <w:rsid w:val="6B312730"/>
    <w:rsid w:val="6B3E46B0"/>
    <w:rsid w:val="6B4D0706"/>
    <w:rsid w:val="6B4E2FA2"/>
    <w:rsid w:val="6B5A13F0"/>
    <w:rsid w:val="6B612C24"/>
    <w:rsid w:val="6B7912D2"/>
    <w:rsid w:val="6B8C0176"/>
    <w:rsid w:val="6BB80FC9"/>
    <w:rsid w:val="6BC955FF"/>
    <w:rsid w:val="6BCBF7E4"/>
    <w:rsid w:val="6BD23A64"/>
    <w:rsid w:val="6BD6386E"/>
    <w:rsid w:val="6BEBCF74"/>
    <w:rsid w:val="6BF72082"/>
    <w:rsid w:val="6C027271"/>
    <w:rsid w:val="6C027FD1"/>
    <w:rsid w:val="6C04DFA9"/>
    <w:rsid w:val="6C070AA9"/>
    <w:rsid w:val="6C0CBF55"/>
    <w:rsid w:val="6C1A117D"/>
    <w:rsid w:val="6C1A1FAA"/>
    <w:rsid w:val="6C28A975"/>
    <w:rsid w:val="6C2ADEA9"/>
    <w:rsid w:val="6C311A21"/>
    <w:rsid w:val="6C324AFA"/>
    <w:rsid w:val="6C348142"/>
    <w:rsid w:val="6C3C483E"/>
    <w:rsid w:val="6C4ADB43"/>
    <w:rsid w:val="6C55B626"/>
    <w:rsid w:val="6C5EA774"/>
    <w:rsid w:val="6C6F68C5"/>
    <w:rsid w:val="6C77030C"/>
    <w:rsid w:val="6C866FBB"/>
    <w:rsid w:val="6C8E5E38"/>
    <w:rsid w:val="6CC2A8B4"/>
    <w:rsid w:val="6CD5D8AF"/>
    <w:rsid w:val="6CD60659"/>
    <w:rsid w:val="6CE55B92"/>
    <w:rsid w:val="6CE5BBA4"/>
    <w:rsid w:val="6CE90D11"/>
    <w:rsid w:val="6D25B639"/>
    <w:rsid w:val="6D422786"/>
    <w:rsid w:val="6D568876"/>
    <w:rsid w:val="6D74CD1B"/>
    <w:rsid w:val="6D8E4A20"/>
    <w:rsid w:val="6DBEE455"/>
    <w:rsid w:val="6DCE5085"/>
    <w:rsid w:val="6DD3E56E"/>
    <w:rsid w:val="6DE37AFB"/>
    <w:rsid w:val="6DE505F6"/>
    <w:rsid w:val="6DE88C19"/>
    <w:rsid w:val="6DF03255"/>
    <w:rsid w:val="6DF4819D"/>
    <w:rsid w:val="6DF831E7"/>
    <w:rsid w:val="6E1D7316"/>
    <w:rsid w:val="6E343BD5"/>
    <w:rsid w:val="6E3E5866"/>
    <w:rsid w:val="6E5958A0"/>
    <w:rsid w:val="6E6E6828"/>
    <w:rsid w:val="6E7BC05E"/>
    <w:rsid w:val="6E85D555"/>
    <w:rsid w:val="6EA04637"/>
    <w:rsid w:val="6EA420F5"/>
    <w:rsid w:val="6EBB157A"/>
    <w:rsid w:val="6EC49E09"/>
    <w:rsid w:val="6EE281B0"/>
    <w:rsid w:val="6EE68403"/>
    <w:rsid w:val="6EEB8541"/>
    <w:rsid w:val="6EEEF22A"/>
    <w:rsid w:val="6EF8A3CC"/>
    <w:rsid w:val="6EFA5215"/>
    <w:rsid w:val="6F012AF3"/>
    <w:rsid w:val="6F22A10E"/>
    <w:rsid w:val="6F2CD9D8"/>
    <w:rsid w:val="6F335A3D"/>
    <w:rsid w:val="6F45F3FA"/>
    <w:rsid w:val="6F5779D8"/>
    <w:rsid w:val="6F63B2BD"/>
    <w:rsid w:val="6F64EC5A"/>
    <w:rsid w:val="6F6EDFE9"/>
    <w:rsid w:val="6F94ED72"/>
    <w:rsid w:val="6FA0A1E8"/>
    <w:rsid w:val="6FBBD5AB"/>
    <w:rsid w:val="6FC3FC4F"/>
    <w:rsid w:val="6FC5AA25"/>
    <w:rsid w:val="6FCAC26A"/>
    <w:rsid w:val="6FDA1160"/>
    <w:rsid w:val="6FE0DE49"/>
    <w:rsid w:val="6FE27D76"/>
    <w:rsid w:val="6FE2BE44"/>
    <w:rsid w:val="6FE3A333"/>
    <w:rsid w:val="6FF82201"/>
    <w:rsid w:val="70016C1A"/>
    <w:rsid w:val="702E0D1F"/>
    <w:rsid w:val="7039BBF4"/>
    <w:rsid w:val="703E6AC3"/>
    <w:rsid w:val="7059F2D3"/>
    <w:rsid w:val="705FA23C"/>
    <w:rsid w:val="70723A64"/>
    <w:rsid w:val="707FD877"/>
    <w:rsid w:val="7084CF36"/>
    <w:rsid w:val="70A13E70"/>
    <w:rsid w:val="70A1AD54"/>
    <w:rsid w:val="70AC4BA6"/>
    <w:rsid w:val="70AF43F4"/>
    <w:rsid w:val="70BE021E"/>
    <w:rsid w:val="70BE5FBC"/>
    <w:rsid w:val="70C0E28C"/>
    <w:rsid w:val="70D1BA02"/>
    <w:rsid w:val="70D5AC09"/>
    <w:rsid w:val="70D7C3E0"/>
    <w:rsid w:val="70D805A2"/>
    <w:rsid w:val="70D87C57"/>
    <w:rsid w:val="70E3FEE2"/>
    <w:rsid w:val="71125793"/>
    <w:rsid w:val="7114AE19"/>
    <w:rsid w:val="7137E3B2"/>
    <w:rsid w:val="713EEE36"/>
    <w:rsid w:val="713FEDBB"/>
    <w:rsid w:val="71434392"/>
    <w:rsid w:val="714EFABB"/>
    <w:rsid w:val="71525A20"/>
    <w:rsid w:val="717087B4"/>
    <w:rsid w:val="717AADC1"/>
    <w:rsid w:val="718346CA"/>
    <w:rsid w:val="7186DD5F"/>
    <w:rsid w:val="7188B0C9"/>
    <w:rsid w:val="719A5DC7"/>
    <w:rsid w:val="719F457C"/>
    <w:rsid w:val="71BC62BD"/>
    <w:rsid w:val="71C24197"/>
    <w:rsid w:val="71C4DA9A"/>
    <w:rsid w:val="71D99D97"/>
    <w:rsid w:val="71E24FD9"/>
    <w:rsid w:val="71E66D7F"/>
    <w:rsid w:val="71E9E5DA"/>
    <w:rsid w:val="71EA27D7"/>
    <w:rsid w:val="71EC7715"/>
    <w:rsid w:val="71F12825"/>
    <w:rsid w:val="720DAD66"/>
    <w:rsid w:val="7222D7C8"/>
    <w:rsid w:val="7225907F"/>
    <w:rsid w:val="7234EB9D"/>
    <w:rsid w:val="723AA9FF"/>
    <w:rsid w:val="7240CDD9"/>
    <w:rsid w:val="72423E8B"/>
    <w:rsid w:val="724E70A7"/>
    <w:rsid w:val="7257DBEB"/>
    <w:rsid w:val="726AC085"/>
    <w:rsid w:val="727C9D59"/>
    <w:rsid w:val="727FC27C"/>
    <w:rsid w:val="7288C349"/>
    <w:rsid w:val="72AA26ED"/>
    <w:rsid w:val="72D7384E"/>
    <w:rsid w:val="72ED9D43"/>
    <w:rsid w:val="72F98B77"/>
    <w:rsid w:val="7307445C"/>
    <w:rsid w:val="7312B668"/>
    <w:rsid w:val="73227BCC"/>
    <w:rsid w:val="73269546"/>
    <w:rsid w:val="732BCE7E"/>
    <w:rsid w:val="736FCC88"/>
    <w:rsid w:val="7380CD3A"/>
    <w:rsid w:val="7388A847"/>
    <w:rsid w:val="738C82EA"/>
    <w:rsid w:val="73998170"/>
    <w:rsid w:val="73A0ED83"/>
    <w:rsid w:val="73BA2ECF"/>
    <w:rsid w:val="73BE84BE"/>
    <w:rsid w:val="73CC4B25"/>
    <w:rsid w:val="73D194E3"/>
    <w:rsid w:val="73EC907B"/>
    <w:rsid w:val="73F1A983"/>
    <w:rsid w:val="73F22A3C"/>
    <w:rsid w:val="73F4177C"/>
    <w:rsid w:val="73F528FC"/>
    <w:rsid w:val="73F59093"/>
    <w:rsid w:val="74141482"/>
    <w:rsid w:val="74151671"/>
    <w:rsid w:val="74271BF4"/>
    <w:rsid w:val="74287E12"/>
    <w:rsid w:val="7429C60D"/>
    <w:rsid w:val="743BF076"/>
    <w:rsid w:val="7441948B"/>
    <w:rsid w:val="74521704"/>
    <w:rsid w:val="745458D8"/>
    <w:rsid w:val="746068EE"/>
    <w:rsid w:val="746153F5"/>
    <w:rsid w:val="746F6D80"/>
    <w:rsid w:val="748A0A09"/>
    <w:rsid w:val="74B4BD1B"/>
    <w:rsid w:val="74DCE7DF"/>
    <w:rsid w:val="74E1A6D0"/>
    <w:rsid w:val="74EF9BFD"/>
    <w:rsid w:val="74F2CD9C"/>
    <w:rsid w:val="7529DCEF"/>
    <w:rsid w:val="753A698D"/>
    <w:rsid w:val="753B6E66"/>
    <w:rsid w:val="75408771"/>
    <w:rsid w:val="7548C4DA"/>
    <w:rsid w:val="754981CE"/>
    <w:rsid w:val="754C8BA3"/>
    <w:rsid w:val="75598C3F"/>
    <w:rsid w:val="755DF704"/>
    <w:rsid w:val="7565E48B"/>
    <w:rsid w:val="75682467"/>
    <w:rsid w:val="756BCF3C"/>
    <w:rsid w:val="7577EFC1"/>
    <w:rsid w:val="7579B701"/>
    <w:rsid w:val="757B9FEC"/>
    <w:rsid w:val="759C7615"/>
    <w:rsid w:val="759D7466"/>
    <w:rsid w:val="75A4E447"/>
    <w:rsid w:val="75A9F0BF"/>
    <w:rsid w:val="75B32499"/>
    <w:rsid w:val="75D2C0BD"/>
    <w:rsid w:val="75D72EBF"/>
    <w:rsid w:val="75DCA43D"/>
    <w:rsid w:val="75FA8D98"/>
    <w:rsid w:val="760669BE"/>
    <w:rsid w:val="761CA88D"/>
    <w:rsid w:val="7622242F"/>
    <w:rsid w:val="7623462F"/>
    <w:rsid w:val="7624BB36"/>
    <w:rsid w:val="7629E147"/>
    <w:rsid w:val="76370FFA"/>
    <w:rsid w:val="76418D2F"/>
    <w:rsid w:val="7648D2C9"/>
    <w:rsid w:val="764A1988"/>
    <w:rsid w:val="7653E4C9"/>
    <w:rsid w:val="7664232F"/>
    <w:rsid w:val="769899C2"/>
    <w:rsid w:val="7699F253"/>
    <w:rsid w:val="76C61D8F"/>
    <w:rsid w:val="76CC16AF"/>
    <w:rsid w:val="76D99B89"/>
    <w:rsid w:val="76F48663"/>
    <w:rsid w:val="76FACF29"/>
    <w:rsid w:val="77030C84"/>
    <w:rsid w:val="7708DF84"/>
    <w:rsid w:val="772A14C2"/>
    <w:rsid w:val="77303FEA"/>
    <w:rsid w:val="7739181D"/>
    <w:rsid w:val="7739D3B2"/>
    <w:rsid w:val="7752D928"/>
    <w:rsid w:val="7758A176"/>
    <w:rsid w:val="775BF321"/>
    <w:rsid w:val="775CA1E7"/>
    <w:rsid w:val="777B470F"/>
    <w:rsid w:val="77BDCFE2"/>
    <w:rsid w:val="77BF0ECC"/>
    <w:rsid w:val="77C46BD4"/>
    <w:rsid w:val="77D11CE7"/>
    <w:rsid w:val="77D5990C"/>
    <w:rsid w:val="77E6DC2B"/>
    <w:rsid w:val="7802D910"/>
    <w:rsid w:val="780DC012"/>
    <w:rsid w:val="7823D0C3"/>
    <w:rsid w:val="785B2345"/>
    <w:rsid w:val="786297DB"/>
    <w:rsid w:val="78660F1A"/>
    <w:rsid w:val="7866B944"/>
    <w:rsid w:val="7880E768"/>
    <w:rsid w:val="78AFEC0C"/>
    <w:rsid w:val="78CB8C5D"/>
    <w:rsid w:val="78DD62FB"/>
    <w:rsid w:val="78E99F8C"/>
    <w:rsid w:val="79097FB4"/>
    <w:rsid w:val="791387A2"/>
    <w:rsid w:val="79364AF3"/>
    <w:rsid w:val="793DE41E"/>
    <w:rsid w:val="79634187"/>
    <w:rsid w:val="79697339"/>
    <w:rsid w:val="79746081"/>
    <w:rsid w:val="7986AE14"/>
    <w:rsid w:val="798F0123"/>
    <w:rsid w:val="7996B0FB"/>
    <w:rsid w:val="79B279FC"/>
    <w:rsid w:val="79C6E6F5"/>
    <w:rsid w:val="79CACA37"/>
    <w:rsid w:val="79CEACE0"/>
    <w:rsid w:val="79D47E35"/>
    <w:rsid w:val="79EFD1C4"/>
    <w:rsid w:val="79FEFBDE"/>
    <w:rsid w:val="7A015192"/>
    <w:rsid w:val="7A046EDA"/>
    <w:rsid w:val="7A156CCC"/>
    <w:rsid w:val="7A1D0970"/>
    <w:rsid w:val="7A32A9D5"/>
    <w:rsid w:val="7A48C14D"/>
    <w:rsid w:val="7A6708D1"/>
    <w:rsid w:val="7A716D9B"/>
    <w:rsid w:val="7A76E91E"/>
    <w:rsid w:val="7A79EB8B"/>
    <w:rsid w:val="7AAA337E"/>
    <w:rsid w:val="7AB4F15C"/>
    <w:rsid w:val="7AD69357"/>
    <w:rsid w:val="7ADB3E55"/>
    <w:rsid w:val="7ADC5157"/>
    <w:rsid w:val="7AF14CAB"/>
    <w:rsid w:val="7B0F431A"/>
    <w:rsid w:val="7B11647F"/>
    <w:rsid w:val="7B1B3C70"/>
    <w:rsid w:val="7B31A784"/>
    <w:rsid w:val="7B3508B3"/>
    <w:rsid w:val="7B4F6D0C"/>
    <w:rsid w:val="7B6C3A80"/>
    <w:rsid w:val="7B97B1F8"/>
    <w:rsid w:val="7BA9076D"/>
    <w:rsid w:val="7BC664ED"/>
    <w:rsid w:val="7BE9532B"/>
    <w:rsid w:val="7BEF4211"/>
    <w:rsid w:val="7C01512E"/>
    <w:rsid w:val="7C0C9CA9"/>
    <w:rsid w:val="7C1351F4"/>
    <w:rsid w:val="7C1B6D11"/>
    <w:rsid w:val="7C29668C"/>
    <w:rsid w:val="7C2CB368"/>
    <w:rsid w:val="7C34EB1E"/>
    <w:rsid w:val="7C36CBF7"/>
    <w:rsid w:val="7C43CAB2"/>
    <w:rsid w:val="7C4D8EBA"/>
    <w:rsid w:val="7C4E2CC8"/>
    <w:rsid w:val="7C4F4AC8"/>
    <w:rsid w:val="7C6D263C"/>
    <w:rsid w:val="7C7037C4"/>
    <w:rsid w:val="7C73A38F"/>
    <w:rsid w:val="7C7DCC7D"/>
    <w:rsid w:val="7C887E3A"/>
    <w:rsid w:val="7CAC73F4"/>
    <w:rsid w:val="7CB2C77B"/>
    <w:rsid w:val="7CDF3EAC"/>
    <w:rsid w:val="7CF41FE7"/>
    <w:rsid w:val="7CFCD333"/>
    <w:rsid w:val="7D139F6D"/>
    <w:rsid w:val="7D18F275"/>
    <w:rsid w:val="7D316059"/>
    <w:rsid w:val="7D3647B6"/>
    <w:rsid w:val="7D40FD75"/>
    <w:rsid w:val="7D6DBF4A"/>
    <w:rsid w:val="7D73C5C0"/>
    <w:rsid w:val="7D786EF6"/>
    <w:rsid w:val="7D7D69A6"/>
    <w:rsid w:val="7D996F7F"/>
    <w:rsid w:val="7D9A615F"/>
    <w:rsid w:val="7DA1DF52"/>
    <w:rsid w:val="7DB8E9F9"/>
    <w:rsid w:val="7DDD9230"/>
    <w:rsid w:val="7DE4FCC8"/>
    <w:rsid w:val="7DFF4B5D"/>
    <w:rsid w:val="7E1ADCA5"/>
    <w:rsid w:val="7E33A794"/>
    <w:rsid w:val="7E39AEAB"/>
    <w:rsid w:val="7E3DD46D"/>
    <w:rsid w:val="7E42574F"/>
    <w:rsid w:val="7E7A0AEE"/>
    <w:rsid w:val="7E8794E9"/>
    <w:rsid w:val="7EAA72EA"/>
    <w:rsid w:val="7EE0671A"/>
    <w:rsid w:val="7EECC2A4"/>
    <w:rsid w:val="7EF307C8"/>
    <w:rsid w:val="7F04B29C"/>
    <w:rsid w:val="7F2B8968"/>
    <w:rsid w:val="7F2E2CCA"/>
    <w:rsid w:val="7F507E5E"/>
    <w:rsid w:val="7F508CCD"/>
    <w:rsid w:val="7F56AA92"/>
    <w:rsid w:val="7F5873FF"/>
    <w:rsid w:val="7F6FA888"/>
    <w:rsid w:val="7F70D47D"/>
    <w:rsid w:val="7F75C3B4"/>
    <w:rsid w:val="7F7A81F4"/>
    <w:rsid w:val="7F96D953"/>
    <w:rsid w:val="7F9AAA04"/>
    <w:rsid w:val="7FA4EBFD"/>
    <w:rsid w:val="7FB2CF0A"/>
    <w:rsid w:val="7FB45B96"/>
    <w:rsid w:val="7FB9B8F6"/>
    <w:rsid w:val="7FC74C31"/>
    <w:rsid w:val="7FD11642"/>
    <w:rsid w:val="7FD5B88A"/>
    <w:rsid w:val="7FDBE97C"/>
    <w:rsid w:val="7FE492C2"/>
    <w:rsid w:val="7FF564E7"/>
    <w:rsid w:val="7FFA6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AB274"/>
  <w15:chartTrackingRefBased/>
  <w15:docId w15:val="{1CC26781-3F64-4B9E-9B79-20B3020CA6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DE4FCC8"/>
    <w:pPr>
      <w:ind w:left="720"/>
      <w:contextualSpacing/>
    </w:pPr>
  </w:style>
  <w:style w:type="character" w:styleId="Hyperlink">
    <w:name w:val="Hyperlink"/>
    <w:basedOn w:val="DefaultParagraphFont"/>
    <w:uiPriority w:val="99"/>
    <w:unhideWhenUsed/>
    <w:rsid w:val="745458D8"/>
    <w:rPr>
      <w:color w:val="467886"/>
      <w:u w:val="single"/>
    </w:rPr>
  </w:style>
  <w:style w:type="paragraph" w:styleId="Header">
    <w:name w:val="header"/>
    <w:basedOn w:val="Normal"/>
    <w:uiPriority w:val="99"/>
    <w:unhideWhenUsed/>
    <w:rsid w:val="745458D8"/>
    <w:pPr>
      <w:tabs>
        <w:tab w:val="center" w:pos="4680"/>
        <w:tab w:val="right" w:pos="9360"/>
      </w:tabs>
      <w:spacing w:after="0" w:line="240" w:lineRule="auto"/>
    </w:pPr>
  </w:style>
  <w:style w:type="paragraph" w:styleId="Footer">
    <w:name w:val="footer"/>
    <w:basedOn w:val="Normal"/>
    <w:uiPriority w:val="99"/>
    <w:unhideWhenUsed/>
    <w:rsid w:val="745458D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www.bcs.com/?utm_source=copilot.com" TargetMode="External" Id="R97ddfa6a3092431a" /><Relationship Type="http://schemas.openxmlformats.org/officeDocument/2006/relationships/hyperlink" Target="https://academic.oup.com/?utm_source=copilot.com" TargetMode="External" Id="Rab268329bc674e65" /><Relationship Type="http://schemas.openxmlformats.org/officeDocument/2006/relationships/hyperlink" Target="https://www.mayoclinic.org/?utm_source=copilot.com" TargetMode="External" Id="R2be2c8f8d78f49bb" /><Relationship Type="http://schemas.openxmlformats.org/officeDocument/2006/relationships/hyperlink" Target="https://www.nhs.uk/?utm_source=copilot.com" TargetMode="External" Id="R14d37908b41d4dbb" /><Relationship Type="http://schemas.openxmlformats.org/officeDocument/2006/relationships/hyperlink" Target="https://www.gov.uk/government/publications" TargetMode="External" Id="Rbe67b493be81421a" /><Relationship Type="http://schemas.openxmlformats.org/officeDocument/2006/relationships/hyperlink" Target="https://www.bing.com/search?q=%22https%3A%2F%2Fwww.gov.uk%2Fgovernment%2Fpublications%22&amp;utm_source=copilot.com" TargetMode="External" Id="R075eba618a8c4f64" /><Relationship Type="http://schemas.openxmlformats.org/officeDocument/2006/relationships/hyperlink" Target="https://doi.org/10.1093/ehjqcco/qcaf011?utm_source=copilot.com" TargetMode="External" Id="R85d3cb826c5a4f3b" /><Relationship Type="http://schemas.openxmlformats.org/officeDocument/2006/relationships/hyperlink" Target="https://www.thelancet.com/?utm_source=copilot.com" TargetMode="External" Id="Rb807bed831324554" /><Relationship Type="http://schemas.openxmlformats.org/officeDocument/2006/relationships/hyperlink" Target="https://www.heart.org/?utm_source=copilot.com" TargetMode="External" Id="R239aedee0faf4d02" /><Relationship Type="http://schemas.openxmlformats.org/officeDocument/2006/relationships/hyperlink" Target="https://www.bhf.org.uk/?utm_source=copilot.com" TargetMode="External" Id="R6869fd2f7692454e" /><Relationship Type="http://schemas.openxmlformats.org/officeDocument/2006/relationships/hyperlink" Target="https://www.bhf.org.uk/?utm_source=copilot.com" TargetMode="External" Id="Rcff8fef8155e445e" /><Relationship Type="http://schemas.openxmlformats.org/officeDocument/2006/relationships/hyperlink" Target="https://www.bhf.org.uk/?utm_source=copilot.com" TargetMode="External" Id="R928ba96ab56e40fb" /><Relationship Type="http://schemas.openxmlformats.org/officeDocument/2006/relationships/hyperlink" Target="https://www.nhs.uk/?utm_source=copilot.com" TargetMode="External" Id="Rb94b90efd10b4fd1" /><Relationship Type="http://schemas.openxmlformats.org/officeDocument/2006/relationships/hyperlink" Target="https://www.nhs.uk/?utm_source=copilot.com" TargetMode="External" Id="Re58fc01eb3a5418c" /><Relationship Type="http://schemas.openxmlformats.org/officeDocument/2006/relationships/hyperlink" Target="https://www.nhs.uk/?utm_source=copilot.com" TargetMode="External" Id="R8940d61a23244218" /><Relationship Type="http://schemas.openxmlformats.org/officeDocument/2006/relationships/hyperlink" Target="https://digital.nhs.uk/?utm_source=copilot.com" TargetMode="External" Id="Rc32d41b0f6304d3b" /><Relationship Type="http://schemas.openxmlformats.org/officeDocument/2006/relationships/hyperlink" Target="https://www.nice.org.uk/?utm_source=copilot.com" TargetMode="External" Id="R3eb8737ea95c4671" /><Relationship Type="http://schemas.openxmlformats.org/officeDocument/2006/relationships/hyperlink" Target="https://www.who.int/?utm_source=copilot.com" TargetMode="External" Id="R0c05ef7c0d794d0b" /><Relationship Type="http://schemas.openxmlformats.org/officeDocument/2006/relationships/hyperlink" Target="https://www.bing.com/search?q=%22https%3A%2F%2Fwww.who.int%2Fnews-room%2Ffact-sheets%2Fdetail%2Fcardiovascular-diseases-%28cvds%29%22&amp;utm_source=copilot.com" TargetMode="External" Id="R27b1fee71e71480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Nwakaego Sylvia Boniface (2521142)</dc:creator>
  <keywords/>
  <dc:description/>
  <lastModifiedBy>Nwakaego Sylvia Boniface (2521142)</lastModifiedBy>
  <revision>15</revision>
  <dcterms:created xsi:type="dcterms:W3CDTF">2026-06-23T17:25:00.0000000Z</dcterms:created>
  <dcterms:modified xsi:type="dcterms:W3CDTF">2026-07-20T19:05:12.8661829Z</dcterms:modified>
</coreProperties>
</file>