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2DC09" w14:textId="78250C59" w:rsidR="00BE6510" w:rsidRDefault="006518FE" w:rsidP="00BE6510">
      <w:pPr>
        <w:jc w:val="center"/>
        <w:rPr>
          <w:rFonts w:ascii="Arial" w:hAnsi="Arial" w:cs="Arial"/>
          <w:b/>
          <w:bCs/>
          <w:sz w:val="24"/>
          <w:szCs w:val="24"/>
          <w:u w:val="single"/>
        </w:rPr>
      </w:pPr>
      <w:r>
        <w:rPr>
          <w:rFonts w:ascii="Arial" w:hAnsi="Arial" w:cs="Arial"/>
          <w:b/>
          <w:bCs/>
          <w:sz w:val="24"/>
          <w:szCs w:val="24"/>
          <w:u w:val="single"/>
        </w:rPr>
        <w:t xml:space="preserve"> </w:t>
      </w:r>
    </w:p>
    <w:p w14:paraId="5BD05A57" w14:textId="00D256D8" w:rsidR="00880EBE" w:rsidRPr="005D61A4" w:rsidRDefault="00BE6510" w:rsidP="00BE6510">
      <w:pPr>
        <w:jc w:val="center"/>
        <w:rPr>
          <w:rFonts w:ascii="Arial" w:hAnsi="Arial" w:cs="Arial"/>
          <w:b/>
          <w:bCs/>
          <w:sz w:val="24"/>
          <w:szCs w:val="24"/>
          <w:u w:val="single"/>
        </w:rPr>
      </w:pPr>
      <w:r w:rsidRPr="005D61A4">
        <w:rPr>
          <w:rFonts w:ascii="Arial" w:hAnsi="Arial" w:cs="Arial"/>
          <w:b/>
          <w:bCs/>
          <w:sz w:val="24"/>
          <w:szCs w:val="24"/>
          <w:u w:val="single"/>
        </w:rPr>
        <w:t>Assignment 1</w:t>
      </w:r>
      <w:r w:rsidR="000E39FA" w:rsidRPr="005D61A4">
        <w:rPr>
          <w:rFonts w:ascii="Arial" w:hAnsi="Arial" w:cs="Arial"/>
          <w:b/>
          <w:bCs/>
          <w:sz w:val="24"/>
          <w:szCs w:val="24"/>
          <w:u w:val="single"/>
        </w:rPr>
        <w:t xml:space="preserve"> - Critical analysis of a royal event</w:t>
      </w:r>
    </w:p>
    <w:p w14:paraId="5BC6609C" w14:textId="77777777" w:rsidR="00F536D4" w:rsidRPr="005D61A4" w:rsidRDefault="00F536D4" w:rsidP="00BE6510">
      <w:pPr>
        <w:jc w:val="center"/>
        <w:rPr>
          <w:rFonts w:ascii="Arial" w:hAnsi="Arial" w:cs="Arial"/>
          <w:b/>
          <w:bCs/>
          <w:sz w:val="24"/>
          <w:szCs w:val="24"/>
          <w:u w:val="single"/>
        </w:rPr>
      </w:pPr>
    </w:p>
    <w:p w14:paraId="366EAE22" w14:textId="77777777" w:rsidR="000E55D9" w:rsidRPr="005D61A4" w:rsidRDefault="000E55D9" w:rsidP="006A7C14">
      <w:pPr>
        <w:rPr>
          <w:rFonts w:ascii="Arial" w:hAnsi="Arial" w:cs="Arial"/>
          <w:b/>
          <w:bCs/>
          <w:sz w:val="24"/>
          <w:szCs w:val="24"/>
          <w:highlight w:val="yellow"/>
        </w:rPr>
      </w:pPr>
    </w:p>
    <w:p w14:paraId="54F90DF0" w14:textId="415F773A" w:rsidR="005E2BA9" w:rsidRPr="005D61A4" w:rsidRDefault="00911FD1" w:rsidP="008869F5">
      <w:pPr>
        <w:rPr>
          <w:rFonts w:ascii="Arial" w:hAnsi="Arial" w:cs="Arial"/>
          <w:sz w:val="24"/>
          <w:szCs w:val="24"/>
        </w:rPr>
      </w:pPr>
      <w:r w:rsidRPr="005D61A4">
        <w:rPr>
          <w:rFonts w:ascii="Arial" w:hAnsi="Arial" w:cs="Arial"/>
          <w:sz w:val="24"/>
          <w:szCs w:val="24"/>
        </w:rPr>
        <w:t xml:space="preserve">The purpose of </w:t>
      </w:r>
      <w:r w:rsidR="00C9322F" w:rsidRPr="005D61A4">
        <w:rPr>
          <w:rFonts w:ascii="Arial" w:hAnsi="Arial" w:cs="Arial"/>
          <w:sz w:val="24"/>
          <w:szCs w:val="24"/>
        </w:rPr>
        <w:t xml:space="preserve">this assignment </w:t>
      </w:r>
      <w:r w:rsidRPr="005D61A4">
        <w:rPr>
          <w:rFonts w:ascii="Arial" w:hAnsi="Arial" w:cs="Arial"/>
          <w:sz w:val="24"/>
          <w:szCs w:val="24"/>
        </w:rPr>
        <w:t xml:space="preserve">is to </w:t>
      </w:r>
      <w:r w:rsidR="00C9322F" w:rsidRPr="005D61A4">
        <w:rPr>
          <w:rFonts w:ascii="Arial" w:hAnsi="Arial" w:cs="Arial"/>
          <w:sz w:val="24"/>
          <w:szCs w:val="24"/>
        </w:rPr>
        <w:t xml:space="preserve">critically assess the impacts </w:t>
      </w:r>
      <w:r w:rsidR="00C62927" w:rsidRPr="005D61A4">
        <w:rPr>
          <w:rFonts w:ascii="Arial" w:hAnsi="Arial" w:cs="Arial"/>
          <w:sz w:val="24"/>
          <w:szCs w:val="24"/>
        </w:rPr>
        <w:t xml:space="preserve">that </w:t>
      </w:r>
      <w:r w:rsidR="00C9322F" w:rsidRPr="005D61A4">
        <w:rPr>
          <w:rFonts w:ascii="Arial" w:hAnsi="Arial" w:cs="Arial"/>
          <w:sz w:val="24"/>
          <w:szCs w:val="24"/>
        </w:rPr>
        <w:t>a specific royal event has on the host destination from both an economical and tourism perspective.</w:t>
      </w:r>
      <w:r w:rsidR="00597DA0" w:rsidRPr="005D61A4">
        <w:rPr>
          <w:rFonts w:ascii="Arial" w:hAnsi="Arial" w:cs="Arial"/>
          <w:sz w:val="24"/>
          <w:szCs w:val="24"/>
        </w:rPr>
        <w:t xml:space="preserve"> Within </w:t>
      </w:r>
      <w:r w:rsidR="005E2BA9" w:rsidRPr="005D61A4">
        <w:rPr>
          <w:rFonts w:ascii="Arial" w:hAnsi="Arial" w:cs="Arial"/>
          <w:sz w:val="24"/>
          <w:szCs w:val="24"/>
        </w:rPr>
        <w:t xml:space="preserve">this </w:t>
      </w:r>
      <w:r w:rsidR="003D1CFF" w:rsidRPr="005D61A4">
        <w:rPr>
          <w:rFonts w:ascii="Arial" w:hAnsi="Arial" w:cs="Arial"/>
          <w:sz w:val="24"/>
          <w:szCs w:val="24"/>
        </w:rPr>
        <w:t>will be a discussion of the</w:t>
      </w:r>
      <w:r w:rsidR="005E2BA9" w:rsidRPr="005D61A4">
        <w:rPr>
          <w:rFonts w:ascii="Arial" w:hAnsi="Arial" w:cs="Arial"/>
          <w:sz w:val="24"/>
          <w:szCs w:val="24"/>
        </w:rPr>
        <w:t xml:space="preserve"> </w:t>
      </w:r>
      <w:r w:rsidR="00C17CBC" w:rsidRPr="005D61A4">
        <w:rPr>
          <w:rFonts w:ascii="Arial" w:hAnsi="Arial" w:cs="Arial"/>
          <w:sz w:val="24"/>
          <w:szCs w:val="24"/>
        </w:rPr>
        <w:t>policies and strategies</w:t>
      </w:r>
      <w:r w:rsidR="00944F5C" w:rsidRPr="005D61A4">
        <w:rPr>
          <w:rFonts w:ascii="Arial" w:hAnsi="Arial" w:cs="Arial"/>
          <w:sz w:val="24"/>
          <w:szCs w:val="24"/>
        </w:rPr>
        <w:t xml:space="preserve"> </w:t>
      </w:r>
      <w:r w:rsidR="00324C7C" w:rsidRPr="005D61A4">
        <w:rPr>
          <w:rFonts w:ascii="Arial" w:hAnsi="Arial" w:cs="Arial"/>
          <w:sz w:val="24"/>
          <w:szCs w:val="24"/>
        </w:rPr>
        <w:t xml:space="preserve">needing </w:t>
      </w:r>
      <w:r w:rsidR="00D21874" w:rsidRPr="005D61A4">
        <w:rPr>
          <w:rFonts w:ascii="Arial" w:hAnsi="Arial" w:cs="Arial"/>
          <w:sz w:val="24"/>
          <w:szCs w:val="24"/>
        </w:rPr>
        <w:t xml:space="preserve">to be considered </w:t>
      </w:r>
      <w:r w:rsidR="00EE077C" w:rsidRPr="005D61A4">
        <w:rPr>
          <w:rFonts w:ascii="Arial" w:hAnsi="Arial" w:cs="Arial"/>
          <w:sz w:val="24"/>
          <w:szCs w:val="24"/>
        </w:rPr>
        <w:t xml:space="preserve">in terms of legacy </w:t>
      </w:r>
      <w:r w:rsidR="00D21874" w:rsidRPr="005D61A4">
        <w:rPr>
          <w:rFonts w:ascii="Arial" w:hAnsi="Arial" w:cs="Arial"/>
          <w:sz w:val="24"/>
          <w:szCs w:val="24"/>
        </w:rPr>
        <w:t>planning</w:t>
      </w:r>
      <w:r w:rsidR="00EE077C" w:rsidRPr="005D61A4">
        <w:rPr>
          <w:rFonts w:ascii="Arial" w:hAnsi="Arial" w:cs="Arial"/>
          <w:sz w:val="24"/>
          <w:szCs w:val="24"/>
        </w:rPr>
        <w:t xml:space="preserve"> for</w:t>
      </w:r>
      <w:r w:rsidR="00717F84" w:rsidRPr="005D61A4">
        <w:rPr>
          <w:rFonts w:ascii="Arial" w:hAnsi="Arial" w:cs="Arial"/>
          <w:sz w:val="24"/>
          <w:szCs w:val="24"/>
        </w:rPr>
        <w:t xml:space="preserve"> </w:t>
      </w:r>
      <w:r w:rsidR="00E513E8" w:rsidRPr="005D61A4">
        <w:rPr>
          <w:rFonts w:ascii="Arial" w:hAnsi="Arial" w:cs="Arial"/>
          <w:sz w:val="24"/>
          <w:szCs w:val="24"/>
        </w:rPr>
        <w:t xml:space="preserve">recurring </w:t>
      </w:r>
      <w:r w:rsidR="00717F84" w:rsidRPr="005D61A4">
        <w:rPr>
          <w:rFonts w:ascii="Arial" w:hAnsi="Arial" w:cs="Arial"/>
          <w:sz w:val="24"/>
          <w:szCs w:val="24"/>
        </w:rPr>
        <w:t xml:space="preserve">tourism </w:t>
      </w:r>
      <w:r w:rsidR="00E513E8" w:rsidRPr="005D61A4">
        <w:rPr>
          <w:rFonts w:ascii="Arial" w:hAnsi="Arial" w:cs="Arial"/>
          <w:sz w:val="24"/>
          <w:szCs w:val="24"/>
        </w:rPr>
        <w:t xml:space="preserve">following </w:t>
      </w:r>
      <w:r w:rsidR="00324C7C" w:rsidRPr="005D61A4">
        <w:rPr>
          <w:rFonts w:ascii="Arial" w:hAnsi="Arial" w:cs="Arial"/>
          <w:sz w:val="24"/>
          <w:szCs w:val="24"/>
        </w:rPr>
        <w:t xml:space="preserve">this particular </w:t>
      </w:r>
      <w:r w:rsidR="00046970" w:rsidRPr="005D61A4">
        <w:rPr>
          <w:rFonts w:ascii="Arial" w:hAnsi="Arial" w:cs="Arial"/>
          <w:sz w:val="24"/>
          <w:szCs w:val="24"/>
        </w:rPr>
        <w:t>royal</w:t>
      </w:r>
      <w:r w:rsidR="00D21874" w:rsidRPr="005D61A4">
        <w:rPr>
          <w:rFonts w:ascii="Arial" w:hAnsi="Arial" w:cs="Arial"/>
          <w:sz w:val="24"/>
          <w:szCs w:val="24"/>
        </w:rPr>
        <w:t xml:space="preserve"> event</w:t>
      </w:r>
      <w:r w:rsidR="00046970" w:rsidRPr="005D61A4">
        <w:rPr>
          <w:rFonts w:ascii="Arial" w:hAnsi="Arial" w:cs="Arial"/>
          <w:sz w:val="24"/>
          <w:szCs w:val="24"/>
        </w:rPr>
        <w:t xml:space="preserve"> </w:t>
      </w:r>
      <w:r w:rsidR="00935A16" w:rsidRPr="005D61A4">
        <w:rPr>
          <w:rFonts w:ascii="Arial" w:hAnsi="Arial" w:cs="Arial"/>
          <w:sz w:val="24"/>
          <w:szCs w:val="24"/>
        </w:rPr>
        <w:t xml:space="preserve">as well as the </w:t>
      </w:r>
      <w:r w:rsidR="001C0E6A" w:rsidRPr="005D61A4">
        <w:rPr>
          <w:rFonts w:ascii="Arial" w:hAnsi="Arial" w:cs="Arial"/>
          <w:sz w:val="24"/>
          <w:szCs w:val="24"/>
        </w:rPr>
        <w:t xml:space="preserve">community, </w:t>
      </w:r>
      <w:r w:rsidR="00935A16" w:rsidRPr="005D61A4">
        <w:rPr>
          <w:rFonts w:ascii="Arial" w:hAnsi="Arial" w:cs="Arial"/>
          <w:sz w:val="24"/>
          <w:szCs w:val="24"/>
        </w:rPr>
        <w:t>economic</w:t>
      </w:r>
      <w:r w:rsidR="00191D5D" w:rsidRPr="005D61A4">
        <w:rPr>
          <w:rFonts w:ascii="Arial" w:hAnsi="Arial" w:cs="Arial"/>
          <w:sz w:val="24"/>
          <w:szCs w:val="24"/>
        </w:rPr>
        <w:t xml:space="preserve"> and </w:t>
      </w:r>
      <w:r w:rsidR="00935A16" w:rsidRPr="005D61A4">
        <w:rPr>
          <w:rFonts w:ascii="Arial" w:hAnsi="Arial" w:cs="Arial"/>
          <w:sz w:val="24"/>
          <w:szCs w:val="24"/>
        </w:rPr>
        <w:t xml:space="preserve">social </w:t>
      </w:r>
      <w:r w:rsidR="003F5E61" w:rsidRPr="005D61A4">
        <w:rPr>
          <w:rFonts w:ascii="Arial" w:hAnsi="Arial" w:cs="Arial"/>
          <w:sz w:val="24"/>
          <w:szCs w:val="24"/>
        </w:rPr>
        <w:t>impacts</w:t>
      </w:r>
      <w:r w:rsidR="00621ABF" w:rsidRPr="005D61A4">
        <w:rPr>
          <w:rFonts w:ascii="Arial" w:hAnsi="Arial" w:cs="Arial"/>
          <w:sz w:val="24"/>
          <w:szCs w:val="24"/>
        </w:rPr>
        <w:t xml:space="preserve"> </w:t>
      </w:r>
      <w:r w:rsidR="001C0E6A" w:rsidRPr="005D61A4">
        <w:rPr>
          <w:rFonts w:ascii="Arial" w:hAnsi="Arial" w:cs="Arial"/>
          <w:sz w:val="24"/>
          <w:szCs w:val="24"/>
        </w:rPr>
        <w:t xml:space="preserve">this has </w:t>
      </w:r>
      <w:r w:rsidR="00191D5D" w:rsidRPr="005D61A4">
        <w:rPr>
          <w:rFonts w:ascii="Arial" w:hAnsi="Arial" w:cs="Arial"/>
          <w:sz w:val="24"/>
          <w:szCs w:val="24"/>
        </w:rPr>
        <w:t>o</w:t>
      </w:r>
      <w:r w:rsidR="00621ABF" w:rsidRPr="005D61A4">
        <w:rPr>
          <w:rFonts w:ascii="Arial" w:hAnsi="Arial" w:cs="Arial"/>
          <w:sz w:val="24"/>
          <w:szCs w:val="24"/>
        </w:rPr>
        <w:t>n both the UK and globally</w:t>
      </w:r>
      <w:r w:rsidR="00B2519C" w:rsidRPr="005D61A4">
        <w:rPr>
          <w:rFonts w:ascii="Arial" w:hAnsi="Arial" w:cs="Arial"/>
          <w:sz w:val="24"/>
          <w:szCs w:val="24"/>
        </w:rPr>
        <w:t>.</w:t>
      </w:r>
      <w:r w:rsidR="00621ABF" w:rsidRPr="005D61A4">
        <w:rPr>
          <w:rFonts w:ascii="Arial" w:hAnsi="Arial" w:cs="Arial"/>
          <w:sz w:val="24"/>
          <w:szCs w:val="24"/>
        </w:rPr>
        <w:t xml:space="preserve"> </w:t>
      </w:r>
      <w:r w:rsidR="006E4FA5" w:rsidRPr="005D61A4">
        <w:rPr>
          <w:rFonts w:ascii="Arial" w:hAnsi="Arial" w:cs="Arial"/>
          <w:sz w:val="24"/>
          <w:szCs w:val="24"/>
        </w:rPr>
        <w:t xml:space="preserve">Key </w:t>
      </w:r>
      <w:r w:rsidR="00F83BEB" w:rsidRPr="005D61A4">
        <w:rPr>
          <w:rFonts w:ascii="Arial" w:hAnsi="Arial" w:cs="Arial"/>
          <w:sz w:val="24"/>
          <w:szCs w:val="24"/>
        </w:rPr>
        <w:t xml:space="preserve">Performance Indicators (KPI’s) </w:t>
      </w:r>
      <w:r w:rsidR="008E08CB" w:rsidRPr="005D61A4">
        <w:rPr>
          <w:rFonts w:ascii="Arial" w:hAnsi="Arial" w:cs="Arial"/>
          <w:sz w:val="24"/>
          <w:szCs w:val="24"/>
        </w:rPr>
        <w:t xml:space="preserve">used to </w:t>
      </w:r>
      <w:r w:rsidR="00196BE4" w:rsidRPr="005D61A4">
        <w:rPr>
          <w:rFonts w:ascii="Arial" w:hAnsi="Arial" w:cs="Arial"/>
          <w:sz w:val="24"/>
          <w:szCs w:val="24"/>
        </w:rPr>
        <w:t xml:space="preserve">measure the </w:t>
      </w:r>
      <w:r w:rsidR="00997B8C" w:rsidRPr="005D61A4">
        <w:rPr>
          <w:rFonts w:ascii="Arial" w:hAnsi="Arial" w:cs="Arial"/>
          <w:sz w:val="24"/>
          <w:szCs w:val="24"/>
        </w:rPr>
        <w:t xml:space="preserve">events overall </w:t>
      </w:r>
      <w:r w:rsidR="00196BE4" w:rsidRPr="005D61A4">
        <w:rPr>
          <w:rFonts w:ascii="Arial" w:hAnsi="Arial" w:cs="Arial"/>
          <w:sz w:val="24"/>
          <w:szCs w:val="24"/>
        </w:rPr>
        <w:t xml:space="preserve">success will </w:t>
      </w:r>
      <w:r w:rsidR="009F4790" w:rsidRPr="005D61A4">
        <w:rPr>
          <w:rFonts w:ascii="Arial" w:hAnsi="Arial" w:cs="Arial"/>
          <w:sz w:val="24"/>
          <w:szCs w:val="24"/>
        </w:rPr>
        <w:t>also be</w:t>
      </w:r>
      <w:r w:rsidR="0086773B" w:rsidRPr="005D61A4">
        <w:rPr>
          <w:rFonts w:ascii="Arial" w:hAnsi="Arial" w:cs="Arial"/>
          <w:sz w:val="24"/>
          <w:szCs w:val="24"/>
        </w:rPr>
        <w:t xml:space="preserve"> discussed</w:t>
      </w:r>
      <w:r w:rsidR="00447DAD" w:rsidRPr="005D61A4">
        <w:rPr>
          <w:rFonts w:ascii="Arial" w:hAnsi="Arial" w:cs="Arial"/>
          <w:sz w:val="24"/>
          <w:szCs w:val="24"/>
        </w:rPr>
        <w:t xml:space="preserve"> along with the multiplier</w:t>
      </w:r>
      <w:r w:rsidR="00104231" w:rsidRPr="005D61A4">
        <w:rPr>
          <w:rFonts w:ascii="Arial" w:hAnsi="Arial" w:cs="Arial"/>
          <w:sz w:val="24"/>
          <w:szCs w:val="24"/>
        </w:rPr>
        <w:t xml:space="preserve"> effect</w:t>
      </w:r>
      <w:r w:rsidR="00EB4F6F" w:rsidRPr="005D61A4">
        <w:rPr>
          <w:rFonts w:ascii="Arial" w:hAnsi="Arial" w:cs="Arial"/>
          <w:sz w:val="24"/>
          <w:szCs w:val="24"/>
        </w:rPr>
        <w:t xml:space="preserve"> of economic activities occurring as a result of the event. </w:t>
      </w:r>
      <w:r w:rsidR="00196BE4" w:rsidRPr="005D61A4">
        <w:rPr>
          <w:rFonts w:ascii="Arial" w:hAnsi="Arial" w:cs="Arial"/>
          <w:sz w:val="24"/>
          <w:szCs w:val="24"/>
        </w:rPr>
        <w:t xml:space="preserve"> </w:t>
      </w:r>
    </w:p>
    <w:p w14:paraId="66F58B30" w14:textId="14C0CCD8" w:rsidR="007B458C" w:rsidRPr="005D61A4" w:rsidRDefault="00A47F2F" w:rsidP="008869F5">
      <w:pPr>
        <w:rPr>
          <w:rFonts w:ascii="Arial" w:hAnsi="Arial" w:cs="Arial"/>
          <w:sz w:val="24"/>
          <w:szCs w:val="24"/>
        </w:rPr>
      </w:pPr>
      <w:r w:rsidRPr="005D61A4">
        <w:rPr>
          <w:rFonts w:ascii="Arial" w:hAnsi="Arial" w:cs="Arial"/>
          <w:sz w:val="24"/>
          <w:szCs w:val="24"/>
        </w:rPr>
        <w:t>Recognised as a ‘global brand’</w:t>
      </w:r>
      <w:r w:rsidR="00055577" w:rsidRPr="005D61A4">
        <w:rPr>
          <w:rFonts w:ascii="Arial" w:hAnsi="Arial" w:cs="Arial"/>
          <w:sz w:val="24"/>
          <w:szCs w:val="24"/>
        </w:rPr>
        <w:t xml:space="preserve"> (</w:t>
      </w:r>
      <w:proofErr w:type="spellStart"/>
      <w:r w:rsidR="00055577" w:rsidRPr="005D61A4">
        <w:rPr>
          <w:rFonts w:ascii="Arial" w:hAnsi="Arial" w:cs="Arial"/>
          <w:sz w:val="24"/>
          <w:szCs w:val="24"/>
        </w:rPr>
        <w:t>Otnes</w:t>
      </w:r>
      <w:proofErr w:type="spellEnd"/>
      <w:r w:rsidR="00055577" w:rsidRPr="005D61A4">
        <w:rPr>
          <w:rFonts w:ascii="Arial" w:hAnsi="Arial" w:cs="Arial"/>
          <w:sz w:val="24"/>
          <w:szCs w:val="24"/>
        </w:rPr>
        <w:t xml:space="preserve"> &amp; Maclaren, 2015)</w:t>
      </w:r>
      <w:r w:rsidRPr="005D61A4">
        <w:rPr>
          <w:rFonts w:ascii="Arial" w:hAnsi="Arial" w:cs="Arial"/>
          <w:sz w:val="24"/>
          <w:szCs w:val="24"/>
        </w:rPr>
        <w:t>, t</w:t>
      </w:r>
      <w:r w:rsidR="00644B8E" w:rsidRPr="005D61A4">
        <w:rPr>
          <w:rFonts w:ascii="Arial" w:hAnsi="Arial" w:cs="Arial"/>
          <w:sz w:val="24"/>
          <w:szCs w:val="24"/>
        </w:rPr>
        <w:t xml:space="preserve">he Royal Family </w:t>
      </w:r>
      <w:r w:rsidR="003D02A8" w:rsidRPr="005D61A4">
        <w:rPr>
          <w:rFonts w:ascii="Arial" w:hAnsi="Arial" w:cs="Arial"/>
          <w:sz w:val="24"/>
          <w:szCs w:val="24"/>
        </w:rPr>
        <w:t xml:space="preserve">attract a significant amount of public and media interest </w:t>
      </w:r>
      <w:r w:rsidR="00CF76B8" w:rsidRPr="005D61A4">
        <w:rPr>
          <w:rFonts w:ascii="Arial" w:hAnsi="Arial" w:cs="Arial"/>
          <w:sz w:val="24"/>
          <w:szCs w:val="24"/>
        </w:rPr>
        <w:t xml:space="preserve">worldwide with them being </w:t>
      </w:r>
      <w:r w:rsidR="008B5C50" w:rsidRPr="005D61A4">
        <w:rPr>
          <w:rFonts w:ascii="Arial" w:hAnsi="Arial" w:cs="Arial"/>
          <w:sz w:val="24"/>
          <w:szCs w:val="24"/>
        </w:rPr>
        <w:t xml:space="preserve">considered </w:t>
      </w:r>
      <w:r w:rsidR="00426A3F" w:rsidRPr="005D61A4">
        <w:rPr>
          <w:rFonts w:ascii="Arial" w:hAnsi="Arial" w:cs="Arial"/>
          <w:sz w:val="24"/>
          <w:szCs w:val="24"/>
        </w:rPr>
        <w:t xml:space="preserve">a </w:t>
      </w:r>
      <w:r w:rsidR="008B5C50" w:rsidRPr="005D61A4">
        <w:rPr>
          <w:rFonts w:ascii="Arial" w:hAnsi="Arial" w:cs="Arial"/>
          <w:sz w:val="24"/>
          <w:szCs w:val="24"/>
        </w:rPr>
        <w:t xml:space="preserve">key motivating factor in terms of influencing </w:t>
      </w:r>
      <w:r w:rsidR="00912BFF" w:rsidRPr="005D61A4">
        <w:rPr>
          <w:rFonts w:ascii="Arial" w:hAnsi="Arial" w:cs="Arial"/>
          <w:sz w:val="24"/>
          <w:szCs w:val="24"/>
        </w:rPr>
        <w:t xml:space="preserve">tourists </w:t>
      </w:r>
      <w:r w:rsidR="00426A3F" w:rsidRPr="005D61A4">
        <w:rPr>
          <w:rFonts w:ascii="Arial" w:hAnsi="Arial" w:cs="Arial"/>
          <w:sz w:val="24"/>
          <w:szCs w:val="24"/>
        </w:rPr>
        <w:t>to visit Britain</w:t>
      </w:r>
      <w:r w:rsidR="00D86FFD" w:rsidRPr="005D61A4">
        <w:rPr>
          <w:rFonts w:ascii="Arial" w:hAnsi="Arial" w:cs="Arial"/>
          <w:sz w:val="24"/>
          <w:szCs w:val="24"/>
        </w:rPr>
        <w:t xml:space="preserve"> (The Conversation, 2017)</w:t>
      </w:r>
      <w:r w:rsidR="003A45F8" w:rsidRPr="005D61A4">
        <w:rPr>
          <w:rFonts w:ascii="Arial" w:hAnsi="Arial" w:cs="Arial"/>
          <w:sz w:val="24"/>
          <w:szCs w:val="24"/>
        </w:rPr>
        <w:t>,</w:t>
      </w:r>
      <w:r w:rsidR="00E73405" w:rsidRPr="005D61A4">
        <w:rPr>
          <w:rFonts w:ascii="Arial" w:hAnsi="Arial" w:cs="Arial"/>
          <w:sz w:val="24"/>
          <w:szCs w:val="24"/>
        </w:rPr>
        <w:t xml:space="preserve"> each year </w:t>
      </w:r>
      <w:r w:rsidR="00634CF4" w:rsidRPr="005D61A4">
        <w:rPr>
          <w:rFonts w:ascii="Arial" w:hAnsi="Arial" w:cs="Arial"/>
          <w:sz w:val="24"/>
          <w:szCs w:val="24"/>
        </w:rPr>
        <w:t>generating £2.5 billion to the UK economy (</w:t>
      </w:r>
      <w:proofErr w:type="spellStart"/>
      <w:r w:rsidR="00634CF4" w:rsidRPr="005D61A4">
        <w:rPr>
          <w:rFonts w:ascii="Arial" w:hAnsi="Arial" w:cs="Arial"/>
          <w:sz w:val="24"/>
          <w:szCs w:val="24"/>
        </w:rPr>
        <w:t>Hirwani</w:t>
      </w:r>
      <w:proofErr w:type="spellEnd"/>
      <w:r w:rsidR="00634CF4" w:rsidRPr="005D61A4">
        <w:rPr>
          <w:rFonts w:ascii="Arial" w:hAnsi="Arial" w:cs="Arial"/>
          <w:sz w:val="24"/>
          <w:szCs w:val="24"/>
        </w:rPr>
        <w:t xml:space="preserve">, 2022). </w:t>
      </w:r>
      <w:r w:rsidR="003C089B" w:rsidRPr="005D61A4">
        <w:rPr>
          <w:rFonts w:ascii="Arial" w:hAnsi="Arial" w:cs="Arial"/>
          <w:sz w:val="24"/>
          <w:szCs w:val="24"/>
        </w:rPr>
        <w:t xml:space="preserve">Although the heritage of royal events </w:t>
      </w:r>
      <w:r w:rsidR="00BA7D78" w:rsidRPr="005D61A4">
        <w:rPr>
          <w:rFonts w:ascii="Arial" w:hAnsi="Arial" w:cs="Arial"/>
          <w:sz w:val="24"/>
          <w:szCs w:val="24"/>
        </w:rPr>
        <w:t>dates</w:t>
      </w:r>
      <w:r w:rsidR="003C089B" w:rsidRPr="005D61A4">
        <w:rPr>
          <w:rFonts w:ascii="Arial" w:hAnsi="Arial" w:cs="Arial"/>
          <w:sz w:val="24"/>
          <w:szCs w:val="24"/>
        </w:rPr>
        <w:t xml:space="preserve"> back many years, these haven’t always been publicl</w:t>
      </w:r>
      <w:r w:rsidR="0054257C" w:rsidRPr="005D61A4">
        <w:rPr>
          <w:rFonts w:ascii="Arial" w:hAnsi="Arial" w:cs="Arial"/>
          <w:sz w:val="24"/>
          <w:szCs w:val="24"/>
        </w:rPr>
        <w:t xml:space="preserve">y accessible occasions </w:t>
      </w:r>
      <w:r w:rsidR="006D5F37" w:rsidRPr="005D61A4">
        <w:rPr>
          <w:rFonts w:ascii="Arial" w:hAnsi="Arial" w:cs="Arial"/>
          <w:sz w:val="24"/>
          <w:szCs w:val="24"/>
        </w:rPr>
        <w:t xml:space="preserve">(Durham University, 2022) </w:t>
      </w:r>
      <w:r w:rsidR="0054257C" w:rsidRPr="005D61A4">
        <w:rPr>
          <w:rFonts w:ascii="Arial" w:hAnsi="Arial" w:cs="Arial"/>
          <w:sz w:val="24"/>
          <w:szCs w:val="24"/>
        </w:rPr>
        <w:t>with</w:t>
      </w:r>
      <w:r w:rsidR="00ED596B" w:rsidRPr="005D61A4">
        <w:rPr>
          <w:rFonts w:ascii="Arial" w:hAnsi="Arial" w:cs="Arial"/>
          <w:sz w:val="24"/>
          <w:szCs w:val="24"/>
        </w:rPr>
        <w:t xml:space="preserve"> </w:t>
      </w:r>
      <w:r w:rsidR="00A3188A" w:rsidRPr="005D61A4">
        <w:rPr>
          <w:rFonts w:ascii="Arial" w:hAnsi="Arial" w:cs="Arial"/>
          <w:sz w:val="24"/>
          <w:szCs w:val="24"/>
        </w:rPr>
        <w:t>the most recent monarchy</w:t>
      </w:r>
      <w:r w:rsidR="00225ECF" w:rsidRPr="005D61A4">
        <w:rPr>
          <w:rFonts w:ascii="Arial" w:hAnsi="Arial" w:cs="Arial"/>
          <w:sz w:val="24"/>
          <w:szCs w:val="24"/>
        </w:rPr>
        <w:t xml:space="preserve"> keen </w:t>
      </w:r>
      <w:r w:rsidR="00A0426F" w:rsidRPr="005D61A4">
        <w:rPr>
          <w:rFonts w:ascii="Arial" w:hAnsi="Arial" w:cs="Arial"/>
          <w:sz w:val="24"/>
          <w:szCs w:val="24"/>
        </w:rPr>
        <w:t xml:space="preserve">to </w:t>
      </w:r>
      <w:r w:rsidR="00B859CF" w:rsidRPr="005D61A4">
        <w:rPr>
          <w:rFonts w:ascii="Arial" w:hAnsi="Arial" w:cs="Arial"/>
          <w:sz w:val="24"/>
          <w:szCs w:val="24"/>
        </w:rPr>
        <w:t xml:space="preserve">modernise and promote </w:t>
      </w:r>
      <w:r w:rsidR="00EA6675" w:rsidRPr="005D61A4">
        <w:rPr>
          <w:rFonts w:ascii="Arial" w:hAnsi="Arial" w:cs="Arial"/>
          <w:sz w:val="24"/>
          <w:szCs w:val="24"/>
        </w:rPr>
        <w:t xml:space="preserve">their brand worldwide </w:t>
      </w:r>
      <w:r w:rsidR="00B859CF" w:rsidRPr="005D61A4">
        <w:rPr>
          <w:rFonts w:ascii="Arial" w:hAnsi="Arial" w:cs="Arial"/>
          <w:sz w:val="24"/>
          <w:szCs w:val="24"/>
        </w:rPr>
        <w:t>by engaging and involving the public</w:t>
      </w:r>
      <w:r w:rsidR="00FB3183" w:rsidRPr="005D61A4">
        <w:rPr>
          <w:rFonts w:ascii="Arial" w:hAnsi="Arial" w:cs="Arial"/>
          <w:sz w:val="24"/>
          <w:szCs w:val="24"/>
        </w:rPr>
        <w:t xml:space="preserve"> </w:t>
      </w:r>
      <w:r w:rsidR="003C5CC4" w:rsidRPr="005D61A4">
        <w:rPr>
          <w:rFonts w:ascii="Arial" w:hAnsi="Arial" w:cs="Arial"/>
          <w:sz w:val="24"/>
          <w:szCs w:val="24"/>
        </w:rPr>
        <w:t>(</w:t>
      </w:r>
      <w:proofErr w:type="spellStart"/>
      <w:r w:rsidR="003C5CC4" w:rsidRPr="005D61A4">
        <w:rPr>
          <w:rFonts w:ascii="Arial" w:hAnsi="Arial" w:cs="Arial"/>
          <w:sz w:val="24"/>
          <w:szCs w:val="24"/>
        </w:rPr>
        <w:t>Bowdin</w:t>
      </w:r>
      <w:proofErr w:type="spellEnd"/>
      <w:r w:rsidR="003C5CC4" w:rsidRPr="005D61A4">
        <w:rPr>
          <w:rFonts w:ascii="Arial" w:hAnsi="Arial" w:cs="Arial"/>
          <w:sz w:val="24"/>
          <w:szCs w:val="24"/>
        </w:rPr>
        <w:t xml:space="preserve"> </w:t>
      </w:r>
      <w:r w:rsidR="003C5CC4" w:rsidRPr="005D61A4">
        <w:rPr>
          <w:rFonts w:ascii="Arial" w:hAnsi="Arial" w:cs="Arial"/>
          <w:i/>
          <w:iCs/>
          <w:sz w:val="24"/>
          <w:szCs w:val="24"/>
        </w:rPr>
        <w:t>et al</w:t>
      </w:r>
      <w:r w:rsidR="003C5CC4" w:rsidRPr="005D61A4">
        <w:rPr>
          <w:rFonts w:ascii="Arial" w:hAnsi="Arial" w:cs="Arial"/>
          <w:sz w:val="24"/>
          <w:szCs w:val="24"/>
        </w:rPr>
        <w:t>., 201</w:t>
      </w:r>
      <w:r w:rsidR="003A1B43" w:rsidRPr="005D61A4">
        <w:rPr>
          <w:rFonts w:ascii="Arial" w:hAnsi="Arial" w:cs="Arial"/>
          <w:sz w:val="24"/>
          <w:szCs w:val="24"/>
        </w:rPr>
        <w:t>1</w:t>
      </w:r>
      <w:r w:rsidR="003C5CC4" w:rsidRPr="005D61A4">
        <w:rPr>
          <w:rFonts w:ascii="Arial" w:hAnsi="Arial" w:cs="Arial"/>
          <w:sz w:val="24"/>
          <w:szCs w:val="24"/>
        </w:rPr>
        <w:t>)</w:t>
      </w:r>
      <w:r w:rsidR="00F61407" w:rsidRPr="005D61A4">
        <w:rPr>
          <w:rFonts w:ascii="Arial" w:hAnsi="Arial" w:cs="Arial"/>
          <w:sz w:val="24"/>
          <w:szCs w:val="24"/>
        </w:rPr>
        <w:t xml:space="preserve"> (Balmer, 2022)</w:t>
      </w:r>
      <w:r w:rsidR="003B4837" w:rsidRPr="005D61A4">
        <w:rPr>
          <w:rFonts w:ascii="Arial" w:hAnsi="Arial" w:cs="Arial"/>
          <w:sz w:val="24"/>
          <w:szCs w:val="24"/>
        </w:rPr>
        <w:t>.</w:t>
      </w:r>
      <w:r w:rsidR="004536FB" w:rsidRPr="005D61A4">
        <w:rPr>
          <w:rFonts w:ascii="Arial" w:hAnsi="Arial" w:cs="Arial"/>
          <w:sz w:val="24"/>
          <w:szCs w:val="24"/>
        </w:rPr>
        <w:t xml:space="preserve"> </w:t>
      </w:r>
      <w:r w:rsidR="007F2E4C" w:rsidRPr="005D61A4">
        <w:rPr>
          <w:rFonts w:ascii="Arial" w:hAnsi="Arial" w:cs="Arial"/>
          <w:sz w:val="24"/>
          <w:szCs w:val="24"/>
        </w:rPr>
        <w:t xml:space="preserve">Televised </w:t>
      </w:r>
      <w:r w:rsidR="002C3F3C" w:rsidRPr="005D61A4">
        <w:rPr>
          <w:rFonts w:ascii="Arial" w:hAnsi="Arial" w:cs="Arial"/>
          <w:sz w:val="24"/>
          <w:szCs w:val="24"/>
        </w:rPr>
        <w:t xml:space="preserve">UK </w:t>
      </w:r>
      <w:r w:rsidR="007F2E4C" w:rsidRPr="005D61A4">
        <w:rPr>
          <w:rFonts w:ascii="Arial" w:hAnsi="Arial" w:cs="Arial"/>
          <w:sz w:val="24"/>
          <w:szCs w:val="24"/>
        </w:rPr>
        <w:t xml:space="preserve">Royal events are renown for attracting </w:t>
      </w:r>
      <w:r w:rsidR="002C3F3C" w:rsidRPr="005D61A4">
        <w:rPr>
          <w:rFonts w:ascii="Arial" w:hAnsi="Arial" w:cs="Arial"/>
          <w:sz w:val="24"/>
          <w:szCs w:val="24"/>
        </w:rPr>
        <w:t xml:space="preserve">huge audiences </w:t>
      </w:r>
      <w:r w:rsidR="00D62463" w:rsidRPr="005D61A4">
        <w:rPr>
          <w:rFonts w:ascii="Arial" w:hAnsi="Arial" w:cs="Arial"/>
          <w:sz w:val="24"/>
          <w:szCs w:val="24"/>
        </w:rPr>
        <w:t>from around the world</w:t>
      </w:r>
      <w:r w:rsidR="002C3F3C" w:rsidRPr="005D61A4">
        <w:rPr>
          <w:rFonts w:ascii="Arial" w:hAnsi="Arial" w:cs="Arial"/>
          <w:sz w:val="24"/>
          <w:szCs w:val="24"/>
        </w:rPr>
        <w:t xml:space="preserve"> </w:t>
      </w:r>
      <w:r w:rsidR="00364380" w:rsidRPr="005D61A4">
        <w:rPr>
          <w:rFonts w:ascii="Arial" w:hAnsi="Arial" w:cs="Arial"/>
          <w:sz w:val="24"/>
          <w:szCs w:val="24"/>
        </w:rPr>
        <w:t xml:space="preserve">(Statista, 2022) </w:t>
      </w:r>
      <w:r w:rsidR="00D62463" w:rsidRPr="005D61A4">
        <w:rPr>
          <w:rFonts w:ascii="Arial" w:hAnsi="Arial" w:cs="Arial"/>
          <w:sz w:val="24"/>
          <w:szCs w:val="24"/>
        </w:rPr>
        <w:t>with t</w:t>
      </w:r>
      <w:r w:rsidR="0054257C" w:rsidRPr="005D61A4">
        <w:rPr>
          <w:rFonts w:ascii="Arial" w:hAnsi="Arial" w:cs="Arial"/>
          <w:sz w:val="24"/>
          <w:szCs w:val="24"/>
        </w:rPr>
        <w:t xml:space="preserve">echnological advancements </w:t>
      </w:r>
      <w:r w:rsidR="00D62463" w:rsidRPr="005D61A4">
        <w:rPr>
          <w:rFonts w:ascii="Arial" w:hAnsi="Arial" w:cs="Arial"/>
          <w:sz w:val="24"/>
          <w:szCs w:val="24"/>
        </w:rPr>
        <w:t xml:space="preserve">playing a </w:t>
      </w:r>
      <w:r w:rsidR="00923FA7" w:rsidRPr="005D61A4">
        <w:rPr>
          <w:rFonts w:ascii="Arial" w:hAnsi="Arial" w:cs="Arial"/>
          <w:sz w:val="24"/>
          <w:szCs w:val="24"/>
        </w:rPr>
        <w:t xml:space="preserve">further </w:t>
      </w:r>
      <w:r w:rsidR="00EA35C2" w:rsidRPr="005D61A4">
        <w:rPr>
          <w:rFonts w:ascii="Arial" w:hAnsi="Arial" w:cs="Arial"/>
          <w:sz w:val="24"/>
          <w:szCs w:val="24"/>
        </w:rPr>
        <w:t xml:space="preserve">role </w:t>
      </w:r>
      <w:r w:rsidR="00B55E12" w:rsidRPr="005D61A4">
        <w:rPr>
          <w:rFonts w:ascii="Arial" w:hAnsi="Arial" w:cs="Arial"/>
          <w:sz w:val="24"/>
          <w:szCs w:val="24"/>
        </w:rPr>
        <w:t xml:space="preserve">in driving the expansion of </w:t>
      </w:r>
      <w:r w:rsidR="00E24F20" w:rsidRPr="005D61A4">
        <w:rPr>
          <w:rFonts w:ascii="Arial" w:hAnsi="Arial" w:cs="Arial"/>
          <w:sz w:val="24"/>
          <w:szCs w:val="24"/>
        </w:rPr>
        <w:t xml:space="preserve">accessibility </w:t>
      </w:r>
      <w:r w:rsidR="009648C1" w:rsidRPr="005D61A4">
        <w:rPr>
          <w:rFonts w:ascii="Arial" w:hAnsi="Arial" w:cs="Arial"/>
          <w:sz w:val="24"/>
          <w:szCs w:val="24"/>
        </w:rPr>
        <w:t xml:space="preserve">via </w:t>
      </w:r>
      <w:r w:rsidR="00B55E12" w:rsidRPr="005D61A4">
        <w:rPr>
          <w:rFonts w:ascii="Arial" w:hAnsi="Arial" w:cs="Arial"/>
          <w:sz w:val="24"/>
          <w:szCs w:val="24"/>
        </w:rPr>
        <w:t>global media platforms</w:t>
      </w:r>
      <w:r w:rsidR="00BD32D5" w:rsidRPr="005D61A4">
        <w:rPr>
          <w:rFonts w:ascii="Arial" w:hAnsi="Arial" w:cs="Arial"/>
          <w:sz w:val="24"/>
          <w:szCs w:val="24"/>
        </w:rPr>
        <w:t xml:space="preserve"> (</w:t>
      </w:r>
      <w:r w:rsidR="00002E45" w:rsidRPr="005D61A4">
        <w:rPr>
          <w:rFonts w:ascii="Arial" w:hAnsi="Arial" w:cs="Arial"/>
          <w:sz w:val="24"/>
          <w:szCs w:val="24"/>
        </w:rPr>
        <w:t>Durham University, 2022</w:t>
      </w:r>
      <w:r w:rsidR="00BD32D5" w:rsidRPr="005D61A4">
        <w:rPr>
          <w:rFonts w:ascii="Arial" w:hAnsi="Arial" w:cs="Arial"/>
          <w:sz w:val="24"/>
          <w:szCs w:val="24"/>
        </w:rPr>
        <w:t>)</w:t>
      </w:r>
      <w:r w:rsidR="00B55E12" w:rsidRPr="005D61A4">
        <w:rPr>
          <w:rFonts w:ascii="Arial" w:hAnsi="Arial" w:cs="Arial"/>
          <w:sz w:val="24"/>
          <w:szCs w:val="24"/>
        </w:rPr>
        <w:t xml:space="preserve">. </w:t>
      </w:r>
    </w:p>
    <w:p w14:paraId="2112433B" w14:textId="2E512450" w:rsidR="00FD46DA" w:rsidRPr="005D61A4" w:rsidRDefault="002902D7" w:rsidP="008869F5">
      <w:pPr>
        <w:rPr>
          <w:rFonts w:ascii="Arial" w:hAnsi="Arial" w:cs="Arial"/>
          <w:sz w:val="24"/>
          <w:szCs w:val="24"/>
        </w:rPr>
      </w:pPr>
      <w:r w:rsidRPr="005D61A4">
        <w:rPr>
          <w:rFonts w:ascii="Arial" w:hAnsi="Arial" w:cs="Arial"/>
          <w:sz w:val="24"/>
          <w:szCs w:val="24"/>
        </w:rPr>
        <w:t xml:space="preserve">Whilst there is no official classification of a </w:t>
      </w:r>
      <w:r w:rsidR="00CB2057" w:rsidRPr="005D61A4">
        <w:rPr>
          <w:rFonts w:ascii="Arial" w:hAnsi="Arial" w:cs="Arial"/>
          <w:sz w:val="24"/>
          <w:szCs w:val="24"/>
        </w:rPr>
        <w:t>‘</w:t>
      </w:r>
      <w:r w:rsidRPr="005D61A4">
        <w:rPr>
          <w:rFonts w:ascii="Arial" w:hAnsi="Arial" w:cs="Arial"/>
          <w:sz w:val="24"/>
          <w:szCs w:val="24"/>
        </w:rPr>
        <w:t>royal event</w:t>
      </w:r>
      <w:r w:rsidR="00CB2057" w:rsidRPr="005D61A4">
        <w:rPr>
          <w:rFonts w:ascii="Arial" w:hAnsi="Arial" w:cs="Arial"/>
          <w:sz w:val="24"/>
          <w:szCs w:val="24"/>
        </w:rPr>
        <w:t>’</w:t>
      </w:r>
      <w:r w:rsidRPr="005D61A4">
        <w:rPr>
          <w:rFonts w:ascii="Arial" w:hAnsi="Arial" w:cs="Arial"/>
          <w:sz w:val="24"/>
          <w:szCs w:val="24"/>
        </w:rPr>
        <w:t xml:space="preserve">, </w:t>
      </w:r>
      <w:r w:rsidR="00477F65" w:rsidRPr="005D61A4">
        <w:rPr>
          <w:rFonts w:ascii="Arial" w:hAnsi="Arial" w:cs="Arial"/>
          <w:sz w:val="24"/>
          <w:szCs w:val="24"/>
        </w:rPr>
        <w:t xml:space="preserve">with these being occasions that </w:t>
      </w:r>
      <w:r w:rsidR="004B1F0C" w:rsidRPr="005D61A4">
        <w:rPr>
          <w:rFonts w:ascii="Arial" w:hAnsi="Arial" w:cs="Arial"/>
          <w:sz w:val="24"/>
          <w:szCs w:val="24"/>
        </w:rPr>
        <w:t xml:space="preserve">‘possess such significance </w:t>
      </w:r>
      <w:r w:rsidR="006B0D21" w:rsidRPr="005D61A4">
        <w:rPr>
          <w:rFonts w:ascii="Arial" w:hAnsi="Arial" w:cs="Arial"/>
          <w:sz w:val="24"/>
          <w:szCs w:val="24"/>
        </w:rPr>
        <w:t xml:space="preserve">in terms of </w:t>
      </w:r>
      <w:r w:rsidR="001826B7" w:rsidRPr="005D61A4">
        <w:rPr>
          <w:rFonts w:ascii="Arial" w:hAnsi="Arial" w:cs="Arial"/>
          <w:sz w:val="24"/>
          <w:szCs w:val="24"/>
        </w:rPr>
        <w:t xml:space="preserve">tradition, </w:t>
      </w:r>
      <w:r w:rsidR="000F4D58" w:rsidRPr="005D61A4">
        <w:rPr>
          <w:rFonts w:ascii="Arial" w:hAnsi="Arial" w:cs="Arial"/>
          <w:sz w:val="24"/>
          <w:szCs w:val="24"/>
        </w:rPr>
        <w:t>attractiveness, quality and publicity’</w:t>
      </w:r>
      <w:r w:rsidR="006B2E2A" w:rsidRPr="005D61A4">
        <w:rPr>
          <w:rFonts w:ascii="Arial" w:hAnsi="Arial" w:cs="Arial"/>
          <w:sz w:val="24"/>
          <w:szCs w:val="24"/>
        </w:rPr>
        <w:t xml:space="preserve"> (</w:t>
      </w:r>
      <w:r w:rsidR="00BD0805" w:rsidRPr="005D61A4">
        <w:rPr>
          <w:rFonts w:ascii="Arial" w:hAnsi="Arial" w:cs="Arial"/>
          <w:sz w:val="24"/>
          <w:szCs w:val="24"/>
        </w:rPr>
        <w:t>Getz, 20</w:t>
      </w:r>
      <w:r w:rsidR="003C53D1" w:rsidRPr="005D61A4">
        <w:rPr>
          <w:rFonts w:ascii="Arial" w:hAnsi="Arial" w:cs="Arial"/>
          <w:sz w:val="24"/>
          <w:szCs w:val="24"/>
        </w:rPr>
        <w:t>12</w:t>
      </w:r>
      <w:r w:rsidR="00C93F15" w:rsidRPr="005D61A4">
        <w:rPr>
          <w:rFonts w:ascii="Arial" w:hAnsi="Arial" w:cs="Arial"/>
          <w:sz w:val="24"/>
          <w:szCs w:val="24"/>
        </w:rPr>
        <w:t>:</w:t>
      </w:r>
      <w:r w:rsidR="00547CF4" w:rsidRPr="005D61A4">
        <w:rPr>
          <w:rFonts w:ascii="Arial" w:hAnsi="Arial" w:cs="Arial"/>
          <w:sz w:val="24"/>
          <w:szCs w:val="24"/>
        </w:rPr>
        <w:t>44)</w:t>
      </w:r>
      <w:r w:rsidR="00BD0805" w:rsidRPr="005D61A4">
        <w:rPr>
          <w:rFonts w:ascii="Arial" w:hAnsi="Arial" w:cs="Arial"/>
          <w:sz w:val="24"/>
          <w:szCs w:val="24"/>
        </w:rPr>
        <w:t xml:space="preserve"> </w:t>
      </w:r>
      <w:r w:rsidR="00F561DD" w:rsidRPr="005D61A4">
        <w:rPr>
          <w:rFonts w:ascii="Arial" w:hAnsi="Arial" w:cs="Arial"/>
          <w:sz w:val="24"/>
          <w:szCs w:val="24"/>
        </w:rPr>
        <w:t>as well as generating huge tourism revenue</w:t>
      </w:r>
      <w:r w:rsidR="00573995" w:rsidRPr="005D61A4">
        <w:rPr>
          <w:rFonts w:ascii="Arial" w:hAnsi="Arial" w:cs="Arial"/>
          <w:sz w:val="24"/>
          <w:szCs w:val="24"/>
        </w:rPr>
        <w:t xml:space="preserve"> </w:t>
      </w:r>
      <w:r w:rsidR="006D6ECC" w:rsidRPr="005D61A4">
        <w:rPr>
          <w:rFonts w:ascii="Arial" w:hAnsi="Arial" w:cs="Arial"/>
          <w:sz w:val="24"/>
          <w:szCs w:val="24"/>
        </w:rPr>
        <w:t xml:space="preserve">for the host community </w:t>
      </w:r>
      <w:r w:rsidR="00573995" w:rsidRPr="005D61A4">
        <w:rPr>
          <w:rFonts w:ascii="Arial" w:hAnsi="Arial" w:cs="Arial"/>
          <w:sz w:val="24"/>
          <w:szCs w:val="24"/>
        </w:rPr>
        <w:t>(</w:t>
      </w:r>
      <w:proofErr w:type="spellStart"/>
      <w:r w:rsidR="00573995" w:rsidRPr="005D61A4">
        <w:rPr>
          <w:rFonts w:ascii="Arial" w:hAnsi="Arial" w:cs="Arial"/>
          <w:sz w:val="24"/>
          <w:szCs w:val="24"/>
        </w:rPr>
        <w:t>Bowdin</w:t>
      </w:r>
      <w:proofErr w:type="spellEnd"/>
      <w:r w:rsidR="00573995" w:rsidRPr="005D61A4">
        <w:rPr>
          <w:rFonts w:ascii="Arial" w:hAnsi="Arial" w:cs="Arial"/>
          <w:sz w:val="24"/>
          <w:szCs w:val="24"/>
        </w:rPr>
        <w:t xml:space="preserve"> </w:t>
      </w:r>
      <w:r w:rsidR="00573995" w:rsidRPr="005D61A4">
        <w:rPr>
          <w:rFonts w:ascii="Arial" w:hAnsi="Arial" w:cs="Arial"/>
          <w:i/>
          <w:iCs/>
          <w:sz w:val="24"/>
          <w:szCs w:val="24"/>
        </w:rPr>
        <w:t>et al</w:t>
      </w:r>
      <w:r w:rsidR="003A1B43" w:rsidRPr="005D61A4">
        <w:rPr>
          <w:rFonts w:ascii="Arial" w:hAnsi="Arial" w:cs="Arial"/>
          <w:sz w:val="24"/>
          <w:szCs w:val="24"/>
        </w:rPr>
        <w:t>., 2011</w:t>
      </w:r>
      <w:r w:rsidR="00573995" w:rsidRPr="005D61A4">
        <w:rPr>
          <w:rFonts w:ascii="Arial" w:hAnsi="Arial" w:cs="Arial"/>
          <w:sz w:val="24"/>
          <w:szCs w:val="24"/>
        </w:rPr>
        <w:t>)</w:t>
      </w:r>
      <w:r w:rsidR="00F561DD" w:rsidRPr="005D61A4">
        <w:rPr>
          <w:rFonts w:ascii="Arial" w:hAnsi="Arial" w:cs="Arial"/>
          <w:sz w:val="24"/>
          <w:szCs w:val="24"/>
        </w:rPr>
        <w:t>, t</w:t>
      </w:r>
      <w:r w:rsidR="00555DD1" w:rsidRPr="005D61A4">
        <w:rPr>
          <w:rFonts w:ascii="Arial" w:hAnsi="Arial" w:cs="Arial"/>
          <w:sz w:val="24"/>
          <w:szCs w:val="24"/>
        </w:rPr>
        <w:t xml:space="preserve">he author considers them </w:t>
      </w:r>
      <w:r w:rsidR="00637ED7" w:rsidRPr="005D61A4">
        <w:rPr>
          <w:rFonts w:ascii="Arial" w:hAnsi="Arial" w:cs="Arial"/>
          <w:sz w:val="24"/>
          <w:szCs w:val="24"/>
        </w:rPr>
        <w:t xml:space="preserve">to be fittingly categorised as </w:t>
      </w:r>
      <w:r w:rsidR="00E54552" w:rsidRPr="005D61A4">
        <w:rPr>
          <w:rFonts w:ascii="Arial" w:hAnsi="Arial" w:cs="Arial"/>
          <w:sz w:val="24"/>
          <w:szCs w:val="24"/>
        </w:rPr>
        <w:t xml:space="preserve">a </w:t>
      </w:r>
      <w:r w:rsidR="00FD46DA" w:rsidRPr="005D61A4">
        <w:rPr>
          <w:rFonts w:ascii="Arial" w:hAnsi="Arial" w:cs="Arial"/>
          <w:sz w:val="24"/>
          <w:szCs w:val="24"/>
        </w:rPr>
        <w:t>hallmark event</w:t>
      </w:r>
      <w:r w:rsidR="00555DD1" w:rsidRPr="005D61A4">
        <w:rPr>
          <w:rFonts w:ascii="Arial" w:hAnsi="Arial" w:cs="Arial"/>
          <w:sz w:val="24"/>
          <w:szCs w:val="24"/>
        </w:rPr>
        <w:t xml:space="preserve"> which </w:t>
      </w:r>
      <w:r w:rsidR="00E53109" w:rsidRPr="005D61A4">
        <w:rPr>
          <w:rFonts w:ascii="Arial" w:hAnsi="Arial" w:cs="Arial"/>
          <w:sz w:val="24"/>
          <w:szCs w:val="24"/>
        </w:rPr>
        <w:t xml:space="preserve">is </w:t>
      </w:r>
      <w:r w:rsidR="00555DD1" w:rsidRPr="005D61A4">
        <w:rPr>
          <w:rFonts w:ascii="Arial" w:hAnsi="Arial" w:cs="Arial"/>
          <w:sz w:val="24"/>
          <w:szCs w:val="24"/>
        </w:rPr>
        <w:t>defined</w:t>
      </w:r>
      <w:r w:rsidR="00E53109" w:rsidRPr="005D61A4">
        <w:rPr>
          <w:rFonts w:ascii="Arial" w:hAnsi="Arial" w:cs="Arial"/>
          <w:sz w:val="24"/>
          <w:szCs w:val="24"/>
        </w:rPr>
        <w:t xml:space="preserve"> by Ritchie (1984:2 as cited in </w:t>
      </w:r>
      <w:proofErr w:type="spellStart"/>
      <w:r w:rsidR="00E53109" w:rsidRPr="005D61A4">
        <w:rPr>
          <w:rFonts w:ascii="Arial" w:hAnsi="Arial" w:cs="Arial"/>
          <w:sz w:val="24"/>
          <w:szCs w:val="24"/>
        </w:rPr>
        <w:t>Bowdin</w:t>
      </w:r>
      <w:proofErr w:type="spellEnd"/>
      <w:r w:rsidR="00E53109" w:rsidRPr="005D61A4">
        <w:rPr>
          <w:rFonts w:ascii="Arial" w:hAnsi="Arial" w:cs="Arial"/>
          <w:sz w:val="24"/>
          <w:szCs w:val="24"/>
        </w:rPr>
        <w:t xml:space="preserve"> </w:t>
      </w:r>
      <w:r w:rsidR="00E53109" w:rsidRPr="005D61A4">
        <w:rPr>
          <w:rFonts w:ascii="Arial" w:hAnsi="Arial" w:cs="Arial"/>
          <w:i/>
          <w:iCs/>
          <w:sz w:val="24"/>
          <w:szCs w:val="24"/>
        </w:rPr>
        <w:t>et al</w:t>
      </w:r>
      <w:r w:rsidR="00D00A89" w:rsidRPr="005D61A4">
        <w:rPr>
          <w:rFonts w:ascii="Arial" w:hAnsi="Arial" w:cs="Arial"/>
          <w:sz w:val="24"/>
          <w:szCs w:val="24"/>
        </w:rPr>
        <w:t>., 2011</w:t>
      </w:r>
      <w:r w:rsidR="008869F5" w:rsidRPr="005D61A4">
        <w:rPr>
          <w:rFonts w:ascii="Arial" w:hAnsi="Arial" w:cs="Arial"/>
          <w:sz w:val="24"/>
          <w:szCs w:val="24"/>
        </w:rPr>
        <w:t>)</w:t>
      </w:r>
      <w:r w:rsidR="00555DD1" w:rsidRPr="005D61A4">
        <w:rPr>
          <w:rFonts w:ascii="Arial" w:hAnsi="Arial" w:cs="Arial"/>
          <w:sz w:val="24"/>
          <w:szCs w:val="24"/>
        </w:rPr>
        <w:t xml:space="preserve"> as: </w:t>
      </w:r>
      <w:r w:rsidR="00FD46DA" w:rsidRPr="005D61A4">
        <w:rPr>
          <w:rFonts w:ascii="Arial" w:hAnsi="Arial" w:cs="Arial"/>
          <w:sz w:val="24"/>
          <w:szCs w:val="24"/>
        </w:rPr>
        <w:t xml:space="preserve"> </w:t>
      </w:r>
    </w:p>
    <w:p w14:paraId="66FAD0E0" w14:textId="38667510" w:rsidR="00574C6F" w:rsidRPr="005D61A4" w:rsidRDefault="00574C6F" w:rsidP="00634CF4">
      <w:pPr>
        <w:rPr>
          <w:rFonts w:ascii="Arial" w:hAnsi="Arial" w:cs="Arial"/>
          <w:b/>
          <w:bCs/>
          <w:i/>
          <w:iCs/>
          <w:sz w:val="24"/>
          <w:szCs w:val="24"/>
        </w:rPr>
      </w:pPr>
      <w:r w:rsidRPr="005D61A4">
        <w:rPr>
          <w:rFonts w:ascii="Arial" w:hAnsi="Arial" w:cs="Arial"/>
          <w:b/>
          <w:bCs/>
          <w:i/>
          <w:iCs/>
          <w:sz w:val="24"/>
          <w:szCs w:val="24"/>
        </w:rPr>
        <w:t>‘</w:t>
      </w:r>
      <w:r w:rsidR="00DC5B2E" w:rsidRPr="005D61A4">
        <w:rPr>
          <w:rFonts w:ascii="Arial" w:hAnsi="Arial" w:cs="Arial"/>
          <w:b/>
          <w:bCs/>
          <w:i/>
          <w:iCs/>
          <w:sz w:val="24"/>
          <w:szCs w:val="24"/>
        </w:rPr>
        <w:t xml:space="preserve">Major one time or recurring events </w:t>
      </w:r>
      <w:r w:rsidR="00DF0023" w:rsidRPr="005D61A4">
        <w:rPr>
          <w:rFonts w:ascii="Arial" w:hAnsi="Arial" w:cs="Arial"/>
          <w:b/>
          <w:bCs/>
          <w:i/>
          <w:iCs/>
          <w:sz w:val="24"/>
          <w:szCs w:val="24"/>
        </w:rPr>
        <w:t xml:space="preserve">of limited duration, developed primarily to </w:t>
      </w:r>
      <w:r w:rsidR="006F5C85" w:rsidRPr="005D61A4">
        <w:rPr>
          <w:rFonts w:ascii="Arial" w:hAnsi="Arial" w:cs="Arial"/>
          <w:b/>
          <w:bCs/>
          <w:i/>
          <w:iCs/>
          <w:sz w:val="24"/>
          <w:szCs w:val="24"/>
        </w:rPr>
        <w:t xml:space="preserve">enhance awareness, appeal and profitability of a tourism destination </w:t>
      </w:r>
      <w:r w:rsidR="0068725D" w:rsidRPr="005D61A4">
        <w:rPr>
          <w:rFonts w:ascii="Arial" w:hAnsi="Arial" w:cs="Arial"/>
          <w:b/>
          <w:bCs/>
          <w:i/>
          <w:iCs/>
          <w:sz w:val="24"/>
          <w:szCs w:val="24"/>
        </w:rPr>
        <w:t>in the short term or long term’</w:t>
      </w:r>
      <w:r w:rsidR="006F5C85" w:rsidRPr="005D61A4">
        <w:rPr>
          <w:rFonts w:ascii="Arial" w:hAnsi="Arial" w:cs="Arial"/>
          <w:b/>
          <w:bCs/>
          <w:i/>
          <w:iCs/>
          <w:sz w:val="24"/>
          <w:szCs w:val="24"/>
        </w:rPr>
        <w:t xml:space="preserve">  </w:t>
      </w:r>
      <w:r w:rsidR="00AC64D8" w:rsidRPr="005D61A4">
        <w:rPr>
          <w:rFonts w:ascii="Arial" w:hAnsi="Arial" w:cs="Arial"/>
          <w:b/>
          <w:bCs/>
          <w:i/>
          <w:iCs/>
          <w:sz w:val="24"/>
          <w:szCs w:val="24"/>
        </w:rPr>
        <w:t xml:space="preserve"> </w:t>
      </w:r>
      <w:r w:rsidR="000C243F" w:rsidRPr="005D61A4">
        <w:rPr>
          <w:rFonts w:ascii="Arial" w:hAnsi="Arial" w:cs="Arial"/>
          <w:b/>
          <w:bCs/>
          <w:i/>
          <w:iCs/>
          <w:sz w:val="24"/>
          <w:szCs w:val="24"/>
        </w:rPr>
        <w:t xml:space="preserve"> </w:t>
      </w:r>
    </w:p>
    <w:p w14:paraId="0A3D5004" w14:textId="77777777" w:rsidR="0026542B" w:rsidRPr="005D61A4" w:rsidRDefault="00923A3D" w:rsidP="006A7C14">
      <w:pPr>
        <w:rPr>
          <w:rFonts w:ascii="Arial" w:hAnsi="Arial" w:cs="Arial"/>
          <w:sz w:val="24"/>
          <w:szCs w:val="24"/>
        </w:rPr>
      </w:pPr>
      <w:r w:rsidRPr="005D61A4">
        <w:rPr>
          <w:rFonts w:ascii="Arial" w:hAnsi="Arial" w:cs="Arial"/>
          <w:sz w:val="24"/>
          <w:szCs w:val="24"/>
        </w:rPr>
        <w:t>Hallmark e</w:t>
      </w:r>
      <w:r w:rsidR="00735950" w:rsidRPr="005D61A4">
        <w:rPr>
          <w:rFonts w:ascii="Arial" w:hAnsi="Arial" w:cs="Arial"/>
          <w:sz w:val="24"/>
          <w:szCs w:val="24"/>
        </w:rPr>
        <w:t>ve</w:t>
      </w:r>
      <w:r w:rsidR="000B654D" w:rsidRPr="005D61A4">
        <w:rPr>
          <w:rFonts w:ascii="Arial" w:hAnsi="Arial" w:cs="Arial"/>
          <w:sz w:val="24"/>
          <w:szCs w:val="24"/>
        </w:rPr>
        <w:t xml:space="preserve">nts can be viewed as </w:t>
      </w:r>
      <w:r w:rsidR="003F0B51" w:rsidRPr="005D61A4">
        <w:rPr>
          <w:rFonts w:ascii="Arial" w:hAnsi="Arial" w:cs="Arial"/>
          <w:sz w:val="24"/>
          <w:szCs w:val="24"/>
        </w:rPr>
        <w:t xml:space="preserve">a permanent </w:t>
      </w:r>
      <w:r w:rsidR="000B654D" w:rsidRPr="005D61A4">
        <w:rPr>
          <w:rFonts w:ascii="Arial" w:hAnsi="Arial" w:cs="Arial"/>
          <w:sz w:val="24"/>
          <w:szCs w:val="24"/>
        </w:rPr>
        <w:t>‘instituti</w:t>
      </w:r>
      <w:r w:rsidR="000610F4" w:rsidRPr="005D61A4">
        <w:rPr>
          <w:rFonts w:ascii="Arial" w:hAnsi="Arial" w:cs="Arial"/>
          <w:sz w:val="24"/>
          <w:szCs w:val="24"/>
        </w:rPr>
        <w:t>on</w:t>
      </w:r>
      <w:r w:rsidR="000B654D" w:rsidRPr="005D61A4">
        <w:rPr>
          <w:rFonts w:ascii="Arial" w:hAnsi="Arial" w:cs="Arial"/>
          <w:sz w:val="24"/>
          <w:szCs w:val="24"/>
        </w:rPr>
        <w:t>’</w:t>
      </w:r>
      <w:r w:rsidR="000610F4" w:rsidRPr="005D61A4">
        <w:rPr>
          <w:rFonts w:ascii="Arial" w:hAnsi="Arial" w:cs="Arial"/>
          <w:sz w:val="24"/>
          <w:szCs w:val="24"/>
        </w:rPr>
        <w:t xml:space="preserve"> within </w:t>
      </w:r>
      <w:r w:rsidR="00C40703" w:rsidRPr="005D61A4">
        <w:rPr>
          <w:rFonts w:ascii="Arial" w:hAnsi="Arial" w:cs="Arial"/>
          <w:sz w:val="24"/>
          <w:szCs w:val="24"/>
        </w:rPr>
        <w:t xml:space="preserve">the </w:t>
      </w:r>
      <w:r w:rsidR="00A8793D" w:rsidRPr="005D61A4">
        <w:rPr>
          <w:rFonts w:ascii="Arial" w:hAnsi="Arial" w:cs="Arial"/>
          <w:sz w:val="24"/>
          <w:szCs w:val="24"/>
        </w:rPr>
        <w:t xml:space="preserve">communities </w:t>
      </w:r>
      <w:r w:rsidR="00B37B3E" w:rsidRPr="005D61A4">
        <w:rPr>
          <w:rFonts w:ascii="Arial" w:hAnsi="Arial" w:cs="Arial"/>
          <w:sz w:val="24"/>
          <w:szCs w:val="24"/>
        </w:rPr>
        <w:t xml:space="preserve">or societies </w:t>
      </w:r>
      <w:r w:rsidR="00A8793D" w:rsidRPr="005D61A4">
        <w:rPr>
          <w:rFonts w:ascii="Arial" w:hAnsi="Arial" w:cs="Arial"/>
          <w:sz w:val="24"/>
          <w:szCs w:val="24"/>
        </w:rPr>
        <w:t xml:space="preserve">that they appear </w:t>
      </w:r>
      <w:r w:rsidR="007450AD" w:rsidRPr="005D61A4">
        <w:rPr>
          <w:rFonts w:ascii="Arial" w:hAnsi="Arial" w:cs="Arial"/>
          <w:sz w:val="24"/>
          <w:szCs w:val="24"/>
        </w:rPr>
        <w:t xml:space="preserve">in </w:t>
      </w:r>
      <w:r w:rsidR="00F047DD" w:rsidRPr="005D61A4">
        <w:rPr>
          <w:rFonts w:ascii="Arial" w:hAnsi="Arial" w:cs="Arial"/>
          <w:sz w:val="24"/>
          <w:szCs w:val="24"/>
        </w:rPr>
        <w:t xml:space="preserve">whilst </w:t>
      </w:r>
      <w:r w:rsidR="00E954E7" w:rsidRPr="005D61A4">
        <w:rPr>
          <w:rFonts w:ascii="Arial" w:hAnsi="Arial" w:cs="Arial"/>
          <w:sz w:val="24"/>
          <w:szCs w:val="24"/>
        </w:rPr>
        <w:t>creating a positive image for the destination</w:t>
      </w:r>
      <w:r w:rsidR="002670C6" w:rsidRPr="005D61A4">
        <w:rPr>
          <w:rFonts w:ascii="Arial" w:hAnsi="Arial" w:cs="Arial"/>
          <w:sz w:val="24"/>
          <w:szCs w:val="24"/>
        </w:rPr>
        <w:t xml:space="preserve"> in terms of promoting tourism </w:t>
      </w:r>
      <w:r w:rsidR="003018DC" w:rsidRPr="005D61A4">
        <w:rPr>
          <w:rFonts w:ascii="Arial" w:hAnsi="Arial" w:cs="Arial"/>
          <w:sz w:val="24"/>
          <w:szCs w:val="24"/>
        </w:rPr>
        <w:t>(Getz, 2012)</w:t>
      </w:r>
      <w:r w:rsidR="006D7BE9" w:rsidRPr="005D61A4">
        <w:rPr>
          <w:rFonts w:ascii="Arial" w:hAnsi="Arial" w:cs="Arial"/>
          <w:sz w:val="24"/>
          <w:szCs w:val="24"/>
        </w:rPr>
        <w:t xml:space="preserve">. </w:t>
      </w:r>
    </w:p>
    <w:p w14:paraId="6DCE41AC" w14:textId="67A9AD61" w:rsidR="00715768" w:rsidRPr="005D61A4" w:rsidRDefault="00B37FFE" w:rsidP="006A7C14">
      <w:pPr>
        <w:rPr>
          <w:rFonts w:ascii="Arial" w:hAnsi="Arial" w:cs="Arial"/>
          <w:sz w:val="24"/>
          <w:szCs w:val="24"/>
        </w:rPr>
      </w:pPr>
      <w:r w:rsidRPr="005D61A4">
        <w:rPr>
          <w:rFonts w:ascii="Arial" w:hAnsi="Arial" w:cs="Arial"/>
          <w:sz w:val="24"/>
          <w:szCs w:val="24"/>
        </w:rPr>
        <w:t xml:space="preserve">The royal event that has been selected for this study is </w:t>
      </w:r>
      <w:r w:rsidR="006834DB" w:rsidRPr="005D61A4">
        <w:rPr>
          <w:rFonts w:ascii="Arial" w:hAnsi="Arial" w:cs="Arial"/>
          <w:sz w:val="24"/>
          <w:szCs w:val="24"/>
        </w:rPr>
        <w:t xml:space="preserve">the funeral of Queen Elizabeth II </w:t>
      </w:r>
      <w:r w:rsidR="0069451C" w:rsidRPr="005D61A4">
        <w:rPr>
          <w:rFonts w:ascii="Arial" w:hAnsi="Arial" w:cs="Arial"/>
          <w:sz w:val="24"/>
          <w:szCs w:val="24"/>
        </w:rPr>
        <w:t xml:space="preserve">with </w:t>
      </w:r>
      <w:r w:rsidR="00EE464E" w:rsidRPr="005D61A4">
        <w:rPr>
          <w:rFonts w:ascii="Arial" w:hAnsi="Arial" w:cs="Arial"/>
          <w:sz w:val="24"/>
          <w:szCs w:val="24"/>
        </w:rPr>
        <w:t>this</w:t>
      </w:r>
      <w:r w:rsidR="006A3AC4" w:rsidRPr="005D61A4">
        <w:rPr>
          <w:rFonts w:ascii="Arial" w:hAnsi="Arial" w:cs="Arial"/>
          <w:sz w:val="24"/>
          <w:szCs w:val="24"/>
        </w:rPr>
        <w:t xml:space="preserve"> also</w:t>
      </w:r>
      <w:r w:rsidR="00EE464E" w:rsidRPr="005D61A4">
        <w:rPr>
          <w:rFonts w:ascii="Arial" w:hAnsi="Arial" w:cs="Arial"/>
          <w:sz w:val="24"/>
          <w:szCs w:val="24"/>
        </w:rPr>
        <w:t xml:space="preserve"> including a discussion of </w:t>
      </w:r>
      <w:r w:rsidR="0077647F" w:rsidRPr="005D61A4">
        <w:rPr>
          <w:rFonts w:ascii="Arial" w:hAnsi="Arial" w:cs="Arial"/>
          <w:sz w:val="24"/>
          <w:szCs w:val="24"/>
        </w:rPr>
        <w:t xml:space="preserve">the scale </w:t>
      </w:r>
      <w:r w:rsidR="00815331" w:rsidRPr="005D61A4">
        <w:rPr>
          <w:rFonts w:ascii="Arial" w:hAnsi="Arial" w:cs="Arial"/>
          <w:sz w:val="24"/>
          <w:szCs w:val="24"/>
        </w:rPr>
        <w:t xml:space="preserve">and impact </w:t>
      </w:r>
      <w:r w:rsidR="0077647F" w:rsidRPr="005D61A4">
        <w:rPr>
          <w:rFonts w:ascii="Arial" w:hAnsi="Arial" w:cs="Arial"/>
          <w:sz w:val="24"/>
          <w:szCs w:val="24"/>
        </w:rPr>
        <w:t xml:space="preserve">of </w:t>
      </w:r>
      <w:r w:rsidR="0085396B" w:rsidRPr="005D61A4">
        <w:rPr>
          <w:rFonts w:ascii="Arial" w:hAnsi="Arial" w:cs="Arial"/>
          <w:sz w:val="24"/>
          <w:szCs w:val="24"/>
        </w:rPr>
        <w:t xml:space="preserve">the </w:t>
      </w:r>
      <w:r w:rsidR="008719EC" w:rsidRPr="005D61A4">
        <w:rPr>
          <w:rFonts w:ascii="Arial" w:hAnsi="Arial" w:cs="Arial"/>
          <w:sz w:val="24"/>
          <w:szCs w:val="24"/>
        </w:rPr>
        <w:t>proceedings</w:t>
      </w:r>
      <w:r w:rsidR="006F5CCB" w:rsidRPr="005D61A4">
        <w:rPr>
          <w:rFonts w:ascii="Arial" w:hAnsi="Arial" w:cs="Arial"/>
          <w:sz w:val="24"/>
          <w:szCs w:val="24"/>
        </w:rPr>
        <w:t xml:space="preserve"> </w:t>
      </w:r>
      <w:r w:rsidR="0085396B" w:rsidRPr="005D61A4">
        <w:rPr>
          <w:rFonts w:ascii="Arial" w:hAnsi="Arial" w:cs="Arial"/>
          <w:sz w:val="24"/>
          <w:szCs w:val="24"/>
        </w:rPr>
        <w:t xml:space="preserve">leading </w:t>
      </w:r>
      <w:r w:rsidR="00B517C4" w:rsidRPr="005D61A4">
        <w:rPr>
          <w:rFonts w:ascii="Arial" w:hAnsi="Arial" w:cs="Arial"/>
          <w:sz w:val="24"/>
          <w:szCs w:val="24"/>
        </w:rPr>
        <w:t xml:space="preserve">up to </w:t>
      </w:r>
      <w:r w:rsidR="006A3AC4" w:rsidRPr="005D61A4">
        <w:rPr>
          <w:rFonts w:ascii="Arial" w:hAnsi="Arial" w:cs="Arial"/>
          <w:sz w:val="24"/>
          <w:szCs w:val="24"/>
        </w:rPr>
        <w:t>th</w:t>
      </w:r>
      <w:r w:rsidR="00255544" w:rsidRPr="005D61A4">
        <w:rPr>
          <w:rFonts w:ascii="Arial" w:hAnsi="Arial" w:cs="Arial"/>
          <w:sz w:val="24"/>
          <w:szCs w:val="24"/>
        </w:rPr>
        <w:t>is particular</w:t>
      </w:r>
      <w:r w:rsidR="006A3AC4" w:rsidRPr="005D61A4">
        <w:rPr>
          <w:rFonts w:ascii="Arial" w:hAnsi="Arial" w:cs="Arial"/>
          <w:sz w:val="24"/>
          <w:szCs w:val="24"/>
        </w:rPr>
        <w:t xml:space="preserve"> </w:t>
      </w:r>
      <w:r w:rsidR="004A0A4C" w:rsidRPr="005D61A4">
        <w:rPr>
          <w:rFonts w:ascii="Arial" w:hAnsi="Arial" w:cs="Arial"/>
          <w:sz w:val="24"/>
          <w:szCs w:val="24"/>
        </w:rPr>
        <w:t xml:space="preserve">event </w:t>
      </w:r>
      <w:r w:rsidR="007A13E2" w:rsidRPr="005D61A4">
        <w:rPr>
          <w:rFonts w:ascii="Arial" w:hAnsi="Arial" w:cs="Arial"/>
          <w:sz w:val="24"/>
          <w:szCs w:val="24"/>
        </w:rPr>
        <w:t xml:space="preserve">as well as the legacy that </w:t>
      </w:r>
      <w:r w:rsidR="001B6C32" w:rsidRPr="005D61A4">
        <w:rPr>
          <w:rFonts w:ascii="Arial" w:hAnsi="Arial" w:cs="Arial"/>
          <w:sz w:val="24"/>
          <w:szCs w:val="24"/>
        </w:rPr>
        <w:t>has been left behind</w:t>
      </w:r>
      <w:r w:rsidR="005357B7" w:rsidRPr="005D61A4">
        <w:rPr>
          <w:rFonts w:ascii="Arial" w:hAnsi="Arial" w:cs="Arial"/>
          <w:sz w:val="24"/>
          <w:szCs w:val="24"/>
        </w:rPr>
        <w:t xml:space="preserve">.  </w:t>
      </w:r>
    </w:p>
    <w:p w14:paraId="558BA08D" w14:textId="60E972A7" w:rsidR="00AA301B" w:rsidRPr="005D61A4" w:rsidRDefault="00D66DEA" w:rsidP="00D66DEA">
      <w:pPr>
        <w:rPr>
          <w:rFonts w:ascii="Arial" w:hAnsi="Arial" w:cs="Arial"/>
          <w:sz w:val="24"/>
          <w:szCs w:val="24"/>
        </w:rPr>
      </w:pPr>
      <w:r w:rsidRPr="005D61A4">
        <w:rPr>
          <w:rFonts w:ascii="Arial" w:hAnsi="Arial" w:cs="Arial"/>
          <w:sz w:val="24"/>
          <w:szCs w:val="24"/>
        </w:rPr>
        <w:t>On the 6</w:t>
      </w:r>
      <w:r w:rsidRPr="005D61A4">
        <w:rPr>
          <w:rFonts w:ascii="Arial" w:hAnsi="Arial" w:cs="Arial"/>
          <w:sz w:val="24"/>
          <w:szCs w:val="24"/>
          <w:vertAlign w:val="superscript"/>
        </w:rPr>
        <w:t xml:space="preserve">th </w:t>
      </w:r>
      <w:r w:rsidRPr="005D61A4">
        <w:rPr>
          <w:rFonts w:ascii="Arial" w:hAnsi="Arial" w:cs="Arial"/>
          <w:sz w:val="24"/>
          <w:szCs w:val="24"/>
        </w:rPr>
        <w:t xml:space="preserve">of Feb 1952, Queen Elizabeth II ascended the British throne ‘vowing to devote her whole life whether it be long or short to serving the people of Britain’ </w:t>
      </w:r>
      <w:r w:rsidRPr="005D61A4">
        <w:rPr>
          <w:rFonts w:ascii="Arial" w:hAnsi="Arial" w:cs="Arial"/>
          <w:sz w:val="24"/>
          <w:szCs w:val="24"/>
        </w:rPr>
        <w:lastRenderedPageBreak/>
        <w:t xml:space="preserve">(Conti, 2012). </w:t>
      </w:r>
      <w:r w:rsidR="00244B8B" w:rsidRPr="005D61A4">
        <w:rPr>
          <w:rFonts w:ascii="Arial" w:hAnsi="Arial" w:cs="Arial"/>
          <w:sz w:val="24"/>
          <w:szCs w:val="24"/>
        </w:rPr>
        <w:t xml:space="preserve">As </w:t>
      </w:r>
      <w:r w:rsidR="007F677B" w:rsidRPr="005D61A4">
        <w:rPr>
          <w:rFonts w:ascii="Arial" w:hAnsi="Arial" w:cs="Arial"/>
          <w:sz w:val="24"/>
          <w:szCs w:val="24"/>
        </w:rPr>
        <w:t>Sovereign of Canada, Australia, and New Zealand as well as head of the commonwealth</w:t>
      </w:r>
      <w:r w:rsidR="00741364" w:rsidRPr="005D61A4">
        <w:rPr>
          <w:rFonts w:ascii="Arial" w:hAnsi="Arial" w:cs="Arial"/>
          <w:sz w:val="24"/>
          <w:szCs w:val="24"/>
        </w:rPr>
        <w:t xml:space="preserve"> (Copley, 2022)</w:t>
      </w:r>
      <w:r w:rsidR="007F677B" w:rsidRPr="005D61A4">
        <w:rPr>
          <w:rFonts w:ascii="Arial" w:hAnsi="Arial" w:cs="Arial"/>
          <w:sz w:val="24"/>
          <w:szCs w:val="24"/>
        </w:rPr>
        <w:t xml:space="preserve">, </w:t>
      </w:r>
      <w:r w:rsidR="006F429B" w:rsidRPr="005D61A4">
        <w:rPr>
          <w:rFonts w:ascii="Arial" w:hAnsi="Arial" w:cs="Arial"/>
          <w:sz w:val="24"/>
          <w:szCs w:val="24"/>
        </w:rPr>
        <w:t xml:space="preserve">Queen Elizabeth </w:t>
      </w:r>
      <w:r w:rsidR="00BF6F7D" w:rsidRPr="005D61A4">
        <w:rPr>
          <w:rFonts w:ascii="Arial" w:hAnsi="Arial" w:cs="Arial"/>
          <w:sz w:val="24"/>
          <w:szCs w:val="24"/>
        </w:rPr>
        <w:t>bec</w:t>
      </w:r>
      <w:r w:rsidR="006F429B" w:rsidRPr="005D61A4">
        <w:rPr>
          <w:rFonts w:ascii="Arial" w:hAnsi="Arial" w:cs="Arial"/>
          <w:sz w:val="24"/>
          <w:szCs w:val="24"/>
        </w:rPr>
        <w:t>a</w:t>
      </w:r>
      <w:r w:rsidR="00BF6F7D" w:rsidRPr="005D61A4">
        <w:rPr>
          <w:rFonts w:ascii="Arial" w:hAnsi="Arial" w:cs="Arial"/>
          <w:sz w:val="24"/>
          <w:szCs w:val="24"/>
        </w:rPr>
        <w:t>m</w:t>
      </w:r>
      <w:r w:rsidR="006F429B" w:rsidRPr="005D61A4">
        <w:rPr>
          <w:rFonts w:ascii="Arial" w:hAnsi="Arial" w:cs="Arial"/>
          <w:sz w:val="24"/>
          <w:szCs w:val="24"/>
        </w:rPr>
        <w:t>e</w:t>
      </w:r>
      <w:r w:rsidR="00BF6F7D" w:rsidRPr="005D61A4">
        <w:rPr>
          <w:rFonts w:ascii="Arial" w:hAnsi="Arial" w:cs="Arial"/>
          <w:sz w:val="24"/>
          <w:szCs w:val="24"/>
        </w:rPr>
        <w:t xml:space="preserve"> the longest reigning monarch in British history a</w:t>
      </w:r>
      <w:r w:rsidR="00156F7E" w:rsidRPr="005D61A4">
        <w:rPr>
          <w:rFonts w:ascii="Arial" w:hAnsi="Arial" w:cs="Arial"/>
          <w:sz w:val="24"/>
          <w:szCs w:val="24"/>
        </w:rPr>
        <w:t>fter marking 70 years on the throne</w:t>
      </w:r>
      <w:r w:rsidR="00696576" w:rsidRPr="005D61A4">
        <w:rPr>
          <w:rFonts w:ascii="Arial" w:hAnsi="Arial" w:cs="Arial"/>
          <w:sz w:val="24"/>
          <w:szCs w:val="24"/>
        </w:rPr>
        <w:t xml:space="preserve"> in February 2022 </w:t>
      </w:r>
      <w:r w:rsidR="004F775B" w:rsidRPr="005D61A4">
        <w:rPr>
          <w:rFonts w:ascii="Arial" w:hAnsi="Arial" w:cs="Arial"/>
          <w:sz w:val="24"/>
          <w:szCs w:val="24"/>
        </w:rPr>
        <w:t>(Rod</w:t>
      </w:r>
      <w:r w:rsidR="00800178" w:rsidRPr="005D61A4">
        <w:rPr>
          <w:rFonts w:ascii="Arial" w:hAnsi="Arial" w:cs="Arial"/>
          <w:sz w:val="24"/>
          <w:szCs w:val="24"/>
        </w:rPr>
        <w:t>riguez, 2022)</w:t>
      </w:r>
      <w:r w:rsidR="0035472B" w:rsidRPr="005D61A4">
        <w:rPr>
          <w:rFonts w:ascii="Arial" w:hAnsi="Arial" w:cs="Arial"/>
          <w:sz w:val="24"/>
          <w:szCs w:val="24"/>
        </w:rPr>
        <w:t>.</w:t>
      </w:r>
      <w:r w:rsidR="00282F2E" w:rsidRPr="005D61A4">
        <w:rPr>
          <w:rFonts w:ascii="Arial" w:hAnsi="Arial" w:cs="Arial"/>
          <w:sz w:val="24"/>
          <w:szCs w:val="24"/>
        </w:rPr>
        <w:t xml:space="preserve"> At 96 years old, </w:t>
      </w:r>
      <w:r w:rsidR="004931F6" w:rsidRPr="005D61A4">
        <w:rPr>
          <w:rFonts w:ascii="Arial" w:hAnsi="Arial" w:cs="Arial"/>
          <w:sz w:val="24"/>
          <w:szCs w:val="24"/>
        </w:rPr>
        <w:t xml:space="preserve">the </w:t>
      </w:r>
      <w:r w:rsidR="00DE4989" w:rsidRPr="005D61A4">
        <w:rPr>
          <w:rFonts w:ascii="Arial" w:hAnsi="Arial" w:cs="Arial"/>
          <w:sz w:val="24"/>
          <w:szCs w:val="24"/>
        </w:rPr>
        <w:t>queen’s</w:t>
      </w:r>
      <w:r w:rsidR="00282F2E" w:rsidRPr="005D61A4">
        <w:rPr>
          <w:rFonts w:ascii="Arial" w:hAnsi="Arial" w:cs="Arial"/>
          <w:sz w:val="24"/>
          <w:szCs w:val="24"/>
        </w:rPr>
        <w:t xml:space="preserve"> health was </w:t>
      </w:r>
      <w:r w:rsidR="001E38A1" w:rsidRPr="005D61A4">
        <w:rPr>
          <w:rFonts w:ascii="Arial" w:hAnsi="Arial" w:cs="Arial"/>
          <w:sz w:val="24"/>
          <w:szCs w:val="24"/>
        </w:rPr>
        <w:t>deteriorating</w:t>
      </w:r>
      <w:r w:rsidR="00282F2E" w:rsidRPr="005D61A4">
        <w:rPr>
          <w:rFonts w:ascii="Arial" w:hAnsi="Arial" w:cs="Arial"/>
          <w:sz w:val="24"/>
          <w:szCs w:val="24"/>
        </w:rPr>
        <w:t xml:space="preserve"> </w:t>
      </w:r>
      <w:r w:rsidR="001E38A1" w:rsidRPr="005D61A4">
        <w:rPr>
          <w:rFonts w:ascii="Arial" w:hAnsi="Arial" w:cs="Arial"/>
          <w:sz w:val="24"/>
          <w:szCs w:val="24"/>
        </w:rPr>
        <w:t>with her mak</w:t>
      </w:r>
      <w:r w:rsidR="00102AF5" w:rsidRPr="005D61A4">
        <w:rPr>
          <w:rFonts w:ascii="Arial" w:hAnsi="Arial" w:cs="Arial"/>
          <w:sz w:val="24"/>
          <w:szCs w:val="24"/>
        </w:rPr>
        <w:t xml:space="preserve">ing </w:t>
      </w:r>
      <w:r w:rsidR="004D5202" w:rsidRPr="005D61A4">
        <w:rPr>
          <w:rFonts w:ascii="Arial" w:hAnsi="Arial" w:cs="Arial"/>
          <w:sz w:val="24"/>
          <w:szCs w:val="24"/>
        </w:rPr>
        <w:t>fewer</w:t>
      </w:r>
      <w:r w:rsidR="00C47A68" w:rsidRPr="005D61A4">
        <w:rPr>
          <w:rFonts w:ascii="Arial" w:hAnsi="Arial" w:cs="Arial"/>
          <w:sz w:val="24"/>
          <w:szCs w:val="24"/>
        </w:rPr>
        <w:t xml:space="preserve"> public appearances</w:t>
      </w:r>
      <w:r w:rsidR="007A5FF5" w:rsidRPr="005D61A4">
        <w:rPr>
          <w:rFonts w:ascii="Arial" w:hAnsi="Arial" w:cs="Arial"/>
          <w:sz w:val="24"/>
          <w:szCs w:val="24"/>
        </w:rPr>
        <w:t xml:space="preserve"> </w:t>
      </w:r>
      <w:r w:rsidR="00D17F9F" w:rsidRPr="005D61A4">
        <w:rPr>
          <w:rFonts w:ascii="Arial" w:hAnsi="Arial" w:cs="Arial"/>
          <w:sz w:val="24"/>
          <w:szCs w:val="24"/>
        </w:rPr>
        <w:t xml:space="preserve">and giving more authority to </w:t>
      </w:r>
      <w:r w:rsidR="00B333DB" w:rsidRPr="005D61A4">
        <w:rPr>
          <w:rFonts w:ascii="Arial" w:hAnsi="Arial" w:cs="Arial"/>
          <w:sz w:val="24"/>
          <w:szCs w:val="24"/>
        </w:rPr>
        <w:t xml:space="preserve">her son </w:t>
      </w:r>
      <w:r w:rsidR="00D17F9F" w:rsidRPr="005D61A4">
        <w:rPr>
          <w:rFonts w:ascii="Arial" w:hAnsi="Arial" w:cs="Arial"/>
          <w:sz w:val="24"/>
          <w:szCs w:val="24"/>
        </w:rPr>
        <w:t>Prince Charles who is next in line to the</w:t>
      </w:r>
      <w:r w:rsidR="00917174" w:rsidRPr="005D61A4">
        <w:rPr>
          <w:rFonts w:ascii="Arial" w:hAnsi="Arial" w:cs="Arial"/>
          <w:sz w:val="24"/>
          <w:szCs w:val="24"/>
        </w:rPr>
        <w:t xml:space="preserve"> British</w:t>
      </w:r>
      <w:r w:rsidR="00D17F9F" w:rsidRPr="005D61A4">
        <w:rPr>
          <w:rFonts w:ascii="Arial" w:hAnsi="Arial" w:cs="Arial"/>
          <w:sz w:val="24"/>
          <w:szCs w:val="24"/>
        </w:rPr>
        <w:t xml:space="preserve"> throne</w:t>
      </w:r>
      <w:r w:rsidR="0035070E" w:rsidRPr="005D61A4">
        <w:rPr>
          <w:rFonts w:ascii="Arial" w:hAnsi="Arial" w:cs="Arial"/>
          <w:sz w:val="24"/>
          <w:szCs w:val="24"/>
        </w:rPr>
        <w:t xml:space="preserve"> (Rodriguez, 2022)</w:t>
      </w:r>
      <w:r w:rsidR="00D17F9F" w:rsidRPr="005D61A4">
        <w:rPr>
          <w:rFonts w:ascii="Arial" w:hAnsi="Arial" w:cs="Arial"/>
          <w:sz w:val="24"/>
          <w:szCs w:val="24"/>
        </w:rPr>
        <w:t xml:space="preserve">. </w:t>
      </w:r>
      <w:r w:rsidR="00DE4989" w:rsidRPr="005D61A4">
        <w:rPr>
          <w:rFonts w:ascii="Arial" w:hAnsi="Arial" w:cs="Arial"/>
          <w:sz w:val="24"/>
          <w:szCs w:val="24"/>
        </w:rPr>
        <w:t>Sadly,</w:t>
      </w:r>
      <w:r w:rsidR="007A5FF5" w:rsidRPr="005D61A4">
        <w:rPr>
          <w:rFonts w:ascii="Arial" w:hAnsi="Arial" w:cs="Arial"/>
          <w:sz w:val="24"/>
          <w:szCs w:val="24"/>
        </w:rPr>
        <w:t xml:space="preserve"> </w:t>
      </w:r>
      <w:r w:rsidR="00DE7315" w:rsidRPr="005D61A4">
        <w:rPr>
          <w:rFonts w:ascii="Arial" w:hAnsi="Arial" w:cs="Arial"/>
          <w:sz w:val="24"/>
          <w:szCs w:val="24"/>
        </w:rPr>
        <w:t>o</w:t>
      </w:r>
      <w:r w:rsidR="007A5FF5" w:rsidRPr="005D61A4">
        <w:rPr>
          <w:rFonts w:ascii="Arial" w:hAnsi="Arial" w:cs="Arial"/>
          <w:sz w:val="24"/>
          <w:szCs w:val="24"/>
        </w:rPr>
        <w:t xml:space="preserve">n </w:t>
      </w:r>
      <w:r w:rsidR="00E85DD3" w:rsidRPr="005D61A4">
        <w:rPr>
          <w:rFonts w:ascii="Arial" w:hAnsi="Arial" w:cs="Arial"/>
          <w:sz w:val="24"/>
          <w:szCs w:val="24"/>
        </w:rPr>
        <w:t>the 8</w:t>
      </w:r>
      <w:r w:rsidR="00E85DD3" w:rsidRPr="005D61A4">
        <w:rPr>
          <w:rFonts w:ascii="Arial" w:hAnsi="Arial" w:cs="Arial"/>
          <w:sz w:val="24"/>
          <w:szCs w:val="24"/>
          <w:vertAlign w:val="superscript"/>
        </w:rPr>
        <w:t>th</w:t>
      </w:r>
      <w:r w:rsidR="00E85DD3" w:rsidRPr="005D61A4">
        <w:rPr>
          <w:rFonts w:ascii="Arial" w:hAnsi="Arial" w:cs="Arial"/>
          <w:sz w:val="24"/>
          <w:szCs w:val="24"/>
        </w:rPr>
        <w:t xml:space="preserve"> of September 2022, </w:t>
      </w:r>
      <w:r w:rsidR="00DE4989" w:rsidRPr="005D61A4">
        <w:rPr>
          <w:rFonts w:ascii="Arial" w:hAnsi="Arial" w:cs="Arial"/>
          <w:sz w:val="24"/>
          <w:szCs w:val="24"/>
        </w:rPr>
        <w:t xml:space="preserve">Queen Elizabeth II sadly passed away at </w:t>
      </w:r>
      <w:r w:rsidR="00077629" w:rsidRPr="005D61A4">
        <w:rPr>
          <w:rFonts w:ascii="Arial" w:hAnsi="Arial" w:cs="Arial"/>
          <w:sz w:val="24"/>
          <w:szCs w:val="24"/>
        </w:rPr>
        <w:t xml:space="preserve">Balmoral Castle </w:t>
      </w:r>
      <w:r w:rsidR="00F878B3" w:rsidRPr="005D61A4">
        <w:rPr>
          <w:rFonts w:ascii="Arial" w:hAnsi="Arial" w:cs="Arial"/>
          <w:sz w:val="24"/>
          <w:szCs w:val="24"/>
        </w:rPr>
        <w:t xml:space="preserve">after devoting most of her life to </w:t>
      </w:r>
      <w:r w:rsidR="00080D24" w:rsidRPr="005D61A4">
        <w:rPr>
          <w:rFonts w:ascii="Arial" w:hAnsi="Arial" w:cs="Arial"/>
          <w:sz w:val="24"/>
          <w:szCs w:val="24"/>
        </w:rPr>
        <w:t xml:space="preserve">serving her country </w:t>
      </w:r>
      <w:r w:rsidR="0093361B" w:rsidRPr="005D61A4">
        <w:rPr>
          <w:rFonts w:ascii="Arial" w:hAnsi="Arial" w:cs="Arial"/>
          <w:sz w:val="24"/>
          <w:szCs w:val="24"/>
        </w:rPr>
        <w:t>and the world entered a period of mourning</w:t>
      </w:r>
      <w:r w:rsidR="00C82AD2" w:rsidRPr="005D61A4">
        <w:rPr>
          <w:rFonts w:ascii="Arial" w:hAnsi="Arial" w:cs="Arial"/>
          <w:sz w:val="24"/>
          <w:szCs w:val="24"/>
        </w:rPr>
        <w:t xml:space="preserve"> with </w:t>
      </w:r>
      <w:r w:rsidR="00031A08" w:rsidRPr="005D61A4">
        <w:rPr>
          <w:rFonts w:ascii="Arial" w:hAnsi="Arial" w:cs="Arial"/>
          <w:sz w:val="24"/>
          <w:szCs w:val="24"/>
        </w:rPr>
        <w:t xml:space="preserve">much </w:t>
      </w:r>
      <w:r w:rsidR="00C82AD2" w:rsidRPr="005D61A4">
        <w:rPr>
          <w:rFonts w:ascii="Arial" w:hAnsi="Arial" w:cs="Arial"/>
          <w:sz w:val="24"/>
          <w:szCs w:val="24"/>
        </w:rPr>
        <w:t>of UK national life being put on hold</w:t>
      </w:r>
      <w:r w:rsidR="0093361B" w:rsidRPr="005D61A4">
        <w:rPr>
          <w:rFonts w:ascii="Arial" w:hAnsi="Arial" w:cs="Arial"/>
          <w:sz w:val="24"/>
          <w:szCs w:val="24"/>
        </w:rPr>
        <w:t xml:space="preserve"> </w:t>
      </w:r>
      <w:r w:rsidR="00031A08" w:rsidRPr="005D61A4">
        <w:rPr>
          <w:rFonts w:ascii="Arial" w:hAnsi="Arial" w:cs="Arial"/>
          <w:sz w:val="24"/>
          <w:szCs w:val="24"/>
        </w:rPr>
        <w:t>(BBC, 2022)</w:t>
      </w:r>
      <w:r w:rsidR="00C47A68" w:rsidRPr="005D61A4">
        <w:rPr>
          <w:rFonts w:ascii="Arial" w:hAnsi="Arial" w:cs="Arial"/>
          <w:sz w:val="24"/>
          <w:szCs w:val="24"/>
        </w:rPr>
        <w:t xml:space="preserve">.  </w:t>
      </w:r>
    </w:p>
    <w:p w14:paraId="762D10E5" w14:textId="505AE71A" w:rsidR="008A5853" w:rsidRPr="005D61A4" w:rsidRDefault="0073497F" w:rsidP="00D66DEA">
      <w:pPr>
        <w:rPr>
          <w:rFonts w:ascii="Arial" w:hAnsi="Arial" w:cs="Arial"/>
          <w:sz w:val="24"/>
          <w:szCs w:val="24"/>
        </w:rPr>
      </w:pPr>
      <w:r w:rsidRPr="005D61A4">
        <w:rPr>
          <w:rFonts w:ascii="Arial" w:hAnsi="Arial" w:cs="Arial"/>
          <w:sz w:val="24"/>
          <w:szCs w:val="24"/>
        </w:rPr>
        <w:t xml:space="preserve">It is believed </w:t>
      </w:r>
      <w:r w:rsidR="001A5FCB" w:rsidRPr="005D61A4">
        <w:rPr>
          <w:rFonts w:ascii="Arial" w:hAnsi="Arial" w:cs="Arial"/>
          <w:sz w:val="24"/>
          <w:szCs w:val="24"/>
        </w:rPr>
        <w:t xml:space="preserve">that </w:t>
      </w:r>
      <w:r w:rsidR="001A771D" w:rsidRPr="005D61A4">
        <w:rPr>
          <w:rFonts w:ascii="Arial" w:hAnsi="Arial" w:cs="Arial"/>
          <w:sz w:val="24"/>
          <w:szCs w:val="24"/>
        </w:rPr>
        <w:t xml:space="preserve">planning </w:t>
      </w:r>
      <w:r w:rsidR="003748C5" w:rsidRPr="005D61A4">
        <w:rPr>
          <w:rFonts w:ascii="Arial" w:hAnsi="Arial" w:cs="Arial"/>
          <w:sz w:val="24"/>
          <w:szCs w:val="24"/>
        </w:rPr>
        <w:t xml:space="preserve">for the </w:t>
      </w:r>
      <w:r w:rsidR="001A5FCB" w:rsidRPr="005D61A4">
        <w:rPr>
          <w:rFonts w:ascii="Arial" w:hAnsi="Arial" w:cs="Arial"/>
          <w:sz w:val="24"/>
          <w:szCs w:val="24"/>
        </w:rPr>
        <w:t xml:space="preserve">death of Queen Elizabeth II had </w:t>
      </w:r>
      <w:r w:rsidR="001A771D" w:rsidRPr="005D61A4">
        <w:rPr>
          <w:rFonts w:ascii="Arial" w:hAnsi="Arial" w:cs="Arial"/>
          <w:sz w:val="24"/>
          <w:szCs w:val="24"/>
        </w:rPr>
        <w:t xml:space="preserve">begun </w:t>
      </w:r>
      <w:r w:rsidR="00883915" w:rsidRPr="005D61A4">
        <w:rPr>
          <w:rFonts w:ascii="Arial" w:hAnsi="Arial" w:cs="Arial"/>
          <w:sz w:val="24"/>
          <w:szCs w:val="24"/>
        </w:rPr>
        <w:t>shortly after she ascended to the throne in 1952</w:t>
      </w:r>
      <w:r w:rsidR="00576B75" w:rsidRPr="005D61A4">
        <w:rPr>
          <w:rFonts w:ascii="Arial" w:hAnsi="Arial" w:cs="Arial"/>
          <w:sz w:val="24"/>
          <w:szCs w:val="24"/>
        </w:rPr>
        <w:t xml:space="preserve"> </w:t>
      </w:r>
      <w:r w:rsidR="008138F6" w:rsidRPr="005D61A4">
        <w:rPr>
          <w:rFonts w:ascii="Arial" w:hAnsi="Arial" w:cs="Arial"/>
          <w:sz w:val="24"/>
          <w:szCs w:val="24"/>
        </w:rPr>
        <w:t xml:space="preserve">(Murphy, 2022) </w:t>
      </w:r>
      <w:r w:rsidR="00FA273F" w:rsidRPr="005D61A4">
        <w:rPr>
          <w:rFonts w:ascii="Arial" w:hAnsi="Arial" w:cs="Arial"/>
          <w:sz w:val="24"/>
          <w:szCs w:val="24"/>
        </w:rPr>
        <w:t xml:space="preserve">with there </w:t>
      </w:r>
      <w:r w:rsidR="00454EE8" w:rsidRPr="005D61A4">
        <w:rPr>
          <w:rFonts w:ascii="Arial" w:hAnsi="Arial" w:cs="Arial"/>
          <w:sz w:val="24"/>
          <w:szCs w:val="24"/>
        </w:rPr>
        <w:t xml:space="preserve">now </w:t>
      </w:r>
      <w:r w:rsidR="00FA273F" w:rsidRPr="005D61A4">
        <w:rPr>
          <w:rFonts w:ascii="Arial" w:hAnsi="Arial" w:cs="Arial"/>
          <w:sz w:val="24"/>
          <w:szCs w:val="24"/>
        </w:rPr>
        <w:t>being a s</w:t>
      </w:r>
      <w:r w:rsidR="00576B75" w:rsidRPr="005D61A4">
        <w:rPr>
          <w:rFonts w:ascii="Arial" w:hAnsi="Arial" w:cs="Arial"/>
          <w:sz w:val="24"/>
          <w:szCs w:val="24"/>
        </w:rPr>
        <w:t xml:space="preserve">eries of procedures and protocols </w:t>
      </w:r>
      <w:r w:rsidR="00A51ED3" w:rsidRPr="005D61A4">
        <w:rPr>
          <w:rFonts w:ascii="Arial" w:hAnsi="Arial" w:cs="Arial"/>
          <w:sz w:val="24"/>
          <w:szCs w:val="24"/>
        </w:rPr>
        <w:t xml:space="preserve">that </w:t>
      </w:r>
      <w:r w:rsidR="00576B75" w:rsidRPr="005D61A4">
        <w:rPr>
          <w:rFonts w:ascii="Arial" w:hAnsi="Arial" w:cs="Arial"/>
          <w:sz w:val="24"/>
          <w:szCs w:val="24"/>
        </w:rPr>
        <w:t>need</w:t>
      </w:r>
      <w:r w:rsidR="00A51ED3" w:rsidRPr="005D61A4">
        <w:rPr>
          <w:rFonts w:ascii="Arial" w:hAnsi="Arial" w:cs="Arial"/>
          <w:sz w:val="24"/>
          <w:szCs w:val="24"/>
        </w:rPr>
        <w:t>ed</w:t>
      </w:r>
      <w:r w:rsidR="00FA273F" w:rsidRPr="005D61A4">
        <w:rPr>
          <w:rFonts w:ascii="Arial" w:hAnsi="Arial" w:cs="Arial"/>
          <w:sz w:val="24"/>
          <w:szCs w:val="24"/>
        </w:rPr>
        <w:t xml:space="preserve"> </w:t>
      </w:r>
      <w:r w:rsidR="00576B75" w:rsidRPr="005D61A4">
        <w:rPr>
          <w:rFonts w:ascii="Arial" w:hAnsi="Arial" w:cs="Arial"/>
          <w:sz w:val="24"/>
          <w:szCs w:val="24"/>
        </w:rPr>
        <w:t>to be followed</w:t>
      </w:r>
      <w:r w:rsidR="00166518" w:rsidRPr="005D61A4">
        <w:rPr>
          <w:rFonts w:ascii="Arial" w:hAnsi="Arial" w:cs="Arial"/>
          <w:sz w:val="24"/>
          <w:szCs w:val="24"/>
        </w:rPr>
        <w:t xml:space="preserve"> as part of a strategy referred to as</w:t>
      </w:r>
      <w:r w:rsidR="00C145C3" w:rsidRPr="005D61A4">
        <w:rPr>
          <w:rFonts w:ascii="Arial" w:hAnsi="Arial" w:cs="Arial"/>
          <w:sz w:val="24"/>
          <w:szCs w:val="24"/>
        </w:rPr>
        <w:t xml:space="preserve"> ‘Operation London Bridge’</w:t>
      </w:r>
      <w:r w:rsidR="007F2637" w:rsidRPr="005D61A4">
        <w:rPr>
          <w:rFonts w:ascii="Arial" w:hAnsi="Arial" w:cs="Arial"/>
          <w:sz w:val="24"/>
          <w:szCs w:val="24"/>
        </w:rPr>
        <w:t xml:space="preserve">. This strategy outlined the </w:t>
      </w:r>
      <w:r w:rsidR="00EF578E" w:rsidRPr="005D61A4">
        <w:rPr>
          <w:rFonts w:ascii="Arial" w:hAnsi="Arial" w:cs="Arial"/>
          <w:sz w:val="24"/>
          <w:szCs w:val="24"/>
        </w:rPr>
        <w:t>formal</w:t>
      </w:r>
      <w:r w:rsidR="00E37F7B" w:rsidRPr="005D61A4">
        <w:rPr>
          <w:rFonts w:ascii="Arial" w:hAnsi="Arial" w:cs="Arial"/>
          <w:sz w:val="24"/>
          <w:szCs w:val="24"/>
        </w:rPr>
        <w:t xml:space="preserve"> </w:t>
      </w:r>
      <w:r w:rsidR="00206904" w:rsidRPr="005D61A4">
        <w:rPr>
          <w:rFonts w:ascii="Arial" w:hAnsi="Arial" w:cs="Arial"/>
          <w:sz w:val="24"/>
          <w:szCs w:val="24"/>
        </w:rPr>
        <w:t xml:space="preserve">protocols </w:t>
      </w:r>
      <w:r w:rsidR="007F2637" w:rsidRPr="005D61A4">
        <w:rPr>
          <w:rFonts w:ascii="Arial" w:hAnsi="Arial" w:cs="Arial"/>
          <w:sz w:val="24"/>
          <w:szCs w:val="24"/>
        </w:rPr>
        <w:t xml:space="preserve">that needed to be put into action from the moment </w:t>
      </w:r>
      <w:r w:rsidR="005643BC" w:rsidRPr="005D61A4">
        <w:rPr>
          <w:rFonts w:ascii="Arial" w:hAnsi="Arial" w:cs="Arial"/>
          <w:sz w:val="24"/>
          <w:szCs w:val="24"/>
        </w:rPr>
        <w:t>Queen Elizabeth II passed away</w:t>
      </w:r>
      <w:r w:rsidR="009A6232" w:rsidRPr="005D61A4">
        <w:rPr>
          <w:rFonts w:ascii="Arial" w:hAnsi="Arial" w:cs="Arial"/>
          <w:sz w:val="24"/>
          <w:szCs w:val="24"/>
        </w:rPr>
        <w:t xml:space="preserve"> which included plans for the </w:t>
      </w:r>
      <w:r w:rsidR="00206904" w:rsidRPr="005D61A4">
        <w:rPr>
          <w:rFonts w:ascii="Arial" w:hAnsi="Arial" w:cs="Arial"/>
          <w:sz w:val="24"/>
          <w:szCs w:val="24"/>
        </w:rPr>
        <w:t xml:space="preserve">announcement of death, official period of mourning and the state </w:t>
      </w:r>
      <w:r w:rsidR="009A6232" w:rsidRPr="005D61A4">
        <w:rPr>
          <w:rFonts w:ascii="Arial" w:hAnsi="Arial" w:cs="Arial"/>
          <w:sz w:val="24"/>
          <w:szCs w:val="24"/>
        </w:rPr>
        <w:t>funeral</w:t>
      </w:r>
      <w:r w:rsidR="008A5853" w:rsidRPr="005D61A4">
        <w:rPr>
          <w:rFonts w:ascii="Arial" w:hAnsi="Arial" w:cs="Arial"/>
          <w:sz w:val="24"/>
          <w:szCs w:val="24"/>
        </w:rPr>
        <w:t xml:space="preserve"> </w:t>
      </w:r>
      <w:r w:rsidR="00BF0968" w:rsidRPr="005D61A4">
        <w:rPr>
          <w:rFonts w:ascii="Arial" w:hAnsi="Arial" w:cs="Arial"/>
          <w:sz w:val="24"/>
          <w:szCs w:val="24"/>
        </w:rPr>
        <w:t xml:space="preserve">(Wickham, 2021) </w:t>
      </w:r>
      <w:r w:rsidR="008A5853" w:rsidRPr="005D61A4">
        <w:rPr>
          <w:rFonts w:ascii="Arial" w:hAnsi="Arial" w:cs="Arial"/>
          <w:sz w:val="24"/>
          <w:szCs w:val="24"/>
        </w:rPr>
        <w:t xml:space="preserve">(Sky History, 2022).  </w:t>
      </w:r>
      <w:r w:rsidR="008A5853" w:rsidRPr="005D61A4">
        <w:rPr>
          <w:rFonts w:ascii="Arial" w:hAnsi="Arial" w:cs="Arial"/>
          <w:sz w:val="24"/>
          <w:szCs w:val="24"/>
        </w:rPr>
        <w:t xml:space="preserve"> </w:t>
      </w:r>
    </w:p>
    <w:p w14:paraId="2374AC5B" w14:textId="0F3E0A60" w:rsidR="008D71CF" w:rsidRPr="005D61A4" w:rsidRDefault="008D71CF" w:rsidP="00D66DEA">
      <w:pPr>
        <w:rPr>
          <w:rFonts w:ascii="Arial" w:hAnsi="Arial" w:cs="Arial"/>
          <w:sz w:val="24"/>
          <w:szCs w:val="24"/>
        </w:rPr>
      </w:pPr>
      <w:r w:rsidRPr="005D61A4">
        <w:rPr>
          <w:rFonts w:ascii="Arial" w:hAnsi="Arial" w:cs="Arial"/>
          <w:sz w:val="24"/>
          <w:szCs w:val="24"/>
        </w:rPr>
        <w:t xml:space="preserve">In line with the </w:t>
      </w:r>
      <w:r w:rsidR="008B5B46" w:rsidRPr="005D61A4">
        <w:rPr>
          <w:rFonts w:ascii="Arial" w:hAnsi="Arial" w:cs="Arial"/>
          <w:sz w:val="24"/>
          <w:szCs w:val="24"/>
        </w:rPr>
        <w:t xml:space="preserve">Operation London Bridge strategy, </w:t>
      </w:r>
      <w:r w:rsidR="00B363CD" w:rsidRPr="005D61A4">
        <w:rPr>
          <w:rFonts w:ascii="Arial" w:hAnsi="Arial" w:cs="Arial"/>
          <w:sz w:val="24"/>
          <w:szCs w:val="24"/>
        </w:rPr>
        <w:t xml:space="preserve">news of </w:t>
      </w:r>
      <w:r w:rsidR="008B5B46" w:rsidRPr="005D61A4">
        <w:rPr>
          <w:rFonts w:ascii="Arial" w:hAnsi="Arial" w:cs="Arial"/>
          <w:sz w:val="24"/>
          <w:szCs w:val="24"/>
        </w:rPr>
        <w:t xml:space="preserve">the </w:t>
      </w:r>
      <w:r w:rsidR="008C35B7" w:rsidRPr="005D61A4">
        <w:rPr>
          <w:rFonts w:ascii="Arial" w:hAnsi="Arial" w:cs="Arial"/>
          <w:sz w:val="24"/>
          <w:szCs w:val="24"/>
        </w:rPr>
        <w:t>queen’s</w:t>
      </w:r>
      <w:r w:rsidR="008B5B46" w:rsidRPr="005D61A4">
        <w:rPr>
          <w:rFonts w:ascii="Arial" w:hAnsi="Arial" w:cs="Arial"/>
          <w:sz w:val="24"/>
          <w:szCs w:val="24"/>
        </w:rPr>
        <w:t xml:space="preserve"> death was </w:t>
      </w:r>
      <w:r w:rsidR="003039C5" w:rsidRPr="005D61A4">
        <w:rPr>
          <w:rFonts w:ascii="Arial" w:hAnsi="Arial" w:cs="Arial"/>
          <w:sz w:val="24"/>
          <w:szCs w:val="24"/>
        </w:rPr>
        <w:t xml:space="preserve">conveyed </w:t>
      </w:r>
      <w:r w:rsidR="00DA6D54" w:rsidRPr="005D61A4">
        <w:rPr>
          <w:rFonts w:ascii="Arial" w:hAnsi="Arial" w:cs="Arial"/>
          <w:sz w:val="24"/>
          <w:szCs w:val="24"/>
        </w:rPr>
        <w:t xml:space="preserve">by her private secretary Sir Edward Young </w:t>
      </w:r>
      <w:r w:rsidR="003360A5" w:rsidRPr="005D61A4">
        <w:rPr>
          <w:rFonts w:ascii="Arial" w:hAnsi="Arial" w:cs="Arial"/>
          <w:sz w:val="24"/>
          <w:szCs w:val="24"/>
        </w:rPr>
        <w:t>to the prime minister</w:t>
      </w:r>
      <w:r w:rsidR="00BA2394" w:rsidRPr="005D61A4">
        <w:rPr>
          <w:rFonts w:ascii="Arial" w:hAnsi="Arial" w:cs="Arial"/>
          <w:sz w:val="24"/>
          <w:szCs w:val="24"/>
        </w:rPr>
        <w:t xml:space="preserve"> proclaiming </w:t>
      </w:r>
      <w:r w:rsidR="006B6178" w:rsidRPr="005D61A4">
        <w:rPr>
          <w:rFonts w:ascii="Arial" w:hAnsi="Arial" w:cs="Arial"/>
          <w:sz w:val="24"/>
          <w:szCs w:val="24"/>
        </w:rPr>
        <w:t>‘London Bridge is down’</w:t>
      </w:r>
      <w:r w:rsidR="00F809C4" w:rsidRPr="005D61A4">
        <w:rPr>
          <w:rFonts w:ascii="Arial" w:hAnsi="Arial" w:cs="Arial"/>
          <w:sz w:val="24"/>
          <w:szCs w:val="24"/>
        </w:rPr>
        <w:t xml:space="preserve"> which was </w:t>
      </w:r>
      <w:r w:rsidR="00C66016" w:rsidRPr="005D61A4">
        <w:rPr>
          <w:rFonts w:ascii="Arial" w:hAnsi="Arial" w:cs="Arial"/>
          <w:sz w:val="24"/>
          <w:szCs w:val="24"/>
        </w:rPr>
        <w:t xml:space="preserve">then notified </w:t>
      </w:r>
      <w:r w:rsidR="00A8644F" w:rsidRPr="005D61A4">
        <w:rPr>
          <w:rFonts w:ascii="Arial" w:hAnsi="Arial" w:cs="Arial"/>
          <w:sz w:val="24"/>
          <w:szCs w:val="24"/>
        </w:rPr>
        <w:t>to</w:t>
      </w:r>
      <w:r w:rsidR="00C66016" w:rsidRPr="005D61A4">
        <w:rPr>
          <w:rFonts w:ascii="Arial" w:hAnsi="Arial" w:cs="Arial"/>
          <w:sz w:val="24"/>
          <w:szCs w:val="24"/>
        </w:rPr>
        <w:t xml:space="preserve"> the political hierarchy </w:t>
      </w:r>
      <w:r w:rsidR="00F31875" w:rsidRPr="005D61A4">
        <w:rPr>
          <w:rFonts w:ascii="Arial" w:hAnsi="Arial" w:cs="Arial"/>
          <w:sz w:val="24"/>
          <w:szCs w:val="24"/>
        </w:rPr>
        <w:t xml:space="preserve">and the </w:t>
      </w:r>
      <w:r w:rsidR="00973829" w:rsidRPr="005D61A4">
        <w:rPr>
          <w:rFonts w:ascii="Arial" w:hAnsi="Arial" w:cs="Arial"/>
          <w:sz w:val="24"/>
          <w:szCs w:val="24"/>
        </w:rPr>
        <w:t>Commonwealth</w:t>
      </w:r>
      <w:r w:rsidR="00F31875" w:rsidRPr="005D61A4">
        <w:rPr>
          <w:rFonts w:ascii="Arial" w:hAnsi="Arial" w:cs="Arial"/>
          <w:sz w:val="24"/>
          <w:szCs w:val="24"/>
        </w:rPr>
        <w:t xml:space="preserve"> realms </w:t>
      </w:r>
      <w:r w:rsidR="00A8644F" w:rsidRPr="005D61A4">
        <w:rPr>
          <w:rFonts w:ascii="Arial" w:hAnsi="Arial" w:cs="Arial"/>
          <w:sz w:val="24"/>
          <w:szCs w:val="24"/>
        </w:rPr>
        <w:t xml:space="preserve">and nations headed </w:t>
      </w:r>
      <w:r w:rsidR="0029729D" w:rsidRPr="005D61A4">
        <w:rPr>
          <w:rFonts w:ascii="Arial" w:hAnsi="Arial" w:cs="Arial"/>
          <w:sz w:val="24"/>
          <w:szCs w:val="24"/>
        </w:rPr>
        <w:t xml:space="preserve">by the monarchy. The Press Association was </w:t>
      </w:r>
      <w:r w:rsidR="00C361D6" w:rsidRPr="005D61A4">
        <w:rPr>
          <w:rFonts w:ascii="Arial" w:hAnsi="Arial" w:cs="Arial"/>
          <w:sz w:val="24"/>
          <w:szCs w:val="24"/>
        </w:rPr>
        <w:t xml:space="preserve">then informed via a public announcement </w:t>
      </w:r>
      <w:r w:rsidR="00EE121B" w:rsidRPr="005D61A4">
        <w:rPr>
          <w:rFonts w:ascii="Arial" w:hAnsi="Arial" w:cs="Arial"/>
          <w:sz w:val="24"/>
          <w:szCs w:val="24"/>
        </w:rPr>
        <w:t>so that</w:t>
      </w:r>
      <w:r w:rsidR="00A0768E" w:rsidRPr="005D61A4">
        <w:rPr>
          <w:rFonts w:ascii="Arial" w:hAnsi="Arial" w:cs="Arial"/>
          <w:sz w:val="24"/>
          <w:szCs w:val="24"/>
        </w:rPr>
        <w:t xml:space="preserve"> </w:t>
      </w:r>
      <w:r w:rsidR="008821F0" w:rsidRPr="005D61A4">
        <w:rPr>
          <w:rFonts w:ascii="Arial" w:hAnsi="Arial" w:cs="Arial"/>
          <w:sz w:val="24"/>
          <w:szCs w:val="24"/>
        </w:rPr>
        <w:t xml:space="preserve">the </w:t>
      </w:r>
      <w:r w:rsidR="00A0768E" w:rsidRPr="005D61A4">
        <w:rPr>
          <w:rFonts w:ascii="Arial" w:hAnsi="Arial" w:cs="Arial"/>
          <w:sz w:val="24"/>
          <w:szCs w:val="24"/>
        </w:rPr>
        <w:t xml:space="preserve">worlds media </w:t>
      </w:r>
      <w:r w:rsidR="00BC156A" w:rsidRPr="005D61A4">
        <w:rPr>
          <w:rFonts w:ascii="Arial" w:hAnsi="Arial" w:cs="Arial"/>
          <w:sz w:val="24"/>
          <w:szCs w:val="24"/>
        </w:rPr>
        <w:t xml:space="preserve">could </w:t>
      </w:r>
      <w:r w:rsidR="008821F0" w:rsidRPr="005D61A4">
        <w:rPr>
          <w:rFonts w:ascii="Arial" w:hAnsi="Arial" w:cs="Arial"/>
          <w:sz w:val="24"/>
          <w:szCs w:val="24"/>
        </w:rPr>
        <w:t xml:space="preserve">be alerted </w:t>
      </w:r>
      <w:r w:rsidR="00BC156A" w:rsidRPr="005D61A4">
        <w:rPr>
          <w:rFonts w:ascii="Arial" w:hAnsi="Arial" w:cs="Arial"/>
          <w:sz w:val="24"/>
          <w:szCs w:val="24"/>
        </w:rPr>
        <w:t>of th</w:t>
      </w:r>
      <w:r w:rsidR="008821F0" w:rsidRPr="005D61A4">
        <w:rPr>
          <w:rFonts w:ascii="Arial" w:hAnsi="Arial" w:cs="Arial"/>
          <w:sz w:val="24"/>
          <w:szCs w:val="24"/>
        </w:rPr>
        <w:t>e</w:t>
      </w:r>
      <w:r w:rsidR="00BC156A" w:rsidRPr="005D61A4">
        <w:rPr>
          <w:rFonts w:ascii="Arial" w:hAnsi="Arial" w:cs="Arial"/>
          <w:sz w:val="24"/>
          <w:szCs w:val="24"/>
        </w:rPr>
        <w:t xml:space="preserve"> news</w:t>
      </w:r>
      <w:r w:rsidR="00947F1D" w:rsidRPr="005D61A4">
        <w:rPr>
          <w:rFonts w:ascii="Arial" w:hAnsi="Arial" w:cs="Arial"/>
          <w:sz w:val="24"/>
          <w:szCs w:val="24"/>
        </w:rPr>
        <w:t xml:space="preserve"> whilst</w:t>
      </w:r>
      <w:r w:rsidR="00720CD3" w:rsidRPr="005D61A4">
        <w:rPr>
          <w:rFonts w:ascii="Arial" w:hAnsi="Arial" w:cs="Arial"/>
          <w:sz w:val="24"/>
          <w:szCs w:val="24"/>
        </w:rPr>
        <w:t xml:space="preserve"> </w:t>
      </w:r>
      <w:r w:rsidR="00E464E9" w:rsidRPr="005D61A4">
        <w:rPr>
          <w:rFonts w:ascii="Arial" w:hAnsi="Arial" w:cs="Arial"/>
          <w:sz w:val="24"/>
          <w:szCs w:val="24"/>
        </w:rPr>
        <w:t xml:space="preserve">the Royal Family’s website </w:t>
      </w:r>
      <w:r w:rsidR="003909C0" w:rsidRPr="005D61A4">
        <w:rPr>
          <w:rFonts w:ascii="Arial" w:hAnsi="Arial" w:cs="Arial"/>
          <w:sz w:val="24"/>
          <w:szCs w:val="24"/>
        </w:rPr>
        <w:t>holding page was changed to black with a s</w:t>
      </w:r>
      <w:r w:rsidR="00720CD3" w:rsidRPr="005D61A4">
        <w:rPr>
          <w:rFonts w:ascii="Arial" w:hAnsi="Arial" w:cs="Arial"/>
          <w:sz w:val="24"/>
          <w:szCs w:val="24"/>
        </w:rPr>
        <w:t xml:space="preserve">tatement </w:t>
      </w:r>
      <w:r w:rsidR="003909C0" w:rsidRPr="005D61A4">
        <w:rPr>
          <w:rFonts w:ascii="Arial" w:hAnsi="Arial" w:cs="Arial"/>
          <w:sz w:val="24"/>
          <w:szCs w:val="24"/>
        </w:rPr>
        <w:t xml:space="preserve">being </w:t>
      </w:r>
      <w:r w:rsidR="00720CD3" w:rsidRPr="005D61A4">
        <w:rPr>
          <w:rFonts w:ascii="Arial" w:hAnsi="Arial" w:cs="Arial"/>
          <w:sz w:val="24"/>
          <w:szCs w:val="24"/>
        </w:rPr>
        <w:t xml:space="preserve">released </w:t>
      </w:r>
      <w:r w:rsidR="00A9098E" w:rsidRPr="005D61A4">
        <w:rPr>
          <w:rFonts w:ascii="Arial" w:hAnsi="Arial" w:cs="Arial"/>
          <w:sz w:val="24"/>
          <w:szCs w:val="24"/>
        </w:rPr>
        <w:t>pronouncing</w:t>
      </w:r>
      <w:r w:rsidR="00A9098E" w:rsidRPr="005D61A4">
        <w:rPr>
          <w:rFonts w:ascii="Arial" w:hAnsi="Arial" w:cs="Arial"/>
          <w:sz w:val="24"/>
          <w:szCs w:val="24"/>
        </w:rPr>
        <w:t xml:space="preserve"> </w:t>
      </w:r>
      <w:r w:rsidR="00232778" w:rsidRPr="005D61A4">
        <w:rPr>
          <w:rFonts w:ascii="Arial" w:hAnsi="Arial" w:cs="Arial"/>
          <w:sz w:val="24"/>
          <w:szCs w:val="24"/>
        </w:rPr>
        <w:t xml:space="preserve">the death. </w:t>
      </w:r>
      <w:r w:rsidR="00313B1A" w:rsidRPr="005D61A4">
        <w:rPr>
          <w:rFonts w:ascii="Arial" w:hAnsi="Arial" w:cs="Arial"/>
          <w:sz w:val="24"/>
          <w:szCs w:val="24"/>
        </w:rPr>
        <w:t>Furthermore, g</w:t>
      </w:r>
      <w:r w:rsidR="00E23CE7" w:rsidRPr="005D61A4">
        <w:rPr>
          <w:rFonts w:ascii="Arial" w:hAnsi="Arial" w:cs="Arial"/>
          <w:sz w:val="24"/>
          <w:szCs w:val="24"/>
        </w:rPr>
        <w:t>overnment we</w:t>
      </w:r>
      <w:r w:rsidR="00D92121" w:rsidRPr="005D61A4">
        <w:rPr>
          <w:rFonts w:ascii="Arial" w:hAnsi="Arial" w:cs="Arial"/>
          <w:sz w:val="24"/>
          <w:szCs w:val="24"/>
        </w:rPr>
        <w:t xml:space="preserve">bsites, the BBC and social media channels all </w:t>
      </w:r>
      <w:r w:rsidR="00D93B07" w:rsidRPr="005D61A4">
        <w:rPr>
          <w:rFonts w:ascii="Arial" w:hAnsi="Arial" w:cs="Arial"/>
          <w:sz w:val="24"/>
          <w:szCs w:val="24"/>
        </w:rPr>
        <w:t xml:space="preserve">conveyed the news with black </w:t>
      </w:r>
      <w:r w:rsidR="00485543" w:rsidRPr="005D61A4">
        <w:rPr>
          <w:rFonts w:ascii="Arial" w:hAnsi="Arial" w:cs="Arial"/>
          <w:sz w:val="24"/>
          <w:szCs w:val="24"/>
        </w:rPr>
        <w:t>banners</w:t>
      </w:r>
      <w:r w:rsidR="007E09F7" w:rsidRPr="005D61A4">
        <w:rPr>
          <w:rFonts w:ascii="Arial" w:hAnsi="Arial" w:cs="Arial"/>
          <w:sz w:val="24"/>
          <w:szCs w:val="24"/>
        </w:rPr>
        <w:t xml:space="preserve"> </w:t>
      </w:r>
      <w:r w:rsidR="00B41D4C" w:rsidRPr="005D61A4">
        <w:rPr>
          <w:rFonts w:ascii="Arial" w:hAnsi="Arial" w:cs="Arial"/>
          <w:sz w:val="24"/>
          <w:szCs w:val="24"/>
        </w:rPr>
        <w:t xml:space="preserve">(Wickham, 2021) </w:t>
      </w:r>
      <w:r w:rsidR="007E09F7" w:rsidRPr="005D61A4">
        <w:rPr>
          <w:rFonts w:ascii="Arial" w:hAnsi="Arial" w:cs="Arial"/>
          <w:sz w:val="24"/>
          <w:szCs w:val="24"/>
        </w:rPr>
        <w:t>(Sky History, 2022)</w:t>
      </w:r>
      <w:r w:rsidR="00485543" w:rsidRPr="005D61A4">
        <w:rPr>
          <w:rFonts w:ascii="Arial" w:hAnsi="Arial" w:cs="Arial"/>
          <w:sz w:val="24"/>
          <w:szCs w:val="24"/>
        </w:rPr>
        <w:t xml:space="preserve">. </w:t>
      </w:r>
    </w:p>
    <w:p w14:paraId="3911A0EC" w14:textId="77777777" w:rsidR="0032452E" w:rsidRPr="005D61A4" w:rsidRDefault="002318A4" w:rsidP="0032452E">
      <w:pPr>
        <w:rPr>
          <w:rFonts w:ascii="Arial" w:hAnsi="Arial" w:cs="Arial"/>
          <w:sz w:val="24"/>
          <w:szCs w:val="24"/>
        </w:rPr>
      </w:pPr>
      <w:r w:rsidRPr="005D61A4">
        <w:rPr>
          <w:rFonts w:ascii="Arial" w:hAnsi="Arial" w:cs="Arial"/>
          <w:sz w:val="24"/>
          <w:szCs w:val="24"/>
        </w:rPr>
        <w:t xml:space="preserve">UK news broadcasters BBC and ITV immediately put into action well-rehearsed strategies to deliver detailed coverage of the Queens death with statements from Buckingham Palace interrupting normal programming on domestic channels when concerns were raised by doctors for her health. Rolling news coverage was then put into place when her official death was </w:t>
      </w:r>
      <w:r w:rsidR="00DF0FB7" w:rsidRPr="005D61A4">
        <w:rPr>
          <w:rFonts w:ascii="Arial" w:hAnsi="Arial" w:cs="Arial"/>
          <w:sz w:val="24"/>
          <w:szCs w:val="24"/>
        </w:rPr>
        <w:t>announced,</w:t>
      </w:r>
      <w:r w:rsidR="007D2273" w:rsidRPr="005D61A4">
        <w:rPr>
          <w:rFonts w:ascii="Arial" w:hAnsi="Arial" w:cs="Arial"/>
          <w:sz w:val="24"/>
          <w:szCs w:val="24"/>
        </w:rPr>
        <w:t xml:space="preserve"> and g</w:t>
      </w:r>
      <w:r w:rsidRPr="005D61A4">
        <w:rPr>
          <w:rFonts w:ascii="Arial" w:hAnsi="Arial" w:cs="Arial"/>
          <w:sz w:val="24"/>
          <w:szCs w:val="24"/>
        </w:rPr>
        <w:t xml:space="preserve">lobal brands and companies then followed marks of respect to the Queen including the tech giant Google changing its logo to grey for the 10 days of mourning </w:t>
      </w:r>
      <w:r w:rsidR="003F2B73" w:rsidRPr="005D61A4">
        <w:rPr>
          <w:rFonts w:ascii="Arial" w:hAnsi="Arial" w:cs="Arial"/>
          <w:sz w:val="24"/>
          <w:szCs w:val="24"/>
        </w:rPr>
        <w:t xml:space="preserve">with this being later changed to </w:t>
      </w:r>
      <w:r w:rsidRPr="005D61A4">
        <w:rPr>
          <w:rFonts w:ascii="Arial" w:hAnsi="Arial" w:cs="Arial"/>
          <w:sz w:val="24"/>
          <w:szCs w:val="24"/>
        </w:rPr>
        <w:t>black for the day of funeral</w:t>
      </w:r>
      <w:r w:rsidR="003F2B73" w:rsidRPr="005D61A4">
        <w:rPr>
          <w:rFonts w:ascii="Arial" w:hAnsi="Arial" w:cs="Arial"/>
          <w:sz w:val="24"/>
          <w:szCs w:val="24"/>
        </w:rPr>
        <w:t xml:space="preserve"> itself</w:t>
      </w:r>
      <w:r w:rsidR="008530D2" w:rsidRPr="005D61A4">
        <w:rPr>
          <w:rFonts w:ascii="Arial" w:hAnsi="Arial" w:cs="Arial"/>
          <w:sz w:val="24"/>
          <w:szCs w:val="24"/>
        </w:rPr>
        <w:t xml:space="preserve"> </w:t>
      </w:r>
      <w:r w:rsidR="00DF0FB7" w:rsidRPr="005D61A4">
        <w:rPr>
          <w:rFonts w:ascii="Arial" w:hAnsi="Arial" w:cs="Arial"/>
          <w:sz w:val="24"/>
          <w:szCs w:val="24"/>
        </w:rPr>
        <w:t xml:space="preserve">(Hampson, 2022) </w:t>
      </w:r>
      <w:r w:rsidR="002A2B92" w:rsidRPr="005D61A4">
        <w:rPr>
          <w:rFonts w:ascii="Arial" w:hAnsi="Arial" w:cs="Arial"/>
          <w:sz w:val="24"/>
          <w:szCs w:val="24"/>
        </w:rPr>
        <w:t>(The Guardian, 2022)</w:t>
      </w:r>
      <w:r w:rsidRPr="005D61A4">
        <w:rPr>
          <w:rFonts w:ascii="Arial" w:hAnsi="Arial" w:cs="Arial"/>
          <w:sz w:val="24"/>
          <w:szCs w:val="24"/>
        </w:rPr>
        <w:t xml:space="preserve">. </w:t>
      </w:r>
      <w:r w:rsidR="00320D65" w:rsidRPr="005D61A4">
        <w:rPr>
          <w:rFonts w:ascii="Arial" w:hAnsi="Arial" w:cs="Arial"/>
          <w:sz w:val="24"/>
          <w:szCs w:val="24"/>
        </w:rPr>
        <w:t>In the</w:t>
      </w:r>
      <w:r w:rsidR="001A4EE8" w:rsidRPr="005D61A4">
        <w:rPr>
          <w:rFonts w:ascii="Arial" w:hAnsi="Arial" w:cs="Arial"/>
          <w:sz w:val="24"/>
          <w:szCs w:val="24"/>
        </w:rPr>
        <w:t xml:space="preserve"> period</w:t>
      </w:r>
      <w:r w:rsidR="00772A98" w:rsidRPr="005D61A4">
        <w:rPr>
          <w:rFonts w:ascii="Arial" w:hAnsi="Arial" w:cs="Arial"/>
          <w:sz w:val="24"/>
          <w:szCs w:val="24"/>
        </w:rPr>
        <w:t xml:space="preserve"> which led up to the funeral itself</w:t>
      </w:r>
      <w:r w:rsidR="00320D65" w:rsidRPr="005D61A4">
        <w:rPr>
          <w:rFonts w:ascii="Arial" w:hAnsi="Arial" w:cs="Arial"/>
          <w:sz w:val="24"/>
          <w:szCs w:val="24"/>
        </w:rPr>
        <w:t xml:space="preserve">, </w:t>
      </w:r>
      <w:r w:rsidR="004B780B" w:rsidRPr="005D61A4">
        <w:rPr>
          <w:rFonts w:ascii="Arial" w:hAnsi="Arial" w:cs="Arial"/>
          <w:sz w:val="24"/>
          <w:szCs w:val="24"/>
        </w:rPr>
        <w:t xml:space="preserve">more than 250,000 people </w:t>
      </w:r>
      <w:r w:rsidR="00892C7F" w:rsidRPr="005D61A4">
        <w:rPr>
          <w:rFonts w:ascii="Arial" w:hAnsi="Arial" w:cs="Arial"/>
          <w:sz w:val="24"/>
          <w:szCs w:val="24"/>
        </w:rPr>
        <w:t>queued up to see</w:t>
      </w:r>
      <w:r w:rsidR="00772A98" w:rsidRPr="005D61A4">
        <w:rPr>
          <w:rFonts w:ascii="Arial" w:hAnsi="Arial" w:cs="Arial"/>
          <w:sz w:val="24"/>
          <w:szCs w:val="24"/>
        </w:rPr>
        <w:t xml:space="preserve"> Queen Elizabeth II lying in state </w:t>
      </w:r>
      <w:r w:rsidR="00B32A1F" w:rsidRPr="005D61A4">
        <w:rPr>
          <w:rFonts w:ascii="Arial" w:hAnsi="Arial" w:cs="Arial"/>
          <w:sz w:val="24"/>
          <w:szCs w:val="24"/>
        </w:rPr>
        <w:t xml:space="preserve">at Westminster Hall </w:t>
      </w:r>
      <w:r w:rsidR="00027A03" w:rsidRPr="005D61A4">
        <w:rPr>
          <w:rFonts w:ascii="Arial" w:hAnsi="Arial" w:cs="Arial"/>
          <w:sz w:val="24"/>
          <w:szCs w:val="24"/>
        </w:rPr>
        <w:t xml:space="preserve">in ques </w:t>
      </w:r>
      <w:r w:rsidR="00863539" w:rsidRPr="005D61A4">
        <w:rPr>
          <w:rFonts w:ascii="Arial" w:hAnsi="Arial" w:cs="Arial"/>
          <w:sz w:val="24"/>
          <w:szCs w:val="24"/>
        </w:rPr>
        <w:t xml:space="preserve">which were at their longest, </w:t>
      </w:r>
      <w:r w:rsidR="002A140C" w:rsidRPr="005D61A4">
        <w:rPr>
          <w:rFonts w:ascii="Arial" w:hAnsi="Arial" w:cs="Arial"/>
          <w:sz w:val="24"/>
          <w:szCs w:val="24"/>
        </w:rPr>
        <w:t xml:space="preserve">up to </w:t>
      </w:r>
      <w:r w:rsidR="00487B8A" w:rsidRPr="005D61A4">
        <w:rPr>
          <w:rFonts w:ascii="Arial" w:hAnsi="Arial" w:cs="Arial"/>
          <w:sz w:val="24"/>
          <w:szCs w:val="24"/>
        </w:rPr>
        <w:t>10 miles long (</w:t>
      </w:r>
      <w:r w:rsidR="00863539" w:rsidRPr="005D61A4">
        <w:rPr>
          <w:rFonts w:ascii="Arial" w:hAnsi="Arial" w:cs="Arial"/>
          <w:sz w:val="24"/>
          <w:szCs w:val="24"/>
        </w:rPr>
        <w:t xml:space="preserve">BBC, 2022) (Sky news, 2022). </w:t>
      </w:r>
      <w:r w:rsidR="0032452E" w:rsidRPr="005D61A4">
        <w:rPr>
          <w:rFonts w:ascii="Arial" w:hAnsi="Arial" w:cs="Arial"/>
          <w:sz w:val="24"/>
          <w:szCs w:val="24"/>
        </w:rPr>
        <w:t>The queen would remain there until the morning of her state funeral on Monday 19</w:t>
      </w:r>
      <w:r w:rsidR="0032452E" w:rsidRPr="005D61A4">
        <w:rPr>
          <w:rFonts w:ascii="Arial" w:hAnsi="Arial" w:cs="Arial"/>
          <w:sz w:val="24"/>
          <w:szCs w:val="24"/>
          <w:vertAlign w:val="superscript"/>
        </w:rPr>
        <w:t>th</w:t>
      </w:r>
      <w:r w:rsidR="0032452E" w:rsidRPr="005D61A4">
        <w:rPr>
          <w:rFonts w:ascii="Arial" w:hAnsi="Arial" w:cs="Arial"/>
          <w:sz w:val="24"/>
          <w:szCs w:val="24"/>
        </w:rPr>
        <w:t xml:space="preserve"> September (UK Parliament, 2022).</w:t>
      </w:r>
    </w:p>
    <w:p w14:paraId="4C1F3755" w14:textId="4FA7AEDC" w:rsidR="00112DDD" w:rsidRPr="005D61A4" w:rsidRDefault="00715D54" w:rsidP="002318A4">
      <w:pPr>
        <w:rPr>
          <w:rFonts w:ascii="Arial" w:hAnsi="Arial" w:cs="Arial"/>
          <w:sz w:val="24"/>
          <w:szCs w:val="24"/>
        </w:rPr>
      </w:pPr>
      <w:r w:rsidRPr="005D61A4">
        <w:rPr>
          <w:rFonts w:ascii="Arial" w:hAnsi="Arial" w:cs="Arial"/>
          <w:sz w:val="24"/>
          <w:szCs w:val="24"/>
        </w:rPr>
        <w:t>During this period of mourning,</w:t>
      </w:r>
      <w:r w:rsidR="005543AF" w:rsidRPr="005D61A4">
        <w:rPr>
          <w:rFonts w:ascii="Arial" w:hAnsi="Arial" w:cs="Arial"/>
          <w:sz w:val="24"/>
          <w:szCs w:val="24"/>
        </w:rPr>
        <w:t xml:space="preserve"> </w:t>
      </w:r>
      <w:r w:rsidR="00E14B15" w:rsidRPr="005D61A4">
        <w:rPr>
          <w:rFonts w:ascii="Arial" w:hAnsi="Arial" w:cs="Arial"/>
          <w:sz w:val="24"/>
          <w:szCs w:val="24"/>
        </w:rPr>
        <w:t xml:space="preserve">hundreds of thousands </w:t>
      </w:r>
      <w:r w:rsidR="005B5873" w:rsidRPr="005D61A4">
        <w:rPr>
          <w:rFonts w:ascii="Arial" w:hAnsi="Arial" w:cs="Arial"/>
          <w:sz w:val="24"/>
          <w:szCs w:val="24"/>
        </w:rPr>
        <w:t>of people travelled to London</w:t>
      </w:r>
      <w:r w:rsidR="00DC6ACF" w:rsidRPr="005D61A4">
        <w:rPr>
          <w:rFonts w:ascii="Arial" w:hAnsi="Arial" w:cs="Arial"/>
          <w:sz w:val="24"/>
          <w:szCs w:val="24"/>
        </w:rPr>
        <w:t xml:space="preserve"> to pay their respects to the queen</w:t>
      </w:r>
      <w:r w:rsidR="00FE73C9" w:rsidRPr="005D61A4">
        <w:rPr>
          <w:rFonts w:ascii="Arial" w:hAnsi="Arial" w:cs="Arial"/>
          <w:sz w:val="24"/>
          <w:szCs w:val="24"/>
        </w:rPr>
        <w:t xml:space="preserve"> </w:t>
      </w:r>
      <w:r w:rsidR="00905749" w:rsidRPr="005D61A4">
        <w:rPr>
          <w:rFonts w:ascii="Arial" w:hAnsi="Arial" w:cs="Arial"/>
          <w:sz w:val="24"/>
          <w:szCs w:val="24"/>
        </w:rPr>
        <w:t xml:space="preserve">with </w:t>
      </w:r>
      <w:r w:rsidR="00BB70EE" w:rsidRPr="005D61A4">
        <w:rPr>
          <w:rFonts w:ascii="Arial" w:hAnsi="Arial" w:cs="Arial"/>
          <w:sz w:val="24"/>
          <w:szCs w:val="24"/>
        </w:rPr>
        <w:t>there being a</w:t>
      </w:r>
      <w:r w:rsidR="00C7081E" w:rsidRPr="005D61A4">
        <w:rPr>
          <w:rFonts w:ascii="Arial" w:hAnsi="Arial" w:cs="Arial"/>
          <w:sz w:val="24"/>
          <w:szCs w:val="24"/>
        </w:rPr>
        <w:t xml:space="preserve"> huge</w:t>
      </w:r>
      <w:r w:rsidR="00BB70EE" w:rsidRPr="005D61A4">
        <w:rPr>
          <w:rFonts w:ascii="Arial" w:hAnsi="Arial" w:cs="Arial"/>
          <w:sz w:val="24"/>
          <w:szCs w:val="24"/>
        </w:rPr>
        <w:t xml:space="preserve"> surge in demand </w:t>
      </w:r>
      <w:r w:rsidR="00407140" w:rsidRPr="005D61A4">
        <w:rPr>
          <w:rFonts w:ascii="Arial" w:hAnsi="Arial" w:cs="Arial"/>
          <w:sz w:val="24"/>
          <w:szCs w:val="24"/>
        </w:rPr>
        <w:t xml:space="preserve">amongst </w:t>
      </w:r>
      <w:r w:rsidR="004956C9" w:rsidRPr="005D61A4">
        <w:rPr>
          <w:rFonts w:ascii="Arial" w:hAnsi="Arial" w:cs="Arial"/>
          <w:sz w:val="24"/>
          <w:szCs w:val="24"/>
        </w:rPr>
        <w:t>local flower</w:t>
      </w:r>
      <w:r w:rsidR="00C7081E" w:rsidRPr="005D61A4">
        <w:rPr>
          <w:rFonts w:ascii="Arial" w:hAnsi="Arial" w:cs="Arial"/>
          <w:sz w:val="24"/>
          <w:szCs w:val="24"/>
        </w:rPr>
        <w:t xml:space="preserve"> </w:t>
      </w:r>
      <w:r w:rsidR="004956C9" w:rsidRPr="005D61A4">
        <w:rPr>
          <w:rFonts w:ascii="Arial" w:hAnsi="Arial" w:cs="Arial"/>
          <w:sz w:val="24"/>
          <w:szCs w:val="24"/>
        </w:rPr>
        <w:t>s</w:t>
      </w:r>
      <w:r w:rsidR="00C7081E" w:rsidRPr="005D61A4">
        <w:rPr>
          <w:rFonts w:ascii="Arial" w:hAnsi="Arial" w:cs="Arial"/>
          <w:sz w:val="24"/>
          <w:szCs w:val="24"/>
        </w:rPr>
        <w:t>hops</w:t>
      </w:r>
      <w:r w:rsidR="00274D10" w:rsidRPr="005D61A4">
        <w:rPr>
          <w:rFonts w:ascii="Arial" w:hAnsi="Arial" w:cs="Arial"/>
          <w:sz w:val="24"/>
          <w:szCs w:val="24"/>
        </w:rPr>
        <w:t xml:space="preserve">. </w:t>
      </w:r>
      <w:r w:rsidR="006F0A7F" w:rsidRPr="005D61A4">
        <w:rPr>
          <w:rFonts w:ascii="Arial" w:hAnsi="Arial" w:cs="Arial"/>
          <w:sz w:val="24"/>
          <w:szCs w:val="24"/>
        </w:rPr>
        <w:t>Whilst crowds left flowers</w:t>
      </w:r>
      <w:r w:rsidR="001126E5" w:rsidRPr="005D61A4">
        <w:rPr>
          <w:rFonts w:ascii="Arial" w:hAnsi="Arial" w:cs="Arial"/>
          <w:sz w:val="24"/>
          <w:szCs w:val="24"/>
        </w:rPr>
        <w:t xml:space="preserve">, </w:t>
      </w:r>
      <w:r w:rsidR="00DC14CF" w:rsidRPr="005D61A4">
        <w:rPr>
          <w:rFonts w:ascii="Arial" w:hAnsi="Arial" w:cs="Arial"/>
          <w:sz w:val="24"/>
          <w:szCs w:val="24"/>
        </w:rPr>
        <w:t>cards,</w:t>
      </w:r>
      <w:r w:rsidR="001126E5" w:rsidRPr="005D61A4">
        <w:rPr>
          <w:rFonts w:ascii="Arial" w:hAnsi="Arial" w:cs="Arial"/>
          <w:sz w:val="24"/>
          <w:szCs w:val="24"/>
        </w:rPr>
        <w:t xml:space="preserve"> and mementos</w:t>
      </w:r>
      <w:r w:rsidR="0045029A" w:rsidRPr="005D61A4">
        <w:rPr>
          <w:rFonts w:ascii="Arial" w:hAnsi="Arial" w:cs="Arial"/>
          <w:sz w:val="24"/>
          <w:szCs w:val="24"/>
        </w:rPr>
        <w:t>,</w:t>
      </w:r>
      <w:r w:rsidR="001126E5" w:rsidRPr="005D61A4">
        <w:rPr>
          <w:rFonts w:ascii="Arial" w:hAnsi="Arial" w:cs="Arial"/>
          <w:sz w:val="24"/>
          <w:szCs w:val="24"/>
        </w:rPr>
        <w:t xml:space="preserve"> i</w:t>
      </w:r>
      <w:r w:rsidR="008A20E7" w:rsidRPr="005D61A4">
        <w:rPr>
          <w:rFonts w:ascii="Arial" w:hAnsi="Arial" w:cs="Arial"/>
          <w:sz w:val="24"/>
          <w:szCs w:val="24"/>
        </w:rPr>
        <w:t>t was reported that local florist</w:t>
      </w:r>
      <w:r w:rsidR="007433E0" w:rsidRPr="005D61A4">
        <w:rPr>
          <w:rFonts w:ascii="Arial" w:hAnsi="Arial" w:cs="Arial"/>
          <w:sz w:val="24"/>
          <w:szCs w:val="24"/>
        </w:rPr>
        <w:t>s</w:t>
      </w:r>
      <w:r w:rsidR="008A20E7" w:rsidRPr="005D61A4">
        <w:rPr>
          <w:rFonts w:ascii="Arial" w:hAnsi="Arial" w:cs="Arial"/>
          <w:sz w:val="24"/>
          <w:szCs w:val="24"/>
        </w:rPr>
        <w:t xml:space="preserve"> had sold</w:t>
      </w:r>
      <w:r w:rsidR="00053753" w:rsidRPr="005D61A4">
        <w:rPr>
          <w:rFonts w:ascii="Arial" w:hAnsi="Arial" w:cs="Arial"/>
          <w:sz w:val="24"/>
          <w:szCs w:val="24"/>
        </w:rPr>
        <w:t xml:space="preserve"> out</w:t>
      </w:r>
      <w:r w:rsidR="008A20E7" w:rsidRPr="005D61A4">
        <w:rPr>
          <w:rFonts w:ascii="Arial" w:hAnsi="Arial" w:cs="Arial"/>
          <w:sz w:val="24"/>
          <w:szCs w:val="24"/>
        </w:rPr>
        <w:t xml:space="preserve"> of </w:t>
      </w:r>
      <w:r w:rsidR="00952660" w:rsidRPr="005D61A4">
        <w:rPr>
          <w:rFonts w:ascii="Arial" w:hAnsi="Arial" w:cs="Arial"/>
          <w:sz w:val="24"/>
          <w:szCs w:val="24"/>
        </w:rPr>
        <w:t xml:space="preserve">bouquets </w:t>
      </w:r>
      <w:r w:rsidR="005757E2" w:rsidRPr="005D61A4">
        <w:rPr>
          <w:rFonts w:ascii="Arial" w:hAnsi="Arial" w:cs="Arial"/>
          <w:sz w:val="24"/>
          <w:szCs w:val="24"/>
        </w:rPr>
        <w:t xml:space="preserve">which would have </w:t>
      </w:r>
      <w:r w:rsidR="005E38E6" w:rsidRPr="005D61A4">
        <w:rPr>
          <w:rFonts w:ascii="Arial" w:hAnsi="Arial" w:cs="Arial"/>
          <w:sz w:val="24"/>
          <w:szCs w:val="24"/>
        </w:rPr>
        <w:t xml:space="preserve">had many </w:t>
      </w:r>
      <w:r w:rsidR="00B56106" w:rsidRPr="005D61A4">
        <w:rPr>
          <w:rFonts w:ascii="Arial" w:hAnsi="Arial" w:cs="Arial"/>
          <w:sz w:val="24"/>
          <w:szCs w:val="24"/>
        </w:rPr>
        <w:t xml:space="preserve">economic </w:t>
      </w:r>
      <w:r w:rsidR="00B935A9" w:rsidRPr="005D61A4">
        <w:rPr>
          <w:rFonts w:ascii="Arial" w:hAnsi="Arial" w:cs="Arial"/>
          <w:sz w:val="24"/>
          <w:szCs w:val="24"/>
        </w:rPr>
        <w:t>benefi</w:t>
      </w:r>
      <w:r w:rsidR="005E38E6" w:rsidRPr="005D61A4">
        <w:rPr>
          <w:rFonts w:ascii="Arial" w:hAnsi="Arial" w:cs="Arial"/>
          <w:sz w:val="24"/>
          <w:szCs w:val="24"/>
        </w:rPr>
        <w:t>ts</w:t>
      </w:r>
      <w:r w:rsidR="00B935A9" w:rsidRPr="005D61A4">
        <w:rPr>
          <w:rFonts w:ascii="Arial" w:hAnsi="Arial" w:cs="Arial"/>
          <w:sz w:val="24"/>
          <w:szCs w:val="24"/>
        </w:rPr>
        <w:t xml:space="preserve"> </w:t>
      </w:r>
      <w:r w:rsidR="00591B15" w:rsidRPr="005D61A4">
        <w:rPr>
          <w:rFonts w:ascii="Arial" w:hAnsi="Arial" w:cs="Arial"/>
          <w:sz w:val="24"/>
          <w:szCs w:val="24"/>
        </w:rPr>
        <w:t xml:space="preserve">for </w:t>
      </w:r>
      <w:r w:rsidR="00617BC6" w:rsidRPr="005D61A4">
        <w:rPr>
          <w:rFonts w:ascii="Arial" w:hAnsi="Arial" w:cs="Arial"/>
          <w:sz w:val="24"/>
          <w:szCs w:val="24"/>
        </w:rPr>
        <w:t xml:space="preserve">these businesses </w:t>
      </w:r>
      <w:r w:rsidR="005E38E6" w:rsidRPr="005D61A4">
        <w:rPr>
          <w:rFonts w:ascii="Arial" w:hAnsi="Arial" w:cs="Arial"/>
          <w:sz w:val="24"/>
          <w:szCs w:val="24"/>
        </w:rPr>
        <w:t xml:space="preserve">resulting in </w:t>
      </w:r>
      <w:r w:rsidR="00DD3F41" w:rsidRPr="005D61A4">
        <w:rPr>
          <w:rFonts w:ascii="Arial" w:hAnsi="Arial" w:cs="Arial"/>
          <w:sz w:val="24"/>
          <w:szCs w:val="24"/>
        </w:rPr>
        <w:t xml:space="preserve">increased profits. </w:t>
      </w:r>
      <w:r w:rsidR="005D5984" w:rsidRPr="005D61A4">
        <w:rPr>
          <w:rFonts w:ascii="Arial" w:hAnsi="Arial" w:cs="Arial"/>
          <w:sz w:val="24"/>
          <w:szCs w:val="24"/>
        </w:rPr>
        <w:t xml:space="preserve">There was </w:t>
      </w:r>
      <w:r w:rsidR="00B119E1" w:rsidRPr="005D61A4">
        <w:rPr>
          <w:rFonts w:ascii="Arial" w:hAnsi="Arial" w:cs="Arial"/>
          <w:sz w:val="24"/>
          <w:szCs w:val="24"/>
        </w:rPr>
        <w:t xml:space="preserve">also </w:t>
      </w:r>
      <w:r w:rsidR="00141637" w:rsidRPr="005D61A4">
        <w:rPr>
          <w:rFonts w:ascii="Arial" w:hAnsi="Arial" w:cs="Arial"/>
          <w:sz w:val="24"/>
          <w:szCs w:val="24"/>
        </w:rPr>
        <w:t xml:space="preserve">an </w:t>
      </w:r>
      <w:r w:rsidR="00646E76" w:rsidRPr="005D61A4">
        <w:rPr>
          <w:rFonts w:ascii="Arial" w:hAnsi="Arial" w:cs="Arial"/>
          <w:sz w:val="24"/>
          <w:szCs w:val="24"/>
        </w:rPr>
        <w:t>i</w:t>
      </w:r>
      <w:r w:rsidR="00B119E1" w:rsidRPr="005D61A4">
        <w:rPr>
          <w:rFonts w:ascii="Arial" w:hAnsi="Arial" w:cs="Arial"/>
          <w:sz w:val="24"/>
          <w:szCs w:val="24"/>
        </w:rPr>
        <w:t>n</w:t>
      </w:r>
      <w:r w:rsidR="005E00FD" w:rsidRPr="005D61A4">
        <w:rPr>
          <w:rFonts w:ascii="Arial" w:hAnsi="Arial" w:cs="Arial"/>
          <w:sz w:val="24"/>
          <w:szCs w:val="24"/>
        </w:rPr>
        <w:t>creased</w:t>
      </w:r>
      <w:r w:rsidR="00B119E1" w:rsidRPr="005D61A4">
        <w:rPr>
          <w:rFonts w:ascii="Arial" w:hAnsi="Arial" w:cs="Arial"/>
          <w:sz w:val="24"/>
          <w:szCs w:val="24"/>
        </w:rPr>
        <w:t xml:space="preserve"> i</w:t>
      </w:r>
      <w:r w:rsidR="00074BE3" w:rsidRPr="005D61A4">
        <w:rPr>
          <w:rFonts w:ascii="Arial" w:hAnsi="Arial" w:cs="Arial"/>
          <w:sz w:val="24"/>
          <w:szCs w:val="24"/>
        </w:rPr>
        <w:t xml:space="preserve">nterest </w:t>
      </w:r>
      <w:r w:rsidR="00B119E1" w:rsidRPr="005D61A4">
        <w:rPr>
          <w:rFonts w:ascii="Arial" w:hAnsi="Arial" w:cs="Arial"/>
          <w:sz w:val="24"/>
          <w:szCs w:val="24"/>
        </w:rPr>
        <w:t>for</w:t>
      </w:r>
      <w:r w:rsidR="00074BE3" w:rsidRPr="005D61A4">
        <w:rPr>
          <w:rFonts w:ascii="Arial" w:hAnsi="Arial" w:cs="Arial"/>
          <w:sz w:val="24"/>
          <w:szCs w:val="24"/>
        </w:rPr>
        <w:t xml:space="preserve"> Royal </w:t>
      </w:r>
      <w:r w:rsidR="00B924FF" w:rsidRPr="005D61A4">
        <w:rPr>
          <w:rFonts w:ascii="Arial" w:hAnsi="Arial" w:cs="Arial"/>
          <w:sz w:val="24"/>
          <w:szCs w:val="24"/>
        </w:rPr>
        <w:t>m</w:t>
      </w:r>
      <w:r w:rsidR="00074BE3" w:rsidRPr="005D61A4">
        <w:rPr>
          <w:rFonts w:ascii="Arial" w:hAnsi="Arial" w:cs="Arial"/>
          <w:sz w:val="24"/>
          <w:szCs w:val="24"/>
        </w:rPr>
        <w:t>emorab</w:t>
      </w:r>
      <w:r w:rsidR="00B924FF" w:rsidRPr="005D61A4">
        <w:rPr>
          <w:rFonts w:ascii="Arial" w:hAnsi="Arial" w:cs="Arial"/>
          <w:sz w:val="24"/>
          <w:szCs w:val="24"/>
        </w:rPr>
        <w:t>ilia</w:t>
      </w:r>
      <w:r w:rsidR="00A32C96" w:rsidRPr="005D61A4">
        <w:rPr>
          <w:rFonts w:ascii="Arial" w:hAnsi="Arial" w:cs="Arial"/>
          <w:sz w:val="24"/>
          <w:szCs w:val="24"/>
        </w:rPr>
        <w:t xml:space="preserve"> </w:t>
      </w:r>
      <w:r w:rsidR="004065AB" w:rsidRPr="005D61A4">
        <w:rPr>
          <w:rFonts w:ascii="Arial" w:hAnsi="Arial" w:cs="Arial"/>
          <w:sz w:val="24"/>
          <w:szCs w:val="24"/>
        </w:rPr>
        <w:t>after the Queens death</w:t>
      </w:r>
      <w:r w:rsidR="00BE3883" w:rsidRPr="005D61A4">
        <w:rPr>
          <w:rFonts w:ascii="Arial" w:hAnsi="Arial" w:cs="Arial"/>
          <w:sz w:val="24"/>
          <w:szCs w:val="24"/>
        </w:rPr>
        <w:t xml:space="preserve"> w</w:t>
      </w:r>
      <w:r w:rsidR="0010699D" w:rsidRPr="005D61A4">
        <w:rPr>
          <w:rFonts w:ascii="Arial" w:hAnsi="Arial" w:cs="Arial"/>
          <w:sz w:val="24"/>
          <w:szCs w:val="24"/>
        </w:rPr>
        <w:t xml:space="preserve">ith such huge </w:t>
      </w:r>
      <w:r w:rsidR="0010699D" w:rsidRPr="005D61A4">
        <w:rPr>
          <w:rFonts w:ascii="Arial" w:hAnsi="Arial" w:cs="Arial"/>
          <w:sz w:val="24"/>
          <w:szCs w:val="24"/>
        </w:rPr>
        <w:lastRenderedPageBreak/>
        <w:t>demand</w:t>
      </w:r>
      <w:r w:rsidR="00BE3883" w:rsidRPr="005D61A4">
        <w:rPr>
          <w:rFonts w:ascii="Arial" w:hAnsi="Arial" w:cs="Arial"/>
          <w:sz w:val="24"/>
          <w:szCs w:val="24"/>
        </w:rPr>
        <w:t xml:space="preserve"> </w:t>
      </w:r>
      <w:r w:rsidR="00646E76" w:rsidRPr="005D61A4">
        <w:rPr>
          <w:rFonts w:ascii="Arial" w:hAnsi="Arial" w:cs="Arial"/>
          <w:sz w:val="24"/>
          <w:szCs w:val="24"/>
        </w:rPr>
        <w:t xml:space="preserve">that it </w:t>
      </w:r>
      <w:r w:rsidR="00BE3883" w:rsidRPr="005D61A4">
        <w:rPr>
          <w:rFonts w:ascii="Arial" w:hAnsi="Arial" w:cs="Arial"/>
          <w:sz w:val="24"/>
          <w:szCs w:val="24"/>
        </w:rPr>
        <w:t>result</w:t>
      </w:r>
      <w:r w:rsidR="00646E76" w:rsidRPr="005D61A4">
        <w:rPr>
          <w:rFonts w:ascii="Arial" w:hAnsi="Arial" w:cs="Arial"/>
          <w:sz w:val="24"/>
          <w:szCs w:val="24"/>
        </w:rPr>
        <w:t xml:space="preserve">ed </w:t>
      </w:r>
      <w:r w:rsidR="00BE3883" w:rsidRPr="005D61A4">
        <w:rPr>
          <w:rFonts w:ascii="Arial" w:hAnsi="Arial" w:cs="Arial"/>
          <w:sz w:val="24"/>
          <w:szCs w:val="24"/>
        </w:rPr>
        <w:t xml:space="preserve">in </w:t>
      </w:r>
      <w:r w:rsidR="00B34C5D" w:rsidRPr="005D61A4">
        <w:rPr>
          <w:rFonts w:ascii="Arial" w:hAnsi="Arial" w:cs="Arial"/>
          <w:sz w:val="24"/>
          <w:szCs w:val="24"/>
        </w:rPr>
        <w:t>the Royal Mint’s website crash</w:t>
      </w:r>
      <w:r w:rsidR="00BE3883" w:rsidRPr="005D61A4">
        <w:rPr>
          <w:rFonts w:ascii="Arial" w:hAnsi="Arial" w:cs="Arial"/>
          <w:sz w:val="24"/>
          <w:szCs w:val="24"/>
        </w:rPr>
        <w:t>ing</w:t>
      </w:r>
      <w:r w:rsidR="00B34C5D" w:rsidRPr="005D61A4">
        <w:rPr>
          <w:rFonts w:ascii="Arial" w:hAnsi="Arial" w:cs="Arial"/>
          <w:sz w:val="24"/>
          <w:szCs w:val="24"/>
        </w:rPr>
        <w:t xml:space="preserve"> </w:t>
      </w:r>
      <w:r w:rsidR="00DC4B14" w:rsidRPr="005D61A4">
        <w:rPr>
          <w:rFonts w:ascii="Arial" w:hAnsi="Arial" w:cs="Arial"/>
          <w:sz w:val="24"/>
          <w:szCs w:val="24"/>
        </w:rPr>
        <w:t xml:space="preserve">as people searched for </w:t>
      </w:r>
      <w:r w:rsidR="0064714C" w:rsidRPr="005D61A4">
        <w:rPr>
          <w:rFonts w:ascii="Arial" w:hAnsi="Arial" w:cs="Arial"/>
          <w:sz w:val="24"/>
          <w:szCs w:val="24"/>
        </w:rPr>
        <w:t>commemorative coins</w:t>
      </w:r>
      <w:r w:rsidR="00C564D0" w:rsidRPr="005D61A4">
        <w:rPr>
          <w:rFonts w:ascii="Arial" w:hAnsi="Arial" w:cs="Arial"/>
          <w:sz w:val="24"/>
          <w:szCs w:val="24"/>
        </w:rPr>
        <w:t>. In addition to this</w:t>
      </w:r>
      <w:r w:rsidR="001A2C18" w:rsidRPr="005D61A4">
        <w:rPr>
          <w:rFonts w:ascii="Arial" w:hAnsi="Arial" w:cs="Arial"/>
          <w:sz w:val="24"/>
          <w:szCs w:val="24"/>
        </w:rPr>
        <w:t>,</w:t>
      </w:r>
      <w:r w:rsidR="00C564D0" w:rsidRPr="005D61A4">
        <w:rPr>
          <w:rFonts w:ascii="Arial" w:hAnsi="Arial" w:cs="Arial"/>
          <w:sz w:val="24"/>
          <w:szCs w:val="24"/>
        </w:rPr>
        <w:t xml:space="preserve"> l</w:t>
      </w:r>
      <w:r w:rsidR="00352BF3" w:rsidRPr="005D61A4">
        <w:rPr>
          <w:rFonts w:ascii="Arial" w:hAnsi="Arial" w:cs="Arial"/>
          <w:sz w:val="24"/>
          <w:szCs w:val="24"/>
        </w:rPr>
        <w:t xml:space="preserve">uxury </w:t>
      </w:r>
      <w:r w:rsidR="0018193A" w:rsidRPr="005D61A4">
        <w:rPr>
          <w:rFonts w:ascii="Arial" w:hAnsi="Arial" w:cs="Arial"/>
          <w:sz w:val="24"/>
          <w:szCs w:val="24"/>
        </w:rPr>
        <w:t xml:space="preserve">department </w:t>
      </w:r>
      <w:r w:rsidR="00352BF3" w:rsidRPr="005D61A4">
        <w:rPr>
          <w:rFonts w:ascii="Arial" w:hAnsi="Arial" w:cs="Arial"/>
          <w:sz w:val="24"/>
          <w:szCs w:val="24"/>
        </w:rPr>
        <w:t xml:space="preserve">store Harrods </w:t>
      </w:r>
      <w:r w:rsidR="00A123E7" w:rsidRPr="005D61A4">
        <w:rPr>
          <w:rFonts w:ascii="Arial" w:hAnsi="Arial" w:cs="Arial"/>
          <w:sz w:val="24"/>
          <w:szCs w:val="24"/>
        </w:rPr>
        <w:t xml:space="preserve">reported increased sales </w:t>
      </w:r>
      <w:r w:rsidR="00C23EEF" w:rsidRPr="005D61A4">
        <w:rPr>
          <w:rFonts w:ascii="Arial" w:hAnsi="Arial" w:cs="Arial"/>
          <w:sz w:val="24"/>
          <w:szCs w:val="24"/>
        </w:rPr>
        <w:t>in</w:t>
      </w:r>
      <w:r w:rsidR="00A123E7" w:rsidRPr="005D61A4">
        <w:rPr>
          <w:rFonts w:ascii="Arial" w:hAnsi="Arial" w:cs="Arial"/>
          <w:sz w:val="24"/>
          <w:szCs w:val="24"/>
        </w:rPr>
        <w:t xml:space="preserve"> Paddington Bears </w:t>
      </w:r>
      <w:r w:rsidR="009E378C" w:rsidRPr="005D61A4">
        <w:rPr>
          <w:rFonts w:ascii="Arial" w:hAnsi="Arial" w:cs="Arial"/>
          <w:sz w:val="24"/>
          <w:szCs w:val="24"/>
        </w:rPr>
        <w:t xml:space="preserve">with these being placed outside </w:t>
      </w:r>
      <w:r w:rsidR="009E378C" w:rsidRPr="005D61A4">
        <w:rPr>
          <w:rFonts w:ascii="Arial" w:hAnsi="Arial" w:cs="Arial"/>
          <w:sz w:val="24"/>
          <w:szCs w:val="24"/>
        </w:rPr>
        <w:t>Buckingham Palace by mourners</w:t>
      </w:r>
      <w:r w:rsidR="009E378C" w:rsidRPr="005D61A4">
        <w:rPr>
          <w:rFonts w:ascii="Arial" w:hAnsi="Arial" w:cs="Arial"/>
          <w:sz w:val="24"/>
          <w:szCs w:val="24"/>
        </w:rPr>
        <w:t xml:space="preserve"> following a </w:t>
      </w:r>
      <w:r w:rsidR="00492E2E" w:rsidRPr="005D61A4">
        <w:rPr>
          <w:rFonts w:ascii="Arial" w:hAnsi="Arial" w:cs="Arial"/>
          <w:sz w:val="24"/>
          <w:szCs w:val="24"/>
        </w:rPr>
        <w:t xml:space="preserve">sketch </w:t>
      </w:r>
      <w:r w:rsidR="00A44165" w:rsidRPr="005D61A4">
        <w:rPr>
          <w:rFonts w:ascii="Arial" w:hAnsi="Arial" w:cs="Arial"/>
          <w:sz w:val="24"/>
          <w:szCs w:val="24"/>
        </w:rPr>
        <w:t xml:space="preserve">being performed </w:t>
      </w:r>
      <w:r w:rsidR="00492E2E" w:rsidRPr="005D61A4">
        <w:rPr>
          <w:rFonts w:ascii="Arial" w:hAnsi="Arial" w:cs="Arial"/>
          <w:sz w:val="24"/>
          <w:szCs w:val="24"/>
        </w:rPr>
        <w:t xml:space="preserve">between </w:t>
      </w:r>
      <w:r w:rsidR="00A44165" w:rsidRPr="005D61A4">
        <w:rPr>
          <w:rFonts w:ascii="Arial" w:hAnsi="Arial" w:cs="Arial"/>
          <w:sz w:val="24"/>
          <w:szCs w:val="24"/>
        </w:rPr>
        <w:t xml:space="preserve">the queen and the bear at her </w:t>
      </w:r>
      <w:r w:rsidR="00A44165" w:rsidRPr="005D61A4">
        <w:rPr>
          <w:rFonts w:ascii="Arial" w:hAnsi="Arial" w:cs="Arial"/>
          <w:sz w:val="24"/>
          <w:szCs w:val="24"/>
        </w:rPr>
        <w:t>Platinum Jubilee celebrations</w:t>
      </w:r>
      <w:r w:rsidR="008F7DF6" w:rsidRPr="005D61A4">
        <w:rPr>
          <w:rFonts w:ascii="Arial" w:hAnsi="Arial" w:cs="Arial"/>
          <w:sz w:val="24"/>
          <w:szCs w:val="24"/>
        </w:rPr>
        <w:t xml:space="preserve"> in June this year.</w:t>
      </w:r>
      <w:r w:rsidR="00F72E85" w:rsidRPr="005D61A4">
        <w:rPr>
          <w:rFonts w:ascii="Arial" w:hAnsi="Arial" w:cs="Arial"/>
          <w:sz w:val="24"/>
          <w:szCs w:val="24"/>
        </w:rPr>
        <w:t xml:space="preserve"> </w:t>
      </w:r>
      <w:r w:rsidR="0038189C" w:rsidRPr="005D61A4">
        <w:rPr>
          <w:rFonts w:ascii="Arial" w:hAnsi="Arial" w:cs="Arial"/>
          <w:sz w:val="24"/>
          <w:szCs w:val="24"/>
        </w:rPr>
        <w:t>With m</w:t>
      </w:r>
      <w:r w:rsidR="00F1597E" w:rsidRPr="005D61A4">
        <w:rPr>
          <w:rFonts w:ascii="Arial" w:hAnsi="Arial" w:cs="Arial"/>
          <w:sz w:val="24"/>
          <w:szCs w:val="24"/>
        </w:rPr>
        <w:t>any other</w:t>
      </w:r>
      <w:r w:rsidR="00860E6B" w:rsidRPr="005D61A4">
        <w:rPr>
          <w:rFonts w:ascii="Arial" w:hAnsi="Arial" w:cs="Arial"/>
          <w:sz w:val="24"/>
          <w:szCs w:val="24"/>
        </w:rPr>
        <w:t xml:space="preserve"> memorabilia items for sale such as </w:t>
      </w:r>
      <w:r w:rsidR="000E22E7" w:rsidRPr="005D61A4">
        <w:rPr>
          <w:rFonts w:ascii="Arial" w:hAnsi="Arial" w:cs="Arial"/>
          <w:sz w:val="24"/>
          <w:szCs w:val="24"/>
        </w:rPr>
        <w:t xml:space="preserve">t-shirts and </w:t>
      </w:r>
      <w:r w:rsidR="00860E6B" w:rsidRPr="005D61A4">
        <w:rPr>
          <w:rFonts w:ascii="Arial" w:hAnsi="Arial" w:cs="Arial"/>
          <w:sz w:val="24"/>
          <w:szCs w:val="24"/>
        </w:rPr>
        <w:t>mugs</w:t>
      </w:r>
      <w:r w:rsidR="000E22E7" w:rsidRPr="005D61A4">
        <w:rPr>
          <w:rFonts w:ascii="Arial" w:hAnsi="Arial" w:cs="Arial"/>
          <w:sz w:val="24"/>
          <w:szCs w:val="24"/>
        </w:rPr>
        <w:t xml:space="preserve"> </w:t>
      </w:r>
      <w:r w:rsidR="00EB6A33" w:rsidRPr="005D61A4">
        <w:rPr>
          <w:rFonts w:ascii="Arial" w:hAnsi="Arial" w:cs="Arial"/>
          <w:sz w:val="24"/>
          <w:szCs w:val="24"/>
        </w:rPr>
        <w:t xml:space="preserve">these </w:t>
      </w:r>
      <w:r w:rsidR="00C02D57" w:rsidRPr="005D61A4">
        <w:rPr>
          <w:rFonts w:ascii="Arial" w:hAnsi="Arial" w:cs="Arial"/>
          <w:sz w:val="24"/>
          <w:szCs w:val="24"/>
        </w:rPr>
        <w:t xml:space="preserve">all </w:t>
      </w:r>
      <w:r w:rsidR="000E22E7" w:rsidRPr="005D61A4">
        <w:rPr>
          <w:rFonts w:ascii="Arial" w:hAnsi="Arial" w:cs="Arial"/>
          <w:sz w:val="24"/>
          <w:szCs w:val="24"/>
        </w:rPr>
        <w:t>increase</w:t>
      </w:r>
      <w:r w:rsidR="00316A08" w:rsidRPr="005D61A4">
        <w:rPr>
          <w:rFonts w:ascii="Arial" w:hAnsi="Arial" w:cs="Arial"/>
          <w:sz w:val="24"/>
          <w:szCs w:val="24"/>
        </w:rPr>
        <w:t xml:space="preserve"> fan engagement whilst providing them with </w:t>
      </w:r>
      <w:r w:rsidR="008A709B" w:rsidRPr="005D61A4">
        <w:rPr>
          <w:rFonts w:ascii="Arial" w:hAnsi="Arial" w:cs="Arial"/>
          <w:sz w:val="24"/>
          <w:szCs w:val="24"/>
        </w:rPr>
        <w:t xml:space="preserve">a </w:t>
      </w:r>
      <w:r w:rsidR="002A4A31" w:rsidRPr="005D61A4">
        <w:rPr>
          <w:rFonts w:ascii="Arial" w:hAnsi="Arial" w:cs="Arial"/>
          <w:sz w:val="24"/>
          <w:szCs w:val="24"/>
        </w:rPr>
        <w:t>mem</w:t>
      </w:r>
      <w:r w:rsidR="001C1FD4" w:rsidRPr="005D61A4">
        <w:rPr>
          <w:rFonts w:ascii="Arial" w:hAnsi="Arial" w:cs="Arial"/>
          <w:sz w:val="24"/>
          <w:szCs w:val="24"/>
        </w:rPr>
        <w:t>ento</w:t>
      </w:r>
      <w:r w:rsidR="008A709B" w:rsidRPr="005D61A4">
        <w:rPr>
          <w:rFonts w:ascii="Arial" w:hAnsi="Arial" w:cs="Arial"/>
          <w:sz w:val="24"/>
          <w:szCs w:val="24"/>
        </w:rPr>
        <w:t xml:space="preserve"> of</w:t>
      </w:r>
      <w:r w:rsidR="001C1FD4" w:rsidRPr="005D61A4">
        <w:rPr>
          <w:rFonts w:ascii="Arial" w:hAnsi="Arial" w:cs="Arial"/>
          <w:sz w:val="24"/>
          <w:szCs w:val="24"/>
        </w:rPr>
        <w:t xml:space="preserve"> her reign</w:t>
      </w:r>
      <w:r w:rsidR="00385EFD" w:rsidRPr="005D61A4">
        <w:rPr>
          <w:rFonts w:ascii="Arial" w:hAnsi="Arial" w:cs="Arial"/>
          <w:sz w:val="24"/>
          <w:szCs w:val="24"/>
        </w:rPr>
        <w:t xml:space="preserve"> and legacy</w:t>
      </w:r>
      <w:r w:rsidR="000A7CC8" w:rsidRPr="005D61A4">
        <w:rPr>
          <w:rFonts w:ascii="Arial" w:hAnsi="Arial" w:cs="Arial"/>
          <w:sz w:val="24"/>
          <w:szCs w:val="24"/>
        </w:rPr>
        <w:t xml:space="preserve"> </w:t>
      </w:r>
      <w:r w:rsidR="000A7CC8" w:rsidRPr="005D61A4">
        <w:rPr>
          <w:rFonts w:ascii="Arial" w:hAnsi="Arial" w:cs="Arial"/>
          <w:sz w:val="24"/>
          <w:szCs w:val="24"/>
        </w:rPr>
        <w:t>(Furze, 2022)</w:t>
      </w:r>
      <w:r w:rsidR="00385EFD" w:rsidRPr="005D61A4">
        <w:rPr>
          <w:rFonts w:ascii="Arial" w:hAnsi="Arial" w:cs="Arial"/>
          <w:sz w:val="24"/>
          <w:szCs w:val="24"/>
        </w:rPr>
        <w:t xml:space="preserve">. </w:t>
      </w:r>
      <w:r w:rsidR="008A709B" w:rsidRPr="005D61A4">
        <w:rPr>
          <w:rFonts w:ascii="Arial" w:hAnsi="Arial" w:cs="Arial"/>
          <w:sz w:val="24"/>
          <w:szCs w:val="24"/>
        </w:rPr>
        <w:t xml:space="preserve"> </w:t>
      </w:r>
      <w:r w:rsidR="000E22E7" w:rsidRPr="005D61A4">
        <w:rPr>
          <w:rFonts w:ascii="Arial" w:hAnsi="Arial" w:cs="Arial"/>
          <w:sz w:val="24"/>
          <w:szCs w:val="24"/>
        </w:rPr>
        <w:t xml:space="preserve"> </w:t>
      </w:r>
      <w:r w:rsidR="008F7DF6" w:rsidRPr="005D61A4">
        <w:rPr>
          <w:rFonts w:ascii="Arial" w:hAnsi="Arial" w:cs="Arial"/>
          <w:sz w:val="24"/>
          <w:szCs w:val="24"/>
        </w:rPr>
        <w:t xml:space="preserve"> </w:t>
      </w:r>
      <w:r w:rsidR="00C60E57" w:rsidRPr="005D61A4">
        <w:rPr>
          <w:rFonts w:ascii="Arial" w:hAnsi="Arial" w:cs="Arial"/>
          <w:sz w:val="24"/>
          <w:szCs w:val="24"/>
        </w:rPr>
        <w:t xml:space="preserve"> </w:t>
      </w:r>
    </w:p>
    <w:p w14:paraId="42C371C9" w14:textId="5F7D03BC" w:rsidR="00776EE1" w:rsidRPr="005D61A4" w:rsidRDefault="00311563" w:rsidP="00E571D3">
      <w:pPr>
        <w:rPr>
          <w:rFonts w:ascii="Arial" w:hAnsi="Arial" w:cs="Arial"/>
          <w:sz w:val="24"/>
          <w:szCs w:val="24"/>
        </w:rPr>
      </w:pPr>
      <w:r w:rsidRPr="005D61A4">
        <w:rPr>
          <w:rFonts w:ascii="Arial" w:hAnsi="Arial" w:cs="Arial"/>
          <w:sz w:val="24"/>
          <w:szCs w:val="24"/>
        </w:rPr>
        <w:t>The funeral</w:t>
      </w:r>
      <w:r w:rsidR="003D1028" w:rsidRPr="005D61A4">
        <w:rPr>
          <w:rFonts w:ascii="Arial" w:hAnsi="Arial" w:cs="Arial"/>
          <w:sz w:val="24"/>
          <w:szCs w:val="24"/>
        </w:rPr>
        <w:t xml:space="preserve"> service</w:t>
      </w:r>
      <w:r w:rsidRPr="005D61A4">
        <w:rPr>
          <w:rFonts w:ascii="Arial" w:hAnsi="Arial" w:cs="Arial"/>
          <w:sz w:val="24"/>
          <w:szCs w:val="24"/>
        </w:rPr>
        <w:t xml:space="preserve"> of Queen Elizabeth II </w:t>
      </w:r>
      <w:r w:rsidR="003D1028" w:rsidRPr="005D61A4">
        <w:rPr>
          <w:rFonts w:ascii="Arial" w:hAnsi="Arial" w:cs="Arial"/>
          <w:sz w:val="24"/>
          <w:szCs w:val="24"/>
        </w:rPr>
        <w:t xml:space="preserve">was </w:t>
      </w:r>
      <w:r w:rsidR="000C3234" w:rsidRPr="005D61A4">
        <w:rPr>
          <w:rFonts w:ascii="Arial" w:hAnsi="Arial" w:cs="Arial"/>
          <w:sz w:val="24"/>
          <w:szCs w:val="24"/>
        </w:rPr>
        <w:t xml:space="preserve">attended by 2000 </w:t>
      </w:r>
      <w:r w:rsidR="003D1028" w:rsidRPr="005D61A4">
        <w:rPr>
          <w:rFonts w:ascii="Arial" w:hAnsi="Arial" w:cs="Arial"/>
          <w:sz w:val="24"/>
          <w:szCs w:val="24"/>
        </w:rPr>
        <w:t>guests at Westminster Abbey with this including</w:t>
      </w:r>
      <w:r w:rsidR="00500354" w:rsidRPr="005D61A4">
        <w:rPr>
          <w:rFonts w:ascii="Arial" w:hAnsi="Arial" w:cs="Arial"/>
          <w:sz w:val="24"/>
          <w:szCs w:val="24"/>
        </w:rPr>
        <w:t xml:space="preserve"> presidents and prime ministers </w:t>
      </w:r>
      <w:r w:rsidR="00591685" w:rsidRPr="005D61A4">
        <w:rPr>
          <w:rFonts w:ascii="Arial" w:hAnsi="Arial" w:cs="Arial"/>
          <w:sz w:val="24"/>
          <w:szCs w:val="24"/>
        </w:rPr>
        <w:t>from across the globe (</w:t>
      </w:r>
      <w:r w:rsidR="00AD0DFF" w:rsidRPr="005D61A4">
        <w:rPr>
          <w:rFonts w:ascii="Arial" w:hAnsi="Arial" w:cs="Arial"/>
          <w:sz w:val="24"/>
          <w:szCs w:val="24"/>
        </w:rPr>
        <w:t>BBC, 2022)</w:t>
      </w:r>
      <w:r w:rsidR="00591685" w:rsidRPr="005D61A4">
        <w:rPr>
          <w:rFonts w:ascii="Arial" w:hAnsi="Arial" w:cs="Arial"/>
          <w:sz w:val="24"/>
          <w:szCs w:val="24"/>
        </w:rPr>
        <w:t xml:space="preserve">. The day itself </w:t>
      </w:r>
      <w:r w:rsidR="00591685" w:rsidRPr="005D61A4">
        <w:rPr>
          <w:rFonts w:ascii="Arial" w:hAnsi="Arial" w:cs="Arial"/>
          <w:sz w:val="24"/>
          <w:szCs w:val="24"/>
        </w:rPr>
        <w:t>was a national bank holiday (GOV, 2022)</w:t>
      </w:r>
      <w:r w:rsidR="00DA6A94" w:rsidRPr="005D61A4">
        <w:rPr>
          <w:rFonts w:ascii="Arial" w:hAnsi="Arial" w:cs="Arial"/>
          <w:sz w:val="24"/>
          <w:szCs w:val="24"/>
        </w:rPr>
        <w:t xml:space="preserve"> </w:t>
      </w:r>
      <w:r w:rsidR="00B20C1C" w:rsidRPr="005D61A4">
        <w:rPr>
          <w:rFonts w:ascii="Arial" w:hAnsi="Arial" w:cs="Arial"/>
          <w:sz w:val="24"/>
          <w:szCs w:val="24"/>
        </w:rPr>
        <w:t xml:space="preserve">which gave many people the </w:t>
      </w:r>
      <w:r w:rsidR="00965068" w:rsidRPr="005D61A4">
        <w:rPr>
          <w:rFonts w:ascii="Arial" w:hAnsi="Arial" w:cs="Arial"/>
          <w:sz w:val="24"/>
          <w:szCs w:val="24"/>
        </w:rPr>
        <w:t xml:space="preserve">opportunity </w:t>
      </w:r>
      <w:r w:rsidR="00B20C1C" w:rsidRPr="005D61A4">
        <w:rPr>
          <w:rFonts w:ascii="Arial" w:hAnsi="Arial" w:cs="Arial"/>
          <w:sz w:val="24"/>
          <w:szCs w:val="24"/>
        </w:rPr>
        <w:t xml:space="preserve">of </w:t>
      </w:r>
      <w:r w:rsidR="002A6C8F" w:rsidRPr="005D61A4">
        <w:rPr>
          <w:rFonts w:ascii="Arial" w:hAnsi="Arial" w:cs="Arial"/>
          <w:sz w:val="24"/>
          <w:szCs w:val="24"/>
        </w:rPr>
        <w:t>watch</w:t>
      </w:r>
      <w:r w:rsidR="00B20C1C" w:rsidRPr="005D61A4">
        <w:rPr>
          <w:rFonts w:ascii="Arial" w:hAnsi="Arial" w:cs="Arial"/>
          <w:sz w:val="24"/>
          <w:szCs w:val="24"/>
        </w:rPr>
        <w:t>ing</w:t>
      </w:r>
      <w:r w:rsidR="002A6C8F" w:rsidRPr="005D61A4">
        <w:rPr>
          <w:rFonts w:ascii="Arial" w:hAnsi="Arial" w:cs="Arial"/>
          <w:sz w:val="24"/>
          <w:szCs w:val="24"/>
        </w:rPr>
        <w:t xml:space="preserve"> the </w:t>
      </w:r>
      <w:r w:rsidR="00EC688F" w:rsidRPr="005D61A4">
        <w:rPr>
          <w:rFonts w:ascii="Arial" w:hAnsi="Arial" w:cs="Arial"/>
          <w:sz w:val="24"/>
          <w:szCs w:val="24"/>
        </w:rPr>
        <w:t xml:space="preserve">royal event </w:t>
      </w:r>
      <w:r w:rsidR="00165733" w:rsidRPr="005D61A4">
        <w:rPr>
          <w:rFonts w:ascii="Arial" w:hAnsi="Arial" w:cs="Arial"/>
          <w:sz w:val="24"/>
          <w:szCs w:val="24"/>
        </w:rPr>
        <w:t>with</w:t>
      </w:r>
      <w:r w:rsidR="00EC688F" w:rsidRPr="005D61A4">
        <w:rPr>
          <w:rFonts w:ascii="Arial" w:hAnsi="Arial" w:cs="Arial"/>
          <w:sz w:val="24"/>
          <w:szCs w:val="24"/>
        </w:rPr>
        <w:t xml:space="preserve"> this being the first time that </w:t>
      </w:r>
      <w:r w:rsidR="00B00E44" w:rsidRPr="005D61A4">
        <w:rPr>
          <w:rFonts w:ascii="Arial" w:hAnsi="Arial" w:cs="Arial"/>
          <w:sz w:val="24"/>
          <w:szCs w:val="24"/>
        </w:rPr>
        <w:t>cameras have been permitted inside the funeral of a monarch (</w:t>
      </w:r>
      <w:r w:rsidR="00E571D3" w:rsidRPr="005D61A4">
        <w:rPr>
          <w:rFonts w:ascii="Arial" w:hAnsi="Arial" w:cs="Arial"/>
          <w:sz w:val="24"/>
          <w:szCs w:val="24"/>
        </w:rPr>
        <w:t xml:space="preserve">James, 2022). </w:t>
      </w:r>
      <w:r w:rsidR="006378F3" w:rsidRPr="005D61A4">
        <w:rPr>
          <w:rFonts w:ascii="Arial" w:hAnsi="Arial" w:cs="Arial"/>
          <w:sz w:val="24"/>
          <w:szCs w:val="24"/>
        </w:rPr>
        <w:t xml:space="preserve">An estimated one million people </w:t>
      </w:r>
      <w:r w:rsidR="006D18E2" w:rsidRPr="005D61A4">
        <w:rPr>
          <w:rFonts w:ascii="Arial" w:hAnsi="Arial" w:cs="Arial"/>
          <w:sz w:val="24"/>
          <w:szCs w:val="24"/>
        </w:rPr>
        <w:t xml:space="preserve">from </w:t>
      </w:r>
      <w:r w:rsidR="003963FD" w:rsidRPr="005D61A4">
        <w:rPr>
          <w:rFonts w:ascii="Arial" w:hAnsi="Arial" w:cs="Arial"/>
          <w:sz w:val="24"/>
          <w:szCs w:val="24"/>
        </w:rPr>
        <w:t>gathered in London to watch the funeral procession</w:t>
      </w:r>
      <w:r w:rsidR="00AF10C8" w:rsidRPr="005D61A4">
        <w:rPr>
          <w:rFonts w:ascii="Arial" w:hAnsi="Arial" w:cs="Arial"/>
          <w:sz w:val="24"/>
          <w:szCs w:val="24"/>
        </w:rPr>
        <w:t xml:space="preserve"> </w:t>
      </w:r>
      <w:r w:rsidR="00AF1023" w:rsidRPr="005D61A4">
        <w:rPr>
          <w:rFonts w:ascii="Arial" w:hAnsi="Arial" w:cs="Arial"/>
          <w:sz w:val="24"/>
          <w:szCs w:val="24"/>
        </w:rPr>
        <w:t>(</w:t>
      </w:r>
      <w:proofErr w:type="spellStart"/>
      <w:r w:rsidR="007F0486" w:rsidRPr="005D61A4">
        <w:rPr>
          <w:rFonts w:ascii="Arial" w:hAnsi="Arial" w:cs="Arial"/>
          <w:sz w:val="24"/>
          <w:szCs w:val="24"/>
        </w:rPr>
        <w:t>Minelle</w:t>
      </w:r>
      <w:proofErr w:type="spellEnd"/>
      <w:r w:rsidR="00AF1023" w:rsidRPr="005D61A4">
        <w:rPr>
          <w:rFonts w:ascii="Arial" w:hAnsi="Arial" w:cs="Arial"/>
          <w:sz w:val="24"/>
          <w:szCs w:val="24"/>
        </w:rPr>
        <w:t>, 2022)</w:t>
      </w:r>
      <w:r w:rsidR="003963FD" w:rsidRPr="005D61A4">
        <w:rPr>
          <w:rFonts w:ascii="Arial" w:hAnsi="Arial" w:cs="Arial"/>
          <w:sz w:val="24"/>
          <w:szCs w:val="24"/>
        </w:rPr>
        <w:t xml:space="preserve"> </w:t>
      </w:r>
      <w:r w:rsidR="00671A51" w:rsidRPr="005D61A4">
        <w:rPr>
          <w:rFonts w:ascii="Arial" w:hAnsi="Arial" w:cs="Arial"/>
          <w:sz w:val="24"/>
          <w:szCs w:val="24"/>
        </w:rPr>
        <w:t xml:space="preserve">with some </w:t>
      </w:r>
      <w:r w:rsidR="003E2117" w:rsidRPr="005D61A4">
        <w:rPr>
          <w:rFonts w:ascii="Arial" w:hAnsi="Arial" w:cs="Arial"/>
          <w:sz w:val="24"/>
          <w:szCs w:val="24"/>
        </w:rPr>
        <w:t xml:space="preserve">royalists </w:t>
      </w:r>
      <w:r w:rsidR="00671A51" w:rsidRPr="005D61A4">
        <w:rPr>
          <w:rFonts w:ascii="Arial" w:hAnsi="Arial" w:cs="Arial"/>
          <w:sz w:val="24"/>
          <w:szCs w:val="24"/>
        </w:rPr>
        <w:t xml:space="preserve">choosing to camp on the mall </w:t>
      </w:r>
      <w:r w:rsidR="009778E4" w:rsidRPr="005D61A4">
        <w:rPr>
          <w:rFonts w:ascii="Arial" w:hAnsi="Arial" w:cs="Arial"/>
          <w:sz w:val="24"/>
          <w:szCs w:val="24"/>
        </w:rPr>
        <w:t xml:space="preserve">for up </w:t>
      </w:r>
      <w:r w:rsidR="003E2117" w:rsidRPr="005D61A4">
        <w:rPr>
          <w:rFonts w:ascii="Arial" w:hAnsi="Arial" w:cs="Arial"/>
          <w:sz w:val="24"/>
          <w:szCs w:val="24"/>
        </w:rPr>
        <w:t>to 45 hours before</w:t>
      </w:r>
      <w:r w:rsidR="00E93B76" w:rsidRPr="005D61A4">
        <w:rPr>
          <w:rFonts w:ascii="Arial" w:hAnsi="Arial" w:cs="Arial"/>
          <w:sz w:val="24"/>
          <w:szCs w:val="24"/>
        </w:rPr>
        <w:t xml:space="preserve"> the event took place </w:t>
      </w:r>
      <w:r w:rsidR="00C73E7A" w:rsidRPr="005D61A4">
        <w:rPr>
          <w:rFonts w:ascii="Arial" w:hAnsi="Arial" w:cs="Arial"/>
          <w:sz w:val="24"/>
          <w:szCs w:val="24"/>
        </w:rPr>
        <w:t>(Highfield, 2022)</w:t>
      </w:r>
      <w:r w:rsidR="00E93B76" w:rsidRPr="005D61A4">
        <w:rPr>
          <w:rFonts w:ascii="Arial" w:hAnsi="Arial" w:cs="Arial"/>
          <w:sz w:val="24"/>
          <w:szCs w:val="24"/>
        </w:rPr>
        <w:t>.</w:t>
      </w:r>
      <w:r w:rsidR="00AA1CBE" w:rsidRPr="005D61A4">
        <w:rPr>
          <w:rFonts w:ascii="Arial" w:hAnsi="Arial" w:cs="Arial"/>
          <w:sz w:val="24"/>
          <w:szCs w:val="24"/>
        </w:rPr>
        <w:t xml:space="preserve"> </w:t>
      </w:r>
      <w:r w:rsidR="00A71A28" w:rsidRPr="005D61A4">
        <w:rPr>
          <w:rFonts w:ascii="Arial" w:hAnsi="Arial" w:cs="Arial"/>
          <w:sz w:val="24"/>
          <w:szCs w:val="24"/>
        </w:rPr>
        <w:t xml:space="preserve">This led to a significant </w:t>
      </w:r>
      <w:r w:rsidR="00F834D9" w:rsidRPr="005D61A4">
        <w:rPr>
          <w:rFonts w:ascii="Arial" w:hAnsi="Arial" w:cs="Arial"/>
          <w:sz w:val="24"/>
          <w:szCs w:val="24"/>
        </w:rPr>
        <w:t>increase in tourism</w:t>
      </w:r>
      <w:r w:rsidR="00A1784D" w:rsidRPr="005D61A4">
        <w:rPr>
          <w:rFonts w:ascii="Arial" w:hAnsi="Arial" w:cs="Arial"/>
          <w:sz w:val="24"/>
          <w:szCs w:val="24"/>
        </w:rPr>
        <w:t xml:space="preserve"> </w:t>
      </w:r>
      <w:r w:rsidR="008A257B" w:rsidRPr="005D61A4">
        <w:rPr>
          <w:rFonts w:ascii="Arial" w:hAnsi="Arial" w:cs="Arial"/>
          <w:sz w:val="24"/>
          <w:szCs w:val="24"/>
        </w:rPr>
        <w:t>for the host community</w:t>
      </w:r>
      <w:r w:rsidR="00374110" w:rsidRPr="005D61A4">
        <w:rPr>
          <w:rFonts w:ascii="Arial" w:hAnsi="Arial" w:cs="Arial"/>
          <w:sz w:val="24"/>
          <w:szCs w:val="24"/>
        </w:rPr>
        <w:t xml:space="preserve"> w</w:t>
      </w:r>
      <w:r w:rsidR="0013386E" w:rsidRPr="005D61A4">
        <w:rPr>
          <w:rFonts w:ascii="Arial" w:hAnsi="Arial" w:cs="Arial"/>
          <w:sz w:val="24"/>
          <w:szCs w:val="24"/>
        </w:rPr>
        <w:t xml:space="preserve">hich led to </w:t>
      </w:r>
      <w:r w:rsidR="00374110" w:rsidRPr="005D61A4">
        <w:rPr>
          <w:rFonts w:ascii="Arial" w:hAnsi="Arial" w:cs="Arial"/>
          <w:sz w:val="24"/>
          <w:szCs w:val="24"/>
        </w:rPr>
        <w:t>accommodation</w:t>
      </w:r>
      <w:r w:rsidR="0013386E" w:rsidRPr="005D61A4">
        <w:rPr>
          <w:rFonts w:ascii="Arial" w:hAnsi="Arial" w:cs="Arial"/>
          <w:sz w:val="24"/>
          <w:szCs w:val="24"/>
        </w:rPr>
        <w:t xml:space="preserve"> </w:t>
      </w:r>
      <w:r w:rsidR="00374110" w:rsidRPr="005D61A4">
        <w:rPr>
          <w:rFonts w:ascii="Arial" w:hAnsi="Arial" w:cs="Arial"/>
          <w:sz w:val="24"/>
          <w:szCs w:val="24"/>
        </w:rPr>
        <w:t>p</w:t>
      </w:r>
      <w:r w:rsidR="0013386E" w:rsidRPr="005D61A4">
        <w:rPr>
          <w:rFonts w:ascii="Arial" w:hAnsi="Arial" w:cs="Arial"/>
          <w:sz w:val="24"/>
          <w:szCs w:val="24"/>
        </w:rPr>
        <w:t>rices soaring</w:t>
      </w:r>
      <w:r w:rsidR="00D118EA" w:rsidRPr="005D61A4">
        <w:rPr>
          <w:rFonts w:ascii="Arial" w:hAnsi="Arial" w:cs="Arial"/>
          <w:sz w:val="24"/>
          <w:szCs w:val="24"/>
        </w:rPr>
        <w:t xml:space="preserve"> </w:t>
      </w:r>
      <w:r w:rsidR="005F2B67" w:rsidRPr="005D61A4">
        <w:rPr>
          <w:rFonts w:ascii="Arial" w:hAnsi="Arial" w:cs="Arial"/>
          <w:sz w:val="24"/>
          <w:szCs w:val="24"/>
        </w:rPr>
        <w:t>with many selling out.</w:t>
      </w:r>
      <w:r w:rsidR="008F6376" w:rsidRPr="005D61A4">
        <w:rPr>
          <w:rFonts w:ascii="Arial" w:hAnsi="Arial" w:cs="Arial"/>
          <w:sz w:val="24"/>
          <w:szCs w:val="24"/>
        </w:rPr>
        <w:t xml:space="preserve"> </w:t>
      </w:r>
      <w:r w:rsidR="007055DF" w:rsidRPr="005D61A4">
        <w:rPr>
          <w:rFonts w:ascii="Arial" w:hAnsi="Arial" w:cs="Arial"/>
          <w:sz w:val="24"/>
          <w:szCs w:val="24"/>
        </w:rPr>
        <w:t xml:space="preserve">In some instances, guests </w:t>
      </w:r>
      <w:r w:rsidR="00BD71A6" w:rsidRPr="005D61A4">
        <w:rPr>
          <w:rFonts w:ascii="Arial" w:hAnsi="Arial" w:cs="Arial"/>
          <w:sz w:val="24"/>
          <w:szCs w:val="24"/>
        </w:rPr>
        <w:t xml:space="preserve">due to check out prior to the </w:t>
      </w:r>
      <w:r w:rsidR="001B4F4E" w:rsidRPr="005D61A4">
        <w:rPr>
          <w:rFonts w:ascii="Arial" w:hAnsi="Arial" w:cs="Arial"/>
          <w:sz w:val="24"/>
          <w:szCs w:val="24"/>
        </w:rPr>
        <w:t>queen’s</w:t>
      </w:r>
      <w:r w:rsidR="00BD71A6" w:rsidRPr="005D61A4">
        <w:rPr>
          <w:rFonts w:ascii="Arial" w:hAnsi="Arial" w:cs="Arial"/>
          <w:sz w:val="24"/>
          <w:szCs w:val="24"/>
        </w:rPr>
        <w:t xml:space="preserve"> funeral chose to extend their stays </w:t>
      </w:r>
      <w:r w:rsidR="00750C72" w:rsidRPr="005D61A4">
        <w:rPr>
          <w:rFonts w:ascii="Arial" w:hAnsi="Arial" w:cs="Arial"/>
          <w:sz w:val="24"/>
          <w:szCs w:val="24"/>
        </w:rPr>
        <w:t>so that they could witness this momentous occasion</w:t>
      </w:r>
      <w:r w:rsidR="0008679C" w:rsidRPr="005D61A4">
        <w:rPr>
          <w:rFonts w:ascii="Arial" w:hAnsi="Arial" w:cs="Arial"/>
          <w:sz w:val="24"/>
          <w:szCs w:val="24"/>
        </w:rPr>
        <w:t xml:space="preserve"> with there being an overall demand increase of </w:t>
      </w:r>
      <w:r w:rsidR="000C4C08" w:rsidRPr="005D61A4">
        <w:rPr>
          <w:rFonts w:ascii="Arial" w:hAnsi="Arial" w:cs="Arial"/>
          <w:sz w:val="24"/>
          <w:szCs w:val="24"/>
        </w:rPr>
        <w:t>approximately 70% for this particular weekend</w:t>
      </w:r>
      <w:r w:rsidR="00122FA2" w:rsidRPr="005D61A4">
        <w:rPr>
          <w:rFonts w:ascii="Arial" w:hAnsi="Arial" w:cs="Arial"/>
          <w:sz w:val="24"/>
          <w:szCs w:val="24"/>
        </w:rPr>
        <w:t xml:space="preserve"> </w:t>
      </w:r>
      <w:r w:rsidR="001C61FB" w:rsidRPr="005D61A4">
        <w:rPr>
          <w:rFonts w:ascii="Arial" w:hAnsi="Arial" w:cs="Arial"/>
          <w:sz w:val="24"/>
          <w:szCs w:val="24"/>
        </w:rPr>
        <w:t>(Crowe, 2022)</w:t>
      </w:r>
      <w:r w:rsidR="000C4C08" w:rsidRPr="005D61A4">
        <w:rPr>
          <w:rFonts w:ascii="Arial" w:hAnsi="Arial" w:cs="Arial"/>
          <w:sz w:val="24"/>
          <w:szCs w:val="24"/>
        </w:rPr>
        <w:t xml:space="preserve">. </w:t>
      </w:r>
    </w:p>
    <w:p w14:paraId="4A925315" w14:textId="390F9125" w:rsidR="00AD2B88" w:rsidRPr="005D61A4" w:rsidRDefault="001D3ED0" w:rsidP="00AD2B88">
      <w:pPr>
        <w:rPr>
          <w:rFonts w:ascii="Arial" w:hAnsi="Arial" w:cs="Arial"/>
          <w:sz w:val="24"/>
          <w:szCs w:val="24"/>
        </w:rPr>
      </w:pPr>
      <w:r w:rsidRPr="005D61A4">
        <w:rPr>
          <w:rFonts w:ascii="Arial" w:hAnsi="Arial" w:cs="Arial"/>
          <w:sz w:val="24"/>
          <w:szCs w:val="24"/>
        </w:rPr>
        <w:t xml:space="preserve">From an </w:t>
      </w:r>
      <w:r w:rsidR="001B4F4E" w:rsidRPr="005D61A4">
        <w:rPr>
          <w:rFonts w:ascii="Arial" w:hAnsi="Arial" w:cs="Arial"/>
          <w:sz w:val="24"/>
          <w:szCs w:val="24"/>
        </w:rPr>
        <w:t xml:space="preserve">economic perspective, </w:t>
      </w:r>
      <w:r w:rsidR="00D77B80" w:rsidRPr="005D61A4">
        <w:rPr>
          <w:rFonts w:ascii="Arial" w:hAnsi="Arial" w:cs="Arial"/>
          <w:sz w:val="24"/>
          <w:szCs w:val="24"/>
        </w:rPr>
        <w:t xml:space="preserve">the impact of </w:t>
      </w:r>
      <w:r w:rsidR="00A95C46" w:rsidRPr="005D61A4">
        <w:rPr>
          <w:rFonts w:ascii="Arial" w:hAnsi="Arial" w:cs="Arial"/>
          <w:sz w:val="24"/>
          <w:szCs w:val="24"/>
        </w:rPr>
        <w:t xml:space="preserve">this </w:t>
      </w:r>
      <w:r w:rsidRPr="005D61A4">
        <w:rPr>
          <w:rFonts w:ascii="Arial" w:hAnsi="Arial" w:cs="Arial"/>
          <w:sz w:val="24"/>
          <w:szCs w:val="24"/>
        </w:rPr>
        <w:t xml:space="preserve">tourism </w:t>
      </w:r>
      <w:r w:rsidR="00A95C46" w:rsidRPr="005D61A4">
        <w:rPr>
          <w:rFonts w:ascii="Arial" w:hAnsi="Arial" w:cs="Arial"/>
          <w:sz w:val="24"/>
          <w:szCs w:val="24"/>
        </w:rPr>
        <w:t>surge</w:t>
      </w:r>
      <w:r w:rsidR="00D77B80" w:rsidRPr="005D61A4">
        <w:rPr>
          <w:rFonts w:ascii="Arial" w:hAnsi="Arial" w:cs="Arial"/>
          <w:sz w:val="24"/>
          <w:szCs w:val="24"/>
        </w:rPr>
        <w:t xml:space="preserve"> would have been </w:t>
      </w:r>
      <w:r w:rsidR="00776EE1" w:rsidRPr="005D61A4">
        <w:rPr>
          <w:rFonts w:ascii="Arial" w:hAnsi="Arial" w:cs="Arial"/>
          <w:sz w:val="24"/>
          <w:szCs w:val="24"/>
        </w:rPr>
        <w:t xml:space="preserve">quite significant </w:t>
      </w:r>
      <w:r w:rsidR="00D24BF6" w:rsidRPr="005D61A4">
        <w:rPr>
          <w:rFonts w:ascii="Arial" w:hAnsi="Arial" w:cs="Arial"/>
          <w:sz w:val="24"/>
          <w:szCs w:val="24"/>
        </w:rPr>
        <w:t xml:space="preserve">when you consider </w:t>
      </w:r>
      <w:r w:rsidR="00A95C46" w:rsidRPr="005D61A4">
        <w:rPr>
          <w:rFonts w:ascii="Arial" w:hAnsi="Arial" w:cs="Arial"/>
          <w:sz w:val="24"/>
          <w:szCs w:val="24"/>
        </w:rPr>
        <w:t xml:space="preserve">all </w:t>
      </w:r>
      <w:r w:rsidR="00D24BF6" w:rsidRPr="005D61A4">
        <w:rPr>
          <w:rFonts w:ascii="Arial" w:hAnsi="Arial" w:cs="Arial"/>
          <w:sz w:val="24"/>
          <w:szCs w:val="24"/>
        </w:rPr>
        <w:t xml:space="preserve">the additional </w:t>
      </w:r>
      <w:r w:rsidR="00346EF0" w:rsidRPr="005D61A4">
        <w:rPr>
          <w:rFonts w:ascii="Arial" w:hAnsi="Arial" w:cs="Arial"/>
          <w:sz w:val="24"/>
          <w:szCs w:val="24"/>
        </w:rPr>
        <w:t xml:space="preserve">expenditures </w:t>
      </w:r>
      <w:r w:rsidR="000D39CC" w:rsidRPr="005D61A4">
        <w:rPr>
          <w:rFonts w:ascii="Arial" w:hAnsi="Arial" w:cs="Arial"/>
          <w:sz w:val="24"/>
          <w:szCs w:val="24"/>
        </w:rPr>
        <w:t xml:space="preserve">that would have occurred </w:t>
      </w:r>
      <w:r w:rsidR="00B76F9F" w:rsidRPr="005D61A4">
        <w:rPr>
          <w:rFonts w:ascii="Arial" w:hAnsi="Arial" w:cs="Arial"/>
          <w:sz w:val="24"/>
          <w:szCs w:val="24"/>
        </w:rPr>
        <w:t xml:space="preserve">as a result of this. </w:t>
      </w:r>
      <w:r w:rsidR="009A639D" w:rsidRPr="005D61A4">
        <w:rPr>
          <w:rFonts w:ascii="Arial" w:hAnsi="Arial" w:cs="Arial"/>
          <w:sz w:val="24"/>
          <w:szCs w:val="24"/>
        </w:rPr>
        <w:t>T</w:t>
      </w:r>
      <w:r w:rsidR="005A7134" w:rsidRPr="005D61A4">
        <w:rPr>
          <w:rFonts w:ascii="Arial" w:hAnsi="Arial" w:cs="Arial"/>
          <w:sz w:val="24"/>
          <w:szCs w:val="24"/>
        </w:rPr>
        <w:t>ransport providers</w:t>
      </w:r>
      <w:r w:rsidR="00076DFF" w:rsidRPr="005D61A4">
        <w:rPr>
          <w:rFonts w:ascii="Arial" w:hAnsi="Arial" w:cs="Arial"/>
          <w:sz w:val="24"/>
          <w:szCs w:val="24"/>
        </w:rPr>
        <w:t>,</w:t>
      </w:r>
      <w:r w:rsidR="00091F47" w:rsidRPr="005D61A4">
        <w:rPr>
          <w:rFonts w:ascii="Arial" w:hAnsi="Arial" w:cs="Arial"/>
          <w:sz w:val="24"/>
          <w:szCs w:val="24"/>
        </w:rPr>
        <w:t xml:space="preserve"> s</w:t>
      </w:r>
      <w:r w:rsidR="005A7134" w:rsidRPr="005D61A4">
        <w:rPr>
          <w:rFonts w:ascii="Arial" w:hAnsi="Arial" w:cs="Arial"/>
          <w:sz w:val="24"/>
          <w:szCs w:val="24"/>
        </w:rPr>
        <w:t>hops</w:t>
      </w:r>
      <w:r w:rsidR="00C35F6F" w:rsidRPr="005D61A4">
        <w:rPr>
          <w:rFonts w:ascii="Arial" w:hAnsi="Arial" w:cs="Arial"/>
          <w:sz w:val="24"/>
          <w:szCs w:val="24"/>
        </w:rPr>
        <w:t xml:space="preserve">, </w:t>
      </w:r>
      <w:r w:rsidR="00C73076" w:rsidRPr="005D61A4">
        <w:rPr>
          <w:rFonts w:ascii="Arial" w:hAnsi="Arial" w:cs="Arial"/>
          <w:sz w:val="24"/>
          <w:szCs w:val="24"/>
        </w:rPr>
        <w:t>bars,</w:t>
      </w:r>
      <w:r w:rsidR="00E750DE" w:rsidRPr="005D61A4">
        <w:rPr>
          <w:rFonts w:ascii="Arial" w:hAnsi="Arial" w:cs="Arial"/>
          <w:sz w:val="24"/>
          <w:szCs w:val="24"/>
        </w:rPr>
        <w:t xml:space="preserve"> </w:t>
      </w:r>
      <w:r w:rsidR="00664FBA" w:rsidRPr="005D61A4">
        <w:rPr>
          <w:rFonts w:ascii="Arial" w:hAnsi="Arial" w:cs="Arial"/>
          <w:sz w:val="24"/>
          <w:szCs w:val="24"/>
        </w:rPr>
        <w:t>hotels,</w:t>
      </w:r>
      <w:r w:rsidR="00C35F6F" w:rsidRPr="005D61A4">
        <w:rPr>
          <w:rFonts w:ascii="Arial" w:hAnsi="Arial" w:cs="Arial"/>
          <w:sz w:val="24"/>
          <w:szCs w:val="24"/>
        </w:rPr>
        <w:t xml:space="preserve"> and restaurants </w:t>
      </w:r>
      <w:r w:rsidR="009A639D" w:rsidRPr="005D61A4">
        <w:rPr>
          <w:rFonts w:ascii="Arial" w:hAnsi="Arial" w:cs="Arial"/>
          <w:sz w:val="24"/>
          <w:szCs w:val="24"/>
        </w:rPr>
        <w:t xml:space="preserve">would have all </w:t>
      </w:r>
      <w:r w:rsidR="001279DA" w:rsidRPr="005D61A4">
        <w:rPr>
          <w:rFonts w:ascii="Arial" w:hAnsi="Arial" w:cs="Arial"/>
          <w:sz w:val="24"/>
          <w:szCs w:val="24"/>
        </w:rPr>
        <w:t xml:space="preserve">greatly </w:t>
      </w:r>
      <w:r w:rsidR="009A639D" w:rsidRPr="005D61A4">
        <w:rPr>
          <w:rFonts w:ascii="Arial" w:hAnsi="Arial" w:cs="Arial"/>
          <w:sz w:val="24"/>
          <w:szCs w:val="24"/>
        </w:rPr>
        <w:t xml:space="preserve">benefitted </w:t>
      </w:r>
      <w:r w:rsidR="00462F58" w:rsidRPr="005D61A4">
        <w:rPr>
          <w:rFonts w:ascii="Arial" w:hAnsi="Arial" w:cs="Arial"/>
          <w:sz w:val="24"/>
          <w:szCs w:val="24"/>
        </w:rPr>
        <w:t xml:space="preserve">from increased revenue </w:t>
      </w:r>
      <w:r w:rsidR="002B7638" w:rsidRPr="005D61A4">
        <w:rPr>
          <w:rFonts w:ascii="Arial" w:hAnsi="Arial" w:cs="Arial"/>
          <w:sz w:val="24"/>
          <w:szCs w:val="24"/>
        </w:rPr>
        <w:t xml:space="preserve">as a result of </w:t>
      </w:r>
      <w:r w:rsidR="003D6BB4" w:rsidRPr="005D61A4">
        <w:rPr>
          <w:rFonts w:ascii="Arial" w:hAnsi="Arial" w:cs="Arial"/>
          <w:sz w:val="24"/>
          <w:szCs w:val="24"/>
        </w:rPr>
        <w:t xml:space="preserve">the huge amount of </w:t>
      </w:r>
      <w:r w:rsidR="00430361" w:rsidRPr="005D61A4">
        <w:rPr>
          <w:rFonts w:ascii="Arial" w:hAnsi="Arial" w:cs="Arial"/>
          <w:sz w:val="24"/>
          <w:szCs w:val="24"/>
        </w:rPr>
        <w:t>people</w:t>
      </w:r>
      <w:r w:rsidR="00C36D45" w:rsidRPr="005D61A4">
        <w:rPr>
          <w:rFonts w:ascii="Arial" w:hAnsi="Arial" w:cs="Arial"/>
          <w:sz w:val="24"/>
          <w:szCs w:val="24"/>
        </w:rPr>
        <w:t xml:space="preserve"> staying in the host destination </w:t>
      </w:r>
      <w:r w:rsidR="004A507E" w:rsidRPr="005D61A4">
        <w:rPr>
          <w:rFonts w:ascii="Arial" w:hAnsi="Arial" w:cs="Arial"/>
          <w:sz w:val="24"/>
          <w:szCs w:val="24"/>
        </w:rPr>
        <w:t xml:space="preserve">particularly </w:t>
      </w:r>
      <w:r w:rsidR="004D6DED" w:rsidRPr="005D61A4">
        <w:rPr>
          <w:rFonts w:ascii="Arial" w:hAnsi="Arial" w:cs="Arial"/>
          <w:sz w:val="24"/>
          <w:szCs w:val="24"/>
        </w:rPr>
        <w:t>from those choosing to extend their stays</w:t>
      </w:r>
      <w:r w:rsidR="005E5B13" w:rsidRPr="005D61A4">
        <w:rPr>
          <w:rFonts w:ascii="Arial" w:hAnsi="Arial" w:cs="Arial"/>
          <w:sz w:val="24"/>
          <w:szCs w:val="24"/>
        </w:rPr>
        <w:t>.</w:t>
      </w:r>
      <w:r w:rsidR="00470A1C" w:rsidRPr="005D61A4">
        <w:rPr>
          <w:rFonts w:ascii="Arial" w:hAnsi="Arial" w:cs="Arial"/>
          <w:sz w:val="24"/>
          <w:szCs w:val="24"/>
        </w:rPr>
        <w:t xml:space="preserve"> </w:t>
      </w:r>
      <w:r w:rsidR="00C53826" w:rsidRPr="005D61A4">
        <w:rPr>
          <w:rFonts w:ascii="Arial" w:hAnsi="Arial" w:cs="Arial"/>
          <w:sz w:val="24"/>
          <w:szCs w:val="24"/>
        </w:rPr>
        <w:t xml:space="preserve">This additional expenditure </w:t>
      </w:r>
      <w:r w:rsidR="004B7DCA" w:rsidRPr="005D61A4">
        <w:rPr>
          <w:rFonts w:ascii="Arial" w:hAnsi="Arial" w:cs="Arial"/>
          <w:sz w:val="24"/>
          <w:szCs w:val="24"/>
        </w:rPr>
        <w:t xml:space="preserve">can be </w:t>
      </w:r>
      <w:r w:rsidR="008869FC" w:rsidRPr="005D61A4">
        <w:rPr>
          <w:rFonts w:ascii="Arial" w:hAnsi="Arial" w:cs="Arial"/>
          <w:sz w:val="24"/>
          <w:szCs w:val="24"/>
        </w:rPr>
        <w:t xml:space="preserve">then </w:t>
      </w:r>
      <w:r w:rsidR="00F2687C" w:rsidRPr="005D61A4">
        <w:rPr>
          <w:rFonts w:ascii="Arial" w:hAnsi="Arial" w:cs="Arial"/>
          <w:sz w:val="24"/>
          <w:szCs w:val="24"/>
        </w:rPr>
        <w:t xml:space="preserve">linked to </w:t>
      </w:r>
      <w:r w:rsidR="00853AE3" w:rsidRPr="005D61A4">
        <w:rPr>
          <w:rFonts w:ascii="Arial" w:hAnsi="Arial" w:cs="Arial"/>
          <w:sz w:val="24"/>
          <w:szCs w:val="24"/>
        </w:rPr>
        <w:t>a concept referred to as the multiplier effect</w:t>
      </w:r>
      <w:r w:rsidR="00F2687C" w:rsidRPr="005D61A4">
        <w:rPr>
          <w:rFonts w:ascii="Arial" w:hAnsi="Arial" w:cs="Arial"/>
          <w:sz w:val="24"/>
          <w:szCs w:val="24"/>
        </w:rPr>
        <w:t xml:space="preserve"> whereby</w:t>
      </w:r>
      <w:r w:rsidR="00413426" w:rsidRPr="005D61A4">
        <w:rPr>
          <w:rFonts w:ascii="Arial" w:hAnsi="Arial" w:cs="Arial"/>
          <w:sz w:val="24"/>
          <w:szCs w:val="24"/>
        </w:rPr>
        <w:t xml:space="preserve"> </w:t>
      </w:r>
      <w:r w:rsidR="006E4BB4" w:rsidRPr="005D61A4">
        <w:rPr>
          <w:rFonts w:ascii="Arial" w:hAnsi="Arial" w:cs="Arial"/>
          <w:sz w:val="24"/>
          <w:szCs w:val="24"/>
        </w:rPr>
        <w:t>this</w:t>
      </w:r>
      <w:r w:rsidR="00370F84" w:rsidRPr="005D61A4">
        <w:rPr>
          <w:rFonts w:ascii="Arial" w:hAnsi="Arial" w:cs="Arial"/>
          <w:sz w:val="24"/>
          <w:szCs w:val="24"/>
        </w:rPr>
        <w:t xml:space="preserve"> increased revenue</w:t>
      </w:r>
      <w:r w:rsidR="00705B8A" w:rsidRPr="005D61A4">
        <w:rPr>
          <w:rFonts w:ascii="Arial" w:hAnsi="Arial" w:cs="Arial"/>
          <w:sz w:val="24"/>
          <w:szCs w:val="24"/>
        </w:rPr>
        <w:t xml:space="preserve"> is classed as direct spending </w:t>
      </w:r>
      <w:r w:rsidR="00E87849" w:rsidRPr="005D61A4">
        <w:rPr>
          <w:rFonts w:ascii="Arial" w:hAnsi="Arial" w:cs="Arial"/>
          <w:sz w:val="24"/>
          <w:szCs w:val="24"/>
        </w:rPr>
        <w:t xml:space="preserve">by consumers attending the event. </w:t>
      </w:r>
      <w:r w:rsidR="00A9117C" w:rsidRPr="005D61A4">
        <w:rPr>
          <w:rFonts w:ascii="Arial" w:hAnsi="Arial" w:cs="Arial"/>
          <w:sz w:val="24"/>
          <w:szCs w:val="24"/>
        </w:rPr>
        <w:t>I</w:t>
      </w:r>
      <w:r w:rsidR="00B54A97" w:rsidRPr="005D61A4">
        <w:rPr>
          <w:rFonts w:ascii="Arial" w:hAnsi="Arial" w:cs="Arial"/>
          <w:sz w:val="24"/>
          <w:szCs w:val="24"/>
        </w:rPr>
        <w:t>ndirect spending then t</w:t>
      </w:r>
      <w:r w:rsidR="009A61A1" w:rsidRPr="005D61A4">
        <w:rPr>
          <w:rFonts w:ascii="Arial" w:hAnsi="Arial" w:cs="Arial"/>
          <w:sz w:val="24"/>
          <w:szCs w:val="24"/>
        </w:rPr>
        <w:t>akes</w:t>
      </w:r>
      <w:r w:rsidR="00B54A97" w:rsidRPr="005D61A4">
        <w:rPr>
          <w:rFonts w:ascii="Arial" w:hAnsi="Arial" w:cs="Arial"/>
          <w:sz w:val="24"/>
          <w:szCs w:val="24"/>
        </w:rPr>
        <w:t xml:space="preserve"> place </w:t>
      </w:r>
      <w:r w:rsidR="00507834" w:rsidRPr="005D61A4">
        <w:rPr>
          <w:rFonts w:ascii="Arial" w:hAnsi="Arial" w:cs="Arial"/>
          <w:sz w:val="24"/>
          <w:szCs w:val="24"/>
        </w:rPr>
        <w:t xml:space="preserve">as </w:t>
      </w:r>
      <w:r w:rsidR="009A61A1" w:rsidRPr="005D61A4">
        <w:rPr>
          <w:rFonts w:ascii="Arial" w:hAnsi="Arial" w:cs="Arial"/>
          <w:sz w:val="24"/>
          <w:szCs w:val="24"/>
        </w:rPr>
        <w:t xml:space="preserve">event </w:t>
      </w:r>
      <w:r w:rsidR="00837787" w:rsidRPr="005D61A4">
        <w:rPr>
          <w:rFonts w:ascii="Arial" w:hAnsi="Arial" w:cs="Arial"/>
          <w:sz w:val="24"/>
          <w:szCs w:val="24"/>
        </w:rPr>
        <w:t xml:space="preserve">income is circulated within the economy to </w:t>
      </w:r>
      <w:r w:rsidR="00AC4C89" w:rsidRPr="005D61A4">
        <w:rPr>
          <w:rFonts w:ascii="Arial" w:hAnsi="Arial" w:cs="Arial"/>
          <w:sz w:val="24"/>
          <w:szCs w:val="24"/>
        </w:rPr>
        <w:t xml:space="preserve">suppliers and employees. Finally, there is induced spending which </w:t>
      </w:r>
      <w:r w:rsidR="00B3501E" w:rsidRPr="005D61A4">
        <w:rPr>
          <w:rFonts w:ascii="Arial" w:hAnsi="Arial" w:cs="Arial"/>
          <w:sz w:val="24"/>
          <w:szCs w:val="24"/>
        </w:rPr>
        <w:t xml:space="preserve">occurs when </w:t>
      </w:r>
      <w:r w:rsidR="00130878" w:rsidRPr="005D61A4">
        <w:rPr>
          <w:rFonts w:ascii="Arial" w:hAnsi="Arial" w:cs="Arial"/>
          <w:sz w:val="24"/>
          <w:szCs w:val="24"/>
        </w:rPr>
        <w:t xml:space="preserve">there is further </w:t>
      </w:r>
      <w:r w:rsidR="006657D0" w:rsidRPr="005D61A4">
        <w:rPr>
          <w:rFonts w:ascii="Arial" w:hAnsi="Arial" w:cs="Arial"/>
          <w:sz w:val="24"/>
          <w:szCs w:val="24"/>
        </w:rPr>
        <w:t>circulation of event revenues</w:t>
      </w:r>
      <w:r w:rsidR="00130878" w:rsidRPr="005D61A4">
        <w:rPr>
          <w:rFonts w:ascii="Arial" w:hAnsi="Arial" w:cs="Arial"/>
          <w:sz w:val="24"/>
          <w:szCs w:val="24"/>
        </w:rPr>
        <w:t xml:space="preserve"> within the local economy </w:t>
      </w:r>
      <w:r w:rsidR="00F45555" w:rsidRPr="005D61A4">
        <w:rPr>
          <w:rFonts w:ascii="Arial" w:hAnsi="Arial" w:cs="Arial"/>
          <w:sz w:val="24"/>
          <w:szCs w:val="24"/>
        </w:rPr>
        <w:t xml:space="preserve">by those employed </w:t>
      </w:r>
      <w:r w:rsidR="004D2055" w:rsidRPr="005D61A4">
        <w:rPr>
          <w:rFonts w:ascii="Arial" w:hAnsi="Arial" w:cs="Arial"/>
          <w:sz w:val="24"/>
          <w:szCs w:val="24"/>
        </w:rPr>
        <w:t xml:space="preserve">directly and indirectly </w:t>
      </w:r>
      <w:r w:rsidR="00B43BB5" w:rsidRPr="005D61A4">
        <w:rPr>
          <w:rFonts w:ascii="Arial" w:hAnsi="Arial" w:cs="Arial"/>
          <w:sz w:val="24"/>
          <w:szCs w:val="24"/>
        </w:rPr>
        <w:t xml:space="preserve">who spend their wages </w:t>
      </w:r>
      <w:r w:rsidR="00A2716A" w:rsidRPr="005D61A4">
        <w:rPr>
          <w:rFonts w:ascii="Arial" w:hAnsi="Arial" w:cs="Arial"/>
          <w:sz w:val="24"/>
          <w:szCs w:val="24"/>
        </w:rPr>
        <w:t xml:space="preserve">in other local businesses. Due to the size of the </w:t>
      </w:r>
      <w:r w:rsidR="0048687F" w:rsidRPr="005D61A4">
        <w:rPr>
          <w:rFonts w:ascii="Arial" w:hAnsi="Arial" w:cs="Arial"/>
          <w:sz w:val="24"/>
          <w:szCs w:val="24"/>
        </w:rPr>
        <w:t>event,</w:t>
      </w:r>
      <w:r w:rsidR="00A2716A" w:rsidRPr="005D61A4">
        <w:rPr>
          <w:rFonts w:ascii="Arial" w:hAnsi="Arial" w:cs="Arial"/>
          <w:sz w:val="24"/>
          <w:szCs w:val="24"/>
        </w:rPr>
        <w:t xml:space="preserve"> you would also expect to find </w:t>
      </w:r>
      <w:r w:rsidR="00397CB1" w:rsidRPr="005D61A4">
        <w:rPr>
          <w:rFonts w:ascii="Arial" w:hAnsi="Arial" w:cs="Arial"/>
          <w:sz w:val="24"/>
          <w:szCs w:val="24"/>
        </w:rPr>
        <w:t xml:space="preserve">the potential for ‘leakage’ </w:t>
      </w:r>
      <w:r w:rsidR="00736410" w:rsidRPr="005D61A4">
        <w:rPr>
          <w:rFonts w:ascii="Arial" w:hAnsi="Arial" w:cs="Arial"/>
          <w:sz w:val="24"/>
          <w:szCs w:val="24"/>
        </w:rPr>
        <w:t>of event revenue to other areas</w:t>
      </w:r>
      <w:r w:rsidR="006B66AB" w:rsidRPr="005D61A4">
        <w:rPr>
          <w:rFonts w:ascii="Arial" w:hAnsi="Arial" w:cs="Arial"/>
          <w:sz w:val="24"/>
          <w:szCs w:val="24"/>
        </w:rPr>
        <w:t>. F</w:t>
      </w:r>
      <w:r w:rsidR="00F80950" w:rsidRPr="005D61A4">
        <w:rPr>
          <w:rFonts w:ascii="Arial" w:hAnsi="Arial" w:cs="Arial"/>
          <w:sz w:val="24"/>
          <w:szCs w:val="24"/>
        </w:rPr>
        <w:t>or example</w:t>
      </w:r>
      <w:r w:rsidR="001F3FC9" w:rsidRPr="005D61A4">
        <w:rPr>
          <w:rFonts w:ascii="Arial" w:hAnsi="Arial" w:cs="Arial"/>
          <w:sz w:val="24"/>
          <w:szCs w:val="24"/>
        </w:rPr>
        <w:t xml:space="preserve">, </w:t>
      </w:r>
      <w:r w:rsidR="00D13B69" w:rsidRPr="005D61A4">
        <w:rPr>
          <w:rFonts w:ascii="Arial" w:hAnsi="Arial" w:cs="Arial"/>
          <w:sz w:val="24"/>
          <w:szCs w:val="24"/>
        </w:rPr>
        <w:t xml:space="preserve">the staff involved in </w:t>
      </w:r>
      <w:r w:rsidR="00465660" w:rsidRPr="005D61A4">
        <w:rPr>
          <w:rFonts w:ascii="Arial" w:hAnsi="Arial" w:cs="Arial"/>
          <w:sz w:val="24"/>
          <w:szCs w:val="24"/>
        </w:rPr>
        <w:t>‘</w:t>
      </w:r>
      <w:r w:rsidR="001A32A0" w:rsidRPr="005D61A4">
        <w:rPr>
          <w:rFonts w:ascii="Arial" w:hAnsi="Arial" w:cs="Arial"/>
          <w:sz w:val="24"/>
          <w:szCs w:val="24"/>
        </w:rPr>
        <w:t>Operation London Bridge</w:t>
      </w:r>
      <w:r w:rsidR="00465660" w:rsidRPr="005D61A4">
        <w:rPr>
          <w:rFonts w:ascii="Arial" w:hAnsi="Arial" w:cs="Arial"/>
          <w:sz w:val="24"/>
          <w:szCs w:val="24"/>
        </w:rPr>
        <w:t>’</w:t>
      </w:r>
      <w:r w:rsidR="001A32A0" w:rsidRPr="005D61A4">
        <w:rPr>
          <w:rFonts w:ascii="Arial" w:hAnsi="Arial" w:cs="Arial"/>
          <w:sz w:val="24"/>
          <w:szCs w:val="24"/>
        </w:rPr>
        <w:t xml:space="preserve"> came from many areas across the UK </w:t>
      </w:r>
      <w:r w:rsidR="00476D34" w:rsidRPr="005D61A4">
        <w:rPr>
          <w:rFonts w:ascii="Arial" w:hAnsi="Arial" w:cs="Arial"/>
          <w:sz w:val="24"/>
          <w:szCs w:val="24"/>
        </w:rPr>
        <w:t xml:space="preserve">and therefore they wouldn’t have necessarily spent </w:t>
      </w:r>
      <w:r w:rsidR="002B5F79" w:rsidRPr="005D61A4">
        <w:rPr>
          <w:rFonts w:ascii="Arial" w:hAnsi="Arial" w:cs="Arial"/>
          <w:sz w:val="24"/>
          <w:szCs w:val="24"/>
        </w:rPr>
        <w:t xml:space="preserve">their wages </w:t>
      </w:r>
      <w:r w:rsidR="001E54FD" w:rsidRPr="005D61A4">
        <w:rPr>
          <w:rFonts w:ascii="Arial" w:hAnsi="Arial" w:cs="Arial"/>
          <w:sz w:val="24"/>
          <w:szCs w:val="24"/>
        </w:rPr>
        <w:t xml:space="preserve">in </w:t>
      </w:r>
      <w:r w:rsidR="00791D39" w:rsidRPr="005D61A4">
        <w:rPr>
          <w:rFonts w:ascii="Arial" w:hAnsi="Arial" w:cs="Arial"/>
          <w:sz w:val="24"/>
          <w:szCs w:val="24"/>
        </w:rPr>
        <w:t>the host destination</w:t>
      </w:r>
      <w:r w:rsidR="00737502" w:rsidRPr="005D61A4">
        <w:rPr>
          <w:rFonts w:ascii="Arial" w:hAnsi="Arial" w:cs="Arial"/>
          <w:sz w:val="24"/>
          <w:szCs w:val="24"/>
        </w:rPr>
        <w:t>,</w:t>
      </w:r>
      <w:r w:rsidR="0021404E" w:rsidRPr="005D61A4">
        <w:rPr>
          <w:rFonts w:ascii="Arial" w:hAnsi="Arial" w:cs="Arial"/>
          <w:sz w:val="24"/>
          <w:szCs w:val="24"/>
        </w:rPr>
        <w:t xml:space="preserve"> instead the money </w:t>
      </w:r>
      <w:r w:rsidR="00425D47" w:rsidRPr="005D61A4">
        <w:rPr>
          <w:rFonts w:ascii="Arial" w:hAnsi="Arial" w:cs="Arial"/>
          <w:sz w:val="24"/>
          <w:szCs w:val="24"/>
        </w:rPr>
        <w:t>could have been spent in</w:t>
      </w:r>
      <w:r w:rsidR="00465660" w:rsidRPr="005D61A4">
        <w:rPr>
          <w:rFonts w:ascii="Arial" w:hAnsi="Arial" w:cs="Arial"/>
          <w:sz w:val="24"/>
          <w:szCs w:val="24"/>
        </w:rPr>
        <w:t xml:space="preserve"> </w:t>
      </w:r>
      <w:r w:rsidR="00AD2B88" w:rsidRPr="005D61A4">
        <w:rPr>
          <w:rFonts w:ascii="Arial" w:hAnsi="Arial" w:cs="Arial"/>
          <w:sz w:val="24"/>
          <w:szCs w:val="24"/>
        </w:rPr>
        <w:t>different locations to that of the funeral</w:t>
      </w:r>
      <w:r w:rsidR="0057577A" w:rsidRPr="005D61A4">
        <w:rPr>
          <w:rFonts w:ascii="Arial" w:hAnsi="Arial" w:cs="Arial"/>
          <w:sz w:val="24"/>
          <w:szCs w:val="24"/>
        </w:rPr>
        <w:t xml:space="preserve"> (</w:t>
      </w:r>
      <w:proofErr w:type="spellStart"/>
      <w:r w:rsidR="0057577A" w:rsidRPr="005D61A4">
        <w:rPr>
          <w:rFonts w:ascii="Arial" w:hAnsi="Arial" w:cs="Arial"/>
          <w:sz w:val="24"/>
          <w:szCs w:val="24"/>
        </w:rPr>
        <w:t>Bladen</w:t>
      </w:r>
      <w:proofErr w:type="spellEnd"/>
      <w:r w:rsidR="0057577A" w:rsidRPr="005D61A4">
        <w:rPr>
          <w:rFonts w:ascii="Arial" w:hAnsi="Arial" w:cs="Arial"/>
          <w:sz w:val="24"/>
          <w:szCs w:val="24"/>
        </w:rPr>
        <w:t xml:space="preserve"> </w:t>
      </w:r>
      <w:r w:rsidR="0057577A" w:rsidRPr="005D61A4">
        <w:rPr>
          <w:rFonts w:ascii="Arial" w:hAnsi="Arial" w:cs="Arial"/>
          <w:i/>
          <w:iCs/>
          <w:sz w:val="24"/>
          <w:szCs w:val="24"/>
        </w:rPr>
        <w:t>et al</w:t>
      </w:r>
      <w:r w:rsidR="0057577A" w:rsidRPr="005D61A4">
        <w:rPr>
          <w:rFonts w:ascii="Arial" w:hAnsi="Arial" w:cs="Arial"/>
          <w:sz w:val="24"/>
          <w:szCs w:val="24"/>
        </w:rPr>
        <w:t xml:space="preserve">., </w:t>
      </w:r>
      <w:r w:rsidR="0061577F" w:rsidRPr="005D61A4">
        <w:rPr>
          <w:rFonts w:ascii="Arial" w:hAnsi="Arial" w:cs="Arial"/>
          <w:sz w:val="24"/>
          <w:szCs w:val="24"/>
        </w:rPr>
        <w:t xml:space="preserve">2018) </w:t>
      </w:r>
      <w:r w:rsidR="00765E6D" w:rsidRPr="005D61A4">
        <w:rPr>
          <w:rFonts w:ascii="Arial" w:hAnsi="Arial" w:cs="Arial"/>
          <w:sz w:val="24"/>
          <w:szCs w:val="24"/>
        </w:rPr>
        <w:t>(BBC, 2022)</w:t>
      </w:r>
      <w:r w:rsidR="00AD2B88" w:rsidRPr="005D61A4">
        <w:rPr>
          <w:rFonts w:ascii="Arial" w:hAnsi="Arial" w:cs="Arial"/>
          <w:sz w:val="24"/>
          <w:szCs w:val="24"/>
        </w:rPr>
        <w:t xml:space="preserve">.  </w:t>
      </w:r>
    </w:p>
    <w:p w14:paraId="389E008E" w14:textId="0F8353C2" w:rsidR="00E571D3" w:rsidRPr="005D61A4" w:rsidRDefault="00092EF3" w:rsidP="00E571D3">
      <w:pPr>
        <w:rPr>
          <w:rFonts w:ascii="Arial" w:hAnsi="Arial" w:cs="Arial"/>
          <w:sz w:val="24"/>
          <w:szCs w:val="24"/>
        </w:rPr>
      </w:pPr>
      <w:r w:rsidRPr="005D61A4">
        <w:rPr>
          <w:rFonts w:ascii="Arial" w:hAnsi="Arial" w:cs="Arial"/>
          <w:sz w:val="24"/>
          <w:szCs w:val="24"/>
        </w:rPr>
        <w:t xml:space="preserve">Being part of </w:t>
      </w:r>
      <w:r w:rsidR="009C7F57" w:rsidRPr="005D61A4">
        <w:rPr>
          <w:rFonts w:ascii="Arial" w:hAnsi="Arial" w:cs="Arial"/>
          <w:sz w:val="24"/>
          <w:szCs w:val="24"/>
        </w:rPr>
        <w:t xml:space="preserve">such a historic </w:t>
      </w:r>
      <w:r w:rsidR="00EA2A3D" w:rsidRPr="005D61A4">
        <w:rPr>
          <w:rFonts w:ascii="Arial" w:hAnsi="Arial" w:cs="Arial"/>
          <w:sz w:val="24"/>
          <w:szCs w:val="24"/>
        </w:rPr>
        <w:t xml:space="preserve">occasion is likely to have been one of the key </w:t>
      </w:r>
      <w:r w:rsidR="000F1CC6" w:rsidRPr="005D61A4">
        <w:rPr>
          <w:rFonts w:ascii="Arial" w:hAnsi="Arial" w:cs="Arial"/>
          <w:sz w:val="24"/>
          <w:szCs w:val="24"/>
        </w:rPr>
        <w:t xml:space="preserve">social </w:t>
      </w:r>
      <w:r w:rsidR="00EA2A3D" w:rsidRPr="005D61A4">
        <w:rPr>
          <w:rFonts w:ascii="Arial" w:hAnsi="Arial" w:cs="Arial"/>
          <w:sz w:val="24"/>
          <w:szCs w:val="24"/>
        </w:rPr>
        <w:t xml:space="preserve">factors influencing attendees to attend the event </w:t>
      </w:r>
      <w:r w:rsidR="00A737EB" w:rsidRPr="005D61A4">
        <w:rPr>
          <w:rFonts w:ascii="Arial" w:hAnsi="Arial" w:cs="Arial"/>
          <w:sz w:val="24"/>
          <w:szCs w:val="24"/>
        </w:rPr>
        <w:t xml:space="preserve">with </w:t>
      </w:r>
      <w:r w:rsidR="00C169D3" w:rsidRPr="005D61A4">
        <w:rPr>
          <w:rFonts w:ascii="Arial" w:hAnsi="Arial" w:cs="Arial"/>
          <w:sz w:val="24"/>
          <w:szCs w:val="24"/>
        </w:rPr>
        <w:t xml:space="preserve">many attendees </w:t>
      </w:r>
      <w:r w:rsidR="001A7B8F" w:rsidRPr="005D61A4">
        <w:rPr>
          <w:rFonts w:ascii="Arial" w:hAnsi="Arial" w:cs="Arial"/>
          <w:sz w:val="24"/>
          <w:szCs w:val="24"/>
        </w:rPr>
        <w:t xml:space="preserve">feeling </w:t>
      </w:r>
      <w:r w:rsidR="004603D8" w:rsidRPr="005D61A4">
        <w:rPr>
          <w:rFonts w:ascii="Arial" w:hAnsi="Arial" w:cs="Arial"/>
          <w:sz w:val="24"/>
          <w:szCs w:val="24"/>
        </w:rPr>
        <w:t xml:space="preserve">a </w:t>
      </w:r>
      <w:r w:rsidR="007C0B4C" w:rsidRPr="005D61A4">
        <w:rPr>
          <w:rFonts w:ascii="Arial" w:hAnsi="Arial" w:cs="Arial"/>
          <w:sz w:val="24"/>
          <w:szCs w:val="24"/>
        </w:rPr>
        <w:t>strong emotional attachment</w:t>
      </w:r>
      <w:r w:rsidR="004603D8" w:rsidRPr="005D61A4">
        <w:rPr>
          <w:rFonts w:ascii="Arial" w:hAnsi="Arial" w:cs="Arial"/>
          <w:sz w:val="24"/>
          <w:szCs w:val="24"/>
        </w:rPr>
        <w:t xml:space="preserve"> towards the queen</w:t>
      </w:r>
      <w:r w:rsidR="008B5F79" w:rsidRPr="005D61A4">
        <w:rPr>
          <w:rFonts w:ascii="Arial" w:hAnsi="Arial" w:cs="Arial"/>
          <w:sz w:val="24"/>
          <w:szCs w:val="24"/>
        </w:rPr>
        <w:t xml:space="preserve"> and therefore wanting to fee</w:t>
      </w:r>
      <w:r w:rsidR="00DD55EB" w:rsidRPr="005D61A4">
        <w:rPr>
          <w:rFonts w:ascii="Arial" w:hAnsi="Arial" w:cs="Arial"/>
          <w:sz w:val="24"/>
          <w:szCs w:val="24"/>
        </w:rPr>
        <w:t xml:space="preserve">l </w:t>
      </w:r>
      <w:r w:rsidR="008C0E3A" w:rsidRPr="005D61A4">
        <w:rPr>
          <w:rFonts w:ascii="Arial" w:hAnsi="Arial" w:cs="Arial"/>
          <w:sz w:val="24"/>
          <w:szCs w:val="24"/>
        </w:rPr>
        <w:t xml:space="preserve">a sense of </w:t>
      </w:r>
      <w:r w:rsidR="008B5F79" w:rsidRPr="005D61A4">
        <w:rPr>
          <w:rFonts w:ascii="Arial" w:hAnsi="Arial" w:cs="Arial"/>
          <w:sz w:val="24"/>
          <w:szCs w:val="24"/>
        </w:rPr>
        <w:t>unit</w:t>
      </w:r>
      <w:r w:rsidR="008C0E3A" w:rsidRPr="005D61A4">
        <w:rPr>
          <w:rFonts w:ascii="Arial" w:hAnsi="Arial" w:cs="Arial"/>
          <w:sz w:val="24"/>
          <w:szCs w:val="24"/>
        </w:rPr>
        <w:t>y</w:t>
      </w:r>
      <w:r w:rsidR="00DD55EB" w:rsidRPr="005D61A4">
        <w:rPr>
          <w:rFonts w:ascii="Arial" w:hAnsi="Arial" w:cs="Arial"/>
          <w:sz w:val="24"/>
          <w:szCs w:val="24"/>
        </w:rPr>
        <w:t xml:space="preserve"> and community spirit</w:t>
      </w:r>
      <w:r w:rsidR="00FD2657" w:rsidRPr="005D61A4">
        <w:rPr>
          <w:rFonts w:ascii="Arial" w:hAnsi="Arial" w:cs="Arial"/>
          <w:sz w:val="24"/>
          <w:szCs w:val="24"/>
        </w:rPr>
        <w:t>.</w:t>
      </w:r>
      <w:r w:rsidR="00B3157F" w:rsidRPr="005D61A4">
        <w:rPr>
          <w:rFonts w:ascii="Arial" w:hAnsi="Arial" w:cs="Arial"/>
          <w:sz w:val="24"/>
          <w:szCs w:val="24"/>
        </w:rPr>
        <w:t xml:space="preserve"> </w:t>
      </w:r>
      <w:r w:rsidR="007A5440" w:rsidRPr="005D61A4">
        <w:rPr>
          <w:rFonts w:ascii="Arial" w:hAnsi="Arial" w:cs="Arial"/>
          <w:sz w:val="24"/>
          <w:szCs w:val="24"/>
        </w:rPr>
        <w:t xml:space="preserve">However, </w:t>
      </w:r>
      <w:r w:rsidR="00F27F8D" w:rsidRPr="005D61A4">
        <w:rPr>
          <w:rFonts w:ascii="Arial" w:hAnsi="Arial" w:cs="Arial"/>
          <w:sz w:val="24"/>
          <w:szCs w:val="24"/>
        </w:rPr>
        <w:t>perceptions</w:t>
      </w:r>
      <w:r w:rsidR="007A5440" w:rsidRPr="005D61A4">
        <w:rPr>
          <w:rFonts w:ascii="Arial" w:hAnsi="Arial" w:cs="Arial"/>
          <w:sz w:val="24"/>
          <w:szCs w:val="24"/>
        </w:rPr>
        <w:t xml:space="preserve"> can differ </w:t>
      </w:r>
      <w:r w:rsidR="00952B38" w:rsidRPr="005D61A4">
        <w:rPr>
          <w:rFonts w:ascii="Arial" w:hAnsi="Arial" w:cs="Arial"/>
          <w:sz w:val="24"/>
          <w:szCs w:val="24"/>
        </w:rPr>
        <w:t xml:space="preserve">amongst attendees with </w:t>
      </w:r>
      <w:r w:rsidR="0011019B" w:rsidRPr="005D61A4">
        <w:rPr>
          <w:rFonts w:ascii="Arial" w:hAnsi="Arial" w:cs="Arial"/>
          <w:sz w:val="24"/>
          <w:szCs w:val="24"/>
        </w:rPr>
        <w:t xml:space="preserve">‘the real royalists’ perceiving themselves to be different from other </w:t>
      </w:r>
      <w:r w:rsidR="00550F07" w:rsidRPr="005D61A4">
        <w:rPr>
          <w:rFonts w:ascii="Arial" w:hAnsi="Arial" w:cs="Arial"/>
          <w:sz w:val="24"/>
          <w:szCs w:val="24"/>
        </w:rPr>
        <w:t xml:space="preserve">tourists </w:t>
      </w:r>
      <w:r w:rsidR="00305949" w:rsidRPr="005D61A4">
        <w:rPr>
          <w:rFonts w:ascii="Arial" w:hAnsi="Arial" w:cs="Arial"/>
          <w:sz w:val="24"/>
          <w:szCs w:val="24"/>
        </w:rPr>
        <w:t xml:space="preserve">with </w:t>
      </w:r>
      <w:r w:rsidR="00294411" w:rsidRPr="005D61A4">
        <w:rPr>
          <w:rFonts w:ascii="Arial" w:hAnsi="Arial" w:cs="Arial"/>
          <w:sz w:val="24"/>
          <w:szCs w:val="24"/>
        </w:rPr>
        <w:t xml:space="preserve">them forming social groups </w:t>
      </w:r>
      <w:r w:rsidR="002507F8" w:rsidRPr="005D61A4">
        <w:rPr>
          <w:rFonts w:ascii="Arial" w:hAnsi="Arial" w:cs="Arial"/>
          <w:sz w:val="24"/>
          <w:szCs w:val="24"/>
        </w:rPr>
        <w:t xml:space="preserve">due to their regular attendance at Royal events irrespective of their </w:t>
      </w:r>
      <w:r w:rsidR="00921F32" w:rsidRPr="005D61A4">
        <w:rPr>
          <w:rFonts w:ascii="Arial" w:hAnsi="Arial" w:cs="Arial"/>
          <w:sz w:val="24"/>
          <w:szCs w:val="24"/>
        </w:rPr>
        <w:t xml:space="preserve">age, </w:t>
      </w:r>
      <w:r w:rsidR="00A23681" w:rsidRPr="005D61A4">
        <w:rPr>
          <w:rFonts w:ascii="Arial" w:hAnsi="Arial" w:cs="Arial"/>
          <w:sz w:val="24"/>
          <w:szCs w:val="24"/>
        </w:rPr>
        <w:t>gender,</w:t>
      </w:r>
      <w:r w:rsidR="00921F32" w:rsidRPr="005D61A4">
        <w:rPr>
          <w:rFonts w:ascii="Arial" w:hAnsi="Arial" w:cs="Arial"/>
          <w:sz w:val="24"/>
          <w:szCs w:val="24"/>
        </w:rPr>
        <w:t xml:space="preserve"> and </w:t>
      </w:r>
      <w:r w:rsidR="00E31EA6" w:rsidRPr="005D61A4">
        <w:rPr>
          <w:rFonts w:ascii="Arial" w:hAnsi="Arial" w:cs="Arial"/>
          <w:sz w:val="24"/>
          <w:szCs w:val="24"/>
        </w:rPr>
        <w:t>hometown</w:t>
      </w:r>
      <w:r w:rsidR="002507F8" w:rsidRPr="005D61A4">
        <w:rPr>
          <w:rFonts w:ascii="Arial" w:hAnsi="Arial" w:cs="Arial"/>
          <w:sz w:val="24"/>
          <w:szCs w:val="24"/>
        </w:rPr>
        <w:t xml:space="preserve"> location</w:t>
      </w:r>
      <w:r w:rsidR="00850C9F" w:rsidRPr="005D61A4">
        <w:rPr>
          <w:rFonts w:ascii="Arial" w:hAnsi="Arial" w:cs="Arial"/>
          <w:sz w:val="24"/>
          <w:szCs w:val="24"/>
        </w:rPr>
        <w:t xml:space="preserve"> (Long &amp; Palmer, </w:t>
      </w:r>
      <w:r w:rsidR="00850C9F" w:rsidRPr="005D61A4">
        <w:rPr>
          <w:rFonts w:ascii="Arial" w:hAnsi="Arial" w:cs="Arial"/>
          <w:sz w:val="24"/>
          <w:szCs w:val="24"/>
        </w:rPr>
        <w:lastRenderedPageBreak/>
        <w:t>2008)</w:t>
      </w:r>
      <w:r w:rsidR="002507F8" w:rsidRPr="005D61A4">
        <w:rPr>
          <w:rFonts w:ascii="Arial" w:hAnsi="Arial" w:cs="Arial"/>
          <w:sz w:val="24"/>
          <w:szCs w:val="24"/>
        </w:rPr>
        <w:t>.</w:t>
      </w:r>
      <w:r w:rsidR="00A23681" w:rsidRPr="005D61A4">
        <w:rPr>
          <w:rFonts w:ascii="Arial" w:hAnsi="Arial" w:cs="Arial"/>
          <w:sz w:val="24"/>
          <w:szCs w:val="24"/>
        </w:rPr>
        <w:t xml:space="preserve"> </w:t>
      </w:r>
      <w:r w:rsidR="009F206B" w:rsidRPr="005D61A4">
        <w:rPr>
          <w:rFonts w:ascii="Arial" w:hAnsi="Arial" w:cs="Arial"/>
          <w:sz w:val="24"/>
          <w:szCs w:val="24"/>
        </w:rPr>
        <w:t xml:space="preserve">Many more lined the route </w:t>
      </w:r>
      <w:r w:rsidR="00AB0310" w:rsidRPr="005D61A4">
        <w:rPr>
          <w:rFonts w:ascii="Arial" w:hAnsi="Arial" w:cs="Arial"/>
          <w:sz w:val="24"/>
          <w:szCs w:val="24"/>
        </w:rPr>
        <w:t>from London to Windsor where</w:t>
      </w:r>
      <w:r w:rsidR="00DB6F54" w:rsidRPr="005D61A4">
        <w:rPr>
          <w:rFonts w:ascii="Arial" w:hAnsi="Arial" w:cs="Arial"/>
          <w:sz w:val="24"/>
          <w:szCs w:val="24"/>
        </w:rPr>
        <w:t xml:space="preserve"> her majesty was laid to rest whilst </w:t>
      </w:r>
      <w:r w:rsidR="00E76998" w:rsidRPr="005D61A4">
        <w:rPr>
          <w:rFonts w:ascii="Arial" w:hAnsi="Arial" w:cs="Arial"/>
          <w:sz w:val="24"/>
          <w:szCs w:val="24"/>
        </w:rPr>
        <w:t xml:space="preserve">millions of others </w:t>
      </w:r>
      <w:r w:rsidR="0070168D" w:rsidRPr="005D61A4">
        <w:rPr>
          <w:rFonts w:ascii="Arial" w:hAnsi="Arial" w:cs="Arial"/>
          <w:sz w:val="24"/>
          <w:szCs w:val="24"/>
        </w:rPr>
        <w:t xml:space="preserve">around the world </w:t>
      </w:r>
      <w:r w:rsidR="00E76998" w:rsidRPr="005D61A4">
        <w:rPr>
          <w:rFonts w:ascii="Arial" w:hAnsi="Arial" w:cs="Arial"/>
          <w:sz w:val="24"/>
          <w:szCs w:val="24"/>
        </w:rPr>
        <w:t xml:space="preserve">watched the funeral </w:t>
      </w:r>
      <w:r w:rsidR="00E471A2" w:rsidRPr="005D61A4">
        <w:rPr>
          <w:rFonts w:ascii="Arial" w:hAnsi="Arial" w:cs="Arial"/>
          <w:sz w:val="24"/>
          <w:szCs w:val="24"/>
        </w:rPr>
        <w:t>via television channels broadca</w:t>
      </w:r>
      <w:r w:rsidR="008A0C21" w:rsidRPr="005D61A4">
        <w:rPr>
          <w:rFonts w:ascii="Arial" w:hAnsi="Arial" w:cs="Arial"/>
          <w:sz w:val="24"/>
          <w:szCs w:val="24"/>
        </w:rPr>
        <w:t xml:space="preserve">sting the event. </w:t>
      </w:r>
      <w:r w:rsidR="00C52BFD" w:rsidRPr="005D61A4">
        <w:rPr>
          <w:rFonts w:ascii="Arial" w:hAnsi="Arial" w:cs="Arial"/>
          <w:sz w:val="24"/>
          <w:szCs w:val="24"/>
        </w:rPr>
        <w:t>According to the BBC</w:t>
      </w:r>
      <w:r w:rsidR="00B706D0" w:rsidRPr="005D61A4">
        <w:rPr>
          <w:rFonts w:ascii="Arial" w:hAnsi="Arial" w:cs="Arial"/>
          <w:sz w:val="24"/>
          <w:szCs w:val="24"/>
        </w:rPr>
        <w:t xml:space="preserve">, 28 million UK viewers watch the event </w:t>
      </w:r>
      <w:r w:rsidR="00C50D63" w:rsidRPr="005D61A4">
        <w:rPr>
          <w:rFonts w:ascii="Arial" w:hAnsi="Arial" w:cs="Arial"/>
          <w:sz w:val="24"/>
          <w:szCs w:val="24"/>
        </w:rPr>
        <w:t xml:space="preserve">although this figure doesn’t include </w:t>
      </w:r>
      <w:r w:rsidR="00782D65" w:rsidRPr="005D61A4">
        <w:rPr>
          <w:rFonts w:ascii="Arial" w:hAnsi="Arial" w:cs="Arial"/>
          <w:sz w:val="24"/>
          <w:szCs w:val="24"/>
        </w:rPr>
        <w:t xml:space="preserve">views through streaming apps or </w:t>
      </w:r>
      <w:r w:rsidR="00EE6B3F" w:rsidRPr="005D61A4">
        <w:rPr>
          <w:rFonts w:ascii="Arial" w:hAnsi="Arial" w:cs="Arial"/>
          <w:sz w:val="24"/>
          <w:szCs w:val="24"/>
        </w:rPr>
        <w:t>those on outdoor screens</w:t>
      </w:r>
      <w:r w:rsidR="00C6015B" w:rsidRPr="005D61A4">
        <w:rPr>
          <w:rFonts w:ascii="Arial" w:hAnsi="Arial" w:cs="Arial"/>
          <w:sz w:val="24"/>
          <w:szCs w:val="24"/>
        </w:rPr>
        <w:t xml:space="preserve"> or in pubs (</w:t>
      </w:r>
      <w:r w:rsidR="00121C20" w:rsidRPr="005D61A4">
        <w:rPr>
          <w:rFonts w:ascii="Arial" w:hAnsi="Arial" w:cs="Arial"/>
          <w:sz w:val="24"/>
          <w:szCs w:val="24"/>
        </w:rPr>
        <w:t>BBC, 2022)</w:t>
      </w:r>
      <w:r w:rsidR="00C6015B" w:rsidRPr="005D61A4">
        <w:rPr>
          <w:rFonts w:ascii="Arial" w:hAnsi="Arial" w:cs="Arial"/>
          <w:sz w:val="24"/>
          <w:szCs w:val="24"/>
        </w:rPr>
        <w:t xml:space="preserve">. </w:t>
      </w:r>
      <w:r w:rsidR="00F75E03" w:rsidRPr="005D61A4">
        <w:rPr>
          <w:rFonts w:ascii="Arial" w:hAnsi="Arial" w:cs="Arial"/>
          <w:sz w:val="24"/>
          <w:szCs w:val="24"/>
        </w:rPr>
        <w:t xml:space="preserve">With viewing figures as significant as these, this </w:t>
      </w:r>
      <w:r w:rsidR="00C17F8D" w:rsidRPr="005D61A4">
        <w:rPr>
          <w:rFonts w:ascii="Arial" w:hAnsi="Arial" w:cs="Arial"/>
          <w:sz w:val="24"/>
          <w:szCs w:val="24"/>
        </w:rPr>
        <w:t xml:space="preserve">highlights the </w:t>
      </w:r>
      <w:r w:rsidR="004A5959" w:rsidRPr="005D61A4">
        <w:rPr>
          <w:rFonts w:ascii="Arial" w:hAnsi="Arial" w:cs="Arial"/>
          <w:sz w:val="24"/>
          <w:szCs w:val="24"/>
        </w:rPr>
        <w:t>attractiveness</w:t>
      </w:r>
      <w:r w:rsidR="004A5959" w:rsidRPr="005D61A4">
        <w:rPr>
          <w:rFonts w:ascii="Arial" w:hAnsi="Arial" w:cs="Arial"/>
          <w:sz w:val="24"/>
          <w:szCs w:val="24"/>
        </w:rPr>
        <w:t xml:space="preserve"> </w:t>
      </w:r>
      <w:r w:rsidR="001C5914" w:rsidRPr="005D61A4">
        <w:rPr>
          <w:rFonts w:ascii="Arial" w:hAnsi="Arial" w:cs="Arial"/>
          <w:sz w:val="24"/>
          <w:szCs w:val="24"/>
        </w:rPr>
        <w:t xml:space="preserve">of the brand on a global reach </w:t>
      </w:r>
      <w:r w:rsidR="007115D7" w:rsidRPr="005D61A4">
        <w:rPr>
          <w:rFonts w:ascii="Arial" w:hAnsi="Arial" w:cs="Arial"/>
          <w:sz w:val="24"/>
          <w:szCs w:val="24"/>
        </w:rPr>
        <w:t xml:space="preserve">as well as the opportunities they are able to create in terms of tourism for the host destination.  </w:t>
      </w:r>
    </w:p>
    <w:p w14:paraId="7686F1E4" w14:textId="1D844675" w:rsidR="00AE7665" w:rsidRPr="005D61A4" w:rsidRDefault="00E571D3" w:rsidP="003D2641">
      <w:pPr>
        <w:rPr>
          <w:rFonts w:ascii="Arial" w:hAnsi="Arial" w:cs="Arial"/>
          <w:sz w:val="24"/>
          <w:szCs w:val="24"/>
        </w:rPr>
      </w:pPr>
      <w:r w:rsidRPr="005D61A4">
        <w:rPr>
          <w:rFonts w:ascii="Arial" w:hAnsi="Arial" w:cs="Arial"/>
          <w:sz w:val="24"/>
          <w:szCs w:val="24"/>
        </w:rPr>
        <w:t xml:space="preserve">An event as high profile as this would have needed a significant amount of security and policing and this would have needed to have been considered within the strategy with there likely being considerable costs associated with this (Hall, 1992). </w:t>
      </w:r>
      <w:r w:rsidR="00486DCA" w:rsidRPr="005D61A4">
        <w:rPr>
          <w:rFonts w:ascii="Arial" w:hAnsi="Arial" w:cs="Arial"/>
          <w:sz w:val="24"/>
          <w:szCs w:val="24"/>
        </w:rPr>
        <w:t xml:space="preserve">With there being </w:t>
      </w:r>
      <w:r w:rsidR="00D56D38" w:rsidRPr="005D61A4">
        <w:rPr>
          <w:rFonts w:ascii="Arial" w:hAnsi="Arial" w:cs="Arial"/>
          <w:sz w:val="24"/>
          <w:szCs w:val="24"/>
        </w:rPr>
        <w:t xml:space="preserve">a number of powerful people present at the Queens funeral including </w:t>
      </w:r>
      <w:r w:rsidR="007377FD" w:rsidRPr="005D61A4">
        <w:rPr>
          <w:rFonts w:ascii="Arial" w:hAnsi="Arial" w:cs="Arial"/>
          <w:sz w:val="24"/>
          <w:szCs w:val="24"/>
        </w:rPr>
        <w:t xml:space="preserve">heads of state and dignitaries, </w:t>
      </w:r>
      <w:r w:rsidR="00AC4391" w:rsidRPr="005D61A4">
        <w:rPr>
          <w:rFonts w:ascii="Arial" w:hAnsi="Arial" w:cs="Arial"/>
          <w:sz w:val="24"/>
          <w:szCs w:val="24"/>
        </w:rPr>
        <w:t>th</w:t>
      </w:r>
      <w:r w:rsidR="0092728A" w:rsidRPr="005D61A4">
        <w:rPr>
          <w:rFonts w:ascii="Arial" w:hAnsi="Arial" w:cs="Arial"/>
          <w:sz w:val="24"/>
          <w:szCs w:val="24"/>
        </w:rPr>
        <w:t xml:space="preserve">ere were major concerns </w:t>
      </w:r>
      <w:r w:rsidR="003555C5" w:rsidRPr="005D61A4">
        <w:rPr>
          <w:rFonts w:ascii="Arial" w:hAnsi="Arial" w:cs="Arial"/>
          <w:sz w:val="24"/>
          <w:szCs w:val="24"/>
        </w:rPr>
        <w:t xml:space="preserve">that the event could be at risk of </w:t>
      </w:r>
      <w:r w:rsidR="00FD2B98" w:rsidRPr="005D61A4">
        <w:rPr>
          <w:rFonts w:ascii="Arial" w:hAnsi="Arial" w:cs="Arial"/>
          <w:sz w:val="24"/>
          <w:szCs w:val="24"/>
        </w:rPr>
        <w:t xml:space="preserve">a terrorist attack and to ensure all </w:t>
      </w:r>
      <w:r w:rsidR="00091082" w:rsidRPr="005D61A4">
        <w:rPr>
          <w:rFonts w:ascii="Arial" w:hAnsi="Arial" w:cs="Arial"/>
          <w:sz w:val="24"/>
          <w:szCs w:val="24"/>
        </w:rPr>
        <w:t xml:space="preserve">risks </w:t>
      </w:r>
      <w:r w:rsidR="00C740AE" w:rsidRPr="005D61A4">
        <w:rPr>
          <w:rFonts w:ascii="Arial" w:hAnsi="Arial" w:cs="Arial"/>
          <w:sz w:val="24"/>
          <w:szCs w:val="24"/>
        </w:rPr>
        <w:t xml:space="preserve">were mitigated, </w:t>
      </w:r>
      <w:r w:rsidR="000D0FF0" w:rsidRPr="005D61A4">
        <w:rPr>
          <w:rFonts w:ascii="Arial" w:hAnsi="Arial" w:cs="Arial"/>
          <w:sz w:val="24"/>
          <w:szCs w:val="24"/>
        </w:rPr>
        <w:t xml:space="preserve">complex security measures </w:t>
      </w:r>
      <w:r w:rsidR="001D774A" w:rsidRPr="005D61A4">
        <w:rPr>
          <w:rFonts w:ascii="Arial" w:hAnsi="Arial" w:cs="Arial"/>
          <w:sz w:val="24"/>
          <w:szCs w:val="24"/>
        </w:rPr>
        <w:t>needed to be implemented</w:t>
      </w:r>
      <w:r w:rsidR="00DE1097" w:rsidRPr="005D61A4">
        <w:rPr>
          <w:rFonts w:ascii="Arial" w:hAnsi="Arial" w:cs="Arial"/>
          <w:sz w:val="24"/>
          <w:szCs w:val="24"/>
        </w:rPr>
        <w:t xml:space="preserve"> (BBC, 2022)</w:t>
      </w:r>
      <w:r w:rsidR="001D774A" w:rsidRPr="005D61A4">
        <w:rPr>
          <w:rFonts w:ascii="Arial" w:hAnsi="Arial" w:cs="Arial"/>
          <w:sz w:val="24"/>
          <w:szCs w:val="24"/>
        </w:rPr>
        <w:t xml:space="preserve">. </w:t>
      </w:r>
      <w:r w:rsidR="00DB1F11" w:rsidRPr="005D61A4">
        <w:rPr>
          <w:rFonts w:ascii="Arial" w:hAnsi="Arial" w:cs="Arial"/>
          <w:sz w:val="24"/>
          <w:szCs w:val="24"/>
        </w:rPr>
        <w:t xml:space="preserve">Although the cost of these measures </w:t>
      </w:r>
      <w:r w:rsidR="00DA0589" w:rsidRPr="005D61A4">
        <w:rPr>
          <w:rFonts w:ascii="Arial" w:hAnsi="Arial" w:cs="Arial"/>
          <w:sz w:val="24"/>
          <w:szCs w:val="24"/>
        </w:rPr>
        <w:t>is</w:t>
      </w:r>
      <w:r w:rsidR="00DB1F11" w:rsidRPr="005D61A4">
        <w:rPr>
          <w:rFonts w:ascii="Arial" w:hAnsi="Arial" w:cs="Arial"/>
          <w:sz w:val="24"/>
          <w:szCs w:val="24"/>
        </w:rPr>
        <w:t xml:space="preserve"> yet to be revealed, </w:t>
      </w:r>
      <w:r w:rsidR="00752D71" w:rsidRPr="005D61A4">
        <w:rPr>
          <w:rFonts w:ascii="Arial" w:hAnsi="Arial" w:cs="Arial"/>
          <w:sz w:val="24"/>
          <w:szCs w:val="24"/>
        </w:rPr>
        <w:t xml:space="preserve">with this being </w:t>
      </w:r>
      <w:r w:rsidR="002A67E8" w:rsidRPr="005D61A4">
        <w:rPr>
          <w:rFonts w:ascii="Arial" w:hAnsi="Arial" w:cs="Arial"/>
          <w:sz w:val="24"/>
          <w:szCs w:val="24"/>
        </w:rPr>
        <w:t>‘</w:t>
      </w:r>
      <w:r w:rsidR="00753509" w:rsidRPr="005D61A4">
        <w:rPr>
          <w:rFonts w:ascii="Arial" w:hAnsi="Arial" w:cs="Arial"/>
          <w:sz w:val="24"/>
          <w:szCs w:val="24"/>
        </w:rPr>
        <w:t>The biggest policing operation that the U</w:t>
      </w:r>
      <w:r w:rsidR="00951B6D" w:rsidRPr="005D61A4">
        <w:rPr>
          <w:rFonts w:ascii="Arial" w:hAnsi="Arial" w:cs="Arial"/>
          <w:sz w:val="24"/>
          <w:szCs w:val="24"/>
        </w:rPr>
        <w:t xml:space="preserve">nited </w:t>
      </w:r>
      <w:r w:rsidR="00753509" w:rsidRPr="005D61A4">
        <w:rPr>
          <w:rFonts w:ascii="Arial" w:hAnsi="Arial" w:cs="Arial"/>
          <w:sz w:val="24"/>
          <w:szCs w:val="24"/>
        </w:rPr>
        <w:t>K</w:t>
      </w:r>
      <w:r w:rsidR="00951B6D" w:rsidRPr="005D61A4">
        <w:rPr>
          <w:rFonts w:ascii="Arial" w:hAnsi="Arial" w:cs="Arial"/>
          <w:sz w:val="24"/>
          <w:szCs w:val="24"/>
        </w:rPr>
        <w:t xml:space="preserve">ingdom has ever undertaken’, </w:t>
      </w:r>
      <w:r w:rsidR="003D2641" w:rsidRPr="005D61A4">
        <w:rPr>
          <w:rFonts w:ascii="Arial" w:hAnsi="Arial" w:cs="Arial"/>
          <w:sz w:val="24"/>
          <w:szCs w:val="24"/>
        </w:rPr>
        <w:t xml:space="preserve">estimated figures suggest that this could be in the region of </w:t>
      </w:r>
      <w:r w:rsidR="00DF5DBE" w:rsidRPr="005D61A4">
        <w:rPr>
          <w:rFonts w:ascii="Arial" w:hAnsi="Arial" w:cs="Arial"/>
          <w:sz w:val="24"/>
          <w:szCs w:val="24"/>
        </w:rPr>
        <w:t>$</w:t>
      </w:r>
      <w:r w:rsidR="008C0957" w:rsidRPr="005D61A4">
        <w:rPr>
          <w:rFonts w:ascii="Arial" w:hAnsi="Arial" w:cs="Arial"/>
          <w:sz w:val="24"/>
          <w:szCs w:val="24"/>
        </w:rPr>
        <w:t>7.5</w:t>
      </w:r>
      <w:r w:rsidR="00D27DEC" w:rsidRPr="005D61A4">
        <w:rPr>
          <w:rFonts w:ascii="Arial" w:hAnsi="Arial" w:cs="Arial"/>
          <w:sz w:val="24"/>
          <w:szCs w:val="24"/>
        </w:rPr>
        <w:t xml:space="preserve"> million</w:t>
      </w:r>
      <w:r w:rsidR="008C0957" w:rsidRPr="005D61A4">
        <w:rPr>
          <w:rFonts w:ascii="Arial" w:hAnsi="Arial" w:cs="Arial"/>
          <w:sz w:val="24"/>
          <w:szCs w:val="24"/>
        </w:rPr>
        <w:t xml:space="preserve"> </w:t>
      </w:r>
      <w:r w:rsidR="005618C9" w:rsidRPr="005D61A4">
        <w:rPr>
          <w:rFonts w:ascii="Arial" w:hAnsi="Arial" w:cs="Arial"/>
          <w:sz w:val="24"/>
          <w:szCs w:val="24"/>
        </w:rPr>
        <w:t>(</w:t>
      </w:r>
      <w:proofErr w:type="spellStart"/>
      <w:r w:rsidR="005618C9" w:rsidRPr="005D61A4">
        <w:rPr>
          <w:rFonts w:ascii="Arial" w:hAnsi="Arial" w:cs="Arial"/>
          <w:sz w:val="24"/>
          <w:szCs w:val="24"/>
        </w:rPr>
        <w:t>Kesslen</w:t>
      </w:r>
      <w:proofErr w:type="spellEnd"/>
      <w:r w:rsidR="005618C9" w:rsidRPr="005D61A4">
        <w:rPr>
          <w:rFonts w:ascii="Arial" w:hAnsi="Arial" w:cs="Arial"/>
          <w:sz w:val="24"/>
          <w:szCs w:val="24"/>
        </w:rPr>
        <w:t>, 2022)</w:t>
      </w:r>
      <w:r w:rsidR="008F0A5F" w:rsidRPr="005D61A4">
        <w:rPr>
          <w:rFonts w:ascii="Arial" w:hAnsi="Arial" w:cs="Arial"/>
          <w:sz w:val="24"/>
          <w:szCs w:val="24"/>
        </w:rPr>
        <w:t xml:space="preserve"> and w</w:t>
      </w:r>
      <w:r w:rsidR="00212C5E" w:rsidRPr="005D61A4">
        <w:rPr>
          <w:rFonts w:ascii="Arial" w:hAnsi="Arial" w:cs="Arial"/>
          <w:sz w:val="24"/>
          <w:szCs w:val="24"/>
        </w:rPr>
        <w:t xml:space="preserve">hilst </w:t>
      </w:r>
      <w:r w:rsidR="008C0957" w:rsidRPr="005D61A4">
        <w:rPr>
          <w:rFonts w:ascii="Arial" w:hAnsi="Arial" w:cs="Arial"/>
          <w:sz w:val="24"/>
          <w:szCs w:val="24"/>
        </w:rPr>
        <w:t>the</w:t>
      </w:r>
      <w:r w:rsidR="00B73966" w:rsidRPr="005D61A4">
        <w:rPr>
          <w:rFonts w:ascii="Arial" w:hAnsi="Arial" w:cs="Arial"/>
          <w:sz w:val="24"/>
          <w:szCs w:val="24"/>
        </w:rPr>
        <w:t xml:space="preserve"> </w:t>
      </w:r>
      <w:r w:rsidR="000A4166" w:rsidRPr="005D61A4">
        <w:rPr>
          <w:rFonts w:ascii="Arial" w:hAnsi="Arial" w:cs="Arial"/>
          <w:sz w:val="24"/>
          <w:szCs w:val="24"/>
        </w:rPr>
        <w:t>overal</w:t>
      </w:r>
      <w:r w:rsidR="008C0957" w:rsidRPr="005D61A4">
        <w:rPr>
          <w:rFonts w:ascii="Arial" w:hAnsi="Arial" w:cs="Arial"/>
          <w:sz w:val="24"/>
          <w:szCs w:val="24"/>
        </w:rPr>
        <w:t>l cost of the f</w:t>
      </w:r>
      <w:r w:rsidR="000A4166" w:rsidRPr="005D61A4">
        <w:rPr>
          <w:rFonts w:ascii="Arial" w:hAnsi="Arial" w:cs="Arial"/>
          <w:sz w:val="24"/>
          <w:szCs w:val="24"/>
        </w:rPr>
        <w:t>uneral itself</w:t>
      </w:r>
      <w:r w:rsidR="00212C5E" w:rsidRPr="005D61A4">
        <w:rPr>
          <w:rFonts w:ascii="Arial" w:hAnsi="Arial" w:cs="Arial"/>
          <w:sz w:val="24"/>
          <w:szCs w:val="24"/>
        </w:rPr>
        <w:t xml:space="preserve"> is </w:t>
      </w:r>
      <w:r w:rsidR="006B536D" w:rsidRPr="005D61A4">
        <w:rPr>
          <w:rFonts w:ascii="Arial" w:hAnsi="Arial" w:cs="Arial"/>
          <w:sz w:val="24"/>
          <w:szCs w:val="24"/>
        </w:rPr>
        <w:t xml:space="preserve">also </w:t>
      </w:r>
      <w:r w:rsidR="00212C5E" w:rsidRPr="005D61A4">
        <w:rPr>
          <w:rFonts w:ascii="Arial" w:hAnsi="Arial" w:cs="Arial"/>
          <w:sz w:val="24"/>
          <w:szCs w:val="24"/>
        </w:rPr>
        <w:t xml:space="preserve">yet to be confirmed, some reports suggest that </w:t>
      </w:r>
      <w:r w:rsidR="00D61B1C" w:rsidRPr="005D61A4">
        <w:rPr>
          <w:rFonts w:ascii="Arial" w:hAnsi="Arial" w:cs="Arial"/>
          <w:sz w:val="24"/>
          <w:szCs w:val="24"/>
        </w:rPr>
        <w:t xml:space="preserve">this could be up to </w:t>
      </w:r>
      <w:r w:rsidR="00D27DEC" w:rsidRPr="005D61A4">
        <w:rPr>
          <w:rFonts w:ascii="Arial" w:hAnsi="Arial" w:cs="Arial"/>
          <w:sz w:val="24"/>
          <w:szCs w:val="24"/>
        </w:rPr>
        <w:t xml:space="preserve">£20m </w:t>
      </w:r>
      <w:r w:rsidR="00557DB2" w:rsidRPr="005D61A4">
        <w:rPr>
          <w:rFonts w:ascii="Arial" w:hAnsi="Arial" w:cs="Arial"/>
          <w:sz w:val="24"/>
          <w:szCs w:val="24"/>
        </w:rPr>
        <w:t>(Frank</w:t>
      </w:r>
      <w:r w:rsidR="00FC179C" w:rsidRPr="005D61A4">
        <w:rPr>
          <w:rFonts w:ascii="Arial" w:hAnsi="Arial" w:cs="Arial"/>
          <w:sz w:val="24"/>
          <w:szCs w:val="24"/>
        </w:rPr>
        <w:t>l</w:t>
      </w:r>
      <w:r w:rsidR="00557DB2" w:rsidRPr="005D61A4">
        <w:rPr>
          <w:rFonts w:ascii="Arial" w:hAnsi="Arial" w:cs="Arial"/>
          <w:sz w:val="24"/>
          <w:szCs w:val="24"/>
        </w:rPr>
        <w:t>in, 2022)</w:t>
      </w:r>
      <w:r w:rsidR="00356D74" w:rsidRPr="005D61A4">
        <w:rPr>
          <w:rFonts w:ascii="Arial" w:hAnsi="Arial" w:cs="Arial"/>
          <w:sz w:val="24"/>
          <w:szCs w:val="24"/>
        </w:rPr>
        <w:t xml:space="preserve">. </w:t>
      </w:r>
    </w:p>
    <w:p w14:paraId="368928EA" w14:textId="1AC973D1" w:rsidR="00BE1007" w:rsidRPr="005D61A4" w:rsidRDefault="00495BBE" w:rsidP="003D2641">
      <w:pPr>
        <w:rPr>
          <w:rFonts w:ascii="Arial" w:hAnsi="Arial" w:cs="Arial"/>
          <w:sz w:val="24"/>
          <w:szCs w:val="24"/>
        </w:rPr>
      </w:pPr>
      <w:r w:rsidRPr="005D61A4">
        <w:rPr>
          <w:rFonts w:ascii="Arial" w:hAnsi="Arial" w:cs="Arial"/>
          <w:sz w:val="24"/>
          <w:szCs w:val="24"/>
        </w:rPr>
        <w:t xml:space="preserve">With </w:t>
      </w:r>
      <w:r w:rsidR="00FC2DF3" w:rsidRPr="005D61A4">
        <w:rPr>
          <w:rFonts w:ascii="Arial" w:hAnsi="Arial" w:cs="Arial"/>
          <w:sz w:val="24"/>
          <w:szCs w:val="24"/>
        </w:rPr>
        <w:t>the UK</w:t>
      </w:r>
      <w:r w:rsidR="005A07F8" w:rsidRPr="005D61A4">
        <w:rPr>
          <w:rFonts w:ascii="Arial" w:hAnsi="Arial" w:cs="Arial"/>
          <w:sz w:val="24"/>
          <w:szCs w:val="24"/>
        </w:rPr>
        <w:t xml:space="preserve"> </w:t>
      </w:r>
      <w:r w:rsidR="00347A35" w:rsidRPr="005D61A4">
        <w:rPr>
          <w:rFonts w:ascii="Arial" w:hAnsi="Arial" w:cs="Arial"/>
          <w:sz w:val="24"/>
          <w:szCs w:val="24"/>
        </w:rPr>
        <w:t xml:space="preserve">currently facing a </w:t>
      </w:r>
      <w:r w:rsidR="00581FBD" w:rsidRPr="005D61A4">
        <w:rPr>
          <w:rFonts w:ascii="Arial" w:hAnsi="Arial" w:cs="Arial"/>
          <w:sz w:val="24"/>
          <w:szCs w:val="24"/>
        </w:rPr>
        <w:t>cost-of-living</w:t>
      </w:r>
      <w:r w:rsidR="00347A35" w:rsidRPr="005D61A4">
        <w:rPr>
          <w:rFonts w:ascii="Arial" w:hAnsi="Arial" w:cs="Arial"/>
          <w:sz w:val="24"/>
          <w:szCs w:val="24"/>
        </w:rPr>
        <w:t xml:space="preserve"> crisis,</w:t>
      </w:r>
      <w:r w:rsidR="002928E0" w:rsidRPr="005D61A4">
        <w:rPr>
          <w:rFonts w:ascii="Arial" w:hAnsi="Arial" w:cs="Arial"/>
          <w:sz w:val="24"/>
          <w:szCs w:val="24"/>
        </w:rPr>
        <w:t xml:space="preserve"> </w:t>
      </w:r>
      <w:r w:rsidR="00A04DF2" w:rsidRPr="005D61A4">
        <w:rPr>
          <w:rFonts w:ascii="Arial" w:hAnsi="Arial" w:cs="Arial"/>
          <w:sz w:val="24"/>
          <w:szCs w:val="24"/>
        </w:rPr>
        <w:t xml:space="preserve">not all members of society were in support of the event </w:t>
      </w:r>
      <w:r w:rsidR="00B06C43" w:rsidRPr="005D61A4">
        <w:rPr>
          <w:rFonts w:ascii="Arial" w:hAnsi="Arial" w:cs="Arial"/>
          <w:sz w:val="24"/>
          <w:szCs w:val="24"/>
        </w:rPr>
        <w:t>with there being heavy criticism on decisions made to close food banks</w:t>
      </w:r>
      <w:r w:rsidR="002F6366" w:rsidRPr="005D61A4">
        <w:rPr>
          <w:rFonts w:ascii="Arial" w:hAnsi="Arial" w:cs="Arial"/>
          <w:sz w:val="24"/>
          <w:szCs w:val="24"/>
        </w:rPr>
        <w:t xml:space="preserve"> as well as </w:t>
      </w:r>
      <w:r w:rsidR="004E3C0A" w:rsidRPr="005D61A4">
        <w:rPr>
          <w:rFonts w:ascii="Arial" w:hAnsi="Arial" w:cs="Arial"/>
          <w:sz w:val="24"/>
          <w:szCs w:val="24"/>
        </w:rPr>
        <w:t xml:space="preserve">funerals and hospital appointments being </w:t>
      </w:r>
      <w:r w:rsidR="00455F96" w:rsidRPr="005D61A4">
        <w:rPr>
          <w:rFonts w:ascii="Arial" w:hAnsi="Arial" w:cs="Arial"/>
          <w:sz w:val="24"/>
          <w:szCs w:val="24"/>
        </w:rPr>
        <w:t xml:space="preserve">cancelled </w:t>
      </w:r>
      <w:r w:rsidR="00626C53" w:rsidRPr="005D61A4">
        <w:rPr>
          <w:rFonts w:ascii="Arial" w:hAnsi="Arial" w:cs="Arial"/>
          <w:sz w:val="24"/>
          <w:szCs w:val="24"/>
        </w:rPr>
        <w:t>(</w:t>
      </w:r>
      <w:r w:rsidR="008656B4" w:rsidRPr="005D61A4">
        <w:rPr>
          <w:rFonts w:ascii="Arial" w:hAnsi="Arial" w:cs="Arial"/>
          <w:sz w:val="24"/>
          <w:szCs w:val="24"/>
        </w:rPr>
        <w:t>Sharma, 2022</w:t>
      </w:r>
      <w:r w:rsidR="00626C53" w:rsidRPr="005D61A4">
        <w:rPr>
          <w:rFonts w:ascii="Arial" w:hAnsi="Arial" w:cs="Arial"/>
          <w:sz w:val="24"/>
          <w:szCs w:val="24"/>
        </w:rPr>
        <w:t>)</w:t>
      </w:r>
      <w:r w:rsidR="00BE1007" w:rsidRPr="005D61A4">
        <w:rPr>
          <w:rFonts w:ascii="Arial" w:hAnsi="Arial" w:cs="Arial"/>
          <w:sz w:val="24"/>
          <w:szCs w:val="24"/>
        </w:rPr>
        <w:t xml:space="preserve">. </w:t>
      </w:r>
      <w:r w:rsidR="004F5222" w:rsidRPr="005D61A4">
        <w:rPr>
          <w:rFonts w:ascii="Arial" w:hAnsi="Arial" w:cs="Arial"/>
          <w:sz w:val="24"/>
          <w:szCs w:val="24"/>
        </w:rPr>
        <w:t>W</w:t>
      </w:r>
      <w:r w:rsidR="006A6121" w:rsidRPr="005D61A4">
        <w:rPr>
          <w:rFonts w:ascii="Arial" w:hAnsi="Arial" w:cs="Arial"/>
          <w:sz w:val="24"/>
          <w:szCs w:val="24"/>
        </w:rPr>
        <w:t>hilst</w:t>
      </w:r>
      <w:r w:rsidR="0056212F" w:rsidRPr="005D61A4">
        <w:rPr>
          <w:rFonts w:ascii="Arial" w:hAnsi="Arial" w:cs="Arial"/>
          <w:sz w:val="24"/>
          <w:szCs w:val="24"/>
        </w:rPr>
        <w:t xml:space="preserve"> </w:t>
      </w:r>
      <w:r w:rsidR="00C92393" w:rsidRPr="005D61A4">
        <w:rPr>
          <w:rFonts w:ascii="Arial" w:hAnsi="Arial" w:cs="Arial"/>
          <w:sz w:val="24"/>
          <w:szCs w:val="24"/>
        </w:rPr>
        <w:t xml:space="preserve">many </w:t>
      </w:r>
      <w:r w:rsidR="006A6121" w:rsidRPr="005D61A4">
        <w:rPr>
          <w:rFonts w:ascii="Arial" w:hAnsi="Arial" w:cs="Arial"/>
          <w:sz w:val="24"/>
          <w:szCs w:val="24"/>
        </w:rPr>
        <w:t xml:space="preserve">London </w:t>
      </w:r>
      <w:r w:rsidR="00094615" w:rsidRPr="005D61A4">
        <w:rPr>
          <w:rFonts w:ascii="Arial" w:hAnsi="Arial" w:cs="Arial"/>
          <w:sz w:val="24"/>
          <w:szCs w:val="24"/>
        </w:rPr>
        <w:t>hospitality</w:t>
      </w:r>
      <w:r w:rsidR="005B65B6" w:rsidRPr="005D61A4">
        <w:rPr>
          <w:rFonts w:ascii="Arial" w:hAnsi="Arial" w:cs="Arial"/>
          <w:sz w:val="24"/>
          <w:szCs w:val="24"/>
        </w:rPr>
        <w:t xml:space="preserve"> businesses</w:t>
      </w:r>
      <w:r w:rsidR="00094615" w:rsidRPr="005D61A4">
        <w:rPr>
          <w:rFonts w:ascii="Arial" w:hAnsi="Arial" w:cs="Arial"/>
          <w:sz w:val="24"/>
          <w:szCs w:val="24"/>
        </w:rPr>
        <w:t>, hoteliers, flower shop</w:t>
      </w:r>
      <w:r w:rsidR="00670791" w:rsidRPr="005D61A4">
        <w:rPr>
          <w:rFonts w:ascii="Arial" w:hAnsi="Arial" w:cs="Arial"/>
          <w:sz w:val="24"/>
          <w:szCs w:val="24"/>
        </w:rPr>
        <w:t xml:space="preserve">s and </w:t>
      </w:r>
      <w:r w:rsidR="009824AD" w:rsidRPr="005D61A4">
        <w:rPr>
          <w:rFonts w:ascii="Arial" w:hAnsi="Arial" w:cs="Arial"/>
          <w:sz w:val="24"/>
          <w:szCs w:val="24"/>
        </w:rPr>
        <w:t>taxi</w:t>
      </w:r>
      <w:r w:rsidR="00670791" w:rsidRPr="005D61A4">
        <w:rPr>
          <w:rFonts w:ascii="Arial" w:hAnsi="Arial" w:cs="Arial"/>
          <w:sz w:val="24"/>
          <w:szCs w:val="24"/>
        </w:rPr>
        <w:t xml:space="preserve"> drivers </w:t>
      </w:r>
      <w:r w:rsidR="00863FC9" w:rsidRPr="005D61A4">
        <w:rPr>
          <w:rFonts w:ascii="Arial" w:hAnsi="Arial" w:cs="Arial"/>
          <w:sz w:val="24"/>
          <w:szCs w:val="24"/>
        </w:rPr>
        <w:t xml:space="preserve">all </w:t>
      </w:r>
      <w:r w:rsidR="00670791" w:rsidRPr="005D61A4">
        <w:rPr>
          <w:rFonts w:ascii="Arial" w:hAnsi="Arial" w:cs="Arial"/>
          <w:sz w:val="24"/>
          <w:szCs w:val="24"/>
        </w:rPr>
        <w:t>benefit</w:t>
      </w:r>
      <w:r w:rsidR="00863FC9" w:rsidRPr="005D61A4">
        <w:rPr>
          <w:rFonts w:ascii="Arial" w:hAnsi="Arial" w:cs="Arial"/>
          <w:sz w:val="24"/>
          <w:szCs w:val="24"/>
        </w:rPr>
        <w:t>ted</w:t>
      </w:r>
      <w:r w:rsidR="00670791" w:rsidRPr="005D61A4">
        <w:rPr>
          <w:rFonts w:ascii="Arial" w:hAnsi="Arial" w:cs="Arial"/>
          <w:sz w:val="24"/>
          <w:szCs w:val="24"/>
        </w:rPr>
        <w:t xml:space="preserve"> from the </w:t>
      </w:r>
      <w:r w:rsidR="00A157D0" w:rsidRPr="005D61A4">
        <w:rPr>
          <w:rFonts w:ascii="Arial" w:hAnsi="Arial" w:cs="Arial"/>
          <w:sz w:val="24"/>
          <w:szCs w:val="24"/>
        </w:rPr>
        <w:t xml:space="preserve">massive </w:t>
      </w:r>
      <w:r w:rsidR="00414E42" w:rsidRPr="005D61A4">
        <w:rPr>
          <w:rFonts w:ascii="Arial" w:hAnsi="Arial" w:cs="Arial"/>
          <w:sz w:val="24"/>
          <w:szCs w:val="24"/>
        </w:rPr>
        <w:t>increas</w:t>
      </w:r>
      <w:r w:rsidR="00A157D0" w:rsidRPr="005D61A4">
        <w:rPr>
          <w:rFonts w:ascii="Arial" w:hAnsi="Arial" w:cs="Arial"/>
          <w:sz w:val="24"/>
          <w:szCs w:val="24"/>
        </w:rPr>
        <w:t>e</w:t>
      </w:r>
      <w:r w:rsidR="00414E42" w:rsidRPr="005D61A4">
        <w:rPr>
          <w:rFonts w:ascii="Arial" w:hAnsi="Arial" w:cs="Arial"/>
          <w:sz w:val="24"/>
          <w:szCs w:val="24"/>
        </w:rPr>
        <w:t xml:space="preserve"> </w:t>
      </w:r>
      <w:r w:rsidR="00C92393" w:rsidRPr="005D61A4">
        <w:rPr>
          <w:rFonts w:ascii="Arial" w:hAnsi="Arial" w:cs="Arial"/>
          <w:sz w:val="24"/>
          <w:szCs w:val="24"/>
        </w:rPr>
        <w:t xml:space="preserve">of </w:t>
      </w:r>
      <w:r w:rsidR="00414E42" w:rsidRPr="005D61A4">
        <w:rPr>
          <w:rFonts w:ascii="Arial" w:hAnsi="Arial" w:cs="Arial"/>
          <w:sz w:val="24"/>
          <w:szCs w:val="24"/>
        </w:rPr>
        <w:t>visitors to the city,</w:t>
      </w:r>
      <w:r w:rsidR="00352180" w:rsidRPr="005D61A4">
        <w:rPr>
          <w:rFonts w:ascii="Arial" w:hAnsi="Arial" w:cs="Arial"/>
          <w:sz w:val="24"/>
          <w:szCs w:val="24"/>
        </w:rPr>
        <w:t xml:space="preserve"> e</w:t>
      </w:r>
      <w:r w:rsidR="00352180" w:rsidRPr="005D61A4">
        <w:rPr>
          <w:rFonts w:ascii="Arial" w:hAnsi="Arial" w:cs="Arial"/>
          <w:sz w:val="24"/>
          <w:szCs w:val="24"/>
        </w:rPr>
        <w:t>vents cancelled in the lead up to the funeral would have had a negative impact on the British economy as would the day of the state funeral becoming a national bank holiday with many organisations incurring financial losses</w:t>
      </w:r>
      <w:r w:rsidR="00414E42" w:rsidRPr="005D61A4">
        <w:rPr>
          <w:rFonts w:ascii="Arial" w:hAnsi="Arial" w:cs="Arial"/>
          <w:sz w:val="24"/>
          <w:szCs w:val="24"/>
        </w:rPr>
        <w:t xml:space="preserve"> </w:t>
      </w:r>
      <w:r w:rsidR="00C852F9" w:rsidRPr="005D61A4">
        <w:rPr>
          <w:rFonts w:ascii="Arial" w:hAnsi="Arial" w:cs="Arial"/>
          <w:sz w:val="24"/>
          <w:szCs w:val="24"/>
        </w:rPr>
        <w:t>(Elliot</w:t>
      </w:r>
      <w:r w:rsidR="00101DCD" w:rsidRPr="005D61A4">
        <w:rPr>
          <w:rFonts w:ascii="Arial" w:hAnsi="Arial" w:cs="Arial"/>
          <w:sz w:val="24"/>
          <w:szCs w:val="24"/>
        </w:rPr>
        <w:t>t and Partington, 2022)</w:t>
      </w:r>
      <w:r w:rsidR="00E6036D" w:rsidRPr="005D61A4">
        <w:rPr>
          <w:rFonts w:ascii="Arial" w:hAnsi="Arial" w:cs="Arial"/>
          <w:sz w:val="24"/>
          <w:szCs w:val="24"/>
        </w:rPr>
        <w:t xml:space="preserve">. </w:t>
      </w:r>
    </w:p>
    <w:p w14:paraId="06A67667" w14:textId="3897B5EA" w:rsidR="008169FE" w:rsidRPr="005D61A4" w:rsidRDefault="00344B3A" w:rsidP="008169FE">
      <w:pPr>
        <w:rPr>
          <w:rFonts w:ascii="Arial" w:hAnsi="Arial" w:cs="Arial"/>
          <w:sz w:val="24"/>
          <w:szCs w:val="24"/>
        </w:rPr>
      </w:pPr>
      <w:r w:rsidRPr="005D61A4">
        <w:rPr>
          <w:rFonts w:ascii="Arial" w:hAnsi="Arial" w:cs="Arial"/>
          <w:sz w:val="24"/>
          <w:szCs w:val="24"/>
        </w:rPr>
        <w:t>When planning for any</w:t>
      </w:r>
      <w:r w:rsidR="009448E3" w:rsidRPr="005D61A4">
        <w:rPr>
          <w:rFonts w:ascii="Arial" w:hAnsi="Arial" w:cs="Arial"/>
          <w:sz w:val="24"/>
          <w:szCs w:val="24"/>
        </w:rPr>
        <w:t xml:space="preserve"> </w:t>
      </w:r>
      <w:r w:rsidR="00114146" w:rsidRPr="005D61A4">
        <w:rPr>
          <w:rFonts w:ascii="Arial" w:hAnsi="Arial" w:cs="Arial"/>
          <w:sz w:val="24"/>
          <w:szCs w:val="24"/>
        </w:rPr>
        <w:t>large-scale</w:t>
      </w:r>
      <w:r w:rsidR="009448E3" w:rsidRPr="005D61A4">
        <w:rPr>
          <w:rFonts w:ascii="Arial" w:hAnsi="Arial" w:cs="Arial"/>
          <w:sz w:val="24"/>
          <w:szCs w:val="24"/>
        </w:rPr>
        <w:t xml:space="preserve"> event</w:t>
      </w:r>
      <w:r w:rsidRPr="005D61A4">
        <w:rPr>
          <w:rFonts w:ascii="Arial" w:hAnsi="Arial" w:cs="Arial"/>
          <w:sz w:val="24"/>
          <w:szCs w:val="24"/>
        </w:rPr>
        <w:t>,</w:t>
      </w:r>
      <w:r w:rsidR="009448E3" w:rsidRPr="005D61A4">
        <w:rPr>
          <w:rFonts w:ascii="Arial" w:hAnsi="Arial" w:cs="Arial"/>
          <w:sz w:val="24"/>
          <w:szCs w:val="24"/>
        </w:rPr>
        <w:t xml:space="preserve"> </w:t>
      </w:r>
      <w:r w:rsidR="00B200FC" w:rsidRPr="005D61A4">
        <w:rPr>
          <w:rFonts w:ascii="Arial" w:hAnsi="Arial" w:cs="Arial"/>
          <w:sz w:val="24"/>
          <w:szCs w:val="24"/>
        </w:rPr>
        <w:t>organisers must aim to maximise</w:t>
      </w:r>
      <w:r w:rsidR="001B529D" w:rsidRPr="005D61A4">
        <w:rPr>
          <w:rFonts w:ascii="Arial" w:hAnsi="Arial" w:cs="Arial"/>
          <w:sz w:val="24"/>
          <w:szCs w:val="24"/>
        </w:rPr>
        <w:t xml:space="preserve"> both</w:t>
      </w:r>
      <w:r w:rsidR="00B200FC" w:rsidRPr="005D61A4">
        <w:rPr>
          <w:rFonts w:ascii="Arial" w:hAnsi="Arial" w:cs="Arial"/>
          <w:sz w:val="24"/>
          <w:szCs w:val="24"/>
        </w:rPr>
        <w:t xml:space="preserve"> </w:t>
      </w:r>
      <w:r w:rsidR="006912D8" w:rsidRPr="005D61A4">
        <w:rPr>
          <w:rFonts w:ascii="Arial" w:hAnsi="Arial" w:cs="Arial"/>
          <w:sz w:val="24"/>
          <w:szCs w:val="24"/>
        </w:rPr>
        <w:t xml:space="preserve">the </w:t>
      </w:r>
      <w:r w:rsidR="00242F49" w:rsidRPr="005D61A4">
        <w:rPr>
          <w:rFonts w:ascii="Arial" w:hAnsi="Arial" w:cs="Arial"/>
          <w:sz w:val="24"/>
          <w:szCs w:val="24"/>
        </w:rPr>
        <w:t>short- and long-term</w:t>
      </w:r>
      <w:r w:rsidR="001B529D" w:rsidRPr="005D61A4">
        <w:rPr>
          <w:rFonts w:ascii="Arial" w:hAnsi="Arial" w:cs="Arial"/>
          <w:sz w:val="24"/>
          <w:szCs w:val="24"/>
        </w:rPr>
        <w:t xml:space="preserve"> benefits for the host destination with this being </w:t>
      </w:r>
      <w:r w:rsidR="00D60B04" w:rsidRPr="005D61A4">
        <w:rPr>
          <w:rFonts w:ascii="Arial" w:hAnsi="Arial" w:cs="Arial"/>
          <w:sz w:val="24"/>
          <w:szCs w:val="24"/>
        </w:rPr>
        <w:t>referred to as ‘event leveraging’</w:t>
      </w:r>
      <w:r w:rsidR="00082EE5" w:rsidRPr="005D61A4">
        <w:rPr>
          <w:rFonts w:ascii="Arial" w:hAnsi="Arial" w:cs="Arial"/>
          <w:sz w:val="24"/>
          <w:szCs w:val="24"/>
        </w:rPr>
        <w:t xml:space="preserve"> which can be defined as ‘</w:t>
      </w:r>
      <w:r w:rsidR="00BA1F44" w:rsidRPr="005D61A4">
        <w:rPr>
          <w:rFonts w:ascii="Arial" w:hAnsi="Arial" w:cs="Arial"/>
          <w:sz w:val="24"/>
          <w:szCs w:val="24"/>
        </w:rPr>
        <w:t>the implementation of strategies by stakeholders</w:t>
      </w:r>
      <w:r w:rsidR="00176B9F" w:rsidRPr="005D61A4">
        <w:rPr>
          <w:rFonts w:ascii="Arial" w:hAnsi="Arial" w:cs="Arial"/>
          <w:sz w:val="24"/>
          <w:szCs w:val="24"/>
        </w:rPr>
        <w:t xml:space="preserve"> to maximise the benefits from hosting an event or festival’ </w:t>
      </w:r>
      <w:r w:rsidR="00C548C5" w:rsidRPr="005D61A4">
        <w:rPr>
          <w:rFonts w:ascii="Arial" w:hAnsi="Arial" w:cs="Arial"/>
          <w:sz w:val="24"/>
          <w:szCs w:val="24"/>
        </w:rPr>
        <w:t>(</w:t>
      </w:r>
      <w:proofErr w:type="spellStart"/>
      <w:r w:rsidR="00C96B7E" w:rsidRPr="005D61A4">
        <w:rPr>
          <w:rFonts w:ascii="Arial" w:hAnsi="Arial" w:cs="Arial"/>
          <w:sz w:val="24"/>
          <w:szCs w:val="24"/>
        </w:rPr>
        <w:t>C</w:t>
      </w:r>
      <w:r w:rsidR="00932E9D" w:rsidRPr="005D61A4">
        <w:rPr>
          <w:rFonts w:ascii="Arial" w:hAnsi="Arial" w:cs="Arial"/>
          <w:sz w:val="24"/>
          <w:szCs w:val="24"/>
        </w:rPr>
        <w:t>halip</w:t>
      </w:r>
      <w:proofErr w:type="spellEnd"/>
      <w:r w:rsidR="00932E9D" w:rsidRPr="005D61A4">
        <w:rPr>
          <w:rFonts w:ascii="Arial" w:hAnsi="Arial" w:cs="Arial"/>
          <w:sz w:val="24"/>
          <w:szCs w:val="24"/>
        </w:rPr>
        <w:t xml:space="preserve"> &amp; </w:t>
      </w:r>
      <w:proofErr w:type="spellStart"/>
      <w:r w:rsidR="00932E9D" w:rsidRPr="005D61A4">
        <w:rPr>
          <w:rFonts w:ascii="Arial" w:hAnsi="Arial" w:cs="Arial"/>
          <w:sz w:val="24"/>
          <w:szCs w:val="24"/>
        </w:rPr>
        <w:t>Leyns</w:t>
      </w:r>
      <w:proofErr w:type="spellEnd"/>
      <w:r w:rsidR="00932E9D" w:rsidRPr="005D61A4">
        <w:rPr>
          <w:rFonts w:ascii="Arial" w:hAnsi="Arial" w:cs="Arial"/>
          <w:sz w:val="24"/>
          <w:szCs w:val="24"/>
        </w:rPr>
        <w:t xml:space="preserve">, 2002; </w:t>
      </w:r>
      <w:proofErr w:type="spellStart"/>
      <w:r w:rsidR="00932E9D" w:rsidRPr="005D61A4">
        <w:rPr>
          <w:rFonts w:ascii="Arial" w:hAnsi="Arial" w:cs="Arial"/>
          <w:sz w:val="24"/>
          <w:szCs w:val="24"/>
        </w:rPr>
        <w:t>Chalip</w:t>
      </w:r>
      <w:proofErr w:type="spellEnd"/>
      <w:r w:rsidR="006A0BDC" w:rsidRPr="005D61A4">
        <w:rPr>
          <w:rFonts w:ascii="Arial" w:hAnsi="Arial" w:cs="Arial"/>
          <w:sz w:val="24"/>
          <w:szCs w:val="24"/>
        </w:rPr>
        <w:t>,</w:t>
      </w:r>
      <w:r w:rsidR="00932E9D" w:rsidRPr="005D61A4">
        <w:rPr>
          <w:rFonts w:ascii="Arial" w:hAnsi="Arial" w:cs="Arial"/>
          <w:sz w:val="24"/>
          <w:szCs w:val="24"/>
        </w:rPr>
        <w:t xml:space="preserve"> 2004</w:t>
      </w:r>
      <w:r w:rsidR="006A0BDC" w:rsidRPr="005D61A4">
        <w:rPr>
          <w:rFonts w:ascii="Arial" w:hAnsi="Arial" w:cs="Arial"/>
          <w:sz w:val="24"/>
          <w:szCs w:val="24"/>
        </w:rPr>
        <w:t xml:space="preserve"> as cited in O’Brien, 2007)</w:t>
      </w:r>
      <w:r w:rsidR="00D60B04" w:rsidRPr="005D61A4">
        <w:rPr>
          <w:rFonts w:ascii="Arial" w:hAnsi="Arial" w:cs="Arial"/>
          <w:sz w:val="24"/>
          <w:szCs w:val="24"/>
        </w:rPr>
        <w:t>.</w:t>
      </w:r>
      <w:r w:rsidR="00167C65" w:rsidRPr="005D61A4">
        <w:rPr>
          <w:rFonts w:ascii="Arial" w:hAnsi="Arial" w:cs="Arial"/>
          <w:sz w:val="24"/>
          <w:szCs w:val="24"/>
        </w:rPr>
        <w:t xml:space="preserve"> As stated by </w:t>
      </w:r>
      <w:proofErr w:type="spellStart"/>
      <w:r w:rsidR="00167C65" w:rsidRPr="005D61A4">
        <w:rPr>
          <w:rFonts w:ascii="Arial" w:hAnsi="Arial" w:cs="Arial"/>
          <w:sz w:val="24"/>
          <w:szCs w:val="24"/>
        </w:rPr>
        <w:t>Chalip</w:t>
      </w:r>
      <w:proofErr w:type="spellEnd"/>
      <w:r w:rsidR="00167C65" w:rsidRPr="005D61A4">
        <w:rPr>
          <w:rFonts w:ascii="Arial" w:hAnsi="Arial" w:cs="Arial"/>
          <w:sz w:val="24"/>
          <w:szCs w:val="24"/>
        </w:rPr>
        <w:t xml:space="preserve"> (2004 as cited in </w:t>
      </w:r>
      <w:r w:rsidR="009519A1" w:rsidRPr="005D61A4">
        <w:rPr>
          <w:rFonts w:ascii="Arial" w:hAnsi="Arial" w:cs="Arial"/>
          <w:sz w:val="24"/>
          <w:szCs w:val="24"/>
        </w:rPr>
        <w:t xml:space="preserve">O’Brien, 2007) the </w:t>
      </w:r>
      <w:r w:rsidR="00587E96" w:rsidRPr="005D61A4">
        <w:rPr>
          <w:rFonts w:ascii="Arial" w:hAnsi="Arial" w:cs="Arial"/>
          <w:sz w:val="24"/>
          <w:szCs w:val="24"/>
        </w:rPr>
        <w:t>short-term</w:t>
      </w:r>
      <w:r w:rsidR="009519A1" w:rsidRPr="005D61A4">
        <w:rPr>
          <w:rFonts w:ascii="Arial" w:hAnsi="Arial" w:cs="Arial"/>
          <w:sz w:val="24"/>
          <w:szCs w:val="24"/>
        </w:rPr>
        <w:t xml:space="preserve"> leveraging </w:t>
      </w:r>
      <w:r w:rsidR="002035AB" w:rsidRPr="005D61A4">
        <w:rPr>
          <w:rFonts w:ascii="Arial" w:hAnsi="Arial" w:cs="Arial"/>
          <w:sz w:val="24"/>
          <w:szCs w:val="24"/>
        </w:rPr>
        <w:t xml:space="preserve">outcomes </w:t>
      </w:r>
      <w:r w:rsidR="009519A1" w:rsidRPr="005D61A4">
        <w:rPr>
          <w:rFonts w:ascii="Arial" w:hAnsi="Arial" w:cs="Arial"/>
          <w:sz w:val="24"/>
          <w:szCs w:val="24"/>
        </w:rPr>
        <w:t xml:space="preserve">for the host </w:t>
      </w:r>
      <w:r w:rsidR="00091D38" w:rsidRPr="005D61A4">
        <w:rPr>
          <w:rFonts w:ascii="Arial" w:hAnsi="Arial" w:cs="Arial"/>
          <w:sz w:val="24"/>
          <w:szCs w:val="24"/>
        </w:rPr>
        <w:t>destination</w:t>
      </w:r>
      <w:r w:rsidR="00897814" w:rsidRPr="005D61A4">
        <w:rPr>
          <w:rFonts w:ascii="Arial" w:hAnsi="Arial" w:cs="Arial"/>
          <w:sz w:val="24"/>
          <w:szCs w:val="24"/>
        </w:rPr>
        <w:t xml:space="preserve"> would be to </w:t>
      </w:r>
      <w:r w:rsidR="00823F6B" w:rsidRPr="005D61A4">
        <w:rPr>
          <w:rFonts w:ascii="Arial" w:hAnsi="Arial" w:cs="Arial"/>
          <w:sz w:val="24"/>
          <w:szCs w:val="24"/>
        </w:rPr>
        <w:t>‘</w:t>
      </w:r>
      <w:r w:rsidR="00897814" w:rsidRPr="005D61A4">
        <w:rPr>
          <w:rFonts w:ascii="Arial" w:hAnsi="Arial" w:cs="Arial"/>
          <w:sz w:val="24"/>
          <w:szCs w:val="24"/>
        </w:rPr>
        <w:t>entice visitor spending</w:t>
      </w:r>
      <w:r w:rsidR="00564755" w:rsidRPr="005D61A4">
        <w:rPr>
          <w:rFonts w:ascii="Arial" w:hAnsi="Arial" w:cs="Arial"/>
          <w:sz w:val="24"/>
          <w:szCs w:val="24"/>
        </w:rPr>
        <w:t>’</w:t>
      </w:r>
      <w:r w:rsidR="0049058F" w:rsidRPr="005D61A4">
        <w:rPr>
          <w:rFonts w:ascii="Arial" w:hAnsi="Arial" w:cs="Arial"/>
          <w:sz w:val="24"/>
          <w:szCs w:val="24"/>
        </w:rPr>
        <w:t>,</w:t>
      </w:r>
      <w:r w:rsidR="00564755" w:rsidRPr="005D61A4">
        <w:rPr>
          <w:rFonts w:ascii="Arial" w:hAnsi="Arial" w:cs="Arial"/>
          <w:sz w:val="24"/>
          <w:szCs w:val="24"/>
        </w:rPr>
        <w:t>’</w:t>
      </w:r>
      <w:r w:rsidR="0049058F" w:rsidRPr="005D61A4">
        <w:rPr>
          <w:rFonts w:ascii="Arial" w:hAnsi="Arial" w:cs="Arial"/>
          <w:sz w:val="24"/>
          <w:szCs w:val="24"/>
        </w:rPr>
        <w:t xml:space="preserve"> </w:t>
      </w:r>
      <w:r w:rsidR="00897814" w:rsidRPr="005D61A4">
        <w:rPr>
          <w:rFonts w:ascii="Arial" w:hAnsi="Arial" w:cs="Arial"/>
          <w:sz w:val="24"/>
          <w:szCs w:val="24"/>
        </w:rPr>
        <w:t>lengthen visitor stays</w:t>
      </w:r>
      <w:r w:rsidR="00564755" w:rsidRPr="005D61A4">
        <w:rPr>
          <w:rFonts w:ascii="Arial" w:hAnsi="Arial" w:cs="Arial"/>
          <w:sz w:val="24"/>
          <w:szCs w:val="24"/>
        </w:rPr>
        <w:t>’</w:t>
      </w:r>
      <w:r w:rsidR="0049058F" w:rsidRPr="005D61A4">
        <w:rPr>
          <w:rFonts w:ascii="Arial" w:hAnsi="Arial" w:cs="Arial"/>
          <w:sz w:val="24"/>
          <w:szCs w:val="24"/>
        </w:rPr>
        <w:t>,</w:t>
      </w:r>
      <w:r w:rsidR="00564755" w:rsidRPr="005D61A4">
        <w:rPr>
          <w:rFonts w:ascii="Arial" w:hAnsi="Arial" w:cs="Arial"/>
          <w:sz w:val="24"/>
          <w:szCs w:val="24"/>
        </w:rPr>
        <w:t>’</w:t>
      </w:r>
      <w:r w:rsidR="0049058F" w:rsidRPr="005D61A4">
        <w:rPr>
          <w:rFonts w:ascii="Arial" w:hAnsi="Arial" w:cs="Arial"/>
          <w:sz w:val="24"/>
          <w:szCs w:val="24"/>
        </w:rPr>
        <w:t xml:space="preserve"> </w:t>
      </w:r>
      <w:r w:rsidR="007E5EAD" w:rsidRPr="005D61A4">
        <w:rPr>
          <w:rFonts w:ascii="Arial" w:hAnsi="Arial" w:cs="Arial"/>
          <w:sz w:val="24"/>
          <w:szCs w:val="24"/>
        </w:rPr>
        <w:t>retain event expenditure</w:t>
      </w:r>
      <w:r w:rsidR="00564755" w:rsidRPr="005D61A4">
        <w:rPr>
          <w:rFonts w:ascii="Arial" w:hAnsi="Arial" w:cs="Arial"/>
          <w:sz w:val="24"/>
          <w:szCs w:val="24"/>
        </w:rPr>
        <w:t>’</w:t>
      </w:r>
      <w:r w:rsidR="0049058F" w:rsidRPr="005D61A4">
        <w:rPr>
          <w:rFonts w:ascii="Arial" w:hAnsi="Arial" w:cs="Arial"/>
          <w:sz w:val="24"/>
          <w:szCs w:val="24"/>
        </w:rPr>
        <w:t xml:space="preserve"> and </w:t>
      </w:r>
      <w:r w:rsidR="00564755" w:rsidRPr="005D61A4">
        <w:rPr>
          <w:rFonts w:ascii="Arial" w:hAnsi="Arial" w:cs="Arial"/>
          <w:sz w:val="24"/>
          <w:szCs w:val="24"/>
        </w:rPr>
        <w:t>‘</w:t>
      </w:r>
      <w:r w:rsidR="0049058F" w:rsidRPr="005D61A4">
        <w:rPr>
          <w:rFonts w:ascii="Arial" w:hAnsi="Arial" w:cs="Arial"/>
          <w:sz w:val="24"/>
          <w:szCs w:val="24"/>
        </w:rPr>
        <w:t>enhance business relationships</w:t>
      </w:r>
      <w:r w:rsidR="00823F6B" w:rsidRPr="005D61A4">
        <w:rPr>
          <w:rFonts w:ascii="Arial" w:hAnsi="Arial" w:cs="Arial"/>
          <w:sz w:val="24"/>
          <w:szCs w:val="24"/>
        </w:rPr>
        <w:t>’</w:t>
      </w:r>
      <w:r w:rsidR="0049058F" w:rsidRPr="005D61A4">
        <w:rPr>
          <w:rFonts w:ascii="Arial" w:hAnsi="Arial" w:cs="Arial"/>
          <w:sz w:val="24"/>
          <w:szCs w:val="24"/>
        </w:rPr>
        <w:t xml:space="preserve"> whilst the </w:t>
      </w:r>
      <w:r w:rsidR="00E72A80" w:rsidRPr="005D61A4">
        <w:rPr>
          <w:rFonts w:ascii="Arial" w:hAnsi="Arial" w:cs="Arial"/>
          <w:sz w:val="24"/>
          <w:szCs w:val="24"/>
        </w:rPr>
        <w:t>longer-term</w:t>
      </w:r>
      <w:r w:rsidR="00587E96" w:rsidRPr="005D61A4">
        <w:rPr>
          <w:rFonts w:ascii="Arial" w:hAnsi="Arial" w:cs="Arial"/>
          <w:sz w:val="24"/>
          <w:szCs w:val="24"/>
        </w:rPr>
        <w:t xml:space="preserve"> leverage </w:t>
      </w:r>
      <w:r w:rsidR="0060110E" w:rsidRPr="005D61A4">
        <w:rPr>
          <w:rFonts w:ascii="Arial" w:hAnsi="Arial" w:cs="Arial"/>
          <w:sz w:val="24"/>
          <w:szCs w:val="24"/>
        </w:rPr>
        <w:t xml:space="preserve">would be to </w:t>
      </w:r>
      <w:r w:rsidR="00564755" w:rsidRPr="005D61A4">
        <w:rPr>
          <w:rFonts w:ascii="Arial" w:hAnsi="Arial" w:cs="Arial"/>
          <w:sz w:val="24"/>
          <w:szCs w:val="24"/>
        </w:rPr>
        <w:t>‘</w:t>
      </w:r>
      <w:r w:rsidR="0060110E" w:rsidRPr="005D61A4">
        <w:rPr>
          <w:rFonts w:ascii="Arial" w:hAnsi="Arial" w:cs="Arial"/>
          <w:sz w:val="24"/>
          <w:szCs w:val="24"/>
        </w:rPr>
        <w:t xml:space="preserve">showcase the </w:t>
      </w:r>
      <w:r w:rsidR="00036B2D" w:rsidRPr="005D61A4">
        <w:rPr>
          <w:rFonts w:ascii="Arial" w:hAnsi="Arial" w:cs="Arial"/>
          <w:sz w:val="24"/>
          <w:szCs w:val="24"/>
        </w:rPr>
        <w:t>host region through event advertising and reporting</w:t>
      </w:r>
      <w:r w:rsidR="00564755" w:rsidRPr="005D61A4">
        <w:rPr>
          <w:rFonts w:ascii="Arial" w:hAnsi="Arial" w:cs="Arial"/>
          <w:sz w:val="24"/>
          <w:szCs w:val="24"/>
        </w:rPr>
        <w:t>’</w:t>
      </w:r>
      <w:r w:rsidR="00036B2D" w:rsidRPr="005D61A4">
        <w:rPr>
          <w:rFonts w:ascii="Arial" w:hAnsi="Arial" w:cs="Arial"/>
          <w:sz w:val="24"/>
          <w:szCs w:val="24"/>
        </w:rPr>
        <w:t xml:space="preserve"> </w:t>
      </w:r>
      <w:r w:rsidR="00564755" w:rsidRPr="005D61A4">
        <w:rPr>
          <w:rFonts w:ascii="Arial" w:hAnsi="Arial" w:cs="Arial"/>
          <w:sz w:val="24"/>
          <w:szCs w:val="24"/>
        </w:rPr>
        <w:t>as well as ‘</w:t>
      </w:r>
      <w:r w:rsidR="00823F6B" w:rsidRPr="005D61A4">
        <w:rPr>
          <w:rFonts w:ascii="Arial" w:hAnsi="Arial" w:cs="Arial"/>
          <w:sz w:val="24"/>
          <w:szCs w:val="24"/>
        </w:rPr>
        <w:t>us</w:t>
      </w:r>
      <w:r w:rsidR="00564755" w:rsidRPr="005D61A4">
        <w:rPr>
          <w:rFonts w:ascii="Arial" w:hAnsi="Arial" w:cs="Arial"/>
          <w:sz w:val="24"/>
          <w:szCs w:val="24"/>
        </w:rPr>
        <w:t>ing</w:t>
      </w:r>
      <w:r w:rsidR="00823F6B" w:rsidRPr="005D61A4">
        <w:rPr>
          <w:rFonts w:ascii="Arial" w:hAnsi="Arial" w:cs="Arial"/>
          <w:sz w:val="24"/>
          <w:szCs w:val="24"/>
        </w:rPr>
        <w:t xml:space="preserve"> the event in advertising and promotions</w:t>
      </w:r>
      <w:r w:rsidR="00564755" w:rsidRPr="005D61A4">
        <w:rPr>
          <w:rFonts w:ascii="Arial" w:hAnsi="Arial" w:cs="Arial"/>
          <w:sz w:val="24"/>
          <w:szCs w:val="24"/>
        </w:rPr>
        <w:t>’</w:t>
      </w:r>
      <w:r w:rsidR="00823F6B" w:rsidRPr="005D61A4">
        <w:rPr>
          <w:rFonts w:ascii="Arial" w:hAnsi="Arial" w:cs="Arial"/>
          <w:sz w:val="24"/>
          <w:szCs w:val="24"/>
        </w:rPr>
        <w:t xml:space="preserve">. </w:t>
      </w:r>
      <w:r w:rsidR="00703246" w:rsidRPr="005D61A4">
        <w:rPr>
          <w:rFonts w:ascii="Arial" w:hAnsi="Arial" w:cs="Arial"/>
          <w:sz w:val="24"/>
          <w:szCs w:val="24"/>
        </w:rPr>
        <w:t xml:space="preserve">From a </w:t>
      </w:r>
      <w:r w:rsidR="00F85A67" w:rsidRPr="005D61A4">
        <w:rPr>
          <w:rFonts w:ascii="Arial" w:hAnsi="Arial" w:cs="Arial"/>
          <w:sz w:val="24"/>
          <w:szCs w:val="24"/>
        </w:rPr>
        <w:t>short-term</w:t>
      </w:r>
      <w:r w:rsidR="00703246" w:rsidRPr="005D61A4">
        <w:rPr>
          <w:rFonts w:ascii="Arial" w:hAnsi="Arial" w:cs="Arial"/>
          <w:sz w:val="24"/>
          <w:szCs w:val="24"/>
        </w:rPr>
        <w:t xml:space="preserve"> leveraging </w:t>
      </w:r>
      <w:r w:rsidR="00490DE2" w:rsidRPr="005D61A4">
        <w:rPr>
          <w:rFonts w:ascii="Arial" w:hAnsi="Arial" w:cs="Arial"/>
          <w:sz w:val="24"/>
          <w:szCs w:val="24"/>
        </w:rPr>
        <w:t>perspective</w:t>
      </w:r>
      <w:r w:rsidR="00ED7614" w:rsidRPr="005D61A4">
        <w:rPr>
          <w:rFonts w:ascii="Arial" w:hAnsi="Arial" w:cs="Arial"/>
          <w:sz w:val="24"/>
          <w:szCs w:val="24"/>
        </w:rPr>
        <w:t>,</w:t>
      </w:r>
      <w:r w:rsidR="00490DE2" w:rsidRPr="005D61A4">
        <w:rPr>
          <w:rFonts w:ascii="Arial" w:hAnsi="Arial" w:cs="Arial"/>
          <w:sz w:val="24"/>
          <w:szCs w:val="24"/>
        </w:rPr>
        <w:t xml:space="preserve"> London had a huge increase in visitor numbers </w:t>
      </w:r>
      <w:r w:rsidR="009E5B22" w:rsidRPr="005D61A4">
        <w:rPr>
          <w:rFonts w:ascii="Arial" w:hAnsi="Arial" w:cs="Arial"/>
          <w:sz w:val="24"/>
          <w:szCs w:val="24"/>
        </w:rPr>
        <w:t xml:space="preserve">which </w:t>
      </w:r>
      <w:r w:rsidR="00F85A67" w:rsidRPr="005D61A4">
        <w:rPr>
          <w:rFonts w:ascii="Arial" w:hAnsi="Arial" w:cs="Arial"/>
          <w:sz w:val="24"/>
          <w:szCs w:val="24"/>
        </w:rPr>
        <w:t>br</w:t>
      </w:r>
      <w:r w:rsidR="009E5B22" w:rsidRPr="005D61A4">
        <w:rPr>
          <w:rFonts w:ascii="Arial" w:hAnsi="Arial" w:cs="Arial"/>
          <w:sz w:val="24"/>
          <w:szCs w:val="24"/>
        </w:rPr>
        <w:t>ought</w:t>
      </w:r>
      <w:r w:rsidR="00F85A67" w:rsidRPr="005D61A4">
        <w:rPr>
          <w:rFonts w:ascii="Arial" w:hAnsi="Arial" w:cs="Arial"/>
          <w:sz w:val="24"/>
          <w:szCs w:val="24"/>
        </w:rPr>
        <w:t xml:space="preserve"> in</w:t>
      </w:r>
      <w:r w:rsidR="00ED7614" w:rsidRPr="005D61A4">
        <w:rPr>
          <w:rFonts w:ascii="Arial" w:hAnsi="Arial" w:cs="Arial"/>
          <w:sz w:val="24"/>
          <w:szCs w:val="24"/>
        </w:rPr>
        <w:t xml:space="preserve"> many </w:t>
      </w:r>
      <w:r w:rsidR="00F85A67" w:rsidRPr="005D61A4">
        <w:rPr>
          <w:rFonts w:ascii="Arial" w:hAnsi="Arial" w:cs="Arial"/>
          <w:sz w:val="24"/>
          <w:szCs w:val="24"/>
        </w:rPr>
        <w:t xml:space="preserve"> economic benefits </w:t>
      </w:r>
      <w:r w:rsidR="0001612C" w:rsidRPr="005D61A4">
        <w:rPr>
          <w:rFonts w:ascii="Arial" w:hAnsi="Arial" w:cs="Arial"/>
          <w:sz w:val="24"/>
          <w:szCs w:val="24"/>
        </w:rPr>
        <w:t xml:space="preserve">for </w:t>
      </w:r>
      <w:r w:rsidR="00F85A67" w:rsidRPr="005D61A4">
        <w:rPr>
          <w:rFonts w:ascii="Arial" w:hAnsi="Arial" w:cs="Arial"/>
          <w:sz w:val="24"/>
          <w:szCs w:val="24"/>
        </w:rPr>
        <w:t>various</w:t>
      </w:r>
      <w:r w:rsidR="00EB01AF" w:rsidRPr="005D61A4">
        <w:rPr>
          <w:rFonts w:ascii="Arial" w:hAnsi="Arial" w:cs="Arial"/>
          <w:sz w:val="24"/>
          <w:szCs w:val="24"/>
        </w:rPr>
        <w:t xml:space="preserve"> sectors </w:t>
      </w:r>
      <w:r w:rsidR="0001612C" w:rsidRPr="005D61A4">
        <w:rPr>
          <w:rFonts w:ascii="Arial" w:hAnsi="Arial" w:cs="Arial"/>
          <w:sz w:val="24"/>
          <w:szCs w:val="24"/>
        </w:rPr>
        <w:t xml:space="preserve">in the host destination </w:t>
      </w:r>
      <w:r w:rsidR="002F4F8F" w:rsidRPr="005D61A4">
        <w:rPr>
          <w:rFonts w:ascii="Arial" w:hAnsi="Arial" w:cs="Arial"/>
          <w:sz w:val="24"/>
          <w:szCs w:val="24"/>
        </w:rPr>
        <w:t>with this</w:t>
      </w:r>
      <w:r w:rsidR="0091574F" w:rsidRPr="005D61A4">
        <w:rPr>
          <w:rFonts w:ascii="Arial" w:hAnsi="Arial" w:cs="Arial"/>
          <w:sz w:val="24"/>
          <w:szCs w:val="24"/>
        </w:rPr>
        <w:t xml:space="preserve"> including multiplier </w:t>
      </w:r>
      <w:r w:rsidR="00C35681" w:rsidRPr="005D61A4">
        <w:rPr>
          <w:rFonts w:ascii="Arial" w:hAnsi="Arial" w:cs="Arial"/>
          <w:sz w:val="24"/>
          <w:szCs w:val="24"/>
        </w:rPr>
        <w:t>effect spending</w:t>
      </w:r>
      <w:r w:rsidR="00521165" w:rsidRPr="005D61A4">
        <w:rPr>
          <w:rFonts w:ascii="Arial" w:hAnsi="Arial" w:cs="Arial"/>
          <w:sz w:val="24"/>
          <w:szCs w:val="24"/>
        </w:rPr>
        <w:t xml:space="preserve"> and extended stays</w:t>
      </w:r>
      <w:r w:rsidR="003611BC" w:rsidRPr="005D61A4">
        <w:rPr>
          <w:rFonts w:ascii="Arial" w:hAnsi="Arial" w:cs="Arial"/>
          <w:sz w:val="24"/>
          <w:szCs w:val="24"/>
        </w:rPr>
        <w:t>.</w:t>
      </w:r>
      <w:r w:rsidR="00505CE4" w:rsidRPr="005D61A4">
        <w:rPr>
          <w:rFonts w:ascii="Arial" w:hAnsi="Arial" w:cs="Arial"/>
          <w:sz w:val="24"/>
          <w:szCs w:val="24"/>
        </w:rPr>
        <w:t xml:space="preserve"> </w:t>
      </w:r>
      <w:r w:rsidR="00B17757" w:rsidRPr="005D61A4">
        <w:rPr>
          <w:rFonts w:ascii="Arial" w:hAnsi="Arial" w:cs="Arial"/>
          <w:sz w:val="24"/>
          <w:szCs w:val="24"/>
        </w:rPr>
        <w:t xml:space="preserve">On this </w:t>
      </w:r>
      <w:r w:rsidR="00132DEA" w:rsidRPr="005D61A4">
        <w:rPr>
          <w:rFonts w:ascii="Arial" w:hAnsi="Arial" w:cs="Arial"/>
          <w:sz w:val="24"/>
          <w:szCs w:val="24"/>
        </w:rPr>
        <w:t xml:space="preserve">occasion, the royal event was able to provide </w:t>
      </w:r>
      <w:r w:rsidR="008D7205" w:rsidRPr="005D61A4">
        <w:rPr>
          <w:rFonts w:ascii="Arial" w:hAnsi="Arial" w:cs="Arial"/>
          <w:sz w:val="24"/>
          <w:szCs w:val="24"/>
        </w:rPr>
        <w:t>significant longer-term</w:t>
      </w:r>
      <w:r w:rsidR="00132DEA" w:rsidRPr="005D61A4">
        <w:rPr>
          <w:rFonts w:ascii="Arial" w:hAnsi="Arial" w:cs="Arial"/>
          <w:sz w:val="24"/>
          <w:szCs w:val="24"/>
        </w:rPr>
        <w:t xml:space="preserve"> leverage </w:t>
      </w:r>
      <w:r w:rsidR="00132DEA" w:rsidRPr="005D61A4">
        <w:rPr>
          <w:rFonts w:ascii="Arial" w:hAnsi="Arial" w:cs="Arial"/>
          <w:sz w:val="24"/>
          <w:szCs w:val="24"/>
        </w:rPr>
        <w:t>by showcasing the host region to a global audience</w:t>
      </w:r>
      <w:r w:rsidR="004B79B8" w:rsidRPr="005D61A4">
        <w:rPr>
          <w:rFonts w:ascii="Arial" w:hAnsi="Arial" w:cs="Arial"/>
          <w:sz w:val="24"/>
          <w:szCs w:val="24"/>
        </w:rPr>
        <w:t xml:space="preserve"> </w:t>
      </w:r>
      <w:r w:rsidR="008169FE" w:rsidRPr="005D61A4">
        <w:rPr>
          <w:rFonts w:ascii="Arial" w:hAnsi="Arial" w:cs="Arial"/>
          <w:sz w:val="24"/>
          <w:szCs w:val="24"/>
        </w:rPr>
        <w:t xml:space="preserve">with this being even more prominent due to </w:t>
      </w:r>
      <w:r w:rsidR="008D7205" w:rsidRPr="005D61A4">
        <w:rPr>
          <w:rFonts w:ascii="Arial" w:hAnsi="Arial" w:cs="Arial"/>
          <w:sz w:val="24"/>
          <w:szCs w:val="24"/>
        </w:rPr>
        <w:t xml:space="preserve">there being </w:t>
      </w:r>
      <w:r w:rsidR="008169FE" w:rsidRPr="005D61A4">
        <w:rPr>
          <w:rFonts w:ascii="Arial" w:hAnsi="Arial" w:cs="Arial"/>
          <w:sz w:val="24"/>
          <w:szCs w:val="24"/>
        </w:rPr>
        <w:t xml:space="preserve">so many </w:t>
      </w:r>
      <w:r w:rsidR="008169FE" w:rsidRPr="005D61A4">
        <w:rPr>
          <w:rFonts w:ascii="Arial" w:hAnsi="Arial" w:cs="Arial"/>
          <w:sz w:val="24"/>
          <w:szCs w:val="24"/>
        </w:rPr>
        <w:t>heads of state and VIP’s attending.</w:t>
      </w:r>
    </w:p>
    <w:p w14:paraId="17180AA7" w14:textId="15262187" w:rsidR="00EF1DC9" w:rsidRPr="005D61A4" w:rsidRDefault="00214057" w:rsidP="008169FE">
      <w:pPr>
        <w:rPr>
          <w:rFonts w:ascii="Arial" w:hAnsi="Arial" w:cs="Arial"/>
          <w:sz w:val="24"/>
          <w:szCs w:val="24"/>
        </w:rPr>
      </w:pPr>
      <w:r w:rsidRPr="005D61A4">
        <w:rPr>
          <w:rFonts w:ascii="Arial" w:hAnsi="Arial" w:cs="Arial"/>
          <w:sz w:val="24"/>
          <w:szCs w:val="24"/>
        </w:rPr>
        <w:lastRenderedPageBreak/>
        <w:t xml:space="preserve">The </w:t>
      </w:r>
      <w:r w:rsidR="008C30FA" w:rsidRPr="005D61A4">
        <w:rPr>
          <w:rFonts w:ascii="Arial" w:hAnsi="Arial" w:cs="Arial"/>
          <w:sz w:val="24"/>
          <w:szCs w:val="24"/>
        </w:rPr>
        <w:t xml:space="preserve">success of </w:t>
      </w:r>
      <w:r w:rsidR="00490ABB" w:rsidRPr="005D61A4">
        <w:rPr>
          <w:rFonts w:ascii="Arial" w:hAnsi="Arial" w:cs="Arial"/>
          <w:sz w:val="24"/>
          <w:szCs w:val="24"/>
        </w:rPr>
        <w:t xml:space="preserve">such a momentous occasion </w:t>
      </w:r>
      <w:r w:rsidR="008C30FA" w:rsidRPr="005D61A4">
        <w:rPr>
          <w:rFonts w:ascii="Arial" w:hAnsi="Arial" w:cs="Arial"/>
          <w:sz w:val="24"/>
          <w:szCs w:val="24"/>
        </w:rPr>
        <w:t xml:space="preserve">is likely to leave a </w:t>
      </w:r>
      <w:r w:rsidR="007660CB" w:rsidRPr="005D61A4">
        <w:rPr>
          <w:rFonts w:ascii="Arial" w:hAnsi="Arial" w:cs="Arial"/>
          <w:sz w:val="24"/>
          <w:szCs w:val="24"/>
        </w:rPr>
        <w:t>long-lasting</w:t>
      </w:r>
      <w:r w:rsidR="00624A92" w:rsidRPr="005D61A4">
        <w:rPr>
          <w:rFonts w:ascii="Arial" w:hAnsi="Arial" w:cs="Arial"/>
          <w:sz w:val="24"/>
          <w:szCs w:val="24"/>
        </w:rPr>
        <w:t xml:space="preserve"> </w:t>
      </w:r>
      <w:r w:rsidR="005425C0" w:rsidRPr="005D61A4">
        <w:rPr>
          <w:rFonts w:ascii="Arial" w:hAnsi="Arial" w:cs="Arial"/>
          <w:sz w:val="24"/>
          <w:szCs w:val="24"/>
        </w:rPr>
        <w:t>‘</w:t>
      </w:r>
      <w:r w:rsidR="008C30FA" w:rsidRPr="005D61A4">
        <w:rPr>
          <w:rFonts w:ascii="Arial" w:hAnsi="Arial" w:cs="Arial"/>
          <w:sz w:val="24"/>
          <w:szCs w:val="24"/>
        </w:rPr>
        <w:t>legacy</w:t>
      </w:r>
      <w:r w:rsidR="005425C0" w:rsidRPr="005D61A4">
        <w:rPr>
          <w:rFonts w:ascii="Arial" w:hAnsi="Arial" w:cs="Arial"/>
          <w:sz w:val="24"/>
          <w:szCs w:val="24"/>
        </w:rPr>
        <w:t>’</w:t>
      </w:r>
      <w:r w:rsidR="00DA7B48" w:rsidRPr="005D61A4">
        <w:rPr>
          <w:rFonts w:ascii="Arial" w:hAnsi="Arial" w:cs="Arial"/>
          <w:sz w:val="24"/>
          <w:szCs w:val="24"/>
        </w:rPr>
        <w:t xml:space="preserve"> </w:t>
      </w:r>
      <w:r w:rsidR="00624A92" w:rsidRPr="005D61A4">
        <w:rPr>
          <w:rFonts w:ascii="Arial" w:hAnsi="Arial" w:cs="Arial"/>
          <w:sz w:val="24"/>
          <w:szCs w:val="24"/>
        </w:rPr>
        <w:t xml:space="preserve">with there being </w:t>
      </w:r>
      <w:r w:rsidR="002C5626" w:rsidRPr="005D61A4">
        <w:rPr>
          <w:rFonts w:ascii="Arial" w:hAnsi="Arial" w:cs="Arial"/>
          <w:sz w:val="24"/>
          <w:szCs w:val="24"/>
        </w:rPr>
        <w:t>ma</w:t>
      </w:r>
      <w:r w:rsidR="007660CB" w:rsidRPr="005D61A4">
        <w:rPr>
          <w:rFonts w:ascii="Arial" w:hAnsi="Arial" w:cs="Arial"/>
          <w:sz w:val="24"/>
          <w:szCs w:val="24"/>
        </w:rPr>
        <w:t>ny</w:t>
      </w:r>
      <w:r w:rsidR="001C3B2A" w:rsidRPr="005D61A4">
        <w:rPr>
          <w:rFonts w:ascii="Arial" w:hAnsi="Arial" w:cs="Arial"/>
          <w:sz w:val="24"/>
          <w:szCs w:val="24"/>
        </w:rPr>
        <w:t xml:space="preserve"> </w:t>
      </w:r>
      <w:r w:rsidR="00DA7B48" w:rsidRPr="005D61A4">
        <w:rPr>
          <w:rFonts w:ascii="Arial" w:hAnsi="Arial" w:cs="Arial"/>
          <w:sz w:val="24"/>
          <w:szCs w:val="24"/>
        </w:rPr>
        <w:t xml:space="preserve">long-term </w:t>
      </w:r>
      <w:r w:rsidR="00D66949" w:rsidRPr="005D61A4">
        <w:rPr>
          <w:rFonts w:ascii="Arial" w:hAnsi="Arial" w:cs="Arial"/>
          <w:sz w:val="24"/>
          <w:szCs w:val="24"/>
        </w:rPr>
        <w:t xml:space="preserve">legacy </w:t>
      </w:r>
      <w:r w:rsidR="007660CB" w:rsidRPr="005D61A4">
        <w:rPr>
          <w:rFonts w:ascii="Arial" w:hAnsi="Arial" w:cs="Arial"/>
          <w:sz w:val="24"/>
          <w:szCs w:val="24"/>
        </w:rPr>
        <w:t xml:space="preserve">impacts </w:t>
      </w:r>
      <w:r w:rsidR="00D66949" w:rsidRPr="005D61A4">
        <w:rPr>
          <w:rFonts w:ascii="Arial" w:hAnsi="Arial" w:cs="Arial"/>
          <w:sz w:val="24"/>
          <w:szCs w:val="24"/>
        </w:rPr>
        <w:t xml:space="preserve">as a result of this. </w:t>
      </w:r>
      <w:r w:rsidR="00F65A05" w:rsidRPr="005D61A4">
        <w:rPr>
          <w:rFonts w:ascii="Arial" w:hAnsi="Arial" w:cs="Arial"/>
          <w:sz w:val="24"/>
          <w:szCs w:val="24"/>
        </w:rPr>
        <w:t xml:space="preserve">The term legacy refers to ‘those impacts </w:t>
      </w:r>
      <w:r w:rsidR="00103E2F" w:rsidRPr="005D61A4">
        <w:rPr>
          <w:rFonts w:ascii="Arial" w:hAnsi="Arial" w:cs="Arial"/>
          <w:sz w:val="24"/>
          <w:szCs w:val="24"/>
        </w:rPr>
        <w:t>of an event that continue to be felt long after the event has concluded’</w:t>
      </w:r>
      <w:r w:rsidR="005B0DB1" w:rsidRPr="005D61A4">
        <w:rPr>
          <w:rFonts w:ascii="Arial" w:hAnsi="Arial" w:cs="Arial"/>
          <w:sz w:val="24"/>
          <w:szCs w:val="24"/>
        </w:rPr>
        <w:t xml:space="preserve"> </w:t>
      </w:r>
      <w:r w:rsidR="00F82ED7" w:rsidRPr="005D61A4">
        <w:rPr>
          <w:rFonts w:ascii="Arial" w:hAnsi="Arial" w:cs="Arial"/>
          <w:sz w:val="24"/>
          <w:szCs w:val="24"/>
        </w:rPr>
        <w:t>(</w:t>
      </w:r>
      <w:proofErr w:type="spellStart"/>
      <w:r w:rsidR="00F82ED7" w:rsidRPr="005D61A4">
        <w:rPr>
          <w:rFonts w:ascii="Arial" w:hAnsi="Arial" w:cs="Arial"/>
          <w:sz w:val="24"/>
          <w:szCs w:val="24"/>
        </w:rPr>
        <w:t>Bladen</w:t>
      </w:r>
      <w:proofErr w:type="spellEnd"/>
      <w:r w:rsidR="00F82ED7" w:rsidRPr="005D61A4">
        <w:rPr>
          <w:rFonts w:ascii="Arial" w:hAnsi="Arial" w:cs="Arial"/>
          <w:sz w:val="24"/>
          <w:szCs w:val="24"/>
        </w:rPr>
        <w:t xml:space="preserve"> </w:t>
      </w:r>
      <w:r w:rsidR="00F82ED7" w:rsidRPr="005D61A4">
        <w:rPr>
          <w:rFonts w:ascii="Arial" w:hAnsi="Arial" w:cs="Arial"/>
          <w:i/>
          <w:iCs/>
          <w:sz w:val="24"/>
          <w:szCs w:val="24"/>
        </w:rPr>
        <w:t>et al</w:t>
      </w:r>
      <w:r w:rsidR="00F82ED7" w:rsidRPr="005D61A4">
        <w:rPr>
          <w:rFonts w:ascii="Arial" w:hAnsi="Arial" w:cs="Arial"/>
          <w:sz w:val="24"/>
          <w:szCs w:val="24"/>
        </w:rPr>
        <w:t>., 2018</w:t>
      </w:r>
      <w:r w:rsidR="00D84550" w:rsidRPr="005D61A4">
        <w:rPr>
          <w:rFonts w:ascii="Arial" w:hAnsi="Arial" w:cs="Arial"/>
          <w:sz w:val="24"/>
          <w:szCs w:val="24"/>
        </w:rPr>
        <w:t>:</w:t>
      </w:r>
      <w:r w:rsidR="00AA4CC7" w:rsidRPr="005D61A4">
        <w:rPr>
          <w:rFonts w:ascii="Arial" w:hAnsi="Arial" w:cs="Arial"/>
          <w:sz w:val="24"/>
          <w:szCs w:val="24"/>
        </w:rPr>
        <w:t>390</w:t>
      </w:r>
      <w:r w:rsidR="00F82ED7" w:rsidRPr="005D61A4">
        <w:rPr>
          <w:rFonts w:ascii="Arial" w:hAnsi="Arial" w:cs="Arial"/>
          <w:sz w:val="24"/>
          <w:szCs w:val="24"/>
        </w:rPr>
        <w:t>)</w:t>
      </w:r>
      <w:r w:rsidR="00103E2F" w:rsidRPr="005D61A4">
        <w:rPr>
          <w:rFonts w:ascii="Arial" w:hAnsi="Arial" w:cs="Arial"/>
          <w:sz w:val="24"/>
          <w:szCs w:val="24"/>
        </w:rPr>
        <w:t xml:space="preserve"> </w:t>
      </w:r>
      <w:r w:rsidR="00581B91" w:rsidRPr="005D61A4">
        <w:rPr>
          <w:rFonts w:ascii="Arial" w:hAnsi="Arial" w:cs="Arial"/>
          <w:sz w:val="24"/>
          <w:szCs w:val="24"/>
        </w:rPr>
        <w:t xml:space="preserve">and </w:t>
      </w:r>
      <w:r w:rsidR="006517FE" w:rsidRPr="005D61A4">
        <w:rPr>
          <w:rFonts w:ascii="Arial" w:hAnsi="Arial" w:cs="Arial"/>
          <w:sz w:val="24"/>
          <w:szCs w:val="24"/>
        </w:rPr>
        <w:t xml:space="preserve">these effects </w:t>
      </w:r>
      <w:r w:rsidR="00581B91" w:rsidRPr="005D61A4">
        <w:rPr>
          <w:rFonts w:ascii="Arial" w:hAnsi="Arial" w:cs="Arial"/>
          <w:sz w:val="24"/>
          <w:szCs w:val="24"/>
        </w:rPr>
        <w:t xml:space="preserve">can be both positive and negative. </w:t>
      </w:r>
      <w:r w:rsidR="0030590E" w:rsidRPr="005D61A4">
        <w:rPr>
          <w:rFonts w:ascii="Arial" w:hAnsi="Arial" w:cs="Arial"/>
          <w:sz w:val="24"/>
          <w:szCs w:val="24"/>
        </w:rPr>
        <w:t xml:space="preserve">Positive tangible impacts </w:t>
      </w:r>
      <w:r w:rsidR="00BD6961" w:rsidRPr="005D61A4">
        <w:rPr>
          <w:rFonts w:ascii="Arial" w:hAnsi="Arial" w:cs="Arial"/>
          <w:sz w:val="24"/>
          <w:szCs w:val="24"/>
        </w:rPr>
        <w:t xml:space="preserve">associated with </w:t>
      </w:r>
      <w:r w:rsidR="00DC1ECD" w:rsidRPr="005D61A4">
        <w:rPr>
          <w:rFonts w:ascii="Arial" w:hAnsi="Arial" w:cs="Arial"/>
          <w:sz w:val="24"/>
          <w:szCs w:val="24"/>
        </w:rPr>
        <w:t xml:space="preserve">this particular royal event </w:t>
      </w:r>
      <w:r w:rsidR="001B5185" w:rsidRPr="005D61A4">
        <w:rPr>
          <w:rFonts w:ascii="Arial" w:hAnsi="Arial" w:cs="Arial"/>
          <w:sz w:val="24"/>
          <w:szCs w:val="24"/>
        </w:rPr>
        <w:t xml:space="preserve">would be </w:t>
      </w:r>
      <w:r w:rsidR="00D74A0D" w:rsidRPr="005D61A4">
        <w:rPr>
          <w:rFonts w:ascii="Arial" w:hAnsi="Arial" w:cs="Arial"/>
          <w:sz w:val="24"/>
          <w:szCs w:val="24"/>
        </w:rPr>
        <w:t xml:space="preserve">increased </w:t>
      </w:r>
      <w:r w:rsidR="001B5185" w:rsidRPr="005D61A4">
        <w:rPr>
          <w:rFonts w:ascii="Arial" w:hAnsi="Arial" w:cs="Arial"/>
          <w:sz w:val="24"/>
          <w:szCs w:val="24"/>
        </w:rPr>
        <w:t xml:space="preserve">levels of </w:t>
      </w:r>
      <w:r w:rsidR="00D74A0D" w:rsidRPr="005D61A4">
        <w:rPr>
          <w:rFonts w:ascii="Arial" w:hAnsi="Arial" w:cs="Arial"/>
          <w:sz w:val="24"/>
          <w:szCs w:val="24"/>
        </w:rPr>
        <w:t xml:space="preserve">tourism and the </w:t>
      </w:r>
      <w:r w:rsidR="005F3CD4" w:rsidRPr="005D61A4">
        <w:rPr>
          <w:rFonts w:ascii="Arial" w:hAnsi="Arial" w:cs="Arial"/>
          <w:sz w:val="24"/>
          <w:szCs w:val="24"/>
        </w:rPr>
        <w:t>jobs maintained or created as a result of this</w:t>
      </w:r>
      <w:r w:rsidR="006F54DA" w:rsidRPr="005D61A4">
        <w:rPr>
          <w:rFonts w:ascii="Arial" w:hAnsi="Arial" w:cs="Arial"/>
          <w:sz w:val="24"/>
          <w:szCs w:val="24"/>
        </w:rPr>
        <w:t xml:space="preserve"> whilst the intan</w:t>
      </w:r>
      <w:r w:rsidR="003E05AF" w:rsidRPr="005D61A4">
        <w:rPr>
          <w:rFonts w:ascii="Arial" w:hAnsi="Arial" w:cs="Arial"/>
          <w:sz w:val="24"/>
          <w:szCs w:val="24"/>
        </w:rPr>
        <w:t xml:space="preserve">gible effects </w:t>
      </w:r>
      <w:r w:rsidR="00437585" w:rsidRPr="005D61A4">
        <w:rPr>
          <w:rFonts w:ascii="Arial" w:hAnsi="Arial" w:cs="Arial"/>
          <w:sz w:val="24"/>
          <w:szCs w:val="24"/>
        </w:rPr>
        <w:t xml:space="preserve">would be the enhancement of the </w:t>
      </w:r>
      <w:r w:rsidR="009776F8" w:rsidRPr="005D61A4">
        <w:rPr>
          <w:rFonts w:ascii="Arial" w:hAnsi="Arial" w:cs="Arial"/>
          <w:sz w:val="24"/>
          <w:szCs w:val="24"/>
        </w:rPr>
        <w:t>destination image and reputation</w:t>
      </w:r>
      <w:r w:rsidR="00ED73D3" w:rsidRPr="005D61A4">
        <w:rPr>
          <w:rFonts w:ascii="Arial" w:hAnsi="Arial" w:cs="Arial"/>
          <w:sz w:val="24"/>
          <w:szCs w:val="24"/>
        </w:rPr>
        <w:t xml:space="preserve"> as well as the </w:t>
      </w:r>
      <w:r w:rsidR="00A619F3" w:rsidRPr="005D61A4">
        <w:rPr>
          <w:rFonts w:ascii="Arial" w:hAnsi="Arial" w:cs="Arial"/>
          <w:sz w:val="24"/>
          <w:szCs w:val="24"/>
        </w:rPr>
        <w:t xml:space="preserve">renewal </w:t>
      </w:r>
      <w:r w:rsidR="00ED73D3" w:rsidRPr="005D61A4">
        <w:rPr>
          <w:rFonts w:ascii="Arial" w:hAnsi="Arial" w:cs="Arial"/>
          <w:sz w:val="24"/>
          <w:szCs w:val="24"/>
        </w:rPr>
        <w:t xml:space="preserve">of </w:t>
      </w:r>
      <w:r w:rsidR="00A619F3" w:rsidRPr="005D61A4">
        <w:rPr>
          <w:rFonts w:ascii="Arial" w:hAnsi="Arial" w:cs="Arial"/>
          <w:sz w:val="24"/>
          <w:szCs w:val="24"/>
        </w:rPr>
        <w:t xml:space="preserve">community spirit </w:t>
      </w:r>
      <w:r w:rsidR="00761063" w:rsidRPr="005D61A4">
        <w:rPr>
          <w:rFonts w:ascii="Arial" w:hAnsi="Arial" w:cs="Arial"/>
          <w:sz w:val="24"/>
          <w:szCs w:val="24"/>
        </w:rPr>
        <w:t>and formation of popular memories</w:t>
      </w:r>
      <w:r w:rsidR="007569F7" w:rsidRPr="005D61A4">
        <w:rPr>
          <w:rFonts w:ascii="Arial" w:hAnsi="Arial" w:cs="Arial"/>
          <w:sz w:val="24"/>
          <w:szCs w:val="24"/>
        </w:rPr>
        <w:t xml:space="preserve"> (Pre</w:t>
      </w:r>
      <w:r w:rsidR="00B34199" w:rsidRPr="005D61A4">
        <w:rPr>
          <w:rFonts w:ascii="Arial" w:hAnsi="Arial" w:cs="Arial"/>
          <w:sz w:val="24"/>
          <w:szCs w:val="24"/>
        </w:rPr>
        <w:t xml:space="preserve">uss, 2007 as cited in </w:t>
      </w:r>
      <w:proofErr w:type="spellStart"/>
      <w:r w:rsidR="00B34199" w:rsidRPr="005D61A4">
        <w:rPr>
          <w:rFonts w:ascii="Arial" w:hAnsi="Arial" w:cs="Arial"/>
          <w:sz w:val="24"/>
          <w:szCs w:val="24"/>
        </w:rPr>
        <w:t>Bladen</w:t>
      </w:r>
      <w:proofErr w:type="spellEnd"/>
      <w:r w:rsidR="00B34199" w:rsidRPr="005D61A4">
        <w:rPr>
          <w:rFonts w:ascii="Arial" w:hAnsi="Arial" w:cs="Arial"/>
          <w:sz w:val="24"/>
          <w:szCs w:val="24"/>
        </w:rPr>
        <w:t xml:space="preserve"> </w:t>
      </w:r>
      <w:r w:rsidR="00B34199" w:rsidRPr="005D61A4">
        <w:rPr>
          <w:rFonts w:ascii="Arial" w:hAnsi="Arial" w:cs="Arial"/>
          <w:i/>
          <w:iCs/>
          <w:sz w:val="24"/>
          <w:szCs w:val="24"/>
        </w:rPr>
        <w:t>et al</w:t>
      </w:r>
      <w:r w:rsidR="00B34199" w:rsidRPr="005D61A4">
        <w:rPr>
          <w:rFonts w:ascii="Arial" w:hAnsi="Arial" w:cs="Arial"/>
          <w:sz w:val="24"/>
          <w:szCs w:val="24"/>
        </w:rPr>
        <w:t>., 2018</w:t>
      </w:r>
      <w:r w:rsidR="00B34199" w:rsidRPr="005D61A4">
        <w:rPr>
          <w:rFonts w:ascii="Arial" w:hAnsi="Arial" w:cs="Arial"/>
          <w:sz w:val="24"/>
          <w:szCs w:val="24"/>
        </w:rPr>
        <w:t>)</w:t>
      </w:r>
      <w:r w:rsidR="00F35D35" w:rsidRPr="005D61A4">
        <w:rPr>
          <w:rFonts w:ascii="Arial" w:hAnsi="Arial" w:cs="Arial"/>
          <w:sz w:val="24"/>
          <w:szCs w:val="24"/>
        </w:rPr>
        <w:t xml:space="preserve">. </w:t>
      </w:r>
      <w:r w:rsidR="00535252" w:rsidRPr="005D61A4">
        <w:rPr>
          <w:rFonts w:ascii="Arial" w:hAnsi="Arial" w:cs="Arial"/>
          <w:sz w:val="24"/>
          <w:szCs w:val="24"/>
        </w:rPr>
        <w:t>Although there were positive legac</w:t>
      </w:r>
      <w:r w:rsidR="00025013" w:rsidRPr="005D61A4">
        <w:rPr>
          <w:rFonts w:ascii="Arial" w:hAnsi="Arial" w:cs="Arial"/>
          <w:sz w:val="24"/>
          <w:szCs w:val="24"/>
        </w:rPr>
        <w:t>y aspects</w:t>
      </w:r>
      <w:r w:rsidR="00AA4CC7" w:rsidRPr="005D61A4">
        <w:rPr>
          <w:rFonts w:ascii="Arial" w:hAnsi="Arial" w:cs="Arial"/>
          <w:sz w:val="24"/>
          <w:szCs w:val="24"/>
        </w:rPr>
        <w:t>,</w:t>
      </w:r>
      <w:r w:rsidR="00025013" w:rsidRPr="005D61A4">
        <w:rPr>
          <w:rFonts w:ascii="Arial" w:hAnsi="Arial" w:cs="Arial"/>
          <w:sz w:val="24"/>
          <w:szCs w:val="24"/>
        </w:rPr>
        <w:t xml:space="preserve"> there could also be negative impacts</w:t>
      </w:r>
      <w:r w:rsidR="00DB29D0" w:rsidRPr="005D61A4">
        <w:rPr>
          <w:rFonts w:ascii="Arial" w:hAnsi="Arial" w:cs="Arial"/>
          <w:sz w:val="24"/>
          <w:szCs w:val="24"/>
        </w:rPr>
        <w:t xml:space="preserve"> with </w:t>
      </w:r>
      <w:r w:rsidR="00FC4C62" w:rsidRPr="005D61A4">
        <w:rPr>
          <w:rFonts w:ascii="Arial" w:hAnsi="Arial" w:cs="Arial"/>
          <w:sz w:val="24"/>
          <w:szCs w:val="24"/>
        </w:rPr>
        <w:t>the true cost</w:t>
      </w:r>
      <w:r w:rsidR="00DB29D0" w:rsidRPr="005D61A4">
        <w:rPr>
          <w:rFonts w:ascii="Arial" w:hAnsi="Arial" w:cs="Arial"/>
          <w:sz w:val="24"/>
          <w:szCs w:val="24"/>
        </w:rPr>
        <w:t>ings</w:t>
      </w:r>
      <w:r w:rsidR="00FC4C62" w:rsidRPr="005D61A4">
        <w:rPr>
          <w:rFonts w:ascii="Arial" w:hAnsi="Arial" w:cs="Arial"/>
          <w:sz w:val="24"/>
          <w:szCs w:val="24"/>
        </w:rPr>
        <w:t xml:space="preserve"> of</w:t>
      </w:r>
      <w:r w:rsidR="00DB29D0" w:rsidRPr="005D61A4">
        <w:rPr>
          <w:rFonts w:ascii="Arial" w:hAnsi="Arial" w:cs="Arial"/>
          <w:sz w:val="24"/>
          <w:szCs w:val="24"/>
        </w:rPr>
        <w:t xml:space="preserve"> both</w:t>
      </w:r>
      <w:r w:rsidR="00FC4C62" w:rsidRPr="005D61A4">
        <w:rPr>
          <w:rFonts w:ascii="Arial" w:hAnsi="Arial" w:cs="Arial"/>
          <w:sz w:val="24"/>
          <w:szCs w:val="24"/>
        </w:rPr>
        <w:t xml:space="preserve"> the state funeral and subsequent bank holiday </w:t>
      </w:r>
      <w:r w:rsidR="00DB29D0" w:rsidRPr="005D61A4">
        <w:rPr>
          <w:rFonts w:ascii="Arial" w:hAnsi="Arial" w:cs="Arial"/>
          <w:sz w:val="24"/>
          <w:szCs w:val="24"/>
        </w:rPr>
        <w:t xml:space="preserve">still currently </w:t>
      </w:r>
      <w:r w:rsidR="00FC4C62" w:rsidRPr="005D61A4">
        <w:rPr>
          <w:rFonts w:ascii="Arial" w:hAnsi="Arial" w:cs="Arial"/>
          <w:sz w:val="24"/>
          <w:szCs w:val="24"/>
        </w:rPr>
        <w:t>unknown</w:t>
      </w:r>
      <w:r w:rsidR="001A3B09" w:rsidRPr="005D61A4">
        <w:rPr>
          <w:rFonts w:ascii="Arial" w:hAnsi="Arial" w:cs="Arial"/>
          <w:sz w:val="24"/>
          <w:szCs w:val="24"/>
        </w:rPr>
        <w:t xml:space="preserve"> </w:t>
      </w:r>
      <w:r w:rsidR="00DB29D0" w:rsidRPr="005D61A4">
        <w:rPr>
          <w:rFonts w:ascii="Arial" w:hAnsi="Arial" w:cs="Arial"/>
          <w:sz w:val="24"/>
          <w:szCs w:val="24"/>
        </w:rPr>
        <w:t xml:space="preserve">to British </w:t>
      </w:r>
      <w:r w:rsidR="00183941" w:rsidRPr="005D61A4">
        <w:rPr>
          <w:rFonts w:ascii="Arial" w:hAnsi="Arial" w:cs="Arial"/>
          <w:sz w:val="24"/>
          <w:szCs w:val="24"/>
        </w:rPr>
        <w:t>taxpayer</w:t>
      </w:r>
      <w:r w:rsidR="00DB29D0" w:rsidRPr="005D61A4">
        <w:rPr>
          <w:rFonts w:ascii="Arial" w:hAnsi="Arial" w:cs="Arial"/>
          <w:sz w:val="24"/>
          <w:szCs w:val="24"/>
        </w:rPr>
        <w:t>s</w:t>
      </w:r>
      <w:r w:rsidR="001A3B09" w:rsidRPr="005D61A4">
        <w:rPr>
          <w:rFonts w:ascii="Arial" w:hAnsi="Arial" w:cs="Arial"/>
          <w:sz w:val="24"/>
          <w:szCs w:val="24"/>
        </w:rPr>
        <w:t xml:space="preserve">. The </w:t>
      </w:r>
      <w:r w:rsidR="007502ED" w:rsidRPr="005D61A4">
        <w:rPr>
          <w:rFonts w:ascii="Arial" w:hAnsi="Arial" w:cs="Arial"/>
          <w:sz w:val="24"/>
          <w:szCs w:val="24"/>
        </w:rPr>
        <w:t xml:space="preserve">passing </w:t>
      </w:r>
      <w:r w:rsidR="00DE08E6" w:rsidRPr="005D61A4">
        <w:rPr>
          <w:rFonts w:ascii="Arial" w:hAnsi="Arial" w:cs="Arial"/>
          <w:sz w:val="24"/>
          <w:szCs w:val="24"/>
        </w:rPr>
        <w:t>of Queen</w:t>
      </w:r>
      <w:r w:rsidR="007502ED" w:rsidRPr="005D61A4">
        <w:rPr>
          <w:rFonts w:ascii="Arial" w:hAnsi="Arial" w:cs="Arial"/>
          <w:sz w:val="24"/>
          <w:szCs w:val="24"/>
        </w:rPr>
        <w:t xml:space="preserve"> Elizabeth II</w:t>
      </w:r>
      <w:r w:rsidR="00DE08E6" w:rsidRPr="005D61A4">
        <w:rPr>
          <w:rFonts w:ascii="Arial" w:hAnsi="Arial" w:cs="Arial"/>
          <w:sz w:val="24"/>
          <w:szCs w:val="24"/>
        </w:rPr>
        <w:t xml:space="preserve"> and </w:t>
      </w:r>
      <w:r w:rsidR="0000127C" w:rsidRPr="005D61A4">
        <w:rPr>
          <w:rFonts w:ascii="Arial" w:hAnsi="Arial" w:cs="Arial"/>
          <w:sz w:val="24"/>
          <w:szCs w:val="24"/>
        </w:rPr>
        <w:t xml:space="preserve">the introduction of </w:t>
      </w:r>
      <w:r w:rsidR="009A22F3" w:rsidRPr="005D61A4">
        <w:rPr>
          <w:rFonts w:ascii="Arial" w:hAnsi="Arial" w:cs="Arial"/>
          <w:sz w:val="24"/>
          <w:szCs w:val="24"/>
        </w:rPr>
        <w:t xml:space="preserve">King </w:t>
      </w:r>
      <w:r w:rsidR="00DE08E6" w:rsidRPr="005D61A4">
        <w:rPr>
          <w:rFonts w:ascii="Arial" w:hAnsi="Arial" w:cs="Arial"/>
          <w:sz w:val="24"/>
          <w:szCs w:val="24"/>
        </w:rPr>
        <w:t>Charles</w:t>
      </w:r>
      <w:r w:rsidR="0000127C" w:rsidRPr="005D61A4">
        <w:rPr>
          <w:rFonts w:ascii="Arial" w:hAnsi="Arial" w:cs="Arial"/>
          <w:sz w:val="24"/>
          <w:szCs w:val="24"/>
        </w:rPr>
        <w:t xml:space="preserve"> as the new monarch</w:t>
      </w:r>
      <w:r w:rsidR="00183941" w:rsidRPr="005D61A4">
        <w:rPr>
          <w:rFonts w:ascii="Arial" w:hAnsi="Arial" w:cs="Arial"/>
          <w:sz w:val="24"/>
          <w:szCs w:val="24"/>
        </w:rPr>
        <w:t xml:space="preserve"> also leaves a legacy </w:t>
      </w:r>
      <w:r w:rsidR="00A53200" w:rsidRPr="005D61A4">
        <w:rPr>
          <w:rFonts w:ascii="Arial" w:hAnsi="Arial" w:cs="Arial"/>
          <w:sz w:val="24"/>
          <w:szCs w:val="24"/>
        </w:rPr>
        <w:t xml:space="preserve">impact </w:t>
      </w:r>
      <w:r w:rsidR="00CB00D1" w:rsidRPr="005D61A4">
        <w:rPr>
          <w:rFonts w:ascii="Arial" w:hAnsi="Arial" w:cs="Arial"/>
          <w:sz w:val="24"/>
          <w:szCs w:val="24"/>
        </w:rPr>
        <w:t xml:space="preserve">of </w:t>
      </w:r>
      <w:r w:rsidR="009C6F74" w:rsidRPr="005D61A4">
        <w:rPr>
          <w:rFonts w:ascii="Arial" w:hAnsi="Arial" w:cs="Arial"/>
          <w:sz w:val="24"/>
          <w:szCs w:val="24"/>
        </w:rPr>
        <w:t>further expense</w:t>
      </w:r>
      <w:r w:rsidR="001E0F79" w:rsidRPr="005D61A4">
        <w:rPr>
          <w:rFonts w:ascii="Arial" w:hAnsi="Arial" w:cs="Arial"/>
          <w:sz w:val="24"/>
          <w:szCs w:val="24"/>
        </w:rPr>
        <w:t xml:space="preserve"> to British taxpayers </w:t>
      </w:r>
      <w:r w:rsidR="00C61EA8" w:rsidRPr="005D61A4">
        <w:rPr>
          <w:rFonts w:ascii="Arial" w:hAnsi="Arial" w:cs="Arial"/>
          <w:sz w:val="24"/>
          <w:szCs w:val="24"/>
        </w:rPr>
        <w:t xml:space="preserve">as the </w:t>
      </w:r>
      <w:r w:rsidR="001A35CA" w:rsidRPr="005D61A4">
        <w:rPr>
          <w:rFonts w:ascii="Arial" w:hAnsi="Arial" w:cs="Arial"/>
          <w:sz w:val="24"/>
          <w:szCs w:val="24"/>
        </w:rPr>
        <w:t>queen’s</w:t>
      </w:r>
      <w:r w:rsidR="00C61EA8" w:rsidRPr="005D61A4">
        <w:rPr>
          <w:rFonts w:ascii="Arial" w:hAnsi="Arial" w:cs="Arial"/>
          <w:sz w:val="24"/>
          <w:szCs w:val="24"/>
        </w:rPr>
        <w:t xml:space="preserve"> </w:t>
      </w:r>
      <w:r w:rsidR="003C5626" w:rsidRPr="005D61A4">
        <w:rPr>
          <w:rFonts w:ascii="Arial" w:hAnsi="Arial" w:cs="Arial"/>
          <w:sz w:val="24"/>
          <w:szCs w:val="24"/>
        </w:rPr>
        <w:t>name and image will be replaced on items such as money,</w:t>
      </w:r>
      <w:r w:rsidR="008546C3" w:rsidRPr="005D61A4">
        <w:rPr>
          <w:rFonts w:ascii="Arial" w:hAnsi="Arial" w:cs="Arial"/>
          <w:sz w:val="24"/>
          <w:szCs w:val="24"/>
        </w:rPr>
        <w:t xml:space="preserve"> stamps,</w:t>
      </w:r>
      <w:r w:rsidR="003C5626" w:rsidRPr="005D61A4">
        <w:rPr>
          <w:rFonts w:ascii="Arial" w:hAnsi="Arial" w:cs="Arial"/>
          <w:sz w:val="24"/>
          <w:szCs w:val="24"/>
        </w:rPr>
        <w:t xml:space="preserve"> passports, </w:t>
      </w:r>
      <w:r w:rsidR="0033792E" w:rsidRPr="005D61A4">
        <w:rPr>
          <w:rFonts w:ascii="Arial" w:hAnsi="Arial" w:cs="Arial"/>
          <w:sz w:val="24"/>
          <w:szCs w:val="24"/>
        </w:rPr>
        <w:t>police,</w:t>
      </w:r>
      <w:r w:rsidR="003C5626" w:rsidRPr="005D61A4">
        <w:rPr>
          <w:rFonts w:ascii="Arial" w:hAnsi="Arial" w:cs="Arial"/>
          <w:sz w:val="24"/>
          <w:szCs w:val="24"/>
        </w:rPr>
        <w:t xml:space="preserve"> and military uniforms</w:t>
      </w:r>
      <w:r w:rsidR="008546C3" w:rsidRPr="005D61A4">
        <w:rPr>
          <w:rFonts w:ascii="Arial" w:hAnsi="Arial" w:cs="Arial"/>
          <w:sz w:val="24"/>
          <w:szCs w:val="24"/>
        </w:rPr>
        <w:t xml:space="preserve"> as well as many other parts of British life</w:t>
      </w:r>
      <w:r w:rsidR="0033792E" w:rsidRPr="005D61A4">
        <w:rPr>
          <w:rFonts w:ascii="Arial" w:hAnsi="Arial" w:cs="Arial"/>
          <w:sz w:val="24"/>
          <w:szCs w:val="24"/>
        </w:rPr>
        <w:t xml:space="preserve"> (Knapton, 2022)</w:t>
      </w:r>
      <w:r w:rsidR="008546C3" w:rsidRPr="005D61A4">
        <w:rPr>
          <w:rFonts w:ascii="Arial" w:hAnsi="Arial" w:cs="Arial"/>
          <w:sz w:val="24"/>
          <w:szCs w:val="24"/>
        </w:rPr>
        <w:t xml:space="preserve">. </w:t>
      </w:r>
    </w:p>
    <w:p w14:paraId="63536DE3" w14:textId="52D9A0C0" w:rsidR="00EA78DE" w:rsidRPr="005D61A4" w:rsidRDefault="00FE63D4" w:rsidP="00795682">
      <w:pPr>
        <w:rPr>
          <w:rFonts w:ascii="Arial" w:hAnsi="Arial" w:cs="Arial"/>
          <w:sz w:val="24"/>
          <w:szCs w:val="24"/>
        </w:rPr>
      </w:pPr>
      <w:r w:rsidRPr="005D61A4">
        <w:rPr>
          <w:rFonts w:ascii="Arial" w:hAnsi="Arial" w:cs="Arial"/>
          <w:sz w:val="24"/>
          <w:szCs w:val="24"/>
        </w:rPr>
        <w:t xml:space="preserve">To measure the success of the funeral of Queen Elizabeth II, </w:t>
      </w:r>
      <w:r w:rsidR="00A9453A" w:rsidRPr="005D61A4">
        <w:rPr>
          <w:rFonts w:ascii="Arial" w:hAnsi="Arial" w:cs="Arial"/>
          <w:sz w:val="24"/>
          <w:szCs w:val="24"/>
        </w:rPr>
        <w:t xml:space="preserve">a series of </w:t>
      </w:r>
      <w:r w:rsidR="00F27661" w:rsidRPr="005D61A4">
        <w:rPr>
          <w:rFonts w:ascii="Arial" w:hAnsi="Arial" w:cs="Arial"/>
          <w:sz w:val="24"/>
          <w:szCs w:val="24"/>
        </w:rPr>
        <w:t xml:space="preserve">performance targets </w:t>
      </w:r>
      <w:r w:rsidR="00AC18A0" w:rsidRPr="005D61A4">
        <w:rPr>
          <w:rFonts w:ascii="Arial" w:hAnsi="Arial" w:cs="Arial"/>
          <w:sz w:val="24"/>
          <w:szCs w:val="24"/>
        </w:rPr>
        <w:t>would have needed to be set with these</w:t>
      </w:r>
      <w:r w:rsidR="006312CB" w:rsidRPr="005D61A4">
        <w:rPr>
          <w:rFonts w:ascii="Arial" w:hAnsi="Arial" w:cs="Arial"/>
          <w:sz w:val="24"/>
          <w:szCs w:val="24"/>
        </w:rPr>
        <w:t xml:space="preserve"> also</w:t>
      </w:r>
      <w:r w:rsidR="00AC18A0" w:rsidRPr="005D61A4">
        <w:rPr>
          <w:rFonts w:ascii="Arial" w:hAnsi="Arial" w:cs="Arial"/>
          <w:sz w:val="24"/>
          <w:szCs w:val="24"/>
        </w:rPr>
        <w:t xml:space="preserve"> being referred to as </w:t>
      </w:r>
      <w:r w:rsidR="00AC18A0" w:rsidRPr="005D61A4">
        <w:rPr>
          <w:rFonts w:ascii="Arial" w:hAnsi="Arial" w:cs="Arial"/>
          <w:sz w:val="24"/>
          <w:szCs w:val="24"/>
        </w:rPr>
        <w:t>Key Performance Indicators (KPI’s)</w:t>
      </w:r>
      <w:r w:rsidR="00882910" w:rsidRPr="005D61A4">
        <w:rPr>
          <w:rFonts w:ascii="Arial" w:hAnsi="Arial" w:cs="Arial"/>
          <w:sz w:val="24"/>
          <w:szCs w:val="24"/>
        </w:rPr>
        <w:t xml:space="preserve"> (Johnson </w:t>
      </w:r>
      <w:r w:rsidR="00882910" w:rsidRPr="005D61A4">
        <w:rPr>
          <w:rFonts w:ascii="Arial" w:hAnsi="Arial" w:cs="Arial"/>
          <w:i/>
          <w:iCs/>
          <w:sz w:val="24"/>
          <w:szCs w:val="24"/>
        </w:rPr>
        <w:t>et al</w:t>
      </w:r>
      <w:r w:rsidR="00882910" w:rsidRPr="005D61A4">
        <w:rPr>
          <w:rFonts w:ascii="Arial" w:hAnsi="Arial" w:cs="Arial"/>
          <w:sz w:val="24"/>
          <w:szCs w:val="24"/>
        </w:rPr>
        <w:t>., 2017)</w:t>
      </w:r>
      <w:r w:rsidR="00AC18A0" w:rsidRPr="005D61A4">
        <w:rPr>
          <w:rFonts w:ascii="Arial" w:hAnsi="Arial" w:cs="Arial"/>
          <w:sz w:val="24"/>
          <w:szCs w:val="24"/>
        </w:rPr>
        <w:t xml:space="preserve">. </w:t>
      </w:r>
      <w:r w:rsidR="0061452A" w:rsidRPr="005D61A4">
        <w:rPr>
          <w:rFonts w:ascii="Arial" w:hAnsi="Arial" w:cs="Arial"/>
          <w:sz w:val="24"/>
          <w:szCs w:val="24"/>
        </w:rPr>
        <w:t>With there being such large numbers present at the event</w:t>
      </w:r>
      <w:r w:rsidR="0061452A" w:rsidRPr="005D61A4">
        <w:rPr>
          <w:rFonts w:ascii="Arial" w:hAnsi="Arial" w:cs="Arial"/>
          <w:sz w:val="24"/>
          <w:szCs w:val="24"/>
        </w:rPr>
        <w:t>, t</w:t>
      </w:r>
      <w:r w:rsidR="005D2A4F" w:rsidRPr="005D61A4">
        <w:rPr>
          <w:rFonts w:ascii="Arial" w:hAnsi="Arial" w:cs="Arial"/>
          <w:sz w:val="24"/>
          <w:szCs w:val="24"/>
        </w:rPr>
        <w:t xml:space="preserve">he safety of all </w:t>
      </w:r>
      <w:r w:rsidR="0061452A" w:rsidRPr="005D61A4">
        <w:rPr>
          <w:rFonts w:ascii="Arial" w:hAnsi="Arial" w:cs="Arial"/>
          <w:sz w:val="24"/>
          <w:szCs w:val="24"/>
        </w:rPr>
        <w:t xml:space="preserve">attendees and staff </w:t>
      </w:r>
      <w:r w:rsidR="00F06A28" w:rsidRPr="005D61A4">
        <w:rPr>
          <w:rFonts w:ascii="Arial" w:hAnsi="Arial" w:cs="Arial"/>
          <w:sz w:val="24"/>
          <w:szCs w:val="24"/>
        </w:rPr>
        <w:t xml:space="preserve">would have been a set KPI </w:t>
      </w:r>
      <w:r w:rsidR="0047643A" w:rsidRPr="005D61A4">
        <w:rPr>
          <w:rFonts w:ascii="Arial" w:hAnsi="Arial" w:cs="Arial"/>
          <w:sz w:val="24"/>
          <w:szCs w:val="24"/>
        </w:rPr>
        <w:t xml:space="preserve">with this being measured against the success of the </w:t>
      </w:r>
      <w:r w:rsidR="00DD0A1F" w:rsidRPr="005D61A4">
        <w:rPr>
          <w:rFonts w:ascii="Arial" w:hAnsi="Arial" w:cs="Arial"/>
          <w:sz w:val="24"/>
          <w:szCs w:val="24"/>
        </w:rPr>
        <w:t xml:space="preserve">security and policing operation. </w:t>
      </w:r>
      <w:r w:rsidR="00B14A71" w:rsidRPr="005D61A4">
        <w:rPr>
          <w:rFonts w:ascii="Arial" w:hAnsi="Arial" w:cs="Arial"/>
          <w:sz w:val="24"/>
          <w:szCs w:val="24"/>
        </w:rPr>
        <w:t xml:space="preserve">Other KPI’s </w:t>
      </w:r>
      <w:r w:rsidR="00FB7216" w:rsidRPr="005D61A4">
        <w:rPr>
          <w:rFonts w:ascii="Arial" w:hAnsi="Arial" w:cs="Arial"/>
          <w:sz w:val="24"/>
          <w:szCs w:val="24"/>
        </w:rPr>
        <w:t xml:space="preserve">would have included </w:t>
      </w:r>
      <w:r w:rsidR="004E053B" w:rsidRPr="005D61A4">
        <w:rPr>
          <w:rFonts w:ascii="Arial" w:hAnsi="Arial" w:cs="Arial"/>
          <w:sz w:val="24"/>
          <w:szCs w:val="24"/>
        </w:rPr>
        <w:t xml:space="preserve">the number of global viewings as well as </w:t>
      </w:r>
      <w:r w:rsidR="00AB3A71" w:rsidRPr="005D61A4">
        <w:rPr>
          <w:rFonts w:ascii="Arial" w:hAnsi="Arial" w:cs="Arial"/>
          <w:sz w:val="24"/>
          <w:szCs w:val="24"/>
        </w:rPr>
        <w:t xml:space="preserve">online </w:t>
      </w:r>
      <w:r w:rsidR="00FB7216" w:rsidRPr="005D61A4">
        <w:rPr>
          <w:rFonts w:ascii="Arial" w:hAnsi="Arial" w:cs="Arial"/>
          <w:sz w:val="24"/>
          <w:szCs w:val="24"/>
        </w:rPr>
        <w:t xml:space="preserve">engagement levels </w:t>
      </w:r>
      <w:r w:rsidR="00CD5A34" w:rsidRPr="005D61A4">
        <w:rPr>
          <w:rFonts w:ascii="Arial" w:hAnsi="Arial" w:cs="Arial"/>
          <w:sz w:val="24"/>
          <w:szCs w:val="24"/>
        </w:rPr>
        <w:t xml:space="preserve">and </w:t>
      </w:r>
      <w:r w:rsidR="000329E3" w:rsidRPr="005D61A4">
        <w:rPr>
          <w:rFonts w:ascii="Arial" w:hAnsi="Arial" w:cs="Arial"/>
          <w:sz w:val="24"/>
          <w:szCs w:val="24"/>
        </w:rPr>
        <w:t xml:space="preserve">possible </w:t>
      </w:r>
      <w:r w:rsidR="00CD5A34" w:rsidRPr="005D61A4">
        <w:rPr>
          <w:rFonts w:ascii="Arial" w:hAnsi="Arial" w:cs="Arial"/>
          <w:sz w:val="24"/>
          <w:szCs w:val="24"/>
        </w:rPr>
        <w:t>increased followers</w:t>
      </w:r>
      <w:r w:rsidR="00327CD4" w:rsidRPr="005D61A4">
        <w:rPr>
          <w:rFonts w:ascii="Arial" w:hAnsi="Arial" w:cs="Arial"/>
          <w:sz w:val="24"/>
          <w:szCs w:val="24"/>
        </w:rPr>
        <w:t xml:space="preserve"> on social media accounts</w:t>
      </w:r>
      <w:r w:rsidR="00CD5A34" w:rsidRPr="005D61A4">
        <w:rPr>
          <w:rFonts w:ascii="Arial" w:hAnsi="Arial" w:cs="Arial"/>
          <w:sz w:val="24"/>
          <w:szCs w:val="24"/>
        </w:rPr>
        <w:t xml:space="preserve">. </w:t>
      </w:r>
    </w:p>
    <w:p w14:paraId="368A5224" w14:textId="2C414AED" w:rsidR="00863A66" w:rsidRPr="005D61A4" w:rsidRDefault="00572C21" w:rsidP="00863A66">
      <w:pPr>
        <w:rPr>
          <w:rFonts w:ascii="Arial" w:hAnsi="Arial" w:cs="Arial"/>
          <w:sz w:val="24"/>
          <w:szCs w:val="24"/>
        </w:rPr>
      </w:pPr>
      <w:r w:rsidRPr="005D61A4">
        <w:rPr>
          <w:rFonts w:ascii="Arial" w:hAnsi="Arial" w:cs="Arial"/>
          <w:sz w:val="24"/>
          <w:szCs w:val="24"/>
        </w:rPr>
        <w:t xml:space="preserve">In conclusion, </w:t>
      </w:r>
      <w:r w:rsidR="001900CC" w:rsidRPr="005D61A4">
        <w:rPr>
          <w:rFonts w:ascii="Arial" w:hAnsi="Arial" w:cs="Arial"/>
          <w:sz w:val="24"/>
          <w:szCs w:val="24"/>
        </w:rPr>
        <w:t xml:space="preserve">it is clear that the funeral of the Queen Elizabeth II was a huge success </w:t>
      </w:r>
      <w:r w:rsidR="000B6902" w:rsidRPr="005D61A4">
        <w:rPr>
          <w:rFonts w:ascii="Arial" w:hAnsi="Arial" w:cs="Arial"/>
          <w:sz w:val="24"/>
          <w:szCs w:val="24"/>
        </w:rPr>
        <w:t xml:space="preserve">bringing in </w:t>
      </w:r>
      <w:r w:rsidR="000872F7" w:rsidRPr="005D61A4">
        <w:rPr>
          <w:rFonts w:ascii="Arial" w:hAnsi="Arial" w:cs="Arial"/>
          <w:sz w:val="24"/>
          <w:szCs w:val="24"/>
        </w:rPr>
        <w:t xml:space="preserve">many economic benefits </w:t>
      </w:r>
      <w:r w:rsidR="000B6902" w:rsidRPr="005D61A4">
        <w:rPr>
          <w:rFonts w:ascii="Arial" w:hAnsi="Arial" w:cs="Arial"/>
          <w:sz w:val="24"/>
          <w:szCs w:val="24"/>
        </w:rPr>
        <w:t xml:space="preserve">for </w:t>
      </w:r>
      <w:r w:rsidR="00E646AF" w:rsidRPr="005D61A4">
        <w:rPr>
          <w:rFonts w:ascii="Arial" w:hAnsi="Arial" w:cs="Arial"/>
          <w:sz w:val="24"/>
          <w:szCs w:val="24"/>
        </w:rPr>
        <w:t xml:space="preserve">Britain </w:t>
      </w:r>
      <w:r w:rsidR="00534846" w:rsidRPr="005D61A4">
        <w:rPr>
          <w:rFonts w:ascii="Arial" w:hAnsi="Arial" w:cs="Arial"/>
          <w:sz w:val="24"/>
          <w:szCs w:val="24"/>
        </w:rPr>
        <w:t>in terms of both direct and indirect expenditure</w:t>
      </w:r>
      <w:r w:rsidR="009A05CA" w:rsidRPr="005D61A4">
        <w:rPr>
          <w:rFonts w:ascii="Arial" w:hAnsi="Arial" w:cs="Arial"/>
          <w:sz w:val="24"/>
          <w:szCs w:val="24"/>
        </w:rPr>
        <w:t xml:space="preserve">. </w:t>
      </w:r>
      <w:r w:rsidR="00D278CD" w:rsidRPr="005D61A4">
        <w:rPr>
          <w:rFonts w:ascii="Arial" w:hAnsi="Arial" w:cs="Arial"/>
          <w:sz w:val="24"/>
          <w:szCs w:val="24"/>
        </w:rPr>
        <w:t xml:space="preserve">The </w:t>
      </w:r>
      <w:r w:rsidR="00AA34FF" w:rsidRPr="005D61A4">
        <w:rPr>
          <w:rFonts w:ascii="Arial" w:hAnsi="Arial" w:cs="Arial"/>
          <w:sz w:val="24"/>
          <w:szCs w:val="24"/>
        </w:rPr>
        <w:t xml:space="preserve">scale of this particular </w:t>
      </w:r>
      <w:r w:rsidR="00D278CD" w:rsidRPr="005D61A4">
        <w:rPr>
          <w:rFonts w:ascii="Arial" w:hAnsi="Arial" w:cs="Arial"/>
          <w:sz w:val="24"/>
          <w:szCs w:val="24"/>
        </w:rPr>
        <w:t xml:space="preserve">event </w:t>
      </w:r>
      <w:r w:rsidR="008B6349" w:rsidRPr="005D61A4">
        <w:rPr>
          <w:rFonts w:ascii="Arial" w:hAnsi="Arial" w:cs="Arial"/>
          <w:sz w:val="24"/>
          <w:szCs w:val="24"/>
        </w:rPr>
        <w:t xml:space="preserve">placed </w:t>
      </w:r>
      <w:r w:rsidR="00BC34BD" w:rsidRPr="005D61A4">
        <w:rPr>
          <w:rFonts w:ascii="Arial" w:hAnsi="Arial" w:cs="Arial"/>
          <w:sz w:val="24"/>
          <w:szCs w:val="24"/>
        </w:rPr>
        <w:t>London</w:t>
      </w:r>
      <w:r w:rsidR="00426E18" w:rsidRPr="005D61A4">
        <w:rPr>
          <w:rFonts w:ascii="Arial" w:hAnsi="Arial" w:cs="Arial"/>
          <w:sz w:val="24"/>
          <w:szCs w:val="24"/>
        </w:rPr>
        <w:t xml:space="preserve"> as the</w:t>
      </w:r>
      <w:r w:rsidR="00E646AF" w:rsidRPr="005D61A4">
        <w:rPr>
          <w:rFonts w:ascii="Arial" w:hAnsi="Arial" w:cs="Arial"/>
          <w:sz w:val="24"/>
          <w:szCs w:val="24"/>
        </w:rPr>
        <w:t xml:space="preserve"> host destination</w:t>
      </w:r>
      <w:r w:rsidR="00BC34BD" w:rsidRPr="005D61A4">
        <w:rPr>
          <w:rFonts w:ascii="Arial" w:hAnsi="Arial" w:cs="Arial"/>
          <w:sz w:val="24"/>
          <w:szCs w:val="24"/>
        </w:rPr>
        <w:t xml:space="preserve"> </w:t>
      </w:r>
      <w:r w:rsidR="00CB1CD2" w:rsidRPr="005D61A4">
        <w:rPr>
          <w:rFonts w:ascii="Arial" w:hAnsi="Arial" w:cs="Arial"/>
          <w:sz w:val="24"/>
          <w:szCs w:val="24"/>
        </w:rPr>
        <w:t>in the spotlight</w:t>
      </w:r>
      <w:r w:rsidR="00BC34BD" w:rsidRPr="005D61A4">
        <w:rPr>
          <w:rFonts w:ascii="Arial" w:hAnsi="Arial" w:cs="Arial"/>
          <w:sz w:val="24"/>
          <w:szCs w:val="24"/>
        </w:rPr>
        <w:t xml:space="preserve"> </w:t>
      </w:r>
      <w:r w:rsidR="00635C9A" w:rsidRPr="005D61A4">
        <w:rPr>
          <w:rFonts w:ascii="Arial" w:hAnsi="Arial" w:cs="Arial"/>
          <w:sz w:val="24"/>
          <w:szCs w:val="24"/>
        </w:rPr>
        <w:t xml:space="preserve">with </w:t>
      </w:r>
      <w:r w:rsidR="00DE1342" w:rsidRPr="005D61A4">
        <w:rPr>
          <w:rFonts w:ascii="Arial" w:hAnsi="Arial" w:cs="Arial"/>
          <w:sz w:val="24"/>
          <w:szCs w:val="24"/>
        </w:rPr>
        <w:t xml:space="preserve">a huge percentage of the global population </w:t>
      </w:r>
      <w:r w:rsidR="00ED0430" w:rsidRPr="005D61A4">
        <w:rPr>
          <w:rFonts w:ascii="Arial" w:hAnsi="Arial" w:cs="Arial"/>
          <w:sz w:val="24"/>
          <w:szCs w:val="24"/>
        </w:rPr>
        <w:t xml:space="preserve">tuning in </w:t>
      </w:r>
      <w:r w:rsidR="00E075D2" w:rsidRPr="005D61A4">
        <w:rPr>
          <w:rFonts w:ascii="Arial" w:hAnsi="Arial" w:cs="Arial"/>
          <w:sz w:val="24"/>
          <w:szCs w:val="24"/>
        </w:rPr>
        <w:t>to watch</w:t>
      </w:r>
      <w:r w:rsidR="00830D9E" w:rsidRPr="005D61A4">
        <w:rPr>
          <w:rFonts w:ascii="Arial" w:hAnsi="Arial" w:cs="Arial"/>
          <w:sz w:val="24"/>
          <w:szCs w:val="24"/>
        </w:rPr>
        <w:t xml:space="preserve"> this</w:t>
      </w:r>
      <w:r w:rsidR="00E075D2" w:rsidRPr="005D61A4">
        <w:rPr>
          <w:rFonts w:ascii="Arial" w:hAnsi="Arial" w:cs="Arial"/>
          <w:sz w:val="24"/>
          <w:szCs w:val="24"/>
        </w:rPr>
        <w:t xml:space="preserve">. </w:t>
      </w:r>
      <w:r w:rsidR="00996ED4" w:rsidRPr="005D61A4">
        <w:rPr>
          <w:rFonts w:ascii="Arial" w:hAnsi="Arial" w:cs="Arial"/>
          <w:sz w:val="24"/>
          <w:szCs w:val="24"/>
        </w:rPr>
        <w:t xml:space="preserve">By </w:t>
      </w:r>
      <w:r w:rsidR="00183984" w:rsidRPr="005D61A4">
        <w:rPr>
          <w:rFonts w:ascii="Arial" w:hAnsi="Arial" w:cs="Arial"/>
          <w:sz w:val="24"/>
          <w:szCs w:val="24"/>
        </w:rPr>
        <w:t>successfully</w:t>
      </w:r>
      <w:r w:rsidR="008D5D2F" w:rsidRPr="005D61A4">
        <w:rPr>
          <w:rFonts w:ascii="Arial" w:hAnsi="Arial" w:cs="Arial"/>
          <w:sz w:val="24"/>
          <w:szCs w:val="24"/>
        </w:rPr>
        <w:t xml:space="preserve"> executi</w:t>
      </w:r>
      <w:r w:rsidR="00183984" w:rsidRPr="005D61A4">
        <w:rPr>
          <w:rFonts w:ascii="Arial" w:hAnsi="Arial" w:cs="Arial"/>
          <w:sz w:val="24"/>
          <w:szCs w:val="24"/>
        </w:rPr>
        <w:t>ng</w:t>
      </w:r>
      <w:r w:rsidR="008D5D2F" w:rsidRPr="005D61A4">
        <w:rPr>
          <w:rFonts w:ascii="Arial" w:hAnsi="Arial" w:cs="Arial"/>
          <w:sz w:val="24"/>
          <w:szCs w:val="24"/>
        </w:rPr>
        <w:t xml:space="preserve"> </w:t>
      </w:r>
      <w:r w:rsidR="00946CF9" w:rsidRPr="005D61A4">
        <w:rPr>
          <w:rFonts w:ascii="Arial" w:hAnsi="Arial" w:cs="Arial"/>
          <w:sz w:val="24"/>
          <w:szCs w:val="24"/>
        </w:rPr>
        <w:t>‘Operation London Bridge’</w:t>
      </w:r>
      <w:r w:rsidR="0051050F" w:rsidRPr="005D61A4">
        <w:rPr>
          <w:rFonts w:ascii="Arial" w:hAnsi="Arial" w:cs="Arial"/>
          <w:sz w:val="24"/>
          <w:szCs w:val="24"/>
        </w:rPr>
        <w:t>, this</w:t>
      </w:r>
      <w:r w:rsidR="00946CF9" w:rsidRPr="005D61A4">
        <w:rPr>
          <w:rFonts w:ascii="Arial" w:hAnsi="Arial" w:cs="Arial"/>
          <w:sz w:val="24"/>
          <w:szCs w:val="24"/>
        </w:rPr>
        <w:t xml:space="preserve"> </w:t>
      </w:r>
      <w:r w:rsidR="00FD4DEF" w:rsidRPr="005D61A4">
        <w:rPr>
          <w:rFonts w:ascii="Arial" w:hAnsi="Arial" w:cs="Arial"/>
          <w:sz w:val="24"/>
          <w:szCs w:val="24"/>
        </w:rPr>
        <w:t xml:space="preserve">portrayed London in a </w:t>
      </w:r>
      <w:r w:rsidR="00C73231" w:rsidRPr="005D61A4">
        <w:rPr>
          <w:rFonts w:ascii="Arial" w:hAnsi="Arial" w:cs="Arial"/>
          <w:sz w:val="24"/>
          <w:szCs w:val="24"/>
        </w:rPr>
        <w:t>positive</w:t>
      </w:r>
      <w:r w:rsidR="00FD4DEF" w:rsidRPr="005D61A4">
        <w:rPr>
          <w:rFonts w:ascii="Arial" w:hAnsi="Arial" w:cs="Arial"/>
          <w:sz w:val="24"/>
          <w:szCs w:val="24"/>
        </w:rPr>
        <w:t xml:space="preserve"> </w:t>
      </w:r>
      <w:r w:rsidR="0037631B" w:rsidRPr="005D61A4">
        <w:rPr>
          <w:rFonts w:ascii="Arial" w:hAnsi="Arial" w:cs="Arial"/>
          <w:sz w:val="24"/>
          <w:szCs w:val="24"/>
        </w:rPr>
        <w:t xml:space="preserve">light </w:t>
      </w:r>
      <w:r w:rsidR="0057280C" w:rsidRPr="005D61A4">
        <w:rPr>
          <w:rFonts w:ascii="Arial" w:hAnsi="Arial" w:cs="Arial"/>
          <w:sz w:val="24"/>
          <w:szCs w:val="24"/>
        </w:rPr>
        <w:t>whi</w:t>
      </w:r>
      <w:r w:rsidR="00315D45" w:rsidRPr="005D61A4">
        <w:rPr>
          <w:rFonts w:ascii="Arial" w:hAnsi="Arial" w:cs="Arial"/>
          <w:sz w:val="24"/>
          <w:szCs w:val="24"/>
        </w:rPr>
        <w:t xml:space="preserve">lst </w:t>
      </w:r>
      <w:r w:rsidR="0057280C" w:rsidRPr="005D61A4">
        <w:rPr>
          <w:rFonts w:ascii="Arial" w:hAnsi="Arial" w:cs="Arial"/>
          <w:sz w:val="24"/>
          <w:szCs w:val="24"/>
        </w:rPr>
        <w:t>showcas</w:t>
      </w:r>
      <w:r w:rsidR="00315D45" w:rsidRPr="005D61A4">
        <w:rPr>
          <w:rFonts w:ascii="Arial" w:hAnsi="Arial" w:cs="Arial"/>
          <w:sz w:val="24"/>
          <w:szCs w:val="24"/>
        </w:rPr>
        <w:t>ing</w:t>
      </w:r>
      <w:r w:rsidR="0057280C" w:rsidRPr="005D61A4">
        <w:rPr>
          <w:rFonts w:ascii="Arial" w:hAnsi="Arial" w:cs="Arial"/>
          <w:sz w:val="24"/>
          <w:szCs w:val="24"/>
        </w:rPr>
        <w:t xml:space="preserve"> </w:t>
      </w:r>
      <w:r w:rsidR="00EF7554" w:rsidRPr="005D61A4">
        <w:rPr>
          <w:rFonts w:ascii="Arial" w:hAnsi="Arial" w:cs="Arial"/>
          <w:sz w:val="24"/>
          <w:szCs w:val="24"/>
        </w:rPr>
        <w:t xml:space="preserve">the significance of </w:t>
      </w:r>
      <w:r w:rsidR="0057280C" w:rsidRPr="005D61A4">
        <w:rPr>
          <w:rFonts w:ascii="Arial" w:hAnsi="Arial" w:cs="Arial"/>
          <w:sz w:val="24"/>
          <w:szCs w:val="24"/>
        </w:rPr>
        <w:t xml:space="preserve">Britain’s </w:t>
      </w:r>
      <w:r w:rsidR="00EF7554" w:rsidRPr="005D61A4">
        <w:rPr>
          <w:rFonts w:ascii="Arial" w:hAnsi="Arial" w:cs="Arial"/>
          <w:sz w:val="24"/>
          <w:szCs w:val="24"/>
        </w:rPr>
        <w:t xml:space="preserve">royal </w:t>
      </w:r>
      <w:r w:rsidR="003B0289" w:rsidRPr="005D61A4">
        <w:rPr>
          <w:rFonts w:ascii="Arial" w:hAnsi="Arial" w:cs="Arial"/>
          <w:sz w:val="24"/>
          <w:szCs w:val="24"/>
        </w:rPr>
        <w:t xml:space="preserve">ceremonies </w:t>
      </w:r>
      <w:r w:rsidR="00315D45" w:rsidRPr="005D61A4">
        <w:rPr>
          <w:rFonts w:ascii="Arial" w:hAnsi="Arial" w:cs="Arial"/>
          <w:sz w:val="24"/>
          <w:szCs w:val="24"/>
        </w:rPr>
        <w:t xml:space="preserve">and traditions </w:t>
      </w:r>
      <w:r w:rsidR="009C5B2B" w:rsidRPr="005D61A4">
        <w:rPr>
          <w:rFonts w:ascii="Arial" w:hAnsi="Arial" w:cs="Arial"/>
          <w:sz w:val="24"/>
          <w:szCs w:val="24"/>
        </w:rPr>
        <w:t xml:space="preserve">and how these are able to attract huge </w:t>
      </w:r>
      <w:r w:rsidR="0051050F" w:rsidRPr="005D61A4">
        <w:rPr>
          <w:rFonts w:ascii="Arial" w:hAnsi="Arial" w:cs="Arial"/>
          <w:sz w:val="24"/>
          <w:szCs w:val="24"/>
        </w:rPr>
        <w:t xml:space="preserve">numbers of </w:t>
      </w:r>
      <w:r w:rsidR="00C64D61" w:rsidRPr="005D61A4">
        <w:rPr>
          <w:rFonts w:ascii="Arial" w:hAnsi="Arial" w:cs="Arial"/>
          <w:sz w:val="24"/>
          <w:szCs w:val="24"/>
        </w:rPr>
        <w:t xml:space="preserve">tourists from all over the world. </w:t>
      </w:r>
      <w:r w:rsidR="00863A66" w:rsidRPr="005D61A4">
        <w:rPr>
          <w:rFonts w:ascii="Arial" w:hAnsi="Arial" w:cs="Arial"/>
          <w:sz w:val="24"/>
          <w:szCs w:val="24"/>
        </w:rPr>
        <w:t>Th</w:t>
      </w:r>
      <w:r w:rsidR="00863A66" w:rsidRPr="005D61A4">
        <w:rPr>
          <w:rFonts w:ascii="Arial" w:hAnsi="Arial" w:cs="Arial"/>
          <w:sz w:val="24"/>
          <w:szCs w:val="24"/>
        </w:rPr>
        <w:t>e</w:t>
      </w:r>
      <w:r w:rsidR="00863A66" w:rsidRPr="005D61A4">
        <w:rPr>
          <w:rFonts w:ascii="Arial" w:hAnsi="Arial" w:cs="Arial"/>
          <w:sz w:val="24"/>
          <w:szCs w:val="24"/>
        </w:rPr>
        <w:t xml:space="preserve"> significant increase in public interest surrounding the death of a Monarch </w:t>
      </w:r>
      <w:r w:rsidR="00620DCA" w:rsidRPr="005D61A4">
        <w:rPr>
          <w:rFonts w:ascii="Arial" w:hAnsi="Arial" w:cs="Arial"/>
          <w:sz w:val="24"/>
          <w:szCs w:val="24"/>
        </w:rPr>
        <w:t>demonstrates</w:t>
      </w:r>
      <w:r w:rsidR="00863A66" w:rsidRPr="005D61A4">
        <w:rPr>
          <w:rFonts w:ascii="Arial" w:hAnsi="Arial" w:cs="Arial"/>
          <w:sz w:val="24"/>
          <w:szCs w:val="24"/>
        </w:rPr>
        <w:t xml:space="preserve"> the strength of the Royal brand and how a legacy can </w:t>
      </w:r>
      <w:r w:rsidR="004A43E8" w:rsidRPr="005D61A4">
        <w:rPr>
          <w:rFonts w:ascii="Arial" w:hAnsi="Arial" w:cs="Arial"/>
          <w:sz w:val="24"/>
          <w:szCs w:val="24"/>
        </w:rPr>
        <w:t xml:space="preserve">be </w:t>
      </w:r>
      <w:r w:rsidR="00863A66" w:rsidRPr="005D61A4">
        <w:rPr>
          <w:rFonts w:ascii="Arial" w:hAnsi="Arial" w:cs="Arial"/>
          <w:sz w:val="24"/>
          <w:szCs w:val="24"/>
        </w:rPr>
        <w:t xml:space="preserve">left by holding large scale </w:t>
      </w:r>
      <w:r w:rsidR="004A43E8" w:rsidRPr="005D61A4">
        <w:rPr>
          <w:rFonts w:ascii="Arial" w:hAnsi="Arial" w:cs="Arial"/>
          <w:sz w:val="24"/>
          <w:szCs w:val="24"/>
        </w:rPr>
        <w:t>r</w:t>
      </w:r>
      <w:r w:rsidR="00863A66" w:rsidRPr="005D61A4">
        <w:rPr>
          <w:rFonts w:ascii="Arial" w:hAnsi="Arial" w:cs="Arial"/>
          <w:sz w:val="24"/>
          <w:szCs w:val="24"/>
        </w:rPr>
        <w:t>oyal events in turn increasing future tourism opportunities</w:t>
      </w:r>
      <w:r w:rsidR="00D677DB" w:rsidRPr="005D61A4">
        <w:rPr>
          <w:rFonts w:ascii="Arial" w:hAnsi="Arial" w:cs="Arial"/>
          <w:sz w:val="24"/>
          <w:szCs w:val="24"/>
        </w:rPr>
        <w:t xml:space="preserve"> for years to come</w:t>
      </w:r>
      <w:r w:rsidR="00863A66" w:rsidRPr="005D61A4">
        <w:rPr>
          <w:rFonts w:ascii="Arial" w:hAnsi="Arial" w:cs="Arial"/>
          <w:sz w:val="24"/>
          <w:szCs w:val="24"/>
        </w:rPr>
        <w:t xml:space="preserve">. </w:t>
      </w:r>
    </w:p>
    <w:p w14:paraId="4C1FD660" w14:textId="737DEDDD" w:rsidR="00FE2A10" w:rsidRPr="005D61A4" w:rsidRDefault="000B6902" w:rsidP="00572C21">
      <w:pPr>
        <w:pStyle w:val="NoSpacing"/>
        <w:rPr>
          <w:rFonts w:ascii="Arial" w:hAnsi="Arial" w:cs="Arial"/>
          <w:sz w:val="24"/>
          <w:szCs w:val="24"/>
        </w:rPr>
      </w:pPr>
      <w:r w:rsidRPr="005D61A4">
        <w:rPr>
          <w:rFonts w:ascii="Arial" w:hAnsi="Arial" w:cs="Arial"/>
          <w:sz w:val="24"/>
          <w:szCs w:val="24"/>
        </w:rPr>
        <w:t xml:space="preserve"> </w:t>
      </w:r>
    </w:p>
    <w:p w14:paraId="6D7C60F6" w14:textId="77777777" w:rsidR="00FE2A10" w:rsidRPr="005D61A4" w:rsidRDefault="00FE2A10" w:rsidP="00572C21">
      <w:pPr>
        <w:pStyle w:val="NoSpacing"/>
        <w:rPr>
          <w:rFonts w:ascii="Arial" w:hAnsi="Arial" w:cs="Arial"/>
          <w:sz w:val="24"/>
          <w:szCs w:val="24"/>
        </w:rPr>
      </w:pPr>
    </w:p>
    <w:p w14:paraId="6439822F" w14:textId="77777777" w:rsidR="00447CD2" w:rsidRPr="005D61A4" w:rsidRDefault="00447CD2" w:rsidP="00E571D3">
      <w:pPr>
        <w:rPr>
          <w:rFonts w:ascii="Arial" w:hAnsi="Arial" w:cs="Arial"/>
          <w:sz w:val="24"/>
          <w:szCs w:val="24"/>
          <w:highlight w:val="yellow"/>
        </w:rPr>
      </w:pPr>
    </w:p>
    <w:p w14:paraId="1023CAB5" w14:textId="77777777" w:rsidR="0060036D" w:rsidRPr="005D61A4" w:rsidRDefault="0060036D" w:rsidP="0060036D">
      <w:pPr>
        <w:rPr>
          <w:rFonts w:ascii="Arial" w:hAnsi="Arial" w:cs="Arial"/>
          <w:sz w:val="24"/>
          <w:szCs w:val="24"/>
        </w:rPr>
      </w:pPr>
    </w:p>
    <w:p w14:paraId="48242EA3" w14:textId="77777777" w:rsidR="0060036D" w:rsidRPr="005D61A4" w:rsidRDefault="0060036D" w:rsidP="0060036D">
      <w:pPr>
        <w:rPr>
          <w:rFonts w:ascii="Arial" w:hAnsi="Arial" w:cs="Arial"/>
          <w:sz w:val="24"/>
          <w:szCs w:val="24"/>
        </w:rPr>
      </w:pPr>
    </w:p>
    <w:p w14:paraId="3226AC6A" w14:textId="77777777" w:rsidR="0060036D" w:rsidRPr="005D61A4" w:rsidRDefault="0060036D" w:rsidP="00A1592C">
      <w:pPr>
        <w:rPr>
          <w:rFonts w:ascii="Arial" w:hAnsi="Arial" w:cs="Arial"/>
          <w:sz w:val="24"/>
          <w:szCs w:val="24"/>
        </w:rPr>
      </w:pPr>
    </w:p>
    <w:p w14:paraId="3ABC981B" w14:textId="77777777" w:rsidR="0053241D" w:rsidRPr="005D61A4" w:rsidRDefault="0053241D" w:rsidP="00A425E3">
      <w:pPr>
        <w:pStyle w:val="NormalWeb"/>
        <w:rPr>
          <w:rFonts w:ascii="Arial" w:hAnsi="Arial" w:cs="Arial"/>
        </w:rPr>
      </w:pPr>
    </w:p>
    <w:p w14:paraId="31A6DC9A" w14:textId="77777777" w:rsidR="0053241D" w:rsidRPr="005D61A4" w:rsidRDefault="0053241D" w:rsidP="00A425E3">
      <w:pPr>
        <w:pStyle w:val="NormalWeb"/>
        <w:rPr>
          <w:rFonts w:ascii="Arial" w:hAnsi="Arial" w:cs="Arial"/>
        </w:rPr>
      </w:pPr>
    </w:p>
    <w:p w14:paraId="3422D8E1" w14:textId="004F6584" w:rsidR="00A477BE" w:rsidRPr="005D61A4" w:rsidRDefault="00A477BE" w:rsidP="006A7C14">
      <w:pPr>
        <w:rPr>
          <w:rFonts w:ascii="Arial" w:hAnsi="Arial" w:cs="Arial"/>
          <w:b/>
          <w:bCs/>
          <w:sz w:val="24"/>
          <w:szCs w:val="24"/>
        </w:rPr>
      </w:pPr>
      <w:r w:rsidRPr="005D61A4">
        <w:rPr>
          <w:rFonts w:ascii="Arial" w:hAnsi="Arial" w:cs="Arial"/>
          <w:b/>
          <w:bCs/>
          <w:sz w:val="24"/>
          <w:szCs w:val="24"/>
        </w:rPr>
        <w:t>Bibliography</w:t>
      </w:r>
    </w:p>
    <w:p w14:paraId="26BBDA10" w14:textId="77777777" w:rsidR="00434BB9" w:rsidRPr="005D61A4" w:rsidRDefault="00434BB9" w:rsidP="006A7C14">
      <w:pPr>
        <w:rPr>
          <w:rFonts w:ascii="Arial" w:hAnsi="Arial" w:cs="Arial"/>
          <w:b/>
          <w:bCs/>
          <w:sz w:val="24"/>
          <w:szCs w:val="24"/>
        </w:rPr>
      </w:pPr>
    </w:p>
    <w:p w14:paraId="79B4E800" w14:textId="18CEB72B" w:rsidR="00B119AE" w:rsidRPr="005D61A4" w:rsidRDefault="00434BB9" w:rsidP="006A7C14">
      <w:pPr>
        <w:rPr>
          <w:rFonts w:ascii="Arial" w:hAnsi="Arial" w:cs="Arial"/>
          <w:b/>
          <w:bCs/>
          <w:sz w:val="24"/>
          <w:szCs w:val="24"/>
        </w:rPr>
      </w:pPr>
      <w:r w:rsidRPr="005D61A4">
        <w:rPr>
          <w:rFonts w:ascii="Arial" w:hAnsi="Arial" w:cs="Arial"/>
          <w:sz w:val="24"/>
          <w:szCs w:val="24"/>
        </w:rPr>
        <w:t xml:space="preserve">BBC. (2022). </w:t>
      </w:r>
      <w:r w:rsidRPr="005D61A4">
        <w:rPr>
          <w:rFonts w:ascii="Arial" w:hAnsi="Arial" w:cs="Arial"/>
          <w:i/>
          <w:iCs/>
          <w:sz w:val="24"/>
          <w:szCs w:val="24"/>
        </w:rPr>
        <w:t>Police take to rooftops and manholes ahead of funeral for massive security operation</w:t>
      </w:r>
      <w:r w:rsidRPr="005D61A4">
        <w:rPr>
          <w:rFonts w:ascii="Arial" w:hAnsi="Arial" w:cs="Arial"/>
          <w:sz w:val="24"/>
          <w:szCs w:val="24"/>
        </w:rPr>
        <w:t>. [Online]. BBC. Available at: https://www.bbc.co.uk/news/uk-62905786 [Accessed 3 December 2022].</w:t>
      </w:r>
    </w:p>
    <w:p w14:paraId="664896D7" w14:textId="3EC7DA73" w:rsidR="00D00A89" w:rsidRPr="005D61A4" w:rsidRDefault="00D7178E" w:rsidP="006A7C14">
      <w:pPr>
        <w:rPr>
          <w:rFonts w:ascii="Arial" w:hAnsi="Arial" w:cs="Arial"/>
          <w:sz w:val="24"/>
          <w:szCs w:val="24"/>
        </w:rPr>
      </w:pPr>
      <w:r w:rsidRPr="005D61A4">
        <w:rPr>
          <w:rFonts w:ascii="Arial" w:hAnsi="Arial" w:cs="Arial"/>
          <w:sz w:val="24"/>
          <w:szCs w:val="24"/>
        </w:rPr>
        <w:t xml:space="preserve">BBC. (2022). </w:t>
      </w:r>
      <w:r w:rsidRPr="005D61A4">
        <w:rPr>
          <w:rFonts w:ascii="Arial" w:hAnsi="Arial" w:cs="Arial"/>
          <w:i/>
          <w:iCs/>
          <w:sz w:val="24"/>
          <w:szCs w:val="24"/>
        </w:rPr>
        <w:t>Queen Elizabeth II has died</w:t>
      </w:r>
      <w:r w:rsidRPr="005D61A4">
        <w:rPr>
          <w:rFonts w:ascii="Arial" w:hAnsi="Arial" w:cs="Arial"/>
          <w:sz w:val="24"/>
          <w:szCs w:val="24"/>
        </w:rPr>
        <w:t>. [Online]. BBC. Available at: https://www.bbc.co.uk/news/uk-61585886 [Accessed 28 November 2022].</w:t>
      </w:r>
    </w:p>
    <w:p w14:paraId="0687CDB2" w14:textId="5634D0A6" w:rsidR="003D34A2" w:rsidRPr="005D61A4" w:rsidRDefault="003D34A2" w:rsidP="006A7C14">
      <w:pPr>
        <w:rPr>
          <w:rFonts w:ascii="Arial" w:hAnsi="Arial" w:cs="Arial"/>
          <w:sz w:val="24"/>
          <w:szCs w:val="24"/>
        </w:rPr>
      </w:pPr>
      <w:r w:rsidRPr="005D61A4">
        <w:rPr>
          <w:rFonts w:ascii="Arial" w:hAnsi="Arial" w:cs="Arial"/>
          <w:sz w:val="24"/>
          <w:szCs w:val="24"/>
        </w:rPr>
        <w:t xml:space="preserve">BBC. (2022). </w:t>
      </w:r>
      <w:r w:rsidRPr="005D61A4">
        <w:rPr>
          <w:rFonts w:ascii="Arial" w:hAnsi="Arial" w:cs="Arial"/>
          <w:i/>
          <w:iCs/>
          <w:sz w:val="24"/>
          <w:szCs w:val="24"/>
        </w:rPr>
        <w:t>Queen's lying-in-state: How long was the queue?</w:t>
      </w:r>
      <w:r w:rsidRPr="005D61A4">
        <w:rPr>
          <w:rFonts w:ascii="Arial" w:hAnsi="Arial" w:cs="Arial"/>
          <w:sz w:val="24"/>
          <w:szCs w:val="24"/>
        </w:rPr>
        <w:t>. [Online]. BBC. Available at: https://www.bbc.co.uk/news/uk-62872323 [Accessed 3 December 2022].</w:t>
      </w:r>
    </w:p>
    <w:p w14:paraId="435373FE" w14:textId="77777777" w:rsidR="00434BB9" w:rsidRPr="005D61A4" w:rsidRDefault="00434BB9" w:rsidP="00434BB9">
      <w:pPr>
        <w:rPr>
          <w:rFonts w:ascii="Arial" w:hAnsi="Arial" w:cs="Arial"/>
          <w:sz w:val="24"/>
          <w:szCs w:val="24"/>
        </w:rPr>
      </w:pPr>
      <w:r w:rsidRPr="005D61A4">
        <w:rPr>
          <w:rFonts w:ascii="Arial" w:hAnsi="Arial" w:cs="Arial"/>
          <w:sz w:val="24"/>
          <w:szCs w:val="24"/>
        </w:rPr>
        <w:t xml:space="preserve">BBC. (2022). </w:t>
      </w:r>
      <w:r w:rsidRPr="005D61A4">
        <w:rPr>
          <w:rFonts w:ascii="Arial" w:hAnsi="Arial" w:cs="Arial"/>
          <w:i/>
          <w:iCs/>
          <w:sz w:val="24"/>
          <w:szCs w:val="24"/>
        </w:rPr>
        <w:t>The Queen's funeral watched by 28 million viewers in UK</w:t>
      </w:r>
      <w:r w:rsidRPr="005D61A4">
        <w:rPr>
          <w:rFonts w:ascii="Arial" w:hAnsi="Arial" w:cs="Arial"/>
          <w:sz w:val="24"/>
          <w:szCs w:val="24"/>
        </w:rPr>
        <w:t>. [Online]. BBC. Available at: https://www.bbc.co.uk/news/entertainment-arts-62966616 [Accessed 3 December 2022].</w:t>
      </w:r>
    </w:p>
    <w:p w14:paraId="766C66D8" w14:textId="5188CC30" w:rsidR="00266E9D" w:rsidRPr="005D61A4" w:rsidRDefault="00266E9D" w:rsidP="006A7C14">
      <w:pPr>
        <w:rPr>
          <w:rFonts w:ascii="Arial" w:hAnsi="Arial" w:cs="Arial"/>
          <w:sz w:val="24"/>
          <w:szCs w:val="24"/>
        </w:rPr>
      </w:pPr>
      <w:r w:rsidRPr="005D61A4">
        <w:rPr>
          <w:rFonts w:ascii="Arial" w:hAnsi="Arial" w:cs="Arial"/>
          <w:sz w:val="24"/>
          <w:szCs w:val="24"/>
        </w:rPr>
        <w:t xml:space="preserve">BBC. (2022). </w:t>
      </w:r>
      <w:r w:rsidRPr="005D61A4">
        <w:rPr>
          <w:rFonts w:ascii="Arial" w:hAnsi="Arial" w:cs="Arial"/>
          <w:i/>
          <w:iCs/>
          <w:sz w:val="24"/>
          <w:szCs w:val="24"/>
        </w:rPr>
        <w:t>Who was at the Queen's funeral service - and who was not?</w:t>
      </w:r>
      <w:r w:rsidRPr="005D61A4">
        <w:rPr>
          <w:rFonts w:ascii="Arial" w:hAnsi="Arial" w:cs="Arial"/>
          <w:sz w:val="24"/>
          <w:szCs w:val="24"/>
        </w:rPr>
        <w:t>. [Online]. BBC. Available at: https://www.bbc.co.uk/news/uk-62890879 [Accessed 3 December 2022].</w:t>
      </w:r>
    </w:p>
    <w:p w14:paraId="5EDCF3EC" w14:textId="3599D01D" w:rsidR="00A80DC2" w:rsidRPr="005D61A4" w:rsidRDefault="00A80DC2" w:rsidP="006A7C14">
      <w:pPr>
        <w:rPr>
          <w:rFonts w:ascii="Arial" w:hAnsi="Arial" w:cs="Arial"/>
          <w:sz w:val="24"/>
          <w:szCs w:val="24"/>
        </w:rPr>
      </w:pPr>
      <w:proofErr w:type="spellStart"/>
      <w:r w:rsidRPr="005D61A4">
        <w:rPr>
          <w:rFonts w:ascii="Arial" w:hAnsi="Arial" w:cs="Arial"/>
          <w:sz w:val="24"/>
          <w:szCs w:val="24"/>
        </w:rPr>
        <w:t>Bladen</w:t>
      </w:r>
      <w:proofErr w:type="spellEnd"/>
      <w:r w:rsidRPr="005D61A4">
        <w:rPr>
          <w:rFonts w:ascii="Arial" w:hAnsi="Arial" w:cs="Arial"/>
          <w:sz w:val="24"/>
          <w:szCs w:val="24"/>
        </w:rPr>
        <w:t xml:space="preserve">, C., </w:t>
      </w:r>
      <w:proofErr w:type="spellStart"/>
      <w:r w:rsidRPr="005D61A4">
        <w:rPr>
          <w:rFonts w:ascii="Arial" w:hAnsi="Arial" w:cs="Arial"/>
          <w:sz w:val="24"/>
          <w:szCs w:val="24"/>
        </w:rPr>
        <w:t>Kennell</w:t>
      </w:r>
      <w:proofErr w:type="spellEnd"/>
      <w:r w:rsidRPr="005D61A4">
        <w:rPr>
          <w:rFonts w:ascii="Arial" w:hAnsi="Arial" w:cs="Arial"/>
          <w:sz w:val="24"/>
          <w:szCs w:val="24"/>
        </w:rPr>
        <w:t xml:space="preserve">, J., </w:t>
      </w:r>
      <w:proofErr w:type="spellStart"/>
      <w:r w:rsidRPr="005D61A4">
        <w:rPr>
          <w:rFonts w:ascii="Arial" w:hAnsi="Arial" w:cs="Arial"/>
          <w:sz w:val="24"/>
          <w:szCs w:val="24"/>
        </w:rPr>
        <w:t>Abson</w:t>
      </w:r>
      <w:proofErr w:type="spellEnd"/>
      <w:r w:rsidRPr="005D61A4">
        <w:rPr>
          <w:rFonts w:ascii="Arial" w:hAnsi="Arial" w:cs="Arial"/>
          <w:sz w:val="24"/>
          <w:szCs w:val="24"/>
        </w:rPr>
        <w:t xml:space="preserve">, E. &amp; Wilde, N. (2018). </w:t>
      </w:r>
      <w:r w:rsidRPr="005D61A4">
        <w:rPr>
          <w:rFonts w:ascii="Arial" w:hAnsi="Arial" w:cs="Arial"/>
          <w:i/>
          <w:iCs/>
          <w:sz w:val="24"/>
          <w:szCs w:val="24"/>
        </w:rPr>
        <w:t>Events Management An Introduction</w:t>
      </w:r>
      <w:r w:rsidRPr="005D61A4">
        <w:rPr>
          <w:rFonts w:ascii="Arial" w:hAnsi="Arial" w:cs="Arial"/>
          <w:sz w:val="24"/>
          <w:szCs w:val="24"/>
        </w:rPr>
        <w:t>. 2nd ed. Oxon: Routledge. p375-6</w:t>
      </w:r>
      <w:r w:rsidR="00EC1CB0" w:rsidRPr="005D61A4">
        <w:rPr>
          <w:rFonts w:ascii="Arial" w:hAnsi="Arial" w:cs="Arial"/>
          <w:sz w:val="24"/>
          <w:szCs w:val="24"/>
        </w:rPr>
        <w:t>, 390</w:t>
      </w:r>
      <w:r w:rsidRPr="005D61A4">
        <w:rPr>
          <w:rFonts w:ascii="Arial" w:hAnsi="Arial" w:cs="Arial"/>
          <w:sz w:val="24"/>
          <w:szCs w:val="24"/>
        </w:rPr>
        <w:t>.</w:t>
      </w:r>
    </w:p>
    <w:p w14:paraId="7BC65D97" w14:textId="5871C07E" w:rsidR="00D00A89" w:rsidRPr="005D61A4" w:rsidRDefault="00D00A89" w:rsidP="006A7C14">
      <w:pPr>
        <w:rPr>
          <w:rFonts w:ascii="Arial" w:hAnsi="Arial" w:cs="Arial"/>
          <w:sz w:val="24"/>
          <w:szCs w:val="24"/>
        </w:rPr>
      </w:pPr>
      <w:proofErr w:type="spellStart"/>
      <w:r w:rsidRPr="005D61A4">
        <w:rPr>
          <w:rFonts w:ascii="Arial" w:hAnsi="Arial" w:cs="Arial"/>
          <w:sz w:val="24"/>
          <w:szCs w:val="24"/>
        </w:rPr>
        <w:t>Bowdin</w:t>
      </w:r>
      <w:proofErr w:type="spellEnd"/>
      <w:r w:rsidRPr="005D61A4">
        <w:rPr>
          <w:rFonts w:ascii="Arial" w:hAnsi="Arial" w:cs="Arial"/>
          <w:sz w:val="24"/>
          <w:szCs w:val="24"/>
        </w:rPr>
        <w:t xml:space="preserve">, G., Allen, J., O'Toole, W., Harris, R. &amp; McDonnell, I, (2011). </w:t>
      </w:r>
      <w:r w:rsidRPr="005D61A4">
        <w:rPr>
          <w:rFonts w:ascii="Arial" w:hAnsi="Arial" w:cs="Arial"/>
          <w:i/>
          <w:iCs/>
          <w:sz w:val="24"/>
          <w:szCs w:val="24"/>
        </w:rPr>
        <w:t>Events Management</w:t>
      </w:r>
      <w:r w:rsidRPr="005D61A4">
        <w:rPr>
          <w:rFonts w:ascii="Arial" w:hAnsi="Arial" w:cs="Arial"/>
          <w:sz w:val="24"/>
          <w:szCs w:val="24"/>
        </w:rPr>
        <w:t>. 3rd ed. Oxon: Routledge. p</w:t>
      </w:r>
      <w:r w:rsidR="00B61CD1" w:rsidRPr="005D61A4">
        <w:rPr>
          <w:rFonts w:ascii="Arial" w:hAnsi="Arial" w:cs="Arial"/>
          <w:sz w:val="24"/>
          <w:szCs w:val="24"/>
        </w:rPr>
        <w:t>20-21,</w:t>
      </w:r>
      <w:r w:rsidR="003250AD" w:rsidRPr="005D61A4">
        <w:rPr>
          <w:rFonts w:ascii="Arial" w:hAnsi="Arial" w:cs="Arial"/>
          <w:sz w:val="24"/>
          <w:szCs w:val="24"/>
        </w:rPr>
        <w:t>91</w:t>
      </w:r>
      <w:r w:rsidR="00B61CD1" w:rsidRPr="005D61A4">
        <w:rPr>
          <w:rFonts w:ascii="Arial" w:hAnsi="Arial" w:cs="Arial"/>
          <w:sz w:val="24"/>
          <w:szCs w:val="24"/>
        </w:rPr>
        <w:t>.</w:t>
      </w:r>
    </w:p>
    <w:p w14:paraId="483B37E3" w14:textId="77777777" w:rsidR="0028150C" w:rsidRPr="005D61A4" w:rsidRDefault="0028150C" w:rsidP="0028150C">
      <w:pPr>
        <w:rPr>
          <w:rFonts w:ascii="Arial" w:hAnsi="Arial" w:cs="Arial"/>
          <w:sz w:val="24"/>
          <w:szCs w:val="24"/>
        </w:rPr>
      </w:pPr>
      <w:r w:rsidRPr="005D61A4">
        <w:rPr>
          <w:rFonts w:ascii="Arial" w:hAnsi="Arial" w:cs="Arial"/>
          <w:sz w:val="24"/>
          <w:szCs w:val="24"/>
        </w:rPr>
        <w:t xml:space="preserve">Conti, S. (2012) ‘Letter From London: Celebrating the Queen’s Diamond Jubilee’, </w:t>
      </w:r>
      <w:r w:rsidRPr="005D61A4">
        <w:rPr>
          <w:rFonts w:ascii="Arial" w:hAnsi="Arial" w:cs="Arial"/>
          <w:i/>
          <w:iCs/>
          <w:sz w:val="24"/>
          <w:szCs w:val="24"/>
        </w:rPr>
        <w:t>WWD</w:t>
      </w:r>
      <w:r w:rsidRPr="005D61A4">
        <w:rPr>
          <w:rFonts w:ascii="Arial" w:hAnsi="Arial" w:cs="Arial"/>
          <w:sz w:val="24"/>
          <w:szCs w:val="24"/>
        </w:rPr>
        <w:t>, 203(113), p. 1–.</w:t>
      </w:r>
    </w:p>
    <w:p w14:paraId="73F8098C" w14:textId="0EC03E8C" w:rsidR="00741364" w:rsidRPr="005D61A4" w:rsidRDefault="00741364" w:rsidP="0028150C">
      <w:pPr>
        <w:rPr>
          <w:rFonts w:ascii="Arial" w:hAnsi="Arial" w:cs="Arial"/>
          <w:sz w:val="24"/>
          <w:szCs w:val="24"/>
        </w:rPr>
      </w:pPr>
      <w:r w:rsidRPr="005D61A4">
        <w:rPr>
          <w:rFonts w:ascii="Arial" w:hAnsi="Arial" w:cs="Arial"/>
          <w:sz w:val="24"/>
          <w:szCs w:val="24"/>
        </w:rPr>
        <w:t xml:space="preserve">COPLEY, G.R., 2022. The Crown Never Dies. </w:t>
      </w:r>
      <w:proofErr w:type="spellStart"/>
      <w:r w:rsidRPr="005D61A4">
        <w:rPr>
          <w:rFonts w:ascii="Arial" w:hAnsi="Arial" w:cs="Arial"/>
          <w:i/>
          <w:iCs/>
          <w:sz w:val="24"/>
          <w:szCs w:val="24"/>
        </w:rPr>
        <w:t>Defense</w:t>
      </w:r>
      <w:proofErr w:type="spellEnd"/>
      <w:r w:rsidRPr="005D61A4">
        <w:rPr>
          <w:rFonts w:ascii="Arial" w:hAnsi="Arial" w:cs="Arial"/>
          <w:i/>
          <w:iCs/>
          <w:sz w:val="24"/>
          <w:szCs w:val="24"/>
        </w:rPr>
        <w:t xml:space="preserve"> &amp; Foreign Affairs Strategic Policy, </w:t>
      </w:r>
      <w:r w:rsidRPr="005D61A4">
        <w:rPr>
          <w:rFonts w:ascii="Arial" w:hAnsi="Arial" w:cs="Arial"/>
          <w:b/>
          <w:bCs/>
          <w:sz w:val="24"/>
          <w:szCs w:val="24"/>
        </w:rPr>
        <w:t>50</w:t>
      </w:r>
      <w:r w:rsidRPr="005D61A4">
        <w:rPr>
          <w:rFonts w:ascii="Arial" w:hAnsi="Arial" w:cs="Arial"/>
          <w:sz w:val="24"/>
          <w:szCs w:val="24"/>
        </w:rPr>
        <w:t>(5), pp. 2.</w:t>
      </w:r>
    </w:p>
    <w:p w14:paraId="1E56F603" w14:textId="53A83144" w:rsidR="00235B0F" w:rsidRPr="005D61A4" w:rsidRDefault="00235B0F" w:rsidP="0028150C">
      <w:pPr>
        <w:rPr>
          <w:rFonts w:ascii="Arial" w:hAnsi="Arial" w:cs="Arial"/>
          <w:sz w:val="24"/>
          <w:szCs w:val="24"/>
        </w:rPr>
      </w:pPr>
      <w:r w:rsidRPr="005D61A4">
        <w:rPr>
          <w:rFonts w:ascii="Arial" w:hAnsi="Arial" w:cs="Arial"/>
          <w:sz w:val="24"/>
          <w:szCs w:val="24"/>
        </w:rPr>
        <w:t xml:space="preserve">Crowe, E. (2022). </w:t>
      </w:r>
      <w:r w:rsidRPr="005D61A4">
        <w:rPr>
          <w:rFonts w:ascii="Arial" w:hAnsi="Arial" w:cs="Arial"/>
          <w:i/>
          <w:iCs/>
          <w:sz w:val="24"/>
          <w:szCs w:val="24"/>
        </w:rPr>
        <w:t>Mourners scramble for London hotels as police and media ‘block book’ rooms ahead of The Queen’s funeral</w:t>
      </w:r>
      <w:r w:rsidRPr="005D61A4">
        <w:rPr>
          <w:rFonts w:ascii="Arial" w:hAnsi="Arial" w:cs="Arial"/>
          <w:sz w:val="24"/>
          <w:szCs w:val="24"/>
        </w:rPr>
        <w:t>. [Online]. BOUTIQUE HOTELIER. Available at: https://www.boutiquehotelier.com/the-queen-s-funeral-london-hotel-bookings/ [Accessed 3 December 2022].</w:t>
      </w:r>
    </w:p>
    <w:p w14:paraId="5BD757A2" w14:textId="5DC06C51" w:rsidR="00412DC4" w:rsidRPr="005D61A4" w:rsidRDefault="00412DC4" w:rsidP="0028150C">
      <w:pPr>
        <w:rPr>
          <w:rFonts w:ascii="Arial" w:hAnsi="Arial" w:cs="Arial"/>
          <w:sz w:val="24"/>
          <w:szCs w:val="24"/>
        </w:rPr>
      </w:pPr>
      <w:r w:rsidRPr="005D61A4">
        <w:rPr>
          <w:rFonts w:ascii="Arial" w:hAnsi="Arial" w:cs="Arial"/>
          <w:sz w:val="24"/>
          <w:szCs w:val="24"/>
        </w:rPr>
        <w:t xml:space="preserve">Durham University. (2022). </w:t>
      </w:r>
      <w:r w:rsidRPr="005D61A4">
        <w:rPr>
          <w:rFonts w:ascii="Arial" w:hAnsi="Arial" w:cs="Arial"/>
          <w:i/>
          <w:iCs/>
          <w:sz w:val="24"/>
          <w:szCs w:val="24"/>
        </w:rPr>
        <w:t>Queen Elizabeth II: the history of royal funerals and how this one will be different</w:t>
      </w:r>
      <w:r w:rsidRPr="005D61A4">
        <w:rPr>
          <w:rFonts w:ascii="Arial" w:hAnsi="Arial" w:cs="Arial"/>
          <w:sz w:val="24"/>
          <w:szCs w:val="24"/>
        </w:rPr>
        <w:t>. [Online]. Durham University. Available at: https://www.durham.ac.uk/research/current/thought-leadership/queen-elizabeth-ii-the-history-of-royal [Accessed 27 November 2022].</w:t>
      </w:r>
    </w:p>
    <w:p w14:paraId="071E51E9" w14:textId="46728DC1" w:rsidR="00257242" w:rsidRPr="005D61A4" w:rsidRDefault="008E2E6D" w:rsidP="0028150C">
      <w:pPr>
        <w:rPr>
          <w:rFonts w:ascii="Arial" w:hAnsi="Arial" w:cs="Arial"/>
          <w:sz w:val="24"/>
          <w:szCs w:val="24"/>
        </w:rPr>
      </w:pPr>
      <w:r w:rsidRPr="005D61A4">
        <w:rPr>
          <w:rFonts w:ascii="Arial" w:hAnsi="Arial" w:cs="Arial"/>
          <w:sz w:val="24"/>
          <w:szCs w:val="24"/>
        </w:rPr>
        <w:t xml:space="preserve">Elliott, R. &amp; Partington, R. (2022). </w:t>
      </w:r>
      <w:r w:rsidRPr="005D61A4">
        <w:rPr>
          <w:rFonts w:ascii="Arial" w:hAnsi="Arial" w:cs="Arial"/>
          <w:i/>
          <w:iCs/>
          <w:sz w:val="24"/>
          <w:szCs w:val="24"/>
        </w:rPr>
        <w:t>Recession threat looms as UK grinds to a halt to mourn Queen</w:t>
      </w:r>
      <w:r w:rsidRPr="005D61A4">
        <w:rPr>
          <w:rFonts w:ascii="Arial" w:hAnsi="Arial" w:cs="Arial"/>
          <w:sz w:val="24"/>
          <w:szCs w:val="24"/>
        </w:rPr>
        <w:t>. [Online]. The Guardian. Available at: https://www.theguardian.com/business/2022/sep/14/recession-threat-looms-as-uk-grinds-to-a-halt-to-mo [Accessed 3 December 2022].</w:t>
      </w:r>
    </w:p>
    <w:p w14:paraId="738E15A5" w14:textId="6454E276" w:rsidR="00C42F38" w:rsidRPr="005D61A4" w:rsidRDefault="00C42F38" w:rsidP="0028150C">
      <w:pPr>
        <w:rPr>
          <w:rFonts w:ascii="Arial" w:hAnsi="Arial" w:cs="Arial"/>
          <w:sz w:val="24"/>
          <w:szCs w:val="24"/>
        </w:rPr>
      </w:pPr>
      <w:r w:rsidRPr="005D61A4">
        <w:rPr>
          <w:rFonts w:ascii="Arial" w:hAnsi="Arial" w:cs="Arial"/>
          <w:sz w:val="24"/>
          <w:szCs w:val="24"/>
        </w:rPr>
        <w:lastRenderedPageBreak/>
        <w:t xml:space="preserve">Franklin, B. (2022). </w:t>
      </w:r>
      <w:r w:rsidRPr="005D61A4">
        <w:rPr>
          <w:rFonts w:ascii="Arial" w:hAnsi="Arial" w:cs="Arial"/>
          <w:i/>
          <w:iCs/>
          <w:sz w:val="24"/>
          <w:szCs w:val="24"/>
        </w:rPr>
        <w:t>Queen Elizabeth II funeral: How much did the Queen’s funeral cost and who will pay for it?</w:t>
      </w:r>
      <w:r w:rsidRPr="005D61A4">
        <w:rPr>
          <w:rFonts w:ascii="Arial" w:hAnsi="Arial" w:cs="Arial"/>
          <w:sz w:val="24"/>
          <w:szCs w:val="24"/>
        </w:rPr>
        <w:t>. [Online]. London World. Available at: https://www.londonworld.com/read-this/queen-elizabeth-ii-funeral-how-much-did-the-queens-funeral-cos [Accessed 3 December 2022].</w:t>
      </w:r>
    </w:p>
    <w:p w14:paraId="32787D64" w14:textId="09AD4FCE" w:rsidR="005D6173" w:rsidRPr="005D61A4" w:rsidRDefault="005B23B1" w:rsidP="0028150C">
      <w:pPr>
        <w:rPr>
          <w:rFonts w:ascii="Arial" w:hAnsi="Arial" w:cs="Arial"/>
          <w:sz w:val="24"/>
          <w:szCs w:val="24"/>
        </w:rPr>
      </w:pPr>
      <w:r w:rsidRPr="005D61A4">
        <w:rPr>
          <w:rFonts w:ascii="Arial" w:hAnsi="Arial" w:cs="Arial"/>
          <w:sz w:val="24"/>
          <w:szCs w:val="24"/>
        </w:rPr>
        <w:t xml:space="preserve">Furze, C. (2022). </w:t>
      </w:r>
      <w:r w:rsidRPr="005D61A4">
        <w:rPr>
          <w:rFonts w:ascii="Arial" w:hAnsi="Arial" w:cs="Arial"/>
          <w:i/>
          <w:iCs/>
          <w:sz w:val="24"/>
          <w:szCs w:val="24"/>
        </w:rPr>
        <w:t>Rush to buy Royal memorabilia as Queen's reign comes to an end</w:t>
      </w:r>
      <w:r w:rsidRPr="005D61A4">
        <w:rPr>
          <w:rFonts w:ascii="Arial" w:hAnsi="Arial" w:cs="Arial"/>
          <w:sz w:val="24"/>
          <w:szCs w:val="24"/>
        </w:rPr>
        <w:t>. [Online]. Chronicle Live. Available at: https://www.chroniclelive.co.uk/news/uk-news/queen-mugs-plates-stamps-coins-25020697 [Accessed 3 December 2022].</w:t>
      </w:r>
    </w:p>
    <w:p w14:paraId="51419F8D" w14:textId="1C9A6987" w:rsidR="00A477BE" w:rsidRPr="005D61A4" w:rsidRDefault="00A477BE" w:rsidP="006A7C14">
      <w:pPr>
        <w:rPr>
          <w:rFonts w:ascii="Arial" w:hAnsi="Arial" w:cs="Arial"/>
          <w:sz w:val="24"/>
          <w:szCs w:val="24"/>
        </w:rPr>
      </w:pPr>
      <w:r w:rsidRPr="005D61A4">
        <w:rPr>
          <w:rFonts w:ascii="Arial" w:hAnsi="Arial" w:cs="Arial"/>
          <w:sz w:val="24"/>
          <w:szCs w:val="24"/>
        </w:rPr>
        <w:t xml:space="preserve">Getz, D. (2012). </w:t>
      </w:r>
      <w:r w:rsidRPr="005D61A4">
        <w:rPr>
          <w:rFonts w:ascii="Arial" w:hAnsi="Arial" w:cs="Arial"/>
          <w:i/>
          <w:iCs/>
          <w:sz w:val="24"/>
          <w:szCs w:val="24"/>
        </w:rPr>
        <w:t>Event Studies: Theory, Research and Policy for Planned Events</w:t>
      </w:r>
      <w:r w:rsidRPr="005D61A4">
        <w:rPr>
          <w:rFonts w:ascii="Arial" w:hAnsi="Arial" w:cs="Arial"/>
          <w:sz w:val="24"/>
          <w:szCs w:val="24"/>
        </w:rPr>
        <w:t>. 2nd ed. Oxon: Routledge. p.44.</w:t>
      </w:r>
    </w:p>
    <w:p w14:paraId="21883914" w14:textId="7B8A0349" w:rsidR="00E10B1E" w:rsidRPr="005D61A4" w:rsidRDefault="00E10B1E" w:rsidP="006A7C14">
      <w:pPr>
        <w:rPr>
          <w:rFonts w:ascii="Arial" w:hAnsi="Arial" w:cs="Arial"/>
          <w:sz w:val="24"/>
          <w:szCs w:val="24"/>
        </w:rPr>
      </w:pPr>
      <w:r w:rsidRPr="005D61A4">
        <w:rPr>
          <w:rFonts w:ascii="Arial" w:hAnsi="Arial" w:cs="Arial"/>
          <w:sz w:val="24"/>
          <w:szCs w:val="24"/>
        </w:rPr>
        <w:t xml:space="preserve">GOV.UK. (2022). </w:t>
      </w:r>
      <w:r w:rsidRPr="005D61A4">
        <w:rPr>
          <w:rFonts w:ascii="Arial" w:hAnsi="Arial" w:cs="Arial"/>
          <w:i/>
          <w:iCs/>
          <w:sz w:val="24"/>
          <w:szCs w:val="24"/>
        </w:rPr>
        <w:t>Bank holiday announced for Her Majesty Queen Elizabeth II’s State Funeral on Monday 19 September</w:t>
      </w:r>
      <w:r w:rsidRPr="005D61A4">
        <w:rPr>
          <w:rFonts w:ascii="Arial" w:hAnsi="Arial" w:cs="Arial"/>
          <w:sz w:val="24"/>
          <w:szCs w:val="24"/>
        </w:rPr>
        <w:t>. [Online]. GOV.UK. Available at: https://www.gov.uk/government/news/bank-holiday-announced-for-her-majesty-queen-elizabeth-iis-state- [Accessed 3 December 2022].</w:t>
      </w:r>
    </w:p>
    <w:p w14:paraId="0518CA80" w14:textId="049F8AA1" w:rsidR="00984B51" w:rsidRPr="005D61A4" w:rsidRDefault="00984B51" w:rsidP="006A7C14">
      <w:pPr>
        <w:rPr>
          <w:rFonts w:ascii="Arial" w:hAnsi="Arial" w:cs="Arial"/>
          <w:sz w:val="24"/>
          <w:szCs w:val="24"/>
        </w:rPr>
      </w:pPr>
      <w:r w:rsidRPr="005D61A4">
        <w:rPr>
          <w:rFonts w:ascii="Arial" w:hAnsi="Arial" w:cs="Arial"/>
          <w:sz w:val="24"/>
          <w:szCs w:val="24"/>
        </w:rPr>
        <w:t xml:space="preserve">Hall, C. M. (1992). </w:t>
      </w:r>
      <w:r w:rsidRPr="005D61A4">
        <w:rPr>
          <w:rFonts w:ascii="Arial" w:hAnsi="Arial" w:cs="Arial"/>
          <w:i/>
          <w:iCs/>
          <w:sz w:val="24"/>
          <w:szCs w:val="24"/>
        </w:rPr>
        <w:t>Hallmark Tourist Events: The Impacts, Management, and Planning of Event Tourism</w:t>
      </w:r>
      <w:r w:rsidRPr="005D61A4">
        <w:rPr>
          <w:rFonts w:ascii="Arial" w:hAnsi="Arial" w:cs="Arial"/>
          <w:sz w:val="24"/>
          <w:szCs w:val="24"/>
        </w:rPr>
        <w:t>. Chichester: Wiley. p.79.</w:t>
      </w:r>
    </w:p>
    <w:p w14:paraId="35095E13" w14:textId="63D9C8EC" w:rsidR="004E01AA" w:rsidRPr="005D61A4" w:rsidRDefault="004E01AA" w:rsidP="006A7C14">
      <w:pPr>
        <w:rPr>
          <w:rFonts w:ascii="Arial" w:hAnsi="Arial" w:cs="Arial"/>
          <w:sz w:val="24"/>
          <w:szCs w:val="24"/>
        </w:rPr>
      </w:pPr>
      <w:r w:rsidRPr="005D61A4">
        <w:rPr>
          <w:rFonts w:ascii="Arial" w:hAnsi="Arial" w:cs="Arial"/>
          <w:sz w:val="24"/>
          <w:szCs w:val="24"/>
        </w:rPr>
        <w:t xml:space="preserve">Hampson, L. (2022). </w:t>
      </w:r>
      <w:r w:rsidRPr="005D61A4">
        <w:rPr>
          <w:rFonts w:ascii="Arial" w:hAnsi="Arial" w:cs="Arial"/>
          <w:i/>
          <w:iCs/>
          <w:sz w:val="24"/>
          <w:szCs w:val="24"/>
        </w:rPr>
        <w:t>Google Doodle pays tribute to Queen’s death</w:t>
      </w:r>
      <w:r w:rsidRPr="005D61A4">
        <w:rPr>
          <w:rFonts w:ascii="Arial" w:hAnsi="Arial" w:cs="Arial"/>
          <w:sz w:val="24"/>
          <w:szCs w:val="24"/>
        </w:rPr>
        <w:t>. [Online]. Independent. Available at: https://www.independent.co.uk/life-style/royal-family/google-doodle-queen-death-tribute-b2163666.htm [Accessed 28 November 2022].</w:t>
      </w:r>
    </w:p>
    <w:p w14:paraId="34AB87B7" w14:textId="6D462489" w:rsidR="00AB1EB0" w:rsidRPr="005D61A4" w:rsidRDefault="00AB1EB0" w:rsidP="006A7C14">
      <w:pPr>
        <w:rPr>
          <w:rFonts w:ascii="Arial" w:hAnsi="Arial" w:cs="Arial"/>
          <w:sz w:val="24"/>
          <w:szCs w:val="24"/>
        </w:rPr>
      </w:pPr>
      <w:r w:rsidRPr="005D61A4">
        <w:rPr>
          <w:rFonts w:ascii="Arial" w:hAnsi="Arial" w:cs="Arial"/>
          <w:sz w:val="24"/>
          <w:szCs w:val="24"/>
        </w:rPr>
        <w:t xml:space="preserve">Highfield, A. (2022). </w:t>
      </w:r>
      <w:r w:rsidRPr="005D61A4">
        <w:rPr>
          <w:rFonts w:ascii="Arial" w:hAnsi="Arial" w:cs="Arial"/>
          <w:i/>
          <w:iCs/>
          <w:sz w:val="24"/>
          <w:szCs w:val="24"/>
        </w:rPr>
        <w:t>Queen's funeral: Royalists already camped out on The Mall ahead of state funeral on Monday</w:t>
      </w:r>
      <w:r w:rsidRPr="005D61A4">
        <w:rPr>
          <w:rFonts w:ascii="Arial" w:hAnsi="Arial" w:cs="Arial"/>
          <w:sz w:val="24"/>
          <w:szCs w:val="24"/>
        </w:rPr>
        <w:t xml:space="preserve">. [Online]. </w:t>
      </w:r>
      <w:proofErr w:type="spellStart"/>
      <w:r w:rsidRPr="005D61A4">
        <w:rPr>
          <w:rFonts w:ascii="Arial" w:hAnsi="Arial" w:cs="Arial"/>
          <w:sz w:val="24"/>
          <w:szCs w:val="24"/>
        </w:rPr>
        <w:t>MyLondon</w:t>
      </w:r>
      <w:proofErr w:type="spellEnd"/>
      <w:r w:rsidRPr="005D61A4">
        <w:rPr>
          <w:rFonts w:ascii="Arial" w:hAnsi="Arial" w:cs="Arial"/>
          <w:sz w:val="24"/>
          <w:szCs w:val="24"/>
        </w:rPr>
        <w:t>. Available at: https://www.mylondon.news/news/zone-1-news/queens-funeral-royalists-already-camped-25048201 [Accessed 3 December 2022].</w:t>
      </w:r>
    </w:p>
    <w:p w14:paraId="7FFC1519" w14:textId="32A5B751" w:rsidR="00387AEF" w:rsidRPr="005D61A4" w:rsidRDefault="00387AEF" w:rsidP="006A7C14">
      <w:pPr>
        <w:rPr>
          <w:rFonts w:ascii="Arial" w:hAnsi="Arial" w:cs="Arial"/>
          <w:sz w:val="24"/>
          <w:szCs w:val="24"/>
        </w:rPr>
      </w:pPr>
      <w:proofErr w:type="spellStart"/>
      <w:r w:rsidRPr="005D61A4">
        <w:rPr>
          <w:rFonts w:ascii="Arial" w:hAnsi="Arial" w:cs="Arial"/>
          <w:sz w:val="24"/>
          <w:szCs w:val="24"/>
        </w:rPr>
        <w:t>Hirwani</w:t>
      </w:r>
      <w:proofErr w:type="spellEnd"/>
      <w:r w:rsidRPr="005D61A4">
        <w:rPr>
          <w:rFonts w:ascii="Arial" w:hAnsi="Arial" w:cs="Arial"/>
          <w:sz w:val="24"/>
          <w:szCs w:val="24"/>
        </w:rPr>
        <w:t xml:space="preserve">, P. (2022). </w:t>
      </w:r>
      <w:r w:rsidRPr="005D61A4">
        <w:rPr>
          <w:rFonts w:ascii="Arial" w:hAnsi="Arial" w:cs="Arial"/>
          <w:i/>
          <w:iCs/>
          <w:sz w:val="24"/>
          <w:szCs w:val="24"/>
        </w:rPr>
        <w:t>How much money does the royal family bring in tourism?</w:t>
      </w:r>
      <w:r w:rsidRPr="005D61A4">
        <w:rPr>
          <w:rFonts w:ascii="Arial" w:hAnsi="Arial" w:cs="Arial"/>
          <w:sz w:val="24"/>
          <w:szCs w:val="24"/>
        </w:rPr>
        <w:t>. [Online]. Independent. Available at: https://www.independent.co.uk/life-style/royal-family/royal-family-tourism-queen-elizabeth-b2171049. [Accessed 27 November 2022].</w:t>
      </w:r>
    </w:p>
    <w:p w14:paraId="0C265C6E" w14:textId="241987A4" w:rsidR="003E6619" w:rsidRPr="005D61A4" w:rsidRDefault="003E6619" w:rsidP="006A7C14">
      <w:pPr>
        <w:rPr>
          <w:rFonts w:ascii="Arial" w:hAnsi="Arial" w:cs="Arial"/>
          <w:sz w:val="24"/>
          <w:szCs w:val="24"/>
        </w:rPr>
      </w:pPr>
      <w:r w:rsidRPr="005D61A4">
        <w:rPr>
          <w:rFonts w:ascii="Arial" w:hAnsi="Arial" w:cs="Arial"/>
          <w:sz w:val="24"/>
          <w:szCs w:val="24"/>
        </w:rPr>
        <w:t xml:space="preserve">ITV. (2022). </w:t>
      </w:r>
      <w:r w:rsidRPr="005D61A4">
        <w:rPr>
          <w:rFonts w:ascii="Arial" w:hAnsi="Arial" w:cs="Arial"/>
          <w:i/>
          <w:iCs/>
          <w:sz w:val="24"/>
          <w:szCs w:val="24"/>
        </w:rPr>
        <w:t>In pictures: Queen's coffin travels from Balmoral to Edinburgh ahead of flight to London</w:t>
      </w:r>
      <w:r w:rsidRPr="005D61A4">
        <w:rPr>
          <w:rFonts w:ascii="Arial" w:hAnsi="Arial" w:cs="Arial"/>
          <w:sz w:val="24"/>
          <w:szCs w:val="24"/>
        </w:rPr>
        <w:t>. [Online]. ITV. Available at: https://www.itv.com/news/2022-09-11/in-pictures-queens-coffin-leaves-balmoral-as-it-begins-the-long- [Accessed 3 December 2022].</w:t>
      </w:r>
    </w:p>
    <w:p w14:paraId="3794C804" w14:textId="2C28CACD" w:rsidR="00795682" w:rsidRPr="005D61A4" w:rsidRDefault="00795682" w:rsidP="00795682">
      <w:pPr>
        <w:rPr>
          <w:rFonts w:ascii="Arial" w:hAnsi="Arial" w:cs="Arial"/>
          <w:sz w:val="24"/>
          <w:szCs w:val="24"/>
        </w:rPr>
      </w:pPr>
      <w:r w:rsidRPr="005D61A4">
        <w:rPr>
          <w:rFonts w:ascii="Arial" w:hAnsi="Arial" w:cs="Arial"/>
          <w:sz w:val="24"/>
          <w:szCs w:val="24"/>
        </w:rPr>
        <w:t xml:space="preserve">Johnson, G., Whittington, R., Scholes, K., Angwin, D., &amp; </w:t>
      </w:r>
      <w:proofErr w:type="spellStart"/>
      <w:r w:rsidRPr="005D61A4">
        <w:rPr>
          <w:rFonts w:ascii="Arial" w:hAnsi="Arial" w:cs="Arial"/>
          <w:sz w:val="24"/>
          <w:szCs w:val="24"/>
        </w:rPr>
        <w:t>Regner</w:t>
      </w:r>
      <w:proofErr w:type="spellEnd"/>
      <w:r w:rsidRPr="005D61A4">
        <w:rPr>
          <w:rFonts w:ascii="Arial" w:hAnsi="Arial" w:cs="Arial"/>
          <w:sz w:val="24"/>
          <w:szCs w:val="24"/>
        </w:rPr>
        <w:t xml:space="preserve">, P., (2017). </w:t>
      </w:r>
      <w:r w:rsidRPr="005D61A4">
        <w:rPr>
          <w:rFonts w:ascii="Arial" w:hAnsi="Arial" w:cs="Arial"/>
          <w:i/>
          <w:iCs/>
          <w:sz w:val="24"/>
          <w:szCs w:val="24"/>
        </w:rPr>
        <w:t>EXPLORING STRATEGY: TEXT AND CASES</w:t>
      </w:r>
      <w:r w:rsidRPr="005D61A4">
        <w:rPr>
          <w:rFonts w:ascii="Arial" w:hAnsi="Arial" w:cs="Arial"/>
          <w:sz w:val="24"/>
          <w:szCs w:val="24"/>
        </w:rPr>
        <w:t>. 12th ed. Harlow: Pearson Education Limited. p4</w:t>
      </w:r>
      <w:r w:rsidRPr="005D61A4">
        <w:rPr>
          <w:rFonts w:ascii="Arial" w:hAnsi="Arial" w:cs="Arial"/>
          <w:sz w:val="24"/>
          <w:szCs w:val="24"/>
        </w:rPr>
        <w:t>54</w:t>
      </w:r>
      <w:r w:rsidRPr="005D61A4">
        <w:rPr>
          <w:rFonts w:ascii="Arial" w:hAnsi="Arial" w:cs="Arial"/>
          <w:sz w:val="24"/>
          <w:szCs w:val="24"/>
        </w:rPr>
        <w:t>.</w:t>
      </w:r>
    </w:p>
    <w:p w14:paraId="0FD5A059" w14:textId="63700AF2" w:rsidR="00DA774F" w:rsidRPr="005D61A4" w:rsidRDefault="00DA774F" w:rsidP="00795682">
      <w:pPr>
        <w:rPr>
          <w:rFonts w:ascii="Arial" w:hAnsi="Arial" w:cs="Arial"/>
          <w:sz w:val="24"/>
          <w:szCs w:val="24"/>
        </w:rPr>
      </w:pPr>
      <w:proofErr w:type="spellStart"/>
      <w:r w:rsidRPr="005D61A4">
        <w:rPr>
          <w:rFonts w:ascii="Arial" w:hAnsi="Arial" w:cs="Arial"/>
          <w:sz w:val="24"/>
          <w:szCs w:val="24"/>
        </w:rPr>
        <w:t>Kesslen</w:t>
      </w:r>
      <w:proofErr w:type="spellEnd"/>
      <w:r w:rsidRPr="005D61A4">
        <w:rPr>
          <w:rFonts w:ascii="Arial" w:hAnsi="Arial" w:cs="Arial"/>
          <w:sz w:val="24"/>
          <w:szCs w:val="24"/>
        </w:rPr>
        <w:t xml:space="preserve">, B. (2022). </w:t>
      </w:r>
      <w:r w:rsidRPr="005D61A4">
        <w:rPr>
          <w:rFonts w:ascii="Arial" w:hAnsi="Arial" w:cs="Arial"/>
          <w:i/>
          <w:iCs/>
          <w:sz w:val="24"/>
          <w:szCs w:val="24"/>
        </w:rPr>
        <w:t>Queen Elizabeth’s $7.5 million funeral security cost will be priciest in UK history, officer predicts</w:t>
      </w:r>
      <w:r w:rsidRPr="005D61A4">
        <w:rPr>
          <w:rFonts w:ascii="Arial" w:hAnsi="Arial" w:cs="Arial"/>
          <w:sz w:val="24"/>
          <w:szCs w:val="24"/>
        </w:rPr>
        <w:t>. [Online]. New York Post. Available at: https://nypost.com/2022/09/15/queen-elizabeths-7-5-million-funeral-security-cost-is-priciest-in-uk-h</w:t>
      </w:r>
      <w:r w:rsidR="00B5363D" w:rsidRPr="005D61A4">
        <w:rPr>
          <w:rFonts w:ascii="Arial" w:hAnsi="Arial" w:cs="Arial"/>
          <w:sz w:val="24"/>
          <w:szCs w:val="24"/>
        </w:rPr>
        <w:t>istory</w:t>
      </w:r>
      <w:r w:rsidR="00160ED9" w:rsidRPr="005D61A4">
        <w:rPr>
          <w:rFonts w:ascii="Arial" w:hAnsi="Arial" w:cs="Arial"/>
          <w:sz w:val="24"/>
          <w:szCs w:val="24"/>
        </w:rPr>
        <w:t>/</w:t>
      </w:r>
      <w:r w:rsidRPr="005D61A4">
        <w:rPr>
          <w:rFonts w:ascii="Arial" w:hAnsi="Arial" w:cs="Arial"/>
          <w:sz w:val="24"/>
          <w:szCs w:val="24"/>
        </w:rPr>
        <w:t xml:space="preserve"> [Accessed 3 December 2022].</w:t>
      </w:r>
    </w:p>
    <w:p w14:paraId="1D329ECC" w14:textId="2BD34E5F" w:rsidR="00A060E8" w:rsidRPr="005D61A4" w:rsidRDefault="00A060E8" w:rsidP="00795682">
      <w:pPr>
        <w:rPr>
          <w:rFonts w:ascii="Arial" w:hAnsi="Arial" w:cs="Arial"/>
          <w:sz w:val="24"/>
          <w:szCs w:val="24"/>
        </w:rPr>
      </w:pPr>
      <w:r w:rsidRPr="005D61A4">
        <w:rPr>
          <w:rFonts w:ascii="Arial" w:hAnsi="Arial" w:cs="Arial"/>
          <w:sz w:val="24"/>
          <w:szCs w:val="24"/>
        </w:rPr>
        <w:t xml:space="preserve">Knapton, S. (2022). </w:t>
      </w:r>
      <w:r w:rsidRPr="005D61A4">
        <w:rPr>
          <w:rFonts w:ascii="Arial" w:hAnsi="Arial" w:cs="Arial"/>
          <w:i/>
          <w:iCs/>
          <w:sz w:val="24"/>
          <w:szCs w:val="24"/>
        </w:rPr>
        <w:t>'God Save Our King': new National Anthem lyrics in full following the death of Queen Elizabeth II</w:t>
      </w:r>
      <w:r w:rsidRPr="005D61A4">
        <w:rPr>
          <w:rFonts w:ascii="Arial" w:hAnsi="Arial" w:cs="Arial"/>
          <w:sz w:val="24"/>
          <w:szCs w:val="24"/>
        </w:rPr>
        <w:t xml:space="preserve">. [Online]. The Telegraph. Available at: </w:t>
      </w:r>
      <w:r w:rsidRPr="005D61A4">
        <w:rPr>
          <w:rFonts w:ascii="Arial" w:hAnsi="Arial" w:cs="Arial"/>
          <w:sz w:val="24"/>
          <w:szCs w:val="24"/>
        </w:rPr>
        <w:lastRenderedPageBreak/>
        <w:t>https://www.telegraph.co.uk/royal-family/2022/09/12/king-charles-national-anthem-er-banknotes-coins- [Accessed 3 December 2022].</w:t>
      </w:r>
    </w:p>
    <w:p w14:paraId="693A09E2" w14:textId="3DEF0D4C" w:rsidR="00611EFF" w:rsidRPr="005D61A4" w:rsidRDefault="00B364FE" w:rsidP="006A7C14">
      <w:pPr>
        <w:rPr>
          <w:rFonts w:ascii="Arial" w:hAnsi="Arial" w:cs="Arial"/>
          <w:sz w:val="24"/>
          <w:szCs w:val="24"/>
        </w:rPr>
      </w:pPr>
      <w:r w:rsidRPr="005D61A4">
        <w:rPr>
          <w:rFonts w:ascii="Arial" w:hAnsi="Arial" w:cs="Arial"/>
          <w:sz w:val="24"/>
          <w:szCs w:val="24"/>
        </w:rPr>
        <w:t xml:space="preserve">Long, P. and Palmer, N.J. (2007) </w:t>
      </w:r>
      <w:r w:rsidRPr="005D61A4">
        <w:rPr>
          <w:rFonts w:ascii="Arial" w:hAnsi="Arial" w:cs="Arial"/>
          <w:i/>
          <w:iCs/>
          <w:sz w:val="24"/>
          <w:szCs w:val="24"/>
        </w:rPr>
        <w:t>Royal tourism: excursions around monarchy</w:t>
      </w:r>
      <w:r w:rsidRPr="005D61A4">
        <w:rPr>
          <w:rFonts w:ascii="Arial" w:hAnsi="Arial" w:cs="Arial"/>
          <w:sz w:val="24"/>
          <w:szCs w:val="24"/>
        </w:rPr>
        <w:t>. Clevedon: Channel View</w:t>
      </w:r>
      <w:r w:rsidR="009E47AA" w:rsidRPr="005D61A4">
        <w:rPr>
          <w:rFonts w:ascii="Arial" w:hAnsi="Arial" w:cs="Arial"/>
          <w:sz w:val="24"/>
          <w:szCs w:val="24"/>
        </w:rPr>
        <w:t xml:space="preserve"> Publications</w:t>
      </w:r>
      <w:r w:rsidRPr="005D61A4">
        <w:rPr>
          <w:rFonts w:ascii="Arial" w:hAnsi="Arial" w:cs="Arial"/>
          <w:sz w:val="24"/>
          <w:szCs w:val="24"/>
        </w:rPr>
        <w:t>.</w:t>
      </w:r>
      <w:r w:rsidRPr="005D61A4">
        <w:rPr>
          <w:rFonts w:ascii="Arial" w:hAnsi="Arial" w:cs="Arial"/>
          <w:sz w:val="24"/>
          <w:szCs w:val="24"/>
        </w:rPr>
        <w:t xml:space="preserve"> </w:t>
      </w:r>
      <w:r w:rsidR="009E47AA" w:rsidRPr="005D61A4">
        <w:rPr>
          <w:rFonts w:ascii="Arial" w:hAnsi="Arial" w:cs="Arial"/>
          <w:sz w:val="24"/>
          <w:szCs w:val="24"/>
        </w:rPr>
        <w:t>p</w:t>
      </w:r>
      <w:r w:rsidR="003218A3" w:rsidRPr="005D61A4">
        <w:rPr>
          <w:rFonts w:ascii="Arial" w:hAnsi="Arial" w:cs="Arial"/>
          <w:sz w:val="24"/>
          <w:szCs w:val="24"/>
        </w:rPr>
        <w:t>236</w:t>
      </w:r>
      <w:r w:rsidR="00B76C65" w:rsidRPr="005D61A4">
        <w:rPr>
          <w:rFonts w:ascii="Arial" w:hAnsi="Arial" w:cs="Arial"/>
          <w:sz w:val="24"/>
          <w:szCs w:val="24"/>
        </w:rPr>
        <w:t>.</w:t>
      </w:r>
    </w:p>
    <w:p w14:paraId="5BBA71A8" w14:textId="2123B474" w:rsidR="00B76C65" w:rsidRPr="005D61A4" w:rsidRDefault="00B76C65" w:rsidP="006A7C14">
      <w:pPr>
        <w:rPr>
          <w:rFonts w:ascii="Arial" w:hAnsi="Arial" w:cs="Arial"/>
          <w:sz w:val="24"/>
          <w:szCs w:val="24"/>
        </w:rPr>
      </w:pPr>
      <w:proofErr w:type="spellStart"/>
      <w:r w:rsidRPr="005D61A4">
        <w:rPr>
          <w:rFonts w:ascii="Arial" w:hAnsi="Arial" w:cs="Arial"/>
          <w:sz w:val="24"/>
          <w:szCs w:val="24"/>
        </w:rPr>
        <w:t>Minelle</w:t>
      </w:r>
      <w:proofErr w:type="spellEnd"/>
      <w:r w:rsidRPr="005D61A4">
        <w:rPr>
          <w:rFonts w:ascii="Arial" w:hAnsi="Arial" w:cs="Arial"/>
          <w:sz w:val="24"/>
          <w:szCs w:val="24"/>
        </w:rPr>
        <w:t xml:space="preserve">, B. (2022). </w:t>
      </w:r>
      <w:r w:rsidRPr="005D61A4">
        <w:rPr>
          <w:rFonts w:ascii="Arial" w:hAnsi="Arial" w:cs="Arial"/>
          <w:i/>
          <w:iCs/>
          <w:sz w:val="24"/>
          <w:szCs w:val="24"/>
        </w:rPr>
        <w:t>Tens of thousands in London and Windsor as world says goodbye to the Queen at her funeral</w:t>
      </w:r>
      <w:r w:rsidRPr="005D61A4">
        <w:rPr>
          <w:rFonts w:ascii="Arial" w:hAnsi="Arial" w:cs="Arial"/>
          <w:sz w:val="24"/>
          <w:szCs w:val="24"/>
        </w:rPr>
        <w:t>. [Online]. Sky News. Available at: https://news.sky.com/story/crowds-gather-in-london-and-windsor-as-world-prepares-to-say-goodbye-to-t [Accessed 3 December 2022].</w:t>
      </w:r>
    </w:p>
    <w:p w14:paraId="4ECDF214" w14:textId="7178C233" w:rsidR="008138F6" w:rsidRPr="005D61A4" w:rsidRDefault="008138F6" w:rsidP="006A7C14">
      <w:pPr>
        <w:rPr>
          <w:rFonts w:ascii="Arial" w:hAnsi="Arial" w:cs="Arial"/>
          <w:sz w:val="24"/>
          <w:szCs w:val="24"/>
        </w:rPr>
      </w:pPr>
      <w:r w:rsidRPr="005D61A4">
        <w:rPr>
          <w:rFonts w:ascii="Arial" w:hAnsi="Arial" w:cs="Arial"/>
          <w:sz w:val="24"/>
          <w:szCs w:val="24"/>
        </w:rPr>
        <w:t xml:space="preserve">Murphy, P. (2022) ‘Queen Elizabeth II and the Commonwealth: Time to Open the Archives’, </w:t>
      </w:r>
      <w:r w:rsidRPr="005D61A4">
        <w:rPr>
          <w:rFonts w:ascii="Arial" w:hAnsi="Arial" w:cs="Arial"/>
          <w:i/>
          <w:iCs/>
          <w:sz w:val="24"/>
          <w:szCs w:val="24"/>
        </w:rPr>
        <w:t>Journal of imperial and Commonwealth history</w:t>
      </w:r>
      <w:r w:rsidRPr="005D61A4">
        <w:rPr>
          <w:rFonts w:ascii="Arial" w:hAnsi="Arial" w:cs="Arial"/>
          <w:sz w:val="24"/>
          <w:szCs w:val="24"/>
        </w:rPr>
        <w:t xml:space="preserve">, 50(5), pp. 821–828. Available at: </w:t>
      </w:r>
      <w:hyperlink r:id="rId7" w:history="1">
        <w:r w:rsidR="00B21287" w:rsidRPr="005D61A4">
          <w:rPr>
            <w:rStyle w:val="Hyperlink"/>
            <w:rFonts w:ascii="Arial" w:hAnsi="Arial" w:cs="Arial"/>
            <w:sz w:val="24"/>
            <w:szCs w:val="24"/>
          </w:rPr>
          <w:t>https://doi.org/10.1080/03086534.2022.2136299</w:t>
        </w:r>
      </w:hyperlink>
      <w:r w:rsidRPr="005D61A4">
        <w:rPr>
          <w:rFonts w:ascii="Arial" w:hAnsi="Arial" w:cs="Arial"/>
          <w:sz w:val="24"/>
          <w:szCs w:val="24"/>
        </w:rPr>
        <w:t>.</w:t>
      </w:r>
    </w:p>
    <w:p w14:paraId="41E38FE0" w14:textId="4EAE8ED7" w:rsidR="00B21287" w:rsidRPr="005D61A4" w:rsidRDefault="00B21287" w:rsidP="006A7C14">
      <w:pPr>
        <w:rPr>
          <w:rFonts w:ascii="Arial" w:hAnsi="Arial" w:cs="Arial"/>
          <w:sz w:val="24"/>
          <w:szCs w:val="24"/>
        </w:rPr>
      </w:pPr>
      <w:r w:rsidRPr="005D61A4">
        <w:rPr>
          <w:rFonts w:ascii="Arial" w:hAnsi="Arial" w:cs="Arial"/>
          <w:sz w:val="24"/>
          <w:szCs w:val="24"/>
        </w:rPr>
        <w:t xml:space="preserve">O’Brien, D. (2007) ‘Points of Leverage: Maximizing Host Community Benefit from a Regional Surfing Festival’, </w:t>
      </w:r>
      <w:r w:rsidRPr="005D61A4">
        <w:rPr>
          <w:rFonts w:ascii="Arial" w:hAnsi="Arial" w:cs="Arial"/>
          <w:i/>
          <w:iCs/>
          <w:sz w:val="24"/>
          <w:szCs w:val="24"/>
        </w:rPr>
        <w:t>European sport management quarterly</w:t>
      </w:r>
      <w:r w:rsidRPr="005D61A4">
        <w:rPr>
          <w:rFonts w:ascii="Arial" w:hAnsi="Arial" w:cs="Arial"/>
          <w:sz w:val="24"/>
          <w:szCs w:val="24"/>
        </w:rPr>
        <w:t>, 7(2), pp. 141–165. Available at: https://doi.org/10.1080/16184740701353315.</w:t>
      </w:r>
    </w:p>
    <w:p w14:paraId="338E3E59" w14:textId="7FB3E203" w:rsidR="005F750D" w:rsidRPr="005D61A4" w:rsidRDefault="005F750D" w:rsidP="006A7C14">
      <w:pPr>
        <w:rPr>
          <w:rFonts w:ascii="Arial" w:hAnsi="Arial" w:cs="Arial"/>
          <w:sz w:val="24"/>
          <w:szCs w:val="24"/>
        </w:rPr>
      </w:pPr>
      <w:proofErr w:type="spellStart"/>
      <w:r w:rsidRPr="005D61A4">
        <w:rPr>
          <w:rFonts w:ascii="Arial" w:hAnsi="Arial" w:cs="Arial"/>
          <w:sz w:val="24"/>
          <w:szCs w:val="24"/>
        </w:rPr>
        <w:t>Otnes</w:t>
      </w:r>
      <w:proofErr w:type="spellEnd"/>
      <w:r w:rsidRPr="005D61A4">
        <w:rPr>
          <w:rFonts w:ascii="Arial" w:hAnsi="Arial" w:cs="Arial"/>
          <w:sz w:val="24"/>
          <w:szCs w:val="24"/>
        </w:rPr>
        <w:t xml:space="preserve">, C. C. &amp; Maclaren, P. (2015). </w:t>
      </w:r>
      <w:r w:rsidRPr="005D61A4">
        <w:rPr>
          <w:rFonts w:ascii="Arial" w:hAnsi="Arial" w:cs="Arial"/>
          <w:i/>
          <w:iCs/>
          <w:sz w:val="24"/>
          <w:szCs w:val="24"/>
        </w:rPr>
        <w:t>How the British Royal Family Became a Global Brand</w:t>
      </w:r>
      <w:r w:rsidRPr="005D61A4">
        <w:rPr>
          <w:rFonts w:ascii="Arial" w:hAnsi="Arial" w:cs="Arial"/>
          <w:sz w:val="24"/>
          <w:szCs w:val="24"/>
        </w:rPr>
        <w:t>. [Online]. The Atlantic. Available at: https://www.theatlantic.com/international/archive/2015/10/british-royal-monarchy-queen-elizabeth/411 [Accessed 27 November 2022].</w:t>
      </w:r>
    </w:p>
    <w:p w14:paraId="7B23D278" w14:textId="3C8F25E3" w:rsidR="007862B8" w:rsidRPr="005D61A4" w:rsidRDefault="007862B8" w:rsidP="006A7C14">
      <w:pPr>
        <w:rPr>
          <w:rFonts w:ascii="Arial" w:hAnsi="Arial" w:cs="Arial"/>
          <w:sz w:val="24"/>
          <w:szCs w:val="24"/>
        </w:rPr>
      </w:pPr>
      <w:r w:rsidRPr="005D61A4">
        <w:rPr>
          <w:rFonts w:ascii="Arial" w:hAnsi="Arial" w:cs="Arial"/>
          <w:sz w:val="24"/>
          <w:szCs w:val="24"/>
        </w:rPr>
        <w:t xml:space="preserve">Rodriguez, C. (2022). </w:t>
      </w:r>
      <w:r w:rsidRPr="005D61A4">
        <w:rPr>
          <w:rFonts w:ascii="Arial" w:hAnsi="Arial" w:cs="Arial"/>
          <w:i/>
          <w:iCs/>
          <w:sz w:val="24"/>
          <w:szCs w:val="24"/>
        </w:rPr>
        <w:t>Queen Elizabeth II, At 95, Celebrates 70 Years On The Throne And Prepares Transition</w:t>
      </w:r>
      <w:r w:rsidRPr="005D61A4">
        <w:rPr>
          <w:rFonts w:ascii="Arial" w:hAnsi="Arial" w:cs="Arial"/>
          <w:sz w:val="24"/>
          <w:szCs w:val="24"/>
        </w:rPr>
        <w:t>. [Online]. Forbes. Available at: https://www.forbes.com/sites/ceciliarodriguez/2022/02/08/queen-elizabeth-ii-at-95-celebrates-70-year [Accessed 28 November 2022].</w:t>
      </w:r>
    </w:p>
    <w:p w14:paraId="6E2D330A" w14:textId="7FB46FA3" w:rsidR="00153F9E" w:rsidRPr="005D61A4" w:rsidRDefault="00153F9E" w:rsidP="006A7C14">
      <w:pPr>
        <w:rPr>
          <w:rFonts w:ascii="Arial" w:hAnsi="Arial" w:cs="Arial"/>
          <w:sz w:val="24"/>
          <w:szCs w:val="24"/>
        </w:rPr>
      </w:pPr>
      <w:r w:rsidRPr="005D61A4">
        <w:rPr>
          <w:rFonts w:ascii="Arial" w:hAnsi="Arial" w:cs="Arial"/>
          <w:sz w:val="24"/>
          <w:szCs w:val="24"/>
        </w:rPr>
        <w:t xml:space="preserve">Sharma, S. (2022). </w:t>
      </w:r>
      <w:r w:rsidRPr="005D61A4">
        <w:rPr>
          <w:rFonts w:ascii="Arial" w:hAnsi="Arial" w:cs="Arial"/>
          <w:i/>
          <w:iCs/>
          <w:sz w:val="24"/>
          <w:szCs w:val="24"/>
        </w:rPr>
        <w:t>‘Heartbreakingly ironic’: Outrage over food banks closing for Queen’s funeral</w:t>
      </w:r>
      <w:r w:rsidRPr="005D61A4">
        <w:rPr>
          <w:rFonts w:ascii="Arial" w:hAnsi="Arial" w:cs="Arial"/>
          <w:sz w:val="24"/>
          <w:szCs w:val="24"/>
        </w:rPr>
        <w:t>. [Online]. Independent. Available at: https://www.independent.co.uk/news/uk/home-news/food-banks-uk-close-queen-elizabeth-funeral-b2166769 [Accessed 3 December 2022].</w:t>
      </w:r>
    </w:p>
    <w:p w14:paraId="76A3EE04" w14:textId="7EFD7F4E" w:rsidR="004138C6" w:rsidRPr="005D61A4" w:rsidRDefault="004138C6" w:rsidP="006A7C14">
      <w:pPr>
        <w:rPr>
          <w:rFonts w:ascii="Arial" w:hAnsi="Arial" w:cs="Arial"/>
          <w:sz w:val="24"/>
          <w:szCs w:val="24"/>
        </w:rPr>
      </w:pPr>
      <w:r w:rsidRPr="005D61A4">
        <w:rPr>
          <w:rFonts w:ascii="Arial" w:hAnsi="Arial" w:cs="Arial"/>
          <w:sz w:val="24"/>
          <w:szCs w:val="24"/>
        </w:rPr>
        <w:t xml:space="preserve">Sky HISTORY. (2022). </w:t>
      </w:r>
      <w:r w:rsidRPr="005D61A4">
        <w:rPr>
          <w:rFonts w:ascii="Arial" w:hAnsi="Arial" w:cs="Arial"/>
          <w:i/>
          <w:iCs/>
          <w:sz w:val="24"/>
          <w:szCs w:val="24"/>
        </w:rPr>
        <w:t>Royal protocols following the death of a British monarch</w:t>
      </w:r>
      <w:r w:rsidRPr="005D61A4">
        <w:rPr>
          <w:rFonts w:ascii="Arial" w:hAnsi="Arial" w:cs="Arial"/>
          <w:sz w:val="24"/>
          <w:szCs w:val="24"/>
        </w:rPr>
        <w:t>. [Online]. Sky HISTORY. Available at: https://www.history.co.uk/articles/royal-protocols-following-the-death-of-a-monarch [Accessed 28 November 2022].</w:t>
      </w:r>
    </w:p>
    <w:p w14:paraId="4475CABC" w14:textId="3CBFBB5B" w:rsidR="0091674C" w:rsidRPr="005D61A4" w:rsidRDefault="0091674C" w:rsidP="006A7C14">
      <w:pPr>
        <w:rPr>
          <w:rFonts w:ascii="Arial" w:hAnsi="Arial" w:cs="Arial"/>
          <w:sz w:val="24"/>
          <w:szCs w:val="24"/>
        </w:rPr>
      </w:pPr>
      <w:r w:rsidRPr="005D61A4">
        <w:rPr>
          <w:rFonts w:ascii="Arial" w:hAnsi="Arial" w:cs="Arial"/>
          <w:sz w:val="24"/>
          <w:szCs w:val="24"/>
        </w:rPr>
        <w:t xml:space="preserve">Sky News. (2022). </w:t>
      </w:r>
      <w:r w:rsidRPr="005D61A4">
        <w:rPr>
          <w:rFonts w:ascii="Arial" w:hAnsi="Arial" w:cs="Arial"/>
          <w:i/>
          <w:iCs/>
          <w:sz w:val="24"/>
          <w:szCs w:val="24"/>
        </w:rPr>
        <w:t>More than 250,000 people saw the Queen lying in state in Westminster Hall in London, says culture secretary</w:t>
      </w:r>
      <w:r w:rsidRPr="005D61A4">
        <w:rPr>
          <w:rFonts w:ascii="Arial" w:hAnsi="Arial" w:cs="Arial"/>
          <w:sz w:val="24"/>
          <w:szCs w:val="24"/>
        </w:rPr>
        <w:t>. [Online]. Sky News. Available at: https://news.sky.com/story/more-than-250-000-people-saw-the-queen-lying-in-state-in-westminster-hall [Accessed 3 December 2022].</w:t>
      </w:r>
    </w:p>
    <w:p w14:paraId="475C0FCF" w14:textId="609D1BC5" w:rsidR="00D66DEA" w:rsidRPr="005D61A4" w:rsidRDefault="00D66DEA" w:rsidP="006A7C14">
      <w:pPr>
        <w:rPr>
          <w:rFonts w:ascii="Arial" w:hAnsi="Arial" w:cs="Arial"/>
          <w:sz w:val="24"/>
          <w:szCs w:val="24"/>
        </w:rPr>
      </w:pPr>
      <w:r w:rsidRPr="005D61A4">
        <w:rPr>
          <w:rFonts w:ascii="Arial" w:hAnsi="Arial" w:cs="Arial"/>
          <w:sz w:val="24"/>
          <w:szCs w:val="24"/>
        </w:rPr>
        <w:t xml:space="preserve">The Conversation. (2017). </w:t>
      </w:r>
      <w:r w:rsidRPr="005D61A4">
        <w:rPr>
          <w:rFonts w:ascii="Arial" w:hAnsi="Arial" w:cs="Arial"/>
          <w:i/>
          <w:iCs/>
          <w:sz w:val="24"/>
          <w:szCs w:val="24"/>
        </w:rPr>
        <w:t>Fact Check: do tourists visit Britain because of the royal family?</w:t>
      </w:r>
      <w:r w:rsidRPr="005D61A4">
        <w:rPr>
          <w:rFonts w:ascii="Arial" w:hAnsi="Arial" w:cs="Arial"/>
          <w:sz w:val="24"/>
          <w:szCs w:val="24"/>
        </w:rPr>
        <w:t>. [Online]. The Conversation. Available at: https://theconversation.com/fact-check-do-tourists-visit-britain-because-of-the-royal-family-88335 [Accessed 27 November 2022].</w:t>
      </w:r>
    </w:p>
    <w:p w14:paraId="6DCF70E9" w14:textId="53BBABD7" w:rsidR="00D859A7" w:rsidRPr="005D61A4" w:rsidRDefault="00D859A7" w:rsidP="006A7C14">
      <w:pPr>
        <w:rPr>
          <w:rFonts w:ascii="Arial" w:hAnsi="Arial" w:cs="Arial"/>
          <w:sz w:val="24"/>
          <w:szCs w:val="24"/>
        </w:rPr>
      </w:pPr>
      <w:r w:rsidRPr="005D61A4">
        <w:rPr>
          <w:rFonts w:ascii="Arial" w:hAnsi="Arial" w:cs="Arial"/>
          <w:sz w:val="24"/>
          <w:szCs w:val="24"/>
        </w:rPr>
        <w:t xml:space="preserve">The Guardian. (2022). </w:t>
      </w:r>
      <w:r w:rsidRPr="005D61A4">
        <w:rPr>
          <w:rFonts w:ascii="Arial" w:hAnsi="Arial" w:cs="Arial"/>
          <w:i/>
          <w:iCs/>
          <w:sz w:val="24"/>
          <w:szCs w:val="24"/>
        </w:rPr>
        <w:t>BBC One announces Queen’s death and plays national anthem</w:t>
      </w:r>
      <w:r w:rsidRPr="005D61A4">
        <w:rPr>
          <w:rFonts w:ascii="Arial" w:hAnsi="Arial" w:cs="Arial"/>
          <w:sz w:val="24"/>
          <w:szCs w:val="24"/>
        </w:rPr>
        <w:t>. [Online]. The Guardian. Available at: https://www.theguardian.com/uk-news/2022/sep/08/bbc-one-overrides-programming-with-blanket-news-of-q [Accessed 28 November 2022].</w:t>
      </w:r>
    </w:p>
    <w:p w14:paraId="4BF86474" w14:textId="33D7955D" w:rsidR="001467AC" w:rsidRPr="005D61A4" w:rsidRDefault="00655BF9" w:rsidP="006A7C14">
      <w:pPr>
        <w:rPr>
          <w:rFonts w:ascii="Arial" w:hAnsi="Arial" w:cs="Arial"/>
          <w:sz w:val="24"/>
          <w:szCs w:val="24"/>
        </w:rPr>
      </w:pPr>
      <w:r w:rsidRPr="005D61A4">
        <w:rPr>
          <w:rFonts w:ascii="Arial" w:hAnsi="Arial" w:cs="Arial"/>
          <w:sz w:val="24"/>
          <w:szCs w:val="24"/>
        </w:rPr>
        <w:lastRenderedPageBreak/>
        <w:t xml:space="preserve">UK Parliament. (2022). </w:t>
      </w:r>
      <w:r w:rsidRPr="005D61A4">
        <w:rPr>
          <w:rFonts w:ascii="Arial" w:hAnsi="Arial" w:cs="Arial"/>
          <w:i/>
          <w:iCs/>
          <w:sz w:val="24"/>
          <w:szCs w:val="24"/>
        </w:rPr>
        <w:t>Lying-in-State</w:t>
      </w:r>
      <w:r w:rsidRPr="005D61A4">
        <w:rPr>
          <w:rFonts w:ascii="Arial" w:hAnsi="Arial" w:cs="Arial"/>
          <w:sz w:val="24"/>
          <w:szCs w:val="24"/>
        </w:rPr>
        <w:t>. [Online]. UK Parliament. Available at: https://www.parliament.uk/about/how/occasions/lyinginstate/ [Accessed 3 December 2022].</w:t>
      </w:r>
    </w:p>
    <w:p w14:paraId="41618E95" w14:textId="2C1AF0B8" w:rsidR="00891D35" w:rsidRPr="005D61A4" w:rsidRDefault="00891D35" w:rsidP="006A7C14">
      <w:pPr>
        <w:rPr>
          <w:rFonts w:ascii="Arial" w:hAnsi="Arial" w:cs="Arial"/>
          <w:sz w:val="24"/>
          <w:szCs w:val="24"/>
        </w:rPr>
      </w:pPr>
      <w:r w:rsidRPr="005D61A4">
        <w:rPr>
          <w:rFonts w:ascii="Arial" w:hAnsi="Arial" w:cs="Arial"/>
          <w:sz w:val="24"/>
          <w:szCs w:val="24"/>
        </w:rPr>
        <w:t xml:space="preserve">Wickham, A. (2021). </w:t>
      </w:r>
      <w:r w:rsidRPr="005D61A4">
        <w:rPr>
          <w:rFonts w:ascii="Arial" w:hAnsi="Arial" w:cs="Arial"/>
          <w:i/>
          <w:iCs/>
          <w:sz w:val="24"/>
          <w:szCs w:val="24"/>
        </w:rPr>
        <w:t>Britain’s plan for when Queen Elizabeth II dies</w:t>
      </w:r>
      <w:r w:rsidRPr="005D61A4">
        <w:rPr>
          <w:rFonts w:ascii="Arial" w:hAnsi="Arial" w:cs="Arial"/>
          <w:sz w:val="24"/>
          <w:szCs w:val="24"/>
        </w:rPr>
        <w:t>. [Online]. POLITICO. Available at: https://www.politico.eu/article/queen-elizabeth-death-plan-britain-operation-london-bridge/ [Accessed 28 November 2022].</w:t>
      </w:r>
    </w:p>
    <w:p w14:paraId="27220507" w14:textId="77777777" w:rsidR="000A02EA" w:rsidRPr="005D61A4" w:rsidRDefault="000A02EA" w:rsidP="006A7C14">
      <w:pPr>
        <w:rPr>
          <w:rFonts w:ascii="Arial" w:hAnsi="Arial" w:cs="Arial"/>
          <w:sz w:val="24"/>
          <w:szCs w:val="24"/>
        </w:rPr>
      </w:pPr>
    </w:p>
    <w:p w14:paraId="1333D321" w14:textId="77777777" w:rsidR="00FC2DF3" w:rsidRPr="005D61A4" w:rsidRDefault="00FC2DF3" w:rsidP="006A7C14">
      <w:pPr>
        <w:rPr>
          <w:rFonts w:ascii="Arial" w:hAnsi="Arial" w:cs="Arial"/>
          <w:sz w:val="24"/>
          <w:szCs w:val="24"/>
        </w:rPr>
      </w:pPr>
    </w:p>
    <w:p w14:paraId="7D5240A0" w14:textId="77777777" w:rsidR="00476753" w:rsidRPr="005D61A4" w:rsidRDefault="00476753" w:rsidP="006A7C14">
      <w:pPr>
        <w:rPr>
          <w:rFonts w:ascii="Arial" w:hAnsi="Arial" w:cs="Arial"/>
          <w:sz w:val="24"/>
          <w:szCs w:val="24"/>
        </w:rPr>
      </w:pPr>
    </w:p>
    <w:p w14:paraId="7479DAE7" w14:textId="77777777" w:rsidR="00121C20" w:rsidRPr="005D61A4" w:rsidRDefault="00121C20" w:rsidP="006A7C14">
      <w:pPr>
        <w:rPr>
          <w:rFonts w:ascii="Arial" w:hAnsi="Arial" w:cs="Arial"/>
          <w:sz w:val="24"/>
          <w:szCs w:val="24"/>
        </w:rPr>
      </w:pPr>
    </w:p>
    <w:p w14:paraId="51C1858B" w14:textId="77777777" w:rsidR="003C6EDA" w:rsidRPr="005D61A4" w:rsidRDefault="003C6EDA" w:rsidP="006A7C14">
      <w:pPr>
        <w:rPr>
          <w:rFonts w:ascii="Arial" w:hAnsi="Arial" w:cs="Arial"/>
          <w:sz w:val="24"/>
          <w:szCs w:val="24"/>
        </w:rPr>
      </w:pPr>
    </w:p>
    <w:p w14:paraId="6312D885" w14:textId="77777777" w:rsidR="0034371A" w:rsidRPr="005D61A4" w:rsidRDefault="0034371A" w:rsidP="006A7C14">
      <w:pPr>
        <w:rPr>
          <w:rFonts w:ascii="Arial" w:hAnsi="Arial" w:cs="Arial"/>
          <w:sz w:val="24"/>
          <w:szCs w:val="24"/>
        </w:rPr>
      </w:pPr>
    </w:p>
    <w:p w14:paraId="3E7FD2FC" w14:textId="77777777" w:rsidR="008A59FA" w:rsidRDefault="008A59FA" w:rsidP="006A7C14">
      <w:pPr>
        <w:rPr>
          <w:rFonts w:ascii="Arial" w:hAnsi="Arial" w:cs="Arial"/>
          <w:sz w:val="24"/>
          <w:szCs w:val="24"/>
        </w:rPr>
      </w:pPr>
    </w:p>
    <w:p w14:paraId="742124BF" w14:textId="77777777" w:rsidR="00301F7D" w:rsidRPr="00D66DEA" w:rsidRDefault="00301F7D" w:rsidP="006A7C14">
      <w:pPr>
        <w:rPr>
          <w:rFonts w:ascii="Arial" w:hAnsi="Arial" w:cs="Arial"/>
          <w:sz w:val="24"/>
          <w:szCs w:val="24"/>
        </w:rPr>
      </w:pPr>
    </w:p>
    <w:p w14:paraId="2F24FC45" w14:textId="77777777" w:rsidR="00D66DEA" w:rsidRPr="005F750D" w:rsidRDefault="00D66DEA" w:rsidP="006A7C14">
      <w:pPr>
        <w:rPr>
          <w:rFonts w:ascii="Arial" w:hAnsi="Arial" w:cs="Arial"/>
          <w:sz w:val="24"/>
          <w:szCs w:val="24"/>
        </w:rPr>
      </w:pPr>
    </w:p>
    <w:p w14:paraId="3322449F" w14:textId="77777777" w:rsidR="00715768" w:rsidRDefault="00715768" w:rsidP="006A7C14">
      <w:pPr>
        <w:rPr>
          <w:rFonts w:ascii="Arial" w:hAnsi="Arial" w:cs="Arial"/>
          <w:sz w:val="24"/>
          <w:szCs w:val="24"/>
        </w:rPr>
      </w:pPr>
    </w:p>
    <w:p w14:paraId="467B126E" w14:textId="77777777" w:rsidR="000A0D02" w:rsidRDefault="000A0D02" w:rsidP="006A7C14">
      <w:pPr>
        <w:rPr>
          <w:rFonts w:ascii="Arial" w:hAnsi="Arial" w:cs="Arial"/>
          <w:sz w:val="24"/>
          <w:szCs w:val="24"/>
        </w:rPr>
      </w:pPr>
    </w:p>
    <w:p w14:paraId="0ADD78B6" w14:textId="77777777" w:rsidR="00674B2D" w:rsidRDefault="00674B2D" w:rsidP="006A7C14">
      <w:pPr>
        <w:rPr>
          <w:rFonts w:ascii="Arial" w:hAnsi="Arial" w:cs="Arial"/>
          <w:sz w:val="24"/>
          <w:szCs w:val="24"/>
        </w:rPr>
      </w:pPr>
    </w:p>
    <w:p w14:paraId="2C8F4624" w14:textId="77777777" w:rsidR="006623BA" w:rsidRDefault="006623BA" w:rsidP="006A7C14">
      <w:pPr>
        <w:rPr>
          <w:rFonts w:ascii="Arial" w:hAnsi="Arial" w:cs="Arial"/>
          <w:sz w:val="24"/>
          <w:szCs w:val="24"/>
        </w:rPr>
      </w:pPr>
    </w:p>
    <w:p w14:paraId="332C6190" w14:textId="77777777" w:rsidR="00604B40" w:rsidRDefault="00604B40" w:rsidP="006A7C14">
      <w:pPr>
        <w:rPr>
          <w:rFonts w:ascii="Arial" w:hAnsi="Arial" w:cs="Arial"/>
          <w:sz w:val="24"/>
          <w:szCs w:val="24"/>
        </w:rPr>
      </w:pPr>
    </w:p>
    <w:p w14:paraId="0874B4DB" w14:textId="77777777" w:rsidR="003A45F8" w:rsidRDefault="003A45F8" w:rsidP="006A7C14">
      <w:pPr>
        <w:rPr>
          <w:rFonts w:ascii="Arial" w:hAnsi="Arial" w:cs="Arial"/>
          <w:sz w:val="24"/>
          <w:szCs w:val="24"/>
        </w:rPr>
      </w:pPr>
    </w:p>
    <w:p w14:paraId="54CF5075" w14:textId="77777777" w:rsidR="003A45F8" w:rsidRDefault="003A45F8" w:rsidP="006A7C14">
      <w:pPr>
        <w:rPr>
          <w:rFonts w:ascii="Arial" w:hAnsi="Arial" w:cs="Arial"/>
          <w:sz w:val="24"/>
          <w:szCs w:val="24"/>
        </w:rPr>
      </w:pPr>
    </w:p>
    <w:p w14:paraId="4EEC9E5A" w14:textId="77777777" w:rsidR="003A45F8" w:rsidRDefault="003A45F8" w:rsidP="006A7C14">
      <w:pPr>
        <w:rPr>
          <w:rFonts w:ascii="Arial" w:hAnsi="Arial" w:cs="Arial"/>
          <w:sz w:val="24"/>
          <w:szCs w:val="24"/>
        </w:rPr>
      </w:pPr>
    </w:p>
    <w:p w14:paraId="60DB7BBB" w14:textId="77777777" w:rsidR="00EA2E84" w:rsidRDefault="00EA2E84" w:rsidP="001F342F">
      <w:pPr>
        <w:rPr>
          <w:rFonts w:ascii="Arial" w:hAnsi="Arial" w:cs="Arial"/>
          <w:sz w:val="24"/>
          <w:szCs w:val="24"/>
        </w:rPr>
      </w:pPr>
    </w:p>
    <w:p w14:paraId="333E0C24" w14:textId="6B690F69" w:rsidR="000E6ED0" w:rsidRDefault="000E6ED0" w:rsidP="006A7C14">
      <w:pPr>
        <w:rPr>
          <w:rFonts w:ascii="Arial" w:hAnsi="Arial" w:cs="Arial"/>
          <w:sz w:val="24"/>
          <w:szCs w:val="24"/>
        </w:rPr>
      </w:pPr>
    </w:p>
    <w:p w14:paraId="21F7594F" w14:textId="77777777" w:rsidR="000E6ED0" w:rsidRDefault="000E6ED0" w:rsidP="006A7C14">
      <w:pPr>
        <w:rPr>
          <w:rFonts w:ascii="Arial" w:hAnsi="Arial" w:cs="Arial"/>
          <w:sz w:val="24"/>
          <w:szCs w:val="24"/>
        </w:rPr>
      </w:pPr>
    </w:p>
    <w:p w14:paraId="28B6C1F8" w14:textId="4C9021A3" w:rsidR="00C22814" w:rsidRPr="009506AF" w:rsidRDefault="008D6914" w:rsidP="00D66DEA">
      <w:pPr>
        <w:rPr>
          <w:rFonts w:ascii="Arial" w:hAnsi="Arial" w:cs="Arial"/>
          <w:b/>
          <w:bCs/>
        </w:rPr>
      </w:pPr>
      <w:r>
        <w:rPr>
          <w:rFonts w:ascii="Arial" w:hAnsi="Arial" w:cs="Arial"/>
          <w:sz w:val="24"/>
          <w:szCs w:val="24"/>
        </w:rPr>
        <w:t xml:space="preserve"> </w:t>
      </w:r>
    </w:p>
    <w:p w14:paraId="317096C8" w14:textId="77777777" w:rsidR="00BE6510" w:rsidRPr="00BE6510" w:rsidRDefault="00BE6510" w:rsidP="00BE6510">
      <w:pPr>
        <w:rPr>
          <w:rFonts w:ascii="Arial" w:hAnsi="Arial" w:cs="Arial"/>
          <w:b/>
          <w:bCs/>
          <w:sz w:val="24"/>
          <w:szCs w:val="24"/>
          <w:u w:val="single"/>
        </w:rPr>
      </w:pPr>
    </w:p>
    <w:sectPr w:rsidR="00BE6510" w:rsidRPr="00BE651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F2BD2" w14:textId="77777777" w:rsidR="00AB0336" w:rsidRDefault="00AB0336" w:rsidP="003D39A3">
      <w:pPr>
        <w:spacing w:after="0" w:line="240" w:lineRule="auto"/>
      </w:pPr>
      <w:r>
        <w:separator/>
      </w:r>
    </w:p>
  </w:endnote>
  <w:endnote w:type="continuationSeparator" w:id="0">
    <w:p w14:paraId="422F1F13" w14:textId="77777777" w:rsidR="00AB0336" w:rsidRDefault="00AB0336" w:rsidP="003D3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501386"/>
      <w:docPartObj>
        <w:docPartGallery w:val="Page Numbers (Bottom of Page)"/>
        <w:docPartUnique/>
      </w:docPartObj>
    </w:sdtPr>
    <w:sdtEndPr>
      <w:rPr>
        <w:noProof/>
      </w:rPr>
    </w:sdtEndPr>
    <w:sdtContent>
      <w:p w14:paraId="487554AB" w14:textId="5E83A9AF" w:rsidR="00007F65" w:rsidRDefault="00007F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3B42C" w14:textId="77777777" w:rsidR="003D39A3" w:rsidRDefault="003D3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C6313" w14:textId="77777777" w:rsidR="00AB0336" w:rsidRDefault="00AB0336" w:rsidP="003D39A3">
      <w:pPr>
        <w:spacing w:after="0" w:line="240" w:lineRule="auto"/>
      </w:pPr>
      <w:r>
        <w:separator/>
      </w:r>
    </w:p>
  </w:footnote>
  <w:footnote w:type="continuationSeparator" w:id="0">
    <w:p w14:paraId="124B1054" w14:textId="77777777" w:rsidR="00AB0336" w:rsidRDefault="00AB0336" w:rsidP="003D39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759DC" w14:textId="6ABCD817" w:rsidR="003D39A3" w:rsidRPr="003D39A3" w:rsidRDefault="003D39A3">
    <w:pPr>
      <w:pStyle w:val="Header"/>
      <w:rPr>
        <w:rFonts w:ascii="Arial" w:hAnsi="Arial" w:cs="Arial"/>
        <w:sz w:val="18"/>
        <w:szCs w:val="18"/>
      </w:rPr>
    </w:pPr>
    <w:r w:rsidRPr="003D39A3">
      <w:rPr>
        <w:rFonts w:ascii="Arial" w:hAnsi="Arial" w:cs="Arial"/>
        <w:sz w:val="18"/>
        <w:szCs w:val="18"/>
      </w:rPr>
      <w:t>Amanda Lewis</w:t>
    </w:r>
    <w:r w:rsidRPr="003D39A3">
      <w:rPr>
        <w:rFonts w:ascii="Arial" w:hAnsi="Arial" w:cs="Arial"/>
        <w:sz w:val="18"/>
        <w:szCs w:val="18"/>
      </w:rPr>
      <w:ptab w:relativeTo="margin" w:alignment="center" w:leader="none"/>
    </w:r>
    <w:r w:rsidRPr="003D39A3">
      <w:rPr>
        <w:rFonts w:ascii="Arial" w:hAnsi="Arial" w:cs="Arial"/>
        <w:sz w:val="18"/>
        <w:szCs w:val="18"/>
      </w:rPr>
      <w:ptab w:relativeTo="margin" w:alignment="right" w:leader="none"/>
    </w:r>
    <w:r w:rsidRPr="003D39A3">
      <w:rPr>
        <w:rFonts w:ascii="Arial" w:hAnsi="Arial" w:cs="Arial"/>
        <w:sz w:val="18"/>
        <w:szCs w:val="18"/>
      </w:rPr>
      <w:t>Events and International Festivals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169BB"/>
    <w:multiLevelType w:val="multilevel"/>
    <w:tmpl w:val="F1F2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27319"/>
    <w:multiLevelType w:val="multilevel"/>
    <w:tmpl w:val="9ED60E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3C052C8"/>
    <w:multiLevelType w:val="multilevel"/>
    <w:tmpl w:val="EDB0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535F50"/>
    <w:multiLevelType w:val="multilevel"/>
    <w:tmpl w:val="A8A2D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E540FA"/>
    <w:multiLevelType w:val="multilevel"/>
    <w:tmpl w:val="CB3EB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E35713"/>
    <w:multiLevelType w:val="multilevel"/>
    <w:tmpl w:val="6A801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96088C"/>
    <w:multiLevelType w:val="multilevel"/>
    <w:tmpl w:val="08D2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521239126">
    <w:abstractNumId w:val="7"/>
  </w:num>
  <w:num w:numId="2" w16cid:durableId="861479450">
    <w:abstractNumId w:val="5"/>
  </w:num>
  <w:num w:numId="3" w16cid:durableId="1915697177">
    <w:abstractNumId w:val="4"/>
  </w:num>
  <w:num w:numId="4" w16cid:durableId="1245726178">
    <w:abstractNumId w:val="2"/>
  </w:num>
  <w:num w:numId="5" w16cid:durableId="869806725">
    <w:abstractNumId w:val="6"/>
  </w:num>
  <w:num w:numId="6" w16cid:durableId="1225530679">
    <w:abstractNumId w:val="0"/>
  </w:num>
  <w:num w:numId="7" w16cid:durableId="2058502581">
    <w:abstractNumId w:val="3"/>
  </w:num>
  <w:num w:numId="8" w16cid:durableId="171719870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1A8"/>
    <w:rsid w:val="0000127C"/>
    <w:rsid w:val="00001C83"/>
    <w:rsid w:val="00002E45"/>
    <w:rsid w:val="000073CF"/>
    <w:rsid w:val="00007F65"/>
    <w:rsid w:val="00011FEA"/>
    <w:rsid w:val="000129F0"/>
    <w:rsid w:val="000137AD"/>
    <w:rsid w:val="000159B2"/>
    <w:rsid w:val="00015C2D"/>
    <w:rsid w:val="0001612C"/>
    <w:rsid w:val="00023C0F"/>
    <w:rsid w:val="00025013"/>
    <w:rsid w:val="000275D0"/>
    <w:rsid w:val="00027A03"/>
    <w:rsid w:val="00031A08"/>
    <w:rsid w:val="000329E3"/>
    <w:rsid w:val="00035346"/>
    <w:rsid w:val="00036B2D"/>
    <w:rsid w:val="000457AE"/>
    <w:rsid w:val="00046970"/>
    <w:rsid w:val="0004725B"/>
    <w:rsid w:val="000509AF"/>
    <w:rsid w:val="00050E00"/>
    <w:rsid w:val="00053753"/>
    <w:rsid w:val="0005396B"/>
    <w:rsid w:val="00055577"/>
    <w:rsid w:val="00056515"/>
    <w:rsid w:val="00057ABD"/>
    <w:rsid w:val="000610F4"/>
    <w:rsid w:val="000623F4"/>
    <w:rsid w:val="0006419A"/>
    <w:rsid w:val="00071E2D"/>
    <w:rsid w:val="00073C84"/>
    <w:rsid w:val="00074BE3"/>
    <w:rsid w:val="00074C57"/>
    <w:rsid w:val="00076DFF"/>
    <w:rsid w:val="00077629"/>
    <w:rsid w:val="00080D24"/>
    <w:rsid w:val="00081B98"/>
    <w:rsid w:val="00082EE5"/>
    <w:rsid w:val="0008555E"/>
    <w:rsid w:val="00085F03"/>
    <w:rsid w:val="0008679C"/>
    <w:rsid w:val="000870A5"/>
    <w:rsid w:val="000872A3"/>
    <w:rsid w:val="000872F7"/>
    <w:rsid w:val="00087F74"/>
    <w:rsid w:val="000900D6"/>
    <w:rsid w:val="00091082"/>
    <w:rsid w:val="000918CB"/>
    <w:rsid w:val="00091D38"/>
    <w:rsid w:val="00091F47"/>
    <w:rsid w:val="00092360"/>
    <w:rsid w:val="00092EF3"/>
    <w:rsid w:val="000935CE"/>
    <w:rsid w:val="00094615"/>
    <w:rsid w:val="00097F91"/>
    <w:rsid w:val="000A02EA"/>
    <w:rsid w:val="000A0D02"/>
    <w:rsid w:val="000A1735"/>
    <w:rsid w:val="000A2ABE"/>
    <w:rsid w:val="000A344D"/>
    <w:rsid w:val="000A3BFA"/>
    <w:rsid w:val="000A4166"/>
    <w:rsid w:val="000A54B7"/>
    <w:rsid w:val="000A59F0"/>
    <w:rsid w:val="000A7CC8"/>
    <w:rsid w:val="000B041A"/>
    <w:rsid w:val="000B19C0"/>
    <w:rsid w:val="000B654D"/>
    <w:rsid w:val="000B6902"/>
    <w:rsid w:val="000B7F41"/>
    <w:rsid w:val="000C05F7"/>
    <w:rsid w:val="000C243F"/>
    <w:rsid w:val="000C3234"/>
    <w:rsid w:val="000C3C24"/>
    <w:rsid w:val="000C4252"/>
    <w:rsid w:val="000C4561"/>
    <w:rsid w:val="000C4C08"/>
    <w:rsid w:val="000C5984"/>
    <w:rsid w:val="000C5EAB"/>
    <w:rsid w:val="000C6C4D"/>
    <w:rsid w:val="000D0859"/>
    <w:rsid w:val="000D0FF0"/>
    <w:rsid w:val="000D39CC"/>
    <w:rsid w:val="000E0729"/>
    <w:rsid w:val="000E2045"/>
    <w:rsid w:val="000E22E7"/>
    <w:rsid w:val="000E2FA4"/>
    <w:rsid w:val="000E39FA"/>
    <w:rsid w:val="000E3CD3"/>
    <w:rsid w:val="000E55D9"/>
    <w:rsid w:val="000E5B5C"/>
    <w:rsid w:val="000E5E00"/>
    <w:rsid w:val="000E5E9F"/>
    <w:rsid w:val="000E6ED0"/>
    <w:rsid w:val="000F1CC6"/>
    <w:rsid w:val="000F2181"/>
    <w:rsid w:val="000F2E7A"/>
    <w:rsid w:val="000F4D58"/>
    <w:rsid w:val="000F55A5"/>
    <w:rsid w:val="000F5D4B"/>
    <w:rsid w:val="000F5F77"/>
    <w:rsid w:val="000F6E96"/>
    <w:rsid w:val="001019F7"/>
    <w:rsid w:val="00101DCD"/>
    <w:rsid w:val="00102AF5"/>
    <w:rsid w:val="00102C78"/>
    <w:rsid w:val="00103A51"/>
    <w:rsid w:val="00103E2F"/>
    <w:rsid w:val="00103E63"/>
    <w:rsid w:val="00104231"/>
    <w:rsid w:val="0010699D"/>
    <w:rsid w:val="001077BF"/>
    <w:rsid w:val="0011019B"/>
    <w:rsid w:val="001126E5"/>
    <w:rsid w:val="00112DDD"/>
    <w:rsid w:val="00114146"/>
    <w:rsid w:val="0012196E"/>
    <w:rsid w:val="00121C20"/>
    <w:rsid w:val="00122FA2"/>
    <w:rsid w:val="00123C9F"/>
    <w:rsid w:val="00125104"/>
    <w:rsid w:val="001279DA"/>
    <w:rsid w:val="001302AE"/>
    <w:rsid w:val="00130878"/>
    <w:rsid w:val="00132DEA"/>
    <w:rsid w:val="0013365B"/>
    <w:rsid w:val="0013386E"/>
    <w:rsid w:val="00134B7F"/>
    <w:rsid w:val="00141637"/>
    <w:rsid w:val="00141EE5"/>
    <w:rsid w:val="00142996"/>
    <w:rsid w:val="00142E6F"/>
    <w:rsid w:val="00143C02"/>
    <w:rsid w:val="001467AC"/>
    <w:rsid w:val="00147A17"/>
    <w:rsid w:val="0015093C"/>
    <w:rsid w:val="00152FD3"/>
    <w:rsid w:val="00153406"/>
    <w:rsid w:val="00153F9E"/>
    <w:rsid w:val="00156F7E"/>
    <w:rsid w:val="00160ED9"/>
    <w:rsid w:val="00162F9E"/>
    <w:rsid w:val="00163CB7"/>
    <w:rsid w:val="00165733"/>
    <w:rsid w:val="00166518"/>
    <w:rsid w:val="00167C65"/>
    <w:rsid w:val="00171556"/>
    <w:rsid w:val="00175F03"/>
    <w:rsid w:val="001762ED"/>
    <w:rsid w:val="00176B9F"/>
    <w:rsid w:val="0018193A"/>
    <w:rsid w:val="00181D32"/>
    <w:rsid w:val="001826B7"/>
    <w:rsid w:val="001829A3"/>
    <w:rsid w:val="001835BB"/>
    <w:rsid w:val="00183941"/>
    <w:rsid w:val="00183984"/>
    <w:rsid w:val="00184765"/>
    <w:rsid w:val="00184B0B"/>
    <w:rsid w:val="001852DA"/>
    <w:rsid w:val="001900CC"/>
    <w:rsid w:val="00190F7B"/>
    <w:rsid w:val="00191D5D"/>
    <w:rsid w:val="00196BE4"/>
    <w:rsid w:val="00197CBF"/>
    <w:rsid w:val="001A2C18"/>
    <w:rsid w:val="001A32A0"/>
    <w:rsid w:val="001A35CA"/>
    <w:rsid w:val="001A3B09"/>
    <w:rsid w:val="001A4EE8"/>
    <w:rsid w:val="001A4F7B"/>
    <w:rsid w:val="001A57CC"/>
    <w:rsid w:val="001A5FCB"/>
    <w:rsid w:val="001A66AE"/>
    <w:rsid w:val="001A771D"/>
    <w:rsid w:val="001A7B8F"/>
    <w:rsid w:val="001B4F4E"/>
    <w:rsid w:val="001B5185"/>
    <w:rsid w:val="001B529D"/>
    <w:rsid w:val="001B5604"/>
    <w:rsid w:val="001B65D6"/>
    <w:rsid w:val="001B6C32"/>
    <w:rsid w:val="001C0A38"/>
    <w:rsid w:val="001C0E6A"/>
    <w:rsid w:val="001C1FD4"/>
    <w:rsid w:val="001C3B2A"/>
    <w:rsid w:val="001C4877"/>
    <w:rsid w:val="001C5914"/>
    <w:rsid w:val="001C61FB"/>
    <w:rsid w:val="001D3ED0"/>
    <w:rsid w:val="001D774A"/>
    <w:rsid w:val="001E0F79"/>
    <w:rsid w:val="001E12E5"/>
    <w:rsid w:val="001E18D1"/>
    <w:rsid w:val="001E38A1"/>
    <w:rsid w:val="001E54FD"/>
    <w:rsid w:val="001E74AB"/>
    <w:rsid w:val="001E761A"/>
    <w:rsid w:val="001F342F"/>
    <w:rsid w:val="001F3957"/>
    <w:rsid w:val="001F3FC9"/>
    <w:rsid w:val="0020211C"/>
    <w:rsid w:val="0020213A"/>
    <w:rsid w:val="002035AB"/>
    <w:rsid w:val="00203804"/>
    <w:rsid w:val="002052F5"/>
    <w:rsid w:val="00205CD6"/>
    <w:rsid w:val="00206038"/>
    <w:rsid w:val="00206391"/>
    <w:rsid w:val="00206904"/>
    <w:rsid w:val="0020739B"/>
    <w:rsid w:val="00211458"/>
    <w:rsid w:val="00212C5E"/>
    <w:rsid w:val="00213C7F"/>
    <w:rsid w:val="0021404E"/>
    <w:rsid w:val="00214057"/>
    <w:rsid w:val="00221E0C"/>
    <w:rsid w:val="00222762"/>
    <w:rsid w:val="00225ECF"/>
    <w:rsid w:val="0022724A"/>
    <w:rsid w:val="002312D6"/>
    <w:rsid w:val="002318A4"/>
    <w:rsid w:val="00232778"/>
    <w:rsid w:val="0023348D"/>
    <w:rsid w:val="00235B0F"/>
    <w:rsid w:val="002378A4"/>
    <w:rsid w:val="00240732"/>
    <w:rsid w:val="00241891"/>
    <w:rsid w:val="00242F49"/>
    <w:rsid w:val="00243C0C"/>
    <w:rsid w:val="00243CD0"/>
    <w:rsid w:val="00243EC3"/>
    <w:rsid w:val="0024404C"/>
    <w:rsid w:val="00244B8B"/>
    <w:rsid w:val="002466BC"/>
    <w:rsid w:val="0024706C"/>
    <w:rsid w:val="00250547"/>
    <w:rsid w:val="002507F8"/>
    <w:rsid w:val="00250C13"/>
    <w:rsid w:val="00253D6E"/>
    <w:rsid w:val="00254E58"/>
    <w:rsid w:val="00255544"/>
    <w:rsid w:val="00255F4C"/>
    <w:rsid w:val="00257242"/>
    <w:rsid w:val="00263E84"/>
    <w:rsid w:val="00264694"/>
    <w:rsid w:val="0026542B"/>
    <w:rsid w:val="00265AA3"/>
    <w:rsid w:val="00266E9D"/>
    <w:rsid w:val="002670C6"/>
    <w:rsid w:val="00272D19"/>
    <w:rsid w:val="0027490F"/>
    <w:rsid w:val="00274D10"/>
    <w:rsid w:val="00275AFC"/>
    <w:rsid w:val="00275E16"/>
    <w:rsid w:val="00277D8F"/>
    <w:rsid w:val="00281131"/>
    <w:rsid w:val="0028150C"/>
    <w:rsid w:val="00281D3E"/>
    <w:rsid w:val="00281D8A"/>
    <w:rsid w:val="00282BCD"/>
    <w:rsid w:val="00282F2E"/>
    <w:rsid w:val="00285EF3"/>
    <w:rsid w:val="00287ACE"/>
    <w:rsid w:val="00287E9E"/>
    <w:rsid w:val="002902D7"/>
    <w:rsid w:val="002904F4"/>
    <w:rsid w:val="002928E0"/>
    <w:rsid w:val="00294411"/>
    <w:rsid w:val="00294953"/>
    <w:rsid w:val="00294AC0"/>
    <w:rsid w:val="0029729D"/>
    <w:rsid w:val="002A140C"/>
    <w:rsid w:val="002A2B92"/>
    <w:rsid w:val="002A2E1E"/>
    <w:rsid w:val="002A34B2"/>
    <w:rsid w:val="002A4A31"/>
    <w:rsid w:val="002A6230"/>
    <w:rsid w:val="002A67E8"/>
    <w:rsid w:val="002A6C8F"/>
    <w:rsid w:val="002A71CE"/>
    <w:rsid w:val="002A77C4"/>
    <w:rsid w:val="002B00A1"/>
    <w:rsid w:val="002B02A0"/>
    <w:rsid w:val="002B4259"/>
    <w:rsid w:val="002B5F79"/>
    <w:rsid w:val="002B6485"/>
    <w:rsid w:val="002B718C"/>
    <w:rsid w:val="002B7638"/>
    <w:rsid w:val="002C3F3C"/>
    <w:rsid w:val="002C4681"/>
    <w:rsid w:val="002C4B07"/>
    <w:rsid w:val="002C5626"/>
    <w:rsid w:val="002D5C99"/>
    <w:rsid w:val="002D632A"/>
    <w:rsid w:val="002D668E"/>
    <w:rsid w:val="002E3E80"/>
    <w:rsid w:val="002E7D31"/>
    <w:rsid w:val="002F4F8F"/>
    <w:rsid w:val="002F6366"/>
    <w:rsid w:val="00300276"/>
    <w:rsid w:val="00300FB3"/>
    <w:rsid w:val="003018DC"/>
    <w:rsid w:val="00301F7D"/>
    <w:rsid w:val="00302CED"/>
    <w:rsid w:val="0030362C"/>
    <w:rsid w:val="003039C5"/>
    <w:rsid w:val="00304439"/>
    <w:rsid w:val="00305647"/>
    <w:rsid w:val="0030590E"/>
    <w:rsid w:val="00305949"/>
    <w:rsid w:val="00306465"/>
    <w:rsid w:val="00311563"/>
    <w:rsid w:val="003131A8"/>
    <w:rsid w:val="00313B1A"/>
    <w:rsid w:val="00315D45"/>
    <w:rsid w:val="00316A08"/>
    <w:rsid w:val="003178BC"/>
    <w:rsid w:val="0032007A"/>
    <w:rsid w:val="00320D65"/>
    <w:rsid w:val="003218A3"/>
    <w:rsid w:val="003232E3"/>
    <w:rsid w:val="0032452E"/>
    <w:rsid w:val="00324C7C"/>
    <w:rsid w:val="003250AD"/>
    <w:rsid w:val="00325BB5"/>
    <w:rsid w:val="00327CD4"/>
    <w:rsid w:val="00331719"/>
    <w:rsid w:val="00331AD2"/>
    <w:rsid w:val="00331C2E"/>
    <w:rsid w:val="00332AC7"/>
    <w:rsid w:val="003330AF"/>
    <w:rsid w:val="0033362B"/>
    <w:rsid w:val="00333E85"/>
    <w:rsid w:val="00334B7A"/>
    <w:rsid w:val="003357D4"/>
    <w:rsid w:val="003360A5"/>
    <w:rsid w:val="0033792E"/>
    <w:rsid w:val="00340833"/>
    <w:rsid w:val="0034119F"/>
    <w:rsid w:val="0034181E"/>
    <w:rsid w:val="0034371A"/>
    <w:rsid w:val="00344521"/>
    <w:rsid w:val="00344777"/>
    <w:rsid w:val="00344B3A"/>
    <w:rsid w:val="00346EF0"/>
    <w:rsid w:val="00347A35"/>
    <w:rsid w:val="003504C3"/>
    <w:rsid w:val="0035070E"/>
    <w:rsid w:val="00350896"/>
    <w:rsid w:val="00352180"/>
    <w:rsid w:val="00352BF3"/>
    <w:rsid w:val="00352FE6"/>
    <w:rsid w:val="0035472B"/>
    <w:rsid w:val="003555C5"/>
    <w:rsid w:val="00356D74"/>
    <w:rsid w:val="003572B9"/>
    <w:rsid w:val="00357906"/>
    <w:rsid w:val="003608BE"/>
    <w:rsid w:val="003611BC"/>
    <w:rsid w:val="00361E75"/>
    <w:rsid w:val="00362F3E"/>
    <w:rsid w:val="00364380"/>
    <w:rsid w:val="003643F6"/>
    <w:rsid w:val="00364E9A"/>
    <w:rsid w:val="00370A26"/>
    <w:rsid w:val="00370A44"/>
    <w:rsid w:val="00370D77"/>
    <w:rsid w:val="00370F84"/>
    <w:rsid w:val="00374110"/>
    <w:rsid w:val="003748C5"/>
    <w:rsid w:val="00374F70"/>
    <w:rsid w:val="0037631B"/>
    <w:rsid w:val="003779AA"/>
    <w:rsid w:val="003807DD"/>
    <w:rsid w:val="0038189C"/>
    <w:rsid w:val="00383217"/>
    <w:rsid w:val="00385EFD"/>
    <w:rsid w:val="00386A51"/>
    <w:rsid w:val="00387AEF"/>
    <w:rsid w:val="003909C0"/>
    <w:rsid w:val="00391660"/>
    <w:rsid w:val="0039182B"/>
    <w:rsid w:val="003928B5"/>
    <w:rsid w:val="00392E99"/>
    <w:rsid w:val="003940D6"/>
    <w:rsid w:val="00394275"/>
    <w:rsid w:val="0039605C"/>
    <w:rsid w:val="003963FD"/>
    <w:rsid w:val="00397CB1"/>
    <w:rsid w:val="003A1668"/>
    <w:rsid w:val="003A167D"/>
    <w:rsid w:val="003A1B03"/>
    <w:rsid w:val="003A1B43"/>
    <w:rsid w:val="003A28A3"/>
    <w:rsid w:val="003A45F8"/>
    <w:rsid w:val="003B0289"/>
    <w:rsid w:val="003B4837"/>
    <w:rsid w:val="003B60E5"/>
    <w:rsid w:val="003B6CD4"/>
    <w:rsid w:val="003B76EB"/>
    <w:rsid w:val="003B7F18"/>
    <w:rsid w:val="003C089B"/>
    <w:rsid w:val="003C30C1"/>
    <w:rsid w:val="003C53D1"/>
    <w:rsid w:val="003C5626"/>
    <w:rsid w:val="003C5CC4"/>
    <w:rsid w:val="003C6EDA"/>
    <w:rsid w:val="003D020E"/>
    <w:rsid w:val="003D02A8"/>
    <w:rsid w:val="003D06B4"/>
    <w:rsid w:val="003D1028"/>
    <w:rsid w:val="003D1CFF"/>
    <w:rsid w:val="003D1D4D"/>
    <w:rsid w:val="003D2641"/>
    <w:rsid w:val="003D34A2"/>
    <w:rsid w:val="003D39A3"/>
    <w:rsid w:val="003D5EA2"/>
    <w:rsid w:val="003D6595"/>
    <w:rsid w:val="003D6BB4"/>
    <w:rsid w:val="003D6F0A"/>
    <w:rsid w:val="003D7657"/>
    <w:rsid w:val="003E01FA"/>
    <w:rsid w:val="003E05AF"/>
    <w:rsid w:val="003E2117"/>
    <w:rsid w:val="003E3B58"/>
    <w:rsid w:val="003E404B"/>
    <w:rsid w:val="003E6619"/>
    <w:rsid w:val="003F0B51"/>
    <w:rsid w:val="003F2B73"/>
    <w:rsid w:val="003F37C4"/>
    <w:rsid w:val="003F5E61"/>
    <w:rsid w:val="003F619F"/>
    <w:rsid w:val="003F6FB3"/>
    <w:rsid w:val="00400A32"/>
    <w:rsid w:val="0040147B"/>
    <w:rsid w:val="00402FCA"/>
    <w:rsid w:val="004039D7"/>
    <w:rsid w:val="004065AB"/>
    <w:rsid w:val="00407140"/>
    <w:rsid w:val="0041227B"/>
    <w:rsid w:val="00412DC4"/>
    <w:rsid w:val="00413426"/>
    <w:rsid w:val="004138C6"/>
    <w:rsid w:val="00414E42"/>
    <w:rsid w:val="004164C2"/>
    <w:rsid w:val="004251DE"/>
    <w:rsid w:val="00425D47"/>
    <w:rsid w:val="00426A3F"/>
    <w:rsid w:val="00426E18"/>
    <w:rsid w:val="00430361"/>
    <w:rsid w:val="00434BB9"/>
    <w:rsid w:val="004351CF"/>
    <w:rsid w:val="004367BA"/>
    <w:rsid w:val="00437107"/>
    <w:rsid w:val="00437585"/>
    <w:rsid w:val="00440E9B"/>
    <w:rsid w:val="004413C8"/>
    <w:rsid w:val="00443B32"/>
    <w:rsid w:val="00443B8B"/>
    <w:rsid w:val="00446CFB"/>
    <w:rsid w:val="0044762E"/>
    <w:rsid w:val="00447CD2"/>
    <w:rsid w:val="00447DAD"/>
    <w:rsid w:val="0045029A"/>
    <w:rsid w:val="00452206"/>
    <w:rsid w:val="004536FB"/>
    <w:rsid w:val="00454931"/>
    <w:rsid w:val="00454EE5"/>
    <w:rsid w:val="00454EE8"/>
    <w:rsid w:val="00455363"/>
    <w:rsid w:val="00455F96"/>
    <w:rsid w:val="00456701"/>
    <w:rsid w:val="00457360"/>
    <w:rsid w:val="004603D8"/>
    <w:rsid w:val="00460483"/>
    <w:rsid w:val="0046106C"/>
    <w:rsid w:val="00462E95"/>
    <w:rsid w:val="00462F58"/>
    <w:rsid w:val="00464845"/>
    <w:rsid w:val="00465519"/>
    <w:rsid w:val="00465660"/>
    <w:rsid w:val="00470068"/>
    <w:rsid w:val="004701AF"/>
    <w:rsid w:val="00470A1C"/>
    <w:rsid w:val="00473750"/>
    <w:rsid w:val="00474412"/>
    <w:rsid w:val="0047643A"/>
    <w:rsid w:val="00476753"/>
    <w:rsid w:val="00476D34"/>
    <w:rsid w:val="00477F65"/>
    <w:rsid w:val="00485543"/>
    <w:rsid w:val="0048687F"/>
    <w:rsid w:val="00486DCA"/>
    <w:rsid w:val="00487B8A"/>
    <w:rsid w:val="00487C90"/>
    <w:rsid w:val="00487F85"/>
    <w:rsid w:val="00490540"/>
    <w:rsid w:val="0049058F"/>
    <w:rsid w:val="00490ABB"/>
    <w:rsid w:val="00490DE2"/>
    <w:rsid w:val="00492E2E"/>
    <w:rsid w:val="004931F6"/>
    <w:rsid w:val="004956C9"/>
    <w:rsid w:val="00495BBE"/>
    <w:rsid w:val="004A0272"/>
    <w:rsid w:val="004A05AE"/>
    <w:rsid w:val="004A0A4C"/>
    <w:rsid w:val="004A164A"/>
    <w:rsid w:val="004A2511"/>
    <w:rsid w:val="004A35A0"/>
    <w:rsid w:val="004A4315"/>
    <w:rsid w:val="004A43E8"/>
    <w:rsid w:val="004A507E"/>
    <w:rsid w:val="004A5959"/>
    <w:rsid w:val="004A74AD"/>
    <w:rsid w:val="004B0FE9"/>
    <w:rsid w:val="004B1556"/>
    <w:rsid w:val="004B15F5"/>
    <w:rsid w:val="004B1F0C"/>
    <w:rsid w:val="004B780B"/>
    <w:rsid w:val="004B79B8"/>
    <w:rsid w:val="004B7DCA"/>
    <w:rsid w:val="004C1EE9"/>
    <w:rsid w:val="004C24FB"/>
    <w:rsid w:val="004C337F"/>
    <w:rsid w:val="004C3AA8"/>
    <w:rsid w:val="004C40DE"/>
    <w:rsid w:val="004D2055"/>
    <w:rsid w:val="004D3B1C"/>
    <w:rsid w:val="004D4BC1"/>
    <w:rsid w:val="004D5202"/>
    <w:rsid w:val="004D68B0"/>
    <w:rsid w:val="004D6DED"/>
    <w:rsid w:val="004D7E3A"/>
    <w:rsid w:val="004E01AA"/>
    <w:rsid w:val="004E053B"/>
    <w:rsid w:val="004E1A4C"/>
    <w:rsid w:val="004E3C0A"/>
    <w:rsid w:val="004E4D1A"/>
    <w:rsid w:val="004E504C"/>
    <w:rsid w:val="004F2911"/>
    <w:rsid w:val="004F2E9D"/>
    <w:rsid w:val="004F4B00"/>
    <w:rsid w:val="004F4EF7"/>
    <w:rsid w:val="004F5222"/>
    <w:rsid w:val="004F775B"/>
    <w:rsid w:val="00500354"/>
    <w:rsid w:val="00502C85"/>
    <w:rsid w:val="00503B00"/>
    <w:rsid w:val="005052D0"/>
    <w:rsid w:val="00505CE4"/>
    <w:rsid w:val="0050623C"/>
    <w:rsid w:val="00506CC9"/>
    <w:rsid w:val="00507834"/>
    <w:rsid w:val="0051050F"/>
    <w:rsid w:val="005148D1"/>
    <w:rsid w:val="00517D3D"/>
    <w:rsid w:val="0052036C"/>
    <w:rsid w:val="00521165"/>
    <w:rsid w:val="00523B79"/>
    <w:rsid w:val="00525980"/>
    <w:rsid w:val="005260A5"/>
    <w:rsid w:val="0053241D"/>
    <w:rsid w:val="00534321"/>
    <w:rsid w:val="00534846"/>
    <w:rsid w:val="00535252"/>
    <w:rsid w:val="005357B7"/>
    <w:rsid w:val="005407D4"/>
    <w:rsid w:val="005414A9"/>
    <w:rsid w:val="00541660"/>
    <w:rsid w:val="00542172"/>
    <w:rsid w:val="0054257C"/>
    <w:rsid w:val="005425C0"/>
    <w:rsid w:val="00547753"/>
    <w:rsid w:val="00547CF4"/>
    <w:rsid w:val="00550F07"/>
    <w:rsid w:val="005543AF"/>
    <w:rsid w:val="0055482A"/>
    <w:rsid w:val="00555DD1"/>
    <w:rsid w:val="00557C3D"/>
    <w:rsid w:val="00557DB2"/>
    <w:rsid w:val="005603D4"/>
    <w:rsid w:val="005618C9"/>
    <w:rsid w:val="00561949"/>
    <w:rsid w:val="0056212F"/>
    <w:rsid w:val="005643BC"/>
    <w:rsid w:val="005646E9"/>
    <w:rsid w:val="00564755"/>
    <w:rsid w:val="00565DDD"/>
    <w:rsid w:val="0057280C"/>
    <w:rsid w:val="00572C21"/>
    <w:rsid w:val="00573995"/>
    <w:rsid w:val="00574C6F"/>
    <w:rsid w:val="0057577A"/>
    <w:rsid w:val="005757E2"/>
    <w:rsid w:val="00575C3E"/>
    <w:rsid w:val="00576B75"/>
    <w:rsid w:val="00581021"/>
    <w:rsid w:val="00581B91"/>
    <w:rsid w:val="00581FBD"/>
    <w:rsid w:val="00585F88"/>
    <w:rsid w:val="0058768B"/>
    <w:rsid w:val="00587E96"/>
    <w:rsid w:val="00591685"/>
    <w:rsid w:val="00591B15"/>
    <w:rsid w:val="005922CC"/>
    <w:rsid w:val="00597DA0"/>
    <w:rsid w:val="005A07F8"/>
    <w:rsid w:val="005A1173"/>
    <w:rsid w:val="005A597D"/>
    <w:rsid w:val="005A7134"/>
    <w:rsid w:val="005A7255"/>
    <w:rsid w:val="005B0DB1"/>
    <w:rsid w:val="005B18C2"/>
    <w:rsid w:val="005B23B1"/>
    <w:rsid w:val="005B5873"/>
    <w:rsid w:val="005B6559"/>
    <w:rsid w:val="005B65B6"/>
    <w:rsid w:val="005C2367"/>
    <w:rsid w:val="005C6782"/>
    <w:rsid w:val="005D0586"/>
    <w:rsid w:val="005D0F6B"/>
    <w:rsid w:val="005D12EF"/>
    <w:rsid w:val="005D2A4F"/>
    <w:rsid w:val="005D3E1F"/>
    <w:rsid w:val="005D4492"/>
    <w:rsid w:val="005D5984"/>
    <w:rsid w:val="005D6173"/>
    <w:rsid w:val="005D61A4"/>
    <w:rsid w:val="005D654B"/>
    <w:rsid w:val="005D6594"/>
    <w:rsid w:val="005D694A"/>
    <w:rsid w:val="005D7160"/>
    <w:rsid w:val="005E00FD"/>
    <w:rsid w:val="005E2BA9"/>
    <w:rsid w:val="005E38E6"/>
    <w:rsid w:val="005E5B13"/>
    <w:rsid w:val="005E6282"/>
    <w:rsid w:val="005E64A8"/>
    <w:rsid w:val="005E6F1D"/>
    <w:rsid w:val="005E798E"/>
    <w:rsid w:val="005F01AA"/>
    <w:rsid w:val="005F01AB"/>
    <w:rsid w:val="005F2B67"/>
    <w:rsid w:val="005F3CD4"/>
    <w:rsid w:val="005F750D"/>
    <w:rsid w:val="0060036D"/>
    <w:rsid w:val="0060110E"/>
    <w:rsid w:val="006023F4"/>
    <w:rsid w:val="00603C19"/>
    <w:rsid w:val="00604B40"/>
    <w:rsid w:val="006051E3"/>
    <w:rsid w:val="00607444"/>
    <w:rsid w:val="00611EFF"/>
    <w:rsid w:val="006143DA"/>
    <w:rsid w:val="0061452A"/>
    <w:rsid w:val="0061577F"/>
    <w:rsid w:val="00617BC6"/>
    <w:rsid w:val="00620DCA"/>
    <w:rsid w:val="00621ABF"/>
    <w:rsid w:val="00621CB2"/>
    <w:rsid w:val="00624A92"/>
    <w:rsid w:val="0062512D"/>
    <w:rsid w:val="00626C53"/>
    <w:rsid w:val="00627A22"/>
    <w:rsid w:val="00630BAA"/>
    <w:rsid w:val="006312CB"/>
    <w:rsid w:val="00633138"/>
    <w:rsid w:val="00634CCB"/>
    <w:rsid w:val="00634CF4"/>
    <w:rsid w:val="00635C9A"/>
    <w:rsid w:val="006365FE"/>
    <w:rsid w:val="00636823"/>
    <w:rsid w:val="006378F3"/>
    <w:rsid w:val="00637ED7"/>
    <w:rsid w:val="00641086"/>
    <w:rsid w:val="00644B8E"/>
    <w:rsid w:val="00646E76"/>
    <w:rsid w:val="0064714C"/>
    <w:rsid w:val="00650CF3"/>
    <w:rsid w:val="006517FE"/>
    <w:rsid w:val="006518FE"/>
    <w:rsid w:val="006545F2"/>
    <w:rsid w:val="00655BF9"/>
    <w:rsid w:val="00655E72"/>
    <w:rsid w:val="00657A10"/>
    <w:rsid w:val="006623BA"/>
    <w:rsid w:val="00662CCE"/>
    <w:rsid w:val="00664FBA"/>
    <w:rsid w:val="006657D0"/>
    <w:rsid w:val="00670791"/>
    <w:rsid w:val="00671A51"/>
    <w:rsid w:val="00674B2D"/>
    <w:rsid w:val="00681C04"/>
    <w:rsid w:val="00682722"/>
    <w:rsid w:val="006834DB"/>
    <w:rsid w:val="0068725D"/>
    <w:rsid w:val="006912D8"/>
    <w:rsid w:val="006926B5"/>
    <w:rsid w:val="0069451C"/>
    <w:rsid w:val="00694D40"/>
    <w:rsid w:val="00696576"/>
    <w:rsid w:val="006A0BDC"/>
    <w:rsid w:val="006A0C3E"/>
    <w:rsid w:val="006A0E4F"/>
    <w:rsid w:val="006A25DC"/>
    <w:rsid w:val="006A3AC4"/>
    <w:rsid w:val="006A6121"/>
    <w:rsid w:val="006A7C14"/>
    <w:rsid w:val="006B0573"/>
    <w:rsid w:val="006B0D21"/>
    <w:rsid w:val="006B0DE5"/>
    <w:rsid w:val="006B2752"/>
    <w:rsid w:val="006B2E2A"/>
    <w:rsid w:val="006B536D"/>
    <w:rsid w:val="006B5DEF"/>
    <w:rsid w:val="006B6178"/>
    <w:rsid w:val="006B66AB"/>
    <w:rsid w:val="006B76DC"/>
    <w:rsid w:val="006C05A5"/>
    <w:rsid w:val="006C2704"/>
    <w:rsid w:val="006D18E2"/>
    <w:rsid w:val="006D283E"/>
    <w:rsid w:val="006D43D2"/>
    <w:rsid w:val="006D5366"/>
    <w:rsid w:val="006D5707"/>
    <w:rsid w:val="006D5F37"/>
    <w:rsid w:val="006D6140"/>
    <w:rsid w:val="006D6ECC"/>
    <w:rsid w:val="006D7BE9"/>
    <w:rsid w:val="006E09DF"/>
    <w:rsid w:val="006E256E"/>
    <w:rsid w:val="006E26CA"/>
    <w:rsid w:val="006E34B0"/>
    <w:rsid w:val="006E4BB4"/>
    <w:rsid w:val="006E4FA5"/>
    <w:rsid w:val="006F0A7F"/>
    <w:rsid w:val="006F3245"/>
    <w:rsid w:val="006F429B"/>
    <w:rsid w:val="006F4B4E"/>
    <w:rsid w:val="006F51BE"/>
    <w:rsid w:val="006F54DA"/>
    <w:rsid w:val="006F5C85"/>
    <w:rsid w:val="006F5CCB"/>
    <w:rsid w:val="006F6A72"/>
    <w:rsid w:val="0070168D"/>
    <w:rsid w:val="00703246"/>
    <w:rsid w:val="0070384B"/>
    <w:rsid w:val="007055DF"/>
    <w:rsid w:val="00705B8A"/>
    <w:rsid w:val="00705CE9"/>
    <w:rsid w:val="00707F73"/>
    <w:rsid w:val="00710F60"/>
    <w:rsid w:val="007115D7"/>
    <w:rsid w:val="00712DE2"/>
    <w:rsid w:val="007133FC"/>
    <w:rsid w:val="00715768"/>
    <w:rsid w:val="007157B3"/>
    <w:rsid w:val="00715D54"/>
    <w:rsid w:val="00717F84"/>
    <w:rsid w:val="00720CD3"/>
    <w:rsid w:val="00722B1F"/>
    <w:rsid w:val="00724595"/>
    <w:rsid w:val="007265F7"/>
    <w:rsid w:val="0073098D"/>
    <w:rsid w:val="00730B64"/>
    <w:rsid w:val="00733DD0"/>
    <w:rsid w:val="00734101"/>
    <w:rsid w:val="0073497F"/>
    <w:rsid w:val="00735950"/>
    <w:rsid w:val="00736410"/>
    <w:rsid w:val="00737502"/>
    <w:rsid w:val="007377FD"/>
    <w:rsid w:val="00741364"/>
    <w:rsid w:val="007433E0"/>
    <w:rsid w:val="007450AD"/>
    <w:rsid w:val="0074651C"/>
    <w:rsid w:val="00747E15"/>
    <w:rsid w:val="007502ED"/>
    <w:rsid w:val="00750C72"/>
    <w:rsid w:val="00752D71"/>
    <w:rsid w:val="00753509"/>
    <w:rsid w:val="007542CA"/>
    <w:rsid w:val="00755D7C"/>
    <w:rsid w:val="0075651D"/>
    <w:rsid w:val="007569F7"/>
    <w:rsid w:val="00760E9A"/>
    <w:rsid w:val="00761063"/>
    <w:rsid w:val="007620CB"/>
    <w:rsid w:val="00765E6D"/>
    <w:rsid w:val="007660CB"/>
    <w:rsid w:val="00766E04"/>
    <w:rsid w:val="00770420"/>
    <w:rsid w:val="00772A98"/>
    <w:rsid w:val="00774C2F"/>
    <w:rsid w:val="0077647F"/>
    <w:rsid w:val="00776EE1"/>
    <w:rsid w:val="0078012F"/>
    <w:rsid w:val="00780DA5"/>
    <w:rsid w:val="00781630"/>
    <w:rsid w:val="00782D65"/>
    <w:rsid w:val="007862B8"/>
    <w:rsid w:val="00787F57"/>
    <w:rsid w:val="00791D39"/>
    <w:rsid w:val="00795682"/>
    <w:rsid w:val="007A13E2"/>
    <w:rsid w:val="007A480A"/>
    <w:rsid w:val="007A5440"/>
    <w:rsid w:val="007A5897"/>
    <w:rsid w:val="007A5FF5"/>
    <w:rsid w:val="007A7953"/>
    <w:rsid w:val="007B1506"/>
    <w:rsid w:val="007B28C9"/>
    <w:rsid w:val="007B35E2"/>
    <w:rsid w:val="007B458C"/>
    <w:rsid w:val="007C0B4C"/>
    <w:rsid w:val="007C1D98"/>
    <w:rsid w:val="007C2C55"/>
    <w:rsid w:val="007C3D2D"/>
    <w:rsid w:val="007D2273"/>
    <w:rsid w:val="007D4C73"/>
    <w:rsid w:val="007D6AD3"/>
    <w:rsid w:val="007E09F7"/>
    <w:rsid w:val="007E51CD"/>
    <w:rsid w:val="007E5EAD"/>
    <w:rsid w:val="007E787C"/>
    <w:rsid w:val="007F0486"/>
    <w:rsid w:val="007F2637"/>
    <w:rsid w:val="007F2E4C"/>
    <w:rsid w:val="007F35A1"/>
    <w:rsid w:val="007F3C3A"/>
    <w:rsid w:val="007F3CB3"/>
    <w:rsid w:val="007F4E73"/>
    <w:rsid w:val="007F662C"/>
    <w:rsid w:val="007F677B"/>
    <w:rsid w:val="007F6C31"/>
    <w:rsid w:val="00800178"/>
    <w:rsid w:val="00803FF4"/>
    <w:rsid w:val="00804DFE"/>
    <w:rsid w:val="00804E3C"/>
    <w:rsid w:val="00804FFB"/>
    <w:rsid w:val="008102CC"/>
    <w:rsid w:val="00812987"/>
    <w:rsid w:val="008138F6"/>
    <w:rsid w:val="00815331"/>
    <w:rsid w:val="00815C85"/>
    <w:rsid w:val="008169FE"/>
    <w:rsid w:val="00816BA9"/>
    <w:rsid w:val="008203BC"/>
    <w:rsid w:val="0082186C"/>
    <w:rsid w:val="00821E70"/>
    <w:rsid w:val="00823F6B"/>
    <w:rsid w:val="00830D9E"/>
    <w:rsid w:val="00831DE8"/>
    <w:rsid w:val="008354A0"/>
    <w:rsid w:val="00837787"/>
    <w:rsid w:val="00837EE2"/>
    <w:rsid w:val="008421B6"/>
    <w:rsid w:val="008465AC"/>
    <w:rsid w:val="008467F0"/>
    <w:rsid w:val="008504EF"/>
    <w:rsid w:val="0085067C"/>
    <w:rsid w:val="00850C9F"/>
    <w:rsid w:val="008530D2"/>
    <w:rsid w:val="0085396B"/>
    <w:rsid w:val="008539A6"/>
    <w:rsid w:val="00853AE3"/>
    <w:rsid w:val="008546C3"/>
    <w:rsid w:val="008550CA"/>
    <w:rsid w:val="0085769E"/>
    <w:rsid w:val="0085791D"/>
    <w:rsid w:val="00860035"/>
    <w:rsid w:val="00860E6B"/>
    <w:rsid w:val="00863539"/>
    <w:rsid w:val="00863A66"/>
    <w:rsid w:val="00863FC9"/>
    <w:rsid w:val="008656B4"/>
    <w:rsid w:val="00865DB6"/>
    <w:rsid w:val="00866372"/>
    <w:rsid w:val="00866FD2"/>
    <w:rsid w:val="0086773B"/>
    <w:rsid w:val="00867F5D"/>
    <w:rsid w:val="00871464"/>
    <w:rsid w:val="008719EC"/>
    <w:rsid w:val="0088083A"/>
    <w:rsid w:val="00880EBE"/>
    <w:rsid w:val="00881646"/>
    <w:rsid w:val="00881AF4"/>
    <w:rsid w:val="0088218E"/>
    <w:rsid w:val="008821F0"/>
    <w:rsid w:val="008824F0"/>
    <w:rsid w:val="00882910"/>
    <w:rsid w:val="00883915"/>
    <w:rsid w:val="0088485B"/>
    <w:rsid w:val="00884A32"/>
    <w:rsid w:val="00885545"/>
    <w:rsid w:val="008867C8"/>
    <w:rsid w:val="008869F5"/>
    <w:rsid w:val="008869FC"/>
    <w:rsid w:val="00891D35"/>
    <w:rsid w:val="00892C7F"/>
    <w:rsid w:val="008962C1"/>
    <w:rsid w:val="00897814"/>
    <w:rsid w:val="008A07BC"/>
    <w:rsid w:val="008A0C21"/>
    <w:rsid w:val="008A100A"/>
    <w:rsid w:val="008A20E7"/>
    <w:rsid w:val="008A2219"/>
    <w:rsid w:val="008A257B"/>
    <w:rsid w:val="008A52B4"/>
    <w:rsid w:val="008A5853"/>
    <w:rsid w:val="008A59E7"/>
    <w:rsid w:val="008A59FA"/>
    <w:rsid w:val="008A709B"/>
    <w:rsid w:val="008B395A"/>
    <w:rsid w:val="008B55A4"/>
    <w:rsid w:val="008B5B46"/>
    <w:rsid w:val="008B5C50"/>
    <w:rsid w:val="008B5F79"/>
    <w:rsid w:val="008B6349"/>
    <w:rsid w:val="008C0957"/>
    <w:rsid w:val="008C0E3A"/>
    <w:rsid w:val="008C15DF"/>
    <w:rsid w:val="008C27A1"/>
    <w:rsid w:val="008C30FA"/>
    <w:rsid w:val="008C35B7"/>
    <w:rsid w:val="008C4FBF"/>
    <w:rsid w:val="008C50E6"/>
    <w:rsid w:val="008C5827"/>
    <w:rsid w:val="008C6064"/>
    <w:rsid w:val="008C6FB1"/>
    <w:rsid w:val="008D08E5"/>
    <w:rsid w:val="008D1193"/>
    <w:rsid w:val="008D1FD7"/>
    <w:rsid w:val="008D26FE"/>
    <w:rsid w:val="008D4BD2"/>
    <w:rsid w:val="008D4D82"/>
    <w:rsid w:val="008D5D2F"/>
    <w:rsid w:val="008D5F4C"/>
    <w:rsid w:val="008D6914"/>
    <w:rsid w:val="008D71CF"/>
    <w:rsid w:val="008D7205"/>
    <w:rsid w:val="008D78D6"/>
    <w:rsid w:val="008D7F4D"/>
    <w:rsid w:val="008E08CB"/>
    <w:rsid w:val="008E2CFD"/>
    <w:rsid w:val="008E2E6D"/>
    <w:rsid w:val="008E50C8"/>
    <w:rsid w:val="008E707F"/>
    <w:rsid w:val="008F0567"/>
    <w:rsid w:val="008F0A5F"/>
    <w:rsid w:val="008F0C30"/>
    <w:rsid w:val="008F162F"/>
    <w:rsid w:val="008F34DE"/>
    <w:rsid w:val="008F4C71"/>
    <w:rsid w:val="008F589B"/>
    <w:rsid w:val="008F5CA7"/>
    <w:rsid w:val="008F6376"/>
    <w:rsid w:val="008F7DF6"/>
    <w:rsid w:val="00900E88"/>
    <w:rsid w:val="00902288"/>
    <w:rsid w:val="009056E6"/>
    <w:rsid w:val="00905749"/>
    <w:rsid w:val="00906A55"/>
    <w:rsid w:val="00911FD1"/>
    <w:rsid w:val="009120F9"/>
    <w:rsid w:val="00912BFF"/>
    <w:rsid w:val="0091574F"/>
    <w:rsid w:val="00915B44"/>
    <w:rsid w:val="0091674C"/>
    <w:rsid w:val="0091689A"/>
    <w:rsid w:val="00917174"/>
    <w:rsid w:val="0092073B"/>
    <w:rsid w:val="00920CF1"/>
    <w:rsid w:val="00921F32"/>
    <w:rsid w:val="0092210D"/>
    <w:rsid w:val="00923A3D"/>
    <w:rsid w:val="00923FA7"/>
    <w:rsid w:val="0092728A"/>
    <w:rsid w:val="00930BC8"/>
    <w:rsid w:val="00932E9D"/>
    <w:rsid w:val="0093361B"/>
    <w:rsid w:val="00933876"/>
    <w:rsid w:val="00935A16"/>
    <w:rsid w:val="00935DB8"/>
    <w:rsid w:val="00940354"/>
    <w:rsid w:val="009448E3"/>
    <w:rsid w:val="00944F5C"/>
    <w:rsid w:val="00946CF9"/>
    <w:rsid w:val="00947229"/>
    <w:rsid w:val="00947F1D"/>
    <w:rsid w:val="009506AF"/>
    <w:rsid w:val="009519A1"/>
    <w:rsid w:val="00951B6D"/>
    <w:rsid w:val="0095203E"/>
    <w:rsid w:val="00952660"/>
    <w:rsid w:val="00952B38"/>
    <w:rsid w:val="00956906"/>
    <w:rsid w:val="00956C6A"/>
    <w:rsid w:val="00957A20"/>
    <w:rsid w:val="00961865"/>
    <w:rsid w:val="009633FC"/>
    <w:rsid w:val="009648C1"/>
    <w:rsid w:val="00965068"/>
    <w:rsid w:val="0096670D"/>
    <w:rsid w:val="00971578"/>
    <w:rsid w:val="00973829"/>
    <w:rsid w:val="00974576"/>
    <w:rsid w:val="009758E1"/>
    <w:rsid w:val="009776F8"/>
    <w:rsid w:val="009778E4"/>
    <w:rsid w:val="0098149E"/>
    <w:rsid w:val="00981833"/>
    <w:rsid w:val="009824AD"/>
    <w:rsid w:val="009844D9"/>
    <w:rsid w:val="00984B51"/>
    <w:rsid w:val="009861D9"/>
    <w:rsid w:val="00986E3A"/>
    <w:rsid w:val="0099218C"/>
    <w:rsid w:val="00992F1F"/>
    <w:rsid w:val="00996ED4"/>
    <w:rsid w:val="00997B8C"/>
    <w:rsid w:val="009A047D"/>
    <w:rsid w:val="009A05CA"/>
    <w:rsid w:val="009A22F3"/>
    <w:rsid w:val="009A45E2"/>
    <w:rsid w:val="009A4FA8"/>
    <w:rsid w:val="009A58A5"/>
    <w:rsid w:val="009A61A1"/>
    <w:rsid w:val="009A6232"/>
    <w:rsid w:val="009A639D"/>
    <w:rsid w:val="009A68CA"/>
    <w:rsid w:val="009B169B"/>
    <w:rsid w:val="009B47CC"/>
    <w:rsid w:val="009B6C48"/>
    <w:rsid w:val="009B793B"/>
    <w:rsid w:val="009C0D16"/>
    <w:rsid w:val="009C22E3"/>
    <w:rsid w:val="009C470E"/>
    <w:rsid w:val="009C5B2B"/>
    <w:rsid w:val="009C6F74"/>
    <w:rsid w:val="009C7F57"/>
    <w:rsid w:val="009D1FC0"/>
    <w:rsid w:val="009D45EC"/>
    <w:rsid w:val="009D6068"/>
    <w:rsid w:val="009D6184"/>
    <w:rsid w:val="009D6684"/>
    <w:rsid w:val="009D6749"/>
    <w:rsid w:val="009D6F40"/>
    <w:rsid w:val="009E11C9"/>
    <w:rsid w:val="009E18A2"/>
    <w:rsid w:val="009E378C"/>
    <w:rsid w:val="009E47AA"/>
    <w:rsid w:val="009E5B22"/>
    <w:rsid w:val="009E61BF"/>
    <w:rsid w:val="009F1E4F"/>
    <w:rsid w:val="009F206B"/>
    <w:rsid w:val="009F3FB0"/>
    <w:rsid w:val="009F419E"/>
    <w:rsid w:val="009F4303"/>
    <w:rsid w:val="009F4790"/>
    <w:rsid w:val="00A010A4"/>
    <w:rsid w:val="00A03AA5"/>
    <w:rsid w:val="00A0426F"/>
    <w:rsid w:val="00A04DF2"/>
    <w:rsid w:val="00A060E8"/>
    <w:rsid w:val="00A0768E"/>
    <w:rsid w:val="00A11A0A"/>
    <w:rsid w:val="00A12281"/>
    <w:rsid w:val="00A12320"/>
    <w:rsid w:val="00A123E7"/>
    <w:rsid w:val="00A157D0"/>
    <w:rsid w:val="00A1592C"/>
    <w:rsid w:val="00A1784D"/>
    <w:rsid w:val="00A23681"/>
    <w:rsid w:val="00A25F7D"/>
    <w:rsid w:val="00A2716A"/>
    <w:rsid w:val="00A3188A"/>
    <w:rsid w:val="00A32639"/>
    <w:rsid w:val="00A32C96"/>
    <w:rsid w:val="00A362D9"/>
    <w:rsid w:val="00A36DBD"/>
    <w:rsid w:val="00A425E3"/>
    <w:rsid w:val="00A43DEB"/>
    <w:rsid w:val="00A44165"/>
    <w:rsid w:val="00A46767"/>
    <w:rsid w:val="00A4680A"/>
    <w:rsid w:val="00A46B7E"/>
    <w:rsid w:val="00A477BE"/>
    <w:rsid w:val="00A47F2F"/>
    <w:rsid w:val="00A519D8"/>
    <w:rsid w:val="00A51ED3"/>
    <w:rsid w:val="00A51F5C"/>
    <w:rsid w:val="00A53200"/>
    <w:rsid w:val="00A534CF"/>
    <w:rsid w:val="00A54BC0"/>
    <w:rsid w:val="00A619F3"/>
    <w:rsid w:val="00A6309F"/>
    <w:rsid w:val="00A706EB"/>
    <w:rsid w:val="00A71A28"/>
    <w:rsid w:val="00A737EB"/>
    <w:rsid w:val="00A74140"/>
    <w:rsid w:val="00A77413"/>
    <w:rsid w:val="00A80DC2"/>
    <w:rsid w:val="00A81C98"/>
    <w:rsid w:val="00A835B4"/>
    <w:rsid w:val="00A8456A"/>
    <w:rsid w:val="00A84605"/>
    <w:rsid w:val="00A856E4"/>
    <w:rsid w:val="00A861D7"/>
    <w:rsid w:val="00A8644F"/>
    <w:rsid w:val="00A8793D"/>
    <w:rsid w:val="00A9098E"/>
    <w:rsid w:val="00A9117C"/>
    <w:rsid w:val="00A9453A"/>
    <w:rsid w:val="00A95779"/>
    <w:rsid w:val="00A95C46"/>
    <w:rsid w:val="00A97020"/>
    <w:rsid w:val="00AA1BBD"/>
    <w:rsid w:val="00AA1CBE"/>
    <w:rsid w:val="00AA1D09"/>
    <w:rsid w:val="00AA301B"/>
    <w:rsid w:val="00AA34FF"/>
    <w:rsid w:val="00AA46E1"/>
    <w:rsid w:val="00AA4CC7"/>
    <w:rsid w:val="00AB0310"/>
    <w:rsid w:val="00AB0336"/>
    <w:rsid w:val="00AB0C7F"/>
    <w:rsid w:val="00AB1EB0"/>
    <w:rsid w:val="00AB2E19"/>
    <w:rsid w:val="00AB3A71"/>
    <w:rsid w:val="00AB3ADF"/>
    <w:rsid w:val="00AB3C66"/>
    <w:rsid w:val="00AB3FBF"/>
    <w:rsid w:val="00AB421B"/>
    <w:rsid w:val="00AC1001"/>
    <w:rsid w:val="00AC18A0"/>
    <w:rsid w:val="00AC4391"/>
    <w:rsid w:val="00AC4C89"/>
    <w:rsid w:val="00AC5FA1"/>
    <w:rsid w:val="00AC64D8"/>
    <w:rsid w:val="00AC704E"/>
    <w:rsid w:val="00AD0DFF"/>
    <w:rsid w:val="00AD29C3"/>
    <w:rsid w:val="00AD2B88"/>
    <w:rsid w:val="00AD2F64"/>
    <w:rsid w:val="00AD6A3C"/>
    <w:rsid w:val="00AD6B9D"/>
    <w:rsid w:val="00AD72A6"/>
    <w:rsid w:val="00AE2A6D"/>
    <w:rsid w:val="00AE4022"/>
    <w:rsid w:val="00AE604C"/>
    <w:rsid w:val="00AE7665"/>
    <w:rsid w:val="00AF0CE3"/>
    <w:rsid w:val="00AF1023"/>
    <w:rsid w:val="00AF10C8"/>
    <w:rsid w:val="00AF2034"/>
    <w:rsid w:val="00AF2172"/>
    <w:rsid w:val="00AF496F"/>
    <w:rsid w:val="00B00E44"/>
    <w:rsid w:val="00B017AF"/>
    <w:rsid w:val="00B01A9D"/>
    <w:rsid w:val="00B03E2A"/>
    <w:rsid w:val="00B06C43"/>
    <w:rsid w:val="00B114DD"/>
    <w:rsid w:val="00B119AE"/>
    <w:rsid w:val="00B119E1"/>
    <w:rsid w:val="00B12357"/>
    <w:rsid w:val="00B1238A"/>
    <w:rsid w:val="00B14A71"/>
    <w:rsid w:val="00B168B7"/>
    <w:rsid w:val="00B17757"/>
    <w:rsid w:val="00B200FC"/>
    <w:rsid w:val="00B207EC"/>
    <w:rsid w:val="00B20C1C"/>
    <w:rsid w:val="00B21287"/>
    <w:rsid w:val="00B22B7E"/>
    <w:rsid w:val="00B22F2F"/>
    <w:rsid w:val="00B2519C"/>
    <w:rsid w:val="00B27458"/>
    <w:rsid w:val="00B3157F"/>
    <w:rsid w:val="00B32A1F"/>
    <w:rsid w:val="00B333DB"/>
    <w:rsid w:val="00B338C3"/>
    <w:rsid w:val="00B34199"/>
    <w:rsid w:val="00B34C5D"/>
    <w:rsid w:val="00B3501E"/>
    <w:rsid w:val="00B363CD"/>
    <w:rsid w:val="00B364FE"/>
    <w:rsid w:val="00B37B3E"/>
    <w:rsid w:val="00B37FFE"/>
    <w:rsid w:val="00B41D4C"/>
    <w:rsid w:val="00B43BB5"/>
    <w:rsid w:val="00B43F05"/>
    <w:rsid w:val="00B45D15"/>
    <w:rsid w:val="00B47EDD"/>
    <w:rsid w:val="00B514CF"/>
    <w:rsid w:val="00B51612"/>
    <w:rsid w:val="00B517C4"/>
    <w:rsid w:val="00B52146"/>
    <w:rsid w:val="00B52897"/>
    <w:rsid w:val="00B5363D"/>
    <w:rsid w:val="00B54A97"/>
    <w:rsid w:val="00B55E12"/>
    <w:rsid w:val="00B56106"/>
    <w:rsid w:val="00B574DA"/>
    <w:rsid w:val="00B60B1C"/>
    <w:rsid w:val="00B61CD1"/>
    <w:rsid w:val="00B6383E"/>
    <w:rsid w:val="00B646E0"/>
    <w:rsid w:val="00B706D0"/>
    <w:rsid w:val="00B711D5"/>
    <w:rsid w:val="00B73966"/>
    <w:rsid w:val="00B76C65"/>
    <w:rsid w:val="00B76F9F"/>
    <w:rsid w:val="00B82264"/>
    <w:rsid w:val="00B859CF"/>
    <w:rsid w:val="00B90C7A"/>
    <w:rsid w:val="00B9103D"/>
    <w:rsid w:val="00B91ABD"/>
    <w:rsid w:val="00B924FF"/>
    <w:rsid w:val="00B92860"/>
    <w:rsid w:val="00B931F2"/>
    <w:rsid w:val="00B935A9"/>
    <w:rsid w:val="00B93A7D"/>
    <w:rsid w:val="00B94581"/>
    <w:rsid w:val="00B9486B"/>
    <w:rsid w:val="00B94D4A"/>
    <w:rsid w:val="00B97D07"/>
    <w:rsid w:val="00B97DDC"/>
    <w:rsid w:val="00BA1C48"/>
    <w:rsid w:val="00BA1F44"/>
    <w:rsid w:val="00BA2394"/>
    <w:rsid w:val="00BA7D78"/>
    <w:rsid w:val="00BB263F"/>
    <w:rsid w:val="00BB29E8"/>
    <w:rsid w:val="00BB70EE"/>
    <w:rsid w:val="00BC08F4"/>
    <w:rsid w:val="00BC0B8C"/>
    <w:rsid w:val="00BC156A"/>
    <w:rsid w:val="00BC34BD"/>
    <w:rsid w:val="00BC4B93"/>
    <w:rsid w:val="00BD00B8"/>
    <w:rsid w:val="00BD0805"/>
    <w:rsid w:val="00BD32D5"/>
    <w:rsid w:val="00BD6961"/>
    <w:rsid w:val="00BD71A6"/>
    <w:rsid w:val="00BD76AE"/>
    <w:rsid w:val="00BE1007"/>
    <w:rsid w:val="00BE3883"/>
    <w:rsid w:val="00BE454A"/>
    <w:rsid w:val="00BE56D1"/>
    <w:rsid w:val="00BE6510"/>
    <w:rsid w:val="00BF0968"/>
    <w:rsid w:val="00BF56BF"/>
    <w:rsid w:val="00BF5905"/>
    <w:rsid w:val="00BF6F7D"/>
    <w:rsid w:val="00BF74F4"/>
    <w:rsid w:val="00BF76EE"/>
    <w:rsid w:val="00C028B9"/>
    <w:rsid w:val="00C02D57"/>
    <w:rsid w:val="00C03393"/>
    <w:rsid w:val="00C046EB"/>
    <w:rsid w:val="00C04B95"/>
    <w:rsid w:val="00C145C3"/>
    <w:rsid w:val="00C14A6C"/>
    <w:rsid w:val="00C169D3"/>
    <w:rsid w:val="00C17CBC"/>
    <w:rsid w:val="00C17F8D"/>
    <w:rsid w:val="00C207F4"/>
    <w:rsid w:val="00C22814"/>
    <w:rsid w:val="00C23EEF"/>
    <w:rsid w:val="00C25EA2"/>
    <w:rsid w:val="00C30712"/>
    <w:rsid w:val="00C31C5F"/>
    <w:rsid w:val="00C31EAE"/>
    <w:rsid w:val="00C3379C"/>
    <w:rsid w:val="00C35681"/>
    <w:rsid w:val="00C35F6F"/>
    <w:rsid w:val="00C361D6"/>
    <w:rsid w:val="00C36D45"/>
    <w:rsid w:val="00C40703"/>
    <w:rsid w:val="00C42134"/>
    <w:rsid w:val="00C4281B"/>
    <w:rsid w:val="00C42F38"/>
    <w:rsid w:val="00C44B11"/>
    <w:rsid w:val="00C47A68"/>
    <w:rsid w:val="00C50D63"/>
    <w:rsid w:val="00C5295E"/>
    <w:rsid w:val="00C52BFD"/>
    <w:rsid w:val="00C53826"/>
    <w:rsid w:val="00C548C5"/>
    <w:rsid w:val="00C564D0"/>
    <w:rsid w:val="00C565AC"/>
    <w:rsid w:val="00C57A3E"/>
    <w:rsid w:val="00C6015B"/>
    <w:rsid w:val="00C60E57"/>
    <w:rsid w:val="00C61EA8"/>
    <w:rsid w:val="00C62927"/>
    <w:rsid w:val="00C62B12"/>
    <w:rsid w:val="00C632BD"/>
    <w:rsid w:val="00C63DE4"/>
    <w:rsid w:val="00C64BD4"/>
    <w:rsid w:val="00C64D61"/>
    <w:rsid w:val="00C66016"/>
    <w:rsid w:val="00C677E7"/>
    <w:rsid w:val="00C67A1B"/>
    <w:rsid w:val="00C7081E"/>
    <w:rsid w:val="00C711CD"/>
    <w:rsid w:val="00C71E4A"/>
    <w:rsid w:val="00C728A9"/>
    <w:rsid w:val="00C73076"/>
    <w:rsid w:val="00C73231"/>
    <w:rsid w:val="00C73380"/>
    <w:rsid w:val="00C7356D"/>
    <w:rsid w:val="00C73E7A"/>
    <w:rsid w:val="00C740AE"/>
    <w:rsid w:val="00C74A30"/>
    <w:rsid w:val="00C74B4F"/>
    <w:rsid w:val="00C74BF7"/>
    <w:rsid w:val="00C76435"/>
    <w:rsid w:val="00C765B7"/>
    <w:rsid w:val="00C813B6"/>
    <w:rsid w:val="00C82AD2"/>
    <w:rsid w:val="00C852F9"/>
    <w:rsid w:val="00C902FB"/>
    <w:rsid w:val="00C9197D"/>
    <w:rsid w:val="00C91D14"/>
    <w:rsid w:val="00C92393"/>
    <w:rsid w:val="00C9322F"/>
    <w:rsid w:val="00C93F15"/>
    <w:rsid w:val="00C968F4"/>
    <w:rsid w:val="00C96B7E"/>
    <w:rsid w:val="00CA3FDB"/>
    <w:rsid w:val="00CA53E6"/>
    <w:rsid w:val="00CB00D1"/>
    <w:rsid w:val="00CB032C"/>
    <w:rsid w:val="00CB1189"/>
    <w:rsid w:val="00CB1CD2"/>
    <w:rsid w:val="00CB1CD7"/>
    <w:rsid w:val="00CB2057"/>
    <w:rsid w:val="00CB218D"/>
    <w:rsid w:val="00CB3404"/>
    <w:rsid w:val="00CB38FD"/>
    <w:rsid w:val="00CB5D03"/>
    <w:rsid w:val="00CB676B"/>
    <w:rsid w:val="00CC0215"/>
    <w:rsid w:val="00CC02CF"/>
    <w:rsid w:val="00CC1E56"/>
    <w:rsid w:val="00CC2E2C"/>
    <w:rsid w:val="00CC7102"/>
    <w:rsid w:val="00CC7275"/>
    <w:rsid w:val="00CD1F2E"/>
    <w:rsid w:val="00CD5A34"/>
    <w:rsid w:val="00CD5D2F"/>
    <w:rsid w:val="00CE01A4"/>
    <w:rsid w:val="00CE21C5"/>
    <w:rsid w:val="00CE4784"/>
    <w:rsid w:val="00CE612B"/>
    <w:rsid w:val="00CE6724"/>
    <w:rsid w:val="00CF2207"/>
    <w:rsid w:val="00CF41F7"/>
    <w:rsid w:val="00CF76B8"/>
    <w:rsid w:val="00CF7A9C"/>
    <w:rsid w:val="00D00A89"/>
    <w:rsid w:val="00D05E2B"/>
    <w:rsid w:val="00D10FBD"/>
    <w:rsid w:val="00D118EA"/>
    <w:rsid w:val="00D13B69"/>
    <w:rsid w:val="00D13CF1"/>
    <w:rsid w:val="00D165BB"/>
    <w:rsid w:val="00D17F9F"/>
    <w:rsid w:val="00D202DA"/>
    <w:rsid w:val="00D21778"/>
    <w:rsid w:val="00D21874"/>
    <w:rsid w:val="00D24BF6"/>
    <w:rsid w:val="00D25129"/>
    <w:rsid w:val="00D26CFC"/>
    <w:rsid w:val="00D278CD"/>
    <w:rsid w:val="00D2799B"/>
    <w:rsid w:val="00D27DEC"/>
    <w:rsid w:val="00D27EB0"/>
    <w:rsid w:val="00D3365D"/>
    <w:rsid w:val="00D34A12"/>
    <w:rsid w:val="00D3765A"/>
    <w:rsid w:val="00D424B8"/>
    <w:rsid w:val="00D43474"/>
    <w:rsid w:val="00D43598"/>
    <w:rsid w:val="00D448A1"/>
    <w:rsid w:val="00D5001F"/>
    <w:rsid w:val="00D50175"/>
    <w:rsid w:val="00D52EF1"/>
    <w:rsid w:val="00D56D38"/>
    <w:rsid w:val="00D56E45"/>
    <w:rsid w:val="00D60B04"/>
    <w:rsid w:val="00D612C5"/>
    <w:rsid w:val="00D61B1C"/>
    <w:rsid w:val="00D62463"/>
    <w:rsid w:val="00D632CD"/>
    <w:rsid w:val="00D65656"/>
    <w:rsid w:val="00D66678"/>
    <w:rsid w:val="00D66949"/>
    <w:rsid w:val="00D66DEA"/>
    <w:rsid w:val="00D677DB"/>
    <w:rsid w:val="00D7178E"/>
    <w:rsid w:val="00D73155"/>
    <w:rsid w:val="00D731D1"/>
    <w:rsid w:val="00D73607"/>
    <w:rsid w:val="00D74366"/>
    <w:rsid w:val="00D74A0D"/>
    <w:rsid w:val="00D763CD"/>
    <w:rsid w:val="00D77B80"/>
    <w:rsid w:val="00D82CCF"/>
    <w:rsid w:val="00D837B9"/>
    <w:rsid w:val="00D84550"/>
    <w:rsid w:val="00D8590D"/>
    <w:rsid w:val="00D859A7"/>
    <w:rsid w:val="00D86406"/>
    <w:rsid w:val="00D86FFD"/>
    <w:rsid w:val="00D92121"/>
    <w:rsid w:val="00D92372"/>
    <w:rsid w:val="00D927AC"/>
    <w:rsid w:val="00D93B07"/>
    <w:rsid w:val="00D9732A"/>
    <w:rsid w:val="00DA0589"/>
    <w:rsid w:val="00DA6A94"/>
    <w:rsid w:val="00DA6D54"/>
    <w:rsid w:val="00DA774F"/>
    <w:rsid w:val="00DA7B48"/>
    <w:rsid w:val="00DB1F11"/>
    <w:rsid w:val="00DB29D0"/>
    <w:rsid w:val="00DB697F"/>
    <w:rsid w:val="00DB6F54"/>
    <w:rsid w:val="00DC0380"/>
    <w:rsid w:val="00DC14CF"/>
    <w:rsid w:val="00DC1ECD"/>
    <w:rsid w:val="00DC4B14"/>
    <w:rsid w:val="00DC5B2E"/>
    <w:rsid w:val="00DC69DB"/>
    <w:rsid w:val="00DC6ACF"/>
    <w:rsid w:val="00DD0A1F"/>
    <w:rsid w:val="00DD157E"/>
    <w:rsid w:val="00DD3078"/>
    <w:rsid w:val="00DD3F41"/>
    <w:rsid w:val="00DD415F"/>
    <w:rsid w:val="00DD55EB"/>
    <w:rsid w:val="00DD7CD8"/>
    <w:rsid w:val="00DE0374"/>
    <w:rsid w:val="00DE08E6"/>
    <w:rsid w:val="00DE1097"/>
    <w:rsid w:val="00DE1342"/>
    <w:rsid w:val="00DE3B05"/>
    <w:rsid w:val="00DE4928"/>
    <w:rsid w:val="00DE4989"/>
    <w:rsid w:val="00DE5006"/>
    <w:rsid w:val="00DE7315"/>
    <w:rsid w:val="00DE7A9B"/>
    <w:rsid w:val="00DF0023"/>
    <w:rsid w:val="00DF09F0"/>
    <w:rsid w:val="00DF0E0D"/>
    <w:rsid w:val="00DF0FB7"/>
    <w:rsid w:val="00DF2BED"/>
    <w:rsid w:val="00DF3E89"/>
    <w:rsid w:val="00DF5DBE"/>
    <w:rsid w:val="00E004B3"/>
    <w:rsid w:val="00E0064D"/>
    <w:rsid w:val="00E006A9"/>
    <w:rsid w:val="00E03BC3"/>
    <w:rsid w:val="00E075D2"/>
    <w:rsid w:val="00E076DD"/>
    <w:rsid w:val="00E10B1E"/>
    <w:rsid w:val="00E11A1A"/>
    <w:rsid w:val="00E12996"/>
    <w:rsid w:val="00E14B15"/>
    <w:rsid w:val="00E15F91"/>
    <w:rsid w:val="00E21B87"/>
    <w:rsid w:val="00E23CE7"/>
    <w:rsid w:val="00E23F81"/>
    <w:rsid w:val="00E24F20"/>
    <w:rsid w:val="00E30F9B"/>
    <w:rsid w:val="00E31EA6"/>
    <w:rsid w:val="00E34968"/>
    <w:rsid w:val="00E37420"/>
    <w:rsid w:val="00E37F7B"/>
    <w:rsid w:val="00E41018"/>
    <w:rsid w:val="00E41410"/>
    <w:rsid w:val="00E43314"/>
    <w:rsid w:val="00E460DE"/>
    <w:rsid w:val="00E464E9"/>
    <w:rsid w:val="00E471A2"/>
    <w:rsid w:val="00E513E8"/>
    <w:rsid w:val="00E53109"/>
    <w:rsid w:val="00E531CE"/>
    <w:rsid w:val="00E53AC8"/>
    <w:rsid w:val="00E54552"/>
    <w:rsid w:val="00E55AB5"/>
    <w:rsid w:val="00E55B3F"/>
    <w:rsid w:val="00E571D3"/>
    <w:rsid w:val="00E57CD4"/>
    <w:rsid w:val="00E6036D"/>
    <w:rsid w:val="00E60FBC"/>
    <w:rsid w:val="00E628C3"/>
    <w:rsid w:val="00E646AF"/>
    <w:rsid w:val="00E6478E"/>
    <w:rsid w:val="00E64EE0"/>
    <w:rsid w:val="00E70C38"/>
    <w:rsid w:val="00E72A80"/>
    <w:rsid w:val="00E73405"/>
    <w:rsid w:val="00E750DE"/>
    <w:rsid w:val="00E75577"/>
    <w:rsid w:val="00E768C3"/>
    <w:rsid w:val="00E76998"/>
    <w:rsid w:val="00E84168"/>
    <w:rsid w:val="00E847DA"/>
    <w:rsid w:val="00E85DD3"/>
    <w:rsid w:val="00E87849"/>
    <w:rsid w:val="00E87D7E"/>
    <w:rsid w:val="00E9202F"/>
    <w:rsid w:val="00E924EE"/>
    <w:rsid w:val="00E93B76"/>
    <w:rsid w:val="00E95343"/>
    <w:rsid w:val="00E954E7"/>
    <w:rsid w:val="00E96E89"/>
    <w:rsid w:val="00EA104E"/>
    <w:rsid w:val="00EA1D7C"/>
    <w:rsid w:val="00EA2A3D"/>
    <w:rsid w:val="00EA2E84"/>
    <w:rsid w:val="00EA35C2"/>
    <w:rsid w:val="00EA46EF"/>
    <w:rsid w:val="00EA6675"/>
    <w:rsid w:val="00EA78DE"/>
    <w:rsid w:val="00EB01AF"/>
    <w:rsid w:val="00EB0F99"/>
    <w:rsid w:val="00EB1793"/>
    <w:rsid w:val="00EB29B0"/>
    <w:rsid w:val="00EB2D96"/>
    <w:rsid w:val="00EB3161"/>
    <w:rsid w:val="00EB44D9"/>
    <w:rsid w:val="00EB4533"/>
    <w:rsid w:val="00EB4F6F"/>
    <w:rsid w:val="00EB5A94"/>
    <w:rsid w:val="00EB6A33"/>
    <w:rsid w:val="00EC0184"/>
    <w:rsid w:val="00EC1CB0"/>
    <w:rsid w:val="00EC26A6"/>
    <w:rsid w:val="00EC4027"/>
    <w:rsid w:val="00EC46FB"/>
    <w:rsid w:val="00EC688F"/>
    <w:rsid w:val="00ED01CD"/>
    <w:rsid w:val="00ED0430"/>
    <w:rsid w:val="00ED0A54"/>
    <w:rsid w:val="00ED0BDE"/>
    <w:rsid w:val="00ED596B"/>
    <w:rsid w:val="00ED73D3"/>
    <w:rsid w:val="00ED7614"/>
    <w:rsid w:val="00EE077C"/>
    <w:rsid w:val="00EE121B"/>
    <w:rsid w:val="00EE15CE"/>
    <w:rsid w:val="00EE239C"/>
    <w:rsid w:val="00EE3951"/>
    <w:rsid w:val="00EE464E"/>
    <w:rsid w:val="00EE6B3F"/>
    <w:rsid w:val="00EE7884"/>
    <w:rsid w:val="00EF0896"/>
    <w:rsid w:val="00EF1DC9"/>
    <w:rsid w:val="00EF3715"/>
    <w:rsid w:val="00EF371F"/>
    <w:rsid w:val="00EF4E6E"/>
    <w:rsid w:val="00EF578E"/>
    <w:rsid w:val="00EF7554"/>
    <w:rsid w:val="00F02DEE"/>
    <w:rsid w:val="00F047DD"/>
    <w:rsid w:val="00F06A28"/>
    <w:rsid w:val="00F06B05"/>
    <w:rsid w:val="00F1467D"/>
    <w:rsid w:val="00F1597E"/>
    <w:rsid w:val="00F15BB4"/>
    <w:rsid w:val="00F20624"/>
    <w:rsid w:val="00F2238F"/>
    <w:rsid w:val="00F22C06"/>
    <w:rsid w:val="00F23FAA"/>
    <w:rsid w:val="00F24CA6"/>
    <w:rsid w:val="00F262E9"/>
    <w:rsid w:val="00F2687C"/>
    <w:rsid w:val="00F27661"/>
    <w:rsid w:val="00F27F8D"/>
    <w:rsid w:val="00F31875"/>
    <w:rsid w:val="00F31941"/>
    <w:rsid w:val="00F31D1A"/>
    <w:rsid w:val="00F3272D"/>
    <w:rsid w:val="00F32C63"/>
    <w:rsid w:val="00F34889"/>
    <w:rsid w:val="00F35D35"/>
    <w:rsid w:val="00F363E5"/>
    <w:rsid w:val="00F45555"/>
    <w:rsid w:val="00F530F0"/>
    <w:rsid w:val="00F536D4"/>
    <w:rsid w:val="00F55326"/>
    <w:rsid w:val="00F561DD"/>
    <w:rsid w:val="00F576E0"/>
    <w:rsid w:val="00F57EAE"/>
    <w:rsid w:val="00F61407"/>
    <w:rsid w:val="00F619EF"/>
    <w:rsid w:val="00F63D30"/>
    <w:rsid w:val="00F65A05"/>
    <w:rsid w:val="00F72E85"/>
    <w:rsid w:val="00F742E3"/>
    <w:rsid w:val="00F75A22"/>
    <w:rsid w:val="00F75E03"/>
    <w:rsid w:val="00F808F2"/>
    <w:rsid w:val="00F80950"/>
    <w:rsid w:val="00F809C4"/>
    <w:rsid w:val="00F823A1"/>
    <w:rsid w:val="00F82ED7"/>
    <w:rsid w:val="00F834D9"/>
    <w:rsid w:val="00F83BEB"/>
    <w:rsid w:val="00F85480"/>
    <w:rsid w:val="00F85A67"/>
    <w:rsid w:val="00F878B3"/>
    <w:rsid w:val="00F87F17"/>
    <w:rsid w:val="00F90B9B"/>
    <w:rsid w:val="00F914A5"/>
    <w:rsid w:val="00F92060"/>
    <w:rsid w:val="00F977C6"/>
    <w:rsid w:val="00F97F99"/>
    <w:rsid w:val="00FA1806"/>
    <w:rsid w:val="00FA217E"/>
    <w:rsid w:val="00FA273F"/>
    <w:rsid w:val="00FA345D"/>
    <w:rsid w:val="00FA6097"/>
    <w:rsid w:val="00FB162F"/>
    <w:rsid w:val="00FB3183"/>
    <w:rsid w:val="00FB41EB"/>
    <w:rsid w:val="00FB7216"/>
    <w:rsid w:val="00FB7EBA"/>
    <w:rsid w:val="00FC0673"/>
    <w:rsid w:val="00FC179C"/>
    <w:rsid w:val="00FC2DF3"/>
    <w:rsid w:val="00FC309E"/>
    <w:rsid w:val="00FC4C62"/>
    <w:rsid w:val="00FC4F06"/>
    <w:rsid w:val="00FC6DF7"/>
    <w:rsid w:val="00FD0489"/>
    <w:rsid w:val="00FD04D9"/>
    <w:rsid w:val="00FD2657"/>
    <w:rsid w:val="00FD2B98"/>
    <w:rsid w:val="00FD46DA"/>
    <w:rsid w:val="00FD4DEF"/>
    <w:rsid w:val="00FD6E0C"/>
    <w:rsid w:val="00FE19A9"/>
    <w:rsid w:val="00FE2A10"/>
    <w:rsid w:val="00FE4C2D"/>
    <w:rsid w:val="00FE58A6"/>
    <w:rsid w:val="00FE63D4"/>
    <w:rsid w:val="00FE6CE7"/>
    <w:rsid w:val="00FE73C9"/>
    <w:rsid w:val="00FF1C10"/>
    <w:rsid w:val="00FF3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F34B0"/>
  <w15:chartTrackingRefBased/>
  <w15:docId w15:val="{61EC48B1-D730-43F3-BD27-96A222C8C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1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F1E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F1E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9A3"/>
  </w:style>
  <w:style w:type="paragraph" w:styleId="Footer">
    <w:name w:val="footer"/>
    <w:basedOn w:val="Normal"/>
    <w:link w:val="FooterChar"/>
    <w:uiPriority w:val="99"/>
    <w:unhideWhenUsed/>
    <w:rsid w:val="003D3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9A3"/>
  </w:style>
  <w:style w:type="paragraph" w:customStyle="1" w:styleId="BulletlistPV3">
    <w:name w:val="Bullet list (PV3)"/>
    <w:rsid w:val="00681C04"/>
    <w:pPr>
      <w:numPr>
        <w:numId w:val="1"/>
      </w:numPr>
      <w:spacing w:after="200" w:line="240" w:lineRule="auto"/>
      <w:ind w:left="714" w:hanging="357"/>
      <w:jc w:val="both"/>
    </w:pPr>
    <w:rPr>
      <w:rFonts w:ascii="Arial" w:eastAsia="Arial Unicode MS" w:hAnsi="Arial" w:cs="Arial Unicode MS"/>
      <w:color w:val="000000"/>
      <w:u w:color="000000"/>
      <w:lang w:val="en-US" w:eastAsia="en-GB"/>
    </w:rPr>
  </w:style>
  <w:style w:type="character" w:customStyle="1" w:styleId="Hyperlink0">
    <w:name w:val="Hyperlink.0"/>
    <w:basedOn w:val="DefaultParagraphFont"/>
    <w:rsid w:val="00681C04"/>
    <w:rPr>
      <w:lang w:val="en-US"/>
    </w:rPr>
  </w:style>
  <w:style w:type="character" w:styleId="Hyperlink">
    <w:name w:val="Hyperlink"/>
    <w:basedOn w:val="DefaultParagraphFont"/>
    <w:uiPriority w:val="99"/>
    <w:unhideWhenUsed/>
    <w:rsid w:val="00F75A22"/>
    <w:rPr>
      <w:color w:val="0563C1" w:themeColor="hyperlink"/>
      <w:u w:val="single"/>
    </w:rPr>
  </w:style>
  <w:style w:type="character" w:styleId="UnresolvedMention">
    <w:name w:val="Unresolved Mention"/>
    <w:basedOn w:val="DefaultParagraphFont"/>
    <w:uiPriority w:val="99"/>
    <w:semiHidden/>
    <w:unhideWhenUsed/>
    <w:rsid w:val="00F75A22"/>
    <w:rPr>
      <w:color w:val="605E5C"/>
      <w:shd w:val="clear" w:color="auto" w:fill="E1DFDD"/>
    </w:rPr>
  </w:style>
  <w:style w:type="character" w:customStyle="1" w:styleId="Heading2Char">
    <w:name w:val="Heading 2 Char"/>
    <w:basedOn w:val="DefaultParagraphFont"/>
    <w:link w:val="Heading2"/>
    <w:uiPriority w:val="9"/>
    <w:rsid w:val="009F1E4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F1E4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F1E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captioncredit">
    <w:name w:val="e-caption__credit"/>
    <w:basedOn w:val="DefaultParagraphFont"/>
    <w:rsid w:val="009F1E4F"/>
  </w:style>
  <w:style w:type="character" w:customStyle="1" w:styleId="e-captioncredit-description">
    <w:name w:val="e-caption__credit-description"/>
    <w:basedOn w:val="DefaultParagraphFont"/>
    <w:rsid w:val="009F1E4F"/>
  </w:style>
  <w:style w:type="character" w:styleId="Strong">
    <w:name w:val="Strong"/>
    <w:basedOn w:val="DefaultParagraphFont"/>
    <w:uiPriority w:val="22"/>
    <w:qFormat/>
    <w:rsid w:val="009F1E4F"/>
    <w:rPr>
      <w:b/>
      <w:bCs/>
    </w:rPr>
  </w:style>
  <w:style w:type="paragraph" w:customStyle="1" w:styleId="related-topicsitem">
    <w:name w:val="related-topics__item"/>
    <w:basedOn w:val="Normal"/>
    <w:rsid w:val="009F1E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social-shareprovider">
    <w:name w:val="e-social-share__provider"/>
    <w:basedOn w:val="Normal"/>
    <w:rsid w:val="009F1E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comment-countnumber">
    <w:name w:val="e-comment-count__number"/>
    <w:basedOn w:val="DefaultParagraphFont"/>
    <w:rsid w:val="009F1E4F"/>
  </w:style>
  <w:style w:type="character" w:customStyle="1" w:styleId="list-headlinetext">
    <w:name w:val="list-headline__text"/>
    <w:basedOn w:val="DefaultParagraphFont"/>
    <w:rsid w:val="009F1E4F"/>
  </w:style>
  <w:style w:type="paragraph" w:styleId="NoSpacing">
    <w:name w:val="No Spacing"/>
    <w:uiPriority w:val="1"/>
    <w:qFormat/>
    <w:rsid w:val="00074C57"/>
    <w:pPr>
      <w:spacing w:after="0" w:line="240" w:lineRule="auto"/>
    </w:pPr>
  </w:style>
  <w:style w:type="character" w:styleId="FollowedHyperlink">
    <w:name w:val="FollowedHyperlink"/>
    <w:basedOn w:val="DefaultParagraphFont"/>
    <w:uiPriority w:val="99"/>
    <w:semiHidden/>
    <w:unhideWhenUsed/>
    <w:rsid w:val="00147A17"/>
    <w:rPr>
      <w:color w:val="954F72" w:themeColor="followedHyperlink"/>
      <w:u w:val="single"/>
    </w:rPr>
  </w:style>
  <w:style w:type="character" w:customStyle="1" w:styleId="Heading1Char">
    <w:name w:val="Heading 1 Char"/>
    <w:basedOn w:val="DefaultParagraphFont"/>
    <w:link w:val="Heading1"/>
    <w:uiPriority w:val="9"/>
    <w:rsid w:val="005D617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033390">
      <w:bodyDiv w:val="1"/>
      <w:marLeft w:val="0"/>
      <w:marRight w:val="0"/>
      <w:marTop w:val="0"/>
      <w:marBottom w:val="0"/>
      <w:divBdr>
        <w:top w:val="none" w:sz="0" w:space="0" w:color="auto"/>
        <w:left w:val="none" w:sz="0" w:space="0" w:color="auto"/>
        <w:bottom w:val="none" w:sz="0" w:space="0" w:color="auto"/>
        <w:right w:val="none" w:sz="0" w:space="0" w:color="auto"/>
      </w:divBdr>
    </w:div>
    <w:div w:id="674843572">
      <w:bodyDiv w:val="1"/>
      <w:marLeft w:val="0"/>
      <w:marRight w:val="0"/>
      <w:marTop w:val="0"/>
      <w:marBottom w:val="0"/>
      <w:divBdr>
        <w:top w:val="none" w:sz="0" w:space="0" w:color="auto"/>
        <w:left w:val="none" w:sz="0" w:space="0" w:color="auto"/>
        <w:bottom w:val="none" w:sz="0" w:space="0" w:color="auto"/>
        <w:right w:val="none" w:sz="0" w:space="0" w:color="auto"/>
      </w:divBdr>
    </w:div>
    <w:div w:id="1045789373">
      <w:bodyDiv w:val="1"/>
      <w:marLeft w:val="0"/>
      <w:marRight w:val="0"/>
      <w:marTop w:val="0"/>
      <w:marBottom w:val="0"/>
      <w:divBdr>
        <w:top w:val="none" w:sz="0" w:space="0" w:color="auto"/>
        <w:left w:val="none" w:sz="0" w:space="0" w:color="auto"/>
        <w:bottom w:val="none" w:sz="0" w:space="0" w:color="auto"/>
        <w:right w:val="none" w:sz="0" w:space="0" w:color="auto"/>
      </w:divBdr>
      <w:divsChild>
        <w:div w:id="524253527">
          <w:marLeft w:val="0"/>
          <w:marRight w:val="0"/>
          <w:marTop w:val="0"/>
          <w:marBottom w:val="0"/>
          <w:divBdr>
            <w:top w:val="none" w:sz="0" w:space="0" w:color="auto"/>
            <w:left w:val="none" w:sz="0" w:space="0" w:color="auto"/>
            <w:bottom w:val="none" w:sz="0" w:space="0" w:color="auto"/>
            <w:right w:val="none" w:sz="0" w:space="0" w:color="auto"/>
          </w:divBdr>
          <w:divsChild>
            <w:div w:id="776104207">
              <w:marLeft w:val="0"/>
              <w:marRight w:val="0"/>
              <w:marTop w:val="0"/>
              <w:marBottom w:val="0"/>
              <w:divBdr>
                <w:top w:val="none" w:sz="0" w:space="0" w:color="auto"/>
                <w:left w:val="none" w:sz="0" w:space="0" w:color="auto"/>
                <w:bottom w:val="none" w:sz="0" w:space="0" w:color="auto"/>
                <w:right w:val="none" w:sz="0" w:space="0" w:color="auto"/>
              </w:divBdr>
              <w:divsChild>
                <w:div w:id="613709737">
                  <w:marLeft w:val="0"/>
                  <w:marRight w:val="0"/>
                  <w:marTop w:val="0"/>
                  <w:marBottom w:val="0"/>
                  <w:divBdr>
                    <w:top w:val="none" w:sz="0" w:space="0" w:color="auto"/>
                    <w:left w:val="none" w:sz="0" w:space="0" w:color="auto"/>
                    <w:bottom w:val="none" w:sz="0" w:space="0" w:color="auto"/>
                    <w:right w:val="none" w:sz="0" w:space="0" w:color="auto"/>
                  </w:divBdr>
                </w:div>
              </w:divsChild>
            </w:div>
            <w:div w:id="577255336">
              <w:marLeft w:val="0"/>
              <w:marRight w:val="0"/>
              <w:marTop w:val="0"/>
              <w:marBottom w:val="0"/>
              <w:divBdr>
                <w:top w:val="none" w:sz="0" w:space="0" w:color="auto"/>
                <w:left w:val="none" w:sz="0" w:space="0" w:color="auto"/>
                <w:bottom w:val="none" w:sz="0" w:space="0" w:color="auto"/>
                <w:right w:val="none" w:sz="0" w:space="0" w:color="auto"/>
              </w:divBdr>
              <w:divsChild>
                <w:div w:id="294877036">
                  <w:marLeft w:val="0"/>
                  <w:marRight w:val="0"/>
                  <w:marTop w:val="0"/>
                  <w:marBottom w:val="0"/>
                  <w:divBdr>
                    <w:top w:val="none" w:sz="0" w:space="0" w:color="auto"/>
                    <w:left w:val="none" w:sz="0" w:space="0" w:color="auto"/>
                    <w:bottom w:val="none" w:sz="0" w:space="0" w:color="auto"/>
                    <w:right w:val="none" w:sz="0" w:space="0" w:color="auto"/>
                  </w:divBdr>
                </w:div>
              </w:divsChild>
            </w:div>
            <w:div w:id="1594237594">
              <w:marLeft w:val="0"/>
              <w:marRight w:val="0"/>
              <w:marTop w:val="0"/>
              <w:marBottom w:val="0"/>
              <w:divBdr>
                <w:top w:val="none" w:sz="0" w:space="0" w:color="auto"/>
                <w:left w:val="none" w:sz="0" w:space="0" w:color="auto"/>
                <w:bottom w:val="none" w:sz="0" w:space="0" w:color="auto"/>
                <w:right w:val="none" w:sz="0" w:space="0" w:color="auto"/>
              </w:divBdr>
              <w:divsChild>
                <w:div w:id="1238713718">
                  <w:marLeft w:val="0"/>
                  <w:marRight w:val="0"/>
                  <w:marTop w:val="0"/>
                  <w:marBottom w:val="0"/>
                  <w:divBdr>
                    <w:top w:val="none" w:sz="0" w:space="0" w:color="auto"/>
                    <w:left w:val="none" w:sz="0" w:space="0" w:color="auto"/>
                    <w:bottom w:val="none" w:sz="0" w:space="0" w:color="auto"/>
                    <w:right w:val="none" w:sz="0" w:space="0" w:color="auto"/>
                  </w:divBdr>
                </w:div>
              </w:divsChild>
            </w:div>
            <w:div w:id="658730444">
              <w:marLeft w:val="0"/>
              <w:marRight w:val="0"/>
              <w:marTop w:val="0"/>
              <w:marBottom w:val="0"/>
              <w:divBdr>
                <w:top w:val="none" w:sz="0" w:space="0" w:color="auto"/>
                <w:left w:val="none" w:sz="0" w:space="0" w:color="auto"/>
                <w:bottom w:val="none" w:sz="0" w:space="0" w:color="auto"/>
                <w:right w:val="none" w:sz="0" w:space="0" w:color="auto"/>
              </w:divBdr>
              <w:divsChild>
                <w:div w:id="2041198443">
                  <w:marLeft w:val="0"/>
                  <w:marRight w:val="0"/>
                  <w:marTop w:val="0"/>
                  <w:marBottom w:val="0"/>
                  <w:divBdr>
                    <w:top w:val="none" w:sz="0" w:space="0" w:color="auto"/>
                    <w:left w:val="none" w:sz="0" w:space="0" w:color="auto"/>
                    <w:bottom w:val="none" w:sz="0" w:space="0" w:color="auto"/>
                    <w:right w:val="none" w:sz="0" w:space="0" w:color="auto"/>
                  </w:divBdr>
                </w:div>
              </w:divsChild>
            </w:div>
            <w:div w:id="1626430159">
              <w:marLeft w:val="0"/>
              <w:marRight w:val="0"/>
              <w:marTop w:val="0"/>
              <w:marBottom w:val="0"/>
              <w:divBdr>
                <w:top w:val="none" w:sz="0" w:space="0" w:color="auto"/>
                <w:left w:val="none" w:sz="0" w:space="0" w:color="auto"/>
                <w:bottom w:val="none" w:sz="0" w:space="0" w:color="auto"/>
                <w:right w:val="none" w:sz="0" w:space="0" w:color="auto"/>
              </w:divBdr>
              <w:divsChild>
                <w:div w:id="1202740740">
                  <w:marLeft w:val="0"/>
                  <w:marRight w:val="0"/>
                  <w:marTop w:val="0"/>
                  <w:marBottom w:val="0"/>
                  <w:divBdr>
                    <w:top w:val="none" w:sz="0" w:space="0" w:color="auto"/>
                    <w:left w:val="none" w:sz="0" w:space="0" w:color="auto"/>
                    <w:bottom w:val="none" w:sz="0" w:space="0" w:color="auto"/>
                    <w:right w:val="none" w:sz="0" w:space="0" w:color="auto"/>
                  </w:divBdr>
                </w:div>
              </w:divsChild>
            </w:div>
            <w:div w:id="1979652619">
              <w:marLeft w:val="0"/>
              <w:marRight w:val="0"/>
              <w:marTop w:val="0"/>
              <w:marBottom w:val="0"/>
              <w:divBdr>
                <w:top w:val="none" w:sz="0" w:space="0" w:color="auto"/>
                <w:left w:val="none" w:sz="0" w:space="0" w:color="auto"/>
                <w:bottom w:val="none" w:sz="0" w:space="0" w:color="auto"/>
                <w:right w:val="none" w:sz="0" w:space="0" w:color="auto"/>
              </w:divBdr>
              <w:divsChild>
                <w:div w:id="1263337979">
                  <w:marLeft w:val="0"/>
                  <w:marRight w:val="0"/>
                  <w:marTop w:val="0"/>
                  <w:marBottom w:val="0"/>
                  <w:divBdr>
                    <w:top w:val="none" w:sz="0" w:space="0" w:color="auto"/>
                    <w:left w:val="none" w:sz="0" w:space="0" w:color="auto"/>
                    <w:bottom w:val="none" w:sz="0" w:space="0" w:color="auto"/>
                    <w:right w:val="none" w:sz="0" w:space="0" w:color="auto"/>
                  </w:divBdr>
                </w:div>
              </w:divsChild>
            </w:div>
            <w:div w:id="1229657002">
              <w:marLeft w:val="0"/>
              <w:marRight w:val="0"/>
              <w:marTop w:val="0"/>
              <w:marBottom w:val="0"/>
              <w:divBdr>
                <w:top w:val="none" w:sz="0" w:space="0" w:color="auto"/>
                <w:left w:val="none" w:sz="0" w:space="0" w:color="auto"/>
                <w:bottom w:val="none" w:sz="0" w:space="0" w:color="auto"/>
                <w:right w:val="none" w:sz="0" w:space="0" w:color="auto"/>
              </w:divBdr>
              <w:divsChild>
                <w:div w:id="413742376">
                  <w:marLeft w:val="0"/>
                  <w:marRight w:val="0"/>
                  <w:marTop w:val="0"/>
                  <w:marBottom w:val="0"/>
                  <w:divBdr>
                    <w:top w:val="none" w:sz="0" w:space="0" w:color="auto"/>
                    <w:left w:val="none" w:sz="0" w:space="0" w:color="auto"/>
                    <w:bottom w:val="none" w:sz="0" w:space="0" w:color="auto"/>
                    <w:right w:val="none" w:sz="0" w:space="0" w:color="auto"/>
                  </w:divBdr>
                </w:div>
              </w:divsChild>
            </w:div>
            <w:div w:id="715541103">
              <w:marLeft w:val="0"/>
              <w:marRight w:val="0"/>
              <w:marTop w:val="0"/>
              <w:marBottom w:val="0"/>
              <w:divBdr>
                <w:top w:val="none" w:sz="0" w:space="0" w:color="auto"/>
                <w:left w:val="none" w:sz="0" w:space="0" w:color="auto"/>
                <w:bottom w:val="none" w:sz="0" w:space="0" w:color="auto"/>
                <w:right w:val="none" w:sz="0" w:space="0" w:color="auto"/>
              </w:divBdr>
              <w:divsChild>
                <w:div w:id="1866096244">
                  <w:marLeft w:val="0"/>
                  <w:marRight w:val="0"/>
                  <w:marTop w:val="0"/>
                  <w:marBottom w:val="0"/>
                  <w:divBdr>
                    <w:top w:val="none" w:sz="0" w:space="0" w:color="auto"/>
                    <w:left w:val="none" w:sz="0" w:space="0" w:color="auto"/>
                    <w:bottom w:val="none" w:sz="0" w:space="0" w:color="auto"/>
                    <w:right w:val="none" w:sz="0" w:space="0" w:color="auto"/>
                  </w:divBdr>
                </w:div>
              </w:divsChild>
            </w:div>
            <w:div w:id="507329789">
              <w:marLeft w:val="0"/>
              <w:marRight w:val="0"/>
              <w:marTop w:val="0"/>
              <w:marBottom w:val="0"/>
              <w:divBdr>
                <w:top w:val="none" w:sz="0" w:space="0" w:color="auto"/>
                <w:left w:val="none" w:sz="0" w:space="0" w:color="auto"/>
                <w:bottom w:val="none" w:sz="0" w:space="0" w:color="auto"/>
                <w:right w:val="none" w:sz="0" w:space="0" w:color="auto"/>
              </w:divBdr>
              <w:divsChild>
                <w:div w:id="268588632">
                  <w:marLeft w:val="0"/>
                  <w:marRight w:val="0"/>
                  <w:marTop w:val="0"/>
                  <w:marBottom w:val="0"/>
                  <w:divBdr>
                    <w:top w:val="none" w:sz="0" w:space="0" w:color="auto"/>
                    <w:left w:val="none" w:sz="0" w:space="0" w:color="auto"/>
                    <w:bottom w:val="none" w:sz="0" w:space="0" w:color="auto"/>
                    <w:right w:val="none" w:sz="0" w:space="0" w:color="auto"/>
                  </w:divBdr>
                </w:div>
              </w:divsChild>
            </w:div>
            <w:div w:id="1317418060">
              <w:marLeft w:val="0"/>
              <w:marRight w:val="0"/>
              <w:marTop w:val="0"/>
              <w:marBottom w:val="0"/>
              <w:divBdr>
                <w:top w:val="none" w:sz="0" w:space="0" w:color="auto"/>
                <w:left w:val="none" w:sz="0" w:space="0" w:color="auto"/>
                <w:bottom w:val="none" w:sz="0" w:space="0" w:color="auto"/>
                <w:right w:val="none" w:sz="0" w:space="0" w:color="auto"/>
              </w:divBdr>
            </w:div>
            <w:div w:id="1668049771">
              <w:marLeft w:val="0"/>
              <w:marRight w:val="0"/>
              <w:marTop w:val="0"/>
              <w:marBottom w:val="0"/>
              <w:divBdr>
                <w:top w:val="none" w:sz="0" w:space="0" w:color="auto"/>
                <w:left w:val="none" w:sz="0" w:space="0" w:color="auto"/>
                <w:bottom w:val="none" w:sz="0" w:space="0" w:color="auto"/>
                <w:right w:val="none" w:sz="0" w:space="0" w:color="auto"/>
              </w:divBdr>
              <w:divsChild>
                <w:div w:id="1841113397">
                  <w:marLeft w:val="0"/>
                  <w:marRight w:val="0"/>
                  <w:marTop w:val="0"/>
                  <w:marBottom w:val="0"/>
                  <w:divBdr>
                    <w:top w:val="none" w:sz="0" w:space="0" w:color="auto"/>
                    <w:left w:val="none" w:sz="0" w:space="0" w:color="auto"/>
                    <w:bottom w:val="none" w:sz="0" w:space="0" w:color="auto"/>
                    <w:right w:val="none" w:sz="0" w:space="0" w:color="auto"/>
                  </w:divBdr>
                </w:div>
              </w:divsChild>
            </w:div>
            <w:div w:id="336661354">
              <w:marLeft w:val="0"/>
              <w:marRight w:val="0"/>
              <w:marTop w:val="0"/>
              <w:marBottom w:val="0"/>
              <w:divBdr>
                <w:top w:val="none" w:sz="0" w:space="0" w:color="auto"/>
                <w:left w:val="none" w:sz="0" w:space="0" w:color="auto"/>
                <w:bottom w:val="none" w:sz="0" w:space="0" w:color="auto"/>
                <w:right w:val="none" w:sz="0" w:space="0" w:color="auto"/>
              </w:divBdr>
              <w:divsChild>
                <w:div w:id="21350583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4435625">
              <w:marLeft w:val="0"/>
              <w:marRight w:val="0"/>
              <w:marTop w:val="0"/>
              <w:marBottom w:val="0"/>
              <w:divBdr>
                <w:top w:val="none" w:sz="0" w:space="0" w:color="auto"/>
                <w:left w:val="none" w:sz="0" w:space="0" w:color="auto"/>
                <w:bottom w:val="none" w:sz="0" w:space="0" w:color="auto"/>
                <w:right w:val="none" w:sz="0" w:space="0" w:color="auto"/>
              </w:divBdr>
              <w:divsChild>
                <w:div w:id="1980568876">
                  <w:marLeft w:val="0"/>
                  <w:marRight w:val="0"/>
                  <w:marTop w:val="0"/>
                  <w:marBottom w:val="0"/>
                  <w:divBdr>
                    <w:top w:val="none" w:sz="0" w:space="0" w:color="auto"/>
                    <w:left w:val="none" w:sz="0" w:space="0" w:color="auto"/>
                    <w:bottom w:val="none" w:sz="0" w:space="0" w:color="auto"/>
                    <w:right w:val="none" w:sz="0" w:space="0" w:color="auto"/>
                  </w:divBdr>
                </w:div>
              </w:divsChild>
            </w:div>
            <w:div w:id="127556905">
              <w:marLeft w:val="0"/>
              <w:marRight w:val="0"/>
              <w:marTop w:val="0"/>
              <w:marBottom w:val="0"/>
              <w:divBdr>
                <w:top w:val="none" w:sz="0" w:space="0" w:color="auto"/>
                <w:left w:val="none" w:sz="0" w:space="0" w:color="auto"/>
                <w:bottom w:val="none" w:sz="0" w:space="0" w:color="auto"/>
                <w:right w:val="none" w:sz="0" w:space="0" w:color="auto"/>
              </w:divBdr>
              <w:divsChild>
                <w:div w:id="14961468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1003247">
              <w:marLeft w:val="0"/>
              <w:marRight w:val="0"/>
              <w:marTop w:val="0"/>
              <w:marBottom w:val="0"/>
              <w:divBdr>
                <w:top w:val="none" w:sz="0" w:space="0" w:color="auto"/>
                <w:left w:val="none" w:sz="0" w:space="0" w:color="auto"/>
                <w:bottom w:val="none" w:sz="0" w:space="0" w:color="auto"/>
                <w:right w:val="none" w:sz="0" w:space="0" w:color="auto"/>
              </w:divBdr>
              <w:divsChild>
                <w:div w:id="331881203">
                  <w:marLeft w:val="0"/>
                  <w:marRight w:val="0"/>
                  <w:marTop w:val="0"/>
                  <w:marBottom w:val="0"/>
                  <w:divBdr>
                    <w:top w:val="none" w:sz="0" w:space="0" w:color="auto"/>
                    <w:left w:val="none" w:sz="0" w:space="0" w:color="auto"/>
                    <w:bottom w:val="none" w:sz="0" w:space="0" w:color="auto"/>
                    <w:right w:val="none" w:sz="0" w:space="0" w:color="auto"/>
                  </w:divBdr>
                </w:div>
              </w:divsChild>
            </w:div>
            <w:div w:id="661083705">
              <w:marLeft w:val="0"/>
              <w:marRight w:val="0"/>
              <w:marTop w:val="0"/>
              <w:marBottom w:val="0"/>
              <w:divBdr>
                <w:top w:val="none" w:sz="0" w:space="0" w:color="auto"/>
                <w:left w:val="none" w:sz="0" w:space="0" w:color="auto"/>
                <w:bottom w:val="none" w:sz="0" w:space="0" w:color="auto"/>
                <w:right w:val="none" w:sz="0" w:space="0" w:color="auto"/>
              </w:divBdr>
              <w:divsChild>
                <w:div w:id="18751911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3585873">
              <w:marLeft w:val="0"/>
              <w:marRight w:val="0"/>
              <w:marTop w:val="0"/>
              <w:marBottom w:val="0"/>
              <w:divBdr>
                <w:top w:val="none" w:sz="0" w:space="0" w:color="auto"/>
                <w:left w:val="none" w:sz="0" w:space="0" w:color="auto"/>
                <w:bottom w:val="none" w:sz="0" w:space="0" w:color="auto"/>
                <w:right w:val="none" w:sz="0" w:space="0" w:color="auto"/>
              </w:divBdr>
              <w:divsChild>
                <w:div w:id="1551459887">
                  <w:marLeft w:val="0"/>
                  <w:marRight w:val="0"/>
                  <w:marTop w:val="0"/>
                  <w:marBottom w:val="0"/>
                  <w:divBdr>
                    <w:top w:val="none" w:sz="0" w:space="0" w:color="auto"/>
                    <w:left w:val="none" w:sz="0" w:space="0" w:color="auto"/>
                    <w:bottom w:val="none" w:sz="0" w:space="0" w:color="auto"/>
                    <w:right w:val="none" w:sz="0" w:space="0" w:color="auto"/>
                  </w:divBdr>
                </w:div>
              </w:divsChild>
            </w:div>
            <w:div w:id="1009017426">
              <w:marLeft w:val="0"/>
              <w:marRight w:val="0"/>
              <w:marTop w:val="0"/>
              <w:marBottom w:val="0"/>
              <w:divBdr>
                <w:top w:val="none" w:sz="0" w:space="0" w:color="auto"/>
                <w:left w:val="none" w:sz="0" w:space="0" w:color="auto"/>
                <w:bottom w:val="none" w:sz="0" w:space="0" w:color="auto"/>
                <w:right w:val="none" w:sz="0" w:space="0" w:color="auto"/>
              </w:divBdr>
              <w:divsChild>
                <w:div w:id="2062828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91513504">
              <w:marLeft w:val="0"/>
              <w:marRight w:val="0"/>
              <w:marTop w:val="0"/>
              <w:marBottom w:val="0"/>
              <w:divBdr>
                <w:top w:val="none" w:sz="0" w:space="0" w:color="auto"/>
                <w:left w:val="none" w:sz="0" w:space="0" w:color="auto"/>
                <w:bottom w:val="none" w:sz="0" w:space="0" w:color="auto"/>
                <w:right w:val="none" w:sz="0" w:space="0" w:color="auto"/>
              </w:divBdr>
              <w:divsChild>
                <w:div w:id="2005668251">
                  <w:marLeft w:val="0"/>
                  <w:marRight w:val="0"/>
                  <w:marTop w:val="0"/>
                  <w:marBottom w:val="0"/>
                  <w:divBdr>
                    <w:top w:val="none" w:sz="0" w:space="0" w:color="auto"/>
                    <w:left w:val="none" w:sz="0" w:space="0" w:color="auto"/>
                    <w:bottom w:val="none" w:sz="0" w:space="0" w:color="auto"/>
                    <w:right w:val="none" w:sz="0" w:space="0" w:color="auto"/>
                  </w:divBdr>
                </w:div>
              </w:divsChild>
            </w:div>
            <w:div w:id="356541799">
              <w:marLeft w:val="0"/>
              <w:marRight w:val="0"/>
              <w:marTop w:val="0"/>
              <w:marBottom w:val="0"/>
              <w:divBdr>
                <w:top w:val="none" w:sz="0" w:space="0" w:color="auto"/>
                <w:left w:val="none" w:sz="0" w:space="0" w:color="auto"/>
                <w:bottom w:val="none" w:sz="0" w:space="0" w:color="auto"/>
                <w:right w:val="none" w:sz="0" w:space="0" w:color="auto"/>
              </w:divBdr>
              <w:divsChild>
                <w:div w:id="9676605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901947">
              <w:marLeft w:val="0"/>
              <w:marRight w:val="0"/>
              <w:marTop w:val="0"/>
              <w:marBottom w:val="0"/>
              <w:divBdr>
                <w:top w:val="none" w:sz="0" w:space="0" w:color="auto"/>
                <w:left w:val="none" w:sz="0" w:space="0" w:color="auto"/>
                <w:bottom w:val="none" w:sz="0" w:space="0" w:color="auto"/>
                <w:right w:val="none" w:sz="0" w:space="0" w:color="auto"/>
              </w:divBdr>
              <w:divsChild>
                <w:div w:id="1191644585">
                  <w:marLeft w:val="0"/>
                  <w:marRight w:val="0"/>
                  <w:marTop w:val="0"/>
                  <w:marBottom w:val="0"/>
                  <w:divBdr>
                    <w:top w:val="none" w:sz="0" w:space="0" w:color="auto"/>
                    <w:left w:val="none" w:sz="0" w:space="0" w:color="auto"/>
                    <w:bottom w:val="none" w:sz="0" w:space="0" w:color="auto"/>
                    <w:right w:val="none" w:sz="0" w:space="0" w:color="auto"/>
                  </w:divBdr>
                </w:div>
              </w:divsChild>
            </w:div>
            <w:div w:id="1357735469">
              <w:marLeft w:val="0"/>
              <w:marRight w:val="0"/>
              <w:marTop w:val="0"/>
              <w:marBottom w:val="0"/>
              <w:divBdr>
                <w:top w:val="none" w:sz="0" w:space="0" w:color="auto"/>
                <w:left w:val="none" w:sz="0" w:space="0" w:color="auto"/>
                <w:bottom w:val="none" w:sz="0" w:space="0" w:color="auto"/>
                <w:right w:val="none" w:sz="0" w:space="0" w:color="auto"/>
              </w:divBdr>
              <w:divsChild>
                <w:div w:id="3533827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9059913">
              <w:marLeft w:val="0"/>
              <w:marRight w:val="0"/>
              <w:marTop w:val="0"/>
              <w:marBottom w:val="0"/>
              <w:divBdr>
                <w:top w:val="none" w:sz="0" w:space="0" w:color="auto"/>
                <w:left w:val="none" w:sz="0" w:space="0" w:color="auto"/>
                <w:bottom w:val="none" w:sz="0" w:space="0" w:color="auto"/>
                <w:right w:val="none" w:sz="0" w:space="0" w:color="auto"/>
              </w:divBdr>
              <w:divsChild>
                <w:div w:id="1917543650">
                  <w:marLeft w:val="0"/>
                  <w:marRight w:val="0"/>
                  <w:marTop w:val="0"/>
                  <w:marBottom w:val="0"/>
                  <w:divBdr>
                    <w:top w:val="none" w:sz="0" w:space="0" w:color="auto"/>
                    <w:left w:val="none" w:sz="0" w:space="0" w:color="auto"/>
                    <w:bottom w:val="none" w:sz="0" w:space="0" w:color="auto"/>
                    <w:right w:val="none" w:sz="0" w:space="0" w:color="auto"/>
                  </w:divBdr>
                </w:div>
              </w:divsChild>
            </w:div>
            <w:div w:id="1862813111">
              <w:marLeft w:val="0"/>
              <w:marRight w:val="0"/>
              <w:marTop w:val="0"/>
              <w:marBottom w:val="0"/>
              <w:divBdr>
                <w:top w:val="none" w:sz="0" w:space="0" w:color="auto"/>
                <w:left w:val="none" w:sz="0" w:space="0" w:color="auto"/>
                <w:bottom w:val="none" w:sz="0" w:space="0" w:color="auto"/>
                <w:right w:val="none" w:sz="0" w:space="0" w:color="auto"/>
              </w:divBdr>
              <w:divsChild>
                <w:div w:id="1801529566">
                  <w:marLeft w:val="0"/>
                  <w:marRight w:val="0"/>
                  <w:marTop w:val="0"/>
                  <w:marBottom w:val="0"/>
                  <w:divBdr>
                    <w:top w:val="none" w:sz="0" w:space="0" w:color="auto"/>
                    <w:left w:val="none" w:sz="0" w:space="0" w:color="auto"/>
                    <w:bottom w:val="none" w:sz="0" w:space="0" w:color="auto"/>
                    <w:right w:val="none" w:sz="0" w:space="0" w:color="auto"/>
                  </w:divBdr>
                </w:div>
              </w:divsChild>
            </w:div>
            <w:div w:id="809640604">
              <w:marLeft w:val="0"/>
              <w:marRight w:val="0"/>
              <w:marTop w:val="0"/>
              <w:marBottom w:val="0"/>
              <w:divBdr>
                <w:top w:val="none" w:sz="0" w:space="0" w:color="auto"/>
                <w:left w:val="none" w:sz="0" w:space="0" w:color="auto"/>
                <w:bottom w:val="none" w:sz="0" w:space="0" w:color="auto"/>
                <w:right w:val="none" w:sz="0" w:space="0" w:color="auto"/>
              </w:divBdr>
              <w:divsChild>
                <w:div w:id="743530531">
                  <w:marLeft w:val="0"/>
                  <w:marRight w:val="0"/>
                  <w:marTop w:val="0"/>
                  <w:marBottom w:val="0"/>
                  <w:divBdr>
                    <w:top w:val="none" w:sz="0" w:space="0" w:color="auto"/>
                    <w:left w:val="none" w:sz="0" w:space="0" w:color="auto"/>
                    <w:bottom w:val="none" w:sz="0" w:space="0" w:color="auto"/>
                    <w:right w:val="none" w:sz="0" w:space="0" w:color="auto"/>
                  </w:divBdr>
                </w:div>
              </w:divsChild>
            </w:div>
            <w:div w:id="1511987586">
              <w:marLeft w:val="0"/>
              <w:marRight w:val="0"/>
              <w:marTop w:val="0"/>
              <w:marBottom w:val="0"/>
              <w:divBdr>
                <w:top w:val="none" w:sz="0" w:space="0" w:color="auto"/>
                <w:left w:val="none" w:sz="0" w:space="0" w:color="auto"/>
                <w:bottom w:val="none" w:sz="0" w:space="0" w:color="auto"/>
                <w:right w:val="none" w:sz="0" w:space="0" w:color="auto"/>
              </w:divBdr>
            </w:div>
            <w:div w:id="1182625713">
              <w:marLeft w:val="0"/>
              <w:marRight w:val="0"/>
              <w:marTop w:val="0"/>
              <w:marBottom w:val="0"/>
              <w:divBdr>
                <w:top w:val="none" w:sz="0" w:space="0" w:color="auto"/>
                <w:left w:val="none" w:sz="0" w:space="0" w:color="auto"/>
                <w:bottom w:val="none" w:sz="0" w:space="0" w:color="auto"/>
                <w:right w:val="none" w:sz="0" w:space="0" w:color="auto"/>
              </w:divBdr>
              <w:divsChild>
                <w:div w:id="648048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0906968">
              <w:marLeft w:val="0"/>
              <w:marRight w:val="0"/>
              <w:marTop w:val="0"/>
              <w:marBottom w:val="0"/>
              <w:divBdr>
                <w:top w:val="none" w:sz="0" w:space="0" w:color="auto"/>
                <w:left w:val="none" w:sz="0" w:space="0" w:color="auto"/>
                <w:bottom w:val="none" w:sz="0" w:space="0" w:color="auto"/>
                <w:right w:val="none" w:sz="0" w:space="0" w:color="auto"/>
              </w:divBdr>
              <w:divsChild>
                <w:div w:id="1991669120">
                  <w:marLeft w:val="0"/>
                  <w:marRight w:val="0"/>
                  <w:marTop w:val="0"/>
                  <w:marBottom w:val="0"/>
                  <w:divBdr>
                    <w:top w:val="none" w:sz="0" w:space="0" w:color="auto"/>
                    <w:left w:val="none" w:sz="0" w:space="0" w:color="auto"/>
                    <w:bottom w:val="none" w:sz="0" w:space="0" w:color="auto"/>
                    <w:right w:val="none" w:sz="0" w:space="0" w:color="auto"/>
                  </w:divBdr>
                </w:div>
              </w:divsChild>
            </w:div>
            <w:div w:id="319038571">
              <w:marLeft w:val="0"/>
              <w:marRight w:val="0"/>
              <w:marTop w:val="0"/>
              <w:marBottom w:val="0"/>
              <w:divBdr>
                <w:top w:val="none" w:sz="0" w:space="0" w:color="auto"/>
                <w:left w:val="none" w:sz="0" w:space="0" w:color="auto"/>
                <w:bottom w:val="none" w:sz="0" w:space="0" w:color="auto"/>
                <w:right w:val="none" w:sz="0" w:space="0" w:color="auto"/>
              </w:divBdr>
              <w:divsChild>
                <w:div w:id="17141155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397602">
              <w:marLeft w:val="0"/>
              <w:marRight w:val="0"/>
              <w:marTop w:val="0"/>
              <w:marBottom w:val="0"/>
              <w:divBdr>
                <w:top w:val="none" w:sz="0" w:space="0" w:color="auto"/>
                <w:left w:val="none" w:sz="0" w:space="0" w:color="auto"/>
                <w:bottom w:val="none" w:sz="0" w:space="0" w:color="auto"/>
                <w:right w:val="none" w:sz="0" w:space="0" w:color="auto"/>
              </w:divBdr>
              <w:divsChild>
                <w:div w:id="961619570">
                  <w:marLeft w:val="0"/>
                  <w:marRight w:val="0"/>
                  <w:marTop w:val="0"/>
                  <w:marBottom w:val="0"/>
                  <w:divBdr>
                    <w:top w:val="none" w:sz="0" w:space="0" w:color="auto"/>
                    <w:left w:val="none" w:sz="0" w:space="0" w:color="auto"/>
                    <w:bottom w:val="none" w:sz="0" w:space="0" w:color="auto"/>
                    <w:right w:val="none" w:sz="0" w:space="0" w:color="auto"/>
                  </w:divBdr>
                </w:div>
              </w:divsChild>
            </w:div>
            <w:div w:id="758141915">
              <w:marLeft w:val="0"/>
              <w:marRight w:val="0"/>
              <w:marTop w:val="0"/>
              <w:marBottom w:val="0"/>
              <w:divBdr>
                <w:top w:val="none" w:sz="0" w:space="0" w:color="auto"/>
                <w:left w:val="none" w:sz="0" w:space="0" w:color="auto"/>
                <w:bottom w:val="none" w:sz="0" w:space="0" w:color="auto"/>
                <w:right w:val="none" w:sz="0" w:space="0" w:color="auto"/>
              </w:divBdr>
              <w:divsChild>
                <w:div w:id="171381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3053358">
              <w:marLeft w:val="0"/>
              <w:marRight w:val="0"/>
              <w:marTop w:val="0"/>
              <w:marBottom w:val="0"/>
              <w:divBdr>
                <w:top w:val="none" w:sz="0" w:space="0" w:color="auto"/>
                <w:left w:val="none" w:sz="0" w:space="0" w:color="auto"/>
                <w:bottom w:val="none" w:sz="0" w:space="0" w:color="auto"/>
                <w:right w:val="none" w:sz="0" w:space="0" w:color="auto"/>
              </w:divBdr>
              <w:divsChild>
                <w:div w:id="6379973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7804201">
              <w:marLeft w:val="0"/>
              <w:marRight w:val="0"/>
              <w:marTop w:val="0"/>
              <w:marBottom w:val="0"/>
              <w:divBdr>
                <w:top w:val="none" w:sz="0" w:space="0" w:color="auto"/>
                <w:left w:val="none" w:sz="0" w:space="0" w:color="auto"/>
                <w:bottom w:val="none" w:sz="0" w:space="0" w:color="auto"/>
                <w:right w:val="none" w:sz="0" w:space="0" w:color="auto"/>
              </w:divBdr>
              <w:divsChild>
                <w:div w:id="438378789">
                  <w:marLeft w:val="0"/>
                  <w:marRight w:val="0"/>
                  <w:marTop w:val="0"/>
                  <w:marBottom w:val="0"/>
                  <w:divBdr>
                    <w:top w:val="none" w:sz="0" w:space="0" w:color="auto"/>
                    <w:left w:val="none" w:sz="0" w:space="0" w:color="auto"/>
                    <w:bottom w:val="none" w:sz="0" w:space="0" w:color="auto"/>
                    <w:right w:val="none" w:sz="0" w:space="0" w:color="auto"/>
                  </w:divBdr>
                </w:div>
              </w:divsChild>
            </w:div>
            <w:div w:id="1200508569">
              <w:marLeft w:val="0"/>
              <w:marRight w:val="0"/>
              <w:marTop w:val="0"/>
              <w:marBottom w:val="0"/>
              <w:divBdr>
                <w:top w:val="none" w:sz="0" w:space="0" w:color="auto"/>
                <w:left w:val="none" w:sz="0" w:space="0" w:color="auto"/>
                <w:bottom w:val="none" w:sz="0" w:space="0" w:color="auto"/>
                <w:right w:val="none" w:sz="0" w:space="0" w:color="auto"/>
              </w:divBdr>
              <w:divsChild>
                <w:div w:id="5375467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9074842">
              <w:marLeft w:val="0"/>
              <w:marRight w:val="0"/>
              <w:marTop w:val="0"/>
              <w:marBottom w:val="0"/>
              <w:divBdr>
                <w:top w:val="none" w:sz="0" w:space="0" w:color="auto"/>
                <w:left w:val="none" w:sz="0" w:space="0" w:color="auto"/>
                <w:bottom w:val="none" w:sz="0" w:space="0" w:color="auto"/>
                <w:right w:val="none" w:sz="0" w:space="0" w:color="auto"/>
              </w:divBdr>
              <w:divsChild>
                <w:div w:id="1635988612">
                  <w:marLeft w:val="0"/>
                  <w:marRight w:val="0"/>
                  <w:marTop w:val="0"/>
                  <w:marBottom w:val="0"/>
                  <w:divBdr>
                    <w:top w:val="none" w:sz="0" w:space="0" w:color="auto"/>
                    <w:left w:val="none" w:sz="0" w:space="0" w:color="auto"/>
                    <w:bottom w:val="none" w:sz="0" w:space="0" w:color="auto"/>
                    <w:right w:val="none" w:sz="0" w:space="0" w:color="auto"/>
                  </w:divBdr>
                </w:div>
              </w:divsChild>
            </w:div>
            <w:div w:id="1326009431">
              <w:marLeft w:val="0"/>
              <w:marRight w:val="0"/>
              <w:marTop w:val="0"/>
              <w:marBottom w:val="0"/>
              <w:divBdr>
                <w:top w:val="none" w:sz="0" w:space="0" w:color="auto"/>
                <w:left w:val="none" w:sz="0" w:space="0" w:color="auto"/>
                <w:bottom w:val="none" w:sz="0" w:space="0" w:color="auto"/>
                <w:right w:val="none" w:sz="0" w:space="0" w:color="auto"/>
              </w:divBdr>
              <w:divsChild>
                <w:div w:id="2383647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4401042">
              <w:marLeft w:val="0"/>
              <w:marRight w:val="0"/>
              <w:marTop w:val="0"/>
              <w:marBottom w:val="0"/>
              <w:divBdr>
                <w:top w:val="none" w:sz="0" w:space="0" w:color="auto"/>
                <w:left w:val="none" w:sz="0" w:space="0" w:color="auto"/>
                <w:bottom w:val="none" w:sz="0" w:space="0" w:color="auto"/>
                <w:right w:val="none" w:sz="0" w:space="0" w:color="auto"/>
              </w:divBdr>
              <w:divsChild>
                <w:div w:id="1238632761">
                  <w:marLeft w:val="0"/>
                  <w:marRight w:val="0"/>
                  <w:marTop w:val="0"/>
                  <w:marBottom w:val="0"/>
                  <w:divBdr>
                    <w:top w:val="none" w:sz="0" w:space="0" w:color="auto"/>
                    <w:left w:val="none" w:sz="0" w:space="0" w:color="auto"/>
                    <w:bottom w:val="none" w:sz="0" w:space="0" w:color="auto"/>
                    <w:right w:val="none" w:sz="0" w:space="0" w:color="auto"/>
                  </w:divBdr>
                </w:div>
              </w:divsChild>
            </w:div>
            <w:div w:id="456488081">
              <w:marLeft w:val="0"/>
              <w:marRight w:val="0"/>
              <w:marTop w:val="0"/>
              <w:marBottom w:val="0"/>
              <w:divBdr>
                <w:top w:val="none" w:sz="0" w:space="0" w:color="auto"/>
                <w:left w:val="none" w:sz="0" w:space="0" w:color="auto"/>
                <w:bottom w:val="none" w:sz="0" w:space="0" w:color="auto"/>
                <w:right w:val="none" w:sz="0" w:space="0" w:color="auto"/>
              </w:divBdr>
              <w:divsChild>
                <w:div w:id="2039315435">
                  <w:marLeft w:val="0"/>
                  <w:marRight w:val="0"/>
                  <w:marTop w:val="0"/>
                  <w:marBottom w:val="0"/>
                  <w:divBdr>
                    <w:top w:val="none" w:sz="0" w:space="0" w:color="auto"/>
                    <w:left w:val="none" w:sz="0" w:space="0" w:color="auto"/>
                    <w:bottom w:val="none" w:sz="0" w:space="0" w:color="auto"/>
                    <w:right w:val="none" w:sz="0" w:space="0" w:color="auto"/>
                  </w:divBdr>
                </w:div>
              </w:divsChild>
            </w:div>
            <w:div w:id="1613856568">
              <w:marLeft w:val="0"/>
              <w:marRight w:val="0"/>
              <w:marTop w:val="0"/>
              <w:marBottom w:val="0"/>
              <w:divBdr>
                <w:top w:val="none" w:sz="0" w:space="0" w:color="auto"/>
                <w:left w:val="none" w:sz="0" w:space="0" w:color="auto"/>
                <w:bottom w:val="none" w:sz="0" w:space="0" w:color="auto"/>
                <w:right w:val="none" w:sz="0" w:space="0" w:color="auto"/>
              </w:divBdr>
              <w:divsChild>
                <w:div w:id="1998142033">
                  <w:marLeft w:val="0"/>
                  <w:marRight w:val="0"/>
                  <w:marTop w:val="0"/>
                  <w:marBottom w:val="0"/>
                  <w:divBdr>
                    <w:top w:val="none" w:sz="0" w:space="0" w:color="auto"/>
                    <w:left w:val="none" w:sz="0" w:space="0" w:color="auto"/>
                    <w:bottom w:val="none" w:sz="0" w:space="0" w:color="auto"/>
                    <w:right w:val="none" w:sz="0" w:space="0" w:color="auto"/>
                  </w:divBdr>
                </w:div>
              </w:divsChild>
            </w:div>
            <w:div w:id="1002011291">
              <w:marLeft w:val="0"/>
              <w:marRight w:val="0"/>
              <w:marTop w:val="0"/>
              <w:marBottom w:val="0"/>
              <w:divBdr>
                <w:top w:val="none" w:sz="0" w:space="0" w:color="auto"/>
                <w:left w:val="none" w:sz="0" w:space="0" w:color="auto"/>
                <w:bottom w:val="none" w:sz="0" w:space="0" w:color="auto"/>
                <w:right w:val="none" w:sz="0" w:space="0" w:color="auto"/>
              </w:divBdr>
              <w:divsChild>
                <w:div w:id="858590123">
                  <w:marLeft w:val="0"/>
                  <w:marRight w:val="0"/>
                  <w:marTop w:val="0"/>
                  <w:marBottom w:val="0"/>
                  <w:divBdr>
                    <w:top w:val="none" w:sz="0" w:space="0" w:color="auto"/>
                    <w:left w:val="none" w:sz="0" w:space="0" w:color="auto"/>
                    <w:bottom w:val="none" w:sz="0" w:space="0" w:color="auto"/>
                    <w:right w:val="none" w:sz="0" w:space="0" w:color="auto"/>
                  </w:divBdr>
                </w:div>
              </w:divsChild>
            </w:div>
            <w:div w:id="832721322">
              <w:marLeft w:val="0"/>
              <w:marRight w:val="0"/>
              <w:marTop w:val="0"/>
              <w:marBottom w:val="0"/>
              <w:divBdr>
                <w:top w:val="none" w:sz="0" w:space="0" w:color="auto"/>
                <w:left w:val="none" w:sz="0" w:space="0" w:color="auto"/>
                <w:bottom w:val="none" w:sz="0" w:space="0" w:color="auto"/>
                <w:right w:val="none" w:sz="0" w:space="0" w:color="auto"/>
              </w:divBdr>
              <w:divsChild>
                <w:div w:id="838930948">
                  <w:marLeft w:val="0"/>
                  <w:marRight w:val="0"/>
                  <w:marTop w:val="0"/>
                  <w:marBottom w:val="0"/>
                  <w:divBdr>
                    <w:top w:val="none" w:sz="0" w:space="0" w:color="auto"/>
                    <w:left w:val="none" w:sz="0" w:space="0" w:color="auto"/>
                    <w:bottom w:val="none" w:sz="0" w:space="0" w:color="auto"/>
                    <w:right w:val="none" w:sz="0" w:space="0" w:color="auto"/>
                  </w:divBdr>
                </w:div>
              </w:divsChild>
            </w:div>
            <w:div w:id="929964968">
              <w:marLeft w:val="0"/>
              <w:marRight w:val="0"/>
              <w:marTop w:val="0"/>
              <w:marBottom w:val="0"/>
              <w:divBdr>
                <w:top w:val="none" w:sz="0" w:space="0" w:color="auto"/>
                <w:left w:val="none" w:sz="0" w:space="0" w:color="auto"/>
                <w:bottom w:val="none" w:sz="0" w:space="0" w:color="auto"/>
                <w:right w:val="none" w:sz="0" w:space="0" w:color="auto"/>
              </w:divBdr>
              <w:divsChild>
                <w:div w:id="2067407489">
                  <w:marLeft w:val="0"/>
                  <w:marRight w:val="0"/>
                  <w:marTop w:val="0"/>
                  <w:marBottom w:val="0"/>
                  <w:divBdr>
                    <w:top w:val="none" w:sz="0" w:space="0" w:color="auto"/>
                    <w:left w:val="none" w:sz="0" w:space="0" w:color="auto"/>
                    <w:bottom w:val="none" w:sz="0" w:space="0" w:color="auto"/>
                    <w:right w:val="none" w:sz="0" w:space="0" w:color="auto"/>
                  </w:divBdr>
                </w:div>
              </w:divsChild>
            </w:div>
            <w:div w:id="1255171095">
              <w:marLeft w:val="0"/>
              <w:marRight w:val="0"/>
              <w:marTop w:val="0"/>
              <w:marBottom w:val="0"/>
              <w:divBdr>
                <w:top w:val="none" w:sz="0" w:space="0" w:color="auto"/>
                <w:left w:val="none" w:sz="0" w:space="0" w:color="auto"/>
                <w:bottom w:val="none" w:sz="0" w:space="0" w:color="auto"/>
                <w:right w:val="none" w:sz="0" w:space="0" w:color="auto"/>
              </w:divBdr>
              <w:divsChild>
                <w:div w:id="131871232">
                  <w:marLeft w:val="0"/>
                  <w:marRight w:val="0"/>
                  <w:marTop w:val="0"/>
                  <w:marBottom w:val="0"/>
                  <w:divBdr>
                    <w:top w:val="none" w:sz="0" w:space="0" w:color="auto"/>
                    <w:left w:val="none" w:sz="0" w:space="0" w:color="auto"/>
                    <w:bottom w:val="none" w:sz="0" w:space="0" w:color="auto"/>
                    <w:right w:val="none" w:sz="0" w:space="0" w:color="auto"/>
                  </w:divBdr>
                </w:div>
              </w:divsChild>
            </w:div>
            <w:div w:id="1636325809">
              <w:marLeft w:val="0"/>
              <w:marRight w:val="0"/>
              <w:marTop w:val="0"/>
              <w:marBottom w:val="0"/>
              <w:divBdr>
                <w:top w:val="none" w:sz="0" w:space="0" w:color="auto"/>
                <w:left w:val="none" w:sz="0" w:space="0" w:color="auto"/>
                <w:bottom w:val="none" w:sz="0" w:space="0" w:color="auto"/>
                <w:right w:val="none" w:sz="0" w:space="0" w:color="auto"/>
              </w:divBdr>
              <w:divsChild>
                <w:div w:id="2016303436">
                  <w:marLeft w:val="0"/>
                  <w:marRight w:val="0"/>
                  <w:marTop w:val="0"/>
                  <w:marBottom w:val="0"/>
                  <w:divBdr>
                    <w:top w:val="none" w:sz="0" w:space="0" w:color="auto"/>
                    <w:left w:val="none" w:sz="0" w:space="0" w:color="auto"/>
                    <w:bottom w:val="none" w:sz="0" w:space="0" w:color="auto"/>
                    <w:right w:val="none" w:sz="0" w:space="0" w:color="auto"/>
                  </w:divBdr>
                </w:div>
              </w:divsChild>
            </w:div>
            <w:div w:id="1383751274">
              <w:marLeft w:val="0"/>
              <w:marRight w:val="0"/>
              <w:marTop w:val="0"/>
              <w:marBottom w:val="0"/>
              <w:divBdr>
                <w:top w:val="none" w:sz="0" w:space="0" w:color="auto"/>
                <w:left w:val="none" w:sz="0" w:space="0" w:color="auto"/>
                <w:bottom w:val="none" w:sz="0" w:space="0" w:color="auto"/>
                <w:right w:val="none" w:sz="0" w:space="0" w:color="auto"/>
              </w:divBdr>
              <w:divsChild>
                <w:div w:id="208417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096">
          <w:marLeft w:val="0"/>
          <w:marRight w:val="0"/>
          <w:marTop w:val="0"/>
          <w:marBottom w:val="0"/>
          <w:divBdr>
            <w:top w:val="none" w:sz="0" w:space="0" w:color="auto"/>
            <w:left w:val="none" w:sz="0" w:space="0" w:color="auto"/>
            <w:bottom w:val="none" w:sz="0" w:space="0" w:color="auto"/>
            <w:right w:val="none" w:sz="0" w:space="0" w:color="auto"/>
          </w:divBdr>
          <w:divsChild>
            <w:div w:id="520893594">
              <w:marLeft w:val="0"/>
              <w:marRight w:val="0"/>
              <w:marTop w:val="0"/>
              <w:marBottom w:val="0"/>
              <w:divBdr>
                <w:top w:val="none" w:sz="0" w:space="0" w:color="auto"/>
                <w:left w:val="none" w:sz="0" w:space="0" w:color="auto"/>
                <w:bottom w:val="none" w:sz="0" w:space="0" w:color="auto"/>
                <w:right w:val="none" w:sz="0" w:space="0" w:color="auto"/>
              </w:divBdr>
              <w:divsChild>
                <w:div w:id="27611246">
                  <w:marLeft w:val="0"/>
                  <w:marRight w:val="0"/>
                  <w:marTop w:val="0"/>
                  <w:marBottom w:val="0"/>
                  <w:divBdr>
                    <w:top w:val="none" w:sz="0" w:space="0" w:color="auto"/>
                    <w:left w:val="none" w:sz="0" w:space="0" w:color="auto"/>
                    <w:bottom w:val="none" w:sz="0" w:space="0" w:color="auto"/>
                    <w:right w:val="none" w:sz="0" w:space="0" w:color="auto"/>
                  </w:divBdr>
                  <w:divsChild>
                    <w:div w:id="642154012">
                      <w:marLeft w:val="0"/>
                      <w:marRight w:val="0"/>
                      <w:marTop w:val="0"/>
                      <w:marBottom w:val="0"/>
                      <w:divBdr>
                        <w:top w:val="none" w:sz="0" w:space="0" w:color="auto"/>
                        <w:left w:val="none" w:sz="0" w:space="0" w:color="auto"/>
                        <w:bottom w:val="none" w:sz="0" w:space="0" w:color="auto"/>
                        <w:right w:val="none" w:sz="0" w:space="0" w:color="auto"/>
                      </w:divBdr>
                    </w:div>
                    <w:div w:id="61842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942405">
              <w:marLeft w:val="0"/>
              <w:marRight w:val="0"/>
              <w:marTop w:val="0"/>
              <w:marBottom w:val="0"/>
              <w:divBdr>
                <w:top w:val="none" w:sz="0" w:space="0" w:color="auto"/>
                <w:left w:val="none" w:sz="0" w:space="0" w:color="auto"/>
                <w:bottom w:val="none" w:sz="0" w:space="0" w:color="auto"/>
                <w:right w:val="none" w:sz="0" w:space="0" w:color="auto"/>
              </w:divBdr>
              <w:divsChild>
                <w:div w:id="56233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0495">
          <w:marLeft w:val="0"/>
          <w:marRight w:val="0"/>
          <w:marTop w:val="0"/>
          <w:marBottom w:val="0"/>
          <w:divBdr>
            <w:top w:val="none" w:sz="0" w:space="0" w:color="auto"/>
            <w:left w:val="none" w:sz="0" w:space="0" w:color="auto"/>
            <w:bottom w:val="none" w:sz="0" w:space="0" w:color="auto"/>
            <w:right w:val="none" w:sz="0" w:space="0" w:color="auto"/>
          </w:divBdr>
          <w:divsChild>
            <w:div w:id="42101068">
              <w:marLeft w:val="0"/>
              <w:marRight w:val="0"/>
              <w:marTop w:val="0"/>
              <w:marBottom w:val="0"/>
              <w:divBdr>
                <w:top w:val="none" w:sz="0" w:space="0" w:color="auto"/>
                <w:left w:val="none" w:sz="0" w:space="0" w:color="auto"/>
                <w:bottom w:val="none" w:sz="0" w:space="0" w:color="auto"/>
                <w:right w:val="none" w:sz="0" w:space="0" w:color="auto"/>
              </w:divBdr>
              <w:divsChild>
                <w:div w:id="838664706">
                  <w:marLeft w:val="0"/>
                  <w:marRight w:val="0"/>
                  <w:marTop w:val="0"/>
                  <w:marBottom w:val="0"/>
                  <w:divBdr>
                    <w:top w:val="none" w:sz="0" w:space="0" w:color="auto"/>
                    <w:left w:val="none" w:sz="0" w:space="0" w:color="auto"/>
                    <w:bottom w:val="none" w:sz="0" w:space="0" w:color="auto"/>
                    <w:right w:val="none" w:sz="0" w:space="0" w:color="auto"/>
                  </w:divBdr>
                  <w:divsChild>
                    <w:div w:id="165406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460267">
              <w:marLeft w:val="0"/>
              <w:marRight w:val="0"/>
              <w:marTop w:val="0"/>
              <w:marBottom w:val="0"/>
              <w:divBdr>
                <w:top w:val="none" w:sz="0" w:space="0" w:color="auto"/>
                <w:left w:val="none" w:sz="0" w:space="0" w:color="auto"/>
                <w:bottom w:val="none" w:sz="0" w:space="0" w:color="auto"/>
                <w:right w:val="none" w:sz="0" w:space="0" w:color="auto"/>
              </w:divBdr>
            </w:div>
          </w:divsChild>
        </w:div>
        <w:div w:id="222258075">
          <w:marLeft w:val="0"/>
          <w:marRight w:val="0"/>
          <w:marTop w:val="0"/>
          <w:marBottom w:val="0"/>
          <w:divBdr>
            <w:top w:val="none" w:sz="0" w:space="0" w:color="auto"/>
            <w:left w:val="none" w:sz="0" w:space="0" w:color="auto"/>
            <w:bottom w:val="none" w:sz="0" w:space="0" w:color="auto"/>
            <w:right w:val="none" w:sz="0" w:space="0" w:color="auto"/>
          </w:divBdr>
        </w:div>
        <w:div w:id="926306942">
          <w:marLeft w:val="0"/>
          <w:marRight w:val="0"/>
          <w:marTop w:val="0"/>
          <w:marBottom w:val="0"/>
          <w:divBdr>
            <w:top w:val="none" w:sz="0" w:space="0" w:color="auto"/>
            <w:left w:val="none" w:sz="0" w:space="0" w:color="auto"/>
            <w:bottom w:val="none" w:sz="0" w:space="0" w:color="auto"/>
            <w:right w:val="none" w:sz="0" w:space="0" w:color="auto"/>
          </w:divBdr>
          <w:divsChild>
            <w:div w:id="1639796880">
              <w:marLeft w:val="0"/>
              <w:marRight w:val="0"/>
              <w:marTop w:val="0"/>
              <w:marBottom w:val="0"/>
              <w:divBdr>
                <w:top w:val="none" w:sz="0" w:space="0" w:color="auto"/>
                <w:left w:val="none" w:sz="0" w:space="0" w:color="auto"/>
                <w:bottom w:val="none" w:sz="0" w:space="0" w:color="auto"/>
                <w:right w:val="none" w:sz="0" w:space="0" w:color="auto"/>
              </w:divBdr>
            </w:div>
          </w:divsChild>
        </w:div>
        <w:div w:id="1273589869">
          <w:marLeft w:val="0"/>
          <w:marRight w:val="0"/>
          <w:marTop w:val="0"/>
          <w:marBottom w:val="0"/>
          <w:divBdr>
            <w:top w:val="none" w:sz="0" w:space="0" w:color="auto"/>
            <w:left w:val="none" w:sz="0" w:space="0" w:color="auto"/>
            <w:bottom w:val="none" w:sz="0" w:space="0" w:color="auto"/>
            <w:right w:val="none" w:sz="0" w:space="0" w:color="auto"/>
          </w:divBdr>
          <w:divsChild>
            <w:div w:id="2030570175">
              <w:marLeft w:val="0"/>
              <w:marRight w:val="0"/>
              <w:marTop w:val="0"/>
              <w:marBottom w:val="0"/>
              <w:divBdr>
                <w:top w:val="none" w:sz="0" w:space="0" w:color="auto"/>
                <w:left w:val="none" w:sz="0" w:space="0" w:color="auto"/>
                <w:bottom w:val="none" w:sz="0" w:space="0" w:color="auto"/>
                <w:right w:val="none" w:sz="0" w:space="0" w:color="auto"/>
              </w:divBdr>
              <w:divsChild>
                <w:div w:id="125790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62065">
          <w:marLeft w:val="0"/>
          <w:marRight w:val="0"/>
          <w:marTop w:val="0"/>
          <w:marBottom w:val="0"/>
          <w:divBdr>
            <w:top w:val="none" w:sz="0" w:space="0" w:color="auto"/>
            <w:left w:val="none" w:sz="0" w:space="0" w:color="auto"/>
            <w:bottom w:val="none" w:sz="0" w:space="0" w:color="auto"/>
            <w:right w:val="none" w:sz="0" w:space="0" w:color="auto"/>
          </w:divBdr>
          <w:divsChild>
            <w:div w:id="1706367381">
              <w:marLeft w:val="0"/>
              <w:marRight w:val="0"/>
              <w:marTop w:val="0"/>
              <w:marBottom w:val="0"/>
              <w:divBdr>
                <w:top w:val="none" w:sz="0" w:space="0" w:color="auto"/>
                <w:left w:val="none" w:sz="0" w:space="0" w:color="auto"/>
                <w:bottom w:val="none" w:sz="0" w:space="0" w:color="auto"/>
                <w:right w:val="none" w:sz="0" w:space="0" w:color="auto"/>
              </w:divBdr>
              <w:divsChild>
                <w:div w:id="114033427">
                  <w:marLeft w:val="0"/>
                  <w:marRight w:val="0"/>
                  <w:marTop w:val="0"/>
                  <w:marBottom w:val="0"/>
                  <w:divBdr>
                    <w:top w:val="none" w:sz="0" w:space="0" w:color="auto"/>
                    <w:left w:val="none" w:sz="0" w:space="0" w:color="auto"/>
                    <w:bottom w:val="none" w:sz="0" w:space="0" w:color="auto"/>
                    <w:right w:val="none" w:sz="0" w:space="0" w:color="auto"/>
                  </w:divBdr>
                  <w:divsChild>
                    <w:div w:id="761073634">
                      <w:marLeft w:val="0"/>
                      <w:marRight w:val="0"/>
                      <w:marTop w:val="0"/>
                      <w:marBottom w:val="0"/>
                      <w:divBdr>
                        <w:top w:val="none" w:sz="0" w:space="0" w:color="auto"/>
                        <w:left w:val="none" w:sz="0" w:space="0" w:color="auto"/>
                        <w:bottom w:val="none" w:sz="0" w:space="0" w:color="auto"/>
                        <w:right w:val="none" w:sz="0" w:space="0" w:color="auto"/>
                      </w:divBdr>
                    </w:div>
                    <w:div w:id="1342582814">
                      <w:marLeft w:val="0"/>
                      <w:marRight w:val="0"/>
                      <w:marTop w:val="0"/>
                      <w:marBottom w:val="0"/>
                      <w:divBdr>
                        <w:top w:val="none" w:sz="0" w:space="0" w:color="auto"/>
                        <w:left w:val="none" w:sz="0" w:space="0" w:color="auto"/>
                        <w:bottom w:val="none" w:sz="0" w:space="0" w:color="auto"/>
                        <w:right w:val="none" w:sz="0" w:space="0" w:color="auto"/>
                      </w:divBdr>
                    </w:div>
                    <w:div w:id="160850332">
                      <w:marLeft w:val="0"/>
                      <w:marRight w:val="0"/>
                      <w:marTop w:val="0"/>
                      <w:marBottom w:val="0"/>
                      <w:divBdr>
                        <w:top w:val="none" w:sz="0" w:space="0" w:color="auto"/>
                        <w:left w:val="none" w:sz="0" w:space="0" w:color="auto"/>
                        <w:bottom w:val="none" w:sz="0" w:space="0" w:color="auto"/>
                        <w:right w:val="none" w:sz="0" w:space="0" w:color="auto"/>
                      </w:divBdr>
                    </w:div>
                    <w:div w:id="1233158078">
                      <w:marLeft w:val="0"/>
                      <w:marRight w:val="0"/>
                      <w:marTop w:val="0"/>
                      <w:marBottom w:val="0"/>
                      <w:divBdr>
                        <w:top w:val="none" w:sz="0" w:space="0" w:color="auto"/>
                        <w:left w:val="none" w:sz="0" w:space="0" w:color="auto"/>
                        <w:bottom w:val="none" w:sz="0" w:space="0" w:color="auto"/>
                        <w:right w:val="none" w:sz="0" w:space="0" w:color="auto"/>
                      </w:divBdr>
                    </w:div>
                    <w:div w:id="1326015427">
                      <w:marLeft w:val="0"/>
                      <w:marRight w:val="0"/>
                      <w:marTop w:val="0"/>
                      <w:marBottom w:val="0"/>
                      <w:divBdr>
                        <w:top w:val="none" w:sz="0" w:space="0" w:color="auto"/>
                        <w:left w:val="none" w:sz="0" w:space="0" w:color="auto"/>
                        <w:bottom w:val="none" w:sz="0" w:space="0" w:color="auto"/>
                        <w:right w:val="none" w:sz="0" w:space="0" w:color="auto"/>
                      </w:divBdr>
                    </w:div>
                    <w:div w:id="1747990955">
                      <w:marLeft w:val="0"/>
                      <w:marRight w:val="0"/>
                      <w:marTop w:val="0"/>
                      <w:marBottom w:val="0"/>
                      <w:divBdr>
                        <w:top w:val="none" w:sz="0" w:space="0" w:color="auto"/>
                        <w:left w:val="none" w:sz="0" w:space="0" w:color="auto"/>
                        <w:bottom w:val="none" w:sz="0" w:space="0" w:color="auto"/>
                        <w:right w:val="none" w:sz="0" w:space="0" w:color="auto"/>
                      </w:divBdr>
                    </w:div>
                    <w:div w:id="1624650824">
                      <w:marLeft w:val="0"/>
                      <w:marRight w:val="0"/>
                      <w:marTop w:val="0"/>
                      <w:marBottom w:val="0"/>
                      <w:divBdr>
                        <w:top w:val="none" w:sz="0" w:space="0" w:color="auto"/>
                        <w:left w:val="none" w:sz="0" w:space="0" w:color="auto"/>
                        <w:bottom w:val="none" w:sz="0" w:space="0" w:color="auto"/>
                        <w:right w:val="none" w:sz="0" w:space="0" w:color="auto"/>
                      </w:divBdr>
                    </w:div>
                    <w:div w:id="886378137">
                      <w:marLeft w:val="0"/>
                      <w:marRight w:val="0"/>
                      <w:marTop w:val="0"/>
                      <w:marBottom w:val="0"/>
                      <w:divBdr>
                        <w:top w:val="none" w:sz="0" w:space="0" w:color="auto"/>
                        <w:left w:val="none" w:sz="0" w:space="0" w:color="auto"/>
                        <w:bottom w:val="none" w:sz="0" w:space="0" w:color="auto"/>
                        <w:right w:val="none" w:sz="0" w:space="0" w:color="auto"/>
                      </w:divBdr>
                    </w:div>
                    <w:div w:id="450981049">
                      <w:marLeft w:val="0"/>
                      <w:marRight w:val="0"/>
                      <w:marTop w:val="0"/>
                      <w:marBottom w:val="0"/>
                      <w:divBdr>
                        <w:top w:val="none" w:sz="0" w:space="0" w:color="auto"/>
                        <w:left w:val="none" w:sz="0" w:space="0" w:color="auto"/>
                        <w:bottom w:val="none" w:sz="0" w:space="0" w:color="auto"/>
                        <w:right w:val="none" w:sz="0" w:space="0" w:color="auto"/>
                      </w:divBdr>
                    </w:div>
                    <w:div w:id="512576825">
                      <w:marLeft w:val="0"/>
                      <w:marRight w:val="0"/>
                      <w:marTop w:val="0"/>
                      <w:marBottom w:val="0"/>
                      <w:divBdr>
                        <w:top w:val="none" w:sz="0" w:space="0" w:color="auto"/>
                        <w:left w:val="none" w:sz="0" w:space="0" w:color="auto"/>
                        <w:bottom w:val="none" w:sz="0" w:space="0" w:color="auto"/>
                        <w:right w:val="none" w:sz="0" w:space="0" w:color="auto"/>
                      </w:divBdr>
                    </w:div>
                    <w:div w:id="444739093">
                      <w:marLeft w:val="0"/>
                      <w:marRight w:val="0"/>
                      <w:marTop w:val="0"/>
                      <w:marBottom w:val="0"/>
                      <w:divBdr>
                        <w:top w:val="none" w:sz="0" w:space="0" w:color="auto"/>
                        <w:left w:val="none" w:sz="0" w:space="0" w:color="auto"/>
                        <w:bottom w:val="none" w:sz="0" w:space="0" w:color="auto"/>
                        <w:right w:val="none" w:sz="0" w:space="0" w:color="auto"/>
                      </w:divBdr>
                    </w:div>
                    <w:div w:id="193948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457963">
          <w:marLeft w:val="0"/>
          <w:marRight w:val="0"/>
          <w:marTop w:val="0"/>
          <w:marBottom w:val="0"/>
          <w:divBdr>
            <w:top w:val="none" w:sz="0" w:space="0" w:color="auto"/>
            <w:left w:val="none" w:sz="0" w:space="0" w:color="auto"/>
            <w:bottom w:val="none" w:sz="0" w:space="0" w:color="auto"/>
            <w:right w:val="none" w:sz="0" w:space="0" w:color="auto"/>
          </w:divBdr>
          <w:divsChild>
            <w:div w:id="905186311">
              <w:marLeft w:val="0"/>
              <w:marRight w:val="0"/>
              <w:marTop w:val="0"/>
              <w:marBottom w:val="0"/>
              <w:divBdr>
                <w:top w:val="none" w:sz="0" w:space="0" w:color="auto"/>
                <w:left w:val="none" w:sz="0" w:space="0" w:color="auto"/>
                <w:bottom w:val="none" w:sz="0" w:space="0" w:color="auto"/>
                <w:right w:val="none" w:sz="0" w:space="0" w:color="auto"/>
              </w:divBdr>
              <w:divsChild>
                <w:div w:id="12740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671977">
          <w:marLeft w:val="0"/>
          <w:marRight w:val="0"/>
          <w:marTop w:val="0"/>
          <w:marBottom w:val="0"/>
          <w:divBdr>
            <w:top w:val="none" w:sz="0" w:space="0" w:color="auto"/>
            <w:left w:val="none" w:sz="0" w:space="0" w:color="auto"/>
            <w:bottom w:val="none" w:sz="0" w:space="0" w:color="auto"/>
            <w:right w:val="none" w:sz="0" w:space="0" w:color="auto"/>
          </w:divBdr>
        </w:div>
      </w:divsChild>
    </w:div>
    <w:div w:id="155569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03086534.2022.21362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12580</TotalTime>
  <Pages>9</Pages>
  <Words>3594</Words>
  <Characters>20490</Characters>
  <Application>Microsoft Office Word</Application>
  <DocSecurity>0</DocSecurity>
  <Lines>170</Lines>
  <Paragraphs>48</Paragraphs>
  <ScaleCrop>false</ScaleCrop>
  <Company/>
  <LinksUpToDate>false</LinksUpToDate>
  <CharactersWithSpaces>24036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Lewis</dc:creator>
  <cp:keywords/>
  <dc:description/>
  <cp:lastModifiedBy>Amanda Lewis</cp:lastModifiedBy>
  <cp:revision>1658</cp:revision>
  <dcterms:created xsi:type="dcterms:W3CDTF">2022-10-04T14:30:00Z</dcterms:created>
  <dcterms:modified xsi:type="dcterms:W3CDTF">2022-12-04T14:19:00Z</dcterms:modified>
</cp:coreProperties>
</file>