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4F8A5" w14:textId="77777777" w:rsidR="00C25CEB" w:rsidRPr="00C25CEB" w:rsidRDefault="00C25CEB" w:rsidP="00C25CEB">
      <w:pPr>
        <w:spacing w:before="212" w:line="278" w:lineRule="auto"/>
        <w:jc w:val="center"/>
        <w:rPr>
          <w:rFonts w:ascii="Arial" w:eastAsiaTheme="minorEastAsia"/>
          <w:b/>
          <w:sz w:val="56"/>
          <w:szCs w:val="56"/>
          <w:lang w:eastAsia="zh-CN"/>
        </w:rPr>
      </w:pPr>
      <w:r w:rsidRPr="00C25CEB">
        <w:rPr>
          <w:rFonts w:eastAsiaTheme="minorEastAsia"/>
          <w:noProof/>
          <w:sz w:val="24"/>
          <w:szCs w:val="24"/>
          <w:lang w:eastAsia="zh-CN"/>
        </w:rPr>
        <w:drawing>
          <wp:inline distT="0" distB="0" distL="0" distR="0" wp14:anchorId="057E828E" wp14:editId="567C5D1A">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5F3CDF3" w14:textId="77777777" w:rsidR="00C25CEB" w:rsidRPr="00C25CEB" w:rsidRDefault="00C25CEB" w:rsidP="00C25CEB">
      <w:pPr>
        <w:spacing w:before="212" w:line="278" w:lineRule="auto"/>
        <w:rPr>
          <w:rFonts w:ascii="Arial" w:eastAsiaTheme="minorEastAsia"/>
          <w:b/>
          <w:sz w:val="56"/>
          <w:szCs w:val="24"/>
          <w:lang w:eastAsia="zh-CN"/>
        </w:rPr>
      </w:pPr>
    </w:p>
    <w:p w14:paraId="3530AE6E" w14:textId="77777777" w:rsidR="00C25CEB" w:rsidRPr="00C25CEB" w:rsidRDefault="00C25CEB" w:rsidP="00C25CEB">
      <w:pPr>
        <w:spacing w:before="212" w:line="278" w:lineRule="auto"/>
        <w:rPr>
          <w:rFonts w:ascii="Arial" w:eastAsiaTheme="minorEastAsia"/>
          <w:b/>
          <w:bCs/>
          <w:sz w:val="40"/>
          <w:szCs w:val="40"/>
          <w:lang w:eastAsia="zh-CN"/>
        </w:rPr>
      </w:pPr>
      <w:r w:rsidRPr="00C25CEB">
        <w:rPr>
          <w:rFonts w:ascii="Arial" w:eastAsiaTheme="minorEastAsia"/>
          <w:b/>
          <w:bCs/>
          <w:sz w:val="48"/>
          <w:szCs w:val="48"/>
          <w:lang w:eastAsia="zh-CN"/>
        </w:rPr>
        <w:t xml:space="preserve">MODULE CODE: </w:t>
      </w:r>
      <w:r w:rsidRPr="00C25CEB">
        <w:rPr>
          <w:rFonts w:ascii="Arial" w:eastAsiaTheme="minorEastAsia"/>
          <w:b/>
          <w:bCs/>
          <w:sz w:val="40"/>
          <w:szCs w:val="40"/>
          <w:lang w:eastAsia="zh-CN"/>
        </w:rPr>
        <w:t>Action Research Project ECPT6009/7006</w:t>
      </w:r>
    </w:p>
    <w:p w14:paraId="27A092EC" w14:textId="77777777" w:rsidR="00C25CEB" w:rsidRPr="00C25CEB" w:rsidRDefault="00C25CEB" w:rsidP="00C25CEB">
      <w:pPr>
        <w:spacing w:before="212" w:line="278" w:lineRule="auto"/>
        <w:rPr>
          <w:rFonts w:ascii="Arial" w:eastAsiaTheme="minorEastAsia"/>
          <w:b/>
          <w:sz w:val="48"/>
          <w:szCs w:val="48"/>
          <w:lang w:eastAsia="zh-CN"/>
        </w:rPr>
      </w:pPr>
    </w:p>
    <w:p w14:paraId="56311CDC" w14:textId="77777777" w:rsidR="00C25CEB" w:rsidRPr="00C25CEB" w:rsidRDefault="00C25CEB" w:rsidP="00C25CEB">
      <w:pPr>
        <w:spacing w:before="212" w:line="278" w:lineRule="auto"/>
        <w:rPr>
          <w:rFonts w:ascii="Arial" w:eastAsiaTheme="minorEastAsia"/>
          <w:b/>
          <w:bCs/>
          <w:sz w:val="40"/>
          <w:szCs w:val="40"/>
          <w:lang w:eastAsia="zh-CN"/>
        </w:rPr>
      </w:pPr>
      <w:r w:rsidRPr="00C25CEB">
        <w:rPr>
          <w:rFonts w:ascii="Arial" w:eastAsiaTheme="minorEastAsia"/>
          <w:b/>
          <w:bCs/>
          <w:sz w:val="48"/>
          <w:szCs w:val="48"/>
          <w:lang w:eastAsia="zh-CN"/>
        </w:rPr>
        <w:t xml:space="preserve">ASSESSMENT COMPONENT: </w:t>
      </w:r>
      <w:r w:rsidRPr="00C25CEB">
        <w:rPr>
          <w:rFonts w:ascii="Arial" w:eastAsiaTheme="minorEastAsia"/>
          <w:b/>
          <w:bCs/>
          <w:sz w:val="40"/>
          <w:szCs w:val="40"/>
          <w:lang w:eastAsia="zh-CN"/>
        </w:rPr>
        <w:t xml:space="preserve">AC1 The ARP Report </w:t>
      </w:r>
    </w:p>
    <w:p w14:paraId="352CF572" w14:textId="77777777" w:rsidR="00C25CEB" w:rsidRPr="00C25CEB" w:rsidRDefault="00C25CEB" w:rsidP="00C25CEB">
      <w:pPr>
        <w:spacing w:before="7" w:line="278" w:lineRule="auto"/>
        <w:jc w:val="center"/>
        <w:rPr>
          <w:rFonts w:ascii="Arial" w:eastAsiaTheme="minorEastAsia"/>
          <w:b/>
          <w:sz w:val="44"/>
          <w:szCs w:val="24"/>
          <w:lang w:eastAsia="zh-CN"/>
        </w:rPr>
      </w:pPr>
    </w:p>
    <w:p w14:paraId="18D0E1DF" w14:textId="6ADAD748" w:rsidR="00C25CEB" w:rsidRPr="00C25CEB" w:rsidRDefault="00C25CEB" w:rsidP="00C25CEB">
      <w:pPr>
        <w:spacing w:before="3" w:line="278" w:lineRule="auto"/>
        <w:rPr>
          <w:rFonts w:ascii="Arial" w:eastAsiaTheme="minorEastAsia"/>
          <w:b/>
          <w:sz w:val="48"/>
          <w:szCs w:val="48"/>
          <w:lang w:eastAsia="zh-CN"/>
        </w:rPr>
      </w:pPr>
      <w:r w:rsidRPr="00C25CEB">
        <w:rPr>
          <w:rFonts w:ascii="Arial" w:eastAsiaTheme="minorEastAsia"/>
          <w:b/>
          <w:sz w:val="48"/>
          <w:szCs w:val="48"/>
          <w:lang w:eastAsia="zh-CN"/>
        </w:rPr>
        <w:t>STUDENT NAME:</w:t>
      </w:r>
      <w:r>
        <w:rPr>
          <w:rFonts w:ascii="Arial" w:eastAsiaTheme="minorEastAsia"/>
          <w:b/>
          <w:sz w:val="48"/>
          <w:szCs w:val="48"/>
          <w:lang w:eastAsia="zh-CN"/>
        </w:rPr>
        <w:t xml:space="preserve"> Katy Connelly</w:t>
      </w:r>
    </w:p>
    <w:p w14:paraId="2075D81E" w14:textId="77777777" w:rsidR="00C25CEB" w:rsidRPr="00C25CEB" w:rsidRDefault="00C25CEB" w:rsidP="00C25CEB">
      <w:pPr>
        <w:spacing w:before="3" w:line="278" w:lineRule="auto"/>
        <w:rPr>
          <w:rFonts w:ascii="Arial" w:eastAsiaTheme="minorEastAsia"/>
          <w:b/>
          <w:sz w:val="48"/>
          <w:szCs w:val="48"/>
          <w:lang w:eastAsia="zh-CN"/>
        </w:rPr>
      </w:pPr>
    </w:p>
    <w:p w14:paraId="63F0C1E6" w14:textId="2B5D13F3" w:rsidR="00C25CEB" w:rsidRPr="00C25CEB" w:rsidRDefault="00C25CEB" w:rsidP="00C25CEB">
      <w:pPr>
        <w:spacing w:before="3" w:line="278" w:lineRule="auto"/>
        <w:rPr>
          <w:rFonts w:ascii="Arial" w:eastAsiaTheme="minorEastAsia"/>
          <w:b/>
          <w:sz w:val="48"/>
          <w:szCs w:val="48"/>
          <w:lang w:eastAsia="zh-CN"/>
        </w:rPr>
      </w:pPr>
      <w:r w:rsidRPr="00C25CEB">
        <w:rPr>
          <w:rFonts w:ascii="Arial" w:eastAsiaTheme="minorEastAsia"/>
          <w:b/>
          <w:sz w:val="48"/>
          <w:szCs w:val="48"/>
          <w:lang w:eastAsia="zh-CN"/>
        </w:rPr>
        <w:t>STUDENT NUMBER:</w:t>
      </w:r>
      <w:r w:rsidR="00750DB7">
        <w:rPr>
          <w:rFonts w:ascii="Arial" w:eastAsiaTheme="minorEastAsia"/>
          <w:b/>
          <w:sz w:val="48"/>
          <w:szCs w:val="48"/>
          <w:lang w:eastAsia="zh-CN"/>
        </w:rPr>
        <w:t xml:space="preserve"> 2114099</w:t>
      </w:r>
    </w:p>
    <w:p w14:paraId="264B8DF1" w14:textId="77777777" w:rsidR="00C25CEB" w:rsidRPr="00C25CEB" w:rsidRDefault="00C25CEB" w:rsidP="00C25CEB">
      <w:pPr>
        <w:spacing w:line="278" w:lineRule="auto"/>
        <w:rPr>
          <w:rFonts w:ascii="Arial" w:eastAsiaTheme="minorEastAsia"/>
          <w:b/>
          <w:sz w:val="47"/>
          <w:szCs w:val="24"/>
          <w:lang w:eastAsia="zh-CN"/>
        </w:rPr>
      </w:pPr>
    </w:p>
    <w:p w14:paraId="3B9113EB" w14:textId="77777777" w:rsidR="00C25CEB" w:rsidRPr="00C25CEB" w:rsidRDefault="00C25CEB" w:rsidP="00C25CEB">
      <w:pPr>
        <w:spacing w:line="278" w:lineRule="auto"/>
        <w:ind w:left="100"/>
        <w:jc w:val="center"/>
        <w:rPr>
          <w:rFonts w:ascii="Arial" w:eastAsiaTheme="minorEastAsia"/>
          <w:b/>
          <w:sz w:val="47"/>
          <w:szCs w:val="24"/>
          <w:lang w:eastAsia="zh-CN"/>
        </w:rPr>
      </w:pPr>
    </w:p>
    <w:p w14:paraId="47B5EF25" w14:textId="77777777" w:rsidR="00C25CEB" w:rsidRPr="00C25CEB" w:rsidRDefault="00C25CEB" w:rsidP="00C25CEB">
      <w:pPr>
        <w:spacing w:line="278" w:lineRule="auto"/>
        <w:ind w:left="100"/>
        <w:rPr>
          <w:rFonts w:ascii="Arial" w:eastAsiaTheme="minorEastAsia"/>
          <w:b/>
          <w:sz w:val="47"/>
          <w:szCs w:val="47"/>
          <w:lang w:eastAsia="zh-CN"/>
        </w:rPr>
      </w:pPr>
    </w:p>
    <w:p w14:paraId="29A430F0" w14:textId="77777777" w:rsidR="00C25CEB" w:rsidRPr="00C25CEB" w:rsidRDefault="00C25CEB" w:rsidP="00C25CEB">
      <w:pPr>
        <w:spacing w:line="278" w:lineRule="auto"/>
        <w:ind w:left="100"/>
        <w:rPr>
          <w:rFonts w:ascii="Arial" w:eastAsiaTheme="minorEastAsia"/>
          <w:b/>
          <w:sz w:val="47"/>
          <w:szCs w:val="47"/>
          <w:lang w:eastAsia="zh-CN"/>
        </w:rPr>
      </w:pPr>
    </w:p>
    <w:p w14:paraId="1AF64081" w14:textId="77777777" w:rsidR="00C25CEB" w:rsidRPr="00C25CEB" w:rsidRDefault="00C25CEB" w:rsidP="00C25CEB">
      <w:pPr>
        <w:spacing w:after="0" w:line="240" w:lineRule="auto"/>
        <w:ind w:left="90"/>
        <w:jc w:val="both"/>
        <w:textAlignment w:val="baseline"/>
        <w:rPr>
          <w:rFonts w:ascii="Arial" w:eastAsiaTheme="minorEastAsia"/>
          <w:b/>
          <w:sz w:val="47"/>
          <w:szCs w:val="24"/>
          <w:lang w:eastAsia="zh-CN"/>
        </w:rPr>
      </w:pPr>
    </w:p>
    <w:p w14:paraId="74155C1E" w14:textId="77777777" w:rsidR="00C25CEB" w:rsidRPr="00C25CEB" w:rsidRDefault="00C25CEB" w:rsidP="00C25CEB">
      <w:pPr>
        <w:spacing w:after="0" w:line="240" w:lineRule="auto"/>
        <w:ind w:left="90"/>
        <w:jc w:val="both"/>
        <w:textAlignment w:val="baseline"/>
        <w:rPr>
          <w:rFonts w:ascii="Arial" w:eastAsiaTheme="minorEastAsia"/>
          <w:b/>
          <w:sz w:val="47"/>
          <w:szCs w:val="24"/>
          <w:lang w:eastAsia="zh-CN"/>
        </w:rPr>
      </w:pPr>
    </w:p>
    <w:p w14:paraId="727BE122" w14:textId="77777777" w:rsidR="00C25CEB" w:rsidRPr="00C25CEB" w:rsidRDefault="00C25CEB" w:rsidP="00C25CEB">
      <w:pPr>
        <w:spacing w:after="0" w:line="240" w:lineRule="auto"/>
        <w:ind w:left="90"/>
        <w:jc w:val="both"/>
        <w:textAlignment w:val="baseline"/>
        <w:rPr>
          <w:rFonts w:ascii="Arial" w:eastAsiaTheme="minorEastAsia"/>
          <w:b/>
          <w:sz w:val="47"/>
          <w:szCs w:val="24"/>
          <w:lang w:eastAsia="zh-CN"/>
        </w:rPr>
      </w:pPr>
    </w:p>
    <w:p w14:paraId="1578C778" w14:textId="77777777" w:rsidR="00C25CEB" w:rsidRPr="00C25CEB" w:rsidRDefault="00C25CEB" w:rsidP="00C25CEB">
      <w:pPr>
        <w:spacing w:after="0" w:line="240" w:lineRule="auto"/>
        <w:ind w:left="90"/>
        <w:jc w:val="both"/>
        <w:textAlignment w:val="baseline"/>
        <w:rPr>
          <w:rFonts w:ascii="Arial" w:eastAsia="Times New Roman" w:hAnsi="Arial" w:cs="Arial"/>
          <w:color w:val="000000"/>
          <w:kern w:val="0"/>
          <w:lang w:eastAsia="zh-CN"/>
          <w14:ligatures w14:val="none"/>
        </w:rPr>
      </w:pPr>
      <w:r w:rsidRPr="00C25CEB">
        <w:rPr>
          <w:rFonts w:ascii="Arial" w:eastAsia="Times New Roman" w:hAnsi="Arial" w:cs="Arial"/>
          <w:b/>
          <w:bCs/>
          <w:color w:val="000000"/>
          <w:kern w:val="0"/>
          <w:lang w:eastAsia="zh-CN"/>
          <w14:ligatures w14:val="none"/>
        </w:rPr>
        <w:t>Use of Generative AI in Assessment</w:t>
      </w:r>
      <w:r w:rsidRPr="00C25CEB">
        <w:rPr>
          <w:rFonts w:ascii="Arial" w:eastAsia="Times New Roman" w:hAnsi="Arial" w:cs="Arial"/>
          <w:color w:val="000000"/>
          <w:kern w:val="0"/>
          <w:lang w:eastAsia="zh-CN"/>
          <w14:ligatures w14:val="none"/>
        </w:rPr>
        <w:t> </w:t>
      </w:r>
    </w:p>
    <w:p w14:paraId="558912A5" w14:textId="77777777" w:rsidR="00C25CEB" w:rsidRPr="00C25CEB" w:rsidRDefault="00C25CEB" w:rsidP="00C25CEB">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069D2BCC" w14:textId="77777777" w:rsidR="00C25CEB" w:rsidRPr="00C25CEB" w:rsidRDefault="00C25CEB" w:rsidP="00C25CEB">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56A5DB25" w14:textId="77777777" w:rsidR="00C25CEB" w:rsidRPr="00C25CEB" w:rsidRDefault="00C25CEB" w:rsidP="00C25CEB">
      <w:pPr>
        <w:spacing w:after="0" w:line="240" w:lineRule="auto"/>
        <w:ind w:left="90"/>
        <w:jc w:val="both"/>
        <w:textAlignment w:val="baseline"/>
        <w:rPr>
          <w:rFonts w:ascii="Segoe UI" w:eastAsia="Times New Roman" w:hAnsi="Segoe UI" w:cs="Segoe UI"/>
          <w:color w:val="0F4761"/>
          <w:kern w:val="0"/>
          <w:sz w:val="18"/>
          <w:szCs w:val="18"/>
          <w:lang w:eastAsia="zh-CN"/>
          <w14:ligatures w14:val="none"/>
        </w:rPr>
      </w:pPr>
    </w:p>
    <w:p w14:paraId="33D4F076" w14:textId="77777777" w:rsidR="00C25CEB" w:rsidRPr="00C25CEB" w:rsidRDefault="00C25CEB" w:rsidP="00C25CEB">
      <w:pPr>
        <w:spacing w:after="0" w:line="240" w:lineRule="auto"/>
        <w:ind w:left="90"/>
        <w:textAlignment w:val="baseline"/>
        <w:rPr>
          <w:rFonts w:ascii="Segoe UI" w:eastAsia="Times New Roman"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C25CEB" w:rsidRPr="00C25CEB" w14:paraId="74A5854A" w14:textId="77777777" w:rsidTr="00A012CB">
        <w:trPr>
          <w:trHeight w:val="300"/>
        </w:trPr>
        <w:tc>
          <w:tcPr>
            <w:tcW w:w="2235" w:type="dxa"/>
            <w:tcBorders>
              <w:top w:val="single" w:sz="6" w:space="0" w:color="auto"/>
              <w:left w:val="single" w:sz="6" w:space="0" w:color="auto"/>
              <w:bottom w:val="single" w:sz="6" w:space="0" w:color="000000" w:themeColor="text1"/>
              <w:right w:val="single" w:sz="6" w:space="0" w:color="000000" w:themeColor="text1"/>
            </w:tcBorders>
            <w:shd w:val="clear" w:color="auto" w:fill="auto"/>
            <w:hideMark/>
          </w:tcPr>
          <w:p w14:paraId="0B19A66D"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RESEARCH </w:t>
            </w:r>
          </w:p>
        </w:tc>
        <w:tc>
          <w:tcPr>
            <w:tcW w:w="5355" w:type="dxa"/>
            <w:tcBorders>
              <w:top w:val="single"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721268FB"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themeColor="text1"/>
              <w:bottom w:val="single" w:sz="6" w:space="0" w:color="000000" w:themeColor="text1"/>
              <w:right w:val="single" w:sz="6" w:space="0" w:color="auto"/>
            </w:tcBorders>
            <w:shd w:val="clear" w:color="auto" w:fill="auto"/>
            <w:hideMark/>
          </w:tcPr>
          <w:p w14:paraId="475246AA"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847630336"/>
                <w14:checkbox>
                  <w14:checked w14:val="0"/>
                  <w14:checkedState w14:val="2612" w14:font="MS Gothic"/>
                  <w14:uncheckedState w14:val="2610" w14:font="MS Gothic"/>
                </w14:checkbox>
              </w:sdtPr>
              <w:sdtContent>
                <w:r w:rsidRPr="00C25CEB">
                  <w:rPr>
                    <w:rFonts w:ascii="Segoe UI Symbol" w:eastAsia="Times New Roman" w:hAnsi="Segoe UI Symbol" w:cs="Segoe UI Symbol"/>
                    <w:color w:val="000000"/>
                    <w:kern w:val="0"/>
                    <w:lang w:eastAsia="zh-CN"/>
                    <w14:ligatures w14:val="none"/>
                  </w:rPr>
                  <w:t>☐</w:t>
                </w:r>
              </w:sdtContent>
            </w:sdt>
          </w:p>
          <w:p w14:paraId="3A6DCDBC"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w:t>
            </w:r>
          </w:p>
          <w:p w14:paraId="217A874E" w14:textId="77777777" w:rsidR="00C25CEB" w:rsidRPr="00C25CEB" w:rsidRDefault="00C25CEB" w:rsidP="00C25CEB">
            <w:pPr>
              <w:spacing w:after="0" w:line="240" w:lineRule="auto"/>
              <w:textAlignment w:val="baseline"/>
              <w:rPr>
                <w:rFonts w:ascii="MS Gothic" w:eastAsia="MS Gothic" w:hAnsi="MS Gothic" w:cs="Arial"/>
                <w:color w:val="000000" w:themeColor="text1"/>
                <w:kern w:val="0"/>
                <w:lang w:eastAsia="zh-CN"/>
                <w14:ligatures w14:val="none"/>
              </w:rPr>
            </w:pPr>
          </w:p>
        </w:tc>
      </w:tr>
      <w:tr w:rsidR="00C25CEB" w:rsidRPr="00C25CEB" w14:paraId="15A6B7A3" w14:textId="77777777" w:rsidTr="00A012CB">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0CF74C71"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STRUCTURE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63C358A"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4EDEA23C"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275852430"/>
                <w14:checkbox>
                  <w14:checked w14:val="0"/>
                  <w14:checkedState w14:val="2612" w14:font="MS Gothic"/>
                  <w14:uncheckedState w14:val="2610" w14:font="MS Gothic"/>
                </w14:checkbox>
              </w:sdtPr>
              <w:sdtContent>
                <w:r w:rsidRPr="00C25CEB">
                  <w:rPr>
                    <w:rFonts w:ascii="Segoe UI Symbol" w:eastAsia="Times New Roman" w:hAnsi="Segoe UI Symbol" w:cs="Segoe UI Symbol"/>
                    <w:color w:val="000000"/>
                    <w:kern w:val="0"/>
                    <w:lang w:eastAsia="zh-CN"/>
                    <w14:ligatures w14:val="none"/>
                  </w:rPr>
                  <w:t>☐</w:t>
                </w:r>
              </w:sdtContent>
            </w:sdt>
          </w:p>
          <w:p w14:paraId="4E02ACFD"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w:t>
            </w:r>
          </w:p>
          <w:p w14:paraId="57B353E7" w14:textId="77777777" w:rsidR="00C25CEB" w:rsidRPr="00C25CEB" w:rsidRDefault="00C25CEB" w:rsidP="00C25CEB">
            <w:pPr>
              <w:spacing w:after="0" w:line="240" w:lineRule="auto"/>
              <w:textAlignment w:val="baseline"/>
              <w:rPr>
                <w:rFonts w:ascii="Arial" w:eastAsia="Times New Roman" w:hAnsi="Arial" w:cs="Arial"/>
                <w:color w:val="000000" w:themeColor="text1"/>
                <w:kern w:val="0"/>
                <w:lang w:eastAsia="zh-CN"/>
                <w14:ligatures w14:val="none"/>
              </w:rPr>
            </w:pPr>
          </w:p>
        </w:tc>
      </w:tr>
      <w:tr w:rsidR="00C25CEB" w:rsidRPr="00C25CEB" w14:paraId="5BC95C78" w14:textId="77777777" w:rsidTr="00A012CB">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37DF9F37"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PROOFREADING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18EBC0E6"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2753E8B6"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689367090"/>
                <w14:checkbox>
                  <w14:checked w14:val="0"/>
                  <w14:checkedState w14:val="2612" w14:font="MS Gothic"/>
                  <w14:uncheckedState w14:val="2610" w14:font="MS Gothic"/>
                </w14:checkbox>
              </w:sdtPr>
              <w:sdtContent>
                <w:r w:rsidRPr="00C25CEB">
                  <w:rPr>
                    <w:rFonts w:ascii="Segoe UI Symbol" w:eastAsia="Times New Roman" w:hAnsi="Segoe UI Symbol" w:cs="Segoe UI Symbol"/>
                    <w:color w:val="000000"/>
                    <w:kern w:val="0"/>
                    <w:lang w:eastAsia="zh-CN"/>
                    <w14:ligatures w14:val="none"/>
                  </w:rPr>
                  <w:t>☐</w:t>
                </w:r>
              </w:sdtContent>
            </w:sdt>
          </w:p>
          <w:p w14:paraId="59134796"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w:t>
            </w:r>
          </w:p>
          <w:p w14:paraId="53AE2B8B" w14:textId="77777777" w:rsidR="00C25CEB" w:rsidRPr="00C25CEB" w:rsidRDefault="00C25CEB" w:rsidP="00C25CEB">
            <w:pPr>
              <w:spacing w:after="0" w:line="240" w:lineRule="auto"/>
              <w:textAlignment w:val="baseline"/>
              <w:rPr>
                <w:rFonts w:ascii="Arial" w:eastAsia="Times New Roman" w:hAnsi="Arial" w:cs="Arial"/>
                <w:color w:val="000000" w:themeColor="text1"/>
                <w:kern w:val="0"/>
                <w:lang w:eastAsia="zh-CN"/>
                <w14:ligatures w14:val="none"/>
              </w:rPr>
            </w:pPr>
          </w:p>
        </w:tc>
      </w:tr>
      <w:tr w:rsidR="00C25CEB" w:rsidRPr="00C25CEB" w14:paraId="32A880B9" w14:textId="77777777" w:rsidTr="00A012CB">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56ED53CA"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WRITING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9B4514F"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For this assessment, you can use Generative AI to create text for submission.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45A0373D"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w:t>
            </w:r>
          </w:p>
          <w:p w14:paraId="2E73FC73"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222023032"/>
                <w14:checkbox>
                  <w14:checked w14:val="0"/>
                  <w14:checkedState w14:val="2612" w14:font="MS Gothic"/>
                  <w14:uncheckedState w14:val="2610" w14:font="MS Gothic"/>
                </w14:checkbox>
              </w:sdtPr>
              <w:sdtContent>
                <w:r w:rsidRPr="00C25CEB">
                  <w:rPr>
                    <w:rFonts w:ascii="Segoe UI Symbol" w:eastAsia="Times New Roman" w:hAnsi="Segoe UI Symbol" w:cs="Segoe UI Symbol"/>
                    <w:color w:val="000000"/>
                    <w:kern w:val="0"/>
                    <w:lang w:eastAsia="zh-CN"/>
                    <w14:ligatures w14:val="none"/>
                  </w:rPr>
                  <w:t>☐</w:t>
                </w:r>
              </w:sdtContent>
            </w:sdt>
          </w:p>
        </w:tc>
      </w:tr>
      <w:tr w:rsidR="00C25CEB" w:rsidRPr="00C25CEB" w14:paraId="701BACDE" w14:textId="77777777" w:rsidTr="00A012CB">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055F14D9"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CREATIVE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BAF81EE"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For this assessment, you can use Generative AI to create creative materials, such as images.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07184AAD" w14:textId="77777777" w:rsidR="00C25CEB" w:rsidRPr="00C25CEB" w:rsidRDefault="00C25CEB" w:rsidP="00C25CEB">
            <w:pPr>
              <w:spacing w:after="0" w:line="240" w:lineRule="auto"/>
              <w:textAlignment w:val="baseline"/>
              <w:rPr>
                <w:rFonts w:ascii="Arial" w:eastAsia="Times New Roman" w:hAnsi="Arial" w:cs="Arial"/>
                <w:color w:val="000000" w:themeColor="text1"/>
                <w:kern w:val="0"/>
                <w:lang w:eastAsia="zh-CN"/>
                <w14:ligatures w14:val="none"/>
              </w:rPr>
            </w:pPr>
          </w:p>
          <w:p w14:paraId="49F57FB3"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w:t>
            </w:r>
          </w:p>
          <w:p w14:paraId="6A30E059"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815298599"/>
                <w14:checkbox>
                  <w14:checked w14:val="0"/>
                  <w14:checkedState w14:val="2612" w14:font="MS Gothic"/>
                  <w14:uncheckedState w14:val="2610" w14:font="MS Gothic"/>
                </w14:checkbox>
              </w:sdtPr>
              <w:sdtContent>
                <w:r w:rsidRPr="00C25CEB">
                  <w:rPr>
                    <w:rFonts w:ascii="Segoe UI Symbol" w:eastAsia="Times New Roman" w:hAnsi="Segoe UI Symbol" w:cs="Segoe UI Symbol"/>
                    <w:color w:val="000000"/>
                    <w:kern w:val="0"/>
                    <w:lang w:eastAsia="zh-CN"/>
                    <w14:ligatures w14:val="none"/>
                  </w:rPr>
                  <w:t>☐</w:t>
                </w:r>
              </w:sdtContent>
            </w:sdt>
          </w:p>
        </w:tc>
      </w:tr>
      <w:tr w:rsidR="00C25CEB" w:rsidRPr="00C25CEB" w14:paraId="51399100" w14:textId="77777777" w:rsidTr="00A012CB">
        <w:trPr>
          <w:trHeight w:val="300"/>
        </w:trPr>
        <w:tc>
          <w:tcPr>
            <w:tcW w:w="223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hideMark/>
          </w:tcPr>
          <w:p w14:paraId="70C3A81F"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PROGRAMING </w:t>
            </w:r>
          </w:p>
        </w:tc>
        <w:tc>
          <w:tcPr>
            <w:tcW w:w="53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1D15A79F"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For this assessment, you can use Generative AI to create and check code. </w:t>
            </w:r>
          </w:p>
        </w:tc>
        <w:tc>
          <w:tcPr>
            <w:tcW w:w="1395" w:type="dxa"/>
            <w:tcBorders>
              <w:top w:val="single" w:sz="6" w:space="0" w:color="000000" w:themeColor="text1"/>
              <w:left w:val="single" w:sz="6" w:space="0" w:color="000000" w:themeColor="text1"/>
              <w:bottom w:val="single" w:sz="6" w:space="0" w:color="000000" w:themeColor="text1"/>
              <w:right w:val="single" w:sz="6" w:space="0" w:color="auto"/>
            </w:tcBorders>
            <w:shd w:val="clear" w:color="auto" w:fill="auto"/>
            <w:hideMark/>
          </w:tcPr>
          <w:p w14:paraId="62CC4A10" w14:textId="77777777" w:rsidR="00C25CEB" w:rsidRPr="00C25CEB" w:rsidRDefault="00C25CEB" w:rsidP="00C25CEB">
            <w:pPr>
              <w:spacing w:after="0" w:line="240" w:lineRule="auto"/>
              <w:textAlignment w:val="baseline"/>
              <w:rPr>
                <w:rFonts w:ascii="Arial" w:eastAsia="Times New Roman" w:hAnsi="Arial" w:cs="Arial"/>
                <w:color w:val="000000" w:themeColor="text1"/>
                <w:kern w:val="0"/>
                <w:lang w:eastAsia="zh-CN"/>
                <w14:ligatures w14:val="none"/>
              </w:rPr>
            </w:pPr>
          </w:p>
          <w:p w14:paraId="524236B5"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781853610"/>
                <w14:checkbox>
                  <w14:checked w14:val="0"/>
                  <w14:checkedState w14:val="2612" w14:font="MS Gothic"/>
                  <w14:uncheckedState w14:val="2610" w14:font="MS Gothic"/>
                </w14:checkbox>
              </w:sdtPr>
              <w:sdtContent>
                <w:r w:rsidRPr="00C25CEB">
                  <w:rPr>
                    <w:rFonts w:ascii="Segoe UI Symbol" w:eastAsia="Times New Roman" w:hAnsi="Segoe UI Symbol" w:cs="Segoe UI Symbol"/>
                    <w:color w:val="000000"/>
                    <w:kern w:val="0"/>
                    <w:lang w:eastAsia="zh-CN"/>
                    <w14:ligatures w14:val="none"/>
                  </w:rPr>
                  <w:t>☐</w:t>
                </w:r>
              </w:sdtContent>
            </w:sdt>
          </w:p>
        </w:tc>
      </w:tr>
      <w:tr w:rsidR="00C25CEB" w:rsidRPr="00C25CEB" w14:paraId="7874487E" w14:textId="77777777" w:rsidTr="00A012CB">
        <w:trPr>
          <w:trHeight w:val="300"/>
        </w:trPr>
        <w:tc>
          <w:tcPr>
            <w:tcW w:w="2235" w:type="dxa"/>
            <w:tcBorders>
              <w:top w:val="single" w:sz="6" w:space="0" w:color="000000" w:themeColor="text1"/>
              <w:left w:val="single" w:sz="6" w:space="0" w:color="auto"/>
              <w:bottom w:val="single" w:sz="6" w:space="0" w:color="auto"/>
              <w:right w:val="single" w:sz="6" w:space="0" w:color="000000" w:themeColor="text1"/>
            </w:tcBorders>
            <w:shd w:val="clear" w:color="auto" w:fill="auto"/>
            <w:hideMark/>
          </w:tcPr>
          <w:p w14:paraId="287C7F46"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NONE </w:t>
            </w:r>
          </w:p>
        </w:tc>
        <w:tc>
          <w:tcPr>
            <w:tcW w:w="5355" w:type="dxa"/>
            <w:tcBorders>
              <w:top w:val="single" w:sz="6" w:space="0" w:color="000000" w:themeColor="text1"/>
              <w:left w:val="single" w:sz="6" w:space="0" w:color="000000" w:themeColor="text1"/>
              <w:bottom w:val="single" w:sz="6" w:space="0" w:color="auto"/>
              <w:right w:val="single" w:sz="6" w:space="0" w:color="000000" w:themeColor="text1"/>
            </w:tcBorders>
            <w:shd w:val="clear" w:color="auto" w:fill="auto"/>
            <w:hideMark/>
          </w:tcPr>
          <w:p w14:paraId="4B2B64D7"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xml:space="preserve">For this assessment, you are not allowed to use </w:t>
            </w:r>
            <w:r w:rsidRPr="00C25CEB">
              <w:rPr>
                <w:rFonts w:ascii="Arial" w:eastAsia="Times New Roman" w:hAnsi="Arial" w:cs="Arial"/>
                <w:b/>
                <w:bCs/>
                <w:color w:val="000000"/>
                <w:kern w:val="0"/>
                <w:lang w:eastAsia="zh-CN"/>
                <w14:ligatures w14:val="none"/>
              </w:rPr>
              <w:t>any</w:t>
            </w:r>
            <w:r w:rsidRPr="00C25CEB">
              <w:rPr>
                <w:rFonts w:ascii="Arial" w:eastAsia="Times New Roman" w:hAnsi="Arial" w:cs="Arial"/>
                <w:color w:val="000000"/>
                <w:kern w:val="0"/>
                <w:lang w:eastAsia="zh-CN"/>
                <w14:ligatures w14:val="none"/>
              </w:rPr>
              <w:t xml:space="preserve"> type of Generative AI support. This includes research support, structure support, writing/proofreading support and creative support. </w:t>
            </w:r>
          </w:p>
        </w:tc>
        <w:tc>
          <w:tcPr>
            <w:tcW w:w="1395" w:type="dxa"/>
            <w:tcBorders>
              <w:top w:val="single" w:sz="6" w:space="0" w:color="000000" w:themeColor="text1"/>
              <w:left w:val="single" w:sz="6" w:space="0" w:color="000000" w:themeColor="text1"/>
              <w:bottom w:val="single" w:sz="6" w:space="0" w:color="auto"/>
              <w:right w:val="single" w:sz="6" w:space="0" w:color="auto"/>
            </w:tcBorders>
            <w:shd w:val="clear" w:color="auto" w:fill="auto"/>
            <w:hideMark/>
          </w:tcPr>
          <w:p w14:paraId="5AC85FB9"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92322400"/>
                <w14:checkbox>
                  <w14:checked w14:val="0"/>
                  <w14:checkedState w14:val="2612" w14:font="MS Gothic"/>
                  <w14:uncheckedState w14:val="2610" w14:font="MS Gothic"/>
                </w14:checkbox>
              </w:sdtPr>
              <w:sdtContent>
                <w:r w:rsidRPr="00C25CEB">
                  <w:rPr>
                    <w:rFonts w:ascii="Segoe UI Symbol" w:eastAsia="Times New Roman" w:hAnsi="Segoe UI Symbol" w:cs="Segoe UI Symbol"/>
                    <w:color w:val="000000"/>
                    <w:kern w:val="0"/>
                    <w:lang w:eastAsia="zh-CN"/>
                    <w14:ligatures w14:val="none"/>
                  </w:rPr>
                  <w:t>☐</w:t>
                </w:r>
              </w:sdtContent>
            </w:sdt>
          </w:p>
          <w:p w14:paraId="540D3152" w14:textId="77777777" w:rsidR="00C25CEB" w:rsidRPr="00C25CEB" w:rsidRDefault="00C25CEB" w:rsidP="00C25CEB">
            <w:pPr>
              <w:spacing w:after="0" w:line="240" w:lineRule="auto"/>
              <w:textAlignment w:val="baseline"/>
              <w:rPr>
                <w:rFonts w:ascii="Times New Roman" w:eastAsia="Times New Roman" w:hAnsi="Times New Roman" w:cs="Times New Roman"/>
                <w:kern w:val="0"/>
                <w:sz w:val="24"/>
                <w:szCs w:val="24"/>
                <w:lang w:eastAsia="zh-CN"/>
                <w14:ligatures w14:val="none"/>
              </w:rPr>
            </w:pPr>
            <w:r w:rsidRPr="00C25CEB">
              <w:rPr>
                <w:rFonts w:ascii="Arial" w:eastAsia="Times New Roman" w:hAnsi="Arial" w:cs="Arial"/>
                <w:color w:val="000000"/>
                <w:kern w:val="0"/>
                <w:lang w:eastAsia="zh-CN"/>
                <w14:ligatures w14:val="none"/>
              </w:rPr>
              <w:t> </w:t>
            </w:r>
          </w:p>
          <w:p w14:paraId="1929ECF6" w14:textId="77777777" w:rsidR="00C25CEB" w:rsidRPr="00C25CEB" w:rsidRDefault="00C25CEB" w:rsidP="00C25CEB">
            <w:pPr>
              <w:spacing w:after="0" w:line="240" w:lineRule="auto"/>
              <w:textAlignment w:val="baseline"/>
              <w:rPr>
                <w:rFonts w:ascii="Arial" w:eastAsia="Times New Roman" w:hAnsi="Arial" w:cs="Arial"/>
                <w:color w:val="000000" w:themeColor="text1"/>
                <w:kern w:val="0"/>
                <w:lang w:eastAsia="zh-CN"/>
                <w14:ligatures w14:val="none"/>
              </w:rPr>
            </w:pPr>
          </w:p>
        </w:tc>
      </w:tr>
    </w:tbl>
    <w:p w14:paraId="200E13A5" w14:textId="77777777" w:rsidR="00C25CEB" w:rsidRPr="00C25CEB" w:rsidRDefault="00C25CEB" w:rsidP="00C25CEB">
      <w:pPr>
        <w:spacing w:after="0" w:line="240" w:lineRule="auto"/>
        <w:textAlignment w:val="baseline"/>
        <w:rPr>
          <w:rFonts w:ascii="Segoe UI" w:eastAsia="Times New Roman" w:hAnsi="Segoe UI" w:cs="Segoe UI"/>
          <w:kern w:val="0"/>
          <w:sz w:val="18"/>
          <w:szCs w:val="18"/>
          <w:lang w:eastAsia="zh-CN"/>
          <w14:ligatures w14:val="none"/>
        </w:rPr>
      </w:pPr>
      <w:r w:rsidRPr="00C25CEB">
        <w:rPr>
          <w:rFonts w:ascii="Aptos" w:eastAsia="Times New Roman" w:hAnsi="Aptos" w:cs="Segoe UI"/>
          <w:kern w:val="0"/>
          <w:sz w:val="32"/>
          <w:szCs w:val="32"/>
          <w:lang w:eastAsia="zh-CN"/>
          <w14:ligatures w14:val="none"/>
        </w:rPr>
        <w:t> </w:t>
      </w:r>
    </w:p>
    <w:p w14:paraId="57145CCF" w14:textId="77777777" w:rsidR="00C25CEB" w:rsidRPr="00C25CEB" w:rsidRDefault="00C25CEB" w:rsidP="00C25CEB">
      <w:pPr>
        <w:spacing w:line="278" w:lineRule="auto"/>
        <w:rPr>
          <w:rFonts w:eastAsiaTheme="minorEastAsia"/>
          <w:b/>
          <w:sz w:val="32"/>
          <w:szCs w:val="32"/>
          <w:u w:val="single"/>
          <w:lang w:eastAsia="zh-CN"/>
        </w:rPr>
      </w:pPr>
    </w:p>
    <w:p w14:paraId="4339500F" w14:textId="77777777" w:rsidR="00C25CEB" w:rsidRPr="00C25CEB" w:rsidRDefault="00C25CEB" w:rsidP="00C25CEB">
      <w:pPr>
        <w:spacing w:line="278" w:lineRule="auto"/>
        <w:rPr>
          <w:rFonts w:eastAsiaTheme="minorEastAsia"/>
          <w:b/>
          <w:sz w:val="32"/>
          <w:szCs w:val="32"/>
          <w:u w:val="single"/>
          <w:lang w:eastAsia="zh-CN"/>
        </w:rPr>
      </w:pPr>
    </w:p>
    <w:p w14:paraId="08C127A5" w14:textId="77777777" w:rsidR="00C25CEB" w:rsidRPr="00C25CEB" w:rsidRDefault="00C25CEB" w:rsidP="00C25CEB">
      <w:pPr>
        <w:spacing w:line="278" w:lineRule="auto"/>
        <w:rPr>
          <w:rFonts w:eastAsiaTheme="minorEastAsia"/>
          <w:b/>
          <w:sz w:val="32"/>
          <w:szCs w:val="32"/>
          <w:u w:val="single"/>
          <w:lang w:eastAsia="zh-CN"/>
        </w:rPr>
      </w:pPr>
    </w:p>
    <w:p w14:paraId="751A9066" w14:textId="77777777" w:rsidR="00C25CEB" w:rsidRPr="00C25CEB" w:rsidRDefault="00C25CEB" w:rsidP="00C25CEB">
      <w:pPr>
        <w:spacing w:line="278" w:lineRule="auto"/>
        <w:rPr>
          <w:rFonts w:eastAsiaTheme="minorEastAsia"/>
          <w:b/>
          <w:sz w:val="32"/>
          <w:szCs w:val="32"/>
          <w:u w:val="single"/>
          <w:lang w:eastAsia="zh-CN"/>
        </w:rPr>
      </w:pPr>
    </w:p>
    <w:p w14:paraId="17228062" w14:textId="77777777" w:rsidR="00C25CEB" w:rsidRPr="00C25CEB" w:rsidRDefault="00C25CEB" w:rsidP="00C25CEB">
      <w:pPr>
        <w:spacing w:line="278" w:lineRule="auto"/>
        <w:rPr>
          <w:rFonts w:eastAsiaTheme="minorEastAsia"/>
          <w:b/>
          <w:sz w:val="32"/>
          <w:szCs w:val="32"/>
          <w:u w:val="single"/>
          <w:lang w:eastAsia="zh-CN"/>
        </w:rPr>
      </w:pPr>
    </w:p>
    <w:p w14:paraId="21A3F5A9" w14:textId="77777777" w:rsidR="00C25CEB" w:rsidRPr="00C25CEB" w:rsidRDefault="00C25CEB" w:rsidP="00C25CEB">
      <w:pPr>
        <w:spacing w:line="278" w:lineRule="auto"/>
        <w:rPr>
          <w:rFonts w:eastAsiaTheme="minorEastAsia"/>
          <w:b/>
          <w:sz w:val="32"/>
          <w:szCs w:val="32"/>
          <w:u w:val="single"/>
          <w:lang w:eastAsia="zh-CN"/>
        </w:rPr>
      </w:pPr>
    </w:p>
    <w:p w14:paraId="2A1427DE" w14:textId="77777777" w:rsidR="00C25CEB" w:rsidRPr="00C25CEB" w:rsidRDefault="00C25CEB" w:rsidP="00C25CEB">
      <w:pPr>
        <w:spacing w:line="278" w:lineRule="auto"/>
        <w:rPr>
          <w:rFonts w:eastAsiaTheme="minorEastAsia"/>
          <w:b/>
          <w:sz w:val="32"/>
          <w:szCs w:val="32"/>
          <w:u w:val="single"/>
          <w:lang w:eastAsia="zh-CN"/>
        </w:rPr>
      </w:pPr>
    </w:p>
    <w:p w14:paraId="624A3076" w14:textId="77777777" w:rsidR="00C25CEB" w:rsidRPr="00C25CEB" w:rsidRDefault="00C25CEB" w:rsidP="00C25CEB">
      <w:pPr>
        <w:spacing w:line="278" w:lineRule="auto"/>
        <w:rPr>
          <w:rFonts w:eastAsiaTheme="minorEastAsia"/>
          <w:b/>
          <w:sz w:val="32"/>
          <w:szCs w:val="32"/>
          <w:u w:val="single"/>
          <w:lang w:eastAsia="zh-CN"/>
        </w:rPr>
      </w:pPr>
    </w:p>
    <w:p w14:paraId="5331FD47" w14:textId="77777777" w:rsidR="00C25CEB" w:rsidRPr="00C25CEB" w:rsidRDefault="00C25CEB" w:rsidP="00C25CEB">
      <w:pPr>
        <w:spacing w:line="278" w:lineRule="auto"/>
        <w:rPr>
          <w:rFonts w:eastAsiaTheme="minorEastAsia"/>
          <w:b/>
          <w:bCs/>
          <w:sz w:val="32"/>
          <w:szCs w:val="32"/>
          <w:lang w:eastAsia="zh-CN"/>
        </w:rPr>
      </w:pPr>
      <w:r w:rsidRPr="00C25CEB">
        <w:rPr>
          <w:rFonts w:eastAsiaTheme="minorEastAsia"/>
          <w:b/>
          <w:bCs/>
          <w:sz w:val="32"/>
          <w:szCs w:val="32"/>
          <w:lang w:eastAsia="zh-CN"/>
        </w:rPr>
        <w:lastRenderedPageBreak/>
        <w:t xml:space="preserve">AI Acknowledgement  </w:t>
      </w:r>
    </w:p>
    <w:p w14:paraId="6B80AF51" w14:textId="77777777" w:rsidR="00C25CEB" w:rsidRPr="00C25CEB" w:rsidRDefault="00C25CEB" w:rsidP="00C25CEB">
      <w:pPr>
        <w:spacing w:line="278" w:lineRule="auto"/>
        <w:rPr>
          <w:rFonts w:eastAsiaTheme="minorEastAsia"/>
          <w:sz w:val="24"/>
          <w:szCs w:val="24"/>
          <w:lang w:eastAsia="zh-CN"/>
        </w:rPr>
      </w:pPr>
      <w:r w:rsidRPr="00C25CEB">
        <w:rPr>
          <w:rFonts w:eastAsiaTheme="minorEastAsia"/>
          <w:sz w:val="24"/>
          <w:szCs w:val="24"/>
          <w:lang w:eastAsia="zh-CN"/>
        </w:rPr>
        <w:t xml:space="preserve">I confirm that I have not presented any AI generated materials as my own work. </w:t>
      </w:r>
    </w:p>
    <w:p w14:paraId="0DB0EC16" w14:textId="13D86D2A" w:rsidR="00C25CEB" w:rsidRPr="00C25CEB" w:rsidRDefault="00C25CEB" w:rsidP="00C25CEB">
      <w:pPr>
        <w:spacing w:line="278" w:lineRule="auto"/>
        <w:rPr>
          <w:rFonts w:eastAsiaTheme="minorEastAsia"/>
          <w:sz w:val="24"/>
          <w:szCs w:val="24"/>
          <w:lang w:eastAsia="zh-CN"/>
        </w:rPr>
      </w:pPr>
      <w:r w:rsidRPr="00C25CEB">
        <w:rPr>
          <w:rFonts w:eastAsiaTheme="minorEastAsia"/>
          <w:sz w:val="24"/>
          <w:szCs w:val="24"/>
          <w:lang w:eastAsia="zh-CN"/>
        </w:rPr>
        <w:t>I confirm that I have copies of my drafts, notes, and other resources I used, which I may be asked to provide in evidence.</w:t>
      </w:r>
    </w:p>
    <w:p w14:paraId="2F5C1095" w14:textId="29C3AB3F" w:rsidR="00C25CEB" w:rsidRDefault="00C25CEB">
      <w:pPr>
        <w:rPr>
          <w:rFonts w:eastAsiaTheme="minorEastAsia"/>
          <w:sz w:val="16"/>
          <w:szCs w:val="16"/>
          <w:lang w:eastAsia="zh-CN"/>
        </w:rPr>
      </w:pPr>
    </w:p>
    <w:p w14:paraId="01DC4CFB" w14:textId="77777777" w:rsidR="00E46FF0" w:rsidRDefault="00E46FF0">
      <w:pPr>
        <w:rPr>
          <w:b/>
          <w:bCs/>
        </w:rPr>
      </w:pPr>
    </w:p>
    <w:p w14:paraId="75829DF0" w14:textId="77777777" w:rsidR="00E46FF0" w:rsidRDefault="00E46FF0">
      <w:pPr>
        <w:rPr>
          <w:b/>
          <w:bCs/>
        </w:rPr>
      </w:pPr>
      <w:r>
        <w:rPr>
          <w:b/>
          <w:bCs/>
        </w:rPr>
        <w:br w:type="page"/>
      </w:r>
    </w:p>
    <w:p w14:paraId="1838D408" w14:textId="70E0A764" w:rsidR="008F7E58" w:rsidRPr="00CA715D" w:rsidRDefault="0072226D" w:rsidP="00584152">
      <w:pPr>
        <w:jc w:val="center"/>
        <w:rPr>
          <w:b/>
          <w:bCs/>
          <w:sz w:val="24"/>
          <w:szCs w:val="24"/>
        </w:rPr>
      </w:pPr>
      <w:r w:rsidRPr="00CA715D">
        <w:rPr>
          <w:b/>
          <w:bCs/>
          <w:sz w:val="24"/>
          <w:szCs w:val="24"/>
        </w:rPr>
        <w:lastRenderedPageBreak/>
        <w:t>Participatory Action Research Project</w:t>
      </w:r>
    </w:p>
    <w:p w14:paraId="13F7B550" w14:textId="43D4B9DB" w:rsidR="00CB76D4" w:rsidRPr="00CA715D" w:rsidRDefault="0072226D" w:rsidP="00220D46">
      <w:pPr>
        <w:rPr>
          <w:b/>
          <w:bCs/>
          <w:sz w:val="24"/>
          <w:szCs w:val="24"/>
        </w:rPr>
      </w:pPr>
      <w:r w:rsidRPr="00CA715D">
        <w:rPr>
          <w:b/>
          <w:bCs/>
          <w:sz w:val="24"/>
          <w:szCs w:val="24"/>
        </w:rPr>
        <w:t>Introduction</w:t>
      </w:r>
    </w:p>
    <w:p w14:paraId="55B114C1" w14:textId="2957B72E" w:rsidR="001E5B95" w:rsidRDefault="00656F6A" w:rsidP="00291700">
      <w:r>
        <w:t xml:space="preserve">This action research project will </w:t>
      </w:r>
      <w:r w:rsidR="00B22533">
        <w:t xml:space="preserve">aim to </w:t>
      </w:r>
      <w:r w:rsidR="00D731BA">
        <w:t xml:space="preserve">find out the barriers that </w:t>
      </w:r>
      <w:r w:rsidR="00173920">
        <w:t xml:space="preserve">learners may </w:t>
      </w:r>
      <w:r w:rsidR="00D731BA">
        <w:t>face when</w:t>
      </w:r>
      <w:r w:rsidR="001E4D9A">
        <w:t xml:space="preserve"> engaging with further education or training </w:t>
      </w:r>
      <w:r w:rsidR="00BA66E7">
        <w:t>as part of their job role and aim</w:t>
      </w:r>
      <w:r w:rsidR="00BD4171">
        <w:t xml:space="preserve"> to propose adaptations to the existing training framework</w:t>
      </w:r>
      <w:r w:rsidR="003D64CD">
        <w:t>.</w:t>
      </w:r>
    </w:p>
    <w:p w14:paraId="2A966B2B" w14:textId="0F0DCCB4" w:rsidR="008C303A" w:rsidRDefault="001E5B95" w:rsidP="00291700">
      <w:r>
        <w:t>Continuing Professional Development</w:t>
      </w:r>
      <w:r w:rsidR="00CF5112">
        <w:t xml:space="preserve"> (CPD)</w:t>
      </w:r>
      <w:r>
        <w:t xml:space="preserve"> is the practice that employees of any profession </w:t>
      </w:r>
      <w:r w:rsidR="00562524">
        <w:t xml:space="preserve">use to continue learning and developing throughout their careers so that their skills and knowledge is </w:t>
      </w:r>
      <w:r w:rsidR="00CF5112">
        <w:t>up to date, CPD consists of both formal and informal activities</w:t>
      </w:r>
      <w:r w:rsidR="006E587E">
        <w:t>. (Health and Care Professions Council</w:t>
      </w:r>
      <w:r w:rsidR="00DE52FB">
        <w:t xml:space="preserve"> 2025)</w:t>
      </w:r>
      <w:r w:rsidR="0043763B">
        <w:t>.</w:t>
      </w:r>
    </w:p>
    <w:p w14:paraId="4DFD93B5" w14:textId="6FE3F1A3" w:rsidR="00DA7DE1" w:rsidRDefault="00DA7DE1" w:rsidP="00220D46">
      <w:pPr>
        <w:spacing w:after="0" w:line="240" w:lineRule="auto"/>
        <w:rPr>
          <w:rFonts w:cs="Arial"/>
        </w:rPr>
      </w:pPr>
      <w:r>
        <w:t>This research intended to use staff members at Thrive WA</w:t>
      </w:r>
      <w:r w:rsidR="0049214C">
        <w:t xml:space="preserve"> to conduct the research</w:t>
      </w:r>
      <w:r w:rsidR="00220D46">
        <w:t>.</w:t>
      </w:r>
      <w:r w:rsidR="00220D46" w:rsidRPr="00220D46">
        <w:rPr>
          <w:rFonts w:cs="Arial"/>
        </w:rPr>
        <w:t xml:space="preserve"> </w:t>
      </w:r>
      <w:r w:rsidR="00220D46">
        <w:rPr>
          <w:rFonts w:cs="Arial"/>
        </w:rPr>
        <w:t>Thrive WA is a charity that supports people who have been affected by domestic abuse and currently has around thirty members of staff.</w:t>
      </w:r>
    </w:p>
    <w:p w14:paraId="775B7187" w14:textId="77777777" w:rsidR="00220D46" w:rsidRDefault="00220D46" w:rsidP="00220D46">
      <w:pPr>
        <w:spacing w:after="0" w:line="240" w:lineRule="auto"/>
        <w:rPr>
          <w:rFonts w:cs="Arial"/>
        </w:rPr>
      </w:pPr>
    </w:p>
    <w:p w14:paraId="0D554384" w14:textId="05AE3BCE" w:rsidR="006D7730" w:rsidRDefault="006D7730" w:rsidP="00220D46">
      <w:pPr>
        <w:spacing w:after="0" w:line="240" w:lineRule="auto"/>
        <w:rPr>
          <w:rFonts w:cs="Arial"/>
        </w:rPr>
      </w:pPr>
      <w:r>
        <w:rPr>
          <w:rFonts w:cs="Arial"/>
        </w:rPr>
        <w:t xml:space="preserve">This piece of research will also consider </w:t>
      </w:r>
      <w:r w:rsidR="00441F73">
        <w:rPr>
          <w:rFonts w:cs="Arial"/>
        </w:rPr>
        <w:t>the National Training Framework</w:t>
      </w:r>
      <w:r w:rsidR="00C75B4D">
        <w:rPr>
          <w:rFonts w:cs="Arial"/>
        </w:rPr>
        <w:t xml:space="preserve"> (Welsh Government 2016, 2023)</w:t>
      </w:r>
      <w:r w:rsidR="00B071E2">
        <w:rPr>
          <w:rFonts w:cs="Arial"/>
        </w:rPr>
        <w:t xml:space="preserve">. The National Training Framework </w:t>
      </w:r>
      <w:r w:rsidR="00EF4B45">
        <w:rPr>
          <w:rFonts w:cs="Arial"/>
        </w:rPr>
        <w:t>was developed</w:t>
      </w:r>
      <w:r w:rsidR="00780434">
        <w:rPr>
          <w:rFonts w:cs="Arial"/>
        </w:rPr>
        <w:t xml:space="preserve"> to provide training to all public sector workers</w:t>
      </w:r>
      <w:r w:rsidR="004916C5">
        <w:rPr>
          <w:rFonts w:cs="Arial"/>
        </w:rPr>
        <w:t xml:space="preserve"> in Wales</w:t>
      </w:r>
      <w:r w:rsidR="00703B87">
        <w:rPr>
          <w:rFonts w:cs="Arial"/>
        </w:rPr>
        <w:t xml:space="preserve"> in Violence Against Women, Domestic Abuse and Sexual Violence (VAWDASV)</w:t>
      </w:r>
      <w:r w:rsidR="00241F5C">
        <w:rPr>
          <w:rFonts w:cs="Arial"/>
        </w:rPr>
        <w:t xml:space="preserve">. </w:t>
      </w:r>
      <w:r w:rsidR="00C35731">
        <w:rPr>
          <w:rFonts w:cs="Arial"/>
        </w:rPr>
        <w:t>Public sector workers such as those working in the local authorities and NHS</w:t>
      </w:r>
      <w:r w:rsidR="00FD2185">
        <w:rPr>
          <w:rFonts w:cs="Arial"/>
        </w:rPr>
        <w:t xml:space="preserve"> will be trained </w:t>
      </w:r>
      <w:r w:rsidR="004B0C23">
        <w:rPr>
          <w:rFonts w:cs="Arial"/>
        </w:rPr>
        <w:t>up to group 3</w:t>
      </w:r>
      <w:r w:rsidR="007379EF">
        <w:rPr>
          <w:rFonts w:cs="Arial"/>
        </w:rPr>
        <w:t xml:space="preserve">. </w:t>
      </w:r>
      <w:r w:rsidR="00A67DAB">
        <w:rPr>
          <w:rFonts w:cs="Arial"/>
        </w:rPr>
        <w:t xml:space="preserve">Workers in the specialist VAWDASV sector are required to </w:t>
      </w:r>
      <w:r w:rsidR="002631B5">
        <w:rPr>
          <w:rFonts w:cs="Arial"/>
        </w:rPr>
        <w:t>be trained to level 4</w:t>
      </w:r>
      <w:r w:rsidR="0088250D">
        <w:rPr>
          <w:rFonts w:cs="Arial"/>
        </w:rPr>
        <w:t xml:space="preserve"> and the recommendation for </w:t>
      </w:r>
      <w:r w:rsidR="00AA747B">
        <w:rPr>
          <w:rFonts w:cs="Arial"/>
        </w:rPr>
        <w:t xml:space="preserve">specialist workers is to </w:t>
      </w:r>
      <w:r w:rsidR="00F60F24">
        <w:rPr>
          <w:rFonts w:cs="Arial"/>
        </w:rPr>
        <w:t xml:space="preserve">complete up to 35 hours of </w:t>
      </w:r>
      <w:r w:rsidR="00957E72">
        <w:rPr>
          <w:rFonts w:cs="Arial"/>
        </w:rPr>
        <w:t>professional development each year.</w:t>
      </w:r>
    </w:p>
    <w:p w14:paraId="19D0B85D" w14:textId="77777777" w:rsidR="006D7730" w:rsidRPr="00220D46" w:rsidRDefault="006D7730" w:rsidP="00220D46">
      <w:pPr>
        <w:spacing w:after="0" w:line="240" w:lineRule="auto"/>
        <w:rPr>
          <w:rFonts w:cs="Arial"/>
        </w:rPr>
      </w:pPr>
    </w:p>
    <w:p w14:paraId="57AA2027" w14:textId="51CB1ABE" w:rsidR="001A2AD8" w:rsidRPr="00EE3264" w:rsidRDefault="001A2AD8">
      <w:r w:rsidRPr="00EE3264">
        <w:t>The project has two research questions that it aims to answer</w:t>
      </w:r>
      <w:r w:rsidR="006B1BE5" w:rsidRPr="00EE3264">
        <w:t>:</w:t>
      </w:r>
    </w:p>
    <w:p w14:paraId="29AFE3E1" w14:textId="77777777" w:rsidR="00EE3264" w:rsidRPr="00EE3264" w:rsidRDefault="00EE3264" w:rsidP="00EE3264">
      <w:pPr>
        <w:pStyle w:val="ListParagraph"/>
        <w:numPr>
          <w:ilvl w:val="0"/>
          <w:numId w:val="1"/>
        </w:numPr>
        <w:spacing w:after="0" w:line="240" w:lineRule="auto"/>
        <w:rPr>
          <w:rFonts w:cs="Arial"/>
        </w:rPr>
      </w:pPr>
      <w:r w:rsidRPr="00EE3264">
        <w:rPr>
          <w:rFonts w:cs="Arial"/>
        </w:rPr>
        <w:t>What are the perceptions of the current members of staff regarding the current training and continuing professional development accessibility.</w:t>
      </w:r>
    </w:p>
    <w:p w14:paraId="747AE4FE" w14:textId="58AF8032" w:rsidR="00EE3264" w:rsidRDefault="00EE3264" w:rsidP="00C908DA">
      <w:pPr>
        <w:pStyle w:val="ListParagraph"/>
        <w:numPr>
          <w:ilvl w:val="0"/>
          <w:numId w:val="1"/>
        </w:numPr>
        <w:spacing w:after="0" w:line="240" w:lineRule="auto"/>
        <w:rPr>
          <w:rFonts w:cs="Arial"/>
        </w:rPr>
      </w:pPr>
      <w:r w:rsidRPr="00EE3264">
        <w:rPr>
          <w:rFonts w:cs="Arial"/>
        </w:rPr>
        <w:t>What could be done to reduce the barriers to further training or continuing professional development</w:t>
      </w:r>
      <w:r w:rsidR="00C908DA">
        <w:rPr>
          <w:rFonts w:cs="Arial"/>
        </w:rPr>
        <w:t>.</w:t>
      </w:r>
    </w:p>
    <w:p w14:paraId="33E80DDF" w14:textId="77777777" w:rsidR="008E006D" w:rsidRDefault="008E006D" w:rsidP="00466711">
      <w:pPr>
        <w:spacing w:after="0" w:line="240" w:lineRule="auto"/>
        <w:rPr>
          <w:rFonts w:cs="Arial"/>
        </w:rPr>
      </w:pPr>
    </w:p>
    <w:p w14:paraId="660E6E27" w14:textId="33B390FC" w:rsidR="00466711" w:rsidRPr="00466711" w:rsidRDefault="00466711" w:rsidP="00466711">
      <w:pPr>
        <w:spacing w:after="0" w:line="240" w:lineRule="auto"/>
        <w:rPr>
          <w:rFonts w:cs="Arial"/>
        </w:rPr>
      </w:pPr>
      <w:r>
        <w:rPr>
          <w:rFonts w:cs="Arial"/>
        </w:rPr>
        <w:t xml:space="preserve">This project aimed to use questionnaires to gather primary data </w:t>
      </w:r>
      <w:r w:rsidR="00D42CAD">
        <w:rPr>
          <w:rFonts w:cs="Arial"/>
        </w:rPr>
        <w:t xml:space="preserve">to influence </w:t>
      </w:r>
      <w:r w:rsidR="005E16C6">
        <w:rPr>
          <w:rFonts w:cs="Arial"/>
        </w:rPr>
        <w:t>future research, however due to time constraints with the ethics committee</w:t>
      </w:r>
      <w:r w:rsidR="00B44865">
        <w:rPr>
          <w:rFonts w:cs="Arial"/>
        </w:rPr>
        <w:t xml:space="preserve"> this piece of research has since been changed </w:t>
      </w:r>
      <w:r w:rsidR="00525815">
        <w:rPr>
          <w:rFonts w:cs="Arial"/>
        </w:rPr>
        <w:t xml:space="preserve">to a </w:t>
      </w:r>
      <w:r w:rsidR="00861359">
        <w:rPr>
          <w:rFonts w:cs="Arial"/>
        </w:rPr>
        <w:t xml:space="preserve">literature review and </w:t>
      </w:r>
      <w:r w:rsidR="00D766B0">
        <w:rPr>
          <w:rFonts w:cs="Arial"/>
        </w:rPr>
        <w:t>reflective cycle</w:t>
      </w:r>
      <w:r w:rsidR="006D7730">
        <w:rPr>
          <w:rFonts w:cs="Arial"/>
        </w:rPr>
        <w:t>.</w:t>
      </w:r>
    </w:p>
    <w:p w14:paraId="47AEB88F" w14:textId="77777777" w:rsidR="006530D5" w:rsidRPr="006530D5" w:rsidRDefault="006530D5" w:rsidP="006530D5">
      <w:pPr>
        <w:spacing w:after="0" w:line="240" w:lineRule="auto"/>
        <w:rPr>
          <w:rFonts w:cs="Arial"/>
        </w:rPr>
      </w:pPr>
    </w:p>
    <w:p w14:paraId="3802FEDA" w14:textId="720AC306" w:rsidR="006530D5" w:rsidRPr="00CA715D" w:rsidRDefault="006530D5" w:rsidP="006530D5">
      <w:pPr>
        <w:rPr>
          <w:b/>
          <w:bCs/>
          <w:sz w:val="24"/>
          <w:szCs w:val="24"/>
        </w:rPr>
      </w:pPr>
      <w:r w:rsidRPr="00CA715D">
        <w:rPr>
          <w:b/>
          <w:bCs/>
          <w:sz w:val="24"/>
          <w:szCs w:val="24"/>
        </w:rPr>
        <w:t>Methodology</w:t>
      </w:r>
      <w:r w:rsidR="007B11E1" w:rsidRPr="00CA715D">
        <w:rPr>
          <w:b/>
          <w:bCs/>
          <w:sz w:val="24"/>
          <w:szCs w:val="24"/>
        </w:rPr>
        <w:t xml:space="preserve"> </w:t>
      </w:r>
    </w:p>
    <w:p w14:paraId="65F7CB68" w14:textId="0614706C" w:rsidR="006530D5" w:rsidRDefault="006530D5" w:rsidP="006530D5">
      <w:r>
        <w:t xml:space="preserve">This project will use action research to undertake the research. Action research is a form of systematic enquiry </w:t>
      </w:r>
      <w:r w:rsidR="00983ECD">
        <w:t>for</w:t>
      </w:r>
      <w:r>
        <w:t xml:space="preserve"> someone, usually teachers to evaluate their own practice (University of Bristol, 2024). Action Research was further developed by Stenhouse (1975 cited in McAteer 201</w:t>
      </w:r>
      <w:r w:rsidR="00662B6B">
        <w:t>3</w:t>
      </w:r>
      <w:r>
        <w:t>) and noted that the work of teachers should be researched by the teachers themselves. McAteer (201</w:t>
      </w:r>
      <w:r w:rsidR="00662B6B">
        <w:t>3</w:t>
      </w:r>
      <w:r>
        <w:t>) notes that Action Research is cyclical in nature where the findings of one research cycle will inform the planning of the next cycle of research.</w:t>
      </w:r>
    </w:p>
    <w:p w14:paraId="4EACDA9F" w14:textId="567752A5" w:rsidR="00CF1E8D" w:rsidRDefault="00CF1E8D" w:rsidP="006530D5">
      <w:r>
        <w:t xml:space="preserve">McAteer (2013) notes that action research </w:t>
      </w:r>
      <w:r w:rsidR="0093489C">
        <w:t xml:space="preserve">has </w:t>
      </w:r>
      <w:r w:rsidR="00917FFE">
        <w:t>several</w:t>
      </w:r>
      <w:r w:rsidR="0093489C">
        <w:t xml:space="preserve"> characteristics which includes</w:t>
      </w:r>
      <w:r w:rsidR="00F73C77">
        <w:t xml:space="preserve"> using a </w:t>
      </w:r>
      <w:r w:rsidR="00AE7C25">
        <w:t>practice-based</w:t>
      </w:r>
      <w:r w:rsidR="00F73C77">
        <w:t xml:space="preserve"> approach, which incorporates reflection</w:t>
      </w:r>
      <w:r w:rsidR="00AE7C25">
        <w:t>. The main driver of action research is the desire to improve professional practice and the development of professional knowledge.</w:t>
      </w:r>
    </w:p>
    <w:p w14:paraId="00A8DFA3" w14:textId="0683510D" w:rsidR="00C16B3C" w:rsidRDefault="00C16B3C" w:rsidP="006530D5">
      <w:r>
        <w:t>The research will consider the UWTSD (2022)</w:t>
      </w:r>
      <w:r w:rsidR="00825366">
        <w:t xml:space="preserve"> Research Ethics and Integrity code</w:t>
      </w:r>
      <w:r>
        <w:t xml:space="preserve"> and BERA’s </w:t>
      </w:r>
      <w:r w:rsidR="009D371D">
        <w:t xml:space="preserve">(2024) Ethical guidelines for Educational Research. </w:t>
      </w:r>
      <w:r w:rsidR="00B30984">
        <w:t>An ethics form will be required to be submitted to UWTSD’s ethics panel and once approved will use questionnaires to conduct the research.</w:t>
      </w:r>
    </w:p>
    <w:p w14:paraId="353068B2" w14:textId="719620DC" w:rsidR="00F9560C" w:rsidRDefault="006530D5" w:rsidP="006530D5">
      <w:r>
        <w:lastRenderedPageBreak/>
        <w:t xml:space="preserve">Questionnaires are a list of questions for the purpose of gathering information from respondents which can be carried out </w:t>
      </w:r>
      <w:proofErr w:type="gramStart"/>
      <w:r>
        <w:t>a number of</w:t>
      </w:r>
      <w:proofErr w:type="gramEnd"/>
      <w:r>
        <w:t xml:space="preserve"> different ways (Simply Psychology 2023). </w:t>
      </w:r>
      <w:r w:rsidR="00B76001">
        <w:t xml:space="preserve">This research will use </w:t>
      </w:r>
      <w:r w:rsidR="009617D8">
        <w:t>online questionnaires, which will be sent out via email to current members of staff at Thrive WA</w:t>
      </w:r>
    </w:p>
    <w:p w14:paraId="6E832947" w14:textId="0509FAFC" w:rsidR="00E32897" w:rsidRDefault="00014EB1" w:rsidP="006530D5">
      <w:r>
        <w:t>Online questionnaires were meant to have been sent out via internal email to members of staff at Thrive WA</w:t>
      </w:r>
      <w:r w:rsidR="00CA6D53">
        <w:t xml:space="preserve">. These questionnaires would </w:t>
      </w:r>
      <w:r w:rsidR="00F93593">
        <w:t xml:space="preserve">have collected anonymous opinions of </w:t>
      </w:r>
      <w:r w:rsidR="00C538C8">
        <w:t xml:space="preserve">staff on their </w:t>
      </w:r>
      <w:r w:rsidR="00B61508">
        <w:t xml:space="preserve">perceptions of the current training and continuing professional development accessibility and </w:t>
      </w:r>
      <w:r w:rsidR="00326F63">
        <w:t xml:space="preserve">their suggestions on what could be done to reduce the barriers </w:t>
      </w:r>
      <w:r w:rsidR="00B64182">
        <w:t>to further training and development</w:t>
      </w:r>
      <w:r w:rsidR="00974369">
        <w:t xml:space="preserve">. </w:t>
      </w:r>
      <w:r w:rsidR="002E2CD1">
        <w:t xml:space="preserve">Online questionnaires have </w:t>
      </w:r>
      <w:r w:rsidR="00810898">
        <w:t>several</w:t>
      </w:r>
      <w:r w:rsidR="002E2CD1">
        <w:t xml:space="preserve"> benefits </w:t>
      </w:r>
      <w:r w:rsidR="001A6A77">
        <w:t>including being able to survey hard to reach</w:t>
      </w:r>
      <w:r w:rsidR="004977F3">
        <w:t xml:space="preserve"> populations</w:t>
      </w:r>
      <w:r w:rsidR="00A21AA4">
        <w:t>, saves time as this provides information in real time and often</w:t>
      </w:r>
      <w:r w:rsidR="00810898">
        <w:t xml:space="preserve"> online survey platforms</w:t>
      </w:r>
      <w:r w:rsidR="00A21AA4">
        <w:t xml:space="preserve"> will be able to interpret</w:t>
      </w:r>
      <w:r w:rsidR="00810898">
        <w:t xml:space="preserve"> and analyse</w:t>
      </w:r>
      <w:r w:rsidR="00A21AA4">
        <w:t xml:space="preserve"> the data</w:t>
      </w:r>
      <w:r w:rsidR="00073956">
        <w:t xml:space="preserve"> and reduces costs associated with printing, postage and data entry (Wright, 2017)</w:t>
      </w:r>
      <w:r w:rsidR="00716604">
        <w:t>.</w:t>
      </w:r>
    </w:p>
    <w:p w14:paraId="2BBE4731" w14:textId="5E72B807" w:rsidR="006B1BE5" w:rsidRPr="0016497E" w:rsidRDefault="00A46700">
      <w:r>
        <w:t>The ethics panel met in March 2025, and approved the research in principle pending some minor changes to the ethics form</w:t>
      </w:r>
      <w:r w:rsidR="00716604">
        <w:t xml:space="preserve"> which included the addition of my DBS certificate number</w:t>
      </w:r>
      <w:r w:rsidR="00666A9C">
        <w:t>.</w:t>
      </w:r>
      <w:r>
        <w:t xml:space="preserve"> </w:t>
      </w:r>
      <w:r w:rsidR="00666A9C">
        <w:t>However,</w:t>
      </w:r>
      <w:r w:rsidR="005121D4">
        <w:t xml:space="preserve"> this research will be conducted as a </w:t>
      </w:r>
      <w:r w:rsidR="00AE7C25">
        <w:t>desktop-based</w:t>
      </w:r>
      <w:r w:rsidR="005121D4">
        <w:t xml:space="preserve"> research project</w:t>
      </w:r>
      <w:r w:rsidR="009360C1">
        <w:t xml:space="preserve"> due to time constraints </w:t>
      </w:r>
      <w:r w:rsidR="009437EA">
        <w:t>with the production of the questionnaire,</w:t>
      </w:r>
      <w:r w:rsidR="0016497E">
        <w:t xml:space="preserve"> dissemination of the questionnaire and the time it would take to analyse the results.</w:t>
      </w:r>
      <w:r w:rsidR="00666A9C">
        <w:t xml:space="preserve"> </w:t>
      </w:r>
      <w:r w:rsidR="0044232B">
        <w:t>Therefore,</w:t>
      </w:r>
      <w:r w:rsidR="00666A9C">
        <w:t xml:space="preserve"> </w:t>
      </w:r>
      <w:r w:rsidR="00A51867">
        <w:t>this action research will use Gibbs (1988) reflective cycle</w:t>
      </w:r>
      <w:r w:rsidR="0044232B">
        <w:t xml:space="preserve"> to discuss results of the research.</w:t>
      </w:r>
    </w:p>
    <w:p w14:paraId="5B55BBE4" w14:textId="53B8ACE8" w:rsidR="0072226D" w:rsidRPr="00CA715D" w:rsidRDefault="0072226D">
      <w:pPr>
        <w:rPr>
          <w:b/>
          <w:bCs/>
          <w:sz w:val="24"/>
          <w:szCs w:val="24"/>
        </w:rPr>
      </w:pPr>
      <w:r w:rsidRPr="00CA715D">
        <w:rPr>
          <w:b/>
          <w:bCs/>
          <w:sz w:val="24"/>
          <w:szCs w:val="24"/>
        </w:rPr>
        <w:t>Literature Review</w:t>
      </w:r>
      <w:r w:rsidR="005B1646" w:rsidRPr="00CA715D">
        <w:rPr>
          <w:b/>
          <w:bCs/>
          <w:sz w:val="24"/>
          <w:szCs w:val="24"/>
        </w:rPr>
        <w:t xml:space="preserve"> </w:t>
      </w:r>
    </w:p>
    <w:p w14:paraId="530ED485" w14:textId="07379E73" w:rsidR="0018117F" w:rsidRDefault="0018117F">
      <w:r>
        <w:t xml:space="preserve">In England and Wales, there are approximately 200,000 third sector and charitable organisations which employs a little over 1 million people, </w:t>
      </w:r>
      <w:r w:rsidR="002D38DE">
        <w:t>which equates to around 3</w:t>
      </w:r>
      <w:r w:rsidR="002F0E98">
        <w:t>% of national employment in England and Wales</w:t>
      </w:r>
      <w:r w:rsidR="00650CF7">
        <w:t xml:space="preserve">. The third sector also </w:t>
      </w:r>
      <w:r w:rsidR="0006470F">
        <w:t>relies on around 4.3 million volunteers</w:t>
      </w:r>
      <w:r>
        <w:t xml:space="preserve"> (The Community Foundation, 2022</w:t>
      </w:r>
      <w:r w:rsidR="003B0BE9">
        <w:t xml:space="preserve"> a.</w:t>
      </w:r>
      <w:r>
        <w:t>)</w:t>
      </w:r>
      <w:r w:rsidR="004F344F">
        <w:t>.</w:t>
      </w:r>
    </w:p>
    <w:p w14:paraId="4BE67A8E" w14:textId="05B44E94" w:rsidR="00BD3F63" w:rsidRDefault="00BD3F63" w:rsidP="00BD3F63">
      <w:r>
        <w:t xml:space="preserve">Di Rienzo (2020) studied the third sector in Italy and discusses that the third sector is a vast area with multiple disciplines, however there are </w:t>
      </w:r>
      <w:r w:rsidR="00367839">
        <w:t>several</w:t>
      </w:r>
      <w:r>
        <w:t xml:space="preserve"> transferrable skills recognised in all employees, but these are mainly soft skills such as communication, leadership and social competencies. Di Rienzo (2020) also notes that UNESCO (2015) recommended that informal learning achieved through working should be accredited and that the third sector should “play an important role in promoting the recognition and certification of nonformal and informal learning” (Di Rienzo, 2020).</w:t>
      </w:r>
    </w:p>
    <w:p w14:paraId="3F661BC6" w14:textId="79DE00BF" w:rsidR="005B1390" w:rsidRDefault="005B1390">
      <w:r>
        <w:t>UNESCO (2015) notes that adult learning contains a vast number of learning experiences which includes, informal and formal learning which “includes many learning opportunities for equipping adults with literacy and basic skills for continuing training and professional development” (UNESCO, 2015).</w:t>
      </w:r>
      <w:r w:rsidR="00F1142D">
        <w:t xml:space="preserve"> </w:t>
      </w:r>
    </w:p>
    <w:p w14:paraId="1434E4BC" w14:textId="252AFD8C" w:rsidR="00584152" w:rsidRDefault="00F86403">
      <w:r>
        <w:t>“C</w:t>
      </w:r>
      <w:r w:rsidRPr="00F86403">
        <w:t>PD stands for Continuing Professional Development and is the term used to describe the learning activities professionals engage in to develop and enhance their abilities.</w:t>
      </w:r>
      <w:r>
        <w:t>” (CPD UK 2020)</w:t>
      </w:r>
      <w:r w:rsidR="008D0D70">
        <w:t xml:space="preserve">. </w:t>
      </w:r>
      <w:r w:rsidR="008455D1">
        <w:t>However,</w:t>
      </w:r>
      <w:r w:rsidR="008D0D70">
        <w:t xml:space="preserve"> the approach to the learning activities varies depending on the profession, Freidman (2012) notes that CPD could be conducted in </w:t>
      </w:r>
      <w:r w:rsidR="00291700">
        <w:t>several</w:t>
      </w:r>
      <w:r w:rsidR="008D0D70">
        <w:t xml:space="preserve"> different ways such as reflective practice, in-service training, mentoring others, attending formal training courses, reading books and articles and even watching relevant television programmes.</w:t>
      </w:r>
      <w:r w:rsidR="003A620A">
        <w:t xml:space="preserve"> </w:t>
      </w:r>
      <w:r w:rsidR="00BC717F" w:rsidRPr="00961E33">
        <w:t xml:space="preserve">Megginson and Whitaker (2007) </w:t>
      </w:r>
      <w:r w:rsidR="00977C54" w:rsidRPr="00961E33">
        <w:t xml:space="preserve">discuss that </w:t>
      </w:r>
      <w:r w:rsidR="00A26A0B" w:rsidRPr="00961E33">
        <w:t>employers in different sectors are encouraging more employees to undertake CPD</w:t>
      </w:r>
      <w:r w:rsidR="00534430" w:rsidRPr="00961E33">
        <w:t>, firstly as it keeps skills up to date, secondly, CPD enhan</w:t>
      </w:r>
      <w:r w:rsidR="00890150" w:rsidRPr="00961E33">
        <w:t>ces staff development which means that there are more skills available in the workforce and lastly</w:t>
      </w:r>
      <w:r w:rsidR="00BD3F63" w:rsidRPr="00961E33">
        <w:t>, CPD helps to retain staff as</w:t>
      </w:r>
      <w:r w:rsidR="00BD3F63">
        <w:t xml:space="preserve"> </w:t>
      </w:r>
      <w:r w:rsidR="00BD3F63">
        <w:lastRenderedPageBreak/>
        <w:t>studies show that when employers are not committed to funding CPD, employees will leave the organisation.</w:t>
      </w:r>
    </w:p>
    <w:p w14:paraId="63FCB117" w14:textId="1F42C760" w:rsidR="0028167F" w:rsidRDefault="0028167F">
      <w:r>
        <w:t>Patton and McMahon (2021)</w:t>
      </w:r>
      <w:r w:rsidR="00061F1D">
        <w:t xml:space="preserve"> </w:t>
      </w:r>
      <w:r w:rsidR="00BB2231">
        <w:t>supported</w:t>
      </w:r>
      <w:r w:rsidR="00061F1D">
        <w:t xml:space="preserve"> CPD UK (2020) by suggesting that career development</w:t>
      </w:r>
      <w:r w:rsidR="006B76F6">
        <w:t xml:space="preserve"> incorporates a broad range of activities</w:t>
      </w:r>
      <w:r w:rsidR="00BB2231">
        <w:t xml:space="preserve"> because </w:t>
      </w:r>
      <w:proofErr w:type="gramStart"/>
      <w:r w:rsidR="00BB2231">
        <w:t>as a result of</w:t>
      </w:r>
      <w:proofErr w:type="gramEnd"/>
      <w:r w:rsidR="00BB2231">
        <w:t xml:space="preserve"> the current economic climate, </w:t>
      </w:r>
      <w:r w:rsidR="00061AD0">
        <w:t>individuals need to change and adapt to the changing circumstances over the lifetime of their career.</w:t>
      </w:r>
    </w:p>
    <w:p w14:paraId="38E89B1C" w14:textId="42B7F9BE" w:rsidR="00810959" w:rsidRDefault="00810959">
      <w:r>
        <w:t xml:space="preserve">Wolfe and Kolb (1980 cited in Patton and McMahon 2021) first proposed a definition of career development which suggested that career development should not just include the </w:t>
      </w:r>
      <w:r w:rsidR="00244B14">
        <w:t>occupation but</w:t>
      </w:r>
      <w:r>
        <w:t xml:space="preserve"> should involve the whole person</w:t>
      </w:r>
      <w:r w:rsidR="0098506D">
        <w:t xml:space="preserve"> to account for the </w:t>
      </w:r>
      <w:r w:rsidR="009B56E0">
        <w:t>ever-changing</w:t>
      </w:r>
      <w:r w:rsidR="0098506D">
        <w:t xml:space="preserve"> contexts which includes </w:t>
      </w:r>
      <w:r w:rsidR="0013036B">
        <w:t>parenthood and other responsibilities</w:t>
      </w:r>
      <w:r w:rsidR="000E28DD">
        <w:t>.</w:t>
      </w:r>
    </w:p>
    <w:p w14:paraId="06121A23" w14:textId="7A65AC29" w:rsidR="00072AEE" w:rsidRDefault="00072AEE" w:rsidP="00072AEE">
      <w:r>
        <w:t>In Wales, the introduction of the Violence Against Women, Domestic Abuse and Sexual Violence (VAWDASV, Wales, 2015) led to a development of a national training framework where all public sectors and specialist domestic abuse workers are trained to certain levels within the national training framework</w:t>
      </w:r>
      <w:r w:rsidR="004658FD">
        <w:t xml:space="preserve"> (Welsh Government, 2016, 2023)</w:t>
      </w:r>
      <w:r>
        <w:t xml:space="preserve">. </w:t>
      </w:r>
      <w:r w:rsidR="00F830E5">
        <w:t xml:space="preserve">This supports UNESCO’s (2015) recommendation that </w:t>
      </w:r>
      <w:r w:rsidR="002502CF">
        <w:t xml:space="preserve">adult education should include </w:t>
      </w:r>
      <w:r w:rsidR="008D6A6E">
        <w:t xml:space="preserve">opportunities </w:t>
      </w:r>
      <w:r w:rsidR="00131DB1">
        <w:t xml:space="preserve">for engagement with </w:t>
      </w:r>
      <w:r w:rsidR="00AD695A">
        <w:t>social justice issues such as gender, violence</w:t>
      </w:r>
      <w:r w:rsidR="00AC5F91">
        <w:t>, justice and equity</w:t>
      </w:r>
      <w:r w:rsidR="004C0A06">
        <w:t>.</w:t>
      </w:r>
    </w:p>
    <w:p w14:paraId="53A69B9D" w14:textId="24DC41FD" w:rsidR="00275043" w:rsidRDefault="00AA7968">
      <w:r>
        <w:t>The Welsh Government (2016, 2023) outlines</w:t>
      </w:r>
      <w:r w:rsidR="00AD5DB8">
        <w:t xml:space="preserve"> the </w:t>
      </w:r>
      <w:r w:rsidR="002B1CE6">
        <w:t xml:space="preserve">levels of training that workers in Wales are required to </w:t>
      </w:r>
      <w:r w:rsidR="002067C5">
        <w:t xml:space="preserve">undertake. </w:t>
      </w:r>
      <w:r w:rsidR="00275043">
        <w:t xml:space="preserve">Group 1 </w:t>
      </w:r>
      <w:r w:rsidR="00AD0A73">
        <w:t xml:space="preserve">has the </w:t>
      </w:r>
      <w:r w:rsidR="00275043">
        <w:t>expectation that all public sector workers undertake this e-learning module. Group 2 is for the public sector workers who encounter families, group 3 provides champion training to those public sector workers wishing to broaden their knowledge of VAWDASV. Group 4 relates to those workers who are specialist workers and for whom this project focuses on. Group 5 relates to the management of the group 4 workers and group 6 is those with decision and policy making powers.</w:t>
      </w:r>
      <w:r w:rsidR="00A95E13">
        <w:t xml:space="preserve"> </w:t>
      </w:r>
      <w:r w:rsidR="00D8160C">
        <w:t>However,</w:t>
      </w:r>
      <w:r w:rsidR="00904718">
        <w:t xml:space="preserve"> the VAWDASV act (2015) only applies to public sector workers who are working in devolved areas such as </w:t>
      </w:r>
      <w:r w:rsidR="00405B73">
        <w:t>health and local authority</w:t>
      </w:r>
      <w:r w:rsidR="00D8160C">
        <w:t>. (Welsh Government, 2016, 2023).</w:t>
      </w:r>
      <w:r w:rsidR="00681367">
        <w:t xml:space="preserve"> Between</w:t>
      </w:r>
      <w:r w:rsidR="00453B07">
        <w:t xml:space="preserve"> 2023 and 2024, over 55,000 professionals in Wales were trained on VAWDASV (Welsh Government 2024)</w:t>
      </w:r>
    </w:p>
    <w:p w14:paraId="11EA0388" w14:textId="4C258E53" w:rsidR="008340ED" w:rsidRDefault="008340ED">
      <w:r>
        <w:t>Social Care Wales</w:t>
      </w:r>
      <w:r w:rsidR="002C4CC0">
        <w:t xml:space="preserve"> (2025) </w:t>
      </w:r>
      <w:r w:rsidR="00070EE5">
        <w:t xml:space="preserve">recommends that all </w:t>
      </w:r>
      <w:r w:rsidR="00EC0D0B">
        <w:t xml:space="preserve">social care workers in Wales </w:t>
      </w:r>
      <w:r w:rsidR="004254D6">
        <w:t>complete 45 hours</w:t>
      </w:r>
      <w:r w:rsidR="001955C6">
        <w:t xml:space="preserve"> </w:t>
      </w:r>
      <w:r w:rsidR="004254D6">
        <w:t>of CPD a year</w:t>
      </w:r>
      <w:r w:rsidR="00060390">
        <w:t xml:space="preserve"> with managers completing 90 hours</w:t>
      </w:r>
      <w:r w:rsidR="00DB79CC">
        <w:t>. Ho</w:t>
      </w:r>
      <w:r w:rsidR="001955C6">
        <w:t xml:space="preserve">wever, despite third sector </w:t>
      </w:r>
      <w:r w:rsidR="00870E81">
        <w:t xml:space="preserve">offering </w:t>
      </w:r>
      <w:r w:rsidR="00D709CF">
        <w:t>services such as personal health and social wellbeing</w:t>
      </w:r>
      <w:r w:rsidR="005525AE">
        <w:t xml:space="preserve"> (The Community Foundation 2022 a.)</w:t>
      </w:r>
      <w:r w:rsidR="00D709CF">
        <w:t xml:space="preserve">, third sector organisations are not required to </w:t>
      </w:r>
      <w:r w:rsidR="005525AE">
        <w:t>register with Social Care Wales (</w:t>
      </w:r>
      <w:r w:rsidR="000D10FE">
        <w:t xml:space="preserve">Social Care Wales, </w:t>
      </w:r>
      <w:r w:rsidR="005525AE">
        <w:t>2025).</w:t>
      </w:r>
      <w:r w:rsidR="00D46361">
        <w:t xml:space="preserve"> </w:t>
      </w:r>
      <w:proofErr w:type="spellStart"/>
      <w:r w:rsidR="00D46361" w:rsidRPr="00961E33">
        <w:t>Rentea</w:t>
      </w:r>
      <w:proofErr w:type="spellEnd"/>
      <w:r w:rsidR="00DC29FD" w:rsidRPr="00961E33">
        <w:t xml:space="preserve"> et al</w:t>
      </w:r>
      <w:r w:rsidR="00D46361" w:rsidRPr="00961E33">
        <w:t xml:space="preserve"> (2021) discusses CPD in professions such as social care workers in Romania</w:t>
      </w:r>
      <w:r w:rsidR="00E548E2" w:rsidRPr="00961E33">
        <w:t xml:space="preserve"> and suggests that social work is one of the most stressful </w:t>
      </w:r>
      <w:r w:rsidR="00A83955" w:rsidRPr="00961E33">
        <w:t>and demanding jobs professionals can do, however “through CPD, meaningful knowledge, renewed commitment</w:t>
      </w:r>
      <w:r w:rsidR="00FB7100" w:rsidRPr="00961E33">
        <w:t xml:space="preserve">, enthusiasm and energy can all be enhanced” (Daley, 2001 cited in </w:t>
      </w:r>
      <w:proofErr w:type="spellStart"/>
      <w:r w:rsidR="00FB7100" w:rsidRPr="00961E33">
        <w:t>Rentea</w:t>
      </w:r>
      <w:proofErr w:type="spellEnd"/>
      <w:r w:rsidR="00DC29FD" w:rsidRPr="00961E33">
        <w:t xml:space="preserve"> et al</w:t>
      </w:r>
      <w:r w:rsidR="00FB7100" w:rsidRPr="00961E33">
        <w:t xml:space="preserve"> 2021)</w:t>
      </w:r>
      <w:r w:rsidR="00884E13" w:rsidRPr="00961E33">
        <w:t>.</w:t>
      </w:r>
    </w:p>
    <w:p w14:paraId="060326C3" w14:textId="77777777" w:rsidR="001E36AD" w:rsidRDefault="00884E13">
      <w:r>
        <w:t>The Systems Theory Framework was the first</w:t>
      </w:r>
      <w:r w:rsidR="00E04EE8">
        <w:t xml:space="preserve"> career development theory</w:t>
      </w:r>
      <w:r w:rsidR="00DD7001">
        <w:t>, which comes under the co</w:t>
      </w:r>
      <w:r w:rsidR="0018396C">
        <w:t>nstructivist theory</w:t>
      </w:r>
      <w:r w:rsidR="005D0B74">
        <w:t xml:space="preserve"> and the aim is to</w:t>
      </w:r>
      <w:r w:rsidR="00C92CE1">
        <w:t xml:space="preserve"> develop systems which are more applicable to wider uses</w:t>
      </w:r>
      <w:r w:rsidR="00DB7C7A">
        <w:t xml:space="preserve"> than the traditional forms of knowledge</w:t>
      </w:r>
      <w:r w:rsidR="00244B14">
        <w:t xml:space="preserve"> (Patton and McMahon 2021)</w:t>
      </w:r>
      <w:r w:rsidR="00DB7C7A">
        <w:t>.</w:t>
      </w:r>
      <w:r w:rsidR="00E04780">
        <w:t xml:space="preserve"> Ford (1987 cited in Patton and McMahon 2021) noted that </w:t>
      </w:r>
      <w:r w:rsidR="00DE549C">
        <w:t>human beings can be compared to mechanical systems</w:t>
      </w:r>
      <w:r w:rsidR="00C41FAF">
        <w:t xml:space="preserve"> and therefore has three notions, firstly the development of </w:t>
      </w:r>
      <w:r w:rsidR="006A2B71">
        <w:t xml:space="preserve">mental and physical capabilities, then self-construction which </w:t>
      </w:r>
      <w:r w:rsidR="00CE29D0">
        <w:t>is the goals that individuals set themselves to work towards a specific goal</w:t>
      </w:r>
      <w:r w:rsidR="00592836">
        <w:t xml:space="preserve"> and finally self-renewal</w:t>
      </w:r>
      <w:r w:rsidR="008D57DD">
        <w:t>.</w:t>
      </w:r>
      <w:r w:rsidR="001E36AD">
        <w:t xml:space="preserve"> </w:t>
      </w:r>
    </w:p>
    <w:p w14:paraId="3919F232" w14:textId="1035FD4C" w:rsidR="008D57DD" w:rsidRDefault="00E53887">
      <w:r>
        <w:t xml:space="preserve">When CPD is considered </w:t>
      </w:r>
      <w:r w:rsidR="00AB7547">
        <w:t>in the form of adult education, it can be classed as a form of</w:t>
      </w:r>
      <w:r w:rsidR="001E36AD">
        <w:t xml:space="preserve"> Andragogy</w:t>
      </w:r>
      <w:r w:rsidR="00106FF5">
        <w:t>, a concept developed by Knowles</w:t>
      </w:r>
      <w:r w:rsidR="00852968">
        <w:t xml:space="preserve"> (1975-1990) and contains six assumptions, firstly</w:t>
      </w:r>
      <w:r w:rsidR="007247B5">
        <w:t xml:space="preserve">, adults need to know why they need to learn </w:t>
      </w:r>
      <w:r w:rsidR="00E8179F">
        <w:t>something,</w:t>
      </w:r>
      <w:r w:rsidR="00A53666">
        <w:t xml:space="preserve"> and this can be achieved</w:t>
      </w:r>
      <w:r w:rsidR="00E8179F">
        <w:t xml:space="preserve"> through </w:t>
      </w:r>
      <w:r w:rsidR="00E8179F">
        <w:lastRenderedPageBreak/>
        <w:t>appraisal systems. Secondly, adults need to have a concept of being responsible for</w:t>
      </w:r>
      <w:r w:rsidR="003807AB">
        <w:t xml:space="preserve"> making their own decisions in their lives and will often associate additional training and education with past bad experiences with their schooling. </w:t>
      </w:r>
      <w:r w:rsidR="007147B2">
        <w:t>Thirdly by using the adults previous experience</w:t>
      </w:r>
      <w:r w:rsidR="004D68EB">
        <w:t xml:space="preserve"> and therefore different teaching and learning styles need to be taken into consideration</w:t>
      </w:r>
      <w:r w:rsidR="0016701C">
        <w:t xml:space="preserve">. Fourthly the readiness to learn </w:t>
      </w:r>
      <w:r w:rsidR="009B56E0">
        <w:t>must</w:t>
      </w:r>
      <w:r w:rsidR="0016701C">
        <w:t xml:space="preserve"> be taken into consideration</w:t>
      </w:r>
      <w:r w:rsidR="00881574">
        <w:t xml:space="preserve">, such as timing learning experiences to developmental stages. </w:t>
      </w:r>
      <w:r w:rsidR="00D014C2">
        <w:t xml:space="preserve">Next orientation to learn </w:t>
      </w:r>
      <w:r w:rsidR="00DB5F71">
        <w:t>must</w:t>
      </w:r>
      <w:r w:rsidR="00D014C2">
        <w:t xml:space="preserve"> be considered</w:t>
      </w:r>
      <w:r w:rsidR="003E53AD">
        <w:t xml:space="preserve"> and this ensures that adults are aware as to how that learning will benefit their personal lives. Finally, </w:t>
      </w:r>
      <w:r w:rsidR="005B4E51">
        <w:t>motivation is a factor which includes external factors such as increased job satisfaction</w:t>
      </w:r>
      <w:r w:rsidR="00203A80">
        <w:t>, better quality of life, but can sometimes be blocked by time constraints</w:t>
      </w:r>
      <w:r w:rsidR="00FA0736">
        <w:t xml:space="preserve"> and the lack of availability of learning opportunities.</w:t>
      </w:r>
      <w:r w:rsidR="00BD3B8D">
        <w:rPr>
          <w:noProof/>
        </w:rPr>
        <w:t xml:space="preserve"> </w:t>
      </w:r>
      <w:r w:rsidR="00BD3B8D" w:rsidRPr="00F32D78">
        <w:rPr>
          <w:noProof/>
        </w:rPr>
        <w:t>(Knowles, et al., 2020)</w:t>
      </w:r>
      <w:r w:rsidR="00F32D78">
        <w:t>.</w:t>
      </w:r>
    </w:p>
    <w:p w14:paraId="04873247" w14:textId="1394AC8D" w:rsidR="005B7D9A" w:rsidRDefault="005B7D9A">
      <w:r>
        <w:t>Di R</w:t>
      </w:r>
      <w:r w:rsidR="00E439FF">
        <w:t>ienzo et al (2024)</w:t>
      </w:r>
      <w:r w:rsidR="001F4B9C">
        <w:t xml:space="preserve"> discusses the need </w:t>
      </w:r>
      <w:r w:rsidR="003E5C4F">
        <w:t>to increase the participation of</w:t>
      </w:r>
      <w:r w:rsidR="000D7EA2">
        <w:t xml:space="preserve"> adults in further education</w:t>
      </w:r>
      <w:r w:rsidR="00CC5C14">
        <w:t xml:space="preserve"> which includes formal and informal education and referenced </w:t>
      </w:r>
      <w:r w:rsidR="00B709CF">
        <w:t>European Union Legislation</w:t>
      </w:r>
      <w:r w:rsidR="00036CDB">
        <w:t xml:space="preserve"> (2021) which has a target of 60% of adults </w:t>
      </w:r>
      <w:r w:rsidR="00670AE9">
        <w:t>every year participating in additional learning by 20</w:t>
      </w:r>
      <w:r w:rsidR="00174552">
        <w:t xml:space="preserve">30. </w:t>
      </w:r>
      <w:r w:rsidR="009C5A13">
        <w:t xml:space="preserve">The Council Resolution </w:t>
      </w:r>
      <w:r w:rsidR="003E1803">
        <w:t>for adult lea</w:t>
      </w:r>
      <w:r w:rsidR="00665FAE">
        <w:t xml:space="preserve">rning (2021) noted that </w:t>
      </w:r>
      <w:r w:rsidR="001019EF">
        <w:t>each member state had different models of learning which met the needs</w:t>
      </w:r>
      <w:r w:rsidR="001C6E6F">
        <w:t xml:space="preserve"> of the individual</w:t>
      </w:r>
      <w:r w:rsidR="00765F31">
        <w:t xml:space="preserve"> member states</w:t>
      </w:r>
      <w:r w:rsidR="001019EF">
        <w:t xml:space="preserve"> </w:t>
      </w:r>
      <w:r w:rsidR="00B876B7">
        <w:t xml:space="preserve">and </w:t>
      </w:r>
      <w:r w:rsidR="00765F31">
        <w:t xml:space="preserve">to </w:t>
      </w:r>
      <w:r w:rsidR="00B876B7">
        <w:t xml:space="preserve">allow flexibility by utilizing </w:t>
      </w:r>
      <w:r w:rsidR="00A31DE5">
        <w:t xml:space="preserve">part-time courses, blended and distance learning and </w:t>
      </w:r>
      <w:r w:rsidR="00012E40">
        <w:t xml:space="preserve">evening classed to allow learners to </w:t>
      </w:r>
      <w:r w:rsidR="00645E2D">
        <w:t>gain EQF level 4 qualifications or above</w:t>
      </w:r>
      <w:r w:rsidR="00965C1A">
        <w:t>. This is equivalent to</w:t>
      </w:r>
      <w:r w:rsidR="005467A3">
        <w:t xml:space="preserve"> </w:t>
      </w:r>
      <w:r w:rsidR="004C486A">
        <w:t>level 3 on the Regulated Qualifications Framework</w:t>
      </w:r>
      <w:r w:rsidR="00645E2D">
        <w:t>.</w:t>
      </w:r>
      <w:r w:rsidR="001325A1">
        <w:t xml:space="preserve"> However, due to the United Kingdom leaving the European Union in December 2020</w:t>
      </w:r>
      <w:r w:rsidR="00F2533F">
        <w:t xml:space="preserve"> (UK Parliament, 2021)</w:t>
      </w:r>
      <w:r w:rsidR="00EF3415">
        <w:t xml:space="preserve">, </w:t>
      </w:r>
      <w:r w:rsidR="004B2702">
        <w:t>this council resolution does not apply.</w:t>
      </w:r>
    </w:p>
    <w:p w14:paraId="7D62101D" w14:textId="0179A5DC" w:rsidR="00041717" w:rsidRPr="00041717" w:rsidRDefault="00041717">
      <w:r>
        <w:t>A further report by the Community Foundation (2022 b.) found that only 45% of third sector organisations have a dedicated budget for staff training, only 29% provide digital training. The report also discussed that only 60% of organisations can offer flexible working and 53% can make provision to support staff and volunteer development</w:t>
      </w:r>
      <w:r w:rsidRPr="00041717">
        <w:t>.</w:t>
      </w:r>
      <w:r w:rsidRPr="00041717">
        <w:t xml:space="preserve"> </w:t>
      </w:r>
      <w:r>
        <w:t xml:space="preserve">Walker (2021) </w:t>
      </w:r>
      <w:r w:rsidR="003A6471">
        <w:t>supports the argument regarding limited training budgets in the health and social care sector</w:t>
      </w:r>
      <w:r w:rsidR="00AF1AD8">
        <w:t xml:space="preserve"> and suggests that the budgets are subject to change, however most organisations will ha</w:t>
      </w:r>
      <w:r w:rsidR="00F94469">
        <w:t xml:space="preserve">ve targets to meet </w:t>
      </w:r>
      <w:r w:rsidR="009E1A46">
        <w:t xml:space="preserve">for professional development, </w:t>
      </w:r>
      <w:r w:rsidR="00452B0B">
        <w:t>however,</w:t>
      </w:r>
      <w:r w:rsidR="009E1A46">
        <w:t xml:space="preserve"> mentions that a challenge for staff development is </w:t>
      </w:r>
      <w:r w:rsidR="00BD4158">
        <w:t>staff cover and work commitments while staff members are on training days.</w:t>
      </w:r>
    </w:p>
    <w:p w14:paraId="0418D59B" w14:textId="4F282C4C" w:rsidR="00221634" w:rsidRPr="00041717" w:rsidRDefault="00041717">
      <w:pPr>
        <w:rPr>
          <w:u w:val="single"/>
        </w:rPr>
      </w:pPr>
      <w:r>
        <w:t>Z</w:t>
      </w:r>
      <w:r w:rsidR="00221634">
        <w:t>epeda (2019</w:t>
      </w:r>
      <w:r w:rsidR="00E40052">
        <w:t>)</w:t>
      </w:r>
      <w:r w:rsidR="00754144">
        <w:t xml:space="preserve"> discusses the cost of professional learning</w:t>
      </w:r>
      <w:r w:rsidR="00E63318">
        <w:t xml:space="preserve"> for teachers</w:t>
      </w:r>
      <w:r w:rsidR="00754144">
        <w:t xml:space="preserve"> in the USA</w:t>
      </w:r>
      <w:r w:rsidR="00141887">
        <w:t xml:space="preserve">, where professional learning is estimated to cost </w:t>
      </w:r>
      <w:r w:rsidR="00E63318">
        <w:t xml:space="preserve">$18,000 a year, however, </w:t>
      </w:r>
      <w:r w:rsidR="00913F07">
        <w:t>teachers have very little choice and autonomy when it comes deciding what to learn</w:t>
      </w:r>
      <w:r w:rsidR="00C865ED">
        <w:t xml:space="preserve">. </w:t>
      </w:r>
      <w:r w:rsidR="00EB06C2">
        <w:t>However,</w:t>
      </w:r>
      <w:r w:rsidR="00C865ED">
        <w:t xml:space="preserve"> </w:t>
      </w:r>
      <w:r w:rsidR="00F066B2">
        <w:t xml:space="preserve">this </w:t>
      </w:r>
      <w:r w:rsidR="00FF3765">
        <w:t>is an American study</w:t>
      </w:r>
      <w:r w:rsidR="006F7809">
        <w:t xml:space="preserve"> </w:t>
      </w:r>
      <w:r w:rsidR="00EF7B90">
        <w:t>based around the teaching profession so has minimal applicability to this research.</w:t>
      </w:r>
      <w:r w:rsidR="00175CC0">
        <w:t xml:space="preserve"> </w:t>
      </w:r>
      <w:r>
        <w:t>However,</w:t>
      </w:r>
      <w:r w:rsidR="00175CC0">
        <w:t xml:space="preserve"> the cost factor is evident </w:t>
      </w:r>
      <w:r w:rsidR="002A4E76">
        <w:t xml:space="preserve">in the third sector in the UK too, </w:t>
      </w:r>
      <w:r w:rsidR="000128C4">
        <w:t>with investment into digital literacy training</w:t>
      </w:r>
      <w:r w:rsidR="00947E8C">
        <w:t xml:space="preserve"> being very limited across third sector organisations</w:t>
      </w:r>
      <w:r w:rsidR="001D403B">
        <w:t xml:space="preserve">, despite the Covid-19 pandemic </w:t>
      </w:r>
      <w:r w:rsidR="0049458B">
        <w:t>requiring services to make use of digital technologies</w:t>
      </w:r>
      <w:r w:rsidR="00BE6D9E">
        <w:t xml:space="preserve">. </w:t>
      </w:r>
      <w:r w:rsidR="009A1523">
        <w:t>(Community Foundation 2022 b.)</w:t>
      </w:r>
    </w:p>
    <w:p w14:paraId="35B81A31" w14:textId="77777777" w:rsidR="00566F46" w:rsidRDefault="00852439">
      <w:r>
        <w:t>Freidman (2012)</w:t>
      </w:r>
      <w:r w:rsidR="00D8338B">
        <w:t xml:space="preserve"> writes that </w:t>
      </w:r>
      <w:r w:rsidR="003D2071">
        <w:t>CPD is carried out by 26% of professionals in the workforce in the UK</w:t>
      </w:r>
      <w:r w:rsidR="0084506F">
        <w:t xml:space="preserve"> consisting of a wide range of professionals</w:t>
      </w:r>
      <w:r w:rsidR="00AA48F1">
        <w:t xml:space="preserve"> and usually those professionals can choose which activities they undertake</w:t>
      </w:r>
      <w:r w:rsidR="00305963">
        <w:t xml:space="preserve"> however discusses that for some professionals </w:t>
      </w:r>
      <w:r w:rsidR="00FC71E6">
        <w:t xml:space="preserve">there are four different barriers to accessing CPD, firstly situational, which includes costs and </w:t>
      </w:r>
      <w:r w:rsidR="00EB342B">
        <w:t xml:space="preserve">time off work, then dispositional which is based upon </w:t>
      </w:r>
      <w:r w:rsidR="002672FC">
        <w:t>doubts that the activity will have a benefit, thirdly ins</w:t>
      </w:r>
      <w:r w:rsidR="004515B9">
        <w:t>titutional which may include inconvenient location</w:t>
      </w:r>
      <w:r w:rsidR="00A05E89">
        <w:t xml:space="preserve"> </w:t>
      </w:r>
      <w:r w:rsidR="00244F63">
        <w:t>or perception of quality and lastly informational, which is simply the lack of information about what is on offer</w:t>
      </w:r>
      <w:r w:rsidR="008F147E">
        <w:t>.</w:t>
      </w:r>
      <w:r w:rsidR="00A05E89">
        <w:t xml:space="preserve">         </w:t>
      </w:r>
    </w:p>
    <w:p w14:paraId="59BBE997" w14:textId="1C1A2BE7" w:rsidR="00884E13" w:rsidRDefault="00040247">
      <w:proofErr w:type="spellStart"/>
      <w:r>
        <w:t>Okpala</w:t>
      </w:r>
      <w:r w:rsidR="00B557D8">
        <w:t>uwaekwe</w:t>
      </w:r>
      <w:proofErr w:type="spellEnd"/>
      <w:r w:rsidR="00B557D8">
        <w:t xml:space="preserve"> et al (2024)</w:t>
      </w:r>
      <w:r w:rsidR="001E5EB9">
        <w:t xml:space="preserve"> </w:t>
      </w:r>
      <w:r w:rsidR="00AE1503">
        <w:t xml:space="preserve">supports Friedman (2012) by </w:t>
      </w:r>
      <w:r w:rsidR="001E5EB9">
        <w:t>discuss</w:t>
      </w:r>
      <w:r w:rsidR="00AE1503">
        <w:t>ing</w:t>
      </w:r>
      <w:r w:rsidR="001E5EB9">
        <w:t xml:space="preserve"> the barriers that physicians in </w:t>
      </w:r>
      <w:r w:rsidR="00EF3604">
        <w:t>medical centres in Canada experience when accessing CPD</w:t>
      </w:r>
      <w:r w:rsidR="00FE2671">
        <w:t xml:space="preserve">. The study found that the main barrier for the research participants was time </w:t>
      </w:r>
      <w:r w:rsidR="008E5A4E">
        <w:t xml:space="preserve">constraints </w:t>
      </w:r>
      <w:r w:rsidR="00C57C34">
        <w:t>w</w:t>
      </w:r>
      <w:r w:rsidR="00AA6A43">
        <w:t xml:space="preserve">here participants noted </w:t>
      </w:r>
      <w:r w:rsidR="00AA6A43">
        <w:lastRenderedPageBreak/>
        <w:t xml:space="preserve">that clinical work, </w:t>
      </w:r>
      <w:r w:rsidR="00963097">
        <w:t xml:space="preserve">administration duties, family demands and burnout </w:t>
      </w:r>
      <w:r w:rsidR="000F5167">
        <w:t>prevented them from additional learning.</w:t>
      </w:r>
      <w:r w:rsidR="00054FE4">
        <w:t xml:space="preserve"> Logistics was another barrier</w:t>
      </w:r>
      <w:r w:rsidR="00631092">
        <w:t xml:space="preserve"> for participants, who stated that often travel to events was difficult and for those who attended blended events </w:t>
      </w:r>
      <w:r w:rsidR="00ED09DC">
        <w:t xml:space="preserve">virtually there was feelings of being disconnected and excluded </w:t>
      </w:r>
      <w:r w:rsidR="00A819A0">
        <w:t>with technical issues also being a factor</w:t>
      </w:r>
      <w:r w:rsidR="00CE3DCE">
        <w:t xml:space="preserve">. When the research considered improvements </w:t>
      </w:r>
      <w:r w:rsidR="009758E4">
        <w:t>to minimise the barriers</w:t>
      </w:r>
      <w:r w:rsidR="000F0F08">
        <w:t>, recommendations were made to involve physicians</w:t>
      </w:r>
      <w:r w:rsidR="00B16DFB">
        <w:t xml:space="preserve"> in decision making and to incentivize the </w:t>
      </w:r>
      <w:r w:rsidR="00E776CB">
        <w:t>CPD programmes with qualifications and other forms of reco</w:t>
      </w:r>
      <w:r w:rsidR="00974939">
        <w:t>gnition.</w:t>
      </w:r>
      <w:r w:rsidR="00FE04A4">
        <w:t xml:space="preserve"> (</w:t>
      </w:r>
      <w:proofErr w:type="spellStart"/>
      <w:r w:rsidR="00FE04A4">
        <w:t>Okpalauwaekwe</w:t>
      </w:r>
      <w:proofErr w:type="spellEnd"/>
      <w:r w:rsidR="00FE04A4">
        <w:t xml:space="preserve"> et al 2024)</w:t>
      </w:r>
      <w:r w:rsidR="00FE04A4">
        <w:t>.</w:t>
      </w:r>
    </w:p>
    <w:p w14:paraId="646888B7" w14:textId="6C00CAFD" w:rsidR="00584152" w:rsidRPr="00CA715D" w:rsidRDefault="00AE7C25">
      <w:pPr>
        <w:rPr>
          <w:b/>
          <w:bCs/>
          <w:sz w:val="24"/>
          <w:szCs w:val="24"/>
        </w:rPr>
      </w:pPr>
      <w:r w:rsidRPr="00CA715D">
        <w:rPr>
          <w:b/>
          <w:bCs/>
          <w:sz w:val="24"/>
          <w:szCs w:val="24"/>
        </w:rPr>
        <w:t>Reflection</w:t>
      </w:r>
      <w:r w:rsidR="005B1646" w:rsidRPr="00CA715D">
        <w:rPr>
          <w:b/>
          <w:bCs/>
          <w:sz w:val="24"/>
          <w:szCs w:val="24"/>
        </w:rPr>
        <w:t xml:space="preserve"> </w:t>
      </w:r>
    </w:p>
    <w:p w14:paraId="0C7C7EED" w14:textId="376C3A95" w:rsidR="00A43C1F" w:rsidRDefault="00742A84">
      <w:r w:rsidRPr="00D0210B">
        <w:t xml:space="preserve">I will use the Gibbs </w:t>
      </w:r>
      <w:r w:rsidR="00D0210B" w:rsidRPr="00D0210B">
        <w:t>(1988) reflective cycle</w:t>
      </w:r>
    </w:p>
    <w:p w14:paraId="604AA093" w14:textId="3DDE8D78" w:rsidR="00D0210B" w:rsidRDefault="00D0210B">
      <w:pPr>
        <w:rPr>
          <w:b/>
          <w:bCs/>
        </w:rPr>
      </w:pPr>
      <w:r w:rsidRPr="00505949">
        <w:rPr>
          <w:b/>
          <w:bCs/>
        </w:rPr>
        <w:t>Description</w:t>
      </w:r>
    </w:p>
    <w:p w14:paraId="28328C33" w14:textId="1E453377" w:rsidR="00505949" w:rsidRDefault="00371EA8">
      <w:r>
        <w:t>When I first started thinking about this project, I decided that I wanted to study continuing professional development. The organisation I work for</w:t>
      </w:r>
      <w:r w:rsidR="00D55885">
        <w:t xml:space="preserve">, Thrive WA, has recently become an </w:t>
      </w:r>
      <w:proofErr w:type="spellStart"/>
      <w:r w:rsidR="00D55885">
        <w:t>Agored</w:t>
      </w:r>
      <w:proofErr w:type="spellEnd"/>
      <w:r w:rsidR="00D55885">
        <w:t xml:space="preserve"> Cymru recognised centre to be able to deliver accredited training to their workforce</w:t>
      </w:r>
      <w:r w:rsidR="007F3467">
        <w:t xml:space="preserve">. I delivered the first </w:t>
      </w:r>
      <w:r w:rsidR="00715817">
        <w:t xml:space="preserve">unit of Level 2 Understanding Safeguarding in the Summer of 2024 with the requirement that staff completed the relevant workbook within a month of attending the training session. </w:t>
      </w:r>
      <w:r w:rsidR="008927C1">
        <w:t>However,</w:t>
      </w:r>
      <w:r w:rsidR="00715817">
        <w:t xml:space="preserve"> </w:t>
      </w:r>
      <w:r w:rsidR="00030485">
        <w:t xml:space="preserve">due to </w:t>
      </w:r>
      <w:r w:rsidR="001E2576">
        <w:t>several</w:t>
      </w:r>
      <w:r w:rsidR="00030485">
        <w:t xml:space="preserve"> different reasons, it was proving difficult to get those workbooks returned on tim</w:t>
      </w:r>
      <w:r w:rsidR="005E7B1A">
        <w:t>e</w:t>
      </w:r>
      <w:r w:rsidR="00D91D47">
        <w:t>.</w:t>
      </w:r>
    </w:p>
    <w:p w14:paraId="07613533" w14:textId="4B8CCFAE" w:rsidR="00D91D47" w:rsidRDefault="00D91D47">
      <w:r>
        <w:t xml:space="preserve">Therefore, this project </w:t>
      </w:r>
      <w:r w:rsidR="00625601">
        <w:t>was set up to investigate the current staff members per</w:t>
      </w:r>
      <w:r w:rsidR="00877886">
        <w:t>ceptions</w:t>
      </w:r>
      <w:r w:rsidR="00541707">
        <w:t xml:space="preserve"> of the </w:t>
      </w:r>
      <w:r w:rsidR="002A5922">
        <w:t>current CPD and training accessibility and to look at the barriers to the staff members engagement with CPD and training.</w:t>
      </w:r>
      <w:r w:rsidR="00B9409C">
        <w:t xml:space="preserve"> This project was going to </w:t>
      </w:r>
      <w:r w:rsidR="00435734">
        <w:t>gather</w:t>
      </w:r>
      <w:r w:rsidR="00B9409C">
        <w:t xml:space="preserve"> primary data</w:t>
      </w:r>
      <w:r w:rsidR="00A4199D">
        <w:t xml:space="preserve"> </w:t>
      </w:r>
      <w:r w:rsidR="001E2576">
        <w:t>using</w:t>
      </w:r>
      <w:r w:rsidR="00A4199D">
        <w:t xml:space="preserve"> </w:t>
      </w:r>
      <w:r w:rsidR="00435734">
        <w:t>online questionnaires</w:t>
      </w:r>
      <w:r w:rsidR="00B9409C">
        <w:t xml:space="preserve"> within a</w:t>
      </w:r>
      <w:r w:rsidR="00A4199D">
        <w:t xml:space="preserve">n action research cycle </w:t>
      </w:r>
      <w:r w:rsidR="00785A6E">
        <w:t>to</w:t>
      </w:r>
      <w:r w:rsidR="00A4199D">
        <w:t xml:space="preserve"> find</w:t>
      </w:r>
      <w:r w:rsidR="00FD4481">
        <w:t xml:space="preserve"> out the perceptions and barriers of the current staff members an</w:t>
      </w:r>
      <w:r w:rsidR="001224B7">
        <w:t xml:space="preserve">d had the aim to propose </w:t>
      </w:r>
      <w:r w:rsidR="00644C06">
        <w:t>changes to the current offering.</w:t>
      </w:r>
    </w:p>
    <w:p w14:paraId="4EE40DD6" w14:textId="10C5B51B" w:rsidR="00644C06" w:rsidRDefault="00644C06">
      <w:r>
        <w:t>Due to personal circumstances</w:t>
      </w:r>
      <w:r w:rsidR="00ED623E">
        <w:t xml:space="preserve">, namely having to move home </w:t>
      </w:r>
      <w:r w:rsidR="00C640C8">
        <w:t>quickly</w:t>
      </w:r>
      <w:r w:rsidR="00EA1603">
        <w:t>, there was a delay in submitting the ethics form to the ethics committee</w:t>
      </w:r>
      <w:r w:rsidR="00906785">
        <w:t xml:space="preserve">. The form was submitted in January 2025, however missed the January deadline </w:t>
      </w:r>
      <w:r w:rsidR="004A74B8">
        <w:t>for submissions</w:t>
      </w:r>
      <w:r w:rsidR="0034001E">
        <w:t xml:space="preserve">. The ethics committee next met in March </w:t>
      </w:r>
      <w:r w:rsidR="00001B45">
        <w:t>2025;</w:t>
      </w:r>
      <w:r w:rsidR="0034001E">
        <w:t xml:space="preserve"> </w:t>
      </w:r>
      <w:r w:rsidR="00001B45">
        <w:t>however,</w:t>
      </w:r>
      <w:r w:rsidR="0034001E">
        <w:t xml:space="preserve"> this </w:t>
      </w:r>
      <w:r w:rsidR="00B919FF">
        <w:t xml:space="preserve">was too late for me to carry out the primary research. </w:t>
      </w:r>
      <w:r w:rsidR="00A42233">
        <w:t>This project then became</w:t>
      </w:r>
      <w:r w:rsidR="00CF0D91">
        <w:t xml:space="preserve"> a </w:t>
      </w:r>
      <w:r w:rsidR="00001B45">
        <w:t>desktop-based</w:t>
      </w:r>
      <w:r w:rsidR="00CF0D91">
        <w:t xml:space="preserve"> search</w:t>
      </w:r>
      <w:r w:rsidR="00001B45">
        <w:t>.</w:t>
      </w:r>
      <w:r w:rsidR="00C92599">
        <w:t xml:space="preserve"> However, the ethics committee approved the research pending a few minor changes to the ethics form</w:t>
      </w:r>
      <w:r w:rsidR="001F688D">
        <w:t xml:space="preserve"> such as including my DBS certificate number and referencing that the data will be protected by </w:t>
      </w:r>
      <w:r w:rsidR="000C0263">
        <w:t>multi-factor authentication.</w:t>
      </w:r>
    </w:p>
    <w:p w14:paraId="138F6F09" w14:textId="6E82D4DD" w:rsidR="00D91D47" w:rsidRPr="00505949" w:rsidRDefault="00F11BC6">
      <w:r>
        <w:t xml:space="preserve">I used books, journals, reports and websites </w:t>
      </w:r>
      <w:r w:rsidR="00367839">
        <w:t>to</w:t>
      </w:r>
      <w:r>
        <w:t xml:space="preserve"> research </w:t>
      </w:r>
      <w:r w:rsidR="00C0377A">
        <w:t>continuing professional development perceptions and barriers within the third sector.</w:t>
      </w:r>
      <w:r w:rsidR="00742016">
        <w:t xml:space="preserve"> The research found that there were </w:t>
      </w:r>
      <w:r w:rsidR="007A1912">
        <w:t>several</w:t>
      </w:r>
      <w:r w:rsidR="00742016">
        <w:t xml:space="preserve"> barriers </w:t>
      </w:r>
      <w:r w:rsidR="001D38B4">
        <w:t xml:space="preserve">to accessing CPD, however there was </w:t>
      </w:r>
      <w:r w:rsidR="00551F9F">
        <w:t>minimal</w:t>
      </w:r>
      <w:r w:rsidR="001D38B4">
        <w:t xml:space="preserve"> res</w:t>
      </w:r>
      <w:r w:rsidR="00551F9F">
        <w:t>earch</w:t>
      </w:r>
      <w:r w:rsidR="007A1912">
        <w:t xml:space="preserve"> around the third sector.</w:t>
      </w:r>
    </w:p>
    <w:p w14:paraId="658E44B7" w14:textId="3E63DA1B" w:rsidR="00D0210B" w:rsidRDefault="001804F2">
      <w:pPr>
        <w:rPr>
          <w:b/>
          <w:bCs/>
        </w:rPr>
      </w:pPr>
      <w:r w:rsidRPr="00505949">
        <w:rPr>
          <w:b/>
          <w:bCs/>
        </w:rPr>
        <w:t>Feeling</w:t>
      </w:r>
    </w:p>
    <w:p w14:paraId="3012A90A" w14:textId="50B079BC" w:rsidR="006309DD" w:rsidRDefault="00483CA1">
      <w:r>
        <w:t>Prior to completing the project, I was feeling really excited about th</w:t>
      </w:r>
      <w:r w:rsidR="008D1B53">
        <w:t>e outcome of the research</w:t>
      </w:r>
      <w:r w:rsidR="006E486C">
        <w:t xml:space="preserve">. As becoming an </w:t>
      </w:r>
      <w:proofErr w:type="spellStart"/>
      <w:r w:rsidR="006E486C">
        <w:t>Agored</w:t>
      </w:r>
      <w:proofErr w:type="spellEnd"/>
      <w:r w:rsidR="006E486C">
        <w:t xml:space="preserve"> Cymru centre was </w:t>
      </w:r>
      <w:r w:rsidR="00525FEA">
        <w:t>new</w:t>
      </w:r>
      <w:r w:rsidR="006E486C">
        <w:t xml:space="preserve"> to Thrive WA, it was the perfect opportunity to discuss </w:t>
      </w:r>
      <w:r w:rsidR="00B75733">
        <w:t xml:space="preserve">training perceptions and to </w:t>
      </w:r>
      <w:r w:rsidR="0007502B">
        <w:t>find out what the barriers to engagement are and propose solutions</w:t>
      </w:r>
      <w:r w:rsidR="001A7DE0">
        <w:t xml:space="preserve"> which would provide further opportunities</w:t>
      </w:r>
      <w:r w:rsidR="00D80544">
        <w:t xml:space="preserve"> to offer courses to the wider community.</w:t>
      </w:r>
    </w:p>
    <w:p w14:paraId="69BA3C6A" w14:textId="61AE01E6" w:rsidR="00B33BD7" w:rsidRDefault="00E2540F">
      <w:r>
        <w:t>While I was researching the project, I was feeling a little apprehensive about the outcome and timescale proposed</w:t>
      </w:r>
      <w:r w:rsidR="00355271">
        <w:t>.</w:t>
      </w:r>
      <w:r w:rsidR="001839DE">
        <w:t xml:space="preserve"> </w:t>
      </w:r>
      <w:r w:rsidR="0031400E">
        <w:t>This included whether online questionnaires would be returned on time to ensure that I would have enough data to analyse.</w:t>
      </w:r>
    </w:p>
    <w:p w14:paraId="013B78FA" w14:textId="691F1D77" w:rsidR="00E2540F" w:rsidRDefault="00355271">
      <w:r>
        <w:lastRenderedPageBreak/>
        <w:t>W</w:t>
      </w:r>
      <w:r w:rsidR="001839DE">
        <w:t xml:space="preserve">hile I was conducting the research, I was going through a stressful time at work due to a change in manager </w:t>
      </w:r>
      <w:r w:rsidR="00296CF9">
        <w:t xml:space="preserve">and a stressful home environment which </w:t>
      </w:r>
      <w:r w:rsidR="00EC1DCC">
        <w:t xml:space="preserve">meant that I had </w:t>
      </w:r>
      <w:r w:rsidR="003318CE">
        <w:t>to move home quickly and suddenly</w:t>
      </w:r>
      <w:r w:rsidR="0094424E">
        <w:t xml:space="preserve"> so I was unable to prioritise the research.</w:t>
      </w:r>
    </w:p>
    <w:p w14:paraId="397F641E" w14:textId="4E169AF5" w:rsidR="0094424E" w:rsidRPr="006309DD" w:rsidRDefault="0094424E">
      <w:r>
        <w:t>I was pleased to discover that that t</w:t>
      </w:r>
      <w:r w:rsidR="00780DFF">
        <w:t>he ethics committee had signed off the research</w:t>
      </w:r>
      <w:r w:rsidR="00564BCA">
        <w:t xml:space="preserve"> at the first meeting</w:t>
      </w:r>
      <w:r w:rsidR="00A84E54">
        <w:t xml:space="preserve"> with minor amendments required</w:t>
      </w:r>
      <w:r w:rsidR="00355271">
        <w:t xml:space="preserve"> and this provided some relief</w:t>
      </w:r>
      <w:r w:rsidR="005651BF">
        <w:t>.</w:t>
      </w:r>
      <w:r w:rsidR="004B5C44">
        <w:t xml:space="preserve"> However, I was feeling a little stressed when I had realised that I had missed the deadline for the submission of forms for the January 2025 deadline and therefore I needed to wait until </w:t>
      </w:r>
      <w:r w:rsidR="00A84E54">
        <w:t>March 2025.</w:t>
      </w:r>
      <w:r w:rsidR="00E65AA0">
        <w:t xml:space="preserve"> This meant that I had to change the research to a desktop search and change the way that I completed the research. This only added to my stress.</w:t>
      </w:r>
    </w:p>
    <w:p w14:paraId="5A75D3A4" w14:textId="5FF7F167" w:rsidR="001804F2" w:rsidRDefault="001804F2">
      <w:pPr>
        <w:rPr>
          <w:b/>
          <w:bCs/>
        </w:rPr>
      </w:pPr>
      <w:r w:rsidRPr="00505949">
        <w:rPr>
          <w:b/>
          <w:bCs/>
        </w:rPr>
        <w:t xml:space="preserve">Evaluation </w:t>
      </w:r>
    </w:p>
    <w:p w14:paraId="6761B7E7" w14:textId="57986035" w:rsidR="00D30460" w:rsidRDefault="00D30460">
      <w:r>
        <w:t xml:space="preserve">I very quickly </w:t>
      </w:r>
      <w:r w:rsidR="00BF7087">
        <w:t>came up with a topic to study as this was very fresh in my mind due to the current situation in work, where I was waiting on work to be returned for marking</w:t>
      </w:r>
      <w:r w:rsidR="00756295">
        <w:t xml:space="preserve"> so this helped</w:t>
      </w:r>
      <w:r w:rsidR="006E7185">
        <w:t xml:space="preserve"> </w:t>
      </w:r>
      <w:r w:rsidR="00537F31">
        <w:t>with the idea</w:t>
      </w:r>
      <w:r w:rsidR="00756295">
        <w:t xml:space="preserve">. I already had planned to </w:t>
      </w:r>
      <w:r w:rsidR="000C12A1">
        <w:t>use primary data</w:t>
      </w:r>
      <w:r w:rsidR="00537F31">
        <w:t xml:space="preserve"> using online questionnaires</w:t>
      </w:r>
      <w:r w:rsidR="000C12A1">
        <w:t xml:space="preserve"> in the </w:t>
      </w:r>
      <w:r w:rsidR="00964E4F">
        <w:t>research</w:t>
      </w:r>
      <w:r w:rsidR="00256D17">
        <w:t>, which would reduce the response time and reduce the time needed for analysis.</w:t>
      </w:r>
      <w:r w:rsidR="000C12A1">
        <w:t xml:space="preserve"> however, </w:t>
      </w:r>
      <w:r w:rsidR="00633367">
        <w:t xml:space="preserve">I had </w:t>
      </w:r>
      <w:r w:rsidR="00256D17">
        <w:t xml:space="preserve">also </w:t>
      </w:r>
      <w:r w:rsidR="00633367">
        <w:t xml:space="preserve">decided to create a ‘plan b’ which would be a </w:t>
      </w:r>
      <w:r w:rsidR="00964E4F">
        <w:t>desktop-based</w:t>
      </w:r>
      <w:r w:rsidR="00633367">
        <w:t xml:space="preserve"> search if the primary research collection could</w:t>
      </w:r>
      <w:r w:rsidR="005F5ACB">
        <w:t xml:space="preserve"> not</w:t>
      </w:r>
      <w:r w:rsidR="00633367">
        <w:t xml:space="preserve"> go ahead.</w:t>
      </w:r>
      <w:r w:rsidR="00964E4F">
        <w:t xml:space="preserve"> This went well in terms of the research</w:t>
      </w:r>
      <w:r w:rsidR="00140995">
        <w:t xml:space="preserve"> as I was able to start research very quickly and formulate research questions wh</w:t>
      </w:r>
      <w:r w:rsidR="00737F66">
        <w:t>ile waiting for the ethics committee to meet</w:t>
      </w:r>
      <w:r w:rsidR="008E2BFE">
        <w:t>.</w:t>
      </w:r>
      <w:r w:rsidR="00287C98">
        <w:t xml:space="preserve"> For the research, I had to use ‘plan b’ and conduct</w:t>
      </w:r>
      <w:r w:rsidR="000C62A2">
        <w:t xml:space="preserve"> desktop research.</w:t>
      </w:r>
    </w:p>
    <w:p w14:paraId="119F4266" w14:textId="538CAF36" w:rsidR="009B56E0" w:rsidRDefault="00C5418E">
      <w:r>
        <w:t xml:space="preserve">Unfortunately, due to </w:t>
      </w:r>
      <w:r w:rsidR="00203E0B">
        <w:t>time constraints</w:t>
      </w:r>
      <w:r w:rsidR="002E207D">
        <w:t xml:space="preserve"> I missed the deadline for the ethics committee and therefore this research had to be changed to a desktop piece of research.</w:t>
      </w:r>
      <w:r w:rsidR="00E207E8">
        <w:t xml:space="preserve"> The ethics committee </w:t>
      </w:r>
      <w:r w:rsidR="002E1F6B">
        <w:t xml:space="preserve">met every other month and therefore </w:t>
      </w:r>
      <w:r w:rsidR="00C97AEA">
        <w:t>there wasn’t enough time to complete the research</w:t>
      </w:r>
      <w:r w:rsidR="00210A49">
        <w:t xml:space="preserve"> as planned, so this did</w:t>
      </w:r>
      <w:r w:rsidR="005F5ACB">
        <w:t xml:space="preserve"> not</w:t>
      </w:r>
      <w:r w:rsidR="00210A49">
        <w:t xml:space="preserve"> go very well.</w:t>
      </w:r>
      <w:r w:rsidR="008E2BFE">
        <w:t xml:space="preserve"> Despite the missed deadline, the ethics form </w:t>
      </w:r>
      <w:r w:rsidR="004D3F0E">
        <w:t>passed with only minor amendments needed</w:t>
      </w:r>
      <w:r w:rsidR="00581C84">
        <w:t xml:space="preserve"> which went well.</w:t>
      </w:r>
    </w:p>
    <w:p w14:paraId="0C59D235" w14:textId="7A746FF5" w:rsidR="00C109EF" w:rsidRDefault="00C109EF">
      <w:r>
        <w:t xml:space="preserve">Due to issues at home and </w:t>
      </w:r>
      <w:r w:rsidR="000A07DF">
        <w:t>work</w:t>
      </w:r>
      <w:r w:rsidR="00546B29">
        <w:t>,</w:t>
      </w:r>
      <w:r w:rsidR="00C31C00">
        <w:t xml:space="preserve"> I had started to conduct secondary research, </w:t>
      </w:r>
      <w:r w:rsidR="00B72572">
        <w:t>however, I had to pause the research until the issues settled which caused a few issues</w:t>
      </w:r>
      <w:r w:rsidR="00542527">
        <w:t xml:space="preserve"> as this meant that I had to rush to complete the project.</w:t>
      </w:r>
    </w:p>
    <w:p w14:paraId="066C7BF3" w14:textId="20022386" w:rsidR="00581C84" w:rsidRPr="00846EEF" w:rsidRDefault="000665B0">
      <w:r>
        <w:t>In the end</w:t>
      </w:r>
      <w:r w:rsidR="00217BB3">
        <w:t>, th</w:t>
      </w:r>
      <w:r w:rsidR="00D7051A">
        <w:t>is research was conducted using a literature review and reflective cycle. Th</w:t>
      </w:r>
      <w:r w:rsidR="00A44D2A">
        <w:t xml:space="preserve">e research went </w:t>
      </w:r>
      <w:r w:rsidR="005F5ACB">
        <w:t>well,</w:t>
      </w:r>
      <w:r w:rsidR="00A44D2A">
        <w:t xml:space="preserve"> and I found some articles that were relevant which was beneficial, however</w:t>
      </w:r>
      <w:r w:rsidR="004F4591">
        <w:t>, there was</w:t>
      </w:r>
      <w:r w:rsidR="00370FE9">
        <w:t xml:space="preserve"> very</w:t>
      </w:r>
      <w:r w:rsidR="004F4591">
        <w:t xml:space="preserve"> limited research on CPD in the third sector</w:t>
      </w:r>
      <w:r w:rsidR="00370FE9">
        <w:t xml:space="preserve"> despite recommendations that workers in the VAWDASV sector undertake</w:t>
      </w:r>
      <w:r w:rsidR="00356F96">
        <w:t>. This caused a minor problem during the research cycle.</w:t>
      </w:r>
    </w:p>
    <w:p w14:paraId="105CD3EB" w14:textId="62654E38" w:rsidR="001804F2" w:rsidRDefault="001804F2">
      <w:pPr>
        <w:rPr>
          <w:b/>
          <w:bCs/>
        </w:rPr>
      </w:pPr>
      <w:r w:rsidRPr="00505949">
        <w:rPr>
          <w:b/>
          <w:bCs/>
        </w:rPr>
        <w:t>Analysis</w:t>
      </w:r>
    </w:p>
    <w:p w14:paraId="2E0788EB" w14:textId="33B3F7DA" w:rsidR="00AF5CF3" w:rsidRDefault="00DE7CA4">
      <w:r>
        <w:t xml:space="preserve">CPD is the umbrella term used to describe any activity that an individual undertakes </w:t>
      </w:r>
      <w:r w:rsidR="00DF2578">
        <w:t>to further their knowledge</w:t>
      </w:r>
      <w:r w:rsidR="000E6F9D">
        <w:t xml:space="preserve"> and abilities (CPD UK 2020). CPD can include </w:t>
      </w:r>
      <w:proofErr w:type="gramStart"/>
      <w:r w:rsidR="00BF1ED6">
        <w:t>a number of</w:t>
      </w:r>
      <w:proofErr w:type="gramEnd"/>
      <w:r w:rsidR="00BF1ED6">
        <w:t xml:space="preserve"> different activities such as completing a qualification</w:t>
      </w:r>
      <w:r w:rsidR="003A6F43">
        <w:t>, to attending a training course or seminar and even reading a book or watching</w:t>
      </w:r>
      <w:r w:rsidR="00AD59D9">
        <w:t xml:space="preserve"> television (Freidman 2012).</w:t>
      </w:r>
    </w:p>
    <w:p w14:paraId="714451C7" w14:textId="0351F7D4" w:rsidR="009C6110" w:rsidRDefault="009C6110">
      <w:r>
        <w:t>CPD can be considered a form of andragogy which</w:t>
      </w:r>
      <w:r w:rsidR="00CF234B">
        <w:t>, Knowles et al (2020) discusses</w:t>
      </w:r>
      <w:r w:rsidR="00685B95">
        <w:t xml:space="preserve"> that </w:t>
      </w:r>
      <w:r w:rsidR="0029684C">
        <w:t xml:space="preserve">when </w:t>
      </w:r>
      <w:r w:rsidR="00685B95">
        <w:t xml:space="preserve">adults </w:t>
      </w:r>
      <w:r w:rsidR="0029684C">
        <w:t xml:space="preserve">engage in education, they need to know why they need to learn something and have the motivation to </w:t>
      </w:r>
      <w:r w:rsidR="001500CB">
        <w:t>learn,</w:t>
      </w:r>
      <w:r w:rsidR="00990F95">
        <w:t xml:space="preserve"> and such have </w:t>
      </w:r>
      <w:proofErr w:type="gramStart"/>
      <w:r w:rsidR="00990F95">
        <w:t>a number of</w:t>
      </w:r>
      <w:proofErr w:type="gramEnd"/>
      <w:r w:rsidR="00990F95">
        <w:t xml:space="preserve"> choices as to how they engage in learning.</w:t>
      </w:r>
    </w:p>
    <w:p w14:paraId="0263F5E6" w14:textId="4E8BB10A" w:rsidR="00E36A28" w:rsidRDefault="006274D0">
      <w:r>
        <w:t xml:space="preserve">Kwarteng and </w:t>
      </w:r>
      <w:proofErr w:type="spellStart"/>
      <w:r>
        <w:t>Servoh</w:t>
      </w:r>
      <w:proofErr w:type="spellEnd"/>
      <w:r>
        <w:t xml:space="preserve"> (2</w:t>
      </w:r>
      <w:r w:rsidR="0077696E">
        <w:t xml:space="preserve">021) </w:t>
      </w:r>
      <w:r w:rsidR="005852F5">
        <w:t>noted that “on the job training has a positive impact on the performance of the employees”</w:t>
      </w:r>
      <w:r w:rsidR="00041F74">
        <w:t xml:space="preserve"> but said that CPD access alone does not always equate to positive job performance.</w:t>
      </w:r>
    </w:p>
    <w:p w14:paraId="53A3973E" w14:textId="09186AE2" w:rsidR="00FD3867" w:rsidRDefault="00FD3867">
      <w:r>
        <w:lastRenderedPageBreak/>
        <w:t xml:space="preserve">Megginson and Whitaker (2007) </w:t>
      </w:r>
      <w:r w:rsidR="00D32016">
        <w:t>noted that CPD had a positive effect</w:t>
      </w:r>
      <w:r w:rsidR="0014394A">
        <w:t xml:space="preserve"> on </w:t>
      </w:r>
      <w:r w:rsidR="008A3F6F">
        <w:t>employees as there were more skills</w:t>
      </w:r>
      <w:r w:rsidR="009316D6">
        <w:t xml:space="preserve"> and more up to date knowledge</w:t>
      </w:r>
      <w:r w:rsidR="008A3F6F">
        <w:t xml:space="preserve"> p</w:t>
      </w:r>
      <w:r w:rsidR="007F6586">
        <w:t xml:space="preserve">resent in the </w:t>
      </w:r>
      <w:r w:rsidR="009316D6">
        <w:t>workplace. It was also suggested that investment in CPD helps staff retention</w:t>
      </w:r>
      <w:r w:rsidR="004E5299">
        <w:t xml:space="preserve"> </w:t>
      </w:r>
      <w:r w:rsidR="00233420">
        <w:t xml:space="preserve">as research indicates that </w:t>
      </w:r>
      <w:r w:rsidR="00A509D6">
        <w:t>where there is a stressful career such as social work</w:t>
      </w:r>
      <w:r w:rsidR="009C6110">
        <w:t xml:space="preserve"> renewed enthusiasm and energy for the role was evident (</w:t>
      </w:r>
      <w:proofErr w:type="spellStart"/>
      <w:r w:rsidR="009C6110">
        <w:t>Rentea</w:t>
      </w:r>
      <w:proofErr w:type="spellEnd"/>
      <w:r w:rsidR="009C6110">
        <w:t xml:space="preserve"> et al 2021)</w:t>
      </w:r>
      <w:r w:rsidR="00F2146F">
        <w:t>.</w:t>
      </w:r>
    </w:p>
    <w:p w14:paraId="0146AD33" w14:textId="70C33E31" w:rsidR="006014C9" w:rsidRDefault="006014C9">
      <w:r>
        <w:t>EU Legislation</w:t>
      </w:r>
      <w:r w:rsidR="00757051">
        <w:t xml:space="preserve"> (EU Law</w:t>
      </w:r>
      <w:r w:rsidR="003B5252">
        <w:t xml:space="preserve"> 2021)</w:t>
      </w:r>
      <w:r>
        <w:t xml:space="preserve"> has </w:t>
      </w:r>
      <w:r w:rsidR="006B6AD0">
        <w:t>recommended that</w:t>
      </w:r>
      <w:r>
        <w:t xml:space="preserve"> all adults engage</w:t>
      </w:r>
      <w:r w:rsidR="00B33397">
        <w:t xml:space="preserve"> in CPD, with the aim of 60% of adults in some form of education by 2030, and trained to EQF level 4, which is the equivalent </w:t>
      </w:r>
      <w:r w:rsidR="000C78D0">
        <w:t>of UK level 3, however with the UK leaving the EU in December 2020</w:t>
      </w:r>
      <w:r w:rsidR="003B5252">
        <w:t xml:space="preserve"> (UK Parliament 2021) this does not apply</w:t>
      </w:r>
      <w:r w:rsidR="00961E33">
        <w:t>.</w:t>
      </w:r>
      <w:r w:rsidR="00BF5FE4">
        <w:t xml:space="preserve"> There is also a recommendation that all registered social care providers in Wales engage in up to 90 hours of CPD a yea</w:t>
      </w:r>
      <w:r w:rsidR="001A5B8B">
        <w:t>, however despite the third sector</w:t>
      </w:r>
      <w:r w:rsidR="00FA5A47">
        <w:t xml:space="preserve"> providing some health and social care services (The Community Foundation 2022 a.)</w:t>
      </w:r>
      <w:r w:rsidR="00FE0BB2">
        <w:t xml:space="preserve">, the charity sector </w:t>
      </w:r>
      <w:r w:rsidR="00E676BC">
        <w:t xml:space="preserve">is not required to register with Social Care Wales (Social Care Wales, </w:t>
      </w:r>
      <w:r w:rsidR="003C1110">
        <w:t>2025).</w:t>
      </w:r>
    </w:p>
    <w:p w14:paraId="68CB5A2F" w14:textId="11A58063" w:rsidR="00550EE0" w:rsidRDefault="00550EE0">
      <w:r>
        <w:t xml:space="preserve">The third sector or charity sector consists of around 200,000 organisations and employs over 1 million paid workers and relies on a further </w:t>
      </w:r>
      <w:r w:rsidR="005A2CEE">
        <w:t>4.3 million volunteers (The Community Foundation 2022 a.)</w:t>
      </w:r>
      <w:r w:rsidR="00B07F7F">
        <w:t xml:space="preserve"> of those charities surveyed, around 55% do not have a dedicated budget for staff training and development</w:t>
      </w:r>
      <w:r w:rsidR="00BC2C7F">
        <w:t xml:space="preserve">, however 53% of those </w:t>
      </w:r>
      <w:r w:rsidR="00CD36BD">
        <w:t>can make provisions such as flexible working for development opportunities.</w:t>
      </w:r>
      <w:r w:rsidR="005A2CEE">
        <w:t xml:space="preserve"> (The Community Foundation 2022 b.)</w:t>
      </w:r>
    </w:p>
    <w:p w14:paraId="5DEB8C71" w14:textId="075A7640" w:rsidR="00961E33" w:rsidRPr="00AF5CF3" w:rsidRDefault="00961E33">
      <w:r>
        <w:t>Research found that cost was also a factor when considering the barriers to CPD access</w:t>
      </w:r>
      <w:r w:rsidR="00F63919">
        <w:t xml:space="preserve">, Zepeda (2019) found that </w:t>
      </w:r>
      <w:r w:rsidR="001024D8">
        <w:t>for teachers in the United States of America</w:t>
      </w:r>
      <w:r w:rsidR="004404FD">
        <w:t xml:space="preserve"> had a limited budget for additional training, and this was supported by The Community Foundation (2022 b.)</w:t>
      </w:r>
      <w:r w:rsidR="00AF25D4">
        <w:t xml:space="preserve"> who suggested that overall investment into certain types of training such as digital literacy</w:t>
      </w:r>
      <w:r w:rsidR="00D26925">
        <w:t xml:space="preserve">, even when the Covid-19 pandemic necessitated </w:t>
      </w:r>
      <w:r w:rsidR="009F50DA">
        <w:t>the use of new technologies.</w:t>
      </w:r>
    </w:p>
    <w:p w14:paraId="5E259E5E" w14:textId="2F8DA3CF" w:rsidR="001804F2" w:rsidRDefault="001804F2">
      <w:pPr>
        <w:rPr>
          <w:b/>
          <w:bCs/>
        </w:rPr>
      </w:pPr>
      <w:r w:rsidRPr="00505949">
        <w:rPr>
          <w:b/>
          <w:bCs/>
        </w:rPr>
        <w:t xml:space="preserve">Conclusion </w:t>
      </w:r>
    </w:p>
    <w:p w14:paraId="737C0647" w14:textId="62A69B07" w:rsidR="00867487" w:rsidRDefault="00867487">
      <w:r>
        <w:t>In conclusion</w:t>
      </w:r>
      <w:r w:rsidR="00C527ED">
        <w:t>, CPD is the name given to any activity that provides adults in the work force additional education and training to ensure their skills are kept up to date</w:t>
      </w:r>
      <w:r w:rsidR="00CB6116">
        <w:t xml:space="preserve"> (CPD UK 2020)</w:t>
      </w:r>
      <w:r w:rsidR="00AA4FB8">
        <w:t xml:space="preserve"> and can consist of </w:t>
      </w:r>
      <w:r w:rsidR="0064671D">
        <w:t>several</w:t>
      </w:r>
      <w:r w:rsidR="00AA4FB8">
        <w:t xml:space="preserve"> activities such as reading, observation of other professionals, attending training courses</w:t>
      </w:r>
      <w:r w:rsidR="00037755">
        <w:t xml:space="preserve"> or seminars (Friedman 2012).</w:t>
      </w:r>
    </w:p>
    <w:p w14:paraId="70112416" w14:textId="1DA11334" w:rsidR="00AB113B" w:rsidRDefault="00AB113B">
      <w:r>
        <w:t xml:space="preserve">There are </w:t>
      </w:r>
      <w:r w:rsidR="0064671D">
        <w:t>several</w:t>
      </w:r>
      <w:r>
        <w:t xml:space="preserve"> barriers to accessing CPD, with the main one being cost, with </w:t>
      </w:r>
      <w:proofErr w:type="gramStart"/>
      <w:r>
        <w:t>a number of</w:t>
      </w:r>
      <w:proofErr w:type="gramEnd"/>
      <w:r>
        <w:t xml:space="preserve"> pieces of research suggesting that budgets for additional CPD </w:t>
      </w:r>
      <w:r w:rsidR="004B33D3">
        <w:t>are limited or virtually non-existent (The Community Foundation 2022 b.)</w:t>
      </w:r>
      <w:r w:rsidR="00FE04A4">
        <w:t>.</w:t>
      </w:r>
    </w:p>
    <w:p w14:paraId="17EA9183" w14:textId="2F871C46" w:rsidR="00FE04A4" w:rsidRPr="00867487" w:rsidRDefault="000834D7">
      <w:r>
        <w:t>However,</w:t>
      </w:r>
      <w:r w:rsidR="00FE04A4">
        <w:t xml:space="preserve"> there were </w:t>
      </w:r>
      <w:r w:rsidR="0064671D">
        <w:t>several</w:t>
      </w:r>
      <w:r w:rsidR="00D20156">
        <w:t xml:space="preserve"> other barriers to accessing CPD which included </w:t>
      </w:r>
      <w:r w:rsidR="005769D7">
        <w:t>time constraints</w:t>
      </w:r>
      <w:r w:rsidR="00E53775">
        <w:t xml:space="preserve"> around the working day and family also prevented some people from accessing CPD. </w:t>
      </w:r>
      <w:r w:rsidR="001500CB" w:rsidRPr="003051FD">
        <w:rPr>
          <w:noProof/>
        </w:rPr>
        <w:t>(Okpalauwaekwe, et al., 2024)</w:t>
      </w:r>
      <w:r w:rsidR="003051FD">
        <w:t>.</w:t>
      </w:r>
    </w:p>
    <w:p w14:paraId="5AB826DE" w14:textId="06EB277E" w:rsidR="00682171" w:rsidRDefault="00682171">
      <w:pPr>
        <w:rPr>
          <w:b/>
          <w:bCs/>
        </w:rPr>
      </w:pPr>
      <w:r w:rsidRPr="00505949">
        <w:rPr>
          <w:b/>
          <w:bCs/>
        </w:rPr>
        <w:t>Action plan</w:t>
      </w:r>
    </w:p>
    <w:p w14:paraId="7E2097C8" w14:textId="38F5036C" w:rsidR="003051FD" w:rsidRDefault="000834D7">
      <w:r>
        <w:t xml:space="preserve">By </w:t>
      </w:r>
      <w:r w:rsidR="00210E71">
        <w:t>July</w:t>
      </w:r>
      <w:r>
        <w:t xml:space="preserve"> 2025, it is my intention to carry out the intended research</w:t>
      </w:r>
      <w:r w:rsidR="00181AA3">
        <w:t xml:space="preserve"> by utilising </w:t>
      </w:r>
      <w:r w:rsidR="0036258D">
        <w:t xml:space="preserve">online questionnaires sent out by email to the current staff members to find out their perceptions of the research and to find out what the barriers to accessing </w:t>
      </w:r>
      <w:r w:rsidR="00965A35">
        <w:t>C</w:t>
      </w:r>
      <w:r w:rsidR="006D77B4">
        <w:t>PD the staff have.</w:t>
      </w:r>
    </w:p>
    <w:p w14:paraId="397C09F0" w14:textId="4F1A273A" w:rsidR="00F4013F" w:rsidRPr="003051FD" w:rsidRDefault="00F4013F">
      <w:r>
        <w:t xml:space="preserve">By </w:t>
      </w:r>
      <w:r w:rsidR="00210E71">
        <w:t>September</w:t>
      </w:r>
      <w:r>
        <w:t xml:space="preserve"> 202</w:t>
      </w:r>
      <w:r w:rsidR="00210E71">
        <w:t>5</w:t>
      </w:r>
      <w:r>
        <w:t xml:space="preserve">, I will have analysed the </w:t>
      </w:r>
      <w:r w:rsidR="00345FEA">
        <w:t>results from the questionnaires, where I expect that the barriers to accessing CPD would include costs, time constraints and lack of information about the opportunities</w:t>
      </w:r>
      <w:r w:rsidR="00BC0F34">
        <w:t xml:space="preserve">. I will then aim to propose solutions to the barriers </w:t>
      </w:r>
      <w:r w:rsidR="001500CB">
        <w:t>to</w:t>
      </w:r>
      <w:r w:rsidR="00BC0F34">
        <w:t xml:space="preserve"> increase access to </w:t>
      </w:r>
      <w:r w:rsidR="0098190B">
        <w:t xml:space="preserve">CPD. The aim will ensure that the staff members are accessing </w:t>
      </w:r>
      <w:r w:rsidR="00004DB4">
        <w:t>the 35 hours of CPD recommended by the Welsh Government (2016).</w:t>
      </w:r>
    </w:p>
    <w:p w14:paraId="0795D4D4" w14:textId="416E75DF" w:rsidR="00584152" w:rsidRDefault="00962582">
      <w:pPr>
        <w:rPr>
          <w:b/>
          <w:bCs/>
          <w:sz w:val="24"/>
          <w:szCs w:val="24"/>
        </w:rPr>
      </w:pPr>
      <w:r w:rsidRPr="00CA715D">
        <w:rPr>
          <w:b/>
          <w:bCs/>
          <w:sz w:val="24"/>
          <w:szCs w:val="24"/>
        </w:rPr>
        <w:lastRenderedPageBreak/>
        <w:t>Conclusion</w:t>
      </w:r>
    </w:p>
    <w:p w14:paraId="38EE0025" w14:textId="7EBDCB41" w:rsidR="00BB7D93" w:rsidRDefault="00BB7D93">
      <w:r w:rsidRPr="00BB7D93">
        <w:t>In conclusion</w:t>
      </w:r>
      <w:r>
        <w:t xml:space="preserve">, this project used </w:t>
      </w:r>
      <w:r w:rsidR="005A1DEF">
        <w:t>secondary data to research continuing professional development in the context of adult education in the world of work</w:t>
      </w:r>
      <w:r w:rsidR="000A17D8">
        <w:t xml:space="preserve"> to ensure skills are kept up to date (CPD UK 2020)</w:t>
      </w:r>
      <w:r w:rsidR="005A1DEF">
        <w:t>.</w:t>
      </w:r>
      <w:r w:rsidR="00847D8B">
        <w:t xml:space="preserve"> CPD</w:t>
      </w:r>
      <w:r w:rsidR="000A17D8">
        <w:t xml:space="preserve"> can include any number of different activities and therefore it can be individualised</w:t>
      </w:r>
      <w:r w:rsidR="0064671D">
        <w:t>, depending on what the individual is interested in.</w:t>
      </w:r>
      <w:r w:rsidR="0092225C">
        <w:t xml:space="preserve"> (Friedman, 2012).</w:t>
      </w:r>
    </w:p>
    <w:p w14:paraId="66F06BCF" w14:textId="54454A80" w:rsidR="0092225C" w:rsidRDefault="0092225C">
      <w:r>
        <w:t xml:space="preserve">There </w:t>
      </w:r>
      <w:r w:rsidR="00DC35E3">
        <w:t>were</w:t>
      </w:r>
      <w:r>
        <w:t xml:space="preserve"> </w:t>
      </w:r>
      <w:r w:rsidR="00DC35E3">
        <w:t>several</w:t>
      </w:r>
      <w:r>
        <w:t xml:space="preserve"> expected barriers such as cost </w:t>
      </w:r>
      <w:r w:rsidR="00984BEB">
        <w:t>(Zepeda, 2019)</w:t>
      </w:r>
      <w:r w:rsidR="002818EA">
        <w:t>, lack of investment into digital technologies (The community Foundation 2022</w:t>
      </w:r>
      <w:r w:rsidR="009865C0">
        <w:t xml:space="preserve"> b.)</w:t>
      </w:r>
      <w:r w:rsidR="00841457">
        <w:t xml:space="preserve">, family and clinical demands </w:t>
      </w:r>
      <w:r w:rsidR="001500CB" w:rsidRPr="00841457">
        <w:rPr>
          <w:noProof/>
        </w:rPr>
        <w:t>(Okpalauwaekwe, et al., 2024)</w:t>
      </w:r>
      <w:r w:rsidR="00DC35E3">
        <w:t xml:space="preserve">. </w:t>
      </w:r>
      <w:r w:rsidR="000B70AA">
        <w:t>However,</w:t>
      </w:r>
      <w:r w:rsidR="00DC35E3">
        <w:t xml:space="preserve"> most of these studies focused on </w:t>
      </w:r>
      <w:r w:rsidR="00F60A48">
        <w:t>teaching and social workers in other countries rather than the UK</w:t>
      </w:r>
      <w:r w:rsidR="00392C73">
        <w:t>.</w:t>
      </w:r>
      <w:r w:rsidR="00D0359F">
        <w:t xml:space="preserve"> Despite research by </w:t>
      </w:r>
      <w:proofErr w:type="spellStart"/>
      <w:r w:rsidR="00D0359F">
        <w:t>Rentea</w:t>
      </w:r>
      <w:proofErr w:type="spellEnd"/>
      <w:r w:rsidR="00D0359F">
        <w:t xml:space="preserve"> et al (2021)</w:t>
      </w:r>
      <w:r w:rsidR="00F54E26">
        <w:t xml:space="preserve"> suggesting that CPD has benefits such as </w:t>
      </w:r>
      <w:r w:rsidR="00BB357E">
        <w:t xml:space="preserve">renewed vigour for the </w:t>
      </w:r>
      <w:r w:rsidR="00E40AB2">
        <w:t>role in stressful occupations.</w:t>
      </w:r>
    </w:p>
    <w:p w14:paraId="246D37ED" w14:textId="77777777" w:rsidR="00AB49AB" w:rsidRDefault="000B70AA">
      <w:r>
        <w:t xml:space="preserve">There was limited research on perceptions and barriers </w:t>
      </w:r>
      <w:r w:rsidR="00397835">
        <w:t xml:space="preserve">to accessing CPD </w:t>
      </w:r>
      <w:r w:rsidR="00C41F90">
        <w:t>for third sector charities, although research indicated that around 55% of those charities did not have a dedicated budget for additional training</w:t>
      </w:r>
      <w:r w:rsidR="0070259A">
        <w:t xml:space="preserve"> (The Community Foundation 2022 b.)</w:t>
      </w:r>
      <w:r w:rsidR="008021A3">
        <w:t xml:space="preserve">. This is despite the National Training Framework recommending that all professionals working in the VAWDASV sector to engage in </w:t>
      </w:r>
      <w:r w:rsidR="004C4868">
        <w:t>35 hours of CPD</w:t>
      </w:r>
      <w:r w:rsidR="005F2368">
        <w:t xml:space="preserve"> every year</w:t>
      </w:r>
      <w:r w:rsidR="00804E2D">
        <w:t xml:space="preserve"> (Welsh Government, 2016)</w:t>
      </w:r>
      <w:r w:rsidR="004358BF">
        <w:t>.</w:t>
      </w:r>
    </w:p>
    <w:p w14:paraId="66707635" w14:textId="77777777" w:rsidR="007464A4" w:rsidRDefault="00AB49AB">
      <w:r>
        <w:t xml:space="preserve">As the research achieved </w:t>
      </w:r>
      <w:r w:rsidR="000E3791">
        <w:t>approval from the ethics committee</w:t>
      </w:r>
      <w:r w:rsidR="00C76CB3">
        <w:t>, the next steps would be to co</w:t>
      </w:r>
      <w:r w:rsidR="00354524">
        <w:t xml:space="preserve">nduct the research with the aim that by July 2025, the online questionnaires will be produced and sent out to staff via </w:t>
      </w:r>
      <w:r w:rsidR="0041302D">
        <w:t xml:space="preserve">email. They will then have 14 days to complete the survey or until all members of staff have completed the survey, </w:t>
      </w:r>
      <w:r w:rsidR="00DF344F">
        <w:t>whichever</w:t>
      </w:r>
      <w:r w:rsidR="0041302D">
        <w:t xml:space="preserve"> is sooner.</w:t>
      </w:r>
      <w:r w:rsidR="00982376">
        <w:t xml:space="preserve"> By September 2025, I will </w:t>
      </w:r>
      <w:r w:rsidR="00F323C2">
        <w:t>aim to have analysed the results of the questionnaires which w</w:t>
      </w:r>
      <w:r w:rsidR="00FD74F8">
        <w:t xml:space="preserve">ill hopefully show </w:t>
      </w:r>
      <w:r w:rsidR="00236EC5">
        <w:t>the barriers to accessing CPD and by using the barriers, I will aim to propose solutions</w:t>
      </w:r>
      <w:r w:rsidR="00870F6E">
        <w:t xml:space="preserve"> to ensure that all members of staff are engaging in relevant CPD each year.</w:t>
      </w:r>
    </w:p>
    <w:p w14:paraId="0B440031" w14:textId="77777777" w:rsidR="007464A4" w:rsidRDefault="007464A4">
      <w:r>
        <w:br w:type="page"/>
      </w:r>
    </w:p>
    <w:sdt>
      <w:sdtPr>
        <w:id w:val="-2085136633"/>
        <w:docPartObj>
          <w:docPartGallery w:val="Bibliographies"/>
          <w:docPartUnique/>
        </w:docPartObj>
      </w:sdtPr>
      <w:sdtEndPr>
        <w:rPr>
          <w:rFonts w:asciiTheme="minorHAnsi" w:eastAsiaTheme="minorHAnsi" w:hAnsiTheme="minorHAnsi" w:cstheme="minorBidi"/>
          <w:color w:val="auto"/>
          <w:sz w:val="22"/>
          <w:szCs w:val="22"/>
        </w:rPr>
      </w:sdtEndPr>
      <w:sdtContent>
        <w:p w14:paraId="2A5B8408" w14:textId="72A51322" w:rsidR="007464A4" w:rsidRDefault="007464A4">
          <w:pPr>
            <w:pStyle w:val="Heading1"/>
          </w:pPr>
          <w:r>
            <w:t>References</w:t>
          </w:r>
        </w:p>
        <w:sdt>
          <w:sdtPr>
            <w:id w:val="-573587230"/>
            <w:bibliography/>
          </w:sdtPr>
          <w:sdtContent>
            <w:p w14:paraId="2BAE6558" w14:textId="77777777" w:rsidR="007464A4" w:rsidRDefault="007464A4" w:rsidP="007464A4">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BERA, 2024. </w:t>
              </w:r>
              <w:r>
                <w:rPr>
                  <w:i/>
                  <w:iCs/>
                  <w:noProof/>
                </w:rPr>
                <w:t xml:space="preserve">Ethical Guidelines for Educational Research, fifth edition (2024). </w:t>
              </w:r>
              <w:r>
                <w:rPr>
                  <w:noProof/>
                </w:rPr>
                <w:t xml:space="preserve">[Online] </w:t>
              </w:r>
              <w:r>
                <w:rPr>
                  <w:noProof/>
                </w:rPr>
                <w:br/>
                <w:t xml:space="preserve">Available at: </w:t>
              </w:r>
              <w:r>
                <w:rPr>
                  <w:noProof/>
                  <w:u w:val="single"/>
                </w:rPr>
                <w:t>https://www.bera.ac.uk/publication/ethical-guidelines-for-educational-research-fifth-edition-2024-online</w:t>
              </w:r>
              <w:r>
                <w:rPr>
                  <w:noProof/>
                </w:rPr>
                <w:br/>
                <w:t>[Accessed 03 03 2025].</w:t>
              </w:r>
            </w:p>
            <w:p w14:paraId="5C729ABD" w14:textId="77777777" w:rsidR="007464A4" w:rsidRDefault="007464A4" w:rsidP="007464A4">
              <w:pPr>
                <w:pStyle w:val="Bibliography"/>
                <w:rPr>
                  <w:noProof/>
                </w:rPr>
              </w:pPr>
              <w:r>
                <w:rPr>
                  <w:noProof/>
                </w:rPr>
                <w:t xml:space="preserve">CPD UK, 2020. </w:t>
              </w:r>
              <w:r>
                <w:rPr>
                  <w:i/>
                  <w:iCs/>
                  <w:noProof/>
                </w:rPr>
                <w:t xml:space="preserve">CPD Explained. </w:t>
              </w:r>
              <w:r>
                <w:rPr>
                  <w:noProof/>
                </w:rPr>
                <w:t xml:space="preserve">[Online] </w:t>
              </w:r>
              <w:r>
                <w:rPr>
                  <w:noProof/>
                </w:rPr>
                <w:br/>
                <w:t xml:space="preserve">Available at: </w:t>
              </w:r>
              <w:r>
                <w:rPr>
                  <w:noProof/>
                  <w:u w:val="single"/>
                </w:rPr>
                <w:t>https://cpduk.co.uk/explained</w:t>
              </w:r>
              <w:r>
                <w:rPr>
                  <w:noProof/>
                </w:rPr>
                <w:br/>
                <w:t>[Accessed 20 01 2025].</w:t>
              </w:r>
            </w:p>
            <w:p w14:paraId="33A72039" w14:textId="77777777" w:rsidR="007464A4" w:rsidRDefault="007464A4" w:rsidP="007464A4">
              <w:pPr>
                <w:pStyle w:val="Bibliography"/>
                <w:rPr>
                  <w:noProof/>
                </w:rPr>
              </w:pPr>
              <w:r>
                <w:rPr>
                  <w:noProof/>
                </w:rPr>
                <w:t xml:space="preserve">Di Rienzo, P., 2020. Making Informal Adult Learning Visible. The Recognition of the Third Sector Professionals’ Key Competences. </w:t>
              </w:r>
              <w:r>
                <w:rPr>
                  <w:i/>
                  <w:iCs/>
                  <w:noProof/>
                </w:rPr>
                <w:t xml:space="preserve">Education Sciences, </w:t>
              </w:r>
              <w:r>
                <w:rPr>
                  <w:noProof/>
                </w:rPr>
                <w:t>10(9), p. 228.</w:t>
              </w:r>
            </w:p>
            <w:p w14:paraId="2D8C0333" w14:textId="77777777" w:rsidR="007464A4" w:rsidRDefault="007464A4" w:rsidP="007464A4">
              <w:pPr>
                <w:pStyle w:val="Bibliography"/>
                <w:rPr>
                  <w:noProof/>
                </w:rPr>
              </w:pPr>
              <w:r>
                <w:rPr>
                  <w:noProof/>
                </w:rPr>
                <w:t xml:space="preserve">Di Rienzo, P., Serra, G. &amp; De Blasis, M. C., 2024. The Third Sector’s contribution to the implementation of adult education policies. </w:t>
              </w:r>
              <w:r>
                <w:rPr>
                  <w:i/>
                  <w:iCs/>
                  <w:noProof/>
                </w:rPr>
                <w:t xml:space="preserve">Journal of Adult and Continuing Education, </w:t>
              </w:r>
              <w:r>
                <w:rPr>
                  <w:noProof/>
                </w:rPr>
                <w:t>0(0), pp. 1-20.</w:t>
              </w:r>
            </w:p>
            <w:p w14:paraId="6F6382DB" w14:textId="77777777" w:rsidR="007464A4" w:rsidRDefault="007464A4" w:rsidP="007464A4">
              <w:pPr>
                <w:pStyle w:val="Bibliography"/>
                <w:rPr>
                  <w:noProof/>
                </w:rPr>
              </w:pPr>
              <w:r>
                <w:rPr>
                  <w:noProof/>
                </w:rPr>
                <w:t xml:space="preserve">EU Law, 2021. </w:t>
              </w:r>
              <w:r>
                <w:rPr>
                  <w:i/>
                  <w:iCs/>
                  <w:noProof/>
                </w:rPr>
                <w:t xml:space="preserve">Council Resolution on a new European agenda for adult learning 2021-2030 2021/C 504/02. </w:t>
              </w:r>
              <w:r>
                <w:rPr>
                  <w:noProof/>
                </w:rPr>
                <w:t xml:space="preserve">[Online] </w:t>
              </w:r>
              <w:r>
                <w:rPr>
                  <w:noProof/>
                </w:rPr>
                <w:br/>
                <w:t xml:space="preserve">Available at: </w:t>
              </w:r>
              <w:r>
                <w:rPr>
                  <w:noProof/>
                  <w:u w:val="single"/>
                </w:rPr>
                <w:t>https://op.europa.eu/en/publication-detail/-/publication/1de0da94-5caf-11ec-91ac-01aa75ed71a1/language-ga</w:t>
              </w:r>
              <w:r>
                <w:rPr>
                  <w:noProof/>
                </w:rPr>
                <w:br/>
                <w:t>[Accessed 22 03 2025].</w:t>
              </w:r>
            </w:p>
            <w:p w14:paraId="57A008C3" w14:textId="77777777" w:rsidR="007464A4" w:rsidRDefault="007464A4" w:rsidP="007464A4">
              <w:pPr>
                <w:pStyle w:val="Bibliography"/>
                <w:rPr>
                  <w:noProof/>
                </w:rPr>
              </w:pPr>
              <w:r>
                <w:rPr>
                  <w:noProof/>
                </w:rPr>
                <w:t xml:space="preserve">Friedman, A. L., 2012. </w:t>
              </w:r>
              <w:r>
                <w:rPr>
                  <w:i/>
                  <w:iCs/>
                  <w:noProof/>
                </w:rPr>
                <w:t xml:space="preserve">Continuing Professional Development: Lifelong Learning of Millions. </w:t>
              </w:r>
              <w:r>
                <w:rPr>
                  <w:noProof/>
                </w:rPr>
                <w:t>Abingdon: Routledge.</w:t>
              </w:r>
            </w:p>
            <w:p w14:paraId="317D0EC3" w14:textId="77777777" w:rsidR="007464A4" w:rsidRDefault="007464A4" w:rsidP="007464A4">
              <w:pPr>
                <w:pStyle w:val="Bibliography"/>
                <w:rPr>
                  <w:noProof/>
                </w:rPr>
              </w:pPr>
              <w:r>
                <w:rPr>
                  <w:noProof/>
                </w:rPr>
                <w:t xml:space="preserve">Health and Care Professions Council (HCPC), 2025. </w:t>
              </w:r>
              <w:r>
                <w:rPr>
                  <w:i/>
                  <w:iCs/>
                  <w:noProof/>
                </w:rPr>
                <w:t xml:space="preserve">Continuing professional development (CPD). </w:t>
              </w:r>
              <w:r>
                <w:rPr>
                  <w:noProof/>
                </w:rPr>
                <w:t xml:space="preserve">[Online] </w:t>
              </w:r>
              <w:r>
                <w:rPr>
                  <w:noProof/>
                </w:rPr>
                <w:br/>
                <w:t xml:space="preserve">Available at: </w:t>
              </w:r>
              <w:r>
                <w:rPr>
                  <w:noProof/>
                  <w:u w:val="single"/>
                </w:rPr>
                <w:t>https://www.hcpc-uk.org/cpd/</w:t>
              </w:r>
              <w:r>
                <w:rPr>
                  <w:noProof/>
                </w:rPr>
                <w:br/>
                <w:t>[Accessed 23 03 2025].</w:t>
              </w:r>
            </w:p>
            <w:p w14:paraId="25AC143A" w14:textId="77777777" w:rsidR="007464A4" w:rsidRDefault="007464A4" w:rsidP="007464A4">
              <w:pPr>
                <w:pStyle w:val="Bibliography"/>
                <w:rPr>
                  <w:noProof/>
                </w:rPr>
              </w:pPr>
              <w:r>
                <w:rPr>
                  <w:noProof/>
                </w:rPr>
                <w:t xml:space="preserve">Knowles, M. S., Holton III, E. F., Swanson, R. A. &amp; Robinson, P. A., 2020. </w:t>
              </w:r>
              <w:r>
                <w:rPr>
                  <w:i/>
                  <w:iCs/>
                  <w:noProof/>
                </w:rPr>
                <w:t xml:space="preserve">The Adult Learner: the definitive classic in adult education and human resource. </w:t>
              </w:r>
              <w:r>
                <w:rPr>
                  <w:noProof/>
                </w:rPr>
                <w:t>9th ed. London: Routledge.</w:t>
              </w:r>
            </w:p>
            <w:p w14:paraId="5590B030" w14:textId="77777777" w:rsidR="007464A4" w:rsidRDefault="007464A4" w:rsidP="007464A4">
              <w:pPr>
                <w:pStyle w:val="Bibliography"/>
                <w:rPr>
                  <w:noProof/>
                </w:rPr>
              </w:pPr>
              <w:r>
                <w:rPr>
                  <w:noProof/>
                </w:rPr>
                <w:t xml:space="preserve">Kwarteng, J. T. &amp; Servoh, M., 2022. Connection between accounting graduates’ competences and job performance: Mediating role of continuing professional development. </w:t>
              </w:r>
              <w:r>
                <w:rPr>
                  <w:i/>
                  <w:iCs/>
                  <w:noProof/>
                </w:rPr>
                <w:t xml:space="preserve">Cogent Business &amp; Management, </w:t>
              </w:r>
              <w:r>
                <w:rPr>
                  <w:noProof/>
                </w:rPr>
                <w:t>9(2084976), pp. 1-15.</w:t>
              </w:r>
            </w:p>
            <w:p w14:paraId="2AC40757" w14:textId="77777777" w:rsidR="007464A4" w:rsidRDefault="007464A4" w:rsidP="007464A4">
              <w:pPr>
                <w:pStyle w:val="Bibliography"/>
                <w:rPr>
                  <w:noProof/>
                </w:rPr>
              </w:pPr>
              <w:r>
                <w:rPr>
                  <w:noProof/>
                </w:rPr>
                <w:t xml:space="preserve">Mcateer, M., 2013. </w:t>
              </w:r>
              <w:r>
                <w:rPr>
                  <w:i/>
                  <w:iCs/>
                  <w:noProof/>
                </w:rPr>
                <w:t xml:space="preserve">Action Research in Education. </w:t>
              </w:r>
              <w:r>
                <w:rPr>
                  <w:noProof/>
                </w:rPr>
                <w:t>London: Sage Publications.</w:t>
              </w:r>
            </w:p>
            <w:p w14:paraId="3D5A6FA5" w14:textId="77777777" w:rsidR="007464A4" w:rsidRDefault="007464A4" w:rsidP="007464A4">
              <w:pPr>
                <w:pStyle w:val="Bibliography"/>
                <w:rPr>
                  <w:noProof/>
                </w:rPr>
              </w:pPr>
              <w:r>
                <w:rPr>
                  <w:noProof/>
                </w:rPr>
                <w:t xml:space="preserve">Megginson, D. &amp; Whitaker, V., 2007. </w:t>
              </w:r>
              <w:r>
                <w:rPr>
                  <w:i/>
                  <w:iCs/>
                  <w:noProof/>
                </w:rPr>
                <w:t xml:space="preserve">Continuing Professional Development. </w:t>
              </w:r>
              <w:r>
                <w:rPr>
                  <w:noProof/>
                </w:rPr>
                <w:t>2nd ed. Sheffield: Chartered Institute of Personnel and Development.</w:t>
              </w:r>
            </w:p>
            <w:p w14:paraId="5179DB04" w14:textId="77777777" w:rsidR="007464A4" w:rsidRDefault="007464A4" w:rsidP="007464A4">
              <w:pPr>
                <w:pStyle w:val="Bibliography"/>
                <w:rPr>
                  <w:noProof/>
                </w:rPr>
              </w:pPr>
              <w:r>
                <w:rPr>
                  <w:noProof/>
                </w:rPr>
                <w:t xml:space="preserve">OFQUAL, 2019. </w:t>
              </w:r>
              <w:r>
                <w:rPr>
                  <w:i/>
                  <w:iCs/>
                  <w:noProof/>
                </w:rPr>
                <w:t xml:space="preserve">Referencing the Regulated Qualifications Framework to the European Qualifications Framework. </w:t>
              </w:r>
              <w:r>
                <w:rPr>
                  <w:noProof/>
                </w:rPr>
                <w:t xml:space="preserve">[Online] </w:t>
              </w:r>
              <w:r>
                <w:rPr>
                  <w:noProof/>
                </w:rPr>
                <w:br/>
                <w:t xml:space="preserve">Available at: </w:t>
              </w:r>
              <w:r>
                <w:rPr>
                  <w:noProof/>
                  <w:u w:val="single"/>
                </w:rPr>
                <w:t>https://assets.publishing.service.gov.uk/media/5dada244ed915d42a05eea26/Referencing_the_Qualifications_Frameworks_of_England_and_Northern_Ireland_to_the_European_Qualifications_Framework.pdf</w:t>
              </w:r>
              <w:r>
                <w:rPr>
                  <w:noProof/>
                </w:rPr>
                <w:br/>
                <w:t>[Accessed 22 03 2025].</w:t>
              </w:r>
            </w:p>
            <w:p w14:paraId="4AD40CA2" w14:textId="77777777" w:rsidR="007464A4" w:rsidRDefault="007464A4" w:rsidP="007464A4">
              <w:pPr>
                <w:pStyle w:val="Bibliography"/>
                <w:rPr>
                  <w:noProof/>
                </w:rPr>
              </w:pPr>
              <w:r>
                <w:rPr>
                  <w:noProof/>
                </w:rPr>
                <w:lastRenderedPageBreak/>
                <w:t xml:space="preserve">Okpalauwaekwe, U. et al., 2024. From field of dreams to back to the future? Exploring barriers to participating in continuing professional development (CPD) programs. </w:t>
              </w:r>
              <w:r>
                <w:rPr>
                  <w:i/>
                  <w:iCs/>
                  <w:noProof/>
                </w:rPr>
                <w:t xml:space="preserve">BMC Medical Education, </w:t>
              </w:r>
              <w:r>
                <w:rPr>
                  <w:noProof/>
                </w:rPr>
                <w:t>24(106), pp. 1-11.</w:t>
              </w:r>
            </w:p>
            <w:p w14:paraId="43F57712" w14:textId="77777777" w:rsidR="007464A4" w:rsidRDefault="007464A4" w:rsidP="007464A4">
              <w:pPr>
                <w:pStyle w:val="Bibliography"/>
                <w:rPr>
                  <w:noProof/>
                </w:rPr>
              </w:pPr>
              <w:r>
                <w:rPr>
                  <w:noProof/>
                </w:rPr>
                <w:t xml:space="preserve">Patton, W. &amp; McMahon, M., 2021. </w:t>
              </w:r>
              <w:r>
                <w:rPr>
                  <w:i/>
                  <w:iCs/>
                  <w:noProof/>
                </w:rPr>
                <w:t xml:space="preserve">Career development and systems theory : connecting theory and practice. </w:t>
              </w:r>
              <w:r>
                <w:rPr>
                  <w:noProof/>
                </w:rPr>
                <w:t>4th ed. Boston: Brill.</w:t>
              </w:r>
            </w:p>
            <w:p w14:paraId="3AE5CDAC" w14:textId="77777777" w:rsidR="007464A4" w:rsidRDefault="007464A4" w:rsidP="007464A4">
              <w:pPr>
                <w:pStyle w:val="Bibliography"/>
                <w:rPr>
                  <w:noProof/>
                </w:rPr>
              </w:pPr>
              <w:r>
                <w:rPr>
                  <w:noProof/>
                </w:rPr>
                <w:t xml:space="preserve">Rentea, G. C. et al., 2021. Perceived needs and barriers related to continuing professional development of child protection social workers in Romania. </w:t>
              </w:r>
              <w:r>
                <w:rPr>
                  <w:i/>
                  <w:iCs/>
                  <w:noProof/>
                </w:rPr>
                <w:t xml:space="preserve">Children and Youth Services, </w:t>
              </w:r>
              <w:r>
                <w:rPr>
                  <w:noProof/>
                </w:rPr>
                <w:t>Volume 126, p. 106024.</w:t>
              </w:r>
            </w:p>
            <w:p w14:paraId="1D101B0D" w14:textId="77777777" w:rsidR="007464A4" w:rsidRDefault="007464A4" w:rsidP="007464A4">
              <w:pPr>
                <w:pStyle w:val="Bibliography"/>
                <w:rPr>
                  <w:noProof/>
                </w:rPr>
              </w:pPr>
              <w:r>
                <w:rPr>
                  <w:noProof/>
                </w:rPr>
                <w:t xml:space="preserve">Simply Psychology, 2023. </w:t>
              </w:r>
              <w:r>
                <w:rPr>
                  <w:i/>
                  <w:iCs/>
                  <w:noProof/>
                </w:rPr>
                <w:t xml:space="preserve">Questionnaire Method In Research. </w:t>
              </w:r>
              <w:r>
                <w:rPr>
                  <w:noProof/>
                </w:rPr>
                <w:t xml:space="preserve">[Online] </w:t>
              </w:r>
              <w:r>
                <w:rPr>
                  <w:noProof/>
                </w:rPr>
                <w:br/>
                <w:t xml:space="preserve">Available at: </w:t>
              </w:r>
              <w:r>
                <w:rPr>
                  <w:noProof/>
                  <w:u w:val="single"/>
                </w:rPr>
                <w:t>https://www.simplypsychology.org/questionnaires.html</w:t>
              </w:r>
              <w:r>
                <w:rPr>
                  <w:noProof/>
                </w:rPr>
                <w:br/>
                <w:t>[Accessed 01 02 2025].</w:t>
              </w:r>
            </w:p>
            <w:p w14:paraId="0DEA73DA" w14:textId="77777777" w:rsidR="007464A4" w:rsidRDefault="007464A4" w:rsidP="007464A4">
              <w:pPr>
                <w:pStyle w:val="Bibliography"/>
                <w:rPr>
                  <w:noProof/>
                </w:rPr>
              </w:pPr>
              <w:r>
                <w:rPr>
                  <w:noProof/>
                </w:rPr>
                <w:t xml:space="preserve">Social Care Wales, 2025. </w:t>
              </w:r>
              <w:r>
                <w:rPr>
                  <w:i/>
                  <w:iCs/>
                  <w:noProof/>
                </w:rPr>
                <w:t xml:space="preserve">Continuing professional development (CPD). </w:t>
              </w:r>
              <w:r>
                <w:rPr>
                  <w:noProof/>
                </w:rPr>
                <w:t xml:space="preserve">[Online] </w:t>
              </w:r>
              <w:r>
                <w:rPr>
                  <w:noProof/>
                </w:rPr>
                <w:br/>
                <w:t xml:space="preserve">Available at: </w:t>
              </w:r>
              <w:r>
                <w:rPr>
                  <w:noProof/>
                  <w:u w:val="single"/>
                </w:rPr>
                <w:t>https://socialcare.wales/registration/continuing-professional-development-cpd</w:t>
              </w:r>
              <w:r>
                <w:rPr>
                  <w:noProof/>
                </w:rPr>
                <w:br/>
                <w:t>[Accessed 23 03 2025].</w:t>
              </w:r>
            </w:p>
            <w:p w14:paraId="766B3986" w14:textId="77777777" w:rsidR="007464A4" w:rsidRDefault="007464A4" w:rsidP="007464A4">
              <w:pPr>
                <w:pStyle w:val="Bibliography"/>
                <w:rPr>
                  <w:noProof/>
                </w:rPr>
              </w:pPr>
              <w:r>
                <w:rPr>
                  <w:noProof/>
                </w:rPr>
                <w:t xml:space="preserve">The Community Foundation, 2022. </w:t>
              </w:r>
              <w:r>
                <w:rPr>
                  <w:i/>
                  <w:iCs/>
                  <w:noProof/>
                </w:rPr>
                <w:t xml:space="preserve">Third Sector Trends in England and Wales 2022: Employees, volunteers, diversity and investment in people. </w:t>
              </w:r>
              <w:r>
                <w:rPr>
                  <w:noProof/>
                </w:rPr>
                <w:t xml:space="preserve">[Online] </w:t>
              </w:r>
              <w:r>
                <w:rPr>
                  <w:noProof/>
                </w:rPr>
                <w:br/>
                <w:t xml:space="preserve">Available at: </w:t>
              </w:r>
              <w:r>
                <w:rPr>
                  <w:noProof/>
                  <w:u w:val="single"/>
                </w:rPr>
                <w:t>https://www.communityfoundation.org.uk/wp-content/uploads/2022/12/Third-Sector-Trends-in-England-and-Wales-2022-employees-volunteers-diversity-and-investment-in-people-December-2022.pdf</w:t>
              </w:r>
              <w:r>
                <w:rPr>
                  <w:noProof/>
                </w:rPr>
                <w:br/>
                <w:t>[Accessed 23 03 2025].</w:t>
              </w:r>
            </w:p>
            <w:p w14:paraId="0A8AC6E3" w14:textId="77777777" w:rsidR="007464A4" w:rsidRDefault="007464A4" w:rsidP="007464A4">
              <w:pPr>
                <w:pStyle w:val="Bibliography"/>
                <w:rPr>
                  <w:noProof/>
                </w:rPr>
              </w:pPr>
              <w:r>
                <w:rPr>
                  <w:noProof/>
                </w:rPr>
                <w:t xml:space="preserve">The Community Foundation, 2022. </w:t>
              </w:r>
              <w:r>
                <w:rPr>
                  <w:i/>
                  <w:iCs/>
                  <w:noProof/>
                </w:rPr>
                <w:t xml:space="preserve">Third Sector Trends in England and Wales 2022: Sector Structure, purpose, energy and impact. </w:t>
              </w:r>
              <w:r>
                <w:rPr>
                  <w:noProof/>
                </w:rPr>
                <w:t xml:space="preserve">[Online] </w:t>
              </w:r>
              <w:r>
                <w:rPr>
                  <w:noProof/>
                </w:rPr>
                <w:br/>
                <w:t xml:space="preserve">Available at: </w:t>
              </w:r>
              <w:r>
                <w:rPr>
                  <w:noProof/>
                  <w:u w:val="single"/>
                </w:rPr>
                <w:t>https://www.communityfoundation.org.uk/wp-content/uploads/2022/11/Third-Sector-Trends-in-England-and-Wales-2022-structure-purpose-energy-and-impact-November-2022.pdf</w:t>
              </w:r>
              <w:r>
                <w:rPr>
                  <w:noProof/>
                </w:rPr>
                <w:br/>
                <w:t>[Accessed 22 03 2025].</w:t>
              </w:r>
            </w:p>
            <w:p w14:paraId="08FCBA06" w14:textId="77777777" w:rsidR="007464A4" w:rsidRDefault="007464A4" w:rsidP="007464A4">
              <w:pPr>
                <w:pStyle w:val="Bibliography"/>
                <w:rPr>
                  <w:noProof/>
                </w:rPr>
              </w:pPr>
              <w:r>
                <w:rPr>
                  <w:noProof/>
                </w:rPr>
                <w:t xml:space="preserve">The University of Edinburgh, 2020.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15 02 2025].</w:t>
              </w:r>
            </w:p>
            <w:p w14:paraId="62793D90" w14:textId="77777777" w:rsidR="007464A4" w:rsidRDefault="007464A4" w:rsidP="007464A4">
              <w:pPr>
                <w:pStyle w:val="Bibliography"/>
                <w:rPr>
                  <w:noProof/>
                </w:rPr>
              </w:pPr>
              <w:r>
                <w:rPr>
                  <w:noProof/>
                </w:rPr>
                <w:t xml:space="preserve">UK Parliament, 2021. </w:t>
              </w:r>
              <w:r>
                <w:rPr>
                  <w:i/>
                  <w:iCs/>
                  <w:noProof/>
                </w:rPr>
                <w:t xml:space="preserve">Brexit timeline: events leading to the UK’s exit from the European Union. </w:t>
              </w:r>
              <w:r>
                <w:rPr>
                  <w:noProof/>
                </w:rPr>
                <w:t xml:space="preserve">[Online] </w:t>
              </w:r>
              <w:r>
                <w:rPr>
                  <w:noProof/>
                </w:rPr>
                <w:br/>
                <w:t xml:space="preserve">Available at: </w:t>
              </w:r>
              <w:r>
                <w:rPr>
                  <w:noProof/>
                  <w:u w:val="single"/>
                </w:rPr>
                <w:t>https://commonslibrary.parliament.uk/research-briefings/cbp-7960/</w:t>
              </w:r>
              <w:r>
                <w:rPr>
                  <w:noProof/>
                </w:rPr>
                <w:br/>
                <w:t>[Accessed 22 03 2025].</w:t>
              </w:r>
            </w:p>
            <w:p w14:paraId="603B9ECB" w14:textId="77777777" w:rsidR="007464A4" w:rsidRDefault="007464A4" w:rsidP="007464A4">
              <w:pPr>
                <w:pStyle w:val="Bibliography"/>
                <w:rPr>
                  <w:noProof/>
                </w:rPr>
              </w:pPr>
              <w:r>
                <w:rPr>
                  <w:noProof/>
                </w:rPr>
                <w:t xml:space="preserve">UNESCO, 2015. </w:t>
              </w:r>
              <w:r>
                <w:rPr>
                  <w:i/>
                  <w:iCs/>
                  <w:noProof/>
                </w:rPr>
                <w:t xml:space="preserve">Recommendationon Adult Learning and Education. </w:t>
              </w:r>
              <w:r>
                <w:rPr>
                  <w:noProof/>
                </w:rPr>
                <w:t xml:space="preserve">[Online] </w:t>
              </w:r>
              <w:r>
                <w:rPr>
                  <w:noProof/>
                </w:rPr>
                <w:br/>
                <w:t xml:space="preserve">Available at: </w:t>
              </w:r>
              <w:r>
                <w:rPr>
                  <w:noProof/>
                  <w:u w:val="single"/>
                </w:rPr>
                <w:t>https://unesdoc.unesco.org/ark:/48223/pf0000245179</w:t>
              </w:r>
              <w:r>
                <w:rPr>
                  <w:noProof/>
                </w:rPr>
                <w:br/>
                <w:t>[Accessed 21 03 2025].</w:t>
              </w:r>
            </w:p>
            <w:p w14:paraId="6A47B7A5" w14:textId="77777777" w:rsidR="007464A4" w:rsidRDefault="007464A4" w:rsidP="007464A4">
              <w:pPr>
                <w:pStyle w:val="Bibliography"/>
                <w:rPr>
                  <w:noProof/>
                </w:rPr>
              </w:pPr>
              <w:r>
                <w:rPr>
                  <w:noProof/>
                </w:rPr>
                <w:t xml:space="preserve">University of Bristol, 2024. </w:t>
              </w:r>
              <w:r>
                <w:rPr>
                  <w:i/>
                  <w:iCs/>
                  <w:noProof/>
                </w:rPr>
                <w:t xml:space="preserve">Action Research. </w:t>
              </w:r>
              <w:r>
                <w:rPr>
                  <w:noProof/>
                </w:rPr>
                <w:t xml:space="preserve">[Online] </w:t>
              </w:r>
              <w:r>
                <w:rPr>
                  <w:noProof/>
                </w:rPr>
                <w:br/>
                <w:t xml:space="preserve">Available at: </w:t>
              </w:r>
              <w:r>
                <w:rPr>
                  <w:noProof/>
                  <w:u w:val="single"/>
                </w:rPr>
                <w:t>https://www.bristol.ac.uk/education/study/continuing-professional-development-cpd/actionresearch/</w:t>
              </w:r>
              <w:r>
                <w:rPr>
                  <w:noProof/>
                </w:rPr>
                <w:br/>
                <w:t>[Accessed 01 02 2025].</w:t>
              </w:r>
            </w:p>
            <w:p w14:paraId="5C5D3657" w14:textId="77777777" w:rsidR="007464A4" w:rsidRDefault="007464A4" w:rsidP="007464A4">
              <w:pPr>
                <w:pStyle w:val="Bibliography"/>
                <w:rPr>
                  <w:noProof/>
                </w:rPr>
              </w:pPr>
              <w:r>
                <w:rPr>
                  <w:noProof/>
                </w:rPr>
                <w:lastRenderedPageBreak/>
                <w:t xml:space="preserve">UWTSD, 2022. </w:t>
              </w:r>
              <w:r>
                <w:rPr>
                  <w:i/>
                  <w:iCs/>
                  <w:noProof/>
                </w:rPr>
                <w:t xml:space="preserve">Research Ethics &amp; Intergrity Code of Practice. </w:t>
              </w:r>
              <w:r>
                <w:rPr>
                  <w:noProof/>
                </w:rPr>
                <w:t xml:space="preserve">[Online] </w:t>
              </w:r>
              <w:r>
                <w:rPr>
                  <w:noProof/>
                </w:rPr>
                <w:br/>
                <w:t xml:space="preserve">Available at: </w:t>
              </w:r>
              <w:r>
                <w:rPr>
                  <w:noProof/>
                  <w:u w:val="single"/>
                </w:rPr>
                <w:t>file:///C:/Users/Admin/Downloads/REICoP-July-2022.pdf</w:t>
              </w:r>
              <w:r>
                <w:rPr>
                  <w:noProof/>
                </w:rPr>
                <w:br/>
                <w:t>[Accessed 03 03 2025].</w:t>
              </w:r>
            </w:p>
            <w:p w14:paraId="7EFA9C0A" w14:textId="77777777" w:rsidR="007464A4" w:rsidRDefault="007464A4" w:rsidP="007464A4">
              <w:pPr>
                <w:pStyle w:val="Bibliography"/>
                <w:rPr>
                  <w:noProof/>
                </w:rPr>
              </w:pPr>
              <w:r>
                <w:rPr>
                  <w:noProof/>
                </w:rPr>
                <w:t xml:space="preserve">Walker, B., 2021. Know how to develop for new opportunities. In: P. Mackreth &amp; B. Walker, eds. </w:t>
              </w:r>
              <w:r>
                <w:rPr>
                  <w:i/>
                  <w:iCs/>
                  <w:noProof/>
                </w:rPr>
                <w:t xml:space="preserve">A handbook for support workers in health and social care : a person-centred approach. </w:t>
              </w:r>
              <w:r>
                <w:rPr>
                  <w:noProof/>
                </w:rPr>
                <w:t>London: Routledge, pp. 92-103.</w:t>
              </w:r>
            </w:p>
            <w:p w14:paraId="6F41362C" w14:textId="77777777" w:rsidR="007464A4" w:rsidRDefault="007464A4" w:rsidP="007464A4">
              <w:pPr>
                <w:pStyle w:val="Bibliography"/>
                <w:rPr>
                  <w:noProof/>
                </w:rPr>
              </w:pPr>
              <w:r>
                <w:rPr>
                  <w:noProof/>
                </w:rPr>
                <w:t xml:space="preserve">Welsh Government, 2016. </w:t>
              </w:r>
              <w:r>
                <w:rPr>
                  <w:i/>
                  <w:iCs/>
                  <w:noProof/>
                </w:rPr>
                <w:t xml:space="preserve">The National Training Framework on violence against women, domestic abuse and sexual violence: Statutory guidance under section 15 of the Violence against Women, Domestic Abuse and Sexual Violence (Wales) Act 2015 and section 60 of the Government of Wales. </w:t>
              </w:r>
              <w:r>
                <w:rPr>
                  <w:noProof/>
                </w:rPr>
                <w:t xml:space="preserve">[Online] </w:t>
              </w:r>
              <w:r>
                <w:rPr>
                  <w:noProof/>
                </w:rPr>
                <w:br/>
                <w:t xml:space="preserve">Available at: </w:t>
              </w:r>
              <w:r>
                <w:rPr>
                  <w:noProof/>
                  <w:u w:val="single"/>
                </w:rPr>
                <w:t>https://www.gov.wales/sites/default/files/publications/2023-03/national-training-framework.pdf</w:t>
              </w:r>
              <w:r>
                <w:rPr>
                  <w:noProof/>
                </w:rPr>
                <w:br/>
                <w:t>[Accessed 04 01 2025].</w:t>
              </w:r>
            </w:p>
            <w:p w14:paraId="33C830A5" w14:textId="77777777" w:rsidR="007464A4" w:rsidRDefault="007464A4" w:rsidP="007464A4">
              <w:pPr>
                <w:pStyle w:val="Bibliography"/>
                <w:rPr>
                  <w:noProof/>
                </w:rPr>
              </w:pPr>
              <w:r>
                <w:rPr>
                  <w:noProof/>
                </w:rPr>
                <w:t xml:space="preserve">Welsh Government, 2023. </w:t>
              </w:r>
              <w:r>
                <w:rPr>
                  <w:i/>
                  <w:iCs/>
                  <w:noProof/>
                </w:rPr>
                <w:t xml:space="preserve">National Training Framework on violence against women, domestic abuse and sexual violence. </w:t>
              </w:r>
              <w:r>
                <w:rPr>
                  <w:noProof/>
                </w:rPr>
                <w:t xml:space="preserve">[Online] </w:t>
              </w:r>
              <w:r>
                <w:rPr>
                  <w:noProof/>
                </w:rPr>
                <w:br/>
                <w:t xml:space="preserve">Available at: </w:t>
              </w:r>
              <w:r>
                <w:rPr>
                  <w:noProof/>
                  <w:u w:val="single"/>
                </w:rPr>
                <w:t>https://www.gov.wales/national-training-framework-violence-against-women-domestic-abuse-and-sexual-violence#22974</w:t>
              </w:r>
              <w:r>
                <w:rPr>
                  <w:noProof/>
                </w:rPr>
                <w:br/>
                <w:t>[Accessed 04 01 2025].</w:t>
              </w:r>
            </w:p>
            <w:p w14:paraId="21FEEAC2" w14:textId="77777777" w:rsidR="007464A4" w:rsidRDefault="007464A4" w:rsidP="007464A4">
              <w:pPr>
                <w:pStyle w:val="Bibliography"/>
                <w:rPr>
                  <w:noProof/>
                </w:rPr>
              </w:pPr>
              <w:r>
                <w:rPr>
                  <w:noProof/>
                </w:rPr>
                <w:t xml:space="preserve">Welsh Government, 2024. </w:t>
              </w:r>
              <w:r>
                <w:rPr>
                  <w:i/>
                  <w:iCs/>
                  <w:noProof/>
                </w:rPr>
                <w:t xml:space="preserve">Violence against women, domestic abuse and sexual violence: annual progress report 2023 to 2024. </w:t>
              </w:r>
              <w:r>
                <w:rPr>
                  <w:noProof/>
                </w:rPr>
                <w:t xml:space="preserve">[Online] </w:t>
              </w:r>
              <w:r>
                <w:rPr>
                  <w:noProof/>
                </w:rPr>
                <w:br/>
                <w:t xml:space="preserve">Available at: </w:t>
              </w:r>
              <w:r>
                <w:rPr>
                  <w:noProof/>
                  <w:u w:val="single"/>
                </w:rPr>
                <w:t>https://www.gov.wales/violence-against-women-domestic-abuse-and-sexual-violence-annual-progress-report-2023-2024-html</w:t>
              </w:r>
              <w:r>
                <w:rPr>
                  <w:noProof/>
                </w:rPr>
                <w:br/>
                <w:t>[Accessed 23 03 2025].</w:t>
              </w:r>
            </w:p>
            <w:p w14:paraId="4B80CC86" w14:textId="77777777" w:rsidR="007464A4" w:rsidRDefault="007464A4" w:rsidP="007464A4">
              <w:pPr>
                <w:pStyle w:val="Bibliography"/>
                <w:rPr>
                  <w:noProof/>
                </w:rPr>
              </w:pPr>
              <w:r>
                <w:rPr>
                  <w:noProof/>
                </w:rPr>
                <w:t xml:space="preserve">Wright, K., 2017. Researching Internet-Based Populations: Advantages and Disadvantages of Online Survey Research, Online Questionnaire Authoring Software Packages, and Web Survey Services. </w:t>
              </w:r>
              <w:r>
                <w:rPr>
                  <w:i/>
                  <w:iCs/>
                  <w:noProof/>
                </w:rPr>
                <w:t xml:space="preserve">Journal of Computer-Mediated Communication, </w:t>
              </w:r>
              <w:r>
                <w:rPr>
                  <w:noProof/>
                </w:rPr>
                <w:t>10(3), pp. 00-00.</w:t>
              </w:r>
            </w:p>
            <w:p w14:paraId="2733056D" w14:textId="77777777" w:rsidR="007464A4" w:rsidRDefault="007464A4" w:rsidP="007464A4">
              <w:pPr>
                <w:pStyle w:val="Bibliography"/>
                <w:rPr>
                  <w:noProof/>
                </w:rPr>
              </w:pPr>
              <w:r>
                <w:rPr>
                  <w:noProof/>
                </w:rPr>
                <w:t xml:space="preserve">Zepeda, S. J., 2019. </w:t>
              </w:r>
              <w:r>
                <w:rPr>
                  <w:i/>
                  <w:iCs/>
                  <w:noProof/>
                </w:rPr>
                <w:t xml:space="preserve">Professional Development, What Works. </w:t>
              </w:r>
              <w:r>
                <w:rPr>
                  <w:noProof/>
                </w:rPr>
                <w:t>3rd ed. London: Routledge.</w:t>
              </w:r>
            </w:p>
            <w:p w14:paraId="13E4F330" w14:textId="01BE0A7D" w:rsidR="007464A4" w:rsidRDefault="007464A4" w:rsidP="007464A4">
              <w:r>
                <w:rPr>
                  <w:b/>
                  <w:bCs/>
                  <w:noProof/>
                </w:rPr>
                <w:fldChar w:fldCharType="end"/>
              </w:r>
            </w:p>
          </w:sdtContent>
        </w:sdt>
      </w:sdtContent>
    </w:sdt>
    <w:p w14:paraId="78A833B8" w14:textId="0373C472" w:rsidR="007F4000" w:rsidRPr="005F2368" w:rsidRDefault="007F4000">
      <w:r>
        <w:rPr>
          <w:b/>
          <w:bCs/>
        </w:rPr>
        <w:br w:type="page"/>
      </w:r>
    </w:p>
    <w:p w14:paraId="027D1E43" w14:textId="32195582" w:rsidR="008757E4" w:rsidRDefault="008757E4">
      <w:pPr>
        <w:rPr>
          <w:b/>
          <w:bCs/>
        </w:rPr>
      </w:pPr>
      <w:r>
        <w:rPr>
          <w:b/>
          <w:bCs/>
        </w:rPr>
        <w:lastRenderedPageBreak/>
        <w:t>Appendix</w:t>
      </w:r>
      <w:r w:rsidR="007F4000">
        <w:rPr>
          <w:b/>
          <w:bCs/>
        </w:rPr>
        <w:t xml:space="preserve"> 1</w:t>
      </w:r>
      <w:r w:rsidR="00935C6B">
        <w:rPr>
          <w:b/>
          <w:bCs/>
        </w:rPr>
        <w:t>- Ethics form subm</w:t>
      </w:r>
      <w:r w:rsidR="00436E60">
        <w:rPr>
          <w:b/>
          <w:bCs/>
        </w:rPr>
        <w:t xml:space="preserve">itted to </w:t>
      </w:r>
      <w:r w:rsidR="00574C9F">
        <w:rPr>
          <w:b/>
          <w:bCs/>
        </w:rPr>
        <w:t>ethics</w:t>
      </w:r>
      <w:r w:rsidR="00436E60">
        <w:rPr>
          <w:b/>
          <w:bCs/>
        </w:rPr>
        <w:t xml:space="preserve"> panel</w:t>
      </w:r>
    </w:p>
    <w:p w14:paraId="0DA2FA0F" w14:textId="77777777" w:rsidR="000E07D4" w:rsidRPr="00A42F82" w:rsidRDefault="000E07D4" w:rsidP="000E07D4">
      <w:pPr>
        <w:tabs>
          <w:tab w:val="left" w:pos="5103"/>
        </w:tabs>
        <w:rPr>
          <w:rFonts w:ascii="Arial" w:hAnsi="Arial" w:cs="Arial"/>
          <w:b/>
          <w:bCs/>
          <w:sz w:val="24"/>
          <w:szCs w:val="24"/>
        </w:rPr>
      </w:pPr>
      <w:r w:rsidRPr="00A42F82">
        <w:rPr>
          <w:rFonts w:ascii="Arial" w:hAnsi="Arial" w:cs="Arial"/>
          <w:b/>
          <w:bCs/>
          <w:sz w:val="24"/>
          <w:szCs w:val="24"/>
        </w:rPr>
        <w:t>APPLICATION FOR ETHICAL APPROVAL</w:t>
      </w:r>
    </w:p>
    <w:p w14:paraId="405FB830" w14:textId="77777777" w:rsidR="000E07D4" w:rsidRPr="00A42F82" w:rsidRDefault="000E07D4" w:rsidP="000E07D4">
      <w:pPr>
        <w:tabs>
          <w:tab w:val="left" w:pos="5103"/>
        </w:tabs>
        <w:jc w:val="center"/>
        <w:rPr>
          <w:rFonts w:ascii="Arial" w:hAnsi="Arial" w:cs="Arial"/>
          <w:b/>
          <w:bCs/>
        </w:rPr>
      </w:pPr>
    </w:p>
    <w:p w14:paraId="3329DFC2" w14:textId="77777777" w:rsidR="000E07D4" w:rsidRPr="00A42F82" w:rsidRDefault="000E07D4" w:rsidP="000E07D4">
      <w:pPr>
        <w:tabs>
          <w:tab w:val="left" w:pos="5103"/>
        </w:tabs>
        <w:jc w:val="both"/>
        <w:rPr>
          <w:rFonts w:ascii="Arial" w:hAnsi="Arial" w:cs="Arial"/>
          <w:b/>
          <w:bCs/>
        </w:rPr>
      </w:pPr>
    </w:p>
    <w:tbl>
      <w:tblPr>
        <w:tblStyle w:val="TableGrid"/>
        <w:tblW w:w="9924" w:type="dxa"/>
        <w:tblLook w:val="04A0" w:firstRow="1" w:lastRow="0" w:firstColumn="1" w:lastColumn="0" w:noHBand="0" w:noVBand="1"/>
      </w:tblPr>
      <w:tblGrid>
        <w:gridCol w:w="9924"/>
      </w:tblGrid>
      <w:tr w:rsidR="000E07D4" w:rsidRPr="00A42F82" w14:paraId="16C76B95" w14:textId="77777777" w:rsidTr="000E07D4">
        <w:trPr>
          <w:trHeight w:val="2308"/>
        </w:trPr>
        <w:tc>
          <w:tcPr>
            <w:tcW w:w="9924" w:type="dxa"/>
          </w:tcPr>
          <w:p w14:paraId="6879D28A" w14:textId="77777777" w:rsidR="000E07D4" w:rsidRPr="006E7B19" w:rsidRDefault="000E07D4" w:rsidP="00A012C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48EF9C3" w14:textId="77777777" w:rsidR="000E07D4" w:rsidRPr="00A42F82" w:rsidRDefault="000E07D4" w:rsidP="00A012C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C106A76" w14:textId="77777777" w:rsidR="000E07D4" w:rsidRPr="00A42F82" w:rsidRDefault="000E07D4" w:rsidP="00A012C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CD0E252" w14:textId="77777777" w:rsidR="000E07D4" w:rsidRDefault="000E07D4" w:rsidP="00A012C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34873922" w14:textId="77777777" w:rsidR="000E07D4" w:rsidRDefault="000E07D4" w:rsidP="00A012C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A7A2EB" w14:textId="77777777" w:rsidR="000E07D4" w:rsidRDefault="000E07D4" w:rsidP="00A012C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421FBD8" w14:textId="77777777" w:rsidR="000E07D4" w:rsidRPr="00A42F82" w:rsidRDefault="000E07D4" w:rsidP="00A012C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E07D4" w:rsidRPr="00A42F82" w14:paraId="66E622F7" w14:textId="77777777" w:rsidTr="000E07D4">
        <w:trPr>
          <w:trHeight w:val="992"/>
        </w:trPr>
        <w:tc>
          <w:tcPr>
            <w:tcW w:w="9924" w:type="dxa"/>
          </w:tcPr>
          <w:p w14:paraId="7B76EBFF" w14:textId="77777777" w:rsidR="000E07D4" w:rsidRPr="00A42F82" w:rsidRDefault="000E07D4" w:rsidP="00A012CB">
            <w:pPr>
              <w:rPr>
                <w:rFonts w:ascii="Arial" w:hAnsi="Arial" w:cs="Arial"/>
                <w:b/>
                <w:sz w:val="22"/>
                <w:szCs w:val="22"/>
              </w:rPr>
            </w:pPr>
            <w:r w:rsidRPr="00A42F82">
              <w:rPr>
                <w:rFonts w:ascii="Arial" w:hAnsi="Arial" w:cs="Arial"/>
                <w:b/>
                <w:sz w:val="22"/>
                <w:szCs w:val="22"/>
              </w:rPr>
              <w:t>RESEARCH STAFF ONLY</w:t>
            </w:r>
          </w:p>
          <w:p w14:paraId="1C4890AC" w14:textId="77777777" w:rsidR="000E07D4" w:rsidRPr="00A42F82" w:rsidRDefault="000E07D4" w:rsidP="00A012C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6E2D3DA" w14:textId="77777777" w:rsidR="000E07D4" w:rsidRPr="00A42F82" w:rsidRDefault="000E07D4" w:rsidP="00A012CB">
            <w:pPr>
              <w:rPr>
                <w:rFonts w:ascii="Arial" w:hAnsi="Arial" w:cs="Arial"/>
                <w:sz w:val="22"/>
                <w:szCs w:val="22"/>
              </w:rPr>
            </w:pPr>
          </w:p>
        </w:tc>
      </w:tr>
      <w:tr w:rsidR="000E07D4" w:rsidRPr="00A42F82" w14:paraId="777EB82B" w14:textId="77777777" w:rsidTr="000E07D4">
        <w:trPr>
          <w:trHeight w:val="550"/>
        </w:trPr>
        <w:tc>
          <w:tcPr>
            <w:tcW w:w="9924" w:type="dxa"/>
          </w:tcPr>
          <w:p w14:paraId="25D85697" w14:textId="77777777" w:rsidR="000E07D4" w:rsidRPr="00A42F82" w:rsidRDefault="000E07D4" w:rsidP="00A012C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36C373E" w14:textId="77777777" w:rsidR="000E07D4" w:rsidRDefault="000E07D4" w:rsidP="000E07D4">
      <w:pPr>
        <w:tabs>
          <w:tab w:val="left" w:pos="5103"/>
        </w:tabs>
        <w:jc w:val="both"/>
        <w:rPr>
          <w:rFonts w:ascii="Arial" w:hAnsi="Arial" w:cs="Arial"/>
          <w:b/>
          <w:bCs/>
        </w:rPr>
      </w:pPr>
    </w:p>
    <w:p w14:paraId="79901578" w14:textId="77777777" w:rsidR="000E07D4" w:rsidRPr="00A42F82" w:rsidRDefault="000E07D4" w:rsidP="000E07D4">
      <w:pPr>
        <w:tabs>
          <w:tab w:val="left" w:pos="5103"/>
        </w:tabs>
        <w:jc w:val="both"/>
        <w:rPr>
          <w:rFonts w:ascii="Arial" w:hAnsi="Arial" w:cs="Arial"/>
          <w:b/>
          <w:bCs/>
        </w:rPr>
      </w:pPr>
    </w:p>
    <w:p w14:paraId="27949588" w14:textId="77777777" w:rsidR="000E07D4" w:rsidRPr="00A42F82" w:rsidRDefault="000E07D4" w:rsidP="000E07D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0A393C7B" w14:textId="77777777" w:rsidR="000E07D4" w:rsidRPr="00A42F82" w:rsidRDefault="000E07D4" w:rsidP="000E07D4">
      <w:pPr>
        <w:tabs>
          <w:tab w:val="left" w:pos="5103"/>
        </w:tabs>
        <w:jc w:val="center"/>
        <w:rPr>
          <w:rFonts w:ascii="Arial" w:hAnsi="Arial" w:cs="Arial"/>
          <w:b/>
          <w:bCs/>
          <w:sz w:val="16"/>
          <w:szCs w:val="16"/>
        </w:rPr>
      </w:pPr>
    </w:p>
    <w:p w14:paraId="50D1E564" w14:textId="77777777" w:rsidR="000E07D4" w:rsidRPr="00A42F82" w:rsidRDefault="000E07D4" w:rsidP="000E07D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5A1BB3" w14:textId="77777777" w:rsidR="000E07D4" w:rsidRPr="00A42F82" w:rsidRDefault="000E07D4" w:rsidP="000E07D4">
      <w:pPr>
        <w:tabs>
          <w:tab w:val="left" w:pos="5103"/>
        </w:tabs>
        <w:jc w:val="both"/>
        <w:rPr>
          <w:rFonts w:ascii="Arial" w:hAnsi="Arial" w:cs="Arial"/>
        </w:rPr>
      </w:pPr>
    </w:p>
    <w:p w14:paraId="5EE56ADB" w14:textId="77777777" w:rsidR="000E07D4" w:rsidRPr="00A42F82" w:rsidRDefault="000E07D4" w:rsidP="000E07D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24142AE" w14:textId="77777777" w:rsidR="000E07D4" w:rsidRPr="00A42F82" w:rsidRDefault="000E07D4" w:rsidP="000E07D4">
      <w:pPr>
        <w:tabs>
          <w:tab w:val="left" w:pos="5103"/>
        </w:tabs>
        <w:jc w:val="both"/>
        <w:rPr>
          <w:rFonts w:ascii="Arial" w:hAnsi="Arial" w:cs="Arial"/>
        </w:rPr>
      </w:pPr>
    </w:p>
    <w:p w14:paraId="3CA7CF00" w14:textId="77777777" w:rsidR="000E07D4" w:rsidRPr="00A42F82" w:rsidRDefault="000E07D4" w:rsidP="000E07D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CBCF8E9" w14:textId="77777777" w:rsidR="000E07D4" w:rsidRPr="00A42F82" w:rsidRDefault="000E07D4" w:rsidP="000E07D4">
      <w:pPr>
        <w:tabs>
          <w:tab w:val="left" w:pos="5103"/>
        </w:tabs>
        <w:jc w:val="both"/>
        <w:rPr>
          <w:rFonts w:ascii="Arial" w:hAnsi="Arial" w:cs="Arial"/>
        </w:rPr>
      </w:pPr>
    </w:p>
    <w:p w14:paraId="48A5C82E" w14:textId="77777777" w:rsidR="000E07D4" w:rsidRPr="00A42F82" w:rsidRDefault="000E07D4" w:rsidP="000E07D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AFD55C5" w14:textId="77777777" w:rsidR="000E07D4" w:rsidRPr="00A42F82" w:rsidRDefault="000E07D4" w:rsidP="000E07D4">
      <w:pPr>
        <w:autoSpaceDE w:val="0"/>
        <w:autoSpaceDN w:val="0"/>
        <w:adjustRightInd w:val="0"/>
        <w:jc w:val="both"/>
        <w:rPr>
          <w:rFonts w:ascii="Arial" w:hAnsi="Arial" w:cs="Arial"/>
        </w:rPr>
      </w:pPr>
    </w:p>
    <w:p w14:paraId="03D01DDE" w14:textId="77777777" w:rsidR="000E07D4" w:rsidRPr="00A42F82" w:rsidRDefault="000E07D4" w:rsidP="000E07D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62168312" w14:textId="77777777" w:rsidR="000E07D4" w:rsidRPr="00A42F82" w:rsidRDefault="000E07D4" w:rsidP="000E07D4">
      <w:pPr>
        <w:autoSpaceDE w:val="0"/>
        <w:autoSpaceDN w:val="0"/>
        <w:adjustRightInd w:val="0"/>
        <w:jc w:val="both"/>
        <w:rPr>
          <w:rFonts w:ascii="Arial" w:hAnsi="Arial" w:cs="Arial"/>
        </w:rPr>
      </w:pPr>
    </w:p>
    <w:p w14:paraId="14AF36F0" w14:textId="77777777" w:rsidR="000E07D4" w:rsidRPr="00A42F82" w:rsidRDefault="000E07D4" w:rsidP="000E07D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8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4"/>
        <w:gridCol w:w="2392"/>
        <w:gridCol w:w="667"/>
        <w:gridCol w:w="2399"/>
        <w:gridCol w:w="665"/>
        <w:gridCol w:w="2375"/>
        <w:gridCol w:w="802"/>
      </w:tblGrid>
      <w:tr w:rsidR="000E07D4" w:rsidRPr="00A42F82" w14:paraId="7127CB32" w14:textId="77777777" w:rsidTr="000E07D4">
        <w:trPr>
          <w:trHeight w:val="456"/>
        </w:trPr>
        <w:tc>
          <w:tcPr>
            <w:tcW w:w="524" w:type="dxa"/>
            <w:shd w:val="clear" w:color="auto" w:fill="F2F2F2" w:themeFill="background1" w:themeFillShade="F2"/>
            <w:vAlign w:val="center"/>
          </w:tcPr>
          <w:p w14:paraId="20DB5029" w14:textId="77777777" w:rsidR="000E07D4" w:rsidRPr="00A42F82" w:rsidRDefault="000E07D4" w:rsidP="00A012CB">
            <w:pPr>
              <w:rPr>
                <w:rFonts w:ascii="Arial" w:hAnsi="Arial" w:cs="Arial"/>
              </w:rPr>
            </w:pPr>
            <w:r w:rsidRPr="00A42F82">
              <w:rPr>
                <w:rFonts w:ascii="Arial" w:hAnsi="Arial" w:cs="Arial"/>
              </w:rPr>
              <w:t>1</w:t>
            </w:r>
          </w:p>
        </w:tc>
        <w:tc>
          <w:tcPr>
            <w:tcW w:w="3059" w:type="dxa"/>
            <w:gridSpan w:val="2"/>
            <w:shd w:val="clear" w:color="auto" w:fill="F2F2F2" w:themeFill="background1" w:themeFillShade="F2"/>
            <w:vAlign w:val="center"/>
          </w:tcPr>
          <w:p w14:paraId="189EE680" w14:textId="77777777" w:rsidR="000E07D4" w:rsidRPr="00A42F82" w:rsidRDefault="000E07D4" w:rsidP="00A012CB">
            <w:pPr>
              <w:rPr>
                <w:rFonts w:ascii="Arial" w:hAnsi="Arial" w:cs="Arial"/>
              </w:rPr>
            </w:pPr>
            <w:r w:rsidRPr="00A42F82">
              <w:rPr>
                <w:rFonts w:ascii="Arial" w:hAnsi="Arial" w:cs="Arial"/>
              </w:rPr>
              <w:t>Full Name:</w:t>
            </w:r>
          </w:p>
        </w:tc>
        <w:tc>
          <w:tcPr>
            <w:tcW w:w="6241" w:type="dxa"/>
            <w:gridSpan w:val="4"/>
            <w:vAlign w:val="center"/>
          </w:tcPr>
          <w:p w14:paraId="22FD796B" w14:textId="77777777" w:rsidR="000E07D4" w:rsidRPr="00A42F82" w:rsidRDefault="000E07D4" w:rsidP="00A012CB">
            <w:pPr>
              <w:rPr>
                <w:rFonts w:ascii="Arial" w:hAnsi="Arial" w:cs="Arial"/>
              </w:rPr>
            </w:pPr>
            <w:r>
              <w:rPr>
                <w:rFonts w:ascii="Arial" w:hAnsi="Arial" w:cs="Arial"/>
              </w:rPr>
              <w:t>Katy Connelly</w:t>
            </w:r>
          </w:p>
        </w:tc>
      </w:tr>
      <w:tr w:rsidR="000E07D4" w:rsidRPr="00A42F82" w14:paraId="3FF27E29" w14:textId="77777777" w:rsidTr="000E07D4">
        <w:trPr>
          <w:trHeight w:val="490"/>
        </w:trPr>
        <w:tc>
          <w:tcPr>
            <w:tcW w:w="524" w:type="dxa"/>
            <w:shd w:val="clear" w:color="auto" w:fill="BFBFBF" w:themeFill="background1" w:themeFillShade="BF"/>
            <w:vAlign w:val="center"/>
          </w:tcPr>
          <w:p w14:paraId="1EAB2864" w14:textId="77777777" w:rsidR="000E07D4" w:rsidRPr="00A42F82" w:rsidRDefault="000E07D4" w:rsidP="00A012CB">
            <w:pPr>
              <w:rPr>
                <w:rFonts w:ascii="Arial" w:hAnsi="Arial" w:cs="Arial"/>
              </w:rPr>
            </w:pPr>
            <w:r w:rsidRPr="00A42F82">
              <w:rPr>
                <w:rFonts w:ascii="Arial" w:hAnsi="Arial" w:cs="Arial"/>
              </w:rPr>
              <w:t>2</w:t>
            </w:r>
          </w:p>
        </w:tc>
        <w:tc>
          <w:tcPr>
            <w:tcW w:w="3059" w:type="dxa"/>
            <w:gridSpan w:val="2"/>
            <w:shd w:val="clear" w:color="auto" w:fill="BFBFBF" w:themeFill="background1" w:themeFillShade="BF"/>
            <w:vAlign w:val="center"/>
          </w:tcPr>
          <w:p w14:paraId="2739351C" w14:textId="77777777" w:rsidR="000E07D4" w:rsidRPr="00A42F82" w:rsidRDefault="000E07D4" w:rsidP="00A012CB">
            <w:pPr>
              <w:rPr>
                <w:rFonts w:ascii="Arial" w:hAnsi="Arial" w:cs="Arial"/>
              </w:rPr>
            </w:pPr>
            <w:r w:rsidRPr="00A42F82">
              <w:rPr>
                <w:rFonts w:ascii="Arial" w:hAnsi="Arial" w:cs="Arial"/>
              </w:rPr>
              <w:t>Tick all boxes that apply:</w:t>
            </w:r>
          </w:p>
        </w:tc>
        <w:tc>
          <w:tcPr>
            <w:tcW w:w="2399" w:type="dxa"/>
            <w:shd w:val="clear" w:color="auto" w:fill="F2F2F2" w:themeFill="background1" w:themeFillShade="F2"/>
            <w:vAlign w:val="center"/>
          </w:tcPr>
          <w:p w14:paraId="58B7302A" w14:textId="77777777" w:rsidR="000E07D4" w:rsidRPr="00A42F82" w:rsidRDefault="000E07D4" w:rsidP="00A012CB">
            <w:pPr>
              <w:rPr>
                <w:rFonts w:ascii="Arial" w:hAnsi="Arial" w:cs="Arial"/>
              </w:rPr>
            </w:pPr>
            <w:r w:rsidRPr="00A42F82">
              <w:rPr>
                <w:rFonts w:ascii="Arial" w:hAnsi="Arial" w:cs="Arial"/>
              </w:rPr>
              <w:t>Member of staff:</w:t>
            </w:r>
          </w:p>
        </w:tc>
        <w:tc>
          <w:tcPr>
            <w:tcW w:w="665" w:type="dxa"/>
            <w:shd w:val="clear" w:color="auto" w:fill="BFBFBF" w:themeFill="background1" w:themeFillShade="BF"/>
            <w:vAlign w:val="center"/>
          </w:tcPr>
          <w:p w14:paraId="06BF8F8E" w14:textId="77777777" w:rsidR="000E07D4" w:rsidRPr="00A42F82" w:rsidRDefault="000E07D4" w:rsidP="00A012CB">
            <w:pPr>
              <w:jc w:val="center"/>
              <w:rPr>
                <w:rFonts w:ascii="Arial" w:hAnsi="Arial" w:cs="Arial"/>
              </w:rPr>
            </w:pPr>
            <w:r w:rsidRPr="00A42F82">
              <w:rPr>
                <w:rFonts w:ascii="Segoe UI Symbol" w:eastAsia="MS Gothic" w:hAnsi="Segoe UI Symbol" w:cs="Segoe UI Symbol"/>
              </w:rPr>
              <w:t>☐</w:t>
            </w:r>
          </w:p>
        </w:tc>
        <w:tc>
          <w:tcPr>
            <w:tcW w:w="2375" w:type="dxa"/>
            <w:shd w:val="clear" w:color="auto" w:fill="F2F2F2" w:themeFill="background1" w:themeFillShade="F2"/>
            <w:vAlign w:val="center"/>
          </w:tcPr>
          <w:p w14:paraId="7DF2FB52" w14:textId="77777777" w:rsidR="000E07D4" w:rsidRPr="00A42F82" w:rsidRDefault="000E07D4" w:rsidP="00A012CB">
            <w:pPr>
              <w:rPr>
                <w:rFonts w:ascii="Arial" w:hAnsi="Arial" w:cs="Arial"/>
              </w:rPr>
            </w:pPr>
            <w:r w:rsidRPr="00A42F82">
              <w:rPr>
                <w:rFonts w:ascii="Arial" w:hAnsi="Arial" w:cs="Arial"/>
              </w:rPr>
              <w:t>Honorary research fellow:</w:t>
            </w:r>
          </w:p>
        </w:tc>
        <w:tc>
          <w:tcPr>
            <w:tcW w:w="800" w:type="dxa"/>
            <w:shd w:val="clear" w:color="auto" w:fill="BFBFBF" w:themeFill="background1" w:themeFillShade="BF"/>
            <w:vAlign w:val="center"/>
          </w:tcPr>
          <w:p w14:paraId="6DA07697" w14:textId="77777777" w:rsidR="000E07D4" w:rsidRPr="00A42F82" w:rsidRDefault="000E07D4" w:rsidP="00A012CB">
            <w:pPr>
              <w:jc w:val="center"/>
              <w:rPr>
                <w:rFonts w:ascii="Arial" w:hAnsi="Arial" w:cs="Arial"/>
              </w:rPr>
            </w:pPr>
            <w:r w:rsidRPr="00A42F82">
              <w:rPr>
                <w:rFonts w:ascii="Segoe UI Symbol" w:eastAsia="MS Gothic" w:hAnsi="Segoe UI Symbol" w:cs="Segoe UI Symbol"/>
              </w:rPr>
              <w:t>☐</w:t>
            </w:r>
          </w:p>
        </w:tc>
      </w:tr>
      <w:tr w:rsidR="000E07D4" w:rsidRPr="00A42F82" w14:paraId="6B50F372" w14:textId="77777777" w:rsidTr="000E07D4">
        <w:trPr>
          <w:trHeight w:val="490"/>
        </w:trPr>
        <w:tc>
          <w:tcPr>
            <w:tcW w:w="524" w:type="dxa"/>
            <w:shd w:val="clear" w:color="auto" w:fill="F2F2F2" w:themeFill="background1" w:themeFillShade="F2"/>
            <w:vAlign w:val="center"/>
          </w:tcPr>
          <w:p w14:paraId="54DEB5BF" w14:textId="77777777" w:rsidR="000E07D4" w:rsidRPr="00A42F82" w:rsidRDefault="000E07D4" w:rsidP="00A012CB">
            <w:pPr>
              <w:rPr>
                <w:rFonts w:ascii="Arial" w:hAnsi="Arial" w:cs="Arial"/>
              </w:rPr>
            </w:pPr>
          </w:p>
        </w:tc>
        <w:tc>
          <w:tcPr>
            <w:tcW w:w="2392" w:type="dxa"/>
            <w:shd w:val="clear" w:color="auto" w:fill="F2F2F2" w:themeFill="background1" w:themeFillShade="F2"/>
            <w:vAlign w:val="center"/>
          </w:tcPr>
          <w:p w14:paraId="7EEF4BD5" w14:textId="77777777" w:rsidR="000E07D4" w:rsidRPr="00A42F82" w:rsidRDefault="000E07D4" w:rsidP="00A012CB">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667" w:type="dxa"/>
                <w:shd w:val="clear" w:color="auto" w:fill="BFBFBF" w:themeFill="background1" w:themeFillShade="BF"/>
                <w:vAlign w:val="center"/>
              </w:tcPr>
              <w:p w14:paraId="3D3D165A" w14:textId="77777777" w:rsidR="000E07D4" w:rsidRPr="00A42F82" w:rsidRDefault="000E07D4" w:rsidP="00A012CB">
                <w:pPr>
                  <w:jc w:val="center"/>
                  <w:rPr>
                    <w:rFonts w:ascii="Arial" w:hAnsi="Arial" w:cs="Arial"/>
                  </w:rPr>
                </w:pPr>
                <w:r w:rsidRPr="00A42F82">
                  <w:rPr>
                    <w:rFonts w:ascii="Segoe UI Symbol" w:eastAsia="MS Gothic" w:hAnsi="Segoe UI Symbol" w:cs="Segoe UI Symbol"/>
                  </w:rPr>
                  <w:t>☐</w:t>
                </w:r>
              </w:p>
            </w:tc>
          </w:sdtContent>
        </w:sdt>
        <w:tc>
          <w:tcPr>
            <w:tcW w:w="2399" w:type="dxa"/>
            <w:shd w:val="clear" w:color="auto" w:fill="F2F2F2" w:themeFill="background1" w:themeFillShade="F2"/>
            <w:vAlign w:val="center"/>
          </w:tcPr>
          <w:p w14:paraId="6B8F4ACB" w14:textId="77777777" w:rsidR="000E07D4" w:rsidRPr="00A42F82" w:rsidRDefault="000E07D4" w:rsidP="00A012CB">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665" w:type="dxa"/>
                <w:shd w:val="clear" w:color="auto" w:fill="BFBFBF" w:themeFill="background1" w:themeFillShade="BF"/>
                <w:vAlign w:val="center"/>
              </w:tcPr>
              <w:p w14:paraId="73352E40" w14:textId="77777777" w:rsidR="000E07D4" w:rsidRPr="00A42F82" w:rsidRDefault="000E07D4" w:rsidP="00A012CB">
                <w:pPr>
                  <w:jc w:val="center"/>
                  <w:rPr>
                    <w:rFonts w:ascii="Arial" w:hAnsi="Arial" w:cs="Arial"/>
                  </w:rPr>
                </w:pPr>
                <w:r>
                  <w:rPr>
                    <w:rFonts w:ascii="MS Gothic" w:eastAsia="MS Gothic" w:hAnsi="MS Gothic" w:cs="Arial" w:hint="eastAsia"/>
                  </w:rPr>
                  <w:t>☒</w:t>
                </w:r>
              </w:p>
            </w:tc>
          </w:sdtContent>
        </w:sdt>
        <w:tc>
          <w:tcPr>
            <w:tcW w:w="2375" w:type="dxa"/>
            <w:shd w:val="clear" w:color="auto" w:fill="F2F2F2" w:themeFill="background1" w:themeFillShade="F2"/>
            <w:vAlign w:val="center"/>
          </w:tcPr>
          <w:p w14:paraId="5A3C4BA7" w14:textId="77777777" w:rsidR="000E07D4" w:rsidRPr="00A42F82" w:rsidRDefault="000E07D4" w:rsidP="00A012CB">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00" w:type="dxa"/>
                <w:shd w:val="clear" w:color="auto" w:fill="BFBFBF" w:themeFill="background1" w:themeFillShade="BF"/>
                <w:vAlign w:val="center"/>
              </w:tcPr>
              <w:p w14:paraId="562F2FFD" w14:textId="77777777" w:rsidR="000E07D4" w:rsidRPr="00A42F82" w:rsidRDefault="000E07D4" w:rsidP="00A012CB">
                <w:pPr>
                  <w:jc w:val="center"/>
                  <w:rPr>
                    <w:rFonts w:ascii="Arial" w:hAnsi="Arial" w:cs="Arial"/>
                  </w:rPr>
                </w:pPr>
                <w:r w:rsidRPr="00A42F82">
                  <w:rPr>
                    <w:rFonts w:ascii="Segoe UI Symbol" w:eastAsia="MS Gothic" w:hAnsi="Segoe UI Symbol" w:cs="Segoe UI Symbol"/>
                  </w:rPr>
                  <w:t>☐</w:t>
                </w:r>
              </w:p>
            </w:tc>
          </w:sdtContent>
        </w:sdt>
      </w:tr>
    </w:tbl>
    <w:p w14:paraId="1B9843E5" w14:textId="77777777" w:rsidR="000E07D4" w:rsidRPr="00A42F82" w:rsidRDefault="000E07D4" w:rsidP="000E07D4">
      <w:pPr>
        <w:rPr>
          <w:rFonts w:ascii="Arial" w:hAnsi="Arial" w:cs="Arial"/>
          <w:bCs/>
          <w:iCs/>
          <w:sz w:val="16"/>
          <w:szCs w:val="16"/>
        </w:rPr>
      </w:pPr>
    </w:p>
    <w:tbl>
      <w:tblPr>
        <w:tblW w:w="98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5"/>
        <w:gridCol w:w="3056"/>
        <w:gridCol w:w="6236"/>
      </w:tblGrid>
      <w:tr w:rsidR="000E07D4" w:rsidRPr="00A42F82" w14:paraId="11A05386" w14:textId="77777777" w:rsidTr="000E07D4">
        <w:trPr>
          <w:cantSplit/>
          <w:trHeight w:val="323"/>
        </w:trPr>
        <w:tc>
          <w:tcPr>
            <w:tcW w:w="525" w:type="dxa"/>
            <w:shd w:val="clear" w:color="auto" w:fill="F2F2F2" w:themeFill="background1" w:themeFillShade="F2"/>
            <w:vAlign w:val="center"/>
          </w:tcPr>
          <w:p w14:paraId="3B7155D3" w14:textId="77777777" w:rsidR="000E07D4" w:rsidRPr="00A42F82" w:rsidRDefault="000E07D4" w:rsidP="00A012CB">
            <w:pPr>
              <w:rPr>
                <w:rFonts w:ascii="Arial" w:hAnsi="Arial" w:cs="Arial"/>
              </w:rPr>
            </w:pPr>
            <w:r w:rsidRPr="00A42F82">
              <w:rPr>
                <w:rFonts w:ascii="Arial" w:hAnsi="Arial" w:cs="Arial"/>
              </w:rPr>
              <w:t>3</w:t>
            </w:r>
          </w:p>
        </w:tc>
        <w:tc>
          <w:tcPr>
            <w:tcW w:w="3056" w:type="dxa"/>
            <w:shd w:val="clear" w:color="auto" w:fill="F2F2F2" w:themeFill="background1" w:themeFillShade="F2"/>
            <w:vAlign w:val="center"/>
          </w:tcPr>
          <w:p w14:paraId="05F64AE2" w14:textId="77777777" w:rsidR="000E07D4" w:rsidRPr="00A42F82" w:rsidRDefault="000E07D4" w:rsidP="00A012CB">
            <w:pPr>
              <w:rPr>
                <w:rFonts w:ascii="Arial" w:hAnsi="Arial" w:cs="Arial"/>
              </w:rPr>
            </w:pPr>
            <w:r w:rsidRPr="00A42F82">
              <w:rPr>
                <w:rFonts w:ascii="Arial" w:hAnsi="Arial" w:cs="Arial"/>
              </w:rPr>
              <w:t>Institute/Academic Discipline/Centre:</w:t>
            </w:r>
          </w:p>
        </w:tc>
        <w:tc>
          <w:tcPr>
            <w:tcW w:w="6235" w:type="dxa"/>
            <w:vAlign w:val="center"/>
          </w:tcPr>
          <w:p w14:paraId="54A381AA" w14:textId="77777777" w:rsidR="000E07D4" w:rsidRPr="00A42F82" w:rsidRDefault="000E07D4" w:rsidP="00A012CB">
            <w:pPr>
              <w:rPr>
                <w:rFonts w:ascii="Arial" w:hAnsi="Arial" w:cs="Arial"/>
              </w:rPr>
            </w:pPr>
          </w:p>
          <w:p w14:paraId="1FB22E20" w14:textId="77777777" w:rsidR="000E07D4" w:rsidRPr="00A42F82" w:rsidRDefault="000E07D4" w:rsidP="00A012CB">
            <w:pPr>
              <w:rPr>
                <w:rFonts w:ascii="Arial" w:hAnsi="Arial" w:cs="Arial"/>
              </w:rPr>
            </w:pPr>
            <w:r>
              <w:rPr>
                <w:rFonts w:ascii="Arial" w:hAnsi="Arial" w:cs="Arial"/>
              </w:rPr>
              <w:t>Institute of Education and Humanities</w:t>
            </w:r>
          </w:p>
        </w:tc>
      </w:tr>
      <w:tr w:rsidR="000E07D4" w:rsidRPr="00A42F82" w14:paraId="598C11D4" w14:textId="77777777" w:rsidTr="000E07D4">
        <w:trPr>
          <w:cantSplit/>
          <w:trHeight w:val="329"/>
        </w:trPr>
        <w:tc>
          <w:tcPr>
            <w:tcW w:w="525" w:type="dxa"/>
            <w:shd w:val="clear" w:color="auto" w:fill="F2F2F2" w:themeFill="background1" w:themeFillShade="F2"/>
            <w:vAlign w:val="center"/>
          </w:tcPr>
          <w:p w14:paraId="4EB1039C" w14:textId="77777777" w:rsidR="000E07D4" w:rsidRPr="00A42F82" w:rsidRDefault="000E07D4" w:rsidP="00A012CB">
            <w:pPr>
              <w:rPr>
                <w:rFonts w:ascii="Arial" w:hAnsi="Arial" w:cs="Arial"/>
              </w:rPr>
            </w:pPr>
            <w:r w:rsidRPr="00A42F82">
              <w:rPr>
                <w:rFonts w:ascii="Arial" w:hAnsi="Arial" w:cs="Arial"/>
              </w:rPr>
              <w:t>4</w:t>
            </w:r>
          </w:p>
        </w:tc>
        <w:tc>
          <w:tcPr>
            <w:tcW w:w="3056" w:type="dxa"/>
            <w:shd w:val="clear" w:color="auto" w:fill="F2F2F2" w:themeFill="background1" w:themeFillShade="F2"/>
            <w:vAlign w:val="center"/>
          </w:tcPr>
          <w:p w14:paraId="77E45FE5" w14:textId="77777777" w:rsidR="000E07D4" w:rsidRPr="00A42F82" w:rsidRDefault="000E07D4" w:rsidP="00A012CB">
            <w:pPr>
              <w:rPr>
                <w:rFonts w:ascii="Arial" w:hAnsi="Arial" w:cs="Arial"/>
              </w:rPr>
            </w:pPr>
            <w:r w:rsidRPr="00A42F82">
              <w:rPr>
                <w:rFonts w:ascii="Arial" w:hAnsi="Arial" w:cs="Arial"/>
              </w:rPr>
              <w:t>Campus:</w:t>
            </w:r>
          </w:p>
        </w:tc>
        <w:tc>
          <w:tcPr>
            <w:tcW w:w="6235" w:type="dxa"/>
            <w:vAlign w:val="center"/>
          </w:tcPr>
          <w:p w14:paraId="0F3FC76F" w14:textId="77777777" w:rsidR="000E07D4" w:rsidRPr="00A42F82" w:rsidRDefault="000E07D4" w:rsidP="00A012CB">
            <w:pPr>
              <w:rPr>
                <w:rFonts w:ascii="Arial" w:hAnsi="Arial" w:cs="Arial"/>
              </w:rPr>
            </w:pPr>
            <w:r>
              <w:rPr>
                <w:rFonts w:ascii="Arial" w:hAnsi="Arial" w:cs="Arial"/>
              </w:rPr>
              <w:t>SA1</w:t>
            </w:r>
          </w:p>
          <w:p w14:paraId="1CD2AEE4" w14:textId="77777777" w:rsidR="000E07D4" w:rsidRPr="00A42F82" w:rsidRDefault="000E07D4" w:rsidP="00A012CB">
            <w:pPr>
              <w:rPr>
                <w:rFonts w:ascii="Arial" w:hAnsi="Arial" w:cs="Arial"/>
              </w:rPr>
            </w:pPr>
          </w:p>
        </w:tc>
      </w:tr>
      <w:tr w:rsidR="000E07D4" w:rsidRPr="00A42F82" w14:paraId="68C96973" w14:textId="77777777" w:rsidTr="000E07D4">
        <w:trPr>
          <w:cantSplit/>
          <w:trHeight w:val="329"/>
        </w:trPr>
        <w:tc>
          <w:tcPr>
            <w:tcW w:w="525" w:type="dxa"/>
            <w:shd w:val="clear" w:color="auto" w:fill="F2F2F2" w:themeFill="background1" w:themeFillShade="F2"/>
            <w:vAlign w:val="center"/>
          </w:tcPr>
          <w:p w14:paraId="6D94EA46" w14:textId="77777777" w:rsidR="000E07D4" w:rsidRPr="00A42F82" w:rsidRDefault="000E07D4" w:rsidP="00A012CB">
            <w:pPr>
              <w:rPr>
                <w:rFonts w:ascii="Arial" w:hAnsi="Arial" w:cs="Arial"/>
              </w:rPr>
            </w:pPr>
            <w:r w:rsidRPr="00A42F82">
              <w:rPr>
                <w:rFonts w:ascii="Arial" w:hAnsi="Arial" w:cs="Arial"/>
              </w:rPr>
              <w:t>5</w:t>
            </w:r>
          </w:p>
        </w:tc>
        <w:tc>
          <w:tcPr>
            <w:tcW w:w="3056" w:type="dxa"/>
            <w:shd w:val="clear" w:color="auto" w:fill="F2F2F2" w:themeFill="background1" w:themeFillShade="F2"/>
            <w:vAlign w:val="center"/>
          </w:tcPr>
          <w:p w14:paraId="04EC6DBA" w14:textId="77777777" w:rsidR="000E07D4" w:rsidRPr="00A42F82" w:rsidRDefault="000E07D4" w:rsidP="00A012CB">
            <w:pPr>
              <w:rPr>
                <w:rFonts w:ascii="Arial" w:hAnsi="Arial" w:cs="Arial"/>
              </w:rPr>
            </w:pPr>
            <w:r w:rsidRPr="00A42F82">
              <w:rPr>
                <w:rFonts w:ascii="Arial" w:hAnsi="Arial" w:cs="Arial"/>
              </w:rPr>
              <w:t>E-mail address:</w:t>
            </w:r>
          </w:p>
        </w:tc>
        <w:tc>
          <w:tcPr>
            <w:tcW w:w="6235" w:type="dxa"/>
            <w:vAlign w:val="center"/>
          </w:tcPr>
          <w:p w14:paraId="7D3A3A6E" w14:textId="77777777" w:rsidR="000E07D4" w:rsidRPr="00A42F82" w:rsidRDefault="000E07D4" w:rsidP="00A012CB">
            <w:pPr>
              <w:rPr>
                <w:rFonts w:ascii="Arial" w:hAnsi="Arial" w:cs="Arial"/>
              </w:rPr>
            </w:pPr>
          </w:p>
          <w:p w14:paraId="3DE08133" w14:textId="77777777" w:rsidR="000E07D4" w:rsidRPr="00A42F82" w:rsidRDefault="000E07D4" w:rsidP="00A012CB">
            <w:pPr>
              <w:rPr>
                <w:rFonts w:ascii="Arial" w:hAnsi="Arial" w:cs="Arial"/>
              </w:rPr>
            </w:pPr>
            <w:r>
              <w:rPr>
                <w:rFonts w:ascii="Arial" w:hAnsi="Arial" w:cs="Arial"/>
              </w:rPr>
              <w:t>2114099@student.uwtsd.ac.uk</w:t>
            </w:r>
          </w:p>
        </w:tc>
      </w:tr>
      <w:tr w:rsidR="000E07D4" w:rsidRPr="00A42F82" w14:paraId="61DBB570" w14:textId="77777777" w:rsidTr="000E07D4">
        <w:trPr>
          <w:cantSplit/>
          <w:trHeight w:val="329"/>
        </w:trPr>
        <w:tc>
          <w:tcPr>
            <w:tcW w:w="525" w:type="dxa"/>
            <w:shd w:val="clear" w:color="auto" w:fill="F2F2F2" w:themeFill="background1" w:themeFillShade="F2"/>
            <w:vAlign w:val="center"/>
          </w:tcPr>
          <w:p w14:paraId="11DF5E83" w14:textId="77777777" w:rsidR="000E07D4" w:rsidRPr="00A42F82" w:rsidRDefault="000E07D4" w:rsidP="00A012CB">
            <w:pPr>
              <w:rPr>
                <w:rFonts w:ascii="Arial" w:hAnsi="Arial" w:cs="Arial"/>
              </w:rPr>
            </w:pPr>
            <w:r w:rsidRPr="00A42F82">
              <w:rPr>
                <w:rFonts w:ascii="Arial" w:hAnsi="Arial" w:cs="Arial"/>
              </w:rPr>
              <w:t>6</w:t>
            </w:r>
          </w:p>
        </w:tc>
        <w:tc>
          <w:tcPr>
            <w:tcW w:w="3056" w:type="dxa"/>
            <w:shd w:val="clear" w:color="auto" w:fill="F2F2F2" w:themeFill="background1" w:themeFillShade="F2"/>
            <w:vAlign w:val="center"/>
          </w:tcPr>
          <w:p w14:paraId="41397320" w14:textId="77777777" w:rsidR="000E07D4" w:rsidRPr="00A42F82" w:rsidRDefault="000E07D4" w:rsidP="00A012CB">
            <w:pPr>
              <w:rPr>
                <w:rFonts w:ascii="Arial" w:hAnsi="Arial" w:cs="Arial"/>
              </w:rPr>
            </w:pPr>
            <w:r w:rsidRPr="00A42F82">
              <w:rPr>
                <w:rFonts w:ascii="Arial" w:hAnsi="Arial" w:cs="Arial"/>
              </w:rPr>
              <w:t>Contact Telephone Number:</w:t>
            </w:r>
          </w:p>
        </w:tc>
        <w:tc>
          <w:tcPr>
            <w:tcW w:w="6235" w:type="dxa"/>
            <w:vAlign w:val="center"/>
          </w:tcPr>
          <w:p w14:paraId="54025A8E" w14:textId="77777777" w:rsidR="000E07D4" w:rsidRPr="00A42F82" w:rsidRDefault="000E07D4" w:rsidP="00A012CB">
            <w:pPr>
              <w:rPr>
                <w:rFonts w:ascii="Arial" w:hAnsi="Arial" w:cs="Arial"/>
              </w:rPr>
            </w:pPr>
          </w:p>
          <w:p w14:paraId="7958E1CF" w14:textId="77777777" w:rsidR="000E07D4" w:rsidRPr="00A42F82" w:rsidRDefault="000E07D4" w:rsidP="00A012CB">
            <w:pPr>
              <w:rPr>
                <w:rFonts w:ascii="Arial" w:hAnsi="Arial" w:cs="Arial"/>
              </w:rPr>
            </w:pPr>
            <w:r>
              <w:rPr>
                <w:rFonts w:ascii="Arial" w:hAnsi="Arial" w:cs="Arial"/>
              </w:rPr>
              <w:t>07794474628</w:t>
            </w:r>
          </w:p>
        </w:tc>
      </w:tr>
      <w:tr w:rsidR="000E07D4" w:rsidRPr="00A42F82" w14:paraId="20382051" w14:textId="77777777" w:rsidTr="000E07D4">
        <w:trPr>
          <w:trHeight w:val="416"/>
        </w:trPr>
        <w:tc>
          <w:tcPr>
            <w:tcW w:w="525" w:type="dxa"/>
            <w:shd w:val="clear" w:color="auto" w:fill="BFBFBF" w:themeFill="background1" w:themeFillShade="BF"/>
            <w:vAlign w:val="center"/>
          </w:tcPr>
          <w:p w14:paraId="44CC719D" w14:textId="77777777" w:rsidR="000E07D4" w:rsidRPr="00A42F82" w:rsidRDefault="000E07D4" w:rsidP="00A012CB">
            <w:pPr>
              <w:rPr>
                <w:rFonts w:ascii="Arial" w:hAnsi="Arial" w:cs="Arial"/>
                <w:b/>
                <w:i/>
              </w:rPr>
            </w:pPr>
          </w:p>
        </w:tc>
        <w:tc>
          <w:tcPr>
            <w:tcW w:w="9292" w:type="dxa"/>
            <w:gridSpan w:val="2"/>
            <w:shd w:val="clear" w:color="auto" w:fill="BFBFBF" w:themeFill="background1" w:themeFillShade="BF"/>
            <w:vAlign w:val="center"/>
          </w:tcPr>
          <w:p w14:paraId="722F6B66" w14:textId="77777777" w:rsidR="000E07D4" w:rsidRPr="00A42F82" w:rsidRDefault="000E07D4" w:rsidP="00A012CB">
            <w:pPr>
              <w:rPr>
                <w:rFonts w:ascii="Arial" w:hAnsi="Arial" w:cs="Arial"/>
              </w:rPr>
            </w:pPr>
            <w:r w:rsidRPr="00A42F82">
              <w:rPr>
                <w:rFonts w:ascii="Arial" w:hAnsi="Arial" w:cs="Arial"/>
                <w:b/>
                <w:i/>
              </w:rPr>
              <w:t>For students:</w:t>
            </w:r>
          </w:p>
        </w:tc>
      </w:tr>
      <w:tr w:rsidR="000E07D4" w:rsidRPr="00A42F82" w14:paraId="2452DDAC" w14:textId="77777777" w:rsidTr="000E07D4">
        <w:trPr>
          <w:trHeight w:val="496"/>
        </w:trPr>
        <w:tc>
          <w:tcPr>
            <w:tcW w:w="525" w:type="dxa"/>
            <w:shd w:val="clear" w:color="auto" w:fill="F2F2F2" w:themeFill="background1" w:themeFillShade="F2"/>
            <w:vAlign w:val="center"/>
          </w:tcPr>
          <w:p w14:paraId="243C8B6F" w14:textId="77777777" w:rsidR="000E07D4" w:rsidRPr="00A42F82" w:rsidRDefault="000E07D4" w:rsidP="00A012CB">
            <w:pPr>
              <w:rPr>
                <w:rFonts w:ascii="Arial" w:hAnsi="Arial" w:cs="Arial"/>
              </w:rPr>
            </w:pPr>
            <w:r w:rsidRPr="00A42F82">
              <w:rPr>
                <w:rFonts w:ascii="Arial" w:hAnsi="Arial" w:cs="Arial"/>
              </w:rPr>
              <w:t>7</w:t>
            </w:r>
          </w:p>
        </w:tc>
        <w:tc>
          <w:tcPr>
            <w:tcW w:w="3056" w:type="dxa"/>
            <w:shd w:val="clear" w:color="auto" w:fill="F2F2F2" w:themeFill="background1" w:themeFillShade="F2"/>
            <w:vAlign w:val="center"/>
          </w:tcPr>
          <w:p w14:paraId="41BDEA28" w14:textId="77777777" w:rsidR="000E07D4" w:rsidRPr="00A42F82" w:rsidRDefault="000E07D4" w:rsidP="00A012CB">
            <w:pPr>
              <w:rPr>
                <w:rFonts w:ascii="Arial" w:hAnsi="Arial" w:cs="Arial"/>
              </w:rPr>
            </w:pPr>
            <w:r w:rsidRPr="00A42F82">
              <w:rPr>
                <w:rFonts w:ascii="Arial" w:hAnsi="Arial" w:cs="Arial"/>
              </w:rPr>
              <w:t>Student Number:</w:t>
            </w:r>
          </w:p>
        </w:tc>
        <w:tc>
          <w:tcPr>
            <w:tcW w:w="6235" w:type="dxa"/>
            <w:vAlign w:val="center"/>
          </w:tcPr>
          <w:p w14:paraId="2DCCC94A" w14:textId="77777777" w:rsidR="000E07D4" w:rsidRPr="00A42F82" w:rsidRDefault="000E07D4" w:rsidP="00A012CB">
            <w:pPr>
              <w:rPr>
                <w:rFonts w:ascii="Arial" w:hAnsi="Arial" w:cs="Arial"/>
              </w:rPr>
            </w:pPr>
            <w:r>
              <w:rPr>
                <w:rFonts w:ascii="Arial" w:hAnsi="Arial" w:cs="Arial"/>
              </w:rPr>
              <w:t>2114099</w:t>
            </w:r>
          </w:p>
        </w:tc>
      </w:tr>
      <w:tr w:rsidR="000E07D4" w:rsidRPr="00A42F82" w14:paraId="44DE4C49" w14:textId="77777777" w:rsidTr="000E07D4">
        <w:trPr>
          <w:trHeight w:val="531"/>
        </w:trPr>
        <w:tc>
          <w:tcPr>
            <w:tcW w:w="525" w:type="dxa"/>
            <w:shd w:val="clear" w:color="auto" w:fill="F2F2F2" w:themeFill="background1" w:themeFillShade="F2"/>
            <w:vAlign w:val="center"/>
          </w:tcPr>
          <w:p w14:paraId="1A0ED565" w14:textId="77777777" w:rsidR="000E07D4" w:rsidRPr="00A42F82" w:rsidRDefault="000E07D4" w:rsidP="00A012CB">
            <w:pPr>
              <w:rPr>
                <w:rFonts w:ascii="Arial" w:hAnsi="Arial" w:cs="Arial"/>
              </w:rPr>
            </w:pPr>
            <w:r w:rsidRPr="00A42F82">
              <w:rPr>
                <w:rFonts w:ascii="Arial" w:hAnsi="Arial" w:cs="Arial"/>
              </w:rPr>
              <w:t>8</w:t>
            </w:r>
          </w:p>
        </w:tc>
        <w:tc>
          <w:tcPr>
            <w:tcW w:w="3056" w:type="dxa"/>
            <w:shd w:val="clear" w:color="auto" w:fill="F2F2F2" w:themeFill="background1" w:themeFillShade="F2"/>
            <w:vAlign w:val="center"/>
          </w:tcPr>
          <w:p w14:paraId="461D493A" w14:textId="77777777" w:rsidR="000E07D4" w:rsidRPr="00A42F82" w:rsidRDefault="000E07D4" w:rsidP="00A012CB">
            <w:pPr>
              <w:rPr>
                <w:rFonts w:ascii="Arial" w:hAnsi="Arial" w:cs="Arial"/>
              </w:rPr>
            </w:pPr>
            <w:r w:rsidRPr="00A42F82">
              <w:rPr>
                <w:rFonts w:ascii="Arial" w:hAnsi="Arial" w:cs="Arial"/>
              </w:rPr>
              <w:t>Programme of Study:</w:t>
            </w:r>
          </w:p>
        </w:tc>
        <w:tc>
          <w:tcPr>
            <w:tcW w:w="6235" w:type="dxa"/>
            <w:vAlign w:val="center"/>
          </w:tcPr>
          <w:p w14:paraId="6C8EFF1F" w14:textId="77777777" w:rsidR="000E07D4" w:rsidRPr="00A42F82" w:rsidRDefault="000E07D4" w:rsidP="00A012CB">
            <w:pPr>
              <w:rPr>
                <w:rFonts w:ascii="Arial" w:hAnsi="Arial" w:cs="Arial"/>
              </w:rPr>
            </w:pPr>
            <w:r>
              <w:rPr>
                <w:rFonts w:ascii="Arial" w:hAnsi="Arial" w:cs="Arial"/>
              </w:rPr>
              <w:t>PCET</w:t>
            </w:r>
          </w:p>
        </w:tc>
      </w:tr>
      <w:tr w:rsidR="000E07D4" w:rsidRPr="00A42F82" w14:paraId="13F8E114" w14:textId="77777777" w:rsidTr="000E07D4">
        <w:trPr>
          <w:trHeight w:val="539"/>
        </w:trPr>
        <w:tc>
          <w:tcPr>
            <w:tcW w:w="525" w:type="dxa"/>
            <w:shd w:val="clear" w:color="auto" w:fill="F2F2F2" w:themeFill="background1" w:themeFillShade="F2"/>
            <w:vAlign w:val="center"/>
          </w:tcPr>
          <w:p w14:paraId="1F216875" w14:textId="77777777" w:rsidR="000E07D4" w:rsidRPr="00A42F82" w:rsidRDefault="000E07D4" w:rsidP="00A012CB">
            <w:pPr>
              <w:rPr>
                <w:rFonts w:ascii="Arial" w:hAnsi="Arial" w:cs="Arial"/>
              </w:rPr>
            </w:pPr>
            <w:r w:rsidRPr="00A42F82">
              <w:rPr>
                <w:rFonts w:ascii="Arial" w:hAnsi="Arial" w:cs="Arial"/>
              </w:rPr>
              <w:t>9</w:t>
            </w:r>
          </w:p>
        </w:tc>
        <w:tc>
          <w:tcPr>
            <w:tcW w:w="3056" w:type="dxa"/>
            <w:shd w:val="clear" w:color="auto" w:fill="F2F2F2" w:themeFill="background1" w:themeFillShade="F2"/>
            <w:vAlign w:val="center"/>
          </w:tcPr>
          <w:p w14:paraId="5FB12579" w14:textId="77777777" w:rsidR="000E07D4" w:rsidRPr="00A42F82" w:rsidRDefault="000E07D4" w:rsidP="00A012CB">
            <w:pPr>
              <w:rPr>
                <w:rFonts w:ascii="Arial" w:hAnsi="Arial" w:cs="Arial"/>
              </w:rPr>
            </w:pPr>
            <w:r w:rsidRPr="00A42F82">
              <w:rPr>
                <w:rFonts w:ascii="Arial" w:hAnsi="Arial" w:cs="Arial"/>
              </w:rPr>
              <w:t>Director of Studies/Supervisor:</w:t>
            </w:r>
          </w:p>
        </w:tc>
        <w:tc>
          <w:tcPr>
            <w:tcW w:w="6235" w:type="dxa"/>
            <w:vAlign w:val="center"/>
          </w:tcPr>
          <w:p w14:paraId="29F76C0C" w14:textId="77777777" w:rsidR="000E07D4" w:rsidRPr="00A42F82" w:rsidRDefault="000E07D4" w:rsidP="00A012CB">
            <w:pPr>
              <w:rPr>
                <w:rFonts w:ascii="Arial" w:hAnsi="Arial" w:cs="Arial"/>
              </w:rPr>
            </w:pPr>
            <w:r>
              <w:rPr>
                <w:rFonts w:ascii="Arial" w:hAnsi="Arial" w:cs="Arial"/>
              </w:rPr>
              <w:t>Mark Flagg</w:t>
            </w:r>
          </w:p>
        </w:tc>
      </w:tr>
    </w:tbl>
    <w:p w14:paraId="4DDF7223" w14:textId="77777777" w:rsidR="000E07D4" w:rsidRPr="00A42F82" w:rsidRDefault="000E07D4" w:rsidP="000E07D4">
      <w:pPr>
        <w:rPr>
          <w:rFonts w:ascii="Arial" w:hAnsi="Arial" w:cs="Arial"/>
          <w:bCs/>
          <w:iCs/>
        </w:rPr>
      </w:pPr>
    </w:p>
    <w:p w14:paraId="102A998F" w14:textId="77777777" w:rsidR="000E07D4" w:rsidRPr="00A42F82" w:rsidRDefault="000E07D4" w:rsidP="000E07D4">
      <w:pPr>
        <w:autoSpaceDE w:val="0"/>
        <w:autoSpaceDN w:val="0"/>
        <w:adjustRightInd w:val="0"/>
        <w:jc w:val="both"/>
        <w:rPr>
          <w:rFonts w:ascii="Arial" w:hAnsi="Arial" w:cs="Arial"/>
          <w:b/>
        </w:rPr>
      </w:pPr>
    </w:p>
    <w:p w14:paraId="4D51CB8E" w14:textId="77777777" w:rsidR="000E07D4" w:rsidRPr="00A42F82" w:rsidRDefault="000E07D4" w:rsidP="000E07D4">
      <w:pPr>
        <w:rPr>
          <w:rFonts w:ascii="Arial" w:hAnsi="Arial" w:cs="Arial"/>
          <w:b/>
        </w:rPr>
      </w:pPr>
    </w:p>
    <w:p w14:paraId="55FAE0CC" w14:textId="77777777" w:rsidR="000E07D4" w:rsidRPr="00A42F82" w:rsidRDefault="000E07D4" w:rsidP="000E07D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9899" w:type="dxa"/>
        <w:tblLayout w:type="fixed"/>
        <w:tblLook w:val="04A0" w:firstRow="1" w:lastRow="0" w:firstColumn="1" w:lastColumn="0" w:noHBand="0" w:noVBand="1"/>
      </w:tblPr>
      <w:tblGrid>
        <w:gridCol w:w="530"/>
        <w:gridCol w:w="3488"/>
        <w:gridCol w:w="2399"/>
        <w:gridCol w:w="938"/>
        <w:gridCol w:w="803"/>
        <w:gridCol w:w="937"/>
        <w:gridCol w:w="804"/>
      </w:tblGrid>
      <w:tr w:rsidR="000E07D4" w:rsidRPr="00A42F82" w14:paraId="60E35DF6" w14:textId="77777777" w:rsidTr="000E07D4">
        <w:trPr>
          <w:trHeight w:val="964"/>
        </w:trPr>
        <w:tc>
          <w:tcPr>
            <w:tcW w:w="530" w:type="dxa"/>
            <w:shd w:val="clear" w:color="auto" w:fill="F2F2F2" w:themeFill="background1" w:themeFillShade="F2"/>
          </w:tcPr>
          <w:p w14:paraId="148EE6A0"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w:t>
            </w:r>
          </w:p>
        </w:tc>
        <w:tc>
          <w:tcPr>
            <w:tcW w:w="5887" w:type="dxa"/>
            <w:gridSpan w:val="2"/>
            <w:shd w:val="clear" w:color="auto" w:fill="F2F2F2" w:themeFill="background1" w:themeFillShade="F2"/>
            <w:vAlign w:val="center"/>
          </w:tcPr>
          <w:p w14:paraId="49324CE9"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9BD56B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38" w:type="dxa"/>
            <w:shd w:val="clear" w:color="auto" w:fill="F2F2F2" w:themeFill="background1" w:themeFillShade="F2"/>
            <w:vAlign w:val="center"/>
          </w:tcPr>
          <w:p w14:paraId="5FB59788" w14:textId="77777777" w:rsidR="000E07D4" w:rsidRPr="00A42F82" w:rsidRDefault="000E07D4" w:rsidP="00A012C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color w:val="FF0000"/>
              <w:sz w:val="22"/>
              <w:szCs w:val="22"/>
            </w:rPr>
            <w:id w:val="1447122604"/>
            <w14:checkbox>
              <w14:checked w14:val="1"/>
              <w14:checkedState w14:val="2612" w14:font="MS Gothic"/>
              <w14:uncheckedState w14:val="2610" w14:font="MS Gothic"/>
            </w14:checkbox>
          </w:sdtPr>
          <w:sdtContent>
            <w:tc>
              <w:tcPr>
                <w:tcW w:w="802" w:type="dxa"/>
                <w:shd w:val="clear" w:color="auto" w:fill="BFBFBF" w:themeFill="background1" w:themeFillShade="BF"/>
                <w:vAlign w:val="center"/>
              </w:tcPr>
              <w:p w14:paraId="54831472" w14:textId="77777777" w:rsidR="000E07D4" w:rsidRPr="00A42F82" w:rsidRDefault="000E07D4" w:rsidP="00A012CB">
                <w:pPr>
                  <w:autoSpaceDE w:val="0"/>
                  <w:autoSpaceDN w:val="0"/>
                  <w:adjustRightInd w:val="0"/>
                  <w:jc w:val="center"/>
                  <w:rPr>
                    <w:rFonts w:ascii="Arial" w:hAnsi="Arial" w:cs="Arial"/>
                    <w:b/>
                    <w:sz w:val="22"/>
                    <w:szCs w:val="22"/>
                  </w:rPr>
                </w:pPr>
                <w:r>
                  <w:rPr>
                    <w:rFonts w:ascii="MS Gothic" w:eastAsia="MS Gothic" w:hAnsi="MS Gothic" w:cs="Arial" w:hint="eastAsia"/>
                    <w:color w:val="FF0000"/>
                    <w:sz w:val="22"/>
                    <w:szCs w:val="22"/>
                  </w:rPr>
                  <w:t>☒</w:t>
                </w:r>
              </w:p>
            </w:tc>
          </w:sdtContent>
        </w:sdt>
        <w:tc>
          <w:tcPr>
            <w:tcW w:w="937" w:type="dxa"/>
            <w:shd w:val="clear" w:color="auto" w:fill="F2F2F2" w:themeFill="background1" w:themeFillShade="F2"/>
            <w:vAlign w:val="center"/>
          </w:tcPr>
          <w:p w14:paraId="43B443AA" w14:textId="77777777" w:rsidR="000E07D4" w:rsidRPr="00A42F82" w:rsidRDefault="000E07D4" w:rsidP="00A012C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03" w:type="dxa"/>
                <w:shd w:val="clear" w:color="auto" w:fill="BFBFBF" w:themeFill="background1" w:themeFillShade="BF"/>
                <w:vAlign w:val="center"/>
              </w:tcPr>
              <w:p w14:paraId="759499F6" w14:textId="77777777" w:rsidR="000E07D4" w:rsidRPr="00A42F82" w:rsidRDefault="000E07D4" w:rsidP="00A012CB">
                <w:pPr>
                  <w:autoSpaceDE w:val="0"/>
                  <w:autoSpaceDN w:val="0"/>
                  <w:adjustRightInd w:val="0"/>
                  <w:jc w:val="center"/>
                  <w:rPr>
                    <w:rFonts w:ascii="Arial" w:hAnsi="Arial" w:cs="Arial"/>
                    <w:b/>
                    <w:bCs/>
                    <w:sz w:val="22"/>
                    <w:szCs w:val="22"/>
                  </w:rPr>
                </w:pPr>
                <w:r>
                  <w:rPr>
                    <w:rFonts w:ascii="MS Gothic" w:eastAsia="MS Gothic" w:hAnsi="MS Gothic" w:cs="Arial" w:hint="eastAsia"/>
                    <w:sz w:val="22"/>
                    <w:szCs w:val="22"/>
                  </w:rPr>
                  <w:t>☐</w:t>
                </w:r>
              </w:p>
            </w:tc>
          </w:sdtContent>
        </w:sdt>
      </w:tr>
      <w:tr w:rsidR="000E07D4" w:rsidRPr="00A42F82" w14:paraId="69963B6B" w14:textId="77777777" w:rsidTr="000E07D4">
        <w:trPr>
          <w:trHeight w:val="238"/>
        </w:trPr>
        <w:tc>
          <w:tcPr>
            <w:tcW w:w="530" w:type="dxa"/>
            <w:shd w:val="clear" w:color="auto" w:fill="F2F2F2" w:themeFill="background1" w:themeFillShade="F2"/>
          </w:tcPr>
          <w:p w14:paraId="0D98A047" w14:textId="77777777" w:rsidR="000E07D4" w:rsidRPr="00A42F82" w:rsidRDefault="000E07D4" w:rsidP="00A012CB">
            <w:pPr>
              <w:autoSpaceDE w:val="0"/>
              <w:autoSpaceDN w:val="0"/>
              <w:adjustRightInd w:val="0"/>
              <w:rPr>
                <w:rFonts w:ascii="Arial" w:hAnsi="Arial" w:cs="Arial"/>
                <w:b/>
                <w:bCs/>
                <w:sz w:val="22"/>
                <w:szCs w:val="22"/>
              </w:rPr>
            </w:pPr>
          </w:p>
        </w:tc>
        <w:tc>
          <w:tcPr>
            <w:tcW w:w="7628" w:type="dxa"/>
            <w:gridSpan w:val="4"/>
            <w:shd w:val="clear" w:color="auto" w:fill="F2F2F2" w:themeFill="background1" w:themeFillShade="F2"/>
          </w:tcPr>
          <w:p w14:paraId="33498B93" w14:textId="77777777" w:rsidR="000E07D4" w:rsidRPr="00A42F82" w:rsidRDefault="000E07D4" w:rsidP="00A012CB">
            <w:pPr>
              <w:autoSpaceDE w:val="0"/>
              <w:autoSpaceDN w:val="0"/>
              <w:adjustRightInd w:val="0"/>
              <w:rPr>
                <w:rFonts w:ascii="Arial" w:hAnsi="Arial" w:cs="Arial"/>
                <w:b/>
                <w:bCs/>
                <w:sz w:val="22"/>
                <w:szCs w:val="22"/>
              </w:rPr>
            </w:pPr>
          </w:p>
        </w:tc>
        <w:tc>
          <w:tcPr>
            <w:tcW w:w="1741" w:type="dxa"/>
            <w:gridSpan w:val="2"/>
            <w:shd w:val="clear" w:color="auto" w:fill="F2F2F2" w:themeFill="background1" w:themeFillShade="F2"/>
          </w:tcPr>
          <w:p w14:paraId="277C60B1" w14:textId="77777777" w:rsidR="000E07D4" w:rsidRPr="00A42F82" w:rsidRDefault="000E07D4" w:rsidP="00A012CB">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E07D4" w:rsidRPr="00A42F82" w14:paraId="48354208" w14:textId="77777777" w:rsidTr="000E07D4">
        <w:trPr>
          <w:trHeight w:val="417"/>
        </w:trPr>
        <w:tc>
          <w:tcPr>
            <w:tcW w:w="530" w:type="dxa"/>
            <w:vMerge w:val="restart"/>
            <w:shd w:val="clear" w:color="auto" w:fill="F2F2F2" w:themeFill="background1" w:themeFillShade="F2"/>
          </w:tcPr>
          <w:p w14:paraId="43725EE6" w14:textId="77777777" w:rsidR="000E07D4" w:rsidRPr="00A42F82" w:rsidRDefault="000E07D4" w:rsidP="00A012CB">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488" w:type="dxa"/>
            <w:vMerge w:val="restart"/>
            <w:shd w:val="clear" w:color="auto" w:fill="F2F2F2" w:themeFill="background1" w:themeFillShade="F2"/>
          </w:tcPr>
          <w:p w14:paraId="15AF6E08" w14:textId="77777777" w:rsidR="000E07D4" w:rsidRPr="00A42F82" w:rsidRDefault="000E07D4" w:rsidP="00A012CB">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336" w:type="dxa"/>
            <w:gridSpan w:val="2"/>
            <w:shd w:val="clear" w:color="auto" w:fill="F2F2F2" w:themeFill="background1" w:themeFillShade="F2"/>
            <w:vAlign w:val="center"/>
          </w:tcPr>
          <w:p w14:paraId="061CDF8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02" w:type="dxa"/>
                <w:shd w:val="clear" w:color="auto" w:fill="BFBFBF" w:themeFill="background1" w:themeFillShade="BF"/>
                <w:vAlign w:val="center"/>
              </w:tcPr>
              <w:p w14:paraId="1CB827D8"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41" w:type="dxa"/>
            <w:gridSpan w:val="2"/>
            <w:vAlign w:val="center"/>
          </w:tcPr>
          <w:p w14:paraId="5FDD4F3A" w14:textId="77777777" w:rsidR="000E07D4" w:rsidRPr="00A42F82" w:rsidRDefault="000E07D4" w:rsidP="00A012CB">
            <w:pPr>
              <w:autoSpaceDE w:val="0"/>
              <w:autoSpaceDN w:val="0"/>
              <w:adjustRightInd w:val="0"/>
              <w:jc w:val="center"/>
              <w:rPr>
                <w:rFonts w:ascii="Arial" w:hAnsi="Arial" w:cs="Arial"/>
                <w:b/>
                <w:bCs/>
                <w:sz w:val="22"/>
                <w:szCs w:val="22"/>
              </w:rPr>
            </w:pPr>
          </w:p>
        </w:tc>
      </w:tr>
      <w:tr w:rsidR="000E07D4" w:rsidRPr="00A42F82" w14:paraId="42D5BA5B" w14:textId="77777777" w:rsidTr="000E07D4">
        <w:trPr>
          <w:trHeight w:val="396"/>
        </w:trPr>
        <w:tc>
          <w:tcPr>
            <w:tcW w:w="530" w:type="dxa"/>
            <w:vMerge/>
          </w:tcPr>
          <w:p w14:paraId="3E32FE34" w14:textId="77777777" w:rsidR="000E07D4" w:rsidRPr="00A42F82" w:rsidRDefault="000E07D4" w:rsidP="00A012CB">
            <w:pPr>
              <w:autoSpaceDE w:val="0"/>
              <w:autoSpaceDN w:val="0"/>
              <w:adjustRightInd w:val="0"/>
              <w:jc w:val="both"/>
              <w:rPr>
                <w:rFonts w:ascii="Arial" w:hAnsi="Arial" w:cs="Arial"/>
                <w:sz w:val="22"/>
                <w:szCs w:val="22"/>
              </w:rPr>
            </w:pPr>
          </w:p>
        </w:tc>
        <w:tc>
          <w:tcPr>
            <w:tcW w:w="3488" w:type="dxa"/>
            <w:vMerge/>
          </w:tcPr>
          <w:p w14:paraId="454EEDCD" w14:textId="77777777" w:rsidR="000E07D4" w:rsidRPr="00A42F82" w:rsidRDefault="000E07D4" w:rsidP="00A012CB">
            <w:pPr>
              <w:autoSpaceDE w:val="0"/>
              <w:autoSpaceDN w:val="0"/>
              <w:adjustRightInd w:val="0"/>
              <w:jc w:val="both"/>
              <w:rPr>
                <w:rFonts w:ascii="Arial" w:hAnsi="Arial" w:cs="Arial"/>
                <w:sz w:val="22"/>
                <w:szCs w:val="22"/>
              </w:rPr>
            </w:pPr>
          </w:p>
        </w:tc>
        <w:tc>
          <w:tcPr>
            <w:tcW w:w="3336" w:type="dxa"/>
            <w:gridSpan w:val="2"/>
            <w:shd w:val="clear" w:color="auto" w:fill="F2F2F2" w:themeFill="background1" w:themeFillShade="F2"/>
            <w:vAlign w:val="center"/>
          </w:tcPr>
          <w:p w14:paraId="0005B44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color w:val="FF0000"/>
              <w:sz w:val="22"/>
              <w:szCs w:val="22"/>
            </w:rPr>
            <w:id w:val="1394927872"/>
            <w14:checkbox>
              <w14:checked w14:val="1"/>
              <w14:checkedState w14:val="2612" w14:font="MS Gothic"/>
              <w14:uncheckedState w14:val="2610" w14:font="MS Gothic"/>
            </w14:checkbox>
          </w:sdtPr>
          <w:sdtContent>
            <w:tc>
              <w:tcPr>
                <w:tcW w:w="802" w:type="dxa"/>
                <w:shd w:val="clear" w:color="auto" w:fill="BFBFBF" w:themeFill="background1" w:themeFillShade="BF"/>
                <w:vAlign w:val="center"/>
              </w:tcPr>
              <w:p w14:paraId="75E2DE36"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color w:val="FF0000"/>
                    <w:sz w:val="22"/>
                    <w:szCs w:val="22"/>
                  </w:rPr>
                  <w:t>☒</w:t>
                </w:r>
              </w:p>
            </w:tc>
          </w:sdtContent>
        </w:sdt>
        <w:tc>
          <w:tcPr>
            <w:tcW w:w="1741" w:type="dxa"/>
            <w:gridSpan w:val="2"/>
            <w:vAlign w:val="center"/>
          </w:tcPr>
          <w:p w14:paraId="1B73C192" w14:textId="77777777" w:rsidR="000E07D4" w:rsidRPr="00A42F82" w:rsidRDefault="000E07D4" w:rsidP="00A012CB">
            <w:pPr>
              <w:autoSpaceDE w:val="0"/>
              <w:autoSpaceDN w:val="0"/>
              <w:adjustRightInd w:val="0"/>
              <w:jc w:val="center"/>
              <w:rPr>
                <w:rFonts w:ascii="Arial" w:hAnsi="Arial" w:cs="Arial"/>
                <w:b/>
                <w:bCs/>
                <w:sz w:val="22"/>
                <w:szCs w:val="22"/>
              </w:rPr>
            </w:pPr>
            <w:r w:rsidRPr="001217CB">
              <w:rPr>
                <w:rFonts w:ascii="Arial" w:hAnsi="Arial" w:cs="Arial"/>
                <w:b/>
                <w:bCs/>
                <w:color w:val="FF0000"/>
                <w:sz w:val="22"/>
                <w:szCs w:val="22"/>
              </w:rPr>
              <w:t>10/03/25</w:t>
            </w:r>
          </w:p>
        </w:tc>
      </w:tr>
      <w:tr w:rsidR="000E07D4" w:rsidRPr="00A42F82" w14:paraId="4D11CE91" w14:textId="77777777" w:rsidTr="000E07D4">
        <w:trPr>
          <w:trHeight w:val="137"/>
        </w:trPr>
        <w:tc>
          <w:tcPr>
            <w:tcW w:w="530" w:type="dxa"/>
            <w:vMerge/>
          </w:tcPr>
          <w:p w14:paraId="1C5B175E" w14:textId="77777777" w:rsidR="000E07D4" w:rsidRPr="00A42F82" w:rsidRDefault="000E07D4" w:rsidP="00A012CB">
            <w:pPr>
              <w:autoSpaceDE w:val="0"/>
              <w:autoSpaceDN w:val="0"/>
              <w:adjustRightInd w:val="0"/>
              <w:jc w:val="both"/>
              <w:rPr>
                <w:rFonts w:ascii="Arial" w:hAnsi="Arial" w:cs="Arial"/>
                <w:sz w:val="22"/>
                <w:szCs w:val="22"/>
              </w:rPr>
            </w:pPr>
          </w:p>
        </w:tc>
        <w:tc>
          <w:tcPr>
            <w:tcW w:w="3488" w:type="dxa"/>
            <w:vMerge/>
          </w:tcPr>
          <w:p w14:paraId="6D9C309C" w14:textId="77777777" w:rsidR="000E07D4" w:rsidRPr="00A42F82" w:rsidRDefault="000E07D4" w:rsidP="00A012CB">
            <w:pPr>
              <w:autoSpaceDE w:val="0"/>
              <w:autoSpaceDN w:val="0"/>
              <w:adjustRightInd w:val="0"/>
              <w:jc w:val="both"/>
              <w:rPr>
                <w:rFonts w:ascii="Arial" w:hAnsi="Arial" w:cs="Arial"/>
                <w:sz w:val="22"/>
                <w:szCs w:val="22"/>
              </w:rPr>
            </w:pPr>
          </w:p>
        </w:tc>
        <w:tc>
          <w:tcPr>
            <w:tcW w:w="3336" w:type="dxa"/>
            <w:gridSpan w:val="2"/>
            <w:shd w:val="clear" w:color="auto" w:fill="F2F2F2" w:themeFill="background1" w:themeFillShade="F2"/>
            <w:vAlign w:val="center"/>
          </w:tcPr>
          <w:p w14:paraId="1C01CB1B"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Other (write in)</w:t>
            </w:r>
          </w:p>
          <w:p w14:paraId="0BD99D29" w14:textId="77777777" w:rsidR="000E07D4" w:rsidRPr="00A42F82" w:rsidRDefault="000E07D4" w:rsidP="00A012C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02" w:type="dxa"/>
                <w:shd w:val="clear" w:color="auto" w:fill="BFBFBF" w:themeFill="background1" w:themeFillShade="BF"/>
                <w:vAlign w:val="center"/>
              </w:tcPr>
              <w:p w14:paraId="366ED2E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41" w:type="dxa"/>
            <w:gridSpan w:val="2"/>
            <w:vAlign w:val="center"/>
          </w:tcPr>
          <w:p w14:paraId="549E0424" w14:textId="77777777" w:rsidR="000E07D4" w:rsidRPr="00A42F82" w:rsidRDefault="000E07D4" w:rsidP="00A012CB">
            <w:pPr>
              <w:autoSpaceDE w:val="0"/>
              <w:autoSpaceDN w:val="0"/>
              <w:adjustRightInd w:val="0"/>
              <w:jc w:val="center"/>
              <w:rPr>
                <w:rFonts w:ascii="Arial" w:hAnsi="Arial" w:cs="Arial"/>
                <w:b/>
                <w:bCs/>
                <w:sz w:val="22"/>
                <w:szCs w:val="22"/>
              </w:rPr>
            </w:pPr>
          </w:p>
        </w:tc>
      </w:tr>
    </w:tbl>
    <w:p w14:paraId="3F2E6352" w14:textId="77777777" w:rsidR="000E07D4" w:rsidRPr="00A42F82" w:rsidRDefault="000E07D4" w:rsidP="000E07D4">
      <w:pPr>
        <w:autoSpaceDE w:val="0"/>
        <w:autoSpaceDN w:val="0"/>
        <w:adjustRightInd w:val="0"/>
        <w:spacing w:after="240"/>
        <w:jc w:val="both"/>
        <w:rPr>
          <w:rFonts w:ascii="Arial" w:hAnsi="Arial" w:cs="Arial"/>
          <w:bCs/>
          <w:iCs/>
        </w:rPr>
      </w:pPr>
    </w:p>
    <w:p w14:paraId="71A5280A" w14:textId="77777777" w:rsidR="000E07D4" w:rsidRPr="00A42F82" w:rsidRDefault="000E07D4" w:rsidP="000E07D4">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9319" w:type="dxa"/>
        <w:tblLook w:val="04A0" w:firstRow="1" w:lastRow="0" w:firstColumn="1" w:lastColumn="0" w:noHBand="0" w:noVBand="1"/>
      </w:tblPr>
      <w:tblGrid>
        <w:gridCol w:w="499"/>
        <w:gridCol w:w="7811"/>
        <w:gridCol w:w="1009"/>
      </w:tblGrid>
      <w:tr w:rsidR="000E07D4" w:rsidRPr="00A42F82" w14:paraId="58467CE9" w14:textId="77777777" w:rsidTr="000E07D4">
        <w:trPr>
          <w:trHeight w:val="1113"/>
        </w:trPr>
        <w:tc>
          <w:tcPr>
            <w:tcW w:w="499" w:type="dxa"/>
            <w:shd w:val="clear" w:color="auto" w:fill="F2F2F2" w:themeFill="background1" w:themeFillShade="F2"/>
          </w:tcPr>
          <w:p w14:paraId="67FDED02" w14:textId="77777777" w:rsidR="000E07D4" w:rsidRPr="00A42F82" w:rsidRDefault="000E07D4" w:rsidP="00A012CB">
            <w:pPr>
              <w:autoSpaceDE w:val="0"/>
              <w:autoSpaceDN w:val="0"/>
              <w:adjustRightInd w:val="0"/>
              <w:rPr>
                <w:rFonts w:ascii="Arial" w:hAnsi="Arial" w:cs="Arial"/>
                <w:sz w:val="22"/>
                <w:szCs w:val="22"/>
              </w:rPr>
            </w:pPr>
          </w:p>
        </w:tc>
        <w:tc>
          <w:tcPr>
            <w:tcW w:w="8820" w:type="dxa"/>
            <w:gridSpan w:val="2"/>
            <w:shd w:val="clear" w:color="auto" w:fill="F2F2F2" w:themeFill="background1" w:themeFillShade="F2"/>
          </w:tcPr>
          <w:p w14:paraId="137A5CC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E07D4" w:rsidRPr="00A42F82" w14:paraId="7D8F37D4" w14:textId="77777777" w:rsidTr="000E07D4">
        <w:trPr>
          <w:trHeight w:val="313"/>
        </w:trPr>
        <w:tc>
          <w:tcPr>
            <w:tcW w:w="499" w:type="dxa"/>
            <w:vAlign w:val="center"/>
          </w:tcPr>
          <w:p w14:paraId="2332D41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w:t>
            </w:r>
          </w:p>
        </w:tc>
        <w:tc>
          <w:tcPr>
            <w:tcW w:w="7811" w:type="dxa"/>
            <w:vAlign w:val="center"/>
          </w:tcPr>
          <w:p w14:paraId="6FFEF082" w14:textId="77777777" w:rsidR="000E07D4" w:rsidRPr="00A42F82" w:rsidRDefault="000E07D4" w:rsidP="00A012CB">
            <w:pPr>
              <w:autoSpaceDE w:val="0"/>
              <w:autoSpaceDN w:val="0"/>
              <w:adjustRightInd w:val="0"/>
              <w:rPr>
                <w:rFonts w:ascii="Arial" w:hAnsi="Arial" w:cs="Arial"/>
                <w:b/>
                <w:bCs/>
                <w:sz w:val="22"/>
                <w:szCs w:val="22"/>
              </w:rPr>
            </w:pPr>
            <w:hyperlink r:id="rId9"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08" w:type="dxa"/>
                <w:shd w:val="clear" w:color="auto" w:fill="BFBFBF" w:themeFill="background1" w:themeFillShade="BF"/>
                <w:vAlign w:val="center"/>
              </w:tcPr>
              <w:p w14:paraId="225DA4FD"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E07D4" w:rsidRPr="00A42F82" w14:paraId="1F05AF34" w14:textId="77777777" w:rsidTr="000E07D4">
        <w:trPr>
          <w:trHeight w:val="368"/>
        </w:trPr>
        <w:tc>
          <w:tcPr>
            <w:tcW w:w="499" w:type="dxa"/>
            <w:vAlign w:val="center"/>
          </w:tcPr>
          <w:p w14:paraId="7A5DA983"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2</w:t>
            </w:r>
          </w:p>
        </w:tc>
        <w:tc>
          <w:tcPr>
            <w:tcW w:w="7811" w:type="dxa"/>
            <w:vAlign w:val="center"/>
          </w:tcPr>
          <w:p w14:paraId="763CFD33" w14:textId="77777777" w:rsidR="000E07D4" w:rsidRPr="00A42F82" w:rsidRDefault="000E07D4" w:rsidP="00A012CB">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08"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CCA7C0D" w14:textId="77777777" w:rsidR="000E07D4" w:rsidRPr="00A42F82" w:rsidRDefault="000E07D4" w:rsidP="00A012C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E07D4" w:rsidRPr="00A42F82" w14:paraId="5D6BA893" w14:textId="77777777" w:rsidTr="000E07D4">
        <w:trPr>
          <w:trHeight w:val="361"/>
        </w:trPr>
        <w:tc>
          <w:tcPr>
            <w:tcW w:w="499" w:type="dxa"/>
            <w:vAlign w:val="center"/>
          </w:tcPr>
          <w:p w14:paraId="381F255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3</w:t>
            </w:r>
          </w:p>
        </w:tc>
        <w:tc>
          <w:tcPr>
            <w:tcW w:w="7811" w:type="dxa"/>
            <w:vAlign w:val="center"/>
          </w:tcPr>
          <w:p w14:paraId="1DE9924B" w14:textId="77777777" w:rsidR="000E07D4" w:rsidRPr="00A42F82" w:rsidRDefault="000E07D4" w:rsidP="00A012CB">
            <w:pPr>
              <w:autoSpaceDE w:val="0"/>
              <w:autoSpaceDN w:val="0"/>
              <w:adjustRightInd w:val="0"/>
              <w:rPr>
                <w:rFonts w:ascii="Arial" w:hAnsi="Arial" w:cs="Arial"/>
                <w:i/>
                <w:iCs/>
                <w:sz w:val="22"/>
                <w:szCs w:val="22"/>
              </w:rPr>
            </w:pPr>
            <w:r w:rsidRPr="6D5B7882">
              <w:rPr>
                <w:rFonts w:ascii="Arial" w:hAnsi="Arial" w:cs="Arial"/>
                <w:i/>
                <w:iCs/>
                <w:sz w:val="22"/>
                <w:szCs w:val="22"/>
              </w:rPr>
              <w:t xml:space="preserve">British Educational Research Association (BERA) Ethical </w:t>
            </w:r>
            <w:r w:rsidRPr="00B97674">
              <w:rPr>
                <w:rFonts w:ascii="Arial" w:hAnsi="Arial" w:cs="Arial"/>
                <w:i/>
                <w:iCs/>
                <w:sz w:val="22"/>
                <w:szCs w:val="22"/>
              </w:rPr>
              <w:t xml:space="preserve">Guidelines for Educational </w:t>
            </w:r>
            <w:proofErr w:type="gramStart"/>
            <w:r w:rsidRPr="00B97674">
              <w:rPr>
                <w:rFonts w:ascii="Arial" w:hAnsi="Arial" w:cs="Arial"/>
                <w:i/>
                <w:iCs/>
                <w:sz w:val="22"/>
                <w:szCs w:val="22"/>
              </w:rPr>
              <w:t>Research</w:t>
            </w:r>
            <w:r w:rsidRPr="6D5B7882">
              <w:rPr>
                <w:rFonts w:ascii="Arial" w:hAnsi="Arial" w:cs="Arial"/>
                <w:i/>
                <w:iCs/>
                <w:sz w:val="22"/>
                <w:szCs w:val="22"/>
              </w:rPr>
              <w:t xml:space="preserve">  (</w:t>
            </w:r>
            <w:proofErr w:type="gramEnd"/>
            <w:r w:rsidRPr="6D5B7882">
              <w:rPr>
                <w:rFonts w:ascii="Arial" w:hAnsi="Arial" w:cs="Arial"/>
                <w:i/>
                <w:iCs/>
                <w:sz w:val="22"/>
                <w:szCs w:val="22"/>
              </w:rPr>
              <w:t>2024)</w:t>
            </w:r>
          </w:p>
        </w:tc>
        <w:tc>
          <w:tcPr>
            <w:tcW w:w="1008"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49E067D" w14:textId="77777777" w:rsidR="000E07D4" w:rsidRPr="00A42F82" w:rsidRDefault="000E07D4" w:rsidP="00A012CB">
                <w:pPr>
                  <w:autoSpaceDE w:val="0"/>
                  <w:autoSpaceDN w:val="0"/>
                  <w:adjustRightInd w:val="0"/>
                  <w:jc w:val="center"/>
                  <w:rPr>
                    <w:rFonts w:ascii="Arial" w:hAnsi="Arial" w:cs="Arial"/>
                    <w:i/>
                    <w:iCs/>
                    <w:sz w:val="22"/>
                    <w:szCs w:val="22"/>
                  </w:rPr>
                </w:pPr>
                <w:r>
                  <w:rPr>
                    <w:rFonts w:ascii="MS Gothic" w:eastAsia="MS Gothic" w:hAnsi="MS Gothic" w:cs="Arial" w:hint="eastAsia"/>
                    <w:sz w:val="22"/>
                    <w:szCs w:val="22"/>
                  </w:rPr>
                  <w:t>☒</w:t>
                </w:r>
              </w:p>
            </w:sdtContent>
          </w:sdt>
        </w:tc>
      </w:tr>
    </w:tbl>
    <w:p w14:paraId="062EEDF7" w14:textId="77777777" w:rsidR="000E07D4" w:rsidRPr="00A42F82" w:rsidRDefault="000E07D4" w:rsidP="000E07D4">
      <w:pPr>
        <w:autoSpaceDE w:val="0"/>
        <w:autoSpaceDN w:val="0"/>
        <w:adjustRightInd w:val="0"/>
        <w:spacing w:after="240"/>
        <w:jc w:val="both"/>
        <w:rPr>
          <w:rFonts w:ascii="Arial" w:hAnsi="Arial" w:cs="Arial"/>
          <w:b/>
        </w:rPr>
      </w:pPr>
    </w:p>
    <w:p w14:paraId="516BD90C" w14:textId="77777777" w:rsidR="000E07D4" w:rsidRPr="00A42F82" w:rsidRDefault="000E07D4" w:rsidP="000E07D4">
      <w:pPr>
        <w:autoSpaceDE w:val="0"/>
        <w:autoSpaceDN w:val="0"/>
        <w:adjustRightInd w:val="0"/>
        <w:jc w:val="both"/>
        <w:rPr>
          <w:rFonts w:ascii="Arial" w:hAnsi="Arial" w:cs="Arial"/>
          <w:b/>
          <w:bCs/>
        </w:rPr>
      </w:pPr>
      <w:r w:rsidRPr="0F4D4B43">
        <w:rPr>
          <w:rFonts w:ascii="Arial" w:hAnsi="Arial" w:cs="Arial"/>
          <w:b/>
          <w:bCs/>
        </w:rPr>
        <w:t>SECTION D: External Collaborative Research Activity</w:t>
      </w:r>
    </w:p>
    <w:p w14:paraId="317283AB" w14:textId="77777777" w:rsidR="000E07D4" w:rsidRPr="00A42F82" w:rsidRDefault="000E07D4" w:rsidP="000E07D4">
      <w:pPr>
        <w:autoSpaceDE w:val="0"/>
        <w:autoSpaceDN w:val="0"/>
        <w:adjustRightInd w:val="0"/>
        <w:spacing w:after="240"/>
        <w:jc w:val="both"/>
        <w:rPr>
          <w:rFonts w:ascii="Arial" w:hAnsi="Arial" w:cs="Arial"/>
        </w:rPr>
      </w:pPr>
      <w:r w:rsidRPr="0F4D4B43">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889" w:type="dxa"/>
        <w:tblLayout w:type="fixed"/>
        <w:tblLook w:val="04A0" w:firstRow="1" w:lastRow="0" w:firstColumn="1" w:lastColumn="0" w:noHBand="0" w:noVBand="1"/>
      </w:tblPr>
      <w:tblGrid>
        <w:gridCol w:w="530"/>
        <w:gridCol w:w="3607"/>
        <w:gridCol w:w="2274"/>
        <w:gridCol w:w="937"/>
        <w:gridCol w:w="802"/>
        <w:gridCol w:w="926"/>
        <w:gridCol w:w="10"/>
        <w:gridCol w:w="803"/>
      </w:tblGrid>
      <w:tr w:rsidR="000E07D4" w:rsidRPr="00A42F82" w14:paraId="433B7908" w14:textId="77777777" w:rsidTr="000E07D4">
        <w:trPr>
          <w:trHeight w:val="216"/>
        </w:trPr>
        <w:tc>
          <w:tcPr>
            <w:tcW w:w="530" w:type="dxa"/>
            <w:shd w:val="clear" w:color="auto" w:fill="F2F2F2" w:themeFill="background1" w:themeFillShade="F2"/>
          </w:tcPr>
          <w:p w14:paraId="1131F69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w:t>
            </w:r>
          </w:p>
        </w:tc>
        <w:tc>
          <w:tcPr>
            <w:tcW w:w="3607" w:type="dxa"/>
            <w:shd w:val="clear" w:color="auto" w:fill="F2F2F2" w:themeFill="background1" w:themeFillShade="F2"/>
          </w:tcPr>
          <w:p w14:paraId="44CDAC90" w14:textId="77777777" w:rsidR="000E07D4" w:rsidRPr="00A42F82" w:rsidRDefault="000E07D4" w:rsidP="00A012CB">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751" w:type="dxa"/>
            <w:gridSpan w:val="6"/>
          </w:tcPr>
          <w:p w14:paraId="2161E283" w14:textId="77777777" w:rsidR="000E07D4" w:rsidRPr="00A42F82" w:rsidRDefault="000E07D4" w:rsidP="00A012CB">
            <w:pPr>
              <w:autoSpaceDE w:val="0"/>
              <w:autoSpaceDN w:val="0"/>
              <w:adjustRightInd w:val="0"/>
              <w:rPr>
                <w:rFonts w:ascii="Arial" w:hAnsi="Arial" w:cs="Arial"/>
                <w:sz w:val="22"/>
                <w:szCs w:val="22"/>
              </w:rPr>
            </w:pPr>
            <w:r w:rsidRPr="6D5B7882">
              <w:rPr>
                <w:rFonts w:ascii="Arial" w:hAnsi="Arial" w:cs="Arial"/>
                <w:sz w:val="22"/>
                <w:szCs w:val="22"/>
              </w:rPr>
              <w:t>N/A</w:t>
            </w:r>
          </w:p>
        </w:tc>
      </w:tr>
      <w:tr w:rsidR="000E07D4" w:rsidRPr="00A42F82" w14:paraId="61B9B6BA" w14:textId="77777777" w:rsidTr="000E07D4">
        <w:trPr>
          <w:trHeight w:val="216"/>
        </w:trPr>
        <w:tc>
          <w:tcPr>
            <w:tcW w:w="530" w:type="dxa"/>
            <w:shd w:val="clear" w:color="auto" w:fill="F2F2F2" w:themeFill="background1" w:themeFillShade="F2"/>
          </w:tcPr>
          <w:p w14:paraId="5B9EFFA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2</w:t>
            </w:r>
          </w:p>
        </w:tc>
        <w:tc>
          <w:tcPr>
            <w:tcW w:w="3607" w:type="dxa"/>
            <w:shd w:val="clear" w:color="auto" w:fill="F2F2F2" w:themeFill="background1" w:themeFillShade="F2"/>
          </w:tcPr>
          <w:p w14:paraId="7DC251AD" w14:textId="77777777" w:rsidR="000E07D4" w:rsidRPr="00A42F82" w:rsidRDefault="000E07D4" w:rsidP="00A012CB">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751" w:type="dxa"/>
            <w:gridSpan w:val="6"/>
          </w:tcPr>
          <w:p w14:paraId="22C459E7" w14:textId="77777777" w:rsidR="000E07D4" w:rsidRPr="00A42F82" w:rsidRDefault="000E07D4" w:rsidP="00A012CB">
            <w:pPr>
              <w:autoSpaceDE w:val="0"/>
              <w:autoSpaceDN w:val="0"/>
              <w:adjustRightInd w:val="0"/>
              <w:rPr>
                <w:rFonts w:ascii="Arial" w:hAnsi="Arial" w:cs="Arial"/>
                <w:bCs/>
                <w:sz w:val="22"/>
                <w:szCs w:val="22"/>
              </w:rPr>
            </w:pPr>
          </w:p>
        </w:tc>
      </w:tr>
      <w:tr w:rsidR="000E07D4" w:rsidRPr="00A42F82" w14:paraId="11282631" w14:textId="77777777" w:rsidTr="000E07D4">
        <w:trPr>
          <w:trHeight w:val="216"/>
        </w:trPr>
        <w:tc>
          <w:tcPr>
            <w:tcW w:w="530" w:type="dxa"/>
            <w:shd w:val="clear" w:color="auto" w:fill="F2F2F2" w:themeFill="background1" w:themeFillShade="F2"/>
          </w:tcPr>
          <w:p w14:paraId="2CA3E62C"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3</w:t>
            </w:r>
          </w:p>
        </w:tc>
        <w:tc>
          <w:tcPr>
            <w:tcW w:w="3607" w:type="dxa"/>
            <w:shd w:val="clear" w:color="auto" w:fill="F2F2F2" w:themeFill="background1" w:themeFillShade="F2"/>
          </w:tcPr>
          <w:p w14:paraId="26C1EF57" w14:textId="77777777" w:rsidR="000E07D4" w:rsidRPr="00A42F82" w:rsidRDefault="000E07D4" w:rsidP="00A012CB">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907AFC6" w14:textId="77777777" w:rsidR="000E07D4" w:rsidRPr="00A42F82" w:rsidRDefault="000E07D4" w:rsidP="00A012CB">
            <w:pPr>
              <w:autoSpaceDE w:val="0"/>
              <w:autoSpaceDN w:val="0"/>
              <w:adjustRightInd w:val="0"/>
              <w:jc w:val="both"/>
              <w:rPr>
                <w:rFonts w:ascii="Arial" w:hAnsi="Arial" w:cs="Arial"/>
                <w:sz w:val="22"/>
                <w:szCs w:val="22"/>
              </w:rPr>
            </w:pPr>
          </w:p>
        </w:tc>
        <w:tc>
          <w:tcPr>
            <w:tcW w:w="5751" w:type="dxa"/>
            <w:gridSpan w:val="6"/>
          </w:tcPr>
          <w:p w14:paraId="36EF3099" w14:textId="77777777" w:rsidR="000E07D4" w:rsidRPr="00A42F82" w:rsidRDefault="000E07D4" w:rsidP="00A012CB">
            <w:pPr>
              <w:autoSpaceDE w:val="0"/>
              <w:autoSpaceDN w:val="0"/>
              <w:adjustRightInd w:val="0"/>
              <w:rPr>
                <w:rFonts w:ascii="Arial" w:hAnsi="Arial" w:cs="Arial"/>
                <w:bCs/>
                <w:sz w:val="22"/>
                <w:szCs w:val="22"/>
              </w:rPr>
            </w:pPr>
          </w:p>
        </w:tc>
      </w:tr>
      <w:tr w:rsidR="000E07D4" w:rsidRPr="00A42F82" w14:paraId="3D41B0F4" w14:textId="77777777" w:rsidTr="000E07D4">
        <w:trPr>
          <w:trHeight w:val="276"/>
        </w:trPr>
        <w:tc>
          <w:tcPr>
            <w:tcW w:w="530" w:type="dxa"/>
            <w:shd w:val="clear" w:color="auto" w:fill="F2F2F2" w:themeFill="background1" w:themeFillShade="F2"/>
          </w:tcPr>
          <w:p w14:paraId="4C4DD9A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4</w:t>
            </w:r>
          </w:p>
        </w:tc>
        <w:tc>
          <w:tcPr>
            <w:tcW w:w="5881" w:type="dxa"/>
            <w:gridSpan w:val="2"/>
            <w:shd w:val="clear" w:color="auto" w:fill="F2F2F2" w:themeFill="background1" w:themeFillShade="F2"/>
          </w:tcPr>
          <w:p w14:paraId="61A3A9D1"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37" w:type="dxa"/>
            <w:shd w:val="clear" w:color="auto" w:fill="F2F2F2" w:themeFill="background1" w:themeFillShade="F2"/>
            <w:vAlign w:val="center"/>
          </w:tcPr>
          <w:p w14:paraId="5EB6A212"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02" w:type="dxa"/>
            <w:shd w:val="clear" w:color="auto" w:fill="D9D9D9" w:themeFill="background1" w:themeFillShade="D9"/>
            <w:vAlign w:val="center"/>
          </w:tcPr>
          <w:p w14:paraId="1F748301" w14:textId="77777777" w:rsidR="000E07D4" w:rsidRPr="00A42F82" w:rsidRDefault="000E07D4" w:rsidP="00A012CB">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36" w:type="dxa"/>
            <w:gridSpan w:val="2"/>
            <w:shd w:val="clear" w:color="auto" w:fill="F2F2F2" w:themeFill="background1" w:themeFillShade="F2"/>
            <w:vAlign w:val="center"/>
          </w:tcPr>
          <w:p w14:paraId="53D27782"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03"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14:paraId="4C3F8E44" w14:textId="68ED99D2" w:rsidR="000E07D4" w:rsidRPr="00A42F82" w:rsidRDefault="000E07D4" w:rsidP="00A012CB">
                <w:pPr>
                  <w:autoSpaceDE w:val="0"/>
                  <w:autoSpaceDN w:val="0"/>
                  <w:adjustRightInd w:val="0"/>
                  <w:jc w:val="center"/>
                  <w:rPr>
                    <w:rFonts w:ascii="Arial" w:hAnsi="Arial" w:cs="Arial"/>
                    <w:bCs/>
                    <w:sz w:val="22"/>
                    <w:szCs w:val="22"/>
                  </w:rPr>
                </w:pPr>
                <w:r w:rsidRPr="000E07D4">
                  <w:rPr>
                    <w:rFonts w:ascii="MS Gothic" w:hAnsi="MS Gothic" w:cs="Arial" w:hint="eastAsia"/>
                    <w:sz w:val="22"/>
                    <w:szCs w:val="22"/>
                  </w:rPr>
                  <w:t>☒</w:t>
                </w:r>
              </w:p>
            </w:sdtContent>
          </w:sdt>
        </w:tc>
      </w:tr>
      <w:tr w:rsidR="000E07D4" w:rsidRPr="00A42F82" w14:paraId="3C52FFC0" w14:textId="77777777" w:rsidTr="000E07D4">
        <w:trPr>
          <w:trHeight w:val="285"/>
        </w:trPr>
        <w:tc>
          <w:tcPr>
            <w:tcW w:w="530" w:type="dxa"/>
            <w:shd w:val="clear" w:color="auto" w:fill="F2F2F2" w:themeFill="background1" w:themeFillShade="F2"/>
          </w:tcPr>
          <w:p w14:paraId="1C2E49D9"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5</w:t>
            </w:r>
          </w:p>
        </w:tc>
        <w:tc>
          <w:tcPr>
            <w:tcW w:w="5881" w:type="dxa"/>
            <w:gridSpan w:val="2"/>
            <w:shd w:val="clear" w:color="auto" w:fill="F2F2F2" w:themeFill="background1" w:themeFillShade="F2"/>
          </w:tcPr>
          <w:p w14:paraId="36D3CF11"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37" w:type="dxa"/>
            <w:shd w:val="clear" w:color="auto" w:fill="F2F2F2" w:themeFill="background1" w:themeFillShade="F2"/>
            <w:vAlign w:val="center"/>
          </w:tcPr>
          <w:p w14:paraId="76BB92B8"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02" w:type="dxa"/>
            <w:shd w:val="clear" w:color="auto" w:fill="D9D9D9" w:themeFill="background1" w:themeFillShade="D9"/>
            <w:vAlign w:val="center"/>
          </w:tcPr>
          <w:p w14:paraId="14F88AFE" w14:textId="77777777" w:rsidR="000E07D4" w:rsidRPr="00A42F82" w:rsidRDefault="000E07D4" w:rsidP="00A012CB">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36" w:type="dxa"/>
            <w:gridSpan w:val="2"/>
            <w:shd w:val="clear" w:color="auto" w:fill="F2F2F2" w:themeFill="background1" w:themeFillShade="F2"/>
            <w:vAlign w:val="center"/>
          </w:tcPr>
          <w:p w14:paraId="1DF8E65A"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03"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Content>
              <w:p w14:paraId="70A9C762" w14:textId="77777777" w:rsidR="000E07D4" w:rsidRPr="00A42F82" w:rsidRDefault="000E07D4" w:rsidP="00A012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E07D4" w:rsidRPr="00A42F82" w14:paraId="1F11DC0B" w14:textId="77777777" w:rsidTr="000E07D4">
        <w:trPr>
          <w:trHeight w:val="367"/>
        </w:trPr>
        <w:tc>
          <w:tcPr>
            <w:tcW w:w="530" w:type="dxa"/>
            <w:shd w:val="clear" w:color="auto" w:fill="F2F2F2" w:themeFill="background1" w:themeFillShade="F2"/>
          </w:tcPr>
          <w:p w14:paraId="572A3A0C"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6</w:t>
            </w:r>
          </w:p>
        </w:tc>
        <w:tc>
          <w:tcPr>
            <w:tcW w:w="3607" w:type="dxa"/>
            <w:vMerge w:val="restart"/>
            <w:shd w:val="clear" w:color="auto" w:fill="F2F2F2" w:themeFill="background1" w:themeFillShade="F2"/>
          </w:tcPr>
          <w:p w14:paraId="0A01BB46"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273" w:type="dxa"/>
          </w:tcPr>
          <w:p w14:paraId="7F7A28E5"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37" w:type="dxa"/>
            <w:shd w:val="clear" w:color="auto" w:fill="F2F2F2" w:themeFill="background1" w:themeFillShade="F2"/>
            <w:vAlign w:val="center"/>
          </w:tcPr>
          <w:p w14:paraId="0C7FC970"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2"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D5F8510"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F2F2F2" w:themeFill="background1" w:themeFillShade="F2"/>
            <w:vAlign w:val="center"/>
          </w:tcPr>
          <w:p w14:paraId="74807334"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12"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Content>
              <w:p w14:paraId="7ED07B29" w14:textId="77777777" w:rsidR="000E07D4" w:rsidRPr="00A42F82" w:rsidRDefault="000E07D4" w:rsidP="00A012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E07D4" w:rsidRPr="00A42F82" w14:paraId="286E13A4" w14:textId="77777777" w:rsidTr="000E07D4">
        <w:trPr>
          <w:trHeight w:val="367"/>
        </w:trPr>
        <w:tc>
          <w:tcPr>
            <w:tcW w:w="530" w:type="dxa"/>
            <w:shd w:val="clear" w:color="auto" w:fill="F2F2F2" w:themeFill="background1" w:themeFillShade="F2"/>
          </w:tcPr>
          <w:p w14:paraId="0B334720"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7</w:t>
            </w:r>
          </w:p>
        </w:tc>
        <w:tc>
          <w:tcPr>
            <w:tcW w:w="3607" w:type="dxa"/>
            <w:vMerge/>
          </w:tcPr>
          <w:p w14:paraId="493C41C9" w14:textId="77777777" w:rsidR="000E07D4" w:rsidRPr="00A42F82" w:rsidRDefault="000E07D4" w:rsidP="00A012CB">
            <w:pPr>
              <w:autoSpaceDE w:val="0"/>
              <w:autoSpaceDN w:val="0"/>
              <w:adjustRightInd w:val="0"/>
              <w:rPr>
                <w:rFonts w:ascii="Arial" w:hAnsi="Arial" w:cs="Arial"/>
                <w:sz w:val="22"/>
                <w:szCs w:val="22"/>
              </w:rPr>
            </w:pPr>
          </w:p>
        </w:tc>
        <w:tc>
          <w:tcPr>
            <w:tcW w:w="2273" w:type="dxa"/>
          </w:tcPr>
          <w:p w14:paraId="27B48779"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37" w:type="dxa"/>
            <w:shd w:val="clear" w:color="auto" w:fill="F2F2F2" w:themeFill="background1" w:themeFillShade="F2"/>
            <w:vAlign w:val="center"/>
          </w:tcPr>
          <w:p w14:paraId="53BE036C"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2"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B96379A"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F2F2F2" w:themeFill="background1" w:themeFillShade="F2"/>
            <w:vAlign w:val="center"/>
          </w:tcPr>
          <w:p w14:paraId="0CDFE1F8"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12"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Content>
              <w:p w14:paraId="03ECA477" w14:textId="77777777" w:rsidR="000E07D4" w:rsidRPr="00A42F82" w:rsidRDefault="000E07D4" w:rsidP="00A012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E07D4" w:rsidRPr="00A42F82" w14:paraId="2587ECB9" w14:textId="77777777" w:rsidTr="000E07D4">
        <w:trPr>
          <w:trHeight w:val="962"/>
        </w:trPr>
        <w:tc>
          <w:tcPr>
            <w:tcW w:w="530" w:type="dxa"/>
            <w:shd w:val="clear" w:color="auto" w:fill="F2F2F2" w:themeFill="background1" w:themeFillShade="F2"/>
          </w:tcPr>
          <w:p w14:paraId="21F44D14"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8</w:t>
            </w:r>
          </w:p>
        </w:tc>
        <w:tc>
          <w:tcPr>
            <w:tcW w:w="3607" w:type="dxa"/>
            <w:shd w:val="clear" w:color="auto" w:fill="F2F2F2" w:themeFill="background1" w:themeFillShade="F2"/>
          </w:tcPr>
          <w:p w14:paraId="343DAB3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273" w:type="dxa"/>
          </w:tcPr>
          <w:p w14:paraId="3CDE4A9A"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37" w:type="dxa"/>
            <w:shd w:val="clear" w:color="auto" w:fill="F2F2F2" w:themeFill="background1" w:themeFillShade="F2"/>
            <w:vAlign w:val="center"/>
          </w:tcPr>
          <w:p w14:paraId="36E0C5D2"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2" w:type="dxa"/>
            <w:shd w:val="clear" w:color="auto" w:fill="D9D9D9" w:themeFill="background1" w:themeFillShade="D9"/>
            <w:vAlign w:val="center"/>
          </w:tcPr>
          <w:p w14:paraId="6811D4E4" w14:textId="77777777" w:rsidR="000E07D4" w:rsidRPr="00A42F82" w:rsidRDefault="000E07D4" w:rsidP="00A012CB">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36" w:type="dxa"/>
            <w:gridSpan w:val="2"/>
            <w:shd w:val="clear" w:color="auto" w:fill="F2F2F2" w:themeFill="background1" w:themeFillShade="F2"/>
            <w:vAlign w:val="center"/>
          </w:tcPr>
          <w:p w14:paraId="0F21133C"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03"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Content>
              <w:p w14:paraId="02EBA790" w14:textId="77777777" w:rsidR="000E07D4" w:rsidRPr="00A42F82" w:rsidRDefault="000E07D4" w:rsidP="00A012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E07D4" w:rsidRPr="00A42F82" w14:paraId="65167E31" w14:textId="77777777" w:rsidTr="000E07D4">
        <w:trPr>
          <w:trHeight w:val="724"/>
        </w:trPr>
        <w:tc>
          <w:tcPr>
            <w:tcW w:w="530" w:type="dxa"/>
            <w:shd w:val="clear" w:color="auto" w:fill="F2F2F2" w:themeFill="background1" w:themeFillShade="F2"/>
          </w:tcPr>
          <w:p w14:paraId="6A912B8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9</w:t>
            </w:r>
          </w:p>
        </w:tc>
        <w:tc>
          <w:tcPr>
            <w:tcW w:w="3607" w:type="dxa"/>
            <w:shd w:val="clear" w:color="auto" w:fill="F2F2F2" w:themeFill="background1" w:themeFillShade="F2"/>
          </w:tcPr>
          <w:p w14:paraId="5E3FE55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273" w:type="dxa"/>
          </w:tcPr>
          <w:p w14:paraId="544DE16B"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ACDA328" w14:textId="77777777" w:rsidR="000E07D4" w:rsidRPr="00A42F82" w:rsidDel="008461DD" w:rsidRDefault="000E07D4" w:rsidP="00A012CB">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37" w:type="dxa"/>
            <w:shd w:val="clear" w:color="auto" w:fill="F2F2F2" w:themeFill="background1" w:themeFillShade="F2"/>
            <w:vAlign w:val="center"/>
          </w:tcPr>
          <w:p w14:paraId="4DF914D7" w14:textId="77777777" w:rsidR="000E07D4" w:rsidRPr="00A42F82" w:rsidRDefault="000E07D4" w:rsidP="00A012C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02" w:type="dxa"/>
            <w:shd w:val="clear" w:color="auto" w:fill="D9D9D9" w:themeFill="background1" w:themeFillShade="D9"/>
            <w:vAlign w:val="center"/>
          </w:tcPr>
          <w:p w14:paraId="67A157BE" w14:textId="77777777" w:rsidR="000E07D4" w:rsidRPr="00A42F82" w:rsidRDefault="000E07D4" w:rsidP="00A012C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36" w:type="dxa"/>
            <w:gridSpan w:val="2"/>
            <w:shd w:val="clear" w:color="auto" w:fill="F2F2F2" w:themeFill="background1" w:themeFillShade="F2"/>
            <w:vAlign w:val="center"/>
          </w:tcPr>
          <w:p w14:paraId="33AFF37C" w14:textId="77777777" w:rsidR="000E07D4" w:rsidRPr="00A42F82" w:rsidRDefault="000E07D4" w:rsidP="00A012C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03"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Content>
              <w:p w14:paraId="001C9F43" w14:textId="77777777" w:rsidR="000E07D4" w:rsidRPr="00A42F82" w:rsidRDefault="000E07D4" w:rsidP="00A012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AF40821" w14:textId="77777777" w:rsidR="000E07D4" w:rsidRPr="00A42F82" w:rsidRDefault="000E07D4" w:rsidP="000E07D4">
      <w:pPr>
        <w:rPr>
          <w:rFonts w:ascii="Arial" w:hAnsi="Arial" w:cs="Arial"/>
          <w:bCs/>
          <w:iCs/>
          <w:sz w:val="16"/>
          <w:szCs w:val="16"/>
        </w:rPr>
      </w:pPr>
    </w:p>
    <w:p w14:paraId="6EE8922F" w14:textId="77777777" w:rsidR="000E07D4" w:rsidRPr="00A42F82" w:rsidRDefault="000E07D4" w:rsidP="000E07D4">
      <w:pPr>
        <w:rPr>
          <w:rFonts w:ascii="Arial" w:hAnsi="Arial" w:cs="Arial"/>
          <w:b/>
          <w:bCs/>
          <w:iCs/>
        </w:rPr>
      </w:pPr>
    </w:p>
    <w:p w14:paraId="6B3CF7C1" w14:textId="77777777" w:rsidR="000E07D4" w:rsidRPr="00A42F82" w:rsidRDefault="000E07D4" w:rsidP="000E07D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009" w:type="dxa"/>
        <w:tblInd w:w="-5" w:type="dxa"/>
        <w:tblLook w:val="04A0" w:firstRow="1" w:lastRow="0" w:firstColumn="1" w:lastColumn="0" w:noHBand="0" w:noVBand="1"/>
      </w:tblPr>
      <w:tblGrid>
        <w:gridCol w:w="541"/>
        <w:gridCol w:w="5951"/>
        <w:gridCol w:w="947"/>
        <w:gridCol w:w="854"/>
        <w:gridCol w:w="903"/>
        <w:gridCol w:w="813"/>
      </w:tblGrid>
      <w:tr w:rsidR="000E07D4" w:rsidRPr="00A42F82" w14:paraId="3F647454" w14:textId="77777777" w:rsidTr="000E07D4">
        <w:trPr>
          <w:trHeight w:val="487"/>
        </w:trPr>
        <w:tc>
          <w:tcPr>
            <w:tcW w:w="541" w:type="dxa"/>
            <w:shd w:val="clear" w:color="auto" w:fill="F2F2F2" w:themeFill="background1" w:themeFillShade="F2"/>
            <w:vAlign w:val="center"/>
          </w:tcPr>
          <w:p w14:paraId="1CF9897F"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951" w:type="dxa"/>
            <w:shd w:val="clear" w:color="auto" w:fill="F2F2F2" w:themeFill="background1" w:themeFillShade="F2"/>
            <w:vAlign w:val="center"/>
          </w:tcPr>
          <w:p w14:paraId="2C1C93A5"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47" w:type="dxa"/>
            <w:shd w:val="clear" w:color="auto" w:fill="F2F2F2" w:themeFill="background1" w:themeFillShade="F2"/>
            <w:vAlign w:val="center"/>
          </w:tcPr>
          <w:p w14:paraId="5F58F7DB"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4"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329815E"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03" w:type="dxa"/>
            <w:shd w:val="clear" w:color="auto" w:fill="F2F2F2" w:themeFill="background1" w:themeFillShade="F2"/>
            <w:vAlign w:val="center"/>
          </w:tcPr>
          <w:p w14:paraId="1A54FA2C"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12"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90E29C0" w14:textId="77777777" w:rsidR="000E07D4" w:rsidRPr="00A42F82" w:rsidRDefault="000E07D4" w:rsidP="00A012C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0E07D4" w:rsidRPr="00A42F82" w14:paraId="75BCE219" w14:textId="77777777" w:rsidTr="000E07D4">
        <w:trPr>
          <w:trHeight w:val="970"/>
        </w:trPr>
        <w:tc>
          <w:tcPr>
            <w:tcW w:w="541" w:type="dxa"/>
          </w:tcPr>
          <w:p w14:paraId="0BCFA298" w14:textId="77777777" w:rsidR="000E07D4" w:rsidRPr="00A42F82" w:rsidRDefault="000E07D4" w:rsidP="00A012CB">
            <w:pPr>
              <w:autoSpaceDE w:val="0"/>
              <w:autoSpaceDN w:val="0"/>
              <w:adjustRightInd w:val="0"/>
              <w:rPr>
                <w:rFonts w:ascii="Arial" w:hAnsi="Arial" w:cs="Arial"/>
                <w:bCs/>
                <w:sz w:val="22"/>
                <w:szCs w:val="22"/>
              </w:rPr>
            </w:pPr>
          </w:p>
        </w:tc>
        <w:tc>
          <w:tcPr>
            <w:tcW w:w="9468" w:type="dxa"/>
            <w:gridSpan w:val="5"/>
          </w:tcPr>
          <w:p w14:paraId="379D6029" w14:textId="77777777" w:rsidR="000E07D4" w:rsidRPr="00A42F82" w:rsidRDefault="000E07D4" w:rsidP="00A012CB">
            <w:pPr>
              <w:autoSpaceDE w:val="0"/>
              <w:autoSpaceDN w:val="0"/>
              <w:adjustRightInd w:val="0"/>
              <w:rPr>
                <w:rFonts w:ascii="Arial" w:hAnsi="Arial" w:cs="Arial"/>
                <w:bCs/>
                <w:sz w:val="22"/>
                <w:szCs w:val="22"/>
              </w:rPr>
            </w:pPr>
          </w:p>
          <w:p w14:paraId="2B7ECE8D"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AC6BFE7" w14:textId="77777777" w:rsidR="000E07D4" w:rsidRPr="00A42F82" w:rsidRDefault="000E07D4" w:rsidP="00A012CB">
            <w:pPr>
              <w:autoSpaceDE w:val="0"/>
              <w:autoSpaceDN w:val="0"/>
              <w:adjustRightInd w:val="0"/>
              <w:rPr>
                <w:rFonts w:ascii="Arial" w:hAnsi="Arial" w:cs="Arial"/>
                <w:b/>
                <w:bCs/>
                <w:sz w:val="22"/>
                <w:szCs w:val="22"/>
              </w:rPr>
            </w:pPr>
          </w:p>
        </w:tc>
      </w:tr>
    </w:tbl>
    <w:p w14:paraId="6A3AC979" w14:textId="77777777" w:rsidR="000E07D4" w:rsidRPr="00A42F82" w:rsidRDefault="000E07D4" w:rsidP="000E07D4">
      <w:pPr>
        <w:autoSpaceDE w:val="0"/>
        <w:autoSpaceDN w:val="0"/>
        <w:adjustRightInd w:val="0"/>
        <w:spacing w:after="240"/>
        <w:jc w:val="both"/>
        <w:rPr>
          <w:rFonts w:ascii="Arial" w:hAnsi="Arial" w:cs="Arial"/>
          <w:b/>
        </w:rPr>
      </w:pPr>
    </w:p>
    <w:p w14:paraId="6C50127A" w14:textId="77777777" w:rsidR="000E07D4" w:rsidRPr="00A42F82" w:rsidRDefault="000E07D4" w:rsidP="000E07D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E07D4" w:rsidRPr="00A42F82" w14:paraId="564A681C" w14:textId="77777777" w:rsidTr="00A012C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1C542" w14:textId="77777777" w:rsidR="000E07D4" w:rsidRPr="00A42F82" w:rsidRDefault="000E07D4" w:rsidP="00A012CB">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96765" w14:textId="77777777" w:rsidR="000E07D4" w:rsidRPr="00A42F82" w:rsidRDefault="000E07D4" w:rsidP="00A012CB">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6E04F2E" w14:textId="77777777" w:rsidR="000E07D4" w:rsidRPr="00A42F82" w:rsidRDefault="000E07D4" w:rsidP="00A012CB">
            <w:pPr>
              <w:rPr>
                <w:rFonts w:ascii="Arial" w:hAnsi="Arial" w:cs="Arial"/>
              </w:rPr>
            </w:pPr>
            <w:r>
              <w:rPr>
                <w:rFonts w:ascii="Arial" w:hAnsi="Arial" w:cs="Arial"/>
              </w:rPr>
              <w:t>An investigation of the likely barriers faced by staff in accessing professional development at a Welsh third sector organisation.</w:t>
            </w:r>
          </w:p>
        </w:tc>
      </w:tr>
      <w:tr w:rsidR="000E07D4" w:rsidRPr="00A42F82" w14:paraId="5EB16BD4" w14:textId="77777777" w:rsidTr="00A012C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88D030" w14:textId="77777777" w:rsidR="000E07D4" w:rsidRPr="00A42F82" w:rsidRDefault="000E07D4" w:rsidP="00A012CB">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7AF5C" w14:textId="77777777" w:rsidR="000E07D4" w:rsidRPr="00A42F82" w:rsidRDefault="000E07D4" w:rsidP="00A012CB">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1FF21E1" w14:textId="77777777" w:rsidR="000E07D4" w:rsidRPr="00A42F82" w:rsidRDefault="000E07D4" w:rsidP="00A012CB">
            <w:pPr>
              <w:rPr>
                <w:rFonts w:ascii="Arial" w:hAnsi="Arial" w:cs="Arial"/>
              </w:rPr>
            </w:pPr>
            <w:r w:rsidRPr="001217CB">
              <w:rPr>
                <w:rFonts w:ascii="Arial" w:hAnsi="Arial" w:cs="Arial"/>
                <w:color w:val="FF0000"/>
              </w:rPr>
              <w:t>10/03/2025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39D2F" w14:textId="77777777" w:rsidR="000E07D4" w:rsidRPr="00A42F82" w:rsidRDefault="000E07D4" w:rsidP="00A012CB">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2721C38" w14:textId="77777777" w:rsidR="000E07D4" w:rsidRPr="00A42F82" w:rsidRDefault="000E07D4" w:rsidP="00A012CB">
            <w:pPr>
              <w:rPr>
                <w:rFonts w:ascii="Arial" w:hAnsi="Arial" w:cs="Arial"/>
              </w:rPr>
            </w:pPr>
            <w:r>
              <w:rPr>
                <w:rFonts w:ascii="Arial" w:hAnsi="Arial" w:cs="Arial"/>
              </w:rPr>
              <w:t>31/05/2024</w:t>
            </w:r>
          </w:p>
        </w:tc>
      </w:tr>
      <w:tr w:rsidR="000E07D4" w:rsidRPr="00A42F82" w14:paraId="3B5CA004" w14:textId="77777777" w:rsidTr="00A012CB">
        <w:trPr>
          <w:trHeight w:val="454"/>
        </w:trPr>
        <w:tc>
          <w:tcPr>
            <w:tcW w:w="297" w:type="pct"/>
            <w:tcBorders>
              <w:top w:val="single" w:sz="4" w:space="0" w:color="auto"/>
            </w:tcBorders>
            <w:shd w:val="clear" w:color="auto" w:fill="F2F2F2" w:themeFill="background1" w:themeFillShade="F2"/>
            <w:vAlign w:val="center"/>
          </w:tcPr>
          <w:p w14:paraId="57829BE6" w14:textId="77777777" w:rsidR="000E07D4" w:rsidRPr="00A42F82" w:rsidRDefault="000E07D4" w:rsidP="00A012CB">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8A3B85F" w14:textId="77777777" w:rsidR="000E07D4" w:rsidRPr="00A42F82" w:rsidRDefault="000E07D4" w:rsidP="00A012CB">
            <w:pPr>
              <w:spacing w:before="120" w:after="120"/>
              <w:rPr>
                <w:rFonts w:ascii="Arial" w:hAnsi="Arial" w:cs="Arial"/>
                <w:b/>
              </w:rPr>
            </w:pPr>
            <w:r w:rsidRPr="00A42F82">
              <w:rPr>
                <w:rFonts w:ascii="Arial" w:hAnsi="Arial" w:cs="Arial"/>
                <w:b/>
              </w:rPr>
              <w:t>Introduction to the Research (maximum 300 words per section)</w:t>
            </w:r>
          </w:p>
          <w:p w14:paraId="4BE4EAFB" w14:textId="77777777" w:rsidR="000E07D4" w:rsidRPr="00A42F82" w:rsidRDefault="000E07D4" w:rsidP="00A012CB">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8176A30" w14:textId="77777777" w:rsidR="000E07D4" w:rsidRPr="00A42F82" w:rsidRDefault="000E07D4" w:rsidP="000E07D4">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Purpose of Research Activity</w:t>
            </w:r>
          </w:p>
          <w:p w14:paraId="25518676" w14:textId="77777777" w:rsidR="000E07D4" w:rsidRPr="00A42F82" w:rsidRDefault="000E07D4" w:rsidP="000E07D4">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Proposed Research Question</w:t>
            </w:r>
          </w:p>
          <w:p w14:paraId="43A01A3C" w14:textId="77777777" w:rsidR="000E07D4" w:rsidRPr="00A42F82" w:rsidRDefault="000E07D4" w:rsidP="000E07D4">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Aims of Research Activity</w:t>
            </w:r>
          </w:p>
          <w:p w14:paraId="701B4091" w14:textId="77777777" w:rsidR="000E07D4" w:rsidRPr="00A42F82" w:rsidRDefault="000E07D4" w:rsidP="000E07D4">
            <w:pPr>
              <w:pStyle w:val="ListParagraph"/>
              <w:numPr>
                <w:ilvl w:val="0"/>
                <w:numId w:val="2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6088F389" w14:textId="77777777" w:rsidR="000E07D4" w:rsidRPr="00A42F82" w:rsidRDefault="000E07D4" w:rsidP="00A012CB">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0F3A82A" w14:textId="77777777" w:rsidR="000E07D4" w:rsidRPr="00A42F82" w:rsidRDefault="000E07D4" w:rsidP="000E07D4">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E86FB1F" w14:textId="77777777" w:rsidR="000E07D4" w:rsidRPr="00A42F82" w:rsidRDefault="000E07D4" w:rsidP="000E07D4">
            <w:pPr>
              <w:pStyle w:val="ListParagraph"/>
              <w:numPr>
                <w:ilvl w:val="0"/>
                <w:numId w:val="2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E07D4" w:rsidRPr="00A42F82" w:rsidDel="002A152D" w14:paraId="739ABE33" w14:textId="77777777" w:rsidTr="00A012CB">
        <w:trPr>
          <w:trHeight w:val="454"/>
        </w:trPr>
        <w:tc>
          <w:tcPr>
            <w:tcW w:w="297" w:type="pct"/>
            <w:vAlign w:val="center"/>
          </w:tcPr>
          <w:p w14:paraId="6B7390EE"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4B8BE9F4" w14:textId="77777777" w:rsidR="000E07D4" w:rsidRDefault="000E07D4" w:rsidP="00A012CB">
            <w:pPr>
              <w:autoSpaceDE w:val="0"/>
              <w:autoSpaceDN w:val="0"/>
              <w:adjustRightInd w:val="0"/>
              <w:rPr>
                <w:rFonts w:ascii="Arial" w:hAnsi="Arial" w:cs="Arial"/>
              </w:rPr>
            </w:pPr>
            <w:r w:rsidRPr="6D5B7882">
              <w:rPr>
                <w:rFonts w:ascii="Arial" w:hAnsi="Arial" w:cs="Arial"/>
                <w:b/>
                <w:bCs/>
              </w:rPr>
              <w:t xml:space="preserve">Purpose of Research Activity </w:t>
            </w:r>
            <w:r w:rsidRPr="6D5B7882">
              <w:rPr>
                <w:rFonts w:ascii="Arial" w:hAnsi="Arial" w:cs="Arial"/>
              </w:rPr>
              <w:t>The aim of the project will use Action Research to find out the barriers that staff members face when engaging with further education and training as part of their job role and aim to propose adaptations to the existing training framework. Thrive WA is a Women’s Aid organisation based in Port Talbot that supports anyone affected by domestic abuse and as a result encourages the employees to engage in CPD relevant to their roles.</w:t>
            </w:r>
          </w:p>
          <w:p w14:paraId="519B1A45" w14:textId="77777777" w:rsidR="000E07D4" w:rsidRPr="00B97674" w:rsidRDefault="000E07D4" w:rsidP="00A012CB">
            <w:pPr>
              <w:autoSpaceDE w:val="0"/>
              <w:autoSpaceDN w:val="0"/>
              <w:adjustRightInd w:val="0"/>
              <w:rPr>
                <w:rFonts w:ascii="Arial" w:hAnsi="Arial" w:cs="Arial"/>
              </w:rPr>
            </w:pPr>
            <w:r>
              <w:rPr>
                <w:rFonts w:ascii="Arial" w:hAnsi="Arial" w:cs="Arial"/>
              </w:rPr>
              <w:t xml:space="preserve">I am currently employed by Thrive Women’s Aid to run low level support groups for women and their children who have been impacted by domestic abuse. I have sought verbal consent from the Chief Executive Officer </w:t>
            </w:r>
            <w:proofErr w:type="gramStart"/>
            <w:r>
              <w:rPr>
                <w:rFonts w:ascii="Arial" w:hAnsi="Arial" w:cs="Arial"/>
              </w:rPr>
              <w:t>in order to</w:t>
            </w:r>
            <w:proofErr w:type="gramEnd"/>
            <w:r>
              <w:rPr>
                <w:rFonts w:ascii="Arial" w:hAnsi="Arial" w:cs="Arial"/>
              </w:rPr>
              <w:t xml:space="preserve"> run this study and verbal permission has been granted.</w:t>
            </w:r>
          </w:p>
          <w:p w14:paraId="464BA0BC" w14:textId="77777777" w:rsidR="000E07D4" w:rsidRPr="00A42F82" w:rsidRDefault="000E07D4" w:rsidP="00A012CB">
            <w:pPr>
              <w:rPr>
                <w:rFonts w:ascii="Arial" w:hAnsi="Arial" w:cs="Arial"/>
              </w:rPr>
            </w:pPr>
          </w:p>
          <w:p w14:paraId="5E6213B4" w14:textId="77777777" w:rsidR="000E07D4" w:rsidRPr="00A42F82" w:rsidDel="00425DA7" w:rsidRDefault="000E07D4" w:rsidP="00A012CB">
            <w:pPr>
              <w:rPr>
                <w:rFonts w:ascii="Arial" w:hAnsi="Arial" w:cs="Arial"/>
              </w:rPr>
            </w:pPr>
            <w:r w:rsidRPr="00A42F82">
              <w:rPr>
                <w:rFonts w:ascii="Arial" w:hAnsi="Arial" w:cs="Arial"/>
                <w:color w:val="808080"/>
                <w:sz w:val="18"/>
                <w:szCs w:val="18"/>
              </w:rPr>
              <w:t>(this box should expand as you type)</w:t>
            </w:r>
          </w:p>
        </w:tc>
      </w:tr>
      <w:tr w:rsidR="000E07D4" w:rsidRPr="00A42F82" w:rsidDel="002A152D" w14:paraId="1085752E" w14:textId="77777777" w:rsidTr="00A012CB">
        <w:trPr>
          <w:trHeight w:val="454"/>
        </w:trPr>
        <w:tc>
          <w:tcPr>
            <w:tcW w:w="297" w:type="pct"/>
            <w:vAlign w:val="center"/>
          </w:tcPr>
          <w:p w14:paraId="127F9441"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367407A" w14:textId="77777777" w:rsidR="000E07D4" w:rsidRPr="00A42F82" w:rsidRDefault="000E07D4" w:rsidP="00A012CB">
            <w:pPr>
              <w:autoSpaceDE w:val="0"/>
              <w:autoSpaceDN w:val="0"/>
              <w:adjustRightInd w:val="0"/>
              <w:rPr>
                <w:rFonts w:ascii="Arial" w:hAnsi="Arial" w:cs="Arial"/>
                <w:b/>
                <w:bCs/>
              </w:rPr>
            </w:pPr>
            <w:r w:rsidRPr="00A42F82">
              <w:rPr>
                <w:rFonts w:ascii="Arial" w:hAnsi="Arial" w:cs="Arial"/>
                <w:b/>
                <w:bCs/>
              </w:rPr>
              <w:t>Research Question</w:t>
            </w:r>
          </w:p>
          <w:p w14:paraId="6B21715E" w14:textId="77777777" w:rsidR="000E07D4" w:rsidRPr="00A42F82" w:rsidRDefault="000E07D4" w:rsidP="00A012CB">
            <w:pPr>
              <w:rPr>
                <w:rFonts w:ascii="Arial" w:hAnsi="Arial" w:cs="Arial"/>
              </w:rPr>
            </w:pPr>
          </w:p>
          <w:p w14:paraId="7D07164F" w14:textId="77777777" w:rsidR="000E07D4" w:rsidRDefault="000E07D4" w:rsidP="00A012CB">
            <w:pPr>
              <w:rPr>
                <w:rFonts w:ascii="Arial" w:hAnsi="Arial" w:cs="Arial"/>
              </w:rPr>
            </w:pPr>
            <w:r>
              <w:rPr>
                <w:rFonts w:ascii="Arial" w:hAnsi="Arial" w:cs="Arial"/>
              </w:rPr>
              <w:t>There are two current research questions</w:t>
            </w:r>
          </w:p>
          <w:p w14:paraId="13EFDBF3" w14:textId="77777777" w:rsidR="000E07D4" w:rsidRDefault="000E07D4" w:rsidP="000E07D4">
            <w:pPr>
              <w:pStyle w:val="ListParagraph"/>
              <w:numPr>
                <w:ilvl w:val="0"/>
                <w:numId w:val="1"/>
              </w:numPr>
              <w:spacing w:after="0" w:line="240" w:lineRule="auto"/>
              <w:rPr>
                <w:rFonts w:ascii="Arial" w:hAnsi="Arial" w:cs="Arial"/>
              </w:rPr>
            </w:pPr>
            <w:r w:rsidRPr="25F025E2">
              <w:rPr>
                <w:rFonts w:ascii="Arial" w:hAnsi="Arial" w:cs="Arial"/>
              </w:rPr>
              <w:t xml:space="preserve">What are the </w:t>
            </w:r>
            <w:r>
              <w:rPr>
                <w:rFonts w:ascii="Arial" w:hAnsi="Arial" w:cs="Arial"/>
              </w:rPr>
              <w:t xml:space="preserve">perceptions </w:t>
            </w:r>
            <w:r w:rsidRPr="25F025E2">
              <w:rPr>
                <w:rFonts w:ascii="Arial" w:hAnsi="Arial" w:cs="Arial"/>
              </w:rPr>
              <w:t>of the current members of staff regarding the current training and continuing professional development accessibility.</w:t>
            </w:r>
          </w:p>
          <w:p w14:paraId="73D5A781" w14:textId="77777777" w:rsidR="000E07D4" w:rsidRPr="00116B3C" w:rsidRDefault="000E07D4" w:rsidP="000E07D4">
            <w:pPr>
              <w:pStyle w:val="ListParagraph"/>
              <w:numPr>
                <w:ilvl w:val="0"/>
                <w:numId w:val="1"/>
              </w:numPr>
              <w:spacing w:after="0" w:line="240" w:lineRule="auto"/>
              <w:rPr>
                <w:rFonts w:ascii="Arial" w:hAnsi="Arial" w:cs="Arial"/>
              </w:rPr>
            </w:pPr>
            <w:r>
              <w:rPr>
                <w:rFonts w:ascii="Arial" w:hAnsi="Arial" w:cs="Arial"/>
              </w:rPr>
              <w:t>What could be done to reduce the barriers to further training or continuing professional development amongst the staff of Thrive WA</w:t>
            </w:r>
          </w:p>
          <w:p w14:paraId="668802D6" w14:textId="77777777" w:rsidR="000E07D4" w:rsidRPr="00A42F82" w:rsidRDefault="000E07D4" w:rsidP="00A012CB">
            <w:pPr>
              <w:rPr>
                <w:rFonts w:ascii="Arial" w:hAnsi="Arial" w:cs="Arial"/>
              </w:rPr>
            </w:pPr>
          </w:p>
          <w:p w14:paraId="0AE1B911" w14:textId="77777777" w:rsidR="000E07D4" w:rsidRPr="00A42F82" w:rsidRDefault="000E07D4" w:rsidP="00A012CB">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0E07D4" w:rsidRPr="00A42F82" w14:paraId="43FD1D60" w14:textId="77777777" w:rsidTr="00A012CB">
        <w:trPr>
          <w:trHeight w:val="454"/>
        </w:trPr>
        <w:tc>
          <w:tcPr>
            <w:tcW w:w="297" w:type="pct"/>
            <w:vAlign w:val="center"/>
          </w:tcPr>
          <w:p w14:paraId="6AED1B6F"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2542543B" w14:textId="77777777" w:rsidR="000E07D4" w:rsidRPr="00A42F82" w:rsidRDefault="000E07D4" w:rsidP="00A012CB">
            <w:pPr>
              <w:autoSpaceDE w:val="0"/>
              <w:autoSpaceDN w:val="0"/>
              <w:adjustRightInd w:val="0"/>
              <w:rPr>
                <w:rFonts w:ascii="Arial" w:hAnsi="Arial" w:cs="Arial"/>
                <w:b/>
                <w:bCs/>
              </w:rPr>
            </w:pPr>
            <w:r w:rsidRPr="00A42F82">
              <w:rPr>
                <w:rFonts w:ascii="Arial" w:hAnsi="Arial" w:cs="Arial"/>
                <w:b/>
                <w:bCs/>
              </w:rPr>
              <w:t>Aims of Research Activity</w:t>
            </w:r>
          </w:p>
          <w:p w14:paraId="7CA62C47" w14:textId="77777777" w:rsidR="000E07D4" w:rsidRPr="00A42F82" w:rsidRDefault="000E07D4" w:rsidP="00A012CB">
            <w:pPr>
              <w:rPr>
                <w:rFonts w:ascii="Arial" w:hAnsi="Arial" w:cs="Arial"/>
              </w:rPr>
            </w:pPr>
          </w:p>
          <w:p w14:paraId="0DFD9FA0" w14:textId="77777777" w:rsidR="000E07D4" w:rsidRPr="00A42F82" w:rsidRDefault="000E07D4" w:rsidP="00A012CB">
            <w:pPr>
              <w:rPr>
                <w:rFonts w:ascii="Arial" w:hAnsi="Arial" w:cs="Arial"/>
              </w:rPr>
            </w:pPr>
            <w:r w:rsidRPr="0F4D4B43">
              <w:rPr>
                <w:rFonts w:ascii="Arial" w:hAnsi="Arial" w:cs="Arial"/>
              </w:rPr>
              <w:lastRenderedPageBreak/>
              <w:t>The aim of this research is to</w:t>
            </w:r>
            <w:r>
              <w:rPr>
                <w:rFonts w:ascii="Arial" w:hAnsi="Arial" w:cs="Arial"/>
              </w:rPr>
              <w:t xml:space="preserve"> conduct a </w:t>
            </w:r>
            <w:proofErr w:type="gramStart"/>
            <w:r>
              <w:rPr>
                <w:rFonts w:ascii="Arial" w:hAnsi="Arial" w:cs="Arial"/>
              </w:rPr>
              <w:t>small scale</w:t>
            </w:r>
            <w:proofErr w:type="gramEnd"/>
            <w:r>
              <w:rPr>
                <w:rFonts w:ascii="Arial" w:hAnsi="Arial" w:cs="Arial"/>
              </w:rPr>
              <w:t xml:space="preserve"> action research assignment to satisfy one of the modules of my PGCE PCET, teacher training. I want to use </w:t>
            </w:r>
            <w:r w:rsidRPr="0F4D4B43">
              <w:rPr>
                <w:rFonts w:ascii="Arial" w:hAnsi="Arial" w:cs="Arial"/>
              </w:rPr>
              <w:t xml:space="preserve">questionnaires </w:t>
            </w:r>
            <w:r>
              <w:rPr>
                <w:rFonts w:ascii="Arial" w:hAnsi="Arial" w:cs="Arial"/>
              </w:rPr>
              <w:t xml:space="preserve">to ask some of my students </w:t>
            </w:r>
            <w:r w:rsidRPr="0F4D4B43">
              <w:rPr>
                <w:rFonts w:ascii="Arial" w:hAnsi="Arial" w:cs="Arial"/>
              </w:rPr>
              <w:t>their</w:t>
            </w:r>
            <w:r>
              <w:rPr>
                <w:rFonts w:ascii="Arial" w:hAnsi="Arial" w:cs="Arial"/>
              </w:rPr>
              <w:t xml:space="preserve"> observations </w:t>
            </w:r>
            <w:r w:rsidRPr="0F4D4B43">
              <w:rPr>
                <w:rFonts w:ascii="Arial" w:hAnsi="Arial" w:cs="Arial"/>
              </w:rPr>
              <w:t>on continuing professional development</w:t>
            </w:r>
            <w:r>
              <w:rPr>
                <w:rFonts w:ascii="Arial" w:hAnsi="Arial" w:cs="Arial"/>
              </w:rPr>
              <w:t xml:space="preserve"> provided in the training I provide, and what they view as any </w:t>
            </w:r>
            <w:r w:rsidRPr="0F4D4B43">
              <w:rPr>
                <w:rFonts w:ascii="Arial" w:hAnsi="Arial" w:cs="Arial"/>
              </w:rPr>
              <w:t>barriers to engagement in continuing professional development</w:t>
            </w:r>
            <w:r>
              <w:rPr>
                <w:rFonts w:ascii="Arial" w:hAnsi="Arial" w:cs="Arial"/>
              </w:rPr>
              <w:t xml:space="preserve"> in the current training</w:t>
            </w:r>
            <w:r w:rsidRPr="0F4D4B43">
              <w:rPr>
                <w:rFonts w:ascii="Arial" w:hAnsi="Arial" w:cs="Arial"/>
              </w:rPr>
              <w:t>.</w:t>
            </w:r>
            <w:r>
              <w:rPr>
                <w:rStyle w:val="CommentReference"/>
              </w:rPr>
              <w:t xml:space="preserve"> </w:t>
            </w:r>
            <w:r>
              <w:rPr>
                <w:rFonts w:ascii="Arial" w:hAnsi="Arial" w:cs="Arial"/>
              </w:rPr>
              <w:t>This</w:t>
            </w:r>
            <w:r w:rsidRPr="0F4D4B43">
              <w:rPr>
                <w:rFonts w:ascii="Arial" w:hAnsi="Arial" w:cs="Arial"/>
              </w:rPr>
              <w:t xml:space="preserve"> Action Research Project</w:t>
            </w:r>
            <w:r>
              <w:rPr>
                <w:rFonts w:ascii="Arial" w:hAnsi="Arial" w:cs="Arial"/>
              </w:rPr>
              <w:t xml:space="preserve"> will help me learn about the</w:t>
            </w:r>
            <w:r w:rsidRPr="0F4D4B43">
              <w:rPr>
                <w:rFonts w:ascii="Arial" w:hAnsi="Arial" w:cs="Arial"/>
              </w:rPr>
              <w:t xml:space="preserve"> factors</w:t>
            </w:r>
            <w:r>
              <w:rPr>
                <w:rFonts w:ascii="Arial" w:hAnsi="Arial" w:cs="Arial"/>
              </w:rPr>
              <w:t xml:space="preserve"> that affect</w:t>
            </w:r>
            <w:r w:rsidRPr="0F4D4B43">
              <w:rPr>
                <w:rFonts w:ascii="Arial" w:hAnsi="Arial" w:cs="Arial"/>
              </w:rPr>
              <w:t xml:space="preserve"> engagement in continuing professional development.</w:t>
            </w:r>
            <w:r>
              <w:rPr>
                <w:rFonts w:ascii="Arial" w:hAnsi="Arial" w:cs="Arial"/>
              </w:rPr>
              <w:t xml:space="preserve"> It will be </w:t>
            </w:r>
            <w:proofErr w:type="gramStart"/>
            <w:r>
              <w:rPr>
                <w:rFonts w:ascii="Arial" w:hAnsi="Arial" w:cs="Arial"/>
              </w:rPr>
              <w:t>support</w:t>
            </w:r>
            <w:proofErr w:type="gramEnd"/>
            <w:r>
              <w:rPr>
                <w:rFonts w:ascii="Arial" w:hAnsi="Arial" w:cs="Arial"/>
              </w:rPr>
              <w:t xml:space="preserve"> my CPD plan for my PCET studies and beyond into my career</w:t>
            </w:r>
          </w:p>
          <w:p w14:paraId="55E16C1B" w14:textId="77777777" w:rsidR="000E07D4" w:rsidRPr="00A42F82" w:rsidRDefault="000E07D4" w:rsidP="00A012CB">
            <w:pPr>
              <w:rPr>
                <w:rFonts w:ascii="Arial" w:hAnsi="Arial" w:cs="Arial"/>
              </w:rPr>
            </w:pPr>
            <w:r w:rsidRPr="00A42F82">
              <w:rPr>
                <w:rFonts w:ascii="Arial" w:hAnsi="Arial" w:cs="Arial"/>
                <w:color w:val="808080"/>
                <w:sz w:val="18"/>
                <w:szCs w:val="18"/>
              </w:rPr>
              <w:t>(this box should expand as you type)</w:t>
            </w:r>
          </w:p>
        </w:tc>
      </w:tr>
      <w:tr w:rsidR="000E07D4" w:rsidRPr="00A42F82" w14:paraId="3D98A968" w14:textId="77777777" w:rsidTr="00A012CB">
        <w:trPr>
          <w:trHeight w:val="454"/>
        </w:trPr>
        <w:tc>
          <w:tcPr>
            <w:tcW w:w="297" w:type="pct"/>
            <w:vAlign w:val="center"/>
          </w:tcPr>
          <w:p w14:paraId="605CD659"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6497F271" w14:textId="77777777" w:rsidR="000E07D4" w:rsidRPr="00A42F82" w:rsidRDefault="000E07D4" w:rsidP="00A012CB">
            <w:pPr>
              <w:autoSpaceDE w:val="0"/>
              <w:autoSpaceDN w:val="0"/>
              <w:adjustRightInd w:val="0"/>
              <w:rPr>
                <w:rFonts w:ascii="Arial" w:hAnsi="Arial" w:cs="Arial"/>
                <w:b/>
                <w:bCs/>
              </w:rPr>
            </w:pPr>
            <w:r w:rsidRPr="00A42F82">
              <w:rPr>
                <w:rFonts w:ascii="Arial" w:hAnsi="Arial" w:cs="Arial"/>
                <w:b/>
                <w:bCs/>
              </w:rPr>
              <w:t>Objectives of Research Activity</w:t>
            </w:r>
          </w:p>
          <w:p w14:paraId="343CB849" w14:textId="77777777" w:rsidR="000E07D4" w:rsidRPr="00A42F82" w:rsidRDefault="000E07D4" w:rsidP="00A012CB">
            <w:pPr>
              <w:rPr>
                <w:rFonts w:ascii="Arial" w:hAnsi="Arial" w:cs="Arial"/>
              </w:rPr>
            </w:pPr>
          </w:p>
          <w:p w14:paraId="18769D31" w14:textId="77777777" w:rsidR="000E07D4" w:rsidRPr="00A42F82" w:rsidRDefault="000E07D4" w:rsidP="00A012CB">
            <w:pPr>
              <w:rPr>
                <w:rFonts w:ascii="Arial" w:hAnsi="Arial" w:cs="Arial"/>
              </w:rPr>
            </w:pPr>
            <w:r w:rsidRPr="0F4D4B43">
              <w:rPr>
                <w:rFonts w:ascii="Arial" w:hAnsi="Arial" w:cs="Arial"/>
              </w:rPr>
              <w:t xml:space="preserve">The objective of this research is to </w:t>
            </w:r>
            <w:r>
              <w:rPr>
                <w:rFonts w:ascii="Arial" w:hAnsi="Arial" w:cs="Arial"/>
              </w:rPr>
              <w:t>identify what</w:t>
            </w:r>
            <w:r w:rsidRPr="0F4D4B43">
              <w:rPr>
                <w:rFonts w:ascii="Arial" w:hAnsi="Arial" w:cs="Arial"/>
              </w:rPr>
              <w:t xml:space="preserve"> barriers that </w:t>
            </w:r>
            <w:r>
              <w:rPr>
                <w:rFonts w:ascii="Arial" w:hAnsi="Arial" w:cs="Arial"/>
              </w:rPr>
              <w:t>my students encounter when they want to engage in the</w:t>
            </w:r>
            <w:r w:rsidRPr="0F4D4B43">
              <w:rPr>
                <w:rFonts w:ascii="Arial" w:hAnsi="Arial" w:cs="Arial"/>
              </w:rPr>
              <w:t xml:space="preserve"> </w:t>
            </w:r>
            <w:r>
              <w:rPr>
                <w:rFonts w:ascii="Arial" w:hAnsi="Arial" w:cs="Arial"/>
              </w:rPr>
              <w:t>continuin</w:t>
            </w:r>
            <w:r w:rsidRPr="0F4D4B43">
              <w:rPr>
                <w:rFonts w:ascii="Arial" w:hAnsi="Arial" w:cs="Arial"/>
              </w:rPr>
              <w:t>g professional development</w:t>
            </w:r>
            <w:r>
              <w:rPr>
                <w:rFonts w:ascii="Arial" w:hAnsi="Arial" w:cs="Arial"/>
              </w:rPr>
              <w:t xml:space="preserve"> activity that my training offers</w:t>
            </w:r>
            <w:r w:rsidRPr="0F4D4B43">
              <w:rPr>
                <w:rFonts w:ascii="Arial" w:hAnsi="Arial" w:cs="Arial"/>
              </w:rPr>
              <w:t xml:space="preserve">. </w:t>
            </w:r>
            <w:r>
              <w:rPr>
                <w:rFonts w:ascii="Arial" w:hAnsi="Arial" w:cs="Arial"/>
              </w:rPr>
              <w:t xml:space="preserve">An important aspect if this research is gathering the views of my students of </w:t>
            </w:r>
            <w:r w:rsidRPr="0F4D4B43">
              <w:rPr>
                <w:rFonts w:ascii="Arial" w:hAnsi="Arial" w:cs="Arial"/>
              </w:rPr>
              <w:t xml:space="preserve">the </w:t>
            </w:r>
            <w:r>
              <w:rPr>
                <w:rFonts w:ascii="Arial" w:hAnsi="Arial" w:cs="Arial"/>
              </w:rPr>
              <w:t xml:space="preserve">CPD </w:t>
            </w:r>
            <w:r w:rsidRPr="0F4D4B43">
              <w:rPr>
                <w:rFonts w:ascii="Arial" w:hAnsi="Arial" w:cs="Arial"/>
              </w:rPr>
              <w:t xml:space="preserve">current offering </w:t>
            </w:r>
            <w:r>
              <w:rPr>
                <w:rFonts w:ascii="Arial" w:hAnsi="Arial" w:cs="Arial"/>
              </w:rPr>
              <w:t>provided by my course.</w:t>
            </w:r>
          </w:p>
          <w:p w14:paraId="19791E05" w14:textId="77777777" w:rsidR="000E07D4" w:rsidRPr="00A42F82" w:rsidRDefault="000E07D4" w:rsidP="00A012CB">
            <w:pPr>
              <w:rPr>
                <w:rFonts w:ascii="Arial" w:hAnsi="Arial" w:cs="Arial"/>
              </w:rPr>
            </w:pPr>
          </w:p>
          <w:p w14:paraId="568168A7" w14:textId="77777777" w:rsidR="000E07D4" w:rsidRPr="00A42F82" w:rsidRDefault="000E07D4" w:rsidP="00A012CB">
            <w:pPr>
              <w:rPr>
                <w:rFonts w:ascii="Arial" w:hAnsi="Arial" w:cs="Arial"/>
              </w:rPr>
            </w:pPr>
            <w:r w:rsidRPr="00A42F82">
              <w:rPr>
                <w:rFonts w:ascii="Arial" w:hAnsi="Arial" w:cs="Arial"/>
                <w:color w:val="808080"/>
                <w:sz w:val="18"/>
                <w:szCs w:val="18"/>
              </w:rPr>
              <w:t>(this box should expand as you type)</w:t>
            </w:r>
          </w:p>
        </w:tc>
      </w:tr>
      <w:tr w:rsidR="000E07D4" w:rsidRPr="00A42F82" w14:paraId="268C4743" w14:textId="77777777" w:rsidTr="00A012CB">
        <w:trPr>
          <w:trHeight w:val="454"/>
        </w:trPr>
        <w:tc>
          <w:tcPr>
            <w:tcW w:w="297" w:type="pct"/>
            <w:shd w:val="clear" w:color="auto" w:fill="F2F2F2" w:themeFill="background1" w:themeFillShade="F2"/>
            <w:vAlign w:val="center"/>
          </w:tcPr>
          <w:p w14:paraId="24A7D359" w14:textId="77777777" w:rsidR="000E07D4" w:rsidRPr="00A42F82" w:rsidRDefault="000E07D4" w:rsidP="00A012CB">
            <w:pPr>
              <w:spacing w:before="120" w:after="120"/>
              <w:rPr>
                <w:rFonts w:ascii="Arial" w:hAnsi="Arial" w:cs="Arial"/>
              </w:rPr>
            </w:pPr>
          </w:p>
        </w:tc>
        <w:tc>
          <w:tcPr>
            <w:tcW w:w="4703" w:type="pct"/>
            <w:gridSpan w:val="4"/>
            <w:shd w:val="clear" w:color="auto" w:fill="F2F2F2" w:themeFill="background1" w:themeFillShade="F2"/>
            <w:vAlign w:val="center"/>
          </w:tcPr>
          <w:p w14:paraId="5563CBA2" w14:textId="77777777" w:rsidR="000E07D4" w:rsidRPr="00A42F82" w:rsidRDefault="000E07D4" w:rsidP="00A012CB">
            <w:pPr>
              <w:spacing w:before="120" w:after="120"/>
              <w:rPr>
                <w:rFonts w:ascii="Arial" w:hAnsi="Arial" w:cs="Arial"/>
                <w:b/>
              </w:rPr>
            </w:pPr>
            <w:r w:rsidRPr="00A42F82">
              <w:rPr>
                <w:rFonts w:ascii="Arial" w:hAnsi="Arial" w:cs="Arial"/>
                <w:b/>
              </w:rPr>
              <w:t>Proposed methods (maximum 600 words)</w:t>
            </w:r>
          </w:p>
          <w:p w14:paraId="7087D892" w14:textId="77777777" w:rsidR="000E07D4" w:rsidRPr="00A42F82" w:rsidRDefault="000E07D4" w:rsidP="00A012CB">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0E07D4" w:rsidRPr="00A42F82" w14:paraId="5B8FBC29" w14:textId="77777777" w:rsidTr="00A012CB">
        <w:trPr>
          <w:trHeight w:val="454"/>
        </w:trPr>
        <w:tc>
          <w:tcPr>
            <w:tcW w:w="297" w:type="pct"/>
            <w:vAlign w:val="center"/>
          </w:tcPr>
          <w:p w14:paraId="6E96904E" w14:textId="77777777" w:rsidR="000E07D4" w:rsidRPr="00A42F82" w:rsidRDefault="000E07D4" w:rsidP="00A012CB">
            <w:pPr>
              <w:rPr>
                <w:rFonts w:ascii="Arial" w:hAnsi="Arial" w:cs="Arial"/>
              </w:rPr>
            </w:pPr>
            <w:r w:rsidRPr="00A42F82">
              <w:rPr>
                <w:rFonts w:ascii="Arial" w:hAnsi="Arial" w:cs="Arial"/>
              </w:rPr>
              <w:t>7</w:t>
            </w:r>
          </w:p>
        </w:tc>
        <w:tc>
          <w:tcPr>
            <w:tcW w:w="4703" w:type="pct"/>
            <w:gridSpan w:val="4"/>
            <w:vAlign w:val="center"/>
          </w:tcPr>
          <w:p w14:paraId="212AFEAB" w14:textId="77777777" w:rsidR="000E07D4" w:rsidRDefault="000E07D4" w:rsidP="00A012CB">
            <w:pPr>
              <w:rPr>
                <w:rFonts w:ascii="Arial" w:hAnsi="Arial" w:cs="Arial"/>
              </w:rPr>
            </w:pPr>
            <w:r>
              <w:rPr>
                <w:rFonts w:ascii="Arial" w:hAnsi="Arial" w:cs="Arial"/>
              </w:rPr>
              <w:t>I will</w:t>
            </w:r>
            <w:r w:rsidRPr="25F025E2">
              <w:rPr>
                <w:rFonts w:ascii="Arial" w:hAnsi="Arial" w:cs="Arial"/>
              </w:rPr>
              <w:t xml:space="preserve"> collect </w:t>
            </w:r>
            <w:r>
              <w:rPr>
                <w:rFonts w:ascii="Arial" w:hAnsi="Arial" w:cs="Arial"/>
              </w:rPr>
              <w:t xml:space="preserve">primary </w:t>
            </w:r>
            <w:r w:rsidRPr="25F025E2">
              <w:rPr>
                <w:rFonts w:ascii="Arial" w:hAnsi="Arial" w:cs="Arial"/>
              </w:rPr>
              <w:t>data</w:t>
            </w:r>
            <w:r>
              <w:rPr>
                <w:rFonts w:ascii="Arial" w:hAnsi="Arial" w:cs="Arial"/>
              </w:rPr>
              <w:t xml:space="preserve"> through an </w:t>
            </w:r>
            <w:r w:rsidRPr="25F025E2">
              <w:rPr>
                <w:rFonts w:ascii="Arial" w:hAnsi="Arial" w:cs="Arial"/>
              </w:rPr>
              <w:t>online questionnaire</w:t>
            </w:r>
            <w:r>
              <w:rPr>
                <w:rFonts w:ascii="Arial" w:hAnsi="Arial" w:cs="Arial"/>
              </w:rPr>
              <w:t xml:space="preserve">, </w:t>
            </w:r>
            <w:proofErr w:type="gramStart"/>
            <w:r>
              <w:rPr>
                <w:rFonts w:ascii="Arial" w:hAnsi="Arial" w:cs="Arial"/>
              </w:rPr>
              <w:t>(</w:t>
            </w:r>
            <w:r w:rsidRPr="25F025E2">
              <w:rPr>
                <w:rFonts w:ascii="Arial" w:hAnsi="Arial" w:cs="Arial"/>
              </w:rPr>
              <w:t xml:space="preserve"> Microsoft</w:t>
            </w:r>
            <w:proofErr w:type="gramEnd"/>
            <w:r w:rsidRPr="25F025E2">
              <w:rPr>
                <w:rFonts w:ascii="Arial" w:hAnsi="Arial" w:cs="Arial"/>
              </w:rPr>
              <w:t xml:space="preserve"> forms</w:t>
            </w:r>
            <w:r>
              <w:rPr>
                <w:rFonts w:ascii="Arial" w:hAnsi="Arial" w:cs="Arial"/>
              </w:rPr>
              <w:t>)</w:t>
            </w:r>
            <w:r w:rsidRPr="25F025E2">
              <w:rPr>
                <w:rFonts w:ascii="Arial" w:hAnsi="Arial" w:cs="Arial"/>
              </w:rPr>
              <w:t xml:space="preserve">. This questionnaire will </w:t>
            </w:r>
            <w:r>
              <w:rPr>
                <w:rFonts w:ascii="Arial" w:hAnsi="Arial" w:cs="Arial"/>
              </w:rPr>
              <w:t xml:space="preserve">include </w:t>
            </w:r>
            <w:r w:rsidRPr="25F025E2">
              <w:rPr>
                <w:rFonts w:ascii="Arial" w:hAnsi="Arial" w:cs="Arial"/>
              </w:rPr>
              <w:t xml:space="preserve">15 questions </w:t>
            </w:r>
            <w:r>
              <w:rPr>
                <w:rFonts w:ascii="Arial" w:hAnsi="Arial" w:cs="Arial"/>
              </w:rPr>
              <w:t>with some</w:t>
            </w:r>
            <w:r w:rsidRPr="25F025E2">
              <w:rPr>
                <w:rFonts w:ascii="Arial" w:hAnsi="Arial" w:cs="Arial"/>
              </w:rPr>
              <w:t xml:space="preserve"> closed multiple choice questions </w:t>
            </w:r>
            <w:r>
              <w:rPr>
                <w:rFonts w:ascii="Arial" w:hAnsi="Arial" w:cs="Arial"/>
              </w:rPr>
              <w:t xml:space="preserve">and additional text boxes, with open </w:t>
            </w:r>
            <w:r w:rsidRPr="25F025E2">
              <w:rPr>
                <w:rFonts w:ascii="Arial" w:hAnsi="Arial" w:cs="Arial"/>
              </w:rPr>
              <w:t>questions</w:t>
            </w:r>
            <w:r>
              <w:rPr>
                <w:rFonts w:ascii="Arial" w:hAnsi="Arial" w:cs="Arial"/>
              </w:rPr>
              <w:t>, for participants to add additional comments if they wish</w:t>
            </w:r>
            <w:r w:rsidRPr="25F025E2">
              <w:rPr>
                <w:rFonts w:ascii="Arial" w:hAnsi="Arial" w:cs="Arial"/>
              </w:rPr>
              <w:t xml:space="preserve">. </w:t>
            </w:r>
          </w:p>
          <w:p w14:paraId="0978A331" w14:textId="77777777" w:rsidR="000E07D4" w:rsidRDefault="000E07D4" w:rsidP="00A012CB">
            <w:pPr>
              <w:rPr>
                <w:rFonts w:ascii="Arial" w:hAnsi="Arial" w:cs="Arial"/>
              </w:rPr>
            </w:pPr>
          </w:p>
          <w:p w14:paraId="741943B3" w14:textId="77777777" w:rsidR="000E07D4" w:rsidRDefault="000E07D4" w:rsidP="00A012CB">
            <w:pPr>
              <w:rPr>
                <w:rFonts w:ascii="Arial" w:hAnsi="Arial" w:cs="Arial"/>
              </w:rPr>
            </w:pPr>
            <w:r>
              <w:rPr>
                <w:rFonts w:ascii="Arial" w:hAnsi="Arial" w:cs="Arial"/>
              </w:rPr>
              <w:t>I will s</w:t>
            </w:r>
            <w:r w:rsidRPr="25F025E2">
              <w:rPr>
                <w:rFonts w:ascii="Arial" w:hAnsi="Arial" w:cs="Arial"/>
              </w:rPr>
              <w:t>en</w:t>
            </w:r>
            <w:r>
              <w:rPr>
                <w:rFonts w:ascii="Arial" w:hAnsi="Arial" w:cs="Arial"/>
              </w:rPr>
              <w:t xml:space="preserve">d invites, then briefings, informed consent then the questionnaire from my </w:t>
            </w:r>
            <w:proofErr w:type="gramStart"/>
            <w:r>
              <w:rPr>
                <w:rFonts w:ascii="Arial" w:hAnsi="Arial" w:cs="Arial"/>
              </w:rPr>
              <w:t>Student</w:t>
            </w:r>
            <w:proofErr w:type="gramEnd"/>
            <w:r>
              <w:rPr>
                <w:rFonts w:ascii="Arial" w:hAnsi="Arial" w:cs="Arial"/>
              </w:rPr>
              <w:t xml:space="preserve"> email. Once consent is given, they will have </w:t>
            </w:r>
            <w:r w:rsidRPr="25F025E2">
              <w:rPr>
                <w:rFonts w:ascii="Arial" w:hAnsi="Arial" w:cs="Arial"/>
              </w:rPr>
              <w:t>14 days to complete the questionnaire</w:t>
            </w:r>
            <w:r>
              <w:rPr>
                <w:rFonts w:ascii="Arial" w:hAnsi="Arial" w:cs="Arial"/>
              </w:rPr>
              <w:t>, this is constrained by the submission date of this report as an assignment on the Action Research Report module (March 2025)</w:t>
            </w:r>
            <w:r w:rsidRPr="25F025E2">
              <w:rPr>
                <w:rFonts w:ascii="Arial" w:hAnsi="Arial" w:cs="Arial"/>
              </w:rPr>
              <w:t>.</w:t>
            </w:r>
            <w:r>
              <w:rPr>
                <w:rFonts w:ascii="Arial" w:hAnsi="Arial" w:cs="Arial"/>
              </w:rPr>
              <w:t xml:space="preserve"> This project forms part of an action research project assignment as part of a taught PCET programme. </w:t>
            </w:r>
            <w:r w:rsidRPr="25F025E2">
              <w:rPr>
                <w:rFonts w:ascii="Arial" w:hAnsi="Arial" w:cs="Arial"/>
              </w:rPr>
              <w:t xml:space="preserve"> This </w:t>
            </w:r>
            <w:r>
              <w:rPr>
                <w:rFonts w:ascii="Arial" w:hAnsi="Arial" w:cs="Arial"/>
              </w:rPr>
              <w:t xml:space="preserve">data will be </w:t>
            </w:r>
            <w:r w:rsidRPr="25F025E2">
              <w:rPr>
                <w:rFonts w:ascii="Arial" w:hAnsi="Arial" w:cs="Arial"/>
              </w:rPr>
              <w:t>anonym</w:t>
            </w:r>
            <w:r>
              <w:rPr>
                <w:rFonts w:ascii="Arial" w:hAnsi="Arial" w:cs="Arial"/>
              </w:rPr>
              <w:t>ised as part of the collection and analysis process</w:t>
            </w:r>
            <w:r w:rsidRPr="25F025E2">
              <w:rPr>
                <w:rFonts w:ascii="Arial" w:hAnsi="Arial" w:cs="Arial"/>
              </w:rPr>
              <w:t>.</w:t>
            </w:r>
          </w:p>
          <w:p w14:paraId="08470D03" w14:textId="77777777" w:rsidR="000E07D4" w:rsidRDefault="000E07D4" w:rsidP="00A012CB">
            <w:pPr>
              <w:rPr>
                <w:rFonts w:ascii="Arial" w:hAnsi="Arial" w:cs="Arial"/>
              </w:rPr>
            </w:pPr>
          </w:p>
          <w:p w14:paraId="28CADD9F" w14:textId="77777777" w:rsidR="000E07D4" w:rsidRPr="00A42F82" w:rsidRDefault="000E07D4" w:rsidP="00A012CB">
            <w:pPr>
              <w:rPr>
                <w:rFonts w:ascii="Arial" w:hAnsi="Arial" w:cs="Arial"/>
              </w:rPr>
            </w:pPr>
            <w:r>
              <w:rPr>
                <w:rFonts w:ascii="Arial" w:hAnsi="Arial" w:cs="Arial"/>
              </w:rPr>
              <w:t xml:space="preserve">My placement is Thrive Women’s </w:t>
            </w:r>
            <w:proofErr w:type="gramStart"/>
            <w:r>
              <w:rPr>
                <w:rFonts w:ascii="Arial" w:hAnsi="Arial" w:cs="Arial"/>
              </w:rPr>
              <w:t>Aid ,</w:t>
            </w:r>
            <w:proofErr w:type="gramEnd"/>
            <w:r>
              <w:rPr>
                <w:rFonts w:ascii="Arial" w:hAnsi="Arial" w:cs="Arial"/>
              </w:rPr>
              <w:t xml:space="preserve"> I will continually seek the advice of my Supervisor on the proper processes with regards to my UWTSD placement on teacher training. Since I will be conducting an action research project with a limited questionnaire in this research, I will ensure that the appropriate permissions are in place. Furthermore I will ensure that the students who participate do so with informed </w:t>
            </w:r>
            <w:r>
              <w:rPr>
                <w:rFonts w:ascii="Arial" w:hAnsi="Arial" w:cs="Arial"/>
              </w:rPr>
              <w:lastRenderedPageBreak/>
              <w:t xml:space="preserve">consent and with respect to their rights and </w:t>
            </w:r>
            <w:proofErr w:type="gramStart"/>
            <w:r>
              <w:rPr>
                <w:rFonts w:ascii="Arial" w:hAnsi="Arial" w:cs="Arial"/>
              </w:rPr>
              <w:t>anonymity  The</w:t>
            </w:r>
            <w:proofErr w:type="gramEnd"/>
            <w:r>
              <w:rPr>
                <w:rFonts w:ascii="Arial" w:hAnsi="Arial" w:cs="Arial"/>
              </w:rPr>
              <w:t xml:space="preserve"> questionnaires will gather quantitative data, with some questions designed to gather qualitative data.</w:t>
            </w:r>
          </w:p>
          <w:p w14:paraId="09A4D2B7" w14:textId="77777777" w:rsidR="000E07D4" w:rsidRPr="00A42F82" w:rsidRDefault="000E07D4" w:rsidP="00A012CB">
            <w:pPr>
              <w:rPr>
                <w:rFonts w:ascii="Arial" w:hAnsi="Arial" w:cs="Arial"/>
              </w:rPr>
            </w:pPr>
          </w:p>
          <w:p w14:paraId="13346191" w14:textId="77777777" w:rsidR="000E07D4" w:rsidRPr="00A42F82" w:rsidRDefault="000E07D4" w:rsidP="00A012CB">
            <w:pPr>
              <w:rPr>
                <w:rFonts w:ascii="Arial" w:hAnsi="Arial" w:cs="Arial"/>
                <w:b/>
                <w:bCs/>
              </w:rPr>
            </w:pPr>
            <w:r w:rsidRPr="25F025E2">
              <w:rPr>
                <w:rFonts w:ascii="Arial" w:hAnsi="Arial" w:cs="Arial"/>
                <w:color w:val="808080" w:themeColor="background1" w:themeShade="80"/>
                <w:sz w:val="18"/>
                <w:szCs w:val="18"/>
              </w:rPr>
              <w:t>(this box should expand as you type)</w:t>
            </w:r>
          </w:p>
        </w:tc>
      </w:tr>
      <w:tr w:rsidR="000E07D4" w:rsidRPr="00A42F82" w14:paraId="2F7AB34D" w14:textId="77777777" w:rsidTr="00A012CB">
        <w:trPr>
          <w:trHeight w:val="454"/>
        </w:trPr>
        <w:tc>
          <w:tcPr>
            <w:tcW w:w="297" w:type="pct"/>
            <w:shd w:val="clear" w:color="auto" w:fill="F2F2F2" w:themeFill="background1" w:themeFillShade="F2"/>
            <w:vAlign w:val="center"/>
          </w:tcPr>
          <w:p w14:paraId="34324B7C" w14:textId="77777777" w:rsidR="000E07D4" w:rsidRPr="00A42F82" w:rsidRDefault="000E07D4" w:rsidP="00A012CB">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8869EAE" w14:textId="77777777" w:rsidR="000E07D4" w:rsidRPr="00A42F82" w:rsidRDefault="000E07D4" w:rsidP="00A012CB">
            <w:pPr>
              <w:spacing w:before="120"/>
              <w:rPr>
                <w:rFonts w:ascii="Arial" w:hAnsi="Arial" w:cs="Arial"/>
                <w:b/>
              </w:rPr>
            </w:pPr>
            <w:r w:rsidRPr="00A42F82">
              <w:rPr>
                <w:rFonts w:ascii="Arial" w:hAnsi="Arial" w:cs="Arial"/>
                <w:b/>
              </w:rPr>
              <w:t>Location of research activity</w:t>
            </w:r>
          </w:p>
          <w:p w14:paraId="2F822964" w14:textId="77777777" w:rsidR="000E07D4" w:rsidRPr="00A42F82" w:rsidRDefault="000E07D4" w:rsidP="00A012CB">
            <w:pPr>
              <w:rPr>
                <w:rFonts w:ascii="Arial" w:hAnsi="Arial" w:cs="Arial"/>
              </w:rPr>
            </w:pPr>
            <w:r w:rsidRPr="00A42F82">
              <w:rPr>
                <w:rFonts w:ascii="Arial" w:hAnsi="Arial" w:cs="Arial"/>
              </w:rPr>
              <w:t>Identify all locations where research activity will take place.</w:t>
            </w:r>
          </w:p>
        </w:tc>
      </w:tr>
      <w:tr w:rsidR="000E07D4" w:rsidRPr="00A42F82" w14:paraId="7AFCD91D" w14:textId="77777777" w:rsidTr="00A012CB">
        <w:trPr>
          <w:trHeight w:val="454"/>
        </w:trPr>
        <w:tc>
          <w:tcPr>
            <w:tcW w:w="297" w:type="pct"/>
            <w:vAlign w:val="center"/>
          </w:tcPr>
          <w:p w14:paraId="113D5FE0" w14:textId="77777777" w:rsidR="000E07D4" w:rsidRPr="00A42F82" w:rsidRDefault="000E07D4" w:rsidP="00A012CB">
            <w:pPr>
              <w:rPr>
                <w:rFonts w:ascii="Arial" w:hAnsi="Arial" w:cs="Arial"/>
                <w:bCs/>
              </w:rPr>
            </w:pPr>
            <w:r w:rsidRPr="00A42F82">
              <w:rPr>
                <w:rFonts w:ascii="Arial" w:hAnsi="Arial" w:cs="Arial"/>
                <w:bCs/>
              </w:rPr>
              <w:t>8</w:t>
            </w:r>
          </w:p>
        </w:tc>
        <w:tc>
          <w:tcPr>
            <w:tcW w:w="4703" w:type="pct"/>
            <w:gridSpan w:val="4"/>
            <w:vAlign w:val="center"/>
          </w:tcPr>
          <w:p w14:paraId="7A93D21D" w14:textId="77777777" w:rsidR="000E07D4" w:rsidRDefault="000E07D4" w:rsidP="00A012CB">
            <w:pPr>
              <w:rPr>
                <w:rFonts w:ascii="Arial" w:hAnsi="Arial" w:cs="Arial"/>
              </w:rPr>
            </w:pPr>
          </w:p>
          <w:p w14:paraId="13F09627" w14:textId="77777777" w:rsidR="000E07D4" w:rsidRPr="00A42F82" w:rsidRDefault="000E07D4" w:rsidP="00A012CB">
            <w:pPr>
              <w:rPr>
                <w:rFonts w:ascii="Arial" w:hAnsi="Arial" w:cs="Arial"/>
              </w:rPr>
            </w:pPr>
            <w:r>
              <w:rPr>
                <w:rFonts w:ascii="Arial" w:hAnsi="Arial" w:cs="Arial"/>
              </w:rPr>
              <w:t xml:space="preserve">The data will be collected via my student Microsoft </w:t>
            </w:r>
            <w:proofErr w:type="gramStart"/>
            <w:r>
              <w:rPr>
                <w:rFonts w:ascii="Arial" w:hAnsi="Arial" w:cs="Arial"/>
              </w:rPr>
              <w:t>forms ,</w:t>
            </w:r>
            <w:proofErr w:type="gramEnd"/>
            <w:r>
              <w:rPr>
                <w:rFonts w:ascii="Arial" w:hAnsi="Arial" w:cs="Arial"/>
              </w:rPr>
              <w:t xml:space="preserve"> and therefore all records of the research will be stored on software provided by the Swansea Campus of UWTSD. The anonymised records will be kept in my student UWTSD one drive account. The CEO of Thrive had given permission for my research on the condition I have UWTSD/IEH ethics approval.</w:t>
            </w:r>
          </w:p>
          <w:p w14:paraId="0FBD1423" w14:textId="77777777" w:rsidR="000E07D4" w:rsidRPr="00A42F82" w:rsidRDefault="000E07D4" w:rsidP="00A012CB">
            <w:pPr>
              <w:rPr>
                <w:rFonts w:ascii="Arial" w:hAnsi="Arial" w:cs="Arial"/>
              </w:rPr>
            </w:pPr>
          </w:p>
          <w:p w14:paraId="63BA3E81" w14:textId="77777777" w:rsidR="000E07D4" w:rsidRPr="00A42F82" w:rsidRDefault="000E07D4" w:rsidP="00A012CB">
            <w:pPr>
              <w:rPr>
                <w:rFonts w:ascii="Arial" w:hAnsi="Arial" w:cs="Arial"/>
                <w:b/>
              </w:rPr>
            </w:pPr>
            <w:r w:rsidRPr="00A42F82">
              <w:rPr>
                <w:rFonts w:ascii="Arial" w:hAnsi="Arial" w:cs="Arial"/>
                <w:color w:val="808080"/>
                <w:sz w:val="18"/>
                <w:szCs w:val="18"/>
              </w:rPr>
              <w:t>(this box should expand as you type)</w:t>
            </w:r>
          </w:p>
        </w:tc>
      </w:tr>
      <w:tr w:rsidR="000E07D4" w:rsidRPr="00A42F82" w14:paraId="1B311EFC" w14:textId="77777777" w:rsidTr="00A012CB">
        <w:trPr>
          <w:trHeight w:val="454"/>
        </w:trPr>
        <w:tc>
          <w:tcPr>
            <w:tcW w:w="297" w:type="pct"/>
            <w:shd w:val="clear" w:color="auto" w:fill="F2F2F2" w:themeFill="background1" w:themeFillShade="F2"/>
            <w:vAlign w:val="center"/>
          </w:tcPr>
          <w:p w14:paraId="51223036" w14:textId="77777777" w:rsidR="000E07D4" w:rsidRPr="00A42F82" w:rsidRDefault="000E07D4" w:rsidP="00A012CB">
            <w:pPr>
              <w:spacing w:before="120"/>
              <w:rPr>
                <w:rFonts w:ascii="Arial" w:hAnsi="Arial" w:cs="Arial"/>
                <w:bCs/>
              </w:rPr>
            </w:pPr>
          </w:p>
        </w:tc>
        <w:tc>
          <w:tcPr>
            <w:tcW w:w="4703" w:type="pct"/>
            <w:gridSpan w:val="4"/>
            <w:shd w:val="clear" w:color="auto" w:fill="F2F2F2" w:themeFill="background1" w:themeFillShade="F2"/>
            <w:vAlign w:val="center"/>
          </w:tcPr>
          <w:p w14:paraId="27A05911" w14:textId="77777777" w:rsidR="000E07D4" w:rsidRPr="00A42F82" w:rsidRDefault="000E07D4" w:rsidP="00A012CB">
            <w:pPr>
              <w:spacing w:before="120"/>
              <w:rPr>
                <w:rFonts w:ascii="Arial" w:hAnsi="Arial" w:cs="Arial"/>
                <w:b/>
              </w:rPr>
            </w:pPr>
            <w:r w:rsidRPr="00A42F82">
              <w:rPr>
                <w:rFonts w:ascii="Arial" w:hAnsi="Arial" w:cs="Arial"/>
                <w:b/>
              </w:rPr>
              <w:t>Research activity outside of the UK</w:t>
            </w:r>
          </w:p>
          <w:p w14:paraId="4D85A5A9"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0E07D4" w:rsidRPr="00A42F82" w14:paraId="38D55F5C" w14:textId="77777777" w:rsidTr="00A012CB">
        <w:trPr>
          <w:trHeight w:val="454"/>
        </w:trPr>
        <w:tc>
          <w:tcPr>
            <w:tcW w:w="297" w:type="pct"/>
            <w:vAlign w:val="center"/>
          </w:tcPr>
          <w:p w14:paraId="467E742D" w14:textId="77777777" w:rsidR="000E07D4" w:rsidRPr="00A42F82" w:rsidRDefault="000E07D4" w:rsidP="00A012CB">
            <w:pPr>
              <w:rPr>
                <w:rFonts w:ascii="Arial" w:hAnsi="Arial" w:cs="Arial"/>
                <w:bCs/>
              </w:rPr>
            </w:pPr>
            <w:r w:rsidRPr="00A42F82">
              <w:rPr>
                <w:rFonts w:ascii="Arial" w:hAnsi="Arial" w:cs="Arial"/>
                <w:bCs/>
              </w:rPr>
              <w:t>9</w:t>
            </w:r>
          </w:p>
        </w:tc>
        <w:tc>
          <w:tcPr>
            <w:tcW w:w="4703" w:type="pct"/>
            <w:gridSpan w:val="4"/>
            <w:vAlign w:val="center"/>
          </w:tcPr>
          <w:p w14:paraId="7C3BB8E3" w14:textId="77777777" w:rsidR="000E07D4" w:rsidRPr="00A42F82" w:rsidRDefault="000E07D4" w:rsidP="00A012CB">
            <w:pPr>
              <w:rPr>
                <w:rFonts w:ascii="Arial" w:hAnsi="Arial" w:cs="Arial"/>
              </w:rPr>
            </w:pPr>
            <w:r>
              <w:rPr>
                <w:rFonts w:ascii="Arial" w:hAnsi="Arial" w:cs="Arial"/>
              </w:rPr>
              <w:t>This project will not involve any research outside of the UK.</w:t>
            </w:r>
          </w:p>
          <w:p w14:paraId="1A30D4CD" w14:textId="77777777" w:rsidR="000E07D4" w:rsidRDefault="000E07D4" w:rsidP="00A012CB">
            <w:pPr>
              <w:rPr>
                <w:rFonts w:ascii="Arial" w:hAnsi="Arial" w:cs="Arial"/>
                <w:i/>
                <w:color w:val="808080"/>
                <w:sz w:val="18"/>
                <w:szCs w:val="18"/>
              </w:rPr>
            </w:pPr>
          </w:p>
          <w:p w14:paraId="5E608B85" w14:textId="77777777" w:rsidR="000E07D4" w:rsidRPr="00A42F82" w:rsidRDefault="000E07D4" w:rsidP="00A012CB">
            <w:pPr>
              <w:rPr>
                <w:rFonts w:ascii="Arial" w:hAnsi="Arial" w:cs="Arial"/>
                <w:b/>
                <w:i/>
              </w:rPr>
            </w:pPr>
            <w:r w:rsidRPr="00A42F82">
              <w:rPr>
                <w:rFonts w:ascii="Arial" w:hAnsi="Arial" w:cs="Arial"/>
                <w:i/>
                <w:color w:val="808080"/>
                <w:sz w:val="18"/>
                <w:szCs w:val="18"/>
              </w:rPr>
              <w:t>(this box should expand as you type)</w:t>
            </w:r>
          </w:p>
        </w:tc>
      </w:tr>
    </w:tbl>
    <w:p w14:paraId="6CB8116E" w14:textId="77777777" w:rsidR="000E07D4" w:rsidRPr="00A42F82" w:rsidRDefault="000E07D4" w:rsidP="000E07D4">
      <w:pPr>
        <w:rPr>
          <w:rFonts w:ascii="Arial" w:hAnsi="Arial" w:cs="Arial"/>
        </w:rPr>
      </w:pPr>
    </w:p>
    <w:tbl>
      <w:tblPr>
        <w:tblStyle w:val="TableGrid"/>
        <w:tblW w:w="9389" w:type="dxa"/>
        <w:tblInd w:w="-5" w:type="dxa"/>
        <w:tblLayout w:type="fixed"/>
        <w:tblLook w:val="04A0" w:firstRow="1" w:lastRow="0" w:firstColumn="1" w:lastColumn="0" w:noHBand="0" w:noVBand="1"/>
      </w:tblPr>
      <w:tblGrid>
        <w:gridCol w:w="507"/>
        <w:gridCol w:w="6598"/>
        <w:gridCol w:w="1142"/>
        <w:gridCol w:w="1142"/>
      </w:tblGrid>
      <w:tr w:rsidR="000E07D4" w:rsidRPr="00A42F82" w14:paraId="087D99DF" w14:textId="77777777" w:rsidTr="000E07D4">
        <w:trPr>
          <w:trHeight w:val="337"/>
        </w:trPr>
        <w:tc>
          <w:tcPr>
            <w:tcW w:w="507" w:type="dxa"/>
            <w:vMerge w:val="restart"/>
            <w:shd w:val="clear" w:color="auto" w:fill="F2F2F2" w:themeFill="background1" w:themeFillShade="F2"/>
            <w:vAlign w:val="center"/>
          </w:tcPr>
          <w:p w14:paraId="6C818DF6"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10</w:t>
            </w:r>
          </w:p>
        </w:tc>
        <w:tc>
          <w:tcPr>
            <w:tcW w:w="6598" w:type="dxa"/>
            <w:vMerge w:val="restart"/>
            <w:shd w:val="clear" w:color="auto" w:fill="F2F2F2" w:themeFill="background1" w:themeFillShade="F2"/>
            <w:vAlign w:val="center"/>
          </w:tcPr>
          <w:p w14:paraId="413010E0"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C043A9D" w14:textId="77777777" w:rsidR="000E07D4" w:rsidRPr="00A42F82" w:rsidRDefault="000E07D4" w:rsidP="00A012CB">
            <w:pPr>
              <w:autoSpaceDE w:val="0"/>
              <w:autoSpaceDN w:val="0"/>
              <w:adjustRightInd w:val="0"/>
              <w:rPr>
                <w:rFonts w:ascii="Arial" w:hAnsi="Arial" w:cs="Arial"/>
                <w:bCs/>
                <w:sz w:val="22"/>
                <w:szCs w:val="22"/>
              </w:rPr>
            </w:pPr>
          </w:p>
        </w:tc>
        <w:tc>
          <w:tcPr>
            <w:tcW w:w="1142" w:type="dxa"/>
            <w:shd w:val="clear" w:color="auto" w:fill="F2F2F2" w:themeFill="background1" w:themeFillShade="F2"/>
            <w:vAlign w:val="center"/>
          </w:tcPr>
          <w:p w14:paraId="79497FAF" w14:textId="77777777" w:rsidR="000E07D4" w:rsidRPr="00A42F82" w:rsidRDefault="000E07D4" w:rsidP="00A012C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142"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3B45716" w14:textId="77777777" w:rsidR="000E07D4" w:rsidRPr="00A42F82" w:rsidRDefault="000E07D4" w:rsidP="00A012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E07D4" w:rsidRPr="00A42F82" w14:paraId="2971FEEC" w14:textId="77777777" w:rsidTr="000E07D4">
        <w:trPr>
          <w:trHeight w:val="191"/>
        </w:trPr>
        <w:tc>
          <w:tcPr>
            <w:tcW w:w="507" w:type="dxa"/>
            <w:vMerge/>
            <w:shd w:val="clear" w:color="auto" w:fill="F2F2F2" w:themeFill="background1" w:themeFillShade="F2"/>
            <w:vAlign w:val="center"/>
          </w:tcPr>
          <w:p w14:paraId="5584C04D" w14:textId="77777777" w:rsidR="000E07D4" w:rsidRPr="00A42F82" w:rsidRDefault="000E07D4" w:rsidP="00A012CB">
            <w:pPr>
              <w:autoSpaceDE w:val="0"/>
              <w:autoSpaceDN w:val="0"/>
              <w:adjustRightInd w:val="0"/>
              <w:rPr>
                <w:rFonts w:ascii="Arial" w:hAnsi="Arial" w:cs="Arial"/>
                <w:bCs/>
                <w:sz w:val="22"/>
                <w:szCs w:val="22"/>
              </w:rPr>
            </w:pPr>
          </w:p>
        </w:tc>
        <w:tc>
          <w:tcPr>
            <w:tcW w:w="6598" w:type="dxa"/>
            <w:vMerge/>
            <w:shd w:val="clear" w:color="auto" w:fill="F2F2F2" w:themeFill="background1" w:themeFillShade="F2"/>
          </w:tcPr>
          <w:p w14:paraId="60D21DF7" w14:textId="77777777" w:rsidR="000E07D4" w:rsidRPr="00A42F82" w:rsidRDefault="000E07D4" w:rsidP="00A012CB">
            <w:pPr>
              <w:autoSpaceDE w:val="0"/>
              <w:autoSpaceDN w:val="0"/>
              <w:adjustRightInd w:val="0"/>
              <w:rPr>
                <w:rFonts w:ascii="Arial" w:hAnsi="Arial" w:cs="Arial"/>
                <w:bCs/>
                <w:sz w:val="22"/>
                <w:szCs w:val="22"/>
              </w:rPr>
            </w:pPr>
          </w:p>
        </w:tc>
        <w:tc>
          <w:tcPr>
            <w:tcW w:w="1142" w:type="dxa"/>
            <w:shd w:val="clear" w:color="auto" w:fill="F2F2F2" w:themeFill="background1" w:themeFillShade="F2"/>
            <w:vAlign w:val="center"/>
          </w:tcPr>
          <w:p w14:paraId="77D47E52" w14:textId="77777777" w:rsidR="000E07D4" w:rsidRPr="00A42F82" w:rsidRDefault="000E07D4" w:rsidP="00A012C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142" w:type="dxa"/>
            <w:shd w:val="clear" w:color="auto" w:fill="D9D9D9" w:themeFill="background1" w:themeFillShade="D9"/>
            <w:vAlign w:val="center"/>
          </w:tcPr>
          <w:p w14:paraId="2DFEF7B7" w14:textId="77777777" w:rsidR="000E07D4" w:rsidRPr="00A42F82" w:rsidRDefault="000E07D4" w:rsidP="00A012C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0E07D4" w:rsidRPr="00A42F82" w14:paraId="57BCF998" w14:textId="77777777" w:rsidTr="000E07D4">
        <w:trPr>
          <w:trHeight w:val="1513"/>
        </w:trPr>
        <w:tc>
          <w:tcPr>
            <w:tcW w:w="507" w:type="dxa"/>
            <w:shd w:val="clear" w:color="auto" w:fill="FFFFFF" w:themeFill="background1"/>
            <w:vAlign w:val="center"/>
          </w:tcPr>
          <w:p w14:paraId="154D7C9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11</w:t>
            </w:r>
          </w:p>
        </w:tc>
        <w:tc>
          <w:tcPr>
            <w:tcW w:w="8882" w:type="dxa"/>
            <w:gridSpan w:val="3"/>
            <w:shd w:val="clear" w:color="auto" w:fill="FFFFFF" w:themeFill="background1"/>
          </w:tcPr>
          <w:p w14:paraId="58B1E3C1"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B7B4BB7" w14:textId="77777777" w:rsidR="000E07D4" w:rsidRPr="00A42F82" w:rsidRDefault="000E07D4" w:rsidP="00A012CB">
            <w:pPr>
              <w:rPr>
                <w:rFonts w:ascii="Arial" w:hAnsi="Arial" w:cs="Arial"/>
                <w:sz w:val="22"/>
                <w:szCs w:val="22"/>
              </w:rPr>
            </w:pPr>
          </w:p>
          <w:p w14:paraId="041474D7" w14:textId="77777777" w:rsidR="000E07D4" w:rsidRPr="00A42F82" w:rsidRDefault="000E07D4" w:rsidP="00A012CB">
            <w:pPr>
              <w:rPr>
                <w:rFonts w:ascii="Arial" w:hAnsi="Arial" w:cs="Arial"/>
                <w:sz w:val="22"/>
                <w:szCs w:val="22"/>
              </w:rPr>
            </w:pPr>
          </w:p>
          <w:p w14:paraId="1FD308EA" w14:textId="77777777" w:rsidR="000E07D4" w:rsidRPr="00A42F82" w:rsidRDefault="000E07D4" w:rsidP="00A012CB">
            <w:pPr>
              <w:rPr>
                <w:rFonts w:ascii="Arial" w:hAnsi="Arial" w:cs="Arial"/>
                <w:sz w:val="22"/>
                <w:szCs w:val="22"/>
              </w:rPr>
            </w:pPr>
          </w:p>
          <w:p w14:paraId="7E09C44F"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7C00F78" w14:textId="77777777" w:rsidR="000E07D4" w:rsidRPr="00A42F82" w:rsidRDefault="000E07D4" w:rsidP="000E07D4">
      <w:pPr>
        <w:autoSpaceDE w:val="0"/>
        <w:autoSpaceDN w:val="0"/>
        <w:adjustRightInd w:val="0"/>
        <w:spacing w:after="240"/>
        <w:jc w:val="both"/>
        <w:rPr>
          <w:rFonts w:ascii="Arial" w:hAnsi="Arial" w:cs="Arial"/>
          <w:b/>
        </w:rPr>
      </w:pPr>
    </w:p>
    <w:tbl>
      <w:tblPr>
        <w:tblStyle w:val="TableGrid"/>
        <w:tblW w:w="9660" w:type="dxa"/>
        <w:tblLook w:val="04A0" w:firstRow="1" w:lastRow="0" w:firstColumn="1" w:lastColumn="0" w:noHBand="0" w:noVBand="1"/>
      </w:tblPr>
      <w:tblGrid>
        <w:gridCol w:w="519"/>
        <w:gridCol w:w="7595"/>
        <w:gridCol w:w="785"/>
        <w:gridCol w:w="761"/>
      </w:tblGrid>
      <w:tr w:rsidR="000E07D4" w:rsidRPr="00A42F82" w14:paraId="6B3E03EB" w14:textId="77777777" w:rsidTr="000E07D4">
        <w:trPr>
          <w:trHeight w:val="494"/>
        </w:trPr>
        <w:tc>
          <w:tcPr>
            <w:tcW w:w="519" w:type="dxa"/>
            <w:shd w:val="clear" w:color="auto" w:fill="F2F2F2" w:themeFill="background1" w:themeFillShade="F2"/>
            <w:vAlign w:val="center"/>
          </w:tcPr>
          <w:p w14:paraId="6E1E1A80" w14:textId="77777777" w:rsidR="000E07D4" w:rsidRPr="00A42F82" w:rsidRDefault="000E07D4" w:rsidP="00A012CB">
            <w:pPr>
              <w:autoSpaceDE w:val="0"/>
              <w:autoSpaceDN w:val="0"/>
              <w:adjustRightInd w:val="0"/>
              <w:jc w:val="center"/>
              <w:rPr>
                <w:rFonts w:ascii="Arial" w:hAnsi="Arial" w:cs="Arial"/>
                <w:b/>
                <w:sz w:val="22"/>
                <w:szCs w:val="22"/>
              </w:rPr>
            </w:pPr>
          </w:p>
        </w:tc>
        <w:tc>
          <w:tcPr>
            <w:tcW w:w="7595" w:type="dxa"/>
            <w:shd w:val="clear" w:color="auto" w:fill="F2F2F2" w:themeFill="background1" w:themeFillShade="F2"/>
          </w:tcPr>
          <w:p w14:paraId="13EB8B47" w14:textId="77777777" w:rsidR="000E07D4" w:rsidRPr="00A42F82" w:rsidRDefault="000E07D4" w:rsidP="00A012CB">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785" w:type="dxa"/>
            <w:shd w:val="clear" w:color="auto" w:fill="F2F2F2" w:themeFill="background1" w:themeFillShade="F2"/>
          </w:tcPr>
          <w:p w14:paraId="4E4AD020" w14:textId="77777777" w:rsidR="000E07D4" w:rsidRPr="00A42F82" w:rsidRDefault="000E07D4" w:rsidP="00A012CB">
            <w:pPr>
              <w:autoSpaceDE w:val="0"/>
              <w:autoSpaceDN w:val="0"/>
              <w:adjustRightInd w:val="0"/>
              <w:jc w:val="center"/>
              <w:rPr>
                <w:rFonts w:ascii="Arial" w:hAnsi="Arial" w:cs="Arial"/>
                <w:b/>
                <w:bCs/>
                <w:sz w:val="22"/>
                <w:szCs w:val="22"/>
              </w:rPr>
            </w:pPr>
          </w:p>
          <w:p w14:paraId="271F3158"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59" w:type="dxa"/>
            <w:shd w:val="clear" w:color="auto" w:fill="F2F2F2" w:themeFill="background1" w:themeFillShade="F2"/>
          </w:tcPr>
          <w:p w14:paraId="72B4CF03" w14:textId="77777777" w:rsidR="000E07D4" w:rsidRPr="00A42F82" w:rsidRDefault="000E07D4" w:rsidP="00A012CB">
            <w:pPr>
              <w:autoSpaceDE w:val="0"/>
              <w:autoSpaceDN w:val="0"/>
              <w:adjustRightInd w:val="0"/>
              <w:jc w:val="center"/>
              <w:rPr>
                <w:rFonts w:ascii="Arial" w:hAnsi="Arial" w:cs="Arial"/>
                <w:b/>
                <w:bCs/>
                <w:sz w:val="22"/>
                <w:szCs w:val="22"/>
              </w:rPr>
            </w:pPr>
          </w:p>
          <w:p w14:paraId="1D76A253"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E07D4" w:rsidRPr="00A42F82" w14:paraId="3896939A" w14:textId="77777777" w:rsidTr="000E07D4">
        <w:trPr>
          <w:trHeight w:val="426"/>
        </w:trPr>
        <w:tc>
          <w:tcPr>
            <w:tcW w:w="519" w:type="dxa"/>
            <w:shd w:val="clear" w:color="auto" w:fill="F2F2F2" w:themeFill="background1" w:themeFillShade="F2"/>
            <w:vAlign w:val="center"/>
          </w:tcPr>
          <w:p w14:paraId="4529504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595" w:type="dxa"/>
            <w:shd w:val="clear" w:color="auto" w:fill="F2F2F2" w:themeFill="background1" w:themeFillShade="F2"/>
            <w:vAlign w:val="center"/>
          </w:tcPr>
          <w:p w14:paraId="5CFA4C40"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785"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094C0886"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44EFA4EB"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6CFB24FB" w14:textId="77777777" w:rsidTr="000E07D4">
        <w:trPr>
          <w:trHeight w:val="391"/>
        </w:trPr>
        <w:tc>
          <w:tcPr>
            <w:tcW w:w="519" w:type="dxa"/>
            <w:shd w:val="clear" w:color="auto" w:fill="F2F2F2" w:themeFill="background1" w:themeFillShade="F2"/>
            <w:vAlign w:val="center"/>
          </w:tcPr>
          <w:p w14:paraId="03A958A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595" w:type="dxa"/>
            <w:shd w:val="clear" w:color="auto" w:fill="F2F2F2" w:themeFill="background1" w:themeFillShade="F2"/>
            <w:vAlign w:val="center"/>
          </w:tcPr>
          <w:p w14:paraId="12BBEDF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785"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EA50601"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2BE43612"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3C0BA5D7" w14:textId="77777777" w:rsidTr="000E07D4">
        <w:trPr>
          <w:trHeight w:val="426"/>
        </w:trPr>
        <w:tc>
          <w:tcPr>
            <w:tcW w:w="519" w:type="dxa"/>
            <w:shd w:val="clear" w:color="auto" w:fill="F2F2F2" w:themeFill="background1" w:themeFillShade="F2"/>
            <w:vAlign w:val="center"/>
          </w:tcPr>
          <w:p w14:paraId="79C6A638"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595" w:type="dxa"/>
            <w:shd w:val="clear" w:color="auto" w:fill="F2F2F2" w:themeFill="background1" w:themeFillShade="F2"/>
            <w:vAlign w:val="center"/>
          </w:tcPr>
          <w:p w14:paraId="54E3A80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785"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CB308B6"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3B620FF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6ED23B29" w14:textId="77777777" w:rsidTr="000E07D4">
        <w:trPr>
          <w:trHeight w:val="391"/>
        </w:trPr>
        <w:tc>
          <w:tcPr>
            <w:tcW w:w="519" w:type="dxa"/>
            <w:shd w:val="clear" w:color="auto" w:fill="F2F2F2" w:themeFill="background1" w:themeFillShade="F2"/>
            <w:vAlign w:val="center"/>
          </w:tcPr>
          <w:p w14:paraId="25E5EF8A"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595" w:type="dxa"/>
            <w:shd w:val="clear" w:color="auto" w:fill="F2F2F2" w:themeFill="background1" w:themeFillShade="F2"/>
            <w:vAlign w:val="center"/>
          </w:tcPr>
          <w:p w14:paraId="01235116"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785"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42EA6533"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353935D0"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76D19264" w14:textId="77777777" w:rsidTr="000E07D4">
        <w:trPr>
          <w:trHeight w:val="391"/>
        </w:trPr>
        <w:tc>
          <w:tcPr>
            <w:tcW w:w="519" w:type="dxa"/>
            <w:shd w:val="clear" w:color="auto" w:fill="F2F2F2" w:themeFill="background1" w:themeFillShade="F2"/>
            <w:vAlign w:val="center"/>
          </w:tcPr>
          <w:p w14:paraId="1234827E"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595" w:type="dxa"/>
            <w:shd w:val="clear" w:color="auto" w:fill="F2F2F2" w:themeFill="background1" w:themeFillShade="F2"/>
            <w:vAlign w:val="center"/>
          </w:tcPr>
          <w:p w14:paraId="037ED326"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785"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33771533"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7A75086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6314195D" w14:textId="77777777" w:rsidTr="000E07D4">
        <w:trPr>
          <w:trHeight w:val="426"/>
        </w:trPr>
        <w:tc>
          <w:tcPr>
            <w:tcW w:w="519" w:type="dxa"/>
            <w:shd w:val="clear" w:color="auto" w:fill="F2F2F2" w:themeFill="background1" w:themeFillShade="F2"/>
            <w:vAlign w:val="center"/>
          </w:tcPr>
          <w:p w14:paraId="60EA0122"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595" w:type="dxa"/>
            <w:shd w:val="clear" w:color="auto" w:fill="F2F2F2" w:themeFill="background1" w:themeFillShade="F2"/>
            <w:vAlign w:val="center"/>
          </w:tcPr>
          <w:p w14:paraId="0C3A6A7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785"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8132D66"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52C1778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6CA7A8A6" w14:textId="77777777" w:rsidTr="000E07D4">
        <w:trPr>
          <w:trHeight w:val="391"/>
        </w:trPr>
        <w:tc>
          <w:tcPr>
            <w:tcW w:w="519" w:type="dxa"/>
            <w:shd w:val="clear" w:color="auto" w:fill="F2F2F2" w:themeFill="background1" w:themeFillShade="F2"/>
            <w:vAlign w:val="center"/>
          </w:tcPr>
          <w:p w14:paraId="151DE70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595" w:type="dxa"/>
            <w:shd w:val="clear" w:color="auto" w:fill="F2F2F2" w:themeFill="background1" w:themeFillShade="F2"/>
            <w:vAlign w:val="center"/>
          </w:tcPr>
          <w:p w14:paraId="37346350"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785"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6FD2CC40"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04F2AB70"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13F837BD" w14:textId="77777777" w:rsidTr="000E07D4">
        <w:trPr>
          <w:trHeight w:val="391"/>
        </w:trPr>
        <w:tc>
          <w:tcPr>
            <w:tcW w:w="519" w:type="dxa"/>
            <w:shd w:val="clear" w:color="auto" w:fill="F2F2F2" w:themeFill="background1" w:themeFillShade="F2"/>
            <w:vAlign w:val="center"/>
          </w:tcPr>
          <w:p w14:paraId="76FDD4A6"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141" w:type="dxa"/>
            <w:gridSpan w:val="3"/>
            <w:shd w:val="clear" w:color="auto" w:fill="F2F2F2" w:themeFill="background1" w:themeFillShade="F2"/>
            <w:vAlign w:val="center"/>
          </w:tcPr>
          <w:p w14:paraId="02D3D753" w14:textId="77777777" w:rsidR="000E07D4" w:rsidRPr="00A42F82" w:rsidRDefault="000E07D4" w:rsidP="00A012CB">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E07D4" w:rsidRPr="00A42F82" w14:paraId="0F7AD9B3" w14:textId="77777777" w:rsidTr="000E07D4">
        <w:trPr>
          <w:trHeight w:val="391"/>
        </w:trPr>
        <w:tc>
          <w:tcPr>
            <w:tcW w:w="519" w:type="dxa"/>
            <w:vAlign w:val="center"/>
          </w:tcPr>
          <w:p w14:paraId="347F0410" w14:textId="77777777" w:rsidR="000E07D4" w:rsidRPr="00A42F82" w:rsidRDefault="000E07D4" w:rsidP="00A012CB">
            <w:pPr>
              <w:autoSpaceDE w:val="0"/>
              <w:autoSpaceDN w:val="0"/>
              <w:adjustRightInd w:val="0"/>
              <w:jc w:val="center"/>
              <w:rPr>
                <w:rFonts w:ascii="Arial" w:hAnsi="Arial" w:cs="Arial"/>
                <w:sz w:val="22"/>
                <w:szCs w:val="22"/>
              </w:rPr>
            </w:pPr>
          </w:p>
        </w:tc>
        <w:tc>
          <w:tcPr>
            <w:tcW w:w="9141" w:type="dxa"/>
            <w:gridSpan w:val="3"/>
            <w:shd w:val="clear" w:color="auto" w:fill="auto"/>
            <w:vAlign w:val="center"/>
          </w:tcPr>
          <w:p w14:paraId="07CB9F5A" w14:textId="77777777" w:rsidR="000E07D4" w:rsidRPr="00A42F82" w:rsidRDefault="000E07D4" w:rsidP="00A012CB">
            <w:pPr>
              <w:rPr>
                <w:rFonts w:ascii="Arial" w:hAnsi="Arial" w:cs="Arial"/>
              </w:rPr>
            </w:pPr>
          </w:p>
          <w:p w14:paraId="29ACE264" w14:textId="77777777" w:rsidR="000E07D4" w:rsidRDefault="000E07D4" w:rsidP="00A012CB">
            <w:pPr>
              <w:rPr>
                <w:rFonts w:ascii="Arial" w:hAnsi="Arial" w:cs="Arial"/>
              </w:rPr>
            </w:pPr>
            <w:r w:rsidRPr="25F025E2">
              <w:rPr>
                <w:rFonts w:ascii="Arial" w:hAnsi="Arial" w:cs="Arial"/>
              </w:rPr>
              <w:t xml:space="preserve">This project helps examine the barriers to continuing professional development (CPD) amongst staff at Thrive WA. CPD will increase opportunities for education within employment and gain recognised qualifications, </w:t>
            </w:r>
            <w:proofErr w:type="gramStart"/>
            <w:r w:rsidRPr="25F025E2">
              <w:rPr>
                <w:rFonts w:ascii="Arial" w:hAnsi="Arial" w:cs="Arial"/>
              </w:rPr>
              <w:t>This</w:t>
            </w:r>
            <w:proofErr w:type="gramEnd"/>
            <w:r w:rsidRPr="25F025E2">
              <w:rPr>
                <w:rFonts w:ascii="Arial" w:hAnsi="Arial" w:cs="Arial"/>
              </w:rPr>
              <w:t xml:space="preserve"> piece of research should increase prosperity in Wales by providing a skilled and well-educated population, and therefore will increase employment opportunities.</w:t>
            </w:r>
          </w:p>
          <w:p w14:paraId="6875CDA0" w14:textId="77777777" w:rsidR="000E07D4" w:rsidRDefault="000E07D4" w:rsidP="00A012CB">
            <w:pPr>
              <w:rPr>
                <w:rFonts w:ascii="Arial" w:hAnsi="Arial" w:cs="Arial"/>
              </w:rPr>
            </w:pPr>
            <w:r>
              <w:rPr>
                <w:rFonts w:ascii="Arial" w:hAnsi="Arial" w:cs="Arial"/>
              </w:rPr>
              <w:t>By looking at the barriers to accessing CPD within the workplace, this would lead to a more equal workforce which enables people to fulfil their potential no matter their background and increase opportunities to access further learning within the workplace.</w:t>
            </w:r>
          </w:p>
          <w:p w14:paraId="0A5E4EEA" w14:textId="77777777" w:rsidR="000E07D4" w:rsidRDefault="000E07D4" w:rsidP="00A012CB">
            <w:pPr>
              <w:rPr>
                <w:rFonts w:ascii="Arial" w:hAnsi="Arial" w:cs="Arial"/>
              </w:rPr>
            </w:pPr>
            <w:r>
              <w:rPr>
                <w:rFonts w:ascii="Arial" w:hAnsi="Arial" w:cs="Arial"/>
              </w:rPr>
              <w:t>By offering training and further learning to multi-agencies and within Thrive WA, this would create a cohesive community, as this would build support networks around the learner in a viable and safe way.</w:t>
            </w:r>
          </w:p>
          <w:p w14:paraId="5F062E0A" w14:textId="77777777" w:rsidR="000E07D4" w:rsidRDefault="000E07D4" w:rsidP="00A012CB">
            <w:pPr>
              <w:rPr>
                <w:rFonts w:ascii="Arial" w:hAnsi="Arial" w:cs="Arial"/>
              </w:rPr>
            </w:pPr>
            <w:r w:rsidRPr="25F025E2">
              <w:rPr>
                <w:rFonts w:ascii="Arial" w:hAnsi="Arial" w:cs="Arial"/>
              </w:rPr>
              <w:t>The main aim of the study is a focus on level 2 safeguarding training, and by doing the training, it leads to a globally responsible Wales, as it aims to improve the social well-being of Wales and therefore will make a positive contribution to global well-being.</w:t>
            </w:r>
          </w:p>
          <w:p w14:paraId="0B2116F8" w14:textId="77777777" w:rsidR="000E07D4" w:rsidRPr="00A42F82" w:rsidRDefault="000E07D4" w:rsidP="00A012CB">
            <w:pPr>
              <w:rPr>
                <w:rFonts w:ascii="Arial" w:hAnsi="Arial" w:cs="Arial"/>
                <w:b/>
                <w:bCs/>
                <w:sz w:val="22"/>
                <w:szCs w:val="22"/>
              </w:rPr>
            </w:pPr>
            <w:r w:rsidRPr="00A42F82">
              <w:rPr>
                <w:rFonts w:ascii="Arial" w:hAnsi="Arial" w:cs="Arial"/>
                <w:color w:val="808080"/>
                <w:sz w:val="18"/>
                <w:szCs w:val="18"/>
              </w:rPr>
              <w:t>(this box should expand as you type)</w:t>
            </w:r>
          </w:p>
        </w:tc>
      </w:tr>
    </w:tbl>
    <w:p w14:paraId="76FE64F1" w14:textId="77777777" w:rsidR="000E07D4" w:rsidRPr="00A42F82" w:rsidRDefault="000E07D4" w:rsidP="000E07D4">
      <w:pPr>
        <w:autoSpaceDE w:val="0"/>
        <w:autoSpaceDN w:val="0"/>
        <w:adjustRightInd w:val="0"/>
        <w:spacing w:after="240"/>
        <w:jc w:val="both"/>
        <w:rPr>
          <w:rFonts w:ascii="Arial" w:hAnsi="Arial" w:cs="Arial"/>
          <w:b/>
        </w:rPr>
      </w:pPr>
    </w:p>
    <w:p w14:paraId="1873653E" w14:textId="77777777" w:rsidR="000E07D4" w:rsidRPr="00A42F82" w:rsidRDefault="000E07D4" w:rsidP="000E07D4">
      <w:pPr>
        <w:spacing w:after="240"/>
        <w:rPr>
          <w:rFonts w:ascii="Arial" w:hAnsi="Arial" w:cs="Arial"/>
          <w:b/>
        </w:rPr>
      </w:pPr>
      <w:r w:rsidRPr="00A42F82">
        <w:rPr>
          <w:rFonts w:ascii="Arial" w:hAnsi="Arial" w:cs="Arial"/>
          <w:b/>
        </w:rPr>
        <w:t>SECTION F: Scope of Research Activity</w:t>
      </w:r>
    </w:p>
    <w:tbl>
      <w:tblPr>
        <w:tblStyle w:val="TableGrid"/>
        <w:tblW w:w="9739" w:type="dxa"/>
        <w:tblLook w:val="04A0" w:firstRow="1" w:lastRow="0" w:firstColumn="1" w:lastColumn="0" w:noHBand="0" w:noVBand="1"/>
      </w:tblPr>
      <w:tblGrid>
        <w:gridCol w:w="523"/>
        <w:gridCol w:w="7668"/>
        <w:gridCol w:w="788"/>
        <w:gridCol w:w="760"/>
      </w:tblGrid>
      <w:tr w:rsidR="000E07D4" w:rsidRPr="00A42F82" w14:paraId="5F413B2D" w14:textId="77777777" w:rsidTr="000E07D4">
        <w:trPr>
          <w:trHeight w:val="556"/>
        </w:trPr>
        <w:tc>
          <w:tcPr>
            <w:tcW w:w="523" w:type="dxa"/>
            <w:shd w:val="clear" w:color="auto" w:fill="F2F2F2" w:themeFill="background1" w:themeFillShade="F2"/>
            <w:vAlign w:val="center"/>
          </w:tcPr>
          <w:p w14:paraId="1DFFC063" w14:textId="77777777" w:rsidR="000E07D4" w:rsidRPr="00A42F82" w:rsidRDefault="000E07D4" w:rsidP="00A012CB">
            <w:pPr>
              <w:autoSpaceDE w:val="0"/>
              <w:autoSpaceDN w:val="0"/>
              <w:adjustRightInd w:val="0"/>
              <w:rPr>
                <w:rFonts w:ascii="Arial" w:hAnsi="Arial" w:cs="Arial"/>
                <w:b/>
                <w:sz w:val="22"/>
                <w:szCs w:val="22"/>
              </w:rPr>
            </w:pPr>
          </w:p>
        </w:tc>
        <w:tc>
          <w:tcPr>
            <w:tcW w:w="7668" w:type="dxa"/>
            <w:shd w:val="clear" w:color="auto" w:fill="F2F2F2" w:themeFill="background1" w:themeFillShade="F2"/>
            <w:vAlign w:val="center"/>
          </w:tcPr>
          <w:p w14:paraId="778446AA" w14:textId="77777777" w:rsidR="000E07D4" w:rsidRPr="00A42F82" w:rsidRDefault="000E07D4" w:rsidP="00A012CB">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788" w:type="dxa"/>
            <w:shd w:val="clear" w:color="auto" w:fill="F2F2F2" w:themeFill="background1" w:themeFillShade="F2"/>
            <w:vAlign w:val="center"/>
          </w:tcPr>
          <w:p w14:paraId="2897EA82" w14:textId="77777777" w:rsidR="000E07D4" w:rsidRPr="00A42F82" w:rsidRDefault="000E07D4" w:rsidP="00A012CB">
            <w:pPr>
              <w:autoSpaceDE w:val="0"/>
              <w:autoSpaceDN w:val="0"/>
              <w:adjustRightInd w:val="0"/>
              <w:jc w:val="center"/>
              <w:rPr>
                <w:rFonts w:ascii="Arial" w:hAnsi="Arial" w:cs="Arial"/>
                <w:b/>
                <w:bCs/>
                <w:sz w:val="22"/>
                <w:szCs w:val="22"/>
              </w:rPr>
            </w:pPr>
            <w:r w:rsidRPr="0F4D4B43">
              <w:rPr>
                <w:rFonts w:ascii="Arial" w:hAnsi="Arial" w:cs="Arial"/>
                <w:b/>
                <w:bCs/>
                <w:sz w:val="22"/>
                <w:szCs w:val="22"/>
              </w:rPr>
              <w:t>YES</w:t>
            </w:r>
          </w:p>
        </w:tc>
        <w:tc>
          <w:tcPr>
            <w:tcW w:w="760" w:type="dxa"/>
            <w:shd w:val="clear" w:color="auto" w:fill="F2F2F2" w:themeFill="background1" w:themeFillShade="F2"/>
            <w:vAlign w:val="center"/>
          </w:tcPr>
          <w:p w14:paraId="670C55B7" w14:textId="77777777" w:rsidR="000E07D4" w:rsidRPr="00A42F82" w:rsidRDefault="000E07D4" w:rsidP="00A012CB">
            <w:pPr>
              <w:autoSpaceDE w:val="0"/>
              <w:autoSpaceDN w:val="0"/>
              <w:adjustRightInd w:val="0"/>
              <w:jc w:val="center"/>
              <w:rPr>
                <w:rFonts w:ascii="Arial" w:hAnsi="Arial" w:cs="Arial"/>
                <w:b/>
                <w:bCs/>
                <w:sz w:val="22"/>
                <w:szCs w:val="22"/>
              </w:rPr>
            </w:pPr>
            <w:r w:rsidRPr="0F4D4B43">
              <w:rPr>
                <w:rFonts w:ascii="Arial" w:hAnsi="Arial" w:cs="Arial"/>
                <w:b/>
                <w:bCs/>
                <w:sz w:val="22"/>
                <w:szCs w:val="22"/>
              </w:rPr>
              <w:t>NO</w:t>
            </w:r>
          </w:p>
        </w:tc>
      </w:tr>
      <w:tr w:rsidR="000E07D4" w:rsidRPr="00A42F82" w14:paraId="6324D620" w14:textId="77777777" w:rsidTr="000E07D4">
        <w:trPr>
          <w:trHeight w:val="437"/>
        </w:trPr>
        <w:tc>
          <w:tcPr>
            <w:tcW w:w="523" w:type="dxa"/>
            <w:shd w:val="clear" w:color="auto" w:fill="F2F2F2" w:themeFill="background1" w:themeFillShade="F2"/>
            <w:vAlign w:val="center"/>
          </w:tcPr>
          <w:p w14:paraId="64880430"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w:t>
            </w:r>
          </w:p>
        </w:tc>
        <w:tc>
          <w:tcPr>
            <w:tcW w:w="7668" w:type="dxa"/>
            <w:shd w:val="clear" w:color="auto" w:fill="F2F2F2" w:themeFill="background1" w:themeFillShade="F2"/>
            <w:vAlign w:val="center"/>
          </w:tcPr>
          <w:p w14:paraId="5115934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788"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43C015EF"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B16576D"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51866419" w14:textId="77777777" w:rsidTr="000E07D4">
        <w:trPr>
          <w:trHeight w:val="437"/>
        </w:trPr>
        <w:tc>
          <w:tcPr>
            <w:tcW w:w="523" w:type="dxa"/>
            <w:shd w:val="clear" w:color="auto" w:fill="F2F2F2" w:themeFill="background1" w:themeFillShade="F2"/>
            <w:vAlign w:val="center"/>
          </w:tcPr>
          <w:p w14:paraId="17376830"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2</w:t>
            </w:r>
          </w:p>
        </w:tc>
        <w:tc>
          <w:tcPr>
            <w:tcW w:w="7668" w:type="dxa"/>
            <w:shd w:val="clear" w:color="auto" w:fill="F2F2F2" w:themeFill="background1" w:themeFillShade="F2"/>
            <w:vAlign w:val="center"/>
          </w:tcPr>
          <w:p w14:paraId="43A4B5C1"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788"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0DD8F6C"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ED3E1B2"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25EE8E79" w14:textId="77777777" w:rsidTr="000E07D4">
        <w:trPr>
          <w:trHeight w:val="437"/>
        </w:trPr>
        <w:tc>
          <w:tcPr>
            <w:tcW w:w="523" w:type="dxa"/>
            <w:shd w:val="clear" w:color="auto" w:fill="F2F2F2" w:themeFill="background1" w:themeFillShade="F2"/>
            <w:vAlign w:val="center"/>
          </w:tcPr>
          <w:p w14:paraId="2BBAE56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3</w:t>
            </w:r>
          </w:p>
        </w:tc>
        <w:tc>
          <w:tcPr>
            <w:tcW w:w="7668" w:type="dxa"/>
            <w:shd w:val="clear" w:color="auto" w:fill="F2F2F2" w:themeFill="background1" w:themeFillShade="F2"/>
            <w:vAlign w:val="center"/>
          </w:tcPr>
          <w:p w14:paraId="3C00785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788"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915711A"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6A0E7EF"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6E58445E" w14:textId="77777777" w:rsidTr="000E07D4">
        <w:trPr>
          <w:trHeight w:val="402"/>
        </w:trPr>
        <w:tc>
          <w:tcPr>
            <w:tcW w:w="523" w:type="dxa"/>
            <w:shd w:val="clear" w:color="auto" w:fill="F2F2F2" w:themeFill="background1" w:themeFillShade="F2"/>
            <w:vAlign w:val="center"/>
          </w:tcPr>
          <w:p w14:paraId="4BDC78D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4</w:t>
            </w:r>
          </w:p>
        </w:tc>
        <w:tc>
          <w:tcPr>
            <w:tcW w:w="7668" w:type="dxa"/>
            <w:shd w:val="clear" w:color="auto" w:fill="F2F2F2" w:themeFill="background1" w:themeFillShade="F2"/>
            <w:vAlign w:val="center"/>
          </w:tcPr>
          <w:p w14:paraId="6414DBD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788"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F42E47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4432111"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1689FB2E" w14:textId="77777777" w:rsidTr="000E07D4">
        <w:trPr>
          <w:trHeight w:val="402"/>
        </w:trPr>
        <w:tc>
          <w:tcPr>
            <w:tcW w:w="523" w:type="dxa"/>
            <w:shd w:val="clear" w:color="auto" w:fill="F2F2F2" w:themeFill="background1" w:themeFillShade="F2"/>
            <w:vAlign w:val="center"/>
          </w:tcPr>
          <w:p w14:paraId="4B43B70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5</w:t>
            </w:r>
          </w:p>
        </w:tc>
        <w:tc>
          <w:tcPr>
            <w:tcW w:w="7668" w:type="dxa"/>
            <w:shd w:val="clear" w:color="auto" w:fill="F2F2F2" w:themeFill="background1" w:themeFillShade="F2"/>
            <w:vAlign w:val="center"/>
          </w:tcPr>
          <w:p w14:paraId="7FD111C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788"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2A5079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02214EF"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229465C4" w14:textId="77777777" w:rsidTr="000E07D4">
        <w:trPr>
          <w:trHeight w:val="402"/>
        </w:trPr>
        <w:tc>
          <w:tcPr>
            <w:tcW w:w="523" w:type="dxa"/>
            <w:shd w:val="clear" w:color="auto" w:fill="F2F2F2" w:themeFill="background1" w:themeFillShade="F2"/>
            <w:vAlign w:val="center"/>
          </w:tcPr>
          <w:p w14:paraId="4675CBD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6</w:t>
            </w:r>
          </w:p>
        </w:tc>
        <w:tc>
          <w:tcPr>
            <w:tcW w:w="7668" w:type="dxa"/>
            <w:shd w:val="clear" w:color="auto" w:fill="F2F2F2" w:themeFill="background1" w:themeFillShade="F2"/>
            <w:vAlign w:val="center"/>
          </w:tcPr>
          <w:p w14:paraId="3019861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788"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E3A06C8"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3230C1B"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5CD173F5" w14:textId="77777777" w:rsidTr="000E07D4">
        <w:trPr>
          <w:trHeight w:val="437"/>
        </w:trPr>
        <w:tc>
          <w:tcPr>
            <w:tcW w:w="523" w:type="dxa"/>
            <w:shd w:val="clear" w:color="auto" w:fill="F2F2F2" w:themeFill="background1" w:themeFillShade="F2"/>
            <w:vAlign w:val="center"/>
          </w:tcPr>
          <w:p w14:paraId="3210D0B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7</w:t>
            </w:r>
          </w:p>
        </w:tc>
        <w:tc>
          <w:tcPr>
            <w:tcW w:w="7668" w:type="dxa"/>
            <w:shd w:val="clear" w:color="auto" w:fill="F2F2F2" w:themeFill="background1" w:themeFillShade="F2"/>
            <w:vAlign w:val="center"/>
          </w:tcPr>
          <w:p w14:paraId="4A23E561"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788"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E239F77"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7A98148"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5CDC2B5B" w14:textId="77777777" w:rsidTr="000E07D4">
        <w:trPr>
          <w:trHeight w:val="402"/>
        </w:trPr>
        <w:tc>
          <w:tcPr>
            <w:tcW w:w="523" w:type="dxa"/>
            <w:shd w:val="clear" w:color="auto" w:fill="F2F2F2" w:themeFill="background1" w:themeFillShade="F2"/>
            <w:vAlign w:val="center"/>
          </w:tcPr>
          <w:p w14:paraId="6A5A5EC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8</w:t>
            </w:r>
          </w:p>
        </w:tc>
        <w:tc>
          <w:tcPr>
            <w:tcW w:w="7668" w:type="dxa"/>
            <w:shd w:val="clear" w:color="auto" w:fill="F2F2F2" w:themeFill="background1" w:themeFillShade="F2"/>
            <w:vAlign w:val="center"/>
          </w:tcPr>
          <w:p w14:paraId="27F41F1D"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788"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B5A754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3852D5AD"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0787A13B" w14:textId="77777777" w:rsidTr="000E07D4">
        <w:trPr>
          <w:trHeight w:val="437"/>
        </w:trPr>
        <w:tc>
          <w:tcPr>
            <w:tcW w:w="523" w:type="dxa"/>
            <w:shd w:val="clear" w:color="auto" w:fill="F2F2F2" w:themeFill="background1" w:themeFillShade="F2"/>
            <w:vAlign w:val="center"/>
          </w:tcPr>
          <w:p w14:paraId="0578364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9</w:t>
            </w:r>
          </w:p>
        </w:tc>
        <w:tc>
          <w:tcPr>
            <w:tcW w:w="7668" w:type="dxa"/>
            <w:shd w:val="clear" w:color="auto" w:fill="F2F2F2" w:themeFill="background1" w:themeFillShade="F2"/>
            <w:vAlign w:val="center"/>
          </w:tcPr>
          <w:p w14:paraId="6FC6EAB4"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788"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D26DBF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6D1BE8B"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25913F43" w14:textId="77777777" w:rsidTr="000E07D4">
        <w:trPr>
          <w:trHeight w:val="402"/>
        </w:trPr>
        <w:tc>
          <w:tcPr>
            <w:tcW w:w="523" w:type="dxa"/>
            <w:shd w:val="clear" w:color="auto" w:fill="F2F2F2" w:themeFill="background1" w:themeFillShade="F2"/>
            <w:vAlign w:val="center"/>
          </w:tcPr>
          <w:p w14:paraId="794119E4"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10</w:t>
            </w:r>
          </w:p>
        </w:tc>
        <w:tc>
          <w:tcPr>
            <w:tcW w:w="7668" w:type="dxa"/>
            <w:shd w:val="clear" w:color="auto" w:fill="F2F2F2" w:themeFill="background1" w:themeFillShade="F2"/>
            <w:vAlign w:val="center"/>
          </w:tcPr>
          <w:p w14:paraId="518B284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788"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2950DB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3C5B8F"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5A839564" w14:textId="77777777" w:rsidTr="000E07D4">
        <w:trPr>
          <w:trHeight w:val="402"/>
        </w:trPr>
        <w:tc>
          <w:tcPr>
            <w:tcW w:w="523" w:type="dxa"/>
            <w:shd w:val="clear" w:color="auto" w:fill="F2F2F2" w:themeFill="background1" w:themeFillShade="F2"/>
            <w:vAlign w:val="center"/>
          </w:tcPr>
          <w:p w14:paraId="5034BDA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11</w:t>
            </w:r>
          </w:p>
        </w:tc>
        <w:tc>
          <w:tcPr>
            <w:tcW w:w="7668" w:type="dxa"/>
            <w:shd w:val="clear" w:color="auto" w:fill="F2F2F2" w:themeFill="background1" w:themeFillShade="F2"/>
            <w:vAlign w:val="center"/>
          </w:tcPr>
          <w:p w14:paraId="125CF1C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788"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2B55DE1"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2DF45BF"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139955B5" w14:textId="77777777" w:rsidTr="000E07D4">
        <w:trPr>
          <w:trHeight w:val="402"/>
        </w:trPr>
        <w:tc>
          <w:tcPr>
            <w:tcW w:w="523" w:type="dxa"/>
            <w:shd w:val="clear" w:color="auto" w:fill="F2F2F2" w:themeFill="background1" w:themeFillShade="F2"/>
            <w:vAlign w:val="center"/>
          </w:tcPr>
          <w:p w14:paraId="0506F17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lastRenderedPageBreak/>
              <w:t>12</w:t>
            </w:r>
          </w:p>
        </w:tc>
        <w:tc>
          <w:tcPr>
            <w:tcW w:w="7668" w:type="dxa"/>
            <w:shd w:val="clear" w:color="auto" w:fill="F2F2F2" w:themeFill="background1" w:themeFillShade="F2"/>
            <w:vAlign w:val="center"/>
          </w:tcPr>
          <w:p w14:paraId="766A881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788"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FF4ECF1"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232D81B"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63E0457E" w14:textId="77777777" w:rsidTr="000E07D4">
        <w:trPr>
          <w:trHeight w:val="402"/>
        </w:trPr>
        <w:tc>
          <w:tcPr>
            <w:tcW w:w="523" w:type="dxa"/>
            <w:shd w:val="clear" w:color="auto" w:fill="F2F2F2" w:themeFill="background1" w:themeFillShade="F2"/>
            <w:vAlign w:val="center"/>
          </w:tcPr>
          <w:p w14:paraId="7C79C8A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13</w:t>
            </w:r>
          </w:p>
        </w:tc>
        <w:tc>
          <w:tcPr>
            <w:tcW w:w="7668" w:type="dxa"/>
            <w:shd w:val="clear" w:color="auto" w:fill="F2F2F2" w:themeFill="background1" w:themeFillShade="F2"/>
            <w:vAlign w:val="center"/>
          </w:tcPr>
          <w:p w14:paraId="6714C9CC"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788"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38E8A6D"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E613FFB"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4ECC1832" w14:textId="77777777" w:rsidTr="000E07D4">
        <w:trPr>
          <w:trHeight w:val="402"/>
        </w:trPr>
        <w:tc>
          <w:tcPr>
            <w:tcW w:w="523" w:type="dxa"/>
            <w:shd w:val="clear" w:color="auto" w:fill="F2F2F2" w:themeFill="background1" w:themeFillShade="F2"/>
            <w:vAlign w:val="center"/>
          </w:tcPr>
          <w:p w14:paraId="2DD6CD4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14</w:t>
            </w:r>
          </w:p>
        </w:tc>
        <w:tc>
          <w:tcPr>
            <w:tcW w:w="7668" w:type="dxa"/>
            <w:shd w:val="clear" w:color="auto" w:fill="F2F2F2" w:themeFill="background1" w:themeFillShade="F2"/>
            <w:vAlign w:val="center"/>
          </w:tcPr>
          <w:p w14:paraId="248E538C"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788"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327D62A"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4FB47E"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0498EBE6" w14:textId="77777777" w:rsidTr="000E07D4">
        <w:trPr>
          <w:trHeight w:val="402"/>
        </w:trPr>
        <w:tc>
          <w:tcPr>
            <w:tcW w:w="523" w:type="dxa"/>
            <w:shd w:val="clear" w:color="auto" w:fill="F2F2F2" w:themeFill="background1" w:themeFillShade="F2"/>
            <w:vAlign w:val="center"/>
          </w:tcPr>
          <w:p w14:paraId="06C91F84"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15</w:t>
            </w:r>
          </w:p>
        </w:tc>
        <w:tc>
          <w:tcPr>
            <w:tcW w:w="7668" w:type="dxa"/>
            <w:shd w:val="clear" w:color="auto" w:fill="F2F2F2" w:themeFill="background1" w:themeFillShade="F2"/>
            <w:vAlign w:val="center"/>
          </w:tcPr>
          <w:p w14:paraId="6CCACD43"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788"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B317A07"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4232D97"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321F9618" w14:textId="77777777" w:rsidTr="000E07D4">
        <w:trPr>
          <w:trHeight w:val="402"/>
        </w:trPr>
        <w:tc>
          <w:tcPr>
            <w:tcW w:w="523" w:type="dxa"/>
            <w:shd w:val="clear" w:color="auto" w:fill="F2F2F2" w:themeFill="background1" w:themeFillShade="F2"/>
            <w:vAlign w:val="center"/>
          </w:tcPr>
          <w:p w14:paraId="799E9BB6"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16</w:t>
            </w:r>
          </w:p>
        </w:tc>
        <w:tc>
          <w:tcPr>
            <w:tcW w:w="7668" w:type="dxa"/>
            <w:shd w:val="clear" w:color="auto" w:fill="F2F2F2" w:themeFill="background1" w:themeFillShade="F2"/>
            <w:vAlign w:val="center"/>
          </w:tcPr>
          <w:p w14:paraId="54C8880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788"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C187381"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113DD5A"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154F00B6" w14:textId="77777777" w:rsidTr="000E07D4">
        <w:trPr>
          <w:trHeight w:val="402"/>
        </w:trPr>
        <w:tc>
          <w:tcPr>
            <w:tcW w:w="523" w:type="dxa"/>
            <w:shd w:val="clear" w:color="auto" w:fill="F2F2F2" w:themeFill="background1" w:themeFillShade="F2"/>
            <w:vAlign w:val="center"/>
          </w:tcPr>
          <w:p w14:paraId="00CDECB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17</w:t>
            </w:r>
          </w:p>
        </w:tc>
        <w:tc>
          <w:tcPr>
            <w:tcW w:w="7668" w:type="dxa"/>
            <w:shd w:val="clear" w:color="auto" w:fill="F2F2F2" w:themeFill="background1" w:themeFillShade="F2"/>
            <w:vAlign w:val="center"/>
          </w:tcPr>
          <w:p w14:paraId="76FFD63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788"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FC9E7BA"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0"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FCBB798"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4D50B4FF" w14:textId="77777777" w:rsidTr="000E07D4">
        <w:trPr>
          <w:trHeight w:val="402"/>
        </w:trPr>
        <w:tc>
          <w:tcPr>
            <w:tcW w:w="523" w:type="dxa"/>
            <w:vAlign w:val="center"/>
          </w:tcPr>
          <w:p w14:paraId="12DB0C54" w14:textId="77777777" w:rsidR="000E07D4" w:rsidRPr="00A42F82" w:rsidRDefault="000E07D4" w:rsidP="00A012CB">
            <w:pPr>
              <w:autoSpaceDE w:val="0"/>
              <w:autoSpaceDN w:val="0"/>
              <w:adjustRightInd w:val="0"/>
              <w:rPr>
                <w:rFonts w:ascii="Arial" w:hAnsi="Arial" w:cs="Arial"/>
                <w:sz w:val="22"/>
                <w:szCs w:val="22"/>
              </w:rPr>
            </w:pPr>
          </w:p>
        </w:tc>
        <w:tc>
          <w:tcPr>
            <w:tcW w:w="7668" w:type="dxa"/>
            <w:shd w:val="clear" w:color="auto" w:fill="auto"/>
            <w:vAlign w:val="center"/>
          </w:tcPr>
          <w:p w14:paraId="7874AD8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F3325E2" w14:textId="77777777" w:rsidR="000E07D4" w:rsidRPr="00A42F82" w:rsidRDefault="000E07D4" w:rsidP="00A012CB">
            <w:pPr>
              <w:rPr>
                <w:rFonts w:ascii="Arial" w:hAnsi="Arial" w:cs="Arial"/>
              </w:rPr>
            </w:pPr>
          </w:p>
          <w:p w14:paraId="58412E56" w14:textId="77777777" w:rsidR="000E07D4" w:rsidRPr="00A42F82" w:rsidRDefault="000E07D4" w:rsidP="00A012CB">
            <w:pPr>
              <w:rPr>
                <w:rFonts w:ascii="Arial" w:hAnsi="Arial" w:cs="Arial"/>
              </w:rPr>
            </w:pPr>
          </w:p>
          <w:p w14:paraId="579B6DE9" w14:textId="77777777" w:rsidR="000E07D4" w:rsidRPr="00A42F82" w:rsidRDefault="000E07D4" w:rsidP="00A012CB">
            <w:pPr>
              <w:rPr>
                <w:rFonts w:ascii="Arial" w:hAnsi="Arial" w:cs="Arial"/>
                <w:sz w:val="22"/>
                <w:szCs w:val="22"/>
              </w:rPr>
            </w:pPr>
          </w:p>
          <w:p w14:paraId="00D4673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788" w:type="dxa"/>
            <w:vMerge/>
            <w:vAlign w:val="center"/>
          </w:tcPr>
          <w:p w14:paraId="6F88DEE7" w14:textId="77777777" w:rsidR="000E07D4" w:rsidRPr="00A42F82" w:rsidRDefault="000E07D4" w:rsidP="00A012CB">
            <w:pPr>
              <w:autoSpaceDE w:val="0"/>
              <w:autoSpaceDN w:val="0"/>
              <w:adjustRightInd w:val="0"/>
              <w:jc w:val="center"/>
              <w:rPr>
                <w:rFonts w:ascii="Arial" w:hAnsi="Arial" w:cs="Arial"/>
                <w:b/>
                <w:bCs/>
                <w:sz w:val="22"/>
                <w:szCs w:val="22"/>
              </w:rPr>
            </w:pPr>
          </w:p>
        </w:tc>
        <w:tc>
          <w:tcPr>
            <w:tcW w:w="760" w:type="dxa"/>
            <w:vMerge/>
            <w:vAlign w:val="center"/>
          </w:tcPr>
          <w:p w14:paraId="70DC4505" w14:textId="77777777" w:rsidR="000E07D4" w:rsidRPr="00A42F82" w:rsidRDefault="000E07D4" w:rsidP="00A012CB">
            <w:pPr>
              <w:autoSpaceDE w:val="0"/>
              <w:autoSpaceDN w:val="0"/>
              <w:adjustRightInd w:val="0"/>
              <w:jc w:val="center"/>
              <w:rPr>
                <w:rFonts w:ascii="Arial" w:hAnsi="Arial" w:cs="Arial"/>
                <w:b/>
                <w:bCs/>
                <w:sz w:val="22"/>
                <w:szCs w:val="22"/>
              </w:rPr>
            </w:pPr>
          </w:p>
        </w:tc>
      </w:tr>
    </w:tbl>
    <w:p w14:paraId="2C3C6EEF" w14:textId="77777777" w:rsidR="000E07D4" w:rsidRPr="00A42F82" w:rsidRDefault="000E07D4" w:rsidP="000E07D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5788790" w14:textId="77777777" w:rsidR="000E07D4" w:rsidRPr="00A42F82" w:rsidRDefault="000E07D4" w:rsidP="000E07D4">
      <w:pPr>
        <w:rPr>
          <w:rFonts w:ascii="Arial" w:hAnsi="Arial" w:cs="Arial"/>
          <w:bCs/>
          <w:iCs/>
        </w:rPr>
      </w:pPr>
    </w:p>
    <w:p w14:paraId="1BF576C2" w14:textId="77777777" w:rsidR="000E07D4" w:rsidRPr="00A42F82" w:rsidRDefault="000E07D4" w:rsidP="000E07D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2D9A2FB" w14:textId="77777777" w:rsidR="000E07D4" w:rsidRPr="00A42F82" w:rsidRDefault="000E07D4" w:rsidP="000E07D4">
      <w:pPr>
        <w:rPr>
          <w:rFonts w:ascii="Arial" w:hAnsi="Arial" w:cs="Arial"/>
          <w:bCs/>
          <w:iCs/>
        </w:rPr>
      </w:pPr>
    </w:p>
    <w:p w14:paraId="624E3AFE" w14:textId="77777777" w:rsidR="000E07D4" w:rsidRPr="00A42F82" w:rsidRDefault="000E07D4" w:rsidP="000E07D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E3A0ADF" w14:textId="77777777" w:rsidR="000E07D4" w:rsidRPr="00A42F82" w:rsidRDefault="000E07D4" w:rsidP="000E07D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3BFFCBB" w14:textId="77777777" w:rsidR="000E07D4" w:rsidRPr="00A42F82" w:rsidRDefault="000E07D4" w:rsidP="000E07D4">
      <w:pPr>
        <w:rPr>
          <w:rFonts w:ascii="Arial" w:hAnsi="Arial" w:cs="Arial"/>
          <w:bCs/>
          <w:sz w:val="24"/>
          <w:szCs w:val="24"/>
        </w:rPr>
      </w:pPr>
    </w:p>
    <w:tbl>
      <w:tblPr>
        <w:tblStyle w:val="TableGrid"/>
        <w:tblW w:w="9410" w:type="dxa"/>
        <w:tblLook w:val="04A0" w:firstRow="1" w:lastRow="0" w:firstColumn="1" w:lastColumn="0" w:noHBand="0" w:noVBand="1"/>
      </w:tblPr>
      <w:tblGrid>
        <w:gridCol w:w="506"/>
        <w:gridCol w:w="7399"/>
        <w:gridCol w:w="765"/>
        <w:gridCol w:w="740"/>
      </w:tblGrid>
      <w:tr w:rsidR="000E07D4" w:rsidRPr="00A42F82" w14:paraId="142DB132" w14:textId="77777777" w:rsidTr="000E07D4">
        <w:trPr>
          <w:trHeight w:val="498"/>
        </w:trPr>
        <w:tc>
          <w:tcPr>
            <w:tcW w:w="506" w:type="dxa"/>
            <w:shd w:val="clear" w:color="auto" w:fill="F2F2F2" w:themeFill="background1" w:themeFillShade="F2"/>
            <w:vAlign w:val="center"/>
          </w:tcPr>
          <w:p w14:paraId="374F652E" w14:textId="77777777" w:rsidR="000E07D4" w:rsidRPr="00A42F82" w:rsidRDefault="000E07D4" w:rsidP="00A012CB">
            <w:pPr>
              <w:autoSpaceDE w:val="0"/>
              <w:autoSpaceDN w:val="0"/>
              <w:adjustRightInd w:val="0"/>
              <w:jc w:val="center"/>
              <w:rPr>
                <w:rFonts w:ascii="Arial" w:hAnsi="Arial" w:cs="Arial"/>
                <w:b/>
                <w:sz w:val="22"/>
                <w:szCs w:val="22"/>
              </w:rPr>
            </w:pPr>
          </w:p>
        </w:tc>
        <w:tc>
          <w:tcPr>
            <w:tcW w:w="7399" w:type="dxa"/>
            <w:shd w:val="clear" w:color="auto" w:fill="F2F2F2" w:themeFill="background1" w:themeFillShade="F2"/>
          </w:tcPr>
          <w:p w14:paraId="7BE967FB" w14:textId="77777777" w:rsidR="000E07D4" w:rsidRPr="00A42F82" w:rsidRDefault="000E07D4" w:rsidP="00A012CB">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765" w:type="dxa"/>
            <w:shd w:val="clear" w:color="auto" w:fill="F2F2F2" w:themeFill="background1" w:themeFillShade="F2"/>
          </w:tcPr>
          <w:p w14:paraId="4446F2F5" w14:textId="77777777" w:rsidR="000E07D4" w:rsidRPr="00A42F82" w:rsidRDefault="000E07D4" w:rsidP="00A012CB">
            <w:pPr>
              <w:autoSpaceDE w:val="0"/>
              <w:autoSpaceDN w:val="0"/>
              <w:adjustRightInd w:val="0"/>
              <w:jc w:val="center"/>
              <w:rPr>
                <w:rFonts w:ascii="Arial" w:hAnsi="Arial" w:cs="Arial"/>
                <w:b/>
                <w:bCs/>
                <w:sz w:val="22"/>
                <w:szCs w:val="22"/>
              </w:rPr>
            </w:pPr>
          </w:p>
          <w:p w14:paraId="70E374B2"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40" w:type="dxa"/>
            <w:shd w:val="clear" w:color="auto" w:fill="F2F2F2" w:themeFill="background1" w:themeFillShade="F2"/>
          </w:tcPr>
          <w:p w14:paraId="6100CCBE" w14:textId="77777777" w:rsidR="000E07D4" w:rsidRPr="00A42F82" w:rsidRDefault="000E07D4" w:rsidP="00A012CB">
            <w:pPr>
              <w:autoSpaceDE w:val="0"/>
              <w:autoSpaceDN w:val="0"/>
              <w:adjustRightInd w:val="0"/>
              <w:jc w:val="center"/>
              <w:rPr>
                <w:rFonts w:ascii="Arial" w:hAnsi="Arial" w:cs="Arial"/>
                <w:b/>
                <w:bCs/>
                <w:sz w:val="22"/>
                <w:szCs w:val="22"/>
              </w:rPr>
            </w:pPr>
          </w:p>
          <w:p w14:paraId="76BB8D6E"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E07D4" w:rsidRPr="00A42F82" w14:paraId="79595995" w14:textId="77777777" w:rsidTr="000E07D4">
        <w:trPr>
          <w:trHeight w:val="428"/>
        </w:trPr>
        <w:tc>
          <w:tcPr>
            <w:tcW w:w="506" w:type="dxa"/>
            <w:shd w:val="clear" w:color="auto" w:fill="F2F2F2" w:themeFill="background1" w:themeFillShade="F2"/>
            <w:vAlign w:val="center"/>
          </w:tcPr>
          <w:p w14:paraId="37F384E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399" w:type="dxa"/>
            <w:shd w:val="clear" w:color="auto" w:fill="F2F2F2" w:themeFill="background1" w:themeFillShade="F2"/>
            <w:vAlign w:val="center"/>
          </w:tcPr>
          <w:p w14:paraId="143FA064"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765"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7F8CE74"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0"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F1525D6"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3C3EACFC" w14:textId="77777777" w:rsidTr="000E07D4">
        <w:trPr>
          <w:trHeight w:val="393"/>
        </w:trPr>
        <w:tc>
          <w:tcPr>
            <w:tcW w:w="506" w:type="dxa"/>
            <w:shd w:val="clear" w:color="auto" w:fill="F2F2F2" w:themeFill="background1" w:themeFillShade="F2"/>
            <w:vAlign w:val="center"/>
          </w:tcPr>
          <w:p w14:paraId="73CE96F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399" w:type="dxa"/>
            <w:shd w:val="clear" w:color="auto" w:fill="F2F2F2" w:themeFill="background1" w:themeFillShade="F2"/>
            <w:vAlign w:val="center"/>
          </w:tcPr>
          <w:p w14:paraId="5782B362"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765"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C28AA37"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0"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F16E43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4C674339" w14:textId="77777777" w:rsidTr="000E07D4">
        <w:trPr>
          <w:trHeight w:val="428"/>
        </w:trPr>
        <w:tc>
          <w:tcPr>
            <w:tcW w:w="506" w:type="dxa"/>
            <w:shd w:val="clear" w:color="auto" w:fill="F2F2F2" w:themeFill="background1" w:themeFillShade="F2"/>
            <w:vAlign w:val="center"/>
          </w:tcPr>
          <w:p w14:paraId="4B7F1B8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399" w:type="dxa"/>
            <w:shd w:val="clear" w:color="auto" w:fill="F2F2F2" w:themeFill="background1" w:themeFillShade="F2"/>
            <w:vAlign w:val="center"/>
          </w:tcPr>
          <w:p w14:paraId="665118E2"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765"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034916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0"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BBC286B"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3EA7ABCE" w14:textId="77777777" w:rsidTr="000E07D4">
        <w:trPr>
          <w:trHeight w:val="393"/>
        </w:trPr>
        <w:tc>
          <w:tcPr>
            <w:tcW w:w="506" w:type="dxa"/>
            <w:shd w:val="clear" w:color="auto" w:fill="F2F2F2" w:themeFill="background1" w:themeFillShade="F2"/>
            <w:vAlign w:val="center"/>
          </w:tcPr>
          <w:p w14:paraId="308ABDF2"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399" w:type="dxa"/>
            <w:shd w:val="clear" w:color="auto" w:fill="F2F2F2" w:themeFill="background1" w:themeFillShade="F2"/>
            <w:vAlign w:val="center"/>
          </w:tcPr>
          <w:p w14:paraId="55A5B764"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765"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179664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0"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39564BD3"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20B49740" w14:textId="77777777" w:rsidTr="000E07D4">
        <w:trPr>
          <w:trHeight w:val="393"/>
        </w:trPr>
        <w:tc>
          <w:tcPr>
            <w:tcW w:w="506" w:type="dxa"/>
            <w:shd w:val="clear" w:color="auto" w:fill="F2F2F2" w:themeFill="background1" w:themeFillShade="F2"/>
            <w:vAlign w:val="center"/>
          </w:tcPr>
          <w:p w14:paraId="4176C29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399" w:type="dxa"/>
            <w:shd w:val="clear" w:color="auto" w:fill="F2F2F2" w:themeFill="background1" w:themeFillShade="F2"/>
            <w:vAlign w:val="center"/>
          </w:tcPr>
          <w:p w14:paraId="04151DDD"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765"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927616E"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0"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6D19101"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6422CA6D" w14:textId="77777777" w:rsidTr="000E07D4">
        <w:trPr>
          <w:trHeight w:val="428"/>
        </w:trPr>
        <w:tc>
          <w:tcPr>
            <w:tcW w:w="506" w:type="dxa"/>
            <w:shd w:val="clear" w:color="auto" w:fill="F2F2F2" w:themeFill="background1" w:themeFillShade="F2"/>
            <w:vAlign w:val="center"/>
          </w:tcPr>
          <w:p w14:paraId="4B1B3B74"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399" w:type="dxa"/>
            <w:shd w:val="clear" w:color="auto" w:fill="F2F2F2" w:themeFill="background1" w:themeFillShade="F2"/>
            <w:vAlign w:val="center"/>
          </w:tcPr>
          <w:p w14:paraId="6EC4BCBC"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765"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C89723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0"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FEF231D"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67569284" w14:textId="77777777" w:rsidTr="000E07D4">
        <w:trPr>
          <w:trHeight w:val="393"/>
        </w:trPr>
        <w:tc>
          <w:tcPr>
            <w:tcW w:w="506" w:type="dxa"/>
            <w:shd w:val="clear" w:color="auto" w:fill="F2F2F2" w:themeFill="background1" w:themeFillShade="F2"/>
            <w:vAlign w:val="center"/>
          </w:tcPr>
          <w:p w14:paraId="25BCAEF6"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399" w:type="dxa"/>
            <w:shd w:val="clear" w:color="auto" w:fill="F2F2F2" w:themeFill="background1" w:themeFillShade="F2"/>
            <w:vAlign w:val="center"/>
          </w:tcPr>
          <w:p w14:paraId="5290D46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765"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93166B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0"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73F02AE"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73EAF590" w14:textId="77777777" w:rsidTr="000E07D4">
        <w:trPr>
          <w:trHeight w:val="393"/>
        </w:trPr>
        <w:tc>
          <w:tcPr>
            <w:tcW w:w="506" w:type="dxa"/>
            <w:shd w:val="clear" w:color="auto" w:fill="F2F2F2" w:themeFill="background1" w:themeFillShade="F2"/>
            <w:vAlign w:val="center"/>
          </w:tcPr>
          <w:p w14:paraId="7F3FD2D4"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399" w:type="dxa"/>
            <w:shd w:val="clear" w:color="auto" w:fill="F2F2F2" w:themeFill="background1" w:themeFillShade="F2"/>
            <w:vAlign w:val="center"/>
          </w:tcPr>
          <w:p w14:paraId="4E87F90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765"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169CF5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0"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3454813"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7B377C18" w14:textId="77777777" w:rsidTr="000E07D4">
        <w:trPr>
          <w:trHeight w:val="393"/>
        </w:trPr>
        <w:tc>
          <w:tcPr>
            <w:tcW w:w="506" w:type="dxa"/>
            <w:shd w:val="clear" w:color="auto" w:fill="F2F2F2" w:themeFill="background1" w:themeFillShade="F2"/>
            <w:vAlign w:val="center"/>
          </w:tcPr>
          <w:p w14:paraId="17DB8E66"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399" w:type="dxa"/>
            <w:shd w:val="clear" w:color="auto" w:fill="F2F2F2" w:themeFill="background1" w:themeFillShade="F2"/>
            <w:vAlign w:val="center"/>
          </w:tcPr>
          <w:p w14:paraId="5CF2A6E9"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FA19E6" w14:textId="77777777" w:rsidR="000E07D4" w:rsidRPr="00A42F82" w:rsidRDefault="000E07D4" w:rsidP="00A012CB">
            <w:pPr>
              <w:autoSpaceDE w:val="0"/>
              <w:autoSpaceDN w:val="0"/>
              <w:adjustRightInd w:val="0"/>
              <w:rPr>
                <w:rFonts w:ascii="Arial" w:hAnsi="Arial" w:cs="Arial"/>
                <w:sz w:val="22"/>
                <w:szCs w:val="22"/>
              </w:rPr>
            </w:pPr>
          </w:p>
        </w:tc>
        <w:tc>
          <w:tcPr>
            <w:tcW w:w="765"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CC083EB"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0"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50918F68" w14:textId="689FD305" w:rsidR="000E07D4" w:rsidRPr="00A42F82" w:rsidRDefault="000E07D4" w:rsidP="00A012CB">
                <w:pPr>
                  <w:autoSpaceDE w:val="0"/>
                  <w:autoSpaceDN w:val="0"/>
                  <w:adjustRightInd w:val="0"/>
                  <w:jc w:val="center"/>
                  <w:rPr>
                    <w:rFonts w:ascii="Arial" w:hAnsi="Arial" w:cs="Arial"/>
                    <w:sz w:val="22"/>
                    <w:szCs w:val="22"/>
                  </w:rPr>
                </w:pPr>
                <w:r w:rsidRPr="000E07D4">
                  <w:rPr>
                    <w:rFonts w:ascii="MS Gothic" w:hAnsi="MS Gothic" w:cs="Arial" w:hint="eastAsia"/>
                    <w:sz w:val="22"/>
                    <w:szCs w:val="22"/>
                  </w:rPr>
                  <w:t>☐</w:t>
                </w:r>
              </w:p>
            </w:sdtContent>
          </w:sdt>
        </w:tc>
      </w:tr>
      <w:tr w:rsidR="000E07D4" w:rsidRPr="00A42F82" w14:paraId="0BD7CFCD" w14:textId="77777777" w:rsidTr="000E07D4">
        <w:trPr>
          <w:trHeight w:val="393"/>
        </w:trPr>
        <w:tc>
          <w:tcPr>
            <w:tcW w:w="506" w:type="dxa"/>
            <w:vAlign w:val="center"/>
          </w:tcPr>
          <w:p w14:paraId="1AA09377" w14:textId="77777777" w:rsidR="000E07D4" w:rsidRPr="00A42F82" w:rsidRDefault="000E07D4" w:rsidP="00A012CB">
            <w:pPr>
              <w:autoSpaceDE w:val="0"/>
              <w:autoSpaceDN w:val="0"/>
              <w:adjustRightInd w:val="0"/>
              <w:jc w:val="center"/>
              <w:rPr>
                <w:rFonts w:ascii="Arial" w:hAnsi="Arial" w:cs="Arial"/>
                <w:sz w:val="22"/>
                <w:szCs w:val="22"/>
              </w:rPr>
            </w:pPr>
          </w:p>
        </w:tc>
        <w:tc>
          <w:tcPr>
            <w:tcW w:w="7399" w:type="dxa"/>
            <w:shd w:val="clear" w:color="auto" w:fill="auto"/>
            <w:vAlign w:val="center"/>
          </w:tcPr>
          <w:p w14:paraId="1D4601B1"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1BBA564" w14:textId="77777777" w:rsidR="000E07D4" w:rsidRPr="00A42F82" w:rsidRDefault="000E07D4" w:rsidP="00A012CB">
            <w:pPr>
              <w:rPr>
                <w:rFonts w:ascii="Arial" w:hAnsi="Arial" w:cs="Arial"/>
              </w:rPr>
            </w:pPr>
          </w:p>
          <w:p w14:paraId="36C4A8BF" w14:textId="77777777" w:rsidR="000E07D4" w:rsidRPr="00A42F82" w:rsidRDefault="000E07D4" w:rsidP="00A012CB">
            <w:pPr>
              <w:rPr>
                <w:rFonts w:ascii="Arial" w:hAnsi="Arial" w:cs="Arial"/>
              </w:rPr>
            </w:pPr>
          </w:p>
          <w:p w14:paraId="318A82CD" w14:textId="77777777" w:rsidR="000E07D4" w:rsidRPr="00A42F82" w:rsidRDefault="000E07D4" w:rsidP="00A012CB">
            <w:pPr>
              <w:rPr>
                <w:rFonts w:ascii="Arial" w:hAnsi="Arial" w:cs="Arial"/>
                <w:sz w:val="22"/>
                <w:szCs w:val="22"/>
              </w:rPr>
            </w:pPr>
          </w:p>
          <w:p w14:paraId="29C8BD0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765" w:type="dxa"/>
            <w:vMerge/>
            <w:shd w:val="clear" w:color="auto" w:fill="BFBFBF" w:themeFill="background1" w:themeFillShade="BF"/>
            <w:vAlign w:val="center"/>
          </w:tcPr>
          <w:p w14:paraId="1508851F" w14:textId="77777777" w:rsidR="000E07D4" w:rsidRPr="00A42F82" w:rsidRDefault="000E07D4" w:rsidP="00A012CB">
            <w:pPr>
              <w:autoSpaceDE w:val="0"/>
              <w:autoSpaceDN w:val="0"/>
              <w:adjustRightInd w:val="0"/>
              <w:jc w:val="center"/>
              <w:rPr>
                <w:rFonts w:ascii="Arial" w:hAnsi="Arial" w:cs="Arial"/>
                <w:b/>
                <w:bCs/>
                <w:sz w:val="22"/>
                <w:szCs w:val="22"/>
              </w:rPr>
            </w:pPr>
          </w:p>
        </w:tc>
        <w:tc>
          <w:tcPr>
            <w:tcW w:w="740" w:type="dxa"/>
            <w:vMerge/>
            <w:shd w:val="clear" w:color="auto" w:fill="BFBFBF" w:themeFill="background1" w:themeFillShade="BF"/>
            <w:vAlign w:val="center"/>
          </w:tcPr>
          <w:p w14:paraId="02E7A5FF" w14:textId="77777777" w:rsidR="000E07D4" w:rsidRPr="00A42F82" w:rsidRDefault="000E07D4" w:rsidP="00A012CB">
            <w:pPr>
              <w:autoSpaceDE w:val="0"/>
              <w:autoSpaceDN w:val="0"/>
              <w:adjustRightInd w:val="0"/>
              <w:jc w:val="center"/>
              <w:rPr>
                <w:rFonts w:ascii="Arial" w:hAnsi="Arial" w:cs="Arial"/>
                <w:b/>
                <w:bCs/>
                <w:sz w:val="22"/>
                <w:szCs w:val="22"/>
              </w:rPr>
            </w:pPr>
          </w:p>
        </w:tc>
      </w:tr>
    </w:tbl>
    <w:p w14:paraId="714BACBC" w14:textId="77777777" w:rsidR="000E07D4" w:rsidRPr="00A42F82" w:rsidRDefault="000E07D4" w:rsidP="000E07D4">
      <w:pPr>
        <w:rPr>
          <w:rFonts w:ascii="Arial" w:hAnsi="Arial" w:cs="Arial"/>
          <w:bCs/>
          <w:sz w:val="24"/>
          <w:szCs w:val="24"/>
        </w:rPr>
      </w:pPr>
    </w:p>
    <w:tbl>
      <w:tblPr>
        <w:tblStyle w:val="TableGrid"/>
        <w:tblW w:w="9350" w:type="dxa"/>
        <w:tblLook w:val="04A0" w:firstRow="1" w:lastRow="0" w:firstColumn="1" w:lastColumn="0" w:noHBand="0" w:noVBand="1"/>
      </w:tblPr>
      <w:tblGrid>
        <w:gridCol w:w="502"/>
        <w:gridCol w:w="2913"/>
        <w:gridCol w:w="5935"/>
      </w:tblGrid>
      <w:tr w:rsidR="000E07D4" w:rsidRPr="00A42F82" w14:paraId="58892A41" w14:textId="77777777" w:rsidTr="000E07D4">
        <w:trPr>
          <w:trHeight w:val="396"/>
        </w:trPr>
        <w:tc>
          <w:tcPr>
            <w:tcW w:w="502" w:type="dxa"/>
            <w:tcBorders>
              <w:bottom w:val="single" w:sz="4" w:space="0" w:color="auto"/>
            </w:tcBorders>
            <w:shd w:val="clear" w:color="auto" w:fill="F2F2F2" w:themeFill="background1" w:themeFillShade="F2"/>
          </w:tcPr>
          <w:p w14:paraId="7F2EA125" w14:textId="77777777" w:rsidR="000E07D4" w:rsidRPr="00A42F82" w:rsidRDefault="000E07D4" w:rsidP="00A012CB">
            <w:pPr>
              <w:rPr>
                <w:rFonts w:ascii="Arial" w:hAnsi="Arial" w:cs="Arial"/>
                <w:bCs/>
                <w:sz w:val="22"/>
                <w:szCs w:val="22"/>
              </w:rPr>
            </w:pPr>
          </w:p>
        </w:tc>
        <w:tc>
          <w:tcPr>
            <w:tcW w:w="8848" w:type="dxa"/>
            <w:gridSpan w:val="2"/>
            <w:tcBorders>
              <w:bottom w:val="single" w:sz="4" w:space="0" w:color="auto"/>
            </w:tcBorders>
            <w:shd w:val="clear" w:color="auto" w:fill="F2F2F2" w:themeFill="background1" w:themeFillShade="F2"/>
            <w:vAlign w:val="center"/>
          </w:tcPr>
          <w:p w14:paraId="3AE8F8E9" w14:textId="77777777" w:rsidR="000E07D4" w:rsidRPr="00A42F82" w:rsidRDefault="000E07D4" w:rsidP="00A012CB">
            <w:pPr>
              <w:rPr>
                <w:rFonts w:ascii="Arial" w:hAnsi="Arial" w:cs="Arial"/>
                <w:b/>
                <w:sz w:val="22"/>
                <w:szCs w:val="22"/>
              </w:rPr>
            </w:pPr>
            <w:r w:rsidRPr="00A42F82">
              <w:rPr>
                <w:rFonts w:ascii="Arial" w:hAnsi="Arial" w:cs="Arial"/>
                <w:b/>
                <w:sz w:val="22"/>
                <w:szCs w:val="22"/>
              </w:rPr>
              <w:t>Participant numbers and source</w:t>
            </w:r>
          </w:p>
          <w:p w14:paraId="16A1CED9"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E07D4" w:rsidRPr="00A42F82" w14:paraId="0682694D" w14:textId="77777777" w:rsidTr="000E07D4">
        <w:trPr>
          <w:trHeight w:val="396"/>
        </w:trPr>
        <w:tc>
          <w:tcPr>
            <w:tcW w:w="5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26EE22" w14:textId="77777777" w:rsidR="000E07D4" w:rsidRPr="00A42F82" w:rsidRDefault="000E07D4" w:rsidP="00A012CB">
            <w:pPr>
              <w:jc w:val="center"/>
              <w:rPr>
                <w:rFonts w:ascii="Arial" w:hAnsi="Arial" w:cs="Arial"/>
                <w:sz w:val="22"/>
                <w:szCs w:val="22"/>
              </w:rPr>
            </w:pPr>
            <w:r w:rsidRPr="00A42F82">
              <w:rPr>
                <w:rFonts w:ascii="Arial" w:hAnsi="Arial" w:cs="Arial"/>
                <w:sz w:val="22"/>
                <w:szCs w:val="22"/>
              </w:rPr>
              <w:t>10</w:t>
            </w:r>
          </w:p>
        </w:tc>
        <w:tc>
          <w:tcPr>
            <w:tcW w:w="2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A651E" w14:textId="77777777" w:rsidR="000E07D4" w:rsidRPr="00A42F82" w:rsidRDefault="000E07D4" w:rsidP="00A012CB">
            <w:pPr>
              <w:rPr>
                <w:rFonts w:ascii="Arial" w:hAnsi="Arial" w:cs="Arial"/>
                <w:sz w:val="22"/>
                <w:szCs w:val="22"/>
              </w:rPr>
            </w:pPr>
            <w:r w:rsidRPr="00A42F82">
              <w:rPr>
                <w:rFonts w:ascii="Arial" w:hAnsi="Arial" w:cs="Arial"/>
                <w:sz w:val="22"/>
                <w:szCs w:val="22"/>
              </w:rPr>
              <w:t>How many participants are expected?</w:t>
            </w:r>
          </w:p>
          <w:p w14:paraId="715616C6" w14:textId="77777777" w:rsidR="000E07D4" w:rsidRPr="00A42F82" w:rsidRDefault="000E07D4" w:rsidP="00A012CB">
            <w:pPr>
              <w:rPr>
                <w:rFonts w:ascii="Arial" w:hAnsi="Arial" w:cs="Arial"/>
                <w:sz w:val="22"/>
                <w:szCs w:val="22"/>
              </w:rPr>
            </w:pPr>
          </w:p>
        </w:tc>
        <w:tc>
          <w:tcPr>
            <w:tcW w:w="5934" w:type="dxa"/>
            <w:tcBorders>
              <w:top w:val="single" w:sz="4" w:space="0" w:color="auto"/>
              <w:left w:val="single" w:sz="4" w:space="0" w:color="auto"/>
              <w:bottom w:val="single" w:sz="4" w:space="0" w:color="auto"/>
              <w:right w:val="single" w:sz="4" w:space="0" w:color="auto"/>
            </w:tcBorders>
            <w:vAlign w:val="center"/>
          </w:tcPr>
          <w:p w14:paraId="0EB492E8" w14:textId="77777777" w:rsidR="000E07D4" w:rsidRPr="00A42F82" w:rsidRDefault="000E07D4" w:rsidP="00A012CB">
            <w:pPr>
              <w:rPr>
                <w:rFonts w:ascii="Arial" w:hAnsi="Arial" w:cs="Arial"/>
                <w:sz w:val="22"/>
                <w:szCs w:val="22"/>
              </w:rPr>
            </w:pPr>
            <w:r>
              <w:rPr>
                <w:rFonts w:ascii="Arial" w:hAnsi="Arial" w:cs="Arial"/>
                <w:sz w:val="22"/>
                <w:szCs w:val="22"/>
              </w:rPr>
              <w:t>I will invite up to 20 participants to give consent to completing the online questionnaire. These are students on my training course.</w:t>
            </w:r>
          </w:p>
          <w:p w14:paraId="40749431" w14:textId="77777777" w:rsidR="000E07D4" w:rsidRPr="00A42F82" w:rsidRDefault="000E07D4" w:rsidP="00A012CB">
            <w:pPr>
              <w:rPr>
                <w:rFonts w:ascii="Arial" w:hAnsi="Arial" w:cs="Arial"/>
                <w:sz w:val="22"/>
                <w:szCs w:val="22"/>
              </w:rPr>
            </w:pPr>
          </w:p>
          <w:p w14:paraId="5365E155" w14:textId="77777777" w:rsidR="000E07D4" w:rsidRPr="00A42F82" w:rsidRDefault="000E07D4" w:rsidP="00A012CB">
            <w:pPr>
              <w:rPr>
                <w:rFonts w:ascii="Arial" w:hAnsi="Arial" w:cs="Arial"/>
                <w:b/>
                <w:sz w:val="22"/>
                <w:szCs w:val="22"/>
              </w:rPr>
            </w:pPr>
            <w:r w:rsidRPr="00A42F82">
              <w:rPr>
                <w:rFonts w:ascii="Arial" w:hAnsi="Arial" w:cs="Arial"/>
                <w:i/>
                <w:color w:val="808080"/>
                <w:sz w:val="18"/>
                <w:szCs w:val="18"/>
              </w:rPr>
              <w:t>(this box should expand as you type)</w:t>
            </w:r>
          </w:p>
        </w:tc>
      </w:tr>
      <w:tr w:rsidR="000E07D4" w:rsidRPr="00A42F82" w14:paraId="481F30EB" w14:textId="77777777" w:rsidTr="000E07D4">
        <w:trPr>
          <w:trHeight w:val="396"/>
        </w:trPr>
        <w:tc>
          <w:tcPr>
            <w:tcW w:w="5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E6645" w14:textId="77777777" w:rsidR="000E07D4" w:rsidRPr="00A42F82" w:rsidRDefault="000E07D4" w:rsidP="00A012CB">
            <w:pPr>
              <w:jc w:val="center"/>
              <w:rPr>
                <w:rFonts w:ascii="Arial" w:hAnsi="Arial" w:cs="Arial"/>
                <w:sz w:val="22"/>
                <w:szCs w:val="22"/>
              </w:rPr>
            </w:pPr>
            <w:r w:rsidRPr="00A42F82">
              <w:rPr>
                <w:rFonts w:ascii="Arial" w:hAnsi="Arial" w:cs="Arial"/>
                <w:sz w:val="22"/>
                <w:szCs w:val="22"/>
              </w:rPr>
              <w:t>11</w:t>
            </w:r>
          </w:p>
        </w:tc>
        <w:tc>
          <w:tcPr>
            <w:tcW w:w="2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640DA" w14:textId="77777777" w:rsidR="000E07D4" w:rsidRPr="00A42F82" w:rsidRDefault="000E07D4" w:rsidP="00A012CB">
            <w:pPr>
              <w:rPr>
                <w:rFonts w:ascii="Arial" w:hAnsi="Arial" w:cs="Arial"/>
                <w:sz w:val="22"/>
                <w:szCs w:val="22"/>
              </w:rPr>
            </w:pPr>
            <w:r w:rsidRPr="00A42F82">
              <w:rPr>
                <w:rFonts w:ascii="Arial" w:hAnsi="Arial" w:cs="Arial"/>
                <w:sz w:val="22"/>
                <w:szCs w:val="22"/>
              </w:rPr>
              <w:t>Who will the participants be?</w:t>
            </w:r>
          </w:p>
          <w:p w14:paraId="1EA2D898" w14:textId="77777777" w:rsidR="000E07D4" w:rsidRPr="00A42F82" w:rsidRDefault="000E07D4" w:rsidP="00A012CB">
            <w:pPr>
              <w:rPr>
                <w:rFonts w:ascii="Arial" w:hAnsi="Arial" w:cs="Arial"/>
                <w:sz w:val="22"/>
                <w:szCs w:val="22"/>
              </w:rPr>
            </w:pPr>
          </w:p>
        </w:tc>
        <w:tc>
          <w:tcPr>
            <w:tcW w:w="5934" w:type="dxa"/>
            <w:tcBorders>
              <w:top w:val="single" w:sz="4" w:space="0" w:color="auto"/>
              <w:left w:val="single" w:sz="4" w:space="0" w:color="auto"/>
              <w:bottom w:val="single" w:sz="4" w:space="0" w:color="auto"/>
              <w:right w:val="single" w:sz="4" w:space="0" w:color="auto"/>
            </w:tcBorders>
            <w:vAlign w:val="center"/>
          </w:tcPr>
          <w:p w14:paraId="685BFA2F" w14:textId="77777777" w:rsidR="000E07D4" w:rsidRPr="00A42F82" w:rsidRDefault="000E07D4" w:rsidP="00A012CB">
            <w:pPr>
              <w:rPr>
                <w:rFonts w:ascii="Arial" w:hAnsi="Arial" w:cs="Arial"/>
                <w:sz w:val="22"/>
                <w:szCs w:val="22"/>
              </w:rPr>
            </w:pPr>
          </w:p>
          <w:p w14:paraId="2B99DB68" w14:textId="77777777" w:rsidR="000E07D4" w:rsidRPr="00A42F82" w:rsidRDefault="000E07D4" w:rsidP="00A012CB">
            <w:pPr>
              <w:rPr>
                <w:rFonts w:ascii="Arial" w:hAnsi="Arial" w:cs="Arial"/>
                <w:sz w:val="22"/>
                <w:szCs w:val="22"/>
              </w:rPr>
            </w:pPr>
            <w:r w:rsidRPr="0F4D4B43">
              <w:rPr>
                <w:rFonts w:ascii="Arial" w:hAnsi="Arial" w:cs="Arial"/>
                <w:sz w:val="22"/>
                <w:szCs w:val="22"/>
              </w:rPr>
              <w:t xml:space="preserve">The participants will be </w:t>
            </w:r>
            <w:r>
              <w:rPr>
                <w:rFonts w:ascii="Arial" w:hAnsi="Arial" w:cs="Arial"/>
                <w:sz w:val="22"/>
                <w:szCs w:val="22"/>
              </w:rPr>
              <w:t xml:space="preserve">my students who attend my CPD course and are also </w:t>
            </w:r>
            <w:r w:rsidRPr="0F4D4B43">
              <w:rPr>
                <w:rFonts w:ascii="Arial" w:hAnsi="Arial" w:cs="Arial"/>
                <w:sz w:val="22"/>
                <w:szCs w:val="22"/>
              </w:rPr>
              <w:t>employees of Thrive WA</w:t>
            </w:r>
            <w:r>
              <w:rPr>
                <w:rFonts w:ascii="Arial" w:hAnsi="Arial" w:cs="Arial"/>
                <w:sz w:val="22"/>
                <w:szCs w:val="22"/>
              </w:rPr>
              <w:t>, at my placement</w:t>
            </w:r>
            <w:r w:rsidRPr="0F4D4B43">
              <w:rPr>
                <w:rFonts w:ascii="Arial" w:hAnsi="Arial" w:cs="Arial"/>
                <w:sz w:val="22"/>
                <w:szCs w:val="22"/>
              </w:rPr>
              <w:t>.</w:t>
            </w:r>
            <w:r>
              <w:rPr>
                <w:rFonts w:ascii="Arial" w:hAnsi="Arial" w:cs="Arial"/>
                <w:sz w:val="22"/>
                <w:szCs w:val="22"/>
              </w:rPr>
              <w:t xml:space="preserve"> My participant selection criteria </w:t>
            </w:r>
            <w:proofErr w:type="gramStart"/>
            <w:r>
              <w:rPr>
                <w:rFonts w:ascii="Arial" w:hAnsi="Arial" w:cs="Arial"/>
                <w:sz w:val="22"/>
                <w:szCs w:val="22"/>
              </w:rPr>
              <w:t>is</w:t>
            </w:r>
            <w:proofErr w:type="gramEnd"/>
            <w:r>
              <w:rPr>
                <w:rFonts w:ascii="Arial" w:hAnsi="Arial" w:cs="Arial"/>
                <w:sz w:val="22"/>
                <w:szCs w:val="22"/>
              </w:rPr>
              <w:t xml:space="preserve"> that they should be students on my CPD programme and therefore have experiential knowledge of the barriers to CPD activity. </w:t>
            </w:r>
          </w:p>
          <w:p w14:paraId="4882E1B3" w14:textId="77777777" w:rsidR="000E07D4" w:rsidRPr="00A42F82" w:rsidRDefault="000E07D4" w:rsidP="00A012CB">
            <w:pPr>
              <w:rPr>
                <w:rFonts w:ascii="Arial" w:hAnsi="Arial" w:cs="Arial"/>
                <w:sz w:val="22"/>
                <w:szCs w:val="22"/>
              </w:rPr>
            </w:pPr>
          </w:p>
          <w:p w14:paraId="60195D5A" w14:textId="77777777" w:rsidR="000E07D4" w:rsidRPr="00A42F82" w:rsidRDefault="000E07D4" w:rsidP="00A012CB">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E07D4" w:rsidRPr="00A42F82" w14:paraId="218E982D" w14:textId="77777777" w:rsidTr="000E07D4">
        <w:trPr>
          <w:trHeight w:val="396"/>
        </w:trPr>
        <w:tc>
          <w:tcPr>
            <w:tcW w:w="502" w:type="dxa"/>
            <w:tcBorders>
              <w:top w:val="single" w:sz="4" w:space="0" w:color="auto"/>
            </w:tcBorders>
            <w:shd w:val="clear" w:color="auto" w:fill="F2F2F2" w:themeFill="background1" w:themeFillShade="F2"/>
            <w:vAlign w:val="center"/>
          </w:tcPr>
          <w:p w14:paraId="6FA47E6F" w14:textId="77777777" w:rsidR="000E07D4" w:rsidRPr="00A42F82" w:rsidRDefault="000E07D4" w:rsidP="00A012CB">
            <w:pPr>
              <w:jc w:val="center"/>
              <w:rPr>
                <w:rFonts w:ascii="Arial" w:hAnsi="Arial" w:cs="Arial"/>
                <w:sz w:val="22"/>
                <w:szCs w:val="22"/>
              </w:rPr>
            </w:pPr>
            <w:r w:rsidRPr="00A42F82">
              <w:rPr>
                <w:rFonts w:ascii="Arial" w:hAnsi="Arial" w:cs="Arial"/>
                <w:sz w:val="22"/>
                <w:szCs w:val="22"/>
              </w:rPr>
              <w:t>12</w:t>
            </w:r>
          </w:p>
        </w:tc>
        <w:tc>
          <w:tcPr>
            <w:tcW w:w="2913" w:type="dxa"/>
            <w:tcBorders>
              <w:top w:val="single" w:sz="4" w:space="0" w:color="auto"/>
            </w:tcBorders>
            <w:shd w:val="clear" w:color="auto" w:fill="F2F2F2" w:themeFill="background1" w:themeFillShade="F2"/>
            <w:vAlign w:val="center"/>
          </w:tcPr>
          <w:p w14:paraId="14936B14" w14:textId="77777777" w:rsidR="000E07D4" w:rsidRPr="00A42F82" w:rsidRDefault="000E07D4" w:rsidP="00A012CB">
            <w:pPr>
              <w:rPr>
                <w:rFonts w:ascii="Arial" w:hAnsi="Arial" w:cs="Arial"/>
                <w:sz w:val="22"/>
                <w:szCs w:val="22"/>
              </w:rPr>
            </w:pPr>
            <w:r w:rsidRPr="00A42F82">
              <w:rPr>
                <w:rFonts w:ascii="Arial" w:hAnsi="Arial" w:cs="Arial"/>
                <w:sz w:val="22"/>
                <w:szCs w:val="22"/>
              </w:rPr>
              <w:t>How will you identify the participants?</w:t>
            </w:r>
          </w:p>
        </w:tc>
        <w:tc>
          <w:tcPr>
            <w:tcW w:w="5934" w:type="dxa"/>
            <w:tcBorders>
              <w:top w:val="single" w:sz="4" w:space="0" w:color="auto"/>
            </w:tcBorders>
            <w:vAlign w:val="center"/>
          </w:tcPr>
          <w:p w14:paraId="767F9064" w14:textId="77777777" w:rsidR="000E07D4" w:rsidRPr="00A42F82" w:rsidRDefault="000E07D4" w:rsidP="00A012CB">
            <w:pPr>
              <w:rPr>
                <w:rFonts w:ascii="Arial" w:hAnsi="Arial" w:cs="Arial"/>
                <w:sz w:val="22"/>
                <w:szCs w:val="22"/>
              </w:rPr>
            </w:pPr>
          </w:p>
          <w:p w14:paraId="16D33A07" w14:textId="77777777" w:rsidR="000E07D4" w:rsidRDefault="000E07D4" w:rsidP="00A012CB">
            <w:pPr>
              <w:rPr>
                <w:rFonts w:ascii="Arial" w:hAnsi="Arial" w:cs="Arial"/>
                <w:sz w:val="22"/>
                <w:szCs w:val="22"/>
              </w:rPr>
            </w:pPr>
            <w:r w:rsidRPr="0F4D4B43">
              <w:rPr>
                <w:rFonts w:ascii="Arial" w:hAnsi="Arial" w:cs="Arial"/>
                <w:sz w:val="22"/>
                <w:szCs w:val="22"/>
              </w:rPr>
              <w:t xml:space="preserve">The participants </w:t>
            </w:r>
            <w:r>
              <w:rPr>
                <w:rFonts w:ascii="Arial" w:hAnsi="Arial" w:cs="Arial"/>
                <w:sz w:val="22"/>
                <w:szCs w:val="22"/>
              </w:rPr>
              <w:t>are students who attend my CPD training. I will send out a circular inviting voluntary participation, the email will explain the aims of my project. Once participants have responded that they wish to complete the questionnaire I will then send then a briefing and an informed consent form to sign before issuing the questionnaire.</w:t>
            </w:r>
          </w:p>
          <w:p w14:paraId="4065CF06" w14:textId="77777777" w:rsidR="000E07D4" w:rsidRPr="00A42F82" w:rsidRDefault="000E07D4" w:rsidP="00A012CB">
            <w:pPr>
              <w:rPr>
                <w:rFonts w:ascii="Arial" w:hAnsi="Arial" w:cs="Arial"/>
                <w:sz w:val="22"/>
                <w:szCs w:val="22"/>
              </w:rPr>
            </w:pPr>
          </w:p>
          <w:p w14:paraId="1CC3E0AA" w14:textId="77777777" w:rsidR="000E07D4" w:rsidRPr="00A42F82" w:rsidRDefault="000E07D4" w:rsidP="00A012CB">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670B596" w14:textId="77777777" w:rsidR="000E07D4" w:rsidRPr="00A42F82" w:rsidRDefault="000E07D4" w:rsidP="000E07D4">
      <w:pPr>
        <w:rPr>
          <w:rFonts w:ascii="Arial" w:hAnsi="Arial" w:cs="Arial"/>
          <w:bCs/>
          <w:sz w:val="24"/>
          <w:szCs w:val="24"/>
        </w:rPr>
      </w:pPr>
    </w:p>
    <w:p w14:paraId="5CF32105" w14:textId="77777777" w:rsidR="000E07D4" w:rsidRPr="00A42F82" w:rsidRDefault="000E07D4" w:rsidP="000E07D4">
      <w:pPr>
        <w:rPr>
          <w:rFonts w:ascii="Arial" w:hAnsi="Arial" w:cs="Arial"/>
        </w:rPr>
      </w:pPr>
    </w:p>
    <w:tbl>
      <w:tblPr>
        <w:tblStyle w:val="TableGrid"/>
        <w:tblW w:w="9944" w:type="dxa"/>
        <w:tblLook w:val="04A0" w:firstRow="1" w:lastRow="0" w:firstColumn="1" w:lastColumn="0" w:noHBand="0" w:noVBand="1"/>
      </w:tblPr>
      <w:tblGrid>
        <w:gridCol w:w="533"/>
        <w:gridCol w:w="6722"/>
        <w:gridCol w:w="940"/>
        <w:gridCol w:w="807"/>
        <w:gridCol w:w="942"/>
      </w:tblGrid>
      <w:tr w:rsidR="000E07D4" w:rsidRPr="00A42F82" w14:paraId="66F02214" w14:textId="77777777" w:rsidTr="000E07D4">
        <w:trPr>
          <w:trHeight w:val="447"/>
        </w:trPr>
        <w:tc>
          <w:tcPr>
            <w:tcW w:w="533" w:type="dxa"/>
            <w:shd w:val="clear" w:color="auto" w:fill="F2F2F2" w:themeFill="background1" w:themeFillShade="F2"/>
            <w:vAlign w:val="center"/>
          </w:tcPr>
          <w:p w14:paraId="76469B73" w14:textId="77777777" w:rsidR="000E07D4" w:rsidRPr="00A42F82" w:rsidRDefault="000E07D4" w:rsidP="00A012CB">
            <w:pPr>
              <w:autoSpaceDE w:val="0"/>
              <w:autoSpaceDN w:val="0"/>
              <w:adjustRightInd w:val="0"/>
              <w:jc w:val="center"/>
              <w:rPr>
                <w:rFonts w:ascii="Arial" w:hAnsi="Arial" w:cs="Arial"/>
                <w:bCs/>
                <w:sz w:val="22"/>
                <w:szCs w:val="22"/>
              </w:rPr>
            </w:pPr>
          </w:p>
        </w:tc>
        <w:tc>
          <w:tcPr>
            <w:tcW w:w="6722" w:type="dxa"/>
            <w:shd w:val="clear" w:color="auto" w:fill="F2F2F2" w:themeFill="background1" w:themeFillShade="F2"/>
          </w:tcPr>
          <w:p w14:paraId="0DC6746E" w14:textId="77777777" w:rsidR="000E07D4" w:rsidRPr="00A42F82" w:rsidRDefault="000E07D4" w:rsidP="00A012CB">
            <w:pPr>
              <w:autoSpaceDE w:val="0"/>
              <w:autoSpaceDN w:val="0"/>
              <w:adjustRightInd w:val="0"/>
              <w:jc w:val="both"/>
              <w:rPr>
                <w:rFonts w:ascii="Arial" w:hAnsi="Arial" w:cs="Arial"/>
                <w:b/>
                <w:bCs/>
                <w:sz w:val="22"/>
                <w:szCs w:val="22"/>
              </w:rPr>
            </w:pPr>
            <w:r w:rsidRPr="0F4D4B43">
              <w:rPr>
                <w:rFonts w:ascii="Arial" w:hAnsi="Arial" w:cs="Arial"/>
                <w:b/>
                <w:bCs/>
                <w:sz w:val="22"/>
                <w:szCs w:val="22"/>
              </w:rPr>
              <w:t>Information for participants:</w:t>
            </w:r>
          </w:p>
        </w:tc>
        <w:tc>
          <w:tcPr>
            <w:tcW w:w="940" w:type="dxa"/>
            <w:shd w:val="clear" w:color="auto" w:fill="F2F2F2" w:themeFill="background1" w:themeFillShade="F2"/>
            <w:vAlign w:val="bottom"/>
          </w:tcPr>
          <w:p w14:paraId="116D57EF" w14:textId="77777777" w:rsidR="000E07D4" w:rsidRPr="00A42F82" w:rsidRDefault="000E07D4" w:rsidP="00A012CB">
            <w:pPr>
              <w:autoSpaceDE w:val="0"/>
              <w:autoSpaceDN w:val="0"/>
              <w:adjustRightInd w:val="0"/>
              <w:jc w:val="center"/>
              <w:rPr>
                <w:rFonts w:ascii="Arial" w:hAnsi="Arial" w:cs="Arial"/>
                <w:b/>
                <w:bCs/>
                <w:sz w:val="16"/>
                <w:szCs w:val="16"/>
              </w:rPr>
            </w:pPr>
          </w:p>
          <w:p w14:paraId="2AD3399A"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07" w:type="dxa"/>
            <w:shd w:val="clear" w:color="auto" w:fill="F2F2F2" w:themeFill="background1" w:themeFillShade="F2"/>
            <w:vAlign w:val="bottom"/>
          </w:tcPr>
          <w:p w14:paraId="04559141"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40" w:type="dxa"/>
            <w:shd w:val="clear" w:color="auto" w:fill="F2F2F2" w:themeFill="background1" w:themeFillShade="F2"/>
          </w:tcPr>
          <w:p w14:paraId="61B228F4" w14:textId="77777777" w:rsidR="000E07D4" w:rsidRPr="00A42F82" w:rsidRDefault="000E07D4" w:rsidP="00A012CB">
            <w:pPr>
              <w:autoSpaceDE w:val="0"/>
              <w:autoSpaceDN w:val="0"/>
              <w:adjustRightInd w:val="0"/>
              <w:jc w:val="center"/>
              <w:rPr>
                <w:rFonts w:ascii="Arial" w:hAnsi="Arial" w:cs="Arial"/>
                <w:b/>
                <w:bCs/>
                <w:sz w:val="16"/>
                <w:szCs w:val="16"/>
              </w:rPr>
            </w:pPr>
          </w:p>
          <w:p w14:paraId="0AD9F747"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E07D4" w:rsidRPr="00A42F82" w14:paraId="34104193" w14:textId="77777777" w:rsidTr="000E07D4">
        <w:trPr>
          <w:trHeight w:val="446"/>
        </w:trPr>
        <w:tc>
          <w:tcPr>
            <w:tcW w:w="533" w:type="dxa"/>
            <w:shd w:val="clear" w:color="auto" w:fill="F2F2F2" w:themeFill="background1" w:themeFillShade="F2"/>
            <w:vAlign w:val="center"/>
          </w:tcPr>
          <w:p w14:paraId="25583774"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722" w:type="dxa"/>
            <w:shd w:val="clear" w:color="auto" w:fill="F2F2F2" w:themeFill="background1" w:themeFillShade="F2"/>
            <w:vAlign w:val="center"/>
          </w:tcPr>
          <w:p w14:paraId="44541CFB"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40"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9E899BB"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B5E7EE4"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336B02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49651423" w14:textId="77777777" w:rsidTr="000E07D4">
        <w:trPr>
          <w:trHeight w:val="409"/>
        </w:trPr>
        <w:tc>
          <w:tcPr>
            <w:tcW w:w="533" w:type="dxa"/>
            <w:shd w:val="clear" w:color="auto" w:fill="F2F2F2" w:themeFill="background1" w:themeFillShade="F2"/>
            <w:vAlign w:val="center"/>
          </w:tcPr>
          <w:p w14:paraId="6EB07ED7"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722" w:type="dxa"/>
            <w:shd w:val="clear" w:color="auto" w:fill="F2F2F2" w:themeFill="background1" w:themeFillShade="F2"/>
            <w:vAlign w:val="center"/>
          </w:tcPr>
          <w:p w14:paraId="03FEE12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40"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410C0D4"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1C2642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989E00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354CAFF5" w14:textId="77777777" w:rsidTr="000E07D4">
        <w:trPr>
          <w:trHeight w:val="446"/>
        </w:trPr>
        <w:tc>
          <w:tcPr>
            <w:tcW w:w="533" w:type="dxa"/>
            <w:shd w:val="clear" w:color="auto" w:fill="F2F2F2" w:themeFill="background1" w:themeFillShade="F2"/>
            <w:vAlign w:val="center"/>
          </w:tcPr>
          <w:p w14:paraId="45C24C2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722" w:type="dxa"/>
            <w:shd w:val="clear" w:color="auto" w:fill="F2F2F2" w:themeFill="background1" w:themeFillShade="F2"/>
            <w:vAlign w:val="center"/>
          </w:tcPr>
          <w:p w14:paraId="49F00194"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40"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7797850"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A095DF8"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466C2D1"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58D88D8B" w14:textId="77777777" w:rsidTr="000E07D4">
        <w:trPr>
          <w:trHeight w:val="409"/>
        </w:trPr>
        <w:tc>
          <w:tcPr>
            <w:tcW w:w="533" w:type="dxa"/>
            <w:shd w:val="clear" w:color="auto" w:fill="F2F2F2" w:themeFill="background1" w:themeFillShade="F2"/>
            <w:vAlign w:val="center"/>
          </w:tcPr>
          <w:p w14:paraId="5A07104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722" w:type="dxa"/>
            <w:shd w:val="clear" w:color="auto" w:fill="F2F2F2" w:themeFill="background1" w:themeFillShade="F2"/>
            <w:vAlign w:val="center"/>
          </w:tcPr>
          <w:p w14:paraId="5C08A8E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40"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3443401"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A8BE9E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498E6BB"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5C62E212" w14:textId="77777777" w:rsidTr="000E07D4">
        <w:trPr>
          <w:trHeight w:val="446"/>
        </w:trPr>
        <w:tc>
          <w:tcPr>
            <w:tcW w:w="533" w:type="dxa"/>
            <w:shd w:val="clear" w:color="auto" w:fill="F2F2F2" w:themeFill="background1" w:themeFillShade="F2"/>
            <w:vAlign w:val="center"/>
          </w:tcPr>
          <w:p w14:paraId="06BADFC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722" w:type="dxa"/>
            <w:shd w:val="clear" w:color="auto" w:fill="F2F2F2" w:themeFill="background1" w:themeFillShade="F2"/>
            <w:vAlign w:val="center"/>
          </w:tcPr>
          <w:p w14:paraId="4A274CF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40"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60C0E670"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3554BC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A49CDA4"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2395EFBD" w14:textId="77777777" w:rsidTr="000E07D4">
        <w:trPr>
          <w:trHeight w:val="409"/>
        </w:trPr>
        <w:tc>
          <w:tcPr>
            <w:tcW w:w="533" w:type="dxa"/>
            <w:shd w:val="clear" w:color="auto" w:fill="F2F2F2" w:themeFill="background1" w:themeFillShade="F2"/>
            <w:vAlign w:val="center"/>
          </w:tcPr>
          <w:p w14:paraId="5887B00B"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722" w:type="dxa"/>
            <w:shd w:val="clear" w:color="auto" w:fill="F2F2F2" w:themeFill="background1" w:themeFillShade="F2"/>
            <w:vAlign w:val="center"/>
          </w:tcPr>
          <w:p w14:paraId="6879783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40"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70627EF"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236ADA6"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6B0B17D"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03241C2C" w14:textId="77777777" w:rsidTr="000E07D4">
        <w:trPr>
          <w:trHeight w:val="446"/>
        </w:trPr>
        <w:tc>
          <w:tcPr>
            <w:tcW w:w="533" w:type="dxa"/>
            <w:shd w:val="clear" w:color="auto" w:fill="F2F2F2" w:themeFill="background1" w:themeFillShade="F2"/>
            <w:vAlign w:val="center"/>
          </w:tcPr>
          <w:p w14:paraId="4A1AEBA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722" w:type="dxa"/>
            <w:shd w:val="clear" w:color="auto" w:fill="F2F2F2" w:themeFill="background1" w:themeFillShade="F2"/>
            <w:vAlign w:val="center"/>
          </w:tcPr>
          <w:p w14:paraId="05CEE572"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40"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D450B58"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CD1335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0AC757D"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4B9B8ED1" w14:textId="77777777" w:rsidTr="000E07D4">
        <w:trPr>
          <w:trHeight w:val="409"/>
        </w:trPr>
        <w:tc>
          <w:tcPr>
            <w:tcW w:w="533" w:type="dxa"/>
            <w:shd w:val="clear" w:color="auto" w:fill="F2F2F2" w:themeFill="background1" w:themeFillShade="F2"/>
            <w:vAlign w:val="center"/>
          </w:tcPr>
          <w:p w14:paraId="1B597CB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722" w:type="dxa"/>
            <w:shd w:val="clear" w:color="auto" w:fill="F2F2F2" w:themeFill="background1" w:themeFillShade="F2"/>
            <w:vAlign w:val="center"/>
          </w:tcPr>
          <w:p w14:paraId="5311F27D"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40"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29081DE"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CD32766"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B9B305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4417187D" w14:textId="77777777" w:rsidTr="000E07D4">
        <w:trPr>
          <w:trHeight w:val="446"/>
        </w:trPr>
        <w:tc>
          <w:tcPr>
            <w:tcW w:w="533" w:type="dxa"/>
            <w:shd w:val="clear" w:color="auto" w:fill="F2F2F2" w:themeFill="background1" w:themeFillShade="F2"/>
            <w:vAlign w:val="center"/>
          </w:tcPr>
          <w:p w14:paraId="29C2CDC1"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722" w:type="dxa"/>
            <w:shd w:val="clear" w:color="auto" w:fill="F2F2F2" w:themeFill="background1" w:themeFillShade="F2"/>
            <w:vAlign w:val="center"/>
          </w:tcPr>
          <w:p w14:paraId="315C392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40"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A0A9245"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7"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29A44DF" w14:textId="4761E229" w:rsidR="000E07D4" w:rsidRPr="00A42F82" w:rsidRDefault="000E07D4" w:rsidP="00A012CB">
                <w:pPr>
                  <w:autoSpaceDE w:val="0"/>
                  <w:autoSpaceDN w:val="0"/>
                  <w:adjustRightInd w:val="0"/>
                  <w:jc w:val="center"/>
                  <w:rPr>
                    <w:rFonts w:ascii="Arial" w:hAnsi="Arial" w:cs="Arial"/>
                    <w:sz w:val="22"/>
                    <w:szCs w:val="22"/>
                  </w:rPr>
                </w:pPr>
                <w:r w:rsidRPr="000E07D4">
                  <w:rPr>
                    <w:rFonts w:ascii="MS Gothic" w:hAnsi="MS Gothic" w:cs="Arial" w:hint="eastAsia"/>
                    <w:sz w:val="22"/>
                    <w:szCs w:val="22"/>
                  </w:rPr>
                  <w:t>☒</w:t>
                </w:r>
              </w:p>
            </w:sdtContent>
          </w:sdt>
        </w:tc>
        <w:tc>
          <w:tcPr>
            <w:tcW w:w="940"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350F6C1"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5837A057" w14:textId="77777777" w:rsidTr="000E07D4">
        <w:trPr>
          <w:trHeight w:val="409"/>
        </w:trPr>
        <w:tc>
          <w:tcPr>
            <w:tcW w:w="533" w:type="dxa"/>
            <w:tcBorders>
              <w:bottom w:val="single" w:sz="4" w:space="0" w:color="auto"/>
            </w:tcBorders>
            <w:shd w:val="clear" w:color="auto" w:fill="F2F2F2" w:themeFill="background1" w:themeFillShade="F2"/>
            <w:vAlign w:val="center"/>
          </w:tcPr>
          <w:p w14:paraId="45134D1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411" w:type="dxa"/>
            <w:gridSpan w:val="4"/>
            <w:tcBorders>
              <w:bottom w:val="single" w:sz="4" w:space="0" w:color="auto"/>
            </w:tcBorders>
            <w:shd w:val="clear" w:color="auto" w:fill="F2F2F2" w:themeFill="background1" w:themeFillShade="F2"/>
            <w:vAlign w:val="center"/>
          </w:tcPr>
          <w:p w14:paraId="1081A22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E07D4" w:rsidRPr="00A42F82" w14:paraId="12E28E15" w14:textId="77777777" w:rsidTr="000E07D4">
        <w:trPr>
          <w:trHeight w:val="409"/>
        </w:trPr>
        <w:tc>
          <w:tcPr>
            <w:tcW w:w="533" w:type="dxa"/>
            <w:vAlign w:val="center"/>
          </w:tcPr>
          <w:p w14:paraId="690F1D71" w14:textId="77777777" w:rsidR="000E07D4" w:rsidRPr="00A42F82" w:rsidRDefault="000E07D4" w:rsidP="00A012CB">
            <w:pPr>
              <w:jc w:val="center"/>
              <w:rPr>
                <w:rFonts w:ascii="Arial" w:hAnsi="Arial" w:cs="Arial"/>
                <w:sz w:val="22"/>
                <w:szCs w:val="22"/>
              </w:rPr>
            </w:pPr>
          </w:p>
        </w:tc>
        <w:tc>
          <w:tcPr>
            <w:tcW w:w="9411" w:type="dxa"/>
            <w:gridSpan w:val="4"/>
            <w:vAlign w:val="center"/>
          </w:tcPr>
          <w:p w14:paraId="45901330" w14:textId="77777777" w:rsidR="000E07D4" w:rsidRPr="00A42F82" w:rsidRDefault="000E07D4" w:rsidP="00A012CB">
            <w:pPr>
              <w:rPr>
                <w:rFonts w:ascii="Arial" w:hAnsi="Arial" w:cs="Arial"/>
                <w:sz w:val="22"/>
                <w:szCs w:val="22"/>
              </w:rPr>
            </w:pPr>
          </w:p>
          <w:p w14:paraId="433CE9CF"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87173FA" w14:textId="77777777" w:rsidR="000E07D4" w:rsidRPr="00A42F82" w:rsidRDefault="000E07D4" w:rsidP="000E07D4">
      <w:pPr>
        <w:rPr>
          <w:rFonts w:ascii="Arial" w:hAnsi="Arial" w:cs="Arial"/>
        </w:rPr>
      </w:pPr>
    </w:p>
    <w:tbl>
      <w:tblPr>
        <w:tblStyle w:val="TableGrid"/>
        <w:tblW w:w="9834" w:type="dxa"/>
        <w:tblLook w:val="04A0" w:firstRow="1" w:lastRow="0" w:firstColumn="1" w:lastColumn="0" w:noHBand="0" w:noVBand="1"/>
      </w:tblPr>
      <w:tblGrid>
        <w:gridCol w:w="527"/>
        <w:gridCol w:w="6648"/>
        <w:gridCol w:w="930"/>
        <w:gridCol w:w="798"/>
        <w:gridCol w:w="931"/>
      </w:tblGrid>
      <w:tr w:rsidR="000E07D4" w:rsidRPr="00A42F82" w14:paraId="1819C544" w14:textId="77777777" w:rsidTr="000E07D4">
        <w:trPr>
          <w:trHeight w:val="434"/>
        </w:trPr>
        <w:tc>
          <w:tcPr>
            <w:tcW w:w="527" w:type="dxa"/>
            <w:shd w:val="clear" w:color="auto" w:fill="F2F2F2" w:themeFill="background1" w:themeFillShade="F2"/>
          </w:tcPr>
          <w:p w14:paraId="537B0813" w14:textId="77777777" w:rsidR="000E07D4" w:rsidRPr="00A42F82" w:rsidRDefault="000E07D4" w:rsidP="00A012CB">
            <w:pPr>
              <w:autoSpaceDE w:val="0"/>
              <w:autoSpaceDN w:val="0"/>
              <w:adjustRightInd w:val="0"/>
              <w:jc w:val="both"/>
              <w:rPr>
                <w:rFonts w:ascii="Arial" w:hAnsi="Arial" w:cs="Arial"/>
                <w:bCs/>
                <w:sz w:val="22"/>
                <w:szCs w:val="22"/>
              </w:rPr>
            </w:pPr>
          </w:p>
        </w:tc>
        <w:tc>
          <w:tcPr>
            <w:tcW w:w="6648" w:type="dxa"/>
            <w:shd w:val="clear" w:color="auto" w:fill="F2F2F2" w:themeFill="background1" w:themeFillShade="F2"/>
            <w:vAlign w:val="center"/>
          </w:tcPr>
          <w:p w14:paraId="31F19AF8" w14:textId="77777777" w:rsidR="000E07D4" w:rsidRPr="00A42F82" w:rsidRDefault="000E07D4" w:rsidP="00A012CB">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30" w:type="dxa"/>
            <w:shd w:val="clear" w:color="auto" w:fill="F2F2F2" w:themeFill="background1" w:themeFillShade="F2"/>
            <w:vAlign w:val="bottom"/>
          </w:tcPr>
          <w:p w14:paraId="1CD2DC4F" w14:textId="77777777" w:rsidR="000E07D4" w:rsidRPr="00A42F82" w:rsidRDefault="000E07D4" w:rsidP="00A012CB">
            <w:pPr>
              <w:autoSpaceDE w:val="0"/>
              <w:autoSpaceDN w:val="0"/>
              <w:adjustRightInd w:val="0"/>
              <w:jc w:val="center"/>
              <w:rPr>
                <w:rFonts w:ascii="Arial" w:hAnsi="Arial" w:cs="Arial"/>
                <w:b/>
                <w:bCs/>
                <w:sz w:val="16"/>
                <w:szCs w:val="16"/>
              </w:rPr>
            </w:pPr>
          </w:p>
          <w:p w14:paraId="605A8FB9"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98" w:type="dxa"/>
            <w:shd w:val="clear" w:color="auto" w:fill="F2F2F2" w:themeFill="background1" w:themeFillShade="F2"/>
            <w:vAlign w:val="bottom"/>
          </w:tcPr>
          <w:p w14:paraId="0D48A1EC"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30" w:type="dxa"/>
            <w:shd w:val="clear" w:color="auto" w:fill="F2F2F2" w:themeFill="background1" w:themeFillShade="F2"/>
            <w:vAlign w:val="bottom"/>
          </w:tcPr>
          <w:p w14:paraId="36789BEC" w14:textId="77777777" w:rsidR="000E07D4" w:rsidRPr="00A42F82" w:rsidRDefault="000E07D4" w:rsidP="00A012CB">
            <w:pPr>
              <w:autoSpaceDE w:val="0"/>
              <w:autoSpaceDN w:val="0"/>
              <w:adjustRightInd w:val="0"/>
              <w:jc w:val="center"/>
              <w:rPr>
                <w:rFonts w:ascii="Arial" w:hAnsi="Arial" w:cs="Arial"/>
                <w:b/>
                <w:bCs/>
                <w:sz w:val="16"/>
                <w:szCs w:val="16"/>
              </w:rPr>
            </w:pPr>
          </w:p>
          <w:p w14:paraId="4C02879F"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E07D4" w:rsidRPr="00A42F82" w14:paraId="4D080963" w14:textId="77777777" w:rsidTr="000E07D4">
        <w:trPr>
          <w:trHeight w:val="433"/>
        </w:trPr>
        <w:tc>
          <w:tcPr>
            <w:tcW w:w="527" w:type="dxa"/>
            <w:shd w:val="clear" w:color="auto" w:fill="F2F2F2" w:themeFill="background1" w:themeFillShade="F2"/>
            <w:vAlign w:val="center"/>
          </w:tcPr>
          <w:p w14:paraId="2FB187C3"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648" w:type="dxa"/>
            <w:shd w:val="clear" w:color="auto" w:fill="F2F2F2" w:themeFill="background1" w:themeFillShade="F2"/>
            <w:vAlign w:val="center"/>
          </w:tcPr>
          <w:p w14:paraId="48B2174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30"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33518D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8"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70827C9"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0"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EEB1EC3"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4DED997E" w14:textId="77777777" w:rsidTr="000E07D4">
        <w:trPr>
          <w:trHeight w:val="397"/>
        </w:trPr>
        <w:tc>
          <w:tcPr>
            <w:tcW w:w="527" w:type="dxa"/>
            <w:shd w:val="clear" w:color="auto" w:fill="F2F2F2" w:themeFill="background1" w:themeFillShade="F2"/>
            <w:vAlign w:val="center"/>
          </w:tcPr>
          <w:p w14:paraId="485D0031"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648" w:type="dxa"/>
            <w:shd w:val="clear" w:color="auto" w:fill="F2F2F2" w:themeFill="background1" w:themeFillShade="F2"/>
            <w:vAlign w:val="center"/>
          </w:tcPr>
          <w:p w14:paraId="32DD40D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30"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D0DB7F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8"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2589272"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0"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AF6ECF7"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68D95163" w14:textId="77777777" w:rsidTr="000E07D4">
        <w:trPr>
          <w:trHeight w:val="433"/>
        </w:trPr>
        <w:tc>
          <w:tcPr>
            <w:tcW w:w="527" w:type="dxa"/>
            <w:shd w:val="clear" w:color="auto" w:fill="F2F2F2" w:themeFill="background1" w:themeFillShade="F2"/>
            <w:vAlign w:val="center"/>
          </w:tcPr>
          <w:p w14:paraId="2F2667D7"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648" w:type="dxa"/>
            <w:shd w:val="clear" w:color="auto" w:fill="F2F2F2" w:themeFill="background1" w:themeFillShade="F2"/>
            <w:vAlign w:val="center"/>
          </w:tcPr>
          <w:p w14:paraId="6F6A809D"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30"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3D4FB3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8"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CB79598"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0"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9F2F622"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6440FFB4" w14:textId="77777777" w:rsidTr="000E07D4">
        <w:trPr>
          <w:trHeight w:val="397"/>
        </w:trPr>
        <w:tc>
          <w:tcPr>
            <w:tcW w:w="527" w:type="dxa"/>
            <w:shd w:val="clear" w:color="auto" w:fill="F2F2F2" w:themeFill="background1" w:themeFillShade="F2"/>
            <w:vAlign w:val="center"/>
          </w:tcPr>
          <w:p w14:paraId="74143767"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648" w:type="dxa"/>
            <w:shd w:val="clear" w:color="auto" w:fill="F2F2F2" w:themeFill="background1" w:themeFillShade="F2"/>
            <w:vAlign w:val="center"/>
          </w:tcPr>
          <w:p w14:paraId="469E4E99"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30"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23A17E0"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98"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9B2D37A"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0"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C67C6C2"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E07D4" w:rsidRPr="00A42F82" w14:paraId="7D10F024" w14:textId="77777777" w:rsidTr="000E07D4">
        <w:trPr>
          <w:trHeight w:val="397"/>
        </w:trPr>
        <w:tc>
          <w:tcPr>
            <w:tcW w:w="527" w:type="dxa"/>
            <w:shd w:val="clear" w:color="auto" w:fill="F2F2F2" w:themeFill="background1" w:themeFillShade="F2"/>
            <w:vAlign w:val="center"/>
          </w:tcPr>
          <w:p w14:paraId="2C9E86B7"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307" w:type="dxa"/>
            <w:gridSpan w:val="4"/>
            <w:shd w:val="clear" w:color="auto" w:fill="F2F2F2" w:themeFill="background1" w:themeFillShade="F2"/>
            <w:vAlign w:val="center"/>
          </w:tcPr>
          <w:p w14:paraId="58A2EAA7"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E07D4" w:rsidRPr="00A42F82" w14:paraId="3D5A36FC" w14:textId="77777777" w:rsidTr="000E07D4">
        <w:trPr>
          <w:trHeight w:val="397"/>
        </w:trPr>
        <w:tc>
          <w:tcPr>
            <w:tcW w:w="527" w:type="dxa"/>
            <w:vAlign w:val="center"/>
          </w:tcPr>
          <w:p w14:paraId="0DD98F5D" w14:textId="77777777" w:rsidR="000E07D4" w:rsidRPr="00A42F82" w:rsidRDefault="000E07D4" w:rsidP="00A012CB">
            <w:pPr>
              <w:jc w:val="center"/>
              <w:rPr>
                <w:rFonts w:ascii="Arial" w:hAnsi="Arial" w:cs="Arial"/>
                <w:sz w:val="22"/>
                <w:szCs w:val="22"/>
              </w:rPr>
            </w:pPr>
          </w:p>
        </w:tc>
        <w:tc>
          <w:tcPr>
            <w:tcW w:w="9307" w:type="dxa"/>
            <w:gridSpan w:val="4"/>
            <w:vAlign w:val="center"/>
          </w:tcPr>
          <w:p w14:paraId="6E5DA70B" w14:textId="77777777" w:rsidR="000E07D4" w:rsidRPr="00A42F82" w:rsidRDefault="000E07D4" w:rsidP="00A012CB">
            <w:pPr>
              <w:rPr>
                <w:rFonts w:ascii="Arial" w:hAnsi="Arial" w:cs="Arial"/>
                <w:sz w:val="22"/>
                <w:szCs w:val="22"/>
              </w:rPr>
            </w:pPr>
          </w:p>
          <w:p w14:paraId="19DE3D0C" w14:textId="77777777" w:rsidR="000E07D4" w:rsidRPr="00A42F82" w:rsidRDefault="000E07D4" w:rsidP="00A012CB">
            <w:pPr>
              <w:rPr>
                <w:rFonts w:ascii="Arial" w:hAnsi="Arial" w:cs="Arial"/>
                <w:sz w:val="22"/>
                <w:szCs w:val="22"/>
              </w:rPr>
            </w:pPr>
          </w:p>
          <w:p w14:paraId="7DD8A622" w14:textId="77777777" w:rsidR="000E07D4" w:rsidRPr="00A42F82" w:rsidRDefault="000E07D4" w:rsidP="00A012CB">
            <w:pPr>
              <w:rPr>
                <w:rFonts w:ascii="Arial" w:hAnsi="Arial" w:cs="Arial"/>
                <w:sz w:val="22"/>
                <w:szCs w:val="22"/>
              </w:rPr>
            </w:pPr>
          </w:p>
          <w:p w14:paraId="7B6A7011"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8FC304C" w14:textId="77777777" w:rsidR="000E07D4" w:rsidRPr="00A42F82" w:rsidRDefault="000E07D4" w:rsidP="000E07D4">
      <w:pPr>
        <w:autoSpaceDE w:val="0"/>
        <w:autoSpaceDN w:val="0"/>
        <w:adjustRightInd w:val="0"/>
        <w:spacing w:after="240"/>
        <w:jc w:val="both"/>
        <w:rPr>
          <w:rFonts w:ascii="Arial" w:hAnsi="Arial" w:cs="Arial"/>
          <w:b/>
        </w:rPr>
      </w:pPr>
    </w:p>
    <w:p w14:paraId="0DD5A9C8" w14:textId="77777777" w:rsidR="000E07D4" w:rsidRPr="00A42F82" w:rsidRDefault="000E07D4" w:rsidP="000E07D4">
      <w:pPr>
        <w:rPr>
          <w:rFonts w:ascii="Arial" w:hAnsi="Arial" w:cs="Arial"/>
          <w:b/>
          <w:bCs/>
        </w:rPr>
      </w:pPr>
      <w:r w:rsidRPr="0F4D4B43">
        <w:rPr>
          <w:rFonts w:ascii="Arial" w:hAnsi="Arial" w:cs="Arial"/>
          <w:b/>
          <w:bCs/>
        </w:rPr>
        <w:t>SECTION H: Anticipated Risks</w:t>
      </w:r>
    </w:p>
    <w:p w14:paraId="58DF0CC9" w14:textId="77777777" w:rsidR="000E07D4" w:rsidRPr="00A42F82" w:rsidRDefault="000E07D4" w:rsidP="000E07D4">
      <w:pPr>
        <w:rPr>
          <w:rFonts w:ascii="Arial" w:hAnsi="Arial" w:cs="Arial"/>
          <w:b/>
        </w:rPr>
      </w:pPr>
    </w:p>
    <w:tbl>
      <w:tblPr>
        <w:tblW w:w="949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8"/>
        <w:gridCol w:w="4507"/>
        <w:gridCol w:w="3072"/>
        <w:gridCol w:w="767"/>
        <w:gridCol w:w="614"/>
      </w:tblGrid>
      <w:tr w:rsidR="000E07D4" w:rsidRPr="00A42F82" w14:paraId="42AB0ACC" w14:textId="77777777" w:rsidTr="00F11EDF">
        <w:trPr>
          <w:trHeight w:val="1648"/>
        </w:trPr>
        <w:tc>
          <w:tcPr>
            <w:tcW w:w="538" w:type="dxa"/>
            <w:tcBorders>
              <w:bottom w:val="single" w:sz="4" w:space="0" w:color="auto"/>
            </w:tcBorders>
            <w:shd w:val="clear" w:color="auto" w:fill="F2F2F2" w:themeFill="background1" w:themeFillShade="F2"/>
          </w:tcPr>
          <w:p w14:paraId="7FFA5E85" w14:textId="77777777" w:rsidR="000E07D4" w:rsidRPr="00A42F82" w:rsidRDefault="000E07D4" w:rsidP="00A012CB">
            <w:pPr>
              <w:pStyle w:val="Heading1"/>
              <w:rPr>
                <w:rFonts w:ascii="Arial" w:hAnsi="Arial" w:cs="Arial"/>
                <w:b/>
                <w:bCs/>
              </w:rPr>
            </w:pPr>
          </w:p>
        </w:tc>
        <w:tc>
          <w:tcPr>
            <w:tcW w:w="8960" w:type="dxa"/>
            <w:gridSpan w:val="4"/>
            <w:tcBorders>
              <w:bottom w:val="single" w:sz="4" w:space="0" w:color="auto"/>
            </w:tcBorders>
            <w:shd w:val="clear" w:color="auto" w:fill="F2F2F2" w:themeFill="background1" w:themeFillShade="F2"/>
          </w:tcPr>
          <w:p w14:paraId="43091CE9" w14:textId="77777777" w:rsidR="000E07D4" w:rsidRPr="000E07D4" w:rsidRDefault="000E07D4" w:rsidP="00A012CB">
            <w:pPr>
              <w:pStyle w:val="Heading1"/>
              <w:rPr>
                <w:rFonts w:ascii="Arial" w:hAnsi="Arial" w:cs="Arial"/>
                <w:sz w:val="22"/>
                <w:szCs w:val="22"/>
              </w:rPr>
            </w:pPr>
            <w:r w:rsidRPr="00A42F82">
              <w:rPr>
                <w:rFonts w:ascii="Arial" w:hAnsi="Arial" w:cs="Arial"/>
              </w:rPr>
              <w:br w:type="page"/>
            </w:r>
            <w:r w:rsidRPr="000E07D4">
              <w:rPr>
                <w:rFonts w:ascii="Arial" w:hAnsi="Arial" w:cs="Arial"/>
                <w:sz w:val="22"/>
                <w:szCs w:val="22"/>
              </w:rPr>
              <w:t>Outline any anticipated risks</w:t>
            </w:r>
            <w:r w:rsidRPr="000E07D4">
              <w:rPr>
                <w:rFonts w:ascii="Arial" w:eastAsia="SimSun" w:hAnsi="Arial" w:cs="Arial"/>
                <w:sz w:val="22"/>
                <w:szCs w:val="22"/>
                <w:lang w:eastAsia="zh-CN"/>
              </w:rPr>
              <w:t xml:space="preserve"> </w:t>
            </w:r>
            <w:r w:rsidRPr="000E07D4">
              <w:rPr>
                <w:rFonts w:ascii="Arial" w:hAnsi="Arial" w:cs="Arial"/>
                <w:sz w:val="22"/>
                <w:szCs w:val="22"/>
              </w:rPr>
              <w:t xml:space="preserve">that may adversely affect any of the participants, the researchers and/or the University, and the steps that will be taken to address them. </w:t>
            </w:r>
          </w:p>
          <w:p w14:paraId="4FA6F594" w14:textId="77777777" w:rsidR="000E07D4" w:rsidRPr="00A42F82" w:rsidRDefault="000E07D4" w:rsidP="00A012CB">
            <w:pPr>
              <w:rPr>
                <w:rFonts w:ascii="Arial" w:hAnsi="Arial" w:cs="Arial"/>
              </w:rPr>
            </w:pPr>
          </w:p>
          <w:p w14:paraId="53280DEC" w14:textId="77777777" w:rsidR="000E07D4" w:rsidRPr="00A42F82" w:rsidRDefault="000E07D4" w:rsidP="00A012CB">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E07D4" w:rsidRPr="00A42F82" w14:paraId="71023159" w14:textId="77777777" w:rsidTr="00F11EDF">
        <w:trPr>
          <w:trHeight w:val="557"/>
        </w:trPr>
        <w:tc>
          <w:tcPr>
            <w:tcW w:w="538" w:type="dxa"/>
            <w:vMerge w:val="restart"/>
            <w:shd w:val="clear" w:color="auto" w:fill="F2F2F2" w:themeFill="background1" w:themeFillShade="F2"/>
            <w:vAlign w:val="center"/>
          </w:tcPr>
          <w:p w14:paraId="36CA1BD0" w14:textId="77777777" w:rsidR="000E07D4" w:rsidRPr="00A42F82" w:rsidRDefault="000E07D4" w:rsidP="00A012CB">
            <w:pPr>
              <w:pStyle w:val="Heading1"/>
              <w:rPr>
                <w:rFonts w:ascii="Arial" w:hAnsi="Arial" w:cs="Arial"/>
                <w:b/>
                <w:bCs/>
                <w:sz w:val="20"/>
                <w:szCs w:val="16"/>
              </w:rPr>
            </w:pPr>
            <w:r w:rsidRPr="00A42F82">
              <w:rPr>
                <w:rFonts w:ascii="Arial" w:hAnsi="Arial" w:cs="Arial"/>
                <w:sz w:val="20"/>
                <w:szCs w:val="16"/>
              </w:rPr>
              <w:t>1</w:t>
            </w:r>
          </w:p>
        </w:tc>
        <w:tc>
          <w:tcPr>
            <w:tcW w:w="7579" w:type="dxa"/>
            <w:gridSpan w:val="2"/>
            <w:vMerge w:val="restart"/>
            <w:shd w:val="clear" w:color="auto" w:fill="F2F2F2" w:themeFill="background1" w:themeFillShade="F2"/>
            <w:vAlign w:val="center"/>
          </w:tcPr>
          <w:p w14:paraId="0299BD07" w14:textId="77777777" w:rsidR="000E07D4" w:rsidRPr="00A42F82" w:rsidRDefault="000E07D4" w:rsidP="00A012CB">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767" w:type="dxa"/>
            <w:tcBorders>
              <w:bottom w:val="single" w:sz="4" w:space="0" w:color="auto"/>
            </w:tcBorders>
            <w:shd w:val="clear" w:color="auto" w:fill="F2F2F2" w:themeFill="background1" w:themeFillShade="F2"/>
          </w:tcPr>
          <w:p w14:paraId="5EF56D70" w14:textId="77777777" w:rsidR="000E07D4" w:rsidRPr="00F11EDF" w:rsidRDefault="000E07D4" w:rsidP="00A012CB">
            <w:pPr>
              <w:pStyle w:val="Heading1"/>
              <w:rPr>
                <w:rFonts w:ascii="Arial" w:hAnsi="Arial" w:cs="Arial"/>
                <w:sz w:val="20"/>
                <w:szCs w:val="20"/>
              </w:rPr>
            </w:pPr>
            <w:r w:rsidRPr="00F11EDF">
              <w:rPr>
                <w:rFonts w:ascii="Arial" w:hAnsi="Arial" w:cs="Arial"/>
                <w:sz w:val="20"/>
                <w:szCs w:val="20"/>
              </w:rPr>
              <w:t xml:space="preserve">Yes </w:t>
            </w:r>
          </w:p>
        </w:tc>
        <w:tc>
          <w:tcPr>
            <w:tcW w:w="614" w:type="dxa"/>
            <w:tcBorders>
              <w:bottom w:val="single" w:sz="4" w:space="0" w:color="auto"/>
            </w:tcBorders>
            <w:shd w:val="clear" w:color="auto" w:fill="BFBFBF" w:themeFill="background1" w:themeFillShade="BF"/>
          </w:tcPr>
          <w:p w14:paraId="08744EDD" w14:textId="77777777" w:rsidR="000E07D4" w:rsidRPr="00F11EDF" w:rsidRDefault="000E07D4" w:rsidP="00A012CB">
            <w:pPr>
              <w:pStyle w:val="Heading1"/>
              <w:rPr>
                <w:rFonts w:ascii="Arial" w:hAnsi="Arial" w:cs="Arial"/>
                <w:sz w:val="20"/>
                <w:szCs w:val="20"/>
              </w:rPr>
            </w:pPr>
            <w:sdt>
              <w:sdtPr>
                <w:rPr>
                  <w:rFonts w:ascii="Arial" w:hAnsi="Arial" w:cs="Arial"/>
                  <w:b/>
                  <w:bCs/>
                  <w:sz w:val="20"/>
                  <w:szCs w:val="20"/>
                </w:rPr>
                <w:id w:val="-2006964611"/>
                <w14:checkbox>
                  <w14:checked w14:val="0"/>
                  <w14:checkedState w14:val="2612" w14:font="MS Gothic"/>
                  <w14:uncheckedState w14:val="2610" w14:font="MS Gothic"/>
                </w14:checkbox>
              </w:sdtPr>
              <w:sdtContent>
                <w:r w:rsidRPr="00F11EDF">
                  <w:rPr>
                    <w:rFonts w:ascii="Segoe UI Symbol" w:eastAsia="MS Gothic" w:hAnsi="Segoe UI Symbol" w:cs="Segoe UI Symbol"/>
                    <w:sz w:val="20"/>
                    <w:szCs w:val="20"/>
                  </w:rPr>
                  <w:t>☐</w:t>
                </w:r>
              </w:sdtContent>
            </w:sdt>
          </w:p>
        </w:tc>
      </w:tr>
      <w:tr w:rsidR="000E07D4" w:rsidRPr="00A42F82" w14:paraId="431876DA" w14:textId="77777777" w:rsidTr="00F11EDF">
        <w:trPr>
          <w:trHeight w:val="111"/>
        </w:trPr>
        <w:tc>
          <w:tcPr>
            <w:tcW w:w="538" w:type="dxa"/>
            <w:vMerge/>
            <w:vAlign w:val="center"/>
          </w:tcPr>
          <w:p w14:paraId="7C2C24F4" w14:textId="77777777" w:rsidR="000E07D4" w:rsidRPr="00A42F82" w:rsidRDefault="000E07D4" w:rsidP="00A012CB">
            <w:pPr>
              <w:pStyle w:val="Heading1"/>
              <w:rPr>
                <w:rFonts w:ascii="Arial" w:hAnsi="Arial" w:cs="Arial"/>
                <w:b/>
                <w:bCs/>
                <w:sz w:val="20"/>
                <w:szCs w:val="16"/>
              </w:rPr>
            </w:pPr>
          </w:p>
        </w:tc>
        <w:tc>
          <w:tcPr>
            <w:tcW w:w="7579" w:type="dxa"/>
            <w:gridSpan w:val="2"/>
            <w:vMerge/>
          </w:tcPr>
          <w:p w14:paraId="4492AE22" w14:textId="77777777" w:rsidR="000E07D4" w:rsidRPr="00A42F82" w:rsidRDefault="000E07D4" w:rsidP="00A012CB">
            <w:pPr>
              <w:pStyle w:val="Heading1"/>
              <w:rPr>
                <w:rFonts w:ascii="Arial" w:hAnsi="Arial" w:cs="Arial"/>
                <w:sz w:val="20"/>
                <w:szCs w:val="16"/>
              </w:rPr>
            </w:pPr>
          </w:p>
        </w:tc>
        <w:tc>
          <w:tcPr>
            <w:tcW w:w="767" w:type="dxa"/>
            <w:tcBorders>
              <w:bottom w:val="single" w:sz="4" w:space="0" w:color="auto"/>
            </w:tcBorders>
            <w:shd w:val="clear" w:color="auto" w:fill="F2F2F2" w:themeFill="background1" w:themeFillShade="F2"/>
          </w:tcPr>
          <w:p w14:paraId="4A2F342E" w14:textId="77777777" w:rsidR="000E07D4" w:rsidRPr="00F11EDF" w:rsidRDefault="000E07D4" w:rsidP="00A012CB">
            <w:pPr>
              <w:pStyle w:val="Heading1"/>
              <w:rPr>
                <w:rFonts w:ascii="Arial" w:hAnsi="Arial" w:cs="Arial"/>
                <w:sz w:val="20"/>
                <w:szCs w:val="20"/>
              </w:rPr>
            </w:pPr>
            <w:r w:rsidRPr="00F11EDF">
              <w:rPr>
                <w:rFonts w:ascii="Arial" w:hAnsi="Arial" w:cs="Arial"/>
                <w:sz w:val="20"/>
                <w:szCs w:val="20"/>
              </w:rPr>
              <w:t>No</w:t>
            </w:r>
          </w:p>
        </w:tc>
        <w:tc>
          <w:tcPr>
            <w:tcW w:w="614" w:type="dxa"/>
            <w:tcBorders>
              <w:bottom w:val="single" w:sz="4" w:space="0" w:color="auto"/>
            </w:tcBorders>
            <w:shd w:val="clear" w:color="auto" w:fill="BFBFBF" w:themeFill="background1" w:themeFillShade="BF"/>
          </w:tcPr>
          <w:p w14:paraId="0FF19CC9" w14:textId="351F3FF3" w:rsidR="000E07D4" w:rsidRPr="00F11EDF" w:rsidRDefault="000E07D4" w:rsidP="00A012CB">
            <w:pPr>
              <w:pStyle w:val="Heading1"/>
              <w:rPr>
                <w:rFonts w:ascii="Arial" w:hAnsi="Arial" w:cs="Arial"/>
                <w:b/>
                <w:bCs/>
                <w:sz w:val="20"/>
                <w:szCs w:val="20"/>
              </w:rPr>
            </w:pPr>
            <w:sdt>
              <w:sdtPr>
                <w:rPr>
                  <w:rFonts w:ascii="Arial" w:hAnsi="Arial" w:cs="Arial"/>
                  <w:b/>
                  <w:bCs/>
                  <w:sz w:val="20"/>
                  <w:szCs w:val="20"/>
                </w:rPr>
                <w:id w:val="-389729326"/>
                <w14:checkbox>
                  <w14:checked w14:val="0"/>
                  <w14:checkedState w14:val="2612" w14:font="MS Gothic"/>
                  <w14:uncheckedState w14:val="2610" w14:font="MS Gothic"/>
                </w14:checkbox>
              </w:sdtPr>
              <w:sdtContent>
                <w:r w:rsidRPr="00F11EDF">
                  <w:rPr>
                    <w:rFonts w:ascii="MS Gothic" w:eastAsia="MS Gothic" w:hAnsi="MS Gothic" w:cs="Arial" w:hint="eastAsia"/>
                    <w:b/>
                    <w:bCs/>
                    <w:sz w:val="20"/>
                    <w:szCs w:val="20"/>
                  </w:rPr>
                  <w:t>☐</w:t>
                </w:r>
              </w:sdtContent>
            </w:sdt>
          </w:p>
        </w:tc>
      </w:tr>
      <w:tr w:rsidR="000E07D4" w:rsidRPr="00A42F82" w14:paraId="1582DDBF" w14:textId="77777777" w:rsidTr="00F11EDF">
        <w:trPr>
          <w:trHeight w:val="882"/>
        </w:trPr>
        <w:tc>
          <w:tcPr>
            <w:tcW w:w="538" w:type="dxa"/>
            <w:tcBorders>
              <w:bottom w:val="single" w:sz="4" w:space="0" w:color="auto"/>
            </w:tcBorders>
            <w:shd w:val="clear" w:color="auto" w:fill="F2F2F2" w:themeFill="background1" w:themeFillShade="F2"/>
            <w:vAlign w:val="center"/>
          </w:tcPr>
          <w:p w14:paraId="1C946D01" w14:textId="77777777" w:rsidR="000E07D4" w:rsidRPr="00A42F82" w:rsidRDefault="000E07D4" w:rsidP="00A012CB">
            <w:pPr>
              <w:jc w:val="center"/>
              <w:rPr>
                <w:rFonts w:ascii="Arial" w:hAnsi="Arial" w:cs="Arial"/>
              </w:rPr>
            </w:pPr>
            <w:r w:rsidRPr="00A42F82">
              <w:rPr>
                <w:rFonts w:ascii="Arial" w:hAnsi="Arial" w:cs="Arial"/>
              </w:rPr>
              <w:t>2</w:t>
            </w:r>
          </w:p>
        </w:tc>
        <w:tc>
          <w:tcPr>
            <w:tcW w:w="8960" w:type="dxa"/>
            <w:gridSpan w:val="4"/>
            <w:tcBorders>
              <w:bottom w:val="single" w:sz="4" w:space="0" w:color="auto"/>
            </w:tcBorders>
            <w:shd w:val="clear" w:color="auto" w:fill="F2F2F2" w:themeFill="background1" w:themeFillShade="F2"/>
          </w:tcPr>
          <w:p w14:paraId="052670BF" w14:textId="77777777" w:rsidR="000E07D4" w:rsidRPr="00A42F82" w:rsidRDefault="000E07D4" w:rsidP="00A012CB">
            <w:pPr>
              <w:rPr>
                <w:rFonts w:ascii="Arial" w:hAnsi="Arial" w:cs="Arial"/>
              </w:rPr>
            </w:pPr>
            <w:r w:rsidRPr="00A42F82">
              <w:rPr>
                <w:rFonts w:ascii="Arial" w:hAnsi="Arial" w:cs="Arial"/>
                <w:b/>
              </w:rPr>
              <w:t>Risks to participants</w:t>
            </w:r>
          </w:p>
          <w:p w14:paraId="2EBFF766" w14:textId="77777777" w:rsidR="000E07D4" w:rsidRPr="00A42F82" w:rsidRDefault="000E07D4" w:rsidP="00A012CB">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E07D4" w:rsidRPr="00A42F82" w14:paraId="3C93E95A" w14:textId="77777777" w:rsidTr="00F11EDF">
        <w:trPr>
          <w:trHeight w:val="1903"/>
        </w:trPr>
        <w:tc>
          <w:tcPr>
            <w:tcW w:w="538" w:type="dxa"/>
            <w:tcBorders>
              <w:top w:val="single" w:sz="4" w:space="0" w:color="auto"/>
              <w:bottom w:val="single" w:sz="4" w:space="0" w:color="auto"/>
            </w:tcBorders>
            <w:vAlign w:val="center"/>
          </w:tcPr>
          <w:p w14:paraId="5881AC1F" w14:textId="77777777" w:rsidR="000E07D4" w:rsidRPr="00A42F82" w:rsidRDefault="000E07D4" w:rsidP="00A012CB">
            <w:pPr>
              <w:autoSpaceDE w:val="0"/>
              <w:autoSpaceDN w:val="0"/>
              <w:adjustRightInd w:val="0"/>
              <w:jc w:val="center"/>
              <w:rPr>
                <w:rFonts w:ascii="Arial" w:hAnsi="Arial" w:cs="Arial"/>
              </w:rPr>
            </w:pPr>
          </w:p>
        </w:tc>
        <w:tc>
          <w:tcPr>
            <w:tcW w:w="4507" w:type="dxa"/>
            <w:tcBorders>
              <w:top w:val="single" w:sz="4" w:space="0" w:color="auto"/>
              <w:bottom w:val="single" w:sz="4" w:space="0" w:color="auto"/>
            </w:tcBorders>
          </w:tcPr>
          <w:p w14:paraId="01B502E6"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Risk to participants:</w:t>
            </w:r>
          </w:p>
          <w:p w14:paraId="183CD8AC" w14:textId="77777777" w:rsidR="000E07D4" w:rsidRPr="00A42F82" w:rsidRDefault="000E07D4" w:rsidP="00A012CB">
            <w:pPr>
              <w:rPr>
                <w:rFonts w:ascii="Arial" w:hAnsi="Arial" w:cs="Arial"/>
              </w:rPr>
            </w:pPr>
            <w:r w:rsidRPr="25F025E2">
              <w:rPr>
                <w:rFonts w:ascii="Arial" w:hAnsi="Arial" w:cs="Arial"/>
              </w:rPr>
              <w:t xml:space="preserve">The participants may become distressed </w:t>
            </w:r>
            <w:r>
              <w:rPr>
                <w:rFonts w:ascii="Arial" w:hAnsi="Arial" w:cs="Arial"/>
              </w:rPr>
              <w:t>when asked about the barriers to engaging in CPD</w:t>
            </w:r>
            <w:r w:rsidRPr="25F025E2">
              <w:rPr>
                <w:rFonts w:ascii="Arial" w:hAnsi="Arial" w:cs="Arial"/>
              </w:rPr>
              <w:t xml:space="preserve"> </w:t>
            </w:r>
            <w:r>
              <w:rPr>
                <w:rFonts w:ascii="Arial" w:hAnsi="Arial" w:cs="Arial"/>
              </w:rPr>
              <w:t xml:space="preserve">when completing the </w:t>
            </w:r>
            <w:r w:rsidRPr="25F025E2">
              <w:rPr>
                <w:rFonts w:ascii="Arial" w:hAnsi="Arial" w:cs="Arial"/>
              </w:rPr>
              <w:t>questionnaire</w:t>
            </w:r>
          </w:p>
          <w:p w14:paraId="7150EAEB" w14:textId="77777777" w:rsidR="000E07D4" w:rsidRPr="00A42F82" w:rsidRDefault="000E07D4" w:rsidP="00A012CB">
            <w:pPr>
              <w:rPr>
                <w:rFonts w:ascii="Arial" w:hAnsi="Arial" w:cs="Arial"/>
              </w:rPr>
            </w:pPr>
          </w:p>
          <w:p w14:paraId="48511F33"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453" w:type="dxa"/>
            <w:gridSpan w:val="3"/>
            <w:tcBorders>
              <w:top w:val="single" w:sz="4" w:space="0" w:color="auto"/>
              <w:bottom w:val="single" w:sz="4" w:space="0" w:color="auto"/>
            </w:tcBorders>
          </w:tcPr>
          <w:p w14:paraId="6B26BBAB" w14:textId="77777777" w:rsidR="000E07D4" w:rsidRPr="00A42F82" w:rsidRDefault="000E07D4" w:rsidP="00A012C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7FA8EA6" w14:textId="77777777" w:rsidR="000E07D4" w:rsidRDefault="000E07D4" w:rsidP="00A012CB">
            <w:pPr>
              <w:rPr>
                <w:rFonts w:ascii="Arial" w:hAnsi="Arial" w:cs="Arial"/>
              </w:rPr>
            </w:pPr>
            <w:r>
              <w:rPr>
                <w:rFonts w:ascii="Arial" w:hAnsi="Arial" w:cs="Arial"/>
              </w:rPr>
              <w:t xml:space="preserve">Although </w:t>
            </w:r>
            <w:proofErr w:type="gramStart"/>
            <w:r>
              <w:rPr>
                <w:rFonts w:ascii="Arial" w:hAnsi="Arial" w:cs="Arial"/>
              </w:rPr>
              <w:t>participants ,</w:t>
            </w:r>
            <w:proofErr w:type="gramEnd"/>
            <w:r>
              <w:rPr>
                <w:rFonts w:ascii="Arial" w:hAnsi="Arial" w:cs="Arial"/>
              </w:rPr>
              <w:t xml:space="preserve"> have given consent and are completing the form on a voluntary basis , they may potentially be distressed if they are reflecting on barriers to their participation in CPD. Therefore, I will design into the questionnaire clear instructions that they can leave specific questions unanswered. </w:t>
            </w:r>
          </w:p>
          <w:p w14:paraId="723F5623" w14:textId="77777777" w:rsidR="000E07D4" w:rsidRDefault="000E07D4" w:rsidP="00A012CB">
            <w:pPr>
              <w:rPr>
                <w:rFonts w:ascii="Arial" w:hAnsi="Arial" w:cs="Arial"/>
              </w:rPr>
            </w:pPr>
          </w:p>
          <w:p w14:paraId="02D862C5" w14:textId="77777777" w:rsidR="000E07D4" w:rsidRDefault="000E07D4" w:rsidP="00A012CB">
            <w:pPr>
              <w:rPr>
                <w:rFonts w:ascii="Arial" w:hAnsi="Arial" w:cs="Arial"/>
              </w:rPr>
            </w:pPr>
            <w:r>
              <w:rPr>
                <w:rFonts w:ascii="Arial" w:hAnsi="Arial" w:cs="Arial"/>
              </w:rPr>
              <w:t xml:space="preserve">I will inform participants of support and signposting in the participant briefing. </w:t>
            </w:r>
          </w:p>
          <w:p w14:paraId="4251E254" w14:textId="77777777" w:rsidR="000E07D4" w:rsidRDefault="000E07D4" w:rsidP="00A012CB">
            <w:pPr>
              <w:rPr>
                <w:rFonts w:ascii="Arial" w:hAnsi="Arial" w:cs="Arial"/>
              </w:rPr>
            </w:pPr>
          </w:p>
          <w:p w14:paraId="5A648449" w14:textId="77777777" w:rsidR="000E07D4" w:rsidRDefault="000E07D4" w:rsidP="00A012CB">
            <w:pPr>
              <w:rPr>
                <w:rFonts w:ascii="Arial" w:hAnsi="Arial" w:cs="Arial"/>
              </w:rPr>
            </w:pPr>
            <w:r>
              <w:rPr>
                <w:rFonts w:ascii="Arial" w:hAnsi="Arial" w:cs="Arial"/>
              </w:rPr>
              <w:t>If participants do contact me and indicate distress I will signpost to the appropriate services, since I have been trained on this aspect in my induction/my own CPD within the organisation. Participants will be informed of the Live Fear Free Helpline, a support for anyone who has been affected by domestic abuse or the employees of a Women’s Aid organisation.</w:t>
            </w:r>
          </w:p>
          <w:p w14:paraId="5D33D835" w14:textId="77777777" w:rsidR="000E07D4" w:rsidRDefault="000E07D4" w:rsidP="00A012CB">
            <w:pPr>
              <w:rPr>
                <w:rFonts w:ascii="Arial" w:hAnsi="Arial" w:cs="Arial"/>
              </w:rPr>
            </w:pPr>
          </w:p>
          <w:p w14:paraId="28FA547A" w14:textId="77777777" w:rsidR="000E07D4" w:rsidRDefault="000E07D4" w:rsidP="00A012CB">
            <w:pPr>
              <w:rPr>
                <w:rFonts w:ascii="Arial" w:hAnsi="Arial" w:cs="Arial"/>
              </w:rPr>
            </w:pPr>
            <w:r>
              <w:rPr>
                <w:rFonts w:ascii="Arial" w:hAnsi="Arial" w:cs="Arial"/>
              </w:rPr>
              <w:t>I will reassure participants that data will be anonymised.</w:t>
            </w:r>
          </w:p>
          <w:p w14:paraId="2687A364" w14:textId="77777777" w:rsidR="000E07D4" w:rsidRPr="00A42F82" w:rsidRDefault="000E07D4" w:rsidP="00A012CB">
            <w:pPr>
              <w:autoSpaceDE w:val="0"/>
              <w:autoSpaceDN w:val="0"/>
              <w:adjustRightInd w:val="0"/>
              <w:rPr>
                <w:rFonts w:ascii="Arial" w:hAnsi="Arial" w:cs="Arial"/>
                <w:i/>
              </w:rPr>
            </w:pPr>
          </w:p>
        </w:tc>
      </w:tr>
      <w:tr w:rsidR="000E07D4" w:rsidRPr="00A42F82" w14:paraId="654E5484" w14:textId="77777777" w:rsidTr="00F11EDF">
        <w:trPr>
          <w:trHeight w:val="111"/>
        </w:trPr>
        <w:tc>
          <w:tcPr>
            <w:tcW w:w="538" w:type="dxa"/>
            <w:tcBorders>
              <w:bottom w:val="single" w:sz="4" w:space="0" w:color="auto"/>
            </w:tcBorders>
            <w:shd w:val="clear" w:color="auto" w:fill="F2F2F2" w:themeFill="background1" w:themeFillShade="F2"/>
            <w:vAlign w:val="center"/>
          </w:tcPr>
          <w:p w14:paraId="116BFA1D" w14:textId="77777777" w:rsidR="000E07D4" w:rsidRPr="00A42F82" w:rsidRDefault="000E07D4" w:rsidP="00A012CB">
            <w:pPr>
              <w:jc w:val="center"/>
              <w:rPr>
                <w:rFonts w:ascii="Arial" w:hAnsi="Arial" w:cs="Arial"/>
              </w:rPr>
            </w:pPr>
            <w:r w:rsidRPr="00A42F82">
              <w:rPr>
                <w:rFonts w:ascii="Arial" w:hAnsi="Arial" w:cs="Arial"/>
              </w:rPr>
              <w:lastRenderedPageBreak/>
              <w:t>3</w:t>
            </w:r>
          </w:p>
        </w:tc>
        <w:tc>
          <w:tcPr>
            <w:tcW w:w="8960" w:type="dxa"/>
            <w:gridSpan w:val="4"/>
            <w:tcBorders>
              <w:bottom w:val="single" w:sz="4" w:space="0" w:color="auto"/>
            </w:tcBorders>
            <w:shd w:val="clear" w:color="auto" w:fill="F2F2F2" w:themeFill="background1" w:themeFillShade="F2"/>
          </w:tcPr>
          <w:p w14:paraId="7666EAE5" w14:textId="77777777" w:rsidR="000E07D4" w:rsidRPr="00A42F82" w:rsidRDefault="000E07D4" w:rsidP="00A012CB">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0E07D4" w:rsidRPr="00A42F82" w14:paraId="4AB8053D" w14:textId="77777777" w:rsidTr="00F11EDF">
        <w:trPr>
          <w:trHeight w:val="111"/>
        </w:trPr>
        <w:tc>
          <w:tcPr>
            <w:tcW w:w="538" w:type="dxa"/>
            <w:tcBorders>
              <w:top w:val="single" w:sz="4" w:space="0" w:color="auto"/>
              <w:bottom w:val="single" w:sz="4" w:space="0" w:color="auto"/>
            </w:tcBorders>
            <w:vAlign w:val="center"/>
          </w:tcPr>
          <w:p w14:paraId="090D3994" w14:textId="77777777" w:rsidR="000E07D4" w:rsidRPr="00A42F82" w:rsidRDefault="000E07D4" w:rsidP="00A012CB">
            <w:pPr>
              <w:jc w:val="center"/>
              <w:rPr>
                <w:rFonts w:ascii="Arial" w:hAnsi="Arial" w:cs="Arial"/>
              </w:rPr>
            </w:pPr>
          </w:p>
        </w:tc>
        <w:tc>
          <w:tcPr>
            <w:tcW w:w="8960" w:type="dxa"/>
            <w:gridSpan w:val="4"/>
            <w:tcBorders>
              <w:top w:val="single" w:sz="4" w:space="0" w:color="auto"/>
              <w:bottom w:val="single" w:sz="4" w:space="0" w:color="auto"/>
            </w:tcBorders>
          </w:tcPr>
          <w:p w14:paraId="5B668C46" w14:textId="77777777" w:rsidR="000E07D4" w:rsidRPr="00A42F82" w:rsidRDefault="000E07D4" w:rsidP="00A012CB">
            <w:pPr>
              <w:rPr>
                <w:rFonts w:ascii="Arial" w:hAnsi="Arial" w:cs="Arial"/>
              </w:rPr>
            </w:pPr>
          </w:p>
          <w:p w14:paraId="08204B66" w14:textId="77777777" w:rsidR="000E07D4" w:rsidRPr="00A42F82" w:rsidRDefault="000E07D4" w:rsidP="00A012CB">
            <w:pPr>
              <w:rPr>
                <w:rFonts w:ascii="Arial" w:hAnsi="Arial" w:cs="Arial"/>
              </w:rPr>
            </w:pPr>
            <w:r>
              <w:rPr>
                <w:rFonts w:ascii="Arial" w:hAnsi="Arial" w:cs="Arial"/>
              </w:rPr>
              <w:t xml:space="preserve">Should anything of a sensitive nature arise from competing my </w:t>
            </w:r>
            <w:proofErr w:type="gramStart"/>
            <w:r>
              <w:rPr>
                <w:rFonts w:ascii="Arial" w:hAnsi="Arial" w:cs="Arial"/>
              </w:rPr>
              <w:t>questionnaire ,</w:t>
            </w:r>
            <w:proofErr w:type="gramEnd"/>
            <w:r>
              <w:rPr>
                <w:rFonts w:ascii="Arial" w:hAnsi="Arial" w:cs="Arial"/>
              </w:rPr>
              <w:t xml:space="preserve"> or anything of an  upsetting nature , I will direct to their line manager or clinical supervision in line with Thrive WA’s supervision policy. I will also provide details of the </w:t>
            </w:r>
            <w:r w:rsidRPr="25F025E2">
              <w:rPr>
                <w:rFonts w:ascii="Arial" w:hAnsi="Arial" w:cs="Arial"/>
              </w:rPr>
              <w:t>Live Fear Free helpline. This is a freephone helpline for anyone in Wales who is or have experienced any form of domestic abuse, it also provides support for employees working in the sector, should they need support.</w:t>
            </w:r>
            <w:r>
              <w:rPr>
                <w:rFonts w:ascii="Arial" w:hAnsi="Arial" w:cs="Arial"/>
              </w:rPr>
              <w:t xml:space="preserve"> </w:t>
            </w:r>
            <w:proofErr w:type="gramStart"/>
            <w:r>
              <w:rPr>
                <w:rFonts w:ascii="Arial" w:hAnsi="Arial" w:cs="Arial"/>
              </w:rPr>
              <w:t>However</w:t>
            </w:r>
            <w:proofErr w:type="gramEnd"/>
            <w:r>
              <w:rPr>
                <w:rFonts w:ascii="Arial" w:hAnsi="Arial" w:cs="Arial"/>
              </w:rPr>
              <w:t xml:space="preserve"> I do not anticipate this being a concern, since the questions on the questionnaire relate to professional CPD.</w:t>
            </w:r>
          </w:p>
          <w:p w14:paraId="59F94618" w14:textId="77777777" w:rsidR="000E07D4" w:rsidRPr="00A42F82" w:rsidRDefault="000E07D4" w:rsidP="00A012CB">
            <w:pPr>
              <w:rPr>
                <w:rFonts w:ascii="Arial" w:hAnsi="Arial" w:cs="Arial"/>
              </w:rPr>
            </w:pPr>
          </w:p>
          <w:p w14:paraId="4B02EFD8"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E07D4" w:rsidRPr="00A42F82" w14:paraId="0D9E2E62" w14:textId="77777777" w:rsidTr="00F11EDF">
        <w:trPr>
          <w:trHeight w:val="111"/>
        </w:trPr>
        <w:tc>
          <w:tcPr>
            <w:tcW w:w="538" w:type="dxa"/>
            <w:tcBorders>
              <w:top w:val="single" w:sz="4" w:space="0" w:color="auto"/>
              <w:bottom w:val="single" w:sz="4" w:space="0" w:color="auto"/>
            </w:tcBorders>
            <w:shd w:val="clear" w:color="auto" w:fill="F2F2F2" w:themeFill="background1" w:themeFillShade="F2"/>
            <w:vAlign w:val="center"/>
          </w:tcPr>
          <w:p w14:paraId="10ADD1DA" w14:textId="77777777" w:rsidR="000E07D4" w:rsidRPr="00A42F82" w:rsidRDefault="000E07D4" w:rsidP="00A012CB">
            <w:pPr>
              <w:jc w:val="center"/>
              <w:rPr>
                <w:rFonts w:ascii="Arial" w:hAnsi="Arial" w:cs="Arial"/>
              </w:rPr>
            </w:pPr>
            <w:r w:rsidRPr="00A42F82">
              <w:rPr>
                <w:rFonts w:ascii="Arial" w:hAnsi="Arial" w:cs="Arial"/>
              </w:rPr>
              <w:t>4</w:t>
            </w:r>
          </w:p>
        </w:tc>
        <w:tc>
          <w:tcPr>
            <w:tcW w:w="8960" w:type="dxa"/>
            <w:gridSpan w:val="4"/>
            <w:tcBorders>
              <w:top w:val="single" w:sz="4" w:space="0" w:color="auto"/>
              <w:bottom w:val="single" w:sz="4" w:space="0" w:color="auto"/>
            </w:tcBorders>
            <w:shd w:val="clear" w:color="auto" w:fill="F2F2F2" w:themeFill="background1" w:themeFillShade="F2"/>
          </w:tcPr>
          <w:p w14:paraId="77583FC1" w14:textId="77777777" w:rsidR="000E07D4" w:rsidRPr="00A42F82" w:rsidRDefault="000E07D4" w:rsidP="00A012CB">
            <w:pPr>
              <w:rPr>
                <w:rFonts w:ascii="Arial" w:hAnsi="Arial" w:cs="Arial"/>
              </w:rPr>
            </w:pPr>
            <w:r w:rsidRPr="00A42F82">
              <w:rPr>
                <w:rFonts w:ascii="Arial" w:hAnsi="Arial" w:cs="Arial"/>
                <w:b/>
              </w:rPr>
              <w:t>Risks to the investigator</w:t>
            </w:r>
          </w:p>
          <w:p w14:paraId="0F92CBB9" w14:textId="77777777" w:rsidR="000E07D4" w:rsidRPr="00A42F82" w:rsidRDefault="000E07D4" w:rsidP="00A012CB">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E07D4" w:rsidRPr="00A42F82" w14:paraId="049DC7A4" w14:textId="77777777" w:rsidTr="00F11EDF">
        <w:trPr>
          <w:trHeight w:val="1470"/>
        </w:trPr>
        <w:tc>
          <w:tcPr>
            <w:tcW w:w="538" w:type="dxa"/>
            <w:tcBorders>
              <w:top w:val="single" w:sz="4" w:space="0" w:color="auto"/>
              <w:bottom w:val="single" w:sz="4" w:space="0" w:color="auto"/>
            </w:tcBorders>
            <w:vAlign w:val="center"/>
          </w:tcPr>
          <w:p w14:paraId="08662598" w14:textId="77777777" w:rsidR="000E07D4" w:rsidRPr="00A42F82" w:rsidRDefault="000E07D4" w:rsidP="00A012CB">
            <w:pPr>
              <w:autoSpaceDE w:val="0"/>
              <w:autoSpaceDN w:val="0"/>
              <w:adjustRightInd w:val="0"/>
              <w:jc w:val="center"/>
              <w:rPr>
                <w:rFonts w:ascii="Arial" w:hAnsi="Arial" w:cs="Arial"/>
              </w:rPr>
            </w:pPr>
          </w:p>
        </w:tc>
        <w:tc>
          <w:tcPr>
            <w:tcW w:w="4507" w:type="dxa"/>
            <w:tcBorders>
              <w:top w:val="single" w:sz="4" w:space="0" w:color="auto"/>
              <w:bottom w:val="single" w:sz="4" w:space="0" w:color="auto"/>
            </w:tcBorders>
          </w:tcPr>
          <w:p w14:paraId="51BCF057"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Risk to the investigator:</w:t>
            </w:r>
          </w:p>
          <w:p w14:paraId="585D1551" w14:textId="77777777" w:rsidR="000E07D4" w:rsidRPr="00A42F82" w:rsidRDefault="000E07D4" w:rsidP="00A012CB">
            <w:pPr>
              <w:rPr>
                <w:rFonts w:ascii="Arial" w:hAnsi="Arial" w:cs="Arial"/>
              </w:rPr>
            </w:pPr>
          </w:p>
          <w:p w14:paraId="0607AADB" w14:textId="77777777" w:rsidR="000E07D4" w:rsidRPr="00A42F82" w:rsidRDefault="000E07D4" w:rsidP="00A012CB">
            <w:pPr>
              <w:rPr>
                <w:rFonts w:ascii="Arial" w:hAnsi="Arial" w:cs="Arial"/>
              </w:rPr>
            </w:pPr>
            <w:r w:rsidRPr="25F025E2">
              <w:rPr>
                <w:rFonts w:ascii="Arial" w:hAnsi="Arial" w:cs="Arial"/>
              </w:rPr>
              <w:lastRenderedPageBreak/>
              <w:t>Due to this research taking place within the researcher’s current place of employment, there might be a conflict of interest.</w:t>
            </w:r>
          </w:p>
          <w:p w14:paraId="6F3252A5" w14:textId="77777777" w:rsidR="000E07D4" w:rsidRPr="00A42F82" w:rsidRDefault="000E07D4" w:rsidP="00A012CB">
            <w:pPr>
              <w:rPr>
                <w:rFonts w:ascii="Arial" w:hAnsi="Arial" w:cs="Arial"/>
              </w:rPr>
            </w:pPr>
          </w:p>
          <w:p w14:paraId="789981E5" w14:textId="77777777" w:rsidR="000E07D4" w:rsidRPr="00A42F82" w:rsidRDefault="000E07D4" w:rsidP="00A012CB">
            <w:pPr>
              <w:autoSpaceDE w:val="0"/>
              <w:autoSpaceDN w:val="0"/>
              <w:adjustRightInd w:val="0"/>
              <w:rPr>
                <w:rFonts w:ascii="Arial" w:hAnsi="Arial" w:cs="Arial"/>
              </w:rPr>
            </w:pPr>
          </w:p>
        </w:tc>
        <w:tc>
          <w:tcPr>
            <w:tcW w:w="4453" w:type="dxa"/>
            <w:gridSpan w:val="3"/>
            <w:tcBorders>
              <w:top w:val="single" w:sz="4" w:space="0" w:color="auto"/>
              <w:bottom w:val="single" w:sz="4" w:space="0" w:color="auto"/>
            </w:tcBorders>
          </w:tcPr>
          <w:p w14:paraId="34191512" w14:textId="77777777" w:rsidR="000E07D4" w:rsidRPr="00A42F82" w:rsidRDefault="000E07D4" w:rsidP="00A012CB">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414A1627" w14:textId="77777777" w:rsidR="000E07D4" w:rsidRPr="00A42F82" w:rsidRDefault="000E07D4" w:rsidP="00A012CB">
            <w:pPr>
              <w:rPr>
                <w:rFonts w:ascii="Arial" w:hAnsi="Arial" w:cs="Arial"/>
              </w:rPr>
            </w:pPr>
          </w:p>
          <w:p w14:paraId="52409C00" w14:textId="77777777" w:rsidR="000E07D4" w:rsidRPr="00A42F82" w:rsidRDefault="000E07D4" w:rsidP="00A012CB">
            <w:pPr>
              <w:rPr>
                <w:rFonts w:ascii="Arial" w:hAnsi="Arial" w:cs="Arial"/>
              </w:rPr>
            </w:pPr>
            <w:proofErr w:type="gramStart"/>
            <w:r>
              <w:rPr>
                <w:rFonts w:ascii="Arial" w:hAnsi="Arial" w:cs="Arial"/>
              </w:rPr>
              <w:t>In order to</w:t>
            </w:r>
            <w:proofErr w:type="gramEnd"/>
            <w:r>
              <w:rPr>
                <w:rFonts w:ascii="Arial" w:hAnsi="Arial" w:cs="Arial"/>
              </w:rPr>
              <w:t xml:space="preserve"> mitigate this risk, participants will be directed to my student email </w:t>
            </w:r>
            <w:r>
              <w:rPr>
                <w:rFonts w:ascii="Arial" w:hAnsi="Arial" w:cs="Arial"/>
              </w:rPr>
              <w:lastRenderedPageBreak/>
              <w:t>address if they have any questions about the survey. The survey responses will also be directed to my student email address rather than my work email address. I will ensure clarity with regards my role as a student/researcher on a taught programme at UWTSD and my role at Thrive. If there is a conflict of interest, which I do not anticipate I will speak to my supervisor and line manager at Thrive.</w:t>
            </w:r>
          </w:p>
          <w:p w14:paraId="13AD90EE" w14:textId="77777777" w:rsidR="000E07D4" w:rsidRPr="00A42F82" w:rsidRDefault="000E07D4" w:rsidP="00A012CB">
            <w:pPr>
              <w:autoSpaceDE w:val="0"/>
              <w:autoSpaceDN w:val="0"/>
              <w:adjustRightInd w:val="0"/>
              <w:rPr>
                <w:rFonts w:ascii="Arial" w:hAnsi="Arial" w:cs="Arial"/>
              </w:rPr>
            </w:pPr>
          </w:p>
        </w:tc>
      </w:tr>
      <w:tr w:rsidR="000E07D4" w:rsidRPr="00A42F82" w14:paraId="6D8B6F33" w14:textId="77777777" w:rsidTr="00F11EDF">
        <w:trPr>
          <w:trHeight w:val="111"/>
        </w:trPr>
        <w:tc>
          <w:tcPr>
            <w:tcW w:w="538" w:type="dxa"/>
            <w:tcBorders>
              <w:top w:val="single" w:sz="4" w:space="0" w:color="auto"/>
              <w:bottom w:val="single" w:sz="4" w:space="0" w:color="auto"/>
            </w:tcBorders>
            <w:shd w:val="clear" w:color="auto" w:fill="F2F2F2" w:themeFill="background1" w:themeFillShade="F2"/>
            <w:vAlign w:val="center"/>
          </w:tcPr>
          <w:p w14:paraId="34009580" w14:textId="77777777" w:rsidR="000E07D4" w:rsidRPr="00A42F82" w:rsidRDefault="000E07D4" w:rsidP="00A012CB">
            <w:pPr>
              <w:jc w:val="center"/>
              <w:rPr>
                <w:rFonts w:ascii="Arial" w:hAnsi="Arial" w:cs="Arial"/>
              </w:rPr>
            </w:pPr>
            <w:r w:rsidRPr="00A42F82">
              <w:rPr>
                <w:rFonts w:ascii="Arial" w:hAnsi="Arial" w:cs="Arial"/>
              </w:rPr>
              <w:lastRenderedPageBreak/>
              <w:t>5</w:t>
            </w:r>
          </w:p>
        </w:tc>
        <w:tc>
          <w:tcPr>
            <w:tcW w:w="8960" w:type="dxa"/>
            <w:gridSpan w:val="4"/>
            <w:tcBorders>
              <w:top w:val="single" w:sz="4" w:space="0" w:color="auto"/>
              <w:bottom w:val="single" w:sz="4" w:space="0" w:color="auto"/>
            </w:tcBorders>
            <w:shd w:val="clear" w:color="auto" w:fill="F2F2F2" w:themeFill="background1" w:themeFillShade="F2"/>
          </w:tcPr>
          <w:p w14:paraId="15742ED0" w14:textId="77777777" w:rsidR="000E07D4" w:rsidRPr="00A42F82" w:rsidRDefault="000E07D4" w:rsidP="00A012CB">
            <w:pPr>
              <w:rPr>
                <w:rFonts w:ascii="Arial" w:hAnsi="Arial" w:cs="Arial"/>
              </w:rPr>
            </w:pPr>
            <w:r w:rsidRPr="00A42F82">
              <w:rPr>
                <w:rFonts w:ascii="Arial" w:hAnsi="Arial" w:cs="Arial"/>
                <w:b/>
              </w:rPr>
              <w:t>University/institutional risks</w:t>
            </w:r>
          </w:p>
          <w:p w14:paraId="253496D7" w14:textId="77777777" w:rsidR="000E07D4" w:rsidRPr="00A42F82" w:rsidRDefault="000E07D4" w:rsidP="00A012CB">
            <w:pPr>
              <w:rPr>
                <w:rFonts w:ascii="Arial" w:hAnsi="Arial" w:cs="Arial"/>
              </w:rPr>
            </w:pPr>
            <w:r w:rsidRPr="00A42F82">
              <w:rPr>
                <w:rFonts w:ascii="Arial" w:hAnsi="Arial" w:cs="Arial"/>
              </w:rPr>
              <w:t>For example: adverse publicity, financial loss, data protection</w:t>
            </w:r>
          </w:p>
        </w:tc>
      </w:tr>
      <w:tr w:rsidR="000E07D4" w:rsidRPr="00A42F82" w14:paraId="2EAA9157" w14:textId="77777777" w:rsidTr="00F11EDF">
        <w:trPr>
          <w:trHeight w:val="111"/>
        </w:trPr>
        <w:tc>
          <w:tcPr>
            <w:tcW w:w="538" w:type="dxa"/>
            <w:tcBorders>
              <w:top w:val="single" w:sz="4" w:space="0" w:color="auto"/>
              <w:bottom w:val="single" w:sz="4" w:space="0" w:color="auto"/>
            </w:tcBorders>
            <w:vAlign w:val="center"/>
          </w:tcPr>
          <w:p w14:paraId="1935E11B" w14:textId="77777777" w:rsidR="000E07D4" w:rsidRPr="00A42F82" w:rsidRDefault="000E07D4" w:rsidP="00A012CB">
            <w:pPr>
              <w:autoSpaceDE w:val="0"/>
              <w:autoSpaceDN w:val="0"/>
              <w:adjustRightInd w:val="0"/>
              <w:jc w:val="center"/>
              <w:rPr>
                <w:rFonts w:ascii="Arial" w:hAnsi="Arial" w:cs="Arial"/>
              </w:rPr>
            </w:pPr>
          </w:p>
        </w:tc>
        <w:tc>
          <w:tcPr>
            <w:tcW w:w="4507" w:type="dxa"/>
            <w:tcBorders>
              <w:top w:val="single" w:sz="4" w:space="0" w:color="auto"/>
              <w:bottom w:val="single" w:sz="4" w:space="0" w:color="auto"/>
            </w:tcBorders>
          </w:tcPr>
          <w:p w14:paraId="430979BD"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Risk to the University:</w:t>
            </w:r>
          </w:p>
          <w:p w14:paraId="5D901296" w14:textId="77777777" w:rsidR="000E07D4" w:rsidRPr="00A42F82" w:rsidRDefault="000E07D4" w:rsidP="00A012CB">
            <w:pPr>
              <w:rPr>
                <w:rFonts w:ascii="Arial" w:hAnsi="Arial" w:cs="Arial"/>
              </w:rPr>
            </w:pPr>
          </w:p>
          <w:p w14:paraId="7B25F6E8" w14:textId="77777777" w:rsidR="000E07D4" w:rsidRPr="00A42F82" w:rsidRDefault="000E07D4" w:rsidP="00A012CB">
            <w:pPr>
              <w:rPr>
                <w:rFonts w:ascii="Arial" w:hAnsi="Arial" w:cs="Arial"/>
              </w:rPr>
            </w:pPr>
            <w:r w:rsidRPr="25F025E2">
              <w:rPr>
                <w:rFonts w:ascii="Arial" w:hAnsi="Arial" w:cs="Arial"/>
              </w:rPr>
              <w:t>Adverse Publicity</w:t>
            </w:r>
          </w:p>
          <w:p w14:paraId="7A7E0A21" w14:textId="77777777" w:rsidR="000E07D4" w:rsidRPr="00A42F82" w:rsidRDefault="000E07D4" w:rsidP="00A012CB">
            <w:pPr>
              <w:rPr>
                <w:rFonts w:ascii="Arial" w:hAnsi="Arial" w:cs="Arial"/>
              </w:rPr>
            </w:pPr>
          </w:p>
          <w:p w14:paraId="50578AE6" w14:textId="77777777" w:rsidR="000E07D4" w:rsidRPr="00A42F82" w:rsidRDefault="000E07D4" w:rsidP="00A012CB">
            <w:pPr>
              <w:autoSpaceDE w:val="0"/>
              <w:autoSpaceDN w:val="0"/>
              <w:adjustRightInd w:val="0"/>
              <w:rPr>
                <w:rFonts w:ascii="Arial" w:hAnsi="Arial" w:cs="Arial"/>
              </w:rPr>
            </w:pPr>
          </w:p>
        </w:tc>
        <w:tc>
          <w:tcPr>
            <w:tcW w:w="4453" w:type="dxa"/>
            <w:gridSpan w:val="3"/>
            <w:tcBorders>
              <w:top w:val="single" w:sz="4" w:space="0" w:color="auto"/>
              <w:bottom w:val="single" w:sz="4" w:space="0" w:color="auto"/>
            </w:tcBorders>
          </w:tcPr>
          <w:p w14:paraId="49787D95" w14:textId="77777777" w:rsidR="000E07D4" w:rsidRPr="00A42F82" w:rsidRDefault="000E07D4" w:rsidP="00A012C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E76A9C7" w14:textId="77777777" w:rsidR="000E07D4" w:rsidRDefault="000E07D4" w:rsidP="00A012CB">
            <w:pPr>
              <w:rPr>
                <w:rFonts w:ascii="Arial" w:hAnsi="Arial" w:cs="Arial"/>
              </w:rPr>
            </w:pPr>
          </w:p>
          <w:p w14:paraId="195BF94F" w14:textId="77777777" w:rsidR="000E07D4" w:rsidRDefault="000E07D4" w:rsidP="00A012CB">
            <w:pPr>
              <w:rPr>
                <w:rFonts w:ascii="Arial" w:hAnsi="Arial" w:cs="Arial"/>
              </w:rPr>
            </w:pPr>
            <w:r>
              <w:rPr>
                <w:rFonts w:ascii="Arial" w:hAnsi="Arial" w:cs="Arial"/>
              </w:rPr>
              <w:t xml:space="preserve">As this study will be conducted in my student capacity within my </w:t>
            </w:r>
            <w:proofErr w:type="gramStart"/>
            <w:r>
              <w:rPr>
                <w:rFonts w:ascii="Arial" w:hAnsi="Arial" w:cs="Arial"/>
              </w:rPr>
              <w:t>work place</w:t>
            </w:r>
            <w:proofErr w:type="gramEnd"/>
            <w:r>
              <w:rPr>
                <w:rFonts w:ascii="Arial" w:hAnsi="Arial" w:cs="Arial"/>
              </w:rPr>
              <w:t xml:space="preserve">, the staff will be assured that the data collected will be kept confidential and will not be shared with anyone else. There will be an informed consent form provided to all staff to agree before completing the questionnaire and </w:t>
            </w:r>
            <w:proofErr w:type="gramStart"/>
            <w:r>
              <w:rPr>
                <w:rFonts w:ascii="Arial" w:hAnsi="Arial" w:cs="Arial"/>
              </w:rPr>
              <w:t>a  briefing</w:t>
            </w:r>
            <w:proofErr w:type="gramEnd"/>
            <w:r>
              <w:rPr>
                <w:rFonts w:ascii="Arial" w:hAnsi="Arial" w:cs="Arial"/>
              </w:rPr>
              <w:t xml:space="preserve"> to outline how data will be kept in line with GDPR and any information such as quotes that are published within the report will be kept anonymous. The issue of CPD is uncontentious and of interest to all </w:t>
            </w:r>
            <w:proofErr w:type="gramStart"/>
            <w:r>
              <w:rPr>
                <w:rFonts w:ascii="Arial" w:hAnsi="Arial" w:cs="Arial"/>
              </w:rPr>
              <w:t>participants ,</w:t>
            </w:r>
            <w:proofErr w:type="gramEnd"/>
            <w:r>
              <w:rPr>
                <w:rFonts w:ascii="Arial" w:hAnsi="Arial" w:cs="Arial"/>
              </w:rPr>
              <w:t xml:space="preserve"> in improving CPD provision at Thrive. Currently all </w:t>
            </w:r>
            <w:proofErr w:type="gramStart"/>
            <w:r>
              <w:rPr>
                <w:rFonts w:ascii="Arial" w:hAnsi="Arial" w:cs="Arial"/>
              </w:rPr>
              <w:t>stakeholders  have</w:t>
            </w:r>
            <w:proofErr w:type="gramEnd"/>
            <w:r>
              <w:rPr>
                <w:rFonts w:ascii="Arial" w:hAnsi="Arial" w:cs="Arial"/>
              </w:rPr>
              <w:t xml:space="preserve"> been supportive and positive about my intended research project.</w:t>
            </w:r>
          </w:p>
          <w:p w14:paraId="78780025" w14:textId="77777777" w:rsidR="000E07D4" w:rsidRPr="003D1B34" w:rsidRDefault="000E07D4" w:rsidP="00A012CB">
            <w:pPr>
              <w:rPr>
                <w:rFonts w:ascii="Arial" w:hAnsi="Arial" w:cs="Arial"/>
                <w:color w:val="FF0000"/>
              </w:rPr>
            </w:pPr>
            <w:r>
              <w:rPr>
                <w:rFonts w:ascii="Arial" w:hAnsi="Arial" w:cs="Arial"/>
                <w:color w:val="FF0000"/>
              </w:rPr>
              <w:t xml:space="preserve">This project will follow the UWTSD data management policy </w:t>
            </w:r>
            <w:proofErr w:type="gramStart"/>
            <w:r>
              <w:rPr>
                <w:rFonts w:ascii="Arial" w:hAnsi="Arial" w:cs="Arial"/>
                <w:color w:val="FF0000"/>
              </w:rPr>
              <w:t>in order to</w:t>
            </w:r>
            <w:proofErr w:type="gramEnd"/>
            <w:r>
              <w:rPr>
                <w:rFonts w:ascii="Arial" w:hAnsi="Arial" w:cs="Arial"/>
                <w:color w:val="FF0000"/>
              </w:rPr>
              <w:t xml:space="preserve"> protect the data collected.</w:t>
            </w:r>
          </w:p>
        </w:tc>
      </w:tr>
      <w:tr w:rsidR="000E07D4" w:rsidRPr="00A42F82" w14:paraId="11EBF3A8" w14:textId="77777777" w:rsidTr="00F11EDF">
        <w:trPr>
          <w:trHeight w:val="111"/>
        </w:trPr>
        <w:tc>
          <w:tcPr>
            <w:tcW w:w="538" w:type="dxa"/>
            <w:tcBorders>
              <w:top w:val="single" w:sz="4" w:space="0" w:color="auto"/>
              <w:bottom w:val="single" w:sz="4" w:space="0" w:color="auto"/>
            </w:tcBorders>
            <w:shd w:val="clear" w:color="auto" w:fill="F2F2F2" w:themeFill="background1" w:themeFillShade="F2"/>
            <w:vAlign w:val="center"/>
          </w:tcPr>
          <w:p w14:paraId="609680DC" w14:textId="77777777" w:rsidR="000E07D4" w:rsidRPr="00A42F82" w:rsidRDefault="000E07D4" w:rsidP="00A012CB">
            <w:pPr>
              <w:jc w:val="center"/>
              <w:rPr>
                <w:rFonts w:ascii="Arial" w:hAnsi="Arial" w:cs="Arial"/>
              </w:rPr>
            </w:pPr>
            <w:r w:rsidRPr="00A42F82">
              <w:rPr>
                <w:rFonts w:ascii="Arial" w:hAnsi="Arial" w:cs="Arial"/>
              </w:rPr>
              <w:t>6</w:t>
            </w:r>
          </w:p>
        </w:tc>
        <w:tc>
          <w:tcPr>
            <w:tcW w:w="8960" w:type="dxa"/>
            <w:gridSpan w:val="4"/>
            <w:tcBorders>
              <w:top w:val="single" w:sz="4" w:space="0" w:color="auto"/>
              <w:bottom w:val="single" w:sz="4" w:space="0" w:color="auto"/>
            </w:tcBorders>
            <w:shd w:val="clear" w:color="auto" w:fill="F2F2F2" w:themeFill="background1" w:themeFillShade="F2"/>
          </w:tcPr>
          <w:p w14:paraId="08DA51FD" w14:textId="77777777" w:rsidR="000E07D4" w:rsidRPr="00A42F82" w:rsidRDefault="000E07D4" w:rsidP="00A012CB">
            <w:pPr>
              <w:rPr>
                <w:rFonts w:ascii="Arial" w:hAnsi="Arial" w:cs="Arial"/>
              </w:rPr>
            </w:pPr>
            <w:r w:rsidRPr="00A42F82">
              <w:rPr>
                <w:rFonts w:ascii="Arial" w:hAnsi="Arial" w:cs="Arial"/>
                <w:b/>
              </w:rPr>
              <w:t>Environmental risks</w:t>
            </w:r>
          </w:p>
          <w:p w14:paraId="3A881720" w14:textId="77777777" w:rsidR="000E07D4" w:rsidRPr="00A42F82" w:rsidRDefault="000E07D4" w:rsidP="00A012CB">
            <w:pPr>
              <w:rPr>
                <w:rFonts w:ascii="Arial" w:hAnsi="Arial" w:cs="Arial"/>
              </w:rPr>
            </w:pPr>
            <w:r w:rsidRPr="00A42F82">
              <w:rPr>
                <w:rFonts w:ascii="Arial" w:hAnsi="Arial" w:cs="Arial"/>
              </w:rPr>
              <w:t>For example: accidental spillage of pollutants, damage to local ecosystems</w:t>
            </w:r>
          </w:p>
        </w:tc>
      </w:tr>
      <w:tr w:rsidR="000E07D4" w:rsidRPr="00A42F82" w14:paraId="0A871C8A" w14:textId="77777777" w:rsidTr="00F11EDF">
        <w:trPr>
          <w:trHeight w:val="2228"/>
        </w:trPr>
        <w:tc>
          <w:tcPr>
            <w:tcW w:w="538" w:type="dxa"/>
            <w:tcBorders>
              <w:top w:val="single" w:sz="4" w:space="0" w:color="auto"/>
              <w:bottom w:val="single" w:sz="4" w:space="0" w:color="auto"/>
            </w:tcBorders>
            <w:vAlign w:val="center"/>
          </w:tcPr>
          <w:p w14:paraId="23EF1D05" w14:textId="77777777" w:rsidR="000E07D4" w:rsidRPr="00A42F82" w:rsidRDefault="000E07D4" w:rsidP="00A012CB">
            <w:pPr>
              <w:autoSpaceDE w:val="0"/>
              <w:autoSpaceDN w:val="0"/>
              <w:adjustRightInd w:val="0"/>
              <w:jc w:val="center"/>
              <w:rPr>
                <w:rFonts w:ascii="Arial" w:hAnsi="Arial" w:cs="Arial"/>
              </w:rPr>
            </w:pPr>
          </w:p>
        </w:tc>
        <w:tc>
          <w:tcPr>
            <w:tcW w:w="4507" w:type="dxa"/>
            <w:tcBorders>
              <w:top w:val="single" w:sz="4" w:space="0" w:color="auto"/>
              <w:bottom w:val="single" w:sz="4" w:space="0" w:color="auto"/>
            </w:tcBorders>
          </w:tcPr>
          <w:p w14:paraId="27390A02"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Risk to the environment:</w:t>
            </w:r>
          </w:p>
          <w:p w14:paraId="5241A340" w14:textId="77777777" w:rsidR="000E07D4" w:rsidRPr="00A42F82" w:rsidRDefault="000E07D4" w:rsidP="00A012CB">
            <w:pPr>
              <w:rPr>
                <w:rFonts w:ascii="Arial" w:hAnsi="Arial" w:cs="Arial"/>
              </w:rPr>
            </w:pPr>
          </w:p>
          <w:p w14:paraId="3B20B4C1" w14:textId="77777777" w:rsidR="000E07D4" w:rsidRPr="00A42F82" w:rsidRDefault="000E07D4" w:rsidP="00A012CB">
            <w:pPr>
              <w:rPr>
                <w:rFonts w:ascii="Arial" w:hAnsi="Arial" w:cs="Arial"/>
              </w:rPr>
            </w:pPr>
          </w:p>
          <w:p w14:paraId="70C3162B" w14:textId="77777777" w:rsidR="000E07D4" w:rsidRPr="00A42F82" w:rsidRDefault="000E07D4" w:rsidP="00A012CB">
            <w:pPr>
              <w:rPr>
                <w:rFonts w:ascii="Arial" w:hAnsi="Arial" w:cs="Arial"/>
              </w:rPr>
            </w:pPr>
          </w:p>
          <w:p w14:paraId="07366975"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453" w:type="dxa"/>
            <w:gridSpan w:val="3"/>
            <w:tcBorders>
              <w:top w:val="single" w:sz="4" w:space="0" w:color="auto"/>
              <w:bottom w:val="single" w:sz="4" w:space="0" w:color="auto"/>
            </w:tcBorders>
          </w:tcPr>
          <w:p w14:paraId="4D786E77" w14:textId="77777777" w:rsidR="000E07D4" w:rsidRPr="00A42F82" w:rsidRDefault="000E07D4" w:rsidP="00A012C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032B794" w14:textId="77777777" w:rsidR="000E07D4" w:rsidRPr="00A42F82" w:rsidRDefault="000E07D4" w:rsidP="00A012CB">
            <w:pPr>
              <w:rPr>
                <w:rFonts w:ascii="Arial" w:hAnsi="Arial" w:cs="Arial"/>
              </w:rPr>
            </w:pPr>
            <w:r>
              <w:rPr>
                <w:rFonts w:ascii="Arial" w:hAnsi="Arial" w:cs="Arial"/>
              </w:rPr>
              <w:t xml:space="preserve">Due to the nature of the research project, there will be no damage to the environment, the research will be conducted online to minimise wastage. </w:t>
            </w:r>
          </w:p>
          <w:p w14:paraId="54B97544" w14:textId="77777777" w:rsidR="000E07D4" w:rsidRPr="00A42F82" w:rsidRDefault="000E07D4" w:rsidP="00A012CB">
            <w:pPr>
              <w:rPr>
                <w:rFonts w:ascii="Arial" w:hAnsi="Arial" w:cs="Arial"/>
              </w:rPr>
            </w:pPr>
          </w:p>
          <w:p w14:paraId="69D49D00" w14:textId="77777777" w:rsidR="000E07D4" w:rsidRPr="00A42F82" w:rsidRDefault="000E07D4" w:rsidP="00A012CB">
            <w:pPr>
              <w:rPr>
                <w:rFonts w:ascii="Arial" w:hAnsi="Arial" w:cs="Arial"/>
              </w:rPr>
            </w:pPr>
          </w:p>
          <w:p w14:paraId="1C97E70A"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C5E8C8E" w14:textId="77777777" w:rsidR="000E07D4" w:rsidRPr="00A42F82" w:rsidRDefault="000E07D4" w:rsidP="000E07D4">
      <w:pPr>
        <w:rPr>
          <w:rFonts w:ascii="Arial" w:hAnsi="Arial" w:cs="Arial"/>
        </w:rPr>
      </w:pPr>
    </w:p>
    <w:tbl>
      <w:tblPr>
        <w:tblW w:w="959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0"/>
        <w:gridCol w:w="4138"/>
        <w:gridCol w:w="1476"/>
        <w:gridCol w:w="1284"/>
        <w:gridCol w:w="2354"/>
        <w:gridCol w:w="18"/>
      </w:tblGrid>
      <w:tr w:rsidR="000E07D4" w:rsidRPr="00A42F82" w14:paraId="7C0F7CCE" w14:textId="77777777" w:rsidTr="00F11EDF">
        <w:trPr>
          <w:trHeight w:val="348"/>
        </w:trPr>
        <w:tc>
          <w:tcPr>
            <w:tcW w:w="320" w:type="dxa"/>
            <w:tcBorders>
              <w:top w:val="single" w:sz="4" w:space="0" w:color="auto"/>
              <w:bottom w:val="single" w:sz="4" w:space="0" w:color="auto"/>
            </w:tcBorders>
            <w:shd w:val="clear" w:color="auto" w:fill="F2F2F2" w:themeFill="background1" w:themeFillShade="F2"/>
            <w:vAlign w:val="center"/>
          </w:tcPr>
          <w:p w14:paraId="52432D27" w14:textId="77777777" w:rsidR="000E07D4" w:rsidRPr="00A42F82" w:rsidRDefault="000E07D4" w:rsidP="00A012CB">
            <w:pPr>
              <w:autoSpaceDE w:val="0"/>
              <w:autoSpaceDN w:val="0"/>
              <w:adjustRightInd w:val="0"/>
              <w:jc w:val="center"/>
              <w:rPr>
                <w:rFonts w:ascii="Arial" w:hAnsi="Arial" w:cs="Arial"/>
                <w:bCs/>
              </w:rPr>
            </w:pPr>
          </w:p>
        </w:tc>
        <w:tc>
          <w:tcPr>
            <w:tcW w:w="9270" w:type="dxa"/>
            <w:gridSpan w:val="5"/>
            <w:tcBorders>
              <w:top w:val="single" w:sz="4" w:space="0" w:color="auto"/>
              <w:bottom w:val="single" w:sz="4" w:space="0" w:color="auto"/>
            </w:tcBorders>
            <w:shd w:val="clear" w:color="auto" w:fill="F2F2F2" w:themeFill="background1" w:themeFillShade="F2"/>
            <w:vAlign w:val="center"/>
          </w:tcPr>
          <w:p w14:paraId="76281DE3" w14:textId="77777777" w:rsidR="000E07D4" w:rsidRPr="00A42F82" w:rsidRDefault="000E07D4" w:rsidP="00A012CB">
            <w:pPr>
              <w:autoSpaceDE w:val="0"/>
              <w:autoSpaceDN w:val="0"/>
              <w:adjustRightInd w:val="0"/>
              <w:rPr>
                <w:rFonts w:ascii="Arial" w:hAnsi="Arial" w:cs="Arial"/>
                <w:b/>
                <w:bCs/>
              </w:rPr>
            </w:pPr>
            <w:r w:rsidRPr="0F4D4B43">
              <w:rPr>
                <w:rFonts w:ascii="Arial" w:hAnsi="Arial" w:cs="Arial"/>
                <w:b/>
                <w:bCs/>
              </w:rPr>
              <w:t>Disclosure and Barring Service</w:t>
            </w:r>
          </w:p>
        </w:tc>
      </w:tr>
      <w:tr w:rsidR="000E07D4" w:rsidRPr="00A42F82" w14:paraId="5A1C8AE0" w14:textId="77777777" w:rsidTr="00F11EDF">
        <w:trPr>
          <w:gridAfter w:val="1"/>
          <w:wAfter w:w="18" w:type="dxa"/>
          <w:trHeight w:val="2684"/>
        </w:trPr>
        <w:tc>
          <w:tcPr>
            <w:tcW w:w="320" w:type="dxa"/>
            <w:tcBorders>
              <w:top w:val="single" w:sz="4" w:space="0" w:color="auto"/>
              <w:bottom w:val="single" w:sz="4" w:space="0" w:color="auto"/>
            </w:tcBorders>
            <w:shd w:val="clear" w:color="auto" w:fill="F2F2F2" w:themeFill="background1" w:themeFillShade="F2"/>
            <w:vAlign w:val="center"/>
          </w:tcPr>
          <w:p w14:paraId="7933E80A" w14:textId="77777777" w:rsidR="000E07D4" w:rsidRPr="00A42F82" w:rsidRDefault="000E07D4" w:rsidP="00A012CB">
            <w:pPr>
              <w:autoSpaceDE w:val="0"/>
              <w:autoSpaceDN w:val="0"/>
              <w:adjustRightInd w:val="0"/>
              <w:jc w:val="center"/>
              <w:rPr>
                <w:rFonts w:ascii="Arial" w:hAnsi="Arial" w:cs="Arial"/>
                <w:bCs/>
              </w:rPr>
            </w:pPr>
          </w:p>
        </w:tc>
        <w:tc>
          <w:tcPr>
            <w:tcW w:w="4138" w:type="dxa"/>
            <w:tcBorders>
              <w:top w:val="single" w:sz="4" w:space="0" w:color="auto"/>
              <w:bottom w:val="single" w:sz="4" w:space="0" w:color="auto"/>
            </w:tcBorders>
            <w:shd w:val="clear" w:color="auto" w:fill="F2F2F2" w:themeFill="background1" w:themeFillShade="F2"/>
          </w:tcPr>
          <w:p w14:paraId="5759B58D" w14:textId="77777777" w:rsidR="000E07D4" w:rsidRPr="00A42F82" w:rsidRDefault="000E07D4" w:rsidP="00A012CB">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1476" w:type="dxa"/>
            <w:tcBorders>
              <w:top w:val="single" w:sz="4" w:space="0" w:color="auto"/>
              <w:bottom w:val="single" w:sz="4" w:space="0" w:color="auto"/>
            </w:tcBorders>
            <w:shd w:val="clear" w:color="auto" w:fill="F2F2F2" w:themeFill="background1" w:themeFillShade="F2"/>
            <w:vAlign w:val="bottom"/>
          </w:tcPr>
          <w:p w14:paraId="2796CE0C" w14:textId="77777777" w:rsidR="000E07D4" w:rsidRPr="00A42F82" w:rsidRDefault="000E07D4" w:rsidP="00A012CB">
            <w:pPr>
              <w:autoSpaceDE w:val="0"/>
              <w:autoSpaceDN w:val="0"/>
              <w:adjustRightInd w:val="0"/>
              <w:jc w:val="center"/>
              <w:rPr>
                <w:rFonts w:ascii="Arial" w:hAnsi="Arial" w:cs="Arial"/>
                <w:b/>
                <w:bCs/>
              </w:rPr>
            </w:pPr>
            <w:r w:rsidRPr="00A42F82">
              <w:rPr>
                <w:rFonts w:ascii="Arial" w:hAnsi="Arial" w:cs="Arial"/>
                <w:b/>
                <w:bCs/>
              </w:rPr>
              <w:t>YES</w:t>
            </w:r>
          </w:p>
          <w:p w14:paraId="5F6B6472" w14:textId="77777777" w:rsidR="000E07D4" w:rsidRPr="00A42F82" w:rsidRDefault="000E07D4" w:rsidP="00A012CB">
            <w:pPr>
              <w:autoSpaceDE w:val="0"/>
              <w:autoSpaceDN w:val="0"/>
              <w:adjustRightInd w:val="0"/>
              <w:jc w:val="center"/>
              <w:rPr>
                <w:rFonts w:ascii="Arial" w:hAnsi="Arial" w:cs="Arial"/>
                <w:b/>
              </w:rPr>
            </w:pPr>
          </w:p>
        </w:tc>
        <w:tc>
          <w:tcPr>
            <w:tcW w:w="1284" w:type="dxa"/>
            <w:tcBorders>
              <w:top w:val="single" w:sz="4" w:space="0" w:color="auto"/>
              <w:bottom w:val="single" w:sz="4" w:space="0" w:color="auto"/>
            </w:tcBorders>
            <w:shd w:val="clear" w:color="auto" w:fill="F2F2F2" w:themeFill="background1" w:themeFillShade="F2"/>
            <w:vAlign w:val="bottom"/>
          </w:tcPr>
          <w:p w14:paraId="35F94B32" w14:textId="77777777" w:rsidR="000E07D4" w:rsidRPr="00A42F82" w:rsidRDefault="000E07D4" w:rsidP="00A012CB">
            <w:pPr>
              <w:autoSpaceDE w:val="0"/>
              <w:autoSpaceDN w:val="0"/>
              <w:adjustRightInd w:val="0"/>
              <w:jc w:val="center"/>
              <w:rPr>
                <w:rFonts w:ascii="Arial" w:hAnsi="Arial" w:cs="Arial"/>
                <w:b/>
                <w:bCs/>
              </w:rPr>
            </w:pPr>
            <w:r w:rsidRPr="00A42F82">
              <w:rPr>
                <w:rFonts w:ascii="Arial" w:hAnsi="Arial" w:cs="Arial"/>
                <w:b/>
                <w:bCs/>
              </w:rPr>
              <w:t>NO</w:t>
            </w:r>
          </w:p>
          <w:p w14:paraId="37C69894" w14:textId="77777777" w:rsidR="000E07D4" w:rsidRPr="00A42F82" w:rsidRDefault="000E07D4" w:rsidP="00A012CB">
            <w:pPr>
              <w:autoSpaceDE w:val="0"/>
              <w:autoSpaceDN w:val="0"/>
              <w:adjustRightInd w:val="0"/>
              <w:jc w:val="center"/>
              <w:rPr>
                <w:rFonts w:ascii="Arial" w:hAnsi="Arial" w:cs="Arial"/>
                <w:b/>
              </w:rPr>
            </w:pPr>
          </w:p>
        </w:tc>
        <w:tc>
          <w:tcPr>
            <w:tcW w:w="2354" w:type="dxa"/>
            <w:tcBorders>
              <w:top w:val="single" w:sz="4" w:space="0" w:color="auto"/>
              <w:bottom w:val="single" w:sz="4" w:space="0" w:color="auto"/>
            </w:tcBorders>
            <w:shd w:val="clear" w:color="auto" w:fill="F2F2F2" w:themeFill="background1" w:themeFillShade="F2"/>
            <w:vAlign w:val="bottom"/>
          </w:tcPr>
          <w:p w14:paraId="58D83051" w14:textId="77777777" w:rsidR="000E07D4" w:rsidRPr="00A42F82" w:rsidRDefault="000E07D4" w:rsidP="00A012CB">
            <w:pPr>
              <w:autoSpaceDE w:val="0"/>
              <w:autoSpaceDN w:val="0"/>
              <w:adjustRightInd w:val="0"/>
              <w:jc w:val="center"/>
              <w:rPr>
                <w:rFonts w:ascii="Arial" w:hAnsi="Arial" w:cs="Arial"/>
                <w:b/>
                <w:bCs/>
              </w:rPr>
            </w:pPr>
            <w:r w:rsidRPr="00A42F82">
              <w:rPr>
                <w:rFonts w:ascii="Arial" w:hAnsi="Arial" w:cs="Arial"/>
                <w:b/>
                <w:bCs/>
              </w:rPr>
              <w:t>N/A</w:t>
            </w:r>
          </w:p>
          <w:p w14:paraId="78C2895C" w14:textId="77777777" w:rsidR="000E07D4" w:rsidRPr="00A42F82" w:rsidRDefault="000E07D4" w:rsidP="00A012CB">
            <w:pPr>
              <w:autoSpaceDE w:val="0"/>
              <w:autoSpaceDN w:val="0"/>
              <w:adjustRightInd w:val="0"/>
              <w:jc w:val="center"/>
              <w:rPr>
                <w:rFonts w:ascii="Arial" w:hAnsi="Arial" w:cs="Arial"/>
                <w:b/>
              </w:rPr>
            </w:pPr>
          </w:p>
        </w:tc>
      </w:tr>
      <w:tr w:rsidR="000E07D4" w:rsidRPr="00A42F82" w14:paraId="03F7B10F" w14:textId="77777777" w:rsidTr="00F11EDF">
        <w:trPr>
          <w:gridAfter w:val="1"/>
          <w:wAfter w:w="18" w:type="dxa"/>
          <w:trHeight w:val="355"/>
        </w:trPr>
        <w:tc>
          <w:tcPr>
            <w:tcW w:w="320" w:type="dxa"/>
            <w:tcBorders>
              <w:top w:val="single" w:sz="4" w:space="0" w:color="auto"/>
              <w:bottom w:val="single" w:sz="4" w:space="0" w:color="auto"/>
            </w:tcBorders>
            <w:shd w:val="clear" w:color="auto" w:fill="F2F2F2" w:themeFill="background1" w:themeFillShade="F2"/>
            <w:vAlign w:val="center"/>
          </w:tcPr>
          <w:p w14:paraId="1408A857" w14:textId="77777777" w:rsidR="000E07D4" w:rsidRPr="00A42F82" w:rsidRDefault="000E07D4" w:rsidP="00A012CB">
            <w:pPr>
              <w:autoSpaceDE w:val="0"/>
              <w:autoSpaceDN w:val="0"/>
              <w:adjustRightInd w:val="0"/>
              <w:jc w:val="center"/>
              <w:rPr>
                <w:rFonts w:ascii="Arial" w:hAnsi="Arial" w:cs="Arial"/>
                <w:bCs/>
              </w:rPr>
            </w:pPr>
            <w:r w:rsidRPr="00A42F82">
              <w:rPr>
                <w:rFonts w:ascii="Arial" w:hAnsi="Arial" w:cs="Arial"/>
                <w:bCs/>
              </w:rPr>
              <w:t>7</w:t>
            </w:r>
          </w:p>
        </w:tc>
        <w:tc>
          <w:tcPr>
            <w:tcW w:w="4138" w:type="dxa"/>
            <w:tcBorders>
              <w:top w:val="single" w:sz="4" w:space="0" w:color="auto"/>
              <w:bottom w:val="single" w:sz="4" w:space="0" w:color="auto"/>
            </w:tcBorders>
            <w:shd w:val="clear" w:color="auto" w:fill="F2F2F2" w:themeFill="background1" w:themeFillShade="F2"/>
            <w:vAlign w:val="center"/>
          </w:tcPr>
          <w:p w14:paraId="2B2ED9D7"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1476" w:type="dxa"/>
            <w:tcBorders>
              <w:top w:val="single" w:sz="4" w:space="0" w:color="auto"/>
              <w:bottom w:val="single" w:sz="4" w:space="0" w:color="auto"/>
            </w:tcBorders>
            <w:shd w:val="clear" w:color="auto" w:fill="BFBFBF" w:themeFill="background1" w:themeFillShade="BF"/>
            <w:vAlign w:val="center"/>
          </w:tcPr>
          <w:p w14:paraId="3F67C47A" w14:textId="77777777" w:rsidR="000E07D4" w:rsidRPr="00A42F82" w:rsidRDefault="000E07D4" w:rsidP="00A012CB">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1284" w:type="dxa"/>
            <w:tcBorders>
              <w:top w:val="single" w:sz="4" w:space="0" w:color="auto"/>
              <w:bottom w:val="single" w:sz="4" w:space="0" w:color="auto"/>
            </w:tcBorders>
            <w:shd w:val="clear" w:color="auto" w:fill="BFBFBF" w:themeFill="background1" w:themeFillShade="BF"/>
            <w:vAlign w:val="center"/>
          </w:tcPr>
          <w:p w14:paraId="0AE95F14" w14:textId="77777777" w:rsidR="000E07D4" w:rsidRPr="00A42F82" w:rsidRDefault="000E07D4" w:rsidP="00A012CB">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354" w:type="dxa"/>
            <w:tcBorders>
              <w:top w:val="single" w:sz="4" w:space="0" w:color="auto"/>
              <w:bottom w:val="single" w:sz="4" w:space="0" w:color="auto"/>
            </w:tcBorders>
            <w:shd w:val="clear" w:color="auto" w:fill="BFBFBF" w:themeFill="background1" w:themeFillShade="BF"/>
            <w:vAlign w:val="center"/>
          </w:tcPr>
          <w:p w14:paraId="35F1452D" w14:textId="77777777" w:rsidR="000E07D4" w:rsidRPr="00A42F82" w:rsidRDefault="000E07D4" w:rsidP="00A012CB">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0E07D4" w:rsidRPr="00A42F82" w14:paraId="2BE7AB24" w14:textId="77777777" w:rsidTr="00F11EDF">
        <w:trPr>
          <w:trHeight w:val="355"/>
        </w:trPr>
        <w:tc>
          <w:tcPr>
            <w:tcW w:w="320" w:type="dxa"/>
            <w:tcBorders>
              <w:top w:val="single" w:sz="4" w:space="0" w:color="auto"/>
              <w:bottom w:val="single" w:sz="4" w:space="0" w:color="auto"/>
            </w:tcBorders>
            <w:shd w:val="clear" w:color="auto" w:fill="F2F2F2" w:themeFill="background1" w:themeFillShade="F2"/>
            <w:vAlign w:val="center"/>
          </w:tcPr>
          <w:p w14:paraId="50503A88" w14:textId="77777777" w:rsidR="000E07D4" w:rsidRPr="00A42F82" w:rsidRDefault="000E07D4" w:rsidP="00A012CB">
            <w:pPr>
              <w:autoSpaceDE w:val="0"/>
              <w:autoSpaceDN w:val="0"/>
              <w:adjustRightInd w:val="0"/>
              <w:jc w:val="center"/>
              <w:rPr>
                <w:rFonts w:ascii="Arial" w:hAnsi="Arial" w:cs="Arial"/>
                <w:bCs/>
              </w:rPr>
            </w:pPr>
            <w:r w:rsidRPr="00A42F82">
              <w:rPr>
                <w:rFonts w:ascii="Arial" w:hAnsi="Arial" w:cs="Arial"/>
                <w:bCs/>
              </w:rPr>
              <w:t>8</w:t>
            </w:r>
          </w:p>
        </w:tc>
        <w:tc>
          <w:tcPr>
            <w:tcW w:w="4138" w:type="dxa"/>
            <w:tcBorders>
              <w:top w:val="single" w:sz="4" w:space="0" w:color="auto"/>
              <w:bottom w:val="single" w:sz="4" w:space="0" w:color="auto"/>
            </w:tcBorders>
            <w:shd w:val="clear" w:color="auto" w:fill="F2F2F2" w:themeFill="background1" w:themeFillShade="F2"/>
            <w:vAlign w:val="center"/>
          </w:tcPr>
          <w:p w14:paraId="30E24215" w14:textId="77777777" w:rsidR="000E07D4" w:rsidRPr="00A42F82" w:rsidRDefault="000E07D4" w:rsidP="00A012CB">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5131" w:type="dxa"/>
            <w:gridSpan w:val="4"/>
            <w:tcBorders>
              <w:top w:val="single" w:sz="4" w:space="0" w:color="auto"/>
              <w:bottom w:val="single" w:sz="4" w:space="0" w:color="auto"/>
            </w:tcBorders>
            <w:shd w:val="clear" w:color="auto" w:fill="auto"/>
            <w:vAlign w:val="center"/>
          </w:tcPr>
          <w:tbl>
            <w:tblPr>
              <w:tblW w:w="7737" w:type="dxa"/>
              <w:shd w:val="clear" w:color="auto" w:fill="FFFFFF"/>
              <w:tblLayout w:type="fixed"/>
              <w:tblCellMar>
                <w:left w:w="0" w:type="dxa"/>
                <w:right w:w="0" w:type="dxa"/>
              </w:tblCellMar>
              <w:tblLook w:val="04A0" w:firstRow="1" w:lastRow="0" w:firstColumn="1" w:lastColumn="0" w:noHBand="0" w:noVBand="1"/>
            </w:tblPr>
            <w:tblGrid>
              <w:gridCol w:w="7105"/>
              <w:gridCol w:w="632"/>
            </w:tblGrid>
            <w:tr w:rsidR="000E07D4" w:rsidRPr="007979D0" w14:paraId="4A74479E" w14:textId="77777777" w:rsidTr="00F11EDF">
              <w:trPr>
                <w:trHeight w:val="199"/>
              </w:trPr>
              <w:tc>
                <w:tcPr>
                  <w:tcW w:w="7105" w:type="dxa"/>
                  <w:tcBorders>
                    <w:top w:val="nil"/>
                    <w:left w:val="nil"/>
                    <w:bottom w:val="single" w:sz="6" w:space="0" w:color="FFFFFF"/>
                    <w:right w:val="nil"/>
                  </w:tcBorders>
                  <w:shd w:val="clear" w:color="auto" w:fill="FFFFFF"/>
                  <w:tcMar>
                    <w:top w:w="75" w:type="dxa"/>
                    <w:left w:w="75" w:type="dxa"/>
                    <w:bottom w:w="75" w:type="dxa"/>
                    <w:right w:w="75" w:type="dxa"/>
                  </w:tcMar>
                  <w:vAlign w:val="center"/>
                  <w:hideMark/>
                </w:tcPr>
                <w:p w14:paraId="730DEED3" w14:textId="77777777" w:rsidR="000E07D4" w:rsidRPr="007979D0" w:rsidRDefault="000E07D4" w:rsidP="00A012CB">
                  <w:pPr>
                    <w:rPr>
                      <w:rFonts w:ascii="Arial" w:hAnsi="Arial" w:cs="Arial"/>
                      <w:b/>
                      <w:bCs/>
                      <w:color w:val="333333"/>
                      <w:sz w:val="24"/>
                      <w:szCs w:val="24"/>
                      <w:lang w:eastAsia="en-GB"/>
                    </w:rPr>
                  </w:pPr>
                  <w:r>
                    <w:rPr>
                      <w:rFonts w:ascii="Arial" w:hAnsi="Arial" w:cs="Arial"/>
                      <w:b/>
                      <w:bCs/>
                      <w:color w:val="333333"/>
                      <w:sz w:val="24"/>
                      <w:szCs w:val="24"/>
                      <w:lang w:eastAsia="en-GB"/>
                    </w:rPr>
                    <w:t>0</w:t>
                  </w:r>
                  <w:r w:rsidRPr="007979D0">
                    <w:rPr>
                      <w:rFonts w:ascii="Arial" w:hAnsi="Arial" w:cs="Arial"/>
                      <w:b/>
                      <w:bCs/>
                      <w:color w:val="333333"/>
                      <w:sz w:val="24"/>
                      <w:szCs w:val="24"/>
                      <w:lang w:eastAsia="en-GB"/>
                    </w:rPr>
                    <w:t>01848763133</w:t>
                  </w:r>
                </w:p>
              </w:tc>
              <w:tc>
                <w:tcPr>
                  <w:tcW w:w="632" w:type="dxa"/>
                  <w:tcBorders>
                    <w:top w:val="nil"/>
                    <w:left w:val="nil"/>
                    <w:bottom w:val="single" w:sz="6" w:space="0" w:color="FFFFFF"/>
                    <w:right w:val="nil"/>
                  </w:tcBorders>
                  <w:shd w:val="clear" w:color="auto" w:fill="FFFFFF"/>
                  <w:tcMar>
                    <w:top w:w="75" w:type="dxa"/>
                    <w:left w:w="75" w:type="dxa"/>
                    <w:bottom w:w="75" w:type="dxa"/>
                    <w:right w:w="75" w:type="dxa"/>
                  </w:tcMar>
                  <w:vAlign w:val="center"/>
                  <w:hideMark/>
                </w:tcPr>
                <w:p w14:paraId="789014A0" w14:textId="77777777" w:rsidR="000E07D4" w:rsidRPr="007979D0" w:rsidRDefault="000E07D4" w:rsidP="00A012CB">
                  <w:pPr>
                    <w:jc w:val="center"/>
                    <w:rPr>
                      <w:rFonts w:ascii="Arial" w:hAnsi="Arial" w:cs="Arial"/>
                      <w:b/>
                      <w:bCs/>
                      <w:color w:val="333333"/>
                      <w:sz w:val="24"/>
                      <w:szCs w:val="24"/>
                      <w:lang w:eastAsia="en-GB"/>
                    </w:rPr>
                  </w:pPr>
                </w:p>
              </w:tc>
            </w:tr>
          </w:tbl>
          <w:p w14:paraId="69EC5E39" w14:textId="77777777" w:rsidR="000E07D4" w:rsidRPr="00A42F82" w:rsidRDefault="000E07D4" w:rsidP="00A012CB">
            <w:pPr>
              <w:autoSpaceDE w:val="0"/>
              <w:autoSpaceDN w:val="0"/>
              <w:adjustRightInd w:val="0"/>
              <w:jc w:val="center"/>
              <w:rPr>
                <w:rFonts w:ascii="Arial" w:hAnsi="Arial" w:cs="Arial"/>
                <w:b/>
                <w:bCs/>
              </w:rPr>
            </w:pPr>
          </w:p>
        </w:tc>
      </w:tr>
    </w:tbl>
    <w:p w14:paraId="719D5646" w14:textId="77777777" w:rsidR="000E07D4" w:rsidRPr="00A42F82" w:rsidRDefault="000E07D4" w:rsidP="000E07D4">
      <w:pPr>
        <w:autoSpaceDE w:val="0"/>
        <w:autoSpaceDN w:val="0"/>
        <w:adjustRightInd w:val="0"/>
        <w:spacing w:after="240"/>
        <w:jc w:val="both"/>
        <w:rPr>
          <w:rFonts w:ascii="Arial" w:hAnsi="Arial" w:cs="Arial"/>
          <w:b/>
        </w:rPr>
      </w:pPr>
    </w:p>
    <w:p w14:paraId="3C039F3C" w14:textId="77777777" w:rsidR="000E07D4" w:rsidRPr="00A42F82" w:rsidRDefault="000E07D4" w:rsidP="000E07D4">
      <w:pPr>
        <w:rPr>
          <w:rFonts w:ascii="Arial" w:hAnsi="Arial" w:cs="Arial"/>
          <w:b/>
          <w:bCs/>
        </w:rPr>
      </w:pPr>
      <w:r w:rsidRPr="0F4D4B43">
        <w:rPr>
          <w:rFonts w:ascii="Arial" w:hAnsi="Arial" w:cs="Arial"/>
          <w:b/>
          <w:bCs/>
        </w:rPr>
        <w:t>SECTION I: Feedback, Consent and Confidentiality</w:t>
      </w:r>
    </w:p>
    <w:p w14:paraId="72009889" w14:textId="77777777" w:rsidR="000E07D4" w:rsidRPr="00A42F82" w:rsidRDefault="000E07D4" w:rsidP="000E07D4">
      <w:pPr>
        <w:rPr>
          <w:rFonts w:ascii="Arial" w:hAnsi="Arial" w:cs="Arial"/>
          <w:b/>
        </w:rPr>
      </w:pPr>
    </w:p>
    <w:tbl>
      <w:tblPr>
        <w:tblW w:w="975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2"/>
        <w:gridCol w:w="9206"/>
      </w:tblGrid>
      <w:tr w:rsidR="000E07D4" w:rsidRPr="00A42F82" w14:paraId="01DF683A" w14:textId="77777777" w:rsidTr="00F11EDF">
        <w:trPr>
          <w:trHeight w:val="856"/>
        </w:trPr>
        <w:tc>
          <w:tcPr>
            <w:tcW w:w="552" w:type="dxa"/>
            <w:tcBorders>
              <w:top w:val="single" w:sz="4" w:space="0" w:color="auto"/>
              <w:bottom w:val="single" w:sz="4" w:space="0" w:color="auto"/>
            </w:tcBorders>
            <w:shd w:val="clear" w:color="auto" w:fill="F2F2F2" w:themeFill="background1" w:themeFillShade="F2"/>
          </w:tcPr>
          <w:p w14:paraId="1BE8B483" w14:textId="77777777" w:rsidR="000E07D4" w:rsidRPr="00A42F82" w:rsidRDefault="000E07D4" w:rsidP="00A012CB">
            <w:pPr>
              <w:rPr>
                <w:rFonts w:ascii="Arial" w:hAnsi="Arial" w:cs="Arial"/>
                <w:bCs/>
              </w:rPr>
            </w:pPr>
            <w:r w:rsidRPr="00A42F82">
              <w:rPr>
                <w:rFonts w:ascii="Arial" w:hAnsi="Arial" w:cs="Arial"/>
                <w:bCs/>
              </w:rPr>
              <w:t>1</w:t>
            </w:r>
          </w:p>
        </w:tc>
        <w:tc>
          <w:tcPr>
            <w:tcW w:w="9206" w:type="dxa"/>
            <w:tcBorders>
              <w:top w:val="single" w:sz="4" w:space="0" w:color="auto"/>
              <w:bottom w:val="single" w:sz="4" w:space="0" w:color="auto"/>
            </w:tcBorders>
            <w:shd w:val="clear" w:color="auto" w:fill="F2F2F2" w:themeFill="background1" w:themeFillShade="F2"/>
          </w:tcPr>
          <w:p w14:paraId="4961B911" w14:textId="77777777" w:rsidR="000E07D4" w:rsidRPr="00A42F82" w:rsidRDefault="000E07D4" w:rsidP="00A012CB">
            <w:pPr>
              <w:rPr>
                <w:rFonts w:ascii="Arial" w:hAnsi="Arial" w:cs="Arial"/>
              </w:rPr>
            </w:pPr>
            <w:r w:rsidRPr="00A42F82">
              <w:rPr>
                <w:rFonts w:ascii="Arial" w:hAnsi="Arial" w:cs="Arial"/>
                <w:b/>
              </w:rPr>
              <w:t>Feedback</w:t>
            </w:r>
          </w:p>
          <w:p w14:paraId="450592D9" w14:textId="77777777" w:rsidR="000E07D4" w:rsidRPr="00A42F82" w:rsidRDefault="000E07D4" w:rsidP="00A012CB">
            <w:pPr>
              <w:rPr>
                <w:rFonts w:ascii="Arial" w:hAnsi="Arial" w:cs="Arial"/>
              </w:rPr>
            </w:pPr>
            <w:r w:rsidRPr="00A42F82">
              <w:rPr>
                <w:rFonts w:ascii="Arial" w:hAnsi="Arial" w:cs="Arial"/>
              </w:rPr>
              <w:t xml:space="preserve">What de-briefing and feedback will be provided to participants, how will this be done and when? </w:t>
            </w:r>
          </w:p>
        </w:tc>
      </w:tr>
      <w:tr w:rsidR="000E07D4" w:rsidRPr="00A42F82" w14:paraId="0701973D" w14:textId="77777777" w:rsidTr="00F11EDF">
        <w:trPr>
          <w:trHeight w:val="2028"/>
        </w:trPr>
        <w:tc>
          <w:tcPr>
            <w:tcW w:w="552" w:type="dxa"/>
            <w:tcBorders>
              <w:top w:val="single" w:sz="4" w:space="0" w:color="auto"/>
              <w:bottom w:val="single" w:sz="4" w:space="0" w:color="auto"/>
            </w:tcBorders>
          </w:tcPr>
          <w:p w14:paraId="72AE20EE" w14:textId="77777777" w:rsidR="000E07D4" w:rsidRPr="00A42F82" w:rsidRDefault="000E07D4" w:rsidP="00A012CB">
            <w:pPr>
              <w:rPr>
                <w:rFonts w:ascii="Arial" w:hAnsi="Arial" w:cs="Arial"/>
                <w:bCs/>
              </w:rPr>
            </w:pPr>
          </w:p>
        </w:tc>
        <w:tc>
          <w:tcPr>
            <w:tcW w:w="9206" w:type="dxa"/>
            <w:tcBorders>
              <w:top w:val="single" w:sz="4" w:space="0" w:color="auto"/>
              <w:bottom w:val="single" w:sz="4" w:space="0" w:color="auto"/>
            </w:tcBorders>
          </w:tcPr>
          <w:p w14:paraId="1D323C95" w14:textId="77777777" w:rsidR="000E07D4" w:rsidRDefault="000E07D4" w:rsidP="00A012CB">
            <w:pPr>
              <w:rPr>
                <w:rFonts w:ascii="Arial" w:hAnsi="Arial" w:cs="Arial"/>
              </w:rPr>
            </w:pPr>
            <w:r w:rsidRPr="25F025E2">
              <w:rPr>
                <w:rFonts w:ascii="Arial" w:hAnsi="Arial" w:cs="Arial"/>
              </w:rPr>
              <w:t>At the end of the questionnaire, a paragraph to thank the service users will be displayed to discuss the purpose of the activity and to thank them for participation. Within that paragraph my contact details will be present for students to have more detailed feedback if they so wish.</w:t>
            </w:r>
          </w:p>
          <w:p w14:paraId="2B4ADCBF" w14:textId="77777777" w:rsidR="000E07D4" w:rsidRPr="00A42F82" w:rsidRDefault="000E07D4" w:rsidP="00A012CB">
            <w:pPr>
              <w:rPr>
                <w:rFonts w:ascii="Arial" w:hAnsi="Arial" w:cs="Arial"/>
              </w:rPr>
            </w:pPr>
            <w:r>
              <w:rPr>
                <w:rFonts w:ascii="Arial" w:hAnsi="Arial" w:cs="Arial"/>
              </w:rPr>
              <w:t>Students will also be offered a chance to have a debrief and once the final report has been written, it will be shared amongst staff for them to review the data prior to submission.</w:t>
            </w:r>
          </w:p>
          <w:p w14:paraId="72036333"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E07D4" w:rsidRPr="00A42F82" w14:paraId="50C6856E" w14:textId="77777777" w:rsidTr="00F11EDF">
        <w:trPr>
          <w:trHeight w:val="635"/>
        </w:trPr>
        <w:tc>
          <w:tcPr>
            <w:tcW w:w="552" w:type="dxa"/>
            <w:tcBorders>
              <w:top w:val="single" w:sz="4" w:space="0" w:color="auto"/>
              <w:bottom w:val="single" w:sz="4" w:space="0" w:color="auto"/>
            </w:tcBorders>
            <w:shd w:val="clear" w:color="auto" w:fill="F2F2F2" w:themeFill="background1" w:themeFillShade="F2"/>
          </w:tcPr>
          <w:p w14:paraId="6313AE70" w14:textId="77777777" w:rsidR="000E07D4" w:rsidRPr="00A42F82" w:rsidRDefault="000E07D4" w:rsidP="00A012CB">
            <w:pPr>
              <w:rPr>
                <w:rFonts w:ascii="Arial" w:hAnsi="Arial" w:cs="Arial"/>
                <w:bCs/>
              </w:rPr>
            </w:pPr>
            <w:r w:rsidRPr="00A42F82">
              <w:rPr>
                <w:rFonts w:ascii="Arial" w:hAnsi="Arial" w:cs="Arial"/>
                <w:bCs/>
              </w:rPr>
              <w:t>2</w:t>
            </w:r>
          </w:p>
        </w:tc>
        <w:tc>
          <w:tcPr>
            <w:tcW w:w="9206" w:type="dxa"/>
            <w:tcBorders>
              <w:top w:val="single" w:sz="4" w:space="0" w:color="auto"/>
              <w:bottom w:val="single" w:sz="4" w:space="0" w:color="auto"/>
            </w:tcBorders>
            <w:shd w:val="clear" w:color="auto" w:fill="F2F2F2" w:themeFill="background1" w:themeFillShade="F2"/>
          </w:tcPr>
          <w:p w14:paraId="0517F022" w14:textId="77777777" w:rsidR="000E07D4" w:rsidRPr="00A42F82" w:rsidRDefault="000E07D4" w:rsidP="00A012CB">
            <w:pPr>
              <w:rPr>
                <w:rFonts w:ascii="Arial" w:hAnsi="Arial" w:cs="Arial"/>
              </w:rPr>
            </w:pPr>
            <w:r w:rsidRPr="00A42F82">
              <w:rPr>
                <w:rFonts w:ascii="Arial" w:hAnsi="Arial" w:cs="Arial"/>
                <w:b/>
              </w:rPr>
              <w:t>Informed consent</w:t>
            </w:r>
          </w:p>
          <w:p w14:paraId="0263FBFB" w14:textId="77777777" w:rsidR="000E07D4" w:rsidRPr="00A42F82" w:rsidRDefault="000E07D4" w:rsidP="00A012CB">
            <w:pPr>
              <w:autoSpaceDE w:val="0"/>
              <w:autoSpaceDN w:val="0"/>
              <w:adjustRightInd w:val="0"/>
              <w:rPr>
                <w:rFonts w:ascii="Arial" w:hAnsi="Arial" w:cs="Arial"/>
                <w:lang w:eastAsia="en-GB"/>
              </w:rPr>
            </w:pPr>
            <w:r w:rsidRPr="00A42F82">
              <w:rPr>
                <w:rFonts w:ascii="Arial"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E07D4" w:rsidRPr="00A42F82" w14:paraId="51283220" w14:textId="77777777" w:rsidTr="00F11EDF">
        <w:trPr>
          <w:trHeight w:val="141"/>
        </w:trPr>
        <w:tc>
          <w:tcPr>
            <w:tcW w:w="552" w:type="dxa"/>
            <w:tcBorders>
              <w:top w:val="single" w:sz="4" w:space="0" w:color="auto"/>
              <w:bottom w:val="single" w:sz="4" w:space="0" w:color="auto"/>
            </w:tcBorders>
          </w:tcPr>
          <w:p w14:paraId="6AF99E1C" w14:textId="77777777" w:rsidR="000E07D4" w:rsidRPr="00A42F82" w:rsidRDefault="000E07D4" w:rsidP="00A012CB">
            <w:pPr>
              <w:rPr>
                <w:rFonts w:ascii="Arial" w:hAnsi="Arial" w:cs="Arial"/>
                <w:bCs/>
              </w:rPr>
            </w:pPr>
          </w:p>
        </w:tc>
        <w:tc>
          <w:tcPr>
            <w:tcW w:w="9206" w:type="dxa"/>
            <w:tcBorders>
              <w:top w:val="single" w:sz="4" w:space="0" w:color="auto"/>
              <w:bottom w:val="single" w:sz="4" w:space="0" w:color="auto"/>
            </w:tcBorders>
          </w:tcPr>
          <w:p w14:paraId="05337E27" w14:textId="77777777" w:rsidR="000E07D4" w:rsidRPr="00A42F82" w:rsidRDefault="000E07D4" w:rsidP="00A012CB">
            <w:pPr>
              <w:rPr>
                <w:rFonts w:ascii="Arial" w:hAnsi="Arial" w:cs="Arial"/>
              </w:rPr>
            </w:pPr>
          </w:p>
          <w:p w14:paraId="237B59E3" w14:textId="77777777" w:rsidR="000E07D4" w:rsidRPr="00A42F82" w:rsidRDefault="000E07D4" w:rsidP="00A012CB">
            <w:pPr>
              <w:rPr>
                <w:rFonts w:ascii="Arial" w:hAnsi="Arial" w:cs="Arial"/>
              </w:rPr>
            </w:pPr>
            <w:r w:rsidRPr="25F025E2">
              <w:rPr>
                <w:rFonts w:ascii="Arial" w:hAnsi="Arial" w:cs="Arial"/>
              </w:rPr>
              <w:t>On the introductory page of the questionnaire, participants will be informed about the questionnaire and the voluntary arrangements for participation. By proceeding to complete the survey, participants will give their informed consent by continuing, however should they leave the page before full submission their responses will not be recorded.</w:t>
            </w:r>
            <w:r>
              <w:rPr>
                <w:rFonts w:ascii="Arial" w:hAnsi="Arial" w:cs="Arial"/>
              </w:rPr>
              <w:t xml:space="preserve"> An informed consent form will also be provided to the participants to give their full consent for the survey, this will detail how the survey will take place and what will happen with the data once their responses have been submitted.</w:t>
            </w:r>
          </w:p>
          <w:p w14:paraId="4E342A63" w14:textId="77777777" w:rsidR="000E07D4" w:rsidRPr="00A42F82" w:rsidRDefault="000E07D4" w:rsidP="00A012CB">
            <w:pPr>
              <w:rPr>
                <w:rFonts w:ascii="Arial" w:hAnsi="Arial" w:cs="Arial"/>
              </w:rPr>
            </w:pPr>
          </w:p>
          <w:p w14:paraId="424AF866"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E07D4" w:rsidRPr="00A42F82" w14:paraId="517C187B" w14:textId="77777777" w:rsidTr="00F11EDF">
        <w:trPr>
          <w:trHeight w:val="141"/>
        </w:trPr>
        <w:tc>
          <w:tcPr>
            <w:tcW w:w="552" w:type="dxa"/>
            <w:tcBorders>
              <w:top w:val="single" w:sz="4" w:space="0" w:color="auto"/>
              <w:bottom w:val="single" w:sz="4" w:space="0" w:color="auto"/>
            </w:tcBorders>
            <w:shd w:val="clear" w:color="auto" w:fill="F2F2F2" w:themeFill="background1" w:themeFillShade="F2"/>
          </w:tcPr>
          <w:p w14:paraId="0E17E3FF" w14:textId="77777777" w:rsidR="000E07D4" w:rsidRPr="00A42F82" w:rsidRDefault="000E07D4" w:rsidP="00A012CB">
            <w:pPr>
              <w:rPr>
                <w:rFonts w:ascii="Arial" w:hAnsi="Arial" w:cs="Arial"/>
                <w:bCs/>
              </w:rPr>
            </w:pPr>
            <w:r w:rsidRPr="00A42F82">
              <w:rPr>
                <w:rFonts w:ascii="Arial" w:hAnsi="Arial" w:cs="Arial"/>
                <w:bCs/>
              </w:rPr>
              <w:t>3</w:t>
            </w:r>
          </w:p>
        </w:tc>
        <w:tc>
          <w:tcPr>
            <w:tcW w:w="9206" w:type="dxa"/>
            <w:tcBorders>
              <w:top w:val="single" w:sz="4" w:space="0" w:color="auto"/>
              <w:bottom w:val="single" w:sz="4" w:space="0" w:color="auto"/>
            </w:tcBorders>
            <w:shd w:val="clear" w:color="auto" w:fill="F2F2F2" w:themeFill="background1" w:themeFillShade="F2"/>
          </w:tcPr>
          <w:p w14:paraId="45927678" w14:textId="77777777" w:rsidR="000E07D4" w:rsidRPr="00A42F82" w:rsidRDefault="000E07D4" w:rsidP="00A012CB">
            <w:pPr>
              <w:rPr>
                <w:rFonts w:ascii="Arial" w:hAnsi="Arial" w:cs="Arial"/>
                <w:b/>
              </w:rPr>
            </w:pPr>
            <w:r w:rsidRPr="00A42F82">
              <w:rPr>
                <w:rFonts w:ascii="Arial" w:hAnsi="Arial" w:cs="Arial"/>
                <w:b/>
              </w:rPr>
              <w:t>Confidentiality / Anonymity</w:t>
            </w:r>
          </w:p>
          <w:p w14:paraId="1ED7A25A" w14:textId="77777777" w:rsidR="000E07D4" w:rsidRPr="00A42F82" w:rsidRDefault="000E07D4" w:rsidP="00A012CB">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E07D4" w:rsidRPr="00A42F82" w14:paraId="168B241F" w14:textId="77777777" w:rsidTr="00F11EDF">
        <w:trPr>
          <w:trHeight w:val="2196"/>
        </w:trPr>
        <w:tc>
          <w:tcPr>
            <w:tcW w:w="552" w:type="dxa"/>
            <w:tcBorders>
              <w:top w:val="single" w:sz="4" w:space="0" w:color="auto"/>
              <w:bottom w:val="single" w:sz="4" w:space="0" w:color="auto"/>
            </w:tcBorders>
          </w:tcPr>
          <w:p w14:paraId="20C412F5" w14:textId="77777777" w:rsidR="000E07D4" w:rsidRPr="00A42F82" w:rsidRDefault="000E07D4" w:rsidP="00A012CB">
            <w:pPr>
              <w:rPr>
                <w:rFonts w:ascii="Arial" w:hAnsi="Arial" w:cs="Arial"/>
                <w:bCs/>
              </w:rPr>
            </w:pPr>
          </w:p>
        </w:tc>
        <w:tc>
          <w:tcPr>
            <w:tcW w:w="9206" w:type="dxa"/>
            <w:tcBorders>
              <w:top w:val="single" w:sz="4" w:space="0" w:color="auto"/>
              <w:bottom w:val="single" w:sz="4" w:space="0" w:color="auto"/>
            </w:tcBorders>
          </w:tcPr>
          <w:p w14:paraId="1D18068A" w14:textId="77777777" w:rsidR="000E07D4" w:rsidRPr="00A42F82" w:rsidRDefault="000E07D4" w:rsidP="00A012CB">
            <w:pPr>
              <w:rPr>
                <w:rFonts w:ascii="Arial" w:hAnsi="Arial" w:cs="Arial"/>
              </w:rPr>
            </w:pPr>
          </w:p>
          <w:p w14:paraId="3DBFA530" w14:textId="77777777" w:rsidR="000E07D4" w:rsidRDefault="000E07D4" w:rsidP="00A012CB">
            <w:pPr>
              <w:rPr>
                <w:rFonts w:ascii="Arial" w:hAnsi="Arial" w:cs="Arial"/>
              </w:rPr>
            </w:pPr>
            <w:r w:rsidRPr="25F025E2">
              <w:rPr>
                <w:rFonts w:ascii="Arial" w:hAnsi="Arial" w:cs="Arial"/>
              </w:rPr>
              <w:t xml:space="preserve">This survey will not collect any personal or identifiable information and therefore will offer full anonymity. </w:t>
            </w:r>
            <w:r>
              <w:rPr>
                <w:rFonts w:ascii="Arial" w:hAnsi="Arial" w:cs="Arial"/>
              </w:rPr>
              <w:t xml:space="preserve">However, </w:t>
            </w:r>
            <w:proofErr w:type="gramStart"/>
            <w:r>
              <w:rPr>
                <w:rFonts w:ascii="Arial" w:hAnsi="Arial" w:cs="Arial"/>
              </w:rPr>
              <w:t>In</w:t>
            </w:r>
            <w:proofErr w:type="gramEnd"/>
            <w:r>
              <w:rPr>
                <w:rFonts w:ascii="Arial" w:hAnsi="Arial" w:cs="Arial"/>
              </w:rPr>
              <w:t xml:space="preserve"> order to keep track of responses, respondents will be required to put their name on the survey, however when their responses are analysed that name will be removed.</w:t>
            </w:r>
          </w:p>
          <w:p w14:paraId="7C310018" w14:textId="77777777" w:rsidR="000E07D4" w:rsidRPr="00A42F82" w:rsidRDefault="000E07D4" w:rsidP="00A012CB">
            <w:pPr>
              <w:rPr>
                <w:rFonts w:ascii="Arial" w:hAnsi="Arial" w:cs="Arial"/>
              </w:rPr>
            </w:pPr>
          </w:p>
          <w:p w14:paraId="7EDD9ADE"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F57B45" w14:textId="77777777" w:rsidR="000E07D4" w:rsidRPr="00A42F82" w:rsidRDefault="000E07D4" w:rsidP="000E07D4">
      <w:pPr>
        <w:rPr>
          <w:rFonts w:ascii="Arial" w:hAnsi="Arial" w:cs="Arial"/>
        </w:rPr>
      </w:pPr>
    </w:p>
    <w:p w14:paraId="4E87073E" w14:textId="77777777" w:rsidR="000E07D4" w:rsidRPr="00A42F82" w:rsidRDefault="000E07D4" w:rsidP="000E07D4">
      <w:pPr>
        <w:rPr>
          <w:rFonts w:ascii="Arial" w:hAnsi="Arial" w:cs="Arial"/>
          <w:b/>
        </w:rPr>
      </w:pPr>
      <w:r w:rsidRPr="00A42F82">
        <w:rPr>
          <w:rFonts w:ascii="Arial" w:hAnsi="Arial" w:cs="Arial"/>
          <w:b/>
        </w:rPr>
        <w:t>SECTION J: Data Protection and Storage</w:t>
      </w:r>
    </w:p>
    <w:p w14:paraId="2D2DB50F" w14:textId="77777777" w:rsidR="000E07D4" w:rsidRPr="00A42F82" w:rsidRDefault="000E07D4" w:rsidP="000E07D4">
      <w:pPr>
        <w:rPr>
          <w:rFonts w:ascii="Arial" w:hAnsi="Arial" w:cs="Arial"/>
          <w:b/>
        </w:rPr>
      </w:pPr>
    </w:p>
    <w:tbl>
      <w:tblPr>
        <w:tblW w:w="986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3"/>
        <w:gridCol w:w="7437"/>
        <w:gridCol w:w="933"/>
        <w:gridCol w:w="966"/>
      </w:tblGrid>
      <w:tr w:rsidR="000E07D4" w:rsidRPr="00A42F82" w14:paraId="0A0176FF" w14:textId="77777777" w:rsidTr="00F11EDF">
        <w:trPr>
          <w:trHeight w:val="400"/>
        </w:trPr>
        <w:tc>
          <w:tcPr>
            <w:tcW w:w="533" w:type="dxa"/>
            <w:tcBorders>
              <w:left w:val="single" w:sz="4" w:space="0" w:color="auto"/>
              <w:bottom w:val="single" w:sz="4" w:space="0" w:color="auto"/>
              <w:right w:val="single" w:sz="4" w:space="0" w:color="auto"/>
            </w:tcBorders>
            <w:shd w:val="clear" w:color="auto" w:fill="F2F2F2" w:themeFill="background1" w:themeFillShade="F2"/>
            <w:vAlign w:val="center"/>
          </w:tcPr>
          <w:p w14:paraId="4D87CAA1" w14:textId="77777777" w:rsidR="000E07D4" w:rsidRPr="00A42F82" w:rsidRDefault="000E07D4" w:rsidP="00A012CB">
            <w:pPr>
              <w:pStyle w:val="NormalWeb"/>
              <w:autoSpaceDE w:val="0"/>
              <w:autoSpaceDN w:val="0"/>
              <w:adjustRightInd w:val="0"/>
              <w:jc w:val="center"/>
              <w:rPr>
                <w:rFonts w:ascii="Arial" w:hAnsi="Arial" w:cs="Arial"/>
                <w:sz w:val="22"/>
                <w:szCs w:val="22"/>
              </w:rPr>
            </w:pPr>
          </w:p>
        </w:tc>
        <w:tc>
          <w:tcPr>
            <w:tcW w:w="7437" w:type="dxa"/>
            <w:tcBorders>
              <w:left w:val="single" w:sz="4" w:space="0" w:color="auto"/>
              <w:bottom w:val="single" w:sz="4" w:space="0" w:color="auto"/>
              <w:right w:val="single" w:sz="4" w:space="0" w:color="auto"/>
            </w:tcBorders>
            <w:shd w:val="clear" w:color="auto" w:fill="F2F2F2" w:themeFill="background1" w:themeFillShade="F2"/>
            <w:vAlign w:val="center"/>
          </w:tcPr>
          <w:p w14:paraId="6D755595" w14:textId="77777777" w:rsidR="000E07D4" w:rsidRPr="00A42F82" w:rsidRDefault="000E07D4" w:rsidP="00A012CB">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611FD4" w14:textId="77777777" w:rsidR="000E07D4" w:rsidRPr="00A42F82" w:rsidRDefault="000E07D4" w:rsidP="00A012C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0ED4AB" w14:textId="77777777" w:rsidR="000E07D4" w:rsidRPr="00A42F82" w:rsidRDefault="000E07D4" w:rsidP="00A012C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E07D4" w:rsidRPr="00A42F82" w14:paraId="7F4BEB72" w14:textId="77777777" w:rsidTr="00F11EDF">
        <w:trPr>
          <w:trHeight w:val="400"/>
        </w:trPr>
        <w:tc>
          <w:tcPr>
            <w:tcW w:w="533" w:type="dxa"/>
            <w:tcBorders>
              <w:left w:val="single" w:sz="4" w:space="0" w:color="auto"/>
              <w:bottom w:val="single" w:sz="4" w:space="0" w:color="auto"/>
              <w:right w:val="single" w:sz="4" w:space="0" w:color="auto"/>
            </w:tcBorders>
            <w:shd w:val="clear" w:color="auto" w:fill="F2F2F2" w:themeFill="background1" w:themeFillShade="F2"/>
            <w:vAlign w:val="center"/>
          </w:tcPr>
          <w:p w14:paraId="753EC410" w14:textId="77777777" w:rsidR="000E07D4" w:rsidRPr="00A42F82" w:rsidRDefault="000E07D4" w:rsidP="00A012CB">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437" w:type="dxa"/>
            <w:tcBorders>
              <w:left w:val="single" w:sz="4" w:space="0" w:color="auto"/>
              <w:bottom w:val="single" w:sz="4" w:space="0" w:color="auto"/>
              <w:right w:val="single" w:sz="4" w:space="0" w:color="auto"/>
            </w:tcBorders>
            <w:shd w:val="clear" w:color="auto" w:fill="F2F2F2" w:themeFill="background1" w:themeFillShade="F2"/>
            <w:vAlign w:val="center"/>
          </w:tcPr>
          <w:p w14:paraId="03F49932" w14:textId="77777777" w:rsidR="000E07D4" w:rsidRPr="00A42F82" w:rsidRDefault="000E07D4" w:rsidP="00A012CB">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3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A5BE8C" w14:textId="77777777" w:rsidR="000E07D4" w:rsidRPr="00A42F82" w:rsidRDefault="000E07D4" w:rsidP="00A012CB">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96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8BE138" w14:textId="77777777" w:rsidR="000E07D4" w:rsidRPr="00A42F82" w:rsidRDefault="000E07D4" w:rsidP="00A012CB">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0E07D4" w:rsidRPr="00A42F82" w14:paraId="360910F0" w14:textId="77777777" w:rsidTr="00F11EDF">
        <w:trPr>
          <w:trHeight w:val="400"/>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466E8" w14:textId="77777777" w:rsidR="000E07D4" w:rsidRPr="00A42F82" w:rsidRDefault="000E07D4" w:rsidP="00A012CB">
            <w:pPr>
              <w:pStyle w:val="NormalWeb"/>
              <w:autoSpaceDE w:val="0"/>
              <w:autoSpaceDN w:val="0"/>
              <w:adjustRightInd w:val="0"/>
              <w:jc w:val="center"/>
              <w:rPr>
                <w:rFonts w:ascii="Arial" w:hAnsi="Arial" w:cs="Arial"/>
                <w:sz w:val="22"/>
                <w:szCs w:val="22"/>
              </w:rPr>
            </w:pPr>
          </w:p>
        </w:tc>
        <w:tc>
          <w:tcPr>
            <w:tcW w:w="933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3C9ABD" w14:textId="77777777" w:rsidR="000E07D4" w:rsidRPr="00A42F82" w:rsidRDefault="000E07D4" w:rsidP="00A012C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E07D4" w:rsidRPr="00A42F82" w14:paraId="2E5326CA" w14:textId="77777777" w:rsidTr="00F11EDF">
        <w:trPr>
          <w:trHeight w:val="400"/>
        </w:trPr>
        <w:tc>
          <w:tcPr>
            <w:tcW w:w="533" w:type="dxa"/>
            <w:tcBorders>
              <w:top w:val="single" w:sz="4" w:space="0" w:color="auto"/>
              <w:left w:val="single" w:sz="4" w:space="0" w:color="auto"/>
              <w:bottom w:val="single" w:sz="4" w:space="0" w:color="auto"/>
              <w:right w:val="single" w:sz="4" w:space="0" w:color="auto"/>
            </w:tcBorders>
            <w:vAlign w:val="center"/>
          </w:tcPr>
          <w:p w14:paraId="14DB9D95" w14:textId="77777777" w:rsidR="000E07D4" w:rsidRPr="00A42F82" w:rsidRDefault="000E07D4" w:rsidP="00A012CB">
            <w:pPr>
              <w:jc w:val="center"/>
              <w:rPr>
                <w:rFonts w:ascii="Arial" w:hAnsi="Arial" w:cs="Arial"/>
              </w:rPr>
            </w:pPr>
            <w:r w:rsidRPr="00A42F82">
              <w:rPr>
                <w:rFonts w:ascii="Arial" w:hAnsi="Arial" w:cs="Arial"/>
              </w:rPr>
              <w:t>2</w:t>
            </w:r>
          </w:p>
        </w:tc>
        <w:tc>
          <w:tcPr>
            <w:tcW w:w="9336" w:type="dxa"/>
            <w:gridSpan w:val="3"/>
            <w:tcBorders>
              <w:top w:val="single" w:sz="4" w:space="0" w:color="auto"/>
              <w:left w:val="single" w:sz="4" w:space="0" w:color="auto"/>
              <w:bottom w:val="single" w:sz="4" w:space="0" w:color="auto"/>
              <w:right w:val="single" w:sz="4" w:space="0" w:color="auto"/>
            </w:tcBorders>
            <w:vAlign w:val="center"/>
            <w:hideMark/>
          </w:tcPr>
          <w:p w14:paraId="4839212A" w14:textId="77777777" w:rsidR="000E07D4" w:rsidRPr="00A42F82" w:rsidRDefault="000E07D4" w:rsidP="00A012CB">
            <w:pPr>
              <w:rPr>
                <w:rFonts w:ascii="Arial" w:hAnsi="Arial" w:cs="Arial"/>
              </w:rPr>
            </w:pPr>
          </w:p>
          <w:p w14:paraId="52BA1F66" w14:textId="77777777" w:rsidR="000E07D4" w:rsidRPr="00A42F82" w:rsidRDefault="000E07D4" w:rsidP="00A012CB">
            <w:pPr>
              <w:rPr>
                <w:rFonts w:ascii="Arial" w:hAnsi="Arial" w:cs="Arial"/>
              </w:rPr>
            </w:pPr>
          </w:p>
          <w:p w14:paraId="49536F69" w14:textId="77777777" w:rsidR="000E07D4" w:rsidRPr="00A42F82" w:rsidRDefault="000E07D4" w:rsidP="00A012CB">
            <w:pPr>
              <w:rPr>
                <w:rFonts w:ascii="Arial" w:hAnsi="Arial" w:cs="Arial"/>
              </w:rPr>
            </w:pPr>
          </w:p>
          <w:p w14:paraId="20E5E371" w14:textId="77777777" w:rsidR="000E07D4" w:rsidRPr="00A42F82" w:rsidRDefault="000E07D4" w:rsidP="00A012C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E07D4" w:rsidRPr="00A42F82" w14:paraId="7682DD4B" w14:textId="77777777" w:rsidTr="00F11EDF">
        <w:trPr>
          <w:trHeight w:val="400"/>
        </w:trPr>
        <w:tc>
          <w:tcPr>
            <w:tcW w:w="533" w:type="dxa"/>
            <w:tcBorders>
              <w:left w:val="single" w:sz="4" w:space="0" w:color="auto"/>
              <w:bottom w:val="single" w:sz="4" w:space="0" w:color="auto"/>
              <w:right w:val="single" w:sz="4" w:space="0" w:color="auto"/>
            </w:tcBorders>
            <w:shd w:val="clear" w:color="auto" w:fill="F2F2F2" w:themeFill="background1" w:themeFillShade="F2"/>
            <w:vAlign w:val="center"/>
          </w:tcPr>
          <w:p w14:paraId="4703EAD3" w14:textId="77777777" w:rsidR="000E07D4" w:rsidRPr="00A42F82" w:rsidRDefault="000E07D4" w:rsidP="00A012CB">
            <w:pPr>
              <w:pStyle w:val="NormalWeb"/>
              <w:autoSpaceDE w:val="0"/>
              <w:autoSpaceDN w:val="0"/>
              <w:adjustRightInd w:val="0"/>
              <w:spacing w:before="0" w:beforeAutospacing="0" w:after="0" w:afterAutospacing="0"/>
              <w:jc w:val="center"/>
              <w:rPr>
                <w:rFonts w:ascii="Arial" w:hAnsi="Arial" w:cs="Arial"/>
                <w:sz w:val="22"/>
                <w:szCs w:val="22"/>
              </w:rPr>
            </w:pPr>
          </w:p>
        </w:tc>
        <w:tc>
          <w:tcPr>
            <w:tcW w:w="7437" w:type="dxa"/>
            <w:tcBorders>
              <w:left w:val="single" w:sz="4" w:space="0" w:color="auto"/>
              <w:bottom w:val="single" w:sz="4" w:space="0" w:color="auto"/>
              <w:right w:val="single" w:sz="4" w:space="0" w:color="auto"/>
            </w:tcBorders>
            <w:shd w:val="clear" w:color="auto" w:fill="F2F2F2" w:themeFill="background1" w:themeFillShade="F2"/>
            <w:vAlign w:val="center"/>
          </w:tcPr>
          <w:p w14:paraId="7C547984" w14:textId="77777777" w:rsidR="000E07D4" w:rsidRPr="00A42F82" w:rsidRDefault="000E07D4" w:rsidP="00A012CB">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6A720" w14:textId="77777777" w:rsidR="000E07D4" w:rsidRPr="00A42F82" w:rsidRDefault="000E07D4" w:rsidP="00A012C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6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65F4E" w14:textId="77777777" w:rsidR="000E07D4" w:rsidRPr="00A42F82" w:rsidRDefault="000E07D4" w:rsidP="00A012C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E07D4" w:rsidRPr="00A42F82" w14:paraId="7D196487" w14:textId="77777777" w:rsidTr="00F11EDF">
        <w:trPr>
          <w:trHeight w:val="400"/>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07BA9" w14:textId="77777777" w:rsidR="000E07D4" w:rsidRPr="00A42F82" w:rsidRDefault="000E07D4" w:rsidP="00A012CB">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4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44CE26" w14:textId="77777777" w:rsidR="000E07D4" w:rsidRPr="00A42F82" w:rsidRDefault="000E07D4" w:rsidP="00A012CB">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5A553C8" w14:textId="77777777" w:rsidR="000E07D4" w:rsidRPr="00A42F82" w:rsidRDefault="000E07D4" w:rsidP="00A012CB">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28C0089" w14:textId="77777777" w:rsidR="000E07D4" w:rsidRPr="00A42F82" w:rsidRDefault="000E07D4" w:rsidP="00A012CB">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FFD82A6" w14:textId="77777777" w:rsidR="000E07D4" w:rsidRPr="00A42F82" w:rsidRDefault="000E07D4" w:rsidP="00A012CB">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B8A1650" w14:textId="77777777" w:rsidR="000E07D4" w:rsidRPr="00A42F82" w:rsidRDefault="000E07D4" w:rsidP="00A012CB">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B86C637" w14:textId="77777777" w:rsidR="000E07D4" w:rsidRPr="00A42F82" w:rsidRDefault="000E07D4" w:rsidP="00A012CB">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C6F0CF0" w14:textId="77777777" w:rsidR="000E07D4" w:rsidRPr="00A42F82" w:rsidRDefault="000E07D4" w:rsidP="00A012CB">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B502EAE" w14:textId="77777777" w:rsidR="000E07D4" w:rsidRPr="00A42F82" w:rsidRDefault="000E07D4" w:rsidP="00A012CB">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E1B745F" w14:textId="77777777" w:rsidR="000E07D4" w:rsidRPr="00A42F82" w:rsidRDefault="000E07D4" w:rsidP="00A012CB">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3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4C2BF8" w14:textId="77777777" w:rsidR="000E07D4" w:rsidRPr="00A42F82" w:rsidRDefault="000E07D4" w:rsidP="00A012CB">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96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3F7932" w14:textId="77777777" w:rsidR="000E07D4" w:rsidRPr="00A42F82" w:rsidRDefault="000E07D4" w:rsidP="00A012CB">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0E07D4" w:rsidRPr="00A42F82" w14:paraId="098B2E0E" w14:textId="77777777" w:rsidTr="00F11EDF">
        <w:trPr>
          <w:trHeight w:val="400"/>
        </w:trPr>
        <w:tc>
          <w:tcPr>
            <w:tcW w:w="5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328880" w14:textId="77777777" w:rsidR="000E07D4" w:rsidRPr="00A42F82" w:rsidRDefault="000E07D4" w:rsidP="00A012CB">
            <w:pPr>
              <w:pStyle w:val="NormalWeb"/>
              <w:autoSpaceDE w:val="0"/>
              <w:autoSpaceDN w:val="0"/>
              <w:adjustRightInd w:val="0"/>
              <w:jc w:val="center"/>
              <w:rPr>
                <w:rFonts w:ascii="Arial" w:hAnsi="Arial" w:cs="Arial"/>
                <w:sz w:val="22"/>
                <w:szCs w:val="22"/>
              </w:rPr>
            </w:pPr>
          </w:p>
        </w:tc>
        <w:tc>
          <w:tcPr>
            <w:tcW w:w="933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B8145" w14:textId="77777777" w:rsidR="000E07D4" w:rsidRPr="00A42F82" w:rsidRDefault="000E07D4" w:rsidP="00A012C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E07D4" w:rsidRPr="00A42F82" w14:paraId="7101E629" w14:textId="77777777" w:rsidTr="00F11EDF">
        <w:trPr>
          <w:trHeight w:val="400"/>
        </w:trPr>
        <w:tc>
          <w:tcPr>
            <w:tcW w:w="533" w:type="dxa"/>
            <w:tcBorders>
              <w:top w:val="single" w:sz="4" w:space="0" w:color="auto"/>
              <w:left w:val="single" w:sz="4" w:space="0" w:color="auto"/>
              <w:bottom w:val="single" w:sz="4" w:space="0" w:color="auto"/>
              <w:right w:val="single" w:sz="4" w:space="0" w:color="auto"/>
            </w:tcBorders>
            <w:vAlign w:val="center"/>
          </w:tcPr>
          <w:p w14:paraId="3B727779" w14:textId="77777777" w:rsidR="000E07D4" w:rsidRPr="00A42F82" w:rsidRDefault="000E07D4" w:rsidP="00A012CB">
            <w:pPr>
              <w:jc w:val="center"/>
              <w:rPr>
                <w:rFonts w:ascii="Arial" w:hAnsi="Arial" w:cs="Arial"/>
              </w:rPr>
            </w:pPr>
            <w:r w:rsidRPr="00A42F82">
              <w:rPr>
                <w:rFonts w:ascii="Arial" w:hAnsi="Arial" w:cs="Arial"/>
              </w:rPr>
              <w:t>4</w:t>
            </w:r>
          </w:p>
        </w:tc>
        <w:tc>
          <w:tcPr>
            <w:tcW w:w="9336" w:type="dxa"/>
            <w:gridSpan w:val="3"/>
            <w:tcBorders>
              <w:top w:val="single" w:sz="4" w:space="0" w:color="auto"/>
              <w:left w:val="single" w:sz="4" w:space="0" w:color="auto"/>
              <w:bottom w:val="single" w:sz="4" w:space="0" w:color="auto"/>
              <w:right w:val="single" w:sz="4" w:space="0" w:color="auto"/>
            </w:tcBorders>
            <w:vAlign w:val="center"/>
            <w:hideMark/>
          </w:tcPr>
          <w:p w14:paraId="315E3320" w14:textId="77777777" w:rsidR="000E07D4" w:rsidRPr="00A42F82" w:rsidRDefault="000E07D4" w:rsidP="00A012CB">
            <w:pPr>
              <w:rPr>
                <w:rFonts w:ascii="Arial" w:hAnsi="Arial" w:cs="Arial"/>
              </w:rPr>
            </w:pPr>
          </w:p>
          <w:p w14:paraId="05DC281F" w14:textId="77777777" w:rsidR="000E07D4" w:rsidRPr="00A42F82" w:rsidRDefault="000E07D4" w:rsidP="00A012CB">
            <w:pPr>
              <w:rPr>
                <w:rFonts w:ascii="Arial" w:hAnsi="Arial" w:cs="Arial"/>
              </w:rPr>
            </w:pPr>
          </w:p>
          <w:p w14:paraId="69FBEA67" w14:textId="77777777" w:rsidR="000E07D4" w:rsidRPr="00A42F82" w:rsidRDefault="000E07D4" w:rsidP="00A012CB">
            <w:pPr>
              <w:rPr>
                <w:rFonts w:ascii="Arial" w:hAnsi="Arial" w:cs="Arial"/>
              </w:rPr>
            </w:pPr>
          </w:p>
          <w:p w14:paraId="005C53A7"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E7B172" w14:textId="77777777" w:rsidR="000E07D4" w:rsidRPr="00A42F82" w:rsidRDefault="000E07D4" w:rsidP="000E07D4">
      <w:pPr>
        <w:rPr>
          <w:rFonts w:ascii="Arial" w:hAnsi="Arial" w:cs="Arial"/>
        </w:rPr>
      </w:pPr>
    </w:p>
    <w:tbl>
      <w:tblPr>
        <w:tblStyle w:val="TableGrid"/>
        <w:tblW w:w="9874" w:type="dxa"/>
        <w:tblLook w:val="04A0" w:firstRow="1" w:lastRow="0" w:firstColumn="1" w:lastColumn="0" w:noHBand="0" w:noVBand="1"/>
      </w:tblPr>
      <w:tblGrid>
        <w:gridCol w:w="529"/>
        <w:gridCol w:w="7444"/>
        <w:gridCol w:w="934"/>
        <w:gridCol w:w="967"/>
      </w:tblGrid>
      <w:tr w:rsidR="000E07D4" w:rsidRPr="00A42F82" w14:paraId="69260DA0" w14:textId="77777777" w:rsidTr="00F11EDF">
        <w:trPr>
          <w:trHeight w:val="431"/>
        </w:trPr>
        <w:tc>
          <w:tcPr>
            <w:tcW w:w="529" w:type="dxa"/>
            <w:shd w:val="clear" w:color="auto" w:fill="F2F2F2" w:themeFill="background1" w:themeFillShade="F2"/>
            <w:vAlign w:val="center"/>
          </w:tcPr>
          <w:p w14:paraId="038F6910" w14:textId="77777777" w:rsidR="000E07D4" w:rsidRPr="00A42F82" w:rsidRDefault="000E07D4" w:rsidP="00A012CB">
            <w:pPr>
              <w:autoSpaceDE w:val="0"/>
              <w:autoSpaceDN w:val="0"/>
              <w:adjustRightInd w:val="0"/>
              <w:jc w:val="center"/>
              <w:rPr>
                <w:rFonts w:ascii="Arial" w:hAnsi="Arial" w:cs="Arial"/>
                <w:sz w:val="22"/>
                <w:szCs w:val="22"/>
              </w:rPr>
            </w:pPr>
          </w:p>
        </w:tc>
        <w:tc>
          <w:tcPr>
            <w:tcW w:w="7444" w:type="dxa"/>
            <w:shd w:val="clear" w:color="auto" w:fill="F2F2F2" w:themeFill="background1" w:themeFillShade="F2"/>
          </w:tcPr>
          <w:p w14:paraId="2FBE4E06" w14:textId="77777777" w:rsidR="000E07D4" w:rsidRPr="00A42F82" w:rsidRDefault="000E07D4" w:rsidP="00A012CB">
            <w:pPr>
              <w:autoSpaceDE w:val="0"/>
              <w:autoSpaceDN w:val="0"/>
              <w:adjustRightInd w:val="0"/>
              <w:rPr>
                <w:rFonts w:ascii="Arial" w:hAnsi="Arial" w:cs="Arial"/>
                <w:b/>
                <w:bCs/>
                <w:sz w:val="22"/>
                <w:szCs w:val="22"/>
              </w:rPr>
            </w:pPr>
            <w:r w:rsidRPr="0F4D4B43">
              <w:rPr>
                <w:rFonts w:ascii="Arial" w:hAnsi="Arial" w:cs="Arial"/>
                <w:b/>
                <w:bCs/>
              </w:rPr>
              <w:br w:type="page"/>
            </w:r>
            <w:r w:rsidRPr="0F4D4B43">
              <w:rPr>
                <w:rFonts w:ascii="Arial" w:hAnsi="Arial" w:cs="Arial"/>
                <w:b/>
                <w:bCs/>
                <w:sz w:val="22"/>
                <w:szCs w:val="22"/>
              </w:rPr>
              <w:t>Will data from the research activity (collected data, drafts of the thesis, or materials for publication) be stored in any of the following ways?</w:t>
            </w:r>
          </w:p>
        </w:tc>
        <w:tc>
          <w:tcPr>
            <w:tcW w:w="934" w:type="dxa"/>
            <w:shd w:val="clear" w:color="auto" w:fill="F2F2F2" w:themeFill="background1" w:themeFillShade="F2"/>
          </w:tcPr>
          <w:p w14:paraId="32C41366"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66" w:type="dxa"/>
            <w:shd w:val="clear" w:color="auto" w:fill="F2F2F2" w:themeFill="background1" w:themeFillShade="F2"/>
          </w:tcPr>
          <w:p w14:paraId="2728F404"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E07D4" w:rsidRPr="00A42F82" w14:paraId="132CE283" w14:textId="77777777" w:rsidTr="00F11EDF">
        <w:trPr>
          <w:trHeight w:val="431"/>
        </w:trPr>
        <w:tc>
          <w:tcPr>
            <w:tcW w:w="529" w:type="dxa"/>
            <w:shd w:val="clear" w:color="auto" w:fill="F2F2F2" w:themeFill="background1" w:themeFillShade="F2"/>
            <w:vAlign w:val="center"/>
          </w:tcPr>
          <w:p w14:paraId="73E59A9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444" w:type="dxa"/>
            <w:shd w:val="clear" w:color="auto" w:fill="F2F2F2" w:themeFill="background1" w:themeFillShade="F2"/>
            <w:vAlign w:val="center"/>
          </w:tcPr>
          <w:p w14:paraId="4A68D9DD"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34"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37ADDE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6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0B9FF955"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56072FCE" w14:textId="77777777" w:rsidTr="00F11EDF">
        <w:trPr>
          <w:trHeight w:val="396"/>
        </w:trPr>
        <w:tc>
          <w:tcPr>
            <w:tcW w:w="529" w:type="dxa"/>
            <w:shd w:val="clear" w:color="auto" w:fill="F2F2F2" w:themeFill="background1" w:themeFillShade="F2"/>
            <w:vAlign w:val="center"/>
          </w:tcPr>
          <w:p w14:paraId="3BFA6AA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444" w:type="dxa"/>
            <w:shd w:val="clear" w:color="auto" w:fill="F2F2F2" w:themeFill="background1" w:themeFillShade="F2"/>
            <w:vAlign w:val="center"/>
          </w:tcPr>
          <w:p w14:paraId="10DA187B"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34"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9E9E6AD"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6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D4332F8"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1DB85BB7" w14:textId="77777777" w:rsidTr="00F11EDF">
        <w:trPr>
          <w:trHeight w:val="431"/>
        </w:trPr>
        <w:tc>
          <w:tcPr>
            <w:tcW w:w="529" w:type="dxa"/>
            <w:shd w:val="clear" w:color="auto" w:fill="F2F2F2" w:themeFill="background1" w:themeFillShade="F2"/>
            <w:vAlign w:val="center"/>
          </w:tcPr>
          <w:p w14:paraId="6CC1D843"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444" w:type="dxa"/>
            <w:shd w:val="clear" w:color="auto" w:fill="F2F2F2" w:themeFill="background1" w:themeFillShade="F2"/>
            <w:vAlign w:val="center"/>
          </w:tcPr>
          <w:p w14:paraId="639267CA"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34"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2A4AE7E"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6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2C6BFCA"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0913F3A7" w14:textId="77777777" w:rsidTr="00F11EDF">
        <w:trPr>
          <w:trHeight w:val="396"/>
        </w:trPr>
        <w:tc>
          <w:tcPr>
            <w:tcW w:w="529" w:type="dxa"/>
            <w:shd w:val="clear" w:color="auto" w:fill="F2F2F2" w:themeFill="background1" w:themeFillShade="F2"/>
            <w:vAlign w:val="center"/>
          </w:tcPr>
          <w:p w14:paraId="44A32FDA"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444" w:type="dxa"/>
            <w:shd w:val="clear" w:color="auto" w:fill="F2F2F2" w:themeFill="background1" w:themeFillShade="F2"/>
            <w:vAlign w:val="center"/>
          </w:tcPr>
          <w:p w14:paraId="436F8F1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34"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29D25255"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6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4AD57F5"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1E732825" w14:textId="77777777" w:rsidTr="00F11EDF">
        <w:trPr>
          <w:trHeight w:val="396"/>
        </w:trPr>
        <w:tc>
          <w:tcPr>
            <w:tcW w:w="529" w:type="dxa"/>
            <w:shd w:val="clear" w:color="auto" w:fill="F2F2F2" w:themeFill="background1" w:themeFillShade="F2"/>
            <w:vAlign w:val="center"/>
          </w:tcPr>
          <w:p w14:paraId="5D76F022"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444" w:type="dxa"/>
            <w:shd w:val="clear" w:color="auto" w:fill="F2F2F2" w:themeFill="background1" w:themeFillShade="F2"/>
            <w:vAlign w:val="center"/>
          </w:tcPr>
          <w:p w14:paraId="36E73779"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34"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5F47DEBE"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6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63390B4B"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535B6BB2" w14:textId="77777777" w:rsidTr="00F11EDF">
        <w:trPr>
          <w:trHeight w:val="396"/>
        </w:trPr>
        <w:tc>
          <w:tcPr>
            <w:tcW w:w="529" w:type="dxa"/>
            <w:shd w:val="clear" w:color="auto" w:fill="F2F2F2" w:themeFill="background1" w:themeFillShade="F2"/>
            <w:vAlign w:val="center"/>
          </w:tcPr>
          <w:p w14:paraId="42D7DC7F"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444" w:type="dxa"/>
            <w:shd w:val="clear" w:color="auto" w:fill="F2F2F2" w:themeFill="background1" w:themeFillShade="F2"/>
            <w:vAlign w:val="center"/>
          </w:tcPr>
          <w:p w14:paraId="6E32D1CB"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34"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EA75AE6"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556F0A9"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1CEF2111" w14:textId="77777777" w:rsidTr="00F11EDF">
        <w:trPr>
          <w:trHeight w:val="396"/>
        </w:trPr>
        <w:tc>
          <w:tcPr>
            <w:tcW w:w="529" w:type="dxa"/>
            <w:shd w:val="clear" w:color="auto" w:fill="F2F2F2" w:themeFill="background1" w:themeFillShade="F2"/>
            <w:vAlign w:val="center"/>
          </w:tcPr>
          <w:p w14:paraId="753F5F82"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444" w:type="dxa"/>
            <w:shd w:val="clear" w:color="auto" w:fill="F2F2F2" w:themeFill="background1" w:themeFillShade="F2"/>
          </w:tcPr>
          <w:p w14:paraId="1B3FE1E2"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Other – specify:</w:t>
            </w:r>
          </w:p>
          <w:p w14:paraId="7CC9650D" w14:textId="77777777" w:rsidR="000E07D4" w:rsidRPr="00A42F82" w:rsidRDefault="000E07D4" w:rsidP="00A012CB">
            <w:pPr>
              <w:autoSpaceDE w:val="0"/>
              <w:autoSpaceDN w:val="0"/>
              <w:adjustRightInd w:val="0"/>
              <w:rPr>
                <w:rFonts w:ascii="Arial" w:hAnsi="Arial" w:cs="Arial"/>
                <w:sz w:val="22"/>
                <w:szCs w:val="22"/>
              </w:rPr>
            </w:pPr>
          </w:p>
        </w:tc>
        <w:tc>
          <w:tcPr>
            <w:tcW w:w="934"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536AEA4"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DD69A6D"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77CAD1C5" w14:textId="77777777" w:rsidTr="00F11EDF">
        <w:trPr>
          <w:trHeight w:val="396"/>
        </w:trPr>
        <w:tc>
          <w:tcPr>
            <w:tcW w:w="529" w:type="dxa"/>
            <w:shd w:val="clear" w:color="auto" w:fill="F2F2F2" w:themeFill="background1" w:themeFillShade="F2"/>
            <w:vAlign w:val="center"/>
          </w:tcPr>
          <w:p w14:paraId="1CD43802"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345" w:type="dxa"/>
            <w:gridSpan w:val="3"/>
            <w:shd w:val="clear" w:color="auto" w:fill="F2F2F2" w:themeFill="background1" w:themeFillShade="F2"/>
          </w:tcPr>
          <w:p w14:paraId="14756C5C" w14:textId="77777777" w:rsidR="000E07D4" w:rsidRPr="00A42F82" w:rsidRDefault="000E07D4" w:rsidP="00A012CB">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E07D4" w:rsidRPr="00A42F82" w14:paraId="02264B28" w14:textId="77777777" w:rsidTr="00F11EDF">
        <w:trPr>
          <w:trHeight w:val="396"/>
        </w:trPr>
        <w:tc>
          <w:tcPr>
            <w:tcW w:w="529" w:type="dxa"/>
            <w:vAlign w:val="center"/>
          </w:tcPr>
          <w:p w14:paraId="3ADE764A" w14:textId="77777777" w:rsidR="000E07D4" w:rsidRPr="00A42F82" w:rsidRDefault="000E07D4" w:rsidP="00A012CB">
            <w:pPr>
              <w:jc w:val="center"/>
              <w:rPr>
                <w:rFonts w:ascii="Arial" w:hAnsi="Arial" w:cs="Arial"/>
                <w:sz w:val="22"/>
                <w:szCs w:val="22"/>
              </w:rPr>
            </w:pPr>
          </w:p>
        </w:tc>
        <w:tc>
          <w:tcPr>
            <w:tcW w:w="9345" w:type="dxa"/>
            <w:gridSpan w:val="3"/>
          </w:tcPr>
          <w:p w14:paraId="036CDB50" w14:textId="77777777" w:rsidR="000E07D4" w:rsidRPr="008E7F5D" w:rsidRDefault="000E07D4" w:rsidP="00A012CB">
            <w:pPr>
              <w:rPr>
                <w:rFonts w:ascii="Arial" w:hAnsi="Arial" w:cs="Arial"/>
                <w:sz w:val="22"/>
                <w:szCs w:val="22"/>
              </w:rPr>
            </w:pPr>
            <w:r>
              <w:rPr>
                <w:rFonts w:ascii="Arial" w:hAnsi="Arial" w:cs="Arial"/>
                <w:sz w:val="22"/>
                <w:szCs w:val="22"/>
              </w:rPr>
              <w:t>The data collected for the purpose of this study will be collected using Microsoft forms. The data from this will then be stored within the one drive cloud storage account provided by UWTSD. The data will be accessed by the universities one drive account which is protected by multi-factor authentication.</w:t>
            </w:r>
          </w:p>
        </w:tc>
      </w:tr>
    </w:tbl>
    <w:p w14:paraId="121DEEC3" w14:textId="77777777" w:rsidR="000E07D4" w:rsidRPr="00A42F82" w:rsidRDefault="000E07D4" w:rsidP="000E07D4">
      <w:pPr>
        <w:rPr>
          <w:rFonts w:ascii="Arial" w:hAnsi="Arial" w:cs="Arial"/>
        </w:rPr>
      </w:pPr>
    </w:p>
    <w:tbl>
      <w:tblPr>
        <w:tblStyle w:val="TableGrid"/>
        <w:tblW w:w="9563" w:type="dxa"/>
        <w:tblLook w:val="04A0" w:firstRow="1" w:lastRow="0" w:firstColumn="1" w:lastColumn="0" w:noHBand="0" w:noVBand="1"/>
      </w:tblPr>
      <w:tblGrid>
        <w:gridCol w:w="512"/>
        <w:gridCol w:w="7211"/>
        <w:gridCol w:w="904"/>
        <w:gridCol w:w="936"/>
      </w:tblGrid>
      <w:tr w:rsidR="000E07D4" w:rsidRPr="00A42F82" w14:paraId="723392DA" w14:textId="77777777" w:rsidTr="00F11EDF">
        <w:trPr>
          <w:trHeight w:val="439"/>
        </w:trPr>
        <w:tc>
          <w:tcPr>
            <w:tcW w:w="512" w:type="dxa"/>
            <w:shd w:val="clear" w:color="auto" w:fill="F2F2F2" w:themeFill="background1" w:themeFillShade="F2"/>
          </w:tcPr>
          <w:p w14:paraId="215D6F48" w14:textId="77777777" w:rsidR="000E07D4" w:rsidRPr="00A42F82" w:rsidRDefault="000E07D4" w:rsidP="00A012CB">
            <w:pPr>
              <w:autoSpaceDE w:val="0"/>
              <w:autoSpaceDN w:val="0"/>
              <w:adjustRightInd w:val="0"/>
              <w:rPr>
                <w:rFonts w:ascii="Arial" w:hAnsi="Arial" w:cs="Arial"/>
                <w:sz w:val="22"/>
                <w:szCs w:val="22"/>
              </w:rPr>
            </w:pPr>
          </w:p>
        </w:tc>
        <w:tc>
          <w:tcPr>
            <w:tcW w:w="9051" w:type="dxa"/>
            <w:gridSpan w:val="3"/>
            <w:shd w:val="clear" w:color="auto" w:fill="F2F2F2" w:themeFill="background1" w:themeFillShade="F2"/>
            <w:vAlign w:val="center"/>
          </w:tcPr>
          <w:p w14:paraId="1882EFBB" w14:textId="77777777" w:rsidR="000E07D4" w:rsidRPr="00A42F82" w:rsidRDefault="000E07D4" w:rsidP="00A012CB">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E07D4" w:rsidRPr="00A42F82" w14:paraId="5CEA882A" w14:textId="77777777" w:rsidTr="00F11EDF">
        <w:trPr>
          <w:trHeight w:val="439"/>
        </w:trPr>
        <w:tc>
          <w:tcPr>
            <w:tcW w:w="512" w:type="dxa"/>
            <w:shd w:val="clear" w:color="auto" w:fill="F2F2F2" w:themeFill="background1" w:themeFillShade="F2"/>
            <w:vAlign w:val="center"/>
          </w:tcPr>
          <w:p w14:paraId="3F959EB2" w14:textId="77777777" w:rsidR="000E07D4" w:rsidRPr="00A42F82" w:rsidRDefault="000E07D4" w:rsidP="00A012CB">
            <w:pPr>
              <w:autoSpaceDE w:val="0"/>
              <w:autoSpaceDN w:val="0"/>
              <w:adjustRightInd w:val="0"/>
              <w:jc w:val="center"/>
              <w:rPr>
                <w:rFonts w:ascii="Arial" w:hAnsi="Arial" w:cs="Arial"/>
                <w:sz w:val="22"/>
                <w:szCs w:val="22"/>
              </w:rPr>
            </w:pPr>
          </w:p>
        </w:tc>
        <w:tc>
          <w:tcPr>
            <w:tcW w:w="7211" w:type="dxa"/>
            <w:shd w:val="clear" w:color="auto" w:fill="F2F2F2" w:themeFill="background1" w:themeFillShade="F2"/>
            <w:vAlign w:val="center"/>
          </w:tcPr>
          <w:p w14:paraId="69F5E2E9" w14:textId="77777777" w:rsidR="000E07D4" w:rsidRPr="00A42F82" w:rsidRDefault="000E07D4" w:rsidP="00A012CB">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04" w:type="dxa"/>
            <w:shd w:val="clear" w:color="auto" w:fill="F2F2F2" w:themeFill="background1" w:themeFillShade="F2"/>
            <w:vAlign w:val="center"/>
          </w:tcPr>
          <w:p w14:paraId="190EF317"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35" w:type="dxa"/>
            <w:shd w:val="clear" w:color="auto" w:fill="F2F2F2" w:themeFill="background1" w:themeFillShade="F2"/>
            <w:vAlign w:val="center"/>
          </w:tcPr>
          <w:p w14:paraId="6D908927" w14:textId="77777777" w:rsidR="000E07D4" w:rsidRPr="00A42F82" w:rsidRDefault="000E07D4" w:rsidP="00A012C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E07D4" w:rsidRPr="00A42F82" w14:paraId="3AA7736F" w14:textId="77777777" w:rsidTr="00F11EDF">
        <w:trPr>
          <w:trHeight w:val="439"/>
        </w:trPr>
        <w:tc>
          <w:tcPr>
            <w:tcW w:w="512" w:type="dxa"/>
            <w:shd w:val="clear" w:color="auto" w:fill="F2F2F2" w:themeFill="background1" w:themeFillShade="F2"/>
            <w:vAlign w:val="center"/>
          </w:tcPr>
          <w:p w14:paraId="2C769BC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211" w:type="dxa"/>
            <w:shd w:val="clear" w:color="auto" w:fill="F2F2F2" w:themeFill="background1" w:themeFillShade="F2"/>
            <w:vAlign w:val="center"/>
          </w:tcPr>
          <w:p w14:paraId="5D43306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04"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5A4DD12"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5"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0C1ECD4"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2FE39F11" w14:textId="77777777" w:rsidTr="00F11EDF">
        <w:trPr>
          <w:trHeight w:val="403"/>
        </w:trPr>
        <w:tc>
          <w:tcPr>
            <w:tcW w:w="512" w:type="dxa"/>
            <w:shd w:val="clear" w:color="auto" w:fill="F2F2F2" w:themeFill="background1" w:themeFillShade="F2"/>
            <w:vAlign w:val="center"/>
          </w:tcPr>
          <w:p w14:paraId="45042AD0"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7211" w:type="dxa"/>
            <w:shd w:val="clear" w:color="auto" w:fill="F2F2F2" w:themeFill="background1" w:themeFillShade="F2"/>
            <w:vAlign w:val="center"/>
          </w:tcPr>
          <w:p w14:paraId="4BEB3DF6"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04"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1AB4DC63"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5"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7778986"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7F5A598B" w14:textId="77777777" w:rsidTr="00F11EDF">
        <w:trPr>
          <w:trHeight w:val="439"/>
        </w:trPr>
        <w:tc>
          <w:tcPr>
            <w:tcW w:w="512" w:type="dxa"/>
            <w:shd w:val="clear" w:color="auto" w:fill="F2F2F2" w:themeFill="background1" w:themeFillShade="F2"/>
            <w:vAlign w:val="center"/>
          </w:tcPr>
          <w:p w14:paraId="4A5A0A4B"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211" w:type="dxa"/>
            <w:shd w:val="clear" w:color="auto" w:fill="F2F2F2" w:themeFill="background1" w:themeFillShade="F2"/>
            <w:vAlign w:val="center"/>
          </w:tcPr>
          <w:p w14:paraId="7B49C52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04"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81D1DD7"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5"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00EB59E"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0C47FFCF" w14:textId="77777777" w:rsidTr="00F11EDF">
        <w:trPr>
          <w:trHeight w:val="403"/>
        </w:trPr>
        <w:tc>
          <w:tcPr>
            <w:tcW w:w="512" w:type="dxa"/>
            <w:shd w:val="clear" w:color="auto" w:fill="F2F2F2" w:themeFill="background1" w:themeFillShade="F2"/>
            <w:vAlign w:val="center"/>
          </w:tcPr>
          <w:p w14:paraId="482A201B"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211" w:type="dxa"/>
            <w:shd w:val="clear" w:color="auto" w:fill="F2F2F2" w:themeFill="background1" w:themeFillShade="F2"/>
            <w:vAlign w:val="center"/>
          </w:tcPr>
          <w:p w14:paraId="131E9A5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04"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8135F4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5"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A3B3409"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09DEA207" w14:textId="77777777" w:rsidTr="00F11EDF">
        <w:trPr>
          <w:trHeight w:val="403"/>
        </w:trPr>
        <w:tc>
          <w:tcPr>
            <w:tcW w:w="512" w:type="dxa"/>
            <w:shd w:val="clear" w:color="auto" w:fill="F2F2F2" w:themeFill="background1" w:themeFillShade="F2"/>
            <w:vAlign w:val="center"/>
          </w:tcPr>
          <w:p w14:paraId="412D6710"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211" w:type="dxa"/>
            <w:shd w:val="clear" w:color="auto" w:fill="F2F2F2" w:themeFill="background1" w:themeFillShade="F2"/>
            <w:vAlign w:val="center"/>
          </w:tcPr>
          <w:p w14:paraId="05D7B9DE"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04"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0022016"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5"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C95CCCD"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71633868" w14:textId="77777777" w:rsidTr="00F11EDF">
        <w:trPr>
          <w:trHeight w:val="403"/>
        </w:trPr>
        <w:tc>
          <w:tcPr>
            <w:tcW w:w="512" w:type="dxa"/>
            <w:shd w:val="clear" w:color="auto" w:fill="F2F2F2" w:themeFill="background1" w:themeFillShade="F2"/>
            <w:vAlign w:val="center"/>
          </w:tcPr>
          <w:p w14:paraId="3CFA99F2"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211" w:type="dxa"/>
            <w:shd w:val="clear" w:color="auto" w:fill="F2F2F2" w:themeFill="background1" w:themeFillShade="F2"/>
            <w:vAlign w:val="center"/>
          </w:tcPr>
          <w:p w14:paraId="74F0A39D"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04"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EC1C1E9"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5"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A38D57E"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6B97B395" w14:textId="77777777" w:rsidTr="00F11EDF">
        <w:trPr>
          <w:trHeight w:val="403"/>
        </w:trPr>
        <w:tc>
          <w:tcPr>
            <w:tcW w:w="512" w:type="dxa"/>
            <w:shd w:val="clear" w:color="auto" w:fill="F2F2F2" w:themeFill="background1" w:themeFillShade="F2"/>
            <w:vAlign w:val="center"/>
          </w:tcPr>
          <w:p w14:paraId="0677F4E1"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211" w:type="dxa"/>
            <w:shd w:val="clear" w:color="auto" w:fill="F2F2F2" w:themeFill="background1" w:themeFillShade="F2"/>
            <w:vAlign w:val="center"/>
          </w:tcPr>
          <w:p w14:paraId="42FA226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04"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106618C"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5"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3CD8FE11"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5D75DA76" w14:textId="77777777" w:rsidTr="00F11EDF">
        <w:trPr>
          <w:trHeight w:val="403"/>
        </w:trPr>
        <w:tc>
          <w:tcPr>
            <w:tcW w:w="512" w:type="dxa"/>
            <w:shd w:val="clear" w:color="auto" w:fill="F2F2F2" w:themeFill="background1" w:themeFillShade="F2"/>
            <w:vAlign w:val="center"/>
          </w:tcPr>
          <w:p w14:paraId="35D13A10"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211" w:type="dxa"/>
            <w:shd w:val="clear" w:color="auto" w:fill="F2F2F2" w:themeFill="background1" w:themeFillShade="F2"/>
            <w:vAlign w:val="center"/>
          </w:tcPr>
          <w:p w14:paraId="36AD570C" w14:textId="77777777" w:rsidR="000E07D4" w:rsidRPr="00A42F82" w:rsidRDefault="000E07D4" w:rsidP="00A012CB">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04"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2F13C08"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5"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B98BC1F" w14:textId="77777777" w:rsidR="000E07D4" w:rsidRPr="00A42F82" w:rsidRDefault="000E07D4" w:rsidP="00A012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E07D4" w:rsidRPr="00A42F82" w14:paraId="72B0BCAC" w14:textId="77777777" w:rsidTr="00F11EDF">
        <w:trPr>
          <w:trHeight w:val="403"/>
        </w:trPr>
        <w:tc>
          <w:tcPr>
            <w:tcW w:w="512" w:type="dxa"/>
            <w:shd w:val="clear" w:color="auto" w:fill="F2F2F2" w:themeFill="background1" w:themeFillShade="F2"/>
            <w:vAlign w:val="center"/>
          </w:tcPr>
          <w:p w14:paraId="0D4ABB9C" w14:textId="77777777" w:rsidR="000E07D4" w:rsidRPr="00A42F82" w:rsidRDefault="000E07D4" w:rsidP="00A012CB">
            <w:pPr>
              <w:spacing w:before="120" w:after="120"/>
              <w:jc w:val="center"/>
              <w:rPr>
                <w:rFonts w:ascii="Arial" w:hAnsi="Arial" w:cs="Arial"/>
                <w:sz w:val="22"/>
                <w:szCs w:val="22"/>
              </w:rPr>
            </w:pPr>
            <w:r w:rsidRPr="00A42F82">
              <w:rPr>
                <w:rFonts w:ascii="Arial" w:hAnsi="Arial" w:cs="Arial"/>
                <w:sz w:val="22"/>
                <w:szCs w:val="22"/>
              </w:rPr>
              <w:t>21</w:t>
            </w:r>
          </w:p>
        </w:tc>
        <w:tc>
          <w:tcPr>
            <w:tcW w:w="9051" w:type="dxa"/>
            <w:gridSpan w:val="3"/>
            <w:shd w:val="clear" w:color="auto" w:fill="F2F2F2" w:themeFill="background1" w:themeFillShade="F2"/>
            <w:vAlign w:val="center"/>
          </w:tcPr>
          <w:p w14:paraId="070C01E1" w14:textId="77777777" w:rsidR="000E07D4" w:rsidRPr="00A42F82" w:rsidRDefault="000E07D4" w:rsidP="00A012CB">
            <w:pPr>
              <w:spacing w:before="120" w:after="120"/>
              <w:rPr>
                <w:rFonts w:ascii="Arial" w:hAnsi="Arial" w:cs="Arial"/>
                <w:sz w:val="22"/>
                <w:szCs w:val="22"/>
              </w:rPr>
            </w:pPr>
            <w:r w:rsidRPr="25F025E2">
              <w:rPr>
                <w:rFonts w:ascii="Arial" w:hAnsi="Arial" w:cs="Arial"/>
                <w:sz w:val="22"/>
                <w:szCs w:val="22"/>
              </w:rPr>
              <w:t>If YES</w:t>
            </w:r>
            <w:r w:rsidRPr="25F025E2">
              <w:rPr>
                <w:rFonts w:ascii="Arial" w:hAnsi="Arial" w:cs="Arial"/>
                <w:b/>
                <w:bCs/>
                <w:sz w:val="22"/>
                <w:szCs w:val="22"/>
              </w:rPr>
              <w:t xml:space="preserve"> </w:t>
            </w:r>
            <w:r w:rsidRPr="25F025E2">
              <w:rPr>
                <w:rFonts w:ascii="Arial" w:hAnsi="Arial" w:cs="Arial"/>
                <w:sz w:val="22"/>
                <w:szCs w:val="22"/>
              </w:rPr>
              <w:t>to any question, please provide full details, explaining how this will be conducted in accordance with the GDPR and Data Protection Act (2018) (and any international equivalents, where appropriate):</w:t>
            </w:r>
          </w:p>
        </w:tc>
      </w:tr>
      <w:tr w:rsidR="000E07D4" w:rsidRPr="00A42F82" w14:paraId="682FAB63" w14:textId="77777777" w:rsidTr="00F11EDF">
        <w:trPr>
          <w:trHeight w:val="403"/>
        </w:trPr>
        <w:tc>
          <w:tcPr>
            <w:tcW w:w="512" w:type="dxa"/>
            <w:vAlign w:val="center"/>
          </w:tcPr>
          <w:p w14:paraId="01430B93" w14:textId="77777777" w:rsidR="000E07D4" w:rsidRPr="00A42F82" w:rsidRDefault="000E07D4" w:rsidP="00A012CB">
            <w:pPr>
              <w:autoSpaceDE w:val="0"/>
              <w:autoSpaceDN w:val="0"/>
              <w:adjustRightInd w:val="0"/>
              <w:jc w:val="center"/>
              <w:rPr>
                <w:rFonts w:ascii="Arial" w:hAnsi="Arial" w:cs="Arial"/>
                <w:sz w:val="22"/>
                <w:szCs w:val="22"/>
              </w:rPr>
            </w:pPr>
          </w:p>
        </w:tc>
        <w:tc>
          <w:tcPr>
            <w:tcW w:w="9051" w:type="dxa"/>
            <w:gridSpan w:val="3"/>
            <w:vAlign w:val="center"/>
          </w:tcPr>
          <w:p w14:paraId="041FA7E6" w14:textId="77777777" w:rsidR="000E07D4" w:rsidRPr="00A42F82" w:rsidRDefault="000E07D4" w:rsidP="00A012CB">
            <w:pPr>
              <w:autoSpaceDE w:val="0"/>
              <w:autoSpaceDN w:val="0"/>
              <w:adjustRightInd w:val="0"/>
              <w:rPr>
                <w:rFonts w:ascii="Arial" w:hAnsi="Arial" w:cs="Arial"/>
                <w:sz w:val="22"/>
                <w:szCs w:val="22"/>
              </w:rPr>
            </w:pPr>
            <w:r>
              <w:rPr>
                <w:rFonts w:ascii="Arial" w:hAnsi="Arial" w:cs="Arial"/>
                <w:sz w:val="22"/>
                <w:szCs w:val="22"/>
              </w:rPr>
              <w:t>The raw data will be kept by the researcher on the Microsoft one drive system provided by the Swansea Campus of UWTSD. Once the final report with anonymised data is produced, the raw data will be deleted.</w:t>
            </w:r>
          </w:p>
          <w:p w14:paraId="4D78DD73" w14:textId="77777777" w:rsidR="000E07D4" w:rsidRPr="00A42F82" w:rsidRDefault="000E07D4" w:rsidP="00A012CB">
            <w:pPr>
              <w:autoSpaceDE w:val="0"/>
              <w:autoSpaceDN w:val="0"/>
              <w:adjustRightInd w:val="0"/>
              <w:rPr>
                <w:rFonts w:ascii="Arial" w:hAnsi="Arial" w:cs="Arial"/>
                <w:sz w:val="22"/>
                <w:szCs w:val="22"/>
              </w:rPr>
            </w:pPr>
          </w:p>
          <w:p w14:paraId="30D46146" w14:textId="77777777" w:rsidR="000E07D4" w:rsidRPr="00A42F82" w:rsidRDefault="000E07D4" w:rsidP="00A012CB">
            <w:pPr>
              <w:autoSpaceDE w:val="0"/>
              <w:autoSpaceDN w:val="0"/>
              <w:adjustRightInd w:val="0"/>
              <w:rPr>
                <w:rFonts w:ascii="Arial" w:hAnsi="Arial" w:cs="Arial"/>
                <w:sz w:val="22"/>
                <w:szCs w:val="22"/>
              </w:rPr>
            </w:pPr>
          </w:p>
          <w:p w14:paraId="5EA48282" w14:textId="77777777" w:rsidR="000E07D4" w:rsidRPr="00A42F82" w:rsidRDefault="000E07D4" w:rsidP="00A012C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E07D4" w:rsidRPr="00A42F82" w14:paraId="1C91BB95" w14:textId="77777777" w:rsidTr="00F11EDF">
        <w:trPr>
          <w:trHeight w:val="403"/>
        </w:trPr>
        <w:tc>
          <w:tcPr>
            <w:tcW w:w="512" w:type="dxa"/>
            <w:shd w:val="clear" w:color="auto" w:fill="F2F2F2" w:themeFill="background1" w:themeFillShade="F2"/>
            <w:vAlign w:val="center"/>
          </w:tcPr>
          <w:p w14:paraId="07CEDFF7"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051" w:type="dxa"/>
            <w:gridSpan w:val="3"/>
            <w:shd w:val="clear" w:color="auto" w:fill="F2F2F2" w:themeFill="background1" w:themeFillShade="F2"/>
            <w:vAlign w:val="center"/>
          </w:tcPr>
          <w:p w14:paraId="2672C8E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E07D4" w:rsidRPr="00A42F82" w14:paraId="785033AE" w14:textId="77777777" w:rsidTr="00F11EDF">
        <w:trPr>
          <w:trHeight w:val="403"/>
        </w:trPr>
        <w:tc>
          <w:tcPr>
            <w:tcW w:w="512" w:type="dxa"/>
            <w:vAlign w:val="center"/>
          </w:tcPr>
          <w:p w14:paraId="1DD5F40F" w14:textId="77777777" w:rsidR="000E07D4" w:rsidRPr="00A42F82" w:rsidRDefault="000E07D4" w:rsidP="00A012CB">
            <w:pPr>
              <w:autoSpaceDE w:val="0"/>
              <w:autoSpaceDN w:val="0"/>
              <w:adjustRightInd w:val="0"/>
              <w:jc w:val="center"/>
              <w:rPr>
                <w:rFonts w:ascii="Arial" w:hAnsi="Arial" w:cs="Arial"/>
                <w:sz w:val="22"/>
                <w:szCs w:val="22"/>
              </w:rPr>
            </w:pPr>
          </w:p>
        </w:tc>
        <w:tc>
          <w:tcPr>
            <w:tcW w:w="9051" w:type="dxa"/>
            <w:gridSpan w:val="3"/>
            <w:vAlign w:val="center"/>
          </w:tcPr>
          <w:p w14:paraId="3400AE61" w14:textId="77777777" w:rsidR="000E07D4" w:rsidRPr="00A42F82" w:rsidRDefault="000E07D4" w:rsidP="00A012CB">
            <w:pPr>
              <w:autoSpaceDE w:val="0"/>
              <w:autoSpaceDN w:val="0"/>
              <w:adjustRightInd w:val="0"/>
              <w:rPr>
                <w:rFonts w:ascii="Arial" w:hAnsi="Arial" w:cs="Arial"/>
                <w:sz w:val="22"/>
                <w:szCs w:val="22"/>
              </w:rPr>
            </w:pPr>
          </w:p>
          <w:p w14:paraId="192E8B4B" w14:textId="77777777" w:rsidR="000E07D4" w:rsidRPr="00A42F82" w:rsidRDefault="000E07D4" w:rsidP="00A012CB">
            <w:pPr>
              <w:autoSpaceDE w:val="0"/>
              <w:autoSpaceDN w:val="0"/>
              <w:adjustRightInd w:val="0"/>
              <w:rPr>
                <w:rFonts w:ascii="Arial" w:hAnsi="Arial" w:cs="Arial"/>
                <w:sz w:val="22"/>
                <w:szCs w:val="22"/>
              </w:rPr>
            </w:pPr>
            <w:r w:rsidRPr="25F025E2">
              <w:rPr>
                <w:rFonts w:ascii="Arial" w:hAnsi="Arial" w:cs="Arial"/>
                <w:sz w:val="22"/>
                <w:szCs w:val="22"/>
              </w:rPr>
              <w:t>The people who will have access to the data will be myself as researcher</w:t>
            </w:r>
            <w:r>
              <w:rPr>
                <w:rFonts w:ascii="Arial" w:hAnsi="Arial" w:cs="Arial"/>
                <w:sz w:val="22"/>
                <w:szCs w:val="22"/>
              </w:rPr>
              <w:t>. My supervisor will only have access to the report once it has been completed.</w:t>
            </w:r>
          </w:p>
          <w:p w14:paraId="29A27DBC" w14:textId="77777777" w:rsidR="000E07D4" w:rsidRPr="00A42F82" w:rsidRDefault="000E07D4" w:rsidP="00A012CB">
            <w:pPr>
              <w:autoSpaceDE w:val="0"/>
              <w:autoSpaceDN w:val="0"/>
              <w:adjustRightInd w:val="0"/>
              <w:rPr>
                <w:rFonts w:ascii="Arial" w:hAnsi="Arial" w:cs="Arial"/>
                <w:sz w:val="22"/>
                <w:szCs w:val="22"/>
              </w:rPr>
            </w:pPr>
          </w:p>
          <w:p w14:paraId="59BE65B2"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E07D4" w:rsidRPr="00A42F82" w14:paraId="7E3CFEA5" w14:textId="77777777" w:rsidTr="00F11EDF">
        <w:trPr>
          <w:trHeight w:val="403"/>
        </w:trPr>
        <w:tc>
          <w:tcPr>
            <w:tcW w:w="512" w:type="dxa"/>
            <w:shd w:val="clear" w:color="auto" w:fill="F2F2F2" w:themeFill="background1" w:themeFillShade="F2"/>
            <w:vAlign w:val="center"/>
          </w:tcPr>
          <w:p w14:paraId="37DB8822"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051" w:type="dxa"/>
            <w:gridSpan w:val="3"/>
            <w:shd w:val="clear" w:color="auto" w:fill="F2F2F2" w:themeFill="background1" w:themeFillShade="F2"/>
          </w:tcPr>
          <w:p w14:paraId="7C0245C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E07D4" w:rsidRPr="00A42F82" w14:paraId="083C5487" w14:textId="77777777" w:rsidTr="00F11EDF">
        <w:trPr>
          <w:trHeight w:val="403"/>
        </w:trPr>
        <w:tc>
          <w:tcPr>
            <w:tcW w:w="512" w:type="dxa"/>
            <w:vAlign w:val="center"/>
          </w:tcPr>
          <w:p w14:paraId="0502083D" w14:textId="77777777" w:rsidR="000E07D4" w:rsidRPr="00A42F82" w:rsidRDefault="000E07D4" w:rsidP="00A012CB">
            <w:pPr>
              <w:autoSpaceDE w:val="0"/>
              <w:autoSpaceDN w:val="0"/>
              <w:adjustRightInd w:val="0"/>
              <w:jc w:val="center"/>
              <w:rPr>
                <w:rFonts w:ascii="Arial" w:hAnsi="Arial" w:cs="Arial"/>
                <w:sz w:val="22"/>
                <w:szCs w:val="22"/>
              </w:rPr>
            </w:pPr>
          </w:p>
        </w:tc>
        <w:tc>
          <w:tcPr>
            <w:tcW w:w="9051" w:type="dxa"/>
            <w:gridSpan w:val="3"/>
          </w:tcPr>
          <w:p w14:paraId="3A02CF39" w14:textId="77777777" w:rsidR="000E07D4" w:rsidRPr="00A42F82" w:rsidRDefault="000E07D4" w:rsidP="00A012CB">
            <w:pPr>
              <w:autoSpaceDE w:val="0"/>
              <w:autoSpaceDN w:val="0"/>
              <w:adjustRightInd w:val="0"/>
              <w:rPr>
                <w:rFonts w:ascii="Arial" w:hAnsi="Arial" w:cs="Arial"/>
                <w:sz w:val="22"/>
                <w:szCs w:val="22"/>
              </w:rPr>
            </w:pPr>
          </w:p>
          <w:p w14:paraId="18D486FD" w14:textId="77777777" w:rsidR="000E07D4" w:rsidRPr="00A42F82" w:rsidRDefault="000E07D4" w:rsidP="00A012CB">
            <w:pPr>
              <w:autoSpaceDE w:val="0"/>
              <w:autoSpaceDN w:val="0"/>
              <w:adjustRightInd w:val="0"/>
              <w:rPr>
                <w:rFonts w:ascii="Arial" w:hAnsi="Arial" w:cs="Arial"/>
                <w:sz w:val="22"/>
                <w:szCs w:val="22"/>
              </w:rPr>
            </w:pPr>
            <w:r>
              <w:rPr>
                <w:rFonts w:ascii="Arial" w:hAnsi="Arial" w:cs="Arial"/>
                <w:sz w:val="22"/>
                <w:szCs w:val="22"/>
              </w:rPr>
              <w:t>The only person that will have control of the data will be myself.</w:t>
            </w:r>
          </w:p>
          <w:p w14:paraId="2C4B641D" w14:textId="77777777" w:rsidR="000E07D4" w:rsidRPr="00A42F82" w:rsidRDefault="000E07D4" w:rsidP="00A012CB">
            <w:pPr>
              <w:autoSpaceDE w:val="0"/>
              <w:autoSpaceDN w:val="0"/>
              <w:adjustRightInd w:val="0"/>
              <w:rPr>
                <w:rFonts w:ascii="Arial" w:hAnsi="Arial" w:cs="Arial"/>
                <w:sz w:val="22"/>
                <w:szCs w:val="22"/>
              </w:rPr>
            </w:pPr>
          </w:p>
          <w:p w14:paraId="634C7BF5"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E07D4" w:rsidRPr="00A42F82" w14:paraId="5E89B2C8" w14:textId="77777777" w:rsidTr="00F11EDF">
        <w:trPr>
          <w:trHeight w:val="403"/>
        </w:trPr>
        <w:tc>
          <w:tcPr>
            <w:tcW w:w="512" w:type="dxa"/>
            <w:shd w:val="clear" w:color="auto" w:fill="F2F2F2" w:themeFill="background1" w:themeFillShade="F2"/>
            <w:vAlign w:val="center"/>
          </w:tcPr>
          <w:p w14:paraId="0D836F73"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051" w:type="dxa"/>
            <w:gridSpan w:val="3"/>
            <w:shd w:val="clear" w:color="auto" w:fill="F2F2F2" w:themeFill="background1" w:themeFillShade="F2"/>
          </w:tcPr>
          <w:p w14:paraId="06574F4B"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0E07D4" w:rsidRPr="00A42F82" w14:paraId="100CEB79" w14:textId="77777777" w:rsidTr="00F11EDF">
        <w:trPr>
          <w:trHeight w:val="403"/>
        </w:trPr>
        <w:tc>
          <w:tcPr>
            <w:tcW w:w="512" w:type="dxa"/>
            <w:vAlign w:val="center"/>
          </w:tcPr>
          <w:p w14:paraId="639C87E2" w14:textId="77777777" w:rsidR="000E07D4" w:rsidRPr="00A42F82" w:rsidRDefault="000E07D4" w:rsidP="00A012CB">
            <w:pPr>
              <w:autoSpaceDE w:val="0"/>
              <w:autoSpaceDN w:val="0"/>
              <w:adjustRightInd w:val="0"/>
              <w:jc w:val="center"/>
              <w:rPr>
                <w:rFonts w:ascii="Arial" w:hAnsi="Arial" w:cs="Arial"/>
                <w:sz w:val="22"/>
                <w:szCs w:val="22"/>
              </w:rPr>
            </w:pPr>
          </w:p>
        </w:tc>
        <w:tc>
          <w:tcPr>
            <w:tcW w:w="9051" w:type="dxa"/>
            <w:gridSpan w:val="3"/>
          </w:tcPr>
          <w:p w14:paraId="0715D228" w14:textId="77777777" w:rsidR="000E07D4" w:rsidRPr="00A42F82" w:rsidRDefault="000E07D4" w:rsidP="00A012CB">
            <w:pPr>
              <w:autoSpaceDE w:val="0"/>
              <w:autoSpaceDN w:val="0"/>
              <w:adjustRightInd w:val="0"/>
              <w:rPr>
                <w:rFonts w:ascii="Arial" w:hAnsi="Arial" w:cs="Arial"/>
                <w:sz w:val="22"/>
                <w:szCs w:val="22"/>
              </w:rPr>
            </w:pPr>
          </w:p>
          <w:p w14:paraId="6B2BEEF8" w14:textId="77777777" w:rsidR="000E07D4" w:rsidRPr="00A42F82" w:rsidRDefault="000E07D4" w:rsidP="00A012CB">
            <w:pPr>
              <w:autoSpaceDE w:val="0"/>
              <w:autoSpaceDN w:val="0"/>
              <w:adjustRightInd w:val="0"/>
              <w:rPr>
                <w:rFonts w:ascii="Arial" w:hAnsi="Arial" w:cs="Arial"/>
                <w:sz w:val="22"/>
                <w:szCs w:val="22"/>
              </w:rPr>
            </w:pPr>
            <w:r w:rsidRPr="25F025E2">
              <w:rPr>
                <w:rFonts w:ascii="Arial" w:hAnsi="Arial" w:cs="Arial"/>
                <w:sz w:val="22"/>
                <w:szCs w:val="22"/>
              </w:rPr>
              <w:t>The data will be collected anonymously through Microsoft forms and therefore will be stored on the one drive clous provided by UWTSD, this will only be able to be accessed through password protected systems and by using multi-factor authentication.</w:t>
            </w:r>
          </w:p>
          <w:p w14:paraId="0F7B80E8"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E07D4" w:rsidRPr="00A42F82" w14:paraId="78004122" w14:textId="77777777" w:rsidTr="00F11EDF">
        <w:trPr>
          <w:trHeight w:val="403"/>
        </w:trPr>
        <w:tc>
          <w:tcPr>
            <w:tcW w:w="512" w:type="dxa"/>
            <w:shd w:val="clear" w:color="auto" w:fill="F2F2F2" w:themeFill="background1" w:themeFillShade="F2"/>
            <w:vAlign w:val="center"/>
          </w:tcPr>
          <w:p w14:paraId="5AB2345B" w14:textId="77777777" w:rsidR="000E07D4" w:rsidRPr="00A42F82" w:rsidRDefault="000E07D4" w:rsidP="00A012CB">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051" w:type="dxa"/>
            <w:gridSpan w:val="3"/>
            <w:shd w:val="clear" w:color="auto" w:fill="F2F2F2" w:themeFill="background1" w:themeFillShade="F2"/>
          </w:tcPr>
          <w:p w14:paraId="018F7821"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E07D4" w:rsidRPr="00A42F82" w14:paraId="6AF7E6A1" w14:textId="77777777" w:rsidTr="00F11EDF">
        <w:trPr>
          <w:trHeight w:val="403"/>
        </w:trPr>
        <w:tc>
          <w:tcPr>
            <w:tcW w:w="512" w:type="dxa"/>
            <w:vAlign w:val="center"/>
          </w:tcPr>
          <w:p w14:paraId="3CCFA991" w14:textId="77777777" w:rsidR="000E07D4" w:rsidRPr="00A42F82" w:rsidRDefault="000E07D4" w:rsidP="00A012CB">
            <w:pPr>
              <w:autoSpaceDE w:val="0"/>
              <w:autoSpaceDN w:val="0"/>
              <w:adjustRightInd w:val="0"/>
              <w:jc w:val="center"/>
              <w:rPr>
                <w:rFonts w:ascii="Arial" w:hAnsi="Arial" w:cs="Arial"/>
                <w:sz w:val="22"/>
                <w:szCs w:val="22"/>
              </w:rPr>
            </w:pPr>
          </w:p>
        </w:tc>
        <w:tc>
          <w:tcPr>
            <w:tcW w:w="9051" w:type="dxa"/>
            <w:gridSpan w:val="3"/>
          </w:tcPr>
          <w:p w14:paraId="05A8FA91" w14:textId="77777777" w:rsidR="000E07D4" w:rsidRPr="00A42F82" w:rsidRDefault="000E07D4" w:rsidP="00A012CB">
            <w:pPr>
              <w:autoSpaceDE w:val="0"/>
              <w:autoSpaceDN w:val="0"/>
              <w:adjustRightInd w:val="0"/>
              <w:rPr>
                <w:rFonts w:ascii="Arial" w:hAnsi="Arial" w:cs="Arial"/>
                <w:sz w:val="22"/>
                <w:szCs w:val="22"/>
              </w:rPr>
            </w:pPr>
          </w:p>
          <w:p w14:paraId="3EA14CD1" w14:textId="77777777" w:rsidR="000E07D4" w:rsidRPr="00A42F82" w:rsidRDefault="000E07D4" w:rsidP="00A012CB">
            <w:pPr>
              <w:autoSpaceDE w:val="0"/>
              <w:autoSpaceDN w:val="0"/>
              <w:adjustRightInd w:val="0"/>
              <w:rPr>
                <w:rFonts w:ascii="Arial" w:hAnsi="Arial" w:cs="Arial"/>
                <w:sz w:val="22"/>
                <w:szCs w:val="22"/>
              </w:rPr>
            </w:pPr>
            <w:r>
              <w:rPr>
                <w:rFonts w:ascii="Arial" w:hAnsi="Arial" w:cs="Arial"/>
                <w:sz w:val="22"/>
                <w:szCs w:val="22"/>
              </w:rPr>
              <w:t>N/A</w:t>
            </w:r>
          </w:p>
          <w:p w14:paraId="4D0CB3FC" w14:textId="77777777" w:rsidR="000E07D4" w:rsidRPr="00A42F82" w:rsidRDefault="000E07D4" w:rsidP="00A012CB">
            <w:pPr>
              <w:autoSpaceDE w:val="0"/>
              <w:autoSpaceDN w:val="0"/>
              <w:adjustRightInd w:val="0"/>
              <w:rPr>
                <w:rFonts w:ascii="Arial" w:hAnsi="Arial" w:cs="Arial"/>
                <w:sz w:val="22"/>
                <w:szCs w:val="22"/>
              </w:rPr>
            </w:pPr>
          </w:p>
          <w:p w14:paraId="7B619E04"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E07D4" w:rsidRPr="00A42F82" w14:paraId="0564E05C" w14:textId="77777777" w:rsidTr="00F11EDF">
        <w:trPr>
          <w:trHeight w:val="606"/>
        </w:trPr>
        <w:tc>
          <w:tcPr>
            <w:tcW w:w="512" w:type="dxa"/>
            <w:shd w:val="clear" w:color="auto" w:fill="F2F2F2" w:themeFill="background1" w:themeFillShade="F2"/>
            <w:vAlign w:val="center"/>
          </w:tcPr>
          <w:p w14:paraId="43578CF9"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211" w:type="dxa"/>
            <w:shd w:val="clear" w:color="auto" w:fill="F2F2F2" w:themeFill="background1" w:themeFillShade="F2"/>
          </w:tcPr>
          <w:p w14:paraId="10C8083F" w14:textId="77777777" w:rsidR="000E07D4" w:rsidRPr="00A42F82" w:rsidRDefault="000E07D4" w:rsidP="00A012CB">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04" w:type="dxa"/>
            <w:shd w:val="clear" w:color="auto" w:fill="F2F2F2" w:themeFill="background1" w:themeFillShade="F2"/>
            <w:vAlign w:val="center"/>
          </w:tcPr>
          <w:p w14:paraId="64F11FEB" w14:textId="77777777" w:rsidR="000E07D4" w:rsidRPr="00A42F82" w:rsidRDefault="000E07D4" w:rsidP="00A012CB">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35" w:type="dxa"/>
            <w:shd w:val="clear" w:color="auto" w:fill="BFBFBF" w:themeFill="background1" w:themeFillShade="BF"/>
            <w:vAlign w:val="center"/>
          </w:tcPr>
          <w:p w14:paraId="11625BB5" w14:textId="77777777" w:rsidR="000E07D4" w:rsidRPr="00A42F82" w:rsidRDefault="000E07D4" w:rsidP="00A012CB">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0E07D4" w:rsidRPr="00A42F82" w14:paraId="1F0230F8" w14:textId="77777777" w:rsidTr="00F11EDF">
        <w:trPr>
          <w:trHeight w:val="632"/>
        </w:trPr>
        <w:tc>
          <w:tcPr>
            <w:tcW w:w="512" w:type="dxa"/>
            <w:shd w:val="clear" w:color="auto" w:fill="F2F2F2" w:themeFill="background1" w:themeFillShade="F2"/>
            <w:vAlign w:val="center"/>
          </w:tcPr>
          <w:p w14:paraId="09FFE658" w14:textId="77777777" w:rsidR="000E07D4" w:rsidRPr="00A42F82" w:rsidRDefault="000E07D4" w:rsidP="00A012CB">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211" w:type="dxa"/>
            <w:shd w:val="clear" w:color="auto" w:fill="F2F2F2" w:themeFill="background1" w:themeFillShade="F2"/>
          </w:tcPr>
          <w:p w14:paraId="393464EF" w14:textId="77777777" w:rsidR="000E07D4" w:rsidRPr="00A42F82" w:rsidRDefault="000E07D4" w:rsidP="00A012CB">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04" w:type="dxa"/>
            <w:shd w:val="clear" w:color="auto" w:fill="F2F2F2" w:themeFill="background1" w:themeFillShade="F2"/>
            <w:vAlign w:val="center"/>
          </w:tcPr>
          <w:p w14:paraId="2A10E9AF" w14:textId="77777777" w:rsidR="000E07D4" w:rsidRPr="00A42F82" w:rsidRDefault="000E07D4" w:rsidP="00A012CB">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35" w:type="dxa"/>
            <w:shd w:val="clear" w:color="auto" w:fill="BFBFBF" w:themeFill="background1" w:themeFillShade="BF"/>
            <w:vAlign w:val="center"/>
          </w:tcPr>
          <w:p w14:paraId="65E1B5A4" w14:textId="36DAE858" w:rsidR="000E07D4" w:rsidRPr="00A42F82" w:rsidRDefault="000E07D4" w:rsidP="00A012CB">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F11EDF" w:rsidRPr="00F11EDF">
                  <w:rPr>
                    <w:rFonts w:ascii="MS Gothic" w:hAnsi="MS Gothic" w:cs="Arial" w:hint="eastAsia"/>
                  </w:rPr>
                  <w:t>☐</w:t>
                </w:r>
              </w:sdtContent>
            </w:sdt>
          </w:p>
        </w:tc>
      </w:tr>
    </w:tbl>
    <w:p w14:paraId="28FF0E2B" w14:textId="5AEF3959" w:rsidR="000E07D4" w:rsidRPr="00A42F82" w:rsidRDefault="000E07D4" w:rsidP="000E07D4">
      <w:pPr>
        <w:rPr>
          <w:rFonts w:ascii="Arial" w:hAnsi="Arial" w:cs="Arial"/>
          <w:b/>
          <w:bCs/>
        </w:rPr>
      </w:pPr>
    </w:p>
    <w:p w14:paraId="5BCF6295" w14:textId="77777777" w:rsidR="000E07D4" w:rsidRPr="00A42F82" w:rsidRDefault="000E07D4" w:rsidP="000E07D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935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94"/>
        <w:gridCol w:w="2647"/>
        <w:gridCol w:w="4304"/>
        <w:gridCol w:w="1911"/>
      </w:tblGrid>
      <w:tr w:rsidR="000E07D4" w:rsidRPr="00A42F82" w14:paraId="1A1DD9D9" w14:textId="77777777" w:rsidTr="00F11EDF">
        <w:trPr>
          <w:trHeight w:val="1807"/>
        </w:trPr>
        <w:tc>
          <w:tcPr>
            <w:tcW w:w="494" w:type="dxa"/>
            <w:shd w:val="clear" w:color="auto" w:fill="F2F2F2" w:themeFill="background1" w:themeFillShade="F2"/>
            <w:vAlign w:val="center"/>
          </w:tcPr>
          <w:p w14:paraId="3E05DB99" w14:textId="77777777" w:rsidR="000E07D4" w:rsidRPr="00A42F82" w:rsidRDefault="000E07D4" w:rsidP="00A012CB">
            <w:pPr>
              <w:jc w:val="center"/>
              <w:rPr>
                <w:rFonts w:ascii="Arial" w:hAnsi="Arial" w:cs="Arial"/>
              </w:rPr>
            </w:pPr>
          </w:p>
        </w:tc>
        <w:tc>
          <w:tcPr>
            <w:tcW w:w="8862" w:type="dxa"/>
            <w:gridSpan w:val="3"/>
            <w:shd w:val="clear" w:color="auto" w:fill="F2F2F2" w:themeFill="background1" w:themeFillShade="F2"/>
            <w:vAlign w:val="center"/>
          </w:tcPr>
          <w:p w14:paraId="01C664E3" w14:textId="77777777" w:rsidR="000E07D4" w:rsidRPr="00A42F82" w:rsidRDefault="000E07D4" w:rsidP="00A012CB">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331905F3" w14:textId="77777777" w:rsidR="000E07D4" w:rsidRPr="00A42F82" w:rsidRDefault="000E07D4" w:rsidP="00A012CB">
            <w:pPr>
              <w:jc w:val="both"/>
              <w:rPr>
                <w:rFonts w:ascii="Arial" w:hAnsi="Arial" w:cs="Arial"/>
                <w:b/>
                <w:bCs/>
                <w:color w:val="000000"/>
              </w:rPr>
            </w:pPr>
          </w:p>
          <w:p w14:paraId="6205F892" w14:textId="77777777" w:rsidR="000E07D4" w:rsidRPr="00A42F82" w:rsidRDefault="000E07D4" w:rsidP="00A012CB">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0E07D4" w:rsidRPr="00A42F82" w14:paraId="70A7BAB5" w14:textId="77777777" w:rsidTr="00F11EDF">
        <w:trPr>
          <w:trHeight w:val="657"/>
        </w:trPr>
        <w:tc>
          <w:tcPr>
            <w:tcW w:w="4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B2763" w14:textId="77777777" w:rsidR="000E07D4" w:rsidRPr="00A42F82" w:rsidRDefault="000E07D4" w:rsidP="00A012CB">
            <w:pPr>
              <w:spacing w:before="100" w:beforeAutospacing="1" w:after="100" w:afterAutospacing="1"/>
              <w:jc w:val="center"/>
              <w:rPr>
                <w:rFonts w:ascii="Arial" w:hAnsi="Arial" w:cs="Arial"/>
                <w:bCs/>
              </w:rPr>
            </w:pPr>
            <w:r w:rsidRPr="00A42F82">
              <w:rPr>
                <w:rFonts w:ascii="Arial" w:hAnsi="Arial" w:cs="Arial"/>
                <w:bCs/>
              </w:rPr>
              <w:t>1</w:t>
            </w:r>
          </w:p>
        </w:tc>
        <w:tc>
          <w:tcPr>
            <w:tcW w:w="26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2B45E" w14:textId="77777777" w:rsidR="000E07D4" w:rsidRPr="00A42F82" w:rsidRDefault="000E07D4" w:rsidP="00A012CB">
            <w:pPr>
              <w:spacing w:before="100" w:beforeAutospacing="1" w:after="100" w:afterAutospacing="1"/>
              <w:rPr>
                <w:rFonts w:ascii="Arial" w:hAnsi="Arial" w:cs="Arial"/>
              </w:rPr>
            </w:pPr>
            <w:r w:rsidRPr="00A42F82">
              <w:rPr>
                <w:rFonts w:ascii="Arial" w:hAnsi="Arial" w:cs="Arial"/>
                <w:b/>
                <w:bCs/>
              </w:rPr>
              <w:t>Signature of applicant:</w:t>
            </w:r>
          </w:p>
        </w:tc>
        <w:tc>
          <w:tcPr>
            <w:tcW w:w="4304" w:type="dxa"/>
            <w:tcBorders>
              <w:left w:val="single" w:sz="4" w:space="0" w:color="auto"/>
            </w:tcBorders>
            <w:vAlign w:val="center"/>
          </w:tcPr>
          <w:p w14:paraId="33AE44DA" w14:textId="77777777" w:rsidR="000E07D4" w:rsidRPr="00A42F82" w:rsidRDefault="000E07D4" w:rsidP="00A012CB">
            <w:pPr>
              <w:spacing w:before="100" w:beforeAutospacing="1" w:after="100" w:afterAutospacing="1"/>
              <w:rPr>
                <w:rFonts w:ascii="Arial" w:hAnsi="Arial" w:cs="Arial"/>
              </w:rPr>
            </w:pPr>
            <w:proofErr w:type="spellStart"/>
            <w:proofErr w:type="gramStart"/>
            <w:r>
              <w:rPr>
                <w:rFonts w:ascii="Arial" w:hAnsi="Arial" w:cs="Arial"/>
              </w:rPr>
              <w:t>K.Connelly</w:t>
            </w:r>
            <w:proofErr w:type="spellEnd"/>
            <w:proofErr w:type="gramEnd"/>
          </w:p>
        </w:tc>
        <w:tc>
          <w:tcPr>
            <w:tcW w:w="1910" w:type="dxa"/>
            <w:vAlign w:val="center"/>
          </w:tcPr>
          <w:p w14:paraId="3F943CB5" w14:textId="77777777" w:rsidR="000E07D4" w:rsidRDefault="000E07D4" w:rsidP="00A012CB">
            <w:pPr>
              <w:spacing w:before="100" w:beforeAutospacing="1" w:after="100" w:afterAutospacing="1"/>
              <w:rPr>
                <w:rFonts w:ascii="Arial" w:hAnsi="Arial" w:cs="Arial"/>
                <w:b/>
                <w:bCs/>
              </w:rPr>
            </w:pPr>
            <w:r w:rsidRPr="00A42F82">
              <w:rPr>
                <w:rFonts w:ascii="Arial" w:hAnsi="Arial" w:cs="Arial"/>
                <w:b/>
                <w:bCs/>
              </w:rPr>
              <w:t>Date:</w:t>
            </w:r>
          </w:p>
          <w:p w14:paraId="34E9B99B" w14:textId="77777777" w:rsidR="000E07D4" w:rsidRPr="00A42F82" w:rsidRDefault="000E07D4" w:rsidP="00A012CB">
            <w:pPr>
              <w:spacing w:before="100" w:beforeAutospacing="1" w:after="100" w:afterAutospacing="1"/>
              <w:rPr>
                <w:rFonts w:ascii="Arial" w:hAnsi="Arial" w:cs="Arial"/>
                <w:b/>
                <w:bCs/>
              </w:rPr>
            </w:pPr>
            <w:r>
              <w:rPr>
                <w:rFonts w:ascii="Arial" w:hAnsi="Arial" w:cs="Arial"/>
                <w:b/>
                <w:bCs/>
              </w:rPr>
              <w:t>11/11/2024</w:t>
            </w:r>
          </w:p>
          <w:p w14:paraId="05823E96" w14:textId="77777777" w:rsidR="000E07D4" w:rsidRPr="00A42F82" w:rsidRDefault="000E07D4" w:rsidP="00A012CB">
            <w:pPr>
              <w:spacing w:before="100" w:beforeAutospacing="1" w:after="100" w:afterAutospacing="1"/>
              <w:rPr>
                <w:rFonts w:ascii="Arial" w:hAnsi="Arial" w:cs="Arial"/>
              </w:rPr>
            </w:pPr>
          </w:p>
        </w:tc>
      </w:tr>
    </w:tbl>
    <w:p w14:paraId="6DB2B720" w14:textId="77777777" w:rsidR="000E07D4" w:rsidRPr="00A42F82" w:rsidRDefault="000E07D4" w:rsidP="000E07D4">
      <w:pPr>
        <w:rPr>
          <w:rFonts w:ascii="Arial" w:hAnsi="Arial" w:cs="Arial"/>
        </w:rPr>
      </w:pPr>
    </w:p>
    <w:p w14:paraId="7C282CC0" w14:textId="77777777" w:rsidR="000E07D4" w:rsidRPr="00A42F82" w:rsidRDefault="000E07D4" w:rsidP="000E07D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E07D4" w:rsidRPr="00A42F82" w14:paraId="4046F758" w14:textId="77777777" w:rsidTr="00A012CB">
        <w:trPr>
          <w:trHeight w:val="346"/>
        </w:trPr>
        <w:tc>
          <w:tcPr>
            <w:tcW w:w="365" w:type="pct"/>
            <w:shd w:val="clear" w:color="auto" w:fill="F2F2F2" w:themeFill="background1" w:themeFillShade="F2"/>
            <w:vAlign w:val="center"/>
          </w:tcPr>
          <w:p w14:paraId="2C49B1C5" w14:textId="77777777" w:rsidR="000E07D4" w:rsidRPr="00A42F82" w:rsidRDefault="000E07D4" w:rsidP="00A012C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2359B53" w14:textId="77777777" w:rsidR="000E07D4" w:rsidRPr="00A42F82" w:rsidRDefault="000E07D4" w:rsidP="00A012CB">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D9480F0" w14:textId="77777777" w:rsidR="000E07D4" w:rsidRPr="00A42F82" w:rsidRDefault="000E07D4" w:rsidP="00A012CB">
            <w:pPr>
              <w:pStyle w:val="ListParagraph"/>
              <w:ind w:left="0"/>
              <w:rPr>
                <w:rFonts w:ascii="Arial" w:hAnsi="Arial" w:cs="Arial"/>
              </w:rPr>
            </w:pPr>
            <w:r>
              <w:rPr>
                <w:rFonts w:ascii="Arial" w:hAnsi="Arial" w:cs="Arial"/>
              </w:rPr>
              <w:t>Mark Simon Flagg</w:t>
            </w:r>
          </w:p>
        </w:tc>
        <w:tc>
          <w:tcPr>
            <w:tcW w:w="1014" w:type="pct"/>
            <w:vMerge w:val="restart"/>
          </w:tcPr>
          <w:p w14:paraId="45236375" w14:textId="77777777" w:rsidR="000E07D4" w:rsidRDefault="000E07D4" w:rsidP="00A012CB">
            <w:pPr>
              <w:pStyle w:val="ListParagraph"/>
              <w:ind w:left="0"/>
              <w:rPr>
                <w:rFonts w:ascii="Arial" w:hAnsi="Arial" w:cs="Arial"/>
                <w:b/>
                <w:bCs/>
              </w:rPr>
            </w:pPr>
            <w:r w:rsidRPr="00A42F82">
              <w:rPr>
                <w:rFonts w:ascii="Arial" w:hAnsi="Arial" w:cs="Arial"/>
                <w:b/>
                <w:bCs/>
              </w:rPr>
              <w:t>Date:</w:t>
            </w:r>
          </w:p>
          <w:p w14:paraId="79AB6B79" w14:textId="77777777" w:rsidR="000E07D4" w:rsidRPr="00A42F82" w:rsidRDefault="000E07D4" w:rsidP="00A012CB">
            <w:pPr>
              <w:pStyle w:val="ListParagraph"/>
              <w:ind w:left="0"/>
              <w:rPr>
                <w:rFonts w:ascii="Arial" w:hAnsi="Arial" w:cs="Arial"/>
              </w:rPr>
            </w:pPr>
            <w:r>
              <w:rPr>
                <w:rFonts w:ascii="Arial" w:hAnsi="Arial" w:cs="Arial"/>
                <w:b/>
                <w:bCs/>
              </w:rPr>
              <w:t>18th January 2025</w:t>
            </w:r>
          </w:p>
        </w:tc>
      </w:tr>
      <w:tr w:rsidR="000E07D4" w:rsidRPr="00A42F82" w14:paraId="63412B4F" w14:textId="77777777" w:rsidTr="00A012CB">
        <w:trPr>
          <w:trHeight w:val="347"/>
        </w:trPr>
        <w:tc>
          <w:tcPr>
            <w:tcW w:w="365" w:type="pct"/>
            <w:shd w:val="clear" w:color="auto" w:fill="F2F2F2" w:themeFill="background1" w:themeFillShade="F2"/>
            <w:vAlign w:val="center"/>
          </w:tcPr>
          <w:p w14:paraId="7D8BC481" w14:textId="77777777" w:rsidR="000E07D4" w:rsidRPr="00A42F82" w:rsidRDefault="000E07D4" w:rsidP="00A012CB">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5FE8B63" w14:textId="77777777" w:rsidR="000E07D4" w:rsidRPr="00A42F82" w:rsidRDefault="000E07D4" w:rsidP="00A012C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1363EFD" w14:textId="77777777" w:rsidR="000E07D4" w:rsidRPr="00A42F82" w:rsidRDefault="000E07D4" w:rsidP="00A012CB">
            <w:pPr>
              <w:pStyle w:val="ListParagraph"/>
              <w:ind w:left="0"/>
              <w:rPr>
                <w:rFonts w:ascii="Arial" w:hAnsi="Arial" w:cs="Arial"/>
              </w:rPr>
            </w:pPr>
          </w:p>
          <w:p w14:paraId="591B4AA6" w14:textId="77777777" w:rsidR="000E07D4" w:rsidRPr="00A42F82" w:rsidRDefault="000E07D4" w:rsidP="00A012CB">
            <w:pPr>
              <w:pStyle w:val="ListParagraph"/>
              <w:ind w:left="0"/>
              <w:rPr>
                <w:rFonts w:ascii="Arial" w:hAnsi="Arial" w:cs="Arial"/>
              </w:rPr>
            </w:pPr>
            <w:proofErr w:type="spellStart"/>
            <w:r>
              <w:rPr>
                <w:rFonts w:ascii="Arial" w:hAnsi="Arial" w:cs="Arial"/>
              </w:rPr>
              <w:t>MSFlagg</w:t>
            </w:r>
            <w:proofErr w:type="spellEnd"/>
          </w:p>
        </w:tc>
        <w:tc>
          <w:tcPr>
            <w:tcW w:w="1014" w:type="pct"/>
            <w:vMerge/>
            <w:vAlign w:val="center"/>
          </w:tcPr>
          <w:p w14:paraId="070B9AE0" w14:textId="77777777" w:rsidR="000E07D4" w:rsidRPr="00A42F82" w:rsidRDefault="000E07D4" w:rsidP="00A012CB">
            <w:pPr>
              <w:pStyle w:val="ListParagraph"/>
              <w:ind w:left="0"/>
              <w:rPr>
                <w:rFonts w:ascii="Arial" w:hAnsi="Arial" w:cs="Arial"/>
              </w:rPr>
            </w:pPr>
          </w:p>
        </w:tc>
      </w:tr>
    </w:tbl>
    <w:p w14:paraId="56276EC8" w14:textId="77777777" w:rsidR="000E07D4" w:rsidRDefault="000E07D4" w:rsidP="000E07D4">
      <w:pPr>
        <w:rPr>
          <w:rFonts w:ascii="Arial" w:hAnsi="Arial" w:cs="Arial"/>
        </w:rPr>
      </w:pPr>
    </w:p>
    <w:p w14:paraId="41D1DCE0" w14:textId="77777777" w:rsidR="000E07D4" w:rsidRPr="00A42F82" w:rsidRDefault="000E07D4" w:rsidP="000E07D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E07D4" w:rsidRPr="00A42F82" w14:paraId="4DC8ED21" w14:textId="77777777" w:rsidTr="00A012CB">
        <w:trPr>
          <w:trHeight w:val="346"/>
        </w:trPr>
        <w:tc>
          <w:tcPr>
            <w:tcW w:w="366" w:type="pct"/>
            <w:shd w:val="clear" w:color="auto" w:fill="F2F2F2" w:themeFill="background1" w:themeFillShade="F2"/>
            <w:vAlign w:val="center"/>
          </w:tcPr>
          <w:p w14:paraId="2B135EA2" w14:textId="77777777" w:rsidR="000E07D4" w:rsidRPr="00A42F82" w:rsidRDefault="000E07D4" w:rsidP="00A012CB">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1223DDA" w14:textId="77777777" w:rsidR="000E07D4" w:rsidRPr="00A42F82" w:rsidRDefault="000E07D4" w:rsidP="00A012CB">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9AB953C" w14:textId="77777777" w:rsidR="000E07D4" w:rsidRPr="00A42F82" w:rsidRDefault="000E07D4" w:rsidP="00A012CB">
            <w:pPr>
              <w:pStyle w:val="ListParagraph"/>
              <w:ind w:left="0"/>
              <w:rPr>
                <w:rFonts w:ascii="Arial" w:hAnsi="Arial" w:cs="Arial"/>
              </w:rPr>
            </w:pPr>
          </w:p>
        </w:tc>
        <w:tc>
          <w:tcPr>
            <w:tcW w:w="1013" w:type="pct"/>
            <w:vMerge w:val="restart"/>
          </w:tcPr>
          <w:p w14:paraId="0688EBC1" w14:textId="77777777" w:rsidR="000E07D4" w:rsidRPr="00A42F82" w:rsidRDefault="000E07D4" w:rsidP="00A012CB">
            <w:pPr>
              <w:pStyle w:val="ListParagraph"/>
              <w:ind w:left="0"/>
              <w:rPr>
                <w:rFonts w:ascii="Arial" w:hAnsi="Arial" w:cs="Arial"/>
              </w:rPr>
            </w:pPr>
            <w:r w:rsidRPr="00A42F82">
              <w:rPr>
                <w:rFonts w:ascii="Arial" w:hAnsi="Arial" w:cs="Arial"/>
                <w:b/>
                <w:bCs/>
              </w:rPr>
              <w:t>Date:</w:t>
            </w:r>
          </w:p>
        </w:tc>
      </w:tr>
      <w:tr w:rsidR="000E07D4" w:rsidRPr="00A42F82" w14:paraId="25DEB101" w14:textId="77777777" w:rsidTr="00A012CB">
        <w:trPr>
          <w:trHeight w:val="347"/>
        </w:trPr>
        <w:tc>
          <w:tcPr>
            <w:tcW w:w="366" w:type="pct"/>
            <w:shd w:val="clear" w:color="auto" w:fill="F2F2F2" w:themeFill="background1" w:themeFillShade="F2"/>
            <w:vAlign w:val="center"/>
          </w:tcPr>
          <w:p w14:paraId="303DF6A9" w14:textId="77777777" w:rsidR="000E07D4" w:rsidRPr="00A42F82" w:rsidRDefault="000E07D4" w:rsidP="00A012C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42C8BE8" w14:textId="77777777" w:rsidR="000E07D4" w:rsidRPr="00A42F82" w:rsidRDefault="000E07D4" w:rsidP="00A012C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C002D4E" w14:textId="77777777" w:rsidR="000E07D4" w:rsidRPr="00A42F82" w:rsidRDefault="000E07D4" w:rsidP="00A012CB">
            <w:pPr>
              <w:pStyle w:val="ListParagraph"/>
              <w:ind w:left="0"/>
              <w:rPr>
                <w:rFonts w:ascii="Arial" w:hAnsi="Arial" w:cs="Arial"/>
              </w:rPr>
            </w:pPr>
          </w:p>
          <w:p w14:paraId="3DD6E400" w14:textId="77777777" w:rsidR="000E07D4" w:rsidRPr="00A42F82" w:rsidRDefault="000E07D4" w:rsidP="00A012CB">
            <w:pPr>
              <w:pStyle w:val="ListParagraph"/>
              <w:ind w:left="0"/>
              <w:rPr>
                <w:rFonts w:ascii="Arial" w:hAnsi="Arial" w:cs="Arial"/>
              </w:rPr>
            </w:pPr>
          </w:p>
        </w:tc>
        <w:tc>
          <w:tcPr>
            <w:tcW w:w="1013" w:type="pct"/>
            <w:vMerge/>
            <w:vAlign w:val="center"/>
          </w:tcPr>
          <w:p w14:paraId="77F5A598" w14:textId="77777777" w:rsidR="000E07D4" w:rsidRPr="00A42F82" w:rsidRDefault="000E07D4" w:rsidP="00A012CB">
            <w:pPr>
              <w:pStyle w:val="ListParagraph"/>
              <w:ind w:left="0"/>
              <w:rPr>
                <w:rFonts w:ascii="Arial" w:hAnsi="Arial" w:cs="Arial"/>
              </w:rPr>
            </w:pPr>
          </w:p>
        </w:tc>
      </w:tr>
    </w:tbl>
    <w:p w14:paraId="6B3945B5" w14:textId="77777777" w:rsidR="000E07D4" w:rsidRPr="00A42F82" w:rsidRDefault="000E07D4" w:rsidP="000E07D4">
      <w:pPr>
        <w:rPr>
          <w:rFonts w:ascii="Arial" w:hAnsi="Arial" w:cs="Arial"/>
          <w:b/>
        </w:rPr>
      </w:pPr>
    </w:p>
    <w:p w14:paraId="0F342280" w14:textId="77777777" w:rsidR="000E07D4" w:rsidRPr="00A42F82" w:rsidRDefault="000E07D4" w:rsidP="000E07D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634" w:type="dxa"/>
        <w:tblLook w:val="04A0" w:firstRow="1" w:lastRow="0" w:firstColumn="1" w:lastColumn="0" w:noHBand="0" w:noVBand="1"/>
      </w:tblPr>
      <w:tblGrid>
        <w:gridCol w:w="620"/>
        <w:gridCol w:w="9014"/>
      </w:tblGrid>
      <w:tr w:rsidR="000E07D4" w:rsidRPr="00A42F82" w14:paraId="1E64F509" w14:textId="77777777" w:rsidTr="00F11EDF">
        <w:trPr>
          <w:trHeight w:val="496"/>
        </w:trPr>
        <w:tc>
          <w:tcPr>
            <w:tcW w:w="620"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E1C31C9" w14:textId="77777777" w:rsidR="000E07D4" w:rsidRPr="00A42F82" w:rsidRDefault="000E07D4" w:rsidP="00A012CB">
                <w:pPr>
                  <w:jc w:val="center"/>
                  <w:rPr>
                    <w:rFonts w:ascii="Arial" w:eastAsia="MS Gothic" w:hAnsi="Arial" w:cs="Arial"/>
                    <w:sz w:val="22"/>
                    <w:szCs w:val="22"/>
                  </w:rPr>
                </w:pPr>
                <w:r>
                  <w:rPr>
                    <w:rFonts w:ascii="MS Gothic" w:eastAsia="MS Gothic" w:hAnsi="MS Gothic" w:cs="Arial" w:hint="eastAsia"/>
                  </w:rPr>
                  <w:t>☒</w:t>
                </w:r>
              </w:p>
            </w:sdtContent>
          </w:sdt>
        </w:tc>
        <w:tc>
          <w:tcPr>
            <w:tcW w:w="9014" w:type="dxa"/>
            <w:vAlign w:val="center"/>
          </w:tcPr>
          <w:p w14:paraId="7AAEC914" w14:textId="77777777" w:rsidR="000E07D4" w:rsidRPr="00A42F82" w:rsidRDefault="000E07D4" w:rsidP="00A012CB">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E07D4" w:rsidRPr="00A42F82" w14:paraId="6F69F210" w14:textId="77777777" w:rsidTr="00F11EDF">
        <w:trPr>
          <w:trHeight w:val="417"/>
        </w:trPr>
        <w:tc>
          <w:tcPr>
            <w:tcW w:w="620"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91BFC" w14:textId="77777777" w:rsidR="000E07D4" w:rsidRPr="00A42F82" w:rsidRDefault="000E07D4" w:rsidP="00A012CB">
                <w:pPr>
                  <w:jc w:val="center"/>
                  <w:rPr>
                    <w:rFonts w:ascii="Arial" w:eastAsia="MS Gothic" w:hAnsi="Arial" w:cs="Arial"/>
                    <w:sz w:val="22"/>
                    <w:szCs w:val="22"/>
                  </w:rPr>
                </w:pPr>
                <w:r>
                  <w:rPr>
                    <w:rFonts w:ascii="MS Gothic" w:eastAsia="MS Gothic" w:hAnsi="MS Gothic" w:cs="Arial" w:hint="eastAsia"/>
                  </w:rPr>
                  <w:t>☒</w:t>
                </w:r>
              </w:p>
            </w:sdtContent>
          </w:sdt>
        </w:tc>
        <w:tc>
          <w:tcPr>
            <w:tcW w:w="9014" w:type="dxa"/>
            <w:vAlign w:val="center"/>
          </w:tcPr>
          <w:p w14:paraId="3853517D" w14:textId="77777777" w:rsidR="000E07D4" w:rsidRPr="00A42F82" w:rsidRDefault="000E07D4" w:rsidP="00A012CB">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E07D4" w:rsidRPr="00A42F82" w14:paraId="67635ACB" w14:textId="77777777" w:rsidTr="00F11EDF">
        <w:trPr>
          <w:trHeight w:val="423"/>
        </w:trPr>
        <w:tc>
          <w:tcPr>
            <w:tcW w:w="620"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E783EDB" w14:textId="77777777" w:rsidR="000E07D4" w:rsidRPr="00A42F82" w:rsidRDefault="000E07D4" w:rsidP="00A012CB">
                <w:pPr>
                  <w:jc w:val="center"/>
                  <w:rPr>
                    <w:rFonts w:ascii="Arial" w:hAnsi="Arial" w:cs="Arial"/>
                    <w:sz w:val="22"/>
                    <w:szCs w:val="22"/>
                  </w:rPr>
                </w:pPr>
                <w:r>
                  <w:rPr>
                    <w:rFonts w:ascii="MS Gothic" w:eastAsia="MS Gothic" w:hAnsi="MS Gothic" w:cs="Arial" w:hint="eastAsia"/>
                  </w:rPr>
                  <w:t>☒</w:t>
                </w:r>
              </w:p>
            </w:sdtContent>
          </w:sdt>
        </w:tc>
        <w:tc>
          <w:tcPr>
            <w:tcW w:w="9014" w:type="dxa"/>
            <w:vAlign w:val="center"/>
          </w:tcPr>
          <w:p w14:paraId="761038E3" w14:textId="77777777" w:rsidR="000E07D4" w:rsidRPr="00A42F82" w:rsidRDefault="000E07D4" w:rsidP="00A012CB">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E07D4" w:rsidRPr="00A42F82" w14:paraId="6A8DA1A6" w14:textId="77777777" w:rsidTr="00F11EDF">
        <w:trPr>
          <w:trHeight w:val="497"/>
        </w:trPr>
        <w:tc>
          <w:tcPr>
            <w:tcW w:w="620"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99F012C" w14:textId="77777777" w:rsidR="000E07D4" w:rsidRPr="00A42F82" w:rsidRDefault="000E07D4" w:rsidP="00A012CB">
                <w:pPr>
                  <w:jc w:val="center"/>
                  <w:rPr>
                    <w:rFonts w:ascii="Arial" w:hAnsi="Arial" w:cs="Arial"/>
                    <w:sz w:val="22"/>
                    <w:szCs w:val="22"/>
                  </w:rPr>
                </w:pPr>
                <w:r w:rsidRPr="00A42F82">
                  <w:rPr>
                    <w:rFonts w:ascii="Segoe UI Symbol" w:eastAsia="MS Gothic" w:hAnsi="Segoe UI Symbol" w:cs="Segoe UI Symbol"/>
                  </w:rPr>
                  <w:t>☐</w:t>
                </w:r>
              </w:p>
            </w:sdtContent>
          </w:sdt>
        </w:tc>
        <w:tc>
          <w:tcPr>
            <w:tcW w:w="9014" w:type="dxa"/>
            <w:vAlign w:val="center"/>
          </w:tcPr>
          <w:p w14:paraId="13FCF69D" w14:textId="77777777" w:rsidR="000E07D4" w:rsidRPr="00A42F82" w:rsidRDefault="000E07D4" w:rsidP="00A012CB">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E07D4" w:rsidRPr="00A42F82" w14:paraId="746EC6E5" w14:textId="77777777" w:rsidTr="00F11EDF">
        <w:trPr>
          <w:trHeight w:val="727"/>
        </w:trPr>
        <w:tc>
          <w:tcPr>
            <w:tcW w:w="620"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67F5B7C" w14:textId="77777777" w:rsidR="000E07D4" w:rsidRPr="00A42F82" w:rsidRDefault="000E07D4" w:rsidP="00A012CB">
                <w:pPr>
                  <w:jc w:val="center"/>
                  <w:rPr>
                    <w:rFonts w:ascii="Arial" w:hAnsi="Arial" w:cs="Arial"/>
                  </w:rPr>
                </w:pPr>
                <w:r w:rsidRPr="00A42F82">
                  <w:rPr>
                    <w:rFonts w:ascii="Segoe UI Symbol" w:eastAsia="MS Gothic" w:hAnsi="Segoe UI Symbol" w:cs="Segoe UI Symbol"/>
                  </w:rPr>
                  <w:t>☐</w:t>
                </w:r>
              </w:p>
            </w:sdtContent>
          </w:sdt>
        </w:tc>
        <w:tc>
          <w:tcPr>
            <w:tcW w:w="9014" w:type="dxa"/>
            <w:vAlign w:val="center"/>
          </w:tcPr>
          <w:p w14:paraId="6EE57963" w14:textId="77777777" w:rsidR="000E07D4" w:rsidRPr="00A42F82" w:rsidRDefault="000E07D4" w:rsidP="00A012CB">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0E07D4" w:rsidRPr="00A42F82" w14:paraId="4413A389" w14:textId="77777777" w:rsidTr="00F11EDF">
        <w:trPr>
          <w:trHeight w:val="867"/>
        </w:trPr>
        <w:tc>
          <w:tcPr>
            <w:tcW w:w="620"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8D129D0" w14:textId="77777777" w:rsidR="000E07D4" w:rsidRPr="00A42F82" w:rsidRDefault="000E07D4" w:rsidP="00A012CB">
                <w:pPr>
                  <w:jc w:val="center"/>
                  <w:rPr>
                    <w:rFonts w:ascii="Arial" w:hAnsi="Arial" w:cs="Arial"/>
                    <w:sz w:val="22"/>
                    <w:szCs w:val="22"/>
                  </w:rPr>
                </w:pPr>
                <w:r>
                  <w:rPr>
                    <w:rFonts w:ascii="MS Gothic" w:eastAsia="MS Gothic" w:hAnsi="MS Gothic" w:cs="Arial" w:hint="eastAsia"/>
                  </w:rPr>
                  <w:t>☒</w:t>
                </w:r>
              </w:p>
            </w:sdtContent>
          </w:sdt>
        </w:tc>
        <w:tc>
          <w:tcPr>
            <w:tcW w:w="9014" w:type="dxa"/>
            <w:vAlign w:val="center"/>
          </w:tcPr>
          <w:p w14:paraId="6B3DFCAF" w14:textId="77777777" w:rsidR="000E07D4" w:rsidRPr="00A42F82" w:rsidRDefault="000E07D4" w:rsidP="00A012CB">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0E07D4" w:rsidRPr="00A42F82" w14:paraId="6D6A379A" w14:textId="77777777" w:rsidTr="00F11EDF">
        <w:trPr>
          <w:trHeight w:val="979"/>
        </w:trPr>
        <w:tc>
          <w:tcPr>
            <w:tcW w:w="620"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0759038" w14:textId="77777777" w:rsidR="000E07D4" w:rsidRPr="00A42F82" w:rsidRDefault="000E07D4" w:rsidP="00A012CB">
                <w:pPr>
                  <w:jc w:val="center"/>
                  <w:rPr>
                    <w:rFonts w:ascii="Arial" w:hAnsi="Arial" w:cs="Arial"/>
                    <w:sz w:val="22"/>
                    <w:szCs w:val="22"/>
                  </w:rPr>
                </w:pPr>
                <w:r>
                  <w:rPr>
                    <w:rFonts w:ascii="MS Gothic" w:eastAsia="MS Gothic" w:hAnsi="MS Gothic" w:cs="Arial" w:hint="eastAsia"/>
                  </w:rPr>
                  <w:t>☒</w:t>
                </w:r>
              </w:p>
            </w:sdtContent>
          </w:sdt>
        </w:tc>
        <w:tc>
          <w:tcPr>
            <w:tcW w:w="9014" w:type="dxa"/>
            <w:vAlign w:val="center"/>
          </w:tcPr>
          <w:p w14:paraId="792A78D3" w14:textId="77777777" w:rsidR="000E07D4" w:rsidRPr="00A42F82" w:rsidRDefault="000E07D4" w:rsidP="00A012CB">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EE40004" w14:textId="77777777" w:rsidR="000E07D4" w:rsidRPr="00A42F82" w:rsidRDefault="000E07D4" w:rsidP="000E07D4">
      <w:pPr>
        <w:tabs>
          <w:tab w:val="left" w:pos="5103"/>
        </w:tabs>
        <w:rPr>
          <w:rFonts w:ascii="Arial" w:hAnsi="Arial" w:cs="Arial"/>
          <w:b/>
          <w:bCs/>
        </w:rPr>
      </w:pPr>
    </w:p>
    <w:tbl>
      <w:tblPr>
        <w:tblW w:w="96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54"/>
      </w:tblGrid>
      <w:tr w:rsidR="000E07D4" w:rsidRPr="00A42F82" w14:paraId="6ABF5676" w14:textId="77777777" w:rsidTr="00F11EDF">
        <w:trPr>
          <w:trHeight w:val="1310"/>
        </w:trPr>
        <w:tc>
          <w:tcPr>
            <w:tcW w:w="9654" w:type="dxa"/>
            <w:shd w:val="clear" w:color="auto" w:fill="D9D9D9" w:themeFill="background1" w:themeFillShade="D9"/>
          </w:tcPr>
          <w:p w14:paraId="2BE150AD" w14:textId="77777777" w:rsidR="000E07D4" w:rsidRPr="00A42F82" w:rsidRDefault="000E07D4" w:rsidP="00A012CB">
            <w:pPr>
              <w:rPr>
                <w:rFonts w:ascii="Arial" w:hAnsi="Arial" w:cs="Arial"/>
                <w:b/>
              </w:rPr>
            </w:pPr>
            <w:r w:rsidRPr="00A42F82">
              <w:rPr>
                <w:rFonts w:ascii="Arial" w:hAnsi="Arial" w:cs="Arial"/>
                <w:b/>
              </w:rPr>
              <w:t>RESEARCH STUDENTS ONLY</w:t>
            </w:r>
          </w:p>
          <w:p w14:paraId="7DE0D1AA" w14:textId="77777777" w:rsidR="000E07D4" w:rsidRPr="00A42F82" w:rsidRDefault="000E07D4" w:rsidP="00A012CB">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3" w:history="1">
              <w:r w:rsidRPr="00A42F82">
                <w:rPr>
                  <w:rStyle w:val="Hyperlink"/>
                  <w:rFonts w:ascii="Arial" w:hAnsi="Arial" w:cs="Arial"/>
                </w:rPr>
                <w:t>https://mytsd.uwtsd.ac.uk</w:t>
              </w:r>
            </w:hyperlink>
            <w:r w:rsidRPr="00A42F82">
              <w:rPr>
                <w:rFonts w:ascii="Arial" w:hAnsi="Arial" w:cs="Arial"/>
              </w:rPr>
              <w:t>).</w:t>
            </w:r>
          </w:p>
          <w:p w14:paraId="34D85846" w14:textId="77777777" w:rsidR="000E07D4" w:rsidRPr="00A42F82" w:rsidRDefault="000E07D4" w:rsidP="00A012CB">
            <w:pPr>
              <w:rPr>
                <w:rFonts w:ascii="Arial" w:hAnsi="Arial" w:cs="Arial"/>
              </w:rPr>
            </w:pPr>
          </w:p>
        </w:tc>
      </w:tr>
      <w:tr w:rsidR="000E07D4" w:rsidRPr="00A42F82" w14:paraId="3ED98C74" w14:textId="77777777" w:rsidTr="00F11EDF">
        <w:trPr>
          <w:trHeight w:val="1582"/>
        </w:trPr>
        <w:tc>
          <w:tcPr>
            <w:tcW w:w="9654" w:type="dxa"/>
            <w:shd w:val="clear" w:color="auto" w:fill="D9D9D9" w:themeFill="background1" w:themeFillShade="D9"/>
          </w:tcPr>
          <w:p w14:paraId="4964CF53" w14:textId="77777777" w:rsidR="000E07D4" w:rsidRPr="00A42F82" w:rsidRDefault="000E07D4" w:rsidP="00A012CB">
            <w:pPr>
              <w:rPr>
                <w:rFonts w:ascii="Arial" w:hAnsi="Arial" w:cs="Arial"/>
                <w:b/>
              </w:rPr>
            </w:pPr>
            <w:r w:rsidRPr="00A42F82">
              <w:rPr>
                <w:rFonts w:ascii="Arial" w:hAnsi="Arial" w:cs="Arial"/>
                <w:b/>
              </w:rPr>
              <w:t>RESEARCH STAFF ONLY</w:t>
            </w:r>
          </w:p>
          <w:p w14:paraId="3B72708E" w14:textId="77777777" w:rsidR="000E07D4" w:rsidRPr="00A42F82" w:rsidRDefault="000E07D4" w:rsidP="00A012C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054C36A" w14:textId="77777777" w:rsidR="000E07D4" w:rsidRPr="00A42F82" w:rsidRDefault="000E07D4" w:rsidP="00A012CB">
            <w:pPr>
              <w:rPr>
                <w:rFonts w:ascii="Arial" w:hAnsi="Arial" w:cs="Arial"/>
              </w:rPr>
            </w:pPr>
          </w:p>
        </w:tc>
      </w:tr>
      <w:tr w:rsidR="000E07D4" w:rsidRPr="00A42F82" w14:paraId="5B8AE4CF" w14:textId="77777777" w:rsidTr="00F11EDF">
        <w:trPr>
          <w:trHeight w:val="776"/>
        </w:trPr>
        <w:tc>
          <w:tcPr>
            <w:tcW w:w="9654" w:type="dxa"/>
            <w:shd w:val="clear" w:color="auto" w:fill="D9D9D9" w:themeFill="background1" w:themeFillShade="D9"/>
          </w:tcPr>
          <w:p w14:paraId="3AEE1AE7" w14:textId="77777777" w:rsidR="000E07D4" w:rsidRPr="00A42F82" w:rsidRDefault="000E07D4" w:rsidP="00A012C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A78D1AE" w14:textId="77777777" w:rsidR="000E07D4" w:rsidRPr="00A42F82" w:rsidRDefault="000E07D4" w:rsidP="000E07D4">
      <w:pPr>
        <w:tabs>
          <w:tab w:val="left" w:pos="5103"/>
        </w:tabs>
        <w:rPr>
          <w:rFonts w:ascii="Arial" w:hAnsi="Arial" w:cs="Arial"/>
          <w:bCs/>
        </w:rPr>
      </w:pPr>
    </w:p>
    <w:p w14:paraId="0811036A" w14:textId="77777777" w:rsidR="000E07D4" w:rsidRPr="00A42F82" w:rsidRDefault="000E07D4" w:rsidP="000E07D4">
      <w:pPr>
        <w:tabs>
          <w:tab w:val="left" w:pos="5103"/>
        </w:tabs>
        <w:rPr>
          <w:rFonts w:ascii="Arial" w:hAnsi="Arial" w:cs="Arial"/>
          <w:bCs/>
        </w:rPr>
      </w:pPr>
    </w:p>
    <w:p w14:paraId="4E9F138E" w14:textId="724DCDF5" w:rsidR="00004DB4" w:rsidRDefault="00004DB4">
      <w:pPr>
        <w:rPr>
          <w:b/>
          <w:bCs/>
        </w:rPr>
      </w:pPr>
    </w:p>
    <w:sectPr w:rsidR="00004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AC6A5C"/>
    <w:multiLevelType w:val="hybridMultilevel"/>
    <w:tmpl w:val="8C180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4637958">
    <w:abstractNumId w:val="18"/>
  </w:num>
  <w:num w:numId="2" w16cid:durableId="850493201">
    <w:abstractNumId w:val="10"/>
  </w:num>
  <w:num w:numId="3" w16cid:durableId="1418014885">
    <w:abstractNumId w:val="20"/>
  </w:num>
  <w:num w:numId="4" w16cid:durableId="1351489909">
    <w:abstractNumId w:val="2"/>
  </w:num>
  <w:num w:numId="5" w16cid:durableId="996802858">
    <w:abstractNumId w:val="25"/>
  </w:num>
  <w:num w:numId="6"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3"/>
  </w:num>
  <w:num w:numId="10" w16cid:durableId="465201546">
    <w:abstractNumId w:val="7"/>
  </w:num>
  <w:num w:numId="11" w16cid:durableId="801313199">
    <w:abstractNumId w:val="8"/>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5"/>
  </w:num>
  <w:num w:numId="17" w16cid:durableId="1281380168">
    <w:abstractNumId w:val="6"/>
  </w:num>
  <w:num w:numId="18" w16cid:durableId="1244143853">
    <w:abstractNumId w:val="11"/>
  </w:num>
  <w:num w:numId="19" w16cid:durableId="131824218">
    <w:abstractNumId w:val="13"/>
  </w:num>
  <w:num w:numId="20" w16cid:durableId="395248324">
    <w:abstractNumId w:val="24"/>
  </w:num>
  <w:num w:numId="21" w16cid:durableId="267927197">
    <w:abstractNumId w:val="4"/>
  </w:num>
  <w:num w:numId="22" w16cid:durableId="48654765">
    <w:abstractNumId w:val="14"/>
  </w:num>
  <w:num w:numId="23" w16cid:durableId="1337196786">
    <w:abstractNumId w:val="19"/>
  </w:num>
  <w:num w:numId="24" w16cid:durableId="1755130753">
    <w:abstractNumId w:val="1"/>
  </w:num>
  <w:num w:numId="25" w16cid:durableId="726926220">
    <w:abstractNumId w:val="9"/>
  </w:num>
  <w:num w:numId="26" w16cid:durableId="2083483834">
    <w:abstractNumId w:val="12"/>
  </w:num>
  <w:num w:numId="27" w16cid:durableId="2097245557">
    <w:abstractNumId w:val="26"/>
  </w:num>
  <w:num w:numId="28"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26D"/>
    <w:rsid w:val="00001B45"/>
    <w:rsid w:val="00004DB4"/>
    <w:rsid w:val="00004DFD"/>
    <w:rsid w:val="000128C4"/>
    <w:rsid w:val="00012E40"/>
    <w:rsid w:val="00014EB1"/>
    <w:rsid w:val="00030485"/>
    <w:rsid w:val="0003660F"/>
    <w:rsid w:val="00036CDB"/>
    <w:rsid w:val="00037755"/>
    <w:rsid w:val="00040247"/>
    <w:rsid w:val="00040545"/>
    <w:rsid w:val="00041717"/>
    <w:rsid w:val="00041F74"/>
    <w:rsid w:val="00042E20"/>
    <w:rsid w:val="00054CDC"/>
    <w:rsid w:val="00054FE4"/>
    <w:rsid w:val="00060390"/>
    <w:rsid w:val="00061AD0"/>
    <w:rsid w:val="00061F1D"/>
    <w:rsid w:val="00062C2D"/>
    <w:rsid w:val="0006470F"/>
    <w:rsid w:val="000665B0"/>
    <w:rsid w:val="00066C85"/>
    <w:rsid w:val="00070EE5"/>
    <w:rsid w:val="000718AA"/>
    <w:rsid w:val="00072AEE"/>
    <w:rsid w:val="00073956"/>
    <w:rsid w:val="0007502B"/>
    <w:rsid w:val="000834D7"/>
    <w:rsid w:val="000938E7"/>
    <w:rsid w:val="000A07DF"/>
    <w:rsid w:val="000A17D8"/>
    <w:rsid w:val="000B13D7"/>
    <w:rsid w:val="000B70AA"/>
    <w:rsid w:val="000C0263"/>
    <w:rsid w:val="000C12A1"/>
    <w:rsid w:val="000C62A2"/>
    <w:rsid w:val="000C78D0"/>
    <w:rsid w:val="000D10FE"/>
    <w:rsid w:val="000D4137"/>
    <w:rsid w:val="000D7EA2"/>
    <w:rsid w:val="000E07D4"/>
    <w:rsid w:val="000E28DD"/>
    <w:rsid w:val="000E3791"/>
    <w:rsid w:val="000E6F9D"/>
    <w:rsid w:val="000F0F08"/>
    <w:rsid w:val="000F5167"/>
    <w:rsid w:val="001019EF"/>
    <w:rsid w:val="001024D8"/>
    <w:rsid w:val="00105519"/>
    <w:rsid w:val="00106FF5"/>
    <w:rsid w:val="001224B7"/>
    <w:rsid w:val="0013036B"/>
    <w:rsid w:val="00131DB1"/>
    <w:rsid w:val="001325A1"/>
    <w:rsid w:val="00140995"/>
    <w:rsid w:val="00140BB2"/>
    <w:rsid w:val="00141887"/>
    <w:rsid w:val="0014394A"/>
    <w:rsid w:val="001500CB"/>
    <w:rsid w:val="0016497E"/>
    <w:rsid w:val="0016701C"/>
    <w:rsid w:val="00170EA7"/>
    <w:rsid w:val="0017198E"/>
    <w:rsid w:val="00173920"/>
    <w:rsid w:val="00174552"/>
    <w:rsid w:val="00175CC0"/>
    <w:rsid w:val="001804F2"/>
    <w:rsid w:val="0018117F"/>
    <w:rsid w:val="00181AA3"/>
    <w:rsid w:val="0018396C"/>
    <w:rsid w:val="001839DE"/>
    <w:rsid w:val="00193EF9"/>
    <w:rsid w:val="001955C6"/>
    <w:rsid w:val="00196DB5"/>
    <w:rsid w:val="001A2AD8"/>
    <w:rsid w:val="001A5B8B"/>
    <w:rsid w:val="001A6A77"/>
    <w:rsid w:val="001A75EC"/>
    <w:rsid w:val="001A7DE0"/>
    <w:rsid w:val="001B6DAA"/>
    <w:rsid w:val="001C6E6F"/>
    <w:rsid w:val="001D38B4"/>
    <w:rsid w:val="001D3997"/>
    <w:rsid w:val="001D403B"/>
    <w:rsid w:val="001D405F"/>
    <w:rsid w:val="001E202F"/>
    <w:rsid w:val="001E2576"/>
    <w:rsid w:val="001E36AD"/>
    <w:rsid w:val="001E4D9A"/>
    <w:rsid w:val="001E5B95"/>
    <w:rsid w:val="001E5EB9"/>
    <w:rsid w:val="001F4B9C"/>
    <w:rsid w:val="001F688D"/>
    <w:rsid w:val="00203A80"/>
    <w:rsid w:val="00203E0B"/>
    <w:rsid w:val="002067C5"/>
    <w:rsid w:val="00210A49"/>
    <w:rsid w:val="00210E71"/>
    <w:rsid w:val="00214B1D"/>
    <w:rsid w:val="00217BB3"/>
    <w:rsid w:val="00220D46"/>
    <w:rsid w:val="00221634"/>
    <w:rsid w:val="00222782"/>
    <w:rsid w:val="00233420"/>
    <w:rsid w:val="00236EC5"/>
    <w:rsid w:val="00241F5C"/>
    <w:rsid w:val="00244B14"/>
    <w:rsid w:val="00244F63"/>
    <w:rsid w:val="002502CF"/>
    <w:rsid w:val="00256D17"/>
    <w:rsid w:val="002631B5"/>
    <w:rsid w:val="002672FC"/>
    <w:rsid w:val="00275043"/>
    <w:rsid w:val="0028167F"/>
    <w:rsid w:val="002818EA"/>
    <w:rsid w:val="00287C98"/>
    <w:rsid w:val="00291700"/>
    <w:rsid w:val="002960B2"/>
    <w:rsid w:val="0029684C"/>
    <w:rsid w:val="00296CF9"/>
    <w:rsid w:val="002A4E76"/>
    <w:rsid w:val="002A5922"/>
    <w:rsid w:val="002A64EE"/>
    <w:rsid w:val="002B1CE6"/>
    <w:rsid w:val="002B59B2"/>
    <w:rsid w:val="002C4CC0"/>
    <w:rsid w:val="002D38DE"/>
    <w:rsid w:val="002E02E1"/>
    <w:rsid w:val="002E1F6B"/>
    <w:rsid w:val="002E207D"/>
    <w:rsid w:val="002E2CD1"/>
    <w:rsid w:val="002F0E98"/>
    <w:rsid w:val="003051FD"/>
    <w:rsid w:val="00305963"/>
    <w:rsid w:val="0031400E"/>
    <w:rsid w:val="00326F63"/>
    <w:rsid w:val="003318CE"/>
    <w:rsid w:val="0034001E"/>
    <w:rsid w:val="00345FEA"/>
    <w:rsid w:val="00354524"/>
    <w:rsid w:val="00355271"/>
    <w:rsid w:val="00356F96"/>
    <w:rsid w:val="0036258D"/>
    <w:rsid w:val="00367839"/>
    <w:rsid w:val="00370FE9"/>
    <w:rsid w:val="00371EA8"/>
    <w:rsid w:val="003807AB"/>
    <w:rsid w:val="00392C73"/>
    <w:rsid w:val="00397835"/>
    <w:rsid w:val="003A620A"/>
    <w:rsid w:val="003A6471"/>
    <w:rsid w:val="003A6F43"/>
    <w:rsid w:val="003B0BE9"/>
    <w:rsid w:val="003B5252"/>
    <w:rsid w:val="003C1110"/>
    <w:rsid w:val="003D2071"/>
    <w:rsid w:val="003D605D"/>
    <w:rsid w:val="003D64CD"/>
    <w:rsid w:val="003E1803"/>
    <w:rsid w:val="003E53AD"/>
    <w:rsid w:val="003E5C4F"/>
    <w:rsid w:val="00403F22"/>
    <w:rsid w:val="00405B73"/>
    <w:rsid w:val="0041302D"/>
    <w:rsid w:val="004254D6"/>
    <w:rsid w:val="00435734"/>
    <w:rsid w:val="004358BF"/>
    <w:rsid w:val="00436E60"/>
    <w:rsid w:val="0043763B"/>
    <w:rsid w:val="004404FD"/>
    <w:rsid w:val="00441F73"/>
    <w:rsid w:val="0044232B"/>
    <w:rsid w:val="004515B9"/>
    <w:rsid w:val="00452B0B"/>
    <w:rsid w:val="00453B07"/>
    <w:rsid w:val="004658FD"/>
    <w:rsid w:val="00466711"/>
    <w:rsid w:val="00482C75"/>
    <w:rsid w:val="00483AF8"/>
    <w:rsid w:val="00483CA1"/>
    <w:rsid w:val="004916C5"/>
    <w:rsid w:val="0049214C"/>
    <w:rsid w:val="0049458B"/>
    <w:rsid w:val="004977F3"/>
    <w:rsid w:val="004A2BCC"/>
    <w:rsid w:val="004A74B8"/>
    <w:rsid w:val="004B0C23"/>
    <w:rsid w:val="004B2702"/>
    <w:rsid w:val="004B33D3"/>
    <w:rsid w:val="004B5C44"/>
    <w:rsid w:val="004C0A06"/>
    <w:rsid w:val="004C4573"/>
    <w:rsid w:val="004C4868"/>
    <w:rsid w:val="004C486A"/>
    <w:rsid w:val="004D3F0E"/>
    <w:rsid w:val="004D68EB"/>
    <w:rsid w:val="004E2C86"/>
    <w:rsid w:val="004E5299"/>
    <w:rsid w:val="004F344F"/>
    <w:rsid w:val="004F379B"/>
    <w:rsid w:val="004F4591"/>
    <w:rsid w:val="00505949"/>
    <w:rsid w:val="005121D4"/>
    <w:rsid w:val="00520621"/>
    <w:rsid w:val="005252AE"/>
    <w:rsid w:val="00525815"/>
    <w:rsid w:val="00525FEA"/>
    <w:rsid w:val="00534430"/>
    <w:rsid w:val="00537F31"/>
    <w:rsid w:val="00541707"/>
    <w:rsid w:val="00542527"/>
    <w:rsid w:val="005467A3"/>
    <w:rsid w:val="00546B29"/>
    <w:rsid w:val="00550E74"/>
    <w:rsid w:val="00550EE0"/>
    <w:rsid w:val="00551F9F"/>
    <w:rsid w:val="005525AE"/>
    <w:rsid w:val="00562524"/>
    <w:rsid w:val="00564BCA"/>
    <w:rsid w:val="005651BF"/>
    <w:rsid w:val="00566F46"/>
    <w:rsid w:val="00574C9F"/>
    <w:rsid w:val="00574ECB"/>
    <w:rsid w:val="005769D7"/>
    <w:rsid w:val="00581C84"/>
    <w:rsid w:val="0058329C"/>
    <w:rsid w:val="00584152"/>
    <w:rsid w:val="005844C5"/>
    <w:rsid w:val="005852F5"/>
    <w:rsid w:val="0058681B"/>
    <w:rsid w:val="0059031C"/>
    <w:rsid w:val="00592836"/>
    <w:rsid w:val="00594AD5"/>
    <w:rsid w:val="005A1DEF"/>
    <w:rsid w:val="005A2CEE"/>
    <w:rsid w:val="005B1390"/>
    <w:rsid w:val="005B1646"/>
    <w:rsid w:val="005B4E51"/>
    <w:rsid w:val="005B7D9A"/>
    <w:rsid w:val="005D0B74"/>
    <w:rsid w:val="005D3682"/>
    <w:rsid w:val="005D6206"/>
    <w:rsid w:val="005E16C6"/>
    <w:rsid w:val="005E4621"/>
    <w:rsid w:val="005E7B1A"/>
    <w:rsid w:val="005F2368"/>
    <w:rsid w:val="005F5ACB"/>
    <w:rsid w:val="006014C9"/>
    <w:rsid w:val="006255AE"/>
    <w:rsid w:val="00625601"/>
    <w:rsid w:val="006274D0"/>
    <w:rsid w:val="006309DD"/>
    <w:rsid w:val="00631092"/>
    <w:rsid w:val="00633367"/>
    <w:rsid w:val="00644C06"/>
    <w:rsid w:val="00645E2D"/>
    <w:rsid w:val="0064671D"/>
    <w:rsid w:val="006476D5"/>
    <w:rsid w:val="00650CF7"/>
    <w:rsid w:val="006530D5"/>
    <w:rsid w:val="0065427A"/>
    <w:rsid w:val="00656F6A"/>
    <w:rsid w:val="00662B6B"/>
    <w:rsid w:val="00665C70"/>
    <w:rsid w:val="00665FAE"/>
    <w:rsid w:val="00666A9C"/>
    <w:rsid w:val="00670AE9"/>
    <w:rsid w:val="00681367"/>
    <w:rsid w:val="00682171"/>
    <w:rsid w:val="006857A3"/>
    <w:rsid w:val="00685B95"/>
    <w:rsid w:val="00694E72"/>
    <w:rsid w:val="006A2B71"/>
    <w:rsid w:val="006B1BE5"/>
    <w:rsid w:val="006B6AD0"/>
    <w:rsid w:val="006B76F6"/>
    <w:rsid w:val="006C5154"/>
    <w:rsid w:val="006D7730"/>
    <w:rsid w:val="006D77B4"/>
    <w:rsid w:val="006E0432"/>
    <w:rsid w:val="006E486C"/>
    <w:rsid w:val="006E587E"/>
    <w:rsid w:val="006E7185"/>
    <w:rsid w:val="006E72B4"/>
    <w:rsid w:val="006F7809"/>
    <w:rsid w:val="0070259A"/>
    <w:rsid w:val="00703B87"/>
    <w:rsid w:val="007066B7"/>
    <w:rsid w:val="007070C8"/>
    <w:rsid w:val="007147B2"/>
    <w:rsid w:val="00715817"/>
    <w:rsid w:val="00716604"/>
    <w:rsid w:val="0072226D"/>
    <w:rsid w:val="007247B5"/>
    <w:rsid w:val="007379EF"/>
    <w:rsid w:val="00737A84"/>
    <w:rsid w:val="00737F66"/>
    <w:rsid w:val="00742016"/>
    <w:rsid w:val="00742A84"/>
    <w:rsid w:val="007464A4"/>
    <w:rsid w:val="007509D2"/>
    <w:rsid w:val="00750DB7"/>
    <w:rsid w:val="00752150"/>
    <w:rsid w:val="00754144"/>
    <w:rsid w:val="00756295"/>
    <w:rsid w:val="00757051"/>
    <w:rsid w:val="00765F31"/>
    <w:rsid w:val="0077696E"/>
    <w:rsid w:val="00780434"/>
    <w:rsid w:val="00780DFF"/>
    <w:rsid w:val="00781A16"/>
    <w:rsid w:val="007841CD"/>
    <w:rsid w:val="00785A6E"/>
    <w:rsid w:val="0079173F"/>
    <w:rsid w:val="00795CA7"/>
    <w:rsid w:val="00795D75"/>
    <w:rsid w:val="007A1912"/>
    <w:rsid w:val="007B11E1"/>
    <w:rsid w:val="007F2981"/>
    <w:rsid w:val="007F3467"/>
    <w:rsid w:val="007F4000"/>
    <w:rsid w:val="007F6586"/>
    <w:rsid w:val="008021A3"/>
    <w:rsid w:val="00804E2D"/>
    <w:rsid w:val="00810898"/>
    <w:rsid w:val="00810959"/>
    <w:rsid w:val="008247DD"/>
    <w:rsid w:val="00824D37"/>
    <w:rsid w:val="00825366"/>
    <w:rsid w:val="008340ED"/>
    <w:rsid w:val="00841457"/>
    <w:rsid w:val="0084506F"/>
    <w:rsid w:val="008455D1"/>
    <w:rsid w:val="00846EEF"/>
    <w:rsid w:val="00847D8B"/>
    <w:rsid w:val="00852439"/>
    <w:rsid w:val="00852968"/>
    <w:rsid w:val="008538F5"/>
    <w:rsid w:val="00861359"/>
    <w:rsid w:val="00867487"/>
    <w:rsid w:val="00867837"/>
    <w:rsid w:val="00867C99"/>
    <w:rsid w:val="00870E81"/>
    <w:rsid w:val="00870F6E"/>
    <w:rsid w:val="00873AF3"/>
    <w:rsid w:val="008757E4"/>
    <w:rsid w:val="00877886"/>
    <w:rsid w:val="00881574"/>
    <w:rsid w:val="0088250D"/>
    <w:rsid w:val="00884E13"/>
    <w:rsid w:val="00890150"/>
    <w:rsid w:val="008907EA"/>
    <w:rsid w:val="008927C1"/>
    <w:rsid w:val="008A3F6F"/>
    <w:rsid w:val="008B199E"/>
    <w:rsid w:val="008B600E"/>
    <w:rsid w:val="008C303A"/>
    <w:rsid w:val="008D0D70"/>
    <w:rsid w:val="008D1B53"/>
    <w:rsid w:val="008D2A3D"/>
    <w:rsid w:val="008D57DD"/>
    <w:rsid w:val="008D6A6E"/>
    <w:rsid w:val="008D742E"/>
    <w:rsid w:val="008E006D"/>
    <w:rsid w:val="008E2BFE"/>
    <w:rsid w:val="008E5167"/>
    <w:rsid w:val="008E5A4E"/>
    <w:rsid w:val="008F147E"/>
    <w:rsid w:val="008F7E58"/>
    <w:rsid w:val="00904718"/>
    <w:rsid w:val="00906785"/>
    <w:rsid w:val="00913F07"/>
    <w:rsid w:val="00917FFE"/>
    <w:rsid w:val="0092225C"/>
    <w:rsid w:val="00923B85"/>
    <w:rsid w:val="00931419"/>
    <w:rsid w:val="009316D6"/>
    <w:rsid w:val="0093489C"/>
    <w:rsid w:val="00935C6B"/>
    <w:rsid w:val="009360C1"/>
    <w:rsid w:val="009437EA"/>
    <w:rsid w:val="0094424E"/>
    <w:rsid w:val="00947E8C"/>
    <w:rsid w:val="0095473E"/>
    <w:rsid w:val="00957E72"/>
    <w:rsid w:val="009617D8"/>
    <w:rsid w:val="00961E33"/>
    <w:rsid w:val="00962392"/>
    <w:rsid w:val="00962582"/>
    <w:rsid w:val="00963097"/>
    <w:rsid w:val="00964E4F"/>
    <w:rsid w:val="00965A35"/>
    <w:rsid w:val="00965C1A"/>
    <w:rsid w:val="00974369"/>
    <w:rsid w:val="00974939"/>
    <w:rsid w:val="009758E4"/>
    <w:rsid w:val="00977C54"/>
    <w:rsid w:val="0098190B"/>
    <w:rsid w:val="00982376"/>
    <w:rsid w:val="00983ECD"/>
    <w:rsid w:val="00984BEB"/>
    <w:rsid w:val="0098506D"/>
    <w:rsid w:val="009865C0"/>
    <w:rsid w:val="00990F95"/>
    <w:rsid w:val="00991908"/>
    <w:rsid w:val="009A1523"/>
    <w:rsid w:val="009A501E"/>
    <w:rsid w:val="009B56E0"/>
    <w:rsid w:val="009C5A13"/>
    <w:rsid w:val="009C6110"/>
    <w:rsid w:val="009D2448"/>
    <w:rsid w:val="009D371D"/>
    <w:rsid w:val="009E1A46"/>
    <w:rsid w:val="009F05E9"/>
    <w:rsid w:val="009F50DA"/>
    <w:rsid w:val="00A024E4"/>
    <w:rsid w:val="00A05E89"/>
    <w:rsid w:val="00A10190"/>
    <w:rsid w:val="00A21AA4"/>
    <w:rsid w:val="00A252D4"/>
    <w:rsid w:val="00A26A0B"/>
    <w:rsid w:val="00A31DE5"/>
    <w:rsid w:val="00A4199D"/>
    <w:rsid w:val="00A42233"/>
    <w:rsid w:val="00A43C1F"/>
    <w:rsid w:val="00A44D2A"/>
    <w:rsid w:val="00A46700"/>
    <w:rsid w:val="00A509D6"/>
    <w:rsid w:val="00A51867"/>
    <w:rsid w:val="00A53666"/>
    <w:rsid w:val="00A67DAB"/>
    <w:rsid w:val="00A716D9"/>
    <w:rsid w:val="00A819A0"/>
    <w:rsid w:val="00A83955"/>
    <w:rsid w:val="00A84E54"/>
    <w:rsid w:val="00A95E13"/>
    <w:rsid w:val="00A96C10"/>
    <w:rsid w:val="00AA48F1"/>
    <w:rsid w:val="00AA4FB8"/>
    <w:rsid w:val="00AA6A43"/>
    <w:rsid w:val="00AA747B"/>
    <w:rsid w:val="00AA7968"/>
    <w:rsid w:val="00AB113B"/>
    <w:rsid w:val="00AB49AB"/>
    <w:rsid w:val="00AB7547"/>
    <w:rsid w:val="00AC420F"/>
    <w:rsid w:val="00AC4307"/>
    <w:rsid w:val="00AC5F91"/>
    <w:rsid w:val="00AD0A73"/>
    <w:rsid w:val="00AD2965"/>
    <w:rsid w:val="00AD59D9"/>
    <w:rsid w:val="00AD5DB8"/>
    <w:rsid w:val="00AD695A"/>
    <w:rsid w:val="00AE1503"/>
    <w:rsid w:val="00AE7C25"/>
    <w:rsid w:val="00AF1AD8"/>
    <w:rsid w:val="00AF25D4"/>
    <w:rsid w:val="00AF5CF3"/>
    <w:rsid w:val="00B071E2"/>
    <w:rsid w:val="00B07F7F"/>
    <w:rsid w:val="00B16DFB"/>
    <w:rsid w:val="00B22533"/>
    <w:rsid w:val="00B228F1"/>
    <w:rsid w:val="00B30984"/>
    <w:rsid w:val="00B317FE"/>
    <w:rsid w:val="00B33397"/>
    <w:rsid w:val="00B33BD7"/>
    <w:rsid w:val="00B34EAA"/>
    <w:rsid w:val="00B44865"/>
    <w:rsid w:val="00B557D8"/>
    <w:rsid w:val="00B61508"/>
    <w:rsid w:val="00B64182"/>
    <w:rsid w:val="00B679FD"/>
    <w:rsid w:val="00B70533"/>
    <w:rsid w:val="00B709CF"/>
    <w:rsid w:val="00B72572"/>
    <w:rsid w:val="00B75733"/>
    <w:rsid w:val="00B76001"/>
    <w:rsid w:val="00B77D9F"/>
    <w:rsid w:val="00B822CB"/>
    <w:rsid w:val="00B876B7"/>
    <w:rsid w:val="00B919FF"/>
    <w:rsid w:val="00B9409C"/>
    <w:rsid w:val="00BA66E7"/>
    <w:rsid w:val="00BB2231"/>
    <w:rsid w:val="00BB357E"/>
    <w:rsid w:val="00BB45DB"/>
    <w:rsid w:val="00BB7D93"/>
    <w:rsid w:val="00BC0F34"/>
    <w:rsid w:val="00BC28AE"/>
    <w:rsid w:val="00BC2C7F"/>
    <w:rsid w:val="00BC717F"/>
    <w:rsid w:val="00BD3B8D"/>
    <w:rsid w:val="00BD3C4D"/>
    <w:rsid w:val="00BD3F63"/>
    <w:rsid w:val="00BD4158"/>
    <w:rsid w:val="00BD4171"/>
    <w:rsid w:val="00BD6B21"/>
    <w:rsid w:val="00BE5E69"/>
    <w:rsid w:val="00BE6D9E"/>
    <w:rsid w:val="00BF1ED6"/>
    <w:rsid w:val="00BF5FE4"/>
    <w:rsid w:val="00BF7087"/>
    <w:rsid w:val="00C0377A"/>
    <w:rsid w:val="00C07F05"/>
    <w:rsid w:val="00C109EF"/>
    <w:rsid w:val="00C16B3C"/>
    <w:rsid w:val="00C25CEB"/>
    <w:rsid w:val="00C31C00"/>
    <w:rsid w:val="00C35731"/>
    <w:rsid w:val="00C41F90"/>
    <w:rsid w:val="00C41FAF"/>
    <w:rsid w:val="00C5158A"/>
    <w:rsid w:val="00C527ED"/>
    <w:rsid w:val="00C538C8"/>
    <w:rsid w:val="00C5418E"/>
    <w:rsid w:val="00C57C34"/>
    <w:rsid w:val="00C640C8"/>
    <w:rsid w:val="00C75B4D"/>
    <w:rsid w:val="00C76CB3"/>
    <w:rsid w:val="00C838AE"/>
    <w:rsid w:val="00C865ED"/>
    <w:rsid w:val="00C908DA"/>
    <w:rsid w:val="00C92599"/>
    <w:rsid w:val="00C92CE1"/>
    <w:rsid w:val="00C97AEA"/>
    <w:rsid w:val="00CA4D05"/>
    <w:rsid w:val="00CA6D53"/>
    <w:rsid w:val="00CA715D"/>
    <w:rsid w:val="00CB6116"/>
    <w:rsid w:val="00CB76D4"/>
    <w:rsid w:val="00CC4209"/>
    <w:rsid w:val="00CC5C14"/>
    <w:rsid w:val="00CC5E49"/>
    <w:rsid w:val="00CD276D"/>
    <w:rsid w:val="00CD36BD"/>
    <w:rsid w:val="00CE29D0"/>
    <w:rsid w:val="00CE3DCE"/>
    <w:rsid w:val="00CE4F48"/>
    <w:rsid w:val="00CF0D91"/>
    <w:rsid w:val="00CF1E8D"/>
    <w:rsid w:val="00CF234B"/>
    <w:rsid w:val="00CF5112"/>
    <w:rsid w:val="00D014C2"/>
    <w:rsid w:val="00D0210B"/>
    <w:rsid w:val="00D0359F"/>
    <w:rsid w:val="00D20156"/>
    <w:rsid w:val="00D26925"/>
    <w:rsid w:val="00D30460"/>
    <w:rsid w:val="00D32016"/>
    <w:rsid w:val="00D33431"/>
    <w:rsid w:val="00D41732"/>
    <w:rsid w:val="00D42CAD"/>
    <w:rsid w:val="00D447B5"/>
    <w:rsid w:val="00D46361"/>
    <w:rsid w:val="00D55885"/>
    <w:rsid w:val="00D57FC9"/>
    <w:rsid w:val="00D642AB"/>
    <w:rsid w:val="00D7051A"/>
    <w:rsid w:val="00D709CF"/>
    <w:rsid w:val="00D731BA"/>
    <w:rsid w:val="00D766B0"/>
    <w:rsid w:val="00D80544"/>
    <w:rsid w:val="00D8160C"/>
    <w:rsid w:val="00D8338B"/>
    <w:rsid w:val="00D91D47"/>
    <w:rsid w:val="00D957B7"/>
    <w:rsid w:val="00DA68EE"/>
    <w:rsid w:val="00DA7351"/>
    <w:rsid w:val="00DA7DE1"/>
    <w:rsid w:val="00DB5F71"/>
    <w:rsid w:val="00DB79CC"/>
    <w:rsid w:val="00DB7C7A"/>
    <w:rsid w:val="00DC29FD"/>
    <w:rsid w:val="00DC35E3"/>
    <w:rsid w:val="00DD7001"/>
    <w:rsid w:val="00DE52FB"/>
    <w:rsid w:val="00DE549C"/>
    <w:rsid w:val="00DE7CA4"/>
    <w:rsid w:val="00DF2578"/>
    <w:rsid w:val="00DF344F"/>
    <w:rsid w:val="00E04780"/>
    <w:rsid w:val="00E04EE8"/>
    <w:rsid w:val="00E1360E"/>
    <w:rsid w:val="00E207E8"/>
    <w:rsid w:val="00E2540F"/>
    <w:rsid w:val="00E26D01"/>
    <w:rsid w:val="00E27B68"/>
    <w:rsid w:val="00E31BD8"/>
    <w:rsid w:val="00E32897"/>
    <w:rsid w:val="00E36A28"/>
    <w:rsid w:val="00E40052"/>
    <w:rsid w:val="00E40AB2"/>
    <w:rsid w:val="00E439FF"/>
    <w:rsid w:val="00E46FF0"/>
    <w:rsid w:val="00E53775"/>
    <w:rsid w:val="00E53887"/>
    <w:rsid w:val="00E548E2"/>
    <w:rsid w:val="00E63318"/>
    <w:rsid w:val="00E645D5"/>
    <w:rsid w:val="00E65AA0"/>
    <w:rsid w:val="00E676BC"/>
    <w:rsid w:val="00E776CB"/>
    <w:rsid w:val="00E8179F"/>
    <w:rsid w:val="00E92569"/>
    <w:rsid w:val="00E93C18"/>
    <w:rsid w:val="00EA1603"/>
    <w:rsid w:val="00EA1EC1"/>
    <w:rsid w:val="00EA5AAE"/>
    <w:rsid w:val="00EB06C2"/>
    <w:rsid w:val="00EB1380"/>
    <w:rsid w:val="00EB342B"/>
    <w:rsid w:val="00EC0D0B"/>
    <w:rsid w:val="00EC1DCC"/>
    <w:rsid w:val="00ED09DC"/>
    <w:rsid w:val="00ED349F"/>
    <w:rsid w:val="00ED623E"/>
    <w:rsid w:val="00EE2EDA"/>
    <w:rsid w:val="00EE3264"/>
    <w:rsid w:val="00EF3415"/>
    <w:rsid w:val="00EF3604"/>
    <w:rsid w:val="00EF4B45"/>
    <w:rsid w:val="00EF7B90"/>
    <w:rsid w:val="00F066B2"/>
    <w:rsid w:val="00F11191"/>
    <w:rsid w:val="00F1142D"/>
    <w:rsid w:val="00F11BC6"/>
    <w:rsid w:val="00F11EDF"/>
    <w:rsid w:val="00F2146F"/>
    <w:rsid w:val="00F2533F"/>
    <w:rsid w:val="00F323C2"/>
    <w:rsid w:val="00F32D78"/>
    <w:rsid w:val="00F4013F"/>
    <w:rsid w:val="00F42C9B"/>
    <w:rsid w:val="00F54E26"/>
    <w:rsid w:val="00F60A48"/>
    <w:rsid w:val="00F60F24"/>
    <w:rsid w:val="00F63919"/>
    <w:rsid w:val="00F648FC"/>
    <w:rsid w:val="00F73C77"/>
    <w:rsid w:val="00F77F73"/>
    <w:rsid w:val="00F8054C"/>
    <w:rsid w:val="00F830E5"/>
    <w:rsid w:val="00F86403"/>
    <w:rsid w:val="00F87679"/>
    <w:rsid w:val="00F93593"/>
    <w:rsid w:val="00F94469"/>
    <w:rsid w:val="00F94A40"/>
    <w:rsid w:val="00F94AE1"/>
    <w:rsid w:val="00F9560C"/>
    <w:rsid w:val="00FA0736"/>
    <w:rsid w:val="00FA5A47"/>
    <w:rsid w:val="00FB7100"/>
    <w:rsid w:val="00FC71E6"/>
    <w:rsid w:val="00FD1CA1"/>
    <w:rsid w:val="00FD2185"/>
    <w:rsid w:val="00FD3867"/>
    <w:rsid w:val="00FD4481"/>
    <w:rsid w:val="00FD74F8"/>
    <w:rsid w:val="00FE04A4"/>
    <w:rsid w:val="00FE0BB2"/>
    <w:rsid w:val="00FE2671"/>
    <w:rsid w:val="00FF3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1D439"/>
  <w15:chartTrackingRefBased/>
  <w15:docId w15:val="{691948D2-AE96-4446-88CA-18D525426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2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2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2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222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2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2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2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2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2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7222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2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26D"/>
    <w:rPr>
      <w:rFonts w:eastAsiaTheme="majorEastAsia" w:cstheme="majorBidi"/>
      <w:color w:val="272727" w:themeColor="text1" w:themeTint="D8"/>
    </w:rPr>
  </w:style>
  <w:style w:type="paragraph" w:styleId="Title">
    <w:name w:val="Title"/>
    <w:basedOn w:val="Normal"/>
    <w:next w:val="Normal"/>
    <w:link w:val="TitleChar"/>
    <w:uiPriority w:val="10"/>
    <w:qFormat/>
    <w:rsid w:val="007222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2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26D"/>
    <w:pPr>
      <w:spacing w:before="160"/>
      <w:jc w:val="center"/>
    </w:pPr>
    <w:rPr>
      <w:i/>
      <w:iCs/>
      <w:color w:val="404040" w:themeColor="text1" w:themeTint="BF"/>
    </w:rPr>
  </w:style>
  <w:style w:type="character" w:customStyle="1" w:styleId="QuoteChar">
    <w:name w:val="Quote Char"/>
    <w:basedOn w:val="DefaultParagraphFont"/>
    <w:link w:val="Quote"/>
    <w:uiPriority w:val="29"/>
    <w:rsid w:val="0072226D"/>
    <w:rPr>
      <w:i/>
      <w:iCs/>
      <w:color w:val="404040" w:themeColor="text1" w:themeTint="BF"/>
    </w:rPr>
  </w:style>
  <w:style w:type="paragraph" w:styleId="ListParagraph">
    <w:name w:val="List Paragraph"/>
    <w:basedOn w:val="Normal"/>
    <w:uiPriority w:val="34"/>
    <w:qFormat/>
    <w:rsid w:val="0072226D"/>
    <w:pPr>
      <w:ind w:left="720"/>
      <w:contextualSpacing/>
    </w:pPr>
  </w:style>
  <w:style w:type="character" w:styleId="IntenseEmphasis">
    <w:name w:val="Intense Emphasis"/>
    <w:basedOn w:val="DefaultParagraphFont"/>
    <w:uiPriority w:val="21"/>
    <w:qFormat/>
    <w:rsid w:val="0072226D"/>
    <w:rPr>
      <w:i/>
      <w:iCs/>
      <w:color w:val="0F4761" w:themeColor="accent1" w:themeShade="BF"/>
    </w:rPr>
  </w:style>
  <w:style w:type="paragraph" w:styleId="IntenseQuote">
    <w:name w:val="Intense Quote"/>
    <w:basedOn w:val="Normal"/>
    <w:next w:val="Normal"/>
    <w:link w:val="IntenseQuoteChar"/>
    <w:uiPriority w:val="30"/>
    <w:qFormat/>
    <w:rsid w:val="007222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26D"/>
    <w:rPr>
      <w:i/>
      <w:iCs/>
      <w:color w:val="0F4761" w:themeColor="accent1" w:themeShade="BF"/>
    </w:rPr>
  </w:style>
  <w:style w:type="character" w:styleId="IntenseReference">
    <w:name w:val="Intense Reference"/>
    <w:basedOn w:val="DefaultParagraphFont"/>
    <w:uiPriority w:val="32"/>
    <w:qFormat/>
    <w:rsid w:val="0072226D"/>
    <w:rPr>
      <w:b/>
      <w:bCs/>
      <w:smallCaps/>
      <w:color w:val="0F4761" w:themeColor="accent1" w:themeShade="BF"/>
      <w:spacing w:val="5"/>
    </w:rPr>
  </w:style>
  <w:style w:type="paragraph" w:styleId="BodyText2">
    <w:name w:val="Body Text 2"/>
    <w:basedOn w:val="Normal"/>
    <w:link w:val="BodyText2Char"/>
    <w:uiPriority w:val="99"/>
    <w:rsid w:val="00935C6B"/>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935C6B"/>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35C6B"/>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935C6B"/>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35C6B"/>
    <w:rPr>
      <w:rFonts w:ascii="Tahoma" w:eastAsia="Times New Roman" w:hAnsi="Tahoma" w:cs="Tahoma"/>
      <w:kern w:val="0"/>
      <w:sz w:val="16"/>
      <w:szCs w:val="16"/>
      <w14:ligatures w14:val="none"/>
    </w:rPr>
  </w:style>
  <w:style w:type="character" w:styleId="Hyperlink">
    <w:name w:val="Hyperlink"/>
    <w:rsid w:val="00935C6B"/>
    <w:rPr>
      <w:color w:val="0000FF"/>
      <w:u w:val="single"/>
    </w:rPr>
  </w:style>
  <w:style w:type="table" w:styleId="TableGrid">
    <w:name w:val="Table Grid"/>
    <w:basedOn w:val="TableNormal"/>
    <w:rsid w:val="00935C6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35C6B"/>
    <w:rPr>
      <w:color w:val="800080"/>
      <w:u w:val="single"/>
    </w:rPr>
  </w:style>
  <w:style w:type="paragraph" w:styleId="Header">
    <w:name w:val="header"/>
    <w:basedOn w:val="Normal"/>
    <w:link w:val="HeaderChar"/>
    <w:uiPriority w:val="99"/>
    <w:semiHidden/>
    <w:rsid w:val="00935C6B"/>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935C6B"/>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35C6B"/>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935C6B"/>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35C6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935C6B"/>
    <w:rPr>
      <w:color w:val="535353"/>
      <w:u w:val="single"/>
      <w:effect w:val="none"/>
    </w:rPr>
  </w:style>
  <w:style w:type="paragraph" w:customStyle="1" w:styleId="NormalWeb1">
    <w:name w:val="Normal (Web)1"/>
    <w:basedOn w:val="Normal"/>
    <w:uiPriority w:val="99"/>
    <w:rsid w:val="00935C6B"/>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935C6B"/>
  </w:style>
  <w:style w:type="character" w:styleId="CommentReference">
    <w:name w:val="annotation reference"/>
    <w:uiPriority w:val="99"/>
    <w:semiHidden/>
    <w:unhideWhenUsed/>
    <w:rsid w:val="00935C6B"/>
    <w:rPr>
      <w:sz w:val="16"/>
      <w:szCs w:val="16"/>
    </w:rPr>
  </w:style>
  <w:style w:type="paragraph" w:styleId="CommentText">
    <w:name w:val="annotation text"/>
    <w:basedOn w:val="Normal"/>
    <w:link w:val="CommentTextChar"/>
    <w:uiPriority w:val="99"/>
    <w:semiHidden/>
    <w:unhideWhenUsed/>
    <w:rsid w:val="00935C6B"/>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35C6B"/>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35C6B"/>
    <w:rPr>
      <w:b/>
      <w:bCs/>
    </w:rPr>
  </w:style>
  <w:style w:type="character" w:customStyle="1" w:styleId="CommentSubjectChar">
    <w:name w:val="Comment Subject Char"/>
    <w:basedOn w:val="CommentTextChar"/>
    <w:link w:val="CommentSubject"/>
    <w:uiPriority w:val="99"/>
    <w:semiHidden/>
    <w:rsid w:val="00935C6B"/>
    <w:rPr>
      <w:rFonts w:ascii="Times New Roman" w:eastAsia="Times New Roman" w:hAnsi="Times New Roman" w:cs="Times New Roman"/>
      <w:b/>
      <w:bCs/>
      <w:kern w:val="0"/>
      <w:sz w:val="20"/>
      <w:szCs w:val="20"/>
      <w14:ligatures w14:val="none"/>
    </w:rPr>
  </w:style>
  <w:style w:type="character" w:styleId="Strong">
    <w:name w:val="Strong"/>
    <w:uiPriority w:val="22"/>
    <w:qFormat/>
    <w:rsid w:val="00935C6B"/>
    <w:rPr>
      <w:b/>
      <w:bCs/>
    </w:rPr>
  </w:style>
  <w:style w:type="character" w:styleId="UnresolvedMention">
    <w:name w:val="Unresolved Mention"/>
    <w:basedOn w:val="DefaultParagraphFont"/>
    <w:uiPriority w:val="99"/>
    <w:semiHidden/>
    <w:unhideWhenUsed/>
    <w:rsid w:val="00935C6B"/>
    <w:rPr>
      <w:color w:val="605E5C"/>
      <w:shd w:val="clear" w:color="auto" w:fill="E1DFDD"/>
    </w:rPr>
  </w:style>
  <w:style w:type="paragraph" w:styleId="Bibliography">
    <w:name w:val="Bibliography"/>
    <w:basedOn w:val="Normal"/>
    <w:next w:val="Normal"/>
    <w:uiPriority w:val="37"/>
    <w:unhideWhenUsed/>
    <w:rsid w:val="007464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7007654">
      <w:bodyDiv w:val="1"/>
      <w:marLeft w:val="0"/>
      <w:marRight w:val="0"/>
      <w:marTop w:val="0"/>
      <w:marBottom w:val="0"/>
      <w:divBdr>
        <w:top w:val="none" w:sz="0" w:space="0" w:color="auto"/>
        <w:left w:val="none" w:sz="0" w:space="0" w:color="auto"/>
        <w:bottom w:val="none" w:sz="0" w:space="0" w:color="auto"/>
        <w:right w:val="none" w:sz="0" w:space="0" w:color="auto"/>
      </w:divBdr>
    </w:div>
    <w:div w:id="1028993752">
      <w:bodyDiv w:val="1"/>
      <w:marLeft w:val="0"/>
      <w:marRight w:val="0"/>
      <w:marTop w:val="0"/>
      <w:marBottom w:val="0"/>
      <w:divBdr>
        <w:top w:val="none" w:sz="0" w:space="0" w:color="auto"/>
        <w:left w:val="none" w:sz="0" w:space="0" w:color="auto"/>
        <w:bottom w:val="none" w:sz="0" w:space="0" w:color="auto"/>
        <w:right w:val="none" w:sz="0" w:space="0" w:color="auto"/>
      </w:divBdr>
    </w:div>
    <w:div w:id="1074357310">
      <w:bodyDiv w:val="1"/>
      <w:marLeft w:val="0"/>
      <w:marRight w:val="0"/>
      <w:marTop w:val="0"/>
      <w:marBottom w:val="0"/>
      <w:divBdr>
        <w:top w:val="none" w:sz="0" w:space="0" w:color="auto"/>
        <w:left w:val="none" w:sz="0" w:space="0" w:color="auto"/>
        <w:bottom w:val="none" w:sz="0" w:space="0" w:color="auto"/>
        <w:right w:val="none" w:sz="0" w:space="0" w:color="auto"/>
      </w:divBdr>
    </w:div>
    <w:div w:id="1761175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3" Type="http://schemas.openxmlformats.org/officeDocument/2006/relationships/styles" Target="style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CPD20</b:Tag>
    <b:SourceType>InternetSite</b:SourceType>
    <b:Guid>{033D3699-6008-429B-9E22-F7A474A0FDFB}</b:Guid>
    <b:Author>
      <b:Author>
        <b:Corporate>CPD UK</b:Corporate>
      </b:Author>
    </b:Author>
    <b:Title>CPD Explained</b:Title>
    <b:Year>2020</b:Year>
    <b:YearAccessed>2025</b:YearAccessed>
    <b:MonthAccessed>01</b:MonthAccessed>
    <b:DayAccessed>20</b:DayAccessed>
    <b:URL>https://cpduk.co.uk/explained</b:URL>
    <b:RefOrder>1</b:RefOrder>
  </b:Source>
  <b:Source>
    <b:Tag>And12</b:Tag>
    <b:SourceType>Book</b:SourceType>
    <b:Guid>{54DBC9FC-5082-4C76-8D83-72821787E2E0}</b:Guid>
    <b:Title>Continuing Professional Development: Lifelong Learning of Millions</b:Title>
    <b:Year>2012</b:Year>
    <b:Author>
      <b:Author>
        <b:NameList>
          <b:Person>
            <b:Last>Friedman</b:Last>
            <b:First>Andrew</b:First>
            <b:Middle>L.</b:Middle>
          </b:Person>
        </b:NameList>
      </b:Author>
    </b:Author>
    <b:City>Abingdon</b:City>
    <b:Publisher>Routledge</b:Publisher>
    <b:RefOrder>2</b:RefOrder>
  </b:Source>
  <b:Source>
    <b:Tag>Wel23</b:Tag>
    <b:SourceType>InternetSite</b:SourceType>
    <b:Guid>{BB5B36E2-17C7-4350-A05B-7C0E1C16C2BB}</b:Guid>
    <b:Author>
      <b:Author>
        <b:Corporate>Welsh Government</b:Corporate>
      </b:Author>
    </b:Author>
    <b:Title>National Training Framework on violence against women, domestic abuse and sexual violence</b:Title>
    <b:Year>2023</b:Year>
    <b:YearAccessed>2025</b:YearAccessed>
    <b:MonthAccessed>01</b:MonthAccessed>
    <b:DayAccessed>04</b:DayAccessed>
    <b:URL>https://www.gov.wales/national-training-framework-violence-against-women-domestic-abuse-and-sexual-violence#22974</b:URL>
    <b:RefOrder>3</b:RefOrder>
  </b:Source>
  <b:Source>
    <b:Tag>Uni24</b:Tag>
    <b:SourceType>InternetSite</b:SourceType>
    <b:Guid>{FE49062A-1736-46E3-9B37-A3EA146CA355}</b:Guid>
    <b:Title>Action Research</b:Title>
    <b:Year>2024</b:Year>
    <b:Author>
      <b:Author>
        <b:Corporate>University of Bristol</b:Corporate>
      </b:Author>
    </b:Author>
    <b:YearAccessed>2025</b:YearAccessed>
    <b:MonthAccessed>02</b:MonthAccessed>
    <b:DayAccessed>01</b:DayAccessed>
    <b:URL>https://www.bristol.ac.uk/education/study/continuing-professional-development-cpd/actionresearch/</b:URL>
    <b:RefOrder>4</b:RefOrder>
  </b:Source>
  <b:Source>
    <b:Tag>Sim232</b:Tag>
    <b:SourceType>InternetSite</b:SourceType>
    <b:Guid>{443A6D18-B76E-4C67-98C6-69E130C6A365}</b:Guid>
    <b:Title>Questionnaire Method In Research</b:Title>
    <b:Year>2023</b:Year>
    <b:Author>
      <b:Author>
        <b:Corporate>Simply Psychology</b:Corporate>
      </b:Author>
    </b:Author>
    <b:YearAccessed>2025</b:YearAccessed>
    <b:MonthAccessed>02</b:MonthAccessed>
    <b:DayAccessed>01</b:DayAccessed>
    <b:URL>https://www.simplypsychology.org/questionnaires.html</b:URL>
    <b:RefOrder>5</b:RefOrder>
  </b:Source>
  <b:Source>
    <b:Tag>Mar17</b:Tag>
    <b:SourceType>Book</b:SourceType>
    <b:Guid>{A1BB4732-43EE-4F36-A8FE-39B9A45094E9}</b:Guid>
    <b:Title>Action Research in Education</b:Title>
    <b:Year>2013</b:Year>
    <b:Author>
      <b:Author>
        <b:NameList>
          <b:Person>
            <b:Last>Mcateer</b:Last>
            <b:First>Mary</b:First>
          </b:Person>
        </b:NameList>
      </b:Author>
    </b:Author>
    <b:City>London</b:City>
    <b:Publisher>Sage Publications</b:Publisher>
    <b:RefOrder>6</b:RefOrder>
  </b:Source>
  <b:Source>
    <b:Tag>BER24</b:Tag>
    <b:SourceType>InternetSite</b:SourceType>
    <b:Guid>{9F653FA4-49C7-4E4F-B037-9618F19A0ECF}</b:Guid>
    <b:Title>Ethical Guidelines for Educational Research, fifth edition (2024)</b:Title>
    <b:Year>2024</b:Year>
    <b:Author>
      <b:Author>
        <b:Corporate>BERA</b:Corporate>
      </b:Author>
    </b:Author>
    <b:YearAccessed>2025</b:YearAccessed>
    <b:MonthAccessed>03</b:MonthAccessed>
    <b:DayAccessed>03</b:DayAccessed>
    <b:URL>https://www.bera.ac.uk/publication/ethical-guidelines-for-educational-research-fifth-edition-2024-online</b:URL>
    <b:RefOrder>7</b:RefOrder>
  </b:Source>
  <b:Source>
    <b:Tag>UWT22</b:Tag>
    <b:SourceType>DocumentFromInternetSite</b:SourceType>
    <b:Guid>{E6EDFFC0-E120-45D6-9347-D7D625F3A54B}</b:Guid>
    <b:Title>Research Ethics &amp; Intergrity Code of Practice</b:Title>
    <b:Year>2022</b:Year>
    <b:YearAccessed>2025</b:YearAccessed>
    <b:MonthAccessed>03</b:MonthAccessed>
    <b:DayAccessed>03</b:DayAccessed>
    <b:URL>file:///C:/Users/Admin/Downloads/REICoP-July-2022.pdf</b:URL>
    <b:Author>
      <b:Author>
        <b:Corporate>UWTSD</b:Corporate>
      </b:Author>
    </b:Author>
    <b:Month>07</b:Month>
    <b:RefOrder>8</b:RefOrder>
  </b:Source>
  <b:Source>
    <b:Tag>Kev17</b:Tag>
    <b:SourceType>JournalArticle</b:SourceType>
    <b:Guid>{9A4E4AFB-FCB8-4874-AE48-2BF43E334C0B}</b:Guid>
    <b:Title>Researching Internet-Based Populations: Advantages and Disadvantages of Online Survey Research, Online Questionnaire Authoring Software Packages, and Web Survey Services</b:Title>
    <b:Year>2017</b:Year>
    <b:Pages>00-00</b:Pages>
    <b:Author>
      <b:Author>
        <b:NameList>
          <b:Person>
            <b:Last>Wright</b:Last>
            <b:First>Kevin</b:First>
          </b:Person>
        </b:NameList>
      </b:Author>
    </b:Author>
    <b:JournalName>Journal of Computer-Mediated Communication</b:JournalName>
    <b:Volume>10</b:Volume>
    <b:Issue>3</b:Issue>
    <b:RefOrder>9</b:RefOrder>
  </b:Source>
  <b:Source>
    <b:Tag>The20</b:Tag>
    <b:SourceType>InternetSite</b:SourceType>
    <b:Guid>{20AFD6EB-C317-46D0-B7C1-B171E2141904}</b:Guid>
    <b:Author>
      <b:Author>
        <b:Corporate>The University of Edinburgh</b:Corporate>
      </b:Author>
    </b:Author>
    <b:Title>Gibbs' Reflective Cycle</b:Title>
    <b:Year>2020</b:Year>
    <b:YearAccessed>2025</b:YearAccessed>
    <b:MonthAccessed>02</b:MonthAccessed>
    <b:DayAccessed>15</b:DayAccessed>
    <b:URL>https://www.ed.ac.uk/reflection/reflectors-toolkit/reflecting-on-experience/gibbs-reflective-cycle</b:URL>
    <b:RefOrder>10</b:RefOrder>
  </b:Source>
  <b:Source>
    <b:Tag>UNE15</b:Tag>
    <b:SourceType>InternetSite</b:SourceType>
    <b:Guid>{0B76AF4C-2D9A-4A59-8BC2-322BC64A80F8}</b:Guid>
    <b:Title>Recommendationon Adult Learning and Education</b:Title>
    <b:Year>2015</b:Year>
    <b:Author>
      <b:Author>
        <b:Corporate>UNESCO</b:Corporate>
      </b:Author>
    </b:Author>
    <b:YearAccessed>2025</b:YearAccessed>
    <b:MonthAccessed>03</b:MonthAccessed>
    <b:DayAccessed>21</b:DayAccessed>
    <b:URL>https://unesdoc.unesco.org/ark:/48223/pf0000245179</b:URL>
    <b:RefOrder>11</b:RefOrder>
  </b:Source>
  <b:Source>
    <b:Tag>DiR20</b:Tag>
    <b:SourceType>JournalArticle</b:SourceType>
    <b:Guid>{88225932-BFEE-489F-90BA-9FB58F0AFD47}</b:Guid>
    <b:Title>Making Informal Adult Learning Visible. The Recognition of the Third Sector Professionals’ Key Competences</b:Title>
    <b:JournalName>Education Sciences</b:JournalName>
    <b:Year>2020</b:Year>
    <b:Pages>228</b:Pages>
    <b:Volume>10</b:Volume>
    <b:Issue>9</b:Issue>
    <b:Author>
      <b:Author>
        <b:NameList>
          <b:Person>
            <b:Last>Di Rienzo</b:Last>
            <b:First>Paolo</b:First>
          </b:Person>
        </b:NameList>
      </b:Author>
    </b:Author>
    <b:RefOrder>12</b:RefOrder>
  </b:Source>
  <b:Source>
    <b:Tag>The16</b:Tag>
    <b:SourceType>DocumentFromInternetSite</b:SourceType>
    <b:Guid>{D33F6B77-5C79-42F7-8D51-D5F2F0EEA5AB}</b:Guid>
    <b:Title>The National Training Framework on violence against women, domestic abuse and sexual violence: Statutory guidance under section 15 of the Violence against Women, Domestic Abuse and Sexual Violence (Wales) Act 2015 and section 60 of the Government of Wales</b:Title>
    <b:Year>2016</b:Year>
    <b:YearAccessed>2025</b:YearAccessed>
    <b:MonthAccessed>01</b:MonthAccessed>
    <b:DayAccessed>04</b:DayAccessed>
    <b:URL>https://www.gov.wales/sites/default/files/publications/2023-03/national-training-framework.pdf</b:URL>
    <b:Month>03</b:Month>
    <b:Day>17</b:Day>
    <b:Author>
      <b:Author>
        <b:Corporate>Welsh Government</b:Corporate>
      </b:Author>
    </b:Author>
    <b:RefOrder>13</b:RefOrder>
  </b:Source>
  <b:Source>
    <b:Tag>Zep19</b:Tag>
    <b:SourceType>Book</b:SourceType>
    <b:Guid>{71131A33-29EF-4714-AFA9-BFAB6A91EED8}</b:Guid>
    <b:Title>Professional Development, What Works</b:Title>
    <b:Year>2019</b:Year>
    <b:City>London</b:City>
    <b:Publisher>Routledge</b:Publisher>
    <b:Edition>3rd</b:Edition>
    <b:Author>
      <b:Author>
        <b:NameList>
          <b:Person>
            <b:Last>Zepeda</b:Last>
            <b:Middle>J</b:Middle>
            <b:First>Sally</b:First>
          </b:Person>
        </b:NameList>
      </b:Author>
    </b:Author>
    <b:RefOrder>14</b:RefOrder>
  </b:Source>
  <b:Source>
    <b:Tag>UKP21</b:Tag>
    <b:SourceType>InternetSite</b:SourceType>
    <b:Guid>{1C488A52-9856-478C-A400-021854FB1975}</b:Guid>
    <b:Title>Brexit timeline: events leading to the UK’s exit from the European Union</b:Title>
    <b:Year>2021</b:Year>
    <b:Author>
      <b:Author>
        <b:Corporate>UK Parliament</b:Corporate>
      </b:Author>
    </b:Author>
    <b:YearAccessed>2025</b:YearAccessed>
    <b:MonthAccessed>03</b:MonthAccessed>
    <b:DayAccessed>22</b:DayAccessed>
    <b:URL>https://commonslibrary.parliament.uk/research-briefings/cbp-7960/</b:URL>
    <b:RefOrder>15</b:RefOrder>
  </b:Source>
  <b:Source>
    <b:Tag>OFQ19</b:Tag>
    <b:SourceType>DocumentFromInternetSite</b:SourceType>
    <b:Guid>{82EEF07C-08C0-4FAA-96DC-F031FC63DEA4}</b:Guid>
    <b:Title>Referencing the Regulated Qualifications Framework to the European Qualifications Framework</b:Title>
    <b:Year>2019</b:Year>
    <b:YearAccessed>2025</b:YearAccessed>
    <b:MonthAccessed>03</b:MonthAccessed>
    <b:DayAccessed>22</b:DayAccessed>
    <b:URL>https://assets.publishing.service.gov.uk/media/5dada244ed915d42a05eea26/Referencing_the_Qualifications_Frameworks_of_England_and_Northern_Ireland_to_the_European_Qualifications_Framework.pdf</b:URL>
    <b:Author>
      <b:Author>
        <b:Corporate>OFQUAL</b:Corporate>
      </b:Author>
    </b:Author>
    <b:Month>10</b:Month>
    <b:RefOrder>16</b:RefOrder>
  </b:Source>
  <b:Source>
    <b:Tag>EUL21</b:Tag>
    <b:SourceType>InternetSite</b:SourceType>
    <b:Guid>{C5855B21-B5B0-4F17-BA84-66BC92787435}</b:Guid>
    <b:Title>Council Resolution on a new European agenda for adult learning 2021-2030 2021/C 504/02</b:Title>
    <b:Year>2021</b:Year>
    <b:YearAccessed>2025</b:YearAccessed>
    <b:MonthAccessed>03</b:MonthAccessed>
    <b:DayAccessed>22</b:DayAccessed>
    <b:URL>https://op.europa.eu/en/publication-detail/-/publication/1de0da94-5caf-11ec-91ac-01aa75ed71a1/language-ga</b:URL>
    <b:Author>
      <b:Author>
        <b:Corporate>EU Law</b:Corporate>
      </b:Author>
    </b:Author>
    <b:RefOrder>17</b:RefOrder>
  </b:Source>
  <b:Source>
    <b:Tag>DiR24</b:Tag>
    <b:SourceType>JournalArticle</b:SourceType>
    <b:Guid>{DBB14947-1D39-4639-8D65-CEC73354AFBB}</b:Guid>
    <b:Title>The Third Sector’s contribution  to the implementation of adult education policies</b:Title>
    <b:Year>2024</b:Year>
    <b:JournalName>Journal of Adult and Continuing Education</b:JournalName>
    <b:Pages>1-20</b:Pages>
    <b:Volume>0</b:Volume>
    <b:Issue>0</b:Issue>
    <b:Author>
      <b:Author>
        <b:NameList>
          <b:Person>
            <b:Last>Di Rienzo</b:Last>
            <b:First>Paolo</b:First>
          </b:Person>
          <b:Person>
            <b:Last>Serra</b:Last>
            <b:First>Giovanni</b:First>
          </b:Person>
          <b:Person>
            <b:Last>De Blasis</b:Last>
            <b:Middle>Caterina</b:Middle>
            <b:First>Maria</b:First>
          </b:Person>
        </b:NameList>
      </b:Author>
    </b:Author>
    <b:RefOrder>18</b:RefOrder>
  </b:Source>
  <b:Source>
    <b:Tag>Okp24</b:Tag>
    <b:SourceType>JournalArticle</b:SourceType>
    <b:Guid>{8056484D-F495-4071-92BB-AA53A7965226}</b:Guid>
    <b:Title> From field of dreams to back to the future? Exploring barriers to participating in continuing professional development (CPD) programs</b:Title>
    <b:JournalName>BMC Medical Education</b:JournalName>
    <b:Year>2024</b:Year>
    <b:Pages>1-11</b:Pages>
    <b:Volume>24</b:Volume>
    <b:Issue>106</b:Issue>
    <b:Author>
      <b:Author>
        <b:NameList>
          <b:Person>
            <b:Last>Okpalauwaekwe</b:Last>
            <b:First>Udoka</b:First>
          </b:Person>
          <b:Person>
            <b:Last>Holinaty</b:Last>
            <b:First> Carla</b:First>
          </b:Person>
          <b:Person>
            <b:Last>Smith-Windsor</b:Last>
            <b:First>Tom</b:First>
          </b:Person>
          <b:Person>
            <b:Last>Barton</b:Last>
            <b:Middle>W</b:Middle>
            <b:First>James</b:First>
          </b:Person>
          <b:Person>
            <b:Last>MacLean</b:Last>
            <b:First>Cathy</b:First>
          </b:Person>
        </b:NameList>
      </b:Author>
    </b:Author>
    <b:RefOrder>19</b:RefOrder>
  </b:Source>
  <b:Source>
    <b:Tag>The22</b:Tag>
    <b:SourceType>DocumentFromInternetSite</b:SourceType>
    <b:Guid>{52B9E51C-FB9D-49AF-8C46-BBDCAA4FFC32}</b:Guid>
    <b:Title>Third Sector Trends in England and Wales 2022: Sector Structure, purpose, energy and impact</b:Title>
    <b:Year>2022</b:Year>
    <b:Author>
      <b:Author>
        <b:Corporate>The Community Foundation</b:Corporate>
      </b:Author>
    </b:Author>
    <b:Month>11</b:Month>
    <b:YearAccessed>2025</b:YearAccessed>
    <b:MonthAccessed>03</b:MonthAccessed>
    <b:DayAccessed>22</b:DayAccessed>
    <b:URL>https://www.communityfoundation.org.uk/wp-content/uploads/2022/11/Third-Sector-Trends-in-England-and-Wales-2022-structure-purpose-energy-and-impact-November-2022.pdf</b:URL>
    <b:RefOrder>20</b:RefOrder>
  </b:Source>
  <b:Source>
    <b:Tag>The221</b:Tag>
    <b:SourceType>DocumentFromInternetSite</b:SourceType>
    <b:Guid>{0EEA45AB-BB55-41DA-A97B-429C1E7ABEFF}</b:Guid>
    <b:Author>
      <b:Author>
        <b:Corporate>The Community Foundation</b:Corporate>
      </b:Author>
    </b:Author>
    <b:Title>Third Sector Trends in England and Wales 2022: Employees, volunteers, diversity and investment in people</b:Title>
    <b:Year>2022</b:Year>
    <b:Month>12</b:Month>
    <b:YearAccessed>2025</b:YearAccessed>
    <b:MonthAccessed>03</b:MonthAccessed>
    <b:DayAccessed>23</b:DayAccessed>
    <b:URL>https://www.communityfoundation.org.uk/wp-content/uploads/2022/12/Third-Sector-Trends-in-England-and-Wales-2022-employees-volunteers-diversity-and-investment-in-people-December-2022.pdf</b:URL>
    <b:RefOrder>21</b:RefOrder>
  </b:Source>
  <b:Source>
    <b:Tag>Wal21</b:Tag>
    <b:SourceType>BookSection</b:SourceType>
    <b:Guid>{29AEB894-8CDB-41CE-AB1F-E6A213712286}</b:Guid>
    <b:Title>Know how to develop for new opportunities</b:Title>
    <b:Year>2021</b:Year>
    <b:Author>
      <b:Author>
        <b:NameList>
          <b:Person>
            <b:Last>Walker</b:Last>
            <b:First>Bryony</b:First>
          </b:Person>
        </b:NameList>
      </b:Author>
      <b:Editor>
        <b:NameList>
          <b:Person>
            <b:Last>Mackreth</b:Last>
            <b:First>Paul</b:First>
          </b:Person>
          <b:Person>
            <b:Last>Walker</b:Last>
            <b:First>Bryony</b:First>
          </b:Person>
        </b:NameList>
      </b:Editor>
    </b:Author>
    <b:BookTitle>A handbook for support workers in health and social care : a person-centred approach</b:BookTitle>
    <b:Pages>92-103</b:Pages>
    <b:City>London</b:City>
    <b:Publisher>Routledge</b:Publisher>
    <b:RefOrder>22</b:RefOrder>
  </b:Source>
  <b:Source>
    <b:Tag>Hea25</b:Tag>
    <b:SourceType>InternetSite</b:SourceType>
    <b:Guid>{8DE3955B-F9DD-4DBB-B9DC-8350EDD51D2F}</b:Guid>
    <b:Title>Continuing professional development (CPD)</b:Title>
    <b:Year>2025</b:Year>
    <b:Author>
      <b:Author>
        <b:Corporate>Health and Care Professions Council (HCPC)</b:Corporate>
      </b:Author>
    </b:Author>
    <b:YearAccessed>2025</b:YearAccessed>
    <b:MonthAccessed>03</b:MonthAccessed>
    <b:DayAccessed>23</b:DayAccessed>
    <b:URL>https://www.hcpc-uk.org/cpd/</b:URL>
    <b:RefOrder>23</b:RefOrder>
  </b:Source>
  <b:Source>
    <b:Tag>Soc251</b:Tag>
    <b:SourceType>InternetSite</b:SourceType>
    <b:Guid>{4CDBBE92-E882-472B-B6CB-6503046E2DB2}</b:Guid>
    <b:Author>
      <b:Author>
        <b:Corporate>Social Care Wales</b:Corporate>
      </b:Author>
    </b:Author>
    <b:Title>Continuing professional development (CPD)</b:Title>
    <b:Year>2025</b:Year>
    <b:YearAccessed>2025</b:YearAccessed>
    <b:MonthAccessed>03</b:MonthAccessed>
    <b:DayAccessed>23</b:DayAccessed>
    <b:URL>https://socialcare.wales/registration/continuing-professional-development-cpd</b:URL>
    <b:RefOrder>24</b:RefOrder>
  </b:Source>
  <b:Source>
    <b:Tag>Wel241</b:Tag>
    <b:SourceType>InternetSite</b:SourceType>
    <b:Guid>{80AB4D42-2EAC-4FC8-83CC-4BAF0790FC72}</b:Guid>
    <b:Author>
      <b:Author>
        <b:Corporate>Welsh Government</b:Corporate>
      </b:Author>
    </b:Author>
    <b:Title>Violence against women, domestic abuse and sexual violence: annual progress report 2023 to 2024</b:Title>
    <b:Year>2024</b:Year>
    <b:YearAccessed>2025</b:YearAccessed>
    <b:MonthAccessed>03</b:MonthAccessed>
    <b:DayAccessed>23</b:DayAccessed>
    <b:URL>https://www.gov.wales/violence-against-women-domestic-abuse-and-sexual-violence-annual-progress-report-2023-2024-html</b:URL>
    <b:RefOrder>25</b:RefOrder>
  </b:Source>
  <b:Source>
    <b:Tag>Ren21</b:Tag>
    <b:SourceType>JournalArticle</b:SourceType>
    <b:Guid>{3B31E8D8-6754-45D8-8622-BF3F9A93D0C0}</b:Guid>
    <b:Title>Perceived needs and barriers related to continuing professional development of child protection social workers in Romania</b:Title>
    <b:Year>2021</b:Year>
    <b:JournalName>Children and Youth Services</b:JournalName>
    <b:Pages>106024</b:Pages>
    <b:Volume>126</b:Volume>
    <b:Author>
      <b:Author>
        <b:NameList>
          <b:Person>
            <b:Last>Rentea</b:Last>
            <b:Middle>Cristina</b:Middle>
            <b:First>Georgiana</b:First>
          </b:Person>
          <b:Person>
            <b:Last>Lazar</b:Last>
            <b:First>Florin</b:First>
          </b:Person>
          <b:Person>
            <b:Last>Munch</b:Last>
            <b:First>Shari</b:First>
          </b:Person>
          <b:Person>
            <b:Last>Gaba</b:Last>
            <b:First>Daniela</b:First>
          </b:Person>
          <b:Person>
            <b:Last>Mihai</b:Last>
            <b:First>Anca</b:First>
          </b:Person>
          <b:Person>
            <b:Last>Ciocanel</b:Last>
            <b:First>Alexandra</b:First>
          </b:Person>
        </b:NameList>
      </b:Author>
    </b:Author>
    <b:RefOrder>26</b:RefOrder>
  </b:Source>
  <b:Source>
    <b:Tag>Meg07</b:Tag>
    <b:SourceType>Book</b:SourceType>
    <b:Guid>{3181388D-DB46-440D-9D46-7FDFF5531498}</b:Guid>
    <b:Title>Continuing Professional Development</b:Title>
    <b:Year>2007</b:Year>
    <b:City>Sheffield</b:City>
    <b:Publisher>Chartered Institute of Personnel and Development</b:Publisher>
    <b:Edition>2nd</b:Edition>
    <b:Author>
      <b:Author>
        <b:NameList>
          <b:Person>
            <b:Last>Megginson</b:Last>
            <b:First>David</b:First>
          </b:Person>
          <b:Person>
            <b:Last>Whitaker</b:Last>
            <b:First>Vivien</b:First>
          </b:Person>
        </b:NameList>
      </b:Author>
    </b:Author>
    <b:RefOrder>27</b:RefOrder>
  </b:Source>
  <b:Source>
    <b:Tag>Pat21</b:Tag>
    <b:SourceType>Book</b:SourceType>
    <b:Guid>{CEDC5C22-AF1C-4154-AB4B-BE1E05AED909}</b:Guid>
    <b:Title>Career development and systems theory : connecting theory and practice</b:Title>
    <b:Year>2021</b:Year>
    <b:City>Boston</b:City>
    <b:Publisher>Brill</b:Publisher>
    <b:Edition>4th</b:Edition>
    <b:Author>
      <b:Author>
        <b:NameList>
          <b:Person>
            <b:Last>Patton</b:Last>
            <b:First>Wendy</b:First>
          </b:Person>
          <b:Person>
            <b:Last>McMahon</b:Last>
            <b:First>Mary</b:First>
          </b:Person>
        </b:NameList>
      </b:Author>
    </b:Author>
    <b:RefOrder>28</b:RefOrder>
  </b:Source>
  <b:Source>
    <b:Tag>Kno20</b:Tag>
    <b:SourceType>Book</b:SourceType>
    <b:Guid>{C0A08D86-1675-4A32-9ADF-ED0D1B92B36A}</b:Guid>
    <b:Title>The Adult Learner: the definitive classic in adult education and human resource</b:Title>
    <b:Year>2020</b:Year>
    <b:City>London</b:City>
    <b:Publisher>Routledge</b:Publisher>
    <b:Edition>9th</b:Edition>
    <b:Author>
      <b:Author>
        <b:NameList>
          <b:Person>
            <b:Last>Knowles</b:Last>
            <b:Middle>S</b:Middle>
            <b:First>Malcolm</b:First>
          </b:Person>
          <b:Person>
            <b:Last>Holton III</b:Last>
            <b:Middle>F</b:Middle>
            <b:First>Elwood</b:First>
          </b:Person>
          <b:Person>
            <b:Last>Swanson</b:Last>
            <b:Middle>A</b:Middle>
            <b:First>Richard</b:First>
          </b:Person>
          <b:Person>
            <b:Last>Robinson</b:Last>
            <b:Middle>A</b:Middle>
            <b:First>Petra</b:First>
          </b:Person>
        </b:NameList>
      </b:Author>
    </b:Author>
    <b:RefOrder>29</b:RefOrder>
  </b:Source>
  <b:Source>
    <b:Tag>Kwa22</b:Tag>
    <b:SourceType>JournalArticle</b:SourceType>
    <b:Guid>{55CA241E-C61A-4E6E-B99D-3569BD99575E}</b:Guid>
    <b:Title>Connection between accounting graduates’ competences and job performance: Mediating role of continuing professional development</b:Title>
    <b:Year>2022</b:Year>
    <b:JournalName>Cogent Business &amp; Management</b:JournalName>
    <b:Pages>1-15</b:Pages>
    <b:Volume>9</b:Volume>
    <b:Issue>2084976</b:Issue>
    <b:Author>
      <b:Author>
        <b:NameList>
          <b:Person>
            <b:Last>Kwarteng</b:Last>
            <b:Middle>Tufor</b:Middle>
            <b:First>Joseph</b:First>
          </b:Person>
          <b:Person>
            <b:Last>Servoh</b:Last>
            <b:First>Maxmos</b:First>
          </b:Person>
        </b:NameList>
      </b:Author>
    </b:Author>
    <b:RefOrder>30</b:RefOrder>
  </b:Source>
</b:Sources>
</file>

<file path=customXml/itemProps1.xml><?xml version="1.0" encoding="utf-8"?>
<ds:datastoreItem xmlns:ds="http://schemas.openxmlformats.org/officeDocument/2006/customXml" ds:itemID="{79A991A5-3B06-42B4-8681-D6E0580C3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20794</TotalTime>
  <Pages>32</Pages>
  <Words>10321</Words>
  <Characters>58831</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Connelly</dc:creator>
  <cp:keywords/>
  <dc:description/>
  <cp:lastModifiedBy>Katy Connelly</cp:lastModifiedBy>
  <cp:revision>645</cp:revision>
  <dcterms:created xsi:type="dcterms:W3CDTF">2025-01-20T15:44:00Z</dcterms:created>
  <dcterms:modified xsi:type="dcterms:W3CDTF">2025-03-25T10:07:00Z</dcterms:modified>
</cp:coreProperties>
</file>