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F09C1" w14:textId="77777777" w:rsidR="00564D94" w:rsidRDefault="00564D94" w:rsidP="00564D94">
      <w:pPr>
        <w:jc w:val="center"/>
        <w:rPr>
          <w:rFonts w:ascii="Arial" w:hAnsi="Arial" w:cs="Arial"/>
          <w:b/>
          <w:bCs/>
          <w:i/>
          <w:iCs/>
          <w:sz w:val="44"/>
          <w:szCs w:val="44"/>
        </w:rPr>
      </w:pPr>
    </w:p>
    <w:p w14:paraId="55360A5A" w14:textId="77777777" w:rsidR="00564D94" w:rsidRDefault="00564D94" w:rsidP="00564D94">
      <w:pPr>
        <w:spacing w:line="360" w:lineRule="auto"/>
        <w:jc w:val="center"/>
        <w:rPr>
          <w:rFonts w:ascii="Arial" w:hAnsi="Arial" w:cs="Arial"/>
          <w:b/>
          <w:bCs/>
          <w:i/>
          <w:iCs/>
          <w:sz w:val="96"/>
          <w:szCs w:val="96"/>
        </w:rPr>
      </w:pPr>
      <w:r w:rsidRPr="00FD7305">
        <w:rPr>
          <w:rFonts w:ascii="Arial" w:hAnsi="Arial" w:cs="Arial"/>
          <w:b/>
          <w:bCs/>
          <w:i/>
          <w:iCs/>
          <w:sz w:val="96"/>
          <w:szCs w:val="96"/>
        </w:rPr>
        <w:t>SUSTAINABILITY WITHIN THE HOTEL INDUSTRY</w:t>
      </w:r>
    </w:p>
    <w:p w14:paraId="1538055A" w14:textId="77777777" w:rsidR="00564D94" w:rsidRDefault="00564D94" w:rsidP="00564D94">
      <w:pPr>
        <w:spacing w:line="360" w:lineRule="auto"/>
        <w:jc w:val="center"/>
        <w:rPr>
          <w:rFonts w:ascii="Arial" w:hAnsi="Arial" w:cs="Arial"/>
          <w:b/>
          <w:bCs/>
          <w:i/>
          <w:iCs/>
          <w:sz w:val="56"/>
          <w:szCs w:val="56"/>
        </w:rPr>
      </w:pPr>
    </w:p>
    <w:p w14:paraId="2131FB54" w14:textId="77777777" w:rsidR="00564D94" w:rsidRDefault="00564D94" w:rsidP="00564D94">
      <w:pPr>
        <w:spacing w:line="360" w:lineRule="auto"/>
        <w:jc w:val="right"/>
        <w:rPr>
          <w:rFonts w:ascii="Arial" w:hAnsi="Arial" w:cs="Arial"/>
          <w:b/>
          <w:bCs/>
          <w:sz w:val="32"/>
          <w:szCs w:val="32"/>
        </w:rPr>
      </w:pPr>
      <w:r>
        <w:rPr>
          <w:rFonts w:ascii="Arial" w:hAnsi="Arial" w:cs="Arial"/>
          <w:b/>
          <w:bCs/>
          <w:sz w:val="32"/>
          <w:szCs w:val="32"/>
        </w:rPr>
        <w:t>Carmen Dragu</w:t>
      </w:r>
    </w:p>
    <w:p w14:paraId="158390BF" w14:textId="77777777" w:rsidR="00564D94" w:rsidRDefault="00564D94" w:rsidP="00564D94">
      <w:pPr>
        <w:spacing w:line="360" w:lineRule="auto"/>
        <w:jc w:val="right"/>
        <w:rPr>
          <w:rFonts w:ascii="Arial" w:hAnsi="Arial" w:cs="Arial"/>
          <w:b/>
          <w:bCs/>
          <w:sz w:val="32"/>
          <w:szCs w:val="32"/>
        </w:rPr>
      </w:pPr>
      <w:r>
        <w:rPr>
          <w:rFonts w:ascii="Arial" w:hAnsi="Arial" w:cs="Arial"/>
          <w:b/>
          <w:bCs/>
          <w:sz w:val="32"/>
          <w:szCs w:val="32"/>
        </w:rPr>
        <w:t>Student number:2117510</w:t>
      </w:r>
    </w:p>
    <w:p w14:paraId="7354B0F2" w14:textId="77777777" w:rsidR="00564D94" w:rsidRDefault="00564D94" w:rsidP="00564D94">
      <w:pPr>
        <w:spacing w:line="360" w:lineRule="auto"/>
        <w:jc w:val="right"/>
        <w:rPr>
          <w:rFonts w:ascii="Arial" w:hAnsi="Arial" w:cs="Arial"/>
          <w:b/>
          <w:bCs/>
          <w:sz w:val="32"/>
          <w:szCs w:val="32"/>
        </w:rPr>
      </w:pPr>
      <w:r>
        <w:rPr>
          <w:rFonts w:ascii="Arial" w:hAnsi="Arial" w:cs="Arial"/>
          <w:b/>
          <w:bCs/>
          <w:sz w:val="32"/>
          <w:szCs w:val="32"/>
        </w:rPr>
        <w:t>OHF BMIH4006</w:t>
      </w:r>
    </w:p>
    <w:p w14:paraId="131531A6" w14:textId="77777777" w:rsidR="00564D94" w:rsidRDefault="00564D94" w:rsidP="00564D94">
      <w:pPr>
        <w:spacing w:line="360" w:lineRule="auto"/>
        <w:jc w:val="right"/>
        <w:rPr>
          <w:rFonts w:ascii="Arial" w:hAnsi="Arial" w:cs="Arial"/>
          <w:b/>
          <w:bCs/>
          <w:sz w:val="32"/>
          <w:szCs w:val="32"/>
        </w:rPr>
      </w:pPr>
      <w:r>
        <w:rPr>
          <w:rFonts w:ascii="Arial" w:hAnsi="Arial" w:cs="Arial"/>
          <w:b/>
          <w:bCs/>
          <w:sz w:val="32"/>
          <w:szCs w:val="32"/>
        </w:rPr>
        <w:t xml:space="preserve">Ffion </w:t>
      </w:r>
      <w:proofErr w:type="spellStart"/>
      <w:r>
        <w:rPr>
          <w:rFonts w:ascii="Arial" w:hAnsi="Arial" w:cs="Arial"/>
          <w:b/>
          <w:bCs/>
          <w:sz w:val="32"/>
          <w:szCs w:val="32"/>
        </w:rPr>
        <w:t>Cumberpatch</w:t>
      </w:r>
      <w:proofErr w:type="spellEnd"/>
    </w:p>
    <w:p w14:paraId="2F1E58FD" w14:textId="77777777" w:rsidR="00564D94" w:rsidRDefault="00564D94" w:rsidP="00564D94">
      <w:pPr>
        <w:spacing w:line="360" w:lineRule="auto"/>
        <w:jc w:val="right"/>
        <w:rPr>
          <w:rFonts w:ascii="Arial" w:hAnsi="Arial" w:cs="Arial"/>
          <w:b/>
          <w:bCs/>
          <w:sz w:val="32"/>
          <w:szCs w:val="32"/>
        </w:rPr>
      </w:pPr>
    </w:p>
    <w:p w14:paraId="3A48B7C7" w14:textId="77777777" w:rsidR="00564D94" w:rsidRDefault="00564D94" w:rsidP="00564D94">
      <w:pPr>
        <w:spacing w:line="360" w:lineRule="auto"/>
        <w:jc w:val="right"/>
        <w:rPr>
          <w:rFonts w:ascii="Arial" w:hAnsi="Arial" w:cs="Arial"/>
          <w:b/>
          <w:bCs/>
          <w:sz w:val="32"/>
          <w:szCs w:val="32"/>
        </w:rPr>
      </w:pPr>
    </w:p>
    <w:p w14:paraId="12BF2D47" w14:textId="77777777" w:rsidR="00564D94" w:rsidRDefault="00564D94" w:rsidP="00564D94">
      <w:pPr>
        <w:spacing w:line="360" w:lineRule="auto"/>
        <w:jc w:val="right"/>
        <w:rPr>
          <w:rFonts w:ascii="Arial" w:hAnsi="Arial" w:cs="Arial"/>
          <w:b/>
          <w:bCs/>
          <w:sz w:val="32"/>
          <w:szCs w:val="32"/>
        </w:rPr>
      </w:pPr>
    </w:p>
    <w:p w14:paraId="4B38CA6B" w14:textId="77777777" w:rsidR="00564D94" w:rsidRDefault="00564D94" w:rsidP="00564D94">
      <w:pPr>
        <w:spacing w:line="360" w:lineRule="auto"/>
        <w:jc w:val="right"/>
        <w:rPr>
          <w:rFonts w:ascii="Arial" w:hAnsi="Arial" w:cs="Arial"/>
          <w:b/>
          <w:bCs/>
          <w:sz w:val="32"/>
          <w:szCs w:val="32"/>
        </w:rPr>
      </w:pPr>
    </w:p>
    <w:p w14:paraId="5CBA4B9A" w14:textId="77777777" w:rsidR="00564D94" w:rsidRDefault="00564D94" w:rsidP="00564D94">
      <w:pPr>
        <w:spacing w:line="360" w:lineRule="auto"/>
        <w:jc w:val="right"/>
        <w:rPr>
          <w:rFonts w:ascii="Arial" w:hAnsi="Arial" w:cs="Arial"/>
          <w:b/>
          <w:bCs/>
          <w:sz w:val="32"/>
          <w:szCs w:val="32"/>
        </w:rPr>
      </w:pPr>
    </w:p>
    <w:p w14:paraId="71F33FE3" w14:textId="77777777" w:rsidR="00564D94" w:rsidRDefault="00564D94" w:rsidP="00564D94">
      <w:pPr>
        <w:spacing w:line="360" w:lineRule="auto"/>
        <w:jc w:val="right"/>
        <w:rPr>
          <w:rFonts w:ascii="Arial" w:hAnsi="Arial" w:cs="Arial"/>
          <w:b/>
          <w:bCs/>
          <w:sz w:val="32"/>
          <w:szCs w:val="32"/>
        </w:rPr>
      </w:pPr>
    </w:p>
    <w:p w14:paraId="1BE6EBB7"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lastRenderedPageBreak/>
        <w:t xml:space="preserve">The ideas supporting sustainability are not new but the concept has attracted expanding attention in recent years. According to </w:t>
      </w:r>
      <w:proofErr w:type="spellStart"/>
      <w:r>
        <w:rPr>
          <w:rFonts w:ascii="Arial" w:hAnsi="Arial" w:cs="Arial"/>
          <w:sz w:val="24"/>
          <w:szCs w:val="24"/>
        </w:rPr>
        <w:t>Diesendorf</w:t>
      </w:r>
      <w:proofErr w:type="spellEnd"/>
      <w:r>
        <w:rPr>
          <w:rFonts w:ascii="Arial" w:hAnsi="Arial" w:cs="Arial"/>
          <w:sz w:val="24"/>
          <w:szCs w:val="24"/>
        </w:rPr>
        <w:t xml:space="preserve"> (2000, p. 21) sustainability is “the goal of endpoint of a process called sustainable development”. Definition of sustainable development in most regular use is” development that meets the needs of the present without compromising the ability of future generations to meet their own needs.” (World Commission on Environment and Development, 1987, p. 43)</w:t>
      </w:r>
    </w:p>
    <w:p w14:paraId="04ED95E3"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The navigation of the top ten hotel chains websites divulged market variations in the information the leading hotel chains publicly provided on sustainability. One of those companies is Marriott which published formal sustainability reports such as “ investing in sustainable development and innovative conservation initiatives that will provide long term solutions to critical social environmental issues”. (Marriott, 2012, p.1).The environmental issues that most of the hotel chains are discussing include climate change and greenhouse gas emissions, the protection and preservation of natural resources, minimising environmental impacts, water and energy conservation.</w:t>
      </w:r>
    </w:p>
    <w:p w14:paraId="299BE71B"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(Min, Min and Chung 2002) related that the hotel industry’s stability is always affected by factors such as global economy, governmental tourism policies or even the weather factors. Hotel industry has become a very dynamic sector, thus many internal and external factors can easily influence the business. Moreover, because the industry is highly customer- oriented and resource- consumptive, it is delicate to many predictable and unpredictable market and environmental changes. (Lu &amp; Nepal, 2009).</w:t>
      </w:r>
    </w:p>
    <w:p w14:paraId="5CFDAEC7"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Due to increasing environmental impact and a shortage of resources in the global society, hotel operations need increasingly more support from sustainability management systems.( Lu and Nepal, 2009).More customers are now willing to pay more to be “green” customers, therefore they want to be involved in environmentally friendly activities.</w:t>
      </w:r>
    </w:p>
    <w:p w14:paraId="0B26FC6F"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Sustainability has emerged as one of the most dominant trends in the hotel industry however, for stronger operations in the future sustainability issues must continue to be respected by business operators.</w:t>
      </w:r>
    </w:p>
    <w:p w14:paraId="71AEF6A1"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lastRenderedPageBreak/>
        <w:t>The introduction of sustainable practices varies from reducing energy consumption by promoting the use of renewable energy sources to encouraging water management, water conservation, waste management, recycling and also preferring eco- friendly suppliers.</w:t>
      </w:r>
    </w:p>
    <w:p w14:paraId="60386331"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Marriott describes on its “integrated global environmental strategy that improves energy efficiency, conserves water, builds more sustainable hotels and supports high level projects that reduce greenhouse gas emissions”.( Marriott, 2012, p.32)</w:t>
      </w:r>
    </w:p>
    <w:p w14:paraId="6E422D6F"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One of the main focus of the Marriott Group is the evolution of waste management and recycling initiatives, specially focusing in reducing plastic consumption and waste. The group is still working to remove disposable plastic straws and plastic stirrers from all the hotels around the world, also replacing the small and single-use toiletry bottles in the guest rooms with pump-topped bottles.</w:t>
      </w:r>
    </w:p>
    <w:p w14:paraId="7BD5E4F8"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Marriott standards require each hotel to offer recycling bins in all the guest rooms, which they can be easily collected and recycled when local services are available. One of the Marriott Group goals is to reduce the food waste to minimum and for achieving this purpose, the hotels are distributing food to charities and also offering free food for all their employees. Marriott hotels are also helping the community by supplying hotels with local products such as meat, eggs, cleaning suppliers, bottled water, guest rooms amenities, paper products, seafood.</w:t>
      </w:r>
    </w:p>
    <w:p w14:paraId="57BE02CA"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Marriott group also introduce the mobile key which allows loyalty customers to check-in through the app, use their mobile phones to front desk and also to enter in their rooms. The app also help guest to communicate with the hotel staff for their entire visit.</w:t>
      </w:r>
    </w:p>
    <w:p w14:paraId="2F7DF399"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 xml:space="preserve">Another goal for Marriott to go “green” is also to encourage their guests to unplug their cell phones, laptops when not in use, turn off all lights when not in use and make sure all lights are off when leaving the hotel room. Regular light bulbs have been also replaced with compact fluorescent bulbs and timers installed for bathrooms to cuts back on energy. </w:t>
      </w:r>
    </w:p>
    <w:p w14:paraId="0DF703DC" w14:textId="77777777" w:rsidR="00564D94" w:rsidRDefault="00564D94" w:rsidP="00564D94">
      <w:pPr>
        <w:spacing w:line="360" w:lineRule="auto"/>
        <w:ind w:firstLine="720"/>
        <w:rPr>
          <w:rFonts w:ascii="Arial" w:hAnsi="Arial" w:cs="Arial"/>
          <w:sz w:val="24"/>
          <w:szCs w:val="24"/>
        </w:rPr>
      </w:pPr>
      <w:r>
        <w:rPr>
          <w:rFonts w:ascii="Arial" w:hAnsi="Arial" w:cs="Arial"/>
          <w:sz w:val="24"/>
          <w:szCs w:val="24"/>
        </w:rPr>
        <w:t xml:space="preserve">In my opinion, Marriott hotel manage to be environmentally friendly by complying with the implemented laws, thanks to which each institution undertakes to </w:t>
      </w:r>
      <w:r>
        <w:rPr>
          <w:rFonts w:ascii="Arial" w:hAnsi="Arial" w:cs="Arial"/>
          <w:sz w:val="24"/>
          <w:szCs w:val="24"/>
        </w:rPr>
        <w:lastRenderedPageBreak/>
        <w:t>recycle, save water and energy, save food, helping the local communities. I believe that our priority is to take care of our planet and to try to use resources that are friendly to the environment and Marriott succeeds in this.</w:t>
      </w:r>
    </w:p>
    <w:p w14:paraId="585BC924" w14:textId="77777777" w:rsidR="00564D94" w:rsidRDefault="00564D94" w:rsidP="00564D94">
      <w:pPr>
        <w:spacing w:line="360" w:lineRule="auto"/>
        <w:rPr>
          <w:rFonts w:ascii="Arial" w:hAnsi="Arial" w:cs="Arial"/>
          <w:sz w:val="24"/>
          <w:szCs w:val="24"/>
        </w:rPr>
      </w:pPr>
    </w:p>
    <w:p w14:paraId="54404916" w14:textId="77777777" w:rsidR="00564D94" w:rsidRDefault="00564D94" w:rsidP="00564D94">
      <w:pPr>
        <w:spacing w:line="360" w:lineRule="auto"/>
        <w:rPr>
          <w:rFonts w:ascii="Arial" w:hAnsi="Arial" w:cs="Arial"/>
          <w:sz w:val="24"/>
          <w:szCs w:val="24"/>
        </w:rPr>
      </w:pPr>
    </w:p>
    <w:p w14:paraId="61104B91" w14:textId="77777777" w:rsidR="000D5E95" w:rsidRDefault="000D5E95"/>
    <w:sectPr w:rsidR="000D5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D94"/>
    <w:rsid w:val="000D5E95"/>
    <w:rsid w:val="00564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1CEA6"/>
  <w15:chartTrackingRefBased/>
  <w15:docId w15:val="{D689A6E7-437B-4439-AF57-9D63E7825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D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715</Words>
  <Characters>4079</Characters>
  <Application>Microsoft Office Word</Application>
  <DocSecurity>0</DocSecurity>
  <Lines>33</Lines>
  <Paragraphs>9</Paragraphs>
  <ScaleCrop>false</ScaleCrop>
  <Company/>
  <LinksUpToDate>false</LinksUpToDate>
  <CharactersWithSpaces>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dragu</dc:creator>
  <cp:keywords/>
  <dc:description/>
  <cp:lastModifiedBy>carmen dragu</cp:lastModifiedBy>
  <cp:revision>1</cp:revision>
  <dcterms:created xsi:type="dcterms:W3CDTF">2022-10-27T19:09:00Z</dcterms:created>
  <dcterms:modified xsi:type="dcterms:W3CDTF">2022-10-27T19:10:00Z</dcterms:modified>
</cp:coreProperties>
</file>