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C03890" w14:textId="261DC746" w:rsidR="003E18DC" w:rsidRPr="003E18DC" w:rsidRDefault="003E18DC">
      <w:pPr>
        <w:rPr>
          <w:rFonts w:ascii="Arial" w:hAnsi="Arial" w:cs="Arial"/>
          <w:sz w:val="24"/>
          <w:szCs w:val="24"/>
          <w:u w:val="single"/>
        </w:rPr>
      </w:pPr>
      <w:r w:rsidRPr="003E18DC">
        <w:rPr>
          <w:rFonts w:ascii="Arial" w:hAnsi="Arial" w:cs="Arial"/>
          <w:sz w:val="24"/>
          <w:szCs w:val="24"/>
          <w:u w:val="single"/>
        </w:rPr>
        <w:t>Task 1</w:t>
      </w:r>
    </w:p>
    <w:p w14:paraId="4A538087" w14:textId="5B654977" w:rsidR="00A156D7" w:rsidRDefault="00103628">
      <w:pPr>
        <w:rPr>
          <w:rFonts w:ascii="Arial" w:hAnsi="Arial" w:cs="Arial"/>
          <w:sz w:val="24"/>
          <w:szCs w:val="24"/>
        </w:rPr>
      </w:pPr>
      <w:r>
        <w:rPr>
          <w:rFonts w:ascii="Arial" w:hAnsi="Arial" w:cs="Arial"/>
          <w:sz w:val="24"/>
          <w:szCs w:val="24"/>
        </w:rPr>
        <w:t>During this assignment I will be analyse why key incidents and events have had a damaging effect on the willingness of communities to engage with the police. Within the assignment I will be evaluating the role of community policing in fostering and maintaining community cohesion. I will also apply the key principles of effective community engagement.</w:t>
      </w:r>
    </w:p>
    <w:p w14:paraId="520BAE29" w14:textId="77777777" w:rsidR="005C6781" w:rsidRDefault="00057B62">
      <w:pPr>
        <w:rPr>
          <w:rFonts w:ascii="Arial" w:hAnsi="Arial" w:cs="Arial"/>
          <w:sz w:val="24"/>
          <w:szCs w:val="24"/>
        </w:rPr>
      </w:pPr>
      <w:r>
        <w:rPr>
          <w:rFonts w:ascii="Arial" w:hAnsi="Arial" w:cs="Arial"/>
          <w:sz w:val="24"/>
          <w:szCs w:val="24"/>
        </w:rPr>
        <w:t>The area that I police is Newport, Wales and recently there ha</w:t>
      </w:r>
      <w:r w:rsidR="005C6781">
        <w:rPr>
          <w:rFonts w:ascii="Arial" w:hAnsi="Arial" w:cs="Arial"/>
          <w:sz w:val="24"/>
          <w:szCs w:val="24"/>
        </w:rPr>
        <w:t>d</w:t>
      </w:r>
      <w:r>
        <w:rPr>
          <w:rFonts w:ascii="Arial" w:hAnsi="Arial" w:cs="Arial"/>
          <w:sz w:val="24"/>
          <w:szCs w:val="24"/>
        </w:rPr>
        <w:t xml:space="preserve"> been high profile police incident where</w:t>
      </w:r>
      <w:r w:rsidR="005C6781">
        <w:rPr>
          <w:rFonts w:ascii="Arial" w:hAnsi="Arial" w:cs="Arial"/>
          <w:sz w:val="24"/>
          <w:szCs w:val="24"/>
        </w:rPr>
        <w:t xml:space="preserve"> a death in police contact has occurred. This incident, as with all incidents of this nature is currently being investigated by the independent office for police conduct (IOPC). According to the IOPC director </w:t>
      </w:r>
      <w:proofErr w:type="spellStart"/>
      <w:r w:rsidR="005C6781">
        <w:rPr>
          <w:rFonts w:ascii="Arial" w:hAnsi="Arial" w:cs="Arial"/>
          <w:sz w:val="24"/>
          <w:szCs w:val="24"/>
        </w:rPr>
        <w:t>Catrin</w:t>
      </w:r>
      <w:proofErr w:type="spellEnd"/>
      <w:r w:rsidR="005C6781">
        <w:rPr>
          <w:rFonts w:ascii="Arial" w:hAnsi="Arial" w:cs="Arial"/>
          <w:sz w:val="24"/>
          <w:szCs w:val="24"/>
        </w:rPr>
        <w:t xml:space="preserve"> Evans (2021), the IOPC will investigate and to reassure people that they will do so thoroughly and independently. They will also investigate whether the actions of the police officers were proportionate and reasonable in the circumstances. </w:t>
      </w:r>
      <w:r>
        <w:rPr>
          <w:rFonts w:ascii="Arial" w:hAnsi="Arial" w:cs="Arial"/>
          <w:sz w:val="24"/>
          <w:szCs w:val="24"/>
        </w:rPr>
        <w:t xml:space="preserve"> </w:t>
      </w:r>
    </w:p>
    <w:p w14:paraId="62608876" w14:textId="1DB717EC" w:rsidR="00057B62" w:rsidRDefault="005C6781">
      <w:pPr>
        <w:rPr>
          <w:rFonts w:ascii="Arial" w:hAnsi="Arial" w:cs="Arial"/>
          <w:sz w:val="24"/>
          <w:szCs w:val="24"/>
        </w:rPr>
      </w:pPr>
      <w:r>
        <w:rPr>
          <w:rFonts w:ascii="Arial" w:hAnsi="Arial" w:cs="Arial"/>
          <w:sz w:val="24"/>
          <w:szCs w:val="24"/>
        </w:rPr>
        <w:t xml:space="preserve">With the IOPC putting a statement out straight away and attending the scene will hopefully allay the fears of the public and </w:t>
      </w:r>
      <w:r w:rsidR="00057B62">
        <w:rPr>
          <w:rFonts w:ascii="Arial" w:hAnsi="Arial" w:cs="Arial"/>
          <w:sz w:val="24"/>
          <w:szCs w:val="24"/>
        </w:rPr>
        <w:t xml:space="preserve">the community feel that the police are held accountable for </w:t>
      </w:r>
      <w:r>
        <w:rPr>
          <w:rFonts w:ascii="Arial" w:hAnsi="Arial" w:cs="Arial"/>
          <w:sz w:val="24"/>
          <w:szCs w:val="24"/>
        </w:rPr>
        <w:t>their</w:t>
      </w:r>
      <w:r w:rsidR="00057B62">
        <w:rPr>
          <w:rFonts w:ascii="Arial" w:hAnsi="Arial" w:cs="Arial"/>
          <w:sz w:val="24"/>
          <w:szCs w:val="24"/>
        </w:rPr>
        <w:t xml:space="preserve"> actions.</w:t>
      </w:r>
      <w:r>
        <w:rPr>
          <w:rFonts w:ascii="Arial" w:hAnsi="Arial" w:cs="Arial"/>
          <w:sz w:val="24"/>
          <w:szCs w:val="24"/>
        </w:rPr>
        <w:t xml:space="preserve"> However</w:t>
      </w:r>
      <w:r w:rsidR="00D6079D">
        <w:rPr>
          <w:rFonts w:ascii="Arial" w:hAnsi="Arial" w:cs="Arial"/>
          <w:sz w:val="24"/>
          <w:szCs w:val="24"/>
        </w:rPr>
        <w:t xml:space="preserve">, the incident had a damaging effect on the police service and the officers patrolling the streets. The community held protests within the city and outside of Newport Central police station to voice their displeasure at the police actions. </w:t>
      </w:r>
      <w:r w:rsidR="002F0804">
        <w:rPr>
          <w:rFonts w:ascii="Arial" w:hAnsi="Arial" w:cs="Arial"/>
          <w:sz w:val="24"/>
          <w:szCs w:val="24"/>
        </w:rPr>
        <w:t xml:space="preserve">According to the </w:t>
      </w:r>
      <w:proofErr w:type="spellStart"/>
      <w:r w:rsidR="00731A83">
        <w:rPr>
          <w:rFonts w:ascii="Arial" w:hAnsi="Arial" w:cs="Arial"/>
          <w:sz w:val="24"/>
          <w:szCs w:val="24"/>
        </w:rPr>
        <w:t>Nelli</w:t>
      </w:r>
      <w:proofErr w:type="spellEnd"/>
      <w:r w:rsidR="00731A83">
        <w:rPr>
          <w:rFonts w:ascii="Arial" w:hAnsi="Arial" w:cs="Arial"/>
          <w:sz w:val="24"/>
          <w:szCs w:val="24"/>
        </w:rPr>
        <w:t xml:space="preserve"> Bird of the </w:t>
      </w:r>
      <w:r w:rsidR="002F0804">
        <w:rPr>
          <w:rFonts w:ascii="Arial" w:hAnsi="Arial" w:cs="Arial"/>
          <w:sz w:val="24"/>
          <w:szCs w:val="24"/>
        </w:rPr>
        <w:t>British Broadcasting Company (2021), more than 100 protesters</w:t>
      </w:r>
      <w:r w:rsidR="00731A83">
        <w:rPr>
          <w:rFonts w:ascii="Arial" w:hAnsi="Arial" w:cs="Arial"/>
          <w:sz w:val="24"/>
          <w:szCs w:val="24"/>
        </w:rPr>
        <w:t xml:space="preserve"> had</w:t>
      </w:r>
      <w:r w:rsidR="002F0804">
        <w:rPr>
          <w:rFonts w:ascii="Arial" w:hAnsi="Arial" w:cs="Arial"/>
          <w:sz w:val="24"/>
          <w:szCs w:val="24"/>
        </w:rPr>
        <w:t xml:space="preserve"> arrived outside the station banging the door and demanding answers and justice.</w:t>
      </w:r>
    </w:p>
    <w:p w14:paraId="1E976DFC" w14:textId="6EE313A5" w:rsidR="002F0804" w:rsidRDefault="002F0804">
      <w:pPr>
        <w:rPr>
          <w:rFonts w:ascii="Arial" w:hAnsi="Arial" w:cs="Arial"/>
          <w:sz w:val="24"/>
          <w:szCs w:val="24"/>
        </w:rPr>
      </w:pPr>
      <w:r>
        <w:rPr>
          <w:rFonts w:ascii="Arial" w:hAnsi="Arial" w:cs="Arial"/>
          <w:sz w:val="24"/>
          <w:szCs w:val="24"/>
        </w:rPr>
        <w:t xml:space="preserve">These types of incidents have a damaging effect on the willingness of communities to engage with the police. The community will look that the police have done wrong and will not trust the police or think twice about calling the police for help. I myself have had verbal abuse by members of the community, calling myself and my colleague’s murderers. Also, when arresting individuals, they will say that we, as police officers kill people and they are worried about their safety in the custody and care of the police. </w:t>
      </w:r>
    </w:p>
    <w:p w14:paraId="42852EFF" w14:textId="25167F4B" w:rsidR="00FB446C" w:rsidRDefault="002F0804">
      <w:pPr>
        <w:rPr>
          <w:rFonts w:ascii="Arial" w:hAnsi="Arial" w:cs="Arial"/>
          <w:sz w:val="24"/>
          <w:szCs w:val="24"/>
        </w:rPr>
      </w:pPr>
      <w:r>
        <w:rPr>
          <w:rFonts w:ascii="Arial" w:hAnsi="Arial" w:cs="Arial"/>
          <w:sz w:val="24"/>
          <w:szCs w:val="24"/>
        </w:rPr>
        <w:t xml:space="preserve">When incidents like this happen, community policing will have a massive impact on fostering and maintaining community cohesion. An example of this would be recently </w:t>
      </w:r>
      <w:r w:rsidR="007D4455">
        <w:rPr>
          <w:rFonts w:ascii="Arial" w:hAnsi="Arial" w:cs="Arial"/>
          <w:sz w:val="24"/>
          <w:szCs w:val="24"/>
        </w:rPr>
        <w:t xml:space="preserve">within Newport there had been a problem area. Within this area there has been high levels of serious crime was being committed on a regular basis. </w:t>
      </w:r>
      <w:r w:rsidR="00FB446C">
        <w:rPr>
          <w:rFonts w:ascii="Arial" w:hAnsi="Arial" w:cs="Arial"/>
          <w:sz w:val="24"/>
          <w:szCs w:val="24"/>
        </w:rPr>
        <w:t xml:space="preserve">Examples of the types of crime being committed within the area are serious assaults including stabbings, drug dealing and prostitution. </w:t>
      </w:r>
    </w:p>
    <w:p w14:paraId="26B32270" w14:textId="77777777" w:rsidR="00FB446C" w:rsidRDefault="007D4455">
      <w:pPr>
        <w:rPr>
          <w:rFonts w:ascii="Arial" w:hAnsi="Arial" w:cs="Arial"/>
          <w:sz w:val="24"/>
          <w:szCs w:val="24"/>
        </w:rPr>
      </w:pPr>
      <w:r>
        <w:rPr>
          <w:rFonts w:ascii="Arial" w:hAnsi="Arial" w:cs="Arial"/>
          <w:sz w:val="24"/>
          <w:szCs w:val="24"/>
        </w:rPr>
        <w:t>This area of Newport has a bad reputation from the different community’s within Newport. This could have a negative impact to the area as the business would suffer from lack of visitors.</w:t>
      </w:r>
      <w:r w:rsidR="00FB446C">
        <w:rPr>
          <w:rFonts w:ascii="Arial" w:hAnsi="Arial" w:cs="Arial"/>
          <w:sz w:val="24"/>
          <w:szCs w:val="24"/>
        </w:rPr>
        <w:t xml:space="preserve"> Within the area there are lots of members of the community hold the police accountable and state the police and/or the local authority do not do enough to reduce the problems.</w:t>
      </w:r>
    </w:p>
    <w:p w14:paraId="4017AC45" w14:textId="141D6F0F" w:rsidR="007D4455" w:rsidRDefault="007D4455">
      <w:pPr>
        <w:rPr>
          <w:rFonts w:ascii="Arial" w:hAnsi="Arial" w:cs="Arial"/>
          <w:sz w:val="24"/>
          <w:szCs w:val="24"/>
        </w:rPr>
      </w:pPr>
      <w:r>
        <w:rPr>
          <w:rFonts w:ascii="Arial" w:hAnsi="Arial" w:cs="Arial"/>
          <w:sz w:val="24"/>
          <w:szCs w:val="24"/>
        </w:rPr>
        <w:t xml:space="preserve">The neighbourhood team within the area have developed a </w:t>
      </w:r>
      <w:r w:rsidR="00FB446C">
        <w:rPr>
          <w:rFonts w:ascii="Arial" w:hAnsi="Arial" w:cs="Arial"/>
          <w:sz w:val="24"/>
          <w:szCs w:val="24"/>
        </w:rPr>
        <w:t>policing</w:t>
      </w:r>
      <w:r>
        <w:rPr>
          <w:rFonts w:ascii="Arial" w:hAnsi="Arial" w:cs="Arial"/>
          <w:sz w:val="24"/>
          <w:szCs w:val="24"/>
        </w:rPr>
        <w:t xml:space="preserve"> plan</w:t>
      </w:r>
      <w:r w:rsidR="00FB446C">
        <w:rPr>
          <w:rFonts w:ascii="Arial" w:hAnsi="Arial" w:cs="Arial"/>
          <w:sz w:val="24"/>
          <w:szCs w:val="24"/>
        </w:rPr>
        <w:t xml:space="preserve"> to try and show a more of a police presence in the area to reduce the risk to members of the public who are law abiding citizens. It is also a deterrent to those who try and commit crime within the area. The plan was always to have approximately six officers on foot </w:t>
      </w:r>
      <w:r w:rsidR="00FB446C">
        <w:rPr>
          <w:rFonts w:ascii="Arial" w:hAnsi="Arial" w:cs="Arial"/>
          <w:sz w:val="24"/>
          <w:szCs w:val="24"/>
        </w:rPr>
        <w:lastRenderedPageBreak/>
        <w:t xml:space="preserve">patrol in the area. This is to show the community that the police are </w:t>
      </w:r>
      <w:r w:rsidR="00D25352">
        <w:rPr>
          <w:rFonts w:ascii="Arial" w:hAnsi="Arial" w:cs="Arial"/>
          <w:sz w:val="24"/>
          <w:szCs w:val="24"/>
        </w:rPr>
        <w:t>actively</w:t>
      </w:r>
      <w:r w:rsidR="00FB446C">
        <w:rPr>
          <w:rFonts w:ascii="Arial" w:hAnsi="Arial" w:cs="Arial"/>
          <w:sz w:val="24"/>
          <w:szCs w:val="24"/>
        </w:rPr>
        <w:t xml:space="preserve"> looking at the problem</w:t>
      </w:r>
      <w:r w:rsidR="00731A83">
        <w:rPr>
          <w:rFonts w:ascii="Arial" w:hAnsi="Arial" w:cs="Arial"/>
          <w:sz w:val="24"/>
          <w:szCs w:val="24"/>
        </w:rPr>
        <w:t xml:space="preserve"> and will try and help the area the best that they can.</w:t>
      </w:r>
    </w:p>
    <w:p w14:paraId="483A6060" w14:textId="69AD0ED4" w:rsidR="00731A83" w:rsidRDefault="00B463D8">
      <w:pPr>
        <w:rPr>
          <w:rFonts w:ascii="Arial" w:hAnsi="Arial" w:cs="Arial"/>
          <w:sz w:val="24"/>
          <w:szCs w:val="24"/>
        </w:rPr>
      </w:pPr>
      <w:r>
        <w:rPr>
          <w:rFonts w:ascii="Arial" w:hAnsi="Arial" w:cs="Arial"/>
          <w:sz w:val="24"/>
          <w:szCs w:val="24"/>
        </w:rPr>
        <w:t>An area of community policing in fostering and maintaining community engagement is showing the community the work the police do and the success stories that come out of it. In March 2021 Gwent police released a statement detailing the fact that they had conducted drug warrants at twelve address as part of an investigation into the supply of class A drugs.</w:t>
      </w:r>
      <w:r w:rsidR="00C22337">
        <w:rPr>
          <w:rFonts w:ascii="Arial" w:hAnsi="Arial" w:cs="Arial"/>
          <w:sz w:val="24"/>
          <w:szCs w:val="24"/>
        </w:rPr>
        <w:t xml:space="preserve"> According to Detective Inspector Ian Bartholomew (2021), the warrants show the commitment to the community to keeping them safe. He has also thanked the community for the support and told them to inform the police if they see anything out of place.</w:t>
      </w:r>
    </w:p>
    <w:p w14:paraId="7803AE3B" w14:textId="77777777" w:rsidR="00944B11" w:rsidRDefault="00C22337">
      <w:pPr>
        <w:rPr>
          <w:rFonts w:ascii="Arial" w:hAnsi="Arial" w:cs="Arial"/>
          <w:sz w:val="24"/>
          <w:szCs w:val="24"/>
        </w:rPr>
      </w:pPr>
      <w:r>
        <w:rPr>
          <w:rFonts w:ascii="Arial" w:hAnsi="Arial" w:cs="Arial"/>
          <w:sz w:val="24"/>
          <w:szCs w:val="24"/>
        </w:rPr>
        <w:t>Announcements like this shows the community that the information and intelligence that the community is potentially giving the police is being put to good use. This can also be done through the community policing team walking around the community and showing a presence and sharing the message. This can be done through police community support officers who are out in the community a large amount of time.</w:t>
      </w:r>
    </w:p>
    <w:p w14:paraId="2F1EC950" w14:textId="27CFD542" w:rsidR="00C22337" w:rsidRDefault="007476F5">
      <w:pPr>
        <w:rPr>
          <w:rFonts w:ascii="Arial" w:hAnsi="Arial" w:cs="Arial"/>
          <w:sz w:val="24"/>
          <w:szCs w:val="24"/>
        </w:rPr>
      </w:pPr>
      <w:r>
        <w:rPr>
          <w:rFonts w:ascii="Arial" w:hAnsi="Arial" w:cs="Arial"/>
          <w:sz w:val="24"/>
          <w:szCs w:val="24"/>
        </w:rPr>
        <w:t>The South Wales Police and Crime commissioner released a report called the Engagement Strategy 2018-19 (2018). Within this report the police and crime commissioner has released the benefits of community engagement including building local support</w:t>
      </w:r>
      <w:r w:rsidR="00B56591">
        <w:rPr>
          <w:rFonts w:ascii="Arial" w:hAnsi="Arial" w:cs="Arial"/>
          <w:sz w:val="24"/>
          <w:szCs w:val="24"/>
        </w:rPr>
        <w:t xml:space="preserve"> through developing good relationships with the community.</w:t>
      </w:r>
      <w:r>
        <w:rPr>
          <w:rFonts w:ascii="Arial" w:hAnsi="Arial" w:cs="Arial"/>
          <w:sz w:val="24"/>
          <w:szCs w:val="24"/>
        </w:rPr>
        <w:t xml:space="preserve"> </w:t>
      </w:r>
      <w:r w:rsidR="00B56591">
        <w:rPr>
          <w:rFonts w:ascii="Arial" w:hAnsi="Arial" w:cs="Arial"/>
          <w:sz w:val="24"/>
          <w:szCs w:val="24"/>
        </w:rPr>
        <w:t>I</w:t>
      </w:r>
      <w:r>
        <w:rPr>
          <w:rFonts w:ascii="Arial" w:hAnsi="Arial" w:cs="Arial"/>
          <w:sz w:val="24"/>
          <w:szCs w:val="24"/>
        </w:rPr>
        <w:t>ncreasing public confidence</w:t>
      </w:r>
      <w:r w:rsidR="00B56591">
        <w:rPr>
          <w:rFonts w:ascii="Arial" w:hAnsi="Arial" w:cs="Arial"/>
          <w:sz w:val="24"/>
          <w:szCs w:val="24"/>
        </w:rPr>
        <w:t xml:space="preserve"> through outreach and engagement, particularly those who do not engage with police</w:t>
      </w:r>
      <w:r>
        <w:rPr>
          <w:rFonts w:ascii="Arial" w:hAnsi="Arial" w:cs="Arial"/>
          <w:sz w:val="24"/>
          <w:szCs w:val="24"/>
        </w:rPr>
        <w:t>. Increasing the understanding of th</w:t>
      </w:r>
      <w:r w:rsidR="00B56591">
        <w:rPr>
          <w:rFonts w:ascii="Arial" w:hAnsi="Arial" w:cs="Arial"/>
          <w:sz w:val="24"/>
          <w:szCs w:val="24"/>
        </w:rPr>
        <w:t>e community of their concerns and needs.</w:t>
      </w:r>
    </w:p>
    <w:p w14:paraId="6B351EBD" w14:textId="68B97AA8" w:rsidR="002B0962" w:rsidRDefault="002B0962">
      <w:pPr>
        <w:rPr>
          <w:rFonts w:ascii="Arial" w:hAnsi="Arial" w:cs="Arial"/>
          <w:sz w:val="24"/>
          <w:szCs w:val="24"/>
        </w:rPr>
      </w:pPr>
      <w:r>
        <w:rPr>
          <w:rFonts w:ascii="Arial" w:hAnsi="Arial" w:cs="Arial"/>
          <w:sz w:val="24"/>
          <w:szCs w:val="24"/>
        </w:rPr>
        <w:t xml:space="preserve">Within the report is how the police engage with the community’s and this is done through the police and crime commissioner’s plan. Through community insights and youth engagement. The engagement can also be done through meeting victims of crime and how the interaction from with the police can change the opinion of member of public from negative to positive. If the member of the public has a negative meeting with the </w:t>
      </w:r>
      <w:r w:rsidR="003E18DC">
        <w:rPr>
          <w:rFonts w:ascii="Arial" w:hAnsi="Arial" w:cs="Arial"/>
          <w:sz w:val="24"/>
          <w:szCs w:val="24"/>
        </w:rPr>
        <w:t>police,</w:t>
      </w:r>
      <w:r>
        <w:rPr>
          <w:rFonts w:ascii="Arial" w:hAnsi="Arial" w:cs="Arial"/>
          <w:sz w:val="24"/>
          <w:szCs w:val="24"/>
        </w:rPr>
        <w:t xml:space="preserve"> it can change the opinion from positive to negative. </w:t>
      </w:r>
    </w:p>
    <w:p w14:paraId="2EA3611D" w14:textId="0F819B05" w:rsidR="003E18DC" w:rsidRDefault="003E18DC">
      <w:pPr>
        <w:rPr>
          <w:rFonts w:ascii="Arial" w:hAnsi="Arial" w:cs="Arial"/>
          <w:sz w:val="24"/>
          <w:szCs w:val="24"/>
        </w:rPr>
      </w:pPr>
      <w:r>
        <w:rPr>
          <w:rFonts w:ascii="Arial" w:hAnsi="Arial" w:cs="Arial"/>
          <w:sz w:val="24"/>
          <w:szCs w:val="24"/>
        </w:rPr>
        <w:t>The aims of the report and the engagement strategy is to give people within the community more opportunities to participate in sharing their views and influencing policing priorities. Members of the community have a positive experience when they engage with us. Members of the public trust the information the police provide and that their views have influenced policing outcomes.</w:t>
      </w:r>
    </w:p>
    <w:p w14:paraId="47E28F9D" w14:textId="48C6B58B" w:rsidR="003E18DC" w:rsidRDefault="003E18DC">
      <w:pPr>
        <w:rPr>
          <w:rFonts w:ascii="Arial" w:hAnsi="Arial" w:cs="Arial"/>
          <w:sz w:val="24"/>
          <w:szCs w:val="24"/>
        </w:rPr>
      </w:pPr>
      <w:r>
        <w:rPr>
          <w:rFonts w:ascii="Arial" w:hAnsi="Arial" w:cs="Arial"/>
          <w:sz w:val="24"/>
          <w:szCs w:val="24"/>
        </w:rPr>
        <w:t xml:space="preserve">Word Count – 941 </w:t>
      </w:r>
    </w:p>
    <w:p w14:paraId="0A2F66F2" w14:textId="578D1666" w:rsidR="003E18DC" w:rsidRDefault="003E18DC">
      <w:pPr>
        <w:rPr>
          <w:rFonts w:ascii="Arial" w:hAnsi="Arial" w:cs="Arial"/>
          <w:sz w:val="24"/>
          <w:szCs w:val="24"/>
        </w:rPr>
      </w:pPr>
    </w:p>
    <w:p w14:paraId="5AA121A4" w14:textId="4E5E89BC" w:rsidR="003E18DC" w:rsidRPr="00C3486C" w:rsidRDefault="003E18DC">
      <w:pPr>
        <w:rPr>
          <w:rFonts w:ascii="Arial" w:hAnsi="Arial" w:cs="Arial"/>
          <w:sz w:val="24"/>
          <w:szCs w:val="24"/>
          <w:u w:val="single"/>
        </w:rPr>
      </w:pPr>
      <w:r w:rsidRPr="00C3486C">
        <w:rPr>
          <w:rFonts w:ascii="Arial" w:hAnsi="Arial" w:cs="Arial"/>
          <w:sz w:val="24"/>
          <w:szCs w:val="24"/>
          <w:u w:val="single"/>
        </w:rPr>
        <w:t xml:space="preserve">Task 2 </w:t>
      </w:r>
    </w:p>
    <w:p w14:paraId="547BF5BA" w14:textId="27DC88E5" w:rsidR="003E18DC" w:rsidRDefault="003E18DC">
      <w:pPr>
        <w:rPr>
          <w:rFonts w:ascii="Arial" w:hAnsi="Arial" w:cs="Arial"/>
          <w:sz w:val="24"/>
          <w:szCs w:val="24"/>
        </w:rPr>
      </w:pPr>
      <w:r>
        <w:rPr>
          <w:rFonts w:ascii="Arial" w:hAnsi="Arial" w:cs="Arial"/>
          <w:sz w:val="24"/>
          <w:szCs w:val="24"/>
        </w:rPr>
        <w:t xml:space="preserve">During this assignment I will assess the strengths and weakness of policing models in relation to crime or victimisation to the public. I will also explore </w:t>
      </w:r>
      <w:r w:rsidR="002A6057">
        <w:rPr>
          <w:rFonts w:ascii="Arial" w:hAnsi="Arial" w:cs="Arial"/>
          <w:sz w:val="24"/>
          <w:szCs w:val="24"/>
        </w:rPr>
        <w:t>crime prevention theories and strategies. I will also explain and employ analytical products provided by intelligence specialists during an investigation.</w:t>
      </w:r>
    </w:p>
    <w:p w14:paraId="2D63FCC9" w14:textId="77777777" w:rsidR="00ED7C8D" w:rsidRDefault="00C3486C">
      <w:pPr>
        <w:rPr>
          <w:rFonts w:ascii="Arial" w:hAnsi="Arial" w:cs="Arial"/>
          <w:sz w:val="24"/>
          <w:szCs w:val="24"/>
        </w:rPr>
      </w:pPr>
      <w:r>
        <w:rPr>
          <w:rFonts w:ascii="Arial" w:hAnsi="Arial" w:cs="Arial"/>
          <w:sz w:val="24"/>
          <w:szCs w:val="24"/>
        </w:rPr>
        <w:lastRenderedPageBreak/>
        <w:t xml:space="preserve">The policing model that I will be discussing and accessing is the problem orientated policing. According to the college of police (2020) the problem orientated policing is an approach to tackling crime through the identification problem, analysis to understand the problem, a response to the problem and </w:t>
      </w:r>
      <w:r w:rsidR="00ED7C8D">
        <w:rPr>
          <w:rFonts w:ascii="Arial" w:hAnsi="Arial" w:cs="Arial"/>
          <w:sz w:val="24"/>
          <w:szCs w:val="24"/>
        </w:rPr>
        <w:t>an</w:t>
      </w:r>
      <w:r>
        <w:rPr>
          <w:rFonts w:ascii="Arial" w:hAnsi="Arial" w:cs="Arial"/>
          <w:sz w:val="24"/>
          <w:szCs w:val="24"/>
        </w:rPr>
        <w:t xml:space="preserve"> assessment of the response.</w:t>
      </w:r>
      <w:r w:rsidR="00ED7C8D">
        <w:rPr>
          <w:rFonts w:ascii="Arial" w:hAnsi="Arial" w:cs="Arial"/>
          <w:sz w:val="24"/>
          <w:szCs w:val="24"/>
        </w:rPr>
        <w:t xml:space="preserve"> This model is to develop a strategy to tackling a consistent problem rather than reacting to the problem. </w:t>
      </w:r>
    </w:p>
    <w:p w14:paraId="7D437FCE" w14:textId="491799D4" w:rsidR="00C3486C" w:rsidRDefault="00ED7C8D">
      <w:pPr>
        <w:rPr>
          <w:rFonts w:ascii="Arial" w:hAnsi="Arial" w:cs="Arial"/>
          <w:sz w:val="24"/>
          <w:szCs w:val="24"/>
        </w:rPr>
      </w:pPr>
      <w:r>
        <w:rPr>
          <w:rFonts w:ascii="Arial" w:hAnsi="Arial" w:cs="Arial"/>
          <w:sz w:val="24"/>
          <w:szCs w:val="24"/>
        </w:rPr>
        <w:t>According to the college of police (2020) the problem orientated policing uses the SARA model of problem solving. The SARA model is the scanning, analysis, response and assessment of a problem. This model included in the problem orientated policing model will understand the root cause of the problem, the solution developed to tackle the problem will be effective.</w:t>
      </w:r>
    </w:p>
    <w:p w14:paraId="297538F4" w14:textId="235062ED" w:rsidR="00ED7C8D" w:rsidRDefault="00ED7C8D">
      <w:pPr>
        <w:rPr>
          <w:rFonts w:ascii="Arial" w:hAnsi="Arial" w:cs="Arial"/>
          <w:sz w:val="24"/>
          <w:szCs w:val="24"/>
        </w:rPr>
      </w:pPr>
      <w:r>
        <w:rPr>
          <w:rFonts w:ascii="Arial" w:hAnsi="Arial" w:cs="Arial"/>
          <w:sz w:val="24"/>
          <w:szCs w:val="24"/>
        </w:rPr>
        <w:t>According to the college of police (2020) there has been</w:t>
      </w:r>
      <w:r w:rsidR="00752296">
        <w:rPr>
          <w:rFonts w:ascii="Arial" w:hAnsi="Arial" w:cs="Arial"/>
          <w:sz w:val="24"/>
          <w:szCs w:val="24"/>
        </w:rPr>
        <w:t xml:space="preserve"> thirty-four</w:t>
      </w:r>
      <w:r>
        <w:rPr>
          <w:rFonts w:ascii="Arial" w:hAnsi="Arial" w:cs="Arial"/>
          <w:sz w:val="24"/>
          <w:szCs w:val="24"/>
        </w:rPr>
        <w:t xml:space="preserve"> reviews of the problem orientated policing </w:t>
      </w:r>
      <w:r w:rsidR="00752296">
        <w:rPr>
          <w:rFonts w:ascii="Arial" w:hAnsi="Arial" w:cs="Arial"/>
          <w:sz w:val="24"/>
          <w:szCs w:val="24"/>
        </w:rPr>
        <w:t>model. Five of these reviews were from the United Kingdom. The analysis from these studies showed that the problem orientated policing approach showed a thirty-three-point eight percent reduction in crime and disorder. One of the primary studies did however show a significant increase in victimisation.</w:t>
      </w:r>
    </w:p>
    <w:p w14:paraId="5DEFD47E" w14:textId="383CE4AD" w:rsidR="00752296" w:rsidRDefault="00752296">
      <w:pPr>
        <w:rPr>
          <w:rFonts w:ascii="Arial" w:hAnsi="Arial" w:cs="Arial"/>
          <w:sz w:val="24"/>
          <w:szCs w:val="24"/>
        </w:rPr>
      </w:pPr>
      <w:r>
        <w:rPr>
          <w:rFonts w:ascii="Arial" w:hAnsi="Arial" w:cs="Arial"/>
          <w:sz w:val="24"/>
          <w:szCs w:val="24"/>
        </w:rPr>
        <w:t xml:space="preserve">The strengths of the </w:t>
      </w:r>
      <w:r w:rsidR="00EA58EF">
        <w:rPr>
          <w:rFonts w:ascii="Arial" w:hAnsi="Arial" w:cs="Arial"/>
          <w:sz w:val="24"/>
          <w:szCs w:val="24"/>
        </w:rPr>
        <w:t xml:space="preserve">problem orientated policing are the fact that it can be used as a multi-agency approach. Once identifying the problem, the best approach can be to tackle it as a partnership rather than a singular approach. This can be done through using the local authority and the youth justice schemes for example. </w:t>
      </w:r>
      <w:r w:rsidR="001B42D2">
        <w:rPr>
          <w:rFonts w:ascii="Arial" w:hAnsi="Arial" w:cs="Arial"/>
          <w:sz w:val="24"/>
          <w:szCs w:val="24"/>
        </w:rPr>
        <w:t>Another strength of the problem orientated policing model is the success of the problem not moving around the corner or displacement.</w:t>
      </w:r>
    </w:p>
    <w:p w14:paraId="366A14A3" w14:textId="4F434AD3" w:rsidR="00ED7C8D" w:rsidRDefault="001B42D2">
      <w:pPr>
        <w:rPr>
          <w:rFonts w:ascii="Arial" w:hAnsi="Arial" w:cs="Arial"/>
          <w:sz w:val="24"/>
          <w:szCs w:val="24"/>
        </w:rPr>
      </w:pPr>
      <w:r>
        <w:rPr>
          <w:rFonts w:ascii="Arial" w:hAnsi="Arial" w:cs="Arial"/>
          <w:sz w:val="24"/>
          <w:szCs w:val="24"/>
        </w:rPr>
        <w:t xml:space="preserve">As part of the review, the weaknesses that were identified was of the implementation of either the model or the plan that was agreed. This was through either the lack of commitment and support from outside agencies or the lack of commitment and support of the senior rank of the police service. Examples of this would be the local authority not lending </w:t>
      </w:r>
      <w:r w:rsidR="0000780D">
        <w:rPr>
          <w:rFonts w:ascii="Arial" w:hAnsi="Arial" w:cs="Arial"/>
          <w:sz w:val="24"/>
          <w:szCs w:val="24"/>
        </w:rPr>
        <w:t>their</w:t>
      </w:r>
      <w:r>
        <w:rPr>
          <w:rFonts w:ascii="Arial" w:hAnsi="Arial" w:cs="Arial"/>
          <w:sz w:val="24"/>
          <w:szCs w:val="24"/>
        </w:rPr>
        <w:t xml:space="preserve"> support in an intervention plan or the senior ranking officer within the department, not thinking it is a good idea or </w:t>
      </w:r>
      <w:r w:rsidR="00E60606">
        <w:rPr>
          <w:rFonts w:ascii="Arial" w:hAnsi="Arial" w:cs="Arial"/>
          <w:sz w:val="24"/>
          <w:szCs w:val="24"/>
        </w:rPr>
        <w:t xml:space="preserve">not lending </w:t>
      </w:r>
      <w:r w:rsidR="0000780D">
        <w:rPr>
          <w:rFonts w:ascii="Arial" w:hAnsi="Arial" w:cs="Arial"/>
          <w:sz w:val="24"/>
          <w:szCs w:val="24"/>
        </w:rPr>
        <w:t>their</w:t>
      </w:r>
      <w:r w:rsidR="00E60606">
        <w:rPr>
          <w:rFonts w:ascii="Arial" w:hAnsi="Arial" w:cs="Arial"/>
          <w:sz w:val="24"/>
          <w:szCs w:val="24"/>
        </w:rPr>
        <w:t xml:space="preserve"> full support for the idea.</w:t>
      </w:r>
    </w:p>
    <w:p w14:paraId="430294B6" w14:textId="0EFB65B4" w:rsidR="002E2FB5" w:rsidRDefault="0000780D">
      <w:pPr>
        <w:rPr>
          <w:rFonts w:ascii="Arial" w:hAnsi="Arial" w:cs="Arial"/>
          <w:sz w:val="24"/>
          <w:szCs w:val="24"/>
        </w:rPr>
      </w:pPr>
      <w:r>
        <w:rPr>
          <w:rFonts w:ascii="Arial" w:hAnsi="Arial" w:cs="Arial"/>
          <w:sz w:val="24"/>
          <w:szCs w:val="24"/>
        </w:rPr>
        <w:t xml:space="preserve">One crime prevention theory that I will discuss is the Routine Activity Theory. According to Cohen and Felson (1979) routine activity theory is where there are three factors to a crime taking place. The </w:t>
      </w:r>
      <w:r w:rsidR="002E2FB5">
        <w:rPr>
          <w:rFonts w:ascii="Arial" w:hAnsi="Arial" w:cs="Arial"/>
          <w:sz w:val="24"/>
          <w:szCs w:val="24"/>
        </w:rPr>
        <w:t>first of the three factors are a motivated offender. An offender is motivated by the need to commit the crime and an example of this is the need to commit crime and gain money to fund a drug habit. The second part of the routine activity theory is the suitable target. A suitable target could be a vulnerable victim or the size of the object they are willing to steal.</w:t>
      </w:r>
    </w:p>
    <w:p w14:paraId="0B0D6092" w14:textId="1AFE8BA0" w:rsidR="0000780D" w:rsidRDefault="002E2FB5">
      <w:pPr>
        <w:rPr>
          <w:rFonts w:ascii="Arial" w:hAnsi="Arial" w:cs="Arial"/>
          <w:sz w:val="24"/>
          <w:szCs w:val="24"/>
        </w:rPr>
      </w:pPr>
      <w:r>
        <w:rPr>
          <w:rFonts w:ascii="Arial" w:hAnsi="Arial" w:cs="Arial"/>
          <w:sz w:val="24"/>
          <w:szCs w:val="24"/>
        </w:rPr>
        <w:t xml:space="preserve">The final part of the routine activity theory is the absence of a capable guardian. This can either be the suitable upbringing of an individual or also the physical control or technical control as protection for the object for the crime. </w:t>
      </w:r>
      <w:r w:rsidR="007A7E46">
        <w:rPr>
          <w:rFonts w:ascii="Arial" w:hAnsi="Arial" w:cs="Arial"/>
          <w:sz w:val="24"/>
          <w:szCs w:val="24"/>
        </w:rPr>
        <w:t xml:space="preserve">If you take any part of the routine activity theory away, then the crime is less likely to be committed. </w:t>
      </w:r>
    </w:p>
    <w:p w14:paraId="702F7B32" w14:textId="2A612753" w:rsidR="007A7E46" w:rsidRDefault="007A7E46">
      <w:pPr>
        <w:rPr>
          <w:rFonts w:ascii="Arial" w:hAnsi="Arial" w:cs="Arial"/>
          <w:sz w:val="24"/>
          <w:szCs w:val="24"/>
        </w:rPr>
      </w:pPr>
      <w:r>
        <w:rPr>
          <w:rFonts w:ascii="Arial" w:hAnsi="Arial" w:cs="Arial"/>
          <w:sz w:val="24"/>
          <w:szCs w:val="24"/>
        </w:rPr>
        <w:t xml:space="preserve">Examples of the procedures and deterrents that can be applied to each part of the routine activity theory for crime prevention. If you take away the motivation of the </w:t>
      </w:r>
      <w:r>
        <w:rPr>
          <w:rFonts w:ascii="Arial" w:hAnsi="Arial" w:cs="Arial"/>
          <w:sz w:val="24"/>
          <w:szCs w:val="24"/>
        </w:rPr>
        <w:lastRenderedPageBreak/>
        <w:t>offender, the crime is less likely to happen. Example of this would be getting the help of an individual if there are any drug or alcohol issues. Getting to the route of the offending rather than reacting to the offending. Examples of this would be when and individual is arrested, they are offered to see drug and alcohol specialists who can help and signpost them for the help they may need for the addiction.</w:t>
      </w:r>
    </w:p>
    <w:p w14:paraId="6C2E5D50" w14:textId="7284B0B2" w:rsidR="007A7E46" w:rsidRDefault="00697EA4">
      <w:pPr>
        <w:rPr>
          <w:rFonts w:ascii="Arial" w:hAnsi="Arial" w:cs="Arial"/>
          <w:sz w:val="24"/>
          <w:szCs w:val="24"/>
        </w:rPr>
      </w:pPr>
      <w:r>
        <w:rPr>
          <w:rFonts w:ascii="Arial" w:hAnsi="Arial" w:cs="Arial"/>
          <w:sz w:val="24"/>
          <w:szCs w:val="24"/>
        </w:rPr>
        <w:t xml:space="preserve">The second part of the routine activity theory in respect of the crime prevention is the lack of a suitable target. An example of this would be as simple as locking a bike away rather than leaving it outside. The last part of the routine activity theory in respect of a crime prevention would be either through a physical control of an offender, prison or a suitable adult with a good outlook. Or this could be from technical control through either closed-circuit television or alarm systems. </w:t>
      </w:r>
    </w:p>
    <w:p w14:paraId="753DD9F1" w14:textId="3B008628" w:rsidR="00957F05" w:rsidRDefault="00957F05">
      <w:pPr>
        <w:rPr>
          <w:rFonts w:ascii="Arial" w:hAnsi="Arial" w:cs="Arial"/>
          <w:sz w:val="24"/>
          <w:szCs w:val="24"/>
        </w:rPr>
      </w:pPr>
      <w:r>
        <w:rPr>
          <w:rFonts w:ascii="Arial" w:hAnsi="Arial" w:cs="Arial"/>
          <w:sz w:val="24"/>
          <w:szCs w:val="24"/>
        </w:rPr>
        <w:t xml:space="preserve">Analytical products provided by intelligence specialists during an investigation includes the intelligence report the police use. This system, the 3x5x2 system, according to the college of policing (2015) is used to submit and evaluate information and to manage the dissemination of the intelligence. When I put an intelligence report in, the intelligence analysts will input them and decide </w:t>
      </w:r>
      <w:r w:rsidR="00A20448">
        <w:rPr>
          <w:rFonts w:ascii="Arial" w:hAnsi="Arial" w:cs="Arial"/>
          <w:sz w:val="24"/>
          <w:szCs w:val="24"/>
        </w:rPr>
        <w:t>whether</w:t>
      </w:r>
      <w:r>
        <w:rPr>
          <w:rFonts w:ascii="Arial" w:hAnsi="Arial" w:cs="Arial"/>
          <w:sz w:val="24"/>
          <w:szCs w:val="24"/>
        </w:rPr>
        <w:t xml:space="preserve"> to disseminate to the person who could use it, or it may require the whole of the area to know the details.</w:t>
      </w:r>
    </w:p>
    <w:p w14:paraId="2157DEA4" w14:textId="0FFA6661" w:rsidR="00957F05" w:rsidRDefault="00957F05">
      <w:pPr>
        <w:rPr>
          <w:rFonts w:ascii="Arial" w:hAnsi="Arial" w:cs="Arial"/>
          <w:sz w:val="24"/>
          <w:szCs w:val="24"/>
        </w:rPr>
      </w:pPr>
      <w:r>
        <w:rPr>
          <w:rFonts w:ascii="Arial" w:hAnsi="Arial" w:cs="Arial"/>
          <w:sz w:val="24"/>
          <w:szCs w:val="24"/>
        </w:rPr>
        <w:t xml:space="preserve">An example of this would be within the area I police there are intelligence officers, who will collect </w:t>
      </w:r>
      <w:r w:rsidR="00A20448">
        <w:rPr>
          <w:rFonts w:ascii="Arial" w:hAnsi="Arial" w:cs="Arial"/>
          <w:sz w:val="24"/>
          <w:szCs w:val="24"/>
        </w:rPr>
        <w:t>all</w:t>
      </w:r>
      <w:r>
        <w:rPr>
          <w:rFonts w:ascii="Arial" w:hAnsi="Arial" w:cs="Arial"/>
          <w:sz w:val="24"/>
          <w:szCs w:val="24"/>
        </w:rPr>
        <w:t xml:space="preserve"> the information and intelligence during a week and put a weekly bulletin through email. </w:t>
      </w:r>
      <w:r w:rsidR="00A20448">
        <w:rPr>
          <w:rFonts w:ascii="Arial" w:hAnsi="Arial" w:cs="Arial"/>
          <w:sz w:val="24"/>
          <w:szCs w:val="24"/>
        </w:rPr>
        <w:t>The intelligence will relate to specific people or areas and can include details of individual investigations or crime series.</w:t>
      </w:r>
      <w:r>
        <w:rPr>
          <w:rFonts w:ascii="Arial" w:hAnsi="Arial" w:cs="Arial"/>
          <w:sz w:val="24"/>
          <w:szCs w:val="24"/>
        </w:rPr>
        <w:t xml:space="preserve"> </w:t>
      </w:r>
      <w:r w:rsidR="00A20448">
        <w:rPr>
          <w:rFonts w:ascii="Arial" w:hAnsi="Arial" w:cs="Arial"/>
          <w:sz w:val="24"/>
          <w:szCs w:val="24"/>
        </w:rPr>
        <w:t xml:space="preserve">An example of this, is recently I had an intelligence through email which included details of an offender who was wanted for murder. The suspect was from the West Midlands area and the crime has taken place there. </w:t>
      </w:r>
    </w:p>
    <w:p w14:paraId="143645EC" w14:textId="1215478C" w:rsidR="00A20448" w:rsidRDefault="00A20448">
      <w:pPr>
        <w:rPr>
          <w:rFonts w:ascii="Arial" w:hAnsi="Arial" w:cs="Arial"/>
          <w:sz w:val="24"/>
          <w:szCs w:val="24"/>
        </w:rPr>
      </w:pPr>
      <w:r>
        <w:rPr>
          <w:rFonts w:ascii="Arial" w:hAnsi="Arial" w:cs="Arial"/>
          <w:sz w:val="24"/>
          <w:szCs w:val="24"/>
        </w:rPr>
        <w:t>The Intelligence analysts in West Midlands and Gwent have decided, along with senior managers, to share that the suspect had links to the Newport area and if sighted or dealt with he is wanted for an extremely serious crime. Also, for officer safety as the crime is serious and unsure how the male would react.</w:t>
      </w:r>
    </w:p>
    <w:p w14:paraId="556670F1" w14:textId="1C6FE5CF" w:rsidR="00A20448" w:rsidRDefault="00A20448">
      <w:pPr>
        <w:rPr>
          <w:rFonts w:ascii="Arial" w:hAnsi="Arial" w:cs="Arial"/>
          <w:sz w:val="24"/>
          <w:szCs w:val="24"/>
        </w:rPr>
      </w:pPr>
      <w:r>
        <w:rPr>
          <w:rFonts w:ascii="Arial" w:hAnsi="Arial" w:cs="Arial"/>
          <w:sz w:val="24"/>
          <w:szCs w:val="24"/>
        </w:rPr>
        <w:t>Word count – 984</w:t>
      </w:r>
    </w:p>
    <w:p w14:paraId="5DCCDA63" w14:textId="0BCFEA0E" w:rsidR="00A20448" w:rsidRDefault="00A20448">
      <w:pPr>
        <w:rPr>
          <w:rFonts w:ascii="Arial" w:hAnsi="Arial" w:cs="Arial"/>
          <w:sz w:val="24"/>
          <w:szCs w:val="24"/>
        </w:rPr>
      </w:pPr>
    </w:p>
    <w:p w14:paraId="4252C2E0" w14:textId="393A88C0" w:rsidR="00A20448" w:rsidRPr="00A20448" w:rsidRDefault="00A20448">
      <w:pPr>
        <w:rPr>
          <w:rFonts w:ascii="Arial" w:hAnsi="Arial" w:cs="Arial"/>
          <w:sz w:val="24"/>
          <w:szCs w:val="24"/>
          <w:u w:val="single"/>
        </w:rPr>
      </w:pPr>
      <w:r w:rsidRPr="00A20448">
        <w:rPr>
          <w:rFonts w:ascii="Arial" w:hAnsi="Arial" w:cs="Arial"/>
          <w:sz w:val="24"/>
          <w:szCs w:val="24"/>
          <w:u w:val="single"/>
        </w:rPr>
        <w:t xml:space="preserve">Task 3 </w:t>
      </w:r>
    </w:p>
    <w:p w14:paraId="159D0B0A" w14:textId="195D5DB1" w:rsidR="00A20448" w:rsidRDefault="00A20448">
      <w:pPr>
        <w:rPr>
          <w:rFonts w:ascii="Arial" w:hAnsi="Arial" w:cs="Arial"/>
          <w:sz w:val="24"/>
          <w:szCs w:val="24"/>
        </w:rPr>
      </w:pPr>
      <w:r>
        <w:rPr>
          <w:rFonts w:ascii="Arial" w:hAnsi="Arial" w:cs="Arial"/>
          <w:sz w:val="24"/>
          <w:szCs w:val="24"/>
        </w:rPr>
        <w:t xml:space="preserve">During this essay I will review issues relating to the challenges of operational policing and review examples of critical and major incidents. I will also analyse the role of the police within a joint emergency services </w:t>
      </w:r>
      <w:r w:rsidR="005A2187">
        <w:rPr>
          <w:rFonts w:ascii="Arial" w:hAnsi="Arial" w:cs="Arial"/>
          <w:sz w:val="24"/>
          <w:szCs w:val="24"/>
        </w:rPr>
        <w:t>operation to establish ‘best practice’.</w:t>
      </w:r>
    </w:p>
    <w:p w14:paraId="269F3D06" w14:textId="1CB4339D" w:rsidR="002A6057" w:rsidRDefault="006B545C">
      <w:pPr>
        <w:rPr>
          <w:rFonts w:ascii="Arial" w:hAnsi="Arial" w:cs="Arial"/>
          <w:sz w:val="24"/>
          <w:szCs w:val="24"/>
          <w:shd w:val="clear" w:color="auto" w:fill="FFFFFF"/>
        </w:rPr>
      </w:pPr>
      <w:r w:rsidRPr="006B545C">
        <w:rPr>
          <w:rFonts w:ascii="Arial" w:hAnsi="Arial" w:cs="Arial"/>
          <w:sz w:val="24"/>
          <w:szCs w:val="24"/>
          <w:shd w:val="clear" w:color="auto" w:fill="FFFFFF"/>
        </w:rPr>
        <w:t>Dr Siddhartha Bandyopadhyay and Dr Jessica Woodhams</w:t>
      </w:r>
      <w:r>
        <w:rPr>
          <w:rFonts w:ascii="Arial" w:hAnsi="Arial" w:cs="Arial"/>
          <w:sz w:val="24"/>
          <w:szCs w:val="24"/>
          <w:shd w:val="clear" w:color="auto" w:fill="FFFFFF"/>
        </w:rPr>
        <w:t xml:space="preserve"> (2016) of the university of Birmingham had released their key challenges facing UK policing today. Although it was published five years ago, I believe the issues that were given then can relate to the key issues today through my experiences. The four areas that the university has said are the key issues are domestic violence and identifying the triggers.</w:t>
      </w:r>
    </w:p>
    <w:p w14:paraId="482CD178" w14:textId="26D5840A" w:rsidR="006B545C" w:rsidRDefault="006B545C">
      <w:pPr>
        <w:rPr>
          <w:rFonts w:ascii="Arial" w:hAnsi="Arial" w:cs="Arial"/>
          <w:sz w:val="24"/>
          <w:szCs w:val="24"/>
          <w:shd w:val="clear" w:color="auto" w:fill="FFFFFF"/>
        </w:rPr>
      </w:pPr>
      <w:r>
        <w:rPr>
          <w:rFonts w:ascii="Arial" w:hAnsi="Arial" w:cs="Arial"/>
          <w:sz w:val="24"/>
          <w:szCs w:val="24"/>
          <w:shd w:val="clear" w:color="auto" w:fill="FFFFFF"/>
        </w:rPr>
        <w:lastRenderedPageBreak/>
        <w:t xml:space="preserve">The university states that domestic violence often occurs through the complex interaction of unemployment and alcohol abuse. </w:t>
      </w:r>
      <w:r w:rsidR="008C025A">
        <w:rPr>
          <w:rFonts w:ascii="Arial" w:hAnsi="Arial" w:cs="Arial"/>
          <w:sz w:val="24"/>
          <w:szCs w:val="24"/>
          <w:shd w:val="clear" w:color="auto" w:fill="FFFFFF"/>
        </w:rPr>
        <w:t>From a personal point of view, I cannot relate to this although I can confirm that domestic violence is a major issue within todays policing. Most of the cases and emergency’s that I attend or are involved in are domestic related. From a response perspective I do not believe I can have a massive impact on identifying the triggers, but I can safeguard and react in the best way in can.</w:t>
      </w:r>
    </w:p>
    <w:p w14:paraId="29481D6A" w14:textId="3DB60FF9" w:rsidR="00731A83" w:rsidRDefault="008C025A">
      <w:pPr>
        <w:rPr>
          <w:rFonts w:ascii="Arial" w:hAnsi="Arial" w:cs="Arial"/>
          <w:sz w:val="24"/>
          <w:szCs w:val="24"/>
          <w:shd w:val="clear" w:color="auto" w:fill="FFFFFF"/>
        </w:rPr>
      </w:pPr>
      <w:r>
        <w:rPr>
          <w:rFonts w:ascii="Arial" w:hAnsi="Arial" w:cs="Arial"/>
          <w:sz w:val="24"/>
          <w:szCs w:val="24"/>
          <w:shd w:val="clear" w:color="auto" w:fill="FFFFFF"/>
        </w:rPr>
        <w:t xml:space="preserve">The second part </w:t>
      </w:r>
      <w:r w:rsidR="00365A41">
        <w:rPr>
          <w:rFonts w:ascii="Arial" w:hAnsi="Arial" w:cs="Arial"/>
          <w:sz w:val="24"/>
          <w:szCs w:val="24"/>
          <w:shd w:val="clear" w:color="auto" w:fill="FFFFFF"/>
        </w:rPr>
        <w:t>of the university’s report is the threats in cyberspace</w:t>
      </w:r>
      <w:r w:rsidR="00A01309">
        <w:rPr>
          <w:rFonts w:ascii="Arial" w:hAnsi="Arial" w:cs="Arial"/>
          <w:sz w:val="24"/>
          <w:szCs w:val="24"/>
          <w:shd w:val="clear" w:color="auto" w:fill="FFFFFF"/>
        </w:rPr>
        <w:t xml:space="preserve">. Through my own personal dealings with investigations involving </w:t>
      </w:r>
      <w:r w:rsidR="00A8495E">
        <w:rPr>
          <w:rFonts w:ascii="Arial" w:hAnsi="Arial" w:cs="Arial"/>
          <w:sz w:val="24"/>
          <w:szCs w:val="24"/>
          <w:shd w:val="clear" w:color="auto" w:fill="FFFFFF"/>
        </w:rPr>
        <w:t>cybercrime</w:t>
      </w:r>
      <w:r w:rsidR="00A01309">
        <w:rPr>
          <w:rFonts w:ascii="Arial" w:hAnsi="Arial" w:cs="Arial"/>
          <w:sz w:val="24"/>
          <w:szCs w:val="24"/>
          <w:shd w:val="clear" w:color="auto" w:fill="FFFFFF"/>
        </w:rPr>
        <w:t xml:space="preserve"> difficulties and complexities of these.</w:t>
      </w:r>
      <w:r w:rsidR="00A8495E">
        <w:rPr>
          <w:rFonts w:ascii="Arial" w:hAnsi="Arial" w:cs="Arial"/>
          <w:sz w:val="24"/>
          <w:szCs w:val="24"/>
          <w:shd w:val="clear" w:color="auto" w:fill="FFFFFF"/>
        </w:rPr>
        <w:t xml:space="preserve"> An investigation involving cybercrime requires multiple different departments and external agencies and can take a considerable amount of time and resources.</w:t>
      </w:r>
    </w:p>
    <w:p w14:paraId="0C8FA850" w14:textId="17BB938E" w:rsidR="00A8495E" w:rsidRDefault="00A8495E">
      <w:pPr>
        <w:rPr>
          <w:rFonts w:ascii="Arial" w:hAnsi="Arial" w:cs="Arial"/>
          <w:sz w:val="24"/>
          <w:szCs w:val="24"/>
          <w:shd w:val="clear" w:color="auto" w:fill="FFFFFF"/>
        </w:rPr>
      </w:pPr>
      <w:r>
        <w:rPr>
          <w:rFonts w:ascii="Arial" w:hAnsi="Arial" w:cs="Arial"/>
          <w:sz w:val="24"/>
          <w:szCs w:val="24"/>
          <w:shd w:val="clear" w:color="auto" w:fill="FFFFFF"/>
        </w:rPr>
        <w:t xml:space="preserve">The university states that youth crime is a pressing problem </w:t>
      </w:r>
      <w:r w:rsidR="00462B8D">
        <w:rPr>
          <w:rFonts w:ascii="Arial" w:hAnsi="Arial" w:cs="Arial"/>
          <w:sz w:val="24"/>
          <w:szCs w:val="24"/>
          <w:shd w:val="clear" w:color="auto" w:fill="FFFFFF"/>
        </w:rPr>
        <w:t>and through my experiences within the policing the youths I deal with have and a great impact on anti-social behaviour. Youths also have an impact on the cyber crime with there use of social media. The last part of the university</w:t>
      </w:r>
      <w:r w:rsidR="00AE35CF">
        <w:rPr>
          <w:rFonts w:ascii="Arial" w:hAnsi="Arial" w:cs="Arial"/>
          <w:sz w:val="24"/>
          <w:szCs w:val="24"/>
          <w:shd w:val="clear" w:color="auto" w:fill="FFFFFF"/>
        </w:rPr>
        <w:t xml:space="preserve">’s key challenges for police breaking of the cycle of repeat offending. The university states that the UK suffers from the high rates of reoffending. </w:t>
      </w:r>
    </w:p>
    <w:p w14:paraId="7D044BE8" w14:textId="77777777" w:rsidR="00832778" w:rsidRDefault="00AE35CF">
      <w:pPr>
        <w:rPr>
          <w:rFonts w:ascii="Arial" w:hAnsi="Arial" w:cs="Arial"/>
          <w:sz w:val="24"/>
          <w:szCs w:val="24"/>
          <w:shd w:val="clear" w:color="auto" w:fill="FFFFFF"/>
        </w:rPr>
      </w:pPr>
      <w:r>
        <w:rPr>
          <w:rFonts w:ascii="Arial" w:hAnsi="Arial" w:cs="Arial"/>
          <w:sz w:val="24"/>
          <w:szCs w:val="24"/>
          <w:shd w:val="clear" w:color="auto" w:fill="FFFFFF"/>
        </w:rPr>
        <w:t xml:space="preserve">Within the area that I police, </w:t>
      </w:r>
      <w:r w:rsidR="00832778">
        <w:rPr>
          <w:rFonts w:ascii="Arial" w:hAnsi="Arial" w:cs="Arial"/>
          <w:sz w:val="24"/>
          <w:szCs w:val="24"/>
          <w:shd w:val="clear" w:color="auto" w:fill="FFFFFF"/>
        </w:rPr>
        <w:t>most of</w:t>
      </w:r>
      <w:r>
        <w:rPr>
          <w:rFonts w:ascii="Arial" w:hAnsi="Arial" w:cs="Arial"/>
          <w:sz w:val="24"/>
          <w:szCs w:val="24"/>
          <w:shd w:val="clear" w:color="auto" w:fill="FFFFFF"/>
        </w:rPr>
        <w:t xml:space="preserve"> the offenders that I deal with are repeat offenders</w:t>
      </w:r>
      <w:r w:rsidR="00832778">
        <w:rPr>
          <w:rFonts w:ascii="Arial" w:hAnsi="Arial" w:cs="Arial"/>
          <w:sz w:val="24"/>
          <w:szCs w:val="24"/>
          <w:shd w:val="clear" w:color="auto" w:fill="FFFFFF"/>
        </w:rPr>
        <w:t xml:space="preserve"> who carry on offending and not seek help with there problems. The university is exploring the possibility that if going to prison will help the offenders. </w:t>
      </w:r>
    </w:p>
    <w:p w14:paraId="391BFC0C" w14:textId="6D0F350B" w:rsidR="00AE35CF" w:rsidRDefault="00832778">
      <w:pPr>
        <w:rPr>
          <w:rFonts w:ascii="Arial" w:hAnsi="Arial" w:cs="Arial"/>
          <w:sz w:val="24"/>
          <w:szCs w:val="24"/>
          <w:shd w:val="clear" w:color="auto" w:fill="FFFFFF"/>
        </w:rPr>
      </w:pPr>
      <w:r>
        <w:rPr>
          <w:rFonts w:ascii="Arial" w:hAnsi="Arial" w:cs="Arial"/>
          <w:sz w:val="24"/>
          <w:szCs w:val="24"/>
          <w:shd w:val="clear" w:color="auto" w:fill="FFFFFF"/>
        </w:rPr>
        <w:t xml:space="preserve">Russel Webster (2016) has provided his own list of challenges for the police service. Within this article under </w:t>
      </w:r>
      <w:r w:rsidR="00101551">
        <w:rPr>
          <w:rFonts w:ascii="Arial" w:hAnsi="Arial" w:cs="Arial"/>
          <w:sz w:val="24"/>
          <w:szCs w:val="24"/>
          <w:shd w:val="clear" w:color="auto" w:fill="FFFFFF"/>
        </w:rPr>
        <w:t xml:space="preserve">challenge two Webster states that </w:t>
      </w:r>
      <w:r w:rsidR="008B6C49">
        <w:rPr>
          <w:rFonts w:ascii="Arial" w:hAnsi="Arial" w:cs="Arial"/>
          <w:sz w:val="24"/>
          <w:szCs w:val="24"/>
          <w:shd w:val="clear" w:color="auto" w:fill="FFFFFF"/>
        </w:rPr>
        <w:t xml:space="preserve">eighty percent of the calls that the police deal with are not crime. Webster goes on to state that the police service prop up other failing public services, like the ambulance service. This article was from 2016 however with my limited experience of the police service I have experience of this. I will still attend calls for mental health and other healthcare needs as the wait for the ambulance service is too long.  </w:t>
      </w:r>
      <w:r>
        <w:rPr>
          <w:rFonts w:ascii="Arial" w:hAnsi="Arial" w:cs="Arial"/>
          <w:sz w:val="24"/>
          <w:szCs w:val="24"/>
          <w:shd w:val="clear" w:color="auto" w:fill="FFFFFF"/>
        </w:rPr>
        <w:t xml:space="preserve"> </w:t>
      </w:r>
    </w:p>
    <w:p w14:paraId="20EB31DB" w14:textId="77777777" w:rsidR="00170840" w:rsidRDefault="00E96955">
      <w:pPr>
        <w:rPr>
          <w:rFonts w:ascii="Arial" w:hAnsi="Arial" w:cs="Arial"/>
          <w:sz w:val="24"/>
          <w:szCs w:val="24"/>
        </w:rPr>
      </w:pPr>
      <w:r>
        <w:rPr>
          <w:rFonts w:ascii="Arial" w:hAnsi="Arial" w:cs="Arial"/>
          <w:sz w:val="24"/>
          <w:szCs w:val="24"/>
        </w:rPr>
        <w:t xml:space="preserve">According to Gloucestershire police (2017), a critical incident is any incident where </w:t>
      </w:r>
      <w:r w:rsidRPr="00E96955">
        <w:rPr>
          <w:rFonts w:ascii="Arial" w:hAnsi="Arial" w:cs="Arial"/>
          <w:sz w:val="24"/>
          <w:szCs w:val="24"/>
        </w:rPr>
        <w:t>any incident where the effectiveness of the police response is likely to have a significant impact on the confidence of the victim, their family and/or the community.</w:t>
      </w:r>
      <w:r>
        <w:rPr>
          <w:rFonts w:ascii="Arial" w:hAnsi="Arial" w:cs="Arial"/>
          <w:sz w:val="24"/>
          <w:szCs w:val="24"/>
        </w:rPr>
        <w:t xml:space="preserve"> </w:t>
      </w:r>
    </w:p>
    <w:p w14:paraId="4007490D" w14:textId="77777777" w:rsidR="00170840" w:rsidRDefault="00E96955">
      <w:pPr>
        <w:rPr>
          <w:rFonts w:ascii="Arial" w:hAnsi="Arial" w:cs="Arial"/>
          <w:sz w:val="24"/>
          <w:szCs w:val="24"/>
        </w:rPr>
      </w:pPr>
      <w:r>
        <w:rPr>
          <w:rFonts w:ascii="Arial" w:hAnsi="Arial" w:cs="Arial"/>
          <w:sz w:val="24"/>
          <w:szCs w:val="24"/>
        </w:rPr>
        <w:t>During my limited time in the role of a constable I have few, if any, dealings with critical incidents.</w:t>
      </w:r>
      <w:r w:rsidR="00170840">
        <w:rPr>
          <w:rFonts w:ascii="Arial" w:hAnsi="Arial" w:cs="Arial"/>
          <w:sz w:val="24"/>
          <w:szCs w:val="24"/>
        </w:rPr>
        <w:t xml:space="preserve"> </w:t>
      </w:r>
      <w:r>
        <w:rPr>
          <w:rFonts w:ascii="Arial" w:hAnsi="Arial" w:cs="Arial"/>
          <w:sz w:val="24"/>
          <w:szCs w:val="24"/>
        </w:rPr>
        <w:t xml:space="preserve">However, recently within the area that I police our Inspector of neighbourhood operations has recently called a critical incident. Recently the staffing levels of officers has been under what it should be. For </w:t>
      </w:r>
      <w:r w:rsidR="00170840">
        <w:rPr>
          <w:rFonts w:ascii="Arial" w:hAnsi="Arial" w:cs="Arial"/>
          <w:sz w:val="24"/>
          <w:szCs w:val="24"/>
        </w:rPr>
        <w:t>example,</w:t>
      </w:r>
      <w:r>
        <w:rPr>
          <w:rFonts w:ascii="Arial" w:hAnsi="Arial" w:cs="Arial"/>
          <w:sz w:val="24"/>
          <w:szCs w:val="24"/>
        </w:rPr>
        <w:t xml:space="preserve"> the team I work within, the minimal staffing levels for officers if eight. </w:t>
      </w:r>
    </w:p>
    <w:p w14:paraId="0B4D337A" w14:textId="0B61BFC9" w:rsidR="00E96955" w:rsidRDefault="00E96955">
      <w:pPr>
        <w:rPr>
          <w:rFonts w:ascii="Arial" w:hAnsi="Arial" w:cs="Arial"/>
          <w:sz w:val="24"/>
          <w:szCs w:val="24"/>
        </w:rPr>
      </w:pPr>
      <w:r>
        <w:rPr>
          <w:rFonts w:ascii="Arial" w:hAnsi="Arial" w:cs="Arial"/>
          <w:sz w:val="24"/>
          <w:szCs w:val="24"/>
        </w:rPr>
        <w:t xml:space="preserve">For a </w:t>
      </w:r>
      <w:r w:rsidR="00170840">
        <w:rPr>
          <w:rFonts w:ascii="Arial" w:hAnsi="Arial" w:cs="Arial"/>
          <w:sz w:val="24"/>
          <w:szCs w:val="24"/>
        </w:rPr>
        <w:t>six-week</w:t>
      </w:r>
      <w:r>
        <w:rPr>
          <w:rFonts w:ascii="Arial" w:hAnsi="Arial" w:cs="Arial"/>
          <w:sz w:val="24"/>
          <w:szCs w:val="24"/>
        </w:rPr>
        <w:t xml:space="preserve"> period </w:t>
      </w:r>
      <w:r w:rsidR="00170840">
        <w:rPr>
          <w:rFonts w:ascii="Arial" w:hAnsi="Arial" w:cs="Arial"/>
          <w:sz w:val="24"/>
          <w:szCs w:val="24"/>
        </w:rPr>
        <w:t xml:space="preserve">the staffing has been falling far short of this. The most officers we would have deployable for any shift would have been six. This was a rare occurrence however and the other teams within my station and the local policing area were operating on similar numbers below the required level. </w:t>
      </w:r>
    </w:p>
    <w:p w14:paraId="4E2ECA74" w14:textId="729E63F8" w:rsidR="00170840" w:rsidRDefault="00170840">
      <w:pPr>
        <w:rPr>
          <w:rFonts w:ascii="Arial" w:hAnsi="Arial" w:cs="Arial"/>
          <w:sz w:val="24"/>
          <w:szCs w:val="24"/>
        </w:rPr>
      </w:pPr>
      <w:r>
        <w:rPr>
          <w:rFonts w:ascii="Arial" w:hAnsi="Arial" w:cs="Arial"/>
          <w:sz w:val="24"/>
          <w:szCs w:val="24"/>
        </w:rPr>
        <w:t xml:space="preserve">I believe the Inspector has called a critical incident as the police response will likely to have a significant impact on the community and the members of the public who </w:t>
      </w:r>
      <w:r>
        <w:rPr>
          <w:rFonts w:ascii="Arial" w:hAnsi="Arial" w:cs="Arial"/>
          <w:sz w:val="24"/>
          <w:szCs w:val="24"/>
        </w:rPr>
        <w:lastRenderedPageBreak/>
        <w:t xml:space="preserve">live within it. Our officer numbers were so short that there was calls outstanding for days when officers should be seeing them within a specific time frame. Calling a critical incident, may have had significant impacts on his positioning within the organisation, however it allowed for the senior ranks to realise the issues and pressure that the officers were under. As a result of calling a critical incident, there has been a plan put in place which allowed for more officers to be put onto the teams and help with the demand of the team. </w:t>
      </w:r>
    </w:p>
    <w:p w14:paraId="416E0B0B" w14:textId="2153082C" w:rsidR="00822F40" w:rsidRDefault="00822F40">
      <w:pPr>
        <w:rPr>
          <w:rFonts w:ascii="Arial" w:hAnsi="Arial" w:cs="Arial"/>
          <w:sz w:val="24"/>
          <w:szCs w:val="24"/>
        </w:rPr>
      </w:pPr>
      <w:r>
        <w:rPr>
          <w:rFonts w:ascii="Arial" w:hAnsi="Arial" w:cs="Arial"/>
          <w:sz w:val="24"/>
          <w:szCs w:val="24"/>
        </w:rPr>
        <w:t xml:space="preserve">The joint emergency services interoperability programme was established in 2012. According to East Sussex fire and rescue service 2021 the joint emergency services interoperability programme was set up to ensure that all blue light services are trained to work together as effectively as can be to major incidents. According to the website for the joint emergency services interoperability programme </w:t>
      </w:r>
      <w:r w:rsidR="00132571">
        <w:rPr>
          <w:rFonts w:ascii="Arial" w:hAnsi="Arial" w:cs="Arial"/>
          <w:sz w:val="24"/>
          <w:szCs w:val="24"/>
        </w:rPr>
        <w:t xml:space="preserve">(2021) there are five key principles for the emergency services to work towards to effectively work together. </w:t>
      </w:r>
    </w:p>
    <w:p w14:paraId="096D4DB0" w14:textId="737FDDD5" w:rsidR="00132571" w:rsidRDefault="00132571">
      <w:pPr>
        <w:rPr>
          <w:rFonts w:ascii="Arial" w:hAnsi="Arial" w:cs="Arial"/>
          <w:sz w:val="24"/>
          <w:szCs w:val="24"/>
        </w:rPr>
      </w:pPr>
      <w:r>
        <w:rPr>
          <w:rFonts w:ascii="Arial" w:hAnsi="Arial" w:cs="Arial"/>
          <w:sz w:val="24"/>
          <w:szCs w:val="24"/>
        </w:rPr>
        <w:t>These five principles include co-locate, which is establish a location where all the leaders can meet near a scene. Communicate in clear English and coordinate by agreeing the lead service. The next principle is to jointly understand the risks that are involved, and the last principle is to share situational awareness.</w:t>
      </w:r>
    </w:p>
    <w:p w14:paraId="0B6E363C" w14:textId="76160FE7" w:rsidR="00132571" w:rsidRDefault="00132571">
      <w:pPr>
        <w:rPr>
          <w:rFonts w:ascii="Arial" w:hAnsi="Arial" w:cs="Arial"/>
          <w:sz w:val="24"/>
          <w:szCs w:val="24"/>
        </w:rPr>
      </w:pPr>
      <w:r>
        <w:rPr>
          <w:rFonts w:ascii="Arial" w:hAnsi="Arial" w:cs="Arial"/>
          <w:sz w:val="24"/>
          <w:szCs w:val="24"/>
        </w:rPr>
        <w:t>The role of the police within a major incident that would require a joint approach would be to follow the agreed principles and develop and working strategy as quickly and safely as possible. At a major incident the senior police officer or officer would meet their counterparts and discuss a working strategy to implement and to safety communicate with all the staff that would be on the major incident.</w:t>
      </w:r>
    </w:p>
    <w:p w14:paraId="05FA919C" w14:textId="141B9789" w:rsidR="00170840" w:rsidRDefault="00132571">
      <w:pPr>
        <w:rPr>
          <w:rFonts w:ascii="Arial" w:hAnsi="Arial" w:cs="Arial"/>
          <w:sz w:val="24"/>
          <w:szCs w:val="24"/>
        </w:rPr>
      </w:pPr>
      <w:r>
        <w:rPr>
          <w:rFonts w:ascii="Arial" w:hAnsi="Arial" w:cs="Arial"/>
          <w:sz w:val="24"/>
          <w:szCs w:val="24"/>
        </w:rPr>
        <w:t xml:space="preserve">Word count </w:t>
      </w:r>
      <w:r w:rsidR="00150DFC">
        <w:rPr>
          <w:rFonts w:ascii="Arial" w:hAnsi="Arial" w:cs="Arial"/>
          <w:sz w:val="24"/>
          <w:szCs w:val="24"/>
        </w:rPr>
        <w:t>–</w:t>
      </w:r>
      <w:r>
        <w:rPr>
          <w:rFonts w:ascii="Arial" w:hAnsi="Arial" w:cs="Arial"/>
          <w:sz w:val="24"/>
          <w:szCs w:val="24"/>
        </w:rPr>
        <w:t xml:space="preserve"> 936</w:t>
      </w:r>
    </w:p>
    <w:p w14:paraId="544B219A" w14:textId="019126BC" w:rsidR="00150DFC" w:rsidRDefault="00150DFC">
      <w:pPr>
        <w:rPr>
          <w:rFonts w:ascii="Arial" w:hAnsi="Arial" w:cs="Arial"/>
          <w:sz w:val="24"/>
          <w:szCs w:val="24"/>
        </w:rPr>
      </w:pPr>
    </w:p>
    <w:p w14:paraId="3887A41C" w14:textId="226B29A9" w:rsidR="00150DFC" w:rsidRPr="006F40E6" w:rsidRDefault="00150DFC">
      <w:pPr>
        <w:rPr>
          <w:rFonts w:ascii="Arial" w:hAnsi="Arial" w:cs="Arial"/>
          <w:sz w:val="24"/>
          <w:szCs w:val="24"/>
          <w:u w:val="single"/>
        </w:rPr>
      </w:pPr>
      <w:r w:rsidRPr="006F40E6">
        <w:rPr>
          <w:rFonts w:ascii="Arial" w:hAnsi="Arial" w:cs="Arial"/>
          <w:sz w:val="24"/>
          <w:szCs w:val="24"/>
          <w:u w:val="single"/>
        </w:rPr>
        <w:t xml:space="preserve">Task 4 </w:t>
      </w:r>
    </w:p>
    <w:p w14:paraId="042A0E44" w14:textId="242E826F" w:rsidR="00150DFC" w:rsidRDefault="00150DFC">
      <w:pPr>
        <w:rPr>
          <w:rFonts w:ascii="Arial" w:hAnsi="Arial" w:cs="Arial"/>
          <w:sz w:val="24"/>
          <w:szCs w:val="24"/>
        </w:rPr>
      </w:pPr>
      <w:r>
        <w:rPr>
          <w:rFonts w:ascii="Arial" w:hAnsi="Arial" w:cs="Arial"/>
          <w:sz w:val="24"/>
          <w:szCs w:val="24"/>
        </w:rPr>
        <w:t>During this essa</w:t>
      </w:r>
      <w:r w:rsidR="002C2000">
        <w:rPr>
          <w:rFonts w:ascii="Arial" w:hAnsi="Arial" w:cs="Arial"/>
          <w:sz w:val="24"/>
          <w:szCs w:val="24"/>
        </w:rPr>
        <w:t xml:space="preserve">y </w:t>
      </w:r>
      <w:r>
        <w:rPr>
          <w:rFonts w:ascii="Arial" w:hAnsi="Arial" w:cs="Arial"/>
          <w:sz w:val="24"/>
          <w:szCs w:val="24"/>
        </w:rPr>
        <w:t xml:space="preserve">I will be analysing the potential links between terrorism and other forms of criminality. I will also discuss how policing the roads assist in counter terrorism </w:t>
      </w:r>
      <w:r w:rsidR="002C2000">
        <w:rPr>
          <w:rFonts w:ascii="Arial" w:hAnsi="Arial" w:cs="Arial"/>
          <w:sz w:val="24"/>
          <w:szCs w:val="24"/>
        </w:rPr>
        <w:t>investigations.</w:t>
      </w:r>
    </w:p>
    <w:p w14:paraId="0076A5F8" w14:textId="54BB230C" w:rsidR="00103628" w:rsidRDefault="002B7043">
      <w:pPr>
        <w:rPr>
          <w:rFonts w:ascii="Arial" w:hAnsi="Arial" w:cs="Arial"/>
          <w:sz w:val="24"/>
          <w:szCs w:val="24"/>
        </w:rPr>
      </w:pPr>
      <w:r>
        <w:rPr>
          <w:rFonts w:ascii="Arial" w:hAnsi="Arial" w:cs="Arial"/>
          <w:sz w:val="24"/>
          <w:szCs w:val="24"/>
        </w:rPr>
        <w:t xml:space="preserve">There is a big link between organised crime groups and terrorist organisations. According to the national crime agency (2021) that the money from drug trafficking finances terrorism. Terrorist organisations will need money to fund the criminal </w:t>
      </w:r>
      <w:r w:rsidR="006F40E6">
        <w:rPr>
          <w:rFonts w:ascii="Arial" w:hAnsi="Arial" w:cs="Arial"/>
          <w:sz w:val="24"/>
          <w:szCs w:val="24"/>
        </w:rPr>
        <w:t>activities</w:t>
      </w:r>
      <w:r>
        <w:rPr>
          <w:rFonts w:ascii="Arial" w:hAnsi="Arial" w:cs="Arial"/>
          <w:sz w:val="24"/>
          <w:szCs w:val="24"/>
        </w:rPr>
        <w:t xml:space="preserve"> that the</w:t>
      </w:r>
      <w:r w:rsidR="006F40E6">
        <w:rPr>
          <w:rFonts w:ascii="Arial" w:hAnsi="Arial" w:cs="Arial"/>
          <w:sz w:val="24"/>
          <w:szCs w:val="24"/>
        </w:rPr>
        <w:t>y</w:t>
      </w:r>
      <w:r>
        <w:rPr>
          <w:rFonts w:ascii="Arial" w:hAnsi="Arial" w:cs="Arial"/>
          <w:sz w:val="24"/>
          <w:szCs w:val="24"/>
        </w:rPr>
        <w:t xml:space="preserve"> partake in. </w:t>
      </w:r>
      <w:r w:rsidR="006F40E6">
        <w:rPr>
          <w:rFonts w:ascii="Arial" w:hAnsi="Arial" w:cs="Arial"/>
          <w:sz w:val="24"/>
          <w:szCs w:val="24"/>
        </w:rPr>
        <w:t>The links between terrorist groups and other forms of criminality are that they will need to fund the activities they have planned and are going to plan. Within Afghanistan there is a large opium and drug trafficking problem.</w:t>
      </w:r>
      <w:r w:rsidR="000B6D97">
        <w:rPr>
          <w:rFonts w:ascii="Arial" w:hAnsi="Arial" w:cs="Arial"/>
          <w:sz w:val="24"/>
          <w:szCs w:val="24"/>
        </w:rPr>
        <w:t xml:space="preserve"> The Taliban have often been mentioned as having a massive control stake in the opium and drug trade from the middle east and Afghanistan.</w:t>
      </w:r>
    </w:p>
    <w:p w14:paraId="124647D0" w14:textId="77777777" w:rsidR="0060385B" w:rsidRDefault="006F40E6">
      <w:pPr>
        <w:rPr>
          <w:rFonts w:ascii="Arial" w:hAnsi="Arial" w:cs="Arial"/>
          <w:sz w:val="24"/>
          <w:szCs w:val="24"/>
        </w:rPr>
      </w:pPr>
      <w:r>
        <w:rPr>
          <w:rFonts w:ascii="Arial" w:hAnsi="Arial" w:cs="Arial"/>
          <w:sz w:val="24"/>
          <w:szCs w:val="24"/>
        </w:rPr>
        <w:t>Terrorist organisations will control these actives and use the money for guns etc</w:t>
      </w:r>
      <w:r w:rsidR="000B6D97">
        <w:rPr>
          <w:rFonts w:ascii="Arial" w:hAnsi="Arial" w:cs="Arial"/>
          <w:sz w:val="24"/>
          <w:szCs w:val="24"/>
        </w:rPr>
        <w:t xml:space="preserve">. The </w:t>
      </w:r>
      <w:r w:rsidR="0060385B">
        <w:rPr>
          <w:rFonts w:ascii="Arial" w:hAnsi="Arial" w:cs="Arial"/>
          <w:sz w:val="24"/>
          <w:szCs w:val="24"/>
        </w:rPr>
        <w:t>Terrorist</w:t>
      </w:r>
      <w:r w:rsidR="000B6D97">
        <w:rPr>
          <w:rFonts w:ascii="Arial" w:hAnsi="Arial" w:cs="Arial"/>
          <w:sz w:val="24"/>
          <w:szCs w:val="24"/>
        </w:rPr>
        <w:t xml:space="preserve"> organisations will not </w:t>
      </w:r>
      <w:r w:rsidR="0060385B">
        <w:rPr>
          <w:rFonts w:ascii="Arial" w:hAnsi="Arial" w:cs="Arial"/>
          <w:sz w:val="24"/>
          <w:szCs w:val="24"/>
        </w:rPr>
        <w:t>necessarily</w:t>
      </w:r>
      <w:r w:rsidR="000B6D97">
        <w:rPr>
          <w:rFonts w:ascii="Arial" w:hAnsi="Arial" w:cs="Arial"/>
          <w:sz w:val="24"/>
          <w:szCs w:val="24"/>
        </w:rPr>
        <w:t xml:space="preserve"> use the drugs f</w:t>
      </w:r>
      <w:r w:rsidR="0060385B">
        <w:rPr>
          <w:rFonts w:ascii="Arial" w:hAnsi="Arial" w:cs="Arial"/>
          <w:sz w:val="24"/>
          <w:szCs w:val="24"/>
        </w:rPr>
        <w:t>or</w:t>
      </w:r>
      <w:r w:rsidR="000B6D97">
        <w:rPr>
          <w:rFonts w:ascii="Arial" w:hAnsi="Arial" w:cs="Arial"/>
          <w:sz w:val="24"/>
          <w:szCs w:val="24"/>
        </w:rPr>
        <w:t xml:space="preserve"> themselves however</w:t>
      </w:r>
      <w:r w:rsidR="0060385B">
        <w:rPr>
          <w:rFonts w:ascii="Arial" w:hAnsi="Arial" w:cs="Arial"/>
          <w:sz w:val="24"/>
          <w:szCs w:val="24"/>
        </w:rPr>
        <w:t xml:space="preserve"> they will</w:t>
      </w:r>
      <w:r w:rsidR="000B6D97">
        <w:rPr>
          <w:rFonts w:ascii="Arial" w:hAnsi="Arial" w:cs="Arial"/>
          <w:sz w:val="24"/>
          <w:szCs w:val="24"/>
        </w:rPr>
        <w:t xml:space="preserve"> us</w:t>
      </w:r>
      <w:r w:rsidR="0060385B">
        <w:rPr>
          <w:rFonts w:ascii="Arial" w:hAnsi="Arial" w:cs="Arial"/>
          <w:sz w:val="24"/>
          <w:szCs w:val="24"/>
        </w:rPr>
        <w:t>e</w:t>
      </w:r>
      <w:r w:rsidR="000B6D97">
        <w:rPr>
          <w:rFonts w:ascii="Arial" w:hAnsi="Arial" w:cs="Arial"/>
          <w:sz w:val="24"/>
          <w:szCs w:val="24"/>
        </w:rPr>
        <w:t xml:space="preserve"> the money to fund the </w:t>
      </w:r>
      <w:r w:rsidR="0060385B">
        <w:rPr>
          <w:rFonts w:ascii="Arial" w:hAnsi="Arial" w:cs="Arial"/>
          <w:sz w:val="24"/>
          <w:szCs w:val="24"/>
        </w:rPr>
        <w:t>guns that they will need to carry out attacks or to try and other throw governments.</w:t>
      </w:r>
      <w:r>
        <w:rPr>
          <w:rFonts w:ascii="Arial" w:hAnsi="Arial" w:cs="Arial"/>
          <w:sz w:val="24"/>
          <w:szCs w:val="24"/>
        </w:rPr>
        <w:t xml:space="preserve"> </w:t>
      </w:r>
    </w:p>
    <w:p w14:paraId="49A708A7" w14:textId="77777777" w:rsidR="0060385B" w:rsidRDefault="006F40E6">
      <w:pPr>
        <w:rPr>
          <w:rFonts w:ascii="Arial" w:hAnsi="Arial" w:cs="Arial"/>
          <w:sz w:val="24"/>
          <w:szCs w:val="24"/>
        </w:rPr>
      </w:pPr>
      <w:r>
        <w:rPr>
          <w:rFonts w:ascii="Arial" w:hAnsi="Arial" w:cs="Arial"/>
          <w:sz w:val="24"/>
          <w:szCs w:val="24"/>
        </w:rPr>
        <w:lastRenderedPageBreak/>
        <w:t xml:space="preserve">Terrorist organisations will be involved in criminal activities such as human trafficking. </w:t>
      </w:r>
      <w:r w:rsidR="0060385B">
        <w:rPr>
          <w:rFonts w:ascii="Arial" w:hAnsi="Arial" w:cs="Arial"/>
          <w:sz w:val="24"/>
          <w:szCs w:val="24"/>
        </w:rPr>
        <w:t xml:space="preserve">Examples of this would though trafficking women and men in and out of the country they are operating in, for there or other persons gain. </w:t>
      </w:r>
      <w:r>
        <w:rPr>
          <w:rFonts w:ascii="Arial" w:hAnsi="Arial" w:cs="Arial"/>
          <w:sz w:val="24"/>
          <w:szCs w:val="24"/>
        </w:rPr>
        <w:t xml:space="preserve">They will be involved in the firearms trade where they will use the guns for the acts that they would carry out. </w:t>
      </w:r>
    </w:p>
    <w:p w14:paraId="1600D4BA" w14:textId="42B38CA4" w:rsidR="006F40E6" w:rsidRDefault="006F40E6">
      <w:pPr>
        <w:rPr>
          <w:rFonts w:ascii="Arial" w:hAnsi="Arial" w:cs="Arial"/>
          <w:sz w:val="24"/>
          <w:szCs w:val="24"/>
        </w:rPr>
      </w:pPr>
      <w:r>
        <w:rPr>
          <w:rFonts w:ascii="Arial" w:hAnsi="Arial" w:cs="Arial"/>
          <w:sz w:val="24"/>
          <w:szCs w:val="24"/>
        </w:rPr>
        <w:t>Terrorist’s will also be involved in activities such as assaults, serious or less serious to strike fear in people and to try and recruit them into their organisations. Terrorist groups will also use kidnappings and serious sexual assaults.</w:t>
      </w:r>
      <w:r w:rsidR="0060385B">
        <w:rPr>
          <w:rFonts w:ascii="Arial" w:hAnsi="Arial" w:cs="Arial"/>
          <w:sz w:val="24"/>
          <w:szCs w:val="24"/>
        </w:rPr>
        <w:t xml:space="preserve"> Often you hear of women being forced to marry fighters within the terrorist organisations and be taken from other countries for this to happen.</w:t>
      </w:r>
    </w:p>
    <w:p w14:paraId="77AB0B78" w14:textId="77777777" w:rsidR="0013489D" w:rsidRDefault="006F40E6">
      <w:pPr>
        <w:rPr>
          <w:rFonts w:ascii="Arial" w:hAnsi="Arial" w:cs="Arial"/>
          <w:sz w:val="24"/>
          <w:szCs w:val="24"/>
        </w:rPr>
      </w:pPr>
      <w:r>
        <w:rPr>
          <w:rFonts w:ascii="Arial" w:hAnsi="Arial" w:cs="Arial"/>
          <w:sz w:val="24"/>
          <w:szCs w:val="24"/>
        </w:rPr>
        <w:t>Within the United Kingdom, policing the roads will play major parts of investigation’s into individual terrorist or in fact terrorist groups. Within roads policing, information and intelligence plays a vital part of the effectiveness of there operations. The roads pol</w:t>
      </w:r>
      <w:r w:rsidR="00266A29">
        <w:rPr>
          <w:rFonts w:ascii="Arial" w:hAnsi="Arial" w:cs="Arial"/>
          <w:sz w:val="24"/>
          <w:szCs w:val="24"/>
        </w:rPr>
        <w:t xml:space="preserve">icing unit’s have on most cars they use a system called the </w:t>
      </w:r>
      <w:r w:rsidR="00266A29" w:rsidRPr="00266A29">
        <w:rPr>
          <w:rFonts w:ascii="Arial" w:hAnsi="Arial" w:cs="Arial"/>
          <w:sz w:val="24"/>
          <w:szCs w:val="24"/>
        </w:rPr>
        <w:t>automatic number plate recognition</w:t>
      </w:r>
      <w:r w:rsidR="00266A29">
        <w:rPr>
          <w:rFonts w:ascii="Arial" w:hAnsi="Arial" w:cs="Arial"/>
          <w:sz w:val="24"/>
          <w:szCs w:val="24"/>
        </w:rPr>
        <w:t xml:space="preserve">. The </w:t>
      </w:r>
      <w:bookmarkStart w:id="0" w:name="_Hlk77022685"/>
      <w:r w:rsidR="00266A29">
        <w:rPr>
          <w:rFonts w:ascii="Arial" w:hAnsi="Arial" w:cs="Arial"/>
          <w:sz w:val="24"/>
          <w:szCs w:val="24"/>
        </w:rPr>
        <w:t>automatic number plate recognition system</w:t>
      </w:r>
      <w:bookmarkEnd w:id="0"/>
      <w:r w:rsidR="00266A29">
        <w:rPr>
          <w:rFonts w:ascii="Arial" w:hAnsi="Arial" w:cs="Arial"/>
          <w:sz w:val="24"/>
          <w:szCs w:val="24"/>
        </w:rPr>
        <w:t xml:space="preserve"> according to West Midlands Police (2021) is used to help detect, deter and disrupt crime. This can be at a national level and can be used to tackle traveling terrorists.</w:t>
      </w:r>
      <w:r w:rsidR="0013489D">
        <w:rPr>
          <w:rFonts w:ascii="Arial" w:hAnsi="Arial" w:cs="Arial"/>
          <w:sz w:val="24"/>
          <w:szCs w:val="24"/>
        </w:rPr>
        <w:t xml:space="preserve"> </w:t>
      </w:r>
    </w:p>
    <w:p w14:paraId="72976D92" w14:textId="59F322AC" w:rsidR="006F40E6" w:rsidRDefault="0013489D">
      <w:pPr>
        <w:rPr>
          <w:rFonts w:ascii="Arial" w:hAnsi="Arial" w:cs="Arial"/>
          <w:sz w:val="24"/>
          <w:szCs w:val="24"/>
        </w:rPr>
      </w:pPr>
      <w:r>
        <w:rPr>
          <w:rFonts w:ascii="Arial" w:hAnsi="Arial" w:cs="Arial"/>
          <w:sz w:val="24"/>
          <w:szCs w:val="24"/>
        </w:rPr>
        <w:t xml:space="preserve">The automatic number plate recognition system is located throughout the country on all major roads within towns and cities. Often discreet the untrained eye will not see them or think they are not there for police benefit. The automatic number plate recognition system can take pictures to verify the times and the vehicles that were driving and can also take pictures of the drivers. I have first-hand experience of this as part of an investigation I was conducting, I have used the automatic number plate recognition system to try and prove that the driver of a </w:t>
      </w:r>
      <w:proofErr w:type="gramStart"/>
      <w:r>
        <w:rPr>
          <w:rFonts w:ascii="Arial" w:hAnsi="Arial" w:cs="Arial"/>
          <w:sz w:val="24"/>
          <w:szCs w:val="24"/>
        </w:rPr>
        <w:t>particular vehicle</w:t>
      </w:r>
      <w:proofErr w:type="gramEnd"/>
      <w:r>
        <w:rPr>
          <w:rFonts w:ascii="Arial" w:hAnsi="Arial" w:cs="Arial"/>
          <w:sz w:val="24"/>
          <w:szCs w:val="24"/>
        </w:rPr>
        <w:t xml:space="preserve"> was directly behind another vehicle.  </w:t>
      </w:r>
    </w:p>
    <w:p w14:paraId="2203D740" w14:textId="5F861153" w:rsidR="00266A29" w:rsidRDefault="00266A29">
      <w:pPr>
        <w:rPr>
          <w:rFonts w:ascii="Arial" w:hAnsi="Arial" w:cs="Arial"/>
          <w:sz w:val="24"/>
          <w:szCs w:val="24"/>
        </w:rPr>
      </w:pPr>
      <w:r>
        <w:rPr>
          <w:rFonts w:ascii="Arial" w:hAnsi="Arial" w:cs="Arial"/>
          <w:sz w:val="24"/>
          <w:szCs w:val="24"/>
        </w:rPr>
        <w:t>If a known terrorist has a vehicle and the information and intelligence has been passed onto that vehicle then the police will know through the automatic number plate recognition system where they have been and when they have been. This will be useful to find out who they are potentially meeting or where they are potential going, example of these would be potentially recruiting people into the terrorist organisation or the terrorist potentially scouting targets for potential attacks.</w:t>
      </w:r>
    </w:p>
    <w:p w14:paraId="35538C1F" w14:textId="4F402AE4" w:rsidR="0013489D" w:rsidRDefault="0013489D">
      <w:pPr>
        <w:rPr>
          <w:rFonts w:ascii="Arial" w:hAnsi="Arial" w:cs="Arial"/>
          <w:sz w:val="24"/>
          <w:szCs w:val="24"/>
        </w:rPr>
      </w:pPr>
      <w:r>
        <w:rPr>
          <w:rFonts w:ascii="Arial" w:hAnsi="Arial" w:cs="Arial"/>
          <w:sz w:val="24"/>
          <w:szCs w:val="24"/>
        </w:rPr>
        <w:t>The roads policing units within all the police forces are specially trained officers that can use their specialist tactics to bring the watched vehicle to a stop safely. The roads poling units are also trained to pursue a vehicle if it makes off from the officers and to conduct this safely</w:t>
      </w:r>
      <w:r w:rsidR="000B6D97">
        <w:rPr>
          <w:rFonts w:ascii="Arial" w:hAnsi="Arial" w:cs="Arial"/>
          <w:sz w:val="24"/>
          <w:szCs w:val="24"/>
        </w:rPr>
        <w:t>. The armed response vehicles will be trained in these tactics and with terrorist investigations they may be leading the pursuit.</w:t>
      </w:r>
    </w:p>
    <w:p w14:paraId="6ABA9E38" w14:textId="73D653F4" w:rsidR="00D32BE3" w:rsidRDefault="0013489D">
      <w:pPr>
        <w:rPr>
          <w:rFonts w:ascii="Arial" w:hAnsi="Arial" w:cs="Arial"/>
          <w:sz w:val="24"/>
          <w:szCs w:val="24"/>
        </w:rPr>
      </w:pPr>
      <w:r>
        <w:rPr>
          <w:rFonts w:ascii="Arial" w:hAnsi="Arial" w:cs="Arial"/>
          <w:sz w:val="24"/>
          <w:szCs w:val="24"/>
        </w:rPr>
        <w:t xml:space="preserve">Close undercover surveillance will utilise the roads when conducting their surveillance on a </w:t>
      </w:r>
      <w:r w:rsidR="000B6D97">
        <w:rPr>
          <w:rFonts w:ascii="Arial" w:hAnsi="Arial" w:cs="Arial"/>
          <w:sz w:val="24"/>
          <w:szCs w:val="24"/>
        </w:rPr>
        <w:t>target</w:t>
      </w:r>
      <w:r>
        <w:rPr>
          <w:rFonts w:ascii="Arial" w:hAnsi="Arial" w:cs="Arial"/>
          <w:sz w:val="24"/>
          <w:szCs w:val="24"/>
        </w:rPr>
        <w:t>.</w:t>
      </w:r>
      <w:r w:rsidR="000B6D97">
        <w:rPr>
          <w:rFonts w:ascii="Arial" w:hAnsi="Arial" w:cs="Arial"/>
          <w:sz w:val="24"/>
          <w:szCs w:val="24"/>
        </w:rPr>
        <w:t xml:space="preserve"> They will use unmarked police vehicles whilst not in uniform to try and not deter the terrorist from what they are doing.</w:t>
      </w:r>
      <w:r w:rsidR="0060385B">
        <w:rPr>
          <w:rFonts w:ascii="Arial" w:hAnsi="Arial" w:cs="Arial"/>
          <w:sz w:val="24"/>
          <w:szCs w:val="24"/>
        </w:rPr>
        <w:t xml:space="preserve"> Policing the roads in marked police interceptors can be a deterrent to terrorist organisations who may not use the roads if they see the police actively patrolling the area.</w:t>
      </w:r>
      <w:r w:rsidR="00E32AB4">
        <w:rPr>
          <w:rFonts w:ascii="Arial" w:hAnsi="Arial" w:cs="Arial"/>
          <w:sz w:val="24"/>
          <w:szCs w:val="24"/>
        </w:rPr>
        <w:t xml:space="preserve"> The roads policing unit can use the motorbikes to conduct high visibility patrols. Talking to a motorbike rider within the Gwent roads policing unit, he has explained to me that the motorbike </w:t>
      </w:r>
      <w:r w:rsidR="00E32AB4">
        <w:rPr>
          <w:rFonts w:ascii="Arial" w:hAnsi="Arial" w:cs="Arial"/>
          <w:sz w:val="24"/>
          <w:szCs w:val="24"/>
        </w:rPr>
        <w:lastRenderedPageBreak/>
        <w:t>is more visible on the roads as they are not seen very often and people take more notice of them.</w:t>
      </w:r>
    </w:p>
    <w:p w14:paraId="6580A3AD" w14:textId="44E1C216" w:rsidR="0013489D" w:rsidRDefault="00D32BE3">
      <w:pPr>
        <w:rPr>
          <w:rFonts w:ascii="Arial" w:hAnsi="Arial" w:cs="Arial"/>
          <w:sz w:val="24"/>
          <w:szCs w:val="24"/>
        </w:rPr>
      </w:pPr>
      <w:r>
        <w:rPr>
          <w:rFonts w:ascii="Arial" w:hAnsi="Arial" w:cs="Arial"/>
          <w:sz w:val="24"/>
          <w:szCs w:val="24"/>
        </w:rPr>
        <w:t xml:space="preserve">The different tactics that the police will use would be to use the stingers, which will deflate the tyres of the offending vehicle and bring them to a stop safely. The roads policing unit can also use a three-car box or its commonly used term a T pact. This is where three police vehicles will book a car into a solid structure. This will be used when the offending vehicle has not made the police out, so the police can use the element of surprise. The risk with this is higher but with the need to stop a terrorist on the roads the authorisation will be given. The authorisation will be given by a senior ranking officer within the control room if it was a live job or from a senior ranking officer </w:t>
      </w:r>
      <w:r w:rsidR="00E32AB4">
        <w:rPr>
          <w:rFonts w:ascii="Arial" w:hAnsi="Arial" w:cs="Arial"/>
          <w:sz w:val="24"/>
          <w:szCs w:val="24"/>
        </w:rPr>
        <w:t xml:space="preserve">if it was a pre-planned operation. </w:t>
      </w:r>
      <w:r w:rsidR="0060385B">
        <w:rPr>
          <w:rFonts w:ascii="Arial" w:hAnsi="Arial" w:cs="Arial"/>
          <w:sz w:val="24"/>
          <w:szCs w:val="24"/>
        </w:rPr>
        <w:t xml:space="preserve"> </w:t>
      </w:r>
    </w:p>
    <w:p w14:paraId="23DF914C" w14:textId="53551204" w:rsidR="00E32AB4" w:rsidRDefault="00E32AB4">
      <w:pPr>
        <w:rPr>
          <w:rFonts w:ascii="Arial" w:hAnsi="Arial" w:cs="Arial"/>
          <w:sz w:val="24"/>
          <w:szCs w:val="24"/>
        </w:rPr>
      </w:pPr>
      <w:r>
        <w:rPr>
          <w:rFonts w:ascii="Arial" w:hAnsi="Arial" w:cs="Arial"/>
          <w:sz w:val="24"/>
          <w:szCs w:val="24"/>
        </w:rPr>
        <w:t xml:space="preserve">Word count </w:t>
      </w:r>
      <w:r w:rsidR="00512821">
        <w:rPr>
          <w:rFonts w:ascii="Arial" w:hAnsi="Arial" w:cs="Arial"/>
          <w:sz w:val="24"/>
          <w:szCs w:val="24"/>
        </w:rPr>
        <w:t>–</w:t>
      </w:r>
      <w:r>
        <w:rPr>
          <w:rFonts w:ascii="Arial" w:hAnsi="Arial" w:cs="Arial"/>
          <w:sz w:val="24"/>
          <w:szCs w:val="24"/>
        </w:rPr>
        <w:t xml:space="preserve"> 905</w:t>
      </w:r>
    </w:p>
    <w:p w14:paraId="2F2C9634" w14:textId="77777777" w:rsidR="00512821" w:rsidRDefault="00512821" w:rsidP="00512821">
      <w:pPr>
        <w:rPr>
          <w:rFonts w:ascii="Arial" w:hAnsi="Arial" w:cs="Arial"/>
          <w:sz w:val="24"/>
          <w:szCs w:val="24"/>
          <w:u w:val="single"/>
        </w:rPr>
      </w:pPr>
    </w:p>
    <w:p w14:paraId="7245D33E" w14:textId="167C0731" w:rsidR="00512821" w:rsidRPr="00EE2D30" w:rsidRDefault="00512821" w:rsidP="00512821">
      <w:pPr>
        <w:rPr>
          <w:rFonts w:ascii="Arial" w:hAnsi="Arial" w:cs="Arial"/>
          <w:sz w:val="24"/>
          <w:szCs w:val="24"/>
          <w:u w:val="single"/>
        </w:rPr>
      </w:pPr>
      <w:bookmarkStart w:id="1" w:name="_GoBack"/>
      <w:bookmarkEnd w:id="1"/>
      <w:r w:rsidRPr="00EE2D30">
        <w:rPr>
          <w:rFonts w:ascii="Arial" w:hAnsi="Arial" w:cs="Arial"/>
          <w:sz w:val="24"/>
          <w:szCs w:val="24"/>
          <w:u w:val="single"/>
        </w:rPr>
        <w:t xml:space="preserve">Bibliography </w:t>
      </w:r>
    </w:p>
    <w:p w14:paraId="7BC5F5FE" w14:textId="77777777" w:rsidR="00512821" w:rsidRDefault="00512821" w:rsidP="00512821">
      <w:pPr>
        <w:rPr>
          <w:rFonts w:ascii="Arial" w:hAnsi="Arial" w:cs="Arial"/>
          <w:sz w:val="24"/>
          <w:szCs w:val="24"/>
        </w:rPr>
      </w:pPr>
      <w:r w:rsidRPr="00EE2D30">
        <w:rPr>
          <w:rFonts w:ascii="Arial" w:hAnsi="Arial" w:cs="Arial"/>
          <w:sz w:val="24"/>
          <w:szCs w:val="24"/>
          <w:u w:val="single"/>
        </w:rPr>
        <w:t>Task 1</w:t>
      </w:r>
      <w:r>
        <w:rPr>
          <w:rFonts w:ascii="Arial" w:hAnsi="Arial" w:cs="Arial"/>
          <w:sz w:val="24"/>
          <w:szCs w:val="24"/>
        </w:rPr>
        <w:t xml:space="preserve"> </w:t>
      </w:r>
    </w:p>
    <w:p w14:paraId="747B16DE" w14:textId="77777777" w:rsidR="00512821" w:rsidRDefault="00512821" w:rsidP="00512821">
      <w:pPr>
        <w:rPr>
          <w:rFonts w:ascii="Arial" w:hAnsi="Arial" w:cs="Arial"/>
          <w:color w:val="000000"/>
          <w:sz w:val="24"/>
          <w:szCs w:val="24"/>
        </w:rPr>
      </w:pPr>
      <w:r w:rsidRPr="00197CA8">
        <w:rPr>
          <w:rFonts w:ascii="Arial" w:hAnsi="Arial" w:cs="Arial"/>
          <w:color w:val="000000"/>
          <w:sz w:val="24"/>
          <w:szCs w:val="24"/>
        </w:rPr>
        <w:t>Independent Office for Police Conduct. (2021). </w:t>
      </w:r>
      <w:r w:rsidRPr="00197CA8">
        <w:rPr>
          <w:rFonts w:ascii="Arial" w:hAnsi="Arial" w:cs="Arial"/>
          <w:i/>
          <w:iCs/>
          <w:color w:val="000000"/>
          <w:sz w:val="24"/>
          <w:szCs w:val="24"/>
        </w:rPr>
        <w:t>Investigation under way into death of man in Newport after contact with Gwent Police officers.</w:t>
      </w:r>
      <w:r w:rsidRPr="00197CA8">
        <w:rPr>
          <w:rFonts w:ascii="Arial" w:hAnsi="Arial" w:cs="Arial"/>
          <w:color w:val="000000"/>
          <w:sz w:val="24"/>
          <w:szCs w:val="24"/>
        </w:rPr>
        <w:t> Available: https://www.policeconduct.gov.uk/news/investigation-under-way-death-man-newport-after-contact-gwent-police-officers. Last accessed 12th July 2021.</w:t>
      </w:r>
    </w:p>
    <w:p w14:paraId="31293DC2" w14:textId="77777777" w:rsidR="00512821" w:rsidRDefault="00512821" w:rsidP="00512821">
      <w:pPr>
        <w:rPr>
          <w:rFonts w:ascii="Arial" w:hAnsi="Arial" w:cs="Arial"/>
          <w:color w:val="000000"/>
          <w:sz w:val="24"/>
          <w:szCs w:val="24"/>
        </w:rPr>
      </w:pPr>
      <w:r w:rsidRPr="005F7435">
        <w:rPr>
          <w:rFonts w:ascii="Arial" w:hAnsi="Arial" w:cs="Arial"/>
          <w:color w:val="000000"/>
          <w:sz w:val="24"/>
          <w:szCs w:val="24"/>
        </w:rPr>
        <w:t>Bird, N. (2021). </w:t>
      </w:r>
      <w:r w:rsidRPr="005F7435">
        <w:rPr>
          <w:rFonts w:ascii="Arial" w:hAnsi="Arial" w:cs="Arial"/>
          <w:i/>
          <w:iCs/>
          <w:color w:val="000000"/>
          <w:sz w:val="24"/>
          <w:szCs w:val="24"/>
        </w:rPr>
        <w:t>Protesters demand answers of Gwent Police after Newport man's death.</w:t>
      </w:r>
      <w:r w:rsidRPr="005F7435">
        <w:rPr>
          <w:rFonts w:ascii="Arial" w:hAnsi="Arial" w:cs="Arial"/>
          <w:color w:val="000000"/>
          <w:sz w:val="24"/>
          <w:szCs w:val="24"/>
        </w:rPr>
        <w:t> Available: https://www.bbc.co.uk/news/uk-wales-56109326. Last accessed 12th July 2021.</w:t>
      </w:r>
    </w:p>
    <w:p w14:paraId="1632FFBD" w14:textId="77777777" w:rsidR="00512821" w:rsidRPr="00CF03C3" w:rsidRDefault="00512821" w:rsidP="00512821">
      <w:pPr>
        <w:rPr>
          <w:rFonts w:ascii="Arial" w:hAnsi="Arial" w:cs="Arial"/>
          <w:color w:val="000000"/>
          <w:sz w:val="24"/>
          <w:szCs w:val="24"/>
        </w:rPr>
      </w:pPr>
      <w:r w:rsidRPr="00CF03C3">
        <w:rPr>
          <w:rFonts w:ascii="Arial" w:hAnsi="Arial" w:cs="Arial"/>
          <w:color w:val="000000"/>
          <w:sz w:val="24"/>
          <w:szCs w:val="24"/>
        </w:rPr>
        <w:t>Bartholomew, I. (2021). </w:t>
      </w:r>
      <w:r w:rsidRPr="00CF03C3">
        <w:rPr>
          <w:rFonts w:ascii="Arial" w:hAnsi="Arial" w:cs="Arial"/>
          <w:i/>
          <w:iCs/>
          <w:color w:val="000000"/>
          <w:sz w:val="24"/>
          <w:szCs w:val="24"/>
        </w:rPr>
        <w:t>Six arrested in drugs raids across Gwent.</w:t>
      </w:r>
      <w:r w:rsidRPr="00CF03C3">
        <w:rPr>
          <w:rFonts w:ascii="Arial" w:hAnsi="Arial" w:cs="Arial"/>
          <w:color w:val="000000"/>
          <w:sz w:val="24"/>
          <w:szCs w:val="24"/>
        </w:rPr>
        <w:t> Available: https://www.gwent.police.uk/news/gwent/news/news/2021/march/six-arrested-in-drugs-raids-across-gwent/. Last accessed 12th July 2021.</w:t>
      </w:r>
    </w:p>
    <w:p w14:paraId="3D89BB58" w14:textId="77777777" w:rsidR="00512821" w:rsidRDefault="00512821" w:rsidP="00512821">
      <w:pPr>
        <w:rPr>
          <w:rFonts w:ascii="Arial" w:hAnsi="Arial" w:cs="Arial"/>
          <w:color w:val="000000"/>
          <w:sz w:val="24"/>
          <w:szCs w:val="24"/>
        </w:rPr>
      </w:pPr>
      <w:r w:rsidRPr="00CF03C3">
        <w:rPr>
          <w:rFonts w:ascii="Arial" w:hAnsi="Arial" w:cs="Arial"/>
          <w:color w:val="000000"/>
          <w:sz w:val="24"/>
          <w:szCs w:val="24"/>
        </w:rPr>
        <w:t>South Wales Police and Crime Commissioner. (2018). </w:t>
      </w:r>
      <w:r w:rsidRPr="00CF03C3">
        <w:rPr>
          <w:rFonts w:ascii="Arial" w:hAnsi="Arial" w:cs="Arial"/>
          <w:i/>
          <w:iCs/>
          <w:color w:val="000000"/>
          <w:sz w:val="24"/>
          <w:szCs w:val="24"/>
        </w:rPr>
        <w:t>Engagement Strategy 2018-19.</w:t>
      </w:r>
      <w:r w:rsidRPr="00CF03C3">
        <w:rPr>
          <w:rFonts w:ascii="Arial" w:hAnsi="Arial" w:cs="Arial"/>
          <w:color w:val="000000"/>
          <w:sz w:val="24"/>
          <w:szCs w:val="24"/>
        </w:rPr>
        <w:t> Available: https://www.southwalescommissioner.org.uk/media/1133/2018-09-13-engagement-strategy.pdf. Last accessed 12th July 2021.</w:t>
      </w:r>
    </w:p>
    <w:p w14:paraId="67E4F5F5" w14:textId="77777777" w:rsidR="00512821" w:rsidRPr="00EE2D30" w:rsidRDefault="00512821" w:rsidP="00512821">
      <w:pPr>
        <w:rPr>
          <w:rFonts w:ascii="Arial" w:hAnsi="Arial" w:cs="Arial"/>
          <w:color w:val="000000"/>
          <w:sz w:val="24"/>
          <w:szCs w:val="24"/>
          <w:u w:val="single"/>
        </w:rPr>
      </w:pPr>
      <w:r w:rsidRPr="00EE2D30">
        <w:rPr>
          <w:rFonts w:ascii="Arial" w:hAnsi="Arial" w:cs="Arial"/>
          <w:color w:val="000000"/>
          <w:sz w:val="24"/>
          <w:szCs w:val="24"/>
          <w:u w:val="single"/>
        </w:rPr>
        <w:t xml:space="preserve">Task 2 </w:t>
      </w:r>
    </w:p>
    <w:p w14:paraId="55BCB3C9" w14:textId="77777777" w:rsidR="00512821" w:rsidRDefault="00512821" w:rsidP="00512821">
      <w:pPr>
        <w:rPr>
          <w:rFonts w:ascii="Arial" w:hAnsi="Arial" w:cs="Arial"/>
          <w:color w:val="000000"/>
          <w:sz w:val="24"/>
          <w:szCs w:val="24"/>
        </w:rPr>
      </w:pPr>
      <w:r w:rsidRPr="00935F39">
        <w:rPr>
          <w:rFonts w:ascii="Arial" w:hAnsi="Arial" w:cs="Arial"/>
          <w:color w:val="000000"/>
          <w:sz w:val="24"/>
          <w:szCs w:val="24"/>
        </w:rPr>
        <w:t>College of Police. (2020). </w:t>
      </w:r>
      <w:r w:rsidRPr="00935F39">
        <w:rPr>
          <w:rFonts w:ascii="Arial" w:hAnsi="Arial" w:cs="Arial"/>
          <w:i/>
          <w:iCs/>
          <w:color w:val="000000"/>
          <w:sz w:val="24"/>
          <w:szCs w:val="24"/>
        </w:rPr>
        <w:t>Problem-orientated policing.</w:t>
      </w:r>
      <w:r w:rsidRPr="00935F39">
        <w:rPr>
          <w:rFonts w:ascii="Arial" w:hAnsi="Arial" w:cs="Arial"/>
          <w:color w:val="000000"/>
          <w:sz w:val="24"/>
          <w:szCs w:val="24"/>
        </w:rPr>
        <w:t> Available: https://whatworks.college.police.uk/toolkit/Pages/Intervention.aspx?InterventionID=47. Last accessed 12th July 2021.</w:t>
      </w:r>
    </w:p>
    <w:p w14:paraId="434A028E" w14:textId="77777777" w:rsidR="00512821" w:rsidRDefault="00512821" w:rsidP="00512821">
      <w:pPr>
        <w:rPr>
          <w:rFonts w:ascii="Arial" w:hAnsi="Arial" w:cs="Arial"/>
          <w:color w:val="000000"/>
          <w:sz w:val="24"/>
          <w:szCs w:val="24"/>
        </w:rPr>
      </w:pPr>
      <w:proofErr w:type="spellStart"/>
      <w:r w:rsidRPr="00834ED2">
        <w:rPr>
          <w:rFonts w:ascii="Arial" w:hAnsi="Arial" w:cs="Arial"/>
          <w:color w:val="000000"/>
          <w:sz w:val="24"/>
          <w:szCs w:val="24"/>
        </w:rPr>
        <w:t>Wickert</w:t>
      </w:r>
      <w:proofErr w:type="spellEnd"/>
      <w:r w:rsidRPr="00834ED2">
        <w:rPr>
          <w:rFonts w:ascii="Arial" w:hAnsi="Arial" w:cs="Arial"/>
          <w:color w:val="000000"/>
          <w:sz w:val="24"/>
          <w:szCs w:val="24"/>
        </w:rPr>
        <w:t>, C. (2021). </w:t>
      </w:r>
      <w:r w:rsidRPr="00834ED2">
        <w:rPr>
          <w:rFonts w:ascii="Arial" w:hAnsi="Arial" w:cs="Arial"/>
          <w:i/>
          <w:iCs/>
          <w:color w:val="000000"/>
          <w:sz w:val="24"/>
          <w:szCs w:val="24"/>
        </w:rPr>
        <w:t>Routine Activity Theory (RAT).</w:t>
      </w:r>
      <w:r w:rsidRPr="00834ED2">
        <w:rPr>
          <w:rFonts w:ascii="Arial" w:hAnsi="Arial" w:cs="Arial"/>
          <w:color w:val="000000"/>
          <w:sz w:val="24"/>
          <w:szCs w:val="24"/>
        </w:rPr>
        <w:t> Available: https://soztheo.de/theories-of-crime/rational-choice/routine-activity-theory-rat/?lang=en. Last accessed 12th July 2021.</w:t>
      </w:r>
    </w:p>
    <w:p w14:paraId="0950E7F1" w14:textId="77777777" w:rsidR="00512821" w:rsidRPr="005A2187" w:rsidRDefault="00512821" w:rsidP="00512821">
      <w:pPr>
        <w:rPr>
          <w:rFonts w:ascii="Arial" w:hAnsi="Arial" w:cs="Arial"/>
          <w:sz w:val="24"/>
          <w:szCs w:val="24"/>
        </w:rPr>
      </w:pPr>
      <w:r w:rsidRPr="005A2187">
        <w:rPr>
          <w:rFonts w:ascii="Arial" w:hAnsi="Arial" w:cs="Arial"/>
          <w:color w:val="000000"/>
          <w:sz w:val="24"/>
          <w:szCs w:val="24"/>
        </w:rPr>
        <w:t>College of Police. (2015). </w:t>
      </w:r>
      <w:r w:rsidRPr="005A2187">
        <w:rPr>
          <w:rFonts w:ascii="Arial" w:hAnsi="Arial" w:cs="Arial"/>
          <w:i/>
          <w:iCs/>
          <w:color w:val="000000"/>
          <w:sz w:val="24"/>
          <w:szCs w:val="24"/>
        </w:rPr>
        <w:t>Intelligence management Intelligence report.</w:t>
      </w:r>
      <w:r w:rsidRPr="005A2187">
        <w:rPr>
          <w:rFonts w:ascii="Arial" w:hAnsi="Arial" w:cs="Arial"/>
          <w:color w:val="000000"/>
          <w:sz w:val="24"/>
          <w:szCs w:val="24"/>
        </w:rPr>
        <w:t> Available: https://www.app.college.police.uk/app-content/intelligence-management/intelligence-report/. Last accessed 12th July 2021.</w:t>
      </w:r>
    </w:p>
    <w:p w14:paraId="7FDEC0AB" w14:textId="77777777" w:rsidR="00512821" w:rsidRPr="00AB1C90" w:rsidRDefault="00512821" w:rsidP="00512821">
      <w:pPr>
        <w:rPr>
          <w:rFonts w:ascii="Arial" w:hAnsi="Arial" w:cs="Arial"/>
          <w:color w:val="000000"/>
          <w:sz w:val="24"/>
          <w:szCs w:val="24"/>
          <w:u w:val="single"/>
        </w:rPr>
      </w:pPr>
      <w:r w:rsidRPr="00AB1C90">
        <w:rPr>
          <w:rFonts w:ascii="Arial" w:hAnsi="Arial" w:cs="Arial"/>
          <w:color w:val="000000"/>
          <w:sz w:val="24"/>
          <w:szCs w:val="24"/>
          <w:u w:val="single"/>
        </w:rPr>
        <w:t>Task 3</w:t>
      </w:r>
    </w:p>
    <w:p w14:paraId="1F926233" w14:textId="77777777" w:rsidR="00512821" w:rsidRPr="00EB6C43" w:rsidRDefault="00512821" w:rsidP="00512821">
      <w:pPr>
        <w:rPr>
          <w:rFonts w:ascii="Arial" w:hAnsi="Arial" w:cs="Arial"/>
          <w:sz w:val="24"/>
          <w:szCs w:val="24"/>
        </w:rPr>
      </w:pPr>
      <w:r w:rsidRPr="00EB6C43">
        <w:rPr>
          <w:rFonts w:ascii="Arial" w:hAnsi="Arial" w:cs="Arial"/>
          <w:color w:val="000000"/>
          <w:sz w:val="24"/>
          <w:szCs w:val="24"/>
        </w:rPr>
        <w:lastRenderedPageBreak/>
        <w:t>Bandyopadhyay, S, Woodhams, J. (2016). </w:t>
      </w:r>
      <w:r w:rsidRPr="00EB6C43">
        <w:rPr>
          <w:rFonts w:ascii="Arial" w:hAnsi="Arial" w:cs="Arial"/>
          <w:i/>
          <w:iCs/>
          <w:color w:val="000000"/>
          <w:sz w:val="24"/>
          <w:szCs w:val="24"/>
        </w:rPr>
        <w:t>The key challenges facing UK policing today.</w:t>
      </w:r>
      <w:r w:rsidRPr="00EB6C43">
        <w:rPr>
          <w:rFonts w:ascii="Arial" w:hAnsi="Arial" w:cs="Arial"/>
          <w:color w:val="000000"/>
          <w:sz w:val="24"/>
          <w:szCs w:val="24"/>
        </w:rPr>
        <w:t> Available: https://www.birmingham.ac.uk/news/thebirminghambrief/items/2016/07/The-key-challenges-facing-UK-policing-today.aspx. Last accessed 12th July 2021.</w:t>
      </w:r>
    </w:p>
    <w:p w14:paraId="4DCDFE97" w14:textId="77777777" w:rsidR="00512821" w:rsidRDefault="00512821" w:rsidP="00512821">
      <w:pPr>
        <w:rPr>
          <w:rFonts w:ascii="Arial" w:hAnsi="Arial" w:cs="Arial"/>
          <w:color w:val="000000"/>
          <w:sz w:val="24"/>
          <w:szCs w:val="24"/>
        </w:rPr>
      </w:pPr>
      <w:proofErr w:type="spellStart"/>
      <w:proofErr w:type="gramStart"/>
      <w:r w:rsidRPr="00EB6C43">
        <w:rPr>
          <w:rFonts w:ascii="Arial" w:hAnsi="Arial" w:cs="Arial"/>
          <w:color w:val="000000"/>
          <w:sz w:val="24"/>
          <w:szCs w:val="24"/>
        </w:rPr>
        <w:t>Webster,R</w:t>
      </w:r>
      <w:proofErr w:type="spellEnd"/>
      <w:r w:rsidRPr="00EB6C43">
        <w:rPr>
          <w:rFonts w:ascii="Arial" w:hAnsi="Arial" w:cs="Arial"/>
          <w:color w:val="000000"/>
          <w:sz w:val="24"/>
          <w:szCs w:val="24"/>
        </w:rPr>
        <w:t>.</w:t>
      </w:r>
      <w:proofErr w:type="gramEnd"/>
      <w:r w:rsidRPr="00EB6C43">
        <w:rPr>
          <w:rFonts w:ascii="Arial" w:hAnsi="Arial" w:cs="Arial"/>
          <w:color w:val="000000"/>
          <w:sz w:val="24"/>
          <w:szCs w:val="24"/>
        </w:rPr>
        <w:t xml:space="preserve"> (2016). </w:t>
      </w:r>
      <w:r w:rsidRPr="00EB6C43">
        <w:rPr>
          <w:rFonts w:ascii="Arial" w:hAnsi="Arial" w:cs="Arial"/>
          <w:i/>
          <w:iCs/>
          <w:color w:val="000000"/>
          <w:sz w:val="24"/>
          <w:szCs w:val="24"/>
        </w:rPr>
        <w:t xml:space="preserve">Seven Challenges </w:t>
      </w:r>
      <w:proofErr w:type="gramStart"/>
      <w:r w:rsidRPr="00EB6C43">
        <w:rPr>
          <w:rFonts w:ascii="Arial" w:hAnsi="Arial" w:cs="Arial"/>
          <w:i/>
          <w:iCs/>
          <w:color w:val="000000"/>
          <w:sz w:val="24"/>
          <w:szCs w:val="24"/>
        </w:rPr>
        <w:t>For</w:t>
      </w:r>
      <w:proofErr w:type="gramEnd"/>
      <w:r w:rsidRPr="00EB6C43">
        <w:rPr>
          <w:rFonts w:ascii="Arial" w:hAnsi="Arial" w:cs="Arial"/>
          <w:i/>
          <w:iCs/>
          <w:color w:val="000000"/>
          <w:sz w:val="24"/>
          <w:szCs w:val="24"/>
        </w:rPr>
        <w:t xml:space="preserve"> Policing.</w:t>
      </w:r>
      <w:r w:rsidRPr="00EB6C43">
        <w:rPr>
          <w:rFonts w:ascii="Arial" w:hAnsi="Arial" w:cs="Arial"/>
          <w:color w:val="000000"/>
          <w:sz w:val="24"/>
          <w:szCs w:val="24"/>
        </w:rPr>
        <w:t> Available: https://www.russellwebster.com/seven-challenges-for-policing/. Last accessed 12th July 2021.</w:t>
      </w:r>
    </w:p>
    <w:p w14:paraId="72ACCC4E" w14:textId="77777777" w:rsidR="00512821" w:rsidRDefault="00512821" w:rsidP="00512821">
      <w:pPr>
        <w:rPr>
          <w:rFonts w:ascii="Arial" w:hAnsi="Arial" w:cs="Arial"/>
          <w:color w:val="000000"/>
          <w:sz w:val="24"/>
          <w:szCs w:val="24"/>
        </w:rPr>
      </w:pPr>
      <w:r w:rsidRPr="001A6E39">
        <w:rPr>
          <w:rFonts w:ascii="Arial" w:hAnsi="Arial" w:cs="Arial"/>
          <w:color w:val="000000"/>
          <w:sz w:val="24"/>
          <w:szCs w:val="24"/>
        </w:rPr>
        <w:t>Templeton. (2017). </w:t>
      </w:r>
      <w:r w:rsidRPr="001A6E39">
        <w:rPr>
          <w:rFonts w:ascii="Arial" w:hAnsi="Arial" w:cs="Arial"/>
          <w:i/>
          <w:iCs/>
          <w:color w:val="000000"/>
          <w:sz w:val="24"/>
          <w:szCs w:val="24"/>
        </w:rPr>
        <w:t>Critical Incidents Policy.</w:t>
      </w:r>
      <w:r w:rsidRPr="001A6E39">
        <w:rPr>
          <w:rFonts w:ascii="Arial" w:hAnsi="Arial" w:cs="Arial"/>
          <w:color w:val="000000"/>
          <w:sz w:val="24"/>
          <w:szCs w:val="24"/>
        </w:rPr>
        <w:t xml:space="preserve"> Available: </w:t>
      </w:r>
      <w:proofErr w:type="gramStart"/>
      <w:r w:rsidRPr="001A6E39">
        <w:rPr>
          <w:rFonts w:ascii="Arial" w:hAnsi="Arial" w:cs="Arial"/>
          <w:color w:val="000000"/>
          <w:sz w:val="24"/>
          <w:szCs w:val="24"/>
        </w:rPr>
        <w:t>https://www.gloucestershire.police.uk/SysSiteAssets/foi-media/gloucestershire/policies/critical-incident-policy#:~:text=7-,Purpose,family%20and%2For%20the%20community..</w:t>
      </w:r>
      <w:proofErr w:type="gramEnd"/>
      <w:r w:rsidRPr="001A6E39">
        <w:rPr>
          <w:rFonts w:ascii="Arial" w:hAnsi="Arial" w:cs="Arial"/>
          <w:color w:val="000000"/>
          <w:sz w:val="24"/>
          <w:szCs w:val="24"/>
        </w:rPr>
        <w:t xml:space="preserve"> Last accessed 12th July 2021.</w:t>
      </w:r>
    </w:p>
    <w:p w14:paraId="6A26CA4A" w14:textId="77777777" w:rsidR="00512821" w:rsidRPr="00020D9D" w:rsidRDefault="00512821" w:rsidP="00512821">
      <w:pPr>
        <w:rPr>
          <w:rFonts w:ascii="Arial" w:hAnsi="Arial" w:cs="Arial"/>
          <w:color w:val="000000"/>
          <w:sz w:val="24"/>
          <w:szCs w:val="24"/>
        </w:rPr>
      </w:pPr>
      <w:r w:rsidRPr="00020D9D">
        <w:rPr>
          <w:rFonts w:ascii="Arial" w:hAnsi="Arial" w:cs="Arial"/>
          <w:color w:val="000000"/>
          <w:sz w:val="24"/>
          <w:szCs w:val="24"/>
        </w:rPr>
        <w:t>East Sussex Fire and Rescue service. (2021). </w:t>
      </w:r>
      <w:r w:rsidRPr="00020D9D">
        <w:rPr>
          <w:rFonts w:ascii="Arial" w:hAnsi="Arial" w:cs="Arial"/>
          <w:i/>
          <w:iCs/>
          <w:color w:val="000000"/>
          <w:sz w:val="24"/>
          <w:szCs w:val="24"/>
        </w:rPr>
        <w:t>JESIP Joint Emergency Services Interoperability Programme.</w:t>
      </w:r>
      <w:r w:rsidRPr="00020D9D">
        <w:rPr>
          <w:rFonts w:ascii="Arial" w:hAnsi="Arial" w:cs="Arial"/>
          <w:color w:val="000000"/>
          <w:sz w:val="24"/>
          <w:szCs w:val="24"/>
        </w:rPr>
        <w:t> Available: https://www.esfrs.org/about-us/groups-community-fire-stations/jesip/. Last accessed 12th July 2021.</w:t>
      </w:r>
    </w:p>
    <w:p w14:paraId="6D2B5FC2" w14:textId="77777777" w:rsidR="00512821" w:rsidRDefault="00512821" w:rsidP="00512821">
      <w:pPr>
        <w:rPr>
          <w:rFonts w:ascii="Arial" w:hAnsi="Arial" w:cs="Arial"/>
          <w:color w:val="000000"/>
          <w:sz w:val="24"/>
          <w:szCs w:val="24"/>
        </w:rPr>
      </w:pPr>
      <w:r w:rsidRPr="00020D9D">
        <w:rPr>
          <w:rFonts w:ascii="Arial" w:hAnsi="Arial" w:cs="Arial"/>
          <w:color w:val="000000"/>
          <w:sz w:val="24"/>
          <w:szCs w:val="24"/>
        </w:rPr>
        <w:t>Joint Emergency Services Interoperability Programme. (2021). </w:t>
      </w:r>
      <w:r w:rsidRPr="00020D9D">
        <w:rPr>
          <w:rFonts w:ascii="Arial" w:hAnsi="Arial" w:cs="Arial"/>
          <w:i/>
          <w:iCs/>
          <w:color w:val="000000"/>
          <w:sz w:val="24"/>
          <w:szCs w:val="24"/>
        </w:rPr>
        <w:t>The five principles.</w:t>
      </w:r>
      <w:r w:rsidRPr="00020D9D">
        <w:rPr>
          <w:rFonts w:ascii="Arial" w:hAnsi="Arial" w:cs="Arial"/>
          <w:color w:val="000000"/>
          <w:sz w:val="24"/>
          <w:szCs w:val="24"/>
        </w:rPr>
        <w:t> Available: https://www.jesip.org.uk/five-principles. Last accessed 12th July 2021.</w:t>
      </w:r>
    </w:p>
    <w:p w14:paraId="34057E61" w14:textId="77777777" w:rsidR="00512821" w:rsidRPr="0041361D" w:rsidRDefault="00512821" w:rsidP="00512821">
      <w:pPr>
        <w:rPr>
          <w:rFonts w:ascii="Arial" w:hAnsi="Arial" w:cs="Arial"/>
          <w:color w:val="000000"/>
          <w:sz w:val="24"/>
          <w:szCs w:val="24"/>
          <w:u w:val="single"/>
        </w:rPr>
      </w:pPr>
      <w:r w:rsidRPr="0041361D">
        <w:rPr>
          <w:rFonts w:ascii="Arial" w:hAnsi="Arial" w:cs="Arial"/>
          <w:color w:val="000000"/>
          <w:sz w:val="24"/>
          <w:szCs w:val="24"/>
          <w:u w:val="single"/>
        </w:rPr>
        <w:t>Task 4</w:t>
      </w:r>
    </w:p>
    <w:p w14:paraId="51CE0E1A" w14:textId="77777777" w:rsidR="00512821" w:rsidRPr="00770A00" w:rsidRDefault="00512821" w:rsidP="00512821">
      <w:pPr>
        <w:rPr>
          <w:rFonts w:ascii="Arial" w:hAnsi="Arial" w:cs="Arial"/>
          <w:color w:val="000000"/>
          <w:sz w:val="24"/>
          <w:szCs w:val="24"/>
        </w:rPr>
      </w:pPr>
      <w:r w:rsidRPr="00770A00">
        <w:rPr>
          <w:rFonts w:ascii="Arial" w:hAnsi="Arial" w:cs="Arial"/>
          <w:color w:val="000000"/>
          <w:sz w:val="24"/>
          <w:szCs w:val="24"/>
        </w:rPr>
        <w:t>National crime agency. (2021). </w:t>
      </w:r>
      <w:r w:rsidRPr="00770A00">
        <w:rPr>
          <w:rFonts w:ascii="Arial" w:hAnsi="Arial" w:cs="Arial"/>
          <w:i/>
          <w:iCs/>
          <w:color w:val="000000"/>
          <w:sz w:val="24"/>
          <w:szCs w:val="24"/>
        </w:rPr>
        <w:t>Drug smuggling.</w:t>
      </w:r>
      <w:r w:rsidRPr="00770A00">
        <w:rPr>
          <w:rFonts w:ascii="Arial" w:hAnsi="Arial" w:cs="Arial"/>
          <w:color w:val="000000"/>
          <w:sz w:val="24"/>
          <w:szCs w:val="24"/>
        </w:rPr>
        <w:t> Available: https://www.nationalcrimeagency.gov.uk/what-we-do/crime-threats/drug-trafficking. Last accessed 12th July 2021.</w:t>
      </w:r>
    </w:p>
    <w:p w14:paraId="68FFE47E" w14:textId="77777777" w:rsidR="00512821" w:rsidRPr="009E6969" w:rsidRDefault="00512821" w:rsidP="00512821">
      <w:pPr>
        <w:keepNext/>
        <w:spacing w:before="240" w:after="60"/>
        <w:ind w:right="237"/>
        <w:rPr>
          <w:rFonts w:ascii="Arial" w:hAnsi="Arial" w:cs="Arial"/>
          <w:sz w:val="24"/>
          <w:szCs w:val="24"/>
        </w:rPr>
      </w:pPr>
      <w:r w:rsidRPr="009E6969">
        <w:rPr>
          <w:rFonts w:ascii="Arial" w:hAnsi="Arial" w:cs="Arial"/>
          <w:sz w:val="24"/>
          <w:szCs w:val="24"/>
        </w:rPr>
        <w:t>West Midlands Police. </w:t>
      </w:r>
      <w:r w:rsidRPr="009E6969">
        <w:rPr>
          <w:rFonts w:ascii="Arial" w:hAnsi="Arial" w:cs="Arial"/>
          <w:i/>
          <w:iCs/>
          <w:sz w:val="24"/>
          <w:szCs w:val="24"/>
        </w:rPr>
        <w:t>Automatic Number Plate Recognition (ANPR).</w:t>
      </w:r>
      <w:r w:rsidRPr="009E6969">
        <w:rPr>
          <w:rFonts w:ascii="Arial" w:hAnsi="Arial" w:cs="Arial"/>
          <w:sz w:val="24"/>
          <w:szCs w:val="24"/>
        </w:rPr>
        <w:t xml:space="preserve"> Available: https://west-midlands.police.uk/your-options/automatic-number-plate-recognition-anpr#. Last accessed </w:t>
      </w:r>
      <w:r>
        <w:rPr>
          <w:rFonts w:ascii="Arial" w:hAnsi="Arial" w:cs="Arial"/>
          <w:sz w:val="24"/>
          <w:szCs w:val="24"/>
        </w:rPr>
        <w:t>12th</w:t>
      </w:r>
      <w:r w:rsidRPr="009E6969">
        <w:rPr>
          <w:rFonts w:ascii="Arial" w:hAnsi="Arial" w:cs="Arial"/>
          <w:sz w:val="24"/>
          <w:szCs w:val="24"/>
        </w:rPr>
        <w:t xml:space="preserve"> </w:t>
      </w:r>
      <w:r>
        <w:rPr>
          <w:rFonts w:ascii="Arial" w:hAnsi="Arial" w:cs="Arial"/>
          <w:sz w:val="24"/>
          <w:szCs w:val="24"/>
        </w:rPr>
        <w:t>July</w:t>
      </w:r>
      <w:r w:rsidRPr="009E6969">
        <w:rPr>
          <w:rFonts w:ascii="Arial" w:hAnsi="Arial" w:cs="Arial"/>
          <w:sz w:val="24"/>
          <w:szCs w:val="24"/>
        </w:rPr>
        <w:t xml:space="preserve"> 2021.</w:t>
      </w:r>
    </w:p>
    <w:p w14:paraId="19A046B8" w14:textId="77777777" w:rsidR="00512821" w:rsidRPr="00266A29" w:rsidRDefault="00512821">
      <w:pPr>
        <w:rPr>
          <w:rFonts w:ascii="Arial" w:hAnsi="Arial" w:cs="Arial"/>
          <w:sz w:val="24"/>
          <w:szCs w:val="24"/>
        </w:rPr>
      </w:pPr>
    </w:p>
    <w:p w14:paraId="62C9D649" w14:textId="77777777" w:rsidR="00103628" w:rsidRPr="00103628" w:rsidRDefault="00103628">
      <w:pPr>
        <w:rPr>
          <w:rFonts w:ascii="Arial" w:hAnsi="Arial" w:cs="Arial"/>
          <w:sz w:val="24"/>
          <w:szCs w:val="24"/>
        </w:rPr>
      </w:pPr>
    </w:p>
    <w:sectPr w:rsidR="00103628" w:rsidRPr="001036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26AE73" w14:textId="77777777" w:rsidR="00A8495E" w:rsidRDefault="00A8495E" w:rsidP="00ED5CB9">
      <w:pPr>
        <w:spacing w:after="0" w:line="240" w:lineRule="auto"/>
      </w:pPr>
      <w:r>
        <w:separator/>
      </w:r>
    </w:p>
  </w:endnote>
  <w:endnote w:type="continuationSeparator" w:id="0">
    <w:p w14:paraId="654A9484" w14:textId="77777777" w:rsidR="00A8495E" w:rsidRDefault="00A8495E" w:rsidP="00ED5C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2E9B63" w14:textId="77777777" w:rsidR="00A8495E" w:rsidRDefault="00A8495E" w:rsidP="00ED5CB9">
      <w:pPr>
        <w:spacing w:after="0" w:line="240" w:lineRule="auto"/>
      </w:pPr>
      <w:r>
        <w:separator/>
      </w:r>
    </w:p>
  </w:footnote>
  <w:footnote w:type="continuationSeparator" w:id="0">
    <w:p w14:paraId="5D4265A0" w14:textId="77777777" w:rsidR="00A8495E" w:rsidRDefault="00A8495E" w:rsidP="00ED5CB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628"/>
    <w:rsid w:val="0000780D"/>
    <w:rsid w:val="00057B62"/>
    <w:rsid w:val="000B6D97"/>
    <w:rsid w:val="00101551"/>
    <w:rsid w:val="00103628"/>
    <w:rsid w:val="00132571"/>
    <w:rsid w:val="0013489D"/>
    <w:rsid w:val="00150DFC"/>
    <w:rsid w:val="00170840"/>
    <w:rsid w:val="001B42D2"/>
    <w:rsid w:val="00266A29"/>
    <w:rsid w:val="002A6057"/>
    <w:rsid w:val="002B0962"/>
    <w:rsid w:val="002B7043"/>
    <w:rsid w:val="002C2000"/>
    <w:rsid w:val="002E2FB5"/>
    <w:rsid w:val="002F0804"/>
    <w:rsid w:val="00365A41"/>
    <w:rsid w:val="003E18DC"/>
    <w:rsid w:val="00462B8D"/>
    <w:rsid w:val="00512821"/>
    <w:rsid w:val="005A2187"/>
    <w:rsid w:val="005C6781"/>
    <w:rsid w:val="0060385B"/>
    <w:rsid w:val="00697EA4"/>
    <w:rsid w:val="006B545C"/>
    <w:rsid w:val="006F40E6"/>
    <w:rsid w:val="00731A83"/>
    <w:rsid w:val="007476F5"/>
    <w:rsid w:val="00752296"/>
    <w:rsid w:val="007A7E46"/>
    <w:rsid w:val="007B03D0"/>
    <w:rsid w:val="007D4455"/>
    <w:rsid w:val="00822F40"/>
    <w:rsid w:val="00832778"/>
    <w:rsid w:val="008B6C49"/>
    <w:rsid w:val="008C025A"/>
    <w:rsid w:val="00944B11"/>
    <w:rsid w:val="00957F05"/>
    <w:rsid w:val="00A01309"/>
    <w:rsid w:val="00A156D7"/>
    <w:rsid w:val="00A20448"/>
    <w:rsid w:val="00A8495E"/>
    <w:rsid w:val="00AE35CF"/>
    <w:rsid w:val="00B463D8"/>
    <w:rsid w:val="00B56591"/>
    <w:rsid w:val="00C22337"/>
    <w:rsid w:val="00C3486C"/>
    <w:rsid w:val="00D25352"/>
    <w:rsid w:val="00D32BE3"/>
    <w:rsid w:val="00D6079D"/>
    <w:rsid w:val="00E32AB4"/>
    <w:rsid w:val="00E60606"/>
    <w:rsid w:val="00E94355"/>
    <w:rsid w:val="00E96955"/>
    <w:rsid w:val="00EA58EF"/>
    <w:rsid w:val="00ED5CB9"/>
    <w:rsid w:val="00ED7C8D"/>
    <w:rsid w:val="00FB4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8C146DE"/>
  <w15:chartTrackingRefBased/>
  <w15:docId w15:val="{D2401ED3-8D00-474C-9326-654E94C78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3834</Words>
  <Characters>21858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25641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Insley, Luke</dc:creator>
  <cp:keywords/>
  <dc:description/>
  <cp:lastModifiedBy>Insley, Luke</cp:lastModifiedBy>
  <cp:revision>2</cp:revision>
  <dcterms:created xsi:type="dcterms:W3CDTF">2021-07-12T22:36:00Z</dcterms:created>
  <dcterms:modified xsi:type="dcterms:W3CDTF">2021-07-12T22:36:00Z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2021-07-06T13:33:25Z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2633f495-36dc-481e-bedc-079be2f8237a</vt:lpwstr>
  </property>
  <property fmtid="{D5CDD505-2E9C-101B-9397-08002B2CF9AE}" pid="8" name="MSIP_Label_f2acd28b-79a3-4a0f-b0ff-4b75658b1549_ContentBits">
    <vt:lpwstr>0</vt:lpwstr>
  </property>
</Properties>
</file>