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69A4249D"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r w:rsidR="00E82C8B">
        <w:rPr>
          <w:rFonts w:ascii="Arial" w:hAnsi="Arial" w:cs="Arial"/>
          <w:b/>
          <w:bCs/>
          <w:sz w:val="22"/>
          <w:szCs w:val="22"/>
        </w:rPr>
        <w:t>Hollie Parsons</w:t>
      </w: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0A5B4CE6" w14:textId="6FAA5933" w:rsidR="00914552" w:rsidRDefault="00371242" w:rsidP="008269AC">
            <w:pPr>
              <w:spacing w:after="120"/>
              <w:rPr>
                <w:rFonts w:ascii="Arial" w:hAnsi="Arial" w:cs="Arial"/>
                <w:sz w:val="22"/>
                <w:szCs w:val="22"/>
              </w:rPr>
            </w:pPr>
            <w:r>
              <w:rPr>
                <w:rFonts w:ascii="Arial" w:hAnsi="Arial" w:cs="Arial"/>
                <w:sz w:val="22"/>
                <w:szCs w:val="22"/>
              </w:rPr>
              <w:t>Not the best selection of sources</w:t>
            </w:r>
            <w:r w:rsidR="00E5033E">
              <w:rPr>
                <w:rFonts w:ascii="Arial" w:hAnsi="Arial" w:cs="Arial"/>
                <w:sz w:val="22"/>
                <w:szCs w:val="22"/>
              </w:rPr>
              <w:t xml:space="preserve"> – too dependent on Google! Try using the electronic sources in the library – they are all on-line and there is good material to be found.</w:t>
            </w:r>
            <w:r w:rsidR="00AA14F5">
              <w:rPr>
                <w:rFonts w:ascii="Arial" w:hAnsi="Arial" w:cs="Arial"/>
                <w:sz w:val="22"/>
                <w:szCs w:val="22"/>
              </w:rPr>
              <w:t xml:space="preserve"> </w:t>
            </w:r>
          </w:p>
          <w:p w14:paraId="54E441F4" w14:textId="76CF50CA" w:rsidR="00D64805" w:rsidRPr="00D64805" w:rsidRDefault="00D64805" w:rsidP="008269AC">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7D9AC962" w:rsidR="00901589" w:rsidRPr="00A406E5" w:rsidRDefault="00E5033E" w:rsidP="008269AC">
            <w:pPr>
              <w:jc w:val="center"/>
              <w:rPr>
                <w:rFonts w:ascii="Arial" w:hAnsi="Arial" w:cs="Arial"/>
                <w:sz w:val="32"/>
              </w:rPr>
            </w:pPr>
            <w:r>
              <w:rPr>
                <w:rFonts w:ascii="Arial" w:hAnsi="Arial" w:cs="Arial"/>
                <w:sz w:val="32"/>
              </w:rPr>
              <w:t>7</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340C9410" w14:textId="77777777" w:rsidR="00E672CF" w:rsidRDefault="00D64805" w:rsidP="00AA14F5">
            <w:pPr>
              <w:spacing w:after="120"/>
              <w:rPr>
                <w:rFonts w:ascii="Arial" w:hAnsi="Arial" w:cs="Arial"/>
                <w:sz w:val="22"/>
                <w:szCs w:val="22"/>
              </w:rPr>
            </w:pPr>
            <w:r>
              <w:rPr>
                <w:rFonts w:ascii="Arial" w:hAnsi="Arial" w:cs="Arial"/>
                <w:sz w:val="22"/>
                <w:szCs w:val="22"/>
              </w:rPr>
              <w:t xml:space="preserve">You need to be </w:t>
            </w:r>
            <w:r w:rsidR="002A1BF0">
              <w:rPr>
                <w:rFonts w:ascii="Arial" w:hAnsi="Arial" w:cs="Arial"/>
                <w:sz w:val="22"/>
                <w:szCs w:val="22"/>
              </w:rPr>
              <w:t xml:space="preserve">far more focused and raise and respond to key issues. Identify the key components you want to address – and sustain this through your essay. </w:t>
            </w:r>
            <w:r w:rsidR="00AA14F5">
              <w:rPr>
                <w:rFonts w:ascii="Arial" w:hAnsi="Arial" w:cs="Arial"/>
                <w:sz w:val="22"/>
                <w:szCs w:val="22"/>
              </w:rPr>
              <w:t xml:space="preserve">You start the essay by stating that ‘we need to consider the best way for our communities to live’. </w:t>
            </w:r>
            <w:proofErr w:type="gramStart"/>
            <w:r w:rsidR="00AA14F5">
              <w:rPr>
                <w:rFonts w:ascii="Arial" w:hAnsi="Arial" w:cs="Arial"/>
                <w:sz w:val="22"/>
                <w:szCs w:val="22"/>
              </w:rPr>
              <w:t>So</w:t>
            </w:r>
            <w:proofErr w:type="gramEnd"/>
            <w:r w:rsidR="00AA14F5">
              <w:rPr>
                <w:rFonts w:ascii="Arial" w:hAnsi="Arial" w:cs="Arial"/>
                <w:sz w:val="22"/>
                <w:szCs w:val="22"/>
              </w:rPr>
              <w:t xml:space="preserve"> you are going to analyse this in the context of the city. This is followed by a section on high rise buildings – why? You then have a short section on sustainability, then a long section on ‘convenience’ – with quite a lot on bus routes from </w:t>
            </w:r>
            <w:proofErr w:type="spellStart"/>
            <w:r w:rsidR="00AA14F5">
              <w:rPr>
                <w:rFonts w:ascii="Arial" w:hAnsi="Arial" w:cs="Arial"/>
                <w:sz w:val="22"/>
                <w:szCs w:val="22"/>
              </w:rPr>
              <w:t>Malmsbury</w:t>
            </w:r>
            <w:proofErr w:type="spellEnd"/>
            <w:r w:rsidR="00AA14F5">
              <w:rPr>
                <w:rFonts w:ascii="Arial" w:hAnsi="Arial" w:cs="Arial"/>
                <w:sz w:val="22"/>
                <w:szCs w:val="22"/>
              </w:rPr>
              <w:t xml:space="preserve">. This really displays very little understanding of the challenges of urban living. </w:t>
            </w:r>
          </w:p>
          <w:p w14:paraId="4E2991E2" w14:textId="4DD65F23" w:rsidR="00077838" w:rsidRPr="00D64805" w:rsidRDefault="00077838" w:rsidP="00AA14F5">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7FF856DC" w:rsidR="00901589" w:rsidRPr="00A406E5" w:rsidRDefault="00901589" w:rsidP="008269AC">
            <w:pPr>
              <w:jc w:val="center"/>
              <w:rPr>
                <w:rFonts w:ascii="Arial" w:hAnsi="Arial" w:cs="Arial"/>
                <w:sz w:val="32"/>
              </w:rPr>
            </w:pPr>
            <w:r>
              <w:rPr>
                <w:rFonts w:ascii="Arial" w:hAnsi="Arial" w:cs="Arial"/>
                <w:sz w:val="32"/>
              </w:rPr>
              <w:t>8</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4403284D" w14:textId="77777777" w:rsidR="0088076C" w:rsidRDefault="0088076C" w:rsidP="00E672CF">
            <w:pPr>
              <w:spacing w:after="120"/>
              <w:rPr>
                <w:rFonts w:ascii="Arial" w:hAnsi="Arial" w:cs="Arial"/>
                <w:sz w:val="22"/>
                <w:szCs w:val="22"/>
              </w:rPr>
            </w:pPr>
            <w:r>
              <w:rPr>
                <w:rFonts w:ascii="Arial" w:hAnsi="Arial" w:cs="Arial"/>
                <w:sz w:val="22"/>
                <w:szCs w:val="22"/>
              </w:rPr>
              <w:t>The essay is primarily descriptive</w:t>
            </w:r>
            <w:r w:rsidR="00E672CF">
              <w:rPr>
                <w:rFonts w:ascii="Arial" w:hAnsi="Arial" w:cs="Arial"/>
                <w:sz w:val="22"/>
                <w:szCs w:val="22"/>
              </w:rPr>
              <w:t xml:space="preserve"> with very little analysis. </w:t>
            </w:r>
          </w:p>
          <w:p w14:paraId="670F08E2" w14:textId="6198F530" w:rsidR="00077838" w:rsidRPr="0088076C" w:rsidRDefault="00077838" w:rsidP="00E672CF">
            <w:pPr>
              <w:spacing w:after="120"/>
              <w:rPr>
                <w:rFonts w:ascii="Arial" w:hAnsi="Arial" w:cs="Arial"/>
                <w:sz w:val="22"/>
                <w:szCs w:val="22"/>
              </w:rPr>
            </w:pPr>
            <w:bookmarkStart w:id="0" w:name="_GoBack"/>
            <w:bookmarkEnd w:id="0"/>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449D67E4" w:rsidR="00901589" w:rsidRPr="00A406E5" w:rsidRDefault="00901589" w:rsidP="008269AC">
            <w:pPr>
              <w:jc w:val="center"/>
              <w:rPr>
                <w:rFonts w:ascii="Arial" w:hAnsi="Arial" w:cs="Arial"/>
                <w:sz w:val="32"/>
              </w:rPr>
            </w:pPr>
            <w:r>
              <w:rPr>
                <w:rFonts w:ascii="Arial" w:hAnsi="Arial" w:cs="Arial"/>
                <w:sz w:val="32"/>
              </w:rPr>
              <w:t>8</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D1F5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035303FA" w14:textId="77777777" w:rsidR="00077838" w:rsidRDefault="00AA14F5" w:rsidP="00E672CF">
            <w:pPr>
              <w:spacing w:after="120"/>
              <w:rPr>
                <w:rFonts w:ascii="Arial" w:hAnsi="Arial" w:cs="Arial"/>
                <w:sz w:val="22"/>
                <w:szCs w:val="22"/>
              </w:rPr>
            </w:pPr>
            <w:r>
              <w:rPr>
                <w:rFonts w:ascii="Arial" w:hAnsi="Arial" w:cs="Arial"/>
                <w:sz w:val="22"/>
                <w:szCs w:val="22"/>
              </w:rPr>
              <w:t xml:space="preserve">Your sources are poor to start with. There is lot written on city living –the densification of cities, </w:t>
            </w:r>
            <w:r w:rsidR="00077838">
              <w:rPr>
                <w:rFonts w:ascii="Arial" w:hAnsi="Arial" w:cs="Arial"/>
                <w:sz w:val="22"/>
                <w:szCs w:val="22"/>
              </w:rPr>
              <w:t xml:space="preserve">suburban sprawl, greening of cities, smart cities. But there is only a very superficial engagement with just one of these issues – greening the city. </w:t>
            </w:r>
          </w:p>
          <w:p w14:paraId="49628BF5" w14:textId="522F801F" w:rsidR="00A20EFE" w:rsidRPr="00A20EFE" w:rsidRDefault="00E672CF" w:rsidP="00E672CF">
            <w:pPr>
              <w:spacing w:after="120"/>
              <w:rPr>
                <w:rFonts w:ascii="Arial" w:hAnsi="Arial" w:cs="Arial"/>
                <w:sz w:val="22"/>
                <w:szCs w:val="22"/>
              </w:rPr>
            </w:pPr>
            <w:r>
              <w:rPr>
                <w:rFonts w:ascii="Arial" w:hAnsi="Arial" w:cs="Arial"/>
                <w:sz w:val="22"/>
                <w:szCs w:val="22"/>
              </w:rPr>
              <w:t xml:space="preserve"> </w:t>
            </w:r>
            <w:r w:rsidR="00A20EFE">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3F7640A9" w:rsidR="00901589" w:rsidRPr="00A406E5" w:rsidRDefault="00E672CF" w:rsidP="008269AC">
            <w:pPr>
              <w:jc w:val="center"/>
              <w:rPr>
                <w:rFonts w:ascii="Arial" w:hAnsi="Arial" w:cs="Arial"/>
                <w:sz w:val="32"/>
              </w:rPr>
            </w:pPr>
            <w:r>
              <w:rPr>
                <w:rFonts w:ascii="Arial" w:hAnsi="Arial" w:cs="Arial"/>
                <w:sz w:val="32"/>
              </w:rPr>
              <w:t>8</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C0A076"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290903CE" w14:textId="77777777" w:rsidR="00914552" w:rsidRDefault="00914552" w:rsidP="008269AC">
            <w:pPr>
              <w:spacing w:after="120"/>
              <w:rPr>
                <w:rFonts w:ascii="Arial" w:hAnsi="Arial" w:cs="Arial"/>
                <w:sz w:val="28"/>
                <w:szCs w:val="28"/>
              </w:rPr>
            </w:pPr>
            <w:r>
              <w:rPr>
                <w:rFonts w:ascii="Arial" w:hAnsi="Arial" w:cs="Arial"/>
                <w:sz w:val="28"/>
                <w:szCs w:val="28"/>
              </w:rPr>
              <w:t>ESSAY</w:t>
            </w:r>
          </w:p>
          <w:p w14:paraId="4BE6B968" w14:textId="5F5C85A5" w:rsidR="00A20EFE" w:rsidRPr="00A20EFE" w:rsidRDefault="00077838" w:rsidP="008269AC">
            <w:pPr>
              <w:spacing w:after="120"/>
              <w:rPr>
                <w:rFonts w:ascii="Arial" w:hAnsi="Arial" w:cs="Arial"/>
                <w:sz w:val="22"/>
                <w:szCs w:val="22"/>
              </w:rPr>
            </w:pPr>
            <w:r>
              <w:rPr>
                <w:rFonts w:ascii="Arial" w:hAnsi="Arial" w:cs="Arial"/>
                <w:sz w:val="22"/>
                <w:szCs w:val="22"/>
              </w:rPr>
              <w:t xml:space="preserve">You have several illustrations – the ones of Copenhagen are useful – although you don’t tell is what the green roof scheme </w:t>
            </w:r>
            <w:proofErr w:type="gramStart"/>
            <w:r>
              <w:rPr>
                <w:rFonts w:ascii="Arial" w:hAnsi="Arial" w:cs="Arial"/>
                <w:sz w:val="22"/>
                <w:szCs w:val="22"/>
              </w:rPr>
              <w:t>is</w:t>
            </w:r>
            <w:proofErr w:type="gramEnd"/>
            <w:r>
              <w:rPr>
                <w:rFonts w:ascii="Arial" w:hAnsi="Arial" w:cs="Arial"/>
                <w:sz w:val="22"/>
                <w:szCs w:val="22"/>
              </w:rPr>
              <w:t xml:space="preserve"> nor do you refer to it in the text. </w:t>
            </w:r>
            <w:r w:rsidR="00A20EFE">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t>20</w:t>
            </w:r>
          </w:p>
          <w:p w14:paraId="257DD91B" w14:textId="77777777" w:rsidR="00914552" w:rsidRDefault="00914552" w:rsidP="008269AC">
            <w:pPr>
              <w:jc w:val="center"/>
              <w:rPr>
                <w:rFonts w:ascii="Arial" w:hAnsi="Arial" w:cs="Arial"/>
                <w:sz w:val="28"/>
                <w:szCs w:val="28"/>
              </w:rPr>
            </w:pPr>
          </w:p>
          <w:p w14:paraId="67FE9961" w14:textId="77777777"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2D4EFD66" w14:textId="20FE9798" w:rsidR="00901589" w:rsidRPr="00A406E5" w:rsidRDefault="00901589" w:rsidP="008269AC">
            <w:pPr>
              <w:jc w:val="center"/>
              <w:rPr>
                <w:rFonts w:ascii="Arial" w:hAnsi="Arial" w:cs="Arial"/>
                <w:sz w:val="32"/>
              </w:rPr>
            </w:pPr>
            <w:r>
              <w:rPr>
                <w:rFonts w:ascii="Arial" w:hAnsi="Arial" w:cs="Arial"/>
                <w:sz w:val="32"/>
              </w:rPr>
              <w:t>7</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43FBE303" w:rsidR="00914552" w:rsidRPr="00050A7F" w:rsidRDefault="00901589" w:rsidP="008269AC">
            <w:pPr>
              <w:jc w:val="right"/>
              <w:rPr>
                <w:rFonts w:ascii="Arial" w:hAnsi="Arial" w:cs="Arial"/>
                <w:b/>
                <w:bCs/>
                <w:sz w:val="40"/>
                <w:szCs w:val="40"/>
              </w:rPr>
            </w:pPr>
            <w:r>
              <w:rPr>
                <w:rFonts w:ascii="Arial" w:hAnsi="Arial" w:cs="Arial"/>
                <w:b/>
                <w:bCs/>
                <w:sz w:val="40"/>
                <w:szCs w:val="40"/>
              </w:rPr>
              <w:t>38</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0BB45" w14:textId="77777777" w:rsidR="00D90F4C" w:rsidRDefault="00D90F4C">
      <w:r>
        <w:separator/>
      </w:r>
    </w:p>
  </w:endnote>
  <w:endnote w:type="continuationSeparator" w:id="0">
    <w:p w14:paraId="6A5543BE" w14:textId="77777777" w:rsidR="00D90F4C" w:rsidRDefault="00D90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77777777"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450F1C8" w14:textId="77777777" w:rsidR="00152E9D" w:rsidRDefault="00D90F4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D90F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0B979" w14:textId="77777777" w:rsidR="00D90F4C" w:rsidRDefault="00D90F4C">
      <w:r>
        <w:separator/>
      </w:r>
    </w:p>
  </w:footnote>
  <w:footnote w:type="continuationSeparator" w:id="0">
    <w:p w14:paraId="214F3526" w14:textId="77777777" w:rsidR="00D90F4C" w:rsidRDefault="00D90F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A"/>
    <w:rsid w:val="00077838"/>
    <w:rsid w:val="002A1BF0"/>
    <w:rsid w:val="00332618"/>
    <w:rsid w:val="00371242"/>
    <w:rsid w:val="004B0D5F"/>
    <w:rsid w:val="005C7420"/>
    <w:rsid w:val="006541C1"/>
    <w:rsid w:val="0088076C"/>
    <w:rsid w:val="00901589"/>
    <w:rsid w:val="009055AA"/>
    <w:rsid w:val="00914552"/>
    <w:rsid w:val="00A20EFE"/>
    <w:rsid w:val="00AA14F5"/>
    <w:rsid w:val="00B46431"/>
    <w:rsid w:val="00D64805"/>
    <w:rsid w:val="00D75F32"/>
    <w:rsid w:val="00D90F4C"/>
    <w:rsid w:val="00E5033E"/>
    <w:rsid w:val="00E672CF"/>
    <w:rsid w:val="00E82C8B"/>
    <w:rsid w:val="00F9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D9A92-B71A-4307-B7D9-E17BDAB7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3</cp:revision>
  <dcterms:created xsi:type="dcterms:W3CDTF">2020-04-07T11:00:00Z</dcterms:created>
  <dcterms:modified xsi:type="dcterms:W3CDTF">2020-04-08T09:30:00Z</dcterms:modified>
</cp:coreProperties>
</file>